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A7E295" w14:textId="77777777" w:rsidR="006852D1" w:rsidRPr="00D6284F" w:rsidRDefault="006852D1" w:rsidP="006852D1">
      <w:pPr>
        <w:rPr>
          <w:i/>
          <w:sz w:val="16"/>
          <w:szCs w:val="16"/>
        </w:rPr>
      </w:pPr>
      <w:bookmarkStart w:id="0" w:name="_Toc431220635"/>
    </w:p>
    <w:tbl>
      <w:tblPr>
        <w:tblW w:w="10342" w:type="dxa"/>
        <w:tblLayout w:type="fixed"/>
        <w:tblLook w:val="04A0" w:firstRow="1" w:lastRow="0" w:firstColumn="1" w:lastColumn="0" w:noHBand="0" w:noVBand="1"/>
      </w:tblPr>
      <w:tblGrid>
        <w:gridCol w:w="1101"/>
        <w:gridCol w:w="5698"/>
        <w:gridCol w:w="3543"/>
      </w:tblGrid>
      <w:tr w:rsidR="006852D1" w:rsidRPr="00D6284F" w14:paraId="6AB1B574" w14:textId="77777777" w:rsidTr="006852D1">
        <w:tc>
          <w:tcPr>
            <w:tcW w:w="1101" w:type="dxa"/>
          </w:tcPr>
          <w:p w14:paraId="72AC66E9" w14:textId="77777777" w:rsidR="006852D1" w:rsidRPr="00D6284F" w:rsidRDefault="006852D1" w:rsidP="00CB0B51">
            <w:pPr>
              <w:spacing w:before="200" w:line="288" w:lineRule="auto"/>
              <w:rPr>
                <w:rFonts w:ascii="Arial" w:hAnsi="Arial" w:cs="Arial"/>
                <w:b/>
              </w:rPr>
            </w:pPr>
            <w:r w:rsidRPr="00D6284F">
              <w:rPr>
                <w:rFonts w:ascii="Arial" w:hAnsi="Arial" w:cs="Arial"/>
                <w:b/>
                <w:noProof/>
              </w:rPr>
              <w:drawing>
                <wp:inline distT="0" distB="0" distL="0" distR="0" wp14:anchorId="1602D448" wp14:editId="05967AF8">
                  <wp:extent cx="595630" cy="499745"/>
                  <wp:effectExtent l="0" t="0" r="0" b="0"/>
                  <wp:docPr id="3" name="Obraz 3" descr="G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630" cy="499745"/>
                          </a:xfrm>
                          <a:prstGeom prst="rect">
                            <a:avLst/>
                          </a:prstGeom>
                          <a:noFill/>
                          <a:ln>
                            <a:noFill/>
                          </a:ln>
                        </pic:spPr>
                      </pic:pic>
                    </a:graphicData>
                  </a:graphic>
                </wp:inline>
              </w:drawing>
            </w:r>
          </w:p>
        </w:tc>
        <w:tc>
          <w:tcPr>
            <w:tcW w:w="5698" w:type="dxa"/>
          </w:tcPr>
          <w:p w14:paraId="5AF4F15A" w14:textId="77777777" w:rsidR="006852D1" w:rsidRPr="00D6284F" w:rsidRDefault="006852D1" w:rsidP="00CB0B51">
            <w:pPr>
              <w:spacing w:before="120" w:line="288" w:lineRule="auto"/>
              <w:ind w:left="62"/>
              <w:jc w:val="both"/>
              <w:rPr>
                <w:b/>
                <w:sz w:val="32"/>
                <w:szCs w:val="28"/>
              </w:rPr>
            </w:pPr>
            <w:r w:rsidRPr="00D6284F">
              <w:rPr>
                <w:b/>
                <w:sz w:val="32"/>
                <w:szCs w:val="28"/>
              </w:rPr>
              <w:t xml:space="preserve">GŁÓWNY URZĄD STATYSTYCZNY </w:t>
            </w:r>
          </w:p>
          <w:p w14:paraId="01DBFB84" w14:textId="5155EAB4" w:rsidR="006852D1" w:rsidRPr="00D6284F" w:rsidRDefault="006852D1" w:rsidP="00CB0B51">
            <w:pPr>
              <w:spacing w:before="120" w:line="288" w:lineRule="auto"/>
              <w:ind w:left="62"/>
              <w:rPr>
                <w:rFonts w:ascii="Arial" w:hAnsi="Arial" w:cs="Arial"/>
                <w:b/>
              </w:rPr>
            </w:pPr>
            <w:r w:rsidRPr="00D6284F">
              <w:rPr>
                <w:rFonts w:ascii="Arial" w:hAnsi="Arial" w:cs="Arial"/>
                <w:sz w:val="28"/>
                <w:szCs w:val="24"/>
              </w:rPr>
              <w:t>Notatka informacyjna</w:t>
            </w:r>
            <w:r w:rsidR="000F7382">
              <w:rPr>
                <w:rStyle w:val="Odwoanieprzypisudolnego"/>
                <w:rFonts w:ascii="Arial" w:hAnsi="Arial" w:cs="Arial"/>
              </w:rPr>
              <w:footnoteReference w:id="1"/>
            </w:r>
          </w:p>
        </w:tc>
        <w:tc>
          <w:tcPr>
            <w:tcW w:w="3543" w:type="dxa"/>
          </w:tcPr>
          <w:p w14:paraId="6F4CA70E" w14:textId="6819E9C2" w:rsidR="006852D1" w:rsidRPr="00D6284F" w:rsidRDefault="006852D1">
            <w:pPr>
              <w:spacing w:before="120" w:line="288" w:lineRule="auto"/>
              <w:ind w:left="-125" w:right="883"/>
              <w:jc w:val="right"/>
              <w:rPr>
                <w:rFonts w:ascii="Arial" w:hAnsi="Arial" w:cs="Arial"/>
                <w:sz w:val="28"/>
                <w:szCs w:val="28"/>
              </w:rPr>
            </w:pPr>
            <w:r w:rsidRPr="00D6284F">
              <w:rPr>
                <w:rFonts w:ascii="Arial" w:hAnsi="Arial" w:cs="Arial"/>
                <w:sz w:val="24"/>
                <w:szCs w:val="24"/>
              </w:rPr>
              <w:t xml:space="preserve"> </w:t>
            </w:r>
            <w:r w:rsidRPr="00D6284F">
              <w:rPr>
                <w:sz w:val="24"/>
                <w:szCs w:val="24"/>
              </w:rPr>
              <w:t>Warszawa</w:t>
            </w:r>
            <w:r w:rsidR="0075254E">
              <w:rPr>
                <w:sz w:val="24"/>
                <w:szCs w:val="24"/>
              </w:rPr>
              <w:t xml:space="preserve">, </w:t>
            </w:r>
            <w:r w:rsidR="00E359EF">
              <w:rPr>
                <w:sz w:val="24"/>
                <w:szCs w:val="24"/>
              </w:rPr>
              <w:t>20</w:t>
            </w:r>
            <w:r w:rsidR="005469E7" w:rsidRPr="00D6284F">
              <w:rPr>
                <w:sz w:val="24"/>
                <w:szCs w:val="24"/>
              </w:rPr>
              <w:t>.</w:t>
            </w:r>
            <w:r w:rsidR="00795D8C">
              <w:rPr>
                <w:sz w:val="24"/>
                <w:szCs w:val="24"/>
              </w:rPr>
              <w:t>1</w:t>
            </w:r>
            <w:r w:rsidR="006C16D7">
              <w:rPr>
                <w:sz w:val="24"/>
                <w:szCs w:val="24"/>
              </w:rPr>
              <w:t>2</w:t>
            </w:r>
            <w:r w:rsidR="005469E7" w:rsidRPr="00D6284F">
              <w:rPr>
                <w:sz w:val="24"/>
                <w:szCs w:val="24"/>
              </w:rPr>
              <w:t>.2017</w:t>
            </w:r>
            <w:r w:rsidRPr="00D6284F">
              <w:rPr>
                <w:sz w:val="24"/>
                <w:szCs w:val="24"/>
              </w:rPr>
              <w:t xml:space="preserve"> r</w:t>
            </w:r>
            <w:r w:rsidRPr="00D6284F">
              <w:rPr>
                <w:rFonts w:ascii="Arial" w:hAnsi="Arial" w:cs="Arial"/>
                <w:sz w:val="24"/>
                <w:szCs w:val="24"/>
              </w:rPr>
              <w:t>.</w:t>
            </w:r>
          </w:p>
        </w:tc>
      </w:tr>
    </w:tbl>
    <w:p w14:paraId="3E8B0D2A" w14:textId="77777777" w:rsidR="006852D1" w:rsidRPr="00D6284F" w:rsidRDefault="006852D1" w:rsidP="00CB0B51">
      <w:pPr>
        <w:jc w:val="center"/>
        <w:rPr>
          <w:b/>
          <w:bCs/>
          <w:sz w:val="32"/>
          <w:szCs w:val="32"/>
        </w:rPr>
      </w:pPr>
    </w:p>
    <w:p w14:paraId="7784DEEB" w14:textId="77777777" w:rsidR="006852D1" w:rsidRPr="00D6284F" w:rsidRDefault="006852D1" w:rsidP="00CB0B51">
      <w:pPr>
        <w:pStyle w:val="Tekstpodstawowywcity2"/>
        <w:ind w:firstLine="0"/>
        <w:jc w:val="left"/>
        <w:rPr>
          <w:rFonts w:ascii="Times New Roman" w:hAnsi="Times New Roman"/>
          <w:sz w:val="20"/>
          <w:lang w:val="pl-PL"/>
        </w:rPr>
      </w:pPr>
    </w:p>
    <w:p w14:paraId="3F68D555" w14:textId="77777777" w:rsidR="006852D1" w:rsidRPr="00D6284F" w:rsidRDefault="006852D1" w:rsidP="00CB0B51">
      <w:pPr>
        <w:pStyle w:val="Tekstpodstawowywcity2"/>
        <w:ind w:firstLine="0"/>
        <w:jc w:val="left"/>
        <w:rPr>
          <w:rFonts w:ascii="Times New Roman" w:hAnsi="Times New Roman"/>
          <w:sz w:val="20"/>
          <w:lang w:val="pl-PL"/>
        </w:rPr>
      </w:pPr>
    </w:p>
    <w:p w14:paraId="33CCF060" w14:textId="736054BE" w:rsidR="00411EAB" w:rsidRPr="009F02E1" w:rsidRDefault="006852D1" w:rsidP="00411EAB">
      <w:pPr>
        <w:spacing w:line="276" w:lineRule="auto"/>
        <w:jc w:val="both"/>
        <w:rPr>
          <w:sz w:val="28"/>
          <w:szCs w:val="28"/>
        </w:rPr>
      </w:pPr>
      <w:r w:rsidRPr="00D6284F">
        <w:rPr>
          <w:b/>
          <w:sz w:val="24"/>
          <w:szCs w:val="24"/>
        </w:rPr>
        <w:t>Analiza walorów turystycznych powiatów i ich bezpośredniego</w:t>
      </w:r>
      <w:r w:rsidR="00B149B4">
        <w:rPr>
          <w:b/>
          <w:sz w:val="24"/>
          <w:szCs w:val="24"/>
        </w:rPr>
        <w:t xml:space="preserve"> </w:t>
      </w:r>
      <w:r w:rsidR="00B149B4" w:rsidRPr="005E7365">
        <w:rPr>
          <w:b/>
          <w:sz w:val="24"/>
          <w:szCs w:val="24"/>
        </w:rPr>
        <w:t>otoczenia</w:t>
      </w:r>
      <w:r w:rsidR="000F7382" w:rsidRPr="005E7365">
        <w:rPr>
          <w:rStyle w:val="Odwoanieprzypisudolnego"/>
          <w:b/>
        </w:rPr>
        <w:footnoteReference w:id="2"/>
      </w:r>
    </w:p>
    <w:p w14:paraId="07F95B10" w14:textId="77777777" w:rsidR="00AD7ABB" w:rsidRPr="00D6284F" w:rsidRDefault="00AD7ABB" w:rsidP="00411EAB">
      <w:pPr>
        <w:rPr>
          <w:sz w:val="28"/>
          <w:szCs w:val="28"/>
        </w:rPr>
      </w:pPr>
    </w:p>
    <w:p w14:paraId="04271E54" w14:textId="044631D9" w:rsidR="00411EAB" w:rsidRPr="00D6284F" w:rsidRDefault="000F7382" w:rsidP="00C7596E">
      <w:pPr>
        <w:pStyle w:val="Nagwek1"/>
        <w:numPr>
          <w:ilvl w:val="0"/>
          <w:numId w:val="9"/>
        </w:numPr>
        <w:spacing w:before="120"/>
        <w:rPr>
          <w:szCs w:val="24"/>
        </w:rPr>
      </w:pPr>
      <w:r>
        <w:rPr>
          <w:szCs w:val="24"/>
        </w:rPr>
        <w:t>A</w:t>
      </w:r>
      <w:r w:rsidR="00411EAB" w:rsidRPr="00D6284F">
        <w:rPr>
          <w:szCs w:val="24"/>
        </w:rPr>
        <w:t>trakcyjno</w:t>
      </w:r>
      <w:r w:rsidR="00411EAB" w:rsidRPr="00D6284F">
        <w:rPr>
          <w:rFonts w:hint="eastAsia"/>
          <w:szCs w:val="24"/>
        </w:rPr>
        <w:t>ś</w:t>
      </w:r>
      <w:r>
        <w:rPr>
          <w:szCs w:val="24"/>
        </w:rPr>
        <w:t>ć</w:t>
      </w:r>
      <w:r w:rsidR="00411EAB" w:rsidRPr="00D6284F">
        <w:rPr>
          <w:szCs w:val="24"/>
        </w:rPr>
        <w:t xml:space="preserve"> powiat</w:t>
      </w:r>
      <w:r w:rsidR="00411EAB" w:rsidRPr="00D6284F">
        <w:rPr>
          <w:rFonts w:hint="eastAsia"/>
          <w:szCs w:val="24"/>
        </w:rPr>
        <w:t>ó</w:t>
      </w:r>
      <w:r w:rsidR="00411EAB" w:rsidRPr="00D6284F">
        <w:rPr>
          <w:szCs w:val="24"/>
        </w:rPr>
        <w:t>w</w:t>
      </w:r>
      <w:bookmarkEnd w:id="0"/>
    </w:p>
    <w:p w14:paraId="6BC321C1" w14:textId="77777777" w:rsidR="00411EAB" w:rsidRPr="00D6284F" w:rsidRDefault="00411EAB" w:rsidP="006B32C9">
      <w:pPr>
        <w:spacing w:line="360" w:lineRule="auto"/>
      </w:pPr>
    </w:p>
    <w:p w14:paraId="78C32A13" w14:textId="5EA05967" w:rsidR="00411EAB" w:rsidRPr="00D6284F" w:rsidRDefault="00411EAB" w:rsidP="00C7596E">
      <w:pPr>
        <w:pStyle w:val="Nagwek1"/>
        <w:numPr>
          <w:ilvl w:val="1"/>
          <w:numId w:val="10"/>
        </w:numPr>
        <w:spacing w:before="120"/>
        <w:rPr>
          <w:szCs w:val="24"/>
        </w:rPr>
      </w:pPr>
      <w:bookmarkStart w:id="1" w:name="_Toc431220636"/>
      <w:r w:rsidRPr="00D6284F">
        <w:rPr>
          <w:szCs w:val="24"/>
        </w:rPr>
        <w:t xml:space="preserve"> </w:t>
      </w:r>
      <w:r w:rsidR="000F7382">
        <w:rPr>
          <w:szCs w:val="24"/>
        </w:rPr>
        <w:t>A</w:t>
      </w:r>
      <w:r w:rsidRPr="00D6284F">
        <w:rPr>
          <w:szCs w:val="24"/>
        </w:rPr>
        <w:t>trakcyjno</w:t>
      </w:r>
      <w:r w:rsidRPr="00D6284F">
        <w:rPr>
          <w:rFonts w:hint="eastAsia"/>
          <w:szCs w:val="24"/>
        </w:rPr>
        <w:t>ś</w:t>
      </w:r>
      <w:r w:rsidR="000F7382">
        <w:rPr>
          <w:szCs w:val="24"/>
        </w:rPr>
        <w:t>ć</w:t>
      </w:r>
      <w:r w:rsidRPr="00D6284F">
        <w:rPr>
          <w:szCs w:val="24"/>
        </w:rPr>
        <w:t xml:space="preserve"> kulturow</w:t>
      </w:r>
      <w:r w:rsidR="000F7382">
        <w:rPr>
          <w:szCs w:val="24"/>
        </w:rPr>
        <w:t>a</w:t>
      </w:r>
      <w:r w:rsidRPr="00D6284F">
        <w:rPr>
          <w:szCs w:val="24"/>
        </w:rPr>
        <w:t xml:space="preserve"> </w:t>
      </w:r>
      <w:bookmarkEnd w:id="1"/>
    </w:p>
    <w:p w14:paraId="72321508" w14:textId="77777777" w:rsidR="00411EAB" w:rsidRPr="006B32C9" w:rsidRDefault="00411EAB" w:rsidP="00411EAB">
      <w:pPr>
        <w:rPr>
          <w:sz w:val="22"/>
        </w:rPr>
      </w:pPr>
    </w:p>
    <w:p w14:paraId="065DD71C" w14:textId="77777777" w:rsidR="00411EAB" w:rsidRDefault="003659FD" w:rsidP="00D35608">
      <w:pPr>
        <w:spacing w:line="360" w:lineRule="auto"/>
        <w:ind w:firstLine="567"/>
        <w:jc w:val="both"/>
        <w:rPr>
          <w:sz w:val="22"/>
          <w:szCs w:val="22"/>
        </w:rPr>
      </w:pPr>
      <w:r w:rsidRPr="003F7E9E">
        <w:rPr>
          <w:sz w:val="22"/>
          <w:szCs w:val="22"/>
        </w:rPr>
        <w:t>Wskaźnik atrakcyjności kulturowej</w:t>
      </w:r>
      <w:r w:rsidR="00FC0261" w:rsidRPr="003F7E9E">
        <w:rPr>
          <w:sz w:val="22"/>
          <w:szCs w:val="22"/>
        </w:rPr>
        <w:t xml:space="preserve"> </w:t>
      </w:r>
      <w:r w:rsidRPr="003F7E9E">
        <w:rPr>
          <w:sz w:val="22"/>
          <w:szCs w:val="22"/>
        </w:rPr>
        <w:t xml:space="preserve">(WAK) jest sumą ważoną 8 </w:t>
      </w:r>
      <w:r w:rsidR="00FC0261" w:rsidRPr="003F7E9E">
        <w:rPr>
          <w:sz w:val="22"/>
          <w:szCs w:val="22"/>
        </w:rPr>
        <w:t>składników zgodnie ze schematem 1, skonstruowany</w:t>
      </w:r>
      <w:r w:rsidR="001B1A3F" w:rsidRPr="003F7E9E">
        <w:rPr>
          <w:sz w:val="22"/>
          <w:szCs w:val="22"/>
        </w:rPr>
        <w:t>m</w:t>
      </w:r>
      <w:r w:rsidR="00FC0261" w:rsidRPr="003F7E9E">
        <w:rPr>
          <w:sz w:val="22"/>
          <w:szCs w:val="22"/>
        </w:rPr>
        <w:t xml:space="preserve"> według wspólnej metodologii opisanej w </w:t>
      </w:r>
      <w:r w:rsidR="00A34DA3" w:rsidRPr="003F7E9E">
        <w:rPr>
          <w:sz w:val="22"/>
          <w:szCs w:val="22"/>
        </w:rPr>
        <w:t>załączniku</w:t>
      </w:r>
      <w:r w:rsidR="001B1A3F" w:rsidRPr="003F7E9E">
        <w:rPr>
          <w:sz w:val="22"/>
          <w:szCs w:val="22"/>
        </w:rPr>
        <w:t xml:space="preserve"> 1</w:t>
      </w:r>
      <w:r w:rsidR="00A34DA3" w:rsidRPr="003F7E9E">
        <w:rPr>
          <w:sz w:val="22"/>
          <w:szCs w:val="22"/>
        </w:rPr>
        <w:t>.</w:t>
      </w:r>
    </w:p>
    <w:p w14:paraId="76271E6B" w14:textId="77777777" w:rsidR="007978FE" w:rsidRPr="003F7E9E" w:rsidRDefault="007978FE" w:rsidP="00D35608">
      <w:pPr>
        <w:spacing w:line="360" w:lineRule="auto"/>
        <w:ind w:firstLine="567"/>
        <w:jc w:val="both"/>
        <w:rPr>
          <w:sz w:val="22"/>
          <w:szCs w:val="22"/>
        </w:rPr>
      </w:pPr>
    </w:p>
    <w:p w14:paraId="591202BF" w14:textId="77777777" w:rsidR="003659FD" w:rsidRPr="003659FD" w:rsidRDefault="003659FD" w:rsidP="00411EAB">
      <w:pPr>
        <w:rPr>
          <w:color w:val="FF0000"/>
          <w:sz w:val="22"/>
          <w:szCs w:val="22"/>
        </w:rPr>
      </w:pPr>
    </w:p>
    <w:p w14:paraId="23002E5C" w14:textId="44D992DB" w:rsidR="00411EAB" w:rsidRPr="00D6284F" w:rsidRDefault="00411EAB" w:rsidP="00411EAB">
      <w:pPr>
        <w:pStyle w:val="Tekstpodstawowyzwciciem2"/>
        <w:spacing w:line="360" w:lineRule="auto"/>
        <w:ind w:left="0" w:firstLine="0"/>
        <w:jc w:val="both"/>
        <w:rPr>
          <w:rFonts w:eastAsiaTheme="minorHAnsi"/>
          <w:b/>
          <w:sz w:val="20"/>
          <w:szCs w:val="20"/>
          <w:lang w:eastAsia="en-US"/>
        </w:rPr>
      </w:pPr>
      <w:r w:rsidRPr="00D6284F">
        <w:rPr>
          <w:rFonts w:eastAsiaTheme="minorHAnsi"/>
          <w:b/>
          <w:sz w:val="20"/>
          <w:szCs w:val="20"/>
          <w:lang w:eastAsia="en-US"/>
        </w:rPr>
        <w:t xml:space="preserve">Schemat </w:t>
      </w:r>
      <w:r w:rsidR="00356683">
        <w:rPr>
          <w:rFonts w:eastAsiaTheme="minorHAnsi"/>
          <w:b/>
          <w:sz w:val="20"/>
          <w:szCs w:val="20"/>
          <w:lang w:eastAsia="en-US"/>
        </w:rPr>
        <w:t>1. Wskaźnik</w:t>
      </w:r>
      <w:r w:rsidR="00CE296A">
        <w:rPr>
          <w:rFonts w:eastAsiaTheme="minorHAnsi"/>
          <w:b/>
          <w:sz w:val="20"/>
          <w:szCs w:val="20"/>
          <w:lang w:eastAsia="en-US"/>
        </w:rPr>
        <w:t xml:space="preserve"> </w:t>
      </w:r>
      <w:r w:rsidR="00CF2305">
        <w:rPr>
          <w:rFonts w:eastAsiaTheme="minorHAnsi"/>
          <w:b/>
          <w:sz w:val="20"/>
          <w:szCs w:val="20"/>
          <w:lang w:eastAsia="en-US"/>
        </w:rPr>
        <w:t>a</w:t>
      </w:r>
      <w:r w:rsidR="00CE296A">
        <w:rPr>
          <w:rFonts w:eastAsiaTheme="minorHAnsi"/>
          <w:b/>
          <w:sz w:val="20"/>
          <w:szCs w:val="20"/>
          <w:lang w:eastAsia="en-US"/>
        </w:rPr>
        <w:t xml:space="preserve">trakcyjności </w:t>
      </w:r>
      <w:r w:rsidR="00CF2305">
        <w:rPr>
          <w:rFonts w:eastAsiaTheme="minorHAnsi"/>
          <w:b/>
          <w:sz w:val="20"/>
          <w:szCs w:val="20"/>
          <w:lang w:eastAsia="en-US"/>
        </w:rPr>
        <w:t>k</w:t>
      </w:r>
      <w:r w:rsidRPr="00D6284F">
        <w:rPr>
          <w:rFonts w:eastAsiaTheme="minorHAnsi"/>
          <w:b/>
          <w:sz w:val="20"/>
          <w:szCs w:val="20"/>
          <w:lang w:eastAsia="en-US"/>
        </w:rPr>
        <w:t>ulturowej</w:t>
      </w:r>
      <w:r w:rsidR="0049166F" w:rsidRPr="00D6284F">
        <w:rPr>
          <w:rFonts w:eastAsiaTheme="minorHAnsi"/>
          <w:b/>
          <w:sz w:val="20"/>
          <w:szCs w:val="20"/>
          <w:lang w:eastAsia="en-US"/>
        </w:rPr>
        <w:t xml:space="preserve"> (WAK)</w:t>
      </w:r>
    </w:p>
    <w:p w14:paraId="58FF3226" w14:textId="77777777" w:rsidR="00411EAB" w:rsidRPr="006F4FC6" w:rsidRDefault="00411EAB" w:rsidP="006F4FC6">
      <w:pPr>
        <w:pStyle w:val="Tekstpodstawowyzwciciem2"/>
        <w:spacing w:line="360" w:lineRule="auto"/>
        <w:ind w:left="0" w:firstLine="0"/>
        <w:jc w:val="both"/>
        <w:rPr>
          <w:rFonts w:eastAsiaTheme="minorHAnsi"/>
          <w:b/>
          <w:szCs w:val="20"/>
          <w:lang w:eastAsia="en-US"/>
        </w:rPr>
      </w:pPr>
    </w:p>
    <w:p w14:paraId="5133B485" w14:textId="77777777" w:rsidR="00411EAB" w:rsidRPr="001B3572" w:rsidRDefault="00411EAB" w:rsidP="00695ED3">
      <w:pPr>
        <w:pStyle w:val="Tekstpodstawowyzwciciem"/>
        <w:spacing w:line="360" w:lineRule="auto"/>
        <w:ind w:firstLine="0"/>
        <w:rPr>
          <w:sz w:val="20"/>
          <w:szCs w:val="20"/>
        </w:rPr>
      </w:pPr>
      <w:r w:rsidRPr="00D6284F">
        <w:rPr>
          <w:rFonts w:eastAsiaTheme="minorHAnsi"/>
          <w:noProof/>
        </w:rPr>
        <w:drawing>
          <wp:inline distT="0" distB="0" distL="0" distR="0" wp14:anchorId="78F82108" wp14:editId="62181ECC">
            <wp:extent cx="5760720" cy="1524000"/>
            <wp:effectExtent l="76200" t="0" r="87630" b="0"/>
            <wp:docPr id="55"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r w:rsidRPr="00D6284F">
        <w:rPr>
          <w:sz w:val="20"/>
          <w:szCs w:val="20"/>
        </w:rPr>
        <w:t>Źródło: opracowanie własne</w:t>
      </w:r>
      <w:r w:rsidR="003F7E9E" w:rsidRPr="001B3572">
        <w:rPr>
          <w:sz w:val="20"/>
          <w:szCs w:val="20"/>
        </w:rPr>
        <w:t>, wagi podano w nawiasach</w:t>
      </w:r>
      <w:r w:rsidRPr="001B3572">
        <w:rPr>
          <w:sz w:val="20"/>
          <w:szCs w:val="20"/>
        </w:rPr>
        <w:t>.</w:t>
      </w:r>
    </w:p>
    <w:p w14:paraId="0D83C811" w14:textId="77777777" w:rsidR="00AD7ABB" w:rsidRDefault="00AD7ABB" w:rsidP="00D35608">
      <w:pPr>
        <w:pStyle w:val="Tekstpodstawowyzwciciem"/>
        <w:spacing w:line="360" w:lineRule="auto"/>
        <w:ind w:firstLine="567"/>
        <w:jc w:val="both"/>
        <w:rPr>
          <w:sz w:val="22"/>
          <w:szCs w:val="22"/>
        </w:rPr>
      </w:pPr>
    </w:p>
    <w:p w14:paraId="139EFCC9" w14:textId="131A9D87" w:rsidR="006852D1" w:rsidRPr="001A7119" w:rsidRDefault="00411EAB" w:rsidP="00D35608">
      <w:pPr>
        <w:pStyle w:val="Tekstpodstawowyzwciciem"/>
        <w:spacing w:line="360" w:lineRule="auto"/>
        <w:ind w:firstLine="567"/>
        <w:jc w:val="both"/>
        <w:rPr>
          <w:sz w:val="22"/>
          <w:szCs w:val="22"/>
        </w:rPr>
      </w:pPr>
      <w:r w:rsidRPr="001B3572">
        <w:rPr>
          <w:sz w:val="22"/>
          <w:szCs w:val="22"/>
        </w:rPr>
        <w:t xml:space="preserve">Po wyliczeniu </w:t>
      </w:r>
      <w:r w:rsidR="0097781B" w:rsidRPr="001B3572">
        <w:rPr>
          <w:sz w:val="22"/>
          <w:szCs w:val="22"/>
        </w:rPr>
        <w:t xml:space="preserve">WAK </w:t>
      </w:r>
      <w:r w:rsidRPr="001B3572">
        <w:rPr>
          <w:sz w:val="22"/>
          <w:szCs w:val="22"/>
        </w:rPr>
        <w:t>dla poszczegól</w:t>
      </w:r>
      <w:r w:rsidR="003A3509" w:rsidRPr="001B3572">
        <w:rPr>
          <w:sz w:val="22"/>
          <w:szCs w:val="22"/>
        </w:rPr>
        <w:t xml:space="preserve">nych </w:t>
      </w:r>
      <w:r w:rsidR="0097781B">
        <w:rPr>
          <w:sz w:val="22"/>
          <w:szCs w:val="22"/>
        </w:rPr>
        <w:t xml:space="preserve">314 </w:t>
      </w:r>
      <w:r w:rsidR="003A3509" w:rsidRPr="001B3572">
        <w:rPr>
          <w:sz w:val="22"/>
          <w:szCs w:val="22"/>
        </w:rPr>
        <w:t>powiatów</w:t>
      </w:r>
      <w:r w:rsidR="0097781B">
        <w:rPr>
          <w:sz w:val="22"/>
          <w:szCs w:val="22"/>
        </w:rPr>
        <w:t xml:space="preserve"> i 66 miast na prawach powiatu (m.n.p.p.)</w:t>
      </w:r>
      <w:r w:rsidR="003A3509" w:rsidRPr="001B3572">
        <w:rPr>
          <w:sz w:val="22"/>
          <w:szCs w:val="22"/>
        </w:rPr>
        <w:t xml:space="preserve">, </w:t>
      </w:r>
      <w:r w:rsidR="0097781B">
        <w:rPr>
          <w:sz w:val="22"/>
          <w:szCs w:val="22"/>
        </w:rPr>
        <w:t>zgodnie ze schematem 1</w:t>
      </w:r>
      <w:r w:rsidR="00AD7ABB">
        <w:rPr>
          <w:sz w:val="22"/>
          <w:szCs w:val="22"/>
        </w:rPr>
        <w:t>,</w:t>
      </w:r>
      <w:r w:rsidR="0097781B">
        <w:rPr>
          <w:sz w:val="22"/>
          <w:szCs w:val="22"/>
        </w:rPr>
        <w:t xml:space="preserve"> </w:t>
      </w:r>
      <w:r w:rsidRPr="00D6284F">
        <w:rPr>
          <w:sz w:val="22"/>
          <w:szCs w:val="22"/>
        </w:rPr>
        <w:t>uwzględniono wpływ zasobów i walorów powiatów otaczających, a następnie powtórnie skorygowano wskaźnik stosując poprawkę</w:t>
      </w:r>
      <w:r w:rsidR="004A71D2">
        <w:rPr>
          <w:sz w:val="22"/>
          <w:szCs w:val="22"/>
        </w:rPr>
        <w:t xml:space="preserve"> transgraniczną</w:t>
      </w:r>
      <w:r w:rsidR="005F6FB6" w:rsidRPr="009F02E1">
        <w:rPr>
          <w:sz w:val="22"/>
          <w:szCs w:val="22"/>
          <w:vertAlign w:val="superscript"/>
        </w:rPr>
        <w:t>3</w:t>
      </w:r>
      <w:r w:rsidR="00A61FE1">
        <w:rPr>
          <w:sz w:val="22"/>
          <w:szCs w:val="22"/>
        </w:rPr>
        <w:t>.</w:t>
      </w:r>
      <w:r w:rsidR="00A26D3D">
        <w:rPr>
          <w:sz w:val="22"/>
          <w:szCs w:val="22"/>
        </w:rPr>
        <w:t xml:space="preserve"> </w:t>
      </w:r>
      <w:r w:rsidR="00DA4FBC">
        <w:rPr>
          <w:sz w:val="22"/>
          <w:szCs w:val="22"/>
        </w:rPr>
        <w:t xml:space="preserve">W ten sposób otrzymano </w:t>
      </w:r>
      <w:r w:rsidR="00B149B4" w:rsidRPr="00B149B4">
        <w:rPr>
          <w:sz w:val="22"/>
          <w:szCs w:val="22"/>
        </w:rPr>
        <w:t>WAK dla 380 jednostek powiatowych uwzględniający wpływ otoczenia i poprawkę transgraniczną</w:t>
      </w:r>
      <w:r w:rsidR="00AD7ABB">
        <w:rPr>
          <w:sz w:val="22"/>
          <w:szCs w:val="22"/>
        </w:rPr>
        <w:t>.</w:t>
      </w:r>
    </w:p>
    <w:p w14:paraId="55545EDE" w14:textId="77777777" w:rsidR="00411EAB" w:rsidRPr="00D6284F" w:rsidRDefault="00587EF2" w:rsidP="00411EAB">
      <w:pPr>
        <w:pStyle w:val="Legenda"/>
        <w:keepNext/>
        <w:ind w:left="851"/>
        <w:rPr>
          <w:b/>
          <w:sz w:val="22"/>
          <w:szCs w:val="22"/>
        </w:rPr>
      </w:pPr>
      <w:r>
        <w:rPr>
          <w:b/>
          <w:sz w:val="22"/>
          <w:szCs w:val="22"/>
        </w:rPr>
        <w:lastRenderedPageBreak/>
        <w:t xml:space="preserve">Tablica 1. </w:t>
      </w:r>
      <w:r w:rsidR="00411EAB" w:rsidRPr="00D6284F">
        <w:rPr>
          <w:b/>
          <w:sz w:val="22"/>
          <w:szCs w:val="22"/>
        </w:rPr>
        <w:t>Górna grup</w:t>
      </w:r>
      <w:r w:rsidR="00F7142D">
        <w:rPr>
          <w:b/>
          <w:sz w:val="22"/>
          <w:szCs w:val="22"/>
        </w:rPr>
        <w:t>a decylowa powiatów uszereg</w:t>
      </w:r>
      <w:r w:rsidR="00F7142D" w:rsidRPr="00577A1F">
        <w:rPr>
          <w:b/>
          <w:sz w:val="22"/>
          <w:szCs w:val="22"/>
        </w:rPr>
        <w:t>owanych</w:t>
      </w:r>
      <w:r w:rsidR="00411EAB" w:rsidRPr="00577A1F">
        <w:rPr>
          <w:b/>
          <w:sz w:val="22"/>
          <w:szCs w:val="22"/>
        </w:rPr>
        <w:t xml:space="preserve"> </w:t>
      </w:r>
      <w:r w:rsidR="00411EAB" w:rsidRPr="00D6284F">
        <w:rPr>
          <w:b/>
          <w:sz w:val="22"/>
          <w:szCs w:val="22"/>
        </w:rPr>
        <w:t>względem WAK uwzględniającego wpływ otoczenia i poprawkę transgraniczną</w:t>
      </w:r>
    </w:p>
    <w:tbl>
      <w:tblPr>
        <w:tblStyle w:val="Siatkatabelijasna2"/>
        <w:tblW w:w="737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70"/>
        <w:gridCol w:w="2835"/>
        <w:gridCol w:w="2835"/>
        <w:gridCol w:w="1134"/>
      </w:tblGrid>
      <w:tr w:rsidR="00D6284F" w:rsidRPr="00D6284F" w14:paraId="352E031D" w14:textId="77777777" w:rsidTr="00D84AF9">
        <w:trPr>
          <w:trHeight w:val="300"/>
          <w:tblHeader/>
          <w:jc w:val="center"/>
        </w:trPr>
        <w:tc>
          <w:tcPr>
            <w:tcW w:w="570" w:type="dxa"/>
            <w:shd w:val="clear" w:color="auto" w:fill="D9D9D9" w:themeFill="background1" w:themeFillShade="D9"/>
            <w:noWrap/>
            <w:vAlign w:val="center"/>
          </w:tcPr>
          <w:p w14:paraId="20C85F2A" w14:textId="77777777" w:rsidR="00411EAB" w:rsidRPr="00D6284F" w:rsidRDefault="00411EAB" w:rsidP="00D84AF9">
            <w:pPr>
              <w:jc w:val="right"/>
              <w:rPr>
                <w:b/>
              </w:rPr>
            </w:pPr>
            <w:r w:rsidRPr="00D6284F">
              <w:rPr>
                <w:b/>
              </w:rPr>
              <w:t>Lp.</w:t>
            </w:r>
          </w:p>
        </w:tc>
        <w:tc>
          <w:tcPr>
            <w:tcW w:w="2835" w:type="dxa"/>
            <w:shd w:val="clear" w:color="auto" w:fill="D9D9D9" w:themeFill="background1" w:themeFillShade="D9"/>
            <w:noWrap/>
            <w:vAlign w:val="center"/>
          </w:tcPr>
          <w:p w14:paraId="41F7930B" w14:textId="77777777" w:rsidR="00411EAB" w:rsidRPr="00D6284F" w:rsidRDefault="00411EAB" w:rsidP="00D84AF9">
            <w:pPr>
              <w:rPr>
                <w:b/>
              </w:rPr>
            </w:pPr>
            <w:r w:rsidRPr="00D6284F">
              <w:rPr>
                <w:b/>
              </w:rPr>
              <w:t>Powiat</w:t>
            </w:r>
          </w:p>
        </w:tc>
        <w:tc>
          <w:tcPr>
            <w:tcW w:w="2835" w:type="dxa"/>
            <w:shd w:val="clear" w:color="auto" w:fill="D9D9D9" w:themeFill="background1" w:themeFillShade="D9"/>
            <w:noWrap/>
            <w:vAlign w:val="center"/>
          </w:tcPr>
          <w:p w14:paraId="51D0DD18" w14:textId="77777777" w:rsidR="00411EAB" w:rsidRPr="00D6284F" w:rsidRDefault="00411EAB" w:rsidP="00D84AF9">
            <w:pPr>
              <w:rPr>
                <w:b/>
              </w:rPr>
            </w:pPr>
            <w:r w:rsidRPr="00D6284F">
              <w:rPr>
                <w:b/>
              </w:rPr>
              <w:t>Województwo</w:t>
            </w:r>
          </w:p>
        </w:tc>
        <w:tc>
          <w:tcPr>
            <w:tcW w:w="1134" w:type="dxa"/>
            <w:shd w:val="clear" w:color="auto" w:fill="D9D9D9" w:themeFill="background1" w:themeFillShade="D9"/>
            <w:noWrap/>
            <w:vAlign w:val="center"/>
          </w:tcPr>
          <w:p w14:paraId="54BEC23A" w14:textId="77777777" w:rsidR="00411EAB" w:rsidRPr="00D6284F" w:rsidRDefault="00411EAB" w:rsidP="00D84AF9">
            <w:pPr>
              <w:jc w:val="center"/>
              <w:rPr>
                <w:b/>
              </w:rPr>
            </w:pPr>
            <w:r w:rsidRPr="00D6284F">
              <w:rPr>
                <w:b/>
              </w:rPr>
              <w:t>WAK</w:t>
            </w:r>
          </w:p>
        </w:tc>
      </w:tr>
      <w:tr w:rsidR="00D6284F" w:rsidRPr="00D6284F" w14:paraId="1A595709" w14:textId="77777777" w:rsidTr="00812F01">
        <w:trPr>
          <w:trHeight w:val="300"/>
          <w:tblHeader/>
          <w:jc w:val="center"/>
        </w:trPr>
        <w:tc>
          <w:tcPr>
            <w:tcW w:w="570" w:type="dxa"/>
            <w:noWrap/>
            <w:vAlign w:val="bottom"/>
            <w:hideMark/>
          </w:tcPr>
          <w:p w14:paraId="413A336C" w14:textId="77777777" w:rsidR="00D13BE8" w:rsidRPr="00D6284F" w:rsidRDefault="00D13BE8" w:rsidP="00812F01">
            <w:pPr>
              <w:jc w:val="right"/>
            </w:pPr>
            <w:r w:rsidRPr="00D6284F">
              <w:t>1</w:t>
            </w:r>
          </w:p>
        </w:tc>
        <w:tc>
          <w:tcPr>
            <w:tcW w:w="2835" w:type="dxa"/>
            <w:noWrap/>
            <w:vAlign w:val="bottom"/>
            <w:hideMark/>
          </w:tcPr>
          <w:p w14:paraId="70D37F70" w14:textId="77777777" w:rsidR="00D13BE8" w:rsidRPr="00D6284F" w:rsidRDefault="00D13BE8" w:rsidP="00812F01">
            <w:r w:rsidRPr="00D6284F">
              <w:t>Warszawa</w:t>
            </w:r>
          </w:p>
        </w:tc>
        <w:tc>
          <w:tcPr>
            <w:tcW w:w="2835" w:type="dxa"/>
            <w:noWrap/>
            <w:vAlign w:val="bottom"/>
            <w:hideMark/>
          </w:tcPr>
          <w:p w14:paraId="7CCCD748" w14:textId="77777777" w:rsidR="00D13BE8" w:rsidRPr="00D6284F" w:rsidRDefault="00291C8C" w:rsidP="00812F01">
            <w:r w:rsidRPr="00D6284F">
              <w:t>m</w:t>
            </w:r>
            <w:r w:rsidR="00D13BE8" w:rsidRPr="00D6284F">
              <w:t>azowieckie</w:t>
            </w:r>
          </w:p>
        </w:tc>
        <w:tc>
          <w:tcPr>
            <w:tcW w:w="1134" w:type="dxa"/>
            <w:noWrap/>
            <w:vAlign w:val="bottom"/>
            <w:hideMark/>
          </w:tcPr>
          <w:p w14:paraId="596BDF10" w14:textId="77777777" w:rsidR="00D13BE8" w:rsidRPr="00D6284F" w:rsidRDefault="00D13BE8" w:rsidP="00812F01">
            <w:pPr>
              <w:jc w:val="right"/>
            </w:pPr>
            <w:r w:rsidRPr="00D6284F">
              <w:t>58,1</w:t>
            </w:r>
          </w:p>
        </w:tc>
      </w:tr>
      <w:tr w:rsidR="00D6284F" w:rsidRPr="00D6284F" w14:paraId="5E60CE0D" w14:textId="77777777" w:rsidTr="00812F01">
        <w:trPr>
          <w:trHeight w:val="300"/>
          <w:tblHeader/>
          <w:jc w:val="center"/>
        </w:trPr>
        <w:tc>
          <w:tcPr>
            <w:tcW w:w="570" w:type="dxa"/>
            <w:noWrap/>
            <w:vAlign w:val="bottom"/>
            <w:hideMark/>
          </w:tcPr>
          <w:p w14:paraId="706CAF29" w14:textId="77777777" w:rsidR="00D13BE8" w:rsidRPr="00D6284F" w:rsidRDefault="00D13BE8" w:rsidP="00812F01">
            <w:pPr>
              <w:jc w:val="right"/>
            </w:pPr>
            <w:r w:rsidRPr="00D6284F">
              <w:t>2</w:t>
            </w:r>
          </w:p>
        </w:tc>
        <w:tc>
          <w:tcPr>
            <w:tcW w:w="2835" w:type="dxa"/>
            <w:noWrap/>
            <w:vAlign w:val="bottom"/>
            <w:hideMark/>
          </w:tcPr>
          <w:p w14:paraId="1488AF42" w14:textId="77777777" w:rsidR="00D13BE8" w:rsidRPr="00D6284F" w:rsidRDefault="00D13BE8" w:rsidP="00812F01">
            <w:r w:rsidRPr="00D6284F">
              <w:t>Kraków</w:t>
            </w:r>
          </w:p>
        </w:tc>
        <w:tc>
          <w:tcPr>
            <w:tcW w:w="2835" w:type="dxa"/>
            <w:noWrap/>
            <w:vAlign w:val="bottom"/>
            <w:hideMark/>
          </w:tcPr>
          <w:p w14:paraId="5AB83817" w14:textId="77777777" w:rsidR="00D13BE8" w:rsidRPr="00D6284F" w:rsidRDefault="00291C8C" w:rsidP="00812F01">
            <w:r w:rsidRPr="00D6284F">
              <w:t>m</w:t>
            </w:r>
            <w:r w:rsidR="00D13BE8" w:rsidRPr="00D6284F">
              <w:t>ałopolskie</w:t>
            </w:r>
          </w:p>
        </w:tc>
        <w:tc>
          <w:tcPr>
            <w:tcW w:w="1134" w:type="dxa"/>
            <w:noWrap/>
            <w:vAlign w:val="bottom"/>
            <w:hideMark/>
          </w:tcPr>
          <w:p w14:paraId="684C9E46" w14:textId="77777777" w:rsidR="00D13BE8" w:rsidRPr="00D6284F" w:rsidRDefault="00D13BE8" w:rsidP="00812F01">
            <w:pPr>
              <w:jc w:val="right"/>
            </w:pPr>
            <w:r w:rsidRPr="00D6284F">
              <w:t>54,7</w:t>
            </w:r>
          </w:p>
        </w:tc>
      </w:tr>
      <w:tr w:rsidR="00D6284F" w:rsidRPr="00D6284F" w14:paraId="4B4A64ED" w14:textId="77777777" w:rsidTr="00812F01">
        <w:trPr>
          <w:trHeight w:val="300"/>
          <w:tblHeader/>
          <w:jc w:val="center"/>
        </w:trPr>
        <w:tc>
          <w:tcPr>
            <w:tcW w:w="570" w:type="dxa"/>
            <w:noWrap/>
            <w:vAlign w:val="bottom"/>
            <w:hideMark/>
          </w:tcPr>
          <w:p w14:paraId="42CDB4C5" w14:textId="77777777" w:rsidR="00D13BE8" w:rsidRPr="00D6284F" w:rsidRDefault="00D13BE8" w:rsidP="00812F01">
            <w:pPr>
              <w:jc w:val="right"/>
            </w:pPr>
            <w:r w:rsidRPr="00D6284F">
              <w:t>3</w:t>
            </w:r>
          </w:p>
        </w:tc>
        <w:tc>
          <w:tcPr>
            <w:tcW w:w="2835" w:type="dxa"/>
            <w:noWrap/>
            <w:vAlign w:val="bottom"/>
            <w:hideMark/>
          </w:tcPr>
          <w:p w14:paraId="689CC08E" w14:textId="77777777" w:rsidR="00D13BE8" w:rsidRPr="00D6284F" w:rsidRDefault="00D13BE8" w:rsidP="00812F01">
            <w:r w:rsidRPr="00D6284F">
              <w:t>Wrocław</w:t>
            </w:r>
          </w:p>
        </w:tc>
        <w:tc>
          <w:tcPr>
            <w:tcW w:w="2835" w:type="dxa"/>
            <w:noWrap/>
            <w:vAlign w:val="bottom"/>
            <w:hideMark/>
          </w:tcPr>
          <w:p w14:paraId="6094035E" w14:textId="77777777" w:rsidR="00D13BE8" w:rsidRPr="00D6284F" w:rsidRDefault="00291C8C" w:rsidP="00812F01">
            <w:r w:rsidRPr="00D6284F">
              <w:t>d</w:t>
            </w:r>
            <w:r w:rsidR="00D13BE8" w:rsidRPr="00D6284F">
              <w:t>olnośląskie</w:t>
            </w:r>
          </w:p>
        </w:tc>
        <w:tc>
          <w:tcPr>
            <w:tcW w:w="1134" w:type="dxa"/>
            <w:noWrap/>
            <w:vAlign w:val="bottom"/>
            <w:hideMark/>
          </w:tcPr>
          <w:p w14:paraId="295209B0" w14:textId="77777777" w:rsidR="00D13BE8" w:rsidRPr="00D6284F" w:rsidRDefault="00D13BE8" w:rsidP="00812F01">
            <w:pPr>
              <w:jc w:val="right"/>
            </w:pPr>
            <w:r w:rsidRPr="00D6284F">
              <w:t>32,8</w:t>
            </w:r>
          </w:p>
        </w:tc>
      </w:tr>
      <w:tr w:rsidR="00D6284F" w:rsidRPr="00D6284F" w14:paraId="68EA74F9" w14:textId="77777777" w:rsidTr="00812F01">
        <w:trPr>
          <w:trHeight w:val="300"/>
          <w:tblHeader/>
          <w:jc w:val="center"/>
        </w:trPr>
        <w:tc>
          <w:tcPr>
            <w:tcW w:w="570" w:type="dxa"/>
            <w:noWrap/>
            <w:vAlign w:val="bottom"/>
            <w:hideMark/>
          </w:tcPr>
          <w:p w14:paraId="000EB696" w14:textId="77777777" w:rsidR="00D13BE8" w:rsidRPr="00D6284F" w:rsidRDefault="00D13BE8" w:rsidP="00812F01">
            <w:pPr>
              <w:jc w:val="right"/>
            </w:pPr>
            <w:r w:rsidRPr="00D6284F">
              <w:t>4</w:t>
            </w:r>
          </w:p>
        </w:tc>
        <w:tc>
          <w:tcPr>
            <w:tcW w:w="2835" w:type="dxa"/>
            <w:noWrap/>
            <w:vAlign w:val="bottom"/>
            <w:hideMark/>
          </w:tcPr>
          <w:p w14:paraId="4F7F4DD7" w14:textId="77777777" w:rsidR="00D13BE8" w:rsidRPr="00D6284F" w:rsidRDefault="00D13BE8" w:rsidP="00812F01">
            <w:r w:rsidRPr="00D6284F">
              <w:t>Gdańsk</w:t>
            </w:r>
          </w:p>
        </w:tc>
        <w:tc>
          <w:tcPr>
            <w:tcW w:w="2835" w:type="dxa"/>
            <w:noWrap/>
            <w:vAlign w:val="bottom"/>
            <w:hideMark/>
          </w:tcPr>
          <w:p w14:paraId="61DA1788" w14:textId="77777777" w:rsidR="00D13BE8" w:rsidRPr="00D6284F" w:rsidRDefault="00291C8C" w:rsidP="00812F01">
            <w:r w:rsidRPr="00D6284F">
              <w:t>p</w:t>
            </w:r>
            <w:r w:rsidR="00D13BE8" w:rsidRPr="00D6284F">
              <w:t>omorskie</w:t>
            </w:r>
          </w:p>
        </w:tc>
        <w:tc>
          <w:tcPr>
            <w:tcW w:w="1134" w:type="dxa"/>
            <w:noWrap/>
            <w:vAlign w:val="bottom"/>
            <w:hideMark/>
          </w:tcPr>
          <w:p w14:paraId="06C5AF80" w14:textId="77777777" w:rsidR="00D13BE8" w:rsidRPr="00D6284F" w:rsidRDefault="00D13BE8" w:rsidP="00812F01">
            <w:pPr>
              <w:jc w:val="right"/>
            </w:pPr>
            <w:r w:rsidRPr="00D6284F">
              <w:t>27,2</w:t>
            </w:r>
          </w:p>
        </w:tc>
      </w:tr>
      <w:tr w:rsidR="00D6284F" w:rsidRPr="00D6284F" w14:paraId="283DD874" w14:textId="77777777" w:rsidTr="00812F01">
        <w:trPr>
          <w:trHeight w:val="300"/>
          <w:tblHeader/>
          <w:jc w:val="center"/>
        </w:trPr>
        <w:tc>
          <w:tcPr>
            <w:tcW w:w="570" w:type="dxa"/>
            <w:noWrap/>
            <w:vAlign w:val="bottom"/>
            <w:hideMark/>
          </w:tcPr>
          <w:p w14:paraId="05966C7F" w14:textId="77777777" w:rsidR="00D13BE8" w:rsidRPr="00D6284F" w:rsidRDefault="00D13BE8" w:rsidP="00812F01">
            <w:pPr>
              <w:jc w:val="right"/>
            </w:pPr>
            <w:r w:rsidRPr="00D6284F">
              <w:t>5</w:t>
            </w:r>
          </w:p>
        </w:tc>
        <w:tc>
          <w:tcPr>
            <w:tcW w:w="2835" w:type="dxa"/>
            <w:noWrap/>
            <w:vAlign w:val="bottom"/>
            <w:hideMark/>
          </w:tcPr>
          <w:p w14:paraId="76CCF729" w14:textId="77777777" w:rsidR="00D13BE8" w:rsidRPr="00D6284F" w:rsidRDefault="00D13BE8" w:rsidP="00812F01">
            <w:r w:rsidRPr="00D6284F">
              <w:t>krakowski</w:t>
            </w:r>
          </w:p>
        </w:tc>
        <w:tc>
          <w:tcPr>
            <w:tcW w:w="2835" w:type="dxa"/>
            <w:noWrap/>
            <w:vAlign w:val="bottom"/>
            <w:hideMark/>
          </w:tcPr>
          <w:p w14:paraId="3032D47C" w14:textId="77777777" w:rsidR="00D13BE8" w:rsidRPr="00D6284F" w:rsidRDefault="00291C8C" w:rsidP="00812F01">
            <w:r w:rsidRPr="00D6284F">
              <w:t>m</w:t>
            </w:r>
            <w:r w:rsidR="00D13BE8" w:rsidRPr="00D6284F">
              <w:t>ałopolskie</w:t>
            </w:r>
          </w:p>
        </w:tc>
        <w:tc>
          <w:tcPr>
            <w:tcW w:w="1134" w:type="dxa"/>
            <w:noWrap/>
            <w:vAlign w:val="bottom"/>
            <w:hideMark/>
          </w:tcPr>
          <w:p w14:paraId="290E64CD" w14:textId="77777777" w:rsidR="00D13BE8" w:rsidRPr="00D6284F" w:rsidRDefault="00D13BE8" w:rsidP="00812F01">
            <w:pPr>
              <w:jc w:val="right"/>
            </w:pPr>
            <w:r w:rsidRPr="00D6284F">
              <w:t>24,1</w:t>
            </w:r>
          </w:p>
        </w:tc>
      </w:tr>
      <w:tr w:rsidR="00D6284F" w:rsidRPr="00D6284F" w14:paraId="1C469361" w14:textId="77777777" w:rsidTr="00812F01">
        <w:trPr>
          <w:trHeight w:val="300"/>
          <w:tblHeader/>
          <w:jc w:val="center"/>
        </w:trPr>
        <w:tc>
          <w:tcPr>
            <w:tcW w:w="570" w:type="dxa"/>
            <w:noWrap/>
            <w:vAlign w:val="bottom"/>
            <w:hideMark/>
          </w:tcPr>
          <w:p w14:paraId="67A594A8" w14:textId="77777777" w:rsidR="00D13BE8" w:rsidRPr="00D6284F" w:rsidRDefault="00D13BE8" w:rsidP="00812F01">
            <w:pPr>
              <w:jc w:val="right"/>
            </w:pPr>
            <w:r w:rsidRPr="00D6284F">
              <w:t>6</w:t>
            </w:r>
          </w:p>
        </w:tc>
        <w:tc>
          <w:tcPr>
            <w:tcW w:w="2835" w:type="dxa"/>
            <w:noWrap/>
            <w:vAlign w:val="bottom"/>
            <w:hideMark/>
          </w:tcPr>
          <w:p w14:paraId="5644EBEA" w14:textId="77777777" w:rsidR="00D13BE8" w:rsidRPr="00D6284F" w:rsidRDefault="00D13BE8" w:rsidP="00812F01">
            <w:r w:rsidRPr="00D6284F">
              <w:t>wielicki</w:t>
            </w:r>
          </w:p>
        </w:tc>
        <w:tc>
          <w:tcPr>
            <w:tcW w:w="2835" w:type="dxa"/>
            <w:noWrap/>
            <w:vAlign w:val="bottom"/>
            <w:hideMark/>
          </w:tcPr>
          <w:p w14:paraId="2D1B45A7" w14:textId="77777777" w:rsidR="00D13BE8" w:rsidRPr="00D6284F" w:rsidRDefault="00291C8C" w:rsidP="00812F01">
            <w:r w:rsidRPr="00D6284F">
              <w:t>m</w:t>
            </w:r>
            <w:r w:rsidR="00D13BE8" w:rsidRPr="00D6284F">
              <w:t>ałopolskie</w:t>
            </w:r>
          </w:p>
        </w:tc>
        <w:tc>
          <w:tcPr>
            <w:tcW w:w="1134" w:type="dxa"/>
            <w:noWrap/>
            <w:vAlign w:val="bottom"/>
            <w:hideMark/>
          </w:tcPr>
          <w:p w14:paraId="0A4BE2C0" w14:textId="77777777" w:rsidR="00D13BE8" w:rsidRPr="00D6284F" w:rsidRDefault="00D13BE8" w:rsidP="00812F01">
            <w:pPr>
              <w:jc w:val="right"/>
            </w:pPr>
            <w:r w:rsidRPr="00D6284F">
              <w:t>23,3</w:t>
            </w:r>
          </w:p>
        </w:tc>
      </w:tr>
      <w:tr w:rsidR="00D6284F" w:rsidRPr="00D6284F" w14:paraId="3B0F1F41" w14:textId="77777777" w:rsidTr="00812F01">
        <w:trPr>
          <w:trHeight w:val="300"/>
          <w:tblHeader/>
          <w:jc w:val="center"/>
        </w:trPr>
        <w:tc>
          <w:tcPr>
            <w:tcW w:w="570" w:type="dxa"/>
            <w:noWrap/>
            <w:vAlign w:val="bottom"/>
            <w:hideMark/>
          </w:tcPr>
          <w:p w14:paraId="5A90A97B" w14:textId="77777777" w:rsidR="00D13BE8" w:rsidRPr="00D6284F" w:rsidRDefault="00D13BE8" w:rsidP="00812F01">
            <w:pPr>
              <w:jc w:val="right"/>
            </w:pPr>
            <w:r w:rsidRPr="00D6284F">
              <w:t>7</w:t>
            </w:r>
          </w:p>
        </w:tc>
        <w:tc>
          <w:tcPr>
            <w:tcW w:w="2835" w:type="dxa"/>
            <w:noWrap/>
            <w:vAlign w:val="bottom"/>
            <w:hideMark/>
          </w:tcPr>
          <w:p w14:paraId="7AC2CB31" w14:textId="77777777" w:rsidR="00D13BE8" w:rsidRPr="00D6284F" w:rsidRDefault="00D13BE8" w:rsidP="00812F01">
            <w:r w:rsidRPr="00D6284F">
              <w:t>Toruń</w:t>
            </w:r>
          </w:p>
        </w:tc>
        <w:tc>
          <w:tcPr>
            <w:tcW w:w="2835" w:type="dxa"/>
            <w:noWrap/>
            <w:vAlign w:val="bottom"/>
            <w:hideMark/>
          </w:tcPr>
          <w:p w14:paraId="1DFA0C24" w14:textId="77777777" w:rsidR="00D13BE8" w:rsidRPr="00D6284F" w:rsidRDefault="00291C8C" w:rsidP="00812F01">
            <w:r w:rsidRPr="00D6284F">
              <w:t>k</w:t>
            </w:r>
            <w:r w:rsidR="00D13BE8" w:rsidRPr="00D6284F">
              <w:t>ujawsko-pomorskie</w:t>
            </w:r>
          </w:p>
        </w:tc>
        <w:tc>
          <w:tcPr>
            <w:tcW w:w="1134" w:type="dxa"/>
            <w:noWrap/>
            <w:vAlign w:val="bottom"/>
            <w:hideMark/>
          </w:tcPr>
          <w:p w14:paraId="1CB085F1" w14:textId="77777777" w:rsidR="00D13BE8" w:rsidRPr="00D6284F" w:rsidRDefault="00D13BE8" w:rsidP="00812F01">
            <w:pPr>
              <w:jc w:val="right"/>
            </w:pPr>
            <w:r w:rsidRPr="00D6284F">
              <w:t>22,9</w:t>
            </w:r>
          </w:p>
        </w:tc>
      </w:tr>
      <w:tr w:rsidR="00D6284F" w:rsidRPr="00D6284F" w14:paraId="1858CDD2" w14:textId="77777777" w:rsidTr="00812F01">
        <w:trPr>
          <w:trHeight w:val="300"/>
          <w:tblHeader/>
          <w:jc w:val="center"/>
        </w:trPr>
        <w:tc>
          <w:tcPr>
            <w:tcW w:w="570" w:type="dxa"/>
            <w:noWrap/>
            <w:vAlign w:val="bottom"/>
            <w:hideMark/>
          </w:tcPr>
          <w:p w14:paraId="4E2EDD00" w14:textId="77777777" w:rsidR="00D13BE8" w:rsidRPr="00D6284F" w:rsidRDefault="00D13BE8" w:rsidP="00812F01">
            <w:pPr>
              <w:jc w:val="right"/>
            </w:pPr>
            <w:r w:rsidRPr="00D6284F">
              <w:t>8</w:t>
            </w:r>
          </w:p>
        </w:tc>
        <w:tc>
          <w:tcPr>
            <w:tcW w:w="2835" w:type="dxa"/>
            <w:noWrap/>
            <w:vAlign w:val="bottom"/>
            <w:hideMark/>
          </w:tcPr>
          <w:p w14:paraId="76E1216A" w14:textId="77777777" w:rsidR="00D13BE8" w:rsidRPr="00D6284F" w:rsidRDefault="00D13BE8" w:rsidP="00812F01">
            <w:r w:rsidRPr="00D6284F">
              <w:t>Katowice</w:t>
            </w:r>
          </w:p>
        </w:tc>
        <w:tc>
          <w:tcPr>
            <w:tcW w:w="2835" w:type="dxa"/>
            <w:noWrap/>
            <w:vAlign w:val="bottom"/>
            <w:hideMark/>
          </w:tcPr>
          <w:p w14:paraId="35CBC63C" w14:textId="77777777" w:rsidR="00D13BE8" w:rsidRPr="00D6284F" w:rsidRDefault="00291C8C" w:rsidP="00812F01">
            <w:r w:rsidRPr="00D6284F">
              <w:t>ś</w:t>
            </w:r>
            <w:r w:rsidR="00D13BE8" w:rsidRPr="00D6284F">
              <w:t>ląskie</w:t>
            </w:r>
          </w:p>
        </w:tc>
        <w:tc>
          <w:tcPr>
            <w:tcW w:w="1134" w:type="dxa"/>
            <w:noWrap/>
            <w:vAlign w:val="bottom"/>
            <w:hideMark/>
          </w:tcPr>
          <w:p w14:paraId="6580C6D5" w14:textId="77777777" w:rsidR="00D13BE8" w:rsidRPr="00D6284F" w:rsidRDefault="00D13BE8" w:rsidP="00812F01">
            <w:pPr>
              <w:jc w:val="right"/>
            </w:pPr>
            <w:r w:rsidRPr="00D6284F">
              <w:t>21,6</w:t>
            </w:r>
          </w:p>
        </w:tc>
      </w:tr>
      <w:tr w:rsidR="00D6284F" w:rsidRPr="00D6284F" w14:paraId="78F5C7A2" w14:textId="77777777" w:rsidTr="00812F01">
        <w:trPr>
          <w:trHeight w:val="300"/>
          <w:tblHeader/>
          <w:jc w:val="center"/>
        </w:trPr>
        <w:tc>
          <w:tcPr>
            <w:tcW w:w="570" w:type="dxa"/>
            <w:noWrap/>
            <w:vAlign w:val="bottom"/>
            <w:hideMark/>
          </w:tcPr>
          <w:p w14:paraId="21DCAF1B" w14:textId="77777777" w:rsidR="00D13BE8" w:rsidRPr="00D6284F" w:rsidRDefault="00D13BE8" w:rsidP="00812F01">
            <w:pPr>
              <w:jc w:val="right"/>
            </w:pPr>
            <w:r w:rsidRPr="00D6284F">
              <w:t>9</w:t>
            </w:r>
          </w:p>
        </w:tc>
        <w:tc>
          <w:tcPr>
            <w:tcW w:w="2835" w:type="dxa"/>
            <w:noWrap/>
            <w:vAlign w:val="bottom"/>
            <w:hideMark/>
          </w:tcPr>
          <w:p w14:paraId="2A367308" w14:textId="77777777" w:rsidR="00D13BE8" w:rsidRPr="00D6284F" w:rsidRDefault="00D13BE8" w:rsidP="00812F01">
            <w:r w:rsidRPr="00D6284F">
              <w:t>Poznań</w:t>
            </w:r>
          </w:p>
        </w:tc>
        <w:tc>
          <w:tcPr>
            <w:tcW w:w="2835" w:type="dxa"/>
            <w:noWrap/>
            <w:vAlign w:val="bottom"/>
            <w:hideMark/>
          </w:tcPr>
          <w:p w14:paraId="05E7B3AE" w14:textId="77777777" w:rsidR="00D13BE8" w:rsidRPr="00D6284F" w:rsidRDefault="00291C8C" w:rsidP="00812F01">
            <w:r w:rsidRPr="00D6284F">
              <w:t>w</w:t>
            </w:r>
            <w:r w:rsidR="00D13BE8" w:rsidRPr="00D6284F">
              <w:t>ielkopolskie</w:t>
            </w:r>
          </w:p>
        </w:tc>
        <w:tc>
          <w:tcPr>
            <w:tcW w:w="1134" w:type="dxa"/>
            <w:noWrap/>
            <w:vAlign w:val="bottom"/>
            <w:hideMark/>
          </w:tcPr>
          <w:p w14:paraId="24E4CF69" w14:textId="77777777" w:rsidR="00D13BE8" w:rsidRPr="00D6284F" w:rsidRDefault="00D13BE8" w:rsidP="00812F01">
            <w:pPr>
              <w:jc w:val="right"/>
            </w:pPr>
            <w:r w:rsidRPr="00D6284F">
              <w:t>20,5</w:t>
            </w:r>
          </w:p>
        </w:tc>
      </w:tr>
      <w:tr w:rsidR="00D6284F" w:rsidRPr="00D6284F" w14:paraId="5897620F" w14:textId="77777777" w:rsidTr="00812F01">
        <w:trPr>
          <w:trHeight w:val="300"/>
          <w:tblHeader/>
          <w:jc w:val="center"/>
        </w:trPr>
        <w:tc>
          <w:tcPr>
            <w:tcW w:w="570" w:type="dxa"/>
            <w:noWrap/>
            <w:vAlign w:val="bottom"/>
            <w:hideMark/>
          </w:tcPr>
          <w:p w14:paraId="07F87F8D" w14:textId="77777777" w:rsidR="00D13BE8" w:rsidRPr="00D6284F" w:rsidRDefault="00D13BE8" w:rsidP="00812F01">
            <w:pPr>
              <w:jc w:val="right"/>
            </w:pPr>
            <w:r w:rsidRPr="00D6284F">
              <w:t>10</w:t>
            </w:r>
          </w:p>
        </w:tc>
        <w:tc>
          <w:tcPr>
            <w:tcW w:w="2835" w:type="dxa"/>
            <w:noWrap/>
            <w:vAlign w:val="bottom"/>
            <w:hideMark/>
          </w:tcPr>
          <w:p w14:paraId="6341F4B3" w14:textId="77777777" w:rsidR="00D13BE8" w:rsidRPr="00D6284F" w:rsidRDefault="00D13BE8" w:rsidP="00812F01">
            <w:r w:rsidRPr="00D6284F">
              <w:t>Częstochowa</w:t>
            </w:r>
          </w:p>
        </w:tc>
        <w:tc>
          <w:tcPr>
            <w:tcW w:w="2835" w:type="dxa"/>
            <w:noWrap/>
            <w:vAlign w:val="bottom"/>
            <w:hideMark/>
          </w:tcPr>
          <w:p w14:paraId="745564DF" w14:textId="77777777" w:rsidR="00D13BE8" w:rsidRPr="00D6284F" w:rsidRDefault="00291C8C" w:rsidP="00812F01">
            <w:r w:rsidRPr="00D6284F">
              <w:t>ś</w:t>
            </w:r>
            <w:r w:rsidR="00D13BE8" w:rsidRPr="00D6284F">
              <w:t>ląskie</w:t>
            </w:r>
          </w:p>
        </w:tc>
        <w:tc>
          <w:tcPr>
            <w:tcW w:w="1134" w:type="dxa"/>
            <w:noWrap/>
            <w:vAlign w:val="bottom"/>
            <w:hideMark/>
          </w:tcPr>
          <w:p w14:paraId="0B0BA3CB" w14:textId="77777777" w:rsidR="00D13BE8" w:rsidRPr="00D6284F" w:rsidRDefault="00D13BE8" w:rsidP="00812F01">
            <w:pPr>
              <w:jc w:val="right"/>
            </w:pPr>
            <w:r w:rsidRPr="00D6284F">
              <w:t>17,5</w:t>
            </w:r>
          </w:p>
        </w:tc>
      </w:tr>
      <w:tr w:rsidR="00D6284F" w:rsidRPr="00D6284F" w14:paraId="47A3EEFE" w14:textId="77777777" w:rsidTr="00812F01">
        <w:trPr>
          <w:trHeight w:val="300"/>
          <w:tblHeader/>
          <w:jc w:val="center"/>
        </w:trPr>
        <w:tc>
          <w:tcPr>
            <w:tcW w:w="570" w:type="dxa"/>
            <w:noWrap/>
            <w:vAlign w:val="bottom"/>
            <w:hideMark/>
          </w:tcPr>
          <w:p w14:paraId="4299C5F2" w14:textId="77777777" w:rsidR="00D13BE8" w:rsidRPr="00D6284F" w:rsidRDefault="00D13BE8" w:rsidP="00812F01">
            <w:pPr>
              <w:jc w:val="right"/>
            </w:pPr>
            <w:r w:rsidRPr="00D6284F">
              <w:t>11</w:t>
            </w:r>
          </w:p>
        </w:tc>
        <w:tc>
          <w:tcPr>
            <w:tcW w:w="2835" w:type="dxa"/>
            <w:noWrap/>
            <w:vAlign w:val="bottom"/>
            <w:hideMark/>
          </w:tcPr>
          <w:p w14:paraId="204BAF5B" w14:textId="77777777" w:rsidR="00D13BE8" w:rsidRPr="00D6284F" w:rsidRDefault="00D13BE8" w:rsidP="00812F01">
            <w:r w:rsidRPr="00D6284F">
              <w:t>wadowicki</w:t>
            </w:r>
          </w:p>
        </w:tc>
        <w:tc>
          <w:tcPr>
            <w:tcW w:w="2835" w:type="dxa"/>
            <w:noWrap/>
            <w:vAlign w:val="bottom"/>
            <w:hideMark/>
          </w:tcPr>
          <w:p w14:paraId="1292F2C1" w14:textId="77777777" w:rsidR="00D13BE8" w:rsidRPr="00D6284F" w:rsidRDefault="00291C8C" w:rsidP="00812F01">
            <w:r w:rsidRPr="00D6284F">
              <w:t>m</w:t>
            </w:r>
            <w:r w:rsidR="00D13BE8" w:rsidRPr="00D6284F">
              <w:t>ałopolskie</w:t>
            </w:r>
          </w:p>
        </w:tc>
        <w:tc>
          <w:tcPr>
            <w:tcW w:w="1134" w:type="dxa"/>
            <w:noWrap/>
            <w:vAlign w:val="bottom"/>
            <w:hideMark/>
          </w:tcPr>
          <w:p w14:paraId="2A778E89" w14:textId="77777777" w:rsidR="00D13BE8" w:rsidRPr="00D6284F" w:rsidRDefault="00D13BE8" w:rsidP="00812F01">
            <w:pPr>
              <w:jc w:val="right"/>
            </w:pPr>
            <w:r w:rsidRPr="00D6284F">
              <w:t>17,1</w:t>
            </w:r>
          </w:p>
        </w:tc>
      </w:tr>
      <w:tr w:rsidR="00D6284F" w:rsidRPr="00D6284F" w14:paraId="58A385F7" w14:textId="77777777" w:rsidTr="00812F01">
        <w:trPr>
          <w:trHeight w:val="300"/>
          <w:tblHeader/>
          <w:jc w:val="center"/>
        </w:trPr>
        <w:tc>
          <w:tcPr>
            <w:tcW w:w="570" w:type="dxa"/>
            <w:noWrap/>
            <w:vAlign w:val="bottom"/>
            <w:hideMark/>
          </w:tcPr>
          <w:p w14:paraId="77145C37" w14:textId="77777777" w:rsidR="00D13BE8" w:rsidRPr="00D6284F" w:rsidRDefault="00D13BE8" w:rsidP="00812F01">
            <w:pPr>
              <w:jc w:val="right"/>
            </w:pPr>
            <w:r w:rsidRPr="00D6284F">
              <w:t>12</w:t>
            </w:r>
          </w:p>
        </w:tc>
        <w:tc>
          <w:tcPr>
            <w:tcW w:w="2835" w:type="dxa"/>
            <w:noWrap/>
            <w:vAlign w:val="bottom"/>
            <w:hideMark/>
          </w:tcPr>
          <w:p w14:paraId="632290EE" w14:textId="77777777" w:rsidR="00D13BE8" w:rsidRPr="00D6284F" w:rsidRDefault="00D13BE8" w:rsidP="00812F01">
            <w:r w:rsidRPr="00D6284F">
              <w:t>warszawski zachodni</w:t>
            </w:r>
          </w:p>
        </w:tc>
        <w:tc>
          <w:tcPr>
            <w:tcW w:w="2835" w:type="dxa"/>
            <w:noWrap/>
            <w:vAlign w:val="bottom"/>
            <w:hideMark/>
          </w:tcPr>
          <w:p w14:paraId="401EEA7B" w14:textId="77777777" w:rsidR="00D13BE8" w:rsidRPr="00D6284F" w:rsidRDefault="00291C8C" w:rsidP="00812F01">
            <w:r w:rsidRPr="00D6284F">
              <w:t>m</w:t>
            </w:r>
            <w:r w:rsidR="00D13BE8" w:rsidRPr="00D6284F">
              <w:t>azowieckie</w:t>
            </w:r>
          </w:p>
        </w:tc>
        <w:tc>
          <w:tcPr>
            <w:tcW w:w="1134" w:type="dxa"/>
            <w:noWrap/>
            <w:vAlign w:val="bottom"/>
            <w:hideMark/>
          </w:tcPr>
          <w:p w14:paraId="7D16395C" w14:textId="77777777" w:rsidR="00D13BE8" w:rsidRPr="00D6284F" w:rsidRDefault="00D13BE8" w:rsidP="00812F01">
            <w:pPr>
              <w:jc w:val="right"/>
            </w:pPr>
            <w:r w:rsidRPr="00D6284F">
              <w:t>16,9</w:t>
            </w:r>
          </w:p>
        </w:tc>
      </w:tr>
      <w:tr w:rsidR="00D6284F" w:rsidRPr="00D6284F" w14:paraId="6C3F0333" w14:textId="77777777" w:rsidTr="00812F01">
        <w:trPr>
          <w:trHeight w:val="300"/>
          <w:tblHeader/>
          <w:jc w:val="center"/>
        </w:trPr>
        <w:tc>
          <w:tcPr>
            <w:tcW w:w="570" w:type="dxa"/>
            <w:noWrap/>
            <w:vAlign w:val="bottom"/>
            <w:hideMark/>
          </w:tcPr>
          <w:p w14:paraId="14574533" w14:textId="77777777" w:rsidR="00D13BE8" w:rsidRPr="00D6284F" w:rsidRDefault="00D13BE8" w:rsidP="00812F01">
            <w:pPr>
              <w:jc w:val="right"/>
            </w:pPr>
            <w:r w:rsidRPr="00D6284F">
              <w:t>13</w:t>
            </w:r>
          </w:p>
        </w:tc>
        <w:tc>
          <w:tcPr>
            <w:tcW w:w="2835" w:type="dxa"/>
            <w:noWrap/>
            <w:vAlign w:val="bottom"/>
            <w:hideMark/>
          </w:tcPr>
          <w:p w14:paraId="730681A7" w14:textId="77777777" w:rsidR="00D13BE8" w:rsidRPr="00D6284F" w:rsidRDefault="00D13BE8" w:rsidP="00812F01">
            <w:r w:rsidRPr="00D6284F">
              <w:t>gorlicki</w:t>
            </w:r>
          </w:p>
        </w:tc>
        <w:tc>
          <w:tcPr>
            <w:tcW w:w="2835" w:type="dxa"/>
            <w:noWrap/>
            <w:vAlign w:val="bottom"/>
            <w:hideMark/>
          </w:tcPr>
          <w:p w14:paraId="5BA8D27C" w14:textId="77777777" w:rsidR="00D13BE8" w:rsidRPr="00D6284F" w:rsidRDefault="00291C8C" w:rsidP="00812F01">
            <w:r w:rsidRPr="00D6284F">
              <w:t>m</w:t>
            </w:r>
            <w:r w:rsidR="00D13BE8" w:rsidRPr="00D6284F">
              <w:t>ałopolskie</w:t>
            </w:r>
          </w:p>
        </w:tc>
        <w:tc>
          <w:tcPr>
            <w:tcW w:w="1134" w:type="dxa"/>
            <w:noWrap/>
            <w:vAlign w:val="bottom"/>
            <w:hideMark/>
          </w:tcPr>
          <w:p w14:paraId="769FD1C2" w14:textId="77777777" w:rsidR="00D13BE8" w:rsidRPr="00D6284F" w:rsidRDefault="00D13BE8" w:rsidP="00812F01">
            <w:pPr>
              <w:jc w:val="right"/>
            </w:pPr>
            <w:r w:rsidRPr="00D6284F">
              <w:t>16,8</w:t>
            </w:r>
          </w:p>
        </w:tc>
      </w:tr>
      <w:tr w:rsidR="00D6284F" w:rsidRPr="00D6284F" w14:paraId="290AB8A3" w14:textId="77777777" w:rsidTr="00812F01">
        <w:trPr>
          <w:trHeight w:val="300"/>
          <w:tblHeader/>
          <w:jc w:val="center"/>
        </w:trPr>
        <w:tc>
          <w:tcPr>
            <w:tcW w:w="570" w:type="dxa"/>
            <w:noWrap/>
            <w:vAlign w:val="bottom"/>
            <w:hideMark/>
          </w:tcPr>
          <w:p w14:paraId="486AA1F4" w14:textId="77777777" w:rsidR="00D13BE8" w:rsidRPr="00D6284F" w:rsidRDefault="00D13BE8" w:rsidP="00812F01">
            <w:pPr>
              <w:jc w:val="right"/>
            </w:pPr>
            <w:r w:rsidRPr="00D6284F">
              <w:t>14</w:t>
            </w:r>
          </w:p>
        </w:tc>
        <w:tc>
          <w:tcPr>
            <w:tcW w:w="2835" w:type="dxa"/>
            <w:noWrap/>
            <w:vAlign w:val="bottom"/>
            <w:hideMark/>
          </w:tcPr>
          <w:p w14:paraId="3DD3F32B" w14:textId="77777777" w:rsidR="00D13BE8" w:rsidRPr="00D6284F" w:rsidRDefault="00D13BE8" w:rsidP="00812F01">
            <w:r w:rsidRPr="00D6284F">
              <w:t>pruszkowski</w:t>
            </w:r>
          </w:p>
        </w:tc>
        <w:tc>
          <w:tcPr>
            <w:tcW w:w="2835" w:type="dxa"/>
            <w:noWrap/>
            <w:vAlign w:val="bottom"/>
            <w:hideMark/>
          </w:tcPr>
          <w:p w14:paraId="0724972F" w14:textId="77777777" w:rsidR="00D13BE8" w:rsidRPr="00D6284F" w:rsidRDefault="00291C8C" w:rsidP="00812F01">
            <w:r w:rsidRPr="00D6284F">
              <w:t>m</w:t>
            </w:r>
            <w:r w:rsidR="00D13BE8" w:rsidRPr="00D6284F">
              <w:t>azowieckie</w:t>
            </w:r>
          </w:p>
        </w:tc>
        <w:tc>
          <w:tcPr>
            <w:tcW w:w="1134" w:type="dxa"/>
            <w:noWrap/>
            <w:vAlign w:val="bottom"/>
            <w:hideMark/>
          </w:tcPr>
          <w:p w14:paraId="21C8A265" w14:textId="77777777" w:rsidR="00D13BE8" w:rsidRPr="00D6284F" w:rsidRDefault="00D13BE8" w:rsidP="00812F01">
            <w:pPr>
              <w:jc w:val="right"/>
            </w:pPr>
            <w:r w:rsidRPr="00D6284F">
              <w:t>16,3</w:t>
            </w:r>
          </w:p>
        </w:tc>
      </w:tr>
      <w:tr w:rsidR="00D6284F" w:rsidRPr="00D6284F" w14:paraId="52FE293D" w14:textId="77777777" w:rsidTr="00812F01">
        <w:trPr>
          <w:trHeight w:val="300"/>
          <w:tblHeader/>
          <w:jc w:val="center"/>
        </w:trPr>
        <w:tc>
          <w:tcPr>
            <w:tcW w:w="570" w:type="dxa"/>
            <w:noWrap/>
            <w:vAlign w:val="bottom"/>
            <w:hideMark/>
          </w:tcPr>
          <w:p w14:paraId="1B5A04AF" w14:textId="77777777" w:rsidR="00D13BE8" w:rsidRPr="00D6284F" w:rsidRDefault="00D13BE8" w:rsidP="00812F01">
            <w:pPr>
              <w:jc w:val="right"/>
            </w:pPr>
            <w:r w:rsidRPr="00D6284F">
              <w:t>15</w:t>
            </w:r>
          </w:p>
        </w:tc>
        <w:tc>
          <w:tcPr>
            <w:tcW w:w="2835" w:type="dxa"/>
            <w:noWrap/>
            <w:vAlign w:val="bottom"/>
            <w:hideMark/>
          </w:tcPr>
          <w:p w14:paraId="67725B47" w14:textId="77777777" w:rsidR="00D13BE8" w:rsidRPr="00D6284F" w:rsidRDefault="00D13BE8" w:rsidP="00812F01">
            <w:r w:rsidRPr="00D6284F">
              <w:t>jeleniogórski</w:t>
            </w:r>
          </w:p>
        </w:tc>
        <w:tc>
          <w:tcPr>
            <w:tcW w:w="2835" w:type="dxa"/>
            <w:noWrap/>
            <w:vAlign w:val="bottom"/>
            <w:hideMark/>
          </w:tcPr>
          <w:p w14:paraId="2924AB5B" w14:textId="77777777" w:rsidR="00D13BE8" w:rsidRPr="00D6284F" w:rsidRDefault="00291C8C" w:rsidP="00812F01">
            <w:r w:rsidRPr="00D6284F">
              <w:t>d</w:t>
            </w:r>
            <w:r w:rsidR="00D13BE8" w:rsidRPr="00D6284F">
              <w:t>olnośląskie</w:t>
            </w:r>
          </w:p>
        </w:tc>
        <w:tc>
          <w:tcPr>
            <w:tcW w:w="1134" w:type="dxa"/>
            <w:noWrap/>
            <w:vAlign w:val="bottom"/>
            <w:hideMark/>
          </w:tcPr>
          <w:p w14:paraId="7ECE7F7F" w14:textId="77777777" w:rsidR="00D13BE8" w:rsidRPr="00D6284F" w:rsidRDefault="00D13BE8" w:rsidP="00812F01">
            <w:pPr>
              <w:jc w:val="right"/>
            </w:pPr>
            <w:r w:rsidRPr="00D6284F">
              <w:t>16,0</w:t>
            </w:r>
          </w:p>
        </w:tc>
      </w:tr>
      <w:tr w:rsidR="00D6284F" w:rsidRPr="00D6284F" w14:paraId="5E9E5251" w14:textId="77777777" w:rsidTr="00812F01">
        <w:trPr>
          <w:trHeight w:val="300"/>
          <w:tblHeader/>
          <w:jc w:val="center"/>
        </w:trPr>
        <w:tc>
          <w:tcPr>
            <w:tcW w:w="570" w:type="dxa"/>
            <w:noWrap/>
            <w:vAlign w:val="bottom"/>
            <w:hideMark/>
          </w:tcPr>
          <w:p w14:paraId="7B80FDF8" w14:textId="77777777" w:rsidR="00D13BE8" w:rsidRPr="00D6284F" w:rsidRDefault="00D13BE8" w:rsidP="00812F01">
            <w:pPr>
              <w:jc w:val="right"/>
            </w:pPr>
            <w:r w:rsidRPr="00D6284F">
              <w:t>16</w:t>
            </w:r>
          </w:p>
        </w:tc>
        <w:tc>
          <w:tcPr>
            <w:tcW w:w="2835" w:type="dxa"/>
            <w:noWrap/>
            <w:vAlign w:val="bottom"/>
            <w:hideMark/>
          </w:tcPr>
          <w:p w14:paraId="1E9C1A1E" w14:textId="77777777" w:rsidR="00D13BE8" w:rsidRPr="00D6284F" w:rsidRDefault="00D13BE8" w:rsidP="00812F01">
            <w:r w:rsidRPr="00D6284F">
              <w:t>Gdynia</w:t>
            </w:r>
          </w:p>
        </w:tc>
        <w:tc>
          <w:tcPr>
            <w:tcW w:w="2835" w:type="dxa"/>
            <w:noWrap/>
            <w:vAlign w:val="bottom"/>
            <w:hideMark/>
          </w:tcPr>
          <w:p w14:paraId="65A2B0A9" w14:textId="77777777" w:rsidR="00D13BE8" w:rsidRPr="00D6284F" w:rsidRDefault="00291C8C" w:rsidP="00812F01">
            <w:r w:rsidRPr="00D6284F">
              <w:t>p</w:t>
            </w:r>
            <w:r w:rsidR="00D13BE8" w:rsidRPr="00D6284F">
              <w:t>omorskie</w:t>
            </w:r>
          </w:p>
        </w:tc>
        <w:tc>
          <w:tcPr>
            <w:tcW w:w="1134" w:type="dxa"/>
            <w:noWrap/>
            <w:vAlign w:val="bottom"/>
            <w:hideMark/>
          </w:tcPr>
          <w:p w14:paraId="2D603357" w14:textId="77777777" w:rsidR="00D13BE8" w:rsidRPr="00D6284F" w:rsidRDefault="00D13BE8" w:rsidP="00812F01">
            <w:pPr>
              <w:jc w:val="right"/>
            </w:pPr>
            <w:r w:rsidRPr="00D6284F">
              <w:t>15,9</w:t>
            </w:r>
          </w:p>
        </w:tc>
      </w:tr>
      <w:tr w:rsidR="00D6284F" w:rsidRPr="00D6284F" w14:paraId="75527A8F" w14:textId="77777777" w:rsidTr="00812F01">
        <w:trPr>
          <w:trHeight w:val="300"/>
          <w:tblHeader/>
          <w:jc w:val="center"/>
        </w:trPr>
        <w:tc>
          <w:tcPr>
            <w:tcW w:w="570" w:type="dxa"/>
            <w:noWrap/>
            <w:vAlign w:val="bottom"/>
            <w:hideMark/>
          </w:tcPr>
          <w:p w14:paraId="7AC8D2BA" w14:textId="77777777" w:rsidR="00D13BE8" w:rsidRPr="00D6284F" w:rsidRDefault="00D13BE8" w:rsidP="00812F01">
            <w:pPr>
              <w:jc w:val="right"/>
            </w:pPr>
            <w:r w:rsidRPr="00D6284F">
              <w:t>17</w:t>
            </w:r>
          </w:p>
        </w:tc>
        <w:tc>
          <w:tcPr>
            <w:tcW w:w="2835" w:type="dxa"/>
            <w:noWrap/>
            <w:vAlign w:val="bottom"/>
            <w:hideMark/>
          </w:tcPr>
          <w:p w14:paraId="05491998" w14:textId="77777777" w:rsidR="00D13BE8" w:rsidRPr="00D6284F" w:rsidRDefault="00D13BE8" w:rsidP="00812F01">
            <w:r w:rsidRPr="00D6284F">
              <w:t>piaseczyński</w:t>
            </w:r>
          </w:p>
        </w:tc>
        <w:tc>
          <w:tcPr>
            <w:tcW w:w="2835" w:type="dxa"/>
            <w:noWrap/>
            <w:vAlign w:val="bottom"/>
            <w:hideMark/>
          </w:tcPr>
          <w:p w14:paraId="60677E9C" w14:textId="77777777" w:rsidR="00D13BE8" w:rsidRPr="00D6284F" w:rsidRDefault="00291C8C" w:rsidP="00812F01">
            <w:r w:rsidRPr="00D6284F">
              <w:t>m</w:t>
            </w:r>
            <w:r w:rsidR="00D13BE8" w:rsidRPr="00D6284F">
              <w:t>azowieckie</w:t>
            </w:r>
          </w:p>
        </w:tc>
        <w:tc>
          <w:tcPr>
            <w:tcW w:w="1134" w:type="dxa"/>
            <w:noWrap/>
            <w:vAlign w:val="bottom"/>
            <w:hideMark/>
          </w:tcPr>
          <w:p w14:paraId="7D710ED2" w14:textId="77777777" w:rsidR="00D13BE8" w:rsidRPr="00D6284F" w:rsidRDefault="00D13BE8" w:rsidP="00812F01">
            <w:pPr>
              <w:jc w:val="right"/>
            </w:pPr>
            <w:r w:rsidRPr="00D6284F">
              <w:t>15,3</w:t>
            </w:r>
          </w:p>
        </w:tc>
      </w:tr>
      <w:tr w:rsidR="00D6284F" w:rsidRPr="00D6284F" w14:paraId="31047401" w14:textId="77777777" w:rsidTr="00812F01">
        <w:trPr>
          <w:trHeight w:val="300"/>
          <w:tblHeader/>
          <w:jc w:val="center"/>
        </w:trPr>
        <w:tc>
          <w:tcPr>
            <w:tcW w:w="570" w:type="dxa"/>
            <w:noWrap/>
            <w:vAlign w:val="bottom"/>
            <w:hideMark/>
          </w:tcPr>
          <w:p w14:paraId="7834ABEB" w14:textId="77777777" w:rsidR="00D13BE8" w:rsidRPr="00D6284F" w:rsidRDefault="00D13BE8" w:rsidP="00812F01">
            <w:pPr>
              <w:jc w:val="right"/>
            </w:pPr>
            <w:r w:rsidRPr="00D6284F">
              <w:t>18</w:t>
            </w:r>
          </w:p>
        </w:tc>
        <w:tc>
          <w:tcPr>
            <w:tcW w:w="2835" w:type="dxa"/>
            <w:noWrap/>
            <w:vAlign w:val="bottom"/>
            <w:hideMark/>
          </w:tcPr>
          <w:p w14:paraId="17B44CD6" w14:textId="77777777" w:rsidR="00D13BE8" w:rsidRPr="00D6284F" w:rsidRDefault="00D13BE8" w:rsidP="00812F01">
            <w:r w:rsidRPr="00D6284F">
              <w:t>wrocławski</w:t>
            </w:r>
          </w:p>
        </w:tc>
        <w:tc>
          <w:tcPr>
            <w:tcW w:w="2835" w:type="dxa"/>
            <w:noWrap/>
            <w:vAlign w:val="bottom"/>
            <w:hideMark/>
          </w:tcPr>
          <w:p w14:paraId="7AF467F5" w14:textId="77777777" w:rsidR="00D13BE8" w:rsidRPr="00D6284F" w:rsidRDefault="00291C8C" w:rsidP="00812F01">
            <w:r w:rsidRPr="00D6284F">
              <w:t>d</w:t>
            </w:r>
            <w:r w:rsidR="00D13BE8" w:rsidRPr="00D6284F">
              <w:t>olnośląskie</w:t>
            </w:r>
          </w:p>
        </w:tc>
        <w:tc>
          <w:tcPr>
            <w:tcW w:w="1134" w:type="dxa"/>
            <w:noWrap/>
            <w:vAlign w:val="bottom"/>
            <w:hideMark/>
          </w:tcPr>
          <w:p w14:paraId="0D452761" w14:textId="77777777" w:rsidR="00D13BE8" w:rsidRPr="00D6284F" w:rsidRDefault="00D13BE8" w:rsidP="00812F01">
            <w:pPr>
              <w:jc w:val="right"/>
            </w:pPr>
            <w:r w:rsidRPr="00D6284F">
              <w:t>14,9</w:t>
            </w:r>
          </w:p>
        </w:tc>
      </w:tr>
      <w:tr w:rsidR="00D6284F" w:rsidRPr="00D6284F" w14:paraId="517F3A14" w14:textId="77777777" w:rsidTr="00812F01">
        <w:trPr>
          <w:trHeight w:val="300"/>
          <w:tblHeader/>
          <w:jc w:val="center"/>
        </w:trPr>
        <w:tc>
          <w:tcPr>
            <w:tcW w:w="570" w:type="dxa"/>
            <w:noWrap/>
            <w:vAlign w:val="bottom"/>
            <w:hideMark/>
          </w:tcPr>
          <w:p w14:paraId="12E313F2" w14:textId="77777777" w:rsidR="00D13BE8" w:rsidRPr="00D6284F" w:rsidRDefault="00D13BE8" w:rsidP="00812F01">
            <w:pPr>
              <w:jc w:val="right"/>
            </w:pPr>
            <w:r w:rsidRPr="00D6284F">
              <w:t>19</w:t>
            </w:r>
          </w:p>
        </w:tc>
        <w:tc>
          <w:tcPr>
            <w:tcW w:w="2835" w:type="dxa"/>
            <w:noWrap/>
            <w:vAlign w:val="bottom"/>
            <w:hideMark/>
          </w:tcPr>
          <w:p w14:paraId="2C80ECA1" w14:textId="77777777" w:rsidR="00D13BE8" w:rsidRPr="00D6284F" w:rsidRDefault="00D13BE8" w:rsidP="00812F01">
            <w:r w:rsidRPr="00D6284F">
              <w:t>Łódź</w:t>
            </w:r>
          </w:p>
        </w:tc>
        <w:tc>
          <w:tcPr>
            <w:tcW w:w="2835" w:type="dxa"/>
            <w:noWrap/>
            <w:vAlign w:val="bottom"/>
            <w:hideMark/>
          </w:tcPr>
          <w:p w14:paraId="69029B6D" w14:textId="77777777" w:rsidR="00D13BE8" w:rsidRPr="00D6284F" w:rsidRDefault="00291C8C" w:rsidP="00812F01">
            <w:r w:rsidRPr="00D6284F">
              <w:t>ł</w:t>
            </w:r>
            <w:r w:rsidR="00D13BE8" w:rsidRPr="00D6284F">
              <w:t>ódzkie</w:t>
            </w:r>
          </w:p>
        </w:tc>
        <w:tc>
          <w:tcPr>
            <w:tcW w:w="1134" w:type="dxa"/>
            <w:noWrap/>
            <w:vAlign w:val="bottom"/>
            <w:hideMark/>
          </w:tcPr>
          <w:p w14:paraId="2411949E" w14:textId="77777777" w:rsidR="00D13BE8" w:rsidRPr="00D6284F" w:rsidRDefault="00D13BE8" w:rsidP="00812F01">
            <w:pPr>
              <w:jc w:val="right"/>
            </w:pPr>
            <w:r w:rsidRPr="00D6284F">
              <w:t>14,9</w:t>
            </w:r>
          </w:p>
        </w:tc>
      </w:tr>
      <w:tr w:rsidR="00D6284F" w:rsidRPr="00D6284F" w14:paraId="28746EC6" w14:textId="77777777" w:rsidTr="00812F01">
        <w:trPr>
          <w:trHeight w:val="300"/>
          <w:tblHeader/>
          <w:jc w:val="center"/>
        </w:trPr>
        <w:tc>
          <w:tcPr>
            <w:tcW w:w="570" w:type="dxa"/>
            <w:noWrap/>
            <w:vAlign w:val="bottom"/>
            <w:hideMark/>
          </w:tcPr>
          <w:p w14:paraId="18E3F273" w14:textId="77777777" w:rsidR="00D13BE8" w:rsidRPr="00D6284F" w:rsidRDefault="00D13BE8" w:rsidP="00812F01">
            <w:pPr>
              <w:jc w:val="right"/>
            </w:pPr>
            <w:r w:rsidRPr="00D6284F">
              <w:t>20</w:t>
            </w:r>
          </w:p>
        </w:tc>
        <w:tc>
          <w:tcPr>
            <w:tcW w:w="2835" w:type="dxa"/>
            <w:noWrap/>
            <w:vAlign w:val="bottom"/>
            <w:hideMark/>
          </w:tcPr>
          <w:p w14:paraId="7BD8EFCE" w14:textId="77777777" w:rsidR="00D13BE8" w:rsidRPr="00D6284F" w:rsidRDefault="00D13BE8" w:rsidP="00812F01">
            <w:r w:rsidRPr="00D6284F">
              <w:t>żarski</w:t>
            </w:r>
          </w:p>
        </w:tc>
        <w:tc>
          <w:tcPr>
            <w:tcW w:w="2835" w:type="dxa"/>
            <w:noWrap/>
            <w:vAlign w:val="bottom"/>
            <w:hideMark/>
          </w:tcPr>
          <w:p w14:paraId="4C749D5C" w14:textId="77777777" w:rsidR="00D13BE8" w:rsidRPr="00D6284F" w:rsidRDefault="00291C8C" w:rsidP="00812F01">
            <w:r w:rsidRPr="00D6284F">
              <w:t>l</w:t>
            </w:r>
            <w:r w:rsidR="00D13BE8" w:rsidRPr="00D6284F">
              <w:t>ubuskie</w:t>
            </w:r>
          </w:p>
        </w:tc>
        <w:tc>
          <w:tcPr>
            <w:tcW w:w="1134" w:type="dxa"/>
            <w:noWrap/>
            <w:vAlign w:val="bottom"/>
            <w:hideMark/>
          </w:tcPr>
          <w:p w14:paraId="30C59F13" w14:textId="77777777" w:rsidR="00D13BE8" w:rsidRPr="00D6284F" w:rsidRDefault="00D13BE8" w:rsidP="00812F01">
            <w:pPr>
              <w:jc w:val="right"/>
            </w:pPr>
            <w:r w:rsidRPr="00D6284F">
              <w:t>14,0</w:t>
            </w:r>
          </w:p>
        </w:tc>
      </w:tr>
      <w:tr w:rsidR="00D6284F" w:rsidRPr="00D6284F" w14:paraId="4FA22F9A" w14:textId="77777777" w:rsidTr="00812F01">
        <w:trPr>
          <w:trHeight w:val="300"/>
          <w:tblHeader/>
          <w:jc w:val="center"/>
        </w:trPr>
        <w:tc>
          <w:tcPr>
            <w:tcW w:w="570" w:type="dxa"/>
            <w:noWrap/>
            <w:vAlign w:val="bottom"/>
            <w:hideMark/>
          </w:tcPr>
          <w:p w14:paraId="15CA77BA" w14:textId="77777777" w:rsidR="00D13BE8" w:rsidRPr="00D6284F" w:rsidRDefault="00D13BE8" w:rsidP="00812F01">
            <w:pPr>
              <w:jc w:val="right"/>
            </w:pPr>
            <w:r w:rsidRPr="00D6284F">
              <w:t>21</w:t>
            </w:r>
          </w:p>
        </w:tc>
        <w:tc>
          <w:tcPr>
            <w:tcW w:w="2835" w:type="dxa"/>
            <w:noWrap/>
            <w:vAlign w:val="bottom"/>
            <w:hideMark/>
          </w:tcPr>
          <w:p w14:paraId="135FCD3A" w14:textId="77777777" w:rsidR="00D13BE8" w:rsidRPr="00D6284F" w:rsidRDefault="00D13BE8" w:rsidP="00812F01">
            <w:r w:rsidRPr="00D6284F">
              <w:t>nyski</w:t>
            </w:r>
          </w:p>
        </w:tc>
        <w:tc>
          <w:tcPr>
            <w:tcW w:w="2835" w:type="dxa"/>
            <w:noWrap/>
            <w:vAlign w:val="bottom"/>
            <w:hideMark/>
          </w:tcPr>
          <w:p w14:paraId="5D50D574" w14:textId="77777777" w:rsidR="00D13BE8" w:rsidRPr="00D6284F" w:rsidRDefault="00291C8C" w:rsidP="00812F01">
            <w:r w:rsidRPr="00D6284F">
              <w:t>o</w:t>
            </w:r>
            <w:r w:rsidR="00D13BE8" w:rsidRPr="00D6284F">
              <w:t>polskie</w:t>
            </w:r>
          </w:p>
        </w:tc>
        <w:tc>
          <w:tcPr>
            <w:tcW w:w="1134" w:type="dxa"/>
            <w:noWrap/>
            <w:vAlign w:val="bottom"/>
            <w:hideMark/>
          </w:tcPr>
          <w:p w14:paraId="0119A381" w14:textId="77777777" w:rsidR="00D13BE8" w:rsidRPr="00D6284F" w:rsidRDefault="00D13BE8" w:rsidP="00812F01">
            <w:pPr>
              <w:jc w:val="right"/>
            </w:pPr>
            <w:r w:rsidRPr="00D6284F">
              <w:t>13,9</w:t>
            </w:r>
          </w:p>
        </w:tc>
      </w:tr>
      <w:tr w:rsidR="00D6284F" w:rsidRPr="00D6284F" w14:paraId="75EF8937" w14:textId="77777777" w:rsidTr="00812F01">
        <w:trPr>
          <w:trHeight w:val="300"/>
          <w:tblHeader/>
          <w:jc w:val="center"/>
        </w:trPr>
        <w:tc>
          <w:tcPr>
            <w:tcW w:w="570" w:type="dxa"/>
            <w:noWrap/>
            <w:vAlign w:val="bottom"/>
            <w:hideMark/>
          </w:tcPr>
          <w:p w14:paraId="1C091970" w14:textId="77777777" w:rsidR="00D13BE8" w:rsidRPr="00D6284F" w:rsidRDefault="00D13BE8" w:rsidP="00812F01">
            <w:pPr>
              <w:jc w:val="right"/>
            </w:pPr>
            <w:r w:rsidRPr="00D6284F">
              <w:t>22</w:t>
            </w:r>
          </w:p>
        </w:tc>
        <w:tc>
          <w:tcPr>
            <w:tcW w:w="2835" w:type="dxa"/>
            <w:noWrap/>
            <w:vAlign w:val="bottom"/>
            <w:hideMark/>
          </w:tcPr>
          <w:p w14:paraId="2421B19C" w14:textId="77777777" w:rsidR="00D13BE8" w:rsidRPr="00D6284F" w:rsidRDefault="00D13BE8" w:rsidP="00812F01">
            <w:r w:rsidRPr="00D6284F">
              <w:t>świdnicki</w:t>
            </w:r>
          </w:p>
        </w:tc>
        <w:tc>
          <w:tcPr>
            <w:tcW w:w="2835" w:type="dxa"/>
            <w:noWrap/>
            <w:vAlign w:val="bottom"/>
            <w:hideMark/>
          </w:tcPr>
          <w:p w14:paraId="3BA771EF" w14:textId="77777777" w:rsidR="00D13BE8" w:rsidRPr="00D6284F" w:rsidRDefault="00291C8C" w:rsidP="00812F01">
            <w:r w:rsidRPr="00D6284F">
              <w:t>d</w:t>
            </w:r>
            <w:r w:rsidR="00D13BE8" w:rsidRPr="00D6284F">
              <w:t>olnośląskie</w:t>
            </w:r>
          </w:p>
        </w:tc>
        <w:tc>
          <w:tcPr>
            <w:tcW w:w="1134" w:type="dxa"/>
            <w:noWrap/>
            <w:vAlign w:val="bottom"/>
            <w:hideMark/>
          </w:tcPr>
          <w:p w14:paraId="21CAA382" w14:textId="77777777" w:rsidR="00D13BE8" w:rsidRPr="00D6284F" w:rsidRDefault="00D13BE8" w:rsidP="00812F01">
            <w:pPr>
              <w:jc w:val="right"/>
            </w:pPr>
            <w:r w:rsidRPr="00D6284F">
              <w:t>13,9</w:t>
            </w:r>
          </w:p>
        </w:tc>
      </w:tr>
      <w:tr w:rsidR="00D6284F" w:rsidRPr="00D6284F" w14:paraId="3E14FA83" w14:textId="77777777" w:rsidTr="00812F01">
        <w:trPr>
          <w:trHeight w:val="300"/>
          <w:tblHeader/>
          <w:jc w:val="center"/>
        </w:trPr>
        <w:tc>
          <w:tcPr>
            <w:tcW w:w="570" w:type="dxa"/>
            <w:noWrap/>
            <w:vAlign w:val="bottom"/>
            <w:hideMark/>
          </w:tcPr>
          <w:p w14:paraId="016FFEC4" w14:textId="77777777" w:rsidR="00D13BE8" w:rsidRPr="00D6284F" w:rsidRDefault="00D13BE8" w:rsidP="00812F01">
            <w:pPr>
              <w:jc w:val="right"/>
            </w:pPr>
            <w:r w:rsidRPr="00D6284F">
              <w:t>23</w:t>
            </w:r>
          </w:p>
        </w:tc>
        <w:tc>
          <w:tcPr>
            <w:tcW w:w="2835" w:type="dxa"/>
            <w:noWrap/>
            <w:vAlign w:val="bottom"/>
            <w:hideMark/>
          </w:tcPr>
          <w:p w14:paraId="408D5B60" w14:textId="77777777" w:rsidR="00D13BE8" w:rsidRPr="00D6284F" w:rsidRDefault="00D13BE8" w:rsidP="00812F01">
            <w:r w:rsidRPr="00D6284F">
              <w:t>poznański</w:t>
            </w:r>
          </w:p>
        </w:tc>
        <w:tc>
          <w:tcPr>
            <w:tcW w:w="2835" w:type="dxa"/>
            <w:noWrap/>
            <w:vAlign w:val="bottom"/>
            <w:hideMark/>
          </w:tcPr>
          <w:p w14:paraId="09F7583B" w14:textId="77777777" w:rsidR="00D13BE8" w:rsidRPr="00D6284F" w:rsidRDefault="00291C8C" w:rsidP="00812F01">
            <w:r w:rsidRPr="00D6284F">
              <w:t>w</w:t>
            </w:r>
            <w:r w:rsidR="00D13BE8" w:rsidRPr="00D6284F">
              <w:t>ielkopolskie</w:t>
            </w:r>
          </w:p>
        </w:tc>
        <w:tc>
          <w:tcPr>
            <w:tcW w:w="1134" w:type="dxa"/>
            <w:noWrap/>
            <w:vAlign w:val="bottom"/>
            <w:hideMark/>
          </w:tcPr>
          <w:p w14:paraId="71009304" w14:textId="77777777" w:rsidR="00D13BE8" w:rsidRPr="00D6284F" w:rsidRDefault="00D13BE8" w:rsidP="00812F01">
            <w:pPr>
              <w:jc w:val="right"/>
            </w:pPr>
            <w:r w:rsidRPr="00D6284F">
              <w:t>13,8</w:t>
            </w:r>
          </w:p>
        </w:tc>
      </w:tr>
      <w:tr w:rsidR="00D6284F" w:rsidRPr="00D6284F" w14:paraId="33585994" w14:textId="77777777" w:rsidTr="00812F01">
        <w:trPr>
          <w:trHeight w:val="300"/>
          <w:tblHeader/>
          <w:jc w:val="center"/>
        </w:trPr>
        <w:tc>
          <w:tcPr>
            <w:tcW w:w="570" w:type="dxa"/>
            <w:noWrap/>
            <w:vAlign w:val="bottom"/>
            <w:hideMark/>
          </w:tcPr>
          <w:p w14:paraId="45DB4962" w14:textId="77777777" w:rsidR="00D13BE8" w:rsidRPr="00D6284F" w:rsidRDefault="00D13BE8" w:rsidP="00812F01">
            <w:pPr>
              <w:jc w:val="right"/>
            </w:pPr>
            <w:r w:rsidRPr="00D6284F">
              <w:t>24</w:t>
            </w:r>
          </w:p>
        </w:tc>
        <w:tc>
          <w:tcPr>
            <w:tcW w:w="2835" w:type="dxa"/>
            <w:noWrap/>
            <w:vAlign w:val="bottom"/>
            <w:hideMark/>
          </w:tcPr>
          <w:p w14:paraId="089B0D9F" w14:textId="77777777" w:rsidR="00D13BE8" w:rsidRPr="00D6284F" w:rsidRDefault="00D13BE8" w:rsidP="00812F01">
            <w:r w:rsidRPr="00D6284F">
              <w:t>myślenicki</w:t>
            </w:r>
          </w:p>
        </w:tc>
        <w:tc>
          <w:tcPr>
            <w:tcW w:w="2835" w:type="dxa"/>
            <w:noWrap/>
            <w:vAlign w:val="bottom"/>
            <w:hideMark/>
          </w:tcPr>
          <w:p w14:paraId="3F663825" w14:textId="77777777" w:rsidR="00D13BE8" w:rsidRPr="00D6284F" w:rsidRDefault="00291C8C" w:rsidP="00812F01">
            <w:r w:rsidRPr="00D6284F">
              <w:t>m</w:t>
            </w:r>
            <w:r w:rsidR="00D13BE8" w:rsidRPr="00D6284F">
              <w:t>ałopolskie</w:t>
            </w:r>
          </w:p>
        </w:tc>
        <w:tc>
          <w:tcPr>
            <w:tcW w:w="1134" w:type="dxa"/>
            <w:noWrap/>
            <w:vAlign w:val="bottom"/>
            <w:hideMark/>
          </w:tcPr>
          <w:p w14:paraId="4F84C3CC" w14:textId="77777777" w:rsidR="00D13BE8" w:rsidRPr="00D6284F" w:rsidRDefault="00D13BE8" w:rsidP="00812F01">
            <w:pPr>
              <w:jc w:val="right"/>
            </w:pPr>
            <w:r w:rsidRPr="00D6284F">
              <w:t>13,7</w:t>
            </w:r>
          </w:p>
        </w:tc>
      </w:tr>
      <w:tr w:rsidR="00D6284F" w:rsidRPr="00D6284F" w14:paraId="540951B7" w14:textId="77777777" w:rsidTr="00812F01">
        <w:trPr>
          <w:trHeight w:val="300"/>
          <w:tblHeader/>
          <w:jc w:val="center"/>
        </w:trPr>
        <w:tc>
          <w:tcPr>
            <w:tcW w:w="570" w:type="dxa"/>
            <w:noWrap/>
            <w:vAlign w:val="bottom"/>
            <w:hideMark/>
          </w:tcPr>
          <w:p w14:paraId="5F714EE4" w14:textId="77777777" w:rsidR="00D13BE8" w:rsidRPr="00D6284F" w:rsidRDefault="00D13BE8" w:rsidP="00812F01">
            <w:pPr>
              <w:jc w:val="right"/>
            </w:pPr>
            <w:r w:rsidRPr="00D6284F">
              <w:t>25</w:t>
            </w:r>
          </w:p>
        </w:tc>
        <w:tc>
          <w:tcPr>
            <w:tcW w:w="2835" w:type="dxa"/>
            <w:noWrap/>
            <w:vAlign w:val="bottom"/>
            <w:hideMark/>
          </w:tcPr>
          <w:p w14:paraId="18EC6FA6" w14:textId="77777777" w:rsidR="00D13BE8" w:rsidRPr="00D6284F" w:rsidRDefault="00D13BE8" w:rsidP="00812F01">
            <w:r w:rsidRPr="00D6284F">
              <w:t>Jelenia Góra</w:t>
            </w:r>
          </w:p>
        </w:tc>
        <w:tc>
          <w:tcPr>
            <w:tcW w:w="2835" w:type="dxa"/>
            <w:noWrap/>
            <w:vAlign w:val="bottom"/>
            <w:hideMark/>
          </w:tcPr>
          <w:p w14:paraId="4183FF95" w14:textId="77777777" w:rsidR="00D13BE8" w:rsidRPr="00D6284F" w:rsidRDefault="00291C8C" w:rsidP="00812F01">
            <w:r w:rsidRPr="00D6284F">
              <w:t>d</w:t>
            </w:r>
            <w:r w:rsidR="00D13BE8" w:rsidRPr="00D6284F">
              <w:t>olnośląskie</w:t>
            </w:r>
          </w:p>
        </w:tc>
        <w:tc>
          <w:tcPr>
            <w:tcW w:w="1134" w:type="dxa"/>
            <w:noWrap/>
            <w:vAlign w:val="bottom"/>
            <w:hideMark/>
          </w:tcPr>
          <w:p w14:paraId="7FF0CD85" w14:textId="77777777" w:rsidR="00D13BE8" w:rsidRPr="00D6284F" w:rsidRDefault="00D13BE8" w:rsidP="00812F01">
            <w:pPr>
              <w:jc w:val="right"/>
            </w:pPr>
            <w:r w:rsidRPr="00D6284F">
              <w:t>13,6</w:t>
            </w:r>
          </w:p>
        </w:tc>
      </w:tr>
      <w:tr w:rsidR="00D6284F" w:rsidRPr="00D6284F" w14:paraId="673E695B" w14:textId="77777777" w:rsidTr="00812F01">
        <w:trPr>
          <w:trHeight w:val="300"/>
          <w:tblHeader/>
          <w:jc w:val="center"/>
        </w:trPr>
        <w:tc>
          <w:tcPr>
            <w:tcW w:w="570" w:type="dxa"/>
            <w:noWrap/>
            <w:vAlign w:val="bottom"/>
            <w:hideMark/>
          </w:tcPr>
          <w:p w14:paraId="0490B0A0" w14:textId="77777777" w:rsidR="00D13BE8" w:rsidRPr="00D6284F" w:rsidRDefault="00D13BE8" w:rsidP="00812F01">
            <w:pPr>
              <w:jc w:val="right"/>
            </w:pPr>
            <w:r w:rsidRPr="00D6284F">
              <w:t>26</w:t>
            </w:r>
          </w:p>
        </w:tc>
        <w:tc>
          <w:tcPr>
            <w:tcW w:w="2835" w:type="dxa"/>
            <w:noWrap/>
            <w:vAlign w:val="bottom"/>
            <w:hideMark/>
          </w:tcPr>
          <w:p w14:paraId="3DD4A71E" w14:textId="77777777" w:rsidR="00D13BE8" w:rsidRPr="00D6284F" w:rsidRDefault="00D13BE8" w:rsidP="00812F01">
            <w:r w:rsidRPr="00D6284F">
              <w:t>Chorzów</w:t>
            </w:r>
          </w:p>
        </w:tc>
        <w:tc>
          <w:tcPr>
            <w:tcW w:w="2835" w:type="dxa"/>
            <w:noWrap/>
            <w:vAlign w:val="bottom"/>
            <w:hideMark/>
          </w:tcPr>
          <w:p w14:paraId="221BFE32" w14:textId="77777777" w:rsidR="00D13BE8" w:rsidRPr="00D6284F" w:rsidRDefault="00291C8C" w:rsidP="00812F01">
            <w:r w:rsidRPr="00D6284F">
              <w:t>ś</w:t>
            </w:r>
            <w:r w:rsidR="00D13BE8" w:rsidRPr="00D6284F">
              <w:t>ląskie</w:t>
            </w:r>
          </w:p>
        </w:tc>
        <w:tc>
          <w:tcPr>
            <w:tcW w:w="1134" w:type="dxa"/>
            <w:noWrap/>
            <w:vAlign w:val="bottom"/>
            <w:hideMark/>
          </w:tcPr>
          <w:p w14:paraId="26F384E7" w14:textId="77777777" w:rsidR="00D13BE8" w:rsidRPr="00D6284F" w:rsidRDefault="00D13BE8" w:rsidP="00812F01">
            <w:pPr>
              <w:jc w:val="right"/>
            </w:pPr>
            <w:r w:rsidRPr="00D6284F">
              <w:t>13,4</w:t>
            </w:r>
          </w:p>
        </w:tc>
      </w:tr>
      <w:tr w:rsidR="00D6284F" w:rsidRPr="00D6284F" w14:paraId="3C5BD29A" w14:textId="77777777" w:rsidTr="00812F01">
        <w:trPr>
          <w:trHeight w:val="300"/>
          <w:tblHeader/>
          <w:jc w:val="center"/>
        </w:trPr>
        <w:tc>
          <w:tcPr>
            <w:tcW w:w="570" w:type="dxa"/>
            <w:noWrap/>
            <w:vAlign w:val="bottom"/>
            <w:hideMark/>
          </w:tcPr>
          <w:p w14:paraId="605CC749" w14:textId="77777777" w:rsidR="00D13BE8" w:rsidRPr="00D6284F" w:rsidRDefault="00D13BE8" w:rsidP="00812F01">
            <w:pPr>
              <w:jc w:val="right"/>
            </w:pPr>
            <w:r w:rsidRPr="00D6284F">
              <w:t>27</w:t>
            </w:r>
          </w:p>
        </w:tc>
        <w:tc>
          <w:tcPr>
            <w:tcW w:w="2835" w:type="dxa"/>
            <w:noWrap/>
            <w:vAlign w:val="bottom"/>
            <w:hideMark/>
          </w:tcPr>
          <w:p w14:paraId="625625B1" w14:textId="77777777" w:rsidR="00D13BE8" w:rsidRPr="00D6284F" w:rsidRDefault="00D13BE8" w:rsidP="00812F01">
            <w:r w:rsidRPr="00D6284F">
              <w:t>bocheński</w:t>
            </w:r>
          </w:p>
        </w:tc>
        <w:tc>
          <w:tcPr>
            <w:tcW w:w="2835" w:type="dxa"/>
            <w:noWrap/>
            <w:vAlign w:val="bottom"/>
            <w:hideMark/>
          </w:tcPr>
          <w:p w14:paraId="1DF0DFE7" w14:textId="77777777" w:rsidR="00D13BE8" w:rsidRPr="00D6284F" w:rsidRDefault="00291C8C" w:rsidP="00812F01">
            <w:r w:rsidRPr="00D6284F">
              <w:t>m</w:t>
            </w:r>
            <w:r w:rsidR="00D13BE8" w:rsidRPr="00D6284F">
              <w:t>ałopolskie</w:t>
            </w:r>
          </w:p>
        </w:tc>
        <w:tc>
          <w:tcPr>
            <w:tcW w:w="1134" w:type="dxa"/>
            <w:noWrap/>
            <w:vAlign w:val="bottom"/>
            <w:hideMark/>
          </w:tcPr>
          <w:p w14:paraId="3CCA6A46" w14:textId="77777777" w:rsidR="00D13BE8" w:rsidRPr="00D6284F" w:rsidRDefault="00D13BE8" w:rsidP="00812F01">
            <w:pPr>
              <w:jc w:val="right"/>
            </w:pPr>
            <w:r w:rsidRPr="00D6284F">
              <w:t>13,4</w:t>
            </w:r>
          </w:p>
        </w:tc>
      </w:tr>
      <w:tr w:rsidR="00D6284F" w:rsidRPr="00D6284F" w14:paraId="384B835C" w14:textId="77777777" w:rsidTr="00812F01">
        <w:trPr>
          <w:trHeight w:val="300"/>
          <w:tblHeader/>
          <w:jc w:val="center"/>
        </w:trPr>
        <w:tc>
          <w:tcPr>
            <w:tcW w:w="570" w:type="dxa"/>
            <w:noWrap/>
            <w:vAlign w:val="bottom"/>
            <w:hideMark/>
          </w:tcPr>
          <w:p w14:paraId="29AB2940" w14:textId="77777777" w:rsidR="00D13BE8" w:rsidRPr="00D6284F" w:rsidRDefault="00D13BE8" w:rsidP="00812F01">
            <w:pPr>
              <w:jc w:val="right"/>
            </w:pPr>
            <w:r w:rsidRPr="00D6284F">
              <w:t>28</w:t>
            </w:r>
          </w:p>
        </w:tc>
        <w:tc>
          <w:tcPr>
            <w:tcW w:w="2835" w:type="dxa"/>
            <w:noWrap/>
            <w:vAlign w:val="bottom"/>
            <w:hideMark/>
          </w:tcPr>
          <w:p w14:paraId="265A44C8" w14:textId="77777777" w:rsidR="00D13BE8" w:rsidRPr="00D6284F" w:rsidRDefault="00D13BE8" w:rsidP="00812F01">
            <w:r w:rsidRPr="00D6284F">
              <w:t>Lublin</w:t>
            </w:r>
          </w:p>
        </w:tc>
        <w:tc>
          <w:tcPr>
            <w:tcW w:w="2835" w:type="dxa"/>
            <w:noWrap/>
            <w:vAlign w:val="bottom"/>
            <w:hideMark/>
          </w:tcPr>
          <w:p w14:paraId="700D7FE6" w14:textId="77777777" w:rsidR="00D13BE8" w:rsidRPr="00D6284F" w:rsidRDefault="00291C8C" w:rsidP="00812F01">
            <w:r w:rsidRPr="00D6284F">
              <w:t>l</w:t>
            </w:r>
            <w:r w:rsidR="00D13BE8" w:rsidRPr="00D6284F">
              <w:t>ubelskie</w:t>
            </w:r>
          </w:p>
        </w:tc>
        <w:tc>
          <w:tcPr>
            <w:tcW w:w="1134" w:type="dxa"/>
            <w:noWrap/>
            <w:vAlign w:val="bottom"/>
            <w:hideMark/>
          </w:tcPr>
          <w:p w14:paraId="50F09330" w14:textId="77777777" w:rsidR="00D13BE8" w:rsidRPr="00D6284F" w:rsidRDefault="00D13BE8" w:rsidP="00812F01">
            <w:pPr>
              <w:jc w:val="right"/>
            </w:pPr>
            <w:r w:rsidRPr="00D6284F">
              <w:t>13,4</w:t>
            </w:r>
          </w:p>
        </w:tc>
      </w:tr>
      <w:tr w:rsidR="00D6284F" w:rsidRPr="00D6284F" w14:paraId="11767B68" w14:textId="77777777" w:rsidTr="00812F01">
        <w:trPr>
          <w:trHeight w:val="300"/>
          <w:tblHeader/>
          <w:jc w:val="center"/>
        </w:trPr>
        <w:tc>
          <w:tcPr>
            <w:tcW w:w="570" w:type="dxa"/>
            <w:noWrap/>
            <w:vAlign w:val="bottom"/>
            <w:hideMark/>
          </w:tcPr>
          <w:p w14:paraId="43FB41FB" w14:textId="77777777" w:rsidR="00D13BE8" w:rsidRPr="00D6284F" w:rsidRDefault="00D13BE8" w:rsidP="00812F01">
            <w:pPr>
              <w:jc w:val="right"/>
            </w:pPr>
            <w:r w:rsidRPr="00D6284F">
              <w:t>29</w:t>
            </w:r>
          </w:p>
        </w:tc>
        <w:tc>
          <w:tcPr>
            <w:tcW w:w="2835" w:type="dxa"/>
            <w:noWrap/>
            <w:vAlign w:val="bottom"/>
            <w:hideMark/>
          </w:tcPr>
          <w:p w14:paraId="191F00B2" w14:textId="77777777" w:rsidR="00D13BE8" w:rsidRPr="00D6284F" w:rsidRDefault="00D13BE8" w:rsidP="00812F01">
            <w:r w:rsidRPr="00D6284F">
              <w:t>tatrzański</w:t>
            </w:r>
          </w:p>
        </w:tc>
        <w:tc>
          <w:tcPr>
            <w:tcW w:w="2835" w:type="dxa"/>
            <w:noWrap/>
            <w:vAlign w:val="bottom"/>
            <w:hideMark/>
          </w:tcPr>
          <w:p w14:paraId="556A5D37" w14:textId="77777777" w:rsidR="00D13BE8" w:rsidRPr="00D6284F" w:rsidRDefault="00291C8C" w:rsidP="00812F01">
            <w:r w:rsidRPr="00D6284F">
              <w:t>m</w:t>
            </w:r>
            <w:r w:rsidR="00D13BE8" w:rsidRPr="00D6284F">
              <w:t>ałopolskie</w:t>
            </w:r>
          </w:p>
        </w:tc>
        <w:tc>
          <w:tcPr>
            <w:tcW w:w="1134" w:type="dxa"/>
            <w:noWrap/>
            <w:vAlign w:val="bottom"/>
            <w:hideMark/>
          </w:tcPr>
          <w:p w14:paraId="6C86FBCB" w14:textId="77777777" w:rsidR="00D13BE8" w:rsidRPr="00D6284F" w:rsidRDefault="00D13BE8" w:rsidP="00812F01">
            <w:pPr>
              <w:jc w:val="right"/>
            </w:pPr>
            <w:r w:rsidRPr="00D6284F">
              <w:t>13,0</w:t>
            </w:r>
          </w:p>
        </w:tc>
      </w:tr>
      <w:tr w:rsidR="00D6284F" w:rsidRPr="00D6284F" w14:paraId="23338319" w14:textId="77777777" w:rsidTr="00812F01">
        <w:trPr>
          <w:trHeight w:val="300"/>
          <w:tblHeader/>
          <w:jc w:val="center"/>
        </w:trPr>
        <w:tc>
          <w:tcPr>
            <w:tcW w:w="570" w:type="dxa"/>
            <w:noWrap/>
            <w:vAlign w:val="bottom"/>
            <w:hideMark/>
          </w:tcPr>
          <w:p w14:paraId="0969048D" w14:textId="77777777" w:rsidR="00D13BE8" w:rsidRPr="00D6284F" w:rsidRDefault="00D13BE8" w:rsidP="00812F01">
            <w:pPr>
              <w:jc w:val="right"/>
            </w:pPr>
            <w:r w:rsidRPr="00D6284F">
              <w:t>30</w:t>
            </w:r>
          </w:p>
        </w:tc>
        <w:tc>
          <w:tcPr>
            <w:tcW w:w="2835" w:type="dxa"/>
            <w:noWrap/>
            <w:vAlign w:val="bottom"/>
            <w:hideMark/>
          </w:tcPr>
          <w:p w14:paraId="1CE03871" w14:textId="77777777" w:rsidR="00D13BE8" w:rsidRPr="00D6284F" w:rsidRDefault="00D13BE8" w:rsidP="00812F01">
            <w:r w:rsidRPr="00D6284F">
              <w:t>Zamość</w:t>
            </w:r>
          </w:p>
        </w:tc>
        <w:tc>
          <w:tcPr>
            <w:tcW w:w="2835" w:type="dxa"/>
            <w:noWrap/>
            <w:vAlign w:val="bottom"/>
            <w:hideMark/>
          </w:tcPr>
          <w:p w14:paraId="60E208C3" w14:textId="77777777" w:rsidR="00D13BE8" w:rsidRPr="00D6284F" w:rsidRDefault="00291C8C" w:rsidP="00812F01">
            <w:r w:rsidRPr="00D6284F">
              <w:t>l</w:t>
            </w:r>
            <w:r w:rsidR="00D13BE8" w:rsidRPr="00D6284F">
              <w:t>ubelskie</w:t>
            </w:r>
          </w:p>
        </w:tc>
        <w:tc>
          <w:tcPr>
            <w:tcW w:w="1134" w:type="dxa"/>
            <w:noWrap/>
            <w:vAlign w:val="bottom"/>
            <w:hideMark/>
          </w:tcPr>
          <w:p w14:paraId="5A770624" w14:textId="77777777" w:rsidR="00D13BE8" w:rsidRPr="00D6284F" w:rsidRDefault="00D13BE8" w:rsidP="00812F01">
            <w:pPr>
              <w:jc w:val="right"/>
            </w:pPr>
            <w:r w:rsidRPr="00D6284F">
              <w:t>12,9</w:t>
            </w:r>
          </w:p>
        </w:tc>
      </w:tr>
      <w:tr w:rsidR="00D6284F" w:rsidRPr="00D6284F" w14:paraId="20EBBADF" w14:textId="77777777" w:rsidTr="00812F01">
        <w:trPr>
          <w:trHeight w:val="300"/>
          <w:tblHeader/>
          <w:jc w:val="center"/>
        </w:trPr>
        <w:tc>
          <w:tcPr>
            <w:tcW w:w="570" w:type="dxa"/>
            <w:noWrap/>
            <w:vAlign w:val="bottom"/>
            <w:hideMark/>
          </w:tcPr>
          <w:p w14:paraId="0A391EC4" w14:textId="77777777" w:rsidR="00D13BE8" w:rsidRPr="00D6284F" w:rsidRDefault="00D13BE8" w:rsidP="00812F01">
            <w:pPr>
              <w:jc w:val="right"/>
            </w:pPr>
            <w:r w:rsidRPr="00D6284F">
              <w:t>31</w:t>
            </w:r>
          </w:p>
        </w:tc>
        <w:tc>
          <w:tcPr>
            <w:tcW w:w="2835" w:type="dxa"/>
            <w:noWrap/>
            <w:vAlign w:val="bottom"/>
            <w:hideMark/>
          </w:tcPr>
          <w:p w14:paraId="4C5E0005" w14:textId="77777777" w:rsidR="00D13BE8" w:rsidRPr="00D6284F" w:rsidRDefault="00D13BE8" w:rsidP="00812F01">
            <w:r w:rsidRPr="00D6284F">
              <w:t>wołomiński</w:t>
            </w:r>
          </w:p>
        </w:tc>
        <w:tc>
          <w:tcPr>
            <w:tcW w:w="2835" w:type="dxa"/>
            <w:noWrap/>
            <w:vAlign w:val="bottom"/>
            <w:hideMark/>
          </w:tcPr>
          <w:p w14:paraId="4D33B035" w14:textId="77777777" w:rsidR="00D13BE8" w:rsidRPr="00D6284F" w:rsidRDefault="00291C8C" w:rsidP="00812F01">
            <w:r w:rsidRPr="00D6284F">
              <w:t>m</w:t>
            </w:r>
            <w:r w:rsidR="00D13BE8" w:rsidRPr="00D6284F">
              <w:t>azowieckie</w:t>
            </w:r>
          </w:p>
        </w:tc>
        <w:tc>
          <w:tcPr>
            <w:tcW w:w="1134" w:type="dxa"/>
            <w:noWrap/>
            <w:vAlign w:val="bottom"/>
            <w:hideMark/>
          </w:tcPr>
          <w:p w14:paraId="52FBCCC6" w14:textId="77777777" w:rsidR="00D13BE8" w:rsidRPr="00D6284F" w:rsidRDefault="00D13BE8" w:rsidP="00812F01">
            <w:pPr>
              <w:jc w:val="right"/>
            </w:pPr>
            <w:r w:rsidRPr="00D6284F">
              <w:t>12,9</w:t>
            </w:r>
          </w:p>
        </w:tc>
      </w:tr>
      <w:tr w:rsidR="00D6284F" w:rsidRPr="00D6284F" w14:paraId="1907D1FD" w14:textId="77777777" w:rsidTr="00812F01">
        <w:trPr>
          <w:trHeight w:val="300"/>
          <w:tblHeader/>
          <w:jc w:val="center"/>
        </w:trPr>
        <w:tc>
          <w:tcPr>
            <w:tcW w:w="570" w:type="dxa"/>
            <w:noWrap/>
            <w:vAlign w:val="bottom"/>
            <w:hideMark/>
          </w:tcPr>
          <w:p w14:paraId="0E6CC8EB" w14:textId="77777777" w:rsidR="00D13BE8" w:rsidRPr="00D6284F" w:rsidRDefault="00D13BE8" w:rsidP="00812F01">
            <w:pPr>
              <w:jc w:val="right"/>
            </w:pPr>
            <w:r w:rsidRPr="00D6284F">
              <w:t>32</w:t>
            </w:r>
          </w:p>
        </w:tc>
        <w:tc>
          <w:tcPr>
            <w:tcW w:w="2835" w:type="dxa"/>
            <w:noWrap/>
            <w:vAlign w:val="bottom"/>
            <w:hideMark/>
          </w:tcPr>
          <w:p w14:paraId="7E6492EB" w14:textId="77777777" w:rsidR="00D13BE8" w:rsidRPr="00D6284F" w:rsidRDefault="00D13BE8" w:rsidP="00812F01">
            <w:r w:rsidRPr="00D6284F">
              <w:t>jaworski</w:t>
            </w:r>
          </w:p>
        </w:tc>
        <w:tc>
          <w:tcPr>
            <w:tcW w:w="2835" w:type="dxa"/>
            <w:noWrap/>
            <w:vAlign w:val="bottom"/>
            <w:hideMark/>
          </w:tcPr>
          <w:p w14:paraId="7365405F" w14:textId="77777777" w:rsidR="00D13BE8" w:rsidRPr="00D6284F" w:rsidRDefault="00291C8C" w:rsidP="00812F01">
            <w:r w:rsidRPr="00D6284F">
              <w:t>d</w:t>
            </w:r>
            <w:r w:rsidR="00D13BE8" w:rsidRPr="00D6284F">
              <w:t>olnośląskie</w:t>
            </w:r>
          </w:p>
        </w:tc>
        <w:tc>
          <w:tcPr>
            <w:tcW w:w="1134" w:type="dxa"/>
            <w:noWrap/>
            <w:vAlign w:val="bottom"/>
            <w:hideMark/>
          </w:tcPr>
          <w:p w14:paraId="0E637839" w14:textId="77777777" w:rsidR="00D13BE8" w:rsidRPr="00D6284F" w:rsidRDefault="00D13BE8" w:rsidP="00812F01">
            <w:pPr>
              <w:jc w:val="right"/>
            </w:pPr>
            <w:r w:rsidRPr="00D6284F">
              <w:t>12,9</w:t>
            </w:r>
          </w:p>
        </w:tc>
      </w:tr>
      <w:tr w:rsidR="00D6284F" w:rsidRPr="00D6284F" w14:paraId="777B1FD4" w14:textId="77777777" w:rsidTr="00812F01">
        <w:trPr>
          <w:trHeight w:val="300"/>
          <w:tblHeader/>
          <w:jc w:val="center"/>
        </w:trPr>
        <w:tc>
          <w:tcPr>
            <w:tcW w:w="570" w:type="dxa"/>
            <w:noWrap/>
            <w:vAlign w:val="bottom"/>
            <w:hideMark/>
          </w:tcPr>
          <w:p w14:paraId="5C0FA1FD" w14:textId="77777777" w:rsidR="00D13BE8" w:rsidRPr="00D6284F" w:rsidRDefault="00D13BE8" w:rsidP="00812F01">
            <w:pPr>
              <w:jc w:val="right"/>
            </w:pPr>
            <w:r w:rsidRPr="00D6284F">
              <w:t>33</w:t>
            </w:r>
          </w:p>
        </w:tc>
        <w:tc>
          <w:tcPr>
            <w:tcW w:w="2835" w:type="dxa"/>
            <w:noWrap/>
            <w:vAlign w:val="bottom"/>
            <w:hideMark/>
          </w:tcPr>
          <w:p w14:paraId="5EC640E6" w14:textId="77777777" w:rsidR="00D13BE8" w:rsidRPr="00D6284F" w:rsidRDefault="00D13BE8" w:rsidP="00812F01">
            <w:r w:rsidRPr="00D6284F">
              <w:t>oświęcimski</w:t>
            </w:r>
          </w:p>
        </w:tc>
        <w:tc>
          <w:tcPr>
            <w:tcW w:w="2835" w:type="dxa"/>
            <w:noWrap/>
            <w:vAlign w:val="bottom"/>
            <w:hideMark/>
          </w:tcPr>
          <w:p w14:paraId="76B49729" w14:textId="77777777" w:rsidR="00D13BE8" w:rsidRPr="00D6284F" w:rsidRDefault="00291C8C" w:rsidP="00812F01">
            <w:r w:rsidRPr="00D6284F">
              <w:t>m</w:t>
            </w:r>
            <w:r w:rsidR="00D13BE8" w:rsidRPr="00D6284F">
              <w:t>ałopolskie</w:t>
            </w:r>
          </w:p>
        </w:tc>
        <w:tc>
          <w:tcPr>
            <w:tcW w:w="1134" w:type="dxa"/>
            <w:noWrap/>
            <w:vAlign w:val="bottom"/>
            <w:hideMark/>
          </w:tcPr>
          <w:p w14:paraId="0917F769" w14:textId="77777777" w:rsidR="00D13BE8" w:rsidRPr="00D6284F" w:rsidRDefault="00D13BE8" w:rsidP="00812F01">
            <w:pPr>
              <w:jc w:val="right"/>
            </w:pPr>
            <w:r w:rsidRPr="00D6284F">
              <w:t>12,8</w:t>
            </w:r>
          </w:p>
        </w:tc>
      </w:tr>
      <w:tr w:rsidR="00D6284F" w:rsidRPr="00D6284F" w14:paraId="11D9EBD4" w14:textId="77777777" w:rsidTr="00812F01">
        <w:trPr>
          <w:trHeight w:val="300"/>
          <w:tblHeader/>
          <w:jc w:val="center"/>
        </w:trPr>
        <w:tc>
          <w:tcPr>
            <w:tcW w:w="570" w:type="dxa"/>
            <w:noWrap/>
            <w:vAlign w:val="bottom"/>
            <w:hideMark/>
          </w:tcPr>
          <w:p w14:paraId="4980FA0E" w14:textId="77777777" w:rsidR="00D13BE8" w:rsidRPr="00D6284F" w:rsidRDefault="00D13BE8" w:rsidP="00812F01">
            <w:pPr>
              <w:jc w:val="right"/>
            </w:pPr>
            <w:r w:rsidRPr="00D6284F">
              <w:t>34</w:t>
            </w:r>
          </w:p>
        </w:tc>
        <w:tc>
          <w:tcPr>
            <w:tcW w:w="2835" w:type="dxa"/>
            <w:noWrap/>
            <w:vAlign w:val="bottom"/>
            <w:hideMark/>
          </w:tcPr>
          <w:p w14:paraId="7405D69B" w14:textId="77777777" w:rsidR="00D13BE8" w:rsidRPr="00D6284F" w:rsidRDefault="00D13BE8" w:rsidP="00812F01">
            <w:r w:rsidRPr="00D6284F">
              <w:t>legionowski</w:t>
            </w:r>
          </w:p>
        </w:tc>
        <w:tc>
          <w:tcPr>
            <w:tcW w:w="2835" w:type="dxa"/>
            <w:noWrap/>
            <w:vAlign w:val="bottom"/>
            <w:hideMark/>
          </w:tcPr>
          <w:p w14:paraId="1F06EB40" w14:textId="77777777" w:rsidR="00D13BE8" w:rsidRPr="00D6284F" w:rsidRDefault="00291C8C" w:rsidP="00812F01">
            <w:r w:rsidRPr="00D6284F">
              <w:t>m</w:t>
            </w:r>
            <w:r w:rsidR="00D13BE8" w:rsidRPr="00D6284F">
              <w:t>azowieckie</w:t>
            </w:r>
          </w:p>
        </w:tc>
        <w:tc>
          <w:tcPr>
            <w:tcW w:w="1134" w:type="dxa"/>
            <w:noWrap/>
            <w:vAlign w:val="bottom"/>
            <w:hideMark/>
          </w:tcPr>
          <w:p w14:paraId="677BC24D" w14:textId="77777777" w:rsidR="00D13BE8" w:rsidRPr="00D6284F" w:rsidRDefault="00D13BE8" w:rsidP="00812F01">
            <w:pPr>
              <w:jc w:val="right"/>
            </w:pPr>
            <w:r w:rsidRPr="00D6284F">
              <w:t>12,7</w:t>
            </w:r>
          </w:p>
        </w:tc>
      </w:tr>
      <w:tr w:rsidR="00D6284F" w:rsidRPr="00D6284F" w14:paraId="5905EE12" w14:textId="77777777" w:rsidTr="00812F01">
        <w:trPr>
          <w:trHeight w:val="300"/>
          <w:tblHeader/>
          <w:jc w:val="center"/>
        </w:trPr>
        <w:tc>
          <w:tcPr>
            <w:tcW w:w="570" w:type="dxa"/>
            <w:noWrap/>
            <w:vAlign w:val="bottom"/>
            <w:hideMark/>
          </w:tcPr>
          <w:p w14:paraId="7038CE0C" w14:textId="77777777" w:rsidR="00D13BE8" w:rsidRPr="00D6284F" w:rsidRDefault="00D13BE8" w:rsidP="00812F01">
            <w:pPr>
              <w:jc w:val="right"/>
            </w:pPr>
            <w:r w:rsidRPr="00D6284F">
              <w:t>35</w:t>
            </w:r>
          </w:p>
        </w:tc>
        <w:tc>
          <w:tcPr>
            <w:tcW w:w="2835" w:type="dxa"/>
            <w:noWrap/>
            <w:vAlign w:val="bottom"/>
            <w:hideMark/>
          </w:tcPr>
          <w:p w14:paraId="4E459EBD" w14:textId="77777777" w:rsidR="00D13BE8" w:rsidRPr="00D6284F" w:rsidRDefault="00D13BE8" w:rsidP="00812F01">
            <w:r w:rsidRPr="00D6284F">
              <w:t>nowosądecki</w:t>
            </w:r>
          </w:p>
        </w:tc>
        <w:tc>
          <w:tcPr>
            <w:tcW w:w="2835" w:type="dxa"/>
            <w:noWrap/>
            <w:vAlign w:val="bottom"/>
            <w:hideMark/>
          </w:tcPr>
          <w:p w14:paraId="5FE7A694" w14:textId="77777777" w:rsidR="00D13BE8" w:rsidRPr="00D6284F" w:rsidRDefault="00291C8C" w:rsidP="00812F01">
            <w:r w:rsidRPr="00D6284F">
              <w:t>m</w:t>
            </w:r>
            <w:r w:rsidR="00D13BE8" w:rsidRPr="00D6284F">
              <w:t>ałopolskie</w:t>
            </w:r>
          </w:p>
        </w:tc>
        <w:tc>
          <w:tcPr>
            <w:tcW w:w="1134" w:type="dxa"/>
            <w:noWrap/>
            <w:vAlign w:val="bottom"/>
            <w:hideMark/>
          </w:tcPr>
          <w:p w14:paraId="54EE6783" w14:textId="77777777" w:rsidR="00D13BE8" w:rsidRPr="00D6284F" w:rsidRDefault="00D13BE8" w:rsidP="00812F01">
            <w:pPr>
              <w:jc w:val="right"/>
            </w:pPr>
            <w:r w:rsidRPr="00D6284F">
              <w:t>12,6</w:t>
            </w:r>
          </w:p>
        </w:tc>
      </w:tr>
      <w:tr w:rsidR="00D6284F" w:rsidRPr="00D6284F" w14:paraId="028DB94D" w14:textId="77777777" w:rsidTr="00812F01">
        <w:trPr>
          <w:trHeight w:val="300"/>
          <w:tblHeader/>
          <w:jc w:val="center"/>
        </w:trPr>
        <w:tc>
          <w:tcPr>
            <w:tcW w:w="570" w:type="dxa"/>
            <w:noWrap/>
            <w:vAlign w:val="bottom"/>
            <w:hideMark/>
          </w:tcPr>
          <w:p w14:paraId="538B0E71" w14:textId="77777777" w:rsidR="00D13BE8" w:rsidRPr="00D6284F" w:rsidRDefault="00D13BE8" w:rsidP="00812F01">
            <w:pPr>
              <w:jc w:val="right"/>
            </w:pPr>
            <w:r w:rsidRPr="00D6284F">
              <w:t>36</w:t>
            </w:r>
          </w:p>
        </w:tc>
        <w:tc>
          <w:tcPr>
            <w:tcW w:w="2835" w:type="dxa"/>
            <w:noWrap/>
            <w:vAlign w:val="bottom"/>
            <w:hideMark/>
          </w:tcPr>
          <w:p w14:paraId="18B5E017" w14:textId="77777777" w:rsidR="00D13BE8" w:rsidRPr="00D6284F" w:rsidRDefault="00D13BE8" w:rsidP="00812F01">
            <w:r w:rsidRPr="00D6284F">
              <w:t>Sopot</w:t>
            </w:r>
          </w:p>
        </w:tc>
        <w:tc>
          <w:tcPr>
            <w:tcW w:w="2835" w:type="dxa"/>
            <w:noWrap/>
            <w:vAlign w:val="bottom"/>
            <w:hideMark/>
          </w:tcPr>
          <w:p w14:paraId="1462A06F" w14:textId="77777777" w:rsidR="00D13BE8" w:rsidRPr="00D6284F" w:rsidRDefault="00291C8C" w:rsidP="00812F01">
            <w:r w:rsidRPr="00D6284F">
              <w:t>p</w:t>
            </w:r>
            <w:r w:rsidR="00D13BE8" w:rsidRPr="00D6284F">
              <w:t>omorskie</w:t>
            </w:r>
          </w:p>
        </w:tc>
        <w:tc>
          <w:tcPr>
            <w:tcW w:w="1134" w:type="dxa"/>
            <w:noWrap/>
            <w:vAlign w:val="bottom"/>
            <w:hideMark/>
          </w:tcPr>
          <w:p w14:paraId="26B18024" w14:textId="77777777" w:rsidR="00D13BE8" w:rsidRPr="00D6284F" w:rsidRDefault="00D13BE8" w:rsidP="00812F01">
            <w:pPr>
              <w:jc w:val="right"/>
            </w:pPr>
            <w:r w:rsidRPr="00D6284F">
              <w:t>12,4</w:t>
            </w:r>
          </w:p>
        </w:tc>
      </w:tr>
      <w:tr w:rsidR="00D6284F" w:rsidRPr="00D6284F" w14:paraId="49FFAB03" w14:textId="77777777" w:rsidTr="00812F01">
        <w:trPr>
          <w:trHeight w:val="300"/>
          <w:tblHeader/>
          <w:jc w:val="center"/>
        </w:trPr>
        <w:tc>
          <w:tcPr>
            <w:tcW w:w="570" w:type="dxa"/>
            <w:noWrap/>
            <w:vAlign w:val="bottom"/>
            <w:hideMark/>
          </w:tcPr>
          <w:p w14:paraId="120A78BF" w14:textId="77777777" w:rsidR="00D13BE8" w:rsidRPr="00D6284F" w:rsidRDefault="00D13BE8" w:rsidP="00812F01">
            <w:pPr>
              <w:jc w:val="right"/>
            </w:pPr>
            <w:r w:rsidRPr="00D6284F">
              <w:t>37</w:t>
            </w:r>
          </w:p>
        </w:tc>
        <w:tc>
          <w:tcPr>
            <w:tcW w:w="2835" w:type="dxa"/>
            <w:noWrap/>
            <w:vAlign w:val="bottom"/>
            <w:hideMark/>
          </w:tcPr>
          <w:p w14:paraId="36C6EC97" w14:textId="77777777" w:rsidR="00D13BE8" w:rsidRPr="00D6284F" w:rsidRDefault="00D13BE8" w:rsidP="00812F01">
            <w:r w:rsidRPr="00D6284F">
              <w:t>otwocki</w:t>
            </w:r>
          </w:p>
        </w:tc>
        <w:tc>
          <w:tcPr>
            <w:tcW w:w="2835" w:type="dxa"/>
            <w:noWrap/>
            <w:vAlign w:val="bottom"/>
            <w:hideMark/>
          </w:tcPr>
          <w:p w14:paraId="086F25FD" w14:textId="77777777" w:rsidR="00D13BE8" w:rsidRPr="00D6284F" w:rsidRDefault="00291C8C" w:rsidP="00812F01">
            <w:r w:rsidRPr="00D6284F">
              <w:t>m</w:t>
            </w:r>
            <w:r w:rsidR="00D13BE8" w:rsidRPr="00D6284F">
              <w:t>azowieckie</w:t>
            </w:r>
          </w:p>
        </w:tc>
        <w:tc>
          <w:tcPr>
            <w:tcW w:w="1134" w:type="dxa"/>
            <w:noWrap/>
            <w:vAlign w:val="bottom"/>
            <w:hideMark/>
          </w:tcPr>
          <w:p w14:paraId="2B11192D" w14:textId="77777777" w:rsidR="00D13BE8" w:rsidRPr="00D6284F" w:rsidRDefault="00D13BE8" w:rsidP="00812F01">
            <w:pPr>
              <w:jc w:val="right"/>
            </w:pPr>
            <w:r w:rsidRPr="00D6284F">
              <w:t>12,1</w:t>
            </w:r>
          </w:p>
        </w:tc>
      </w:tr>
      <w:tr w:rsidR="0008043B" w:rsidRPr="00D6284F" w14:paraId="5548F628" w14:textId="77777777" w:rsidTr="00812F01">
        <w:trPr>
          <w:trHeight w:val="300"/>
          <w:tblHeader/>
          <w:jc w:val="center"/>
        </w:trPr>
        <w:tc>
          <w:tcPr>
            <w:tcW w:w="570" w:type="dxa"/>
            <w:noWrap/>
            <w:vAlign w:val="bottom"/>
            <w:hideMark/>
          </w:tcPr>
          <w:p w14:paraId="70507FDB" w14:textId="77777777" w:rsidR="00D13BE8" w:rsidRPr="00D6284F" w:rsidRDefault="00D13BE8" w:rsidP="00812F01">
            <w:pPr>
              <w:jc w:val="right"/>
            </w:pPr>
            <w:r w:rsidRPr="00D6284F">
              <w:t>38</w:t>
            </w:r>
          </w:p>
        </w:tc>
        <w:tc>
          <w:tcPr>
            <w:tcW w:w="2835" w:type="dxa"/>
            <w:noWrap/>
            <w:vAlign w:val="bottom"/>
            <w:hideMark/>
          </w:tcPr>
          <w:p w14:paraId="5B45F8BB" w14:textId="77777777" w:rsidR="00D13BE8" w:rsidRPr="00D6284F" w:rsidRDefault="00D13BE8" w:rsidP="00812F01">
            <w:r w:rsidRPr="00D6284F">
              <w:t>Bytom</w:t>
            </w:r>
          </w:p>
        </w:tc>
        <w:tc>
          <w:tcPr>
            <w:tcW w:w="2835" w:type="dxa"/>
            <w:noWrap/>
            <w:vAlign w:val="bottom"/>
            <w:hideMark/>
          </w:tcPr>
          <w:p w14:paraId="266407A9" w14:textId="77777777" w:rsidR="00D13BE8" w:rsidRPr="00D6284F" w:rsidRDefault="00291C8C" w:rsidP="00812F01">
            <w:r w:rsidRPr="00D6284F">
              <w:t>ś</w:t>
            </w:r>
            <w:r w:rsidR="00D13BE8" w:rsidRPr="00D6284F">
              <w:t>ląskie</w:t>
            </w:r>
          </w:p>
        </w:tc>
        <w:tc>
          <w:tcPr>
            <w:tcW w:w="1134" w:type="dxa"/>
            <w:noWrap/>
            <w:vAlign w:val="bottom"/>
            <w:hideMark/>
          </w:tcPr>
          <w:p w14:paraId="66869D2F" w14:textId="77777777" w:rsidR="00D13BE8" w:rsidRPr="00D6284F" w:rsidRDefault="00D13BE8" w:rsidP="00812F01">
            <w:pPr>
              <w:jc w:val="right"/>
            </w:pPr>
            <w:r w:rsidRPr="00D6284F">
              <w:t>12,1</w:t>
            </w:r>
          </w:p>
        </w:tc>
      </w:tr>
    </w:tbl>
    <w:p w14:paraId="6B182D74" w14:textId="77777777" w:rsidR="006852D1" w:rsidRPr="0080228D" w:rsidRDefault="005205A6" w:rsidP="005205A6">
      <w:pPr>
        <w:pStyle w:val="Tekstpodstawowyzwciciem"/>
        <w:tabs>
          <w:tab w:val="left" w:pos="851"/>
        </w:tabs>
        <w:spacing w:line="360" w:lineRule="auto"/>
        <w:ind w:firstLine="0"/>
        <w:rPr>
          <w:sz w:val="18"/>
          <w:szCs w:val="22"/>
        </w:rPr>
      </w:pPr>
      <w:r>
        <w:rPr>
          <w:i/>
          <w:sz w:val="18"/>
          <w:szCs w:val="22"/>
        </w:rPr>
        <w:tab/>
      </w:r>
      <w:r w:rsidRPr="0080228D">
        <w:rPr>
          <w:sz w:val="18"/>
          <w:szCs w:val="22"/>
        </w:rPr>
        <w:t>Źródło: opracowanie własne</w:t>
      </w:r>
    </w:p>
    <w:p w14:paraId="19949B93" w14:textId="77777777" w:rsidR="000367EB" w:rsidRDefault="000367EB" w:rsidP="005E6DDD">
      <w:pPr>
        <w:pStyle w:val="Tekstpodstawowyzwciciem"/>
        <w:spacing w:line="360" w:lineRule="auto"/>
        <w:ind w:firstLine="0"/>
        <w:jc w:val="both"/>
        <w:rPr>
          <w:sz w:val="22"/>
          <w:szCs w:val="22"/>
        </w:rPr>
      </w:pPr>
    </w:p>
    <w:p w14:paraId="7521278C" w14:textId="77777777" w:rsidR="000367EB" w:rsidRPr="00D6284F" w:rsidRDefault="000367EB" w:rsidP="005E6DDD">
      <w:pPr>
        <w:pStyle w:val="Tekstpodstawowyzwciciem"/>
        <w:spacing w:line="360" w:lineRule="auto"/>
        <w:ind w:firstLine="0"/>
        <w:jc w:val="both"/>
        <w:rPr>
          <w:sz w:val="22"/>
          <w:szCs w:val="22"/>
        </w:rPr>
      </w:pPr>
    </w:p>
    <w:p w14:paraId="13F71B33" w14:textId="77777777" w:rsidR="00411EAB" w:rsidRPr="001B3572" w:rsidRDefault="00473448" w:rsidP="00D35608">
      <w:pPr>
        <w:pStyle w:val="Tekstpodstawowyzwciciem"/>
        <w:spacing w:line="360" w:lineRule="auto"/>
        <w:ind w:firstLine="567"/>
        <w:jc w:val="both"/>
        <w:rPr>
          <w:sz w:val="22"/>
          <w:szCs w:val="22"/>
        </w:rPr>
      </w:pPr>
      <w:r>
        <w:rPr>
          <w:sz w:val="22"/>
          <w:szCs w:val="22"/>
        </w:rPr>
        <w:lastRenderedPageBreak/>
        <w:t xml:space="preserve">Prezentowane w </w:t>
      </w:r>
      <w:r w:rsidRPr="001B3572">
        <w:rPr>
          <w:sz w:val="22"/>
          <w:szCs w:val="22"/>
        </w:rPr>
        <w:t>tablicy 1</w:t>
      </w:r>
      <w:r w:rsidR="00411EAB" w:rsidRPr="001B3572">
        <w:rPr>
          <w:sz w:val="22"/>
          <w:szCs w:val="22"/>
        </w:rPr>
        <w:t xml:space="preserve"> </w:t>
      </w:r>
      <w:r w:rsidR="00411EAB" w:rsidRPr="00D6284F">
        <w:rPr>
          <w:sz w:val="22"/>
          <w:szCs w:val="22"/>
        </w:rPr>
        <w:t xml:space="preserve">najwyższe wartości wskaźnika atrakcyjności kulturowej (dla powiatów z dziesiątej - górnej grupy decylowej), wyliczone w sposób opisany powyżej, obrazują </w:t>
      </w:r>
      <w:r w:rsidR="00326D3A" w:rsidRPr="001B3572">
        <w:rPr>
          <w:sz w:val="22"/>
          <w:szCs w:val="22"/>
        </w:rPr>
        <w:t xml:space="preserve">zarówno </w:t>
      </w:r>
      <w:r w:rsidR="00411EAB" w:rsidRPr="001B3572">
        <w:rPr>
          <w:sz w:val="22"/>
          <w:szCs w:val="22"/>
        </w:rPr>
        <w:t xml:space="preserve">istotne zróżnicowanie pod względem wartości </w:t>
      </w:r>
      <w:r w:rsidR="00533122" w:rsidRPr="001B3572">
        <w:rPr>
          <w:sz w:val="22"/>
          <w:szCs w:val="22"/>
        </w:rPr>
        <w:t xml:space="preserve">tego </w:t>
      </w:r>
      <w:r w:rsidR="00411EAB" w:rsidRPr="001B3572">
        <w:rPr>
          <w:sz w:val="22"/>
          <w:szCs w:val="22"/>
        </w:rPr>
        <w:t xml:space="preserve">wskaźnika, jak </w:t>
      </w:r>
      <w:r w:rsidR="00A1098E" w:rsidRPr="001B3572">
        <w:rPr>
          <w:sz w:val="22"/>
          <w:szCs w:val="22"/>
        </w:rPr>
        <w:t xml:space="preserve">i </w:t>
      </w:r>
      <w:r w:rsidR="00411EAB" w:rsidRPr="001B3572">
        <w:rPr>
          <w:sz w:val="22"/>
          <w:szCs w:val="22"/>
        </w:rPr>
        <w:t>dominację powiatów</w:t>
      </w:r>
      <w:r w:rsidR="007C5087" w:rsidRPr="001B3572">
        <w:rPr>
          <w:sz w:val="22"/>
          <w:szCs w:val="22"/>
        </w:rPr>
        <w:t xml:space="preserve"> i mia</w:t>
      </w:r>
      <w:r w:rsidR="007C5087" w:rsidRPr="00577A1F">
        <w:rPr>
          <w:sz w:val="22"/>
          <w:szCs w:val="22"/>
        </w:rPr>
        <w:t xml:space="preserve">st </w:t>
      </w:r>
      <w:r w:rsidR="006B581F" w:rsidRPr="00577A1F">
        <w:rPr>
          <w:sz w:val="22"/>
          <w:szCs w:val="22"/>
        </w:rPr>
        <w:t>na prawach powiatu (m.</w:t>
      </w:r>
      <w:r w:rsidR="007C5087" w:rsidRPr="00577A1F">
        <w:rPr>
          <w:sz w:val="22"/>
          <w:szCs w:val="22"/>
        </w:rPr>
        <w:t>n.p.p</w:t>
      </w:r>
      <w:r w:rsidR="001B3572" w:rsidRPr="00577A1F">
        <w:rPr>
          <w:sz w:val="22"/>
          <w:szCs w:val="22"/>
        </w:rPr>
        <w:t>)</w:t>
      </w:r>
      <w:r w:rsidR="00CD57E0" w:rsidRPr="00577A1F">
        <w:rPr>
          <w:sz w:val="22"/>
          <w:szCs w:val="22"/>
        </w:rPr>
        <w:t xml:space="preserve"> z </w:t>
      </w:r>
      <w:r w:rsidR="00411EAB" w:rsidRPr="00577A1F">
        <w:rPr>
          <w:sz w:val="22"/>
          <w:szCs w:val="22"/>
        </w:rPr>
        <w:t>województw</w:t>
      </w:r>
      <w:r w:rsidR="004E480F" w:rsidRPr="00577A1F">
        <w:rPr>
          <w:sz w:val="22"/>
          <w:szCs w:val="22"/>
        </w:rPr>
        <w:t>:</w:t>
      </w:r>
      <w:r w:rsidR="00411EAB" w:rsidRPr="00577A1F">
        <w:rPr>
          <w:sz w:val="22"/>
          <w:szCs w:val="22"/>
        </w:rPr>
        <w:t xml:space="preserve"> małopolskiego</w:t>
      </w:r>
      <w:r w:rsidR="00D00945" w:rsidRPr="00577A1F">
        <w:rPr>
          <w:sz w:val="22"/>
          <w:szCs w:val="22"/>
        </w:rPr>
        <w:t xml:space="preserve"> (10)</w:t>
      </w:r>
      <w:r w:rsidR="00FB3A3D" w:rsidRPr="00577A1F">
        <w:rPr>
          <w:sz w:val="22"/>
          <w:szCs w:val="22"/>
        </w:rPr>
        <w:t>,</w:t>
      </w:r>
      <w:r w:rsidR="00411EAB" w:rsidRPr="00577A1F">
        <w:rPr>
          <w:sz w:val="22"/>
          <w:szCs w:val="22"/>
        </w:rPr>
        <w:t xml:space="preserve"> </w:t>
      </w:r>
      <w:r w:rsidR="00FC18CD" w:rsidRPr="00577A1F">
        <w:rPr>
          <w:sz w:val="22"/>
          <w:szCs w:val="22"/>
        </w:rPr>
        <w:t>mazowieckiego</w:t>
      </w:r>
      <w:r w:rsidR="00D00945" w:rsidRPr="00577A1F">
        <w:rPr>
          <w:sz w:val="22"/>
          <w:szCs w:val="22"/>
        </w:rPr>
        <w:t xml:space="preserve"> (7)</w:t>
      </w:r>
      <w:r w:rsidR="00FC18CD" w:rsidRPr="00577A1F">
        <w:rPr>
          <w:sz w:val="22"/>
          <w:szCs w:val="22"/>
        </w:rPr>
        <w:t xml:space="preserve"> </w:t>
      </w:r>
      <w:r w:rsidR="00411EAB" w:rsidRPr="00577A1F">
        <w:rPr>
          <w:sz w:val="22"/>
          <w:szCs w:val="22"/>
        </w:rPr>
        <w:t>i dolnośląskiego</w:t>
      </w:r>
      <w:r w:rsidR="00D00945" w:rsidRPr="00577A1F">
        <w:rPr>
          <w:sz w:val="22"/>
          <w:szCs w:val="22"/>
        </w:rPr>
        <w:t xml:space="preserve"> </w:t>
      </w:r>
      <w:r w:rsidR="00D00945" w:rsidRPr="001B3572">
        <w:rPr>
          <w:sz w:val="22"/>
          <w:szCs w:val="22"/>
        </w:rPr>
        <w:t>(6)</w:t>
      </w:r>
      <w:r w:rsidR="00411EAB" w:rsidRPr="001B3572">
        <w:rPr>
          <w:sz w:val="22"/>
          <w:szCs w:val="22"/>
        </w:rPr>
        <w:t>.</w:t>
      </w:r>
    </w:p>
    <w:p w14:paraId="09DB3864" w14:textId="77777777" w:rsidR="00675ACB" w:rsidRPr="001B3572" w:rsidRDefault="00411EAB" w:rsidP="00D35608">
      <w:pPr>
        <w:pStyle w:val="Tekstpodstawowyzwciciem"/>
        <w:spacing w:line="360" w:lineRule="auto"/>
        <w:ind w:firstLine="567"/>
        <w:jc w:val="both"/>
        <w:rPr>
          <w:sz w:val="22"/>
          <w:szCs w:val="22"/>
        </w:rPr>
      </w:pPr>
      <w:r w:rsidRPr="001B3572">
        <w:rPr>
          <w:sz w:val="22"/>
          <w:szCs w:val="22"/>
        </w:rPr>
        <w:t xml:space="preserve">Warto zauważyć, że </w:t>
      </w:r>
      <w:r w:rsidR="005E6DDD" w:rsidRPr="001B3572">
        <w:rPr>
          <w:sz w:val="22"/>
          <w:szCs w:val="22"/>
        </w:rPr>
        <w:t xml:space="preserve">powiaty województwa mazowieckiego zlokalizowane w pobliżu Warszawy w decydującym stopniu korzystają na jej sąsiedztwie. Z kolei </w:t>
      </w:r>
      <w:r w:rsidRPr="001B3572">
        <w:rPr>
          <w:sz w:val="22"/>
          <w:szCs w:val="22"/>
        </w:rPr>
        <w:t>niektór</w:t>
      </w:r>
      <w:r w:rsidR="00C240CF" w:rsidRPr="001B3572">
        <w:rPr>
          <w:sz w:val="22"/>
          <w:szCs w:val="22"/>
        </w:rPr>
        <w:t>e</w:t>
      </w:r>
      <w:r w:rsidRPr="001B3572">
        <w:rPr>
          <w:sz w:val="22"/>
          <w:szCs w:val="22"/>
        </w:rPr>
        <w:t xml:space="preserve"> powiat</w:t>
      </w:r>
      <w:r w:rsidR="00C240CF" w:rsidRPr="001B3572">
        <w:rPr>
          <w:sz w:val="22"/>
          <w:szCs w:val="22"/>
        </w:rPr>
        <w:t>y</w:t>
      </w:r>
      <w:r w:rsidR="001648D4" w:rsidRPr="001B3572">
        <w:rPr>
          <w:sz w:val="22"/>
          <w:szCs w:val="22"/>
        </w:rPr>
        <w:t xml:space="preserve"> województw</w:t>
      </w:r>
      <w:r w:rsidRPr="001B3572">
        <w:rPr>
          <w:sz w:val="22"/>
          <w:szCs w:val="22"/>
        </w:rPr>
        <w:t xml:space="preserve"> dolnośląskiego i małopolskiego </w:t>
      </w:r>
      <w:r w:rsidR="005E6DDD" w:rsidRPr="001B3572">
        <w:rPr>
          <w:sz w:val="22"/>
          <w:szCs w:val="22"/>
        </w:rPr>
        <w:t xml:space="preserve">znacząco </w:t>
      </w:r>
      <w:r w:rsidR="002934B0" w:rsidRPr="001B3572">
        <w:rPr>
          <w:sz w:val="22"/>
          <w:szCs w:val="22"/>
        </w:rPr>
        <w:t>skorzystały na sąsiedztwie</w:t>
      </w:r>
      <w:r w:rsidRPr="001B3572">
        <w:rPr>
          <w:sz w:val="22"/>
          <w:szCs w:val="22"/>
        </w:rPr>
        <w:t xml:space="preserve"> </w:t>
      </w:r>
      <w:r w:rsidR="008156FE" w:rsidRPr="001B3572">
        <w:rPr>
          <w:sz w:val="22"/>
          <w:szCs w:val="22"/>
        </w:rPr>
        <w:t xml:space="preserve">liderów – Krakowa i </w:t>
      </w:r>
      <w:r w:rsidR="003E0853" w:rsidRPr="001B3572">
        <w:rPr>
          <w:sz w:val="22"/>
          <w:szCs w:val="22"/>
        </w:rPr>
        <w:t>Wrocławia, choć wiele z nich posiada</w:t>
      </w:r>
      <w:r w:rsidRPr="001B3572">
        <w:rPr>
          <w:sz w:val="22"/>
          <w:szCs w:val="22"/>
        </w:rPr>
        <w:t xml:space="preserve"> także istotne własne zasoby kulturowe.</w:t>
      </w:r>
      <w:r w:rsidR="00675ACB" w:rsidRPr="001B3572">
        <w:rPr>
          <w:sz w:val="22"/>
          <w:szCs w:val="22"/>
        </w:rPr>
        <w:t xml:space="preserve"> </w:t>
      </w:r>
      <w:r w:rsidRPr="001B3572">
        <w:rPr>
          <w:sz w:val="22"/>
          <w:szCs w:val="22"/>
        </w:rPr>
        <w:t>Wśród powiatów z górnej grupy decylowej</w:t>
      </w:r>
      <w:r w:rsidR="00E20310" w:rsidRPr="001B3572">
        <w:rPr>
          <w:sz w:val="22"/>
          <w:szCs w:val="22"/>
        </w:rPr>
        <w:t xml:space="preserve"> przeważają powiaty ziemskie (22</w:t>
      </w:r>
      <w:r w:rsidRPr="001B3572">
        <w:rPr>
          <w:sz w:val="22"/>
          <w:szCs w:val="22"/>
        </w:rPr>
        <w:t xml:space="preserve">), ale warto podkreślić, że w pierwszej dziesiątce jest </w:t>
      </w:r>
      <w:r w:rsidR="00FC18CD" w:rsidRPr="001B3572">
        <w:rPr>
          <w:sz w:val="22"/>
          <w:szCs w:val="22"/>
        </w:rPr>
        <w:t xml:space="preserve">aż </w:t>
      </w:r>
      <w:r w:rsidRPr="001B3572">
        <w:rPr>
          <w:sz w:val="22"/>
          <w:szCs w:val="22"/>
        </w:rPr>
        <w:t>osiem miast na prawach powiatu.</w:t>
      </w:r>
    </w:p>
    <w:p w14:paraId="3A0F0508" w14:textId="77777777" w:rsidR="00100E15" w:rsidRPr="001B3572" w:rsidRDefault="00411EAB" w:rsidP="00D35608">
      <w:pPr>
        <w:pStyle w:val="Tekstpodstawowyzwciciem"/>
        <w:spacing w:line="360" w:lineRule="auto"/>
        <w:ind w:firstLine="567"/>
        <w:jc w:val="both"/>
        <w:rPr>
          <w:sz w:val="22"/>
          <w:szCs w:val="22"/>
        </w:rPr>
      </w:pPr>
      <w:r w:rsidRPr="001B3572">
        <w:rPr>
          <w:sz w:val="22"/>
          <w:szCs w:val="22"/>
        </w:rPr>
        <w:t xml:space="preserve"> Powiaty ziemskie zyskują na wskaźniku liczby zabytków (np. </w:t>
      </w:r>
      <w:r w:rsidR="008B4E0A" w:rsidRPr="001B3572">
        <w:rPr>
          <w:sz w:val="22"/>
          <w:szCs w:val="22"/>
        </w:rPr>
        <w:t xml:space="preserve">olsztyński, </w:t>
      </w:r>
      <w:r w:rsidR="00957E4A" w:rsidRPr="001B3572">
        <w:rPr>
          <w:sz w:val="22"/>
          <w:szCs w:val="22"/>
        </w:rPr>
        <w:t xml:space="preserve">kłodzki, </w:t>
      </w:r>
      <w:r w:rsidR="008B4E0A" w:rsidRPr="001B3572">
        <w:rPr>
          <w:sz w:val="22"/>
          <w:szCs w:val="22"/>
        </w:rPr>
        <w:t xml:space="preserve">nowosolski, </w:t>
      </w:r>
      <w:r w:rsidR="0091148B" w:rsidRPr="001B3572">
        <w:rPr>
          <w:sz w:val="22"/>
          <w:szCs w:val="22"/>
        </w:rPr>
        <w:t xml:space="preserve">poznański, </w:t>
      </w:r>
      <w:r w:rsidR="008B4E0A" w:rsidRPr="001B3572">
        <w:rPr>
          <w:sz w:val="22"/>
          <w:szCs w:val="22"/>
        </w:rPr>
        <w:t xml:space="preserve">nyski, żarski, </w:t>
      </w:r>
      <w:r w:rsidR="0091148B" w:rsidRPr="001B3572">
        <w:rPr>
          <w:sz w:val="22"/>
          <w:szCs w:val="22"/>
        </w:rPr>
        <w:t>krakowski</w:t>
      </w:r>
      <w:r w:rsidRPr="001B3572">
        <w:rPr>
          <w:sz w:val="22"/>
          <w:szCs w:val="22"/>
        </w:rPr>
        <w:t>), zwiedzających muzea (np. oświęcimski</w:t>
      </w:r>
      <w:r w:rsidR="00EC2A99" w:rsidRPr="001B3572">
        <w:rPr>
          <w:sz w:val="22"/>
          <w:szCs w:val="22"/>
        </w:rPr>
        <w:t xml:space="preserve"> i wielicki</w:t>
      </w:r>
      <w:r w:rsidRPr="001B3572">
        <w:rPr>
          <w:sz w:val="22"/>
          <w:szCs w:val="22"/>
        </w:rPr>
        <w:t xml:space="preserve">) i liczbie pielgrzymów (np. </w:t>
      </w:r>
      <w:r w:rsidR="008B4E0A" w:rsidRPr="001B3572">
        <w:rPr>
          <w:sz w:val="22"/>
          <w:szCs w:val="22"/>
        </w:rPr>
        <w:t xml:space="preserve">tatrzański, </w:t>
      </w:r>
      <w:r w:rsidRPr="001B3572">
        <w:rPr>
          <w:sz w:val="22"/>
          <w:szCs w:val="22"/>
        </w:rPr>
        <w:t>wadowicki –</w:t>
      </w:r>
      <w:r w:rsidR="00E47892" w:rsidRPr="001B3572">
        <w:rPr>
          <w:sz w:val="22"/>
          <w:szCs w:val="22"/>
        </w:rPr>
        <w:t xml:space="preserve"> </w:t>
      </w:r>
      <w:r w:rsidRPr="001B3572">
        <w:rPr>
          <w:sz w:val="22"/>
          <w:szCs w:val="22"/>
        </w:rPr>
        <w:t xml:space="preserve">Kalwaria Zebrzydowska). Wskaźnik liczby pielgrzymów bardzo silnie wpłynął na wartość WAK dla Częstochowy (Jasna Góra). </w:t>
      </w:r>
      <w:r w:rsidR="00675ACB" w:rsidRPr="001B3572">
        <w:rPr>
          <w:sz w:val="22"/>
          <w:szCs w:val="22"/>
        </w:rPr>
        <w:t xml:space="preserve">Z kolei </w:t>
      </w:r>
      <w:r w:rsidRPr="001B3572">
        <w:rPr>
          <w:sz w:val="22"/>
          <w:szCs w:val="22"/>
        </w:rPr>
        <w:t xml:space="preserve">składniki wskaźnika atrakcyjności kulturowej, takie jak liczba uczestników imprez masowych czy liczba miejsc w teatrach </w:t>
      </w:r>
      <w:r w:rsidR="008C5CC7" w:rsidRPr="001B3572">
        <w:rPr>
          <w:sz w:val="22"/>
          <w:szCs w:val="22"/>
        </w:rPr>
        <w:t>dają wysoką pozycję miastom</w:t>
      </w:r>
      <w:r w:rsidR="00675ACB" w:rsidRPr="001B3572">
        <w:rPr>
          <w:sz w:val="22"/>
          <w:szCs w:val="22"/>
        </w:rPr>
        <w:t xml:space="preserve"> na prawach powiatu, a w wielu miastach ważnymi składnikami są: liczba zabytków czy zwiedzający muzea.</w:t>
      </w:r>
    </w:p>
    <w:p w14:paraId="6D40E04A" w14:textId="77777777" w:rsidR="00411EAB" w:rsidRPr="001B3572" w:rsidRDefault="00411EAB" w:rsidP="00D35608">
      <w:pPr>
        <w:pStyle w:val="Tekstpodstawowyzwciciem"/>
        <w:spacing w:line="360" w:lineRule="auto"/>
        <w:ind w:firstLine="567"/>
        <w:jc w:val="both"/>
        <w:rPr>
          <w:sz w:val="22"/>
          <w:szCs w:val="22"/>
        </w:rPr>
      </w:pPr>
      <w:r w:rsidRPr="001B3572">
        <w:rPr>
          <w:sz w:val="22"/>
          <w:szCs w:val="22"/>
        </w:rPr>
        <w:t>Warto podkreślić dominującą pozycję liderów</w:t>
      </w:r>
      <w:r w:rsidR="00785E31" w:rsidRPr="001B3572">
        <w:rPr>
          <w:sz w:val="22"/>
          <w:szCs w:val="22"/>
        </w:rPr>
        <w:t xml:space="preserve"> wg WAK</w:t>
      </w:r>
      <w:r w:rsidRPr="001B3572">
        <w:rPr>
          <w:sz w:val="22"/>
          <w:szCs w:val="22"/>
        </w:rPr>
        <w:t>: Warszawy i Krakowa oraz bardzo wyraźną trzecią lokatę Wrocławia</w:t>
      </w:r>
      <w:r w:rsidR="00BD4162" w:rsidRPr="001B3572">
        <w:rPr>
          <w:sz w:val="22"/>
          <w:szCs w:val="22"/>
        </w:rPr>
        <w:t xml:space="preserve"> i czwartą Gdańska</w:t>
      </w:r>
      <w:r w:rsidRPr="001B3572">
        <w:rPr>
          <w:sz w:val="22"/>
          <w:szCs w:val="22"/>
        </w:rPr>
        <w:t>. Kolejne cztery pozycj</w:t>
      </w:r>
      <w:r w:rsidR="00E46110" w:rsidRPr="001B3572">
        <w:rPr>
          <w:sz w:val="22"/>
          <w:szCs w:val="22"/>
        </w:rPr>
        <w:t>e z bardzo podobną wartością WAK</w:t>
      </w:r>
      <w:r w:rsidR="00DD1FD2" w:rsidRPr="001B3572">
        <w:rPr>
          <w:sz w:val="22"/>
          <w:szCs w:val="22"/>
        </w:rPr>
        <w:t xml:space="preserve"> zajmują </w:t>
      </w:r>
      <w:r w:rsidRPr="001B3572">
        <w:rPr>
          <w:sz w:val="22"/>
          <w:szCs w:val="22"/>
        </w:rPr>
        <w:t>powiaty ziemskie</w:t>
      </w:r>
      <w:r w:rsidR="00F133C0">
        <w:rPr>
          <w:sz w:val="22"/>
          <w:szCs w:val="22"/>
        </w:rPr>
        <w:t>:</w:t>
      </w:r>
      <w:r w:rsidRPr="001B3572">
        <w:rPr>
          <w:sz w:val="22"/>
          <w:szCs w:val="22"/>
        </w:rPr>
        <w:t xml:space="preserve"> krakowski i wielicki, które obok własnych zasobów korzystają z bliskości bogatych zasobów kulturowych Krakowa</w:t>
      </w:r>
      <w:r w:rsidR="003E6303" w:rsidRPr="001B3572">
        <w:rPr>
          <w:sz w:val="22"/>
          <w:szCs w:val="22"/>
        </w:rPr>
        <w:t>. Kolejne lokaty zajęły</w:t>
      </w:r>
      <w:r w:rsidR="009C03A9" w:rsidRPr="001B3572">
        <w:rPr>
          <w:sz w:val="22"/>
          <w:szCs w:val="22"/>
        </w:rPr>
        <w:t xml:space="preserve"> Toruń</w:t>
      </w:r>
      <w:r w:rsidR="003E6303" w:rsidRPr="001B3572">
        <w:rPr>
          <w:sz w:val="22"/>
          <w:szCs w:val="22"/>
        </w:rPr>
        <w:t>, Katowice, Poznań i Częstochowa</w:t>
      </w:r>
      <w:r w:rsidRPr="001B3572">
        <w:rPr>
          <w:sz w:val="22"/>
          <w:szCs w:val="22"/>
        </w:rPr>
        <w:t>.</w:t>
      </w:r>
    </w:p>
    <w:p w14:paraId="6CE975A9" w14:textId="77777777" w:rsidR="00411EAB" w:rsidRPr="00D6284F" w:rsidRDefault="00411EAB" w:rsidP="00411EAB">
      <w:pPr>
        <w:spacing w:after="200" w:line="276" w:lineRule="auto"/>
        <w:rPr>
          <w:sz w:val="22"/>
          <w:szCs w:val="22"/>
        </w:rPr>
      </w:pPr>
      <w:r w:rsidRPr="00D6284F">
        <w:rPr>
          <w:sz w:val="22"/>
          <w:szCs w:val="22"/>
        </w:rPr>
        <w:br w:type="page"/>
      </w:r>
    </w:p>
    <w:p w14:paraId="5353BB1F" w14:textId="7F1A1244" w:rsidR="00411EAB" w:rsidRPr="009F02E1" w:rsidRDefault="00411EAB" w:rsidP="00574A7B">
      <w:pPr>
        <w:pStyle w:val="Legenda"/>
        <w:keepNext/>
        <w:tabs>
          <w:tab w:val="left" w:pos="709"/>
        </w:tabs>
        <w:spacing w:after="0"/>
        <w:ind w:left="1134" w:hanging="1134"/>
        <w:rPr>
          <w:b/>
        </w:rPr>
      </w:pPr>
      <w:r w:rsidRPr="009F02E1">
        <w:rPr>
          <w:b/>
        </w:rPr>
        <w:lastRenderedPageBreak/>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1</w:t>
      </w:r>
      <w:r w:rsidR="00CF2305" w:rsidRPr="009F02E1">
        <w:rPr>
          <w:b/>
          <w:noProof/>
        </w:rPr>
        <w:fldChar w:fldCharType="end"/>
      </w:r>
      <w:r w:rsidR="00574A7B" w:rsidRPr="009F02E1">
        <w:rPr>
          <w:b/>
        </w:rPr>
        <w:t>.</w:t>
      </w:r>
      <w:r w:rsidR="00574A7B" w:rsidRPr="009F02E1">
        <w:rPr>
          <w:b/>
        </w:rPr>
        <w:tab/>
      </w:r>
      <w:r w:rsidRPr="009F02E1">
        <w:rPr>
          <w:b/>
        </w:rPr>
        <w:t>Wskaźnik atrakcyjności kulturowej uwzględniający otoczenie i poprawkę transgraniczną</w:t>
      </w:r>
    </w:p>
    <w:p w14:paraId="4E3E6F4D" w14:textId="77777777" w:rsidR="00411EAB" w:rsidRPr="00D6284F" w:rsidRDefault="00411EAB" w:rsidP="00411EAB">
      <w:pPr>
        <w:tabs>
          <w:tab w:val="left" w:pos="851"/>
        </w:tabs>
        <w:ind w:left="851"/>
        <w:rPr>
          <w:i/>
          <w:lang w:eastAsia="ar-SA"/>
        </w:rPr>
      </w:pPr>
    </w:p>
    <w:p w14:paraId="4C40AB0C" w14:textId="77777777" w:rsidR="00F7709C" w:rsidRPr="00D6284F" w:rsidRDefault="00F7709C" w:rsidP="00411EAB">
      <w:pPr>
        <w:tabs>
          <w:tab w:val="left" w:pos="851"/>
        </w:tabs>
        <w:ind w:left="851"/>
        <w:rPr>
          <w:i/>
        </w:rPr>
      </w:pPr>
    </w:p>
    <w:p w14:paraId="67EECF89" w14:textId="77777777" w:rsidR="00411EAB" w:rsidRPr="00D6284F" w:rsidRDefault="00411EAB" w:rsidP="00411EAB">
      <w:r w:rsidRPr="00D6284F">
        <w:rPr>
          <w:noProof/>
        </w:rPr>
        <w:drawing>
          <wp:inline distT="0" distB="0" distL="0" distR="0" wp14:anchorId="526271B8" wp14:editId="25B1721E">
            <wp:extent cx="5760720" cy="576072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k_20150928.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F9CB55A" w14:textId="77777777" w:rsidR="00411EAB" w:rsidRPr="00D6284F" w:rsidRDefault="00411EAB" w:rsidP="00411EAB">
      <w:pPr>
        <w:pStyle w:val="Nagwek1"/>
        <w:ind w:left="1074"/>
        <w:rPr>
          <w:szCs w:val="24"/>
        </w:rPr>
      </w:pPr>
      <w:bookmarkStart w:id="2" w:name="_Toc431220637"/>
    </w:p>
    <w:p w14:paraId="49E61DD4" w14:textId="77777777" w:rsidR="00411EAB" w:rsidRPr="00D6284F" w:rsidRDefault="00411EAB" w:rsidP="00411EAB">
      <w:pPr>
        <w:pStyle w:val="Tekstpodstawowyzwciciem"/>
        <w:spacing w:line="360" w:lineRule="auto"/>
        <w:jc w:val="both"/>
        <w:rPr>
          <w:sz w:val="20"/>
          <w:szCs w:val="20"/>
        </w:rPr>
      </w:pPr>
      <w:r w:rsidRPr="00D6284F">
        <w:rPr>
          <w:sz w:val="20"/>
          <w:szCs w:val="20"/>
        </w:rPr>
        <w:t>Źródło: opracowanie własne.</w:t>
      </w:r>
    </w:p>
    <w:p w14:paraId="1C132995" w14:textId="77777777" w:rsidR="00411EAB" w:rsidRPr="00D6284F" w:rsidRDefault="00411EAB" w:rsidP="00411EAB">
      <w:pPr>
        <w:spacing w:after="160" w:line="259" w:lineRule="auto"/>
      </w:pPr>
      <w:r w:rsidRPr="00D6284F">
        <w:br w:type="page"/>
      </w:r>
    </w:p>
    <w:p w14:paraId="262EEB42" w14:textId="77777777" w:rsidR="00411EAB" w:rsidRPr="00D6284F" w:rsidRDefault="00411EAB" w:rsidP="00C7596E">
      <w:pPr>
        <w:pStyle w:val="Nagwek1"/>
        <w:numPr>
          <w:ilvl w:val="1"/>
          <w:numId w:val="10"/>
        </w:numPr>
        <w:spacing w:before="120"/>
        <w:rPr>
          <w:szCs w:val="24"/>
        </w:rPr>
      </w:pPr>
      <w:r w:rsidRPr="00D6284F">
        <w:rPr>
          <w:szCs w:val="24"/>
        </w:rPr>
        <w:lastRenderedPageBreak/>
        <w:t xml:space="preserve"> Rozk</w:t>
      </w:r>
      <w:r w:rsidRPr="00D6284F">
        <w:rPr>
          <w:rFonts w:hint="eastAsia"/>
          <w:szCs w:val="24"/>
        </w:rPr>
        <w:t>ł</w:t>
      </w:r>
      <w:r w:rsidRPr="00D6284F">
        <w:rPr>
          <w:szCs w:val="24"/>
        </w:rPr>
        <w:t>ad atrakcyjno</w:t>
      </w:r>
      <w:r w:rsidRPr="00D6284F">
        <w:rPr>
          <w:rFonts w:hint="eastAsia"/>
          <w:szCs w:val="24"/>
        </w:rPr>
        <w:t>ś</w:t>
      </w:r>
      <w:r w:rsidRPr="00D6284F">
        <w:rPr>
          <w:szCs w:val="24"/>
        </w:rPr>
        <w:t xml:space="preserve">ci </w:t>
      </w:r>
      <w:r w:rsidRPr="00D6284F">
        <w:rPr>
          <w:rFonts w:hint="eastAsia"/>
          <w:szCs w:val="24"/>
        </w:rPr>
        <w:t>ś</w:t>
      </w:r>
      <w:r w:rsidRPr="00D6284F">
        <w:rPr>
          <w:szCs w:val="24"/>
        </w:rPr>
        <w:t xml:space="preserve">rodowiskowej </w:t>
      </w:r>
      <w:bookmarkEnd w:id="2"/>
    </w:p>
    <w:p w14:paraId="71040A4E" w14:textId="77777777" w:rsidR="00411EAB" w:rsidRPr="00043B87" w:rsidRDefault="00411EAB" w:rsidP="00043B87">
      <w:pPr>
        <w:pStyle w:val="Tekstpodstawowyzwciciem"/>
        <w:spacing w:line="360" w:lineRule="auto"/>
        <w:ind w:firstLine="0"/>
        <w:jc w:val="both"/>
        <w:rPr>
          <w:sz w:val="22"/>
        </w:rPr>
      </w:pPr>
    </w:p>
    <w:p w14:paraId="430C4F8B" w14:textId="77777777" w:rsidR="00411EAB" w:rsidRPr="00D6284F" w:rsidRDefault="00411EAB" w:rsidP="0060350B">
      <w:pPr>
        <w:pStyle w:val="Tekstpodstawowyzwciciem"/>
        <w:spacing w:line="360" w:lineRule="auto"/>
        <w:ind w:firstLine="567"/>
        <w:jc w:val="both"/>
        <w:rPr>
          <w:sz w:val="22"/>
          <w:szCs w:val="22"/>
        </w:rPr>
      </w:pPr>
      <w:r w:rsidRPr="00D6284F">
        <w:rPr>
          <w:sz w:val="22"/>
          <w:szCs w:val="22"/>
        </w:rPr>
        <w:t xml:space="preserve">Polska zaliczana jest do grupy państw europejskich o najwyższym wskaźniku </w:t>
      </w:r>
      <w:r w:rsidRPr="00D6284F">
        <w:rPr>
          <w:b/>
          <w:bCs/>
          <w:sz w:val="22"/>
          <w:szCs w:val="22"/>
        </w:rPr>
        <w:t>różnorodności</w:t>
      </w:r>
      <w:r w:rsidRPr="00D6284F">
        <w:rPr>
          <w:sz w:val="22"/>
          <w:szCs w:val="22"/>
        </w:rPr>
        <w:t xml:space="preserve"> </w:t>
      </w:r>
      <w:r w:rsidRPr="00D6284F">
        <w:rPr>
          <w:b/>
          <w:bCs/>
          <w:sz w:val="22"/>
          <w:szCs w:val="22"/>
        </w:rPr>
        <w:t>biologicznej,</w:t>
      </w:r>
      <w:r w:rsidRPr="00D6284F">
        <w:rPr>
          <w:sz w:val="22"/>
          <w:szCs w:val="22"/>
        </w:rPr>
        <w:t xml:space="preserve"> zarówno pod względem ilości gatunków, jak i walorów środowiskowych. Różnorodność ta kształtowana jest przez stosunkowo dużą powierzchnię lasów i obszarów wodno-błotnych, jak również ekstensywne użytkowanie obszarów rolniczych. </w:t>
      </w:r>
    </w:p>
    <w:p w14:paraId="4A544F0D" w14:textId="77777777" w:rsidR="00411EAB" w:rsidRPr="00D6284F" w:rsidRDefault="00411EAB" w:rsidP="0060350B">
      <w:pPr>
        <w:pStyle w:val="Tekstpodstawowyzwciciem"/>
        <w:spacing w:line="360" w:lineRule="auto"/>
        <w:ind w:firstLine="567"/>
        <w:jc w:val="both"/>
        <w:rPr>
          <w:sz w:val="22"/>
          <w:szCs w:val="22"/>
        </w:rPr>
      </w:pPr>
      <w:r w:rsidRPr="00D6284F">
        <w:rPr>
          <w:sz w:val="22"/>
          <w:szCs w:val="22"/>
        </w:rPr>
        <w:t xml:space="preserve">Dążąc do zachowania posiadanych wartości przyrodniczych, Polska od wielu lat rozwija różnorodne formy ochrony prawnej obszarów i obiektów, a także </w:t>
      </w:r>
      <w:r w:rsidR="00B234B0">
        <w:rPr>
          <w:sz w:val="22"/>
          <w:szCs w:val="22"/>
        </w:rPr>
        <w:t xml:space="preserve">poszczególnych gatunków roślin </w:t>
      </w:r>
      <w:r w:rsidR="00B234B0">
        <w:rPr>
          <w:sz w:val="22"/>
          <w:szCs w:val="22"/>
        </w:rPr>
        <w:br/>
      </w:r>
      <w:r w:rsidRPr="00D6284F">
        <w:rPr>
          <w:sz w:val="22"/>
          <w:szCs w:val="22"/>
        </w:rPr>
        <w:t xml:space="preserve">i zwierząt oraz ich siedlisk. </w:t>
      </w:r>
    </w:p>
    <w:p w14:paraId="1F699179" w14:textId="77777777" w:rsidR="00411EAB" w:rsidRPr="00D6284F" w:rsidRDefault="00411EAB" w:rsidP="0060350B">
      <w:pPr>
        <w:pStyle w:val="Tekstpodstawowyzwciciem"/>
        <w:spacing w:line="360" w:lineRule="auto"/>
        <w:ind w:firstLine="567"/>
        <w:jc w:val="both"/>
        <w:rPr>
          <w:rFonts w:eastAsia="Lucida Sans Unicode"/>
          <w:b/>
          <w:spacing w:val="3"/>
          <w:sz w:val="22"/>
          <w:szCs w:val="22"/>
          <w:lang w:eastAsia="ar-SA"/>
        </w:rPr>
      </w:pPr>
      <w:r w:rsidRPr="00D6284F">
        <w:rPr>
          <w:sz w:val="22"/>
          <w:szCs w:val="22"/>
        </w:rPr>
        <w:t>Powierzchnia</w:t>
      </w:r>
      <w:r w:rsidRPr="00D6284F">
        <w:rPr>
          <w:b/>
          <w:bCs/>
          <w:sz w:val="22"/>
          <w:szCs w:val="22"/>
        </w:rPr>
        <w:t xml:space="preserve"> obszarów prawnie </w:t>
      </w:r>
      <w:r w:rsidRPr="00F83FBD">
        <w:rPr>
          <w:b/>
          <w:bCs/>
          <w:sz w:val="22"/>
          <w:szCs w:val="22"/>
        </w:rPr>
        <w:t xml:space="preserve">chronionej przyrody </w:t>
      </w:r>
      <w:r w:rsidRPr="00F83FBD">
        <w:rPr>
          <w:bCs/>
          <w:sz w:val="22"/>
          <w:szCs w:val="22"/>
        </w:rPr>
        <w:t>(</w:t>
      </w:r>
      <w:r w:rsidRPr="00F83FBD">
        <w:rPr>
          <w:sz w:val="22"/>
          <w:szCs w:val="22"/>
        </w:rPr>
        <w:t>łącznie z</w:t>
      </w:r>
      <w:r w:rsidR="008C5A29">
        <w:rPr>
          <w:sz w:val="22"/>
          <w:szCs w:val="22"/>
        </w:rPr>
        <w:t xml:space="preserve"> tą częścią obszarów Natura </w:t>
      </w:r>
      <w:r w:rsidRPr="00F83FBD">
        <w:rPr>
          <w:sz w:val="22"/>
          <w:szCs w:val="22"/>
        </w:rPr>
        <w:t>2000, która mieści się w granicach obszarów prawnie chronionych) w końcu 201</w:t>
      </w:r>
      <w:r w:rsidR="00A36D50" w:rsidRPr="00F83FBD">
        <w:rPr>
          <w:sz w:val="22"/>
          <w:szCs w:val="22"/>
        </w:rPr>
        <w:t>6 r. wynosiła ponad 10,2</w:t>
      </w:r>
      <w:r w:rsidRPr="00F83FBD">
        <w:rPr>
          <w:sz w:val="22"/>
          <w:szCs w:val="22"/>
        </w:rPr>
        <w:t> mln ha, co stanowiło 32,5% powierzchni kraju.</w:t>
      </w:r>
      <w:r w:rsidRPr="00F83FBD">
        <w:rPr>
          <w:rFonts w:eastAsia="Lucida Sans Unicode"/>
          <w:b/>
          <w:spacing w:val="3"/>
          <w:sz w:val="22"/>
          <w:szCs w:val="22"/>
          <w:lang w:eastAsia="ar-SA"/>
        </w:rPr>
        <w:t xml:space="preserve"> </w:t>
      </w:r>
    </w:p>
    <w:p w14:paraId="2FFE8A14" w14:textId="77777777" w:rsidR="00411EAB" w:rsidRPr="00050B92" w:rsidRDefault="00411EAB" w:rsidP="00050B92">
      <w:pPr>
        <w:pStyle w:val="Tekstpodstawowyzwciciem"/>
        <w:spacing w:line="360" w:lineRule="auto"/>
        <w:ind w:firstLine="357"/>
        <w:jc w:val="both"/>
        <w:rPr>
          <w:rFonts w:eastAsia="Lucida Sans Unicode"/>
          <w:spacing w:val="3"/>
          <w:sz w:val="22"/>
          <w:szCs w:val="22"/>
          <w:lang w:eastAsia="ar-SA"/>
        </w:rPr>
      </w:pPr>
    </w:p>
    <w:p w14:paraId="5303E0CE" w14:textId="31908DC3" w:rsidR="00411EAB" w:rsidRPr="00F83FBD" w:rsidRDefault="001B021C" w:rsidP="0060350B">
      <w:pPr>
        <w:pStyle w:val="Tekstpodstawowyzwciciem"/>
        <w:spacing w:line="360" w:lineRule="auto"/>
        <w:ind w:firstLine="567"/>
        <w:jc w:val="both"/>
        <w:rPr>
          <w:sz w:val="22"/>
          <w:szCs w:val="22"/>
        </w:rPr>
      </w:pPr>
      <w:r>
        <w:rPr>
          <w:sz w:val="22"/>
          <w:szCs w:val="22"/>
        </w:rPr>
        <w:t>Do</w:t>
      </w:r>
      <w:r w:rsidRPr="00F83FBD">
        <w:rPr>
          <w:sz w:val="22"/>
          <w:szCs w:val="22"/>
        </w:rPr>
        <w:t xml:space="preserve"> </w:t>
      </w:r>
      <w:r w:rsidR="00411EAB" w:rsidRPr="00F83FBD">
        <w:rPr>
          <w:sz w:val="22"/>
          <w:szCs w:val="22"/>
        </w:rPr>
        <w:t xml:space="preserve">prawnie chronionych obszarów </w:t>
      </w:r>
      <w:r w:rsidRPr="00F83FBD">
        <w:rPr>
          <w:sz w:val="22"/>
          <w:szCs w:val="22"/>
        </w:rPr>
        <w:t xml:space="preserve">i obiektów </w:t>
      </w:r>
      <w:r w:rsidR="00411EAB" w:rsidRPr="00F83FBD">
        <w:rPr>
          <w:sz w:val="22"/>
          <w:szCs w:val="22"/>
        </w:rPr>
        <w:t>o szczególnych walor</w:t>
      </w:r>
      <w:r w:rsidR="00B234B0">
        <w:rPr>
          <w:sz w:val="22"/>
          <w:szCs w:val="22"/>
        </w:rPr>
        <w:t xml:space="preserve">ach przyrodniczych </w:t>
      </w:r>
      <w:r w:rsidR="00B234B0">
        <w:rPr>
          <w:sz w:val="22"/>
          <w:szCs w:val="22"/>
        </w:rPr>
        <w:br/>
      </w:r>
      <w:r w:rsidR="007A262F" w:rsidRPr="00F83FBD">
        <w:rPr>
          <w:sz w:val="22"/>
          <w:szCs w:val="22"/>
        </w:rPr>
        <w:t>w końcu 2016</w:t>
      </w:r>
      <w:r w:rsidR="00411EAB" w:rsidRPr="00F83FBD">
        <w:rPr>
          <w:sz w:val="22"/>
          <w:szCs w:val="22"/>
        </w:rPr>
        <w:t xml:space="preserve"> r. </w:t>
      </w:r>
      <w:r w:rsidR="00311E1F">
        <w:rPr>
          <w:sz w:val="22"/>
          <w:szCs w:val="22"/>
        </w:rPr>
        <w:t>należały</w:t>
      </w:r>
      <w:r w:rsidR="00411EAB" w:rsidRPr="00F83FBD">
        <w:rPr>
          <w:sz w:val="22"/>
          <w:szCs w:val="22"/>
        </w:rPr>
        <w:t>:</w:t>
      </w:r>
    </w:p>
    <w:p w14:paraId="56D419DF" w14:textId="77777777" w:rsidR="00411EAB" w:rsidRPr="00F83FBD" w:rsidRDefault="006846B8" w:rsidP="00C7596E">
      <w:pPr>
        <w:pStyle w:val="Listapunktowana"/>
        <w:numPr>
          <w:ilvl w:val="0"/>
          <w:numId w:val="5"/>
        </w:numPr>
        <w:spacing w:line="360" w:lineRule="auto"/>
        <w:jc w:val="both"/>
        <w:rPr>
          <w:sz w:val="22"/>
          <w:szCs w:val="22"/>
        </w:rPr>
      </w:pPr>
      <w:r w:rsidRPr="00F83FBD">
        <w:rPr>
          <w:sz w:val="22"/>
          <w:szCs w:val="22"/>
        </w:rPr>
        <w:t>2</w:t>
      </w:r>
      <w:r w:rsidR="007A262F" w:rsidRPr="00F83FBD">
        <w:rPr>
          <w:sz w:val="22"/>
          <w:szCs w:val="22"/>
        </w:rPr>
        <w:t>3</w:t>
      </w:r>
      <w:r w:rsidR="00411EAB" w:rsidRPr="00F83FBD">
        <w:rPr>
          <w:sz w:val="22"/>
          <w:szCs w:val="22"/>
        </w:rPr>
        <w:t xml:space="preserve"> </w:t>
      </w:r>
      <w:r w:rsidR="00E63783" w:rsidRPr="00F83FBD">
        <w:rPr>
          <w:sz w:val="22"/>
          <w:szCs w:val="22"/>
        </w:rPr>
        <w:t>parki narodowe</w:t>
      </w:r>
      <w:r w:rsidR="00411EAB" w:rsidRPr="00F83FBD">
        <w:rPr>
          <w:sz w:val="22"/>
          <w:szCs w:val="22"/>
        </w:rPr>
        <w:t xml:space="preserve"> o łącznej powierzchni </w:t>
      </w:r>
      <w:r w:rsidRPr="00F83FBD">
        <w:rPr>
          <w:sz w:val="22"/>
          <w:szCs w:val="22"/>
        </w:rPr>
        <w:t>315</w:t>
      </w:r>
      <w:r w:rsidR="00411EAB" w:rsidRPr="00F83FBD">
        <w:rPr>
          <w:sz w:val="22"/>
          <w:szCs w:val="22"/>
        </w:rPr>
        <w:t xml:space="preserve"> tys. ha,</w:t>
      </w:r>
    </w:p>
    <w:p w14:paraId="21F17474" w14:textId="119B3E0C" w:rsidR="00E63783" w:rsidRPr="00F83FBD" w:rsidRDefault="00E63783" w:rsidP="00E63783">
      <w:pPr>
        <w:pStyle w:val="Listapunktowana"/>
        <w:numPr>
          <w:ilvl w:val="0"/>
          <w:numId w:val="5"/>
        </w:numPr>
        <w:spacing w:line="360" w:lineRule="auto"/>
        <w:jc w:val="both"/>
        <w:rPr>
          <w:sz w:val="22"/>
          <w:szCs w:val="22"/>
        </w:rPr>
      </w:pPr>
      <w:r w:rsidRPr="00F83FBD">
        <w:rPr>
          <w:sz w:val="22"/>
          <w:szCs w:val="22"/>
        </w:rPr>
        <w:t>1493 rezerwat</w:t>
      </w:r>
      <w:r w:rsidR="00311E1F">
        <w:rPr>
          <w:sz w:val="22"/>
          <w:szCs w:val="22"/>
        </w:rPr>
        <w:t>y</w:t>
      </w:r>
      <w:r w:rsidRPr="00F83FBD">
        <w:rPr>
          <w:sz w:val="22"/>
          <w:szCs w:val="22"/>
        </w:rPr>
        <w:t xml:space="preserve"> przyrody o łącznej powierzchni 168 tys. ha,</w:t>
      </w:r>
    </w:p>
    <w:p w14:paraId="470D43F5" w14:textId="77777777" w:rsidR="00411EAB" w:rsidRPr="00F83FBD" w:rsidRDefault="00411EAB" w:rsidP="00C7596E">
      <w:pPr>
        <w:pStyle w:val="Listapunktowana"/>
        <w:numPr>
          <w:ilvl w:val="0"/>
          <w:numId w:val="5"/>
        </w:numPr>
        <w:spacing w:line="360" w:lineRule="auto"/>
        <w:jc w:val="both"/>
        <w:rPr>
          <w:sz w:val="22"/>
          <w:szCs w:val="22"/>
        </w:rPr>
      </w:pPr>
      <w:r w:rsidRPr="00F83FBD">
        <w:rPr>
          <w:sz w:val="22"/>
          <w:szCs w:val="22"/>
        </w:rPr>
        <w:t xml:space="preserve">122 parki krajobrazowe łącznie zajmujące powierzchnię </w:t>
      </w:r>
      <w:r w:rsidR="00CA6BDA" w:rsidRPr="00F83FBD">
        <w:rPr>
          <w:sz w:val="22"/>
          <w:szCs w:val="22"/>
        </w:rPr>
        <w:t>2518</w:t>
      </w:r>
      <w:r w:rsidRPr="00F83FBD">
        <w:rPr>
          <w:sz w:val="22"/>
          <w:szCs w:val="22"/>
        </w:rPr>
        <w:t xml:space="preserve"> tys. ha,</w:t>
      </w:r>
    </w:p>
    <w:p w14:paraId="62F4E239" w14:textId="276EE182" w:rsidR="00411EAB" w:rsidRPr="00F83FBD" w:rsidRDefault="007A262F" w:rsidP="00C7596E">
      <w:pPr>
        <w:pStyle w:val="Listapunktowana"/>
        <w:numPr>
          <w:ilvl w:val="0"/>
          <w:numId w:val="5"/>
        </w:numPr>
        <w:spacing w:line="360" w:lineRule="auto"/>
        <w:jc w:val="both"/>
        <w:rPr>
          <w:sz w:val="22"/>
          <w:szCs w:val="22"/>
        </w:rPr>
      </w:pPr>
      <w:r w:rsidRPr="00F83FBD">
        <w:rPr>
          <w:sz w:val="22"/>
          <w:szCs w:val="22"/>
        </w:rPr>
        <w:t>385</w:t>
      </w:r>
      <w:r w:rsidR="00411EAB" w:rsidRPr="00F83FBD">
        <w:rPr>
          <w:sz w:val="22"/>
          <w:szCs w:val="22"/>
        </w:rPr>
        <w:t xml:space="preserve"> obszarów chronionego krajo</w:t>
      </w:r>
      <w:r w:rsidR="00685173" w:rsidRPr="00F83FBD">
        <w:rPr>
          <w:sz w:val="22"/>
          <w:szCs w:val="22"/>
        </w:rPr>
        <w:t>brazu o łącznej powierzchni 6997</w:t>
      </w:r>
      <w:r w:rsidR="00411EAB" w:rsidRPr="00F83FBD">
        <w:rPr>
          <w:sz w:val="22"/>
          <w:szCs w:val="22"/>
        </w:rPr>
        <w:t xml:space="preserve"> tys. ha,</w:t>
      </w:r>
    </w:p>
    <w:p w14:paraId="679784D7" w14:textId="52FA21AD" w:rsidR="00411EAB" w:rsidRPr="00F83FBD" w:rsidRDefault="00C75395" w:rsidP="00C7596E">
      <w:pPr>
        <w:pStyle w:val="Listapunktowana"/>
        <w:numPr>
          <w:ilvl w:val="0"/>
          <w:numId w:val="5"/>
        </w:numPr>
        <w:spacing w:line="360" w:lineRule="auto"/>
        <w:jc w:val="both"/>
        <w:rPr>
          <w:sz w:val="22"/>
          <w:szCs w:val="22"/>
        </w:rPr>
      </w:pPr>
      <w:r w:rsidRPr="00F83FBD">
        <w:rPr>
          <w:sz w:val="22"/>
          <w:szCs w:val="22"/>
        </w:rPr>
        <w:t>771</w:t>
      </w:r>
      <w:r w:rsidR="00E26546" w:rsidRPr="00F83FBD">
        <w:rPr>
          <w:sz w:val="22"/>
          <w:szCs w:val="22"/>
        </w:rPr>
        <w:t>5</w:t>
      </w:r>
      <w:r w:rsidR="00411EAB" w:rsidRPr="00F83FBD">
        <w:rPr>
          <w:sz w:val="22"/>
          <w:szCs w:val="22"/>
        </w:rPr>
        <w:t xml:space="preserve"> pozostałych form ochrony przyrody (użytki ekologiczne, stanowiska dokumentacyjne i zespoły przyrodniczo-krajobrazowe), które łącznie zajmowały 1</w:t>
      </w:r>
      <w:r w:rsidR="00E9726B" w:rsidRPr="00F83FBD">
        <w:rPr>
          <w:sz w:val="22"/>
          <w:szCs w:val="22"/>
        </w:rPr>
        <w:t>68</w:t>
      </w:r>
      <w:r w:rsidR="00411EAB" w:rsidRPr="00F83FBD">
        <w:rPr>
          <w:sz w:val="22"/>
          <w:szCs w:val="22"/>
        </w:rPr>
        <w:t> tys. ha,</w:t>
      </w:r>
    </w:p>
    <w:p w14:paraId="3AD007AB" w14:textId="264BF160" w:rsidR="00411EAB" w:rsidRPr="00F83FBD" w:rsidRDefault="00411EAB" w:rsidP="00C7596E">
      <w:pPr>
        <w:pStyle w:val="Listapunktowana"/>
        <w:numPr>
          <w:ilvl w:val="0"/>
          <w:numId w:val="5"/>
        </w:numPr>
        <w:spacing w:line="360" w:lineRule="auto"/>
        <w:jc w:val="both"/>
        <w:rPr>
          <w:sz w:val="22"/>
          <w:szCs w:val="22"/>
        </w:rPr>
      </w:pPr>
      <w:r w:rsidRPr="00F83FBD">
        <w:rPr>
          <w:sz w:val="22"/>
          <w:szCs w:val="22"/>
        </w:rPr>
        <w:t>ponad 36 tys. pomników przyrody.</w:t>
      </w:r>
    </w:p>
    <w:p w14:paraId="59C3039C" w14:textId="0BA7FB6C" w:rsidR="00411EAB" w:rsidRPr="00F83FBD" w:rsidRDefault="00411EAB" w:rsidP="0060350B">
      <w:pPr>
        <w:pStyle w:val="Tekstpodstawowyzwciciem"/>
        <w:spacing w:line="360" w:lineRule="auto"/>
        <w:ind w:firstLine="567"/>
        <w:jc w:val="both"/>
        <w:rPr>
          <w:rFonts w:eastAsia="ArialNarrow"/>
          <w:sz w:val="22"/>
          <w:szCs w:val="22"/>
          <w:lang w:eastAsia="ar-SA"/>
        </w:rPr>
      </w:pPr>
      <w:r w:rsidRPr="00F83FBD">
        <w:rPr>
          <w:rFonts w:eastAsia="ArialNarrow"/>
          <w:sz w:val="22"/>
          <w:szCs w:val="22"/>
          <w:lang w:eastAsia="ar-SA"/>
        </w:rPr>
        <w:t xml:space="preserve">Do obszarów szczególnie cennych przyrodniczo i wartościowych z punktu widzenia rozwoju turystyki, zalicza się </w:t>
      </w:r>
      <w:r w:rsidRPr="00F83FBD">
        <w:rPr>
          <w:rFonts w:eastAsia="ArialNarrow"/>
          <w:b/>
          <w:sz w:val="22"/>
          <w:szCs w:val="22"/>
          <w:lang w:eastAsia="ar-SA"/>
        </w:rPr>
        <w:t>parki narodowe</w:t>
      </w:r>
      <w:r w:rsidRPr="00F83FBD">
        <w:rPr>
          <w:rFonts w:eastAsia="ArialNarrow"/>
          <w:sz w:val="22"/>
          <w:szCs w:val="22"/>
          <w:lang w:eastAsia="ar-SA"/>
        </w:rPr>
        <w:t xml:space="preserve">, </w:t>
      </w:r>
      <w:r w:rsidRPr="00F83FBD">
        <w:rPr>
          <w:rFonts w:eastAsia="ArialNarrow"/>
          <w:b/>
          <w:sz w:val="22"/>
          <w:szCs w:val="22"/>
          <w:lang w:eastAsia="ar-SA"/>
        </w:rPr>
        <w:t>parki krajobrazowe</w:t>
      </w:r>
      <w:r w:rsidRPr="00F83FBD">
        <w:rPr>
          <w:rFonts w:eastAsia="ArialNarrow"/>
          <w:sz w:val="22"/>
          <w:szCs w:val="22"/>
          <w:lang w:eastAsia="ar-SA"/>
        </w:rPr>
        <w:t xml:space="preserve"> oraz </w:t>
      </w:r>
      <w:r w:rsidRPr="00F83FBD">
        <w:rPr>
          <w:rFonts w:eastAsia="ArialNarrow"/>
          <w:b/>
          <w:sz w:val="22"/>
          <w:szCs w:val="22"/>
          <w:lang w:eastAsia="ar-SA"/>
        </w:rPr>
        <w:t>rezerwaty przyrody</w:t>
      </w:r>
      <w:r w:rsidR="00A878F4" w:rsidRPr="009F02E1">
        <w:rPr>
          <w:rFonts w:eastAsia="ArialNarrow"/>
          <w:b/>
          <w:i/>
          <w:sz w:val="22"/>
          <w:szCs w:val="22"/>
          <w:vertAlign w:val="superscript"/>
          <w:lang w:eastAsia="ar-SA"/>
        </w:rPr>
        <w:t>4</w:t>
      </w:r>
      <w:r w:rsidR="00A878F4" w:rsidRPr="009F02E1">
        <w:rPr>
          <w:rFonts w:eastAsia="ArialNarrow"/>
          <w:sz w:val="22"/>
          <w:szCs w:val="22"/>
          <w:lang w:eastAsia="ar-SA"/>
        </w:rPr>
        <w:t>.</w:t>
      </w:r>
      <w:r w:rsidR="008351AD" w:rsidRPr="009F02E1">
        <w:rPr>
          <w:rStyle w:val="Odwoanieprzypisudolnego"/>
          <w:rFonts w:eastAsia="ArialNarrow"/>
          <w:b/>
          <w:color w:val="FFFFFF" w:themeColor="background1"/>
          <w:lang w:eastAsia="ar-SA"/>
        </w:rPr>
        <w:footnoteReference w:id="3"/>
      </w:r>
      <w:r w:rsidRPr="00F83FBD">
        <w:rPr>
          <w:rFonts w:eastAsia="ArialNarrow"/>
          <w:sz w:val="22"/>
          <w:szCs w:val="22"/>
          <w:lang w:eastAsia="ar-SA"/>
        </w:rPr>
        <w:t xml:space="preserve"> </w:t>
      </w:r>
    </w:p>
    <w:p w14:paraId="296E655E" w14:textId="4A467DC2" w:rsidR="008A288D" w:rsidRDefault="00411EAB" w:rsidP="0060350B">
      <w:pPr>
        <w:pStyle w:val="Tekstpodstawowyzwciciem"/>
        <w:spacing w:before="240" w:after="240" w:line="360" w:lineRule="auto"/>
        <w:ind w:firstLine="567"/>
        <w:jc w:val="both"/>
        <w:rPr>
          <w:rFonts w:eastAsia="ArialNarrow"/>
          <w:sz w:val="22"/>
          <w:szCs w:val="22"/>
          <w:lang w:eastAsia="ar-SA"/>
        </w:rPr>
      </w:pPr>
      <w:r w:rsidRPr="00F83FBD">
        <w:rPr>
          <w:rFonts w:eastAsia="ArialNarrow"/>
          <w:sz w:val="22"/>
          <w:szCs w:val="22"/>
          <w:lang w:eastAsia="ar-SA"/>
        </w:rPr>
        <w:t xml:space="preserve">Obszary chronione z uwagi na cenne walory przyrodnicze </w:t>
      </w:r>
      <w:r w:rsidR="00311E1F" w:rsidRPr="00F10499">
        <w:rPr>
          <w:rFonts w:eastAsia="ArialNarrow"/>
          <w:sz w:val="22"/>
          <w:szCs w:val="22"/>
          <w:lang w:eastAsia="ar-SA"/>
        </w:rPr>
        <w:t xml:space="preserve">często </w:t>
      </w:r>
      <w:r w:rsidRPr="00F83FBD">
        <w:rPr>
          <w:rFonts w:eastAsia="ArialNarrow"/>
          <w:sz w:val="22"/>
          <w:szCs w:val="22"/>
          <w:lang w:eastAsia="ar-SA"/>
        </w:rPr>
        <w:t xml:space="preserve">stanowią </w:t>
      </w:r>
      <w:r w:rsidRPr="00F10499">
        <w:rPr>
          <w:rFonts w:eastAsia="ArialNarrow"/>
          <w:sz w:val="22"/>
          <w:szCs w:val="22"/>
          <w:lang w:eastAsia="ar-SA"/>
        </w:rPr>
        <w:t xml:space="preserve">obszar </w:t>
      </w:r>
      <w:r w:rsidR="006F41E7" w:rsidRPr="00F10499">
        <w:rPr>
          <w:rFonts w:eastAsia="ArialNarrow"/>
          <w:sz w:val="22"/>
          <w:szCs w:val="22"/>
          <w:lang w:eastAsia="ar-SA"/>
        </w:rPr>
        <w:t>zwiększonego</w:t>
      </w:r>
      <w:r w:rsidR="00F47CB0" w:rsidRPr="00F10499">
        <w:rPr>
          <w:rFonts w:eastAsia="ArialNarrow"/>
          <w:sz w:val="22"/>
          <w:szCs w:val="22"/>
          <w:lang w:eastAsia="ar-SA"/>
        </w:rPr>
        <w:t xml:space="preserve"> ruchu turystycznego</w:t>
      </w:r>
      <w:r w:rsidRPr="00F10499">
        <w:rPr>
          <w:rFonts w:eastAsia="ArialNarrow"/>
          <w:sz w:val="22"/>
          <w:szCs w:val="22"/>
          <w:lang w:eastAsia="ar-SA"/>
        </w:rPr>
        <w:t xml:space="preserve">. W celu ukazania atrakcyjności środowiskowej </w:t>
      </w:r>
      <w:r w:rsidR="00311E1F">
        <w:rPr>
          <w:rFonts w:eastAsia="ArialNarrow"/>
          <w:sz w:val="22"/>
          <w:szCs w:val="22"/>
          <w:lang w:eastAsia="ar-SA"/>
        </w:rPr>
        <w:t>na podstawie</w:t>
      </w:r>
      <w:r w:rsidR="00311E1F" w:rsidRPr="00F10499">
        <w:rPr>
          <w:rFonts w:eastAsia="ArialNarrow"/>
          <w:sz w:val="22"/>
          <w:szCs w:val="22"/>
          <w:lang w:eastAsia="ar-SA"/>
        </w:rPr>
        <w:t xml:space="preserve"> </w:t>
      </w:r>
      <w:r w:rsidRPr="00F10499">
        <w:rPr>
          <w:rFonts w:eastAsia="ArialNarrow"/>
          <w:sz w:val="22"/>
          <w:szCs w:val="22"/>
          <w:lang w:eastAsia="ar-SA"/>
        </w:rPr>
        <w:t>walor</w:t>
      </w:r>
      <w:r w:rsidR="00311E1F">
        <w:rPr>
          <w:rFonts w:eastAsia="ArialNarrow"/>
          <w:sz w:val="22"/>
          <w:szCs w:val="22"/>
          <w:lang w:eastAsia="ar-SA"/>
        </w:rPr>
        <w:t>ów</w:t>
      </w:r>
      <w:r w:rsidRPr="00F10499">
        <w:rPr>
          <w:rFonts w:eastAsia="ArialNarrow"/>
          <w:sz w:val="22"/>
          <w:szCs w:val="22"/>
          <w:lang w:eastAsia="ar-SA"/>
        </w:rPr>
        <w:t xml:space="preserve"> krajobrazow</w:t>
      </w:r>
      <w:r w:rsidR="00311E1F">
        <w:rPr>
          <w:rFonts w:eastAsia="ArialNarrow"/>
          <w:sz w:val="22"/>
          <w:szCs w:val="22"/>
          <w:lang w:eastAsia="ar-SA"/>
        </w:rPr>
        <w:t>ych</w:t>
      </w:r>
      <w:r w:rsidRPr="00F10499">
        <w:rPr>
          <w:rFonts w:eastAsia="ArialNarrow"/>
          <w:sz w:val="22"/>
          <w:szCs w:val="22"/>
          <w:lang w:eastAsia="ar-SA"/>
        </w:rPr>
        <w:t xml:space="preserve"> i zasob</w:t>
      </w:r>
      <w:r w:rsidR="00311E1F">
        <w:rPr>
          <w:rFonts w:eastAsia="ArialNarrow"/>
          <w:sz w:val="22"/>
          <w:szCs w:val="22"/>
          <w:lang w:eastAsia="ar-SA"/>
        </w:rPr>
        <w:t>ów</w:t>
      </w:r>
      <w:r w:rsidRPr="00F10499">
        <w:rPr>
          <w:rFonts w:eastAsia="ArialNarrow"/>
          <w:sz w:val="22"/>
          <w:szCs w:val="22"/>
          <w:lang w:eastAsia="ar-SA"/>
        </w:rPr>
        <w:t xml:space="preserve"> obszarów prawnie chronionych w przekroju powiatowym, został opracowany wskaźnik atrakcyjności środowiskowej </w:t>
      </w:r>
      <w:r w:rsidRPr="00F83FBD">
        <w:rPr>
          <w:rFonts w:eastAsia="ArialNarrow"/>
          <w:sz w:val="22"/>
          <w:szCs w:val="22"/>
          <w:lang w:eastAsia="ar-SA"/>
        </w:rPr>
        <w:t>(WAS) jako średnia ważona</w:t>
      </w:r>
      <w:r w:rsidR="0072002C" w:rsidRPr="00F83FBD">
        <w:rPr>
          <w:rFonts w:eastAsia="ArialNarrow"/>
          <w:sz w:val="22"/>
          <w:szCs w:val="22"/>
          <w:lang w:eastAsia="ar-SA"/>
        </w:rPr>
        <w:t xml:space="preserve"> pięciu wskaźników cząstkowych</w:t>
      </w:r>
      <w:r w:rsidR="00311E1F">
        <w:rPr>
          <w:rFonts w:eastAsia="ArialNarrow"/>
          <w:sz w:val="22"/>
          <w:szCs w:val="22"/>
          <w:lang w:eastAsia="ar-SA"/>
        </w:rPr>
        <w:t>,</w:t>
      </w:r>
      <w:r w:rsidR="00133439" w:rsidRPr="00F83FBD">
        <w:rPr>
          <w:rFonts w:eastAsia="ArialNarrow"/>
          <w:sz w:val="22"/>
          <w:szCs w:val="22"/>
          <w:lang w:eastAsia="ar-SA"/>
        </w:rPr>
        <w:t xml:space="preserve"> zgodnie z</w:t>
      </w:r>
      <w:r w:rsidR="00AC7AA9">
        <w:rPr>
          <w:rFonts w:eastAsia="ArialNarrow"/>
          <w:sz w:val="22"/>
          <w:szCs w:val="22"/>
          <w:lang w:eastAsia="ar-SA"/>
        </w:rPr>
        <w:t>e</w:t>
      </w:r>
      <w:r w:rsidR="00133439" w:rsidRPr="00F83FBD">
        <w:rPr>
          <w:rFonts w:eastAsia="ArialNarrow"/>
          <w:sz w:val="22"/>
          <w:szCs w:val="22"/>
          <w:lang w:eastAsia="ar-SA"/>
        </w:rPr>
        <w:t xml:space="preserve"> schematem 2 i opis</w:t>
      </w:r>
      <w:r w:rsidR="00680E2B" w:rsidRPr="00F83FBD">
        <w:rPr>
          <w:rFonts w:eastAsia="ArialNarrow"/>
          <w:sz w:val="22"/>
          <w:szCs w:val="22"/>
          <w:lang w:eastAsia="ar-SA"/>
        </w:rPr>
        <w:t>e</w:t>
      </w:r>
      <w:r w:rsidR="00133439" w:rsidRPr="00F83FBD">
        <w:rPr>
          <w:rFonts w:eastAsia="ArialNarrow"/>
          <w:sz w:val="22"/>
          <w:szCs w:val="22"/>
          <w:lang w:eastAsia="ar-SA"/>
        </w:rPr>
        <w:t>m</w:t>
      </w:r>
      <w:r w:rsidR="00680E2B" w:rsidRPr="00F83FBD">
        <w:rPr>
          <w:rFonts w:eastAsia="ArialNarrow"/>
          <w:sz w:val="22"/>
          <w:szCs w:val="22"/>
          <w:lang w:eastAsia="ar-SA"/>
        </w:rPr>
        <w:t xml:space="preserve"> metodologicznym</w:t>
      </w:r>
      <w:r w:rsidR="00A10961" w:rsidRPr="00F83FBD">
        <w:rPr>
          <w:rFonts w:eastAsia="ArialNarrow"/>
          <w:sz w:val="22"/>
          <w:szCs w:val="22"/>
          <w:lang w:eastAsia="ar-SA"/>
        </w:rPr>
        <w:t xml:space="preserve"> zawartym w załączniku</w:t>
      </w:r>
      <w:r w:rsidR="00061D6E" w:rsidRPr="00F83FBD">
        <w:rPr>
          <w:rFonts w:eastAsia="ArialNarrow"/>
          <w:sz w:val="22"/>
          <w:szCs w:val="22"/>
          <w:lang w:eastAsia="ar-SA"/>
        </w:rPr>
        <w:t xml:space="preserve"> 1</w:t>
      </w:r>
      <w:r w:rsidR="0072002C" w:rsidRPr="00F83FBD">
        <w:rPr>
          <w:rFonts w:eastAsia="ArialNarrow"/>
          <w:sz w:val="22"/>
          <w:szCs w:val="22"/>
          <w:lang w:eastAsia="ar-SA"/>
        </w:rPr>
        <w:t>.</w:t>
      </w:r>
      <w:r w:rsidR="006A1665">
        <w:rPr>
          <w:rFonts w:eastAsia="ArialNarrow"/>
          <w:sz w:val="22"/>
          <w:szCs w:val="22"/>
          <w:lang w:eastAsia="ar-SA"/>
        </w:rPr>
        <w:br w:type="page"/>
      </w:r>
    </w:p>
    <w:p w14:paraId="0B339DFE" w14:textId="4EBDEFF6" w:rsidR="008A288D" w:rsidRPr="009905E4" w:rsidRDefault="008A288D" w:rsidP="008A288D">
      <w:pPr>
        <w:spacing w:line="360" w:lineRule="auto"/>
        <w:ind w:left="360" w:hanging="360"/>
        <w:jc w:val="both"/>
        <w:rPr>
          <w:rFonts w:eastAsiaTheme="minorHAnsi"/>
          <w:b/>
          <w:szCs w:val="22"/>
          <w:lang w:eastAsia="en-US"/>
        </w:rPr>
      </w:pPr>
      <w:r w:rsidRPr="009905E4">
        <w:rPr>
          <w:rFonts w:eastAsiaTheme="minorHAnsi"/>
          <w:b/>
          <w:szCs w:val="22"/>
          <w:lang w:eastAsia="en-US"/>
        </w:rPr>
        <w:lastRenderedPageBreak/>
        <w:t xml:space="preserve">Schemat 2. </w:t>
      </w:r>
      <w:r w:rsidR="00463462" w:rsidRPr="009905E4">
        <w:rPr>
          <w:rFonts w:eastAsiaTheme="minorHAnsi"/>
          <w:b/>
          <w:szCs w:val="22"/>
          <w:lang w:eastAsia="en-US"/>
        </w:rPr>
        <w:t xml:space="preserve">Wskaźnik </w:t>
      </w:r>
      <w:r w:rsidR="009E0D2D">
        <w:rPr>
          <w:rFonts w:eastAsiaTheme="minorHAnsi"/>
          <w:b/>
          <w:szCs w:val="22"/>
          <w:lang w:eastAsia="en-US"/>
        </w:rPr>
        <w:t>a</w:t>
      </w:r>
      <w:r w:rsidR="00463462" w:rsidRPr="009905E4">
        <w:rPr>
          <w:rFonts w:eastAsiaTheme="minorHAnsi"/>
          <w:b/>
          <w:szCs w:val="22"/>
          <w:lang w:eastAsia="en-US"/>
        </w:rPr>
        <w:t xml:space="preserve">trakcyjności </w:t>
      </w:r>
      <w:r w:rsidR="009E0D2D">
        <w:rPr>
          <w:rFonts w:eastAsiaTheme="minorHAnsi"/>
          <w:b/>
          <w:szCs w:val="22"/>
          <w:lang w:eastAsia="en-US"/>
        </w:rPr>
        <w:t>ś</w:t>
      </w:r>
      <w:r w:rsidRPr="009905E4">
        <w:rPr>
          <w:rFonts w:eastAsiaTheme="minorHAnsi"/>
          <w:b/>
          <w:szCs w:val="22"/>
          <w:lang w:eastAsia="en-US"/>
        </w:rPr>
        <w:t>rodowiskowej (WAS)</w:t>
      </w:r>
    </w:p>
    <w:p w14:paraId="5640E0C1" w14:textId="77777777" w:rsidR="005902C9" w:rsidRPr="00D43871" w:rsidRDefault="005902C9" w:rsidP="00050B92">
      <w:pPr>
        <w:spacing w:line="360" w:lineRule="auto"/>
        <w:ind w:left="357" w:hanging="357"/>
        <w:jc w:val="both"/>
        <w:rPr>
          <w:rFonts w:eastAsiaTheme="minorHAnsi"/>
          <w:sz w:val="24"/>
          <w:szCs w:val="22"/>
          <w:lang w:eastAsia="en-US"/>
        </w:rPr>
      </w:pPr>
    </w:p>
    <w:p w14:paraId="11FB30E5" w14:textId="77777777" w:rsidR="008A288D" w:rsidRPr="00D6284F" w:rsidRDefault="005902C9" w:rsidP="008A288D">
      <w:pPr>
        <w:pStyle w:val="Tekstpodstawowyzwciciem"/>
        <w:spacing w:line="360" w:lineRule="auto"/>
        <w:jc w:val="both"/>
      </w:pPr>
      <w:r w:rsidRPr="00D354A7">
        <w:rPr>
          <w:noProof/>
          <w:color w:val="000000" w:themeColor="text1"/>
        </w:rPr>
        <w:drawing>
          <wp:inline distT="0" distB="0" distL="0" distR="0" wp14:anchorId="2373AD4F" wp14:editId="27CC8352">
            <wp:extent cx="5759450" cy="3759835"/>
            <wp:effectExtent l="76200" t="0" r="10795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6C8F806E" w14:textId="77777777" w:rsidR="008A288D" w:rsidRPr="005423E5" w:rsidRDefault="008A288D" w:rsidP="008A288D">
      <w:pPr>
        <w:pStyle w:val="Tekstpodstawowyzwciciem"/>
        <w:spacing w:before="240" w:after="240" w:line="360" w:lineRule="auto"/>
        <w:jc w:val="both"/>
        <w:rPr>
          <w:sz w:val="20"/>
          <w:szCs w:val="20"/>
        </w:rPr>
      </w:pPr>
      <w:r w:rsidRPr="005423E5">
        <w:rPr>
          <w:sz w:val="20"/>
          <w:szCs w:val="20"/>
        </w:rPr>
        <w:t>Źródło: opracowanie własne</w:t>
      </w:r>
      <w:r w:rsidR="006C253B" w:rsidRPr="005423E5">
        <w:rPr>
          <w:sz w:val="20"/>
          <w:szCs w:val="20"/>
        </w:rPr>
        <w:t>, wagi podano w nawiasach.</w:t>
      </w:r>
    </w:p>
    <w:p w14:paraId="583EE17D" w14:textId="77777777" w:rsidR="00504FB8" w:rsidRPr="00050B92" w:rsidRDefault="00504FB8" w:rsidP="00050B92">
      <w:pPr>
        <w:pStyle w:val="Tekstpodstawowyzwciciem"/>
        <w:spacing w:line="360" w:lineRule="auto"/>
        <w:ind w:firstLine="0"/>
        <w:jc w:val="both"/>
        <w:rPr>
          <w:sz w:val="20"/>
          <w:szCs w:val="20"/>
        </w:rPr>
      </w:pPr>
    </w:p>
    <w:p w14:paraId="7F5D570B" w14:textId="77777777" w:rsidR="00504FB8" w:rsidRPr="00050B92" w:rsidRDefault="00504FB8" w:rsidP="00050B92">
      <w:pPr>
        <w:pStyle w:val="Tekstpodstawowyzwciciem"/>
        <w:spacing w:line="360" w:lineRule="auto"/>
        <w:ind w:firstLine="0"/>
        <w:jc w:val="both"/>
        <w:rPr>
          <w:rFonts w:eastAsia="ArialNarrow"/>
          <w:sz w:val="22"/>
          <w:szCs w:val="22"/>
          <w:lang w:eastAsia="ar-SA"/>
        </w:rPr>
      </w:pPr>
    </w:p>
    <w:p w14:paraId="3AE12AA5" w14:textId="45A84B07" w:rsidR="00411EAB" w:rsidRPr="00D6284F" w:rsidRDefault="00411EAB" w:rsidP="00E17E09">
      <w:pPr>
        <w:pStyle w:val="Tekstpodstawowyzwciciem"/>
        <w:spacing w:before="240" w:after="240" w:line="360" w:lineRule="auto"/>
        <w:ind w:firstLine="567"/>
        <w:jc w:val="both"/>
        <w:rPr>
          <w:rFonts w:eastAsia="ArialNarrow"/>
          <w:sz w:val="22"/>
          <w:szCs w:val="22"/>
          <w:lang w:eastAsia="ar-SA"/>
        </w:rPr>
      </w:pPr>
      <w:r w:rsidRPr="00D6284F">
        <w:rPr>
          <w:rFonts w:eastAsia="ArialNarrow"/>
          <w:sz w:val="22"/>
          <w:szCs w:val="22"/>
          <w:lang w:eastAsia="ar-SA"/>
        </w:rPr>
        <w:t xml:space="preserve">Podczas opracowywania wskaźnika WAS uwzględniono walory środowiskowe sąsiednich </w:t>
      </w:r>
      <w:r w:rsidRPr="006C253B">
        <w:rPr>
          <w:rFonts w:eastAsia="ArialNarrow"/>
          <w:sz w:val="22"/>
          <w:szCs w:val="22"/>
          <w:lang w:eastAsia="ar-SA"/>
        </w:rPr>
        <w:t xml:space="preserve">powiatów </w:t>
      </w:r>
      <w:r w:rsidR="00BC3901" w:rsidRPr="006C253B">
        <w:rPr>
          <w:rFonts w:eastAsia="ArialNarrow"/>
          <w:sz w:val="22"/>
          <w:szCs w:val="22"/>
          <w:lang w:eastAsia="ar-SA"/>
        </w:rPr>
        <w:t xml:space="preserve">oraz poprawkę </w:t>
      </w:r>
      <w:r w:rsidR="00BC3901" w:rsidRPr="00D6284F">
        <w:rPr>
          <w:rFonts w:eastAsia="ArialNarrow"/>
          <w:sz w:val="22"/>
          <w:szCs w:val="22"/>
          <w:lang w:eastAsia="ar-SA"/>
        </w:rPr>
        <w:t>transgraniczną</w:t>
      </w:r>
      <w:r w:rsidR="00BC3901">
        <w:rPr>
          <w:rFonts w:eastAsia="ArialNarrow"/>
          <w:sz w:val="22"/>
          <w:szCs w:val="22"/>
          <w:lang w:eastAsia="ar-SA"/>
        </w:rPr>
        <w:t xml:space="preserve">, </w:t>
      </w:r>
      <w:r w:rsidRPr="006C253B">
        <w:rPr>
          <w:rFonts w:eastAsia="ArialNarrow"/>
          <w:sz w:val="22"/>
          <w:szCs w:val="22"/>
          <w:lang w:eastAsia="ar-SA"/>
        </w:rPr>
        <w:t xml:space="preserve">zgodnie z metodologią </w:t>
      </w:r>
      <w:r w:rsidR="00DD1318" w:rsidRPr="006C253B">
        <w:rPr>
          <w:rFonts w:eastAsia="ArialNarrow"/>
          <w:sz w:val="22"/>
          <w:szCs w:val="22"/>
          <w:lang w:eastAsia="ar-SA"/>
        </w:rPr>
        <w:t>opisaną w</w:t>
      </w:r>
      <w:r w:rsidR="00EF5DBA" w:rsidRPr="006C253B">
        <w:rPr>
          <w:rFonts w:eastAsia="ArialNarrow"/>
          <w:sz w:val="22"/>
          <w:szCs w:val="22"/>
          <w:lang w:eastAsia="ar-SA"/>
        </w:rPr>
        <w:t xml:space="preserve"> załączniku 1</w:t>
      </w:r>
      <w:r w:rsidR="00CF2305">
        <w:rPr>
          <w:rFonts w:eastAsia="ArialNarrow"/>
          <w:sz w:val="22"/>
          <w:szCs w:val="22"/>
          <w:lang w:eastAsia="ar-SA"/>
        </w:rPr>
        <w:t>,</w:t>
      </w:r>
      <w:r w:rsidR="00DD1318" w:rsidRPr="006C253B">
        <w:rPr>
          <w:rFonts w:eastAsia="ArialNarrow"/>
          <w:sz w:val="22"/>
          <w:szCs w:val="22"/>
          <w:lang w:eastAsia="ar-SA"/>
        </w:rPr>
        <w:t xml:space="preserve"> </w:t>
      </w:r>
      <w:r w:rsidR="00311E1F">
        <w:rPr>
          <w:rFonts w:eastAsia="ArialNarrow"/>
          <w:sz w:val="22"/>
          <w:szCs w:val="22"/>
          <w:lang w:eastAsia="ar-SA"/>
        </w:rPr>
        <w:t>w sposób analogiczny ja</w:t>
      </w:r>
      <w:r w:rsidR="00BC3901">
        <w:rPr>
          <w:rFonts w:eastAsia="ArialNarrow"/>
          <w:sz w:val="22"/>
          <w:szCs w:val="22"/>
          <w:lang w:eastAsia="ar-SA"/>
        </w:rPr>
        <w:t>k</w:t>
      </w:r>
      <w:r w:rsidR="00311E1F">
        <w:rPr>
          <w:rFonts w:eastAsia="ArialNarrow"/>
          <w:sz w:val="22"/>
          <w:szCs w:val="22"/>
          <w:lang w:eastAsia="ar-SA"/>
        </w:rPr>
        <w:t xml:space="preserve"> w przypadku wskaźnika atrakcyjności kulturowej</w:t>
      </w:r>
      <w:r w:rsidRPr="00D6284F">
        <w:rPr>
          <w:rFonts w:eastAsia="ArialNarrow"/>
          <w:sz w:val="22"/>
          <w:szCs w:val="22"/>
          <w:lang w:eastAsia="ar-SA"/>
        </w:rPr>
        <w:t xml:space="preserve">. </w:t>
      </w:r>
    </w:p>
    <w:p w14:paraId="6B2DDA46" w14:textId="77777777" w:rsidR="00411EAB" w:rsidRPr="00D6284F" w:rsidRDefault="00411EAB" w:rsidP="00411EAB">
      <w:pPr>
        <w:spacing w:after="200" w:line="276" w:lineRule="auto"/>
        <w:rPr>
          <w:rFonts w:eastAsia="ArialNarrow"/>
          <w:lang w:eastAsia="ar-SA"/>
        </w:rPr>
      </w:pPr>
      <w:r w:rsidRPr="00D6284F">
        <w:rPr>
          <w:rFonts w:eastAsia="ArialNarrow"/>
          <w:lang w:eastAsia="ar-SA"/>
        </w:rPr>
        <w:br w:type="page"/>
      </w:r>
    </w:p>
    <w:p w14:paraId="591BA391" w14:textId="645327B4" w:rsidR="00411EAB" w:rsidRPr="009F02E1" w:rsidRDefault="00411EAB" w:rsidP="00574A7B">
      <w:pPr>
        <w:pStyle w:val="Legenda"/>
        <w:keepNext/>
        <w:tabs>
          <w:tab w:val="left" w:pos="709"/>
        </w:tabs>
        <w:spacing w:after="0"/>
        <w:ind w:left="993" w:hanging="993"/>
        <w:rPr>
          <w:b/>
        </w:rPr>
      </w:pPr>
      <w:r w:rsidRPr="009F02E1">
        <w:rPr>
          <w:b/>
        </w:rPr>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2</w:t>
      </w:r>
      <w:r w:rsidR="00CF2305" w:rsidRPr="009F02E1">
        <w:rPr>
          <w:b/>
          <w:noProof/>
        </w:rPr>
        <w:fldChar w:fldCharType="end"/>
      </w:r>
      <w:r w:rsidR="00574A7B" w:rsidRPr="009F02E1">
        <w:rPr>
          <w:b/>
        </w:rPr>
        <w:t>.</w:t>
      </w:r>
      <w:r w:rsidR="00574A7B" w:rsidRPr="009F02E1">
        <w:rPr>
          <w:b/>
        </w:rPr>
        <w:tab/>
      </w:r>
      <w:r w:rsidRPr="009F02E1">
        <w:rPr>
          <w:b/>
        </w:rPr>
        <w:t>Wskaźnik atrakcyjności środowiskowej uwzględniający otoczenie i poprawkę transgraniczną</w:t>
      </w:r>
    </w:p>
    <w:p w14:paraId="145EE07F" w14:textId="77777777" w:rsidR="00411EAB" w:rsidRPr="00D6284F" w:rsidRDefault="00411EAB" w:rsidP="00411EAB">
      <w:pPr>
        <w:tabs>
          <w:tab w:val="left" w:pos="851"/>
        </w:tabs>
        <w:ind w:left="851"/>
        <w:rPr>
          <w:i/>
          <w:lang w:eastAsia="ar-SA"/>
        </w:rPr>
      </w:pPr>
    </w:p>
    <w:p w14:paraId="16D7346B" w14:textId="77777777" w:rsidR="00F7709C" w:rsidRPr="002608A4" w:rsidRDefault="00F7709C" w:rsidP="00411EAB">
      <w:pPr>
        <w:tabs>
          <w:tab w:val="left" w:pos="851"/>
        </w:tabs>
        <w:ind w:left="851"/>
      </w:pPr>
    </w:p>
    <w:p w14:paraId="59029CE6" w14:textId="77777777" w:rsidR="00411EAB" w:rsidRPr="00D6284F" w:rsidRDefault="00411EAB" w:rsidP="00411EAB">
      <w:pPr>
        <w:pStyle w:val="Akapitzlist"/>
        <w:ind w:left="0"/>
        <w:jc w:val="center"/>
      </w:pPr>
      <w:r w:rsidRPr="00D6284F">
        <w:rPr>
          <w:rFonts w:hint="eastAsia"/>
          <w:noProof/>
        </w:rPr>
        <w:drawing>
          <wp:inline distT="0" distB="0" distL="0" distR="0" wp14:anchorId="6BD6AF89" wp14:editId="2619174D">
            <wp:extent cx="5493477" cy="5493477"/>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s_20150928.png"/>
                    <pic:cNvPicPr/>
                  </pic:nvPicPr>
                  <pic:blipFill>
                    <a:blip r:embed="rId20">
                      <a:extLst>
                        <a:ext uri="{28A0092B-C50C-407E-A947-70E740481C1C}">
                          <a14:useLocalDpi xmlns:a14="http://schemas.microsoft.com/office/drawing/2010/main" val="0"/>
                        </a:ext>
                      </a:extLst>
                    </a:blip>
                    <a:stretch>
                      <a:fillRect/>
                    </a:stretch>
                  </pic:blipFill>
                  <pic:spPr bwMode="auto">
                    <a:xfrm>
                      <a:off x="0" y="0"/>
                      <a:ext cx="5493477" cy="5493477"/>
                    </a:xfrm>
                    <a:prstGeom prst="rect">
                      <a:avLst/>
                    </a:prstGeom>
                    <a:ln>
                      <a:noFill/>
                    </a:ln>
                    <a:extLst>
                      <a:ext uri="{53640926-AAD7-44D8-BBD7-CCE9431645EC}">
                        <a14:shadowObscured xmlns:a14="http://schemas.microsoft.com/office/drawing/2010/main"/>
                      </a:ext>
                    </a:extLst>
                  </pic:spPr>
                </pic:pic>
              </a:graphicData>
            </a:graphic>
          </wp:inline>
        </w:drawing>
      </w:r>
    </w:p>
    <w:p w14:paraId="544A0DF4" w14:textId="77777777" w:rsidR="00411EAB" w:rsidRPr="00D6284F" w:rsidRDefault="00BE673D" w:rsidP="00411EAB">
      <w:pPr>
        <w:jc w:val="both"/>
        <w:rPr>
          <w:lang w:eastAsia="en-US"/>
        </w:rPr>
      </w:pPr>
      <w:r>
        <w:rPr>
          <w:lang w:eastAsia="en-US"/>
        </w:rPr>
        <w:t xml:space="preserve"> </w:t>
      </w:r>
    </w:p>
    <w:p w14:paraId="380620C8" w14:textId="77777777" w:rsidR="00411EAB" w:rsidRPr="00D6284F" w:rsidRDefault="00411EAB" w:rsidP="00411EAB">
      <w:pPr>
        <w:pStyle w:val="Tekstpodstawowyzwciciem"/>
        <w:spacing w:line="360" w:lineRule="auto"/>
        <w:jc w:val="both"/>
        <w:rPr>
          <w:sz w:val="20"/>
          <w:szCs w:val="20"/>
        </w:rPr>
      </w:pPr>
      <w:r w:rsidRPr="00D6284F">
        <w:rPr>
          <w:sz w:val="20"/>
          <w:szCs w:val="20"/>
        </w:rPr>
        <w:t>Źródło: opracowanie własne.</w:t>
      </w:r>
    </w:p>
    <w:p w14:paraId="5E247C02" w14:textId="77777777" w:rsidR="00411EAB" w:rsidRPr="00D6284F" w:rsidRDefault="00411EAB" w:rsidP="00411EAB">
      <w:pPr>
        <w:jc w:val="both"/>
        <w:rPr>
          <w:lang w:eastAsia="en-US"/>
        </w:rPr>
      </w:pPr>
    </w:p>
    <w:p w14:paraId="38B65363" w14:textId="77777777" w:rsidR="00411EAB" w:rsidRPr="00CC20D0" w:rsidRDefault="00411EAB" w:rsidP="00CC20D0">
      <w:pPr>
        <w:spacing w:line="360" w:lineRule="auto"/>
        <w:jc w:val="both"/>
        <w:rPr>
          <w:rFonts w:eastAsia="ArialNarrow"/>
          <w:lang w:eastAsia="ar-SA"/>
        </w:rPr>
      </w:pPr>
    </w:p>
    <w:p w14:paraId="45A9BDB4" w14:textId="77777777" w:rsidR="00411EAB" w:rsidRPr="00D6284F" w:rsidRDefault="00411EAB" w:rsidP="00E17E09">
      <w:pPr>
        <w:pStyle w:val="Tekstpodstawowyzwciciem"/>
        <w:spacing w:before="240" w:after="240" w:line="360" w:lineRule="auto"/>
        <w:ind w:firstLine="567"/>
        <w:jc w:val="both"/>
        <w:rPr>
          <w:rFonts w:eastAsia="ArialNarrow"/>
          <w:sz w:val="22"/>
          <w:szCs w:val="22"/>
          <w:lang w:eastAsia="ar-SA"/>
        </w:rPr>
      </w:pPr>
      <w:r w:rsidRPr="00D6284F">
        <w:rPr>
          <w:rFonts w:eastAsia="ArialNarrow"/>
          <w:sz w:val="22"/>
          <w:szCs w:val="22"/>
          <w:lang w:eastAsia="ar-SA"/>
        </w:rPr>
        <w:t>W tab</w:t>
      </w:r>
      <w:r w:rsidR="007B265E">
        <w:rPr>
          <w:rFonts w:eastAsia="ArialNarrow"/>
          <w:sz w:val="22"/>
          <w:szCs w:val="22"/>
          <w:lang w:eastAsia="ar-SA"/>
        </w:rPr>
        <w:t>licy poniżej przedstawiono górną</w:t>
      </w:r>
      <w:r w:rsidRPr="00D6284F">
        <w:rPr>
          <w:rFonts w:eastAsia="ArialNarrow"/>
          <w:sz w:val="22"/>
          <w:szCs w:val="22"/>
          <w:lang w:eastAsia="ar-SA"/>
        </w:rPr>
        <w:t xml:space="preserve"> grupę decylową powiatów o najwyższej wartości wskaźnika atrakcyjności środowiskowej (WAS) wraz z otoczeniem i poprawką transgraniczną.</w:t>
      </w:r>
    </w:p>
    <w:p w14:paraId="1BDF79D6" w14:textId="77777777" w:rsidR="00411EAB" w:rsidRPr="00D6284F" w:rsidRDefault="00411EAB" w:rsidP="00411EAB">
      <w:pPr>
        <w:rPr>
          <w:lang w:eastAsia="en-US"/>
        </w:rPr>
      </w:pPr>
    </w:p>
    <w:p w14:paraId="6751B93E" w14:textId="77777777" w:rsidR="00411EAB" w:rsidRPr="00D6284F" w:rsidRDefault="00411EAB" w:rsidP="00411EAB">
      <w:pPr>
        <w:rPr>
          <w:lang w:eastAsia="en-US"/>
        </w:rPr>
        <w:sectPr w:rsidR="00411EAB" w:rsidRPr="00D6284F" w:rsidSect="006852D1">
          <w:footerReference w:type="default" r:id="rId21"/>
          <w:footerReference w:type="first" r:id="rId22"/>
          <w:pgSz w:w="11906" w:h="16838" w:code="9"/>
          <w:pgMar w:top="1247" w:right="1418" w:bottom="1247" w:left="1418" w:header="709" w:footer="709" w:gutter="0"/>
          <w:cols w:space="708"/>
          <w:titlePg/>
          <w:docGrid w:linePitch="360"/>
        </w:sectPr>
      </w:pPr>
    </w:p>
    <w:p w14:paraId="453C69B2" w14:textId="77777777" w:rsidR="00411EAB" w:rsidRPr="00D6284F" w:rsidRDefault="00D969F9" w:rsidP="00411EAB">
      <w:pPr>
        <w:pStyle w:val="Legenda"/>
        <w:keepNext/>
        <w:ind w:left="851"/>
        <w:rPr>
          <w:b/>
          <w:sz w:val="22"/>
          <w:szCs w:val="22"/>
        </w:rPr>
      </w:pPr>
      <w:r>
        <w:rPr>
          <w:b/>
          <w:sz w:val="22"/>
          <w:szCs w:val="22"/>
        </w:rPr>
        <w:t xml:space="preserve">Tablica 2. </w:t>
      </w:r>
      <w:r w:rsidR="00411EAB" w:rsidRPr="00D6284F">
        <w:rPr>
          <w:b/>
          <w:sz w:val="22"/>
          <w:szCs w:val="22"/>
        </w:rPr>
        <w:t>Górna grup</w:t>
      </w:r>
      <w:r w:rsidR="00DB6F5A">
        <w:rPr>
          <w:b/>
          <w:sz w:val="22"/>
          <w:szCs w:val="22"/>
        </w:rPr>
        <w:t xml:space="preserve">a decylowa powiatów </w:t>
      </w:r>
      <w:r w:rsidR="00DB6F5A" w:rsidRPr="00577A1F">
        <w:rPr>
          <w:b/>
          <w:sz w:val="22"/>
          <w:szCs w:val="22"/>
        </w:rPr>
        <w:t>uszeregowanych</w:t>
      </w:r>
      <w:r w:rsidR="00411EAB" w:rsidRPr="00577A1F">
        <w:rPr>
          <w:b/>
          <w:sz w:val="22"/>
          <w:szCs w:val="22"/>
        </w:rPr>
        <w:t xml:space="preserve"> względem </w:t>
      </w:r>
      <w:r w:rsidR="00411EAB" w:rsidRPr="00D6284F">
        <w:rPr>
          <w:b/>
          <w:sz w:val="22"/>
          <w:szCs w:val="22"/>
        </w:rPr>
        <w:t xml:space="preserve">WAS </w:t>
      </w:r>
      <w:r w:rsidR="00D51D2F" w:rsidRPr="00D6284F">
        <w:rPr>
          <w:b/>
          <w:sz w:val="22"/>
          <w:szCs w:val="22"/>
        </w:rPr>
        <w:br/>
      </w:r>
      <w:r w:rsidR="00411EAB" w:rsidRPr="00D6284F">
        <w:rPr>
          <w:b/>
          <w:sz w:val="22"/>
          <w:szCs w:val="22"/>
        </w:rPr>
        <w:t xml:space="preserve">uwzględniającego wpływ otoczenia i poprawkę transgraniczną </w:t>
      </w:r>
    </w:p>
    <w:tbl>
      <w:tblPr>
        <w:tblStyle w:val="Siatkatabelijasna2"/>
        <w:tblW w:w="73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67"/>
        <w:gridCol w:w="2835"/>
        <w:gridCol w:w="2835"/>
        <w:gridCol w:w="1134"/>
      </w:tblGrid>
      <w:tr w:rsidR="00D6284F" w:rsidRPr="00D6284F" w14:paraId="4925F5B5" w14:textId="77777777" w:rsidTr="00D84AF9">
        <w:trPr>
          <w:trHeight w:val="300"/>
          <w:jc w:val="center"/>
        </w:trPr>
        <w:tc>
          <w:tcPr>
            <w:tcW w:w="567" w:type="dxa"/>
            <w:shd w:val="clear" w:color="auto" w:fill="D9D9D9" w:themeFill="background1" w:themeFillShade="D9"/>
            <w:noWrap/>
            <w:vAlign w:val="center"/>
          </w:tcPr>
          <w:p w14:paraId="39AFBA44" w14:textId="77777777" w:rsidR="00411EAB" w:rsidRPr="00D6284F" w:rsidRDefault="00411EAB" w:rsidP="00D84AF9">
            <w:pPr>
              <w:jc w:val="right"/>
              <w:rPr>
                <w:b/>
              </w:rPr>
            </w:pPr>
            <w:r w:rsidRPr="00D6284F">
              <w:rPr>
                <w:b/>
              </w:rPr>
              <w:t>Lp.</w:t>
            </w:r>
          </w:p>
        </w:tc>
        <w:tc>
          <w:tcPr>
            <w:tcW w:w="2835" w:type="dxa"/>
            <w:shd w:val="clear" w:color="auto" w:fill="D9D9D9" w:themeFill="background1" w:themeFillShade="D9"/>
            <w:noWrap/>
            <w:vAlign w:val="center"/>
          </w:tcPr>
          <w:p w14:paraId="25898C0F" w14:textId="77777777" w:rsidR="00411EAB" w:rsidRPr="00D6284F" w:rsidRDefault="00411EAB" w:rsidP="00D84AF9">
            <w:pPr>
              <w:rPr>
                <w:b/>
              </w:rPr>
            </w:pPr>
            <w:r w:rsidRPr="00D6284F">
              <w:rPr>
                <w:b/>
              </w:rPr>
              <w:t>Powiat</w:t>
            </w:r>
          </w:p>
        </w:tc>
        <w:tc>
          <w:tcPr>
            <w:tcW w:w="2835" w:type="dxa"/>
            <w:shd w:val="clear" w:color="auto" w:fill="D9D9D9" w:themeFill="background1" w:themeFillShade="D9"/>
            <w:noWrap/>
            <w:vAlign w:val="center"/>
          </w:tcPr>
          <w:p w14:paraId="28CEEE9F" w14:textId="77777777" w:rsidR="00411EAB" w:rsidRPr="00D6284F" w:rsidRDefault="00411EAB" w:rsidP="00D84AF9">
            <w:pPr>
              <w:rPr>
                <w:b/>
              </w:rPr>
            </w:pPr>
            <w:r w:rsidRPr="00D6284F">
              <w:rPr>
                <w:b/>
              </w:rPr>
              <w:t>Województwo</w:t>
            </w:r>
          </w:p>
        </w:tc>
        <w:tc>
          <w:tcPr>
            <w:tcW w:w="1134" w:type="dxa"/>
            <w:shd w:val="clear" w:color="auto" w:fill="D9D9D9" w:themeFill="background1" w:themeFillShade="D9"/>
            <w:noWrap/>
            <w:vAlign w:val="center"/>
          </w:tcPr>
          <w:p w14:paraId="25A51511" w14:textId="77777777" w:rsidR="00411EAB" w:rsidRPr="00D6284F" w:rsidRDefault="00411EAB" w:rsidP="00D84AF9">
            <w:pPr>
              <w:jc w:val="center"/>
              <w:rPr>
                <w:b/>
              </w:rPr>
            </w:pPr>
            <w:r w:rsidRPr="00D6284F">
              <w:rPr>
                <w:b/>
              </w:rPr>
              <w:t>WAS</w:t>
            </w:r>
          </w:p>
        </w:tc>
      </w:tr>
      <w:tr w:rsidR="00C500C4" w:rsidRPr="00D6284F" w14:paraId="77290451" w14:textId="77777777" w:rsidTr="007274B8">
        <w:trPr>
          <w:trHeight w:val="300"/>
          <w:jc w:val="center"/>
        </w:trPr>
        <w:tc>
          <w:tcPr>
            <w:tcW w:w="567" w:type="dxa"/>
            <w:noWrap/>
            <w:vAlign w:val="bottom"/>
            <w:hideMark/>
          </w:tcPr>
          <w:p w14:paraId="504FF400" w14:textId="77777777" w:rsidR="00C500C4" w:rsidRPr="00D6284F" w:rsidRDefault="00C500C4" w:rsidP="007274B8">
            <w:pPr>
              <w:jc w:val="right"/>
            </w:pPr>
            <w:r w:rsidRPr="00D6284F">
              <w:t>1</w:t>
            </w:r>
          </w:p>
        </w:tc>
        <w:tc>
          <w:tcPr>
            <w:tcW w:w="2835" w:type="dxa"/>
            <w:noWrap/>
            <w:vAlign w:val="bottom"/>
            <w:hideMark/>
          </w:tcPr>
          <w:p w14:paraId="26507646" w14:textId="77777777" w:rsidR="00C500C4" w:rsidRPr="00C500C4" w:rsidRDefault="00C500C4" w:rsidP="00C500C4">
            <w:pPr>
              <w:rPr>
                <w:color w:val="000000"/>
              </w:rPr>
            </w:pPr>
            <w:r w:rsidRPr="00C500C4">
              <w:rPr>
                <w:color w:val="000000"/>
              </w:rPr>
              <w:t>bieszczadzki</w:t>
            </w:r>
          </w:p>
        </w:tc>
        <w:tc>
          <w:tcPr>
            <w:tcW w:w="2835" w:type="dxa"/>
            <w:noWrap/>
            <w:vAlign w:val="bottom"/>
            <w:hideMark/>
          </w:tcPr>
          <w:p w14:paraId="77D61FD6" w14:textId="77777777" w:rsidR="00C500C4" w:rsidRPr="00D6284F" w:rsidRDefault="00C500C4" w:rsidP="00C500C4">
            <w:r w:rsidRPr="00D6284F">
              <w:t>podkarpackie</w:t>
            </w:r>
          </w:p>
        </w:tc>
        <w:tc>
          <w:tcPr>
            <w:tcW w:w="1134" w:type="dxa"/>
            <w:noWrap/>
            <w:vAlign w:val="bottom"/>
            <w:hideMark/>
          </w:tcPr>
          <w:p w14:paraId="6C904EB9" w14:textId="77777777" w:rsidR="00C500C4" w:rsidRPr="00C500C4" w:rsidRDefault="00C500C4" w:rsidP="00C500C4">
            <w:pPr>
              <w:jc w:val="right"/>
              <w:rPr>
                <w:color w:val="000000"/>
              </w:rPr>
            </w:pPr>
            <w:r w:rsidRPr="00C500C4">
              <w:rPr>
                <w:color w:val="000000"/>
              </w:rPr>
              <w:t>36,0</w:t>
            </w:r>
          </w:p>
        </w:tc>
      </w:tr>
      <w:tr w:rsidR="00C500C4" w:rsidRPr="00D6284F" w14:paraId="152343FD" w14:textId="77777777" w:rsidTr="007274B8">
        <w:trPr>
          <w:trHeight w:val="300"/>
          <w:jc w:val="center"/>
        </w:trPr>
        <w:tc>
          <w:tcPr>
            <w:tcW w:w="567" w:type="dxa"/>
            <w:noWrap/>
            <w:vAlign w:val="bottom"/>
            <w:hideMark/>
          </w:tcPr>
          <w:p w14:paraId="7B979407" w14:textId="77777777" w:rsidR="00C500C4" w:rsidRPr="00D6284F" w:rsidRDefault="00C500C4" w:rsidP="007274B8">
            <w:pPr>
              <w:jc w:val="right"/>
            </w:pPr>
            <w:r w:rsidRPr="00D6284F">
              <w:t>2</w:t>
            </w:r>
          </w:p>
        </w:tc>
        <w:tc>
          <w:tcPr>
            <w:tcW w:w="2835" w:type="dxa"/>
            <w:noWrap/>
            <w:vAlign w:val="bottom"/>
            <w:hideMark/>
          </w:tcPr>
          <w:p w14:paraId="0116D372" w14:textId="77777777" w:rsidR="00C500C4" w:rsidRPr="00C500C4" w:rsidRDefault="00C500C4" w:rsidP="00C500C4">
            <w:pPr>
              <w:rPr>
                <w:color w:val="000000"/>
              </w:rPr>
            </w:pPr>
            <w:r w:rsidRPr="00C500C4">
              <w:rPr>
                <w:color w:val="000000"/>
              </w:rPr>
              <w:t>nowosądecki</w:t>
            </w:r>
          </w:p>
        </w:tc>
        <w:tc>
          <w:tcPr>
            <w:tcW w:w="2835" w:type="dxa"/>
            <w:noWrap/>
            <w:vAlign w:val="bottom"/>
            <w:hideMark/>
          </w:tcPr>
          <w:p w14:paraId="63BA7C7A" w14:textId="77777777" w:rsidR="00C500C4" w:rsidRPr="00D6284F" w:rsidRDefault="00C500C4" w:rsidP="00C500C4">
            <w:r w:rsidRPr="00D6284F">
              <w:t>małopolskie</w:t>
            </w:r>
          </w:p>
        </w:tc>
        <w:tc>
          <w:tcPr>
            <w:tcW w:w="1134" w:type="dxa"/>
            <w:noWrap/>
            <w:vAlign w:val="bottom"/>
            <w:hideMark/>
          </w:tcPr>
          <w:p w14:paraId="044639C7" w14:textId="77777777" w:rsidR="00C500C4" w:rsidRPr="00C500C4" w:rsidRDefault="00C500C4" w:rsidP="00C500C4">
            <w:pPr>
              <w:jc w:val="right"/>
              <w:rPr>
                <w:color w:val="000000"/>
              </w:rPr>
            </w:pPr>
            <w:r w:rsidRPr="00C500C4">
              <w:rPr>
                <w:color w:val="000000"/>
              </w:rPr>
              <w:t>35,1</w:t>
            </w:r>
          </w:p>
        </w:tc>
      </w:tr>
      <w:tr w:rsidR="00C500C4" w:rsidRPr="00D6284F" w14:paraId="0E2A2EE1" w14:textId="77777777" w:rsidTr="007274B8">
        <w:trPr>
          <w:trHeight w:val="300"/>
          <w:jc w:val="center"/>
        </w:trPr>
        <w:tc>
          <w:tcPr>
            <w:tcW w:w="567" w:type="dxa"/>
            <w:noWrap/>
            <w:vAlign w:val="bottom"/>
            <w:hideMark/>
          </w:tcPr>
          <w:p w14:paraId="04F3F956" w14:textId="77777777" w:rsidR="00C500C4" w:rsidRPr="00D6284F" w:rsidRDefault="00C500C4" w:rsidP="007274B8">
            <w:pPr>
              <w:jc w:val="right"/>
            </w:pPr>
            <w:r w:rsidRPr="00D6284F">
              <w:t>3</w:t>
            </w:r>
          </w:p>
        </w:tc>
        <w:tc>
          <w:tcPr>
            <w:tcW w:w="2835" w:type="dxa"/>
            <w:noWrap/>
            <w:vAlign w:val="bottom"/>
            <w:hideMark/>
          </w:tcPr>
          <w:p w14:paraId="1EB1031B" w14:textId="77777777" w:rsidR="00C500C4" w:rsidRPr="00C500C4" w:rsidRDefault="00C500C4" w:rsidP="00C500C4">
            <w:pPr>
              <w:rPr>
                <w:color w:val="000000"/>
              </w:rPr>
            </w:pPr>
            <w:r w:rsidRPr="00C500C4">
              <w:rPr>
                <w:color w:val="000000"/>
              </w:rPr>
              <w:t>nowotarski</w:t>
            </w:r>
          </w:p>
        </w:tc>
        <w:tc>
          <w:tcPr>
            <w:tcW w:w="2835" w:type="dxa"/>
            <w:noWrap/>
            <w:vAlign w:val="bottom"/>
            <w:hideMark/>
          </w:tcPr>
          <w:p w14:paraId="07D0D264" w14:textId="77777777" w:rsidR="00C500C4" w:rsidRPr="00D6284F" w:rsidRDefault="00C500C4" w:rsidP="00C500C4">
            <w:r w:rsidRPr="00D6284F">
              <w:t>małopolskie</w:t>
            </w:r>
          </w:p>
        </w:tc>
        <w:tc>
          <w:tcPr>
            <w:tcW w:w="1134" w:type="dxa"/>
            <w:noWrap/>
            <w:vAlign w:val="bottom"/>
            <w:hideMark/>
          </w:tcPr>
          <w:p w14:paraId="712406EA" w14:textId="77777777" w:rsidR="00C500C4" w:rsidRPr="00C500C4" w:rsidRDefault="00C500C4" w:rsidP="00C500C4">
            <w:pPr>
              <w:jc w:val="right"/>
              <w:rPr>
                <w:color w:val="000000"/>
              </w:rPr>
            </w:pPr>
            <w:r w:rsidRPr="00C500C4">
              <w:rPr>
                <w:color w:val="000000"/>
              </w:rPr>
              <w:t>33,2</w:t>
            </w:r>
          </w:p>
        </w:tc>
      </w:tr>
      <w:tr w:rsidR="00C500C4" w:rsidRPr="00D6284F" w14:paraId="10967810" w14:textId="77777777" w:rsidTr="007274B8">
        <w:trPr>
          <w:trHeight w:val="300"/>
          <w:jc w:val="center"/>
        </w:trPr>
        <w:tc>
          <w:tcPr>
            <w:tcW w:w="567" w:type="dxa"/>
            <w:noWrap/>
            <w:vAlign w:val="bottom"/>
            <w:hideMark/>
          </w:tcPr>
          <w:p w14:paraId="03552890" w14:textId="77777777" w:rsidR="00C500C4" w:rsidRPr="00D6284F" w:rsidRDefault="00C500C4" w:rsidP="007274B8">
            <w:pPr>
              <w:jc w:val="right"/>
            </w:pPr>
            <w:r w:rsidRPr="00D6284F">
              <w:t>4</w:t>
            </w:r>
          </w:p>
        </w:tc>
        <w:tc>
          <w:tcPr>
            <w:tcW w:w="2835" w:type="dxa"/>
            <w:noWrap/>
            <w:vAlign w:val="bottom"/>
            <w:hideMark/>
          </w:tcPr>
          <w:p w14:paraId="7501BFFA" w14:textId="77777777" w:rsidR="00C500C4" w:rsidRPr="00C500C4" w:rsidRDefault="00C500C4" w:rsidP="00C500C4">
            <w:pPr>
              <w:rPr>
                <w:color w:val="000000"/>
              </w:rPr>
            </w:pPr>
            <w:r w:rsidRPr="00C500C4">
              <w:rPr>
                <w:color w:val="000000"/>
              </w:rPr>
              <w:t>leski</w:t>
            </w:r>
          </w:p>
        </w:tc>
        <w:tc>
          <w:tcPr>
            <w:tcW w:w="2835" w:type="dxa"/>
            <w:noWrap/>
            <w:vAlign w:val="bottom"/>
            <w:hideMark/>
          </w:tcPr>
          <w:p w14:paraId="5F2EC558" w14:textId="77777777" w:rsidR="00C500C4" w:rsidRPr="00D6284F" w:rsidRDefault="00C500C4" w:rsidP="00C500C4">
            <w:r w:rsidRPr="00D6284F">
              <w:t>podkarpackie</w:t>
            </w:r>
          </w:p>
        </w:tc>
        <w:tc>
          <w:tcPr>
            <w:tcW w:w="1134" w:type="dxa"/>
            <w:noWrap/>
            <w:vAlign w:val="bottom"/>
            <w:hideMark/>
          </w:tcPr>
          <w:p w14:paraId="2055A48D" w14:textId="77777777" w:rsidR="00C500C4" w:rsidRPr="00C500C4" w:rsidRDefault="00C500C4" w:rsidP="00C500C4">
            <w:pPr>
              <w:jc w:val="right"/>
              <w:rPr>
                <w:color w:val="000000"/>
              </w:rPr>
            </w:pPr>
            <w:r w:rsidRPr="00C500C4">
              <w:rPr>
                <w:color w:val="000000"/>
              </w:rPr>
              <w:t>31,4</w:t>
            </w:r>
          </w:p>
        </w:tc>
      </w:tr>
      <w:tr w:rsidR="00C500C4" w:rsidRPr="00D6284F" w14:paraId="2098BE79" w14:textId="77777777" w:rsidTr="007274B8">
        <w:trPr>
          <w:trHeight w:val="300"/>
          <w:jc w:val="center"/>
        </w:trPr>
        <w:tc>
          <w:tcPr>
            <w:tcW w:w="567" w:type="dxa"/>
            <w:noWrap/>
            <w:vAlign w:val="bottom"/>
            <w:hideMark/>
          </w:tcPr>
          <w:p w14:paraId="7788B22F" w14:textId="77777777" w:rsidR="00C500C4" w:rsidRPr="00D6284F" w:rsidRDefault="00C500C4" w:rsidP="007274B8">
            <w:pPr>
              <w:jc w:val="right"/>
            </w:pPr>
            <w:r w:rsidRPr="00D6284F">
              <w:t>5</w:t>
            </w:r>
          </w:p>
        </w:tc>
        <w:tc>
          <w:tcPr>
            <w:tcW w:w="2835" w:type="dxa"/>
            <w:noWrap/>
            <w:vAlign w:val="bottom"/>
            <w:hideMark/>
          </w:tcPr>
          <w:p w14:paraId="5228B401" w14:textId="77777777" w:rsidR="00C500C4" w:rsidRPr="00C500C4" w:rsidRDefault="00C500C4" w:rsidP="00C500C4">
            <w:pPr>
              <w:rPr>
                <w:color w:val="000000"/>
              </w:rPr>
            </w:pPr>
            <w:r w:rsidRPr="00C500C4">
              <w:rPr>
                <w:color w:val="000000"/>
              </w:rPr>
              <w:t>kłodzki</w:t>
            </w:r>
          </w:p>
        </w:tc>
        <w:tc>
          <w:tcPr>
            <w:tcW w:w="2835" w:type="dxa"/>
            <w:noWrap/>
            <w:vAlign w:val="bottom"/>
            <w:hideMark/>
          </w:tcPr>
          <w:p w14:paraId="7E8E58CF" w14:textId="77777777" w:rsidR="00C500C4" w:rsidRPr="00D6284F" w:rsidRDefault="00C500C4" w:rsidP="00C500C4">
            <w:r w:rsidRPr="00D6284F">
              <w:t>dolnośląskie</w:t>
            </w:r>
          </w:p>
        </w:tc>
        <w:tc>
          <w:tcPr>
            <w:tcW w:w="1134" w:type="dxa"/>
            <w:noWrap/>
            <w:vAlign w:val="bottom"/>
            <w:hideMark/>
          </w:tcPr>
          <w:p w14:paraId="35F20439" w14:textId="77777777" w:rsidR="00C500C4" w:rsidRPr="00C500C4" w:rsidRDefault="00C500C4" w:rsidP="00C500C4">
            <w:pPr>
              <w:jc w:val="right"/>
              <w:rPr>
                <w:color w:val="000000"/>
              </w:rPr>
            </w:pPr>
            <w:r w:rsidRPr="00C500C4">
              <w:rPr>
                <w:color w:val="000000"/>
              </w:rPr>
              <w:t>30,4</w:t>
            </w:r>
          </w:p>
        </w:tc>
      </w:tr>
      <w:tr w:rsidR="00C500C4" w:rsidRPr="00D6284F" w14:paraId="1A084B40" w14:textId="77777777" w:rsidTr="007274B8">
        <w:trPr>
          <w:trHeight w:val="300"/>
          <w:jc w:val="center"/>
        </w:trPr>
        <w:tc>
          <w:tcPr>
            <w:tcW w:w="567" w:type="dxa"/>
            <w:noWrap/>
            <w:vAlign w:val="bottom"/>
            <w:hideMark/>
          </w:tcPr>
          <w:p w14:paraId="1ECFF18A" w14:textId="77777777" w:rsidR="00C500C4" w:rsidRPr="00D6284F" w:rsidRDefault="00C500C4" w:rsidP="007274B8">
            <w:pPr>
              <w:jc w:val="right"/>
            </w:pPr>
            <w:r w:rsidRPr="00D6284F">
              <w:t>6</w:t>
            </w:r>
          </w:p>
        </w:tc>
        <w:tc>
          <w:tcPr>
            <w:tcW w:w="2835" w:type="dxa"/>
            <w:noWrap/>
            <w:vAlign w:val="bottom"/>
            <w:hideMark/>
          </w:tcPr>
          <w:p w14:paraId="2A71FCD9" w14:textId="77777777" w:rsidR="00C500C4" w:rsidRPr="00C500C4" w:rsidRDefault="00C500C4" w:rsidP="00C500C4">
            <w:pPr>
              <w:rPr>
                <w:color w:val="000000"/>
              </w:rPr>
            </w:pPr>
            <w:r w:rsidRPr="00C500C4">
              <w:rPr>
                <w:color w:val="000000"/>
              </w:rPr>
              <w:t>tatrzański</w:t>
            </w:r>
          </w:p>
        </w:tc>
        <w:tc>
          <w:tcPr>
            <w:tcW w:w="2835" w:type="dxa"/>
            <w:noWrap/>
            <w:vAlign w:val="bottom"/>
            <w:hideMark/>
          </w:tcPr>
          <w:p w14:paraId="71FDCFC5" w14:textId="77777777" w:rsidR="00C500C4" w:rsidRPr="00D6284F" w:rsidRDefault="00C500C4" w:rsidP="00C500C4">
            <w:r w:rsidRPr="00D6284F">
              <w:t>małopolskie</w:t>
            </w:r>
          </w:p>
        </w:tc>
        <w:tc>
          <w:tcPr>
            <w:tcW w:w="1134" w:type="dxa"/>
            <w:noWrap/>
            <w:vAlign w:val="bottom"/>
            <w:hideMark/>
          </w:tcPr>
          <w:p w14:paraId="3118A896" w14:textId="77777777" w:rsidR="00C500C4" w:rsidRPr="00C500C4" w:rsidRDefault="00C500C4" w:rsidP="00C500C4">
            <w:pPr>
              <w:jc w:val="right"/>
              <w:rPr>
                <w:color w:val="000000"/>
              </w:rPr>
            </w:pPr>
            <w:r w:rsidRPr="00C500C4">
              <w:rPr>
                <w:color w:val="000000"/>
              </w:rPr>
              <w:t>29,5</w:t>
            </w:r>
          </w:p>
        </w:tc>
      </w:tr>
      <w:tr w:rsidR="00C500C4" w:rsidRPr="00D6284F" w14:paraId="769A4506" w14:textId="77777777" w:rsidTr="007274B8">
        <w:trPr>
          <w:trHeight w:val="300"/>
          <w:jc w:val="center"/>
        </w:trPr>
        <w:tc>
          <w:tcPr>
            <w:tcW w:w="567" w:type="dxa"/>
            <w:noWrap/>
            <w:vAlign w:val="bottom"/>
            <w:hideMark/>
          </w:tcPr>
          <w:p w14:paraId="4B3B9809" w14:textId="77777777" w:rsidR="00C500C4" w:rsidRPr="00D6284F" w:rsidRDefault="00C500C4" w:rsidP="007274B8">
            <w:pPr>
              <w:jc w:val="right"/>
            </w:pPr>
            <w:r w:rsidRPr="00D6284F">
              <w:t>7</w:t>
            </w:r>
          </w:p>
        </w:tc>
        <w:tc>
          <w:tcPr>
            <w:tcW w:w="2835" w:type="dxa"/>
            <w:noWrap/>
            <w:vAlign w:val="bottom"/>
            <w:hideMark/>
          </w:tcPr>
          <w:p w14:paraId="48447D8A" w14:textId="77777777" w:rsidR="00C500C4" w:rsidRPr="00C500C4" w:rsidRDefault="00C500C4" w:rsidP="00C500C4">
            <w:pPr>
              <w:rPr>
                <w:color w:val="000000"/>
              </w:rPr>
            </w:pPr>
            <w:r w:rsidRPr="00C500C4">
              <w:rPr>
                <w:color w:val="000000"/>
              </w:rPr>
              <w:t>słupski</w:t>
            </w:r>
          </w:p>
        </w:tc>
        <w:tc>
          <w:tcPr>
            <w:tcW w:w="2835" w:type="dxa"/>
            <w:noWrap/>
            <w:vAlign w:val="bottom"/>
            <w:hideMark/>
          </w:tcPr>
          <w:p w14:paraId="06910309" w14:textId="77777777" w:rsidR="00C500C4" w:rsidRPr="00D6284F" w:rsidRDefault="00C500C4" w:rsidP="00C500C4">
            <w:r w:rsidRPr="00D6284F">
              <w:t>pomorskie</w:t>
            </w:r>
          </w:p>
        </w:tc>
        <w:tc>
          <w:tcPr>
            <w:tcW w:w="1134" w:type="dxa"/>
            <w:noWrap/>
            <w:vAlign w:val="bottom"/>
            <w:hideMark/>
          </w:tcPr>
          <w:p w14:paraId="042E12F7" w14:textId="77777777" w:rsidR="00C500C4" w:rsidRPr="00C500C4" w:rsidRDefault="00C500C4" w:rsidP="00C500C4">
            <w:pPr>
              <w:jc w:val="right"/>
              <w:rPr>
                <w:color w:val="000000"/>
              </w:rPr>
            </w:pPr>
            <w:r w:rsidRPr="00C500C4">
              <w:rPr>
                <w:color w:val="000000"/>
              </w:rPr>
              <w:t>28,3</w:t>
            </w:r>
          </w:p>
        </w:tc>
      </w:tr>
      <w:tr w:rsidR="00C500C4" w:rsidRPr="00D6284F" w14:paraId="28BEE381" w14:textId="77777777" w:rsidTr="007274B8">
        <w:trPr>
          <w:trHeight w:val="300"/>
          <w:jc w:val="center"/>
        </w:trPr>
        <w:tc>
          <w:tcPr>
            <w:tcW w:w="567" w:type="dxa"/>
            <w:noWrap/>
            <w:vAlign w:val="bottom"/>
            <w:hideMark/>
          </w:tcPr>
          <w:p w14:paraId="1756F955" w14:textId="77777777" w:rsidR="00C500C4" w:rsidRPr="00D6284F" w:rsidRDefault="00C500C4" w:rsidP="007274B8">
            <w:pPr>
              <w:jc w:val="right"/>
            </w:pPr>
            <w:r w:rsidRPr="00D6284F">
              <w:t>8</w:t>
            </w:r>
          </w:p>
        </w:tc>
        <w:tc>
          <w:tcPr>
            <w:tcW w:w="2835" w:type="dxa"/>
            <w:noWrap/>
            <w:vAlign w:val="bottom"/>
            <w:hideMark/>
          </w:tcPr>
          <w:p w14:paraId="7EA7F8FB" w14:textId="77777777" w:rsidR="00C500C4" w:rsidRPr="00C500C4" w:rsidRDefault="00C500C4" w:rsidP="00C500C4">
            <w:pPr>
              <w:rPr>
                <w:color w:val="000000"/>
              </w:rPr>
            </w:pPr>
            <w:r w:rsidRPr="00C500C4">
              <w:rPr>
                <w:color w:val="000000"/>
              </w:rPr>
              <w:t>żywiecki</w:t>
            </w:r>
          </w:p>
        </w:tc>
        <w:tc>
          <w:tcPr>
            <w:tcW w:w="2835" w:type="dxa"/>
            <w:noWrap/>
            <w:vAlign w:val="bottom"/>
            <w:hideMark/>
          </w:tcPr>
          <w:p w14:paraId="0D07C3DA" w14:textId="77777777" w:rsidR="00C500C4" w:rsidRPr="00D6284F" w:rsidRDefault="00C500C4" w:rsidP="00C500C4">
            <w:r w:rsidRPr="00D6284F">
              <w:t>śląskie</w:t>
            </w:r>
          </w:p>
        </w:tc>
        <w:tc>
          <w:tcPr>
            <w:tcW w:w="1134" w:type="dxa"/>
            <w:noWrap/>
            <w:vAlign w:val="bottom"/>
            <w:hideMark/>
          </w:tcPr>
          <w:p w14:paraId="7DF12FAC" w14:textId="77777777" w:rsidR="00C500C4" w:rsidRPr="00C500C4" w:rsidRDefault="00C500C4" w:rsidP="00C500C4">
            <w:pPr>
              <w:jc w:val="right"/>
              <w:rPr>
                <w:color w:val="000000"/>
              </w:rPr>
            </w:pPr>
            <w:r w:rsidRPr="00C500C4">
              <w:rPr>
                <w:color w:val="000000"/>
              </w:rPr>
              <w:t>28,1</w:t>
            </w:r>
          </w:p>
        </w:tc>
      </w:tr>
      <w:tr w:rsidR="00C500C4" w:rsidRPr="00D6284F" w14:paraId="7D1EBF80" w14:textId="77777777" w:rsidTr="007274B8">
        <w:trPr>
          <w:trHeight w:val="300"/>
          <w:jc w:val="center"/>
        </w:trPr>
        <w:tc>
          <w:tcPr>
            <w:tcW w:w="567" w:type="dxa"/>
            <w:noWrap/>
            <w:vAlign w:val="bottom"/>
            <w:hideMark/>
          </w:tcPr>
          <w:p w14:paraId="3E2A95D1" w14:textId="77777777" w:rsidR="00C500C4" w:rsidRPr="00D6284F" w:rsidRDefault="00C500C4" w:rsidP="007274B8">
            <w:pPr>
              <w:jc w:val="right"/>
            </w:pPr>
            <w:r w:rsidRPr="00D6284F">
              <w:t>9</w:t>
            </w:r>
          </w:p>
        </w:tc>
        <w:tc>
          <w:tcPr>
            <w:tcW w:w="2835" w:type="dxa"/>
            <w:noWrap/>
            <w:vAlign w:val="bottom"/>
            <w:hideMark/>
          </w:tcPr>
          <w:p w14:paraId="02C2577C" w14:textId="77777777" w:rsidR="00C500C4" w:rsidRPr="00C500C4" w:rsidRDefault="00C500C4" w:rsidP="00C500C4">
            <w:pPr>
              <w:rPr>
                <w:color w:val="000000"/>
              </w:rPr>
            </w:pPr>
            <w:r w:rsidRPr="00C500C4">
              <w:rPr>
                <w:color w:val="000000"/>
              </w:rPr>
              <w:t>sanocki</w:t>
            </w:r>
          </w:p>
        </w:tc>
        <w:tc>
          <w:tcPr>
            <w:tcW w:w="2835" w:type="dxa"/>
            <w:noWrap/>
            <w:vAlign w:val="bottom"/>
            <w:hideMark/>
          </w:tcPr>
          <w:p w14:paraId="74A2DA61" w14:textId="77777777" w:rsidR="00C500C4" w:rsidRPr="00D6284F" w:rsidRDefault="00C500C4" w:rsidP="00C500C4">
            <w:r w:rsidRPr="00D6284F">
              <w:t>podkarpackie</w:t>
            </w:r>
          </w:p>
        </w:tc>
        <w:tc>
          <w:tcPr>
            <w:tcW w:w="1134" w:type="dxa"/>
            <w:noWrap/>
            <w:vAlign w:val="bottom"/>
            <w:hideMark/>
          </w:tcPr>
          <w:p w14:paraId="26A0AD22" w14:textId="77777777" w:rsidR="00C500C4" w:rsidRPr="00C500C4" w:rsidRDefault="00C500C4" w:rsidP="00C500C4">
            <w:pPr>
              <w:jc w:val="right"/>
              <w:rPr>
                <w:color w:val="000000"/>
              </w:rPr>
            </w:pPr>
            <w:r w:rsidRPr="00C500C4">
              <w:rPr>
                <w:color w:val="000000"/>
              </w:rPr>
              <w:t>25,7</w:t>
            </w:r>
          </w:p>
        </w:tc>
      </w:tr>
      <w:tr w:rsidR="00C500C4" w:rsidRPr="00D6284F" w14:paraId="44ABE85E" w14:textId="77777777" w:rsidTr="007274B8">
        <w:trPr>
          <w:trHeight w:val="300"/>
          <w:jc w:val="center"/>
        </w:trPr>
        <w:tc>
          <w:tcPr>
            <w:tcW w:w="567" w:type="dxa"/>
            <w:noWrap/>
            <w:vAlign w:val="bottom"/>
            <w:hideMark/>
          </w:tcPr>
          <w:p w14:paraId="1FA57CA6" w14:textId="77777777" w:rsidR="00C500C4" w:rsidRPr="00D6284F" w:rsidRDefault="00C500C4" w:rsidP="007274B8">
            <w:pPr>
              <w:jc w:val="right"/>
            </w:pPr>
            <w:r w:rsidRPr="00D6284F">
              <w:t>10</w:t>
            </w:r>
          </w:p>
        </w:tc>
        <w:tc>
          <w:tcPr>
            <w:tcW w:w="2835" w:type="dxa"/>
            <w:noWrap/>
            <w:vAlign w:val="bottom"/>
            <w:hideMark/>
          </w:tcPr>
          <w:p w14:paraId="2AABBC8E" w14:textId="77777777" w:rsidR="00C500C4" w:rsidRPr="00C500C4" w:rsidRDefault="00C500C4" w:rsidP="00C500C4">
            <w:pPr>
              <w:rPr>
                <w:color w:val="000000"/>
              </w:rPr>
            </w:pPr>
            <w:r w:rsidRPr="00C500C4">
              <w:rPr>
                <w:color w:val="000000"/>
              </w:rPr>
              <w:t>kołobrzeski</w:t>
            </w:r>
          </w:p>
        </w:tc>
        <w:tc>
          <w:tcPr>
            <w:tcW w:w="2835" w:type="dxa"/>
            <w:noWrap/>
            <w:vAlign w:val="bottom"/>
            <w:hideMark/>
          </w:tcPr>
          <w:p w14:paraId="196D5BAB" w14:textId="77777777" w:rsidR="00C500C4" w:rsidRPr="00D6284F" w:rsidRDefault="00C500C4" w:rsidP="00C500C4">
            <w:r w:rsidRPr="00D6284F">
              <w:t>zachodniopomorskie</w:t>
            </w:r>
          </w:p>
        </w:tc>
        <w:tc>
          <w:tcPr>
            <w:tcW w:w="1134" w:type="dxa"/>
            <w:noWrap/>
            <w:vAlign w:val="bottom"/>
            <w:hideMark/>
          </w:tcPr>
          <w:p w14:paraId="13627EEC" w14:textId="77777777" w:rsidR="00C500C4" w:rsidRPr="00C500C4" w:rsidRDefault="00C500C4" w:rsidP="00C500C4">
            <w:pPr>
              <w:jc w:val="right"/>
              <w:rPr>
                <w:color w:val="000000"/>
              </w:rPr>
            </w:pPr>
            <w:r w:rsidRPr="00C500C4">
              <w:rPr>
                <w:color w:val="000000"/>
              </w:rPr>
              <w:t>23,2</w:t>
            </w:r>
          </w:p>
        </w:tc>
      </w:tr>
      <w:tr w:rsidR="00C500C4" w:rsidRPr="00D6284F" w14:paraId="62ABB392" w14:textId="77777777" w:rsidTr="007274B8">
        <w:trPr>
          <w:trHeight w:val="300"/>
          <w:jc w:val="center"/>
        </w:trPr>
        <w:tc>
          <w:tcPr>
            <w:tcW w:w="567" w:type="dxa"/>
            <w:noWrap/>
            <w:vAlign w:val="bottom"/>
            <w:hideMark/>
          </w:tcPr>
          <w:p w14:paraId="11FE46AD" w14:textId="77777777" w:rsidR="00C500C4" w:rsidRPr="00D6284F" w:rsidRDefault="00C500C4" w:rsidP="007274B8">
            <w:pPr>
              <w:jc w:val="right"/>
            </w:pPr>
            <w:r w:rsidRPr="00D6284F">
              <w:t>11</w:t>
            </w:r>
          </w:p>
        </w:tc>
        <w:tc>
          <w:tcPr>
            <w:tcW w:w="2835" w:type="dxa"/>
            <w:noWrap/>
            <w:vAlign w:val="bottom"/>
            <w:hideMark/>
          </w:tcPr>
          <w:p w14:paraId="62EA1D3B" w14:textId="77777777" w:rsidR="00C500C4" w:rsidRPr="00C500C4" w:rsidRDefault="00C500C4" w:rsidP="00C500C4">
            <w:pPr>
              <w:rPr>
                <w:color w:val="000000"/>
              </w:rPr>
            </w:pPr>
            <w:r w:rsidRPr="00C500C4">
              <w:rPr>
                <w:color w:val="000000"/>
              </w:rPr>
              <w:t>krośnieński</w:t>
            </w:r>
          </w:p>
        </w:tc>
        <w:tc>
          <w:tcPr>
            <w:tcW w:w="2835" w:type="dxa"/>
            <w:noWrap/>
            <w:vAlign w:val="bottom"/>
            <w:hideMark/>
          </w:tcPr>
          <w:p w14:paraId="4A705E17" w14:textId="77777777" w:rsidR="00C500C4" w:rsidRPr="00D6284F" w:rsidRDefault="00C500C4" w:rsidP="00C500C4">
            <w:r w:rsidRPr="00D6284F">
              <w:t>podkarpackie</w:t>
            </w:r>
          </w:p>
        </w:tc>
        <w:tc>
          <w:tcPr>
            <w:tcW w:w="1134" w:type="dxa"/>
            <w:noWrap/>
            <w:vAlign w:val="bottom"/>
            <w:hideMark/>
          </w:tcPr>
          <w:p w14:paraId="53D66348" w14:textId="77777777" w:rsidR="00C500C4" w:rsidRPr="00C500C4" w:rsidRDefault="00C500C4" w:rsidP="00C500C4">
            <w:pPr>
              <w:jc w:val="right"/>
              <w:rPr>
                <w:color w:val="000000"/>
              </w:rPr>
            </w:pPr>
            <w:r w:rsidRPr="00C500C4">
              <w:rPr>
                <w:color w:val="000000"/>
              </w:rPr>
              <w:t>22,1</w:t>
            </w:r>
          </w:p>
        </w:tc>
      </w:tr>
      <w:tr w:rsidR="00C500C4" w:rsidRPr="00D6284F" w14:paraId="05ABDA49" w14:textId="77777777" w:rsidTr="007274B8">
        <w:trPr>
          <w:trHeight w:val="300"/>
          <w:jc w:val="center"/>
        </w:trPr>
        <w:tc>
          <w:tcPr>
            <w:tcW w:w="567" w:type="dxa"/>
            <w:noWrap/>
            <w:vAlign w:val="bottom"/>
            <w:hideMark/>
          </w:tcPr>
          <w:p w14:paraId="7014CFE3" w14:textId="77777777" w:rsidR="00C500C4" w:rsidRPr="00D6284F" w:rsidRDefault="00C500C4" w:rsidP="007274B8">
            <w:pPr>
              <w:jc w:val="right"/>
            </w:pPr>
            <w:r w:rsidRPr="00D6284F">
              <w:t>12</w:t>
            </w:r>
          </w:p>
        </w:tc>
        <w:tc>
          <w:tcPr>
            <w:tcW w:w="2835" w:type="dxa"/>
            <w:noWrap/>
            <w:vAlign w:val="bottom"/>
            <w:hideMark/>
          </w:tcPr>
          <w:p w14:paraId="69782E39" w14:textId="77777777" w:rsidR="00C500C4" w:rsidRPr="00C500C4" w:rsidRDefault="00C500C4" w:rsidP="00C500C4">
            <w:pPr>
              <w:rPr>
                <w:color w:val="000000"/>
              </w:rPr>
            </w:pPr>
            <w:r w:rsidRPr="00C500C4">
              <w:rPr>
                <w:color w:val="000000"/>
              </w:rPr>
              <w:t>kamieński</w:t>
            </w:r>
          </w:p>
        </w:tc>
        <w:tc>
          <w:tcPr>
            <w:tcW w:w="2835" w:type="dxa"/>
            <w:noWrap/>
            <w:vAlign w:val="bottom"/>
            <w:hideMark/>
          </w:tcPr>
          <w:p w14:paraId="42923D2A" w14:textId="77777777" w:rsidR="00C500C4" w:rsidRPr="00D6284F" w:rsidRDefault="00C500C4" w:rsidP="00C500C4">
            <w:r w:rsidRPr="00D6284F">
              <w:t>zachodniopomorskie</w:t>
            </w:r>
          </w:p>
        </w:tc>
        <w:tc>
          <w:tcPr>
            <w:tcW w:w="1134" w:type="dxa"/>
            <w:noWrap/>
            <w:vAlign w:val="bottom"/>
            <w:hideMark/>
          </w:tcPr>
          <w:p w14:paraId="7F4142C7" w14:textId="77777777" w:rsidR="00C500C4" w:rsidRPr="00C500C4" w:rsidRDefault="00C500C4" w:rsidP="00C500C4">
            <w:pPr>
              <w:jc w:val="right"/>
              <w:rPr>
                <w:color w:val="000000"/>
              </w:rPr>
            </w:pPr>
            <w:r w:rsidRPr="00C500C4">
              <w:rPr>
                <w:color w:val="000000"/>
              </w:rPr>
              <w:t>21,8</w:t>
            </w:r>
          </w:p>
        </w:tc>
      </w:tr>
      <w:tr w:rsidR="00C500C4" w:rsidRPr="00D6284F" w14:paraId="150B58AE" w14:textId="77777777" w:rsidTr="007274B8">
        <w:trPr>
          <w:trHeight w:val="300"/>
          <w:jc w:val="center"/>
        </w:trPr>
        <w:tc>
          <w:tcPr>
            <w:tcW w:w="567" w:type="dxa"/>
            <w:noWrap/>
            <w:vAlign w:val="bottom"/>
            <w:hideMark/>
          </w:tcPr>
          <w:p w14:paraId="2CE1DE17" w14:textId="77777777" w:rsidR="00C500C4" w:rsidRPr="00D6284F" w:rsidRDefault="00C500C4" w:rsidP="007274B8">
            <w:pPr>
              <w:jc w:val="right"/>
            </w:pPr>
            <w:r w:rsidRPr="00D6284F">
              <w:t>13</w:t>
            </w:r>
          </w:p>
        </w:tc>
        <w:tc>
          <w:tcPr>
            <w:tcW w:w="2835" w:type="dxa"/>
            <w:noWrap/>
            <w:vAlign w:val="bottom"/>
            <w:hideMark/>
          </w:tcPr>
          <w:p w14:paraId="7011DB57" w14:textId="77777777" w:rsidR="00C500C4" w:rsidRPr="00C500C4" w:rsidRDefault="00C500C4" w:rsidP="00C500C4">
            <w:pPr>
              <w:rPr>
                <w:color w:val="000000"/>
              </w:rPr>
            </w:pPr>
            <w:r w:rsidRPr="00C500C4">
              <w:rPr>
                <w:color w:val="000000"/>
              </w:rPr>
              <w:t>piski</w:t>
            </w:r>
          </w:p>
        </w:tc>
        <w:tc>
          <w:tcPr>
            <w:tcW w:w="2835" w:type="dxa"/>
            <w:noWrap/>
            <w:vAlign w:val="bottom"/>
            <w:hideMark/>
          </w:tcPr>
          <w:p w14:paraId="78188147" w14:textId="77777777" w:rsidR="00C500C4" w:rsidRPr="00D6284F" w:rsidRDefault="00C500C4" w:rsidP="00C500C4">
            <w:r w:rsidRPr="00D6284F">
              <w:t>warmińsko-mazurskie</w:t>
            </w:r>
          </w:p>
        </w:tc>
        <w:tc>
          <w:tcPr>
            <w:tcW w:w="1134" w:type="dxa"/>
            <w:noWrap/>
            <w:vAlign w:val="bottom"/>
            <w:hideMark/>
          </w:tcPr>
          <w:p w14:paraId="5F24778E" w14:textId="77777777" w:rsidR="00C500C4" w:rsidRPr="00C500C4" w:rsidRDefault="00C500C4" w:rsidP="00C500C4">
            <w:pPr>
              <w:jc w:val="right"/>
              <w:rPr>
                <w:color w:val="000000"/>
              </w:rPr>
            </w:pPr>
            <w:r w:rsidRPr="00C500C4">
              <w:rPr>
                <w:color w:val="000000"/>
              </w:rPr>
              <w:t>20,7</w:t>
            </w:r>
          </w:p>
        </w:tc>
      </w:tr>
      <w:tr w:rsidR="00C500C4" w:rsidRPr="00D6284F" w14:paraId="7A23EA7B" w14:textId="77777777" w:rsidTr="007274B8">
        <w:trPr>
          <w:trHeight w:val="300"/>
          <w:jc w:val="center"/>
        </w:trPr>
        <w:tc>
          <w:tcPr>
            <w:tcW w:w="567" w:type="dxa"/>
            <w:noWrap/>
            <w:vAlign w:val="bottom"/>
            <w:hideMark/>
          </w:tcPr>
          <w:p w14:paraId="6F55D9BC" w14:textId="77777777" w:rsidR="00C500C4" w:rsidRPr="00D6284F" w:rsidRDefault="00C500C4" w:rsidP="007274B8">
            <w:pPr>
              <w:jc w:val="right"/>
            </w:pPr>
            <w:r w:rsidRPr="00D6284F">
              <w:t>14</w:t>
            </w:r>
          </w:p>
        </w:tc>
        <w:tc>
          <w:tcPr>
            <w:tcW w:w="2835" w:type="dxa"/>
            <w:noWrap/>
            <w:vAlign w:val="bottom"/>
            <w:hideMark/>
          </w:tcPr>
          <w:p w14:paraId="4B8EE8EC" w14:textId="77777777" w:rsidR="00C500C4" w:rsidRPr="00C500C4" w:rsidRDefault="00C500C4" w:rsidP="00C500C4">
            <w:pPr>
              <w:rPr>
                <w:color w:val="000000"/>
              </w:rPr>
            </w:pPr>
            <w:r w:rsidRPr="00C500C4">
              <w:rPr>
                <w:color w:val="000000"/>
              </w:rPr>
              <w:t>nowodworski</w:t>
            </w:r>
          </w:p>
        </w:tc>
        <w:tc>
          <w:tcPr>
            <w:tcW w:w="2835" w:type="dxa"/>
            <w:noWrap/>
            <w:vAlign w:val="bottom"/>
            <w:hideMark/>
          </w:tcPr>
          <w:p w14:paraId="448A87AA" w14:textId="77777777" w:rsidR="00C500C4" w:rsidRPr="00D6284F" w:rsidRDefault="00C500C4" w:rsidP="00C500C4">
            <w:r w:rsidRPr="00D6284F">
              <w:t>pomorskie</w:t>
            </w:r>
          </w:p>
        </w:tc>
        <w:tc>
          <w:tcPr>
            <w:tcW w:w="1134" w:type="dxa"/>
            <w:noWrap/>
            <w:vAlign w:val="bottom"/>
            <w:hideMark/>
          </w:tcPr>
          <w:p w14:paraId="11836E1C" w14:textId="77777777" w:rsidR="00C500C4" w:rsidRPr="00C500C4" w:rsidRDefault="00C500C4" w:rsidP="00C500C4">
            <w:pPr>
              <w:jc w:val="right"/>
              <w:rPr>
                <w:color w:val="000000"/>
              </w:rPr>
            </w:pPr>
            <w:r w:rsidRPr="00C500C4">
              <w:rPr>
                <w:color w:val="000000"/>
              </w:rPr>
              <w:t>20,4</w:t>
            </w:r>
          </w:p>
        </w:tc>
      </w:tr>
      <w:tr w:rsidR="00C500C4" w:rsidRPr="00D6284F" w14:paraId="35C7F529" w14:textId="77777777" w:rsidTr="007274B8">
        <w:trPr>
          <w:trHeight w:val="300"/>
          <w:jc w:val="center"/>
        </w:trPr>
        <w:tc>
          <w:tcPr>
            <w:tcW w:w="567" w:type="dxa"/>
            <w:noWrap/>
            <w:vAlign w:val="bottom"/>
            <w:hideMark/>
          </w:tcPr>
          <w:p w14:paraId="4EE7675F" w14:textId="77777777" w:rsidR="00C500C4" w:rsidRPr="00D6284F" w:rsidRDefault="00C500C4" w:rsidP="007274B8">
            <w:pPr>
              <w:jc w:val="right"/>
            </w:pPr>
            <w:r w:rsidRPr="00D6284F">
              <w:t>15</w:t>
            </w:r>
          </w:p>
        </w:tc>
        <w:tc>
          <w:tcPr>
            <w:tcW w:w="2835" w:type="dxa"/>
            <w:noWrap/>
            <w:vAlign w:val="bottom"/>
            <w:hideMark/>
          </w:tcPr>
          <w:p w14:paraId="1E757690" w14:textId="77777777" w:rsidR="00C500C4" w:rsidRPr="00C500C4" w:rsidRDefault="00C500C4" w:rsidP="00C500C4">
            <w:pPr>
              <w:rPr>
                <w:color w:val="000000"/>
              </w:rPr>
            </w:pPr>
            <w:r w:rsidRPr="00C500C4">
              <w:rPr>
                <w:color w:val="000000"/>
              </w:rPr>
              <w:t>limanowski</w:t>
            </w:r>
          </w:p>
        </w:tc>
        <w:tc>
          <w:tcPr>
            <w:tcW w:w="2835" w:type="dxa"/>
            <w:noWrap/>
            <w:vAlign w:val="bottom"/>
            <w:hideMark/>
          </w:tcPr>
          <w:p w14:paraId="1B523DFE" w14:textId="77777777" w:rsidR="00C500C4" w:rsidRPr="00D6284F" w:rsidRDefault="00C500C4" w:rsidP="00C500C4">
            <w:r w:rsidRPr="00D6284F">
              <w:t>małopolskie</w:t>
            </w:r>
          </w:p>
        </w:tc>
        <w:tc>
          <w:tcPr>
            <w:tcW w:w="1134" w:type="dxa"/>
            <w:noWrap/>
            <w:vAlign w:val="bottom"/>
            <w:hideMark/>
          </w:tcPr>
          <w:p w14:paraId="3D20FE48" w14:textId="77777777" w:rsidR="00C500C4" w:rsidRPr="00C500C4" w:rsidRDefault="00C500C4" w:rsidP="00C500C4">
            <w:pPr>
              <w:jc w:val="right"/>
              <w:rPr>
                <w:color w:val="000000"/>
              </w:rPr>
            </w:pPr>
            <w:r w:rsidRPr="00C500C4">
              <w:rPr>
                <w:color w:val="000000"/>
              </w:rPr>
              <w:t>19,6</w:t>
            </w:r>
          </w:p>
        </w:tc>
      </w:tr>
      <w:tr w:rsidR="00C500C4" w:rsidRPr="00D6284F" w14:paraId="651DCB23" w14:textId="77777777" w:rsidTr="007274B8">
        <w:trPr>
          <w:trHeight w:val="300"/>
          <w:jc w:val="center"/>
        </w:trPr>
        <w:tc>
          <w:tcPr>
            <w:tcW w:w="567" w:type="dxa"/>
            <w:noWrap/>
            <w:vAlign w:val="bottom"/>
            <w:hideMark/>
          </w:tcPr>
          <w:p w14:paraId="5314FA0A" w14:textId="77777777" w:rsidR="00C500C4" w:rsidRPr="00D6284F" w:rsidRDefault="00C500C4" w:rsidP="007274B8">
            <w:pPr>
              <w:jc w:val="right"/>
            </w:pPr>
            <w:r w:rsidRPr="00D6284F">
              <w:t>16</w:t>
            </w:r>
          </w:p>
        </w:tc>
        <w:tc>
          <w:tcPr>
            <w:tcW w:w="2835" w:type="dxa"/>
            <w:noWrap/>
            <w:vAlign w:val="bottom"/>
            <w:hideMark/>
          </w:tcPr>
          <w:p w14:paraId="66C92ACC" w14:textId="77777777" w:rsidR="00C500C4" w:rsidRPr="00C500C4" w:rsidRDefault="00C500C4" w:rsidP="00C500C4">
            <w:pPr>
              <w:rPr>
                <w:color w:val="000000"/>
              </w:rPr>
            </w:pPr>
            <w:r w:rsidRPr="00C500C4">
              <w:rPr>
                <w:color w:val="000000"/>
              </w:rPr>
              <w:t>białostocki</w:t>
            </w:r>
          </w:p>
        </w:tc>
        <w:tc>
          <w:tcPr>
            <w:tcW w:w="2835" w:type="dxa"/>
            <w:noWrap/>
            <w:vAlign w:val="bottom"/>
            <w:hideMark/>
          </w:tcPr>
          <w:p w14:paraId="4E7BB3CB" w14:textId="77777777" w:rsidR="00C500C4" w:rsidRPr="00D6284F" w:rsidRDefault="00C500C4" w:rsidP="00C500C4">
            <w:r w:rsidRPr="00D6284F">
              <w:t>podlaskie</w:t>
            </w:r>
          </w:p>
        </w:tc>
        <w:tc>
          <w:tcPr>
            <w:tcW w:w="1134" w:type="dxa"/>
            <w:noWrap/>
            <w:vAlign w:val="bottom"/>
            <w:hideMark/>
          </w:tcPr>
          <w:p w14:paraId="7AAD4ADC" w14:textId="77777777" w:rsidR="00C500C4" w:rsidRPr="00C500C4" w:rsidRDefault="00C500C4" w:rsidP="00C500C4">
            <w:pPr>
              <w:jc w:val="right"/>
              <w:rPr>
                <w:color w:val="000000"/>
              </w:rPr>
            </w:pPr>
            <w:r w:rsidRPr="00C500C4">
              <w:rPr>
                <w:color w:val="000000"/>
              </w:rPr>
              <w:t>18,8</w:t>
            </w:r>
          </w:p>
        </w:tc>
      </w:tr>
      <w:tr w:rsidR="00C500C4" w:rsidRPr="00D6284F" w14:paraId="3EADD695" w14:textId="77777777" w:rsidTr="007274B8">
        <w:trPr>
          <w:trHeight w:val="300"/>
          <w:jc w:val="center"/>
        </w:trPr>
        <w:tc>
          <w:tcPr>
            <w:tcW w:w="567" w:type="dxa"/>
            <w:noWrap/>
            <w:vAlign w:val="bottom"/>
            <w:hideMark/>
          </w:tcPr>
          <w:p w14:paraId="4306E93D" w14:textId="77777777" w:rsidR="00C500C4" w:rsidRPr="00D6284F" w:rsidRDefault="00C500C4" w:rsidP="007274B8">
            <w:pPr>
              <w:jc w:val="right"/>
            </w:pPr>
            <w:r w:rsidRPr="00D6284F">
              <w:t>17</w:t>
            </w:r>
          </w:p>
        </w:tc>
        <w:tc>
          <w:tcPr>
            <w:tcW w:w="2835" w:type="dxa"/>
            <w:noWrap/>
            <w:vAlign w:val="bottom"/>
            <w:hideMark/>
          </w:tcPr>
          <w:p w14:paraId="7B2E95BC" w14:textId="77777777" w:rsidR="00C500C4" w:rsidRPr="00C500C4" w:rsidRDefault="00C500C4" w:rsidP="00C500C4">
            <w:pPr>
              <w:rPr>
                <w:color w:val="000000"/>
              </w:rPr>
            </w:pPr>
            <w:r w:rsidRPr="00C500C4">
              <w:rPr>
                <w:color w:val="000000"/>
              </w:rPr>
              <w:t>cieszyński</w:t>
            </w:r>
          </w:p>
        </w:tc>
        <w:tc>
          <w:tcPr>
            <w:tcW w:w="2835" w:type="dxa"/>
            <w:noWrap/>
            <w:vAlign w:val="bottom"/>
            <w:hideMark/>
          </w:tcPr>
          <w:p w14:paraId="45333F90" w14:textId="77777777" w:rsidR="00C500C4" w:rsidRPr="00D6284F" w:rsidRDefault="00C500C4" w:rsidP="00C500C4">
            <w:r w:rsidRPr="00D6284F">
              <w:t>śląskie</w:t>
            </w:r>
          </w:p>
        </w:tc>
        <w:tc>
          <w:tcPr>
            <w:tcW w:w="1134" w:type="dxa"/>
            <w:noWrap/>
            <w:vAlign w:val="bottom"/>
            <w:hideMark/>
          </w:tcPr>
          <w:p w14:paraId="5A1A514D" w14:textId="77777777" w:rsidR="00C500C4" w:rsidRPr="00C500C4" w:rsidRDefault="00C500C4" w:rsidP="00C500C4">
            <w:pPr>
              <w:jc w:val="right"/>
              <w:rPr>
                <w:color w:val="000000"/>
              </w:rPr>
            </w:pPr>
            <w:r w:rsidRPr="00C500C4">
              <w:rPr>
                <w:color w:val="000000"/>
              </w:rPr>
              <w:t>17,7</w:t>
            </w:r>
          </w:p>
        </w:tc>
      </w:tr>
      <w:tr w:rsidR="00C500C4" w:rsidRPr="00D6284F" w14:paraId="0DC1255E" w14:textId="77777777" w:rsidTr="007274B8">
        <w:trPr>
          <w:trHeight w:val="300"/>
          <w:jc w:val="center"/>
        </w:trPr>
        <w:tc>
          <w:tcPr>
            <w:tcW w:w="567" w:type="dxa"/>
            <w:noWrap/>
            <w:vAlign w:val="bottom"/>
            <w:hideMark/>
          </w:tcPr>
          <w:p w14:paraId="2E0DE347" w14:textId="77777777" w:rsidR="00C500C4" w:rsidRPr="00D6284F" w:rsidRDefault="00C500C4" w:rsidP="007274B8">
            <w:pPr>
              <w:jc w:val="right"/>
            </w:pPr>
            <w:r w:rsidRPr="00D6284F">
              <w:t>18</w:t>
            </w:r>
          </w:p>
        </w:tc>
        <w:tc>
          <w:tcPr>
            <w:tcW w:w="2835" w:type="dxa"/>
            <w:noWrap/>
            <w:vAlign w:val="bottom"/>
            <w:hideMark/>
          </w:tcPr>
          <w:p w14:paraId="65D4E9C4" w14:textId="77777777" w:rsidR="00C500C4" w:rsidRPr="00C500C4" w:rsidRDefault="00C500C4" w:rsidP="00C500C4">
            <w:pPr>
              <w:rPr>
                <w:color w:val="000000"/>
              </w:rPr>
            </w:pPr>
            <w:r w:rsidRPr="00C500C4">
              <w:rPr>
                <w:color w:val="000000"/>
              </w:rPr>
              <w:t>aleksandrowski</w:t>
            </w:r>
          </w:p>
        </w:tc>
        <w:tc>
          <w:tcPr>
            <w:tcW w:w="2835" w:type="dxa"/>
            <w:noWrap/>
            <w:vAlign w:val="bottom"/>
            <w:hideMark/>
          </w:tcPr>
          <w:p w14:paraId="3418EF47" w14:textId="77777777" w:rsidR="00C500C4" w:rsidRPr="00D6284F" w:rsidRDefault="00C500C4" w:rsidP="00C500C4">
            <w:r w:rsidRPr="00D6284F">
              <w:t>kujawsko-pomorskie</w:t>
            </w:r>
          </w:p>
        </w:tc>
        <w:tc>
          <w:tcPr>
            <w:tcW w:w="1134" w:type="dxa"/>
            <w:noWrap/>
            <w:vAlign w:val="bottom"/>
            <w:hideMark/>
          </w:tcPr>
          <w:p w14:paraId="3BA03FEC" w14:textId="77777777" w:rsidR="00C500C4" w:rsidRPr="00C500C4" w:rsidRDefault="00C500C4" w:rsidP="00C500C4">
            <w:pPr>
              <w:jc w:val="right"/>
              <w:rPr>
                <w:color w:val="000000"/>
              </w:rPr>
            </w:pPr>
            <w:r w:rsidRPr="00C500C4">
              <w:rPr>
                <w:color w:val="000000"/>
              </w:rPr>
              <w:t>17,5</w:t>
            </w:r>
          </w:p>
        </w:tc>
      </w:tr>
      <w:tr w:rsidR="00C500C4" w:rsidRPr="00D6284F" w14:paraId="051525A0" w14:textId="77777777" w:rsidTr="007274B8">
        <w:trPr>
          <w:trHeight w:val="300"/>
          <w:jc w:val="center"/>
        </w:trPr>
        <w:tc>
          <w:tcPr>
            <w:tcW w:w="567" w:type="dxa"/>
            <w:noWrap/>
            <w:vAlign w:val="bottom"/>
            <w:hideMark/>
          </w:tcPr>
          <w:p w14:paraId="45C33874" w14:textId="77777777" w:rsidR="00C500C4" w:rsidRPr="00D6284F" w:rsidRDefault="00C500C4" w:rsidP="007274B8">
            <w:pPr>
              <w:jc w:val="right"/>
            </w:pPr>
            <w:r w:rsidRPr="00D6284F">
              <w:t>19</w:t>
            </w:r>
          </w:p>
        </w:tc>
        <w:tc>
          <w:tcPr>
            <w:tcW w:w="2835" w:type="dxa"/>
            <w:noWrap/>
            <w:vAlign w:val="bottom"/>
            <w:hideMark/>
          </w:tcPr>
          <w:p w14:paraId="6D59818B" w14:textId="77777777" w:rsidR="00C500C4" w:rsidRPr="00C500C4" w:rsidRDefault="00C500C4" w:rsidP="00C500C4">
            <w:pPr>
              <w:rPr>
                <w:color w:val="000000"/>
              </w:rPr>
            </w:pPr>
            <w:r w:rsidRPr="00C500C4">
              <w:rPr>
                <w:color w:val="000000"/>
              </w:rPr>
              <w:t>Świnoujście</w:t>
            </w:r>
          </w:p>
        </w:tc>
        <w:tc>
          <w:tcPr>
            <w:tcW w:w="2835" w:type="dxa"/>
            <w:noWrap/>
            <w:vAlign w:val="bottom"/>
            <w:hideMark/>
          </w:tcPr>
          <w:p w14:paraId="1DCBB5AC" w14:textId="77777777" w:rsidR="00C500C4" w:rsidRPr="00D6284F" w:rsidRDefault="00C500C4" w:rsidP="00C500C4">
            <w:r w:rsidRPr="00D6284F">
              <w:t>zachodniopomorskie</w:t>
            </w:r>
          </w:p>
        </w:tc>
        <w:tc>
          <w:tcPr>
            <w:tcW w:w="1134" w:type="dxa"/>
            <w:noWrap/>
            <w:vAlign w:val="bottom"/>
            <w:hideMark/>
          </w:tcPr>
          <w:p w14:paraId="2B054AD9" w14:textId="77777777" w:rsidR="00C500C4" w:rsidRPr="00C500C4" w:rsidRDefault="00C500C4" w:rsidP="00C500C4">
            <w:pPr>
              <w:jc w:val="right"/>
              <w:rPr>
                <w:color w:val="000000"/>
              </w:rPr>
            </w:pPr>
            <w:r w:rsidRPr="00C500C4">
              <w:rPr>
                <w:color w:val="000000"/>
              </w:rPr>
              <w:t>17,1</w:t>
            </w:r>
          </w:p>
        </w:tc>
      </w:tr>
      <w:tr w:rsidR="00C500C4" w:rsidRPr="00D6284F" w14:paraId="363ACB04" w14:textId="77777777" w:rsidTr="007274B8">
        <w:trPr>
          <w:trHeight w:val="300"/>
          <w:jc w:val="center"/>
        </w:trPr>
        <w:tc>
          <w:tcPr>
            <w:tcW w:w="567" w:type="dxa"/>
            <w:noWrap/>
            <w:vAlign w:val="bottom"/>
            <w:hideMark/>
          </w:tcPr>
          <w:p w14:paraId="175126D8" w14:textId="77777777" w:rsidR="00C500C4" w:rsidRPr="00D6284F" w:rsidRDefault="00C500C4" w:rsidP="007274B8">
            <w:pPr>
              <w:jc w:val="right"/>
            </w:pPr>
            <w:r w:rsidRPr="00D6284F">
              <w:t>20</w:t>
            </w:r>
          </w:p>
        </w:tc>
        <w:tc>
          <w:tcPr>
            <w:tcW w:w="2835" w:type="dxa"/>
            <w:noWrap/>
            <w:vAlign w:val="bottom"/>
            <w:hideMark/>
          </w:tcPr>
          <w:p w14:paraId="1F4BFD65" w14:textId="77777777" w:rsidR="00C500C4" w:rsidRPr="00C500C4" w:rsidRDefault="00C500C4" w:rsidP="00C500C4">
            <w:pPr>
              <w:rPr>
                <w:color w:val="000000"/>
              </w:rPr>
            </w:pPr>
            <w:r w:rsidRPr="00C500C4">
              <w:rPr>
                <w:color w:val="000000"/>
              </w:rPr>
              <w:t>chojnicki</w:t>
            </w:r>
          </w:p>
        </w:tc>
        <w:tc>
          <w:tcPr>
            <w:tcW w:w="2835" w:type="dxa"/>
            <w:noWrap/>
            <w:vAlign w:val="bottom"/>
            <w:hideMark/>
          </w:tcPr>
          <w:p w14:paraId="4144C5C3" w14:textId="77777777" w:rsidR="00C500C4" w:rsidRPr="00D6284F" w:rsidRDefault="00C500C4" w:rsidP="00C500C4">
            <w:r w:rsidRPr="00D6284F">
              <w:t>pomorskie</w:t>
            </w:r>
          </w:p>
        </w:tc>
        <w:tc>
          <w:tcPr>
            <w:tcW w:w="1134" w:type="dxa"/>
            <w:noWrap/>
            <w:vAlign w:val="bottom"/>
            <w:hideMark/>
          </w:tcPr>
          <w:p w14:paraId="06639AEB" w14:textId="77777777" w:rsidR="00C500C4" w:rsidRPr="00C500C4" w:rsidRDefault="00C500C4" w:rsidP="00C500C4">
            <w:pPr>
              <w:jc w:val="right"/>
              <w:rPr>
                <w:color w:val="000000"/>
              </w:rPr>
            </w:pPr>
            <w:r w:rsidRPr="00C500C4">
              <w:rPr>
                <w:color w:val="000000"/>
              </w:rPr>
              <w:t>17,0</w:t>
            </w:r>
          </w:p>
        </w:tc>
      </w:tr>
      <w:tr w:rsidR="00C500C4" w:rsidRPr="00D6284F" w14:paraId="3175922B" w14:textId="77777777" w:rsidTr="007274B8">
        <w:trPr>
          <w:trHeight w:val="300"/>
          <w:jc w:val="center"/>
        </w:trPr>
        <w:tc>
          <w:tcPr>
            <w:tcW w:w="567" w:type="dxa"/>
            <w:noWrap/>
            <w:vAlign w:val="bottom"/>
            <w:hideMark/>
          </w:tcPr>
          <w:p w14:paraId="088B214A" w14:textId="77777777" w:rsidR="00C500C4" w:rsidRPr="00D6284F" w:rsidRDefault="00C500C4" w:rsidP="007274B8">
            <w:pPr>
              <w:jc w:val="right"/>
            </w:pPr>
            <w:r w:rsidRPr="00D6284F">
              <w:t>21</w:t>
            </w:r>
          </w:p>
        </w:tc>
        <w:tc>
          <w:tcPr>
            <w:tcW w:w="2835" w:type="dxa"/>
            <w:noWrap/>
            <w:vAlign w:val="bottom"/>
            <w:hideMark/>
          </w:tcPr>
          <w:p w14:paraId="5C88B646" w14:textId="77777777" w:rsidR="00C500C4" w:rsidRPr="00C500C4" w:rsidRDefault="00C500C4" w:rsidP="00C500C4">
            <w:pPr>
              <w:rPr>
                <w:color w:val="000000"/>
              </w:rPr>
            </w:pPr>
            <w:r w:rsidRPr="00C500C4">
              <w:rPr>
                <w:color w:val="000000"/>
              </w:rPr>
              <w:t>jeleniogórski</w:t>
            </w:r>
          </w:p>
        </w:tc>
        <w:tc>
          <w:tcPr>
            <w:tcW w:w="2835" w:type="dxa"/>
            <w:noWrap/>
            <w:vAlign w:val="bottom"/>
            <w:hideMark/>
          </w:tcPr>
          <w:p w14:paraId="03C58396" w14:textId="77777777" w:rsidR="00C500C4" w:rsidRPr="00D6284F" w:rsidRDefault="00C500C4" w:rsidP="00C500C4">
            <w:r w:rsidRPr="00D6284F">
              <w:t>dolnośląskie</w:t>
            </w:r>
          </w:p>
        </w:tc>
        <w:tc>
          <w:tcPr>
            <w:tcW w:w="1134" w:type="dxa"/>
            <w:noWrap/>
            <w:vAlign w:val="bottom"/>
            <w:hideMark/>
          </w:tcPr>
          <w:p w14:paraId="4B55B109" w14:textId="77777777" w:rsidR="00C500C4" w:rsidRPr="00C500C4" w:rsidRDefault="00C500C4" w:rsidP="00C500C4">
            <w:pPr>
              <w:jc w:val="right"/>
              <w:rPr>
                <w:color w:val="000000"/>
              </w:rPr>
            </w:pPr>
            <w:r w:rsidRPr="00C500C4">
              <w:rPr>
                <w:color w:val="000000"/>
              </w:rPr>
              <w:t>16,8</w:t>
            </w:r>
          </w:p>
        </w:tc>
      </w:tr>
      <w:tr w:rsidR="00C500C4" w:rsidRPr="00D6284F" w14:paraId="48851B61" w14:textId="77777777" w:rsidTr="007274B8">
        <w:trPr>
          <w:trHeight w:val="300"/>
          <w:jc w:val="center"/>
        </w:trPr>
        <w:tc>
          <w:tcPr>
            <w:tcW w:w="567" w:type="dxa"/>
            <w:noWrap/>
            <w:vAlign w:val="bottom"/>
            <w:hideMark/>
          </w:tcPr>
          <w:p w14:paraId="067544AE" w14:textId="77777777" w:rsidR="00C500C4" w:rsidRPr="00D6284F" w:rsidRDefault="00C500C4" w:rsidP="007274B8">
            <w:pPr>
              <w:jc w:val="right"/>
            </w:pPr>
            <w:r w:rsidRPr="00D6284F">
              <w:t>22</w:t>
            </w:r>
          </w:p>
        </w:tc>
        <w:tc>
          <w:tcPr>
            <w:tcW w:w="2835" w:type="dxa"/>
            <w:noWrap/>
            <w:vAlign w:val="bottom"/>
            <w:hideMark/>
          </w:tcPr>
          <w:p w14:paraId="5BD87E82" w14:textId="77777777" w:rsidR="00C500C4" w:rsidRPr="00C500C4" w:rsidRDefault="00C500C4" w:rsidP="00C500C4">
            <w:pPr>
              <w:rPr>
                <w:color w:val="000000"/>
              </w:rPr>
            </w:pPr>
            <w:r w:rsidRPr="00C500C4">
              <w:rPr>
                <w:color w:val="000000"/>
              </w:rPr>
              <w:t>policki</w:t>
            </w:r>
          </w:p>
        </w:tc>
        <w:tc>
          <w:tcPr>
            <w:tcW w:w="2835" w:type="dxa"/>
            <w:noWrap/>
            <w:vAlign w:val="bottom"/>
            <w:hideMark/>
          </w:tcPr>
          <w:p w14:paraId="1B7A1D04" w14:textId="77777777" w:rsidR="00C500C4" w:rsidRPr="00D6284F" w:rsidRDefault="00C500C4" w:rsidP="00C500C4">
            <w:r w:rsidRPr="00D6284F">
              <w:t>zachodniopomorskie</w:t>
            </w:r>
          </w:p>
        </w:tc>
        <w:tc>
          <w:tcPr>
            <w:tcW w:w="1134" w:type="dxa"/>
            <w:noWrap/>
            <w:vAlign w:val="bottom"/>
            <w:hideMark/>
          </w:tcPr>
          <w:p w14:paraId="36B7E97C" w14:textId="77777777" w:rsidR="00C500C4" w:rsidRPr="00C500C4" w:rsidRDefault="00C500C4" w:rsidP="00C500C4">
            <w:pPr>
              <w:jc w:val="right"/>
              <w:rPr>
                <w:color w:val="000000"/>
              </w:rPr>
            </w:pPr>
            <w:r w:rsidRPr="00C500C4">
              <w:rPr>
                <w:color w:val="000000"/>
              </w:rPr>
              <w:t>16,6</w:t>
            </w:r>
          </w:p>
        </w:tc>
      </w:tr>
      <w:tr w:rsidR="00C500C4" w:rsidRPr="00D6284F" w14:paraId="2A6634CD" w14:textId="77777777" w:rsidTr="007274B8">
        <w:trPr>
          <w:trHeight w:val="300"/>
          <w:jc w:val="center"/>
        </w:trPr>
        <w:tc>
          <w:tcPr>
            <w:tcW w:w="567" w:type="dxa"/>
            <w:noWrap/>
            <w:vAlign w:val="bottom"/>
            <w:hideMark/>
          </w:tcPr>
          <w:p w14:paraId="35783034" w14:textId="77777777" w:rsidR="00C500C4" w:rsidRPr="00D6284F" w:rsidRDefault="00C500C4" w:rsidP="007274B8">
            <w:pPr>
              <w:jc w:val="right"/>
            </w:pPr>
            <w:r w:rsidRPr="00D6284F">
              <w:t>23</w:t>
            </w:r>
          </w:p>
        </w:tc>
        <w:tc>
          <w:tcPr>
            <w:tcW w:w="2835" w:type="dxa"/>
            <w:noWrap/>
            <w:vAlign w:val="bottom"/>
            <w:hideMark/>
          </w:tcPr>
          <w:p w14:paraId="5EDE1E2B" w14:textId="77777777" w:rsidR="00C500C4" w:rsidRPr="00C500C4" w:rsidRDefault="00C500C4" w:rsidP="00C500C4">
            <w:pPr>
              <w:rPr>
                <w:color w:val="000000"/>
              </w:rPr>
            </w:pPr>
            <w:r w:rsidRPr="00C500C4">
              <w:rPr>
                <w:color w:val="000000"/>
              </w:rPr>
              <w:t>elbląski</w:t>
            </w:r>
          </w:p>
        </w:tc>
        <w:tc>
          <w:tcPr>
            <w:tcW w:w="2835" w:type="dxa"/>
            <w:noWrap/>
            <w:vAlign w:val="bottom"/>
            <w:hideMark/>
          </w:tcPr>
          <w:p w14:paraId="0A384B50" w14:textId="77777777" w:rsidR="00C500C4" w:rsidRPr="00D6284F" w:rsidRDefault="00C500C4" w:rsidP="00C500C4">
            <w:r w:rsidRPr="00D6284F">
              <w:t>warmińsko-mazurskie</w:t>
            </w:r>
          </w:p>
        </w:tc>
        <w:tc>
          <w:tcPr>
            <w:tcW w:w="1134" w:type="dxa"/>
            <w:noWrap/>
            <w:vAlign w:val="bottom"/>
            <w:hideMark/>
          </w:tcPr>
          <w:p w14:paraId="2CAE00EC" w14:textId="77777777" w:rsidR="00C500C4" w:rsidRPr="00C500C4" w:rsidRDefault="00C500C4" w:rsidP="00C500C4">
            <w:pPr>
              <w:jc w:val="right"/>
              <w:rPr>
                <w:color w:val="000000"/>
              </w:rPr>
            </w:pPr>
            <w:r w:rsidRPr="00C500C4">
              <w:rPr>
                <w:color w:val="000000"/>
              </w:rPr>
              <w:t>16,5</w:t>
            </w:r>
          </w:p>
        </w:tc>
      </w:tr>
      <w:tr w:rsidR="00C500C4" w:rsidRPr="00D6284F" w14:paraId="50F2906D" w14:textId="77777777" w:rsidTr="007274B8">
        <w:trPr>
          <w:trHeight w:val="300"/>
          <w:jc w:val="center"/>
        </w:trPr>
        <w:tc>
          <w:tcPr>
            <w:tcW w:w="567" w:type="dxa"/>
            <w:noWrap/>
            <w:vAlign w:val="bottom"/>
            <w:hideMark/>
          </w:tcPr>
          <w:p w14:paraId="2E0478DC" w14:textId="77777777" w:rsidR="00C500C4" w:rsidRPr="00D6284F" w:rsidRDefault="00C500C4" w:rsidP="007274B8">
            <w:pPr>
              <w:jc w:val="right"/>
            </w:pPr>
            <w:r w:rsidRPr="00D6284F">
              <w:t>24</w:t>
            </w:r>
          </w:p>
        </w:tc>
        <w:tc>
          <w:tcPr>
            <w:tcW w:w="2835" w:type="dxa"/>
            <w:noWrap/>
            <w:vAlign w:val="bottom"/>
            <w:hideMark/>
          </w:tcPr>
          <w:p w14:paraId="7C9D6855" w14:textId="77777777" w:rsidR="00C500C4" w:rsidRPr="00C500C4" w:rsidRDefault="00C500C4" w:rsidP="00C500C4">
            <w:pPr>
              <w:rPr>
                <w:color w:val="000000"/>
              </w:rPr>
            </w:pPr>
            <w:r w:rsidRPr="00C500C4">
              <w:rPr>
                <w:color w:val="000000"/>
              </w:rPr>
              <w:t>moniecki</w:t>
            </w:r>
          </w:p>
        </w:tc>
        <w:tc>
          <w:tcPr>
            <w:tcW w:w="2835" w:type="dxa"/>
            <w:noWrap/>
            <w:vAlign w:val="bottom"/>
            <w:hideMark/>
          </w:tcPr>
          <w:p w14:paraId="3DB891F8" w14:textId="77777777" w:rsidR="00C500C4" w:rsidRPr="00D6284F" w:rsidRDefault="00C500C4" w:rsidP="00C500C4">
            <w:r w:rsidRPr="00D6284F">
              <w:t>podlaskie</w:t>
            </w:r>
          </w:p>
        </w:tc>
        <w:tc>
          <w:tcPr>
            <w:tcW w:w="1134" w:type="dxa"/>
            <w:noWrap/>
            <w:vAlign w:val="bottom"/>
            <w:hideMark/>
          </w:tcPr>
          <w:p w14:paraId="6CC4B221" w14:textId="77777777" w:rsidR="00C500C4" w:rsidRPr="00C500C4" w:rsidRDefault="00C500C4" w:rsidP="00C500C4">
            <w:pPr>
              <w:jc w:val="right"/>
              <w:rPr>
                <w:color w:val="000000"/>
              </w:rPr>
            </w:pPr>
            <w:r w:rsidRPr="00C500C4">
              <w:rPr>
                <w:color w:val="000000"/>
              </w:rPr>
              <w:t>16,4</w:t>
            </w:r>
          </w:p>
        </w:tc>
      </w:tr>
      <w:tr w:rsidR="00C500C4" w:rsidRPr="00D6284F" w14:paraId="398330CC" w14:textId="77777777" w:rsidTr="007274B8">
        <w:trPr>
          <w:trHeight w:val="300"/>
          <w:jc w:val="center"/>
        </w:trPr>
        <w:tc>
          <w:tcPr>
            <w:tcW w:w="567" w:type="dxa"/>
            <w:noWrap/>
            <w:vAlign w:val="bottom"/>
            <w:hideMark/>
          </w:tcPr>
          <w:p w14:paraId="049B89EE" w14:textId="77777777" w:rsidR="00C500C4" w:rsidRPr="00D6284F" w:rsidRDefault="00C500C4" w:rsidP="007274B8">
            <w:pPr>
              <w:jc w:val="right"/>
            </w:pPr>
            <w:r w:rsidRPr="00D6284F">
              <w:t>25</w:t>
            </w:r>
          </w:p>
        </w:tc>
        <w:tc>
          <w:tcPr>
            <w:tcW w:w="2835" w:type="dxa"/>
            <w:noWrap/>
            <w:vAlign w:val="bottom"/>
            <w:hideMark/>
          </w:tcPr>
          <w:p w14:paraId="5E072B41" w14:textId="77777777" w:rsidR="00C500C4" w:rsidRPr="00C500C4" w:rsidRDefault="00C500C4" w:rsidP="00C500C4">
            <w:pPr>
              <w:rPr>
                <w:color w:val="000000"/>
              </w:rPr>
            </w:pPr>
            <w:r w:rsidRPr="00C500C4">
              <w:rPr>
                <w:color w:val="000000"/>
              </w:rPr>
              <w:t>pucki</w:t>
            </w:r>
          </w:p>
        </w:tc>
        <w:tc>
          <w:tcPr>
            <w:tcW w:w="2835" w:type="dxa"/>
            <w:noWrap/>
            <w:vAlign w:val="bottom"/>
            <w:hideMark/>
          </w:tcPr>
          <w:p w14:paraId="54133481" w14:textId="77777777" w:rsidR="00C500C4" w:rsidRPr="00D6284F" w:rsidRDefault="00C500C4" w:rsidP="00C500C4">
            <w:r w:rsidRPr="00D6284F">
              <w:t>pomorskie</w:t>
            </w:r>
          </w:p>
        </w:tc>
        <w:tc>
          <w:tcPr>
            <w:tcW w:w="1134" w:type="dxa"/>
            <w:noWrap/>
            <w:vAlign w:val="bottom"/>
            <w:hideMark/>
          </w:tcPr>
          <w:p w14:paraId="7FD2152C" w14:textId="77777777" w:rsidR="00C500C4" w:rsidRPr="00C500C4" w:rsidRDefault="00C500C4" w:rsidP="00C500C4">
            <w:pPr>
              <w:jc w:val="right"/>
              <w:rPr>
                <w:color w:val="000000"/>
              </w:rPr>
            </w:pPr>
            <w:r w:rsidRPr="00C500C4">
              <w:rPr>
                <w:color w:val="000000"/>
              </w:rPr>
              <w:t>16,3</w:t>
            </w:r>
          </w:p>
        </w:tc>
      </w:tr>
      <w:tr w:rsidR="00C500C4" w:rsidRPr="00D6284F" w14:paraId="3EE78C12" w14:textId="77777777" w:rsidTr="007274B8">
        <w:trPr>
          <w:trHeight w:val="300"/>
          <w:jc w:val="center"/>
        </w:trPr>
        <w:tc>
          <w:tcPr>
            <w:tcW w:w="567" w:type="dxa"/>
            <w:noWrap/>
            <w:vAlign w:val="bottom"/>
            <w:hideMark/>
          </w:tcPr>
          <w:p w14:paraId="78F3C6AA" w14:textId="77777777" w:rsidR="00C500C4" w:rsidRPr="00D6284F" w:rsidRDefault="00C500C4" w:rsidP="007274B8">
            <w:pPr>
              <w:jc w:val="right"/>
            </w:pPr>
            <w:r w:rsidRPr="00D6284F">
              <w:t>26</w:t>
            </w:r>
          </w:p>
        </w:tc>
        <w:tc>
          <w:tcPr>
            <w:tcW w:w="2835" w:type="dxa"/>
            <w:noWrap/>
            <w:vAlign w:val="bottom"/>
            <w:hideMark/>
          </w:tcPr>
          <w:p w14:paraId="3B196FAE" w14:textId="77777777" w:rsidR="00C500C4" w:rsidRPr="00C500C4" w:rsidRDefault="00C500C4" w:rsidP="00C500C4">
            <w:pPr>
              <w:rPr>
                <w:color w:val="000000"/>
              </w:rPr>
            </w:pPr>
            <w:r w:rsidRPr="00C500C4">
              <w:rPr>
                <w:color w:val="000000"/>
              </w:rPr>
              <w:t>sławieński</w:t>
            </w:r>
          </w:p>
        </w:tc>
        <w:tc>
          <w:tcPr>
            <w:tcW w:w="2835" w:type="dxa"/>
            <w:noWrap/>
            <w:vAlign w:val="bottom"/>
            <w:hideMark/>
          </w:tcPr>
          <w:p w14:paraId="59DE2CDE" w14:textId="77777777" w:rsidR="00C500C4" w:rsidRPr="00D6284F" w:rsidRDefault="00C500C4" w:rsidP="00C500C4">
            <w:r w:rsidRPr="00D6284F">
              <w:t>zachodniopomorskie</w:t>
            </w:r>
          </w:p>
        </w:tc>
        <w:tc>
          <w:tcPr>
            <w:tcW w:w="1134" w:type="dxa"/>
            <w:noWrap/>
            <w:vAlign w:val="bottom"/>
            <w:hideMark/>
          </w:tcPr>
          <w:p w14:paraId="3B6C2581" w14:textId="77777777" w:rsidR="00C500C4" w:rsidRPr="00C500C4" w:rsidRDefault="00C500C4" w:rsidP="00C500C4">
            <w:pPr>
              <w:jc w:val="right"/>
              <w:rPr>
                <w:color w:val="000000"/>
              </w:rPr>
            </w:pPr>
            <w:r w:rsidRPr="00C500C4">
              <w:rPr>
                <w:color w:val="000000"/>
              </w:rPr>
              <w:t>16,0</w:t>
            </w:r>
          </w:p>
        </w:tc>
      </w:tr>
      <w:tr w:rsidR="00C500C4" w:rsidRPr="00D6284F" w14:paraId="5AC28528" w14:textId="77777777" w:rsidTr="007274B8">
        <w:trPr>
          <w:trHeight w:val="300"/>
          <w:jc w:val="center"/>
        </w:trPr>
        <w:tc>
          <w:tcPr>
            <w:tcW w:w="567" w:type="dxa"/>
            <w:noWrap/>
            <w:vAlign w:val="bottom"/>
            <w:hideMark/>
          </w:tcPr>
          <w:p w14:paraId="53F56FF2" w14:textId="77777777" w:rsidR="00C500C4" w:rsidRPr="00D6284F" w:rsidRDefault="00C500C4" w:rsidP="007274B8">
            <w:pPr>
              <w:jc w:val="right"/>
            </w:pPr>
            <w:r w:rsidRPr="00D6284F">
              <w:t>27</w:t>
            </w:r>
          </w:p>
        </w:tc>
        <w:tc>
          <w:tcPr>
            <w:tcW w:w="2835" w:type="dxa"/>
            <w:noWrap/>
            <w:vAlign w:val="bottom"/>
            <w:hideMark/>
          </w:tcPr>
          <w:p w14:paraId="09D475DA" w14:textId="77777777" w:rsidR="00C500C4" w:rsidRPr="00C500C4" w:rsidRDefault="00C500C4" w:rsidP="00C500C4">
            <w:pPr>
              <w:rPr>
                <w:color w:val="000000"/>
              </w:rPr>
            </w:pPr>
            <w:r w:rsidRPr="00C500C4">
              <w:rPr>
                <w:color w:val="000000"/>
              </w:rPr>
              <w:t>gryfiński</w:t>
            </w:r>
          </w:p>
        </w:tc>
        <w:tc>
          <w:tcPr>
            <w:tcW w:w="2835" w:type="dxa"/>
            <w:noWrap/>
            <w:vAlign w:val="bottom"/>
            <w:hideMark/>
          </w:tcPr>
          <w:p w14:paraId="36B9E4FE" w14:textId="77777777" w:rsidR="00C500C4" w:rsidRPr="00D6284F" w:rsidRDefault="00C500C4" w:rsidP="00C500C4">
            <w:r w:rsidRPr="00D6284F">
              <w:t>zachodniopomorskie</w:t>
            </w:r>
          </w:p>
        </w:tc>
        <w:tc>
          <w:tcPr>
            <w:tcW w:w="1134" w:type="dxa"/>
            <w:noWrap/>
            <w:vAlign w:val="bottom"/>
            <w:hideMark/>
          </w:tcPr>
          <w:p w14:paraId="1492B1FA" w14:textId="77777777" w:rsidR="00C500C4" w:rsidRPr="00C500C4" w:rsidRDefault="00C500C4" w:rsidP="00C500C4">
            <w:pPr>
              <w:jc w:val="right"/>
              <w:rPr>
                <w:color w:val="000000"/>
              </w:rPr>
            </w:pPr>
            <w:r w:rsidRPr="00C500C4">
              <w:rPr>
                <w:color w:val="000000"/>
              </w:rPr>
              <w:t>15,7</w:t>
            </w:r>
          </w:p>
        </w:tc>
      </w:tr>
      <w:tr w:rsidR="00C500C4" w:rsidRPr="00D6284F" w14:paraId="431B63D6" w14:textId="77777777" w:rsidTr="007274B8">
        <w:trPr>
          <w:trHeight w:val="300"/>
          <w:jc w:val="center"/>
        </w:trPr>
        <w:tc>
          <w:tcPr>
            <w:tcW w:w="567" w:type="dxa"/>
            <w:noWrap/>
            <w:vAlign w:val="bottom"/>
            <w:hideMark/>
          </w:tcPr>
          <w:p w14:paraId="737B385A" w14:textId="77777777" w:rsidR="00C500C4" w:rsidRPr="00D6284F" w:rsidRDefault="00C500C4" w:rsidP="007274B8">
            <w:pPr>
              <w:jc w:val="right"/>
            </w:pPr>
            <w:r w:rsidRPr="00D6284F">
              <w:t>28</w:t>
            </w:r>
          </w:p>
        </w:tc>
        <w:tc>
          <w:tcPr>
            <w:tcW w:w="2835" w:type="dxa"/>
            <w:noWrap/>
            <w:vAlign w:val="bottom"/>
            <w:hideMark/>
          </w:tcPr>
          <w:p w14:paraId="592DD951" w14:textId="77777777" w:rsidR="00C500C4" w:rsidRPr="00C500C4" w:rsidRDefault="00C500C4" w:rsidP="00C500C4">
            <w:pPr>
              <w:rPr>
                <w:color w:val="000000"/>
              </w:rPr>
            </w:pPr>
            <w:r w:rsidRPr="00C500C4">
              <w:rPr>
                <w:color w:val="000000"/>
              </w:rPr>
              <w:t>suski</w:t>
            </w:r>
          </w:p>
        </w:tc>
        <w:tc>
          <w:tcPr>
            <w:tcW w:w="2835" w:type="dxa"/>
            <w:noWrap/>
            <w:vAlign w:val="bottom"/>
            <w:hideMark/>
          </w:tcPr>
          <w:p w14:paraId="4EF6E5BF" w14:textId="77777777" w:rsidR="00C500C4" w:rsidRPr="00D6284F" w:rsidRDefault="00C500C4" w:rsidP="00C500C4">
            <w:r w:rsidRPr="00D6284F">
              <w:t>małopolskie</w:t>
            </w:r>
          </w:p>
        </w:tc>
        <w:tc>
          <w:tcPr>
            <w:tcW w:w="1134" w:type="dxa"/>
            <w:noWrap/>
            <w:vAlign w:val="bottom"/>
            <w:hideMark/>
          </w:tcPr>
          <w:p w14:paraId="70D8AABF" w14:textId="77777777" w:rsidR="00C500C4" w:rsidRPr="00C500C4" w:rsidRDefault="00C500C4" w:rsidP="00C500C4">
            <w:pPr>
              <w:jc w:val="right"/>
              <w:rPr>
                <w:color w:val="000000"/>
              </w:rPr>
            </w:pPr>
            <w:r w:rsidRPr="00C500C4">
              <w:rPr>
                <w:color w:val="000000"/>
              </w:rPr>
              <w:t>15,3</w:t>
            </w:r>
          </w:p>
        </w:tc>
      </w:tr>
      <w:tr w:rsidR="00C500C4" w:rsidRPr="00D6284F" w14:paraId="47A1C03B" w14:textId="77777777" w:rsidTr="007274B8">
        <w:trPr>
          <w:trHeight w:val="300"/>
          <w:jc w:val="center"/>
        </w:trPr>
        <w:tc>
          <w:tcPr>
            <w:tcW w:w="567" w:type="dxa"/>
            <w:noWrap/>
            <w:vAlign w:val="bottom"/>
            <w:hideMark/>
          </w:tcPr>
          <w:p w14:paraId="0CD1EBBA" w14:textId="77777777" w:rsidR="00C500C4" w:rsidRPr="00D6284F" w:rsidRDefault="00C500C4" w:rsidP="007274B8">
            <w:pPr>
              <w:jc w:val="right"/>
            </w:pPr>
            <w:r w:rsidRPr="00D6284F">
              <w:t>29</w:t>
            </w:r>
          </w:p>
        </w:tc>
        <w:tc>
          <w:tcPr>
            <w:tcW w:w="2835" w:type="dxa"/>
            <w:noWrap/>
            <w:vAlign w:val="bottom"/>
            <w:hideMark/>
          </w:tcPr>
          <w:p w14:paraId="6C4CF005" w14:textId="77777777" w:rsidR="00C500C4" w:rsidRPr="00C500C4" w:rsidRDefault="00C500C4" w:rsidP="00C500C4">
            <w:pPr>
              <w:rPr>
                <w:color w:val="000000"/>
              </w:rPr>
            </w:pPr>
            <w:r w:rsidRPr="00C500C4">
              <w:rPr>
                <w:color w:val="000000"/>
              </w:rPr>
              <w:t>goleniowski</w:t>
            </w:r>
          </w:p>
        </w:tc>
        <w:tc>
          <w:tcPr>
            <w:tcW w:w="2835" w:type="dxa"/>
            <w:noWrap/>
            <w:vAlign w:val="bottom"/>
            <w:hideMark/>
          </w:tcPr>
          <w:p w14:paraId="5EA0EB85" w14:textId="77777777" w:rsidR="00C500C4" w:rsidRPr="00D6284F" w:rsidRDefault="00C500C4" w:rsidP="00C500C4">
            <w:r w:rsidRPr="00D6284F">
              <w:t>zachodniopomorskie</w:t>
            </w:r>
          </w:p>
        </w:tc>
        <w:tc>
          <w:tcPr>
            <w:tcW w:w="1134" w:type="dxa"/>
            <w:noWrap/>
            <w:vAlign w:val="bottom"/>
            <w:hideMark/>
          </w:tcPr>
          <w:p w14:paraId="5E784952" w14:textId="77777777" w:rsidR="00C500C4" w:rsidRPr="00C500C4" w:rsidRDefault="00C500C4" w:rsidP="00C500C4">
            <w:pPr>
              <w:jc w:val="right"/>
              <w:rPr>
                <w:color w:val="000000"/>
              </w:rPr>
            </w:pPr>
            <w:r w:rsidRPr="00C500C4">
              <w:rPr>
                <w:color w:val="000000"/>
              </w:rPr>
              <w:t>14,9</w:t>
            </w:r>
          </w:p>
        </w:tc>
      </w:tr>
      <w:tr w:rsidR="00C500C4" w:rsidRPr="00D6284F" w14:paraId="7A1DA195" w14:textId="77777777" w:rsidTr="007274B8">
        <w:trPr>
          <w:trHeight w:val="300"/>
          <w:jc w:val="center"/>
        </w:trPr>
        <w:tc>
          <w:tcPr>
            <w:tcW w:w="567" w:type="dxa"/>
            <w:noWrap/>
            <w:vAlign w:val="bottom"/>
            <w:hideMark/>
          </w:tcPr>
          <w:p w14:paraId="2358716D" w14:textId="77777777" w:rsidR="00C500C4" w:rsidRPr="00D6284F" w:rsidRDefault="00C500C4" w:rsidP="007274B8">
            <w:pPr>
              <w:jc w:val="right"/>
            </w:pPr>
            <w:r w:rsidRPr="00D6284F">
              <w:t>30</w:t>
            </w:r>
          </w:p>
        </w:tc>
        <w:tc>
          <w:tcPr>
            <w:tcW w:w="2835" w:type="dxa"/>
            <w:noWrap/>
            <w:vAlign w:val="bottom"/>
            <w:hideMark/>
          </w:tcPr>
          <w:p w14:paraId="13041BD9" w14:textId="77777777" w:rsidR="00C500C4" w:rsidRPr="00C500C4" w:rsidRDefault="00C500C4" w:rsidP="00C500C4">
            <w:pPr>
              <w:rPr>
                <w:color w:val="000000"/>
              </w:rPr>
            </w:pPr>
            <w:r w:rsidRPr="00C500C4">
              <w:rPr>
                <w:color w:val="000000"/>
              </w:rPr>
              <w:t>kielecki</w:t>
            </w:r>
          </w:p>
        </w:tc>
        <w:tc>
          <w:tcPr>
            <w:tcW w:w="2835" w:type="dxa"/>
            <w:noWrap/>
            <w:vAlign w:val="bottom"/>
            <w:hideMark/>
          </w:tcPr>
          <w:p w14:paraId="1FACFE9E" w14:textId="77777777" w:rsidR="00C500C4" w:rsidRPr="00D6284F" w:rsidRDefault="00C500C4" w:rsidP="00C500C4">
            <w:r w:rsidRPr="00D6284F">
              <w:t>świętokrzyskie</w:t>
            </w:r>
          </w:p>
        </w:tc>
        <w:tc>
          <w:tcPr>
            <w:tcW w:w="1134" w:type="dxa"/>
            <w:noWrap/>
            <w:vAlign w:val="bottom"/>
            <w:hideMark/>
          </w:tcPr>
          <w:p w14:paraId="4AB0C25F" w14:textId="77777777" w:rsidR="00C500C4" w:rsidRPr="00C500C4" w:rsidRDefault="00C500C4" w:rsidP="00C500C4">
            <w:pPr>
              <w:jc w:val="right"/>
              <w:rPr>
                <w:color w:val="000000"/>
              </w:rPr>
            </w:pPr>
            <w:r w:rsidRPr="00C500C4">
              <w:rPr>
                <w:color w:val="000000"/>
              </w:rPr>
              <w:t>14,8</w:t>
            </w:r>
          </w:p>
        </w:tc>
      </w:tr>
      <w:tr w:rsidR="00C500C4" w:rsidRPr="00D6284F" w14:paraId="23C8CCE2" w14:textId="77777777" w:rsidTr="007274B8">
        <w:trPr>
          <w:trHeight w:val="300"/>
          <w:jc w:val="center"/>
        </w:trPr>
        <w:tc>
          <w:tcPr>
            <w:tcW w:w="567" w:type="dxa"/>
            <w:noWrap/>
            <w:vAlign w:val="bottom"/>
            <w:hideMark/>
          </w:tcPr>
          <w:p w14:paraId="5DCCC09F" w14:textId="77777777" w:rsidR="00C500C4" w:rsidRPr="00D6284F" w:rsidRDefault="00C500C4" w:rsidP="007274B8">
            <w:pPr>
              <w:jc w:val="right"/>
            </w:pPr>
            <w:r w:rsidRPr="00D6284F">
              <w:t>31</w:t>
            </w:r>
          </w:p>
        </w:tc>
        <w:tc>
          <w:tcPr>
            <w:tcW w:w="2835" w:type="dxa"/>
            <w:noWrap/>
            <w:vAlign w:val="bottom"/>
            <w:hideMark/>
          </w:tcPr>
          <w:p w14:paraId="13067865" w14:textId="77777777" w:rsidR="00C500C4" w:rsidRPr="00C500C4" w:rsidRDefault="00C500C4" w:rsidP="00C500C4">
            <w:pPr>
              <w:rPr>
                <w:color w:val="000000"/>
              </w:rPr>
            </w:pPr>
            <w:r w:rsidRPr="00C500C4">
              <w:rPr>
                <w:color w:val="000000"/>
              </w:rPr>
              <w:t>przemyski</w:t>
            </w:r>
          </w:p>
        </w:tc>
        <w:tc>
          <w:tcPr>
            <w:tcW w:w="2835" w:type="dxa"/>
            <w:noWrap/>
            <w:vAlign w:val="bottom"/>
            <w:hideMark/>
          </w:tcPr>
          <w:p w14:paraId="7A456BFE" w14:textId="77777777" w:rsidR="00C500C4" w:rsidRPr="00D6284F" w:rsidRDefault="00C500C4" w:rsidP="00C500C4">
            <w:r w:rsidRPr="00D6284F">
              <w:t>podkarpackie</w:t>
            </w:r>
          </w:p>
        </w:tc>
        <w:tc>
          <w:tcPr>
            <w:tcW w:w="1134" w:type="dxa"/>
            <w:noWrap/>
            <w:vAlign w:val="bottom"/>
            <w:hideMark/>
          </w:tcPr>
          <w:p w14:paraId="544CDD0B" w14:textId="77777777" w:rsidR="00C500C4" w:rsidRPr="00C500C4" w:rsidRDefault="00C500C4" w:rsidP="00C500C4">
            <w:pPr>
              <w:jc w:val="right"/>
              <w:rPr>
                <w:color w:val="000000"/>
              </w:rPr>
            </w:pPr>
            <w:r w:rsidRPr="00C500C4">
              <w:rPr>
                <w:color w:val="000000"/>
              </w:rPr>
              <w:t>14,8</w:t>
            </w:r>
          </w:p>
        </w:tc>
      </w:tr>
      <w:tr w:rsidR="00C500C4" w:rsidRPr="00D6284F" w14:paraId="0EC6E7D0" w14:textId="77777777" w:rsidTr="007274B8">
        <w:trPr>
          <w:trHeight w:val="300"/>
          <w:jc w:val="center"/>
        </w:trPr>
        <w:tc>
          <w:tcPr>
            <w:tcW w:w="567" w:type="dxa"/>
            <w:noWrap/>
            <w:vAlign w:val="bottom"/>
            <w:hideMark/>
          </w:tcPr>
          <w:p w14:paraId="6968C46E" w14:textId="77777777" w:rsidR="00C500C4" w:rsidRPr="00D6284F" w:rsidRDefault="00C500C4" w:rsidP="007274B8">
            <w:pPr>
              <w:jc w:val="right"/>
            </w:pPr>
            <w:r w:rsidRPr="00D6284F">
              <w:t>32</w:t>
            </w:r>
          </w:p>
        </w:tc>
        <w:tc>
          <w:tcPr>
            <w:tcW w:w="2835" w:type="dxa"/>
            <w:noWrap/>
            <w:vAlign w:val="bottom"/>
            <w:hideMark/>
          </w:tcPr>
          <w:p w14:paraId="734490FE" w14:textId="77777777" w:rsidR="00C500C4" w:rsidRPr="00C500C4" w:rsidRDefault="00C500C4" w:rsidP="00C500C4">
            <w:pPr>
              <w:rPr>
                <w:color w:val="000000"/>
              </w:rPr>
            </w:pPr>
            <w:r w:rsidRPr="00C500C4">
              <w:rPr>
                <w:color w:val="000000"/>
              </w:rPr>
              <w:t>mrągowski</w:t>
            </w:r>
          </w:p>
        </w:tc>
        <w:tc>
          <w:tcPr>
            <w:tcW w:w="2835" w:type="dxa"/>
            <w:noWrap/>
            <w:vAlign w:val="bottom"/>
            <w:hideMark/>
          </w:tcPr>
          <w:p w14:paraId="287B42BB" w14:textId="77777777" w:rsidR="00C500C4" w:rsidRPr="00D6284F" w:rsidRDefault="00C500C4" w:rsidP="00C500C4">
            <w:r w:rsidRPr="00D6284F">
              <w:t>warmińsko-mazurskie</w:t>
            </w:r>
          </w:p>
        </w:tc>
        <w:tc>
          <w:tcPr>
            <w:tcW w:w="1134" w:type="dxa"/>
            <w:noWrap/>
            <w:vAlign w:val="bottom"/>
            <w:hideMark/>
          </w:tcPr>
          <w:p w14:paraId="1BBBCD7D" w14:textId="77777777" w:rsidR="00C500C4" w:rsidRPr="00C500C4" w:rsidRDefault="00C500C4" w:rsidP="00C500C4">
            <w:pPr>
              <w:jc w:val="right"/>
              <w:rPr>
                <w:color w:val="000000"/>
              </w:rPr>
            </w:pPr>
            <w:r w:rsidRPr="00C500C4">
              <w:rPr>
                <w:color w:val="000000"/>
              </w:rPr>
              <w:t>14,7</w:t>
            </w:r>
          </w:p>
        </w:tc>
      </w:tr>
      <w:tr w:rsidR="00C500C4" w:rsidRPr="00D6284F" w14:paraId="14AF1341" w14:textId="77777777" w:rsidTr="007274B8">
        <w:trPr>
          <w:trHeight w:val="300"/>
          <w:jc w:val="center"/>
        </w:trPr>
        <w:tc>
          <w:tcPr>
            <w:tcW w:w="567" w:type="dxa"/>
            <w:noWrap/>
            <w:vAlign w:val="bottom"/>
            <w:hideMark/>
          </w:tcPr>
          <w:p w14:paraId="7FB7E143" w14:textId="77777777" w:rsidR="00C500C4" w:rsidRPr="00D6284F" w:rsidRDefault="00C500C4" w:rsidP="007274B8">
            <w:pPr>
              <w:jc w:val="right"/>
            </w:pPr>
            <w:r w:rsidRPr="00D6284F">
              <w:t>33</w:t>
            </w:r>
          </w:p>
        </w:tc>
        <w:tc>
          <w:tcPr>
            <w:tcW w:w="2835" w:type="dxa"/>
            <w:noWrap/>
            <w:vAlign w:val="bottom"/>
            <w:hideMark/>
          </w:tcPr>
          <w:p w14:paraId="4C49CB37" w14:textId="77777777" w:rsidR="00C500C4" w:rsidRPr="00C500C4" w:rsidRDefault="00C500C4" w:rsidP="00C500C4">
            <w:pPr>
              <w:rPr>
                <w:color w:val="000000"/>
              </w:rPr>
            </w:pPr>
            <w:r w:rsidRPr="00C500C4">
              <w:rPr>
                <w:color w:val="000000"/>
              </w:rPr>
              <w:t>buski</w:t>
            </w:r>
          </w:p>
        </w:tc>
        <w:tc>
          <w:tcPr>
            <w:tcW w:w="2835" w:type="dxa"/>
            <w:noWrap/>
            <w:vAlign w:val="bottom"/>
            <w:hideMark/>
          </w:tcPr>
          <w:p w14:paraId="4605CAD5" w14:textId="77777777" w:rsidR="00C500C4" w:rsidRPr="00D6284F" w:rsidRDefault="00C500C4" w:rsidP="00C500C4">
            <w:r w:rsidRPr="00D6284F">
              <w:t>świętokrzyskie</w:t>
            </w:r>
          </w:p>
        </w:tc>
        <w:tc>
          <w:tcPr>
            <w:tcW w:w="1134" w:type="dxa"/>
            <w:noWrap/>
            <w:vAlign w:val="bottom"/>
            <w:hideMark/>
          </w:tcPr>
          <w:p w14:paraId="67431CA7" w14:textId="77777777" w:rsidR="00C500C4" w:rsidRPr="00C500C4" w:rsidRDefault="00C500C4" w:rsidP="00C500C4">
            <w:pPr>
              <w:jc w:val="right"/>
              <w:rPr>
                <w:color w:val="000000"/>
              </w:rPr>
            </w:pPr>
            <w:r w:rsidRPr="00C500C4">
              <w:rPr>
                <w:color w:val="000000"/>
              </w:rPr>
              <w:t>14,5</w:t>
            </w:r>
          </w:p>
        </w:tc>
      </w:tr>
      <w:tr w:rsidR="00C500C4" w:rsidRPr="00D6284F" w14:paraId="06EF46AE" w14:textId="77777777" w:rsidTr="007274B8">
        <w:trPr>
          <w:trHeight w:val="300"/>
          <w:jc w:val="center"/>
        </w:trPr>
        <w:tc>
          <w:tcPr>
            <w:tcW w:w="567" w:type="dxa"/>
            <w:noWrap/>
            <w:vAlign w:val="bottom"/>
            <w:hideMark/>
          </w:tcPr>
          <w:p w14:paraId="1B825D43" w14:textId="77777777" w:rsidR="00C500C4" w:rsidRPr="00D6284F" w:rsidRDefault="00C500C4" w:rsidP="007274B8">
            <w:pPr>
              <w:jc w:val="right"/>
            </w:pPr>
            <w:r w:rsidRPr="00D6284F">
              <w:t>34</w:t>
            </w:r>
          </w:p>
        </w:tc>
        <w:tc>
          <w:tcPr>
            <w:tcW w:w="2835" w:type="dxa"/>
            <w:noWrap/>
            <w:vAlign w:val="bottom"/>
            <w:hideMark/>
          </w:tcPr>
          <w:p w14:paraId="7340931A" w14:textId="77777777" w:rsidR="00C500C4" w:rsidRPr="00C500C4" w:rsidRDefault="00C500C4" w:rsidP="00C500C4">
            <w:pPr>
              <w:rPr>
                <w:color w:val="000000"/>
              </w:rPr>
            </w:pPr>
            <w:r w:rsidRPr="00C500C4">
              <w:rPr>
                <w:color w:val="000000"/>
              </w:rPr>
              <w:t>gorlicki</w:t>
            </w:r>
          </w:p>
        </w:tc>
        <w:tc>
          <w:tcPr>
            <w:tcW w:w="2835" w:type="dxa"/>
            <w:noWrap/>
            <w:vAlign w:val="bottom"/>
            <w:hideMark/>
          </w:tcPr>
          <w:p w14:paraId="0F583C64" w14:textId="77777777" w:rsidR="00C500C4" w:rsidRPr="00D6284F" w:rsidRDefault="00C500C4" w:rsidP="00C500C4">
            <w:r w:rsidRPr="00D6284F">
              <w:t>małopolskie</w:t>
            </w:r>
          </w:p>
        </w:tc>
        <w:tc>
          <w:tcPr>
            <w:tcW w:w="1134" w:type="dxa"/>
            <w:noWrap/>
            <w:vAlign w:val="bottom"/>
            <w:hideMark/>
          </w:tcPr>
          <w:p w14:paraId="47118A31" w14:textId="77777777" w:rsidR="00C500C4" w:rsidRPr="00C500C4" w:rsidRDefault="00C500C4" w:rsidP="00C500C4">
            <w:pPr>
              <w:jc w:val="right"/>
              <w:rPr>
                <w:color w:val="000000"/>
              </w:rPr>
            </w:pPr>
            <w:r w:rsidRPr="00C500C4">
              <w:rPr>
                <w:color w:val="000000"/>
              </w:rPr>
              <w:t>14,2</w:t>
            </w:r>
          </w:p>
        </w:tc>
      </w:tr>
      <w:tr w:rsidR="00C500C4" w:rsidRPr="00D6284F" w14:paraId="1AB59D05" w14:textId="77777777" w:rsidTr="007274B8">
        <w:trPr>
          <w:trHeight w:val="300"/>
          <w:jc w:val="center"/>
        </w:trPr>
        <w:tc>
          <w:tcPr>
            <w:tcW w:w="567" w:type="dxa"/>
            <w:noWrap/>
            <w:vAlign w:val="bottom"/>
            <w:hideMark/>
          </w:tcPr>
          <w:p w14:paraId="247742A0" w14:textId="77777777" w:rsidR="00C500C4" w:rsidRPr="00D6284F" w:rsidRDefault="00C500C4" w:rsidP="007274B8">
            <w:pPr>
              <w:jc w:val="right"/>
            </w:pPr>
            <w:r w:rsidRPr="00D6284F">
              <w:t>35</w:t>
            </w:r>
          </w:p>
        </w:tc>
        <w:tc>
          <w:tcPr>
            <w:tcW w:w="2835" w:type="dxa"/>
            <w:noWrap/>
            <w:vAlign w:val="bottom"/>
            <w:hideMark/>
          </w:tcPr>
          <w:p w14:paraId="0E43BD8F" w14:textId="77777777" w:rsidR="00C500C4" w:rsidRPr="00C500C4" w:rsidRDefault="00C500C4" w:rsidP="00C500C4">
            <w:pPr>
              <w:rPr>
                <w:color w:val="000000"/>
              </w:rPr>
            </w:pPr>
            <w:r w:rsidRPr="00C500C4">
              <w:rPr>
                <w:color w:val="000000"/>
              </w:rPr>
              <w:t>jasielski</w:t>
            </w:r>
          </w:p>
        </w:tc>
        <w:tc>
          <w:tcPr>
            <w:tcW w:w="2835" w:type="dxa"/>
            <w:noWrap/>
            <w:vAlign w:val="bottom"/>
            <w:hideMark/>
          </w:tcPr>
          <w:p w14:paraId="57CBCAB9" w14:textId="77777777" w:rsidR="00C500C4" w:rsidRPr="00D6284F" w:rsidRDefault="00C500C4" w:rsidP="00C500C4">
            <w:r w:rsidRPr="00D6284F">
              <w:t>podkarpackie</w:t>
            </w:r>
          </w:p>
        </w:tc>
        <w:tc>
          <w:tcPr>
            <w:tcW w:w="1134" w:type="dxa"/>
            <w:noWrap/>
            <w:vAlign w:val="bottom"/>
            <w:hideMark/>
          </w:tcPr>
          <w:p w14:paraId="402D08C1" w14:textId="77777777" w:rsidR="00C500C4" w:rsidRPr="00C500C4" w:rsidRDefault="00C500C4" w:rsidP="00C500C4">
            <w:pPr>
              <w:jc w:val="right"/>
              <w:rPr>
                <w:color w:val="000000"/>
              </w:rPr>
            </w:pPr>
            <w:r w:rsidRPr="00C500C4">
              <w:rPr>
                <w:color w:val="000000"/>
              </w:rPr>
              <w:t>13,7</w:t>
            </w:r>
          </w:p>
        </w:tc>
      </w:tr>
      <w:tr w:rsidR="00C500C4" w:rsidRPr="00D6284F" w14:paraId="48DE1F0A" w14:textId="77777777" w:rsidTr="007274B8">
        <w:trPr>
          <w:trHeight w:val="300"/>
          <w:jc w:val="center"/>
        </w:trPr>
        <w:tc>
          <w:tcPr>
            <w:tcW w:w="567" w:type="dxa"/>
            <w:noWrap/>
            <w:vAlign w:val="bottom"/>
            <w:hideMark/>
          </w:tcPr>
          <w:p w14:paraId="4455988A" w14:textId="77777777" w:rsidR="00C500C4" w:rsidRPr="00D6284F" w:rsidRDefault="00C500C4" w:rsidP="007274B8">
            <w:pPr>
              <w:jc w:val="right"/>
            </w:pPr>
            <w:r w:rsidRPr="00D6284F">
              <w:t>36</w:t>
            </w:r>
          </w:p>
        </w:tc>
        <w:tc>
          <w:tcPr>
            <w:tcW w:w="2835" w:type="dxa"/>
            <w:noWrap/>
            <w:vAlign w:val="bottom"/>
            <w:hideMark/>
          </w:tcPr>
          <w:p w14:paraId="22C9CA2A" w14:textId="77777777" w:rsidR="00C500C4" w:rsidRPr="00C500C4" w:rsidRDefault="00C500C4" w:rsidP="00C500C4">
            <w:pPr>
              <w:rPr>
                <w:color w:val="000000"/>
              </w:rPr>
            </w:pPr>
            <w:r w:rsidRPr="00C500C4">
              <w:rPr>
                <w:color w:val="000000"/>
              </w:rPr>
              <w:t>giżycki</w:t>
            </w:r>
          </w:p>
        </w:tc>
        <w:tc>
          <w:tcPr>
            <w:tcW w:w="2835" w:type="dxa"/>
            <w:noWrap/>
            <w:vAlign w:val="bottom"/>
            <w:hideMark/>
          </w:tcPr>
          <w:p w14:paraId="325D738B" w14:textId="77777777" w:rsidR="00C500C4" w:rsidRPr="00D6284F" w:rsidRDefault="00C500C4" w:rsidP="00C500C4">
            <w:r w:rsidRPr="00D6284F">
              <w:t>warmińsko-mazurskie</w:t>
            </w:r>
          </w:p>
        </w:tc>
        <w:tc>
          <w:tcPr>
            <w:tcW w:w="1134" w:type="dxa"/>
            <w:noWrap/>
            <w:vAlign w:val="bottom"/>
            <w:hideMark/>
          </w:tcPr>
          <w:p w14:paraId="46265D82" w14:textId="77777777" w:rsidR="00C500C4" w:rsidRPr="00C500C4" w:rsidRDefault="00C500C4" w:rsidP="00C500C4">
            <w:pPr>
              <w:jc w:val="right"/>
              <w:rPr>
                <w:color w:val="000000"/>
              </w:rPr>
            </w:pPr>
            <w:r w:rsidRPr="00C500C4">
              <w:rPr>
                <w:color w:val="000000"/>
              </w:rPr>
              <w:t>13,6</w:t>
            </w:r>
          </w:p>
        </w:tc>
      </w:tr>
      <w:tr w:rsidR="00577A1F" w:rsidRPr="00577A1F" w14:paraId="5ED1AC86" w14:textId="77777777" w:rsidTr="007274B8">
        <w:trPr>
          <w:trHeight w:val="300"/>
          <w:jc w:val="center"/>
        </w:trPr>
        <w:tc>
          <w:tcPr>
            <w:tcW w:w="567" w:type="dxa"/>
            <w:noWrap/>
            <w:vAlign w:val="bottom"/>
            <w:hideMark/>
          </w:tcPr>
          <w:p w14:paraId="0C59A22B" w14:textId="77777777" w:rsidR="00C500C4" w:rsidRPr="00577A1F" w:rsidRDefault="00C500C4" w:rsidP="007274B8">
            <w:pPr>
              <w:jc w:val="right"/>
            </w:pPr>
            <w:r w:rsidRPr="00577A1F">
              <w:t>37</w:t>
            </w:r>
          </w:p>
        </w:tc>
        <w:tc>
          <w:tcPr>
            <w:tcW w:w="2835" w:type="dxa"/>
            <w:noWrap/>
            <w:vAlign w:val="bottom"/>
            <w:hideMark/>
          </w:tcPr>
          <w:p w14:paraId="65AF15CC" w14:textId="77777777" w:rsidR="00C500C4" w:rsidRPr="00577A1F" w:rsidRDefault="00C500C4" w:rsidP="00C500C4">
            <w:r w:rsidRPr="00577A1F">
              <w:t>augustowski</w:t>
            </w:r>
          </w:p>
        </w:tc>
        <w:tc>
          <w:tcPr>
            <w:tcW w:w="2835" w:type="dxa"/>
            <w:noWrap/>
            <w:vAlign w:val="bottom"/>
            <w:hideMark/>
          </w:tcPr>
          <w:p w14:paraId="08E42C92" w14:textId="77777777" w:rsidR="00C500C4" w:rsidRPr="00577A1F" w:rsidRDefault="00C500C4" w:rsidP="00C500C4">
            <w:r w:rsidRPr="00577A1F">
              <w:t>podlaskie</w:t>
            </w:r>
          </w:p>
        </w:tc>
        <w:tc>
          <w:tcPr>
            <w:tcW w:w="1134" w:type="dxa"/>
            <w:noWrap/>
            <w:vAlign w:val="bottom"/>
            <w:hideMark/>
          </w:tcPr>
          <w:p w14:paraId="348EA160" w14:textId="77777777" w:rsidR="00C500C4" w:rsidRPr="00577A1F" w:rsidRDefault="00C500C4" w:rsidP="00C500C4">
            <w:pPr>
              <w:jc w:val="right"/>
            </w:pPr>
            <w:r w:rsidRPr="00577A1F">
              <w:t>13,6</w:t>
            </w:r>
          </w:p>
        </w:tc>
      </w:tr>
      <w:tr w:rsidR="00C500C4" w:rsidRPr="00D6284F" w14:paraId="14FB47E4" w14:textId="77777777" w:rsidTr="007274B8">
        <w:trPr>
          <w:trHeight w:val="300"/>
          <w:jc w:val="center"/>
        </w:trPr>
        <w:tc>
          <w:tcPr>
            <w:tcW w:w="567" w:type="dxa"/>
            <w:noWrap/>
            <w:vAlign w:val="bottom"/>
            <w:hideMark/>
          </w:tcPr>
          <w:p w14:paraId="2CD489EA" w14:textId="77777777" w:rsidR="00C500C4" w:rsidRPr="00D6284F" w:rsidRDefault="00C500C4" w:rsidP="007274B8">
            <w:pPr>
              <w:jc w:val="right"/>
            </w:pPr>
            <w:r w:rsidRPr="00D6284F">
              <w:t>38</w:t>
            </w:r>
          </w:p>
        </w:tc>
        <w:tc>
          <w:tcPr>
            <w:tcW w:w="2835" w:type="dxa"/>
            <w:noWrap/>
            <w:vAlign w:val="bottom"/>
            <w:hideMark/>
          </w:tcPr>
          <w:p w14:paraId="70BBABCC" w14:textId="77777777" w:rsidR="00C500C4" w:rsidRPr="00C500C4" w:rsidRDefault="00C500C4" w:rsidP="00C500C4">
            <w:pPr>
              <w:rPr>
                <w:color w:val="000000"/>
              </w:rPr>
            </w:pPr>
            <w:r w:rsidRPr="00C500C4">
              <w:rPr>
                <w:color w:val="000000"/>
              </w:rPr>
              <w:t>drawski</w:t>
            </w:r>
          </w:p>
        </w:tc>
        <w:tc>
          <w:tcPr>
            <w:tcW w:w="2835" w:type="dxa"/>
            <w:noWrap/>
            <w:vAlign w:val="bottom"/>
            <w:hideMark/>
          </w:tcPr>
          <w:p w14:paraId="6ABAB07C" w14:textId="65270E43" w:rsidR="00C500C4" w:rsidRPr="00D6284F" w:rsidRDefault="001B021C" w:rsidP="00C500C4">
            <w:r>
              <w:t>zachodnio</w:t>
            </w:r>
            <w:r w:rsidR="00C500C4" w:rsidRPr="00D6284F">
              <w:t>-pomorskie</w:t>
            </w:r>
          </w:p>
        </w:tc>
        <w:tc>
          <w:tcPr>
            <w:tcW w:w="1134" w:type="dxa"/>
            <w:noWrap/>
            <w:vAlign w:val="bottom"/>
            <w:hideMark/>
          </w:tcPr>
          <w:p w14:paraId="17117D29" w14:textId="77777777" w:rsidR="00C500C4" w:rsidRPr="00C500C4" w:rsidRDefault="00C500C4" w:rsidP="00C500C4">
            <w:pPr>
              <w:jc w:val="right"/>
              <w:rPr>
                <w:color w:val="000000"/>
              </w:rPr>
            </w:pPr>
            <w:r w:rsidRPr="00C500C4">
              <w:rPr>
                <w:color w:val="000000"/>
              </w:rPr>
              <w:t>13,3</w:t>
            </w:r>
          </w:p>
        </w:tc>
      </w:tr>
    </w:tbl>
    <w:p w14:paraId="0701BFF0" w14:textId="77777777" w:rsidR="00206CC4" w:rsidRPr="0080228D" w:rsidRDefault="00206CC4" w:rsidP="00206CC4">
      <w:pPr>
        <w:tabs>
          <w:tab w:val="left" w:pos="851"/>
        </w:tabs>
        <w:spacing w:after="160" w:line="259" w:lineRule="auto"/>
        <w:rPr>
          <w:sz w:val="18"/>
          <w:szCs w:val="22"/>
        </w:rPr>
      </w:pPr>
      <w:r>
        <w:tab/>
      </w:r>
      <w:r w:rsidRPr="0080228D">
        <w:rPr>
          <w:sz w:val="18"/>
          <w:szCs w:val="22"/>
        </w:rPr>
        <w:t>Źródło: opracowanie własne</w:t>
      </w:r>
    </w:p>
    <w:p w14:paraId="692CFFF3" w14:textId="77777777" w:rsidR="00411EAB" w:rsidRPr="00206CC4" w:rsidRDefault="00206CC4" w:rsidP="00206CC4">
      <w:pPr>
        <w:spacing w:after="160" w:line="259" w:lineRule="auto"/>
        <w:rPr>
          <w:i/>
          <w:sz w:val="18"/>
          <w:szCs w:val="22"/>
        </w:rPr>
      </w:pPr>
      <w:r>
        <w:rPr>
          <w:i/>
          <w:sz w:val="18"/>
          <w:szCs w:val="22"/>
        </w:rPr>
        <w:br w:type="page"/>
      </w:r>
    </w:p>
    <w:p w14:paraId="7E63FC18" w14:textId="265B136E" w:rsidR="00411EAB" w:rsidRPr="00D6284F" w:rsidRDefault="00025812" w:rsidP="00E17E09">
      <w:pPr>
        <w:pStyle w:val="Tekstpodstawowyzwciciem"/>
        <w:spacing w:line="360" w:lineRule="auto"/>
        <w:ind w:firstLine="567"/>
        <w:jc w:val="both"/>
        <w:rPr>
          <w:sz w:val="22"/>
          <w:szCs w:val="22"/>
        </w:rPr>
      </w:pPr>
      <w:r w:rsidRPr="00D6284F">
        <w:rPr>
          <w:sz w:val="22"/>
          <w:szCs w:val="22"/>
        </w:rPr>
        <w:t>W analizie</w:t>
      </w:r>
      <w:r w:rsidR="00411EAB" w:rsidRPr="00D6284F">
        <w:rPr>
          <w:sz w:val="22"/>
          <w:szCs w:val="22"/>
        </w:rPr>
        <w:t xml:space="preserve"> wartości wskaźnika atrakcyjności środowiskowej z uwzględnieniem otoczenia i poprawki transgranicznej wzięto pod uwagę 38 powiatów z górnej grupy decylowej. W zbiorze tym znalazły się głównie powiaty z północnej i południowej częś</w:t>
      </w:r>
      <w:r w:rsidR="00BC3901">
        <w:rPr>
          <w:sz w:val="22"/>
          <w:szCs w:val="22"/>
        </w:rPr>
        <w:t>ci</w:t>
      </w:r>
      <w:r w:rsidR="00411EAB" w:rsidRPr="00D6284F">
        <w:rPr>
          <w:sz w:val="22"/>
          <w:szCs w:val="22"/>
        </w:rPr>
        <w:t xml:space="preserve"> kraju, tj. tereny górski</w:t>
      </w:r>
      <w:r w:rsidR="00B234B0">
        <w:rPr>
          <w:sz w:val="22"/>
          <w:szCs w:val="22"/>
        </w:rPr>
        <w:t xml:space="preserve">e, nadmorskie </w:t>
      </w:r>
      <w:r w:rsidR="00B234B0">
        <w:rPr>
          <w:sz w:val="22"/>
          <w:szCs w:val="22"/>
        </w:rPr>
        <w:br/>
      </w:r>
      <w:r w:rsidR="00411EAB" w:rsidRPr="00D6284F">
        <w:rPr>
          <w:sz w:val="22"/>
          <w:szCs w:val="22"/>
        </w:rPr>
        <w:t xml:space="preserve">i z obszaru pojezierzy. </w:t>
      </w:r>
      <w:r w:rsidR="00A65D3E" w:rsidRPr="00D6284F">
        <w:rPr>
          <w:sz w:val="22"/>
          <w:szCs w:val="22"/>
        </w:rPr>
        <w:t>Dwa</w:t>
      </w:r>
      <w:r w:rsidR="00411EAB" w:rsidRPr="00D6284F">
        <w:rPr>
          <w:sz w:val="22"/>
          <w:szCs w:val="22"/>
        </w:rPr>
        <w:t xml:space="preserve"> powiaty o najwyższej wartości WAS (bieszczadzki, nowosądecki) osiągnęły bardzo podobny wynik. Kolejną grupę o nieco tylko niższej wartości WAS tworzą kolejno powiaty</w:t>
      </w:r>
      <w:r w:rsidR="00A65D3E" w:rsidRPr="00D6284F">
        <w:rPr>
          <w:sz w:val="22"/>
          <w:szCs w:val="22"/>
        </w:rPr>
        <w:t xml:space="preserve">: nowotarski, </w:t>
      </w:r>
      <w:r w:rsidR="00411EAB" w:rsidRPr="00D6284F">
        <w:rPr>
          <w:sz w:val="22"/>
          <w:szCs w:val="22"/>
        </w:rPr>
        <w:t xml:space="preserve">leski, </w:t>
      </w:r>
      <w:r w:rsidR="00B70076" w:rsidRPr="00D6284F">
        <w:rPr>
          <w:sz w:val="22"/>
          <w:szCs w:val="22"/>
        </w:rPr>
        <w:t xml:space="preserve">kłodzki i </w:t>
      </w:r>
      <w:r w:rsidR="00411EAB" w:rsidRPr="00D6284F">
        <w:rPr>
          <w:sz w:val="22"/>
          <w:szCs w:val="22"/>
        </w:rPr>
        <w:t>tatrzański.</w:t>
      </w:r>
    </w:p>
    <w:p w14:paraId="5CCB175C" w14:textId="77777777" w:rsidR="00411EAB" w:rsidRPr="00D6284F" w:rsidRDefault="00411EAB" w:rsidP="00E17E09">
      <w:pPr>
        <w:pStyle w:val="Tekstpodstawowyzwciciem"/>
        <w:spacing w:line="360" w:lineRule="auto"/>
        <w:ind w:firstLine="567"/>
        <w:jc w:val="both"/>
        <w:rPr>
          <w:sz w:val="22"/>
          <w:szCs w:val="22"/>
        </w:rPr>
      </w:pPr>
      <w:r w:rsidRPr="00D6284F">
        <w:rPr>
          <w:sz w:val="22"/>
          <w:szCs w:val="22"/>
        </w:rPr>
        <w:t xml:space="preserve">W pierwszej </w:t>
      </w:r>
      <w:r w:rsidR="00E50368" w:rsidRPr="00D6284F">
        <w:rPr>
          <w:sz w:val="22"/>
          <w:szCs w:val="22"/>
        </w:rPr>
        <w:t>czternastce</w:t>
      </w:r>
      <w:r w:rsidRPr="00D6284F">
        <w:rPr>
          <w:sz w:val="22"/>
          <w:szCs w:val="22"/>
        </w:rPr>
        <w:t xml:space="preserve"> znajdują się powiaty, dysponujące więcej niż jednym elementem wp</w:t>
      </w:r>
      <w:r w:rsidRPr="00D6284F">
        <w:rPr>
          <w:rFonts w:hint="eastAsia"/>
          <w:sz w:val="22"/>
          <w:szCs w:val="22"/>
        </w:rPr>
        <w:t>ł</w:t>
      </w:r>
      <w:r w:rsidRPr="00D6284F">
        <w:rPr>
          <w:sz w:val="22"/>
          <w:szCs w:val="22"/>
        </w:rPr>
        <w:t>ywaj</w:t>
      </w:r>
      <w:r w:rsidRPr="00D6284F">
        <w:rPr>
          <w:rFonts w:hint="eastAsia"/>
          <w:sz w:val="22"/>
          <w:szCs w:val="22"/>
        </w:rPr>
        <w:t>ą</w:t>
      </w:r>
      <w:r w:rsidRPr="00D6284F">
        <w:rPr>
          <w:sz w:val="22"/>
          <w:szCs w:val="22"/>
        </w:rPr>
        <w:t>cym na atrakcyjno</w:t>
      </w:r>
      <w:r w:rsidRPr="00D6284F">
        <w:rPr>
          <w:rFonts w:hint="eastAsia"/>
          <w:sz w:val="22"/>
          <w:szCs w:val="22"/>
        </w:rPr>
        <w:t>ść</w:t>
      </w:r>
      <w:r w:rsidRPr="00D6284F">
        <w:rPr>
          <w:sz w:val="22"/>
          <w:szCs w:val="22"/>
        </w:rPr>
        <w:t xml:space="preserve"> </w:t>
      </w:r>
      <w:r w:rsidRPr="00D6284F">
        <w:rPr>
          <w:rFonts w:hint="eastAsia"/>
          <w:sz w:val="22"/>
          <w:szCs w:val="22"/>
        </w:rPr>
        <w:t>ś</w:t>
      </w:r>
      <w:r w:rsidRPr="00D6284F">
        <w:rPr>
          <w:sz w:val="22"/>
          <w:szCs w:val="22"/>
        </w:rPr>
        <w:t>rodowiskow</w:t>
      </w:r>
      <w:r w:rsidRPr="00D6284F">
        <w:rPr>
          <w:rFonts w:hint="eastAsia"/>
          <w:sz w:val="22"/>
          <w:szCs w:val="22"/>
        </w:rPr>
        <w:t>ą</w:t>
      </w:r>
      <w:r w:rsidRPr="00D6284F">
        <w:rPr>
          <w:sz w:val="22"/>
          <w:szCs w:val="22"/>
        </w:rPr>
        <w:t xml:space="preserve"> o wysokich warto</w:t>
      </w:r>
      <w:r w:rsidRPr="00D6284F">
        <w:rPr>
          <w:rFonts w:hint="eastAsia"/>
          <w:sz w:val="22"/>
          <w:szCs w:val="22"/>
        </w:rPr>
        <w:t>ś</w:t>
      </w:r>
      <w:r w:rsidRPr="00D6284F">
        <w:rPr>
          <w:sz w:val="22"/>
          <w:szCs w:val="22"/>
        </w:rPr>
        <w:t>ciach wska</w:t>
      </w:r>
      <w:r w:rsidRPr="00D6284F">
        <w:rPr>
          <w:rFonts w:hint="eastAsia"/>
          <w:sz w:val="22"/>
          <w:szCs w:val="22"/>
        </w:rPr>
        <w:t>ź</w:t>
      </w:r>
      <w:r w:rsidRPr="00D6284F">
        <w:rPr>
          <w:sz w:val="22"/>
          <w:szCs w:val="22"/>
        </w:rPr>
        <w:t>nik</w:t>
      </w:r>
      <w:r w:rsidRPr="00D6284F">
        <w:rPr>
          <w:rFonts w:hint="eastAsia"/>
          <w:sz w:val="22"/>
          <w:szCs w:val="22"/>
        </w:rPr>
        <w:t>ó</w:t>
      </w:r>
      <w:r w:rsidRPr="00D6284F">
        <w:rPr>
          <w:sz w:val="22"/>
          <w:szCs w:val="22"/>
        </w:rPr>
        <w:t>w cz</w:t>
      </w:r>
      <w:r w:rsidRPr="00D6284F">
        <w:rPr>
          <w:rFonts w:hint="eastAsia"/>
          <w:sz w:val="22"/>
          <w:szCs w:val="22"/>
        </w:rPr>
        <w:t>ą</w:t>
      </w:r>
      <w:r w:rsidR="009C60F2">
        <w:rPr>
          <w:sz w:val="22"/>
          <w:szCs w:val="22"/>
        </w:rPr>
        <w:t xml:space="preserve">stkowych </w:t>
      </w:r>
      <w:r w:rsidR="009C60F2">
        <w:rPr>
          <w:sz w:val="22"/>
          <w:szCs w:val="22"/>
        </w:rPr>
        <w:br/>
      </w:r>
      <w:r w:rsidRPr="00D6284F">
        <w:rPr>
          <w:sz w:val="22"/>
          <w:szCs w:val="22"/>
        </w:rPr>
        <w:t>(np. g</w:t>
      </w:r>
      <w:r w:rsidRPr="00D6284F">
        <w:rPr>
          <w:rFonts w:hint="eastAsia"/>
          <w:sz w:val="22"/>
          <w:szCs w:val="22"/>
        </w:rPr>
        <w:t>ó</w:t>
      </w:r>
      <w:r w:rsidRPr="00D6284F">
        <w:rPr>
          <w:sz w:val="22"/>
          <w:szCs w:val="22"/>
        </w:rPr>
        <w:t>r, obszar</w:t>
      </w:r>
      <w:r w:rsidRPr="00D6284F">
        <w:rPr>
          <w:rFonts w:hint="eastAsia"/>
          <w:sz w:val="22"/>
          <w:szCs w:val="22"/>
        </w:rPr>
        <w:t>ó</w:t>
      </w:r>
      <w:r w:rsidRPr="00D6284F">
        <w:rPr>
          <w:sz w:val="22"/>
          <w:szCs w:val="22"/>
        </w:rPr>
        <w:t>w chronionych i miejsc w zak</w:t>
      </w:r>
      <w:r w:rsidRPr="00D6284F">
        <w:rPr>
          <w:rFonts w:hint="eastAsia"/>
          <w:sz w:val="22"/>
          <w:szCs w:val="22"/>
        </w:rPr>
        <w:t>ł</w:t>
      </w:r>
      <w:r w:rsidRPr="00D6284F">
        <w:rPr>
          <w:sz w:val="22"/>
          <w:szCs w:val="22"/>
        </w:rPr>
        <w:t>adach uzdrowiskowych albo linii brzegowej, w</w:t>
      </w:r>
      <w:r w:rsidRPr="00D6284F">
        <w:rPr>
          <w:rFonts w:hint="eastAsia"/>
          <w:sz w:val="22"/>
          <w:szCs w:val="22"/>
        </w:rPr>
        <w:t>ó</w:t>
      </w:r>
      <w:r w:rsidRPr="00D6284F">
        <w:rPr>
          <w:sz w:val="22"/>
          <w:szCs w:val="22"/>
        </w:rPr>
        <w:t xml:space="preserve">d </w:t>
      </w:r>
      <w:r w:rsidRPr="00D6284F">
        <w:rPr>
          <w:sz w:val="22"/>
          <w:szCs w:val="22"/>
        </w:rPr>
        <w:br/>
        <w:t>i obszar</w:t>
      </w:r>
      <w:r w:rsidRPr="00D6284F">
        <w:rPr>
          <w:rFonts w:hint="eastAsia"/>
          <w:sz w:val="22"/>
          <w:szCs w:val="22"/>
        </w:rPr>
        <w:t>ó</w:t>
      </w:r>
      <w:r w:rsidRPr="00D6284F">
        <w:rPr>
          <w:sz w:val="22"/>
          <w:szCs w:val="22"/>
        </w:rPr>
        <w:t xml:space="preserve">w chronionych). </w:t>
      </w:r>
    </w:p>
    <w:p w14:paraId="764BFAF6" w14:textId="77777777" w:rsidR="00411EAB" w:rsidRPr="00F10499" w:rsidRDefault="00411EAB" w:rsidP="00E17E09">
      <w:pPr>
        <w:pStyle w:val="Tekstpodstawowyzwciciem"/>
        <w:spacing w:line="360" w:lineRule="auto"/>
        <w:ind w:firstLine="567"/>
        <w:jc w:val="both"/>
        <w:rPr>
          <w:sz w:val="22"/>
          <w:szCs w:val="22"/>
        </w:rPr>
      </w:pPr>
      <w:r w:rsidRPr="00D6284F">
        <w:rPr>
          <w:sz w:val="22"/>
          <w:szCs w:val="22"/>
        </w:rPr>
        <w:t xml:space="preserve">Jako </w:t>
      </w:r>
      <w:r w:rsidRPr="00F10499">
        <w:rPr>
          <w:sz w:val="22"/>
          <w:szCs w:val="22"/>
        </w:rPr>
        <w:t>lider wśród powiatów o najwyższych wartościach WAS plasuje się powiat bieszczadzki, na terenie którego</w:t>
      </w:r>
      <w:r w:rsidR="00CD6F75" w:rsidRPr="00F10499">
        <w:rPr>
          <w:sz w:val="22"/>
          <w:szCs w:val="22"/>
        </w:rPr>
        <w:t xml:space="preserve"> obok górskiej rzeźby terenu,</w:t>
      </w:r>
      <w:r w:rsidRPr="00F10499">
        <w:rPr>
          <w:sz w:val="22"/>
          <w:szCs w:val="22"/>
        </w:rPr>
        <w:t xml:space="preserve"> występują różne form</w:t>
      </w:r>
      <w:r w:rsidR="001F6D3A" w:rsidRPr="00F10499">
        <w:rPr>
          <w:sz w:val="22"/>
          <w:szCs w:val="22"/>
        </w:rPr>
        <w:t>y ochrony przyrody i krajobrazu, przede wszystkim Bieszczadzki Park Narodowy (</w:t>
      </w:r>
      <w:r w:rsidRPr="00F10499">
        <w:rPr>
          <w:sz w:val="22"/>
          <w:szCs w:val="22"/>
        </w:rPr>
        <w:t>największy górski park</w:t>
      </w:r>
      <w:r w:rsidR="001F6D3A" w:rsidRPr="00F10499">
        <w:rPr>
          <w:sz w:val="22"/>
          <w:szCs w:val="22"/>
        </w:rPr>
        <w:t xml:space="preserve"> narodowy w Polsce),</w:t>
      </w:r>
      <w:r w:rsidRPr="00F10499">
        <w:rPr>
          <w:sz w:val="22"/>
          <w:szCs w:val="22"/>
        </w:rPr>
        <w:t xml:space="preserve"> </w:t>
      </w:r>
      <w:r w:rsidR="00CB7A1C">
        <w:rPr>
          <w:sz w:val="22"/>
          <w:szCs w:val="22"/>
        </w:rPr>
        <w:br/>
      </w:r>
      <w:r w:rsidRPr="00F10499">
        <w:rPr>
          <w:sz w:val="22"/>
          <w:szCs w:val="22"/>
        </w:rPr>
        <w:t xml:space="preserve">Park Krajobrazowy Doliny Sanu i Park Krajobrazowy Gór Słonnych. </w:t>
      </w:r>
    </w:p>
    <w:p w14:paraId="5BE7A7B3" w14:textId="77777777" w:rsidR="00411EAB" w:rsidRPr="00F10499" w:rsidRDefault="00411EAB" w:rsidP="00E17E09">
      <w:pPr>
        <w:pStyle w:val="Tekstpodstawowyzwciciem"/>
        <w:spacing w:line="360" w:lineRule="auto"/>
        <w:ind w:firstLine="567"/>
        <w:jc w:val="both"/>
        <w:rPr>
          <w:sz w:val="22"/>
          <w:szCs w:val="22"/>
        </w:rPr>
      </w:pPr>
      <w:r w:rsidRPr="00F10499">
        <w:rPr>
          <w:sz w:val="22"/>
          <w:szCs w:val="22"/>
        </w:rPr>
        <w:t>Jako drugi na liście znalazł s</w:t>
      </w:r>
      <w:r w:rsidR="002A0ACA" w:rsidRPr="00F10499">
        <w:rPr>
          <w:sz w:val="22"/>
          <w:szCs w:val="22"/>
        </w:rPr>
        <w:t xml:space="preserve">ię powiat nowosądecki położony </w:t>
      </w:r>
      <w:r w:rsidRPr="00F10499">
        <w:rPr>
          <w:sz w:val="22"/>
          <w:szCs w:val="22"/>
        </w:rPr>
        <w:t>w południowo-wschodniej części województwa małopolskiego. Większość powierzchni</w:t>
      </w:r>
      <w:r w:rsidR="00E325DD">
        <w:rPr>
          <w:sz w:val="22"/>
          <w:szCs w:val="22"/>
        </w:rPr>
        <w:t xml:space="preserve"> tego</w:t>
      </w:r>
      <w:r w:rsidRPr="00F10499">
        <w:rPr>
          <w:sz w:val="22"/>
          <w:szCs w:val="22"/>
        </w:rPr>
        <w:t xml:space="preserve"> powiatu zajmują tereny górskie</w:t>
      </w:r>
      <w:r w:rsidR="007573C9" w:rsidRPr="00F10499">
        <w:rPr>
          <w:sz w:val="22"/>
          <w:szCs w:val="22"/>
        </w:rPr>
        <w:t xml:space="preserve"> i pogórza</w:t>
      </w:r>
      <w:r w:rsidRPr="00F10499">
        <w:rPr>
          <w:sz w:val="22"/>
          <w:szCs w:val="22"/>
        </w:rPr>
        <w:t xml:space="preserve">, a także doliny rzeczne Dunajca wraz z Zalewem Rożnowskim. Niemal połowę obszaru zajmują tereny leśne. Znaczną część powiatu obejmuje Popradzki Park Krajobrazowy. Powiat ten zajmuje również wysoką lokatę pod względem liczby łóżek w zakładach uzdrowiskowych. </w:t>
      </w:r>
    </w:p>
    <w:p w14:paraId="61197370" w14:textId="37316D10" w:rsidR="00411EAB" w:rsidRPr="00F10499" w:rsidRDefault="00411EAB" w:rsidP="00E17E09">
      <w:pPr>
        <w:pStyle w:val="Tekstpodstawowyzwciciem"/>
        <w:spacing w:line="360" w:lineRule="auto"/>
        <w:ind w:firstLine="567"/>
        <w:jc w:val="both"/>
        <w:rPr>
          <w:sz w:val="22"/>
          <w:szCs w:val="22"/>
        </w:rPr>
      </w:pPr>
      <w:r w:rsidRPr="00F10499">
        <w:rPr>
          <w:sz w:val="22"/>
          <w:szCs w:val="22"/>
        </w:rPr>
        <w:t>Wart</w:t>
      </w:r>
      <w:r w:rsidR="00463049" w:rsidRPr="00F10499">
        <w:rPr>
          <w:sz w:val="22"/>
          <w:szCs w:val="22"/>
        </w:rPr>
        <w:t>e</w:t>
      </w:r>
      <w:r w:rsidRPr="00F10499">
        <w:rPr>
          <w:sz w:val="22"/>
          <w:szCs w:val="22"/>
        </w:rPr>
        <w:t xml:space="preserve"> zwrócenia uwagi </w:t>
      </w:r>
      <w:r w:rsidR="00463049" w:rsidRPr="00F10499">
        <w:rPr>
          <w:sz w:val="22"/>
          <w:szCs w:val="22"/>
        </w:rPr>
        <w:t>są</w:t>
      </w:r>
      <w:r w:rsidRPr="00F10499">
        <w:rPr>
          <w:sz w:val="22"/>
          <w:szCs w:val="22"/>
        </w:rPr>
        <w:t xml:space="preserve"> również powiat</w:t>
      </w:r>
      <w:r w:rsidR="00485AD4" w:rsidRPr="00F10499">
        <w:rPr>
          <w:sz w:val="22"/>
          <w:szCs w:val="22"/>
        </w:rPr>
        <w:t>y</w:t>
      </w:r>
      <w:r w:rsidRPr="00F10499">
        <w:rPr>
          <w:sz w:val="22"/>
          <w:szCs w:val="22"/>
        </w:rPr>
        <w:t xml:space="preserve"> nowotarski i tat</w:t>
      </w:r>
      <w:r w:rsidR="00957E10">
        <w:rPr>
          <w:sz w:val="22"/>
          <w:szCs w:val="22"/>
        </w:rPr>
        <w:t xml:space="preserve">rzański, mieszczące się wysoko </w:t>
      </w:r>
      <w:r w:rsidR="00957E10">
        <w:rPr>
          <w:sz w:val="22"/>
          <w:szCs w:val="22"/>
        </w:rPr>
        <w:br/>
      </w:r>
      <w:r w:rsidRPr="00F10499">
        <w:rPr>
          <w:sz w:val="22"/>
          <w:szCs w:val="22"/>
        </w:rPr>
        <w:t xml:space="preserve">w rankingu, odpowiednio na trzecim i </w:t>
      </w:r>
      <w:r w:rsidR="009C1BAA" w:rsidRPr="00F10499">
        <w:rPr>
          <w:sz w:val="22"/>
          <w:szCs w:val="22"/>
        </w:rPr>
        <w:t>szóstym</w:t>
      </w:r>
      <w:r w:rsidRPr="00F10499">
        <w:rPr>
          <w:sz w:val="22"/>
          <w:szCs w:val="22"/>
        </w:rPr>
        <w:t xml:space="preserve"> miejscu. Na </w:t>
      </w:r>
      <w:r w:rsidR="001F6D3A" w:rsidRPr="00F10499">
        <w:rPr>
          <w:sz w:val="22"/>
          <w:szCs w:val="22"/>
        </w:rPr>
        <w:t xml:space="preserve">ich </w:t>
      </w:r>
      <w:r w:rsidRPr="00F10499">
        <w:rPr>
          <w:sz w:val="22"/>
          <w:szCs w:val="22"/>
        </w:rPr>
        <w:t xml:space="preserve">terenie znajdują się cztery parki narodowe: Babiogórski, Gorczański, Pieniński i Tatrzański jak również Popradzki Park Krajobrazowy. Z kolei </w:t>
      </w:r>
      <w:r w:rsidR="00773145" w:rsidRPr="00F10499">
        <w:rPr>
          <w:sz w:val="22"/>
          <w:szCs w:val="22"/>
        </w:rPr>
        <w:t xml:space="preserve">piąty </w:t>
      </w:r>
      <w:r w:rsidRPr="00F10499">
        <w:rPr>
          <w:sz w:val="22"/>
          <w:szCs w:val="22"/>
        </w:rPr>
        <w:t xml:space="preserve">w rankingu powiat kłodzki obok dużego </w:t>
      </w:r>
      <w:r w:rsidRPr="00577A1F">
        <w:rPr>
          <w:sz w:val="22"/>
          <w:szCs w:val="22"/>
        </w:rPr>
        <w:t xml:space="preserve">obszaru i </w:t>
      </w:r>
      <w:r w:rsidR="00B66F56" w:rsidRPr="00577A1F">
        <w:rPr>
          <w:sz w:val="22"/>
          <w:szCs w:val="22"/>
        </w:rPr>
        <w:t>kilku pasm</w:t>
      </w:r>
      <w:r w:rsidRPr="00577A1F">
        <w:rPr>
          <w:sz w:val="22"/>
          <w:szCs w:val="22"/>
        </w:rPr>
        <w:t xml:space="preserve"> gór </w:t>
      </w:r>
      <w:r w:rsidRPr="00F10499">
        <w:rPr>
          <w:sz w:val="22"/>
          <w:szCs w:val="22"/>
        </w:rPr>
        <w:t>obejmuje Park Narodowy Gór Stołowych i liczne miejscowości uzdrowiskow</w:t>
      </w:r>
      <w:r w:rsidR="00E325DD">
        <w:rPr>
          <w:sz w:val="22"/>
          <w:szCs w:val="22"/>
        </w:rPr>
        <w:t>e</w:t>
      </w:r>
      <w:r w:rsidRPr="00F10499">
        <w:rPr>
          <w:sz w:val="22"/>
          <w:szCs w:val="22"/>
        </w:rPr>
        <w:t>. Powiaty leski</w:t>
      </w:r>
      <w:r w:rsidR="004B6349" w:rsidRPr="00F10499">
        <w:rPr>
          <w:sz w:val="22"/>
          <w:szCs w:val="22"/>
        </w:rPr>
        <w:t xml:space="preserve"> (4)</w:t>
      </w:r>
      <w:r w:rsidRPr="00F10499">
        <w:rPr>
          <w:sz w:val="22"/>
          <w:szCs w:val="22"/>
        </w:rPr>
        <w:t xml:space="preserve"> i nowotarski </w:t>
      </w:r>
      <w:r w:rsidR="004B6349" w:rsidRPr="00F10499">
        <w:rPr>
          <w:sz w:val="22"/>
          <w:szCs w:val="22"/>
        </w:rPr>
        <w:t xml:space="preserve">(3) </w:t>
      </w:r>
      <w:r w:rsidRPr="00F10499">
        <w:rPr>
          <w:sz w:val="22"/>
          <w:szCs w:val="22"/>
        </w:rPr>
        <w:t xml:space="preserve">obok dużej powierzchni gór i obszarów chronionych dysponują także zasobami wodnymi </w:t>
      </w:r>
      <w:r w:rsidR="00B022F0" w:rsidRPr="00F10499">
        <w:rPr>
          <w:sz w:val="22"/>
          <w:szCs w:val="22"/>
        </w:rPr>
        <w:t xml:space="preserve">odpowiednio Zalewu Solińskiego </w:t>
      </w:r>
      <w:r w:rsidRPr="00F10499">
        <w:rPr>
          <w:sz w:val="22"/>
          <w:szCs w:val="22"/>
        </w:rPr>
        <w:t>i Zalewu Czorsztyńskiego</w:t>
      </w:r>
      <w:r w:rsidR="00E325DD">
        <w:rPr>
          <w:sz w:val="22"/>
          <w:szCs w:val="22"/>
        </w:rPr>
        <w:t xml:space="preserve"> oraz mają na swoim terenie miejscowości uzdrowiskowe.</w:t>
      </w:r>
    </w:p>
    <w:p w14:paraId="286E81BB" w14:textId="77777777" w:rsidR="00707785" w:rsidRPr="00F10499" w:rsidRDefault="00707785" w:rsidP="00E17E09">
      <w:pPr>
        <w:pStyle w:val="Tekstpodstawowyzwciciem"/>
        <w:spacing w:line="360" w:lineRule="auto"/>
        <w:ind w:firstLine="567"/>
        <w:jc w:val="both"/>
        <w:rPr>
          <w:sz w:val="22"/>
          <w:szCs w:val="22"/>
        </w:rPr>
      </w:pPr>
      <w:r w:rsidRPr="00F10499">
        <w:rPr>
          <w:sz w:val="22"/>
          <w:szCs w:val="22"/>
        </w:rPr>
        <w:t>Spośród powiatów górskich</w:t>
      </w:r>
      <w:r w:rsidR="00E325DD">
        <w:rPr>
          <w:sz w:val="22"/>
          <w:szCs w:val="22"/>
        </w:rPr>
        <w:t>,</w:t>
      </w:r>
      <w:r w:rsidRPr="00F10499">
        <w:rPr>
          <w:sz w:val="22"/>
          <w:szCs w:val="22"/>
        </w:rPr>
        <w:t xml:space="preserve"> wśród 10 o najwyższej wartości wskaźnika atrakcyjności środowiskowej</w:t>
      </w:r>
      <w:r w:rsidR="00E325DD">
        <w:rPr>
          <w:sz w:val="22"/>
          <w:szCs w:val="22"/>
        </w:rPr>
        <w:t>,</w:t>
      </w:r>
      <w:r w:rsidRPr="00F10499">
        <w:rPr>
          <w:sz w:val="22"/>
          <w:szCs w:val="22"/>
        </w:rPr>
        <w:t xml:space="preserve"> znalazły się </w:t>
      </w:r>
      <w:r w:rsidR="00485AD4" w:rsidRPr="00F10499">
        <w:rPr>
          <w:sz w:val="22"/>
          <w:szCs w:val="22"/>
        </w:rPr>
        <w:t xml:space="preserve">również </w:t>
      </w:r>
      <w:r w:rsidRPr="00F10499">
        <w:rPr>
          <w:sz w:val="22"/>
          <w:szCs w:val="22"/>
        </w:rPr>
        <w:t>powiaty</w:t>
      </w:r>
      <w:r w:rsidR="00B70B0F">
        <w:rPr>
          <w:sz w:val="22"/>
          <w:szCs w:val="22"/>
        </w:rPr>
        <w:t>:</w:t>
      </w:r>
      <w:r w:rsidRPr="00F10499">
        <w:rPr>
          <w:sz w:val="22"/>
          <w:szCs w:val="22"/>
        </w:rPr>
        <w:t xml:space="preserve"> żywiecki (8) i sanocki</w:t>
      </w:r>
      <w:r w:rsidR="0030198C" w:rsidRPr="00F10499">
        <w:rPr>
          <w:sz w:val="22"/>
          <w:szCs w:val="22"/>
        </w:rPr>
        <w:t xml:space="preserve"> </w:t>
      </w:r>
      <w:r w:rsidRPr="00F10499">
        <w:rPr>
          <w:sz w:val="22"/>
          <w:szCs w:val="22"/>
        </w:rPr>
        <w:t>(9).</w:t>
      </w:r>
      <w:r w:rsidR="00804722" w:rsidRPr="00F10499">
        <w:rPr>
          <w:sz w:val="22"/>
          <w:szCs w:val="22"/>
        </w:rPr>
        <w:t xml:space="preserve"> </w:t>
      </w:r>
      <w:r w:rsidR="004F43D6" w:rsidRPr="00F10499">
        <w:rPr>
          <w:sz w:val="22"/>
          <w:szCs w:val="22"/>
        </w:rPr>
        <w:t>W ich przypadku n</w:t>
      </w:r>
      <w:r w:rsidR="00804722" w:rsidRPr="00F10499">
        <w:rPr>
          <w:sz w:val="22"/>
          <w:szCs w:val="22"/>
        </w:rPr>
        <w:t>a wysoką wartość</w:t>
      </w:r>
      <w:r w:rsidR="008232E7" w:rsidRPr="00F10499">
        <w:rPr>
          <w:sz w:val="22"/>
          <w:szCs w:val="22"/>
        </w:rPr>
        <w:t xml:space="preserve"> wskaźnika</w:t>
      </w:r>
      <w:r w:rsidR="00804722" w:rsidRPr="00F10499">
        <w:rPr>
          <w:sz w:val="22"/>
          <w:szCs w:val="22"/>
        </w:rPr>
        <w:t xml:space="preserve"> miały wpływ </w:t>
      </w:r>
      <w:r w:rsidR="00587C17" w:rsidRPr="00F10499">
        <w:rPr>
          <w:sz w:val="22"/>
          <w:szCs w:val="22"/>
        </w:rPr>
        <w:t>obszary górskie</w:t>
      </w:r>
      <w:r w:rsidR="00AC4017" w:rsidRPr="00F10499">
        <w:rPr>
          <w:sz w:val="22"/>
          <w:szCs w:val="22"/>
        </w:rPr>
        <w:t>, obszary chronione</w:t>
      </w:r>
      <w:r w:rsidR="00587C17" w:rsidRPr="00F10499">
        <w:rPr>
          <w:sz w:val="22"/>
          <w:szCs w:val="22"/>
        </w:rPr>
        <w:t xml:space="preserve"> </w:t>
      </w:r>
      <w:r w:rsidR="00970C37" w:rsidRPr="00F10499">
        <w:rPr>
          <w:sz w:val="22"/>
          <w:szCs w:val="22"/>
        </w:rPr>
        <w:t>oraz poprawka transgraniczna.</w:t>
      </w:r>
    </w:p>
    <w:p w14:paraId="3273A7F2" w14:textId="77777777" w:rsidR="00411EAB" w:rsidRPr="00D6284F" w:rsidRDefault="00411EAB" w:rsidP="00E17E09">
      <w:pPr>
        <w:pStyle w:val="Tekstpodstawowyzwciciem"/>
        <w:spacing w:line="360" w:lineRule="auto"/>
        <w:ind w:firstLine="567"/>
        <w:jc w:val="both"/>
        <w:rPr>
          <w:sz w:val="22"/>
          <w:szCs w:val="22"/>
        </w:rPr>
      </w:pPr>
      <w:r w:rsidRPr="00F10499">
        <w:rPr>
          <w:sz w:val="22"/>
          <w:szCs w:val="22"/>
        </w:rPr>
        <w:t>Z kolei najwyżej lokowan</w:t>
      </w:r>
      <w:r w:rsidR="00F82755" w:rsidRPr="00F10499">
        <w:rPr>
          <w:sz w:val="22"/>
          <w:szCs w:val="22"/>
        </w:rPr>
        <w:t>e powiaty nadmorskie: słupski (7</w:t>
      </w:r>
      <w:r w:rsidRPr="00F10499">
        <w:rPr>
          <w:sz w:val="22"/>
          <w:szCs w:val="22"/>
        </w:rPr>
        <w:t xml:space="preserve">) i kołobrzeski (10) </w:t>
      </w:r>
      <w:r w:rsidR="007666A6">
        <w:rPr>
          <w:sz w:val="22"/>
          <w:szCs w:val="22"/>
        </w:rPr>
        <w:t>oraz kamieński </w:t>
      </w:r>
      <w:r w:rsidR="0071540E" w:rsidRPr="00F10499">
        <w:rPr>
          <w:sz w:val="22"/>
          <w:szCs w:val="22"/>
        </w:rPr>
        <w:t xml:space="preserve">(12) </w:t>
      </w:r>
      <w:r w:rsidRPr="00F10499">
        <w:rPr>
          <w:sz w:val="22"/>
          <w:szCs w:val="22"/>
        </w:rPr>
        <w:t>obok linii brzegowej Bałtyku dyspo</w:t>
      </w:r>
      <w:r w:rsidR="00562BE2" w:rsidRPr="00F10499">
        <w:rPr>
          <w:sz w:val="22"/>
          <w:szCs w:val="22"/>
        </w:rPr>
        <w:t>nują istotnymi innymi walorami</w:t>
      </w:r>
      <w:r w:rsidR="00562BE2" w:rsidRPr="00D6284F">
        <w:rPr>
          <w:sz w:val="22"/>
          <w:szCs w:val="22"/>
        </w:rPr>
        <w:t>,</w:t>
      </w:r>
      <w:r w:rsidR="007666A6">
        <w:rPr>
          <w:sz w:val="22"/>
          <w:szCs w:val="22"/>
        </w:rPr>
        <w:t xml:space="preserve"> odpowiednio: rozległymi </w:t>
      </w:r>
      <w:r w:rsidRPr="00D6284F">
        <w:rPr>
          <w:sz w:val="22"/>
          <w:szCs w:val="22"/>
        </w:rPr>
        <w:t xml:space="preserve">i cennymi obszarami chronionymi (Słowiński Park Narodowy i Woliński Park Narodowy), a także dużymi jeziorami nadmorskimi (słupski) lub wewnętrznymi wodami morskimi (kamieński) oraz największym w Polsce uzdrowiskiem (Kołobrzeg). </w:t>
      </w:r>
    </w:p>
    <w:p w14:paraId="19FEAD8F" w14:textId="77777777" w:rsidR="00411EAB" w:rsidRPr="00D6284F" w:rsidRDefault="00411EAB" w:rsidP="00DC558A">
      <w:pPr>
        <w:spacing w:after="200" w:line="276" w:lineRule="auto"/>
        <w:rPr>
          <w:sz w:val="22"/>
          <w:szCs w:val="22"/>
        </w:rPr>
      </w:pPr>
      <w:r w:rsidRPr="00D6284F">
        <w:rPr>
          <w:sz w:val="22"/>
          <w:szCs w:val="22"/>
        </w:rPr>
        <w:br w:type="page"/>
      </w:r>
    </w:p>
    <w:p w14:paraId="5A54F4BB" w14:textId="77777777" w:rsidR="00411EAB" w:rsidRPr="00D6284F" w:rsidRDefault="00411EAB" w:rsidP="00C7596E">
      <w:pPr>
        <w:pStyle w:val="Nagwek1"/>
        <w:numPr>
          <w:ilvl w:val="1"/>
          <w:numId w:val="10"/>
        </w:numPr>
        <w:spacing w:before="120"/>
        <w:rPr>
          <w:szCs w:val="24"/>
        </w:rPr>
      </w:pPr>
      <w:bookmarkStart w:id="3" w:name="_Toc431220638"/>
      <w:r w:rsidRPr="00D6284F">
        <w:rPr>
          <w:szCs w:val="24"/>
        </w:rPr>
        <w:t xml:space="preserve"> Rozkład atrakcyjności biznesowo-hotelowej </w:t>
      </w:r>
      <w:bookmarkEnd w:id="3"/>
    </w:p>
    <w:p w14:paraId="083D831A" w14:textId="77777777" w:rsidR="00411EAB" w:rsidRPr="00CC20D0" w:rsidRDefault="00411EAB" w:rsidP="00CC20D0">
      <w:pPr>
        <w:spacing w:line="360" w:lineRule="auto"/>
        <w:rPr>
          <w:sz w:val="22"/>
        </w:rPr>
      </w:pPr>
    </w:p>
    <w:p w14:paraId="3ADB35C4" w14:textId="5CE7D743" w:rsidR="00411EAB" w:rsidRPr="00CC20D0" w:rsidRDefault="00411EAB" w:rsidP="00411EAB">
      <w:pPr>
        <w:pStyle w:val="Tekstpodstawowyzwciciem2"/>
        <w:spacing w:line="360" w:lineRule="auto"/>
        <w:ind w:left="0" w:firstLine="0"/>
        <w:jc w:val="both"/>
        <w:rPr>
          <w:rFonts w:eastAsiaTheme="minorHAnsi"/>
          <w:b/>
          <w:sz w:val="20"/>
          <w:szCs w:val="22"/>
          <w:lang w:eastAsia="en-US"/>
        </w:rPr>
      </w:pPr>
      <w:r w:rsidRPr="00CC20D0">
        <w:rPr>
          <w:rFonts w:eastAsiaTheme="minorHAnsi"/>
          <w:b/>
          <w:sz w:val="20"/>
          <w:szCs w:val="22"/>
          <w:lang w:eastAsia="en-US"/>
        </w:rPr>
        <w:t xml:space="preserve">Schemat </w:t>
      </w:r>
      <w:r w:rsidR="002F5E96" w:rsidRPr="00CC20D0">
        <w:rPr>
          <w:rFonts w:eastAsiaTheme="minorHAnsi"/>
          <w:b/>
          <w:sz w:val="20"/>
          <w:szCs w:val="22"/>
          <w:lang w:eastAsia="en-US"/>
        </w:rPr>
        <w:t>3. Wskaźnik</w:t>
      </w:r>
      <w:r w:rsidR="00321B55">
        <w:rPr>
          <w:rFonts w:eastAsiaTheme="minorHAnsi"/>
          <w:b/>
          <w:sz w:val="20"/>
          <w:szCs w:val="22"/>
          <w:lang w:eastAsia="en-US"/>
        </w:rPr>
        <w:t xml:space="preserve"> </w:t>
      </w:r>
      <w:r w:rsidR="009E0D2D">
        <w:rPr>
          <w:rFonts w:eastAsiaTheme="minorHAnsi"/>
          <w:b/>
          <w:sz w:val="20"/>
          <w:szCs w:val="22"/>
          <w:lang w:eastAsia="en-US"/>
        </w:rPr>
        <w:t>a</w:t>
      </w:r>
      <w:r w:rsidR="00321B55">
        <w:rPr>
          <w:rFonts w:eastAsiaTheme="minorHAnsi"/>
          <w:b/>
          <w:sz w:val="20"/>
          <w:szCs w:val="22"/>
          <w:lang w:eastAsia="en-US"/>
        </w:rPr>
        <w:t xml:space="preserve">trakcyjności </w:t>
      </w:r>
      <w:r w:rsidR="009E0D2D">
        <w:rPr>
          <w:rFonts w:eastAsiaTheme="minorHAnsi"/>
          <w:b/>
          <w:sz w:val="20"/>
          <w:szCs w:val="22"/>
          <w:lang w:eastAsia="en-US"/>
        </w:rPr>
        <w:t>b</w:t>
      </w:r>
      <w:r w:rsidRPr="00CC20D0">
        <w:rPr>
          <w:rFonts w:eastAsiaTheme="minorHAnsi"/>
          <w:b/>
          <w:sz w:val="20"/>
          <w:szCs w:val="22"/>
          <w:lang w:eastAsia="en-US"/>
        </w:rPr>
        <w:t>iznesowo</w:t>
      </w:r>
      <w:r w:rsidR="00321B55">
        <w:rPr>
          <w:rFonts w:eastAsiaTheme="minorHAnsi"/>
          <w:b/>
          <w:sz w:val="20"/>
          <w:szCs w:val="22"/>
          <w:lang w:eastAsia="en-US"/>
        </w:rPr>
        <w:t xml:space="preserve"> </w:t>
      </w:r>
      <w:r w:rsidRPr="00CC20D0">
        <w:rPr>
          <w:rFonts w:eastAsiaTheme="minorHAnsi"/>
          <w:b/>
          <w:sz w:val="20"/>
          <w:szCs w:val="22"/>
          <w:lang w:eastAsia="en-US"/>
        </w:rPr>
        <w:t>-</w:t>
      </w:r>
      <w:r w:rsidR="00321B55">
        <w:rPr>
          <w:rFonts w:eastAsiaTheme="minorHAnsi"/>
          <w:b/>
          <w:sz w:val="20"/>
          <w:szCs w:val="22"/>
          <w:lang w:eastAsia="en-US"/>
        </w:rPr>
        <w:t xml:space="preserve"> </w:t>
      </w:r>
      <w:r w:rsidR="009E0D2D">
        <w:rPr>
          <w:rFonts w:eastAsiaTheme="minorHAnsi"/>
          <w:b/>
          <w:sz w:val="20"/>
          <w:szCs w:val="22"/>
          <w:lang w:eastAsia="en-US"/>
        </w:rPr>
        <w:t>h</w:t>
      </w:r>
      <w:r w:rsidRPr="00CC20D0">
        <w:rPr>
          <w:rFonts w:eastAsiaTheme="minorHAnsi"/>
          <w:b/>
          <w:sz w:val="20"/>
          <w:szCs w:val="22"/>
          <w:lang w:eastAsia="en-US"/>
        </w:rPr>
        <w:t>otelowej</w:t>
      </w:r>
      <w:r w:rsidR="00282D5D" w:rsidRPr="00CC20D0">
        <w:rPr>
          <w:rFonts w:eastAsiaTheme="minorHAnsi"/>
          <w:b/>
          <w:sz w:val="20"/>
          <w:szCs w:val="22"/>
          <w:lang w:eastAsia="en-US"/>
        </w:rPr>
        <w:t xml:space="preserve"> (WAB)</w:t>
      </w:r>
    </w:p>
    <w:p w14:paraId="06AA7853" w14:textId="77777777" w:rsidR="00CC20D0" w:rsidRPr="000E5A22" w:rsidRDefault="00CC20D0" w:rsidP="00411EAB">
      <w:pPr>
        <w:pStyle w:val="Tekstpodstawowyzwciciem2"/>
        <w:spacing w:line="360" w:lineRule="auto"/>
        <w:ind w:left="0" w:firstLine="0"/>
        <w:jc w:val="both"/>
        <w:rPr>
          <w:rFonts w:eastAsiaTheme="minorHAnsi"/>
          <w:szCs w:val="22"/>
          <w:lang w:eastAsia="en-US"/>
        </w:rPr>
      </w:pPr>
    </w:p>
    <w:p w14:paraId="54D6ACA4" w14:textId="77777777" w:rsidR="00411EAB" w:rsidRPr="00D6284F" w:rsidRDefault="00411EAB" w:rsidP="00411EAB">
      <w:r w:rsidRPr="00D6284F">
        <w:rPr>
          <w:noProof/>
        </w:rPr>
        <w:drawing>
          <wp:inline distT="0" distB="0" distL="0" distR="0" wp14:anchorId="2B9FBA9E" wp14:editId="29C70A7A">
            <wp:extent cx="5796951" cy="2000250"/>
            <wp:effectExtent l="0" t="0" r="0" b="7620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AA9FB06" w14:textId="77777777" w:rsidR="00411EAB" w:rsidRPr="00D6284F" w:rsidRDefault="00411EAB" w:rsidP="00411EAB"/>
    <w:p w14:paraId="76100126" w14:textId="77777777" w:rsidR="00411EAB" w:rsidRPr="00D6284F" w:rsidRDefault="00411EAB" w:rsidP="00411EAB">
      <w:r w:rsidRPr="00D6284F">
        <w:t>Źródło: opracowanie własne.</w:t>
      </w:r>
    </w:p>
    <w:p w14:paraId="5F090531" w14:textId="77777777" w:rsidR="00411EAB" w:rsidRPr="00D6284F" w:rsidRDefault="00411EAB" w:rsidP="00411EAB"/>
    <w:p w14:paraId="78190256" w14:textId="77777777" w:rsidR="00411EAB" w:rsidRPr="00D6284F" w:rsidRDefault="00411EAB" w:rsidP="00411EAB">
      <w:pPr>
        <w:pStyle w:val="Tekstpodstawowyzwciciem"/>
        <w:spacing w:line="360" w:lineRule="auto"/>
        <w:ind w:firstLine="709"/>
        <w:jc w:val="both"/>
        <w:rPr>
          <w:sz w:val="22"/>
          <w:szCs w:val="22"/>
        </w:rPr>
      </w:pPr>
    </w:p>
    <w:p w14:paraId="727B9FC4" w14:textId="77777777" w:rsidR="00411EAB" w:rsidRPr="004F43D6" w:rsidRDefault="00411EAB" w:rsidP="002663E3">
      <w:pPr>
        <w:pStyle w:val="Tekstpodstawowyzwciciem"/>
        <w:spacing w:line="360" w:lineRule="auto"/>
        <w:ind w:firstLine="567"/>
        <w:jc w:val="both"/>
        <w:rPr>
          <w:sz w:val="22"/>
          <w:szCs w:val="22"/>
        </w:rPr>
      </w:pPr>
      <w:r w:rsidRPr="004F43D6">
        <w:rPr>
          <w:sz w:val="22"/>
          <w:szCs w:val="22"/>
        </w:rPr>
        <w:t>Oprócz walorów kulturowych i środowiskowych część ruc</w:t>
      </w:r>
      <w:r w:rsidR="00957E10">
        <w:rPr>
          <w:sz w:val="22"/>
          <w:szCs w:val="22"/>
        </w:rPr>
        <w:t xml:space="preserve">hu turystycznego związana jest </w:t>
      </w:r>
      <w:r w:rsidR="00957E10">
        <w:rPr>
          <w:sz w:val="22"/>
          <w:szCs w:val="22"/>
        </w:rPr>
        <w:br/>
      </w:r>
      <w:r w:rsidRPr="004F43D6">
        <w:rPr>
          <w:sz w:val="22"/>
          <w:szCs w:val="22"/>
        </w:rPr>
        <w:t>z turystyką biznesowo - konferencyjną lub pobytem w turys</w:t>
      </w:r>
      <w:r w:rsidR="00957E10">
        <w:rPr>
          <w:sz w:val="22"/>
          <w:szCs w:val="22"/>
        </w:rPr>
        <w:t xml:space="preserve">tycznych obiektach noclegowych </w:t>
      </w:r>
      <w:r w:rsidR="00957E10">
        <w:rPr>
          <w:sz w:val="22"/>
          <w:szCs w:val="22"/>
        </w:rPr>
        <w:br/>
        <w:t xml:space="preserve">o </w:t>
      </w:r>
      <w:r w:rsidRPr="004F43D6">
        <w:rPr>
          <w:sz w:val="22"/>
          <w:szCs w:val="22"/>
        </w:rPr>
        <w:t xml:space="preserve">wyższym standardzie. W związku z tym pod uwagę wzięto </w:t>
      </w:r>
      <w:r w:rsidR="003436D6" w:rsidRPr="004F43D6">
        <w:rPr>
          <w:sz w:val="22"/>
          <w:szCs w:val="22"/>
        </w:rPr>
        <w:t xml:space="preserve">również </w:t>
      </w:r>
      <w:r w:rsidRPr="004F43D6">
        <w:rPr>
          <w:sz w:val="22"/>
          <w:szCs w:val="22"/>
        </w:rPr>
        <w:t>lic</w:t>
      </w:r>
      <w:r w:rsidR="006C6066" w:rsidRPr="004F43D6">
        <w:rPr>
          <w:sz w:val="22"/>
          <w:szCs w:val="22"/>
        </w:rPr>
        <w:t>zbę</w:t>
      </w:r>
      <w:r w:rsidRPr="004F43D6">
        <w:rPr>
          <w:sz w:val="22"/>
          <w:szCs w:val="22"/>
        </w:rPr>
        <w:t xml:space="preserve"> miejsc noclegowych </w:t>
      </w:r>
      <w:r w:rsidR="005E7EE8">
        <w:rPr>
          <w:sz w:val="22"/>
          <w:szCs w:val="22"/>
        </w:rPr>
        <w:br/>
      </w:r>
      <w:r w:rsidRPr="004F43D6">
        <w:rPr>
          <w:sz w:val="22"/>
          <w:szCs w:val="22"/>
        </w:rPr>
        <w:t>w obiektach hotelowych, gdzie standard obiektu ma istotne znaczenie</w:t>
      </w:r>
      <w:r w:rsidR="00BE673D">
        <w:rPr>
          <w:sz w:val="22"/>
          <w:szCs w:val="22"/>
        </w:rPr>
        <w:t>,</w:t>
      </w:r>
      <w:r w:rsidR="00957E10">
        <w:rPr>
          <w:sz w:val="22"/>
          <w:szCs w:val="22"/>
        </w:rPr>
        <w:t xml:space="preserve"> oraz liczbę sal </w:t>
      </w:r>
      <w:r w:rsidRPr="004F43D6">
        <w:rPr>
          <w:sz w:val="22"/>
          <w:szCs w:val="22"/>
        </w:rPr>
        <w:t xml:space="preserve">konferencyjnych. </w:t>
      </w:r>
    </w:p>
    <w:p w14:paraId="0BAD0C3B" w14:textId="77777777" w:rsidR="00411EAB" w:rsidRPr="00D22E95" w:rsidRDefault="00411EAB" w:rsidP="002663E3">
      <w:pPr>
        <w:pStyle w:val="Tekstpodstawowyzwciciem"/>
        <w:spacing w:line="360" w:lineRule="auto"/>
        <w:ind w:firstLine="567"/>
        <w:jc w:val="both"/>
        <w:rPr>
          <w:sz w:val="22"/>
          <w:szCs w:val="22"/>
        </w:rPr>
      </w:pPr>
      <w:r w:rsidRPr="004F43D6">
        <w:rPr>
          <w:sz w:val="22"/>
          <w:szCs w:val="22"/>
        </w:rPr>
        <w:t xml:space="preserve">Wskaźnik atrakcyjności biznesowo - hotelowej </w:t>
      </w:r>
      <w:r w:rsidR="00A96A8F" w:rsidRPr="004F43D6">
        <w:rPr>
          <w:sz w:val="22"/>
          <w:szCs w:val="22"/>
        </w:rPr>
        <w:t xml:space="preserve">(WAB) </w:t>
      </w:r>
      <w:r w:rsidR="00854FA0" w:rsidRPr="004F43D6">
        <w:rPr>
          <w:sz w:val="22"/>
          <w:szCs w:val="22"/>
        </w:rPr>
        <w:t>skonstruowany</w:t>
      </w:r>
      <w:r w:rsidR="00640151" w:rsidRPr="004F43D6">
        <w:rPr>
          <w:sz w:val="22"/>
          <w:szCs w:val="22"/>
        </w:rPr>
        <w:t xml:space="preserve"> jako </w:t>
      </w:r>
      <w:r w:rsidR="00854FA0" w:rsidRPr="004F43D6">
        <w:rPr>
          <w:sz w:val="22"/>
          <w:szCs w:val="22"/>
        </w:rPr>
        <w:t xml:space="preserve">średnia ważona </w:t>
      </w:r>
      <w:r w:rsidR="00A96A8F" w:rsidRPr="004F43D6">
        <w:rPr>
          <w:sz w:val="22"/>
          <w:szCs w:val="22"/>
        </w:rPr>
        <w:t>zgodnie z schematem</w:t>
      </w:r>
      <w:r w:rsidR="001834B9" w:rsidRPr="004F43D6">
        <w:rPr>
          <w:sz w:val="22"/>
          <w:szCs w:val="22"/>
        </w:rPr>
        <w:t xml:space="preserve"> 3</w:t>
      </w:r>
      <w:r w:rsidR="00A96A8F" w:rsidRPr="004F43D6">
        <w:rPr>
          <w:sz w:val="22"/>
          <w:szCs w:val="22"/>
        </w:rPr>
        <w:t xml:space="preserve"> </w:t>
      </w:r>
      <w:r w:rsidRPr="004F43D6">
        <w:rPr>
          <w:sz w:val="22"/>
          <w:szCs w:val="22"/>
        </w:rPr>
        <w:t>został uznany za czynnik o mniejszym znaczeniu w stosunku do pozostałych wskaźników wykorzystanych do wypracowania syntetycznego wskaźnika atrakcyjności turystycznej i</w:t>
      </w:r>
      <w:r w:rsidR="00BE673D">
        <w:rPr>
          <w:sz w:val="22"/>
          <w:szCs w:val="22"/>
        </w:rPr>
        <w:t> </w:t>
      </w:r>
      <w:r w:rsidRPr="004F43D6">
        <w:rPr>
          <w:sz w:val="22"/>
          <w:szCs w:val="22"/>
        </w:rPr>
        <w:t>przyznano m</w:t>
      </w:r>
      <w:r w:rsidR="00A96A8F" w:rsidRPr="004F43D6">
        <w:rPr>
          <w:sz w:val="22"/>
          <w:szCs w:val="22"/>
        </w:rPr>
        <w:t xml:space="preserve">u wagę 20% (walorom kulturowym </w:t>
      </w:r>
      <w:r w:rsidRPr="004F43D6">
        <w:rPr>
          <w:sz w:val="22"/>
          <w:szCs w:val="22"/>
        </w:rPr>
        <w:t xml:space="preserve">i środowiskowym po 40%). Został </w:t>
      </w:r>
      <w:r w:rsidR="001F0DD8">
        <w:rPr>
          <w:sz w:val="22"/>
          <w:szCs w:val="22"/>
        </w:rPr>
        <w:t xml:space="preserve">on </w:t>
      </w:r>
      <w:r w:rsidRPr="004F43D6">
        <w:rPr>
          <w:sz w:val="22"/>
          <w:szCs w:val="22"/>
        </w:rPr>
        <w:t>wprowadzony w</w:t>
      </w:r>
      <w:r w:rsidR="00BE673D">
        <w:rPr>
          <w:sz w:val="22"/>
          <w:szCs w:val="22"/>
        </w:rPr>
        <w:t> </w:t>
      </w:r>
      <w:r w:rsidRPr="004F43D6">
        <w:rPr>
          <w:sz w:val="22"/>
          <w:szCs w:val="22"/>
        </w:rPr>
        <w:t>celu odzwierciedleni</w:t>
      </w:r>
      <w:r w:rsidR="002A0ACA" w:rsidRPr="004F43D6">
        <w:rPr>
          <w:sz w:val="22"/>
          <w:szCs w:val="22"/>
        </w:rPr>
        <w:t xml:space="preserve">a </w:t>
      </w:r>
      <w:r w:rsidRPr="004F43D6">
        <w:rPr>
          <w:sz w:val="22"/>
          <w:szCs w:val="22"/>
        </w:rPr>
        <w:t xml:space="preserve">faktu, że turystyka biznesowa jest segmentem, który opiera się na udziale w szkoleniach i konferencjach. Wykazuje ona istotną koncentrację wokół największych centrów administracyjnych i </w:t>
      </w:r>
      <w:r w:rsidRPr="00D22E95">
        <w:rPr>
          <w:sz w:val="22"/>
          <w:szCs w:val="22"/>
        </w:rPr>
        <w:t>gospodarczych w kraju. Również część ruchu turystycznego generowana przez gospodarstwa domowe wiąże się z wykorzystaniem bazy noclegowej o wyższym standardzie, a taki</w:t>
      </w:r>
      <w:r w:rsidR="00083F86" w:rsidRPr="00D22E95">
        <w:rPr>
          <w:sz w:val="22"/>
          <w:szCs w:val="22"/>
        </w:rPr>
        <w:t>m charakteryzują się</w:t>
      </w:r>
      <w:r w:rsidRPr="00D22E95">
        <w:rPr>
          <w:sz w:val="22"/>
          <w:szCs w:val="22"/>
        </w:rPr>
        <w:t xml:space="preserve"> obiekty hotelowe.</w:t>
      </w:r>
      <w:r w:rsidR="0072391A" w:rsidRPr="00D22E95">
        <w:rPr>
          <w:sz w:val="22"/>
          <w:szCs w:val="22"/>
        </w:rPr>
        <w:t xml:space="preserve"> </w:t>
      </w:r>
      <w:r w:rsidR="00DD6DFB" w:rsidRPr="00D22E95">
        <w:rPr>
          <w:sz w:val="22"/>
          <w:szCs w:val="22"/>
        </w:rPr>
        <w:t xml:space="preserve">Warto zauważyć, że decyzja o wyborze danego obiektu hotelowego nie zawsze wynika z chęci podróżowania w dane miejsce na mapie Polski, wówczas dominującą </w:t>
      </w:r>
      <w:r w:rsidR="00BE673D" w:rsidRPr="00D22E95">
        <w:rPr>
          <w:sz w:val="22"/>
          <w:szCs w:val="22"/>
        </w:rPr>
        <w:t xml:space="preserve">przesłanką </w:t>
      </w:r>
      <w:r w:rsidR="00DD6DFB" w:rsidRPr="00D22E95">
        <w:rPr>
          <w:sz w:val="22"/>
          <w:szCs w:val="22"/>
        </w:rPr>
        <w:t>jest oferta danego hotelu</w:t>
      </w:r>
      <w:r w:rsidR="00BE673D" w:rsidRPr="00D22E95">
        <w:rPr>
          <w:sz w:val="22"/>
          <w:szCs w:val="22"/>
        </w:rPr>
        <w:t>,</w:t>
      </w:r>
      <w:r w:rsidR="00DD6DFB" w:rsidRPr="00D22E95">
        <w:rPr>
          <w:sz w:val="22"/>
          <w:szCs w:val="22"/>
        </w:rPr>
        <w:t xml:space="preserve"> nie zaś jego konkretna lokalizacja.</w:t>
      </w:r>
    </w:p>
    <w:p w14:paraId="08BAE7D0" w14:textId="77777777" w:rsidR="00411EAB" w:rsidRPr="004F43D6" w:rsidRDefault="00411EAB" w:rsidP="002663E3">
      <w:pPr>
        <w:pStyle w:val="Tekstpodstawowyzwciciem"/>
        <w:spacing w:line="360" w:lineRule="auto"/>
        <w:ind w:firstLine="567"/>
        <w:jc w:val="both"/>
        <w:rPr>
          <w:sz w:val="22"/>
          <w:szCs w:val="22"/>
        </w:rPr>
        <w:sectPr w:rsidR="00411EAB" w:rsidRPr="004F43D6" w:rsidSect="00D84AF9">
          <w:pgSz w:w="11906" w:h="16838" w:code="9"/>
          <w:pgMar w:top="1417" w:right="1417" w:bottom="1417" w:left="1417" w:header="709" w:footer="709" w:gutter="0"/>
          <w:cols w:space="708"/>
          <w:titlePg/>
          <w:docGrid w:linePitch="360"/>
        </w:sectPr>
      </w:pPr>
      <w:r w:rsidRPr="00D22E95">
        <w:rPr>
          <w:sz w:val="22"/>
          <w:szCs w:val="22"/>
        </w:rPr>
        <w:t>Liderami co do wartości WAB</w:t>
      </w:r>
      <w:r w:rsidR="0056320F" w:rsidRPr="00D22E95">
        <w:rPr>
          <w:sz w:val="22"/>
          <w:szCs w:val="22"/>
        </w:rPr>
        <w:t>,</w:t>
      </w:r>
      <w:r w:rsidRPr="00D22E95">
        <w:rPr>
          <w:sz w:val="22"/>
          <w:szCs w:val="22"/>
        </w:rPr>
        <w:t xml:space="preserve"> </w:t>
      </w:r>
      <w:r w:rsidR="00BA3A2D" w:rsidRPr="00D22E95">
        <w:rPr>
          <w:sz w:val="22"/>
          <w:szCs w:val="22"/>
        </w:rPr>
        <w:t xml:space="preserve">podobnie jak w przypadku </w:t>
      </w:r>
      <w:r w:rsidRPr="00D22E95">
        <w:rPr>
          <w:sz w:val="22"/>
          <w:szCs w:val="22"/>
        </w:rPr>
        <w:t>WAK</w:t>
      </w:r>
      <w:r w:rsidR="0056320F" w:rsidRPr="00D22E95">
        <w:rPr>
          <w:sz w:val="22"/>
          <w:szCs w:val="22"/>
        </w:rPr>
        <w:t>,</w:t>
      </w:r>
      <w:r w:rsidRPr="00D22E95">
        <w:rPr>
          <w:sz w:val="22"/>
          <w:szCs w:val="22"/>
        </w:rPr>
        <w:t xml:space="preserve"> </w:t>
      </w:r>
      <w:r w:rsidR="00BA3A2D" w:rsidRPr="00D22E95">
        <w:rPr>
          <w:sz w:val="22"/>
          <w:szCs w:val="22"/>
        </w:rPr>
        <w:t>są Warszawa</w:t>
      </w:r>
      <w:r w:rsidRPr="00D22E95">
        <w:rPr>
          <w:sz w:val="22"/>
          <w:szCs w:val="22"/>
        </w:rPr>
        <w:t xml:space="preserve"> i</w:t>
      </w:r>
      <w:r w:rsidRPr="00D22E95">
        <w:rPr>
          <w:rFonts w:hint="eastAsia"/>
          <w:sz w:val="22"/>
          <w:szCs w:val="22"/>
        </w:rPr>
        <w:t> </w:t>
      </w:r>
      <w:r w:rsidR="00BA3A2D" w:rsidRPr="00D22E95">
        <w:rPr>
          <w:sz w:val="22"/>
          <w:szCs w:val="22"/>
        </w:rPr>
        <w:t xml:space="preserve">Kraków. Na kolejnych miejscach znalazły się: Gdańsk, powiat </w:t>
      </w:r>
      <w:r w:rsidR="00BA3A2D" w:rsidRPr="004F43D6">
        <w:rPr>
          <w:sz w:val="22"/>
          <w:szCs w:val="22"/>
        </w:rPr>
        <w:t>jeleniogórski,</w:t>
      </w:r>
      <w:r w:rsidR="00D40677" w:rsidRPr="004F43D6">
        <w:rPr>
          <w:sz w:val="22"/>
          <w:szCs w:val="22"/>
        </w:rPr>
        <w:t xml:space="preserve"> Wrocław oraz </w:t>
      </w:r>
      <w:r w:rsidR="001F0DD8">
        <w:rPr>
          <w:sz w:val="22"/>
          <w:szCs w:val="22"/>
        </w:rPr>
        <w:t xml:space="preserve">dwa </w:t>
      </w:r>
      <w:r w:rsidR="00D40677" w:rsidRPr="004F43D6">
        <w:rPr>
          <w:sz w:val="22"/>
          <w:szCs w:val="22"/>
        </w:rPr>
        <w:t>powiat</w:t>
      </w:r>
      <w:r w:rsidR="0056320F" w:rsidRPr="004F43D6">
        <w:rPr>
          <w:sz w:val="22"/>
          <w:szCs w:val="22"/>
        </w:rPr>
        <w:t>y</w:t>
      </w:r>
      <w:r w:rsidR="001F0DD8">
        <w:rPr>
          <w:sz w:val="22"/>
          <w:szCs w:val="22"/>
        </w:rPr>
        <w:t xml:space="preserve"> w pobliżu stolicy:</w:t>
      </w:r>
      <w:r w:rsidR="00D40677" w:rsidRPr="004F43D6">
        <w:rPr>
          <w:sz w:val="22"/>
          <w:szCs w:val="22"/>
        </w:rPr>
        <w:t xml:space="preserve"> legionowski</w:t>
      </w:r>
      <w:r w:rsidR="00033489" w:rsidRPr="004F43D6">
        <w:rPr>
          <w:sz w:val="22"/>
          <w:szCs w:val="22"/>
        </w:rPr>
        <w:t xml:space="preserve"> i</w:t>
      </w:r>
      <w:r w:rsidR="00BE673D">
        <w:rPr>
          <w:sz w:val="22"/>
          <w:szCs w:val="22"/>
        </w:rPr>
        <w:t> </w:t>
      </w:r>
      <w:r w:rsidR="00F853BD" w:rsidRPr="004F43D6">
        <w:rPr>
          <w:sz w:val="22"/>
          <w:szCs w:val="22"/>
        </w:rPr>
        <w:t>warszawski</w:t>
      </w:r>
      <w:r w:rsidR="00D40677" w:rsidRPr="004F43D6">
        <w:rPr>
          <w:sz w:val="22"/>
          <w:szCs w:val="22"/>
        </w:rPr>
        <w:t xml:space="preserve"> zachodni</w:t>
      </w:r>
      <w:r w:rsidR="001F0DD8">
        <w:rPr>
          <w:sz w:val="22"/>
          <w:szCs w:val="22"/>
        </w:rPr>
        <w:t>,</w:t>
      </w:r>
      <w:r w:rsidR="00F853BD" w:rsidRPr="004F43D6">
        <w:rPr>
          <w:sz w:val="22"/>
          <w:szCs w:val="22"/>
        </w:rPr>
        <w:t xml:space="preserve"> z bardzo podobnymi wynikami.</w:t>
      </w:r>
    </w:p>
    <w:p w14:paraId="055BC8C5" w14:textId="77777777" w:rsidR="00411EAB" w:rsidRPr="004F43D6" w:rsidRDefault="0037185C" w:rsidP="00411EAB">
      <w:pPr>
        <w:pStyle w:val="Legenda"/>
        <w:keepNext/>
        <w:ind w:left="851"/>
        <w:rPr>
          <w:b/>
          <w:sz w:val="22"/>
          <w:szCs w:val="22"/>
        </w:rPr>
      </w:pPr>
      <w:r w:rsidRPr="004F43D6">
        <w:rPr>
          <w:b/>
          <w:sz w:val="22"/>
          <w:szCs w:val="22"/>
        </w:rPr>
        <w:t xml:space="preserve">Tablica 3. </w:t>
      </w:r>
      <w:r w:rsidR="00411EAB" w:rsidRPr="004F43D6">
        <w:rPr>
          <w:b/>
          <w:sz w:val="22"/>
          <w:szCs w:val="22"/>
        </w:rPr>
        <w:t>Górna grup</w:t>
      </w:r>
      <w:r w:rsidR="00D22E95">
        <w:rPr>
          <w:b/>
          <w:sz w:val="22"/>
          <w:szCs w:val="22"/>
        </w:rPr>
        <w:t xml:space="preserve">a decylowa powiatów </w:t>
      </w:r>
      <w:r w:rsidR="00D22E95" w:rsidRPr="00577A1F">
        <w:rPr>
          <w:b/>
          <w:sz w:val="22"/>
          <w:szCs w:val="22"/>
        </w:rPr>
        <w:t>uszeregowanych</w:t>
      </w:r>
      <w:r w:rsidR="00411EAB" w:rsidRPr="00577A1F">
        <w:rPr>
          <w:b/>
          <w:sz w:val="22"/>
          <w:szCs w:val="22"/>
        </w:rPr>
        <w:t xml:space="preserve"> w</w:t>
      </w:r>
      <w:r w:rsidR="00411EAB" w:rsidRPr="004F43D6">
        <w:rPr>
          <w:b/>
          <w:sz w:val="22"/>
          <w:szCs w:val="22"/>
        </w:rPr>
        <w:t xml:space="preserve">zględem WAB </w:t>
      </w:r>
      <w:r w:rsidR="00282D5D" w:rsidRPr="004F43D6">
        <w:rPr>
          <w:b/>
          <w:sz w:val="22"/>
          <w:szCs w:val="22"/>
        </w:rPr>
        <w:br/>
      </w:r>
      <w:r w:rsidR="00411EAB" w:rsidRPr="004F43D6">
        <w:rPr>
          <w:b/>
          <w:sz w:val="22"/>
          <w:szCs w:val="22"/>
        </w:rPr>
        <w:t>uwzględniającego wpływ otoczenia</w:t>
      </w:r>
    </w:p>
    <w:tbl>
      <w:tblPr>
        <w:tblStyle w:val="Siatkatabelijasna2"/>
        <w:tblW w:w="7371"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567"/>
        <w:gridCol w:w="2835"/>
        <w:gridCol w:w="2835"/>
        <w:gridCol w:w="1134"/>
      </w:tblGrid>
      <w:tr w:rsidR="004F43D6" w:rsidRPr="004F43D6" w14:paraId="49B9C6CC" w14:textId="77777777" w:rsidTr="00D84AF9">
        <w:trPr>
          <w:trHeight w:val="300"/>
          <w:jc w:val="center"/>
        </w:trPr>
        <w:tc>
          <w:tcPr>
            <w:tcW w:w="567" w:type="dxa"/>
            <w:tcBorders>
              <w:top w:val="single" w:sz="4" w:space="0" w:color="A6A6A6" w:themeColor="background1" w:themeShade="A6"/>
              <w:bottom w:val="single" w:sz="6" w:space="0" w:color="A6A6A6" w:themeColor="background1" w:themeShade="A6"/>
            </w:tcBorders>
            <w:shd w:val="clear" w:color="auto" w:fill="D9D9D9" w:themeFill="background1" w:themeFillShade="D9"/>
            <w:noWrap/>
            <w:vAlign w:val="center"/>
            <w:hideMark/>
          </w:tcPr>
          <w:p w14:paraId="2D31D581" w14:textId="77777777" w:rsidR="00411EAB" w:rsidRPr="004F43D6" w:rsidRDefault="00411EAB" w:rsidP="00D84AF9">
            <w:pPr>
              <w:jc w:val="right"/>
              <w:rPr>
                <w:b/>
              </w:rPr>
            </w:pPr>
            <w:r w:rsidRPr="004F43D6">
              <w:rPr>
                <w:b/>
              </w:rPr>
              <w:t>Lp.</w:t>
            </w:r>
          </w:p>
        </w:tc>
        <w:tc>
          <w:tcPr>
            <w:tcW w:w="2835" w:type="dxa"/>
            <w:tcBorders>
              <w:top w:val="single" w:sz="4" w:space="0" w:color="A6A6A6" w:themeColor="background1" w:themeShade="A6"/>
              <w:bottom w:val="single" w:sz="6" w:space="0" w:color="A6A6A6" w:themeColor="background1" w:themeShade="A6"/>
            </w:tcBorders>
            <w:shd w:val="clear" w:color="auto" w:fill="D9D9D9" w:themeFill="background1" w:themeFillShade="D9"/>
            <w:noWrap/>
            <w:vAlign w:val="center"/>
            <w:hideMark/>
          </w:tcPr>
          <w:p w14:paraId="6BD88895" w14:textId="77777777" w:rsidR="00411EAB" w:rsidRPr="004F43D6" w:rsidRDefault="00411EAB" w:rsidP="00D84AF9">
            <w:pPr>
              <w:rPr>
                <w:b/>
              </w:rPr>
            </w:pPr>
            <w:r w:rsidRPr="004F43D6">
              <w:rPr>
                <w:b/>
              </w:rPr>
              <w:t>Powiat</w:t>
            </w:r>
          </w:p>
        </w:tc>
        <w:tc>
          <w:tcPr>
            <w:tcW w:w="2835" w:type="dxa"/>
            <w:tcBorders>
              <w:top w:val="single" w:sz="4" w:space="0" w:color="A6A6A6" w:themeColor="background1" w:themeShade="A6"/>
              <w:bottom w:val="single" w:sz="6" w:space="0" w:color="A6A6A6" w:themeColor="background1" w:themeShade="A6"/>
            </w:tcBorders>
            <w:shd w:val="clear" w:color="auto" w:fill="D9D9D9" w:themeFill="background1" w:themeFillShade="D9"/>
            <w:noWrap/>
            <w:vAlign w:val="center"/>
            <w:hideMark/>
          </w:tcPr>
          <w:p w14:paraId="6CFCAA59" w14:textId="77777777" w:rsidR="00411EAB" w:rsidRPr="004F43D6" w:rsidRDefault="00411EAB" w:rsidP="00D84AF9">
            <w:pPr>
              <w:rPr>
                <w:b/>
              </w:rPr>
            </w:pPr>
            <w:r w:rsidRPr="004F43D6">
              <w:rPr>
                <w:b/>
              </w:rPr>
              <w:t>Województwo</w:t>
            </w:r>
          </w:p>
        </w:tc>
        <w:tc>
          <w:tcPr>
            <w:tcW w:w="1134" w:type="dxa"/>
            <w:tcBorders>
              <w:top w:val="single" w:sz="4" w:space="0" w:color="A6A6A6" w:themeColor="background1" w:themeShade="A6"/>
              <w:bottom w:val="single" w:sz="6" w:space="0" w:color="A6A6A6" w:themeColor="background1" w:themeShade="A6"/>
            </w:tcBorders>
            <w:shd w:val="clear" w:color="auto" w:fill="D9D9D9" w:themeFill="background1" w:themeFillShade="D9"/>
            <w:noWrap/>
            <w:vAlign w:val="center"/>
            <w:hideMark/>
          </w:tcPr>
          <w:p w14:paraId="341FF9AA" w14:textId="77777777" w:rsidR="00411EAB" w:rsidRPr="004F43D6" w:rsidRDefault="00411EAB" w:rsidP="00D84AF9">
            <w:pPr>
              <w:jc w:val="center"/>
              <w:rPr>
                <w:b/>
              </w:rPr>
            </w:pPr>
            <w:r w:rsidRPr="004F43D6">
              <w:rPr>
                <w:b/>
              </w:rPr>
              <w:t>WAB</w:t>
            </w:r>
          </w:p>
        </w:tc>
      </w:tr>
      <w:tr w:rsidR="004F43D6" w:rsidRPr="004F43D6" w14:paraId="63592AC9" w14:textId="77777777" w:rsidTr="00F32EFC">
        <w:trPr>
          <w:trHeight w:val="300"/>
          <w:jc w:val="center"/>
        </w:trPr>
        <w:tc>
          <w:tcPr>
            <w:tcW w:w="567" w:type="dxa"/>
            <w:tcBorders>
              <w:top w:val="single" w:sz="6" w:space="0" w:color="A6A6A6" w:themeColor="background1" w:themeShade="A6"/>
            </w:tcBorders>
            <w:noWrap/>
            <w:vAlign w:val="bottom"/>
            <w:hideMark/>
          </w:tcPr>
          <w:p w14:paraId="770C6A5B" w14:textId="77777777" w:rsidR="00390CF3" w:rsidRPr="004F43D6" w:rsidRDefault="00390CF3" w:rsidP="00F32EFC">
            <w:pPr>
              <w:jc w:val="right"/>
            </w:pPr>
            <w:r w:rsidRPr="004F43D6">
              <w:t>1</w:t>
            </w:r>
          </w:p>
        </w:tc>
        <w:tc>
          <w:tcPr>
            <w:tcW w:w="2835" w:type="dxa"/>
            <w:tcBorders>
              <w:top w:val="single" w:sz="6" w:space="0" w:color="A6A6A6" w:themeColor="background1" w:themeShade="A6"/>
            </w:tcBorders>
            <w:noWrap/>
            <w:vAlign w:val="bottom"/>
            <w:hideMark/>
          </w:tcPr>
          <w:p w14:paraId="325914A1" w14:textId="77777777" w:rsidR="00390CF3" w:rsidRPr="004F43D6" w:rsidRDefault="00390CF3" w:rsidP="00F32EFC">
            <w:r w:rsidRPr="004F43D6">
              <w:t>Warszawa</w:t>
            </w:r>
          </w:p>
        </w:tc>
        <w:tc>
          <w:tcPr>
            <w:tcW w:w="2835" w:type="dxa"/>
            <w:tcBorders>
              <w:top w:val="single" w:sz="6" w:space="0" w:color="A6A6A6" w:themeColor="background1" w:themeShade="A6"/>
            </w:tcBorders>
            <w:noWrap/>
            <w:vAlign w:val="bottom"/>
            <w:hideMark/>
          </w:tcPr>
          <w:p w14:paraId="1E7929CD" w14:textId="77777777" w:rsidR="00390CF3" w:rsidRPr="004F43D6" w:rsidRDefault="00CB3850" w:rsidP="00F32EFC">
            <w:r w:rsidRPr="004F43D6">
              <w:t>m</w:t>
            </w:r>
            <w:r w:rsidR="00390CF3" w:rsidRPr="004F43D6">
              <w:t>azowieckie</w:t>
            </w:r>
          </w:p>
        </w:tc>
        <w:tc>
          <w:tcPr>
            <w:tcW w:w="1134" w:type="dxa"/>
            <w:tcBorders>
              <w:top w:val="single" w:sz="6" w:space="0" w:color="A6A6A6" w:themeColor="background1" w:themeShade="A6"/>
            </w:tcBorders>
            <w:noWrap/>
            <w:vAlign w:val="bottom"/>
            <w:hideMark/>
          </w:tcPr>
          <w:p w14:paraId="294551A0" w14:textId="77777777" w:rsidR="00390CF3" w:rsidRPr="004F43D6" w:rsidRDefault="00390CF3" w:rsidP="00F32EFC">
            <w:pPr>
              <w:jc w:val="right"/>
            </w:pPr>
            <w:r w:rsidRPr="004F43D6">
              <w:t>81,5</w:t>
            </w:r>
          </w:p>
        </w:tc>
      </w:tr>
      <w:tr w:rsidR="004F43D6" w:rsidRPr="004F43D6" w14:paraId="799D8B41" w14:textId="77777777" w:rsidTr="00F32EFC">
        <w:trPr>
          <w:trHeight w:val="300"/>
          <w:jc w:val="center"/>
        </w:trPr>
        <w:tc>
          <w:tcPr>
            <w:tcW w:w="567" w:type="dxa"/>
            <w:noWrap/>
            <w:vAlign w:val="bottom"/>
            <w:hideMark/>
          </w:tcPr>
          <w:p w14:paraId="6ECB3BAE" w14:textId="77777777" w:rsidR="00390CF3" w:rsidRPr="004F43D6" w:rsidRDefault="00390CF3" w:rsidP="00F32EFC">
            <w:pPr>
              <w:jc w:val="right"/>
            </w:pPr>
            <w:r w:rsidRPr="004F43D6">
              <w:t>2</w:t>
            </w:r>
          </w:p>
        </w:tc>
        <w:tc>
          <w:tcPr>
            <w:tcW w:w="2835" w:type="dxa"/>
            <w:noWrap/>
            <w:vAlign w:val="bottom"/>
            <w:hideMark/>
          </w:tcPr>
          <w:p w14:paraId="05BD7A2D" w14:textId="77777777" w:rsidR="00390CF3" w:rsidRPr="004F43D6" w:rsidRDefault="00390CF3" w:rsidP="00F32EFC">
            <w:r w:rsidRPr="004F43D6">
              <w:t>Kraków</w:t>
            </w:r>
          </w:p>
        </w:tc>
        <w:tc>
          <w:tcPr>
            <w:tcW w:w="2835" w:type="dxa"/>
            <w:noWrap/>
            <w:vAlign w:val="bottom"/>
            <w:hideMark/>
          </w:tcPr>
          <w:p w14:paraId="5104BC7B" w14:textId="77777777" w:rsidR="00390CF3" w:rsidRPr="004F43D6" w:rsidRDefault="00CB3850" w:rsidP="00F32EFC">
            <w:r w:rsidRPr="004F43D6">
              <w:t>m</w:t>
            </w:r>
            <w:r w:rsidR="00390CF3" w:rsidRPr="004F43D6">
              <w:t>ałopolskie</w:t>
            </w:r>
          </w:p>
        </w:tc>
        <w:tc>
          <w:tcPr>
            <w:tcW w:w="1134" w:type="dxa"/>
            <w:noWrap/>
            <w:vAlign w:val="bottom"/>
            <w:hideMark/>
          </w:tcPr>
          <w:p w14:paraId="3DBF9400" w14:textId="77777777" w:rsidR="00390CF3" w:rsidRPr="004F43D6" w:rsidRDefault="00390CF3" w:rsidP="00F32EFC">
            <w:pPr>
              <w:jc w:val="right"/>
            </w:pPr>
            <w:r w:rsidRPr="004F43D6">
              <w:t>67,1</w:t>
            </w:r>
          </w:p>
        </w:tc>
      </w:tr>
      <w:tr w:rsidR="004F43D6" w:rsidRPr="004F43D6" w14:paraId="76DAC8A7" w14:textId="77777777" w:rsidTr="00F32EFC">
        <w:trPr>
          <w:trHeight w:val="300"/>
          <w:jc w:val="center"/>
        </w:trPr>
        <w:tc>
          <w:tcPr>
            <w:tcW w:w="567" w:type="dxa"/>
            <w:noWrap/>
            <w:vAlign w:val="bottom"/>
            <w:hideMark/>
          </w:tcPr>
          <w:p w14:paraId="2BF432DA" w14:textId="77777777" w:rsidR="00390CF3" w:rsidRPr="004F43D6" w:rsidRDefault="00390CF3" w:rsidP="00F32EFC">
            <w:pPr>
              <w:jc w:val="right"/>
            </w:pPr>
            <w:r w:rsidRPr="004F43D6">
              <w:t>3</w:t>
            </w:r>
          </w:p>
        </w:tc>
        <w:tc>
          <w:tcPr>
            <w:tcW w:w="2835" w:type="dxa"/>
            <w:noWrap/>
            <w:vAlign w:val="bottom"/>
            <w:hideMark/>
          </w:tcPr>
          <w:p w14:paraId="524FA0F2" w14:textId="77777777" w:rsidR="00390CF3" w:rsidRPr="004F43D6" w:rsidRDefault="00390CF3" w:rsidP="00F32EFC">
            <w:r w:rsidRPr="004F43D6">
              <w:t>Gdańsk</w:t>
            </w:r>
          </w:p>
        </w:tc>
        <w:tc>
          <w:tcPr>
            <w:tcW w:w="2835" w:type="dxa"/>
            <w:noWrap/>
            <w:vAlign w:val="bottom"/>
            <w:hideMark/>
          </w:tcPr>
          <w:p w14:paraId="53DE5641" w14:textId="77777777" w:rsidR="00390CF3" w:rsidRPr="004F43D6" w:rsidRDefault="00CB3850" w:rsidP="00F32EFC">
            <w:r w:rsidRPr="004F43D6">
              <w:t>p</w:t>
            </w:r>
            <w:r w:rsidR="00390CF3" w:rsidRPr="004F43D6">
              <w:t>omorskie</w:t>
            </w:r>
          </w:p>
        </w:tc>
        <w:tc>
          <w:tcPr>
            <w:tcW w:w="1134" w:type="dxa"/>
            <w:noWrap/>
            <w:vAlign w:val="bottom"/>
            <w:hideMark/>
          </w:tcPr>
          <w:p w14:paraId="139FDC80" w14:textId="77777777" w:rsidR="00390CF3" w:rsidRPr="004F43D6" w:rsidRDefault="00390CF3" w:rsidP="00F32EFC">
            <w:pPr>
              <w:jc w:val="right"/>
            </w:pPr>
            <w:r w:rsidRPr="004F43D6">
              <w:t>31,1</w:t>
            </w:r>
          </w:p>
        </w:tc>
      </w:tr>
      <w:tr w:rsidR="004F43D6" w:rsidRPr="004F43D6" w14:paraId="7E0BFF4B" w14:textId="77777777" w:rsidTr="00F32EFC">
        <w:trPr>
          <w:trHeight w:val="300"/>
          <w:jc w:val="center"/>
        </w:trPr>
        <w:tc>
          <w:tcPr>
            <w:tcW w:w="567" w:type="dxa"/>
            <w:noWrap/>
            <w:vAlign w:val="bottom"/>
            <w:hideMark/>
          </w:tcPr>
          <w:p w14:paraId="4250AAAD" w14:textId="77777777" w:rsidR="00390CF3" w:rsidRPr="004F43D6" w:rsidRDefault="00390CF3" w:rsidP="00F32EFC">
            <w:pPr>
              <w:jc w:val="right"/>
            </w:pPr>
            <w:r w:rsidRPr="004F43D6">
              <w:t>4</w:t>
            </w:r>
          </w:p>
        </w:tc>
        <w:tc>
          <w:tcPr>
            <w:tcW w:w="2835" w:type="dxa"/>
            <w:noWrap/>
            <w:vAlign w:val="bottom"/>
            <w:hideMark/>
          </w:tcPr>
          <w:p w14:paraId="2BB07A01" w14:textId="77777777" w:rsidR="00390CF3" w:rsidRPr="004F43D6" w:rsidRDefault="00390CF3" w:rsidP="00F32EFC">
            <w:r w:rsidRPr="004F43D6">
              <w:t>jeleniogórski</w:t>
            </w:r>
          </w:p>
        </w:tc>
        <w:tc>
          <w:tcPr>
            <w:tcW w:w="2835" w:type="dxa"/>
            <w:noWrap/>
            <w:vAlign w:val="bottom"/>
            <w:hideMark/>
          </w:tcPr>
          <w:p w14:paraId="2C4532F5" w14:textId="77777777" w:rsidR="00390CF3" w:rsidRPr="004F43D6" w:rsidRDefault="00CB3850" w:rsidP="00F32EFC">
            <w:r w:rsidRPr="004F43D6">
              <w:t>d</w:t>
            </w:r>
            <w:r w:rsidR="00390CF3" w:rsidRPr="004F43D6">
              <w:t>olnośląskie</w:t>
            </w:r>
          </w:p>
        </w:tc>
        <w:tc>
          <w:tcPr>
            <w:tcW w:w="1134" w:type="dxa"/>
            <w:noWrap/>
            <w:vAlign w:val="bottom"/>
            <w:hideMark/>
          </w:tcPr>
          <w:p w14:paraId="75C0BC7D" w14:textId="77777777" w:rsidR="00390CF3" w:rsidRPr="004F43D6" w:rsidRDefault="00390CF3" w:rsidP="00F32EFC">
            <w:pPr>
              <w:jc w:val="right"/>
            </w:pPr>
            <w:r w:rsidRPr="004F43D6">
              <w:t>30,1</w:t>
            </w:r>
          </w:p>
        </w:tc>
      </w:tr>
      <w:tr w:rsidR="004F43D6" w:rsidRPr="004F43D6" w14:paraId="0CC19AF2" w14:textId="77777777" w:rsidTr="00F32EFC">
        <w:trPr>
          <w:trHeight w:val="300"/>
          <w:jc w:val="center"/>
        </w:trPr>
        <w:tc>
          <w:tcPr>
            <w:tcW w:w="567" w:type="dxa"/>
            <w:noWrap/>
            <w:vAlign w:val="bottom"/>
            <w:hideMark/>
          </w:tcPr>
          <w:p w14:paraId="2D4DD210" w14:textId="77777777" w:rsidR="00390CF3" w:rsidRPr="004F43D6" w:rsidRDefault="00390CF3" w:rsidP="00F32EFC">
            <w:pPr>
              <w:jc w:val="right"/>
            </w:pPr>
            <w:r w:rsidRPr="004F43D6">
              <w:t>5</w:t>
            </w:r>
          </w:p>
        </w:tc>
        <w:tc>
          <w:tcPr>
            <w:tcW w:w="2835" w:type="dxa"/>
            <w:noWrap/>
            <w:vAlign w:val="bottom"/>
            <w:hideMark/>
          </w:tcPr>
          <w:p w14:paraId="1D80865B" w14:textId="77777777" w:rsidR="00390CF3" w:rsidRPr="004F43D6" w:rsidRDefault="00390CF3" w:rsidP="00F32EFC">
            <w:r w:rsidRPr="004F43D6">
              <w:t>Wrocław</w:t>
            </w:r>
          </w:p>
        </w:tc>
        <w:tc>
          <w:tcPr>
            <w:tcW w:w="2835" w:type="dxa"/>
            <w:noWrap/>
            <w:vAlign w:val="bottom"/>
            <w:hideMark/>
          </w:tcPr>
          <w:p w14:paraId="66AF2307" w14:textId="77777777" w:rsidR="00390CF3" w:rsidRPr="004F43D6" w:rsidRDefault="00CB3850" w:rsidP="00F32EFC">
            <w:r w:rsidRPr="004F43D6">
              <w:t>d</w:t>
            </w:r>
            <w:r w:rsidR="00390CF3" w:rsidRPr="004F43D6">
              <w:t>olnośląskie</w:t>
            </w:r>
          </w:p>
        </w:tc>
        <w:tc>
          <w:tcPr>
            <w:tcW w:w="1134" w:type="dxa"/>
            <w:noWrap/>
            <w:vAlign w:val="bottom"/>
            <w:hideMark/>
          </w:tcPr>
          <w:p w14:paraId="67DFB8CE" w14:textId="77777777" w:rsidR="00390CF3" w:rsidRPr="004F43D6" w:rsidRDefault="00390CF3" w:rsidP="00F32EFC">
            <w:pPr>
              <w:jc w:val="right"/>
            </w:pPr>
            <w:r w:rsidRPr="004F43D6">
              <w:t>28,9</w:t>
            </w:r>
          </w:p>
        </w:tc>
      </w:tr>
      <w:tr w:rsidR="004F43D6" w:rsidRPr="004F43D6" w14:paraId="30AA9348" w14:textId="77777777" w:rsidTr="00F32EFC">
        <w:trPr>
          <w:trHeight w:val="300"/>
          <w:jc w:val="center"/>
        </w:trPr>
        <w:tc>
          <w:tcPr>
            <w:tcW w:w="567" w:type="dxa"/>
            <w:noWrap/>
            <w:vAlign w:val="bottom"/>
            <w:hideMark/>
          </w:tcPr>
          <w:p w14:paraId="7A61DCCC" w14:textId="77777777" w:rsidR="00390CF3" w:rsidRPr="004F43D6" w:rsidRDefault="00390CF3" w:rsidP="00F32EFC">
            <w:pPr>
              <w:jc w:val="right"/>
            </w:pPr>
            <w:r w:rsidRPr="004F43D6">
              <w:t>6</w:t>
            </w:r>
          </w:p>
        </w:tc>
        <w:tc>
          <w:tcPr>
            <w:tcW w:w="2835" w:type="dxa"/>
            <w:noWrap/>
            <w:vAlign w:val="bottom"/>
            <w:hideMark/>
          </w:tcPr>
          <w:p w14:paraId="176088BB" w14:textId="77777777" w:rsidR="00390CF3" w:rsidRPr="004F43D6" w:rsidRDefault="00390CF3" w:rsidP="00F32EFC">
            <w:r w:rsidRPr="004F43D6">
              <w:t>legionowski</w:t>
            </w:r>
          </w:p>
        </w:tc>
        <w:tc>
          <w:tcPr>
            <w:tcW w:w="2835" w:type="dxa"/>
            <w:noWrap/>
            <w:vAlign w:val="bottom"/>
            <w:hideMark/>
          </w:tcPr>
          <w:p w14:paraId="6D6A22E8" w14:textId="77777777" w:rsidR="00390CF3" w:rsidRPr="004F43D6" w:rsidRDefault="00CB3850" w:rsidP="00F32EFC">
            <w:r w:rsidRPr="004F43D6">
              <w:t>m</w:t>
            </w:r>
            <w:r w:rsidR="00390CF3" w:rsidRPr="004F43D6">
              <w:t>azowieckie</w:t>
            </w:r>
          </w:p>
        </w:tc>
        <w:tc>
          <w:tcPr>
            <w:tcW w:w="1134" w:type="dxa"/>
            <w:noWrap/>
            <w:vAlign w:val="bottom"/>
            <w:hideMark/>
          </w:tcPr>
          <w:p w14:paraId="1BCA083B" w14:textId="77777777" w:rsidR="00390CF3" w:rsidRPr="004F43D6" w:rsidRDefault="00390CF3" w:rsidP="00F32EFC">
            <w:pPr>
              <w:jc w:val="right"/>
            </w:pPr>
            <w:r w:rsidRPr="004F43D6">
              <w:t>28,4</w:t>
            </w:r>
          </w:p>
        </w:tc>
      </w:tr>
      <w:tr w:rsidR="004F43D6" w:rsidRPr="004F43D6" w14:paraId="077A5A4C" w14:textId="77777777" w:rsidTr="00F32EFC">
        <w:trPr>
          <w:trHeight w:val="300"/>
          <w:jc w:val="center"/>
        </w:trPr>
        <w:tc>
          <w:tcPr>
            <w:tcW w:w="567" w:type="dxa"/>
            <w:noWrap/>
            <w:vAlign w:val="bottom"/>
            <w:hideMark/>
          </w:tcPr>
          <w:p w14:paraId="1AE0EE73" w14:textId="77777777" w:rsidR="00390CF3" w:rsidRPr="004F43D6" w:rsidRDefault="00390CF3" w:rsidP="00F32EFC">
            <w:pPr>
              <w:jc w:val="right"/>
            </w:pPr>
            <w:r w:rsidRPr="004F43D6">
              <w:t>7</w:t>
            </w:r>
          </w:p>
        </w:tc>
        <w:tc>
          <w:tcPr>
            <w:tcW w:w="2835" w:type="dxa"/>
            <w:noWrap/>
            <w:vAlign w:val="bottom"/>
            <w:hideMark/>
          </w:tcPr>
          <w:p w14:paraId="42287B95" w14:textId="77777777" w:rsidR="00390CF3" w:rsidRPr="004F43D6" w:rsidRDefault="00390CF3" w:rsidP="00F32EFC">
            <w:r w:rsidRPr="004F43D6">
              <w:t>warszawski zachodni</w:t>
            </w:r>
          </w:p>
        </w:tc>
        <w:tc>
          <w:tcPr>
            <w:tcW w:w="2835" w:type="dxa"/>
            <w:noWrap/>
            <w:vAlign w:val="bottom"/>
            <w:hideMark/>
          </w:tcPr>
          <w:p w14:paraId="2619D9BF" w14:textId="77777777" w:rsidR="00390CF3" w:rsidRPr="004F43D6" w:rsidRDefault="00CB3850" w:rsidP="00F32EFC">
            <w:r w:rsidRPr="004F43D6">
              <w:t>m</w:t>
            </w:r>
            <w:r w:rsidR="00390CF3" w:rsidRPr="004F43D6">
              <w:t>azowieckie</w:t>
            </w:r>
          </w:p>
        </w:tc>
        <w:tc>
          <w:tcPr>
            <w:tcW w:w="1134" w:type="dxa"/>
            <w:noWrap/>
            <w:vAlign w:val="bottom"/>
            <w:hideMark/>
          </w:tcPr>
          <w:p w14:paraId="48C34D54" w14:textId="77777777" w:rsidR="00390CF3" w:rsidRPr="004F43D6" w:rsidRDefault="00390CF3" w:rsidP="00F32EFC">
            <w:pPr>
              <w:jc w:val="right"/>
            </w:pPr>
            <w:r w:rsidRPr="004F43D6">
              <w:t>28,2</w:t>
            </w:r>
          </w:p>
        </w:tc>
      </w:tr>
      <w:tr w:rsidR="004F43D6" w:rsidRPr="004F43D6" w14:paraId="0D9DCA0F" w14:textId="77777777" w:rsidTr="00F32EFC">
        <w:trPr>
          <w:trHeight w:val="300"/>
          <w:jc w:val="center"/>
        </w:trPr>
        <w:tc>
          <w:tcPr>
            <w:tcW w:w="567" w:type="dxa"/>
            <w:noWrap/>
            <w:vAlign w:val="bottom"/>
            <w:hideMark/>
          </w:tcPr>
          <w:p w14:paraId="7BE6D3B9" w14:textId="77777777" w:rsidR="00390CF3" w:rsidRPr="004F43D6" w:rsidRDefault="00390CF3" w:rsidP="00F32EFC">
            <w:pPr>
              <w:jc w:val="right"/>
            </w:pPr>
            <w:r w:rsidRPr="004F43D6">
              <w:t>8</w:t>
            </w:r>
          </w:p>
        </w:tc>
        <w:tc>
          <w:tcPr>
            <w:tcW w:w="2835" w:type="dxa"/>
            <w:noWrap/>
            <w:vAlign w:val="bottom"/>
            <w:hideMark/>
          </w:tcPr>
          <w:p w14:paraId="6155504C" w14:textId="77777777" w:rsidR="00390CF3" w:rsidRPr="004F43D6" w:rsidRDefault="00390CF3" w:rsidP="00F32EFC">
            <w:r w:rsidRPr="004F43D6">
              <w:t>krakowski</w:t>
            </w:r>
          </w:p>
        </w:tc>
        <w:tc>
          <w:tcPr>
            <w:tcW w:w="2835" w:type="dxa"/>
            <w:noWrap/>
            <w:vAlign w:val="bottom"/>
            <w:hideMark/>
          </w:tcPr>
          <w:p w14:paraId="20F669A0" w14:textId="77777777" w:rsidR="00390CF3" w:rsidRPr="004F43D6" w:rsidRDefault="00CB3850" w:rsidP="00F32EFC">
            <w:r w:rsidRPr="004F43D6">
              <w:t>m</w:t>
            </w:r>
            <w:r w:rsidR="00390CF3" w:rsidRPr="004F43D6">
              <w:t>ałopolskie</w:t>
            </w:r>
          </w:p>
        </w:tc>
        <w:tc>
          <w:tcPr>
            <w:tcW w:w="1134" w:type="dxa"/>
            <w:noWrap/>
            <w:vAlign w:val="bottom"/>
            <w:hideMark/>
          </w:tcPr>
          <w:p w14:paraId="283ED5D3" w14:textId="77777777" w:rsidR="00390CF3" w:rsidRPr="004F43D6" w:rsidRDefault="00390CF3" w:rsidP="00F32EFC">
            <w:pPr>
              <w:jc w:val="right"/>
            </w:pPr>
            <w:r w:rsidRPr="004F43D6">
              <w:t>27,3</w:t>
            </w:r>
          </w:p>
        </w:tc>
      </w:tr>
      <w:tr w:rsidR="004F43D6" w:rsidRPr="004F43D6" w14:paraId="61D769F7" w14:textId="77777777" w:rsidTr="00F32EFC">
        <w:trPr>
          <w:trHeight w:val="300"/>
          <w:jc w:val="center"/>
        </w:trPr>
        <w:tc>
          <w:tcPr>
            <w:tcW w:w="567" w:type="dxa"/>
            <w:noWrap/>
            <w:vAlign w:val="bottom"/>
            <w:hideMark/>
          </w:tcPr>
          <w:p w14:paraId="795D6315" w14:textId="77777777" w:rsidR="00390CF3" w:rsidRPr="004F43D6" w:rsidRDefault="00390CF3" w:rsidP="00F32EFC">
            <w:pPr>
              <w:jc w:val="right"/>
            </w:pPr>
            <w:r w:rsidRPr="004F43D6">
              <w:t>9</w:t>
            </w:r>
          </w:p>
        </w:tc>
        <w:tc>
          <w:tcPr>
            <w:tcW w:w="2835" w:type="dxa"/>
            <w:noWrap/>
            <w:vAlign w:val="bottom"/>
            <w:hideMark/>
          </w:tcPr>
          <w:p w14:paraId="0EAF2155" w14:textId="77777777" w:rsidR="00390CF3" w:rsidRPr="004F43D6" w:rsidRDefault="00390CF3" w:rsidP="00F32EFC">
            <w:r w:rsidRPr="004F43D6">
              <w:t>Poznań</w:t>
            </w:r>
          </w:p>
        </w:tc>
        <w:tc>
          <w:tcPr>
            <w:tcW w:w="2835" w:type="dxa"/>
            <w:noWrap/>
            <w:vAlign w:val="bottom"/>
            <w:hideMark/>
          </w:tcPr>
          <w:p w14:paraId="6F9E615D" w14:textId="77777777" w:rsidR="00390CF3" w:rsidRPr="004F43D6" w:rsidRDefault="00CB3850" w:rsidP="00F32EFC">
            <w:r w:rsidRPr="004F43D6">
              <w:t>w</w:t>
            </w:r>
            <w:r w:rsidR="00390CF3" w:rsidRPr="004F43D6">
              <w:t>ielkopolskie</w:t>
            </w:r>
          </w:p>
        </w:tc>
        <w:tc>
          <w:tcPr>
            <w:tcW w:w="1134" w:type="dxa"/>
            <w:noWrap/>
            <w:vAlign w:val="bottom"/>
            <w:hideMark/>
          </w:tcPr>
          <w:p w14:paraId="2A0A226D" w14:textId="77777777" w:rsidR="00390CF3" w:rsidRPr="004F43D6" w:rsidRDefault="00390CF3" w:rsidP="00F32EFC">
            <w:pPr>
              <w:jc w:val="right"/>
            </w:pPr>
            <w:r w:rsidRPr="004F43D6">
              <w:t>26,7</w:t>
            </w:r>
          </w:p>
        </w:tc>
      </w:tr>
      <w:tr w:rsidR="004F43D6" w:rsidRPr="004F43D6" w14:paraId="4D2EACFD" w14:textId="77777777" w:rsidTr="00F32EFC">
        <w:trPr>
          <w:trHeight w:val="300"/>
          <w:jc w:val="center"/>
        </w:trPr>
        <w:tc>
          <w:tcPr>
            <w:tcW w:w="567" w:type="dxa"/>
            <w:noWrap/>
            <w:vAlign w:val="bottom"/>
            <w:hideMark/>
          </w:tcPr>
          <w:p w14:paraId="200915AE" w14:textId="77777777" w:rsidR="00390CF3" w:rsidRPr="004F43D6" w:rsidRDefault="00390CF3" w:rsidP="00F32EFC">
            <w:pPr>
              <w:jc w:val="right"/>
            </w:pPr>
            <w:r w:rsidRPr="004F43D6">
              <w:t>10</w:t>
            </w:r>
          </w:p>
        </w:tc>
        <w:tc>
          <w:tcPr>
            <w:tcW w:w="2835" w:type="dxa"/>
            <w:noWrap/>
            <w:vAlign w:val="bottom"/>
            <w:hideMark/>
          </w:tcPr>
          <w:p w14:paraId="17916BBC" w14:textId="77777777" w:rsidR="00390CF3" w:rsidRPr="004F43D6" w:rsidRDefault="00390CF3" w:rsidP="00F32EFC">
            <w:r w:rsidRPr="004F43D6">
              <w:t>pruszkowski</w:t>
            </w:r>
          </w:p>
        </w:tc>
        <w:tc>
          <w:tcPr>
            <w:tcW w:w="2835" w:type="dxa"/>
            <w:noWrap/>
            <w:vAlign w:val="bottom"/>
            <w:hideMark/>
          </w:tcPr>
          <w:p w14:paraId="40DED5A0" w14:textId="77777777" w:rsidR="00390CF3" w:rsidRPr="004F43D6" w:rsidRDefault="00CB3850" w:rsidP="00F32EFC">
            <w:r w:rsidRPr="004F43D6">
              <w:t>m</w:t>
            </w:r>
            <w:r w:rsidR="00390CF3" w:rsidRPr="004F43D6">
              <w:t>azowieckie</w:t>
            </w:r>
          </w:p>
        </w:tc>
        <w:tc>
          <w:tcPr>
            <w:tcW w:w="1134" w:type="dxa"/>
            <w:noWrap/>
            <w:vAlign w:val="bottom"/>
            <w:hideMark/>
          </w:tcPr>
          <w:p w14:paraId="3FB63C28" w14:textId="77777777" w:rsidR="00390CF3" w:rsidRPr="004F43D6" w:rsidRDefault="00390CF3" w:rsidP="00F32EFC">
            <w:pPr>
              <w:jc w:val="right"/>
            </w:pPr>
            <w:r w:rsidRPr="004F43D6">
              <w:t>25,8</w:t>
            </w:r>
          </w:p>
        </w:tc>
      </w:tr>
      <w:tr w:rsidR="004F43D6" w:rsidRPr="004F43D6" w14:paraId="6FC1F331" w14:textId="77777777" w:rsidTr="00F32EFC">
        <w:trPr>
          <w:trHeight w:val="300"/>
          <w:jc w:val="center"/>
        </w:trPr>
        <w:tc>
          <w:tcPr>
            <w:tcW w:w="567" w:type="dxa"/>
            <w:noWrap/>
            <w:vAlign w:val="bottom"/>
            <w:hideMark/>
          </w:tcPr>
          <w:p w14:paraId="12AF3350" w14:textId="77777777" w:rsidR="00390CF3" w:rsidRPr="004F43D6" w:rsidRDefault="00390CF3" w:rsidP="00F32EFC">
            <w:pPr>
              <w:jc w:val="right"/>
            </w:pPr>
            <w:r w:rsidRPr="004F43D6">
              <w:t>11</w:t>
            </w:r>
          </w:p>
        </w:tc>
        <w:tc>
          <w:tcPr>
            <w:tcW w:w="2835" w:type="dxa"/>
            <w:noWrap/>
            <w:vAlign w:val="bottom"/>
            <w:hideMark/>
          </w:tcPr>
          <w:p w14:paraId="66504FE3" w14:textId="77777777" w:rsidR="00390CF3" w:rsidRPr="004F43D6" w:rsidRDefault="00390CF3" w:rsidP="00F32EFC">
            <w:r w:rsidRPr="004F43D6">
              <w:t>tatrzański</w:t>
            </w:r>
          </w:p>
        </w:tc>
        <w:tc>
          <w:tcPr>
            <w:tcW w:w="2835" w:type="dxa"/>
            <w:noWrap/>
            <w:vAlign w:val="bottom"/>
            <w:hideMark/>
          </w:tcPr>
          <w:p w14:paraId="3215B0C6" w14:textId="77777777" w:rsidR="00390CF3" w:rsidRPr="004F43D6" w:rsidRDefault="00CB3850" w:rsidP="00F32EFC">
            <w:r w:rsidRPr="004F43D6">
              <w:t>m</w:t>
            </w:r>
            <w:r w:rsidR="00390CF3" w:rsidRPr="004F43D6">
              <w:t>ałopolskie</w:t>
            </w:r>
          </w:p>
        </w:tc>
        <w:tc>
          <w:tcPr>
            <w:tcW w:w="1134" w:type="dxa"/>
            <w:noWrap/>
            <w:vAlign w:val="bottom"/>
            <w:hideMark/>
          </w:tcPr>
          <w:p w14:paraId="052B78B2" w14:textId="77777777" w:rsidR="00390CF3" w:rsidRPr="004F43D6" w:rsidRDefault="00390CF3" w:rsidP="00F32EFC">
            <w:pPr>
              <w:jc w:val="right"/>
            </w:pPr>
            <w:r w:rsidRPr="004F43D6">
              <w:t>24,3</w:t>
            </w:r>
          </w:p>
        </w:tc>
      </w:tr>
      <w:tr w:rsidR="004F43D6" w:rsidRPr="004F43D6" w14:paraId="568A488C" w14:textId="77777777" w:rsidTr="00F32EFC">
        <w:trPr>
          <w:trHeight w:val="300"/>
          <w:jc w:val="center"/>
        </w:trPr>
        <w:tc>
          <w:tcPr>
            <w:tcW w:w="567" w:type="dxa"/>
            <w:noWrap/>
            <w:vAlign w:val="bottom"/>
            <w:hideMark/>
          </w:tcPr>
          <w:p w14:paraId="7E9B9748" w14:textId="77777777" w:rsidR="00390CF3" w:rsidRPr="004F43D6" w:rsidRDefault="00390CF3" w:rsidP="00F32EFC">
            <w:pPr>
              <w:jc w:val="right"/>
            </w:pPr>
            <w:r w:rsidRPr="004F43D6">
              <w:t>12</w:t>
            </w:r>
          </w:p>
        </w:tc>
        <w:tc>
          <w:tcPr>
            <w:tcW w:w="2835" w:type="dxa"/>
            <w:noWrap/>
            <w:vAlign w:val="bottom"/>
            <w:hideMark/>
          </w:tcPr>
          <w:p w14:paraId="3207A85B" w14:textId="77777777" w:rsidR="00390CF3" w:rsidRPr="004F43D6" w:rsidRDefault="00390CF3" w:rsidP="00F32EFC">
            <w:r w:rsidRPr="004F43D6">
              <w:t>wielicki</w:t>
            </w:r>
          </w:p>
        </w:tc>
        <w:tc>
          <w:tcPr>
            <w:tcW w:w="2835" w:type="dxa"/>
            <w:noWrap/>
            <w:vAlign w:val="bottom"/>
            <w:hideMark/>
          </w:tcPr>
          <w:p w14:paraId="6AD286FE" w14:textId="77777777" w:rsidR="00390CF3" w:rsidRPr="004F43D6" w:rsidRDefault="00CB3850" w:rsidP="00F32EFC">
            <w:r w:rsidRPr="004F43D6">
              <w:t>m</w:t>
            </w:r>
            <w:r w:rsidR="00390CF3" w:rsidRPr="004F43D6">
              <w:t>ałopolskie</w:t>
            </w:r>
          </w:p>
        </w:tc>
        <w:tc>
          <w:tcPr>
            <w:tcW w:w="1134" w:type="dxa"/>
            <w:noWrap/>
            <w:vAlign w:val="bottom"/>
            <w:hideMark/>
          </w:tcPr>
          <w:p w14:paraId="2991B99B" w14:textId="77777777" w:rsidR="00390CF3" w:rsidRPr="004F43D6" w:rsidRDefault="00390CF3" w:rsidP="00F32EFC">
            <w:pPr>
              <w:jc w:val="right"/>
            </w:pPr>
            <w:r w:rsidRPr="004F43D6">
              <w:t>23,0</w:t>
            </w:r>
          </w:p>
        </w:tc>
      </w:tr>
      <w:tr w:rsidR="004F43D6" w:rsidRPr="004F43D6" w14:paraId="23BB7DEF" w14:textId="77777777" w:rsidTr="00F32EFC">
        <w:trPr>
          <w:trHeight w:val="300"/>
          <w:jc w:val="center"/>
        </w:trPr>
        <w:tc>
          <w:tcPr>
            <w:tcW w:w="567" w:type="dxa"/>
            <w:noWrap/>
            <w:vAlign w:val="bottom"/>
            <w:hideMark/>
          </w:tcPr>
          <w:p w14:paraId="120E0984" w14:textId="77777777" w:rsidR="00390CF3" w:rsidRPr="004F43D6" w:rsidRDefault="00390CF3" w:rsidP="00F32EFC">
            <w:pPr>
              <w:jc w:val="right"/>
            </w:pPr>
            <w:r w:rsidRPr="004F43D6">
              <w:t>13</w:t>
            </w:r>
          </w:p>
        </w:tc>
        <w:tc>
          <w:tcPr>
            <w:tcW w:w="2835" w:type="dxa"/>
            <w:noWrap/>
            <w:vAlign w:val="bottom"/>
            <w:hideMark/>
          </w:tcPr>
          <w:p w14:paraId="3F8FBA96" w14:textId="77777777" w:rsidR="00390CF3" w:rsidRPr="004F43D6" w:rsidRDefault="00390CF3" w:rsidP="00F32EFC">
            <w:r w:rsidRPr="004F43D6">
              <w:t>piaseczyński</w:t>
            </w:r>
          </w:p>
        </w:tc>
        <w:tc>
          <w:tcPr>
            <w:tcW w:w="2835" w:type="dxa"/>
            <w:noWrap/>
            <w:vAlign w:val="bottom"/>
            <w:hideMark/>
          </w:tcPr>
          <w:p w14:paraId="07F5D7B9" w14:textId="77777777" w:rsidR="00390CF3" w:rsidRPr="004F43D6" w:rsidRDefault="00CB3850" w:rsidP="00F32EFC">
            <w:r w:rsidRPr="004F43D6">
              <w:t>m</w:t>
            </w:r>
            <w:r w:rsidR="00390CF3" w:rsidRPr="004F43D6">
              <w:t>azowieckie</w:t>
            </w:r>
          </w:p>
        </w:tc>
        <w:tc>
          <w:tcPr>
            <w:tcW w:w="1134" w:type="dxa"/>
            <w:noWrap/>
            <w:vAlign w:val="bottom"/>
            <w:hideMark/>
          </w:tcPr>
          <w:p w14:paraId="7D6195C4" w14:textId="77777777" w:rsidR="00390CF3" w:rsidRPr="004F43D6" w:rsidRDefault="00390CF3" w:rsidP="00F32EFC">
            <w:pPr>
              <w:jc w:val="right"/>
            </w:pPr>
            <w:r w:rsidRPr="004F43D6">
              <w:t>22,6</w:t>
            </w:r>
          </w:p>
        </w:tc>
      </w:tr>
      <w:tr w:rsidR="004F43D6" w:rsidRPr="004F43D6" w14:paraId="6790F7C3" w14:textId="77777777" w:rsidTr="00F32EFC">
        <w:trPr>
          <w:trHeight w:val="300"/>
          <w:jc w:val="center"/>
        </w:trPr>
        <w:tc>
          <w:tcPr>
            <w:tcW w:w="567" w:type="dxa"/>
            <w:noWrap/>
            <w:vAlign w:val="bottom"/>
            <w:hideMark/>
          </w:tcPr>
          <w:p w14:paraId="6ADB0BDE" w14:textId="77777777" w:rsidR="00390CF3" w:rsidRPr="004F43D6" w:rsidRDefault="00390CF3" w:rsidP="00F32EFC">
            <w:pPr>
              <w:jc w:val="right"/>
            </w:pPr>
            <w:r w:rsidRPr="004F43D6">
              <w:t>14</w:t>
            </w:r>
          </w:p>
        </w:tc>
        <w:tc>
          <w:tcPr>
            <w:tcW w:w="2835" w:type="dxa"/>
            <w:noWrap/>
            <w:vAlign w:val="bottom"/>
            <w:hideMark/>
          </w:tcPr>
          <w:p w14:paraId="70633FE0" w14:textId="77777777" w:rsidR="00390CF3" w:rsidRPr="004F43D6" w:rsidRDefault="00390CF3" w:rsidP="00F32EFC">
            <w:r w:rsidRPr="004F43D6">
              <w:t>cieszyński</w:t>
            </w:r>
          </w:p>
        </w:tc>
        <w:tc>
          <w:tcPr>
            <w:tcW w:w="2835" w:type="dxa"/>
            <w:noWrap/>
            <w:vAlign w:val="bottom"/>
            <w:hideMark/>
          </w:tcPr>
          <w:p w14:paraId="2A967ADF" w14:textId="77777777" w:rsidR="00390CF3" w:rsidRPr="004F43D6" w:rsidRDefault="00CB3850" w:rsidP="00F32EFC">
            <w:r w:rsidRPr="004F43D6">
              <w:t>ś</w:t>
            </w:r>
            <w:r w:rsidR="00390CF3" w:rsidRPr="004F43D6">
              <w:t>ląskie</w:t>
            </w:r>
          </w:p>
        </w:tc>
        <w:tc>
          <w:tcPr>
            <w:tcW w:w="1134" w:type="dxa"/>
            <w:noWrap/>
            <w:vAlign w:val="bottom"/>
            <w:hideMark/>
          </w:tcPr>
          <w:p w14:paraId="69F498A6" w14:textId="77777777" w:rsidR="00390CF3" w:rsidRPr="004F43D6" w:rsidRDefault="00390CF3" w:rsidP="00F32EFC">
            <w:pPr>
              <w:jc w:val="right"/>
            </w:pPr>
            <w:r w:rsidRPr="004F43D6">
              <w:t>21,9</w:t>
            </w:r>
          </w:p>
        </w:tc>
      </w:tr>
      <w:tr w:rsidR="004F43D6" w:rsidRPr="004F43D6" w14:paraId="607AE73D" w14:textId="77777777" w:rsidTr="00F32EFC">
        <w:trPr>
          <w:trHeight w:val="300"/>
          <w:jc w:val="center"/>
        </w:trPr>
        <w:tc>
          <w:tcPr>
            <w:tcW w:w="567" w:type="dxa"/>
            <w:noWrap/>
            <w:vAlign w:val="bottom"/>
            <w:hideMark/>
          </w:tcPr>
          <w:p w14:paraId="3F7DDD6A" w14:textId="77777777" w:rsidR="00390CF3" w:rsidRPr="004F43D6" w:rsidRDefault="00390CF3" w:rsidP="00F32EFC">
            <w:pPr>
              <w:jc w:val="right"/>
            </w:pPr>
            <w:r w:rsidRPr="004F43D6">
              <w:t>15</w:t>
            </w:r>
          </w:p>
        </w:tc>
        <w:tc>
          <w:tcPr>
            <w:tcW w:w="2835" w:type="dxa"/>
            <w:noWrap/>
            <w:vAlign w:val="bottom"/>
            <w:hideMark/>
          </w:tcPr>
          <w:p w14:paraId="5AA402B9" w14:textId="77777777" w:rsidR="00390CF3" w:rsidRPr="004F43D6" w:rsidRDefault="00390CF3" w:rsidP="00F32EFC">
            <w:r w:rsidRPr="004F43D6">
              <w:t>wołomiński</w:t>
            </w:r>
          </w:p>
        </w:tc>
        <w:tc>
          <w:tcPr>
            <w:tcW w:w="2835" w:type="dxa"/>
            <w:noWrap/>
            <w:vAlign w:val="bottom"/>
            <w:hideMark/>
          </w:tcPr>
          <w:p w14:paraId="61095D87" w14:textId="77777777" w:rsidR="00390CF3" w:rsidRPr="004F43D6" w:rsidRDefault="00CB3850" w:rsidP="00F32EFC">
            <w:r w:rsidRPr="004F43D6">
              <w:t>m</w:t>
            </w:r>
            <w:r w:rsidR="00390CF3" w:rsidRPr="004F43D6">
              <w:t>azowieckie</w:t>
            </w:r>
          </w:p>
        </w:tc>
        <w:tc>
          <w:tcPr>
            <w:tcW w:w="1134" w:type="dxa"/>
            <w:noWrap/>
            <w:vAlign w:val="bottom"/>
            <w:hideMark/>
          </w:tcPr>
          <w:p w14:paraId="3F55FA94" w14:textId="77777777" w:rsidR="00390CF3" w:rsidRPr="004F43D6" w:rsidRDefault="00390CF3" w:rsidP="00F32EFC">
            <w:pPr>
              <w:jc w:val="right"/>
            </w:pPr>
            <w:r w:rsidRPr="004F43D6">
              <w:t>21,2</w:t>
            </w:r>
          </w:p>
        </w:tc>
      </w:tr>
      <w:tr w:rsidR="004F43D6" w:rsidRPr="004F43D6" w14:paraId="21F2CE7A" w14:textId="77777777" w:rsidTr="00F32EFC">
        <w:trPr>
          <w:trHeight w:val="300"/>
          <w:jc w:val="center"/>
        </w:trPr>
        <w:tc>
          <w:tcPr>
            <w:tcW w:w="567" w:type="dxa"/>
            <w:noWrap/>
            <w:vAlign w:val="bottom"/>
            <w:hideMark/>
          </w:tcPr>
          <w:p w14:paraId="66060971" w14:textId="77777777" w:rsidR="00390CF3" w:rsidRPr="004F43D6" w:rsidRDefault="00390CF3" w:rsidP="00F32EFC">
            <w:pPr>
              <w:jc w:val="right"/>
            </w:pPr>
            <w:r w:rsidRPr="004F43D6">
              <w:t>16</w:t>
            </w:r>
          </w:p>
        </w:tc>
        <w:tc>
          <w:tcPr>
            <w:tcW w:w="2835" w:type="dxa"/>
            <w:noWrap/>
            <w:vAlign w:val="bottom"/>
            <w:hideMark/>
          </w:tcPr>
          <w:p w14:paraId="10A51EAD" w14:textId="77777777" w:rsidR="00390CF3" w:rsidRPr="004F43D6" w:rsidRDefault="00390CF3" w:rsidP="00F32EFC">
            <w:r w:rsidRPr="004F43D6">
              <w:t>Łódź</w:t>
            </w:r>
          </w:p>
        </w:tc>
        <w:tc>
          <w:tcPr>
            <w:tcW w:w="2835" w:type="dxa"/>
            <w:noWrap/>
            <w:vAlign w:val="bottom"/>
            <w:hideMark/>
          </w:tcPr>
          <w:p w14:paraId="29969888" w14:textId="77777777" w:rsidR="00390CF3" w:rsidRPr="004F43D6" w:rsidRDefault="009D27D9" w:rsidP="00F32EFC">
            <w:r w:rsidRPr="004F43D6">
              <w:t>ł</w:t>
            </w:r>
            <w:r w:rsidR="00390CF3" w:rsidRPr="004F43D6">
              <w:t>ódzkie</w:t>
            </w:r>
          </w:p>
        </w:tc>
        <w:tc>
          <w:tcPr>
            <w:tcW w:w="1134" w:type="dxa"/>
            <w:noWrap/>
            <w:vAlign w:val="bottom"/>
            <w:hideMark/>
          </w:tcPr>
          <w:p w14:paraId="11667067" w14:textId="77777777" w:rsidR="00390CF3" w:rsidRPr="004F43D6" w:rsidRDefault="00390CF3" w:rsidP="00F32EFC">
            <w:pPr>
              <w:jc w:val="right"/>
            </w:pPr>
            <w:r w:rsidRPr="004F43D6">
              <w:t>20,3</w:t>
            </w:r>
          </w:p>
        </w:tc>
      </w:tr>
      <w:tr w:rsidR="004F43D6" w:rsidRPr="004F43D6" w14:paraId="47AAC750" w14:textId="77777777" w:rsidTr="00F32EFC">
        <w:trPr>
          <w:trHeight w:val="300"/>
          <w:jc w:val="center"/>
        </w:trPr>
        <w:tc>
          <w:tcPr>
            <w:tcW w:w="567" w:type="dxa"/>
            <w:noWrap/>
            <w:vAlign w:val="bottom"/>
            <w:hideMark/>
          </w:tcPr>
          <w:p w14:paraId="7AE7D47D" w14:textId="77777777" w:rsidR="00390CF3" w:rsidRPr="004F43D6" w:rsidRDefault="00390CF3" w:rsidP="00F32EFC">
            <w:pPr>
              <w:jc w:val="right"/>
            </w:pPr>
            <w:r w:rsidRPr="004F43D6">
              <w:t>17</w:t>
            </w:r>
          </w:p>
        </w:tc>
        <w:tc>
          <w:tcPr>
            <w:tcW w:w="2835" w:type="dxa"/>
            <w:noWrap/>
            <w:vAlign w:val="bottom"/>
            <w:hideMark/>
          </w:tcPr>
          <w:p w14:paraId="2ACFCC21" w14:textId="77777777" w:rsidR="00390CF3" w:rsidRPr="004F43D6" w:rsidRDefault="00390CF3" w:rsidP="00F32EFC">
            <w:r w:rsidRPr="004F43D6">
              <w:t>otwocki</w:t>
            </w:r>
          </w:p>
        </w:tc>
        <w:tc>
          <w:tcPr>
            <w:tcW w:w="2835" w:type="dxa"/>
            <w:noWrap/>
            <w:vAlign w:val="bottom"/>
            <w:hideMark/>
          </w:tcPr>
          <w:p w14:paraId="00D6C643" w14:textId="77777777" w:rsidR="00390CF3" w:rsidRPr="004F43D6" w:rsidRDefault="009D27D9" w:rsidP="00F32EFC">
            <w:r w:rsidRPr="004F43D6">
              <w:t>m</w:t>
            </w:r>
            <w:r w:rsidR="00390CF3" w:rsidRPr="004F43D6">
              <w:t>azowieckie</w:t>
            </w:r>
          </w:p>
        </w:tc>
        <w:tc>
          <w:tcPr>
            <w:tcW w:w="1134" w:type="dxa"/>
            <w:noWrap/>
            <w:vAlign w:val="bottom"/>
            <w:hideMark/>
          </w:tcPr>
          <w:p w14:paraId="4A80BBA0" w14:textId="77777777" w:rsidR="00390CF3" w:rsidRPr="004F43D6" w:rsidRDefault="00390CF3" w:rsidP="00F32EFC">
            <w:pPr>
              <w:jc w:val="right"/>
            </w:pPr>
            <w:r w:rsidRPr="004F43D6">
              <w:t>19,6</w:t>
            </w:r>
          </w:p>
        </w:tc>
      </w:tr>
      <w:tr w:rsidR="004F43D6" w:rsidRPr="004F43D6" w14:paraId="35D09793" w14:textId="77777777" w:rsidTr="00F32EFC">
        <w:trPr>
          <w:trHeight w:val="300"/>
          <w:jc w:val="center"/>
        </w:trPr>
        <w:tc>
          <w:tcPr>
            <w:tcW w:w="567" w:type="dxa"/>
            <w:noWrap/>
            <w:vAlign w:val="bottom"/>
            <w:hideMark/>
          </w:tcPr>
          <w:p w14:paraId="7DAD135D" w14:textId="77777777" w:rsidR="00390CF3" w:rsidRPr="004F43D6" w:rsidRDefault="00390CF3" w:rsidP="00F32EFC">
            <w:pPr>
              <w:jc w:val="right"/>
            </w:pPr>
            <w:r w:rsidRPr="004F43D6">
              <w:t>18</w:t>
            </w:r>
          </w:p>
        </w:tc>
        <w:tc>
          <w:tcPr>
            <w:tcW w:w="2835" w:type="dxa"/>
            <w:noWrap/>
            <w:vAlign w:val="bottom"/>
            <w:hideMark/>
          </w:tcPr>
          <w:p w14:paraId="73CCC5AD" w14:textId="77777777" w:rsidR="00390CF3" w:rsidRPr="004F43D6" w:rsidRDefault="00390CF3" w:rsidP="00F32EFC">
            <w:r w:rsidRPr="004F43D6">
              <w:t>Sopot</w:t>
            </w:r>
          </w:p>
        </w:tc>
        <w:tc>
          <w:tcPr>
            <w:tcW w:w="2835" w:type="dxa"/>
            <w:noWrap/>
            <w:vAlign w:val="bottom"/>
            <w:hideMark/>
          </w:tcPr>
          <w:p w14:paraId="11C87776" w14:textId="77777777" w:rsidR="00390CF3" w:rsidRPr="004F43D6" w:rsidRDefault="009D27D9" w:rsidP="00F32EFC">
            <w:r w:rsidRPr="004F43D6">
              <w:t>p</w:t>
            </w:r>
            <w:r w:rsidR="00390CF3" w:rsidRPr="004F43D6">
              <w:t>omorskie</w:t>
            </w:r>
          </w:p>
        </w:tc>
        <w:tc>
          <w:tcPr>
            <w:tcW w:w="1134" w:type="dxa"/>
            <w:noWrap/>
            <w:vAlign w:val="bottom"/>
            <w:hideMark/>
          </w:tcPr>
          <w:p w14:paraId="529B95D9" w14:textId="77777777" w:rsidR="00390CF3" w:rsidRPr="004F43D6" w:rsidRDefault="00390CF3" w:rsidP="00F32EFC">
            <w:pPr>
              <w:jc w:val="right"/>
            </w:pPr>
            <w:r w:rsidRPr="004F43D6">
              <w:t>19,0</w:t>
            </w:r>
          </w:p>
        </w:tc>
      </w:tr>
      <w:tr w:rsidR="004F43D6" w:rsidRPr="004F43D6" w14:paraId="7779D664" w14:textId="77777777" w:rsidTr="00F32EFC">
        <w:trPr>
          <w:trHeight w:val="300"/>
          <w:jc w:val="center"/>
        </w:trPr>
        <w:tc>
          <w:tcPr>
            <w:tcW w:w="567" w:type="dxa"/>
            <w:noWrap/>
            <w:vAlign w:val="bottom"/>
            <w:hideMark/>
          </w:tcPr>
          <w:p w14:paraId="1E53B1E7" w14:textId="77777777" w:rsidR="00390CF3" w:rsidRPr="004F43D6" w:rsidRDefault="00390CF3" w:rsidP="00F32EFC">
            <w:pPr>
              <w:jc w:val="right"/>
            </w:pPr>
            <w:r w:rsidRPr="004F43D6">
              <w:t>19</w:t>
            </w:r>
          </w:p>
        </w:tc>
        <w:tc>
          <w:tcPr>
            <w:tcW w:w="2835" w:type="dxa"/>
            <w:noWrap/>
            <w:vAlign w:val="bottom"/>
            <w:hideMark/>
          </w:tcPr>
          <w:p w14:paraId="0BDCBA0C" w14:textId="77777777" w:rsidR="00390CF3" w:rsidRPr="004F43D6" w:rsidRDefault="00390CF3" w:rsidP="00F32EFC">
            <w:r w:rsidRPr="004F43D6">
              <w:t>kołobrzeski</w:t>
            </w:r>
          </w:p>
        </w:tc>
        <w:tc>
          <w:tcPr>
            <w:tcW w:w="2835" w:type="dxa"/>
            <w:noWrap/>
            <w:vAlign w:val="bottom"/>
            <w:hideMark/>
          </w:tcPr>
          <w:p w14:paraId="2DDA0AA5" w14:textId="77777777" w:rsidR="00390CF3" w:rsidRPr="004F43D6" w:rsidRDefault="009D27D9" w:rsidP="00F32EFC">
            <w:r w:rsidRPr="004F43D6">
              <w:t>z</w:t>
            </w:r>
            <w:r w:rsidR="00390CF3" w:rsidRPr="004F43D6">
              <w:t>achodniopomorskie</w:t>
            </w:r>
          </w:p>
        </w:tc>
        <w:tc>
          <w:tcPr>
            <w:tcW w:w="1134" w:type="dxa"/>
            <w:noWrap/>
            <w:vAlign w:val="bottom"/>
            <w:hideMark/>
          </w:tcPr>
          <w:p w14:paraId="20D71CD5" w14:textId="77777777" w:rsidR="00390CF3" w:rsidRPr="004F43D6" w:rsidRDefault="00390CF3" w:rsidP="00F32EFC">
            <w:pPr>
              <w:jc w:val="right"/>
            </w:pPr>
            <w:r w:rsidRPr="004F43D6">
              <w:t>18,8</w:t>
            </w:r>
          </w:p>
        </w:tc>
      </w:tr>
      <w:tr w:rsidR="004F43D6" w:rsidRPr="004F43D6" w14:paraId="7373D557" w14:textId="77777777" w:rsidTr="00F32EFC">
        <w:trPr>
          <w:trHeight w:val="300"/>
          <w:jc w:val="center"/>
        </w:trPr>
        <w:tc>
          <w:tcPr>
            <w:tcW w:w="567" w:type="dxa"/>
            <w:noWrap/>
            <w:vAlign w:val="bottom"/>
            <w:hideMark/>
          </w:tcPr>
          <w:p w14:paraId="1822B151" w14:textId="77777777" w:rsidR="00390CF3" w:rsidRPr="004F43D6" w:rsidRDefault="00390CF3" w:rsidP="00F32EFC">
            <w:pPr>
              <w:jc w:val="right"/>
            </w:pPr>
            <w:r w:rsidRPr="004F43D6">
              <w:t>20</w:t>
            </w:r>
          </w:p>
        </w:tc>
        <w:tc>
          <w:tcPr>
            <w:tcW w:w="2835" w:type="dxa"/>
            <w:noWrap/>
            <w:vAlign w:val="bottom"/>
            <w:hideMark/>
          </w:tcPr>
          <w:p w14:paraId="05F934FD" w14:textId="77777777" w:rsidR="00390CF3" w:rsidRPr="004F43D6" w:rsidRDefault="00390CF3" w:rsidP="00F32EFC">
            <w:r w:rsidRPr="004F43D6">
              <w:t>poznański</w:t>
            </w:r>
          </w:p>
        </w:tc>
        <w:tc>
          <w:tcPr>
            <w:tcW w:w="2835" w:type="dxa"/>
            <w:noWrap/>
            <w:vAlign w:val="bottom"/>
            <w:hideMark/>
          </w:tcPr>
          <w:p w14:paraId="4472891B" w14:textId="77777777" w:rsidR="00390CF3" w:rsidRPr="004F43D6" w:rsidRDefault="009D27D9" w:rsidP="00F32EFC">
            <w:r w:rsidRPr="004F43D6">
              <w:t>w</w:t>
            </w:r>
            <w:r w:rsidR="00390CF3" w:rsidRPr="004F43D6">
              <w:t>ielkopolskie</w:t>
            </w:r>
          </w:p>
        </w:tc>
        <w:tc>
          <w:tcPr>
            <w:tcW w:w="1134" w:type="dxa"/>
            <w:noWrap/>
            <w:vAlign w:val="bottom"/>
            <w:hideMark/>
          </w:tcPr>
          <w:p w14:paraId="79029750" w14:textId="77777777" w:rsidR="00390CF3" w:rsidRPr="004F43D6" w:rsidRDefault="00390CF3" w:rsidP="00F32EFC">
            <w:pPr>
              <w:jc w:val="right"/>
            </w:pPr>
            <w:r w:rsidRPr="004F43D6">
              <w:t>18,3</w:t>
            </w:r>
          </w:p>
        </w:tc>
      </w:tr>
      <w:tr w:rsidR="004F43D6" w:rsidRPr="004F43D6" w14:paraId="105D3AD0" w14:textId="77777777" w:rsidTr="00F32EFC">
        <w:trPr>
          <w:trHeight w:val="300"/>
          <w:jc w:val="center"/>
        </w:trPr>
        <w:tc>
          <w:tcPr>
            <w:tcW w:w="567" w:type="dxa"/>
            <w:noWrap/>
            <w:vAlign w:val="bottom"/>
            <w:hideMark/>
          </w:tcPr>
          <w:p w14:paraId="3DCC5F6B" w14:textId="77777777" w:rsidR="00390CF3" w:rsidRPr="004F43D6" w:rsidRDefault="00390CF3" w:rsidP="00F32EFC">
            <w:pPr>
              <w:jc w:val="right"/>
            </w:pPr>
            <w:r w:rsidRPr="004F43D6">
              <w:t>21</w:t>
            </w:r>
          </w:p>
        </w:tc>
        <w:tc>
          <w:tcPr>
            <w:tcW w:w="2835" w:type="dxa"/>
            <w:noWrap/>
            <w:vAlign w:val="bottom"/>
            <w:hideMark/>
          </w:tcPr>
          <w:p w14:paraId="64756C9A" w14:textId="77777777" w:rsidR="00390CF3" w:rsidRPr="004F43D6" w:rsidRDefault="00390CF3" w:rsidP="00F32EFC">
            <w:r w:rsidRPr="004F43D6">
              <w:t>nowodworski</w:t>
            </w:r>
          </w:p>
        </w:tc>
        <w:tc>
          <w:tcPr>
            <w:tcW w:w="2835" w:type="dxa"/>
            <w:noWrap/>
            <w:vAlign w:val="bottom"/>
            <w:hideMark/>
          </w:tcPr>
          <w:p w14:paraId="07D43CE5" w14:textId="77777777" w:rsidR="00390CF3" w:rsidRPr="004F43D6" w:rsidRDefault="009D27D9" w:rsidP="00F32EFC">
            <w:r w:rsidRPr="004F43D6">
              <w:t>m</w:t>
            </w:r>
            <w:r w:rsidR="00390CF3" w:rsidRPr="004F43D6">
              <w:t>azowieckie</w:t>
            </w:r>
          </w:p>
        </w:tc>
        <w:tc>
          <w:tcPr>
            <w:tcW w:w="1134" w:type="dxa"/>
            <w:noWrap/>
            <w:vAlign w:val="bottom"/>
            <w:hideMark/>
          </w:tcPr>
          <w:p w14:paraId="7430D4B6" w14:textId="77777777" w:rsidR="00390CF3" w:rsidRPr="004F43D6" w:rsidRDefault="00390CF3" w:rsidP="00F32EFC">
            <w:pPr>
              <w:jc w:val="right"/>
            </w:pPr>
            <w:r w:rsidRPr="004F43D6">
              <w:t>17,5</w:t>
            </w:r>
          </w:p>
        </w:tc>
      </w:tr>
      <w:tr w:rsidR="004F43D6" w:rsidRPr="004F43D6" w14:paraId="515CC13B" w14:textId="77777777" w:rsidTr="00F32EFC">
        <w:trPr>
          <w:trHeight w:val="300"/>
          <w:jc w:val="center"/>
        </w:trPr>
        <w:tc>
          <w:tcPr>
            <w:tcW w:w="567" w:type="dxa"/>
            <w:noWrap/>
            <w:vAlign w:val="bottom"/>
            <w:hideMark/>
          </w:tcPr>
          <w:p w14:paraId="63A5F83B" w14:textId="77777777" w:rsidR="00390CF3" w:rsidRPr="004F43D6" w:rsidRDefault="00390CF3" w:rsidP="00F32EFC">
            <w:pPr>
              <w:jc w:val="right"/>
            </w:pPr>
            <w:r w:rsidRPr="004F43D6">
              <w:t>22</w:t>
            </w:r>
          </w:p>
        </w:tc>
        <w:tc>
          <w:tcPr>
            <w:tcW w:w="2835" w:type="dxa"/>
            <w:noWrap/>
            <w:vAlign w:val="bottom"/>
            <w:hideMark/>
          </w:tcPr>
          <w:p w14:paraId="7130D1E3" w14:textId="77777777" w:rsidR="00390CF3" w:rsidRPr="004F43D6" w:rsidRDefault="00390CF3" w:rsidP="00F32EFC">
            <w:r w:rsidRPr="004F43D6">
              <w:t>Katowice</w:t>
            </w:r>
          </w:p>
        </w:tc>
        <w:tc>
          <w:tcPr>
            <w:tcW w:w="2835" w:type="dxa"/>
            <w:noWrap/>
            <w:vAlign w:val="bottom"/>
            <w:hideMark/>
          </w:tcPr>
          <w:p w14:paraId="78F0E53A" w14:textId="77777777" w:rsidR="00390CF3" w:rsidRPr="004F43D6" w:rsidRDefault="009D27D9" w:rsidP="00F32EFC">
            <w:r w:rsidRPr="004F43D6">
              <w:t>ś</w:t>
            </w:r>
            <w:r w:rsidR="00390CF3" w:rsidRPr="004F43D6">
              <w:t>ląskie</w:t>
            </w:r>
          </w:p>
        </w:tc>
        <w:tc>
          <w:tcPr>
            <w:tcW w:w="1134" w:type="dxa"/>
            <w:noWrap/>
            <w:vAlign w:val="bottom"/>
            <w:hideMark/>
          </w:tcPr>
          <w:p w14:paraId="4C96D456" w14:textId="77777777" w:rsidR="00390CF3" w:rsidRPr="004F43D6" w:rsidRDefault="00390CF3" w:rsidP="00F32EFC">
            <w:pPr>
              <w:jc w:val="right"/>
            </w:pPr>
            <w:r w:rsidRPr="004F43D6">
              <w:t>16,7</w:t>
            </w:r>
          </w:p>
        </w:tc>
      </w:tr>
      <w:tr w:rsidR="004F43D6" w:rsidRPr="004F43D6" w14:paraId="5E5F1126" w14:textId="77777777" w:rsidTr="00F32EFC">
        <w:trPr>
          <w:trHeight w:val="300"/>
          <w:jc w:val="center"/>
        </w:trPr>
        <w:tc>
          <w:tcPr>
            <w:tcW w:w="567" w:type="dxa"/>
            <w:noWrap/>
            <w:vAlign w:val="bottom"/>
            <w:hideMark/>
          </w:tcPr>
          <w:p w14:paraId="6E6DD40A" w14:textId="77777777" w:rsidR="00390CF3" w:rsidRPr="004F43D6" w:rsidRDefault="00390CF3" w:rsidP="00F32EFC">
            <w:pPr>
              <w:jc w:val="right"/>
            </w:pPr>
            <w:r w:rsidRPr="004F43D6">
              <w:t>23</w:t>
            </w:r>
          </w:p>
        </w:tc>
        <w:tc>
          <w:tcPr>
            <w:tcW w:w="2835" w:type="dxa"/>
            <w:noWrap/>
            <w:vAlign w:val="bottom"/>
            <w:hideMark/>
          </w:tcPr>
          <w:p w14:paraId="066C7B26" w14:textId="77777777" w:rsidR="00390CF3" w:rsidRPr="004F43D6" w:rsidRDefault="00390CF3" w:rsidP="00F32EFC">
            <w:r w:rsidRPr="004F43D6">
              <w:t>grodziski</w:t>
            </w:r>
          </w:p>
        </w:tc>
        <w:tc>
          <w:tcPr>
            <w:tcW w:w="2835" w:type="dxa"/>
            <w:noWrap/>
            <w:vAlign w:val="bottom"/>
            <w:hideMark/>
          </w:tcPr>
          <w:p w14:paraId="0ABD097F" w14:textId="77777777" w:rsidR="00390CF3" w:rsidRPr="004F43D6" w:rsidRDefault="009D27D9" w:rsidP="00F32EFC">
            <w:r w:rsidRPr="004F43D6">
              <w:t>m</w:t>
            </w:r>
            <w:r w:rsidR="00390CF3" w:rsidRPr="004F43D6">
              <w:t>azowieckie</w:t>
            </w:r>
          </w:p>
        </w:tc>
        <w:tc>
          <w:tcPr>
            <w:tcW w:w="1134" w:type="dxa"/>
            <w:noWrap/>
            <w:vAlign w:val="bottom"/>
            <w:hideMark/>
          </w:tcPr>
          <w:p w14:paraId="1121F274" w14:textId="77777777" w:rsidR="00390CF3" w:rsidRPr="004F43D6" w:rsidRDefault="00390CF3" w:rsidP="00F32EFC">
            <w:pPr>
              <w:jc w:val="right"/>
            </w:pPr>
            <w:r w:rsidRPr="004F43D6">
              <w:t>16,0</w:t>
            </w:r>
          </w:p>
        </w:tc>
      </w:tr>
      <w:tr w:rsidR="004F43D6" w:rsidRPr="004F43D6" w14:paraId="0A0BB18F" w14:textId="77777777" w:rsidTr="00F32EFC">
        <w:trPr>
          <w:trHeight w:val="300"/>
          <w:jc w:val="center"/>
        </w:trPr>
        <w:tc>
          <w:tcPr>
            <w:tcW w:w="567" w:type="dxa"/>
            <w:noWrap/>
            <w:vAlign w:val="bottom"/>
            <w:hideMark/>
          </w:tcPr>
          <w:p w14:paraId="0021C3D0" w14:textId="77777777" w:rsidR="00390CF3" w:rsidRPr="004F43D6" w:rsidRDefault="00390CF3" w:rsidP="00F32EFC">
            <w:pPr>
              <w:jc w:val="right"/>
            </w:pPr>
            <w:r w:rsidRPr="004F43D6">
              <w:t>24</w:t>
            </w:r>
          </w:p>
        </w:tc>
        <w:tc>
          <w:tcPr>
            <w:tcW w:w="2835" w:type="dxa"/>
            <w:noWrap/>
            <w:vAlign w:val="bottom"/>
            <w:hideMark/>
          </w:tcPr>
          <w:p w14:paraId="2A61B058" w14:textId="77777777" w:rsidR="00390CF3" w:rsidRPr="004F43D6" w:rsidRDefault="00390CF3" w:rsidP="00F32EFC">
            <w:r w:rsidRPr="004F43D6">
              <w:t>pucki</w:t>
            </w:r>
          </w:p>
        </w:tc>
        <w:tc>
          <w:tcPr>
            <w:tcW w:w="2835" w:type="dxa"/>
            <w:noWrap/>
            <w:vAlign w:val="bottom"/>
            <w:hideMark/>
          </w:tcPr>
          <w:p w14:paraId="00B6F924" w14:textId="77777777" w:rsidR="00390CF3" w:rsidRPr="004F43D6" w:rsidRDefault="009D27D9" w:rsidP="00F32EFC">
            <w:r w:rsidRPr="004F43D6">
              <w:t>p</w:t>
            </w:r>
            <w:r w:rsidR="00390CF3" w:rsidRPr="004F43D6">
              <w:t>omorskie</w:t>
            </w:r>
          </w:p>
        </w:tc>
        <w:tc>
          <w:tcPr>
            <w:tcW w:w="1134" w:type="dxa"/>
            <w:noWrap/>
            <w:vAlign w:val="bottom"/>
            <w:hideMark/>
          </w:tcPr>
          <w:p w14:paraId="06807B6D" w14:textId="77777777" w:rsidR="00390CF3" w:rsidRPr="004F43D6" w:rsidRDefault="00390CF3" w:rsidP="00F32EFC">
            <w:pPr>
              <w:jc w:val="right"/>
            </w:pPr>
            <w:r w:rsidRPr="004F43D6">
              <w:t>15,8</w:t>
            </w:r>
          </w:p>
        </w:tc>
      </w:tr>
      <w:tr w:rsidR="004F43D6" w:rsidRPr="004F43D6" w14:paraId="55A074CA" w14:textId="77777777" w:rsidTr="00F32EFC">
        <w:trPr>
          <w:trHeight w:val="300"/>
          <w:jc w:val="center"/>
        </w:trPr>
        <w:tc>
          <w:tcPr>
            <w:tcW w:w="567" w:type="dxa"/>
            <w:noWrap/>
            <w:vAlign w:val="bottom"/>
            <w:hideMark/>
          </w:tcPr>
          <w:p w14:paraId="7DA77952" w14:textId="77777777" w:rsidR="00390CF3" w:rsidRPr="004F43D6" w:rsidRDefault="00390CF3" w:rsidP="00F32EFC">
            <w:pPr>
              <w:jc w:val="right"/>
            </w:pPr>
            <w:r w:rsidRPr="004F43D6">
              <w:t>25</w:t>
            </w:r>
          </w:p>
        </w:tc>
        <w:tc>
          <w:tcPr>
            <w:tcW w:w="2835" w:type="dxa"/>
            <w:noWrap/>
            <w:vAlign w:val="bottom"/>
            <w:hideMark/>
          </w:tcPr>
          <w:p w14:paraId="1CE62C78" w14:textId="77777777" w:rsidR="00390CF3" w:rsidRPr="004F43D6" w:rsidRDefault="00390CF3" w:rsidP="00F32EFC">
            <w:r w:rsidRPr="004F43D6">
              <w:t>myślenicki</w:t>
            </w:r>
          </w:p>
        </w:tc>
        <w:tc>
          <w:tcPr>
            <w:tcW w:w="2835" w:type="dxa"/>
            <w:noWrap/>
            <w:vAlign w:val="bottom"/>
            <w:hideMark/>
          </w:tcPr>
          <w:p w14:paraId="4544B004" w14:textId="77777777" w:rsidR="00390CF3" w:rsidRPr="004F43D6" w:rsidRDefault="009D27D9" w:rsidP="00F32EFC">
            <w:r w:rsidRPr="004F43D6">
              <w:t>m</w:t>
            </w:r>
            <w:r w:rsidR="00390CF3" w:rsidRPr="004F43D6">
              <w:t>ałopolskie</w:t>
            </w:r>
          </w:p>
        </w:tc>
        <w:tc>
          <w:tcPr>
            <w:tcW w:w="1134" w:type="dxa"/>
            <w:noWrap/>
            <w:vAlign w:val="bottom"/>
            <w:hideMark/>
          </w:tcPr>
          <w:p w14:paraId="77215AAC" w14:textId="77777777" w:rsidR="00390CF3" w:rsidRPr="004F43D6" w:rsidRDefault="00390CF3" w:rsidP="00F32EFC">
            <w:pPr>
              <w:jc w:val="right"/>
            </w:pPr>
            <w:r w:rsidRPr="004F43D6">
              <w:t>15,7</w:t>
            </w:r>
          </w:p>
        </w:tc>
      </w:tr>
      <w:tr w:rsidR="004F43D6" w:rsidRPr="004F43D6" w14:paraId="0508302E" w14:textId="77777777" w:rsidTr="00F32EFC">
        <w:trPr>
          <w:trHeight w:val="300"/>
          <w:jc w:val="center"/>
        </w:trPr>
        <w:tc>
          <w:tcPr>
            <w:tcW w:w="567" w:type="dxa"/>
            <w:noWrap/>
            <w:vAlign w:val="bottom"/>
            <w:hideMark/>
          </w:tcPr>
          <w:p w14:paraId="07AD506A" w14:textId="77777777" w:rsidR="00390CF3" w:rsidRPr="004F43D6" w:rsidRDefault="00390CF3" w:rsidP="00F32EFC">
            <w:pPr>
              <w:jc w:val="right"/>
            </w:pPr>
            <w:r w:rsidRPr="004F43D6">
              <w:t>26</w:t>
            </w:r>
          </w:p>
        </w:tc>
        <w:tc>
          <w:tcPr>
            <w:tcW w:w="2835" w:type="dxa"/>
            <w:noWrap/>
            <w:vAlign w:val="bottom"/>
            <w:hideMark/>
          </w:tcPr>
          <w:p w14:paraId="1EF29C9F" w14:textId="77777777" w:rsidR="00390CF3" w:rsidRPr="004F43D6" w:rsidRDefault="00390CF3" w:rsidP="00F32EFC">
            <w:r w:rsidRPr="004F43D6">
              <w:t>Gdynia</w:t>
            </w:r>
          </w:p>
        </w:tc>
        <w:tc>
          <w:tcPr>
            <w:tcW w:w="2835" w:type="dxa"/>
            <w:noWrap/>
            <w:vAlign w:val="bottom"/>
            <w:hideMark/>
          </w:tcPr>
          <w:p w14:paraId="5C6F3662" w14:textId="77777777" w:rsidR="00390CF3" w:rsidRPr="004F43D6" w:rsidRDefault="009D27D9" w:rsidP="00F32EFC">
            <w:r w:rsidRPr="004F43D6">
              <w:t>p</w:t>
            </w:r>
            <w:r w:rsidR="00390CF3" w:rsidRPr="004F43D6">
              <w:t>omorskie</w:t>
            </w:r>
          </w:p>
        </w:tc>
        <w:tc>
          <w:tcPr>
            <w:tcW w:w="1134" w:type="dxa"/>
            <w:noWrap/>
            <w:vAlign w:val="bottom"/>
            <w:hideMark/>
          </w:tcPr>
          <w:p w14:paraId="31863767" w14:textId="77777777" w:rsidR="00390CF3" w:rsidRPr="004F43D6" w:rsidRDefault="00390CF3" w:rsidP="00F32EFC">
            <w:pPr>
              <w:jc w:val="right"/>
            </w:pPr>
            <w:r w:rsidRPr="004F43D6">
              <w:t>15,5</w:t>
            </w:r>
          </w:p>
        </w:tc>
      </w:tr>
      <w:tr w:rsidR="004F43D6" w:rsidRPr="004F43D6" w14:paraId="73F1932D" w14:textId="77777777" w:rsidTr="00F32EFC">
        <w:trPr>
          <w:trHeight w:val="300"/>
          <w:jc w:val="center"/>
        </w:trPr>
        <w:tc>
          <w:tcPr>
            <w:tcW w:w="567" w:type="dxa"/>
            <w:noWrap/>
            <w:vAlign w:val="bottom"/>
            <w:hideMark/>
          </w:tcPr>
          <w:p w14:paraId="262D0C4F" w14:textId="77777777" w:rsidR="00390CF3" w:rsidRPr="004F43D6" w:rsidRDefault="00390CF3" w:rsidP="00F32EFC">
            <w:pPr>
              <w:jc w:val="right"/>
            </w:pPr>
            <w:r w:rsidRPr="004F43D6">
              <w:t>27</w:t>
            </w:r>
          </w:p>
        </w:tc>
        <w:tc>
          <w:tcPr>
            <w:tcW w:w="2835" w:type="dxa"/>
            <w:noWrap/>
            <w:vAlign w:val="bottom"/>
            <w:hideMark/>
          </w:tcPr>
          <w:p w14:paraId="293E0400" w14:textId="77777777" w:rsidR="00390CF3" w:rsidRPr="004F43D6" w:rsidRDefault="00390CF3" w:rsidP="00F32EFC">
            <w:r w:rsidRPr="004F43D6">
              <w:t>nowosądecki</w:t>
            </w:r>
          </w:p>
        </w:tc>
        <w:tc>
          <w:tcPr>
            <w:tcW w:w="2835" w:type="dxa"/>
            <w:noWrap/>
            <w:vAlign w:val="bottom"/>
            <w:hideMark/>
          </w:tcPr>
          <w:p w14:paraId="4B2C2A8C" w14:textId="77777777" w:rsidR="00390CF3" w:rsidRPr="004F43D6" w:rsidRDefault="009D27D9" w:rsidP="00F32EFC">
            <w:r w:rsidRPr="004F43D6">
              <w:t>m</w:t>
            </w:r>
            <w:r w:rsidR="00390CF3" w:rsidRPr="004F43D6">
              <w:t>ałopolskie</w:t>
            </w:r>
          </w:p>
        </w:tc>
        <w:tc>
          <w:tcPr>
            <w:tcW w:w="1134" w:type="dxa"/>
            <w:noWrap/>
            <w:vAlign w:val="bottom"/>
            <w:hideMark/>
          </w:tcPr>
          <w:p w14:paraId="78691FB0" w14:textId="77777777" w:rsidR="00390CF3" w:rsidRPr="004F43D6" w:rsidRDefault="00390CF3" w:rsidP="00F32EFC">
            <w:pPr>
              <w:jc w:val="right"/>
            </w:pPr>
            <w:r w:rsidRPr="004F43D6">
              <w:t>14,3</w:t>
            </w:r>
          </w:p>
        </w:tc>
      </w:tr>
      <w:tr w:rsidR="004F43D6" w:rsidRPr="004F43D6" w14:paraId="01D480F2" w14:textId="77777777" w:rsidTr="00F32EFC">
        <w:trPr>
          <w:trHeight w:val="300"/>
          <w:jc w:val="center"/>
        </w:trPr>
        <w:tc>
          <w:tcPr>
            <w:tcW w:w="567" w:type="dxa"/>
            <w:noWrap/>
            <w:vAlign w:val="bottom"/>
            <w:hideMark/>
          </w:tcPr>
          <w:p w14:paraId="15A82973" w14:textId="77777777" w:rsidR="00390CF3" w:rsidRPr="004F43D6" w:rsidRDefault="00390CF3" w:rsidP="00F32EFC">
            <w:pPr>
              <w:jc w:val="right"/>
            </w:pPr>
            <w:r w:rsidRPr="004F43D6">
              <w:t>28</w:t>
            </w:r>
          </w:p>
        </w:tc>
        <w:tc>
          <w:tcPr>
            <w:tcW w:w="2835" w:type="dxa"/>
            <w:noWrap/>
            <w:vAlign w:val="bottom"/>
            <w:hideMark/>
          </w:tcPr>
          <w:p w14:paraId="6F4ADD3E" w14:textId="77777777" w:rsidR="00390CF3" w:rsidRPr="004F43D6" w:rsidRDefault="00390CF3" w:rsidP="00F32EFC">
            <w:r w:rsidRPr="004F43D6">
              <w:t>gdański</w:t>
            </w:r>
          </w:p>
        </w:tc>
        <w:tc>
          <w:tcPr>
            <w:tcW w:w="2835" w:type="dxa"/>
            <w:noWrap/>
            <w:vAlign w:val="bottom"/>
            <w:hideMark/>
          </w:tcPr>
          <w:p w14:paraId="261683C5" w14:textId="77777777" w:rsidR="00390CF3" w:rsidRPr="004F43D6" w:rsidRDefault="009D27D9" w:rsidP="00F32EFC">
            <w:r w:rsidRPr="004F43D6">
              <w:t>p</w:t>
            </w:r>
            <w:r w:rsidR="00390CF3" w:rsidRPr="004F43D6">
              <w:t>omorskie</w:t>
            </w:r>
          </w:p>
        </w:tc>
        <w:tc>
          <w:tcPr>
            <w:tcW w:w="1134" w:type="dxa"/>
            <w:noWrap/>
            <w:vAlign w:val="bottom"/>
            <w:hideMark/>
          </w:tcPr>
          <w:p w14:paraId="48C9D3F0" w14:textId="77777777" w:rsidR="00390CF3" w:rsidRPr="004F43D6" w:rsidRDefault="00390CF3" w:rsidP="00F32EFC">
            <w:pPr>
              <w:jc w:val="right"/>
            </w:pPr>
            <w:r w:rsidRPr="004F43D6">
              <w:t>14,1</w:t>
            </w:r>
          </w:p>
        </w:tc>
      </w:tr>
      <w:tr w:rsidR="004F43D6" w:rsidRPr="004F43D6" w14:paraId="58F04DC9" w14:textId="77777777" w:rsidTr="00F32EFC">
        <w:trPr>
          <w:trHeight w:val="300"/>
          <w:jc w:val="center"/>
        </w:trPr>
        <w:tc>
          <w:tcPr>
            <w:tcW w:w="567" w:type="dxa"/>
            <w:noWrap/>
            <w:vAlign w:val="bottom"/>
            <w:hideMark/>
          </w:tcPr>
          <w:p w14:paraId="506386D3" w14:textId="77777777" w:rsidR="00390CF3" w:rsidRPr="004F43D6" w:rsidRDefault="00390CF3" w:rsidP="00F32EFC">
            <w:pPr>
              <w:jc w:val="right"/>
            </w:pPr>
            <w:r w:rsidRPr="004F43D6">
              <w:t>29</w:t>
            </w:r>
          </w:p>
        </w:tc>
        <w:tc>
          <w:tcPr>
            <w:tcW w:w="2835" w:type="dxa"/>
            <w:noWrap/>
            <w:vAlign w:val="bottom"/>
            <w:hideMark/>
          </w:tcPr>
          <w:p w14:paraId="15382E5D" w14:textId="77777777" w:rsidR="00390CF3" w:rsidRPr="004F43D6" w:rsidRDefault="00390CF3" w:rsidP="00F32EFC">
            <w:r w:rsidRPr="004F43D6">
              <w:t>bielski</w:t>
            </w:r>
          </w:p>
        </w:tc>
        <w:tc>
          <w:tcPr>
            <w:tcW w:w="2835" w:type="dxa"/>
            <w:noWrap/>
            <w:vAlign w:val="bottom"/>
            <w:hideMark/>
          </w:tcPr>
          <w:p w14:paraId="27576ADF" w14:textId="77777777" w:rsidR="00390CF3" w:rsidRPr="004F43D6" w:rsidRDefault="009D27D9" w:rsidP="00F32EFC">
            <w:r w:rsidRPr="004F43D6">
              <w:t>ś</w:t>
            </w:r>
            <w:r w:rsidR="00390CF3" w:rsidRPr="004F43D6">
              <w:t>ląskie</w:t>
            </w:r>
          </w:p>
        </w:tc>
        <w:tc>
          <w:tcPr>
            <w:tcW w:w="1134" w:type="dxa"/>
            <w:noWrap/>
            <w:vAlign w:val="bottom"/>
            <w:hideMark/>
          </w:tcPr>
          <w:p w14:paraId="5FABB29E" w14:textId="77777777" w:rsidR="00390CF3" w:rsidRPr="004F43D6" w:rsidRDefault="00390CF3" w:rsidP="00F32EFC">
            <w:pPr>
              <w:jc w:val="right"/>
            </w:pPr>
            <w:r w:rsidRPr="004F43D6">
              <w:t>14,0</w:t>
            </w:r>
          </w:p>
        </w:tc>
      </w:tr>
      <w:tr w:rsidR="004F43D6" w:rsidRPr="004F43D6" w14:paraId="4C89E9D5" w14:textId="77777777" w:rsidTr="00F32EFC">
        <w:trPr>
          <w:trHeight w:val="300"/>
          <w:jc w:val="center"/>
        </w:trPr>
        <w:tc>
          <w:tcPr>
            <w:tcW w:w="567" w:type="dxa"/>
            <w:noWrap/>
            <w:vAlign w:val="bottom"/>
            <w:hideMark/>
          </w:tcPr>
          <w:p w14:paraId="15E4F190" w14:textId="77777777" w:rsidR="00390CF3" w:rsidRPr="004F43D6" w:rsidRDefault="00390CF3" w:rsidP="00F32EFC">
            <w:pPr>
              <w:jc w:val="right"/>
            </w:pPr>
            <w:r w:rsidRPr="004F43D6">
              <w:t>30</w:t>
            </w:r>
          </w:p>
        </w:tc>
        <w:tc>
          <w:tcPr>
            <w:tcW w:w="2835" w:type="dxa"/>
            <w:noWrap/>
            <w:vAlign w:val="bottom"/>
            <w:hideMark/>
          </w:tcPr>
          <w:p w14:paraId="0B13D71D" w14:textId="77777777" w:rsidR="00390CF3" w:rsidRPr="004F43D6" w:rsidRDefault="00390CF3" w:rsidP="00F32EFC">
            <w:r w:rsidRPr="004F43D6">
              <w:t>Jelenia Góra</w:t>
            </w:r>
          </w:p>
        </w:tc>
        <w:tc>
          <w:tcPr>
            <w:tcW w:w="2835" w:type="dxa"/>
            <w:noWrap/>
            <w:vAlign w:val="bottom"/>
            <w:hideMark/>
          </w:tcPr>
          <w:p w14:paraId="1330370C" w14:textId="77777777" w:rsidR="00390CF3" w:rsidRPr="004F43D6" w:rsidRDefault="009D27D9" w:rsidP="00F32EFC">
            <w:r w:rsidRPr="004F43D6">
              <w:t>d</w:t>
            </w:r>
            <w:r w:rsidR="00390CF3" w:rsidRPr="004F43D6">
              <w:t>olnośląskie</w:t>
            </w:r>
          </w:p>
        </w:tc>
        <w:tc>
          <w:tcPr>
            <w:tcW w:w="1134" w:type="dxa"/>
            <w:noWrap/>
            <w:vAlign w:val="bottom"/>
            <w:hideMark/>
          </w:tcPr>
          <w:p w14:paraId="3BBC9416" w14:textId="77777777" w:rsidR="00390CF3" w:rsidRPr="004F43D6" w:rsidRDefault="00390CF3" w:rsidP="00F32EFC">
            <w:pPr>
              <w:jc w:val="right"/>
            </w:pPr>
            <w:r w:rsidRPr="004F43D6">
              <w:t>14,0</w:t>
            </w:r>
          </w:p>
        </w:tc>
      </w:tr>
      <w:tr w:rsidR="004F43D6" w:rsidRPr="004F43D6" w14:paraId="0487DB33" w14:textId="77777777" w:rsidTr="00F32EFC">
        <w:trPr>
          <w:trHeight w:val="300"/>
          <w:jc w:val="center"/>
        </w:trPr>
        <w:tc>
          <w:tcPr>
            <w:tcW w:w="567" w:type="dxa"/>
            <w:noWrap/>
            <w:vAlign w:val="bottom"/>
            <w:hideMark/>
          </w:tcPr>
          <w:p w14:paraId="61DC620D" w14:textId="77777777" w:rsidR="00390CF3" w:rsidRPr="004F43D6" w:rsidRDefault="00390CF3" w:rsidP="00F32EFC">
            <w:pPr>
              <w:jc w:val="right"/>
            </w:pPr>
            <w:r w:rsidRPr="004F43D6">
              <w:t>31</w:t>
            </w:r>
          </w:p>
        </w:tc>
        <w:tc>
          <w:tcPr>
            <w:tcW w:w="2835" w:type="dxa"/>
            <w:noWrap/>
            <w:vAlign w:val="bottom"/>
            <w:hideMark/>
          </w:tcPr>
          <w:p w14:paraId="5EAA661C" w14:textId="77777777" w:rsidR="00390CF3" w:rsidRPr="004F43D6" w:rsidRDefault="00390CF3" w:rsidP="00F32EFC">
            <w:r w:rsidRPr="004F43D6">
              <w:t>kłodzki</w:t>
            </w:r>
          </w:p>
        </w:tc>
        <w:tc>
          <w:tcPr>
            <w:tcW w:w="2835" w:type="dxa"/>
            <w:noWrap/>
            <w:vAlign w:val="bottom"/>
            <w:hideMark/>
          </w:tcPr>
          <w:p w14:paraId="4A1C34C3" w14:textId="77777777" w:rsidR="00390CF3" w:rsidRPr="004F43D6" w:rsidRDefault="009D27D9" w:rsidP="00F32EFC">
            <w:r w:rsidRPr="004F43D6">
              <w:t>d</w:t>
            </w:r>
            <w:r w:rsidR="00390CF3" w:rsidRPr="004F43D6">
              <w:t>olnośląskie</w:t>
            </w:r>
          </w:p>
        </w:tc>
        <w:tc>
          <w:tcPr>
            <w:tcW w:w="1134" w:type="dxa"/>
            <w:noWrap/>
            <w:vAlign w:val="bottom"/>
            <w:hideMark/>
          </w:tcPr>
          <w:p w14:paraId="3720E898" w14:textId="77777777" w:rsidR="00390CF3" w:rsidRPr="004F43D6" w:rsidRDefault="00390CF3" w:rsidP="00F32EFC">
            <w:pPr>
              <w:jc w:val="right"/>
            </w:pPr>
            <w:r w:rsidRPr="004F43D6">
              <w:t>13,0</w:t>
            </w:r>
          </w:p>
        </w:tc>
      </w:tr>
      <w:tr w:rsidR="004F43D6" w:rsidRPr="004F43D6" w14:paraId="43A16233" w14:textId="77777777" w:rsidTr="00F32EFC">
        <w:trPr>
          <w:trHeight w:val="300"/>
          <w:jc w:val="center"/>
        </w:trPr>
        <w:tc>
          <w:tcPr>
            <w:tcW w:w="567" w:type="dxa"/>
            <w:noWrap/>
            <w:vAlign w:val="bottom"/>
            <w:hideMark/>
          </w:tcPr>
          <w:p w14:paraId="6AF0EE0B" w14:textId="77777777" w:rsidR="00390CF3" w:rsidRPr="004F43D6" w:rsidRDefault="00390CF3" w:rsidP="00F32EFC">
            <w:pPr>
              <w:jc w:val="right"/>
            </w:pPr>
            <w:r w:rsidRPr="004F43D6">
              <w:t>32</w:t>
            </w:r>
          </w:p>
        </w:tc>
        <w:tc>
          <w:tcPr>
            <w:tcW w:w="2835" w:type="dxa"/>
            <w:noWrap/>
            <w:vAlign w:val="bottom"/>
            <w:hideMark/>
          </w:tcPr>
          <w:p w14:paraId="37E916E1" w14:textId="77777777" w:rsidR="00390CF3" w:rsidRPr="004F43D6" w:rsidRDefault="00390CF3" w:rsidP="00F32EFC">
            <w:r w:rsidRPr="004F43D6">
              <w:t>mrągowski</w:t>
            </w:r>
          </w:p>
        </w:tc>
        <w:tc>
          <w:tcPr>
            <w:tcW w:w="2835" w:type="dxa"/>
            <w:noWrap/>
            <w:vAlign w:val="bottom"/>
            <w:hideMark/>
          </w:tcPr>
          <w:p w14:paraId="041F8B63" w14:textId="77777777" w:rsidR="00390CF3" w:rsidRPr="004F43D6" w:rsidRDefault="009D27D9" w:rsidP="00F32EFC">
            <w:r w:rsidRPr="004F43D6">
              <w:t>w</w:t>
            </w:r>
            <w:r w:rsidR="00390CF3" w:rsidRPr="004F43D6">
              <w:t>armińsko-mazurskie</w:t>
            </w:r>
          </w:p>
        </w:tc>
        <w:tc>
          <w:tcPr>
            <w:tcW w:w="1134" w:type="dxa"/>
            <w:noWrap/>
            <w:vAlign w:val="bottom"/>
            <w:hideMark/>
          </w:tcPr>
          <w:p w14:paraId="4932F9AE" w14:textId="77777777" w:rsidR="00390CF3" w:rsidRPr="004F43D6" w:rsidRDefault="00390CF3" w:rsidP="00F32EFC">
            <w:pPr>
              <w:jc w:val="right"/>
            </w:pPr>
            <w:r w:rsidRPr="004F43D6">
              <w:t>12,9</w:t>
            </w:r>
          </w:p>
        </w:tc>
      </w:tr>
      <w:tr w:rsidR="004F43D6" w:rsidRPr="004F43D6" w14:paraId="0067CCDB" w14:textId="77777777" w:rsidTr="00F32EFC">
        <w:trPr>
          <w:trHeight w:val="300"/>
          <w:jc w:val="center"/>
        </w:trPr>
        <w:tc>
          <w:tcPr>
            <w:tcW w:w="567" w:type="dxa"/>
            <w:noWrap/>
            <w:vAlign w:val="bottom"/>
            <w:hideMark/>
          </w:tcPr>
          <w:p w14:paraId="21411E23" w14:textId="77777777" w:rsidR="00390CF3" w:rsidRPr="004F43D6" w:rsidRDefault="00390CF3" w:rsidP="00F32EFC">
            <w:pPr>
              <w:jc w:val="right"/>
            </w:pPr>
            <w:r w:rsidRPr="004F43D6">
              <w:t>33</w:t>
            </w:r>
          </w:p>
        </w:tc>
        <w:tc>
          <w:tcPr>
            <w:tcW w:w="2835" w:type="dxa"/>
            <w:noWrap/>
            <w:vAlign w:val="bottom"/>
            <w:hideMark/>
          </w:tcPr>
          <w:p w14:paraId="5A2DF5DC" w14:textId="77777777" w:rsidR="00390CF3" w:rsidRPr="004F43D6" w:rsidRDefault="00390CF3" w:rsidP="00F32EFC">
            <w:r w:rsidRPr="004F43D6">
              <w:t>wrocławski</w:t>
            </w:r>
          </w:p>
        </w:tc>
        <w:tc>
          <w:tcPr>
            <w:tcW w:w="2835" w:type="dxa"/>
            <w:noWrap/>
            <w:vAlign w:val="bottom"/>
            <w:hideMark/>
          </w:tcPr>
          <w:p w14:paraId="303DEE43" w14:textId="77777777" w:rsidR="00390CF3" w:rsidRPr="004F43D6" w:rsidRDefault="009D27D9" w:rsidP="00F32EFC">
            <w:r w:rsidRPr="004F43D6">
              <w:t>d</w:t>
            </w:r>
            <w:r w:rsidR="00390CF3" w:rsidRPr="004F43D6">
              <w:t>olnośląskie</w:t>
            </w:r>
          </w:p>
        </w:tc>
        <w:tc>
          <w:tcPr>
            <w:tcW w:w="1134" w:type="dxa"/>
            <w:noWrap/>
            <w:vAlign w:val="bottom"/>
            <w:hideMark/>
          </w:tcPr>
          <w:p w14:paraId="52EA450C" w14:textId="77777777" w:rsidR="00390CF3" w:rsidRPr="004F43D6" w:rsidRDefault="00390CF3" w:rsidP="00F32EFC">
            <w:pPr>
              <w:jc w:val="right"/>
            </w:pPr>
            <w:r w:rsidRPr="004F43D6">
              <w:t>12,4</w:t>
            </w:r>
          </w:p>
        </w:tc>
      </w:tr>
      <w:tr w:rsidR="004F43D6" w:rsidRPr="004F43D6" w14:paraId="4FD4F630" w14:textId="77777777" w:rsidTr="00F32EFC">
        <w:trPr>
          <w:trHeight w:val="300"/>
          <w:jc w:val="center"/>
        </w:trPr>
        <w:tc>
          <w:tcPr>
            <w:tcW w:w="567" w:type="dxa"/>
            <w:noWrap/>
            <w:vAlign w:val="bottom"/>
            <w:hideMark/>
          </w:tcPr>
          <w:p w14:paraId="292AABD3" w14:textId="77777777" w:rsidR="00390CF3" w:rsidRPr="004F43D6" w:rsidRDefault="00390CF3" w:rsidP="00F32EFC">
            <w:pPr>
              <w:jc w:val="right"/>
            </w:pPr>
            <w:r w:rsidRPr="004F43D6">
              <w:t>34</w:t>
            </w:r>
          </w:p>
        </w:tc>
        <w:tc>
          <w:tcPr>
            <w:tcW w:w="2835" w:type="dxa"/>
            <w:noWrap/>
            <w:vAlign w:val="bottom"/>
            <w:hideMark/>
          </w:tcPr>
          <w:p w14:paraId="650E9551" w14:textId="77777777" w:rsidR="00390CF3" w:rsidRPr="004F43D6" w:rsidRDefault="00390CF3" w:rsidP="00F32EFC">
            <w:r w:rsidRPr="004F43D6">
              <w:t>Bielsko-Biała</w:t>
            </w:r>
          </w:p>
        </w:tc>
        <w:tc>
          <w:tcPr>
            <w:tcW w:w="2835" w:type="dxa"/>
            <w:noWrap/>
            <w:vAlign w:val="bottom"/>
            <w:hideMark/>
          </w:tcPr>
          <w:p w14:paraId="7B834094" w14:textId="77777777" w:rsidR="00390CF3" w:rsidRPr="004F43D6" w:rsidRDefault="009D27D9" w:rsidP="00F32EFC">
            <w:r w:rsidRPr="004F43D6">
              <w:t>ś</w:t>
            </w:r>
            <w:r w:rsidR="00390CF3" w:rsidRPr="004F43D6">
              <w:t>ląskie</w:t>
            </w:r>
          </w:p>
        </w:tc>
        <w:tc>
          <w:tcPr>
            <w:tcW w:w="1134" w:type="dxa"/>
            <w:noWrap/>
            <w:vAlign w:val="bottom"/>
            <w:hideMark/>
          </w:tcPr>
          <w:p w14:paraId="75516D24" w14:textId="77777777" w:rsidR="00390CF3" w:rsidRPr="004F43D6" w:rsidRDefault="00390CF3" w:rsidP="00F32EFC">
            <w:pPr>
              <w:jc w:val="right"/>
            </w:pPr>
            <w:r w:rsidRPr="004F43D6">
              <w:t>12,4</w:t>
            </w:r>
          </w:p>
        </w:tc>
      </w:tr>
      <w:tr w:rsidR="004F43D6" w:rsidRPr="004F43D6" w14:paraId="48B4DB22" w14:textId="77777777" w:rsidTr="00F32EFC">
        <w:trPr>
          <w:trHeight w:val="300"/>
          <w:jc w:val="center"/>
        </w:trPr>
        <w:tc>
          <w:tcPr>
            <w:tcW w:w="567" w:type="dxa"/>
            <w:noWrap/>
            <w:vAlign w:val="bottom"/>
            <w:hideMark/>
          </w:tcPr>
          <w:p w14:paraId="37F56FDF" w14:textId="77777777" w:rsidR="00390CF3" w:rsidRPr="004F43D6" w:rsidRDefault="00390CF3" w:rsidP="00F32EFC">
            <w:pPr>
              <w:jc w:val="right"/>
            </w:pPr>
            <w:r w:rsidRPr="004F43D6">
              <w:t>35</w:t>
            </w:r>
          </w:p>
        </w:tc>
        <w:tc>
          <w:tcPr>
            <w:tcW w:w="2835" w:type="dxa"/>
            <w:noWrap/>
            <w:vAlign w:val="bottom"/>
            <w:hideMark/>
          </w:tcPr>
          <w:p w14:paraId="5DD18F15" w14:textId="77777777" w:rsidR="00390CF3" w:rsidRPr="004F43D6" w:rsidRDefault="00390CF3" w:rsidP="00F32EFC">
            <w:r w:rsidRPr="004F43D6">
              <w:t>nowotarski</w:t>
            </w:r>
          </w:p>
        </w:tc>
        <w:tc>
          <w:tcPr>
            <w:tcW w:w="2835" w:type="dxa"/>
            <w:noWrap/>
            <w:vAlign w:val="bottom"/>
            <w:hideMark/>
          </w:tcPr>
          <w:p w14:paraId="4B6B06FF" w14:textId="77777777" w:rsidR="00390CF3" w:rsidRPr="004F43D6" w:rsidRDefault="009D27D9" w:rsidP="00F32EFC">
            <w:r w:rsidRPr="004F43D6">
              <w:t>m</w:t>
            </w:r>
            <w:r w:rsidR="00390CF3" w:rsidRPr="004F43D6">
              <w:t>ałopolskie</w:t>
            </w:r>
          </w:p>
        </w:tc>
        <w:tc>
          <w:tcPr>
            <w:tcW w:w="1134" w:type="dxa"/>
            <w:noWrap/>
            <w:vAlign w:val="bottom"/>
            <w:hideMark/>
          </w:tcPr>
          <w:p w14:paraId="63F853D4" w14:textId="77777777" w:rsidR="00390CF3" w:rsidRPr="004F43D6" w:rsidRDefault="00390CF3" w:rsidP="00F32EFC">
            <w:pPr>
              <w:jc w:val="right"/>
            </w:pPr>
            <w:r w:rsidRPr="004F43D6">
              <w:t>12,2</w:t>
            </w:r>
          </w:p>
        </w:tc>
      </w:tr>
      <w:tr w:rsidR="004F43D6" w:rsidRPr="004F43D6" w14:paraId="55502E41" w14:textId="77777777" w:rsidTr="00F32EFC">
        <w:trPr>
          <w:trHeight w:val="300"/>
          <w:jc w:val="center"/>
        </w:trPr>
        <w:tc>
          <w:tcPr>
            <w:tcW w:w="567" w:type="dxa"/>
            <w:noWrap/>
            <w:vAlign w:val="bottom"/>
            <w:hideMark/>
          </w:tcPr>
          <w:p w14:paraId="5D478F80" w14:textId="77777777" w:rsidR="00390CF3" w:rsidRPr="004F43D6" w:rsidRDefault="00390CF3" w:rsidP="00F32EFC">
            <w:pPr>
              <w:jc w:val="right"/>
            </w:pPr>
            <w:r w:rsidRPr="004F43D6">
              <w:t>36</w:t>
            </w:r>
          </w:p>
        </w:tc>
        <w:tc>
          <w:tcPr>
            <w:tcW w:w="2835" w:type="dxa"/>
            <w:noWrap/>
            <w:vAlign w:val="bottom"/>
            <w:hideMark/>
          </w:tcPr>
          <w:p w14:paraId="1D590DC6" w14:textId="77777777" w:rsidR="00390CF3" w:rsidRPr="004F43D6" w:rsidRDefault="00390CF3" w:rsidP="00F32EFC">
            <w:r w:rsidRPr="004F43D6">
              <w:t>wadowicki</w:t>
            </w:r>
          </w:p>
        </w:tc>
        <w:tc>
          <w:tcPr>
            <w:tcW w:w="2835" w:type="dxa"/>
            <w:noWrap/>
            <w:vAlign w:val="bottom"/>
            <w:hideMark/>
          </w:tcPr>
          <w:p w14:paraId="7C722A76" w14:textId="77777777" w:rsidR="00390CF3" w:rsidRPr="004F43D6" w:rsidRDefault="009D27D9" w:rsidP="00F32EFC">
            <w:r w:rsidRPr="004F43D6">
              <w:t>m</w:t>
            </w:r>
            <w:r w:rsidR="00390CF3" w:rsidRPr="004F43D6">
              <w:t>ałopolskie</w:t>
            </w:r>
          </w:p>
        </w:tc>
        <w:tc>
          <w:tcPr>
            <w:tcW w:w="1134" w:type="dxa"/>
            <w:noWrap/>
            <w:vAlign w:val="bottom"/>
            <w:hideMark/>
          </w:tcPr>
          <w:p w14:paraId="42D3E049" w14:textId="77777777" w:rsidR="00390CF3" w:rsidRPr="004F43D6" w:rsidRDefault="00390CF3" w:rsidP="00F32EFC">
            <w:pPr>
              <w:jc w:val="right"/>
            </w:pPr>
            <w:r w:rsidRPr="004F43D6">
              <w:t>12,0</w:t>
            </w:r>
          </w:p>
        </w:tc>
      </w:tr>
      <w:tr w:rsidR="004F43D6" w:rsidRPr="004F43D6" w14:paraId="15077BC7" w14:textId="77777777" w:rsidTr="00F32EFC">
        <w:trPr>
          <w:trHeight w:val="300"/>
          <w:jc w:val="center"/>
        </w:trPr>
        <w:tc>
          <w:tcPr>
            <w:tcW w:w="567" w:type="dxa"/>
            <w:noWrap/>
            <w:vAlign w:val="bottom"/>
            <w:hideMark/>
          </w:tcPr>
          <w:p w14:paraId="000B565F" w14:textId="77777777" w:rsidR="00390CF3" w:rsidRPr="004F43D6" w:rsidRDefault="00390CF3" w:rsidP="00F32EFC">
            <w:pPr>
              <w:jc w:val="right"/>
            </w:pPr>
            <w:r w:rsidRPr="004F43D6">
              <w:t>37</w:t>
            </w:r>
          </w:p>
        </w:tc>
        <w:tc>
          <w:tcPr>
            <w:tcW w:w="2835" w:type="dxa"/>
            <w:noWrap/>
            <w:vAlign w:val="bottom"/>
            <w:hideMark/>
          </w:tcPr>
          <w:p w14:paraId="4DFD3D6C" w14:textId="77777777" w:rsidR="00390CF3" w:rsidRPr="004F43D6" w:rsidRDefault="00390CF3" w:rsidP="00F32EFC">
            <w:r w:rsidRPr="004F43D6">
              <w:t>wejherowski</w:t>
            </w:r>
          </w:p>
        </w:tc>
        <w:tc>
          <w:tcPr>
            <w:tcW w:w="2835" w:type="dxa"/>
            <w:noWrap/>
            <w:vAlign w:val="bottom"/>
            <w:hideMark/>
          </w:tcPr>
          <w:p w14:paraId="072A39F2" w14:textId="77777777" w:rsidR="00390CF3" w:rsidRPr="004F43D6" w:rsidRDefault="009D27D9" w:rsidP="00F32EFC">
            <w:r w:rsidRPr="004F43D6">
              <w:t>p</w:t>
            </w:r>
            <w:r w:rsidR="00390CF3" w:rsidRPr="004F43D6">
              <w:t>omorskie</w:t>
            </w:r>
          </w:p>
        </w:tc>
        <w:tc>
          <w:tcPr>
            <w:tcW w:w="1134" w:type="dxa"/>
            <w:noWrap/>
            <w:vAlign w:val="bottom"/>
            <w:hideMark/>
          </w:tcPr>
          <w:p w14:paraId="79FDB4A1" w14:textId="77777777" w:rsidR="00390CF3" w:rsidRPr="004F43D6" w:rsidRDefault="00390CF3" w:rsidP="00F32EFC">
            <w:pPr>
              <w:jc w:val="right"/>
            </w:pPr>
            <w:r w:rsidRPr="004F43D6">
              <w:t>11,7</w:t>
            </w:r>
          </w:p>
        </w:tc>
      </w:tr>
      <w:tr w:rsidR="004F43D6" w:rsidRPr="004F43D6" w14:paraId="5488AF00" w14:textId="77777777" w:rsidTr="00F32EFC">
        <w:trPr>
          <w:trHeight w:val="300"/>
          <w:jc w:val="center"/>
        </w:trPr>
        <w:tc>
          <w:tcPr>
            <w:tcW w:w="567" w:type="dxa"/>
            <w:noWrap/>
            <w:vAlign w:val="bottom"/>
            <w:hideMark/>
          </w:tcPr>
          <w:p w14:paraId="5B243B5C" w14:textId="77777777" w:rsidR="00390CF3" w:rsidRPr="004F43D6" w:rsidRDefault="00390CF3" w:rsidP="00F32EFC">
            <w:pPr>
              <w:jc w:val="right"/>
            </w:pPr>
            <w:r w:rsidRPr="004F43D6">
              <w:t>38</w:t>
            </w:r>
          </w:p>
        </w:tc>
        <w:tc>
          <w:tcPr>
            <w:tcW w:w="2835" w:type="dxa"/>
            <w:noWrap/>
            <w:vAlign w:val="bottom"/>
            <w:hideMark/>
          </w:tcPr>
          <w:p w14:paraId="18062FDC" w14:textId="77777777" w:rsidR="00390CF3" w:rsidRPr="004F43D6" w:rsidRDefault="00390CF3" w:rsidP="00F32EFC">
            <w:r w:rsidRPr="004F43D6">
              <w:t>Rzeszów</w:t>
            </w:r>
          </w:p>
        </w:tc>
        <w:tc>
          <w:tcPr>
            <w:tcW w:w="2835" w:type="dxa"/>
            <w:noWrap/>
            <w:vAlign w:val="bottom"/>
            <w:hideMark/>
          </w:tcPr>
          <w:p w14:paraId="4066D2EE" w14:textId="77777777" w:rsidR="00390CF3" w:rsidRPr="004F43D6" w:rsidRDefault="009D27D9" w:rsidP="00F32EFC">
            <w:r w:rsidRPr="004F43D6">
              <w:t>p</w:t>
            </w:r>
            <w:r w:rsidR="00390CF3" w:rsidRPr="004F43D6">
              <w:t>odkarpackie</w:t>
            </w:r>
          </w:p>
        </w:tc>
        <w:tc>
          <w:tcPr>
            <w:tcW w:w="1134" w:type="dxa"/>
            <w:noWrap/>
            <w:vAlign w:val="bottom"/>
            <w:hideMark/>
          </w:tcPr>
          <w:p w14:paraId="43B6BD4B" w14:textId="77777777" w:rsidR="00390CF3" w:rsidRPr="004F43D6" w:rsidRDefault="00390CF3" w:rsidP="00F32EFC">
            <w:pPr>
              <w:jc w:val="right"/>
            </w:pPr>
            <w:r w:rsidRPr="004F43D6">
              <w:t>11,7</w:t>
            </w:r>
          </w:p>
        </w:tc>
      </w:tr>
    </w:tbl>
    <w:p w14:paraId="1AAE7B27" w14:textId="77777777" w:rsidR="005423E5" w:rsidRPr="0080228D" w:rsidRDefault="005423E5" w:rsidP="005423E5">
      <w:pPr>
        <w:tabs>
          <w:tab w:val="left" w:pos="851"/>
        </w:tabs>
        <w:rPr>
          <w:sz w:val="18"/>
          <w:szCs w:val="22"/>
        </w:rPr>
      </w:pPr>
      <w:r>
        <w:tab/>
      </w:r>
      <w:r w:rsidRPr="0080228D">
        <w:rPr>
          <w:sz w:val="18"/>
          <w:szCs w:val="22"/>
        </w:rPr>
        <w:t>Źródło: opracowanie własne</w:t>
      </w:r>
    </w:p>
    <w:p w14:paraId="32B74D14" w14:textId="77777777" w:rsidR="005423E5" w:rsidRPr="0080228D" w:rsidRDefault="005423E5" w:rsidP="005423E5">
      <w:pPr>
        <w:rPr>
          <w:sz w:val="18"/>
          <w:szCs w:val="22"/>
        </w:rPr>
      </w:pPr>
    </w:p>
    <w:p w14:paraId="3D14BDCD" w14:textId="77777777" w:rsidR="005423E5" w:rsidRPr="005423E5" w:rsidRDefault="005423E5" w:rsidP="005423E5">
      <w:pPr>
        <w:sectPr w:rsidR="005423E5" w:rsidRPr="005423E5">
          <w:pgSz w:w="11906" w:h="16838"/>
          <w:pgMar w:top="1417" w:right="1417" w:bottom="1417" w:left="1417" w:header="708" w:footer="708" w:gutter="0"/>
          <w:cols w:space="708"/>
          <w:docGrid w:linePitch="360"/>
        </w:sectPr>
      </w:pPr>
    </w:p>
    <w:p w14:paraId="5FC22A87" w14:textId="453A094B" w:rsidR="00411EAB" w:rsidRPr="009F02E1" w:rsidRDefault="00411EAB" w:rsidP="00574A7B">
      <w:pPr>
        <w:pStyle w:val="Legenda"/>
        <w:keepNext/>
        <w:tabs>
          <w:tab w:val="left" w:pos="709"/>
        </w:tabs>
        <w:spacing w:after="0"/>
        <w:ind w:left="1134" w:hanging="1134"/>
        <w:rPr>
          <w:b/>
        </w:rPr>
      </w:pPr>
      <w:r w:rsidRPr="009F02E1">
        <w:rPr>
          <w:b/>
        </w:rPr>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3</w:t>
      </w:r>
      <w:r w:rsidR="00CF2305" w:rsidRPr="009F02E1">
        <w:rPr>
          <w:b/>
          <w:noProof/>
        </w:rPr>
        <w:fldChar w:fldCharType="end"/>
      </w:r>
      <w:r w:rsidR="00574A7B" w:rsidRPr="009F02E1">
        <w:rPr>
          <w:b/>
        </w:rPr>
        <w:t>.</w:t>
      </w:r>
      <w:r w:rsidR="00574A7B" w:rsidRPr="009F02E1">
        <w:rPr>
          <w:b/>
        </w:rPr>
        <w:tab/>
      </w:r>
      <w:r w:rsidRPr="009F02E1">
        <w:rPr>
          <w:b/>
        </w:rPr>
        <w:t>Wskaźnik atrakcyjności biznesowo-hotelowej uwzględniający otoczenie</w:t>
      </w:r>
    </w:p>
    <w:p w14:paraId="36E65AB4" w14:textId="77777777" w:rsidR="00411EAB" w:rsidRPr="004F43D6" w:rsidRDefault="00411EAB" w:rsidP="00371550">
      <w:pPr>
        <w:tabs>
          <w:tab w:val="left" w:pos="1134"/>
        </w:tabs>
        <w:rPr>
          <w:i/>
        </w:rPr>
      </w:pPr>
    </w:p>
    <w:p w14:paraId="3E32872E" w14:textId="77777777" w:rsidR="00411EAB" w:rsidRPr="004F43D6" w:rsidRDefault="00411EAB" w:rsidP="00411EAB">
      <w:r w:rsidRPr="004F43D6">
        <w:rPr>
          <w:noProof/>
        </w:rPr>
        <w:drawing>
          <wp:inline distT="0" distB="0" distL="0" distR="0" wp14:anchorId="53E9C44F" wp14:editId="4A1CEA4F">
            <wp:extent cx="5760720" cy="5760720"/>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b_20150928.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3378B6BE" w14:textId="77777777" w:rsidR="00411EAB" w:rsidRPr="004F43D6" w:rsidRDefault="00411EAB" w:rsidP="00411EAB">
      <w:pPr>
        <w:pStyle w:val="Tekstpodstawowyzwciciem"/>
        <w:spacing w:line="360" w:lineRule="auto"/>
        <w:jc w:val="both"/>
        <w:rPr>
          <w:sz w:val="20"/>
          <w:szCs w:val="20"/>
        </w:rPr>
      </w:pPr>
    </w:p>
    <w:p w14:paraId="3907785B" w14:textId="77777777" w:rsidR="00411EAB" w:rsidRPr="004F43D6" w:rsidRDefault="00411EAB" w:rsidP="00411EAB">
      <w:pPr>
        <w:pStyle w:val="Tekstpodstawowyzwciciem"/>
        <w:spacing w:line="360" w:lineRule="auto"/>
        <w:jc w:val="both"/>
        <w:rPr>
          <w:sz w:val="20"/>
          <w:szCs w:val="20"/>
        </w:rPr>
      </w:pPr>
      <w:r w:rsidRPr="004F43D6">
        <w:rPr>
          <w:sz w:val="20"/>
          <w:szCs w:val="20"/>
        </w:rPr>
        <w:t>Źródło: opracowanie własne.</w:t>
      </w:r>
    </w:p>
    <w:p w14:paraId="6EA11306" w14:textId="77777777" w:rsidR="00411EAB" w:rsidRPr="004F43D6" w:rsidRDefault="00411EAB" w:rsidP="00411EAB">
      <w:pPr>
        <w:spacing w:after="160" w:line="259" w:lineRule="auto"/>
      </w:pPr>
      <w:r w:rsidRPr="004F43D6">
        <w:br w:type="page"/>
      </w:r>
    </w:p>
    <w:p w14:paraId="3463B076" w14:textId="77777777" w:rsidR="00411EAB" w:rsidRPr="004F43D6" w:rsidRDefault="00411EAB" w:rsidP="00C7596E">
      <w:pPr>
        <w:pStyle w:val="Nagwek1"/>
        <w:numPr>
          <w:ilvl w:val="1"/>
          <w:numId w:val="10"/>
        </w:numPr>
        <w:spacing w:before="120"/>
        <w:rPr>
          <w:szCs w:val="24"/>
        </w:rPr>
      </w:pPr>
      <w:bookmarkStart w:id="4" w:name="_Toc431220639"/>
      <w:r w:rsidRPr="004F43D6">
        <w:rPr>
          <w:szCs w:val="24"/>
        </w:rPr>
        <w:t> Rozk</w:t>
      </w:r>
      <w:r w:rsidRPr="004F43D6">
        <w:rPr>
          <w:rFonts w:hint="eastAsia"/>
          <w:szCs w:val="24"/>
        </w:rPr>
        <w:t>ł</w:t>
      </w:r>
      <w:r w:rsidRPr="004F43D6">
        <w:rPr>
          <w:szCs w:val="24"/>
        </w:rPr>
        <w:t>ad atrakcyjno</w:t>
      </w:r>
      <w:r w:rsidRPr="004F43D6">
        <w:rPr>
          <w:rFonts w:hint="eastAsia"/>
          <w:szCs w:val="24"/>
        </w:rPr>
        <w:t>ś</w:t>
      </w:r>
      <w:r w:rsidRPr="004F43D6">
        <w:rPr>
          <w:szCs w:val="24"/>
        </w:rPr>
        <w:t>ci turystycznej</w:t>
      </w:r>
      <w:bookmarkEnd w:id="4"/>
      <w:r w:rsidRPr="004F43D6">
        <w:rPr>
          <w:szCs w:val="24"/>
        </w:rPr>
        <w:t xml:space="preserve"> </w:t>
      </w:r>
    </w:p>
    <w:p w14:paraId="6F756C44" w14:textId="77777777" w:rsidR="00411EAB" w:rsidRPr="00633495" w:rsidRDefault="00411EAB" w:rsidP="00633495">
      <w:pPr>
        <w:spacing w:line="360" w:lineRule="auto"/>
        <w:rPr>
          <w:sz w:val="22"/>
        </w:rPr>
      </w:pPr>
    </w:p>
    <w:p w14:paraId="06C75EE6" w14:textId="7236B53A" w:rsidR="00411EAB" w:rsidRPr="00633495" w:rsidRDefault="00411EAB" w:rsidP="00411EAB">
      <w:pPr>
        <w:pStyle w:val="Tekstpodstawowyzwciciem2"/>
        <w:spacing w:line="360" w:lineRule="auto"/>
        <w:ind w:left="0" w:firstLine="0"/>
        <w:jc w:val="both"/>
        <w:rPr>
          <w:rFonts w:eastAsiaTheme="minorHAnsi"/>
          <w:b/>
          <w:sz w:val="20"/>
          <w:szCs w:val="22"/>
          <w:lang w:eastAsia="en-US"/>
        </w:rPr>
      </w:pPr>
      <w:r w:rsidRPr="00633495">
        <w:rPr>
          <w:rFonts w:eastAsiaTheme="minorHAnsi"/>
          <w:b/>
          <w:sz w:val="20"/>
          <w:szCs w:val="22"/>
          <w:lang w:eastAsia="en-US"/>
        </w:rPr>
        <w:t xml:space="preserve">Schemat </w:t>
      </w:r>
      <w:r w:rsidR="00016EE5" w:rsidRPr="00633495">
        <w:rPr>
          <w:rFonts w:eastAsiaTheme="minorHAnsi"/>
          <w:b/>
          <w:sz w:val="20"/>
          <w:szCs w:val="22"/>
          <w:lang w:eastAsia="en-US"/>
        </w:rPr>
        <w:t>4. Wskaźnik</w:t>
      </w:r>
      <w:r w:rsidR="00D82E35">
        <w:rPr>
          <w:rFonts w:eastAsiaTheme="minorHAnsi"/>
          <w:b/>
          <w:sz w:val="20"/>
          <w:szCs w:val="22"/>
          <w:lang w:eastAsia="en-US"/>
        </w:rPr>
        <w:t xml:space="preserve"> </w:t>
      </w:r>
      <w:r w:rsidR="009E0D2D">
        <w:rPr>
          <w:rFonts w:eastAsiaTheme="minorHAnsi"/>
          <w:b/>
          <w:sz w:val="20"/>
          <w:szCs w:val="22"/>
          <w:lang w:eastAsia="en-US"/>
        </w:rPr>
        <w:t>a</w:t>
      </w:r>
      <w:r w:rsidR="00D82E35">
        <w:rPr>
          <w:rFonts w:eastAsiaTheme="minorHAnsi"/>
          <w:b/>
          <w:sz w:val="20"/>
          <w:szCs w:val="22"/>
          <w:lang w:eastAsia="en-US"/>
        </w:rPr>
        <w:t xml:space="preserve">trakcyjności </w:t>
      </w:r>
      <w:r w:rsidR="009E0D2D">
        <w:rPr>
          <w:rFonts w:eastAsiaTheme="minorHAnsi"/>
          <w:b/>
          <w:sz w:val="20"/>
          <w:szCs w:val="22"/>
          <w:lang w:eastAsia="en-US"/>
        </w:rPr>
        <w:t>t</w:t>
      </w:r>
      <w:r w:rsidRPr="00633495">
        <w:rPr>
          <w:rFonts w:eastAsiaTheme="minorHAnsi"/>
          <w:b/>
          <w:sz w:val="20"/>
          <w:szCs w:val="22"/>
          <w:lang w:eastAsia="en-US"/>
        </w:rPr>
        <w:t>urystycznej</w:t>
      </w:r>
      <w:r w:rsidR="009C6E03" w:rsidRPr="00633495">
        <w:rPr>
          <w:rFonts w:eastAsiaTheme="minorHAnsi"/>
          <w:b/>
          <w:sz w:val="20"/>
          <w:szCs w:val="22"/>
          <w:lang w:eastAsia="en-US"/>
        </w:rPr>
        <w:t xml:space="preserve"> (WAT)</w:t>
      </w:r>
    </w:p>
    <w:p w14:paraId="29904A24" w14:textId="77777777" w:rsidR="00633495" w:rsidRPr="001574F5" w:rsidRDefault="00633495" w:rsidP="00633495">
      <w:pPr>
        <w:spacing w:line="360" w:lineRule="auto"/>
        <w:rPr>
          <w:sz w:val="24"/>
          <w:szCs w:val="22"/>
        </w:rPr>
      </w:pPr>
    </w:p>
    <w:p w14:paraId="1F78FD7A" w14:textId="77777777" w:rsidR="00411EAB" w:rsidRPr="004F43D6" w:rsidRDefault="00411EAB" w:rsidP="00411EAB">
      <w:r w:rsidRPr="004F43D6">
        <w:rPr>
          <w:noProof/>
        </w:rPr>
        <w:drawing>
          <wp:inline distT="0" distB="0" distL="0" distR="0" wp14:anchorId="5255A9D9" wp14:editId="3B61B8CF">
            <wp:extent cx="5486400" cy="1620000"/>
            <wp:effectExtent l="0" t="0" r="114300" b="56515"/>
            <wp:docPr id="62" name="Diagram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7FA10636" w14:textId="77777777" w:rsidR="00411EAB" w:rsidRPr="004F43D6" w:rsidRDefault="00411EAB" w:rsidP="00411EAB">
      <w:pPr>
        <w:pStyle w:val="Tekstpodstawowyzwciciem"/>
        <w:spacing w:line="360" w:lineRule="auto"/>
        <w:jc w:val="both"/>
      </w:pPr>
      <w:r w:rsidRPr="004F43D6">
        <w:rPr>
          <w:sz w:val="20"/>
          <w:szCs w:val="20"/>
        </w:rPr>
        <w:t>Źródło: opracowanie własne.</w:t>
      </w:r>
    </w:p>
    <w:p w14:paraId="5F783E1A" w14:textId="77777777" w:rsidR="00633495" w:rsidRDefault="00633495" w:rsidP="00633495">
      <w:pPr>
        <w:pStyle w:val="Tekstpodstawowyzwciciem"/>
        <w:spacing w:line="360" w:lineRule="auto"/>
        <w:ind w:firstLine="567"/>
        <w:jc w:val="both"/>
        <w:rPr>
          <w:sz w:val="22"/>
          <w:szCs w:val="22"/>
        </w:rPr>
      </w:pPr>
    </w:p>
    <w:p w14:paraId="22F34849" w14:textId="406DCA5B" w:rsidR="00411EAB" w:rsidRPr="009E0D0F" w:rsidRDefault="00432E6D" w:rsidP="00431A93">
      <w:pPr>
        <w:pStyle w:val="Tekstpodstawowyzwciciem"/>
        <w:spacing w:before="240" w:line="360" w:lineRule="auto"/>
        <w:ind w:firstLine="567"/>
        <w:jc w:val="both"/>
        <w:rPr>
          <w:sz w:val="22"/>
          <w:szCs w:val="22"/>
        </w:rPr>
      </w:pPr>
      <w:r w:rsidRPr="00887F20">
        <w:rPr>
          <w:sz w:val="22"/>
          <w:szCs w:val="22"/>
        </w:rPr>
        <w:t>W</w:t>
      </w:r>
      <w:r w:rsidR="00411EAB" w:rsidRPr="00887F20">
        <w:rPr>
          <w:sz w:val="22"/>
          <w:szCs w:val="22"/>
        </w:rPr>
        <w:t xml:space="preserve">skaźnik atrakcyjności turystycznej </w:t>
      </w:r>
      <w:r w:rsidR="000A447D" w:rsidRPr="00887F20">
        <w:rPr>
          <w:sz w:val="22"/>
          <w:szCs w:val="22"/>
        </w:rPr>
        <w:t>(</w:t>
      </w:r>
      <w:r w:rsidR="004B03C2" w:rsidRPr="00887F20">
        <w:rPr>
          <w:sz w:val="22"/>
          <w:szCs w:val="22"/>
        </w:rPr>
        <w:t xml:space="preserve">WAT </w:t>
      </w:r>
      <w:r w:rsidR="000A447D" w:rsidRPr="00887F20">
        <w:rPr>
          <w:sz w:val="22"/>
          <w:szCs w:val="22"/>
        </w:rPr>
        <w:t xml:space="preserve">- </w:t>
      </w:r>
      <w:r w:rsidR="004B03C2" w:rsidRPr="00887F20">
        <w:rPr>
          <w:sz w:val="22"/>
          <w:szCs w:val="22"/>
        </w:rPr>
        <w:t xml:space="preserve">zilustrowany na schemacie 4) </w:t>
      </w:r>
      <w:r w:rsidR="00411EAB" w:rsidRPr="00887F20">
        <w:rPr>
          <w:sz w:val="22"/>
          <w:szCs w:val="22"/>
        </w:rPr>
        <w:t xml:space="preserve">liczony był jako </w:t>
      </w:r>
      <w:r w:rsidR="004B79D2" w:rsidRPr="00887F20">
        <w:rPr>
          <w:sz w:val="22"/>
          <w:szCs w:val="22"/>
        </w:rPr>
        <w:t xml:space="preserve">ważona </w:t>
      </w:r>
      <w:r w:rsidR="00411EAB" w:rsidRPr="00887F20">
        <w:rPr>
          <w:sz w:val="22"/>
          <w:szCs w:val="22"/>
        </w:rPr>
        <w:t xml:space="preserve">suma wskaźników atrakcyjności kulturowej (z wagą 0,4), atrakcyjności środowiskowej (z wagą 0,4) oraz atrakcyjności </w:t>
      </w:r>
      <w:r w:rsidR="004D044D" w:rsidRPr="00887F20">
        <w:rPr>
          <w:sz w:val="22"/>
          <w:szCs w:val="22"/>
        </w:rPr>
        <w:t>biznesowo-hotelowej (z wagą 0,2)</w:t>
      </w:r>
      <w:r w:rsidR="001E00CD">
        <w:rPr>
          <w:sz w:val="22"/>
          <w:szCs w:val="22"/>
        </w:rPr>
        <w:t>.</w:t>
      </w:r>
      <w:r w:rsidR="004B79D2">
        <w:rPr>
          <w:sz w:val="22"/>
          <w:szCs w:val="22"/>
        </w:rPr>
        <w:t xml:space="preserve"> </w:t>
      </w:r>
      <w:r w:rsidR="00411EAB" w:rsidRPr="009E0D0F">
        <w:rPr>
          <w:sz w:val="22"/>
          <w:szCs w:val="22"/>
        </w:rPr>
        <w:t xml:space="preserve">W tablicy 4 przedstawiono wartości wskaźnika atrakcyjności turystycznej po uwzględnieniu poprawki transgranicznej dla górnej grupy decylowej powiatów według </w:t>
      </w:r>
      <w:r w:rsidR="00FA1376" w:rsidRPr="009E0D0F">
        <w:rPr>
          <w:sz w:val="22"/>
          <w:szCs w:val="22"/>
        </w:rPr>
        <w:t>WAT</w:t>
      </w:r>
      <w:r w:rsidR="00411EAB" w:rsidRPr="009E0D0F">
        <w:rPr>
          <w:sz w:val="22"/>
          <w:szCs w:val="22"/>
        </w:rPr>
        <w:t xml:space="preserve">. </w:t>
      </w:r>
    </w:p>
    <w:p w14:paraId="6A28CE04" w14:textId="4EF8D2AF" w:rsidR="0094585F" w:rsidRPr="009E0D0F" w:rsidRDefault="00411EAB" w:rsidP="007923CA">
      <w:pPr>
        <w:pStyle w:val="Tekstpodstawowyzwciciem"/>
        <w:spacing w:line="360" w:lineRule="auto"/>
        <w:ind w:firstLine="567"/>
        <w:jc w:val="both"/>
        <w:rPr>
          <w:sz w:val="22"/>
          <w:szCs w:val="22"/>
        </w:rPr>
      </w:pPr>
      <w:r w:rsidRPr="009E0D0F">
        <w:rPr>
          <w:sz w:val="22"/>
          <w:szCs w:val="22"/>
        </w:rPr>
        <w:t>Zdecydowanymi liderami atrakcyjności turystyc</w:t>
      </w:r>
      <w:r w:rsidR="00431A93">
        <w:rPr>
          <w:sz w:val="22"/>
          <w:szCs w:val="22"/>
        </w:rPr>
        <w:t xml:space="preserve">znej są dwa największe miasta i </w:t>
      </w:r>
      <w:r w:rsidRPr="009E0D0F">
        <w:rPr>
          <w:sz w:val="22"/>
          <w:szCs w:val="22"/>
        </w:rPr>
        <w:t xml:space="preserve">stolice Polski: Warszawa (od 1596 r.) i Kraków (do 1596 r.), dla których źródłem atrakcyjności są przede wszystkim walory kulturowe. </w:t>
      </w:r>
      <w:r w:rsidR="007B4170" w:rsidRPr="009E0D0F">
        <w:rPr>
          <w:sz w:val="22"/>
          <w:szCs w:val="22"/>
        </w:rPr>
        <w:t>Kolejne</w:t>
      </w:r>
      <w:r w:rsidR="003742D9" w:rsidRPr="009E0D0F">
        <w:rPr>
          <w:sz w:val="22"/>
          <w:szCs w:val="22"/>
        </w:rPr>
        <w:t xml:space="preserve"> dwie </w:t>
      </w:r>
      <w:r w:rsidRPr="009E0D0F">
        <w:rPr>
          <w:sz w:val="22"/>
          <w:szCs w:val="22"/>
        </w:rPr>
        <w:t>lokaty</w:t>
      </w:r>
      <w:r w:rsidR="00941397" w:rsidRPr="009E0D0F">
        <w:rPr>
          <w:sz w:val="22"/>
          <w:szCs w:val="22"/>
        </w:rPr>
        <w:t xml:space="preserve"> z niemal </w:t>
      </w:r>
      <w:r w:rsidR="005612F3" w:rsidRPr="009E0D0F">
        <w:rPr>
          <w:sz w:val="22"/>
          <w:szCs w:val="22"/>
        </w:rPr>
        <w:t>identyczną wartością</w:t>
      </w:r>
      <w:r w:rsidR="00941397" w:rsidRPr="009E0D0F">
        <w:rPr>
          <w:sz w:val="22"/>
          <w:szCs w:val="22"/>
        </w:rPr>
        <w:t xml:space="preserve"> WAT</w:t>
      </w:r>
      <w:r w:rsidRPr="009E0D0F">
        <w:rPr>
          <w:sz w:val="22"/>
          <w:szCs w:val="22"/>
        </w:rPr>
        <w:t xml:space="preserve"> zajmują </w:t>
      </w:r>
      <w:r w:rsidR="00052B13" w:rsidRPr="009E0D0F">
        <w:rPr>
          <w:sz w:val="22"/>
          <w:szCs w:val="22"/>
        </w:rPr>
        <w:t xml:space="preserve">2 </w:t>
      </w:r>
      <w:r w:rsidRPr="009E0D0F">
        <w:rPr>
          <w:sz w:val="22"/>
          <w:szCs w:val="22"/>
        </w:rPr>
        <w:t xml:space="preserve">powiaty górskie woj. małopolskiego: </w:t>
      </w:r>
      <w:r w:rsidR="00365FA5" w:rsidRPr="009E0D0F">
        <w:rPr>
          <w:sz w:val="22"/>
          <w:szCs w:val="22"/>
        </w:rPr>
        <w:t>nowosądecki</w:t>
      </w:r>
      <w:r w:rsidR="001C7AFC" w:rsidRPr="009E0D0F">
        <w:rPr>
          <w:sz w:val="22"/>
          <w:szCs w:val="22"/>
        </w:rPr>
        <w:t xml:space="preserve"> (3)</w:t>
      </w:r>
      <w:r w:rsidR="00365FA5" w:rsidRPr="009E0D0F">
        <w:rPr>
          <w:sz w:val="22"/>
          <w:szCs w:val="22"/>
        </w:rPr>
        <w:t xml:space="preserve"> i tatrzański</w:t>
      </w:r>
      <w:r w:rsidR="001C7AFC" w:rsidRPr="009E0D0F">
        <w:rPr>
          <w:sz w:val="22"/>
          <w:szCs w:val="22"/>
        </w:rPr>
        <w:t xml:space="preserve"> (4)</w:t>
      </w:r>
      <w:r w:rsidR="00365FA5" w:rsidRPr="009E0D0F">
        <w:rPr>
          <w:sz w:val="22"/>
          <w:szCs w:val="22"/>
        </w:rPr>
        <w:t xml:space="preserve">, </w:t>
      </w:r>
      <w:r w:rsidRPr="009E0D0F">
        <w:rPr>
          <w:sz w:val="22"/>
          <w:szCs w:val="22"/>
        </w:rPr>
        <w:t>które obok bogatych zasobów własnych,</w:t>
      </w:r>
      <w:r w:rsidR="00C1248D" w:rsidRPr="009E0D0F">
        <w:rPr>
          <w:sz w:val="22"/>
          <w:szCs w:val="22"/>
        </w:rPr>
        <w:t xml:space="preserve"> nie tylko środowiskowych, ale </w:t>
      </w:r>
      <w:r w:rsidRPr="009E0D0F">
        <w:rPr>
          <w:sz w:val="22"/>
          <w:szCs w:val="22"/>
        </w:rPr>
        <w:t xml:space="preserve">i kulturowych, zyskują dodatkowo na wzajemnej bliskości </w:t>
      </w:r>
      <w:r w:rsidR="00FE0463" w:rsidRPr="009E0D0F">
        <w:rPr>
          <w:sz w:val="22"/>
          <w:szCs w:val="22"/>
        </w:rPr>
        <w:t>oraz</w:t>
      </w:r>
      <w:r w:rsidRPr="009E0D0F">
        <w:rPr>
          <w:sz w:val="22"/>
          <w:szCs w:val="22"/>
        </w:rPr>
        <w:t xml:space="preserve"> bo</w:t>
      </w:r>
      <w:r w:rsidR="00C1248D" w:rsidRPr="009E0D0F">
        <w:rPr>
          <w:sz w:val="22"/>
          <w:szCs w:val="22"/>
        </w:rPr>
        <w:t xml:space="preserve">gatych zasobach środowiskowych </w:t>
      </w:r>
      <w:r w:rsidRPr="009E0D0F">
        <w:rPr>
          <w:sz w:val="22"/>
          <w:szCs w:val="22"/>
        </w:rPr>
        <w:t>i kulturowych na Sł</w:t>
      </w:r>
      <w:r w:rsidR="006F79B2" w:rsidRPr="009E0D0F">
        <w:rPr>
          <w:sz w:val="22"/>
          <w:szCs w:val="22"/>
        </w:rPr>
        <w:t>owacji, tuż za granicą. Kolejne</w:t>
      </w:r>
      <w:r w:rsidRPr="009E0D0F">
        <w:rPr>
          <w:sz w:val="22"/>
          <w:szCs w:val="22"/>
        </w:rPr>
        <w:t xml:space="preserve"> lokaty zajmują</w:t>
      </w:r>
      <w:r w:rsidR="006F79B2" w:rsidRPr="009E0D0F">
        <w:rPr>
          <w:sz w:val="22"/>
          <w:szCs w:val="22"/>
        </w:rPr>
        <w:t>: Gdańsk (5), powiat nowotarsk</w:t>
      </w:r>
      <w:r w:rsidR="00C1248D" w:rsidRPr="009E0D0F">
        <w:rPr>
          <w:sz w:val="22"/>
          <w:szCs w:val="22"/>
        </w:rPr>
        <w:t>i (6),</w:t>
      </w:r>
      <w:r w:rsidRPr="009E0D0F">
        <w:rPr>
          <w:sz w:val="22"/>
          <w:szCs w:val="22"/>
        </w:rPr>
        <w:t xml:space="preserve"> Wrocław (</w:t>
      </w:r>
      <w:r w:rsidR="006F79B2" w:rsidRPr="009E0D0F">
        <w:rPr>
          <w:sz w:val="22"/>
          <w:szCs w:val="22"/>
        </w:rPr>
        <w:t>7</w:t>
      </w:r>
      <w:r w:rsidR="00DD6DFB" w:rsidRPr="009E0D0F">
        <w:rPr>
          <w:sz w:val="22"/>
          <w:szCs w:val="22"/>
        </w:rPr>
        <w:t xml:space="preserve">) </w:t>
      </w:r>
      <w:r w:rsidR="00961BBC" w:rsidRPr="009E0D0F">
        <w:rPr>
          <w:sz w:val="22"/>
          <w:szCs w:val="22"/>
        </w:rPr>
        <w:t>oraz powiat</w:t>
      </w:r>
      <w:r w:rsidRPr="009E0D0F">
        <w:rPr>
          <w:sz w:val="22"/>
          <w:szCs w:val="22"/>
        </w:rPr>
        <w:t xml:space="preserve"> kłodzki (</w:t>
      </w:r>
      <w:r w:rsidR="006F79B2" w:rsidRPr="009E0D0F">
        <w:rPr>
          <w:sz w:val="22"/>
          <w:szCs w:val="22"/>
        </w:rPr>
        <w:t>8</w:t>
      </w:r>
      <w:r w:rsidRPr="009E0D0F">
        <w:rPr>
          <w:sz w:val="22"/>
          <w:szCs w:val="22"/>
        </w:rPr>
        <w:t>)</w:t>
      </w:r>
      <w:r w:rsidR="00DD6DFB" w:rsidRPr="009E0D0F">
        <w:rPr>
          <w:sz w:val="22"/>
          <w:szCs w:val="22"/>
        </w:rPr>
        <w:t>, c</w:t>
      </w:r>
      <w:r w:rsidR="00CB0B51" w:rsidRPr="009E0D0F">
        <w:rPr>
          <w:sz w:val="22"/>
          <w:szCs w:val="22"/>
        </w:rPr>
        <w:t xml:space="preserve">zyli z jednej strony dwa stare i bogate w zabytki </w:t>
      </w:r>
      <w:r w:rsidR="00CF4A1E" w:rsidRPr="009E0D0F">
        <w:rPr>
          <w:sz w:val="22"/>
          <w:szCs w:val="22"/>
        </w:rPr>
        <w:t xml:space="preserve">miasta </w:t>
      </w:r>
      <w:r w:rsidR="00AF4336" w:rsidRPr="009E0D0F">
        <w:rPr>
          <w:sz w:val="22"/>
          <w:szCs w:val="22"/>
        </w:rPr>
        <w:t>(</w:t>
      </w:r>
      <w:r w:rsidR="00CB0B51" w:rsidRPr="009E0D0F">
        <w:rPr>
          <w:sz w:val="22"/>
          <w:szCs w:val="22"/>
        </w:rPr>
        <w:t>Gdańsk dodatkowo położony nad Bałtykiem) oraz kolejne 2 górskie powiaty o wysokich walorach środowiskowych</w:t>
      </w:r>
      <w:r w:rsidR="00610474" w:rsidRPr="009E0D0F">
        <w:rPr>
          <w:sz w:val="22"/>
          <w:szCs w:val="22"/>
        </w:rPr>
        <w:t xml:space="preserve"> </w:t>
      </w:r>
      <w:r w:rsidR="00AF4336" w:rsidRPr="009E0D0F">
        <w:rPr>
          <w:sz w:val="22"/>
          <w:szCs w:val="22"/>
        </w:rPr>
        <w:t>i</w:t>
      </w:r>
      <w:r w:rsidR="00CB0B51" w:rsidRPr="009E0D0F">
        <w:rPr>
          <w:sz w:val="22"/>
          <w:szCs w:val="22"/>
        </w:rPr>
        <w:t xml:space="preserve"> kulturowych, korzystające także z atrakcyjności turystycznej obszarów przygranicznych odpowiednio na Słowacji i w Czechach. Z</w:t>
      </w:r>
      <w:r w:rsidR="00804441" w:rsidRPr="009E0D0F">
        <w:rPr>
          <w:sz w:val="22"/>
          <w:szCs w:val="22"/>
        </w:rPr>
        <w:t>ajmujący</w:t>
      </w:r>
      <w:r w:rsidR="00CB0B51" w:rsidRPr="009E0D0F">
        <w:rPr>
          <w:sz w:val="22"/>
          <w:szCs w:val="22"/>
        </w:rPr>
        <w:t xml:space="preserve"> 9 lokatę powiat </w:t>
      </w:r>
      <w:r w:rsidR="00804441" w:rsidRPr="009E0D0F">
        <w:rPr>
          <w:sz w:val="22"/>
          <w:szCs w:val="22"/>
        </w:rPr>
        <w:t xml:space="preserve">krakowski jest przede wszystkim </w:t>
      </w:r>
      <w:r w:rsidR="00CB0B51" w:rsidRPr="009E0D0F">
        <w:rPr>
          <w:sz w:val="22"/>
          <w:szCs w:val="22"/>
        </w:rPr>
        <w:t>beneficjentem</w:t>
      </w:r>
      <w:r w:rsidR="00804441" w:rsidRPr="009E0D0F">
        <w:rPr>
          <w:sz w:val="22"/>
          <w:szCs w:val="22"/>
        </w:rPr>
        <w:t xml:space="preserve"> </w:t>
      </w:r>
      <w:r w:rsidR="00DD6DFB" w:rsidRPr="009E0D0F">
        <w:rPr>
          <w:sz w:val="22"/>
          <w:szCs w:val="22"/>
        </w:rPr>
        <w:t xml:space="preserve">bliskości </w:t>
      </w:r>
      <w:r w:rsidR="0009630B">
        <w:rPr>
          <w:sz w:val="22"/>
          <w:szCs w:val="22"/>
        </w:rPr>
        <w:t>oraz</w:t>
      </w:r>
      <w:r w:rsidR="00DD6DFB" w:rsidRPr="009E0D0F">
        <w:rPr>
          <w:sz w:val="22"/>
          <w:szCs w:val="22"/>
        </w:rPr>
        <w:t xml:space="preserve"> </w:t>
      </w:r>
      <w:r w:rsidR="00804441" w:rsidRPr="009E0D0F">
        <w:rPr>
          <w:sz w:val="22"/>
          <w:szCs w:val="22"/>
        </w:rPr>
        <w:t>atrakcyjności Krakowa</w:t>
      </w:r>
      <w:r w:rsidR="00DD6DFB" w:rsidRPr="009E0D0F">
        <w:rPr>
          <w:sz w:val="22"/>
          <w:szCs w:val="22"/>
        </w:rPr>
        <w:t xml:space="preserve"> i Wieliczki.</w:t>
      </w:r>
      <w:r w:rsidR="00804441" w:rsidRPr="009E0D0F">
        <w:rPr>
          <w:sz w:val="22"/>
          <w:szCs w:val="22"/>
        </w:rPr>
        <w:t xml:space="preserve"> Z kolei powiat jeleniogórski (10) jest </w:t>
      </w:r>
      <w:r w:rsidR="00AF4336" w:rsidRPr="009E0D0F">
        <w:rPr>
          <w:sz w:val="22"/>
          <w:szCs w:val="22"/>
        </w:rPr>
        <w:t>powiatem górskim</w:t>
      </w:r>
      <w:r w:rsidR="00804441" w:rsidRPr="009E0D0F">
        <w:rPr>
          <w:sz w:val="22"/>
          <w:szCs w:val="22"/>
        </w:rPr>
        <w:t xml:space="preserve"> o bogatych walorach środowiskowych i kulturowych. </w:t>
      </w:r>
    </w:p>
    <w:p w14:paraId="3A7463D1" w14:textId="2459FD67" w:rsidR="00411EAB" w:rsidRPr="009E0D0F" w:rsidRDefault="00411EAB" w:rsidP="007923CA">
      <w:pPr>
        <w:pStyle w:val="Tekstpodstawowyzwciciem"/>
        <w:spacing w:line="360" w:lineRule="auto"/>
        <w:ind w:firstLine="567"/>
        <w:jc w:val="both"/>
        <w:rPr>
          <w:sz w:val="22"/>
          <w:szCs w:val="22"/>
        </w:rPr>
      </w:pPr>
      <w:r w:rsidRPr="009E0D0F">
        <w:rPr>
          <w:sz w:val="22"/>
          <w:szCs w:val="22"/>
        </w:rPr>
        <w:t xml:space="preserve">Spośród powiatów nadmorskich najwyższą pozycję </w:t>
      </w:r>
      <w:r w:rsidR="00804441" w:rsidRPr="009E0D0F">
        <w:rPr>
          <w:sz w:val="22"/>
          <w:szCs w:val="22"/>
        </w:rPr>
        <w:t>obok</w:t>
      </w:r>
      <w:r w:rsidRPr="009E0D0F">
        <w:rPr>
          <w:sz w:val="22"/>
          <w:szCs w:val="22"/>
        </w:rPr>
        <w:t xml:space="preserve"> Gdańsk</w:t>
      </w:r>
      <w:r w:rsidR="00804441" w:rsidRPr="009E0D0F">
        <w:rPr>
          <w:sz w:val="22"/>
          <w:szCs w:val="22"/>
        </w:rPr>
        <w:t>a</w:t>
      </w:r>
      <w:r w:rsidRPr="009E0D0F">
        <w:rPr>
          <w:sz w:val="22"/>
          <w:szCs w:val="22"/>
        </w:rPr>
        <w:t xml:space="preserve"> (</w:t>
      </w:r>
      <w:r w:rsidR="0000491B" w:rsidRPr="009E0D0F">
        <w:rPr>
          <w:sz w:val="22"/>
          <w:szCs w:val="22"/>
        </w:rPr>
        <w:t>5</w:t>
      </w:r>
      <w:r w:rsidR="00804441" w:rsidRPr="009E0D0F">
        <w:rPr>
          <w:sz w:val="22"/>
          <w:szCs w:val="22"/>
        </w:rPr>
        <w:t>) osiągnęły</w:t>
      </w:r>
      <w:r w:rsidRPr="009E0D0F">
        <w:rPr>
          <w:sz w:val="22"/>
          <w:szCs w:val="22"/>
        </w:rPr>
        <w:t xml:space="preserve"> </w:t>
      </w:r>
      <w:r w:rsidR="003E21C8" w:rsidRPr="009E0D0F">
        <w:rPr>
          <w:sz w:val="22"/>
          <w:szCs w:val="22"/>
        </w:rPr>
        <w:t>powiaty</w:t>
      </w:r>
      <w:r w:rsidR="00804441" w:rsidRPr="009E0D0F">
        <w:rPr>
          <w:sz w:val="22"/>
          <w:szCs w:val="22"/>
        </w:rPr>
        <w:t>:</w:t>
      </w:r>
      <w:r w:rsidR="003E21C8" w:rsidRPr="009E0D0F">
        <w:rPr>
          <w:sz w:val="22"/>
          <w:szCs w:val="22"/>
        </w:rPr>
        <w:t xml:space="preserve"> kołobrzeski (18), nowodworski</w:t>
      </w:r>
      <w:r w:rsidRPr="009E0D0F">
        <w:rPr>
          <w:sz w:val="22"/>
          <w:szCs w:val="22"/>
        </w:rPr>
        <w:t xml:space="preserve"> (19)</w:t>
      </w:r>
      <w:r w:rsidR="003E21C8" w:rsidRPr="009E0D0F">
        <w:rPr>
          <w:sz w:val="22"/>
          <w:szCs w:val="22"/>
        </w:rPr>
        <w:t xml:space="preserve"> i słupski (20)</w:t>
      </w:r>
      <w:r w:rsidRPr="009E0D0F">
        <w:rPr>
          <w:sz w:val="22"/>
          <w:szCs w:val="22"/>
        </w:rPr>
        <w:t xml:space="preserve">, </w:t>
      </w:r>
      <w:r w:rsidR="00804441" w:rsidRPr="009E0D0F">
        <w:rPr>
          <w:sz w:val="22"/>
          <w:szCs w:val="22"/>
        </w:rPr>
        <w:t xml:space="preserve">które </w:t>
      </w:r>
      <w:r w:rsidRPr="009E0D0F">
        <w:rPr>
          <w:sz w:val="22"/>
          <w:szCs w:val="22"/>
        </w:rPr>
        <w:t xml:space="preserve">dysponują </w:t>
      </w:r>
      <w:r w:rsidR="00804441" w:rsidRPr="009E0D0F">
        <w:rPr>
          <w:sz w:val="22"/>
          <w:szCs w:val="22"/>
        </w:rPr>
        <w:t xml:space="preserve">również </w:t>
      </w:r>
      <w:r w:rsidRPr="009E0D0F">
        <w:rPr>
          <w:sz w:val="22"/>
          <w:szCs w:val="22"/>
        </w:rPr>
        <w:t xml:space="preserve">innymi walorami poza nadmorskim położeniem. </w:t>
      </w:r>
      <w:r w:rsidR="009B6CC8" w:rsidRPr="009E0D0F">
        <w:rPr>
          <w:sz w:val="22"/>
          <w:szCs w:val="22"/>
        </w:rPr>
        <w:t xml:space="preserve">Warto zauważyć, że wraz z </w:t>
      </w:r>
      <w:r w:rsidR="00DF34DC" w:rsidRPr="009E0D0F">
        <w:rPr>
          <w:sz w:val="22"/>
          <w:szCs w:val="22"/>
        </w:rPr>
        <w:t>awansem</w:t>
      </w:r>
      <w:r w:rsidR="009B6CC8" w:rsidRPr="009E0D0F">
        <w:rPr>
          <w:sz w:val="22"/>
          <w:szCs w:val="22"/>
        </w:rPr>
        <w:t xml:space="preserve"> Gdańska</w:t>
      </w:r>
      <w:r w:rsidR="00DD6DFB" w:rsidRPr="009E0D0F">
        <w:rPr>
          <w:sz w:val="22"/>
          <w:szCs w:val="22"/>
        </w:rPr>
        <w:t xml:space="preserve"> i Gdyni</w:t>
      </w:r>
      <w:r w:rsidR="009B6CC8" w:rsidRPr="009E0D0F">
        <w:rPr>
          <w:sz w:val="22"/>
          <w:szCs w:val="22"/>
        </w:rPr>
        <w:t xml:space="preserve">, </w:t>
      </w:r>
      <w:r w:rsidR="00DF34DC" w:rsidRPr="009E0D0F">
        <w:rPr>
          <w:sz w:val="22"/>
          <w:szCs w:val="22"/>
        </w:rPr>
        <w:t xml:space="preserve">dzięki </w:t>
      </w:r>
      <w:r w:rsidR="00DD6DFB" w:rsidRPr="009E0D0F">
        <w:rPr>
          <w:sz w:val="22"/>
          <w:szCs w:val="22"/>
        </w:rPr>
        <w:t>ich</w:t>
      </w:r>
      <w:r w:rsidR="00DF34DC" w:rsidRPr="009E0D0F">
        <w:rPr>
          <w:sz w:val="22"/>
          <w:szCs w:val="22"/>
        </w:rPr>
        <w:t xml:space="preserve"> </w:t>
      </w:r>
      <w:r w:rsidR="009B6CC8" w:rsidRPr="009E0D0F">
        <w:rPr>
          <w:sz w:val="22"/>
          <w:szCs w:val="22"/>
        </w:rPr>
        <w:t>sąsiedztw</w:t>
      </w:r>
      <w:r w:rsidR="00DD6DFB" w:rsidRPr="009E0D0F">
        <w:rPr>
          <w:sz w:val="22"/>
          <w:szCs w:val="22"/>
        </w:rPr>
        <w:t>u</w:t>
      </w:r>
      <w:r w:rsidR="00002DE9" w:rsidRPr="009E0D0F">
        <w:rPr>
          <w:sz w:val="22"/>
          <w:szCs w:val="22"/>
        </w:rPr>
        <w:t xml:space="preserve"> większ</w:t>
      </w:r>
      <w:r w:rsidR="00B93865" w:rsidRPr="009E0D0F">
        <w:rPr>
          <w:sz w:val="22"/>
          <w:szCs w:val="22"/>
        </w:rPr>
        <w:t>y</w:t>
      </w:r>
      <w:r w:rsidR="009B6CC8" w:rsidRPr="009E0D0F">
        <w:rPr>
          <w:sz w:val="22"/>
          <w:szCs w:val="22"/>
        </w:rPr>
        <w:t xml:space="preserve"> </w:t>
      </w:r>
      <w:r w:rsidR="00B93865" w:rsidRPr="009E0D0F">
        <w:rPr>
          <w:sz w:val="22"/>
          <w:szCs w:val="22"/>
        </w:rPr>
        <w:t>wzrost</w:t>
      </w:r>
      <w:r w:rsidR="00002DE9" w:rsidRPr="009E0D0F">
        <w:rPr>
          <w:sz w:val="22"/>
          <w:szCs w:val="22"/>
        </w:rPr>
        <w:t xml:space="preserve"> </w:t>
      </w:r>
      <w:r w:rsidR="009B6CC8" w:rsidRPr="009E0D0F">
        <w:rPr>
          <w:sz w:val="22"/>
          <w:szCs w:val="22"/>
        </w:rPr>
        <w:t>uzyskał również powiat nowodworski.</w:t>
      </w:r>
      <w:r w:rsidR="00002DE9" w:rsidRPr="009E0D0F">
        <w:rPr>
          <w:sz w:val="22"/>
          <w:szCs w:val="22"/>
        </w:rPr>
        <w:t xml:space="preserve"> Pomiędzy rokiem 2014 a 2016 G</w:t>
      </w:r>
      <w:r w:rsidR="00DA4F19">
        <w:rPr>
          <w:sz w:val="22"/>
          <w:szCs w:val="22"/>
        </w:rPr>
        <w:t>dańsk awansował z lokaty 8 na 5</w:t>
      </w:r>
      <w:bookmarkStart w:id="5" w:name="_GoBack"/>
      <w:bookmarkEnd w:id="5"/>
      <w:r w:rsidR="00B93865" w:rsidRPr="009E0D0F">
        <w:rPr>
          <w:sz w:val="22"/>
          <w:szCs w:val="22"/>
        </w:rPr>
        <w:t>, a Gdynia weszła do górnej grupy decylowej na poz</w:t>
      </w:r>
      <w:r w:rsidR="0095468B" w:rsidRPr="009E0D0F">
        <w:rPr>
          <w:sz w:val="22"/>
          <w:szCs w:val="22"/>
        </w:rPr>
        <w:t>ycję</w:t>
      </w:r>
      <w:r w:rsidR="00B93865" w:rsidRPr="009E0D0F">
        <w:rPr>
          <w:sz w:val="22"/>
          <w:szCs w:val="22"/>
        </w:rPr>
        <w:t xml:space="preserve"> 32.</w:t>
      </w:r>
    </w:p>
    <w:p w14:paraId="1E262624" w14:textId="3AB7644F" w:rsidR="00411EAB" w:rsidRPr="004F43D6" w:rsidRDefault="00411EAB" w:rsidP="007923CA">
      <w:pPr>
        <w:pStyle w:val="Tekstpodstawowyzwciciem"/>
        <w:spacing w:line="360" w:lineRule="auto"/>
        <w:ind w:firstLine="567"/>
        <w:jc w:val="both"/>
        <w:rPr>
          <w:sz w:val="22"/>
          <w:szCs w:val="22"/>
        </w:rPr>
      </w:pPr>
      <w:r w:rsidRPr="004F43D6">
        <w:rPr>
          <w:sz w:val="22"/>
          <w:szCs w:val="22"/>
        </w:rPr>
        <w:t xml:space="preserve">Warto również zwrócić uwagę na </w:t>
      </w:r>
      <w:r w:rsidR="0009630B">
        <w:rPr>
          <w:sz w:val="22"/>
          <w:szCs w:val="22"/>
        </w:rPr>
        <w:t xml:space="preserve">często </w:t>
      </w:r>
      <w:r w:rsidRPr="004F43D6">
        <w:rPr>
          <w:sz w:val="22"/>
          <w:szCs w:val="22"/>
        </w:rPr>
        <w:t>niedoceniane górskie powia</w:t>
      </w:r>
      <w:r w:rsidR="00804441" w:rsidRPr="004F43D6">
        <w:rPr>
          <w:sz w:val="22"/>
          <w:szCs w:val="22"/>
        </w:rPr>
        <w:t>ty: bieszczadzki (11), leski (14</w:t>
      </w:r>
      <w:r w:rsidRPr="004F43D6">
        <w:rPr>
          <w:sz w:val="22"/>
          <w:szCs w:val="22"/>
        </w:rPr>
        <w:t xml:space="preserve">), </w:t>
      </w:r>
      <w:r w:rsidR="00804441" w:rsidRPr="004F43D6">
        <w:rPr>
          <w:sz w:val="22"/>
          <w:szCs w:val="22"/>
        </w:rPr>
        <w:t xml:space="preserve">żywiecki (15) i </w:t>
      </w:r>
      <w:r w:rsidRPr="004F43D6">
        <w:rPr>
          <w:sz w:val="22"/>
          <w:szCs w:val="22"/>
        </w:rPr>
        <w:t>sanocki (16)</w:t>
      </w:r>
      <w:r w:rsidR="00804441" w:rsidRPr="004F43D6">
        <w:rPr>
          <w:sz w:val="22"/>
          <w:szCs w:val="22"/>
        </w:rPr>
        <w:t>,</w:t>
      </w:r>
      <w:r w:rsidRPr="004F43D6">
        <w:rPr>
          <w:sz w:val="22"/>
          <w:szCs w:val="22"/>
        </w:rPr>
        <w:t xml:space="preserve"> któr</w:t>
      </w:r>
      <w:r w:rsidR="002A0ACA" w:rsidRPr="004F43D6">
        <w:rPr>
          <w:sz w:val="22"/>
          <w:szCs w:val="22"/>
        </w:rPr>
        <w:t>ych wysoka lokata jest wynikiem</w:t>
      </w:r>
      <w:r w:rsidRPr="004F43D6">
        <w:rPr>
          <w:sz w:val="22"/>
          <w:szCs w:val="22"/>
        </w:rPr>
        <w:t xml:space="preserve"> bardzo wysokiej pozycji według wskaźnika atrakcyjności środowiskowej </w:t>
      </w:r>
      <w:r w:rsidR="002F6B00" w:rsidRPr="004F43D6">
        <w:rPr>
          <w:sz w:val="22"/>
          <w:szCs w:val="22"/>
        </w:rPr>
        <w:t>(</w:t>
      </w:r>
      <w:r w:rsidRPr="004F43D6">
        <w:rPr>
          <w:sz w:val="22"/>
          <w:szCs w:val="22"/>
        </w:rPr>
        <w:t>WAS</w:t>
      </w:r>
      <w:r w:rsidR="002F6B00" w:rsidRPr="004F43D6">
        <w:rPr>
          <w:sz w:val="22"/>
          <w:szCs w:val="22"/>
        </w:rPr>
        <w:t xml:space="preserve"> l</w:t>
      </w:r>
      <w:r w:rsidRPr="004F43D6">
        <w:rPr>
          <w:sz w:val="22"/>
          <w:szCs w:val="22"/>
        </w:rPr>
        <w:t>okaty mię</w:t>
      </w:r>
      <w:r w:rsidR="00431A93">
        <w:rPr>
          <w:sz w:val="22"/>
          <w:szCs w:val="22"/>
        </w:rPr>
        <w:t>dzy 1 a 9). Dodatkowym atutem w </w:t>
      </w:r>
      <w:r w:rsidRPr="004F43D6">
        <w:rPr>
          <w:sz w:val="22"/>
          <w:szCs w:val="22"/>
        </w:rPr>
        <w:t xml:space="preserve">ich przypadku jest również bliskość atrakcyjnych turystycznie obiektów na Słowacji. </w:t>
      </w:r>
    </w:p>
    <w:p w14:paraId="3891E50E" w14:textId="77777777" w:rsidR="00411EAB" w:rsidRPr="004F43D6" w:rsidRDefault="00411EAB" w:rsidP="00387E08">
      <w:pPr>
        <w:pStyle w:val="Tekstpodstawowyzwciciem"/>
        <w:spacing w:line="360" w:lineRule="auto"/>
        <w:ind w:firstLine="567"/>
        <w:jc w:val="both"/>
        <w:rPr>
          <w:sz w:val="22"/>
          <w:szCs w:val="22"/>
        </w:rPr>
      </w:pPr>
      <w:r w:rsidRPr="004F43D6">
        <w:rPr>
          <w:sz w:val="22"/>
          <w:szCs w:val="22"/>
        </w:rPr>
        <w:t>Wśród 38 powiatów z górnej grupy decylowej aż 9 należy do woj. małopolskiego</w:t>
      </w:r>
      <w:r w:rsidR="00A3674F" w:rsidRPr="004F43D6">
        <w:rPr>
          <w:sz w:val="22"/>
          <w:szCs w:val="22"/>
        </w:rPr>
        <w:t>, w tym aż 3</w:t>
      </w:r>
      <w:r w:rsidRPr="004F43D6">
        <w:rPr>
          <w:sz w:val="22"/>
          <w:szCs w:val="22"/>
        </w:rPr>
        <w:t xml:space="preserve"> są wśród </w:t>
      </w:r>
      <w:r w:rsidR="00A3674F" w:rsidRPr="004F43D6">
        <w:rPr>
          <w:sz w:val="22"/>
          <w:szCs w:val="22"/>
        </w:rPr>
        <w:t>4</w:t>
      </w:r>
      <w:r w:rsidRPr="004F43D6">
        <w:rPr>
          <w:sz w:val="22"/>
          <w:szCs w:val="22"/>
        </w:rPr>
        <w:t xml:space="preserve"> najwyżej lokowanych powiatów i miast na prawach powiatów.</w:t>
      </w:r>
    </w:p>
    <w:p w14:paraId="500D29D8" w14:textId="77777777" w:rsidR="00A002A5" w:rsidRPr="004F43D6" w:rsidRDefault="00411EAB" w:rsidP="00387E08">
      <w:pPr>
        <w:pStyle w:val="Tekstpodstawowyzwciciem"/>
        <w:spacing w:line="360" w:lineRule="auto"/>
        <w:ind w:firstLine="567"/>
        <w:jc w:val="both"/>
        <w:rPr>
          <w:sz w:val="22"/>
          <w:szCs w:val="22"/>
        </w:rPr>
      </w:pPr>
      <w:r w:rsidRPr="004F43D6">
        <w:rPr>
          <w:sz w:val="22"/>
          <w:szCs w:val="22"/>
        </w:rPr>
        <w:t>Obok wymienionych już liderów atrakcyjności turystycznej: Warszawy, Krakowa</w:t>
      </w:r>
      <w:r w:rsidR="003A2930" w:rsidRPr="004F43D6">
        <w:rPr>
          <w:sz w:val="22"/>
          <w:szCs w:val="22"/>
        </w:rPr>
        <w:t xml:space="preserve">, Gdańska i Wrocławia, </w:t>
      </w:r>
      <w:r w:rsidRPr="004F43D6">
        <w:rPr>
          <w:sz w:val="22"/>
          <w:szCs w:val="22"/>
        </w:rPr>
        <w:t>na uwagę zasługuje również wysoka pozycja Poznania (17) i Torunia (21).</w:t>
      </w:r>
    </w:p>
    <w:p w14:paraId="240B228E" w14:textId="0AAA9E30" w:rsidR="00EE14D5" w:rsidRPr="004F43D6" w:rsidRDefault="00EE14D5" w:rsidP="00387E08">
      <w:pPr>
        <w:pStyle w:val="Tekstpodstawowyzwciciem"/>
        <w:spacing w:line="360" w:lineRule="auto"/>
        <w:ind w:firstLine="567"/>
        <w:jc w:val="both"/>
        <w:rPr>
          <w:sz w:val="22"/>
          <w:szCs w:val="22"/>
        </w:rPr>
      </w:pPr>
      <w:r w:rsidRPr="004F43D6">
        <w:rPr>
          <w:sz w:val="22"/>
          <w:szCs w:val="22"/>
        </w:rPr>
        <w:t xml:space="preserve">Analizując </w:t>
      </w:r>
      <w:r w:rsidRPr="00C42492">
        <w:rPr>
          <w:sz w:val="22"/>
          <w:szCs w:val="22"/>
        </w:rPr>
        <w:t xml:space="preserve">udział poszczególnych wskaźników WAK, WAS lub WAB w wartości WAT dla powiatów z górnej grupy decylowej uwzględniającej wpływ otoczenia i poprawkę transgraniczną można zauważyć, że </w:t>
      </w:r>
      <w:r w:rsidR="00482DBF" w:rsidRPr="00C42492">
        <w:rPr>
          <w:sz w:val="22"/>
          <w:szCs w:val="22"/>
        </w:rPr>
        <w:t xml:space="preserve">najwyższy udział </w:t>
      </w:r>
      <w:r w:rsidRPr="00C42492">
        <w:rPr>
          <w:sz w:val="22"/>
          <w:szCs w:val="22"/>
        </w:rPr>
        <w:t xml:space="preserve">wskaźnika </w:t>
      </w:r>
      <w:r w:rsidR="00482DBF" w:rsidRPr="00C42492">
        <w:rPr>
          <w:sz w:val="22"/>
          <w:szCs w:val="22"/>
        </w:rPr>
        <w:t>kulturowego w WAT</w:t>
      </w:r>
      <w:r w:rsidRPr="00C42492">
        <w:rPr>
          <w:sz w:val="22"/>
          <w:szCs w:val="22"/>
        </w:rPr>
        <w:t xml:space="preserve"> </w:t>
      </w:r>
      <w:r w:rsidR="00482DBF" w:rsidRPr="00C42492">
        <w:rPr>
          <w:sz w:val="22"/>
          <w:szCs w:val="22"/>
        </w:rPr>
        <w:t>osiągnęły</w:t>
      </w:r>
      <w:r w:rsidR="00033489" w:rsidRPr="00C42492">
        <w:rPr>
          <w:sz w:val="22"/>
          <w:szCs w:val="22"/>
        </w:rPr>
        <w:t xml:space="preserve"> duże</w:t>
      </w:r>
      <w:r w:rsidRPr="00C42492">
        <w:rPr>
          <w:sz w:val="22"/>
          <w:szCs w:val="22"/>
        </w:rPr>
        <w:t xml:space="preserve"> miasta: Toruń (67%), </w:t>
      </w:r>
      <w:r w:rsidR="00BA1BC5" w:rsidRPr="00C42492">
        <w:rPr>
          <w:sz w:val="22"/>
          <w:szCs w:val="22"/>
        </w:rPr>
        <w:t xml:space="preserve">Katowice (66%) i </w:t>
      </w:r>
      <w:r w:rsidRPr="00C42492">
        <w:rPr>
          <w:sz w:val="22"/>
          <w:szCs w:val="22"/>
        </w:rPr>
        <w:t xml:space="preserve">Wrocław (65%). </w:t>
      </w:r>
      <w:r w:rsidR="00BA1BC5" w:rsidRPr="00C42492">
        <w:rPr>
          <w:sz w:val="22"/>
          <w:szCs w:val="22"/>
        </w:rPr>
        <w:t xml:space="preserve">W przypadku </w:t>
      </w:r>
      <w:r w:rsidRPr="00C42492">
        <w:rPr>
          <w:sz w:val="22"/>
          <w:szCs w:val="22"/>
        </w:rPr>
        <w:t>wskaźnika atrakcyjności środowisko</w:t>
      </w:r>
      <w:r w:rsidR="009A6383" w:rsidRPr="00C42492">
        <w:rPr>
          <w:sz w:val="22"/>
          <w:szCs w:val="22"/>
        </w:rPr>
        <w:t>wej najwyższy udział miały powiaty:</w:t>
      </w:r>
      <w:r w:rsidRPr="00C42492">
        <w:rPr>
          <w:sz w:val="22"/>
          <w:szCs w:val="22"/>
        </w:rPr>
        <w:t xml:space="preserve"> sł</w:t>
      </w:r>
      <w:r w:rsidR="00482DBF" w:rsidRPr="00C42492">
        <w:rPr>
          <w:sz w:val="22"/>
          <w:szCs w:val="22"/>
        </w:rPr>
        <w:t>upski (83%), bieszczadzki (82%) i</w:t>
      </w:r>
      <w:r w:rsidRPr="00C42492">
        <w:rPr>
          <w:sz w:val="22"/>
          <w:szCs w:val="22"/>
        </w:rPr>
        <w:t xml:space="preserve"> leski (80%). Znacznym udział</w:t>
      </w:r>
      <w:r w:rsidR="00847A92" w:rsidRPr="00C42492">
        <w:rPr>
          <w:sz w:val="22"/>
          <w:szCs w:val="22"/>
        </w:rPr>
        <w:t>em</w:t>
      </w:r>
      <w:r w:rsidRPr="00C42492">
        <w:rPr>
          <w:sz w:val="22"/>
          <w:szCs w:val="22"/>
        </w:rPr>
        <w:t xml:space="preserve"> </w:t>
      </w:r>
      <w:r w:rsidR="00B46F08" w:rsidRPr="00C42492">
        <w:rPr>
          <w:sz w:val="22"/>
          <w:szCs w:val="22"/>
        </w:rPr>
        <w:t xml:space="preserve">WAS </w:t>
      </w:r>
      <w:r w:rsidRPr="00C42492">
        <w:rPr>
          <w:sz w:val="22"/>
          <w:szCs w:val="22"/>
        </w:rPr>
        <w:t>wyróżniały się także powi</w:t>
      </w:r>
      <w:r w:rsidR="00297C9F" w:rsidRPr="00C42492">
        <w:rPr>
          <w:sz w:val="22"/>
          <w:szCs w:val="22"/>
        </w:rPr>
        <w:t>aty z południowej części Polski</w:t>
      </w:r>
      <w:r w:rsidRPr="00C42492">
        <w:rPr>
          <w:sz w:val="22"/>
          <w:szCs w:val="22"/>
        </w:rPr>
        <w:t xml:space="preserve">: </w:t>
      </w:r>
      <w:r w:rsidR="00B46F08" w:rsidRPr="00C42492">
        <w:rPr>
          <w:sz w:val="22"/>
          <w:szCs w:val="22"/>
        </w:rPr>
        <w:t xml:space="preserve">żywiecki (73%), </w:t>
      </w:r>
      <w:r w:rsidRPr="00C42492">
        <w:rPr>
          <w:sz w:val="22"/>
          <w:szCs w:val="22"/>
        </w:rPr>
        <w:t>s</w:t>
      </w:r>
      <w:r w:rsidR="00B46F08" w:rsidRPr="00C42492">
        <w:rPr>
          <w:sz w:val="22"/>
          <w:szCs w:val="22"/>
        </w:rPr>
        <w:t>anocki (68%) oraz</w:t>
      </w:r>
      <w:r w:rsidR="00BF4014" w:rsidRPr="00C42492">
        <w:rPr>
          <w:sz w:val="22"/>
          <w:szCs w:val="22"/>
        </w:rPr>
        <w:t xml:space="preserve"> </w:t>
      </w:r>
      <w:r w:rsidR="00B46F08" w:rsidRPr="00C42492">
        <w:rPr>
          <w:sz w:val="22"/>
          <w:szCs w:val="22"/>
        </w:rPr>
        <w:t xml:space="preserve">nowotarski i </w:t>
      </w:r>
      <w:r w:rsidR="00BF4014" w:rsidRPr="00C42492">
        <w:rPr>
          <w:sz w:val="22"/>
          <w:szCs w:val="22"/>
        </w:rPr>
        <w:t>krośnieński (</w:t>
      </w:r>
      <w:r w:rsidR="0009630B">
        <w:rPr>
          <w:sz w:val="22"/>
          <w:szCs w:val="22"/>
        </w:rPr>
        <w:t xml:space="preserve">po </w:t>
      </w:r>
      <w:r w:rsidR="00BF4014" w:rsidRPr="00C42492">
        <w:rPr>
          <w:sz w:val="22"/>
          <w:szCs w:val="22"/>
        </w:rPr>
        <w:t xml:space="preserve">66%) </w:t>
      </w:r>
      <w:r w:rsidRPr="00C42492">
        <w:rPr>
          <w:sz w:val="22"/>
          <w:szCs w:val="22"/>
        </w:rPr>
        <w:t>a z części p</w:t>
      </w:r>
      <w:r w:rsidR="009A6383" w:rsidRPr="00C42492">
        <w:rPr>
          <w:sz w:val="22"/>
          <w:szCs w:val="22"/>
        </w:rPr>
        <w:t>ółnocnej</w:t>
      </w:r>
      <w:r w:rsidRPr="00C42492">
        <w:rPr>
          <w:sz w:val="22"/>
          <w:szCs w:val="22"/>
        </w:rPr>
        <w:t xml:space="preserve"> powiat</w:t>
      </w:r>
      <w:r w:rsidR="005E2A5F" w:rsidRPr="00C42492">
        <w:rPr>
          <w:sz w:val="22"/>
          <w:szCs w:val="22"/>
        </w:rPr>
        <w:t>y:</w:t>
      </w:r>
      <w:r w:rsidRPr="00C42492">
        <w:rPr>
          <w:sz w:val="22"/>
          <w:szCs w:val="22"/>
        </w:rPr>
        <w:t xml:space="preserve"> kamieński (69%)</w:t>
      </w:r>
      <w:r w:rsidR="005E2A5F" w:rsidRPr="00C42492">
        <w:rPr>
          <w:sz w:val="22"/>
          <w:szCs w:val="22"/>
        </w:rPr>
        <w:t xml:space="preserve"> i kołobrzeski (67%)</w:t>
      </w:r>
      <w:r w:rsidRPr="00C42492">
        <w:rPr>
          <w:sz w:val="22"/>
          <w:szCs w:val="22"/>
        </w:rPr>
        <w:t>. Najwyższy udział wskaźnika atrakcyjności biznesowo-hotelowej zanotowano w województwie mazowiecki</w:t>
      </w:r>
      <w:r w:rsidR="00F675F5" w:rsidRPr="00C42492">
        <w:rPr>
          <w:sz w:val="22"/>
          <w:szCs w:val="22"/>
        </w:rPr>
        <w:t>m</w:t>
      </w:r>
      <w:r w:rsidRPr="00C42492">
        <w:rPr>
          <w:sz w:val="22"/>
          <w:szCs w:val="22"/>
        </w:rPr>
        <w:t xml:space="preserve"> w powi</w:t>
      </w:r>
      <w:r w:rsidR="0009630B">
        <w:rPr>
          <w:sz w:val="22"/>
          <w:szCs w:val="22"/>
        </w:rPr>
        <w:t>atach:</w:t>
      </w:r>
      <w:r w:rsidRPr="00C42492">
        <w:rPr>
          <w:sz w:val="22"/>
          <w:szCs w:val="22"/>
        </w:rPr>
        <w:t xml:space="preserve"> legionowskim (44%)</w:t>
      </w:r>
      <w:r w:rsidR="0009630B">
        <w:rPr>
          <w:sz w:val="22"/>
          <w:szCs w:val="22"/>
        </w:rPr>
        <w:t xml:space="preserve"> i</w:t>
      </w:r>
      <w:r w:rsidRPr="00C42492">
        <w:rPr>
          <w:sz w:val="22"/>
          <w:szCs w:val="22"/>
        </w:rPr>
        <w:t xml:space="preserve"> pruszkowskim (38%) </w:t>
      </w:r>
      <w:r w:rsidR="0009630B">
        <w:rPr>
          <w:sz w:val="22"/>
          <w:szCs w:val="22"/>
        </w:rPr>
        <w:t>oraz</w:t>
      </w:r>
      <w:r w:rsidRPr="00C42492">
        <w:rPr>
          <w:sz w:val="22"/>
          <w:szCs w:val="22"/>
        </w:rPr>
        <w:t xml:space="preserve"> </w:t>
      </w:r>
      <w:r w:rsidR="00CA625F" w:rsidRPr="00C42492">
        <w:rPr>
          <w:sz w:val="22"/>
          <w:szCs w:val="22"/>
        </w:rPr>
        <w:t xml:space="preserve">w </w:t>
      </w:r>
      <w:r w:rsidRPr="00C42492">
        <w:rPr>
          <w:sz w:val="22"/>
          <w:szCs w:val="22"/>
        </w:rPr>
        <w:t>Warszawie (39%).</w:t>
      </w:r>
    </w:p>
    <w:p w14:paraId="5A396851" w14:textId="77777777" w:rsidR="00EE14D5" w:rsidRPr="004F43D6" w:rsidRDefault="00EE14D5" w:rsidP="00411EAB">
      <w:pPr>
        <w:pStyle w:val="Tekstpodstawowyzwciciem"/>
        <w:spacing w:line="360" w:lineRule="auto"/>
        <w:jc w:val="both"/>
        <w:rPr>
          <w:sz w:val="22"/>
          <w:szCs w:val="22"/>
        </w:rPr>
      </w:pPr>
    </w:p>
    <w:p w14:paraId="6763D73F" w14:textId="77777777" w:rsidR="00A002A5" w:rsidRPr="004F43D6" w:rsidRDefault="00A002A5" w:rsidP="00BA2738">
      <w:pPr>
        <w:pStyle w:val="Tekstpodstawowyzwciciem"/>
        <w:spacing w:line="360" w:lineRule="auto"/>
        <w:ind w:firstLine="0"/>
        <w:jc w:val="both"/>
        <w:rPr>
          <w:sz w:val="22"/>
          <w:szCs w:val="22"/>
        </w:rPr>
      </w:pPr>
    </w:p>
    <w:p w14:paraId="7C457455" w14:textId="77777777" w:rsidR="00A002A5" w:rsidRPr="004F43D6" w:rsidRDefault="00BA2738" w:rsidP="00BA2738">
      <w:pPr>
        <w:spacing w:after="160" w:line="259" w:lineRule="auto"/>
        <w:rPr>
          <w:sz w:val="22"/>
          <w:szCs w:val="22"/>
        </w:rPr>
      </w:pPr>
      <w:r w:rsidRPr="004F43D6">
        <w:rPr>
          <w:sz w:val="22"/>
          <w:szCs w:val="22"/>
        </w:rPr>
        <w:br w:type="page"/>
      </w:r>
    </w:p>
    <w:p w14:paraId="0F8CE907" w14:textId="77777777" w:rsidR="00411EAB" w:rsidRPr="00D6284F" w:rsidRDefault="00366700" w:rsidP="00411EAB">
      <w:pPr>
        <w:pStyle w:val="Legenda"/>
        <w:keepNext/>
        <w:spacing w:after="0"/>
        <w:rPr>
          <w:b/>
          <w:sz w:val="22"/>
          <w:szCs w:val="22"/>
        </w:rPr>
      </w:pPr>
      <w:r>
        <w:rPr>
          <w:b/>
          <w:sz w:val="22"/>
          <w:szCs w:val="22"/>
        </w:rPr>
        <w:t xml:space="preserve">Tablica 4. </w:t>
      </w:r>
      <w:r w:rsidR="00411EAB" w:rsidRPr="00D6284F">
        <w:rPr>
          <w:b/>
          <w:sz w:val="22"/>
          <w:szCs w:val="22"/>
        </w:rPr>
        <w:t>G</w:t>
      </w:r>
      <w:r w:rsidR="00411EAB" w:rsidRPr="00D6284F">
        <w:rPr>
          <w:rFonts w:hint="eastAsia"/>
          <w:b/>
          <w:sz w:val="22"/>
          <w:szCs w:val="22"/>
        </w:rPr>
        <w:t>ó</w:t>
      </w:r>
      <w:r w:rsidR="00411EAB" w:rsidRPr="00D6284F">
        <w:rPr>
          <w:b/>
          <w:sz w:val="22"/>
          <w:szCs w:val="22"/>
        </w:rPr>
        <w:t>rna grupa decylowa powiat</w:t>
      </w:r>
      <w:r w:rsidR="00411EAB" w:rsidRPr="00D6284F">
        <w:rPr>
          <w:rFonts w:hint="eastAsia"/>
          <w:b/>
          <w:sz w:val="22"/>
          <w:szCs w:val="22"/>
        </w:rPr>
        <w:t>ó</w:t>
      </w:r>
      <w:r w:rsidR="00411EAB" w:rsidRPr="00D6284F">
        <w:rPr>
          <w:b/>
          <w:sz w:val="22"/>
          <w:szCs w:val="22"/>
        </w:rPr>
        <w:t>w uszeregowan</w:t>
      </w:r>
      <w:r w:rsidR="00577A1F">
        <w:rPr>
          <w:b/>
          <w:sz w:val="22"/>
          <w:szCs w:val="22"/>
        </w:rPr>
        <w:t>ych</w:t>
      </w:r>
      <w:r w:rsidR="00411EAB" w:rsidRPr="00D6284F">
        <w:rPr>
          <w:b/>
          <w:sz w:val="22"/>
          <w:szCs w:val="22"/>
        </w:rPr>
        <w:t xml:space="preserve"> wzgl</w:t>
      </w:r>
      <w:r w:rsidR="00411EAB" w:rsidRPr="00D6284F">
        <w:rPr>
          <w:rFonts w:hint="eastAsia"/>
          <w:b/>
          <w:sz w:val="22"/>
          <w:szCs w:val="22"/>
        </w:rPr>
        <w:t>ę</w:t>
      </w:r>
      <w:r w:rsidR="00411EAB" w:rsidRPr="00D6284F">
        <w:rPr>
          <w:b/>
          <w:sz w:val="22"/>
          <w:szCs w:val="22"/>
        </w:rPr>
        <w:t>dem wska</w:t>
      </w:r>
      <w:r w:rsidR="00411EAB" w:rsidRPr="00D6284F">
        <w:rPr>
          <w:rFonts w:hint="eastAsia"/>
          <w:b/>
          <w:sz w:val="22"/>
          <w:szCs w:val="22"/>
        </w:rPr>
        <w:t>ź</w:t>
      </w:r>
      <w:r w:rsidR="00411EAB" w:rsidRPr="00D6284F">
        <w:rPr>
          <w:b/>
          <w:sz w:val="22"/>
          <w:szCs w:val="22"/>
        </w:rPr>
        <w:t>nika WAT uwzgl</w:t>
      </w:r>
      <w:r w:rsidR="00411EAB" w:rsidRPr="00D6284F">
        <w:rPr>
          <w:rFonts w:hint="eastAsia"/>
          <w:b/>
          <w:sz w:val="22"/>
          <w:szCs w:val="22"/>
        </w:rPr>
        <w:t>ę</w:t>
      </w:r>
      <w:r w:rsidR="00411EAB" w:rsidRPr="00D6284F">
        <w:rPr>
          <w:b/>
          <w:sz w:val="22"/>
          <w:szCs w:val="22"/>
        </w:rPr>
        <w:t>dniaj</w:t>
      </w:r>
      <w:r w:rsidR="00411EAB" w:rsidRPr="00D6284F">
        <w:rPr>
          <w:rFonts w:hint="eastAsia"/>
          <w:b/>
          <w:sz w:val="22"/>
          <w:szCs w:val="22"/>
        </w:rPr>
        <w:t>ą</w:t>
      </w:r>
      <w:r w:rsidR="00411EAB" w:rsidRPr="00D6284F">
        <w:rPr>
          <w:b/>
          <w:sz w:val="22"/>
          <w:szCs w:val="22"/>
        </w:rPr>
        <w:t>cego wp</w:t>
      </w:r>
      <w:r w:rsidR="00411EAB" w:rsidRPr="00D6284F">
        <w:rPr>
          <w:rFonts w:hint="eastAsia"/>
          <w:b/>
          <w:sz w:val="22"/>
          <w:szCs w:val="22"/>
        </w:rPr>
        <w:t>ł</w:t>
      </w:r>
      <w:r w:rsidR="00411EAB" w:rsidRPr="00D6284F">
        <w:rPr>
          <w:b/>
          <w:sz w:val="22"/>
          <w:szCs w:val="22"/>
        </w:rPr>
        <w:t>yw otoczenia i poprawkę transgraniczną oraz udzia</w:t>
      </w:r>
      <w:r w:rsidR="00411EAB" w:rsidRPr="00D6284F">
        <w:rPr>
          <w:rFonts w:hint="eastAsia"/>
          <w:b/>
          <w:sz w:val="22"/>
          <w:szCs w:val="22"/>
        </w:rPr>
        <w:t>ł</w:t>
      </w:r>
      <w:r w:rsidR="00411EAB" w:rsidRPr="00D6284F">
        <w:rPr>
          <w:b/>
          <w:sz w:val="22"/>
          <w:szCs w:val="22"/>
        </w:rPr>
        <w:t>y poszczeg</w:t>
      </w:r>
      <w:r w:rsidR="00411EAB" w:rsidRPr="00D6284F">
        <w:rPr>
          <w:rFonts w:hint="eastAsia"/>
          <w:b/>
          <w:sz w:val="22"/>
          <w:szCs w:val="22"/>
        </w:rPr>
        <w:t>ó</w:t>
      </w:r>
      <w:r w:rsidR="00411EAB" w:rsidRPr="00D6284F">
        <w:rPr>
          <w:b/>
          <w:sz w:val="22"/>
          <w:szCs w:val="22"/>
        </w:rPr>
        <w:t>lnych wska</w:t>
      </w:r>
      <w:r w:rsidR="00411EAB" w:rsidRPr="00D6284F">
        <w:rPr>
          <w:rFonts w:hint="eastAsia"/>
          <w:b/>
          <w:sz w:val="22"/>
          <w:szCs w:val="22"/>
        </w:rPr>
        <w:t>ź</w:t>
      </w:r>
      <w:r w:rsidR="00411EAB" w:rsidRPr="00D6284F">
        <w:rPr>
          <w:b/>
          <w:sz w:val="22"/>
          <w:szCs w:val="22"/>
        </w:rPr>
        <w:t>nik</w:t>
      </w:r>
      <w:r w:rsidR="00411EAB" w:rsidRPr="00D6284F">
        <w:rPr>
          <w:rFonts w:hint="eastAsia"/>
          <w:b/>
          <w:sz w:val="22"/>
          <w:szCs w:val="22"/>
        </w:rPr>
        <w:t>ó</w:t>
      </w:r>
      <w:r w:rsidR="00411EAB" w:rsidRPr="00D6284F">
        <w:rPr>
          <w:b/>
          <w:sz w:val="22"/>
          <w:szCs w:val="22"/>
        </w:rPr>
        <w:t>w (WAK, WAS, WAB z odpowiednimi wagami) w warto</w:t>
      </w:r>
      <w:r w:rsidR="00411EAB" w:rsidRPr="00D6284F">
        <w:rPr>
          <w:rFonts w:hint="eastAsia"/>
          <w:b/>
          <w:sz w:val="22"/>
          <w:szCs w:val="22"/>
        </w:rPr>
        <w:t>ś</w:t>
      </w:r>
      <w:r w:rsidR="00411EAB" w:rsidRPr="00D6284F">
        <w:rPr>
          <w:b/>
          <w:sz w:val="22"/>
          <w:szCs w:val="22"/>
        </w:rPr>
        <w:t>ci wska</w:t>
      </w:r>
      <w:r w:rsidR="00411EAB" w:rsidRPr="00D6284F">
        <w:rPr>
          <w:rFonts w:hint="eastAsia"/>
          <w:b/>
          <w:sz w:val="22"/>
          <w:szCs w:val="22"/>
        </w:rPr>
        <w:t>ź</w:t>
      </w:r>
      <w:r w:rsidR="00411EAB" w:rsidRPr="00D6284F">
        <w:rPr>
          <w:b/>
          <w:sz w:val="22"/>
          <w:szCs w:val="22"/>
        </w:rPr>
        <w:t>nika WAT</w:t>
      </w:r>
    </w:p>
    <w:p w14:paraId="2BD466AB" w14:textId="77777777" w:rsidR="00411EAB" w:rsidRPr="00D6284F" w:rsidRDefault="00411EAB" w:rsidP="00411EAB">
      <w:pPr>
        <w:rPr>
          <w:lang w:eastAsia="en-US"/>
        </w:rPr>
      </w:pPr>
    </w:p>
    <w:tbl>
      <w:tblPr>
        <w:tblStyle w:val="Siatkatabelijasna3"/>
        <w:tblW w:w="976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416"/>
        <w:gridCol w:w="1922"/>
        <w:gridCol w:w="1996"/>
        <w:gridCol w:w="775"/>
        <w:gridCol w:w="776"/>
        <w:gridCol w:w="776"/>
        <w:gridCol w:w="775"/>
        <w:gridCol w:w="776"/>
        <w:gridCol w:w="776"/>
        <w:gridCol w:w="776"/>
      </w:tblGrid>
      <w:tr w:rsidR="00D6284F" w:rsidRPr="00D6284F" w14:paraId="1F0052E7" w14:textId="77777777" w:rsidTr="0090497A">
        <w:trPr>
          <w:trHeight w:val="284"/>
        </w:trPr>
        <w:tc>
          <w:tcPr>
            <w:tcW w:w="416" w:type="dxa"/>
            <w:noWrap/>
            <w:vAlign w:val="bottom"/>
            <w:hideMark/>
          </w:tcPr>
          <w:p w14:paraId="0E737FA5" w14:textId="77777777" w:rsidR="00411EAB" w:rsidRPr="00D6284F" w:rsidRDefault="00411EAB" w:rsidP="0090497A">
            <w:pPr>
              <w:ind w:left="-113"/>
              <w:jc w:val="right"/>
              <w:rPr>
                <w:b/>
              </w:rPr>
            </w:pPr>
            <w:r w:rsidRPr="00D6284F">
              <w:rPr>
                <w:b/>
              </w:rPr>
              <w:t>Lp.</w:t>
            </w:r>
          </w:p>
        </w:tc>
        <w:tc>
          <w:tcPr>
            <w:tcW w:w="1922" w:type="dxa"/>
            <w:noWrap/>
            <w:vAlign w:val="center"/>
            <w:hideMark/>
          </w:tcPr>
          <w:p w14:paraId="7FF4A864" w14:textId="77777777" w:rsidR="00411EAB" w:rsidRPr="00D6284F" w:rsidRDefault="00411EAB" w:rsidP="00D84AF9">
            <w:pPr>
              <w:rPr>
                <w:b/>
              </w:rPr>
            </w:pPr>
            <w:r w:rsidRPr="00D6284F">
              <w:rPr>
                <w:b/>
              </w:rPr>
              <w:t>Powiat</w:t>
            </w:r>
          </w:p>
        </w:tc>
        <w:tc>
          <w:tcPr>
            <w:tcW w:w="1996" w:type="dxa"/>
            <w:noWrap/>
            <w:vAlign w:val="center"/>
            <w:hideMark/>
          </w:tcPr>
          <w:p w14:paraId="67ED0128" w14:textId="77777777" w:rsidR="00411EAB" w:rsidRPr="00D6284F" w:rsidRDefault="00411EAB" w:rsidP="00D84AF9">
            <w:pPr>
              <w:rPr>
                <w:b/>
              </w:rPr>
            </w:pPr>
            <w:r w:rsidRPr="00D6284F">
              <w:rPr>
                <w:b/>
              </w:rPr>
              <w:t>Województwo</w:t>
            </w:r>
          </w:p>
        </w:tc>
        <w:tc>
          <w:tcPr>
            <w:tcW w:w="775" w:type="dxa"/>
            <w:tcBorders>
              <w:top w:val="single" w:sz="4" w:space="0" w:color="A6A6A6" w:themeColor="background1" w:themeShade="A6"/>
              <w:bottom w:val="single" w:sz="6" w:space="0" w:color="A6A6A6" w:themeColor="background1" w:themeShade="A6"/>
              <w:right w:val="triple" w:sz="4" w:space="0" w:color="A6A6A6" w:themeColor="background1" w:themeShade="A6"/>
            </w:tcBorders>
            <w:noWrap/>
            <w:vAlign w:val="center"/>
            <w:hideMark/>
          </w:tcPr>
          <w:p w14:paraId="0A524D0D" w14:textId="77777777" w:rsidR="00411EAB" w:rsidRPr="00D6284F" w:rsidRDefault="00411EAB" w:rsidP="00D84AF9">
            <w:pPr>
              <w:jc w:val="center"/>
              <w:rPr>
                <w:b/>
              </w:rPr>
            </w:pPr>
            <w:r w:rsidRPr="00D6284F">
              <w:rPr>
                <w:b/>
              </w:rPr>
              <w:t>WAT</w:t>
            </w:r>
          </w:p>
        </w:tc>
        <w:tc>
          <w:tcPr>
            <w:tcW w:w="776" w:type="dxa"/>
            <w:tcBorders>
              <w:left w:val="triple" w:sz="4" w:space="0" w:color="A6A6A6" w:themeColor="background1" w:themeShade="A6"/>
            </w:tcBorders>
            <w:noWrap/>
            <w:vAlign w:val="center"/>
            <w:hideMark/>
          </w:tcPr>
          <w:p w14:paraId="1262A652" w14:textId="77777777" w:rsidR="00411EAB" w:rsidRPr="00D6284F" w:rsidRDefault="00411EAB" w:rsidP="00D84AF9">
            <w:pPr>
              <w:jc w:val="center"/>
              <w:rPr>
                <w:b/>
              </w:rPr>
            </w:pPr>
            <w:r w:rsidRPr="00D6284F">
              <w:rPr>
                <w:b/>
              </w:rPr>
              <w:t>WAK</w:t>
            </w:r>
          </w:p>
        </w:tc>
        <w:tc>
          <w:tcPr>
            <w:tcW w:w="776" w:type="dxa"/>
            <w:noWrap/>
            <w:vAlign w:val="center"/>
            <w:hideMark/>
          </w:tcPr>
          <w:p w14:paraId="6D934CE9" w14:textId="77777777" w:rsidR="00411EAB" w:rsidRPr="00D6284F" w:rsidRDefault="00411EAB" w:rsidP="00D84AF9">
            <w:pPr>
              <w:jc w:val="center"/>
              <w:rPr>
                <w:b/>
              </w:rPr>
            </w:pPr>
            <w:r w:rsidRPr="00D6284F">
              <w:rPr>
                <w:b/>
              </w:rPr>
              <w:t>WAS</w:t>
            </w:r>
          </w:p>
        </w:tc>
        <w:tc>
          <w:tcPr>
            <w:tcW w:w="775" w:type="dxa"/>
            <w:noWrap/>
            <w:vAlign w:val="center"/>
            <w:hideMark/>
          </w:tcPr>
          <w:p w14:paraId="46FA7E88" w14:textId="77777777" w:rsidR="00411EAB" w:rsidRPr="00D6284F" w:rsidRDefault="00411EAB" w:rsidP="00D84AF9">
            <w:pPr>
              <w:jc w:val="center"/>
              <w:rPr>
                <w:b/>
              </w:rPr>
            </w:pPr>
            <w:r w:rsidRPr="00D6284F">
              <w:rPr>
                <w:b/>
              </w:rPr>
              <w:t>WAB</w:t>
            </w:r>
          </w:p>
        </w:tc>
        <w:tc>
          <w:tcPr>
            <w:tcW w:w="776" w:type="dxa"/>
            <w:shd w:val="clear" w:color="auto" w:fill="F2F2F2" w:themeFill="background1" w:themeFillShade="F2"/>
            <w:noWrap/>
            <w:hideMark/>
          </w:tcPr>
          <w:p w14:paraId="12D4F2DD" w14:textId="77777777" w:rsidR="00411EAB" w:rsidRPr="00D6284F" w:rsidRDefault="00411EAB" w:rsidP="00D84AF9">
            <w:pPr>
              <w:jc w:val="center"/>
              <w:rPr>
                <w:b/>
              </w:rPr>
            </w:pPr>
            <w:r w:rsidRPr="00D6284F">
              <w:rPr>
                <w:b/>
              </w:rPr>
              <w:t>Udział WAK</w:t>
            </w:r>
          </w:p>
        </w:tc>
        <w:tc>
          <w:tcPr>
            <w:tcW w:w="776" w:type="dxa"/>
            <w:shd w:val="clear" w:color="auto" w:fill="F2F2F2" w:themeFill="background1" w:themeFillShade="F2"/>
            <w:noWrap/>
            <w:hideMark/>
          </w:tcPr>
          <w:p w14:paraId="0E75B864" w14:textId="77777777" w:rsidR="00411EAB" w:rsidRPr="00D6284F" w:rsidRDefault="00411EAB" w:rsidP="00D84AF9">
            <w:pPr>
              <w:jc w:val="center"/>
              <w:rPr>
                <w:b/>
              </w:rPr>
            </w:pPr>
            <w:r w:rsidRPr="00D6284F">
              <w:rPr>
                <w:b/>
              </w:rPr>
              <w:t>Udział WAS</w:t>
            </w:r>
          </w:p>
        </w:tc>
        <w:tc>
          <w:tcPr>
            <w:tcW w:w="776" w:type="dxa"/>
            <w:shd w:val="clear" w:color="auto" w:fill="F2F2F2" w:themeFill="background1" w:themeFillShade="F2"/>
            <w:noWrap/>
            <w:hideMark/>
          </w:tcPr>
          <w:p w14:paraId="552F9F55" w14:textId="77777777" w:rsidR="00411EAB" w:rsidRPr="00D6284F" w:rsidRDefault="00411EAB" w:rsidP="00D84AF9">
            <w:pPr>
              <w:jc w:val="center"/>
              <w:rPr>
                <w:b/>
              </w:rPr>
            </w:pPr>
            <w:r w:rsidRPr="00D6284F">
              <w:rPr>
                <w:b/>
              </w:rPr>
              <w:t>Udział WAB</w:t>
            </w:r>
          </w:p>
        </w:tc>
      </w:tr>
      <w:tr w:rsidR="00D6284F" w:rsidRPr="00D6284F" w14:paraId="2E0E9B47" w14:textId="77777777" w:rsidTr="0090497A">
        <w:trPr>
          <w:trHeight w:hRule="exact" w:val="284"/>
        </w:trPr>
        <w:tc>
          <w:tcPr>
            <w:tcW w:w="416" w:type="dxa"/>
            <w:noWrap/>
            <w:vAlign w:val="bottom"/>
            <w:hideMark/>
          </w:tcPr>
          <w:p w14:paraId="6A792548" w14:textId="77777777" w:rsidR="00600B26" w:rsidRPr="00D6284F" w:rsidRDefault="00600B26" w:rsidP="0090497A">
            <w:pPr>
              <w:jc w:val="right"/>
            </w:pPr>
            <w:r w:rsidRPr="00D6284F">
              <w:t>1</w:t>
            </w:r>
          </w:p>
        </w:tc>
        <w:tc>
          <w:tcPr>
            <w:tcW w:w="1922" w:type="dxa"/>
            <w:noWrap/>
            <w:vAlign w:val="bottom"/>
            <w:hideMark/>
          </w:tcPr>
          <w:p w14:paraId="4498324B" w14:textId="77777777" w:rsidR="00600B26" w:rsidRPr="00D6284F" w:rsidRDefault="00600B26" w:rsidP="0090497A">
            <w:r w:rsidRPr="00D6284F">
              <w:t>Warszawa</w:t>
            </w:r>
          </w:p>
        </w:tc>
        <w:tc>
          <w:tcPr>
            <w:tcW w:w="1996" w:type="dxa"/>
            <w:noWrap/>
            <w:vAlign w:val="bottom"/>
            <w:hideMark/>
          </w:tcPr>
          <w:p w14:paraId="1DCE39BF" w14:textId="77777777" w:rsidR="00600B26" w:rsidRPr="00D6284F" w:rsidRDefault="00475A9B" w:rsidP="0090497A">
            <w:r w:rsidRPr="00D6284F">
              <w:t>m</w:t>
            </w:r>
            <w:r w:rsidR="00600B26" w:rsidRPr="00D6284F">
              <w:t>azowieckie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B8A0757" w14:textId="77777777" w:rsidR="00600B26" w:rsidRPr="00D6284F" w:rsidRDefault="00600B26" w:rsidP="00A377C0">
            <w:pPr>
              <w:jc w:val="right"/>
            </w:pPr>
            <w:r w:rsidRPr="00D6284F">
              <w:t>41,7</w:t>
            </w:r>
          </w:p>
        </w:tc>
        <w:tc>
          <w:tcPr>
            <w:tcW w:w="776" w:type="dxa"/>
            <w:tcBorders>
              <w:left w:val="triple" w:sz="4" w:space="0" w:color="A6A6A6" w:themeColor="background1" w:themeShade="A6"/>
            </w:tcBorders>
            <w:noWrap/>
            <w:vAlign w:val="bottom"/>
            <w:hideMark/>
          </w:tcPr>
          <w:p w14:paraId="49485BDD" w14:textId="77777777" w:rsidR="00600B26" w:rsidRPr="00D6284F" w:rsidRDefault="00600B26" w:rsidP="00A377C0">
            <w:pPr>
              <w:jc w:val="right"/>
            </w:pPr>
            <w:r w:rsidRPr="00D6284F">
              <w:t>58,1</w:t>
            </w:r>
          </w:p>
        </w:tc>
        <w:tc>
          <w:tcPr>
            <w:tcW w:w="776" w:type="dxa"/>
            <w:noWrap/>
            <w:vAlign w:val="bottom"/>
            <w:hideMark/>
          </w:tcPr>
          <w:p w14:paraId="77F8FD28" w14:textId="77777777" w:rsidR="00600B26" w:rsidRPr="00D6284F" w:rsidRDefault="00600B26" w:rsidP="00A377C0">
            <w:pPr>
              <w:jc w:val="right"/>
            </w:pPr>
            <w:r w:rsidRPr="00D6284F">
              <w:t>5,4</w:t>
            </w:r>
          </w:p>
        </w:tc>
        <w:tc>
          <w:tcPr>
            <w:tcW w:w="775" w:type="dxa"/>
            <w:noWrap/>
            <w:vAlign w:val="bottom"/>
            <w:hideMark/>
          </w:tcPr>
          <w:p w14:paraId="2614D980" w14:textId="77777777" w:rsidR="00600B26" w:rsidRPr="00D6284F" w:rsidRDefault="00600B26" w:rsidP="00A377C0">
            <w:pPr>
              <w:jc w:val="right"/>
            </w:pPr>
            <w:r w:rsidRPr="00D6284F">
              <w:t>81,5</w:t>
            </w:r>
          </w:p>
        </w:tc>
        <w:tc>
          <w:tcPr>
            <w:tcW w:w="776" w:type="dxa"/>
            <w:shd w:val="clear" w:color="auto" w:fill="F2F2F2" w:themeFill="background1" w:themeFillShade="F2"/>
            <w:noWrap/>
            <w:vAlign w:val="bottom"/>
            <w:hideMark/>
          </w:tcPr>
          <w:p w14:paraId="08E8C19F" w14:textId="77777777" w:rsidR="00600B26" w:rsidRPr="00D6284F" w:rsidRDefault="00600B26" w:rsidP="00A377C0">
            <w:pPr>
              <w:jc w:val="right"/>
            </w:pPr>
            <w:r w:rsidRPr="00D6284F">
              <w:t>56%</w:t>
            </w:r>
          </w:p>
        </w:tc>
        <w:tc>
          <w:tcPr>
            <w:tcW w:w="776" w:type="dxa"/>
            <w:shd w:val="clear" w:color="auto" w:fill="F2F2F2" w:themeFill="background1" w:themeFillShade="F2"/>
            <w:noWrap/>
            <w:vAlign w:val="bottom"/>
            <w:hideMark/>
          </w:tcPr>
          <w:p w14:paraId="64589420" w14:textId="77777777" w:rsidR="00600B26" w:rsidRPr="00D6284F" w:rsidRDefault="00600B26" w:rsidP="00A377C0">
            <w:pPr>
              <w:jc w:val="right"/>
            </w:pPr>
            <w:r w:rsidRPr="00D6284F">
              <w:t>5%</w:t>
            </w:r>
          </w:p>
        </w:tc>
        <w:tc>
          <w:tcPr>
            <w:tcW w:w="776" w:type="dxa"/>
            <w:shd w:val="clear" w:color="auto" w:fill="F2F2F2" w:themeFill="background1" w:themeFillShade="F2"/>
            <w:noWrap/>
            <w:vAlign w:val="bottom"/>
            <w:hideMark/>
          </w:tcPr>
          <w:p w14:paraId="353785A3" w14:textId="77777777" w:rsidR="00600B26" w:rsidRPr="00D6284F" w:rsidRDefault="00600B26" w:rsidP="00A377C0">
            <w:pPr>
              <w:jc w:val="right"/>
            </w:pPr>
            <w:r w:rsidRPr="00D6284F">
              <w:t>39%</w:t>
            </w:r>
          </w:p>
        </w:tc>
      </w:tr>
      <w:tr w:rsidR="00D6284F" w:rsidRPr="00D6284F" w14:paraId="452904EF" w14:textId="77777777" w:rsidTr="0090497A">
        <w:trPr>
          <w:trHeight w:hRule="exact" w:val="284"/>
        </w:trPr>
        <w:tc>
          <w:tcPr>
            <w:tcW w:w="416" w:type="dxa"/>
            <w:noWrap/>
            <w:vAlign w:val="bottom"/>
            <w:hideMark/>
          </w:tcPr>
          <w:p w14:paraId="0167BD33" w14:textId="77777777" w:rsidR="00600B26" w:rsidRPr="00D6284F" w:rsidRDefault="00600B26" w:rsidP="0090497A">
            <w:pPr>
              <w:jc w:val="right"/>
            </w:pPr>
            <w:r w:rsidRPr="00D6284F">
              <w:t>2</w:t>
            </w:r>
          </w:p>
        </w:tc>
        <w:tc>
          <w:tcPr>
            <w:tcW w:w="1922" w:type="dxa"/>
            <w:noWrap/>
            <w:vAlign w:val="bottom"/>
            <w:hideMark/>
          </w:tcPr>
          <w:p w14:paraId="03D20F2B" w14:textId="77777777" w:rsidR="00600B26" w:rsidRPr="00D6284F" w:rsidRDefault="00600B26" w:rsidP="0090497A">
            <w:r w:rsidRPr="00D6284F">
              <w:t>Kraków</w:t>
            </w:r>
          </w:p>
        </w:tc>
        <w:tc>
          <w:tcPr>
            <w:tcW w:w="1996" w:type="dxa"/>
            <w:noWrap/>
            <w:vAlign w:val="bottom"/>
            <w:hideMark/>
          </w:tcPr>
          <w:p w14:paraId="2C9C9C98"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F304C7F" w14:textId="77777777" w:rsidR="00600B26" w:rsidRPr="00D6284F" w:rsidRDefault="00600B26" w:rsidP="00A377C0">
            <w:pPr>
              <w:jc w:val="right"/>
            </w:pPr>
            <w:r w:rsidRPr="00D6284F">
              <w:t>37,6</w:t>
            </w:r>
          </w:p>
        </w:tc>
        <w:tc>
          <w:tcPr>
            <w:tcW w:w="776" w:type="dxa"/>
            <w:tcBorders>
              <w:left w:val="triple" w:sz="4" w:space="0" w:color="A6A6A6" w:themeColor="background1" w:themeShade="A6"/>
            </w:tcBorders>
            <w:noWrap/>
            <w:vAlign w:val="bottom"/>
            <w:hideMark/>
          </w:tcPr>
          <w:p w14:paraId="4AF34D16" w14:textId="77777777" w:rsidR="00600B26" w:rsidRPr="00D6284F" w:rsidRDefault="00600B26" w:rsidP="00A377C0">
            <w:pPr>
              <w:jc w:val="right"/>
            </w:pPr>
            <w:r w:rsidRPr="00D6284F">
              <w:t>54,7</w:t>
            </w:r>
          </w:p>
        </w:tc>
        <w:tc>
          <w:tcPr>
            <w:tcW w:w="776" w:type="dxa"/>
            <w:noWrap/>
            <w:vAlign w:val="bottom"/>
            <w:hideMark/>
          </w:tcPr>
          <w:p w14:paraId="72E115E0" w14:textId="77777777" w:rsidR="00600B26" w:rsidRPr="00D6284F" w:rsidRDefault="00600B26" w:rsidP="00A377C0">
            <w:pPr>
              <w:jc w:val="right"/>
            </w:pPr>
            <w:r w:rsidRPr="00D6284F">
              <w:t>5,8</w:t>
            </w:r>
          </w:p>
        </w:tc>
        <w:tc>
          <w:tcPr>
            <w:tcW w:w="775" w:type="dxa"/>
            <w:noWrap/>
            <w:vAlign w:val="bottom"/>
            <w:hideMark/>
          </w:tcPr>
          <w:p w14:paraId="40112278" w14:textId="77777777" w:rsidR="00600B26" w:rsidRPr="00D6284F" w:rsidRDefault="00600B26" w:rsidP="00A377C0">
            <w:pPr>
              <w:jc w:val="right"/>
            </w:pPr>
            <w:r w:rsidRPr="00D6284F">
              <w:t>67,1</w:t>
            </w:r>
          </w:p>
        </w:tc>
        <w:tc>
          <w:tcPr>
            <w:tcW w:w="776" w:type="dxa"/>
            <w:shd w:val="clear" w:color="auto" w:fill="F2F2F2" w:themeFill="background1" w:themeFillShade="F2"/>
            <w:noWrap/>
            <w:vAlign w:val="bottom"/>
            <w:hideMark/>
          </w:tcPr>
          <w:p w14:paraId="6C64253D" w14:textId="77777777" w:rsidR="00600B26" w:rsidRPr="00D6284F" w:rsidRDefault="00600B26" w:rsidP="00A377C0">
            <w:pPr>
              <w:jc w:val="right"/>
            </w:pPr>
            <w:r w:rsidRPr="00D6284F">
              <w:t>58%</w:t>
            </w:r>
          </w:p>
        </w:tc>
        <w:tc>
          <w:tcPr>
            <w:tcW w:w="776" w:type="dxa"/>
            <w:shd w:val="clear" w:color="auto" w:fill="F2F2F2" w:themeFill="background1" w:themeFillShade="F2"/>
            <w:noWrap/>
            <w:vAlign w:val="bottom"/>
            <w:hideMark/>
          </w:tcPr>
          <w:p w14:paraId="58F59895" w14:textId="77777777" w:rsidR="00600B26" w:rsidRPr="00D6284F" w:rsidRDefault="00600B26" w:rsidP="00A377C0">
            <w:pPr>
              <w:jc w:val="right"/>
            </w:pPr>
            <w:r w:rsidRPr="00D6284F">
              <w:t>6%</w:t>
            </w:r>
          </w:p>
        </w:tc>
        <w:tc>
          <w:tcPr>
            <w:tcW w:w="776" w:type="dxa"/>
            <w:shd w:val="clear" w:color="auto" w:fill="F2F2F2" w:themeFill="background1" w:themeFillShade="F2"/>
            <w:noWrap/>
            <w:vAlign w:val="bottom"/>
            <w:hideMark/>
          </w:tcPr>
          <w:p w14:paraId="60EB7D0B" w14:textId="77777777" w:rsidR="00600B26" w:rsidRPr="00D6284F" w:rsidRDefault="00600B26" w:rsidP="00A377C0">
            <w:pPr>
              <w:jc w:val="right"/>
            </w:pPr>
            <w:r w:rsidRPr="00D6284F">
              <w:t>36%</w:t>
            </w:r>
          </w:p>
        </w:tc>
      </w:tr>
      <w:tr w:rsidR="00D6284F" w:rsidRPr="00D6284F" w14:paraId="23F0AAC5" w14:textId="77777777" w:rsidTr="0090497A">
        <w:trPr>
          <w:trHeight w:hRule="exact" w:val="284"/>
        </w:trPr>
        <w:tc>
          <w:tcPr>
            <w:tcW w:w="416" w:type="dxa"/>
            <w:noWrap/>
            <w:vAlign w:val="bottom"/>
            <w:hideMark/>
          </w:tcPr>
          <w:p w14:paraId="51AF1AEB" w14:textId="77777777" w:rsidR="00600B26" w:rsidRPr="00D6284F" w:rsidRDefault="00600B26" w:rsidP="0090497A">
            <w:pPr>
              <w:jc w:val="right"/>
            </w:pPr>
            <w:r w:rsidRPr="00D6284F">
              <w:t>3</w:t>
            </w:r>
          </w:p>
        </w:tc>
        <w:tc>
          <w:tcPr>
            <w:tcW w:w="1922" w:type="dxa"/>
            <w:noWrap/>
            <w:vAlign w:val="bottom"/>
            <w:hideMark/>
          </w:tcPr>
          <w:p w14:paraId="45A877E5" w14:textId="77777777" w:rsidR="00600B26" w:rsidRPr="00D6284F" w:rsidRDefault="00600B26" w:rsidP="0090497A">
            <w:r w:rsidRPr="00D6284F">
              <w:t>nowosądecki</w:t>
            </w:r>
          </w:p>
        </w:tc>
        <w:tc>
          <w:tcPr>
            <w:tcW w:w="1996" w:type="dxa"/>
            <w:noWrap/>
            <w:vAlign w:val="bottom"/>
            <w:hideMark/>
          </w:tcPr>
          <w:p w14:paraId="6B0C73D1"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57C3FAC8" w14:textId="77777777" w:rsidR="00600B26" w:rsidRPr="00D6284F" w:rsidRDefault="00600B26" w:rsidP="00A377C0">
            <w:pPr>
              <w:jc w:val="right"/>
            </w:pPr>
            <w:r w:rsidRPr="00D6284F">
              <w:t>21,9</w:t>
            </w:r>
          </w:p>
        </w:tc>
        <w:tc>
          <w:tcPr>
            <w:tcW w:w="776" w:type="dxa"/>
            <w:tcBorders>
              <w:left w:val="triple" w:sz="4" w:space="0" w:color="A6A6A6" w:themeColor="background1" w:themeShade="A6"/>
            </w:tcBorders>
            <w:noWrap/>
            <w:vAlign w:val="bottom"/>
            <w:hideMark/>
          </w:tcPr>
          <w:p w14:paraId="1478AD31" w14:textId="77777777" w:rsidR="00600B26" w:rsidRPr="00D6284F" w:rsidRDefault="00600B26" w:rsidP="00A377C0">
            <w:pPr>
              <w:jc w:val="right"/>
            </w:pPr>
            <w:r w:rsidRPr="00D6284F">
              <w:t>12,6</w:t>
            </w:r>
          </w:p>
        </w:tc>
        <w:tc>
          <w:tcPr>
            <w:tcW w:w="776" w:type="dxa"/>
            <w:noWrap/>
            <w:vAlign w:val="bottom"/>
            <w:hideMark/>
          </w:tcPr>
          <w:p w14:paraId="7498DECE" w14:textId="77777777" w:rsidR="00600B26" w:rsidRPr="00D6284F" w:rsidRDefault="00600B26" w:rsidP="00A377C0">
            <w:pPr>
              <w:jc w:val="right"/>
            </w:pPr>
            <w:r w:rsidRPr="00D6284F">
              <w:t>35,1</w:t>
            </w:r>
          </w:p>
        </w:tc>
        <w:tc>
          <w:tcPr>
            <w:tcW w:w="775" w:type="dxa"/>
            <w:noWrap/>
            <w:vAlign w:val="bottom"/>
            <w:hideMark/>
          </w:tcPr>
          <w:p w14:paraId="27A872E8" w14:textId="77777777" w:rsidR="00600B26" w:rsidRPr="00D6284F" w:rsidRDefault="00600B26" w:rsidP="00A377C0">
            <w:pPr>
              <w:jc w:val="right"/>
            </w:pPr>
            <w:r w:rsidRPr="00D6284F">
              <w:t>14,3</w:t>
            </w:r>
          </w:p>
        </w:tc>
        <w:tc>
          <w:tcPr>
            <w:tcW w:w="776" w:type="dxa"/>
            <w:shd w:val="clear" w:color="auto" w:fill="F2F2F2" w:themeFill="background1" w:themeFillShade="F2"/>
            <w:noWrap/>
            <w:vAlign w:val="bottom"/>
            <w:hideMark/>
          </w:tcPr>
          <w:p w14:paraId="044D01AE" w14:textId="77777777" w:rsidR="00600B26" w:rsidRPr="00D6284F" w:rsidRDefault="00600B26" w:rsidP="00A377C0">
            <w:pPr>
              <w:jc w:val="right"/>
            </w:pPr>
            <w:r w:rsidRPr="00D6284F">
              <w:t>23%</w:t>
            </w:r>
          </w:p>
        </w:tc>
        <w:tc>
          <w:tcPr>
            <w:tcW w:w="776" w:type="dxa"/>
            <w:shd w:val="clear" w:color="auto" w:fill="F2F2F2" w:themeFill="background1" w:themeFillShade="F2"/>
            <w:noWrap/>
            <w:vAlign w:val="bottom"/>
            <w:hideMark/>
          </w:tcPr>
          <w:p w14:paraId="19462A0F" w14:textId="77777777" w:rsidR="00600B26" w:rsidRPr="00D6284F" w:rsidRDefault="00600B26" w:rsidP="00A377C0">
            <w:pPr>
              <w:jc w:val="right"/>
            </w:pPr>
            <w:r w:rsidRPr="00D6284F">
              <w:t>64%</w:t>
            </w:r>
          </w:p>
        </w:tc>
        <w:tc>
          <w:tcPr>
            <w:tcW w:w="776" w:type="dxa"/>
            <w:shd w:val="clear" w:color="auto" w:fill="F2F2F2" w:themeFill="background1" w:themeFillShade="F2"/>
            <w:noWrap/>
            <w:vAlign w:val="bottom"/>
            <w:hideMark/>
          </w:tcPr>
          <w:p w14:paraId="33C83D9E" w14:textId="77777777" w:rsidR="00600B26" w:rsidRPr="00D6284F" w:rsidRDefault="00600B26" w:rsidP="00A377C0">
            <w:pPr>
              <w:jc w:val="right"/>
            </w:pPr>
            <w:r w:rsidRPr="00D6284F">
              <w:t>13%</w:t>
            </w:r>
          </w:p>
        </w:tc>
      </w:tr>
      <w:tr w:rsidR="00D6284F" w:rsidRPr="00D6284F" w14:paraId="2BA03FEE" w14:textId="77777777" w:rsidTr="0090497A">
        <w:trPr>
          <w:trHeight w:hRule="exact" w:val="284"/>
        </w:trPr>
        <w:tc>
          <w:tcPr>
            <w:tcW w:w="416" w:type="dxa"/>
            <w:noWrap/>
            <w:vAlign w:val="bottom"/>
            <w:hideMark/>
          </w:tcPr>
          <w:p w14:paraId="62D40F45" w14:textId="77777777" w:rsidR="00600B26" w:rsidRPr="00D6284F" w:rsidRDefault="00600B26" w:rsidP="0090497A">
            <w:pPr>
              <w:jc w:val="right"/>
            </w:pPr>
            <w:r w:rsidRPr="00D6284F">
              <w:t>4</w:t>
            </w:r>
          </w:p>
        </w:tc>
        <w:tc>
          <w:tcPr>
            <w:tcW w:w="1922" w:type="dxa"/>
            <w:noWrap/>
            <w:vAlign w:val="bottom"/>
            <w:hideMark/>
          </w:tcPr>
          <w:p w14:paraId="7C5AC3BF" w14:textId="77777777" w:rsidR="00600B26" w:rsidRPr="00D6284F" w:rsidRDefault="00600B26" w:rsidP="0090497A">
            <w:r w:rsidRPr="00D6284F">
              <w:t>tatrzański</w:t>
            </w:r>
          </w:p>
        </w:tc>
        <w:tc>
          <w:tcPr>
            <w:tcW w:w="1996" w:type="dxa"/>
            <w:noWrap/>
            <w:vAlign w:val="bottom"/>
            <w:hideMark/>
          </w:tcPr>
          <w:p w14:paraId="411475FD"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8FF51A3" w14:textId="77777777" w:rsidR="00600B26" w:rsidRPr="00D6284F" w:rsidRDefault="00600B26" w:rsidP="00A377C0">
            <w:pPr>
              <w:jc w:val="right"/>
            </w:pPr>
            <w:r w:rsidRPr="00D6284F">
              <w:t>21,9</w:t>
            </w:r>
          </w:p>
        </w:tc>
        <w:tc>
          <w:tcPr>
            <w:tcW w:w="776" w:type="dxa"/>
            <w:tcBorders>
              <w:left w:val="triple" w:sz="4" w:space="0" w:color="A6A6A6" w:themeColor="background1" w:themeShade="A6"/>
            </w:tcBorders>
            <w:noWrap/>
            <w:vAlign w:val="bottom"/>
            <w:hideMark/>
          </w:tcPr>
          <w:p w14:paraId="05EBB52F" w14:textId="77777777" w:rsidR="00600B26" w:rsidRPr="00D6284F" w:rsidRDefault="00600B26" w:rsidP="00A377C0">
            <w:pPr>
              <w:jc w:val="right"/>
            </w:pPr>
            <w:r w:rsidRPr="00D6284F">
              <w:t>13,0</w:t>
            </w:r>
          </w:p>
        </w:tc>
        <w:tc>
          <w:tcPr>
            <w:tcW w:w="776" w:type="dxa"/>
            <w:noWrap/>
            <w:vAlign w:val="bottom"/>
            <w:hideMark/>
          </w:tcPr>
          <w:p w14:paraId="3E926CD1" w14:textId="77777777" w:rsidR="00600B26" w:rsidRPr="00D6284F" w:rsidRDefault="00600B26" w:rsidP="00A377C0">
            <w:pPr>
              <w:jc w:val="right"/>
            </w:pPr>
            <w:r w:rsidRPr="00D6284F">
              <w:t>29,5</w:t>
            </w:r>
          </w:p>
        </w:tc>
        <w:tc>
          <w:tcPr>
            <w:tcW w:w="775" w:type="dxa"/>
            <w:noWrap/>
            <w:vAlign w:val="bottom"/>
            <w:hideMark/>
          </w:tcPr>
          <w:p w14:paraId="1265763B" w14:textId="77777777" w:rsidR="00600B26" w:rsidRPr="00D6284F" w:rsidRDefault="00600B26" w:rsidP="00A377C0">
            <w:pPr>
              <w:jc w:val="right"/>
            </w:pPr>
            <w:r w:rsidRPr="00D6284F">
              <w:t>24,3</w:t>
            </w:r>
          </w:p>
        </w:tc>
        <w:tc>
          <w:tcPr>
            <w:tcW w:w="776" w:type="dxa"/>
            <w:shd w:val="clear" w:color="auto" w:fill="F2F2F2" w:themeFill="background1" w:themeFillShade="F2"/>
            <w:noWrap/>
            <w:vAlign w:val="bottom"/>
            <w:hideMark/>
          </w:tcPr>
          <w:p w14:paraId="597562EA" w14:textId="77777777" w:rsidR="00600B26" w:rsidRPr="00D6284F" w:rsidRDefault="00600B26" w:rsidP="00A377C0">
            <w:pPr>
              <w:jc w:val="right"/>
            </w:pPr>
            <w:r w:rsidRPr="00D6284F">
              <w:t>24%</w:t>
            </w:r>
          </w:p>
        </w:tc>
        <w:tc>
          <w:tcPr>
            <w:tcW w:w="776" w:type="dxa"/>
            <w:shd w:val="clear" w:color="auto" w:fill="F2F2F2" w:themeFill="background1" w:themeFillShade="F2"/>
            <w:noWrap/>
            <w:vAlign w:val="bottom"/>
            <w:hideMark/>
          </w:tcPr>
          <w:p w14:paraId="07608EAB" w14:textId="77777777" w:rsidR="00600B26" w:rsidRPr="00D6284F" w:rsidRDefault="00600B26" w:rsidP="00A377C0">
            <w:pPr>
              <w:jc w:val="right"/>
            </w:pPr>
            <w:r w:rsidRPr="00D6284F">
              <w:t>54%</w:t>
            </w:r>
          </w:p>
        </w:tc>
        <w:tc>
          <w:tcPr>
            <w:tcW w:w="776" w:type="dxa"/>
            <w:shd w:val="clear" w:color="auto" w:fill="F2F2F2" w:themeFill="background1" w:themeFillShade="F2"/>
            <w:noWrap/>
            <w:vAlign w:val="bottom"/>
            <w:hideMark/>
          </w:tcPr>
          <w:p w14:paraId="1E4DD991" w14:textId="77777777" w:rsidR="00600B26" w:rsidRPr="00D6284F" w:rsidRDefault="00600B26" w:rsidP="00A377C0">
            <w:pPr>
              <w:jc w:val="right"/>
            </w:pPr>
            <w:r w:rsidRPr="00D6284F">
              <w:t>22%</w:t>
            </w:r>
          </w:p>
        </w:tc>
      </w:tr>
      <w:tr w:rsidR="00D6284F" w:rsidRPr="00D6284F" w14:paraId="53A0E48C" w14:textId="77777777" w:rsidTr="0090497A">
        <w:trPr>
          <w:trHeight w:hRule="exact" w:val="284"/>
        </w:trPr>
        <w:tc>
          <w:tcPr>
            <w:tcW w:w="416" w:type="dxa"/>
            <w:noWrap/>
            <w:vAlign w:val="bottom"/>
            <w:hideMark/>
          </w:tcPr>
          <w:p w14:paraId="3DC16667" w14:textId="77777777" w:rsidR="00600B26" w:rsidRPr="00D6284F" w:rsidRDefault="00600B26" w:rsidP="0090497A">
            <w:pPr>
              <w:jc w:val="right"/>
            </w:pPr>
            <w:r w:rsidRPr="00D6284F">
              <w:t>5</w:t>
            </w:r>
          </w:p>
        </w:tc>
        <w:tc>
          <w:tcPr>
            <w:tcW w:w="1922" w:type="dxa"/>
            <w:noWrap/>
            <w:vAlign w:val="bottom"/>
            <w:hideMark/>
          </w:tcPr>
          <w:p w14:paraId="3F824832" w14:textId="77777777" w:rsidR="00600B26" w:rsidRPr="00D6284F" w:rsidRDefault="00600B26" w:rsidP="0090497A">
            <w:r w:rsidRPr="00D6284F">
              <w:t>Gdańsk</w:t>
            </w:r>
          </w:p>
        </w:tc>
        <w:tc>
          <w:tcPr>
            <w:tcW w:w="1996" w:type="dxa"/>
            <w:noWrap/>
            <w:vAlign w:val="bottom"/>
            <w:hideMark/>
          </w:tcPr>
          <w:p w14:paraId="04188AA6" w14:textId="77777777" w:rsidR="00600B26" w:rsidRPr="00D6284F" w:rsidRDefault="00475A9B"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3C8BA5AC" w14:textId="77777777" w:rsidR="00600B26" w:rsidRPr="00D6284F" w:rsidRDefault="00600B26" w:rsidP="00A377C0">
            <w:pPr>
              <w:jc w:val="right"/>
            </w:pPr>
            <w:r w:rsidRPr="00D6284F">
              <w:t>20,6</w:t>
            </w:r>
          </w:p>
        </w:tc>
        <w:tc>
          <w:tcPr>
            <w:tcW w:w="776" w:type="dxa"/>
            <w:tcBorders>
              <w:left w:val="triple" w:sz="4" w:space="0" w:color="A6A6A6" w:themeColor="background1" w:themeShade="A6"/>
            </w:tcBorders>
            <w:noWrap/>
            <w:vAlign w:val="bottom"/>
            <w:hideMark/>
          </w:tcPr>
          <w:p w14:paraId="545F8722" w14:textId="77777777" w:rsidR="00600B26" w:rsidRPr="00D6284F" w:rsidRDefault="00600B26" w:rsidP="00A377C0">
            <w:pPr>
              <w:jc w:val="right"/>
            </w:pPr>
            <w:r w:rsidRPr="00D6284F">
              <w:t>27,2</w:t>
            </w:r>
          </w:p>
        </w:tc>
        <w:tc>
          <w:tcPr>
            <w:tcW w:w="776" w:type="dxa"/>
            <w:noWrap/>
            <w:vAlign w:val="bottom"/>
            <w:hideMark/>
          </w:tcPr>
          <w:p w14:paraId="6FD00069" w14:textId="77777777" w:rsidR="00600B26" w:rsidRPr="00D6284F" w:rsidRDefault="00600B26" w:rsidP="00A377C0">
            <w:pPr>
              <w:jc w:val="right"/>
            </w:pPr>
            <w:r w:rsidRPr="00D6284F">
              <w:t>8,7</w:t>
            </w:r>
          </w:p>
        </w:tc>
        <w:tc>
          <w:tcPr>
            <w:tcW w:w="775" w:type="dxa"/>
            <w:noWrap/>
            <w:vAlign w:val="bottom"/>
            <w:hideMark/>
          </w:tcPr>
          <w:p w14:paraId="19ACACEA" w14:textId="77777777" w:rsidR="00600B26" w:rsidRPr="00D6284F" w:rsidRDefault="00600B26" w:rsidP="00A377C0">
            <w:pPr>
              <w:jc w:val="right"/>
            </w:pPr>
            <w:r w:rsidRPr="00D6284F">
              <w:t>31,1</w:t>
            </w:r>
          </w:p>
        </w:tc>
        <w:tc>
          <w:tcPr>
            <w:tcW w:w="776" w:type="dxa"/>
            <w:shd w:val="clear" w:color="auto" w:fill="F2F2F2" w:themeFill="background1" w:themeFillShade="F2"/>
            <w:noWrap/>
            <w:vAlign w:val="bottom"/>
            <w:hideMark/>
          </w:tcPr>
          <w:p w14:paraId="10724EB9" w14:textId="77777777" w:rsidR="00600B26" w:rsidRPr="00D6284F" w:rsidRDefault="00600B26" w:rsidP="00A377C0">
            <w:pPr>
              <w:jc w:val="right"/>
            </w:pPr>
            <w:r w:rsidRPr="00D6284F">
              <w:t>53%</w:t>
            </w:r>
          </w:p>
        </w:tc>
        <w:tc>
          <w:tcPr>
            <w:tcW w:w="776" w:type="dxa"/>
            <w:shd w:val="clear" w:color="auto" w:fill="F2F2F2" w:themeFill="background1" w:themeFillShade="F2"/>
            <w:noWrap/>
            <w:vAlign w:val="bottom"/>
            <w:hideMark/>
          </w:tcPr>
          <w:p w14:paraId="0C42CE26" w14:textId="77777777" w:rsidR="00600B26" w:rsidRPr="00D6284F" w:rsidRDefault="00600B26" w:rsidP="00A377C0">
            <w:pPr>
              <w:jc w:val="right"/>
            </w:pPr>
            <w:r w:rsidRPr="00D6284F">
              <w:t>17%</w:t>
            </w:r>
          </w:p>
        </w:tc>
        <w:tc>
          <w:tcPr>
            <w:tcW w:w="776" w:type="dxa"/>
            <w:shd w:val="clear" w:color="auto" w:fill="F2F2F2" w:themeFill="background1" w:themeFillShade="F2"/>
            <w:noWrap/>
            <w:vAlign w:val="bottom"/>
            <w:hideMark/>
          </w:tcPr>
          <w:p w14:paraId="79EB5175" w14:textId="77777777" w:rsidR="00600B26" w:rsidRPr="00D6284F" w:rsidRDefault="00600B26" w:rsidP="00A377C0">
            <w:pPr>
              <w:jc w:val="right"/>
            </w:pPr>
            <w:r w:rsidRPr="00D6284F">
              <w:t>30%</w:t>
            </w:r>
          </w:p>
        </w:tc>
      </w:tr>
      <w:tr w:rsidR="00D6284F" w:rsidRPr="00D6284F" w14:paraId="2DF97A13" w14:textId="77777777" w:rsidTr="0090497A">
        <w:trPr>
          <w:trHeight w:hRule="exact" w:val="284"/>
        </w:trPr>
        <w:tc>
          <w:tcPr>
            <w:tcW w:w="416" w:type="dxa"/>
            <w:noWrap/>
            <w:vAlign w:val="bottom"/>
            <w:hideMark/>
          </w:tcPr>
          <w:p w14:paraId="5E6CB031" w14:textId="77777777" w:rsidR="00600B26" w:rsidRPr="00D6284F" w:rsidRDefault="00600B26" w:rsidP="0090497A">
            <w:pPr>
              <w:jc w:val="right"/>
            </w:pPr>
            <w:r w:rsidRPr="00D6284F">
              <w:t>6</w:t>
            </w:r>
          </w:p>
        </w:tc>
        <w:tc>
          <w:tcPr>
            <w:tcW w:w="1922" w:type="dxa"/>
            <w:noWrap/>
            <w:vAlign w:val="bottom"/>
            <w:hideMark/>
          </w:tcPr>
          <w:p w14:paraId="0AB01FC5" w14:textId="77777777" w:rsidR="00600B26" w:rsidRPr="00D6284F" w:rsidRDefault="00600B26" w:rsidP="0090497A">
            <w:r w:rsidRPr="00D6284F">
              <w:t>nowotarski</w:t>
            </w:r>
          </w:p>
        </w:tc>
        <w:tc>
          <w:tcPr>
            <w:tcW w:w="1996" w:type="dxa"/>
            <w:noWrap/>
            <w:vAlign w:val="bottom"/>
            <w:hideMark/>
          </w:tcPr>
          <w:p w14:paraId="21BF857C"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B70B35F" w14:textId="77777777" w:rsidR="00600B26" w:rsidRPr="00D6284F" w:rsidRDefault="00600B26" w:rsidP="00A377C0">
            <w:pPr>
              <w:jc w:val="right"/>
            </w:pPr>
            <w:r w:rsidRPr="00D6284F">
              <w:t>20,1</w:t>
            </w:r>
          </w:p>
        </w:tc>
        <w:tc>
          <w:tcPr>
            <w:tcW w:w="776" w:type="dxa"/>
            <w:tcBorders>
              <w:left w:val="triple" w:sz="4" w:space="0" w:color="A6A6A6" w:themeColor="background1" w:themeShade="A6"/>
            </w:tcBorders>
            <w:noWrap/>
            <w:vAlign w:val="bottom"/>
            <w:hideMark/>
          </w:tcPr>
          <w:p w14:paraId="3D9E2EBC" w14:textId="77777777" w:rsidR="00600B26" w:rsidRPr="00D6284F" w:rsidRDefault="00600B26" w:rsidP="00A377C0">
            <w:pPr>
              <w:jc w:val="right"/>
            </w:pPr>
            <w:r w:rsidRPr="00D6284F">
              <w:t>10,9</w:t>
            </w:r>
          </w:p>
        </w:tc>
        <w:tc>
          <w:tcPr>
            <w:tcW w:w="776" w:type="dxa"/>
            <w:noWrap/>
            <w:vAlign w:val="bottom"/>
            <w:hideMark/>
          </w:tcPr>
          <w:p w14:paraId="7873B95C" w14:textId="77777777" w:rsidR="00600B26" w:rsidRPr="00D6284F" w:rsidRDefault="00600B26" w:rsidP="00A377C0">
            <w:pPr>
              <w:jc w:val="right"/>
            </w:pPr>
            <w:r w:rsidRPr="00D6284F">
              <w:t>33,2</w:t>
            </w:r>
          </w:p>
        </w:tc>
        <w:tc>
          <w:tcPr>
            <w:tcW w:w="775" w:type="dxa"/>
            <w:noWrap/>
            <w:vAlign w:val="bottom"/>
            <w:hideMark/>
          </w:tcPr>
          <w:p w14:paraId="0A9B012D" w14:textId="77777777" w:rsidR="00600B26" w:rsidRPr="00D6284F" w:rsidRDefault="00600B26" w:rsidP="00A377C0">
            <w:pPr>
              <w:jc w:val="right"/>
            </w:pPr>
            <w:r w:rsidRPr="00D6284F">
              <w:t>12,2</w:t>
            </w:r>
          </w:p>
        </w:tc>
        <w:tc>
          <w:tcPr>
            <w:tcW w:w="776" w:type="dxa"/>
            <w:shd w:val="clear" w:color="auto" w:fill="F2F2F2" w:themeFill="background1" w:themeFillShade="F2"/>
            <w:noWrap/>
            <w:vAlign w:val="bottom"/>
            <w:hideMark/>
          </w:tcPr>
          <w:p w14:paraId="7788CD79" w14:textId="77777777" w:rsidR="00600B26" w:rsidRPr="00D6284F" w:rsidRDefault="00600B26" w:rsidP="00A377C0">
            <w:pPr>
              <w:jc w:val="right"/>
            </w:pPr>
            <w:r w:rsidRPr="00D6284F">
              <w:t>22%</w:t>
            </w:r>
          </w:p>
        </w:tc>
        <w:tc>
          <w:tcPr>
            <w:tcW w:w="776" w:type="dxa"/>
            <w:shd w:val="clear" w:color="auto" w:fill="F2F2F2" w:themeFill="background1" w:themeFillShade="F2"/>
            <w:noWrap/>
            <w:vAlign w:val="bottom"/>
            <w:hideMark/>
          </w:tcPr>
          <w:p w14:paraId="563F88A7" w14:textId="77777777" w:rsidR="00600B26" w:rsidRPr="00D6284F" w:rsidRDefault="00600B26" w:rsidP="00A377C0">
            <w:pPr>
              <w:jc w:val="right"/>
            </w:pPr>
            <w:r w:rsidRPr="00D6284F">
              <w:t>66%</w:t>
            </w:r>
          </w:p>
        </w:tc>
        <w:tc>
          <w:tcPr>
            <w:tcW w:w="776" w:type="dxa"/>
            <w:shd w:val="clear" w:color="auto" w:fill="F2F2F2" w:themeFill="background1" w:themeFillShade="F2"/>
            <w:noWrap/>
            <w:vAlign w:val="bottom"/>
            <w:hideMark/>
          </w:tcPr>
          <w:p w14:paraId="5E6A4582" w14:textId="77777777" w:rsidR="00600B26" w:rsidRPr="00D6284F" w:rsidRDefault="00600B26" w:rsidP="00A377C0">
            <w:pPr>
              <w:jc w:val="right"/>
            </w:pPr>
            <w:r w:rsidRPr="00D6284F">
              <w:t>12%</w:t>
            </w:r>
          </w:p>
        </w:tc>
      </w:tr>
      <w:tr w:rsidR="00D6284F" w:rsidRPr="00D6284F" w14:paraId="1FCAD6D4" w14:textId="77777777" w:rsidTr="0090497A">
        <w:trPr>
          <w:trHeight w:hRule="exact" w:val="284"/>
        </w:trPr>
        <w:tc>
          <w:tcPr>
            <w:tcW w:w="416" w:type="dxa"/>
            <w:noWrap/>
            <w:vAlign w:val="bottom"/>
            <w:hideMark/>
          </w:tcPr>
          <w:p w14:paraId="56CCE951" w14:textId="77777777" w:rsidR="00600B26" w:rsidRPr="00D6284F" w:rsidRDefault="00600B26" w:rsidP="0090497A">
            <w:pPr>
              <w:jc w:val="right"/>
            </w:pPr>
            <w:r w:rsidRPr="00D6284F">
              <w:t>7</w:t>
            </w:r>
          </w:p>
        </w:tc>
        <w:tc>
          <w:tcPr>
            <w:tcW w:w="1922" w:type="dxa"/>
            <w:noWrap/>
            <w:vAlign w:val="bottom"/>
            <w:hideMark/>
          </w:tcPr>
          <w:p w14:paraId="0E1FAE08" w14:textId="77777777" w:rsidR="00600B26" w:rsidRPr="00D6284F" w:rsidRDefault="00600B26" w:rsidP="0090497A">
            <w:r w:rsidRPr="00D6284F">
              <w:t>Wrocław</w:t>
            </w:r>
          </w:p>
        </w:tc>
        <w:tc>
          <w:tcPr>
            <w:tcW w:w="1996" w:type="dxa"/>
            <w:noWrap/>
            <w:vAlign w:val="bottom"/>
            <w:hideMark/>
          </w:tcPr>
          <w:p w14:paraId="70642811" w14:textId="77777777" w:rsidR="00600B26" w:rsidRPr="00D6284F" w:rsidRDefault="00475A9B" w:rsidP="0090497A">
            <w:r w:rsidRPr="00D6284F">
              <w:t>d</w:t>
            </w:r>
            <w:r w:rsidR="00600B26" w:rsidRPr="00D6284F">
              <w:t>olnośląskie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D621919" w14:textId="77777777" w:rsidR="00600B26" w:rsidRPr="00D6284F" w:rsidRDefault="00600B26" w:rsidP="00A377C0">
            <w:pPr>
              <w:jc w:val="right"/>
            </w:pPr>
            <w:r w:rsidRPr="00D6284F">
              <w:t>20,1</w:t>
            </w:r>
          </w:p>
        </w:tc>
        <w:tc>
          <w:tcPr>
            <w:tcW w:w="776" w:type="dxa"/>
            <w:tcBorders>
              <w:left w:val="triple" w:sz="4" w:space="0" w:color="A6A6A6" w:themeColor="background1" w:themeShade="A6"/>
            </w:tcBorders>
            <w:noWrap/>
            <w:vAlign w:val="bottom"/>
            <w:hideMark/>
          </w:tcPr>
          <w:p w14:paraId="4769B6EA" w14:textId="77777777" w:rsidR="00600B26" w:rsidRPr="00D6284F" w:rsidRDefault="00600B26" w:rsidP="00A377C0">
            <w:pPr>
              <w:jc w:val="right"/>
            </w:pPr>
            <w:r w:rsidRPr="00D6284F">
              <w:t>32,8</w:t>
            </w:r>
          </w:p>
        </w:tc>
        <w:tc>
          <w:tcPr>
            <w:tcW w:w="776" w:type="dxa"/>
            <w:noWrap/>
            <w:vAlign w:val="bottom"/>
            <w:hideMark/>
          </w:tcPr>
          <w:p w14:paraId="3D9AF8E3" w14:textId="77777777" w:rsidR="00600B26" w:rsidRPr="00D6284F" w:rsidRDefault="00600B26" w:rsidP="00A377C0">
            <w:pPr>
              <w:jc w:val="right"/>
            </w:pPr>
            <w:r w:rsidRPr="00D6284F">
              <w:t>2,8</w:t>
            </w:r>
          </w:p>
        </w:tc>
        <w:tc>
          <w:tcPr>
            <w:tcW w:w="775" w:type="dxa"/>
            <w:noWrap/>
            <w:vAlign w:val="bottom"/>
            <w:hideMark/>
          </w:tcPr>
          <w:p w14:paraId="7D4AFA0C" w14:textId="77777777" w:rsidR="00600B26" w:rsidRPr="00D6284F" w:rsidRDefault="00600B26" w:rsidP="00A377C0">
            <w:pPr>
              <w:jc w:val="right"/>
            </w:pPr>
            <w:r w:rsidRPr="00D6284F">
              <w:t>28,9</w:t>
            </w:r>
          </w:p>
        </w:tc>
        <w:tc>
          <w:tcPr>
            <w:tcW w:w="776" w:type="dxa"/>
            <w:shd w:val="clear" w:color="auto" w:fill="F2F2F2" w:themeFill="background1" w:themeFillShade="F2"/>
            <w:noWrap/>
            <w:vAlign w:val="bottom"/>
            <w:hideMark/>
          </w:tcPr>
          <w:p w14:paraId="4067998B" w14:textId="77777777" w:rsidR="00600B26" w:rsidRPr="00D6284F" w:rsidRDefault="00600B26" w:rsidP="00A377C0">
            <w:pPr>
              <w:jc w:val="right"/>
            </w:pPr>
            <w:r w:rsidRPr="00D6284F">
              <w:t>65%</w:t>
            </w:r>
          </w:p>
        </w:tc>
        <w:tc>
          <w:tcPr>
            <w:tcW w:w="776" w:type="dxa"/>
            <w:shd w:val="clear" w:color="auto" w:fill="F2F2F2" w:themeFill="background1" w:themeFillShade="F2"/>
            <w:noWrap/>
            <w:vAlign w:val="bottom"/>
            <w:hideMark/>
          </w:tcPr>
          <w:p w14:paraId="617A34A6" w14:textId="77777777" w:rsidR="00600B26" w:rsidRPr="00D6284F" w:rsidRDefault="00600B26" w:rsidP="00A377C0">
            <w:pPr>
              <w:jc w:val="right"/>
            </w:pPr>
            <w:r w:rsidRPr="00D6284F">
              <w:t>6%</w:t>
            </w:r>
          </w:p>
        </w:tc>
        <w:tc>
          <w:tcPr>
            <w:tcW w:w="776" w:type="dxa"/>
            <w:shd w:val="clear" w:color="auto" w:fill="F2F2F2" w:themeFill="background1" w:themeFillShade="F2"/>
            <w:noWrap/>
            <w:vAlign w:val="bottom"/>
            <w:hideMark/>
          </w:tcPr>
          <w:p w14:paraId="2842A543" w14:textId="77777777" w:rsidR="00600B26" w:rsidRPr="00D6284F" w:rsidRDefault="00600B26" w:rsidP="00A377C0">
            <w:pPr>
              <w:jc w:val="right"/>
            </w:pPr>
            <w:r w:rsidRPr="00D6284F">
              <w:t>29%</w:t>
            </w:r>
          </w:p>
        </w:tc>
      </w:tr>
      <w:tr w:rsidR="00D6284F" w:rsidRPr="00D6284F" w14:paraId="05B76DB8" w14:textId="77777777" w:rsidTr="0090497A">
        <w:trPr>
          <w:trHeight w:hRule="exact" w:val="284"/>
        </w:trPr>
        <w:tc>
          <w:tcPr>
            <w:tcW w:w="416" w:type="dxa"/>
            <w:noWrap/>
            <w:vAlign w:val="bottom"/>
            <w:hideMark/>
          </w:tcPr>
          <w:p w14:paraId="43A0548A" w14:textId="77777777" w:rsidR="00600B26" w:rsidRPr="00D6284F" w:rsidRDefault="00600B26" w:rsidP="0090497A">
            <w:pPr>
              <w:jc w:val="right"/>
            </w:pPr>
            <w:r w:rsidRPr="00D6284F">
              <w:t>8</w:t>
            </w:r>
          </w:p>
        </w:tc>
        <w:tc>
          <w:tcPr>
            <w:tcW w:w="1922" w:type="dxa"/>
            <w:noWrap/>
            <w:vAlign w:val="bottom"/>
            <w:hideMark/>
          </w:tcPr>
          <w:p w14:paraId="78D7FD95" w14:textId="77777777" w:rsidR="00600B26" w:rsidRPr="00D6284F" w:rsidRDefault="00600B26" w:rsidP="0090497A">
            <w:r w:rsidRPr="00D6284F">
              <w:t>kłodzki</w:t>
            </w:r>
          </w:p>
        </w:tc>
        <w:tc>
          <w:tcPr>
            <w:tcW w:w="1996" w:type="dxa"/>
            <w:noWrap/>
            <w:vAlign w:val="bottom"/>
            <w:hideMark/>
          </w:tcPr>
          <w:p w14:paraId="112839F6" w14:textId="77777777" w:rsidR="00600B26" w:rsidRPr="00D6284F" w:rsidRDefault="00475A9B" w:rsidP="0090497A">
            <w:r w:rsidRPr="00D6284F">
              <w:t>d</w:t>
            </w:r>
            <w:r w:rsidR="00600B26" w:rsidRPr="00D6284F">
              <w:t>olnośląskie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F445D85" w14:textId="77777777" w:rsidR="00600B26" w:rsidRPr="00D6284F" w:rsidRDefault="00600B26" w:rsidP="00A377C0">
            <w:pPr>
              <w:jc w:val="right"/>
            </w:pPr>
            <w:r w:rsidRPr="00D6284F">
              <w:t>19,6</w:t>
            </w:r>
          </w:p>
        </w:tc>
        <w:tc>
          <w:tcPr>
            <w:tcW w:w="776" w:type="dxa"/>
            <w:tcBorders>
              <w:left w:val="triple" w:sz="4" w:space="0" w:color="A6A6A6" w:themeColor="background1" w:themeShade="A6"/>
            </w:tcBorders>
            <w:noWrap/>
            <w:vAlign w:val="bottom"/>
            <w:hideMark/>
          </w:tcPr>
          <w:p w14:paraId="0CC49847" w14:textId="77777777" w:rsidR="00600B26" w:rsidRPr="00D6284F" w:rsidRDefault="00600B26" w:rsidP="00A377C0">
            <w:pPr>
              <w:jc w:val="right"/>
            </w:pPr>
            <w:r w:rsidRPr="00D6284F">
              <w:t>12,1</w:t>
            </w:r>
          </w:p>
        </w:tc>
        <w:tc>
          <w:tcPr>
            <w:tcW w:w="776" w:type="dxa"/>
            <w:noWrap/>
            <w:vAlign w:val="bottom"/>
            <w:hideMark/>
          </w:tcPr>
          <w:p w14:paraId="6D1290EA" w14:textId="77777777" w:rsidR="00600B26" w:rsidRPr="00D6284F" w:rsidRDefault="00600B26" w:rsidP="00A377C0">
            <w:pPr>
              <w:jc w:val="right"/>
            </w:pPr>
            <w:r w:rsidRPr="00D6284F">
              <w:t>30,4</w:t>
            </w:r>
          </w:p>
        </w:tc>
        <w:tc>
          <w:tcPr>
            <w:tcW w:w="775" w:type="dxa"/>
            <w:noWrap/>
            <w:vAlign w:val="bottom"/>
            <w:hideMark/>
          </w:tcPr>
          <w:p w14:paraId="7C4E58E4" w14:textId="77777777" w:rsidR="00600B26" w:rsidRPr="00D6284F" w:rsidRDefault="00600B26" w:rsidP="00A377C0">
            <w:pPr>
              <w:jc w:val="right"/>
            </w:pPr>
            <w:r w:rsidRPr="00D6284F">
              <w:t>13,0</w:t>
            </w:r>
          </w:p>
        </w:tc>
        <w:tc>
          <w:tcPr>
            <w:tcW w:w="776" w:type="dxa"/>
            <w:shd w:val="clear" w:color="auto" w:fill="F2F2F2" w:themeFill="background1" w:themeFillShade="F2"/>
            <w:noWrap/>
            <w:vAlign w:val="bottom"/>
            <w:hideMark/>
          </w:tcPr>
          <w:p w14:paraId="64B514A4" w14:textId="77777777" w:rsidR="00600B26" w:rsidRPr="00D6284F" w:rsidRDefault="00600B26" w:rsidP="00A377C0">
            <w:pPr>
              <w:jc w:val="right"/>
            </w:pPr>
            <w:r w:rsidRPr="00D6284F">
              <w:t>25%</w:t>
            </w:r>
          </w:p>
        </w:tc>
        <w:tc>
          <w:tcPr>
            <w:tcW w:w="776" w:type="dxa"/>
            <w:shd w:val="clear" w:color="auto" w:fill="F2F2F2" w:themeFill="background1" w:themeFillShade="F2"/>
            <w:noWrap/>
            <w:vAlign w:val="bottom"/>
            <w:hideMark/>
          </w:tcPr>
          <w:p w14:paraId="11E5D47D" w14:textId="77777777" w:rsidR="00600B26" w:rsidRPr="00D6284F" w:rsidRDefault="00600B26" w:rsidP="00A377C0">
            <w:pPr>
              <w:jc w:val="right"/>
            </w:pPr>
            <w:r w:rsidRPr="00D6284F">
              <w:t>62%</w:t>
            </w:r>
          </w:p>
        </w:tc>
        <w:tc>
          <w:tcPr>
            <w:tcW w:w="776" w:type="dxa"/>
            <w:shd w:val="clear" w:color="auto" w:fill="F2F2F2" w:themeFill="background1" w:themeFillShade="F2"/>
            <w:noWrap/>
            <w:vAlign w:val="bottom"/>
            <w:hideMark/>
          </w:tcPr>
          <w:p w14:paraId="39156B05" w14:textId="77777777" w:rsidR="00600B26" w:rsidRPr="00D6284F" w:rsidRDefault="00600B26" w:rsidP="00A377C0">
            <w:pPr>
              <w:jc w:val="right"/>
            </w:pPr>
            <w:r w:rsidRPr="00D6284F">
              <w:t>13%</w:t>
            </w:r>
          </w:p>
        </w:tc>
      </w:tr>
      <w:tr w:rsidR="00D6284F" w:rsidRPr="00D6284F" w14:paraId="57DC5B4F" w14:textId="77777777" w:rsidTr="0090497A">
        <w:trPr>
          <w:trHeight w:hRule="exact" w:val="284"/>
        </w:trPr>
        <w:tc>
          <w:tcPr>
            <w:tcW w:w="416" w:type="dxa"/>
            <w:noWrap/>
            <w:vAlign w:val="bottom"/>
            <w:hideMark/>
          </w:tcPr>
          <w:p w14:paraId="68F8E995" w14:textId="77777777" w:rsidR="00600B26" w:rsidRPr="00D6284F" w:rsidRDefault="00600B26" w:rsidP="0090497A">
            <w:pPr>
              <w:jc w:val="right"/>
            </w:pPr>
            <w:r w:rsidRPr="00D6284F">
              <w:t>9</w:t>
            </w:r>
          </w:p>
        </w:tc>
        <w:tc>
          <w:tcPr>
            <w:tcW w:w="1922" w:type="dxa"/>
            <w:noWrap/>
            <w:vAlign w:val="bottom"/>
            <w:hideMark/>
          </w:tcPr>
          <w:p w14:paraId="3025ECBF" w14:textId="77777777" w:rsidR="00600B26" w:rsidRPr="00D6284F" w:rsidRDefault="00600B26" w:rsidP="0090497A">
            <w:r w:rsidRPr="00D6284F">
              <w:t>krakowski</w:t>
            </w:r>
          </w:p>
        </w:tc>
        <w:tc>
          <w:tcPr>
            <w:tcW w:w="1996" w:type="dxa"/>
            <w:noWrap/>
            <w:vAlign w:val="bottom"/>
            <w:hideMark/>
          </w:tcPr>
          <w:p w14:paraId="39F81947"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7DEE93FA" w14:textId="77777777" w:rsidR="00600B26" w:rsidRPr="00D6284F" w:rsidRDefault="00600B26" w:rsidP="00A377C0">
            <w:pPr>
              <w:jc w:val="right"/>
            </w:pPr>
            <w:r w:rsidRPr="00D6284F">
              <w:t>19,1</w:t>
            </w:r>
          </w:p>
        </w:tc>
        <w:tc>
          <w:tcPr>
            <w:tcW w:w="776" w:type="dxa"/>
            <w:tcBorders>
              <w:left w:val="triple" w:sz="4" w:space="0" w:color="A6A6A6" w:themeColor="background1" w:themeShade="A6"/>
            </w:tcBorders>
            <w:noWrap/>
            <w:vAlign w:val="bottom"/>
            <w:hideMark/>
          </w:tcPr>
          <w:p w14:paraId="44AFE032" w14:textId="77777777" w:rsidR="00600B26" w:rsidRPr="00D6284F" w:rsidRDefault="00600B26" w:rsidP="00A377C0">
            <w:pPr>
              <w:jc w:val="right"/>
            </w:pPr>
            <w:r w:rsidRPr="00D6284F">
              <w:t>24,1</w:t>
            </w:r>
          </w:p>
        </w:tc>
        <w:tc>
          <w:tcPr>
            <w:tcW w:w="776" w:type="dxa"/>
            <w:noWrap/>
            <w:vAlign w:val="bottom"/>
            <w:hideMark/>
          </w:tcPr>
          <w:p w14:paraId="2A38BA1A" w14:textId="77777777" w:rsidR="00600B26" w:rsidRPr="00D6284F" w:rsidRDefault="00600B26" w:rsidP="00A377C0">
            <w:pPr>
              <w:jc w:val="right"/>
            </w:pPr>
            <w:r w:rsidRPr="00D6284F">
              <w:t>10,0</w:t>
            </w:r>
          </w:p>
        </w:tc>
        <w:tc>
          <w:tcPr>
            <w:tcW w:w="775" w:type="dxa"/>
            <w:noWrap/>
            <w:vAlign w:val="bottom"/>
            <w:hideMark/>
          </w:tcPr>
          <w:p w14:paraId="5D484C6A" w14:textId="77777777" w:rsidR="00600B26" w:rsidRPr="00D6284F" w:rsidRDefault="00600B26" w:rsidP="00A377C0">
            <w:pPr>
              <w:jc w:val="right"/>
            </w:pPr>
            <w:r w:rsidRPr="00D6284F">
              <w:t>27,3</w:t>
            </w:r>
          </w:p>
        </w:tc>
        <w:tc>
          <w:tcPr>
            <w:tcW w:w="776" w:type="dxa"/>
            <w:shd w:val="clear" w:color="auto" w:fill="F2F2F2" w:themeFill="background1" w:themeFillShade="F2"/>
            <w:noWrap/>
            <w:vAlign w:val="bottom"/>
            <w:hideMark/>
          </w:tcPr>
          <w:p w14:paraId="39A85799" w14:textId="77777777" w:rsidR="00600B26" w:rsidRPr="00D6284F" w:rsidRDefault="00600B26" w:rsidP="00A377C0">
            <w:pPr>
              <w:jc w:val="right"/>
            </w:pPr>
            <w:r w:rsidRPr="00D6284F">
              <w:t>50%</w:t>
            </w:r>
          </w:p>
        </w:tc>
        <w:tc>
          <w:tcPr>
            <w:tcW w:w="776" w:type="dxa"/>
            <w:shd w:val="clear" w:color="auto" w:fill="F2F2F2" w:themeFill="background1" w:themeFillShade="F2"/>
            <w:noWrap/>
            <w:vAlign w:val="bottom"/>
            <w:hideMark/>
          </w:tcPr>
          <w:p w14:paraId="0A35614D" w14:textId="77777777" w:rsidR="00600B26" w:rsidRPr="00D6284F" w:rsidRDefault="00600B26" w:rsidP="00A377C0">
            <w:pPr>
              <w:jc w:val="right"/>
            </w:pPr>
            <w:r w:rsidRPr="00D6284F">
              <w:t>21%</w:t>
            </w:r>
          </w:p>
        </w:tc>
        <w:tc>
          <w:tcPr>
            <w:tcW w:w="776" w:type="dxa"/>
            <w:shd w:val="clear" w:color="auto" w:fill="F2F2F2" w:themeFill="background1" w:themeFillShade="F2"/>
            <w:noWrap/>
            <w:vAlign w:val="bottom"/>
            <w:hideMark/>
          </w:tcPr>
          <w:p w14:paraId="3CE27CD9" w14:textId="77777777" w:rsidR="00600B26" w:rsidRPr="00D6284F" w:rsidRDefault="00600B26" w:rsidP="00A377C0">
            <w:pPr>
              <w:jc w:val="right"/>
            </w:pPr>
            <w:r w:rsidRPr="00D6284F">
              <w:t>29%</w:t>
            </w:r>
          </w:p>
        </w:tc>
      </w:tr>
      <w:tr w:rsidR="00D6284F" w:rsidRPr="00D6284F" w14:paraId="1DC0E42C" w14:textId="77777777" w:rsidTr="0090497A">
        <w:trPr>
          <w:trHeight w:hRule="exact" w:val="284"/>
        </w:trPr>
        <w:tc>
          <w:tcPr>
            <w:tcW w:w="416" w:type="dxa"/>
            <w:noWrap/>
            <w:vAlign w:val="bottom"/>
            <w:hideMark/>
          </w:tcPr>
          <w:p w14:paraId="3BA7D4AB" w14:textId="77777777" w:rsidR="00600B26" w:rsidRPr="00D6284F" w:rsidRDefault="00600B26" w:rsidP="0090497A">
            <w:pPr>
              <w:jc w:val="right"/>
            </w:pPr>
            <w:r w:rsidRPr="00D6284F">
              <w:t>10</w:t>
            </w:r>
          </w:p>
        </w:tc>
        <w:tc>
          <w:tcPr>
            <w:tcW w:w="1922" w:type="dxa"/>
            <w:noWrap/>
            <w:vAlign w:val="bottom"/>
            <w:hideMark/>
          </w:tcPr>
          <w:p w14:paraId="30967E56" w14:textId="77777777" w:rsidR="00600B26" w:rsidRPr="00D6284F" w:rsidRDefault="00600B26" w:rsidP="0090497A">
            <w:r w:rsidRPr="00D6284F">
              <w:t>jeleniogórski</w:t>
            </w:r>
          </w:p>
        </w:tc>
        <w:tc>
          <w:tcPr>
            <w:tcW w:w="1996" w:type="dxa"/>
            <w:noWrap/>
            <w:vAlign w:val="bottom"/>
            <w:hideMark/>
          </w:tcPr>
          <w:p w14:paraId="18797765" w14:textId="77777777" w:rsidR="00600B26" w:rsidRPr="00D6284F" w:rsidRDefault="00475A9B" w:rsidP="0090497A">
            <w:r w:rsidRPr="00D6284F">
              <w:t>d</w:t>
            </w:r>
            <w:r w:rsidR="00600B26" w:rsidRPr="00D6284F">
              <w:t>olnośląskie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6E6227B" w14:textId="77777777" w:rsidR="00600B26" w:rsidRPr="00D6284F" w:rsidRDefault="00600B26" w:rsidP="00A377C0">
            <w:pPr>
              <w:jc w:val="right"/>
            </w:pPr>
            <w:r w:rsidRPr="00D6284F">
              <w:t>19,1</w:t>
            </w:r>
          </w:p>
        </w:tc>
        <w:tc>
          <w:tcPr>
            <w:tcW w:w="776" w:type="dxa"/>
            <w:tcBorders>
              <w:left w:val="triple" w:sz="4" w:space="0" w:color="A6A6A6" w:themeColor="background1" w:themeShade="A6"/>
            </w:tcBorders>
            <w:noWrap/>
            <w:vAlign w:val="bottom"/>
            <w:hideMark/>
          </w:tcPr>
          <w:p w14:paraId="45C5726B" w14:textId="77777777" w:rsidR="00600B26" w:rsidRPr="00D6284F" w:rsidRDefault="00600B26" w:rsidP="00A377C0">
            <w:pPr>
              <w:jc w:val="right"/>
            </w:pPr>
            <w:r w:rsidRPr="00D6284F">
              <w:t>16,0</w:t>
            </w:r>
          </w:p>
        </w:tc>
        <w:tc>
          <w:tcPr>
            <w:tcW w:w="776" w:type="dxa"/>
            <w:noWrap/>
            <w:vAlign w:val="bottom"/>
            <w:hideMark/>
          </w:tcPr>
          <w:p w14:paraId="42C35361" w14:textId="77777777" w:rsidR="00600B26" w:rsidRPr="00D6284F" w:rsidRDefault="00600B26" w:rsidP="00A377C0">
            <w:pPr>
              <w:jc w:val="right"/>
            </w:pPr>
            <w:r w:rsidRPr="00D6284F">
              <w:t>16,8</w:t>
            </w:r>
          </w:p>
        </w:tc>
        <w:tc>
          <w:tcPr>
            <w:tcW w:w="775" w:type="dxa"/>
            <w:noWrap/>
            <w:vAlign w:val="bottom"/>
            <w:hideMark/>
          </w:tcPr>
          <w:p w14:paraId="5A628847" w14:textId="77777777" w:rsidR="00600B26" w:rsidRPr="00D6284F" w:rsidRDefault="00600B26" w:rsidP="00A377C0">
            <w:pPr>
              <w:jc w:val="right"/>
            </w:pPr>
            <w:r w:rsidRPr="00D6284F">
              <w:t>30,1</w:t>
            </w:r>
          </w:p>
        </w:tc>
        <w:tc>
          <w:tcPr>
            <w:tcW w:w="776" w:type="dxa"/>
            <w:shd w:val="clear" w:color="auto" w:fill="F2F2F2" w:themeFill="background1" w:themeFillShade="F2"/>
            <w:noWrap/>
            <w:vAlign w:val="bottom"/>
            <w:hideMark/>
          </w:tcPr>
          <w:p w14:paraId="1112F60B" w14:textId="77777777" w:rsidR="00600B26" w:rsidRPr="00D6284F" w:rsidRDefault="00600B26" w:rsidP="00A377C0">
            <w:pPr>
              <w:jc w:val="right"/>
            </w:pPr>
            <w:r w:rsidRPr="00D6284F">
              <w:t>33%</w:t>
            </w:r>
          </w:p>
        </w:tc>
        <w:tc>
          <w:tcPr>
            <w:tcW w:w="776" w:type="dxa"/>
            <w:shd w:val="clear" w:color="auto" w:fill="F2F2F2" w:themeFill="background1" w:themeFillShade="F2"/>
            <w:noWrap/>
            <w:vAlign w:val="bottom"/>
            <w:hideMark/>
          </w:tcPr>
          <w:p w14:paraId="1F75CD34" w14:textId="77777777" w:rsidR="00600B26" w:rsidRPr="00D6284F" w:rsidRDefault="00600B26" w:rsidP="00A377C0">
            <w:pPr>
              <w:jc w:val="right"/>
            </w:pPr>
            <w:r w:rsidRPr="00D6284F">
              <w:t>35%</w:t>
            </w:r>
          </w:p>
        </w:tc>
        <w:tc>
          <w:tcPr>
            <w:tcW w:w="776" w:type="dxa"/>
            <w:shd w:val="clear" w:color="auto" w:fill="F2F2F2" w:themeFill="background1" w:themeFillShade="F2"/>
            <w:noWrap/>
            <w:vAlign w:val="bottom"/>
            <w:hideMark/>
          </w:tcPr>
          <w:p w14:paraId="054E0921" w14:textId="77777777" w:rsidR="00600B26" w:rsidRPr="00D6284F" w:rsidRDefault="00600B26" w:rsidP="00A377C0">
            <w:pPr>
              <w:jc w:val="right"/>
            </w:pPr>
            <w:r w:rsidRPr="00D6284F">
              <w:t>32%</w:t>
            </w:r>
          </w:p>
        </w:tc>
      </w:tr>
      <w:tr w:rsidR="00D6284F" w:rsidRPr="00D6284F" w14:paraId="756CD6C9" w14:textId="77777777" w:rsidTr="0090497A">
        <w:trPr>
          <w:trHeight w:hRule="exact" w:val="284"/>
        </w:trPr>
        <w:tc>
          <w:tcPr>
            <w:tcW w:w="416" w:type="dxa"/>
            <w:noWrap/>
            <w:vAlign w:val="bottom"/>
            <w:hideMark/>
          </w:tcPr>
          <w:p w14:paraId="0BFE33C5" w14:textId="77777777" w:rsidR="00600B26" w:rsidRPr="00D6284F" w:rsidRDefault="00600B26" w:rsidP="0090497A">
            <w:pPr>
              <w:jc w:val="right"/>
            </w:pPr>
            <w:r w:rsidRPr="00D6284F">
              <w:t>11</w:t>
            </w:r>
          </w:p>
        </w:tc>
        <w:tc>
          <w:tcPr>
            <w:tcW w:w="1922" w:type="dxa"/>
            <w:noWrap/>
            <w:vAlign w:val="bottom"/>
            <w:hideMark/>
          </w:tcPr>
          <w:p w14:paraId="3214C07E" w14:textId="77777777" w:rsidR="00600B26" w:rsidRPr="00D6284F" w:rsidRDefault="00600B26" w:rsidP="0090497A">
            <w:r w:rsidRPr="00D6284F">
              <w:t>bieszczadzki</w:t>
            </w:r>
          </w:p>
        </w:tc>
        <w:tc>
          <w:tcPr>
            <w:tcW w:w="1996" w:type="dxa"/>
            <w:noWrap/>
            <w:vAlign w:val="bottom"/>
            <w:hideMark/>
          </w:tcPr>
          <w:p w14:paraId="612976E4" w14:textId="77777777" w:rsidR="00600B26" w:rsidRPr="00D6284F" w:rsidRDefault="00475A9B" w:rsidP="0090497A">
            <w:r w:rsidRPr="00D6284F">
              <w:t>p</w:t>
            </w:r>
            <w:r w:rsidR="00600B26" w:rsidRPr="00D6284F">
              <w:t>odkarpackie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EC2EFDC" w14:textId="77777777" w:rsidR="00600B26" w:rsidRPr="00D6284F" w:rsidRDefault="00600B26" w:rsidP="00A377C0">
            <w:pPr>
              <w:jc w:val="right"/>
            </w:pPr>
            <w:r w:rsidRPr="00D6284F">
              <w:t>17,6</w:t>
            </w:r>
          </w:p>
        </w:tc>
        <w:tc>
          <w:tcPr>
            <w:tcW w:w="776" w:type="dxa"/>
            <w:tcBorders>
              <w:left w:val="triple" w:sz="4" w:space="0" w:color="A6A6A6" w:themeColor="background1" w:themeShade="A6"/>
            </w:tcBorders>
            <w:noWrap/>
            <w:vAlign w:val="bottom"/>
            <w:hideMark/>
          </w:tcPr>
          <w:p w14:paraId="67787508" w14:textId="77777777" w:rsidR="00600B26" w:rsidRPr="00D6284F" w:rsidRDefault="00600B26" w:rsidP="00A377C0">
            <w:pPr>
              <w:jc w:val="right"/>
            </w:pPr>
            <w:r w:rsidRPr="00D6284F">
              <w:t>5,7</w:t>
            </w:r>
          </w:p>
        </w:tc>
        <w:tc>
          <w:tcPr>
            <w:tcW w:w="776" w:type="dxa"/>
            <w:noWrap/>
            <w:vAlign w:val="bottom"/>
            <w:hideMark/>
          </w:tcPr>
          <w:p w14:paraId="132E90E5" w14:textId="77777777" w:rsidR="00600B26" w:rsidRPr="00D6284F" w:rsidRDefault="00600B26" w:rsidP="00A377C0">
            <w:pPr>
              <w:jc w:val="right"/>
            </w:pPr>
            <w:r w:rsidRPr="00D6284F">
              <w:t>36,0</w:t>
            </w:r>
          </w:p>
        </w:tc>
        <w:tc>
          <w:tcPr>
            <w:tcW w:w="775" w:type="dxa"/>
            <w:noWrap/>
            <w:vAlign w:val="bottom"/>
            <w:hideMark/>
          </w:tcPr>
          <w:p w14:paraId="7C7964A0" w14:textId="77777777" w:rsidR="00600B26" w:rsidRPr="00D6284F" w:rsidRDefault="00600B26" w:rsidP="00A377C0">
            <w:pPr>
              <w:jc w:val="right"/>
            </w:pPr>
            <w:r w:rsidRPr="00D6284F">
              <w:t>4,5</w:t>
            </w:r>
          </w:p>
        </w:tc>
        <w:tc>
          <w:tcPr>
            <w:tcW w:w="776" w:type="dxa"/>
            <w:shd w:val="clear" w:color="auto" w:fill="F2F2F2" w:themeFill="background1" w:themeFillShade="F2"/>
            <w:noWrap/>
            <w:vAlign w:val="bottom"/>
            <w:hideMark/>
          </w:tcPr>
          <w:p w14:paraId="58163A3F" w14:textId="77777777" w:rsidR="00600B26" w:rsidRPr="00D6284F" w:rsidRDefault="00600B26" w:rsidP="00A377C0">
            <w:pPr>
              <w:jc w:val="right"/>
            </w:pPr>
            <w:r w:rsidRPr="00D6284F">
              <w:t>13%</w:t>
            </w:r>
          </w:p>
        </w:tc>
        <w:tc>
          <w:tcPr>
            <w:tcW w:w="776" w:type="dxa"/>
            <w:shd w:val="clear" w:color="auto" w:fill="F2F2F2" w:themeFill="background1" w:themeFillShade="F2"/>
            <w:noWrap/>
            <w:vAlign w:val="bottom"/>
            <w:hideMark/>
          </w:tcPr>
          <w:p w14:paraId="67C560EB" w14:textId="77777777" w:rsidR="00600B26" w:rsidRPr="00D6284F" w:rsidRDefault="00600B26" w:rsidP="00A377C0">
            <w:pPr>
              <w:jc w:val="right"/>
            </w:pPr>
            <w:r w:rsidRPr="00D6284F">
              <w:t>82%</w:t>
            </w:r>
          </w:p>
        </w:tc>
        <w:tc>
          <w:tcPr>
            <w:tcW w:w="776" w:type="dxa"/>
            <w:shd w:val="clear" w:color="auto" w:fill="F2F2F2" w:themeFill="background1" w:themeFillShade="F2"/>
            <w:noWrap/>
            <w:vAlign w:val="bottom"/>
            <w:hideMark/>
          </w:tcPr>
          <w:p w14:paraId="1A241601" w14:textId="77777777" w:rsidR="00600B26" w:rsidRPr="00D6284F" w:rsidRDefault="00600B26" w:rsidP="00A377C0">
            <w:pPr>
              <w:jc w:val="right"/>
            </w:pPr>
            <w:r w:rsidRPr="00D6284F">
              <w:t>5%</w:t>
            </w:r>
          </w:p>
        </w:tc>
      </w:tr>
      <w:tr w:rsidR="00D6284F" w:rsidRPr="00D6284F" w14:paraId="3F0A40FF" w14:textId="77777777" w:rsidTr="0090497A">
        <w:trPr>
          <w:trHeight w:hRule="exact" w:val="284"/>
        </w:trPr>
        <w:tc>
          <w:tcPr>
            <w:tcW w:w="416" w:type="dxa"/>
            <w:noWrap/>
            <w:vAlign w:val="bottom"/>
            <w:hideMark/>
          </w:tcPr>
          <w:p w14:paraId="6B78E696" w14:textId="77777777" w:rsidR="00600B26" w:rsidRPr="00D6284F" w:rsidRDefault="00600B26" w:rsidP="0090497A">
            <w:pPr>
              <w:jc w:val="right"/>
            </w:pPr>
            <w:r w:rsidRPr="00D6284F">
              <w:t>12</w:t>
            </w:r>
          </w:p>
        </w:tc>
        <w:tc>
          <w:tcPr>
            <w:tcW w:w="1922" w:type="dxa"/>
            <w:noWrap/>
            <w:vAlign w:val="bottom"/>
            <w:hideMark/>
          </w:tcPr>
          <w:p w14:paraId="1832F537" w14:textId="77777777" w:rsidR="00600B26" w:rsidRPr="00D6284F" w:rsidRDefault="00600B26" w:rsidP="0090497A">
            <w:r w:rsidRPr="00D6284F">
              <w:t>warszawski zachodni</w:t>
            </w:r>
          </w:p>
        </w:tc>
        <w:tc>
          <w:tcPr>
            <w:tcW w:w="1996" w:type="dxa"/>
            <w:noWrap/>
            <w:vAlign w:val="bottom"/>
            <w:hideMark/>
          </w:tcPr>
          <w:p w14:paraId="75F60808" w14:textId="77777777" w:rsidR="00600B26" w:rsidRPr="00D6284F" w:rsidRDefault="00475A9B" w:rsidP="0090497A">
            <w:r w:rsidRPr="00D6284F">
              <w:t>m</w:t>
            </w:r>
            <w:r w:rsidR="00600B26" w:rsidRPr="00D6284F">
              <w:t>azowieckie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7A9F1EED" w14:textId="77777777" w:rsidR="00600B26" w:rsidRPr="00D6284F" w:rsidRDefault="00600B26" w:rsidP="00A377C0">
            <w:pPr>
              <w:jc w:val="right"/>
            </w:pPr>
            <w:r w:rsidRPr="00D6284F">
              <w:t>16,0</w:t>
            </w:r>
          </w:p>
        </w:tc>
        <w:tc>
          <w:tcPr>
            <w:tcW w:w="776" w:type="dxa"/>
            <w:tcBorders>
              <w:left w:val="triple" w:sz="4" w:space="0" w:color="A6A6A6" w:themeColor="background1" w:themeShade="A6"/>
            </w:tcBorders>
            <w:noWrap/>
            <w:vAlign w:val="bottom"/>
            <w:hideMark/>
          </w:tcPr>
          <w:p w14:paraId="45726C66" w14:textId="77777777" w:rsidR="00600B26" w:rsidRPr="00D6284F" w:rsidRDefault="00600B26" w:rsidP="00A377C0">
            <w:pPr>
              <w:jc w:val="right"/>
            </w:pPr>
            <w:r w:rsidRPr="00D6284F">
              <w:t>16,9</w:t>
            </w:r>
          </w:p>
        </w:tc>
        <w:tc>
          <w:tcPr>
            <w:tcW w:w="776" w:type="dxa"/>
            <w:noWrap/>
            <w:vAlign w:val="bottom"/>
            <w:hideMark/>
          </w:tcPr>
          <w:p w14:paraId="51B55A19" w14:textId="77777777" w:rsidR="00600B26" w:rsidRPr="00D6284F" w:rsidRDefault="00600B26" w:rsidP="00A377C0">
            <w:pPr>
              <w:jc w:val="right"/>
            </w:pPr>
            <w:r w:rsidRPr="00D6284F">
              <w:t>9,1</w:t>
            </w:r>
          </w:p>
        </w:tc>
        <w:tc>
          <w:tcPr>
            <w:tcW w:w="775" w:type="dxa"/>
            <w:noWrap/>
            <w:vAlign w:val="bottom"/>
            <w:hideMark/>
          </w:tcPr>
          <w:p w14:paraId="354E5124" w14:textId="77777777" w:rsidR="00600B26" w:rsidRPr="00D6284F" w:rsidRDefault="00600B26" w:rsidP="00A377C0">
            <w:pPr>
              <w:jc w:val="right"/>
            </w:pPr>
            <w:r w:rsidRPr="00D6284F">
              <w:t>28,2</w:t>
            </w:r>
          </w:p>
        </w:tc>
        <w:tc>
          <w:tcPr>
            <w:tcW w:w="776" w:type="dxa"/>
            <w:shd w:val="clear" w:color="auto" w:fill="F2F2F2" w:themeFill="background1" w:themeFillShade="F2"/>
            <w:noWrap/>
            <w:vAlign w:val="bottom"/>
            <w:hideMark/>
          </w:tcPr>
          <w:p w14:paraId="188BA6AD" w14:textId="77777777" w:rsidR="00600B26" w:rsidRPr="00D6284F" w:rsidRDefault="00600B26" w:rsidP="00A377C0">
            <w:pPr>
              <w:jc w:val="right"/>
            </w:pPr>
            <w:r w:rsidRPr="00D6284F">
              <w:t>42%</w:t>
            </w:r>
          </w:p>
        </w:tc>
        <w:tc>
          <w:tcPr>
            <w:tcW w:w="776" w:type="dxa"/>
            <w:shd w:val="clear" w:color="auto" w:fill="F2F2F2" w:themeFill="background1" w:themeFillShade="F2"/>
            <w:noWrap/>
            <w:vAlign w:val="bottom"/>
            <w:hideMark/>
          </w:tcPr>
          <w:p w14:paraId="4085F119" w14:textId="77777777" w:rsidR="00600B26" w:rsidRPr="00D6284F" w:rsidRDefault="00600B26" w:rsidP="00A377C0">
            <w:pPr>
              <w:jc w:val="right"/>
            </w:pPr>
            <w:r w:rsidRPr="00D6284F">
              <w:t>23%</w:t>
            </w:r>
          </w:p>
        </w:tc>
        <w:tc>
          <w:tcPr>
            <w:tcW w:w="776" w:type="dxa"/>
            <w:shd w:val="clear" w:color="auto" w:fill="F2F2F2" w:themeFill="background1" w:themeFillShade="F2"/>
            <w:noWrap/>
            <w:vAlign w:val="bottom"/>
            <w:hideMark/>
          </w:tcPr>
          <w:p w14:paraId="6D7F1309" w14:textId="77777777" w:rsidR="00600B26" w:rsidRPr="00D6284F" w:rsidRDefault="00600B26" w:rsidP="00A377C0">
            <w:pPr>
              <w:jc w:val="right"/>
            </w:pPr>
            <w:r w:rsidRPr="00D6284F">
              <w:t>35%</w:t>
            </w:r>
          </w:p>
        </w:tc>
      </w:tr>
      <w:tr w:rsidR="00D6284F" w:rsidRPr="00D6284F" w14:paraId="05648459" w14:textId="77777777" w:rsidTr="0090497A">
        <w:trPr>
          <w:trHeight w:hRule="exact" w:val="284"/>
        </w:trPr>
        <w:tc>
          <w:tcPr>
            <w:tcW w:w="416" w:type="dxa"/>
            <w:noWrap/>
            <w:vAlign w:val="bottom"/>
            <w:hideMark/>
          </w:tcPr>
          <w:p w14:paraId="076C52E1" w14:textId="77777777" w:rsidR="00600B26" w:rsidRPr="00D6284F" w:rsidRDefault="00600B26" w:rsidP="0090497A">
            <w:pPr>
              <w:jc w:val="right"/>
            </w:pPr>
            <w:r w:rsidRPr="00D6284F">
              <w:t>13</w:t>
            </w:r>
          </w:p>
        </w:tc>
        <w:tc>
          <w:tcPr>
            <w:tcW w:w="1922" w:type="dxa"/>
            <w:noWrap/>
            <w:vAlign w:val="bottom"/>
            <w:hideMark/>
          </w:tcPr>
          <w:p w14:paraId="61B425DA" w14:textId="77777777" w:rsidR="00600B26" w:rsidRPr="00D6284F" w:rsidRDefault="00600B26" w:rsidP="0090497A">
            <w:r w:rsidRPr="00D6284F">
              <w:t>wielicki</w:t>
            </w:r>
          </w:p>
        </w:tc>
        <w:tc>
          <w:tcPr>
            <w:tcW w:w="1996" w:type="dxa"/>
            <w:noWrap/>
            <w:vAlign w:val="bottom"/>
            <w:hideMark/>
          </w:tcPr>
          <w:p w14:paraId="571D0B2A" w14:textId="77777777" w:rsidR="00600B26" w:rsidRPr="00D6284F" w:rsidRDefault="00475A9B"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1042247A" w14:textId="77777777" w:rsidR="00600B26" w:rsidRPr="00D6284F" w:rsidRDefault="00600B26" w:rsidP="00A377C0">
            <w:pPr>
              <w:jc w:val="right"/>
            </w:pPr>
            <w:r w:rsidRPr="00D6284F">
              <w:t>15,9</w:t>
            </w:r>
          </w:p>
        </w:tc>
        <w:tc>
          <w:tcPr>
            <w:tcW w:w="776" w:type="dxa"/>
            <w:tcBorders>
              <w:left w:val="triple" w:sz="4" w:space="0" w:color="A6A6A6" w:themeColor="background1" w:themeShade="A6"/>
            </w:tcBorders>
            <w:noWrap/>
            <w:vAlign w:val="bottom"/>
            <w:hideMark/>
          </w:tcPr>
          <w:p w14:paraId="547E041B" w14:textId="77777777" w:rsidR="00600B26" w:rsidRPr="00D6284F" w:rsidRDefault="00600B26" w:rsidP="00A377C0">
            <w:pPr>
              <w:jc w:val="right"/>
            </w:pPr>
            <w:r w:rsidRPr="00D6284F">
              <w:t>23,3</w:t>
            </w:r>
          </w:p>
        </w:tc>
        <w:tc>
          <w:tcPr>
            <w:tcW w:w="776" w:type="dxa"/>
            <w:noWrap/>
            <w:vAlign w:val="bottom"/>
            <w:hideMark/>
          </w:tcPr>
          <w:p w14:paraId="01706AF6" w14:textId="77777777" w:rsidR="00600B26" w:rsidRPr="00D6284F" w:rsidRDefault="00600B26" w:rsidP="00A377C0">
            <w:pPr>
              <w:jc w:val="right"/>
            </w:pPr>
            <w:r w:rsidRPr="00D6284F">
              <w:t>4,9</w:t>
            </w:r>
          </w:p>
        </w:tc>
        <w:tc>
          <w:tcPr>
            <w:tcW w:w="775" w:type="dxa"/>
            <w:noWrap/>
            <w:vAlign w:val="bottom"/>
            <w:hideMark/>
          </w:tcPr>
          <w:p w14:paraId="50C4091A" w14:textId="77777777" w:rsidR="00600B26" w:rsidRPr="00D6284F" w:rsidRDefault="00600B26" w:rsidP="00A377C0">
            <w:pPr>
              <w:jc w:val="right"/>
            </w:pPr>
            <w:r w:rsidRPr="00D6284F">
              <w:t>23,0</w:t>
            </w:r>
          </w:p>
        </w:tc>
        <w:tc>
          <w:tcPr>
            <w:tcW w:w="776" w:type="dxa"/>
            <w:shd w:val="clear" w:color="auto" w:fill="F2F2F2" w:themeFill="background1" w:themeFillShade="F2"/>
            <w:noWrap/>
            <w:vAlign w:val="bottom"/>
            <w:hideMark/>
          </w:tcPr>
          <w:p w14:paraId="0B9E0AF5" w14:textId="77777777" w:rsidR="00600B26" w:rsidRPr="00D6284F" w:rsidRDefault="00600B26" w:rsidP="00A377C0">
            <w:pPr>
              <w:jc w:val="right"/>
            </w:pPr>
            <w:r w:rsidRPr="00D6284F">
              <w:t>59%</w:t>
            </w:r>
          </w:p>
        </w:tc>
        <w:tc>
          <w:tcPr>
            <w:tcW w:w="776" w:type="dxa"/>
            <w:shd w:val="clear" w:color="auto" w:fill="F2F2F2" w:themeFill="background1" w:themeFillShade="F2"/>
            <w:noWrap/>
            <w:vAlign w:val="bottom"/>
            <w:hideMark/>
          </w:tcPr>
          <w:p w14:paraId="49171625" w14:textId="77777777" w:rsidR="00600B26" w:rsidRPr="00D6284F" w:rsidRDefault="00600B26" w:rsidP="00A377C0">
            <w:pPr>
              <w:jc w:val="right"/>
            </w:pPr>
            <w:r w:rsidRPr="00D6284F">
              <w:t>12%</w:t>
            </w:r>
          </w:p>
        </w:tc>
        <w:tc>
          <w:tcPr>
            <w:tcW w:w="776" w:type="dxa"/>
            <w:shd w:val="clear" w:color="auto" w:fill="F2F2F2" w:themeFill="background1" w:themeFillShade="F2"/>
            <w:noWrap/>
            <w:vAlign w:val="bottom"/>
            <w:hideMark/>
          </w:tcPr>
          <w:p w14:paraId="15B96BAD" w14:textId="77777777" w:rsidR="00600B26" w:rsidRPr="00D6284F" w:rsidRDefault="00600B26" w:rsidP="00A377C0">
            <w:pPr>
              <w:jc w:val="right"/>
            </w:pPr>
            <w:r w:rsidRPr="00D6284F">
              <w:t>29%</w:t>
            </w:r>
          </w:p>
        </w:tc>
      </w:tr>
      <w:tr w:rsidR="00D6284F" w:rsidRPr="00D6284F" w14:paraId="5C323B9A" w14:textId="77777777" w:rsidTr="0090497A">
        <w:trPr>
          <w:trHeight w:hRule="exact" w:val="284"/>
        </w:trPr>
        <w:tc>
          <w:tcPr>
            <w:tcW w:w="416" w:type="dxa"/>
            <w:noWrap/>
            <w:vAlign w:val="bottom"/>
            <w:hideMark/>
          </w:tcPr>
          <w:p w14:paraId="7C35FC28" w14:textId="77777777" w:rsidR="00600B26" w:rsidRPr="00D6284F" w:rsidRDefault="00600B26" w:rsidP="0090497A">
            <w:pPr>
              <w:jc w:val="right"/>
            </w:pPr>
            <w:r w:rsidRPr="00D6284F">
              <w:t>14</w:t>
            </w:r>
          </w:p>
        </w:tc>
        <w:tc>
          <w:tcPr>
            <w:tcW w:w="1922" w:type="dxa"/>
            <w:noWrap/>
            <w:vAlign w:val="bottom"/>
            <w:hideMark/>
          </w:tcPr>
          <w:p w14:paraId="3E1782B7" w14:textId="77777777" w:rsidR="00600B26" w:rsidRPr="00D6284F" w:rsidRDefault="00600B26" w:rsidP="0090497A">
            <w:r w:rsidRPr="00D6284F">
              <w:t>leski</w:t>
            </w:r>
          </w:p>
        </w:tc>
        <w:tc>
          <w:tcPr>
            <w:tcW w:w="1996" w:type="dxa"/>
            <w:noWrap/>
            <w:vAlign w:val="bottom"/>
            <w:hideMark/>
          </w:tcPr>
          <w:p w14:paraId="26FE8DCF" w14:textId="77777777" w:rsidR="00600B26" w:rsidRPr="00D6284F" w:rsidRDefault="00475A9B" w:rsidP="0090497A">
            <w:r w:rsidRPr="00D6284F">
              <w:t>p</w:t>
            </w:r>
            <w:r w:rsidR="00600B26" w:rsidRPr="00D6284F">
              <w:t>odkarpackie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E930430" w14:textId="77777777" w:rsidR="00600B26" w:rsidRPr="00D6284F" w:rsidRDefault="00600B26" w:rsidP="00A377C0">
            <w:pPr>
              <w:jc w:val="right"/>
            </w:pPr>
            <w:r w:rsidRPr="00D6284F">
              <w:t>15,6</w:t>
            </w:r>
          </w:p>
        </w:tc>
        <w:tc>
          <w:tcPr>
            <w:tcW w:w="776" w:type="dxa"/>
            <w:tcBorders>
              <w:left w:val="triple" w:sz="4" w:space="0" w:color="A6A6A6" w:themeColor="background1" w:themeShade="A6"/>
            </w:tcBorders>
            <w:noWrap/>
            <w:vAlign w:val="bottom"/>
            <w:hideMark/>
          </w:tcPr>
          <w:p w14:paraId="39144B94" w14:textId="77777777" w:rsidR="00600B26" w:rsidRPr="00D6284F" w:rsidRDefault="00600B26" w:rsidP="00A377C0">
            <w:pPr>
              <w:jc w:val="right"/>
            </w:pPr>
            <w:r w:rsidRPr="00D6284F">
              <w:t>5,3</w:t>
            </w:r>
          </w:p>
        </w:tc>
        <w:tc>
          <w:tcPr>
            <w:tcW w:w="776" w:type="dxa"/>
            <w:noWrap/>
            <w:vAlign w:val="bottom"/>
            <w:hideMark/>
          </w:tcPr>
          <w:p w14:paraId="5AA431B3" w14:textId="77777777" w:rsidR="00600B26" w:rsidRPr="00D6284F" w:rsidRDefault="00600B26" w:rsidP="00A377C0">
            <w:pPr>
              <w:jc w:val="right"/>
            </w:pPr>
            <w:r w:rsidRPr="00D6284F">
              <w:t>31,4</w:t>
            </w:r>
          </w:p>
        </w:tc>
        <w:tc>
          <w:tcPr>
            <w:tcW w:w="775" w:type="dxa"/>
            <w:noWrap/>
            <w:vAlign w:val="bottom"/>
            <w:hideMark/>
          </w:tcPr>
          <w:p w14:paraId="68137E0F" w14:textId="77777777" w:rsidR="00600B26" w:rsidRPr="00D6284F" w:rsidRDefault="00600B26" w:rsidP="00A377C0">
            <w:pPr>
              <w:jc w:val="right"/>
            </w:pPr>
            <w:r w:rsidRPr="00D6284F">
              <w:t>4,7</w:t>
            </w:r>
          </w:p>
        </w:tc>
        <w:tc>
          <w:tcPr>
            <w:tcW w:w="776" w:type="dxa"/>
            <w:shd w:val="clear" w:color="auto" w:fill="F2F2F2" w:themeFill="background1" w:themeFillShade="F2"/>
            <w:noWrap/>
            <w:vAlign w:val="bottom"/>
            <w:hideMark/>
          </w:tcPr>
          <w:p w14:paraId="4ED80414" w14:textId="77777777" w:rsidR="00600B26" w:rsidRPr="00D6284F" w:rsidRDefault="00600B26" w:rsidP="00A377C0">
            <w:pPr>
              <w:jc w:val="right"/>
            </w:pPr>
            <w:r w:rsidRPr="00D6284F">
              <w:t>14%</w:t>
            </w:r>
          </w:p>
        </w:tc>
        <w:tc>
          <w:tcPr>
            <w:tcW w:w="776" w:type="dxa"/>
            <w:shd w:val="clear" w:color="auto" w:fill="F2F2F2" w:themeFill="background1" w:themeFillShade="F2"/>
            <w:noWrap/>
            <w:vAlign w:val="bottom"/>
            <w:hideMark/>
          </w:tcPr>
          <w:p w14:paraId="50214C0E" w14:textId="77777777" w:rsidR="00600B26" w:rsidRPr="00D6284F" w:rsidRDefault="00600B26" w:rsidP="00A377C0">
            <w:pPr>
              <w:jc w:val="right"/>
            </w:pPr>
            <w:r w:rsidRPr="00D6284F">
              <w:t>80%</w:t>
            </w:r>
          </w:p>
        </w:tc>
        <w:tc>
          <w:tcPr>
            <w:tcW w:w="776" w:type="dxa"/>
            <w:shd w:val="clear" w:color="auto" w:fill="F2F2F2" w:themeFill="background1" w:themeFillShade="F2"/>
            <w:noWrap/>
            <w:vAlign w:val="bottom"/>
            <w:hideMark/>
          </w:tcPr>
          <w:p w14:paraId="286F984B" w14:textId="77777777" w:rsidR="00600B26" w:rsidRPr="00D6284F" w:rsidRDefault="00600B26" w:rsidP="00A377C0">
            <w:pPr>
              <w:jc w:val="right"/>
            </w:pPr>
            <w:r w:rsidRPr="00D6284F">
              <w:t>6%</w:t>
            </w:r>
          </w:p>
        </w:tc>
      </w:tr>
      <w:tr w:rsidR="00D6284F" w:rsidRPr="00D6284F" w14:paraId="6092C468" w14:textId="77777777" w:rsidTr="0090497A">
        <w:trPr>
          <w:trHeight w:hRule="exact" w:val="284"/>
        </w:trPr>
        <w:tc>
          <w:tcPr>
            <w:tcW w:w="416" w:type="dxa"/>
            <w:noWrap/>
            <w:vAlign w:val="bottom"/>
            <w:hideMark/>
          </w:tcPr>
          <w:p w14:paraId="0E25724B" w14:textId="77777777" w:rsidR="00600B26" w:rsidRPr="00D6284F" w:rsidRDefault="00600B26" w:rsidP="0090497A">
            <w:pPr>
              <w:jc w:val="right"/>
            </w:pPr>
            <w:r w:rsidRPr="00D6284F">
              <w:t>15</w:t>
            </w:r>
          </w:p>
        </w:tc>
        <w:tc>
          <w:tcPr>
            <w:tcW w:w="1922" w:type="dxa"/>
            <w:noWrap/>
            <w:vAlign w:val="bottom"/>
            <w:hideMark/>
          </w:tcPr>
          <w:p w14:paraId="4D9E5793" w14:textId="77777777" w:rsidR="00600B26" w:rsidRPr="00D6284F" w:rsidRDefault="00600B26" w:rsidP="0090497A">
            <w:r w:rsidRPr="00D6284F">
              <w:t>żywiecki</w:t>
            </w:r>
          </w:p>
        </w:tc>
        <w:tc>
          <w:tcPr>
            <w:tcW w:w="1996" w:type="dxa"/>
            <w:noWrap/>
            <w:vAlign w:val="bottom"/>
            <w:hideMark/>
          </w:tcPr>
          <w:p w14:paraId="4E92824F" w14:textId="77777777" w:rsidR="00600B26" w:rsidRPr="00D6284F" w:rsidRDefault="00475A9B" w:rsidP="0090497A">
            <w:r w:rsidRPr="00D6284F">
              <w:t>ś</w:t>
            </w:r>
            <w:r w:rsidR="00600B26" w:rsidRPr="00D6284F">
              <w:t>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659DFDB8" w14:textId="77777777" w:rsidR="00600B26" w:rsidRPr="00D6284F" w:rsidRDefault="00600B26" w:rsidP="00A377C0">
            <w:pPr>
              <w:jc w:val="right"/>
            </w:pPr>
            <w:r w:rsidRPr="00D6284F">
              <w:t>15,3</w:t>
            </w:r>
          </w:p>
        </w:tc>
        <w:tc>
          <w:tcPr>
            <w:tcW w:w="776" w:type="dxa"/>
            <w:tcBorders>
              <w:left w:val="triple" w:sz="4" w:space="0" w:color="A6A6A6" w:themeColor="background1" w:themeShade="A6"/>
            </w:tcBorders>
            <w:noWrap/>
            <w:vAlign w:val="bottom"/>
            <w:hideMark/>
          </w:tcPr>
          <w:p w14:paraId="791B60B2" w14:textId="77777777" w:rsidR="00600B26" w:rsidRPr="00D6284F" w:rsidRDefault="00600B26" w:rsidP="00A377C0">
            <w:pPr>
              <w:jc w:val="right"/>
            </w:pPr>
            <w:r w:rsidRPr="00D6284F">
              <w:t>6,1</w:t>
            </w:r>
          </w:p>
        </w:tc>
        <w:tc>
          <w:tcPr>
            <w:tcW w:w="776" w:type="dxa"/>
            <w:noWrap/>
            <w:vAlign w:val="bottom"/>
            <w:hideMark/>
          </w:tcPr>
          <w:p w14:paraId="2A59793D" w14:textId="77777777" w:rsidR="00600B26" w:rsidRPr="00D6284F" w:rsidRDefault="00600B26" w:rsidP="00A377C0">
            <w:pPr>
              <w:jc w:val="right"/>
            </w:pPr>
            <w:r w:rsidRPr="00D6284F">
              <w:t>28,1</w:t>
            </w:r>
          </w:p>
        </w:tc>
        <w:tc>
          <w:tcPr>
            <w:tcW w:w="775" w:type="dxa"/>
            <w:noWrap/>
            <w:vAlign w:val="bottom"/>
            <w:hideMark/>
          </w:tcPr>
          <w:p w14:paraId="458CD447" w14:textId="77777777" w:rsidR="00600B26" w:rsidRPr="00D6284F" w:rsidRDefault="00600B26" w:rsidP="00A377C0">
            <w:pPr>
              <w:jc w:val="right"/>
            </w:pPr>
            <w:r w:rsidRPr="00D6284F">
              <w:t>8,2</w:t>
            </w:r>
          </w:p>
        </w:tc>
        <w:tc>
          <w:tcPr>
            <w:tcW w:w="776" w:type="dxa"/>
            <w:shd w:val="clear" w:color="auto" w:fill="F2F2F2" w:themeFill="background1" w:themeFillShade="F2"/>
            <w:noWrap/>
            <w:vAlign w:val="bottom"/>
            <w:hideMark/>
          </w:tcPr>
          <w:p w14:paraId="46B88DB2" w14:textId="77777777" w:rsidR="00600B26" w:rsidRPr="00D6284F" w:rsidRDefault="00600B26" w:rsidP="00A377C0">
            <w:pPr>
              <w:jc w:val="right"/>
            </w:pPr>
            <w:r w:rsidRPr="00D6284F">
              <w:t>16%</w:t>
            </w:r>
          </w:p>
        </w:tc>
        <w:tc>
          <w:tcPr>
            <w:tcW w:w="776" w:type="dxa"/>
            <w:shd w:val="clear" w:color="auto" w:fill="F2F2F2" w:themeFill="background1" w:themeFillShade="F2"/>
            <w:noWrap/>
            <w:vAlign w:val="bottom"/>
            <w:hideMark/>
          </w:tcPr>
          <w:p w14:paraId="3120C0B4" w14:textId="77777777" w:rsidR="00600B26" w:rsidRPr="00D6284F" w:rsidRDefault="00600B26" w:rsidP="00A377C0">
            <w:pPr>
              <w:jc w:val="right"/>
            </w:pPr>
            <w:r w:rsidRPr="00D6284F">
              <w:t>73%</w:t>
            </w:r>
          </w:p>
        </w:tc>
        <w:tc>
          <w:tcPr>
            <w:tcW w:w="776" w:type="dxa"/>
            <w:shd w:val="clear" w:color="auto" w:fill="F2F2F2" w:themeFill="background1" w:themeFillShade="F2"/>
            <w:noWrap/>
            <w:vAlign w:val="bottom"/>
            <w:hideMark/>
          </w:tcPr>
          <w:p w14:paraId="508D8777" w14:textId="77777777" w:rsidR="00600B26" w:rsidRPr="00D6284F" w:rsidRDefault="00600B26" w:rsidP="00A377C0">
            <w:pPr>
              <w:jc w:val="right"/>
            </w:pPr>
            <w:r w:rsidRPr="00D6284F">
              <w:t>11%</w:t>
            </w:r>
          </w:p>
        </w:tc>
      </w:tr>
      <w:tr w:rsidR="00D6284F" w:rsidRPr="00D6284F" w14:paraId="3DBBFD51" w14:textId="77777777" w:rsidTr="0090497A">
        <w:trPr>
          <w:trHeight w:hRule="exact" w:val="284"/>
        </w:trPr>
        <w:tc>
          <w:tcPr>
            <w:tcW w:w="416" w:type="dxa"/>
            <w:noWrap/>
            <w:vAlign w:val="bottom"/>
            <w:hideMark/>
          </w:tcPr>
          <w:p w14:paraId="7985C45C" w14:textId="77777777" w:rsidR="00600B26" w:rsidRPr="00D6284F" w:rsidRDefault="00600B26" w:rsidP="0090497A">
            <w:pPr>
              <w:jc w:val="right"/>
            </w:pPr>
            <w:r w:rsidRPr="00D6284F">
              <w:t>16</w:t>
            </w:r>
          </w:p>
        </w:tc>
        <w:tc>
          <w:tcPr>
            <w:tcW w:w="1922" w:type="dxa"/>
            <w:noWrap/>
            <w:vAlign w:val="bottom"/>
            <w:hideMark/>
          </w:tcPr>
          <w:p w14:paraId="1BCB03EC" w14:textId="77777777" w:rsidR="00600B26" w:rsidRPr="00D6284F" w:rsidRDefault="00600B26" w:rsidP="0090497A">
            <w:r w:rsidRPr="00D6284F">
              <w:t>sanocki</w:t>
            </w:r>
          </w:p>
        </w:tc>
        <w:tc>
          <w:tcPr>
            <w:tcW w:w="1996" w:type="dxa"/>
            <w:noWrap/>
            <w:vAlign w:val="bottom"/>
            <w:hideMark/>
          </w:tcPr>
          <w:p w14:paraId="56622A02" w14:textId="77777777" w:rsidR="00600B26" w:rsidRPr="00D6284F" w:rsidRDefault="00475A9B" w:rsidP="0090497A">
            <w:r w:rsidRPr="00D6284F">
              <w:t>p</w:t>
            </w:r>
            <w:r w:rsidR="00600B26" w:rsidRPr="00D6284F">
              <w:t>odkarpackie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EF26E30" w14:textId="77777777" w:rsidR="00600B26" w:rsidRPr="00D6284F" w:rsidRDefault="00600B26" w:rsidP="00A377C0">
            <w:pPr>
              <w:jc w:val="right"/>
            </w:pPr>
            <w:r w:rsidRPr="00D6284F">
              <w:t>15,1</w:t>
            </w:r>
          </w:p>
        </w:tc>
        <w:tc>
          <w:tcPr>
            <w:tcW w:w="776" w:type="dxa"/>
            <w:tcBorders>
              <w:left w:val="triple" w:sz="4" w:space="0" w:color="A6A6A6" w:themeColor="background1" w:themeShade="A6"/>
            </w:tcBorders>
            <w:noWrap/>
            <w:vAlign w:val="bottom"/>
            <w:hideMark/>
          </w:tcPr>
          <w:p w14:paraId="0579EAA7" w14:textId="77777777" w:rsidR="00600B26" w:rsidRPr="00D6284F" w:rsidRDefault="00600B26" w:rsidP="00A377C0">
            <w:pPr>
              <w:jc w:val="right"/>
            </w:pPr>
            <w:r w:rsidRPr="00D6284F">
              <w:t>10,3</w:t>
            </w:r>
          </w:p>
        </w:tc>
        <w:tc>
          <w:tcPr>
            <w:tcW w:w="776" w:type="dxa"/>
            <w:noWrap/>
            <w:vAlign w:val="bottom"/>
            <w:hideMark/>
          </w:tcPr>
          <w:p w14:paraId="312BB986" w14:textId="77777777" w:rsidR="00600B26" w:rsidRPr="00D6284F" w:rsidRDefault="00600B26" w:rsidP="00A377C0">
            <w:pPr>
              <w:jc w:val="right"/>
            </w:pPr>
            <w:r w:rsidRPr="00D6284F">
              <w:t>25,7</w:t>
            </w:r>
          </w:p>
        </w:tc>
        <w:tc>
          <w:tcPr>
            <w:tcW w:w="775" w:type="dxa"/>
            <w:noWrap/>
            <w:vAlign w:val="bottom"/>
            <w:hideMark/>
          </w:tcPr>
          <w:p w14:paraId="75790DA3" w14:textId="77777777" w:rsidR="00600B26" w:rsidRPr="00D6284F" w:rsidRDefault="00600B26" w:rsidP="00A377C0">
            <w:pPr>
              <w:jc w:val="right"/>
            </w:pPr>
            <w:r w:rsidRPr="00D6284F">
              <w:t>3,6</w:t>
            </w:r>
          </w:p>
        </w:tc>
        <w:tc>
          <w:tcPr>
            <w:tcW w:w="776" w:type="dxa"/>
            <w:shd w:val="clear" w:color="auto" w:fill="F2F2F2" w:themeFill="background1" w:themeFillShade="F2"/>
            <w:noWrap/>
            <w:vAlign w:val="bottom"/>
            <w:hideMark/>
          </w:tcPr>
          <w:p w14:paraId="400D1CC0" w14:textId="77777777" w:rsidR="00600B26" w:rsidRPr="00D6284F" w:rsidRDefault="00600B26" w:rsidP="00A377C0">
            <w:pPr>
              <w:jc w:val="right"/>
            </w:pPr>
            <w:r w:rsidRPr="00D6284F">
              <w:t>27%</w:t>
            </w:r>
          </w:p>
        </w:tc>
        <w:tc>
          <w:tcPr>
            <w:tcW w:w="776" w:type="dxa"/>
            <w:shd w:val="clear" w:color="auto" w:fill="F2F2F2" w:themeFill="background1" w:themeFillShade="F2"/>
            <w:noWrap/>
            <w:vAlign w:val="bottom"/>
            <w:hideMark/>
          </w:tcPr>
          <w:p w14:paraId="5214D960" w14:textId="77777777" w:rsidR="00600B26" w:rsidRPr="00D6284F" w:rsidRDefault="00600B26" w:rsidP="00A377C0">
            <w:pPr>
              <w:jc w:val="right"/>
            </w:pPr>
            <w:r w:rsidRPr="00D6284F">
              <w:t>68%</w:t>
            </w:r>
          </w:p>
        </w:tc>
        <w:tc>
          <w:tcPr>
            <w:tcW w:w="776" w:type="dxa"/>
            <w:shd w:val="clear" w:color="auto" w:fill="F2F2F2" w:themeFill="background1" w:themeFillShade="F2"/>
            <w:noWrap/>
            <w:vAlign w:val="bottom"/>
            <w:hideMark/>
          </w:tcPr>
          <w:p w14:paraId="04E419BC" w14:textId="77777777" w:rsidR="00600B26" w:rsidRPr="00D6284F" w:rsidRDefault="00600B26" w:rsidP="00A377C0">
            <w:pPr>
              <w:jc w:val="right"/>
            </w:pPr>
            <w:r w:rsidRPr="00D6284F">
              <w:t>5%</w:t>
            </w:r>
          </w:p>
        </w:tc>
      </w:tr>
      <w:tr w:rsidR="00D6284F" w:rsidRPr="00D6284F" w14:paraId="04C3F5B8" w14:textId="77777777" w:rsidTr="0090497A">
        <w:trPr>
          <w:trHeight w:hRule="exact" w:val="284"/>
        </w:trPr>
        <w:tc>
          <w:tcPr>
            <w:tcW w:w="416" w:type="dxa"/>
            <w:noWrap/>
            <w:vAlign w:val="bottom"/>
            <w:hideMark/>
          </w:tcPr>
          <w:p w14:paraId="6FF1D2DB" w14:textId="77777777" w:rsidR="00600B26" w:rsidRPr="00D6284F" w:rsidRDefault="00600B26" w:rsidP="0090497A">
            <w:pPr>
              <w:jc w:val="right"/>
            </w:pPr>
            <w:r w:rsidRPr="00D6284F">
              <w:t>17</w:t>
            </w:r>
          </w:p>
        </w:tc>
        <w:tc>
          <w:tcPr>
            <w:tcW w:w="1922" w:type="dxa"/>
            <w:noWrap/>
            <w:vAlign w:val="bottom"/>
            <w:hideMark/>
          </w:tcPr>
          <w:p w14:paraId="2B3311DF" w14:textId="77777777" w:rsidR="00600B26" w:rsidRPr="00D6284F" w:rsidRDefault="00600B26" w:rsidP="0090497A">
            <w:r w:rsidRPr="00D6284F">
              <w:t>Poznań</w:t>
            </w:r>
          </w:p>
        </w:tc>
        <w:tc>
          <w:tcPr>
            <w:tcW w:w="1996" w:type="dxa"/>
            <w:noWrap/>
            <w:vAlign w:val="bottom"/>
            <w:hideMark/>
          </w:tcPr>
          <w:p w14:paraId="61416AA8" w14:textId="77777777" w:rsidR="00600B26" w:rsidRPr="00D6284F" w:rsidRDefault="00475A9B" w:rsidP="0090497A">
            <w:r w:rsidRPr="00D6284F">
              <w:t>w</w:t>
            </w:r>
            <w:r w:rsidR="00600B26" w:rsidRPr="00D6284F">
              <w:t>ielkopolskie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25A59649" w14:textId="77777777" w:rsidR="00600B26" w:rsidRPr="00D6284F" w:rsidRDefault="00600B26" w:rsidP="00A377C0">
            <w:pPr>
              <w:jc w:val="right"/>
            </w:pPr>
            <w:r w:rsidRPr="00D6284F">
              <w:t>14,9</w:t>
            </w:r>
          </w:p>
        </w:tc>
        <w:tc>
          <w:tcPr>
            <w:tcW w:w="776" w:type="dxa"/>
            <w:tcBorders>
              <w:left w:val="triple" w:sz="4" w:space="0" w:color="A6A6A6" w:themeColor="background1" w:themeShade="A6"/>
            </w:tcBorders>
            <w:noWrap/>
            <w:vAlign w:val="bottom"/>
            <w:hideMark/>
          </w:tcPr>
          <w:p w14:paraId="5C832D88" w14:textId="77777777" w:rsidR="00600B26" w:rsidRPr="00D6284F" w:rsidRDefault="00600B26" w:rsidP="00A377C0">
            <w:pPr>
              <w:jc w:val="right"/>
            </w:pPr>
            <w:r w:rsidRPr="00D6284F">
              <w:t>20,5</w:t>
            </w:r>
          </w:p>
        </w:tc>
        <w:tc>
          <w:tcPr>
            <w:tcW w:w="776" w:type="dxa"/>
            <w:noWrap/>
            <w:vAlign w:val="bottom"/>
            <w:hideMark/>
          </w:tcPr>
          <w:p w14:paraId="2F76B165" w14:textId="77777777" w:rsidR="00600B26" w:rsidRPr="00D6284F" w:rsidRDefault="00600B26" w:rsidP="00A377C0">
            <w:pPr>
              <w:jc w:val="right"/>
            </w:pPr>
            <w:r w:rsidRPr="00D6284F">
              <w:t>3,5</w:t>
            </w:r>
          </w:p>
        </w:tc>
        <w:tc>
          <w:tcPr>
            <w:tcW w:w="775" w:type="dxa"/>
            <w:noWrap/>
            <w:vAlign w:val="bottom"/>
            <w:hideMark/>
          </w:tcPr>
          <w:p w14:paraId="7780343F" w14:textId="77777777" w:rsidR="00600B26" w:rsidRPr="00D6284F" w:rsidRDefault="00600B26" w:rsidP="00A377C0">
            <w:pPr>
              <w:jc w:val="right"/>
            </w:pPr>
            <w:r w:rsidRPr="00D6284F">
              <w:t>26,7</w:t>
            </w:r>
          </w:p>
        </w:tc>
        <w:tc>
          <w:tcPr>
            <w:tcW w:w="776" w:type="dxa"/>
            <w:shd w:val="clear" w:color="auto" w:fill="F2F2F2" w:themeFill="background1" w:themeFillShade="F2"/>
            <w:noWrap/>
            <w:vAlign w:val="bottom"/>
            <w:hideMark/>
          </w:tcPr>
          <w:p w14:paraId="0C615CCF" w14:textId="77777777" w:rsidR="00600B26" w:rsidRPr="00D6284F" w:rsidRDefault="00600B26" w:rsidP="00A377C0">
            <w:pPr>
              <w:jc w:val="right"/>
            </w:pPr>
            <w:r w:rsidRPr="00D6284F">
              <w:t>55%</w:t>
            </w:r>
          </w:p>
        </w:tc>
        <w:tc>
          <w:tcPr>
            <w:tcW w:w="776" w:type="dxa"/>
            <w:shd w:val="clear" w:color="auto" w:fill="F2F2F2" w:themeFill="background1" w:themeFillShade="F2"/>
            <w:noWrap/>
            <w:vAlign w:val="bottom"/>
            <w:hideMark/>
          </w:tcPr>
          <w:p w14:paraId="0E3237DC" w14:textId="77777777" w:rsidR="00600B26" w:rsidRPr="00D6284F" w:rsidRDefault="00600B26" w:rsidP="00A377C0">
            <w:pPr>
              <w:jc w:val="right"/>
            </w:pPr>
            <w:r w:rsidRPr="00D6284F">
              <w:t>9%</w:t>
            </w:r>
          </w:p>
        </w:tc>
        <w:tc>
          <w:tcPr>
            <w:tcW w:w="776" w:type="dxa"/>
            <w:shd w:val="clear" w:color="auto" w:fill="F2F2F2" w:themeFill="background1" w:themeFillShade="F2"/>
            <w:noWrap/>
            <w:vAlign w:val="bottom"/>
            <w:hideMark/>
          </w:tcPr>
          <w:p w14:paraId="3795B16A" w14:textId="77777777" w:rsidR="00600B26" w:rsidRPr="00D6284F" w:rsidRDefault="00600B26" w:rsidP="00A377C0">
            <w:pPr>
              <w:jc w:val="right"/>
            </w:pPr>
            <w:r w:rsidRPr="00D6284F">
              <w:t>36%</w:t>
            </w:r>
          </w:p>
        </w:tc>
      </w:tr>
      <w:tr w:rsidR="00D6284F" w:rsidRPr="00D6284F" w14:paraId="7F6864E2" w14:textId="77777777" w:rsidTr="0090497A">
        <w:trPr>
          <w:trHeight w:hRule="exact" w:val="284"/>
        </w:trPr>
        <w:tc>
          <w:tcPr>
            <w:tcW w:w="416" w:type="dxa"/>
            <w:noWrap/>
            <w:vAlign w:val="bottom"/>
            <w:hideMark/>
          </w:tcPr>
          <w:p w14:paraId="6CB64EE3" w14:textId="77777777" w:rsidR="00600B26" w:rsidRPr="00D6284F" w:rsidRDefault="00600B26" w:rsidP="0090497A">
            <w:pPr>
              <w:jc w:val="right"/>
            </w:pPr>
            <w:r w:rsidRPr="00D6284F">
              <w:t>18</w:t>
            </w:r>
          </w:p>
        </w:tc>
        <w:tc>
          <w:tcPr>
            <w:tcW w:w="1922" w:type="dxa"/>
            <w:noWrap/>
            <w:vAlign w:val="bottom"/>
            <w:hideMark/>
          </w:tcPr>
          <w:p w14:paraId="28FD3967" w14:textId="77777777" w:rsidR="00600B26" w:rsidRPr="00D6284F" w:rsidRDefault="00600B26" w:rsidP="0090497A">
            <w:r w:rsidRPr="00D6284F">
              <w:t>kołobrzeski</w:t>
            </w:r>
          </w:p>
        </w:tc>
        <w:tc>
          <w:tcPr>
            <w:tcW w:w="1996" w:type="dxa"/>
            <w:noWrap/>
            <w:vAlign w:val="bottom"/>
            <w:hideMark/>
          </w:tcPr>
          <w:p w14:paraId="158FDD4B" w14:textId="77777777" w:rsidR="00600B26" w:rsidRPr="00D6284F" w:rsidRDefault="00475A9B" w:rsidP="0090497A">
            <w:r w:rsidRPr="00D6284F">
              <w:t>z</w:t>
            </w:r>
            <w:r w:rsidR="00600B26" w:rsidRPr="00D6284F">
              <w:t>achodniopomorskie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B29348D" w14:textId="77777777" w:rsidR="00600B26" w:rsidRPr="00D6284F" w:rsidRDefault="00600B26" w:rsidP="00A377C0">
            <w:pPr>
              <w:jc w:val="right"/>
            </w:pPr>
            <w:r w:rsidRPr="00D6284F">
              <w:t>13,9</w:t>
            </w:r>
          </w:p>
        </w:tc>
        <w:tc>
          <w:tcPr>
            <w:tcW w:w="776" w:type="dxa"/>
            <w:tcBorders>
              <w:left w:val="triple" w:sz="4" w:space="0" w:color="A6A6A6" w:themeColor="background1" w:themeShade="A6"/>
            </w:tcBorders>
            <w:noWrap/>
            <w:vAlign w:val="bottom"/>
            <w:hideMark/>
          </w:tcPr>
          <w:p w14:paraId="06D1E8CE" w14:textId="77777777" w:rsidR="00600B26" w:rsidRPr="00D6284F" w:rsidRDefault="00600B26" w:rsidP="00A377C0">
            <w:pPr>
              <w:jc w:val="right"/>
            </w:pPr>
            <w:r w:rsidRPr="00D6284F">
              <w:t>2,1</w:t>
            </w:r>
          </w:p>
        </w:tc>
        <w:tc>
          <w:tcPr>
            <w:tcW w:w="776" w:type="dxa"/>
            <w:noWrap/>
            <w:vAlign w:val="bottom"/>
            <w:hideMark/>
          </w:tcPr>
          <w:p w14:paraId="3DDCE9AC" w14:textId="77777777" w:rsidR="00600B26" w:rsidRPr="00D6284F" w:rsidRDefault="00600B26" w:rsidP="00A377C0">
            <w:pPr>
              <w:jc w:val="right"/>
            </w:pPr>
            <w:r w:rsidRPr="00D6284F">
              <w:t>23,2</w:t>
            </w:r>
          </w:p>
        </w:tc>
        <w:tc>
          <w:tcPr>
            <w:tcW w:w="775" w:type="dxa"/>
            <w:noWrap/>
            <w:vAlign w:val="bottom"/>
            <w:hideMark/>
          </w:tcPr>
          <w:p w14:paraId="5EFD4639" w14:textId="77777777" w:rsidR="00600B26" w:rsidRPr="00D6284F" w:rsidRDefault="00600B26" w:rsidP="00A377C0">
            <w:pPr>
              <w:jc w:val="right"/>
            </w:pPr>
            <w:r w:rsidRPr="00D6284F">
              <w:t>18,8</w:t>
            </w:r>
          </w:p>
        </w:tc>
        <w:tc>
          <w:tcPr>
            <w:tcW w:w="776" w:type="dxa"/>
            <w:shd w:val="clear" w:color="auto" w:fill="F2F2F2" w:themeFill="background1" w:themeFillShade="F2"/>
            <w:noWrap/>
            <w:vAlign w:val="bottom"/>
            <w:hideMark/>
          </w:tcPr>
          <w:p w14:paraId="357BD146" w14:textId="77777777" w:rsidR="00600B26" w:rsidRPr="00D6284F" w:rsidRDefault="00600B26" w:rsidP="00A377C0">
            <w:pPr>
              <w:jc w:val="right"/>
            </w:pPr>
            <w:r w:rsidRPr="00D6284F">
              <w:t>6%</w:t>
            </w:r>
          </w:p>
        </w:tc>
        <w:tc>
          <w:tcPr>
            <w:tcW w:w="776" w:type="dxa"/>
            <w:shd w:val="clear" w:color="auto" w:fill="F2F2F2" w:themeFill="background1" w:themeFillShade="F2"/>
            <w:noWrap/>
            <w:vAlign w:val="bottom"/>
            <w:hideMark/>
          </w:tcPr>
          <w:p w14:paraId="6A1838BA" w14:textId="77777777" w:rsidR="00600B26" w:rsidRPr="00D6284F" w:rsidRDefault="00600B26" w:rsidP="00A377C0">
            <w:pPr>
              <w:jc w:val="right"/>
            </w:pPr>
            <w:r w:rsidRPr="00D6284F">
              <w:t>67%</w:t>
            </w:r>
          </w:p>
        </w:tc>
        <w:tc>
          <w:tcPr>
            <w:tcW w:w="776" w:type="dxa"/>
            <w:shd w:val="clear" w:color="auto" w:fill="F2F2F2" w:themeFill="background1" w:themeFillShade="F2"/>
            <w:noWrap/>
            <w:vAlign w:val="bottom"/>
            <w:hideMark/>
          </w:tcPr>
          <w:p w14:paraId="3E4530A8" w14:textId="77777777" w:rsidR="00600B26" w:rsidRPr="00D6284F" w:rsidRDefault="00600B26" w:rsidP="00A377C0">
            <w:pPr>
              <w:jc w:val="right"/>
            </w:pPr>
            <w:r w:rsidRPr="00D6284F">
              <w:t>27%</w:t>
            </w:r>
          </w:p>
        </w:tc>
      </w:tr>
      <w:tr w:rsidR="00D6284F" w:rsidRPr="00D6284F" w14:paraId="5C05FB63" w14:textId="77777777" w:rsidTr="0090497A">
        <w:trPr>
          <w:trHeight w:hRule="exact" w:val="284"/>
        </w:trPr>
        <w:tc>
          <w:tcPr>
            <w:tcW w:w="416" w:type="dxa"/>
            <w:noWrap/>
            <w:vAlign w:val="bottom"/>
            <w:hideMark/>
          </w:tcPr>
          <w:p w14:paraId="62F339B8" w14:textId="77777777" w:rsidR="00600B26" w:rsidRPr="00D6284F" w:rsidRDefault="00600B26" w:rsidP="0090497A">
            <w:pPr>
              <w:jc w:val="right"/>
            </w:pPr>
            <w:r w:rsidRPr="00D6284F">
              <w:t>19</w:t>
            </w:r>
          </w:p>
        </w:tc>
        <w:tc>
          <w:tcPr>
            <w:tcW w:w="1922" w:type="dxa"/>
            <w:noWrap/>
            <w:vAlign w:val="bottom"/>
            <w:hideMark/>
          </w:tcPr>
          <w:p w14:paraId="27FA3F5B" w14:textId="77777777" w:rsidR="00600B26" w:rsidRPr="00D6284F" w:rsidRDefault="00600B26" w:rsidP="0090497A">
            <w:r w:rsidRPr="00D6284F">
              <w:t>nowodworski</w:t>
            </w:r>
          </w:p>
        </w:tc>
        <w:tc>
          <w:tcPr>
            <w:tcW w:w="1996" w:type="dxa"/>
            <w:noWrap/>
            <w:vAlign w:val="bottom"/>
            <w:hideMark/>
          </w:tcPr>
          <w:p w14:paraId="465D5508" w14:textId="77777777" w:rsidR="00600B26" w:rsidRPr="00D6284F" w:rsidRDefault="0085417F"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593FEFC" w14:textId="77777777" w:rsidR="00600B26" w:rsidRPr="00D6284F" w:rsidRDefault="00600B26" w:rsidP="00A377C0">
            <w:pPr>
              <w:jc w:val="right"/>
            </w:pPr>
            <w:r w:rsidRPr="00D6284F">
              <w:t>13,7</w:t>
            </w:r>
          </w:p>
        </w:tc>
        <w:tc>
          <w:tcPr>
            <w:tcW w:w="776" w:type="dxa"/>
            <w:tcBorders>
              <w:left w:val="triple" w:sz="4" w:space="0" w:color="A6A6A6" w:themeColor="background1" w:themeShade="A6"/>
            </w:tcBorders>
            <w:noWrap/>
            <w:vAlign w:val="bottom"/>
            <w:hideMark/>
          </w:tcPr>
          <w:p w14:paraId="19A9AC51" w14:textId="77777777" w:rsidR="00600B26" w:rsidRPr="00D6284F" w:rsidRDefault="00600B26" w:rsidP="00A377C0">
            <w:pPr>
              <w:jc w:val="right"/>
            </w:pPr>
            <w:r w:rsidRPr="00D6284F">
              <w:t>9,6</w:t>
            </w:r>
          </w:p>
        </w:tc>
        <w:tc>
          <w:tcPr>
            <w:tcW w:w="776" w:type="dxa"/>
            <w:noWrap/>
            <w:vAlign w:val="bottom"/>
            <w:hideMark/>
          </w:tcPr>
          <w:p w14:paraId="1D445DB2" w14:textId="77777777" w:rsidR="00600B26" w:rsidRPr="00D6284F" w:rsidRDefault="00600B26" w:rsidP="00A377C0">
            <w:pPr>
              <w:jc w:val="right"/>
            </w:pPr>
            <w:r w:rsidRPr="00D6284F">
              <w:t>20,4</w:t>
            </w:r>
          </w:p>
        </w:tc>
        <w:tc>
          <w:tcPr>
            <w:tcW w:w="775" w:type="dxa"/>
            <w:noWrap/>
            <w:vAlign w:val="bottom"/>
            <w:hideMark/>
          </w:tcPr>
          <w:p w14:paraId="62CB26F7" w14:textId="77777777" w:rsidR="00600B26" w:rsidRPr="00D6284F" w:rsidRDefault="00600B26" w:rsidP="00A377C0">
            <w:pPr>
              <w:jc w:val="right"/>
            </w:pPr>
            <w:r w:rsidRPr="00D6284F">
              <w:t>8,4</w:t>
            </w:r>
          </w:p>
        </w:tc>
        <w:tc>
          <w:tcPr>
            <w:tcW w:w="776" w:type="dxa"/>
            <w:shd w:val="clear" w:color="auto" w:fill="F2F2F2" w:themeFill="background1" w:themeFillShade="F2"/>
            <w:noWrap/>
            <w:vAlign w:val="bottom"/>
            <w:hideMark/>
          </w:tcPr>
          <w:p w14:paraId="26A2BF81" w14:textId="77777777" w:rsidR="00600B26" w:rsidRPr="00D6284F" w:rsidRDefault="00600B26" w:rsidP="00A377C0">
            <w:pPr>
              <w:jc w:val="right"/>
            </w:pPr>
            <w:r w:rsidRPr="00D6284F">
              <w:t>28%</w:t>
            </w:r>
          </w:p>
        </w:tc>
        <w:tc>
          <w:tcPr>
            <w:tcW w:w="776" w:type="dxa"/>
            <w:shd w:val="clear" w:color="auto" w:fill="F2F2F2" w:themeFill="background1" w:themeFillShade="F2"/>
            <w:noWrap/>
            <w:vAlign w:val="bottom"/>
            <w:hideMark/>
          </w:tcPr>
          <w:p w14:paraId="4C996F4F" w14:textId="77777777" w:rsidR="00600B26" w:rsidRPr="00D6284F" w:rsidRDefault="00600B26" w:rsidP="00A377C0">
            <w:pPr>
              <w:jc w:val="right"/>
            </w:pPr>
            <w:r w:rsidRPr="00D6284F">
              <w:t>60%</w:t>
            </w:r>
          </w:p>
        </w:tc>
        <w:tc>
          <w:tcPr>
            <w:tcW w:w="776" w:type="dxa"/>
            <w:shd w:val="clear" w:color="auto" w:fill="F2F2F2" w:themeFill="background1" w:themeFillShade="F2"/>
            <w:noWrap/>
            <w:vAlign w:val="bottom"/>
            <w:hideMark/>
          </w:tcPr>
          <w:p w14:paraId="3550136D" w14:textId="77777777" w:rsidR="00600B26" w:rsidRPr="00D6284F" w:rsidRDefault="00600B26" w:rsidP="00A377C0">
            <w:pPr>
              <w:jc w:val="right"/>
            </w:pPr>
            <w:r w:rsidRPr="00D6284F">
              <w:t>12%</w:t>
            </w:r>
          </w:p>
        </w:tc>
      </w:tr>
      <w:tr w:rsidR="00D6284F" w:rsidRPr="00D6284F" w14:paraId="201EA7C2" w14:textId="77777777" w:rsidTr="0090497A">
        <w:trPr>
          <w:trHeight w:hRule="exact" w:val="284"/>
        </w:trPr>
        <w:tc>
          <w:tcPr>
            <w:tcW w:w="416" w:type="dxa"/>
            <w:noWrap/>
            <w:vAlign w:val="bottom"/>
            <w:hideMark/>
          </w:tcPr>
          <w:p w14:paraId="6C89E70B" w14:textId="77777777" w:rsidR="00600B26" w:rsidRPr="00D6284F" w:rsidRDefault="00600B26" w:rsidP="0090497A">
            <w:pPr>
              <w:jc w:val="right"/>
            </w:pPr>
            <w:r w:rsidRPr="00D6284F">
              <w:t>20</w:t>
            </w:r>
          </w:p>
        </w:tc>
        <w:tc>
          <w:tcPr>
            <w:tcW w:w="1922" w:type="dxa"/>
            <w:noWrap/>
            <w:vAlign w:val="bottom"/>
            <w:hideMark/>
          </w:tcPr>
          <w:p w14:paraId="01718849" w14:textId="77777777" w:rsidR="00600B26" w:rsidRPr="00D6284F" w:rsidRDefault="00600B26" w:rsidP="0090497A">
            <w:r w:rsidRPr="00D6284F">
              <w:t>słupski</w:t>
            </w:r>
          </w:p>
        </w:tc>
        <w:tc>
          <w:tcPr>
            <w:tcW w:w="1996" w:type="dxa"/>
            <w:noWrap/>
            <w:vAlign w:val="bottom"/>
            <w:hideMark/>
          </w:tcPr>
          <w:p w14:paraId="7B861296" w14:textId="77777777" w:rsidR="00600B26" w:rsidRPr="00D6284F" w:rsidRDefault="0085417F"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6183FBED" w14:textId="77777777" w:rsidR="00600B26" w:rsidRPr="00D6284F" w:rsidRDefault="00600B26" w:rsidP="00A377C0">
            <w:pPr>
              <w:jc w:val="right"/>
            </w:pPr>
            <w:r w:rsidRPr="00D6284F">
              <w:t>13,7</w:t>
            </w:r>
          </w:p>
        </w:tc>
        <w:tc>
          <w:tcPr>
            <w:tcW w:w="776" w:type="dxa"/>
            <w:tcBorders>
              <w:left w:val="triple" w:sz="4" w:space="0" w:color="A6A6A6" w:themeColor="background1" w:themeShade="A6"/>
            </w:tcBorders>
            <w:noWrap/>
            <w:vAlign w:val="bottom"/>
            <w:hideMark/>
          </w:tcPr>
          <w:p w14:paraId="1F64AD02" w14:textId="77777777" w:rsidR="00600B26" w:rsidRPr="00D6284F" w:rsidRDefault="00600B26" w:rsidP="00A377C0">
            <w:pPr>
              <w:jc w:val="right"/>
            </w:pPr>
            <w:r w:rsidRPr="00D6284F">
              <w:t>2,8</w:t>
            </w:r>
          </w:p>
        </w:tc>
        <w:tc>
          <w:tcPr>
            <w:tcW w:w="776" w:type="dxa"/>
            <w:noWrap/>
            <w:vAlign w:val="bottom"/>
            <w:hideMark/>
          </w:tcPr>
          <w:p w14:paraId="744DED81" w14:textId="77777777" w:rsidR="00600B26" w:rsidRPr="00D6284F" w:rsidRDefault="00600B26" w:rsidP="00A377C0">
            <w:pPr>
              <w:jc w:val="right"/>
            </w:pPr>
            <w:r w:rsidRPr="00D6284F">
              <w:t>28,3</w:t>
            </w:r>
          </w:p>
        </w:tc>
        <w:tc>
          <w:tcPr>
            <w:tcW w:w="775" w:type="dxa"/>
            <w:noWrap/>
            <w:vAlign w:val="bottom"/>
            <w:hideMark/>
          </w:tcPr>
          <w:p w14:paraId="6C9D6E83" w14:textId="77777777" w:rsidR="00600B26" w:rsidRPr="00D6284F" w:rsidRDefault="00600B26" w:rsidP="00A377C0">
            <w:pPr>
              <w:jc w:val="right"/>
            </w:pPr>
            <w:r w:rsidRPr="00D6284F">
              <w:t>6,2</w:t>
            </w:r>
          </w:p>
        </w:tc>
        <w:tc>
          <w:tcPr>
            <w:tcW w:w="776" w:type="dxa"/>
            <w:shd w:val="clear" w:color="auto" w:fill="F2F2F2" w:themeFill="background1" w:themeFillShade="F2"/>
            <w:noWrap/>
            <w:vAlign w:val="bottom"/>
            <w:hideMark/>
          </w:tcPr>
          <w:p w14:paraId="6EA59325" w14:textId="77777777" w:rsidR="00600B26" w:rsidRPr="00D6284F" w:rsidRDefault="00600B26" w:rsidP="00A377C0">
            <w:pPr>
              <w:jc w:val="right"/>
            </w:pPr>
            <w:r w:rsidRPr="00D6284F">
              <w:t>8%</w:t>
            </w:r>
          </w:p>
        </w:tc>
        <w:tc>
          <w:tcPr>
            <w:tcW w:w="776" w:type="dxa"/>
            <w:shd w:val="clear" w:color="auto" w:fill="F2F2F2" w:themeFill="background1" w:themeFillShade="F2"/>
            <w:noWrap/>
            <w:vAlign w:val="bottom"/>
            <w:hideMark/>
          </w:tcPr>
          <w:p w14:paraId="610AE082" w14:textId="77777777" w:rsidR="00600B26" w:rsidRPr="00D6284F" w:rsidRDefault="00600B26" w:rsidP="00A377C0">
            <w:pPr>
              <w:jc w:val="right"/>
            </w:pPr>
            <w:r w:rsidRPr="00D6284F">
              <w:t>83%</w:t>
            </w:r>
          </w:p>
        </w:tc>
        <w:tc>
          <w:tcPr>
            <w:tcW w:w="776" w:type="dxa"/>
            <w:shd w:val="clear" w:color="auto" w:fill="F2F2F2" w:themeFill="background1" w:themeFillShade="F2"/>
            <w:noWrap/>
            <w:vAlign w:val="bottom"/>
            <w:hideMark/>
          </w:tcPr>
          <w:p w14:paraId="7953D4FB" w14:textId="77777777" w:rsidR="00600B26" w:rsidRPr="00D6284F" w:rsidRDefault="00600B26" w:rsidP="00A377C0">
            <w:pPr>
              <w:jc w:val="right"/>
            </w:pPr>
            <w:r w:rsidRPr="00D6284F">
              <w:t>9%</w:t>
            </w:r>
          </w:p>
        </w:tc>
      </w:tr>
      <w:tr w:rsidR="00D6284F" w:rsidRPr="00D6284F" w14:paraId="0B753E5E" w14:textId="77777777" w:rsidTr="0090497A">
        <w:trPr>
          <w:trHeight w:hRule="exact" w:val="284"/>
        </w:trPr>
        <w:tc>
          <w:tcPr>
            <w:tcW w:w="416" w:type="dxa"/>
            <w:noWrap/>
            <w:vAlign w:val="bottom"/>
            <w:hideMark/>
          </w:tcPr>
          <w:p w14:paraId="531679A5" w14:textId="77777777" w:rsidR="00600B26" w:rsidRPr="00D6284F" w:rsidRDefault="00600B26" w:rsidP="0090497A">
            <w:pPr>
              <w:jc w:val="right"/>
            </w:pPr>
            <w:r w:rsidRPr="00D6284F">
              <w:t>21</w:t>
            </w:r>
          </w:p>
        </w:tc>
        <w:tc>
          <w:tcPr>
            <w:tcW w:w="1922" w:type="dxa"/>
            <w:noWrap/>
            <w:vAlign w:val="bottom"/>
            <w:hideMark/>
          </w:tcPr>
          <w:p w14:paraId="20458350" w14:textId="77777777" w:rsidR="00600B26" w:rsidRPr="00D6284F" w:rsidRDefault="00600B26" w:rsidP="0090497A">
            <w:r w:rsidRPr="00D6284F">
              <w:t>Toruń</w:t>
            </w:r>
          </w:p>
        </w:tc>
        <w:tc>
          <w:tcPr>
            <w:tcW w:w="1996" w:type="dxa"/>
            <w:noWrap/>
            <w:vAlign w:val="bottom"/>
            <w:hideMark/>
          </w:tcPr>
          <w:p w14:paraId="25CB5BC5" w14:textId="77777777" w:rsidR="00600B26" w:rsidRPr="00D6284F" w:rsidRDefault="0085417F" w:rsidP="0090497A">
            <w:r w:rsidRPr="00D6284F">
              <w:t>k</w:t>
            </w:r>
            <w:r w:rsidR="00600B26" w:rsidRPr="00D6284F">
              <w:t>ujawsko-pomorskie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58C67E4" w14:textId="77777777" w:rsidR="00600B26" w:rsidRPr="00D6284F" w:rsidRDefault="00600B26" w:rsidP="00A377C0">
            <w:pPr>
              <w:jc w:val="right"/>
            </w:pPr>
            <w:r w:rsidRPr="00D6284F">
              <w:t>13,7</w:t>
            </w:r>
          </w:p>
        </w:tc>
        <w:tc>
          <w:tcPr>
            <w:tcW w:w="776" w:type="dxa"/>
            <w:tcBorders>
              <w:left w:val="triple" w:sz="4" w:space="0" w:color="A6A6A6" w:themeColor="background1" w:themeShade="A6"/>
            </w:tcBorders>
            <w:noWrap/>
            <w:vAlign w:val="bottom"/>
            <w:hideMark/>
          </w:tcPr>
          <w:p w14:paraId="767A48B4" w14:textId="77777777" w:rsidR="00600B26" w:rsidRPr="00D6284F" w:rsidRDefault="00600B26" w:rsidP="00A377C0">
            <w:pPr>
              <w:jc w:val="right"/>
            </w:pPr>
            <w:r w:rsidRPr="00D6284F">
              <w:t>22,9</w:t>
            </w:r>
          </w:p>
        </w:tc>
        <w:tc>
          <w:tcPr>
            <w:tcW w:w="776" w:type="dxa"/>
            <w:noWrap/>
            <w:vAlign w:val="bottom"/>
            <w:hideMark/>
          </w:tcPr>
          <w:p w14:paraId="4C44080B" w14:textId="77777777" w:rsidR="00600B26" w:rsidRPr="00D6284F" w:rsidRDefault="00600B26" w:rsidP="00A377C0">
            <w:pPr>
              <w:jc w:val="right"/>
            </w:pPr>
            <w:r w:rsidRPr="00D6284F">
              <w:t>5,8</w:t>
            </w:r>
          </w:p>
        </w:tc>
        <w:tc>
          <w:tcPr>
            <w:tcW w:w="775" w:type="dxa"/>
            <w:noWrap/>
            <w:vAlign w:val="bottom"/>
            <w:hideMark/>
          </w:tcPr>
          <w:p w14:paraId="68F56223" w14:textId="77777777" w:rsidR="00600B26" w:rsidRPr="00D6284F" w:rsidRDefault="00600B26" w:rsidP="00A377C0">
            <w:pPr>
              <w:jc w:val="right"/>
            </w:pPr>
            <w:r w:rsidRPr="00D6284F">
              <w:t>10,9</w:t>
            </w:r>
          </w:p>
        </w:tc>
        <w:tc>
          <w:tcPr>
            <w:tcW w:w="776" w:type="dxa"/>
            <w:shd w:val="clear" w:color="auto" w:fill="F2F2F2" w:themeFill="background1" w:themeFillShade="F2"/>
            <w:noWrap/>
            <w:vAlign w:val="bottom"/>
            <w:hideMark/>
          </w:tcPr>
          <w:p w14:paraId="28C2D83F" w14:textId="77777777" w:rsidR="00600B26" w:rsidRPr="00D6284F" w:rsidRDefault="00600B26" w:rsidP="00A377C0">
            <w:pPr>
              <w:jc w:val="right"/>
            </w:pPr>
            <w:r w:rsidRPr="00D6284F">
              <w:t>67%</w:t>
            </w:r>
          </w:p>
        </w:tc>
        <w:tc>
          <w:tcPr>
            <w:tcW w:w="776" w:type="dxa"/>
            <w:shd w:val="clear" w:color="auto" w:fill="F2F2F2" w:themeFill="background1" w:themeFillShade="F2"/>
            <w:noWrap/>
            <w:vAlign w:val="bottom"/>
            <w:hideMark/>
          </w:tcPr>
          <w:p w14:paraId="55EEA235" w14:textId="77777777" w:rsidR="00600B26" w:rsidRPr="00D6284F" w:rsidRDefault="00600B26" w:rsidP="00A377C0">
            <w:pPr>
              <w:jc w:val="right"/>
            </w:pPr>
            <w:r w:rsidRPr="00D6284F">
              <w:t>17%</w:t>
            </w:r>
          </w:p>
        </w:tc>
        <w:tc>
          <w:tcPr>
            <w:tcW w:w="776" w:type="dxa"/>
            <w:shd w:val="clear" w:color="auto" w:fill="F2F2F2" w:themeFill="background1" w:themeFillShade="F2"/>
            <w:noWrap/>
            <w:vAlign w:val="bottom"/>
            <w:hideMark/>
          </w:tcPr>
          <w:p w14:paraId="3ED1A35F" w14:textId="77777777" w:rsidR="00600B26" w:rsidRPr="00D6284F" w:rsidRDefault="00600B26" w:rsidP="00A377C0">
            <w:pPr>
              <w:jc w:val="right"/>
            </w:pPr>
            <w:r w:rsidRPr="00D6284F">
              <w:t>16%</w:t>
            </w:r>
          </w:p>
        </w:tc>
      </w:tr>
      <w:tr w:rsidR="00D6284F" w:rsidRPr="00D6284F" w14:paraId="25725F47" w14:textId="77777777" w:rsidTr="0090497A">
        <w:trPr>
          <w:trHeight w:hRule="exact" w:val="284"/>
        </w:trPr>
        <w:tc>
          <w:tcPr>
            <w:tcW w:w="416" w:type="dxa"/>
            <w:noWrap/>
            <w:vAlign w:val="bottom"/>
            <w:hideMark/>
          </w:tcPr>
          <w:p w14:paraId="2BE6613C" w14:textId="77777777" w:rsidR="00600B26" w:rsidRPr="00D6284F" w:rsidRDefault="00600B26" w:rsidP="0090497A">
            <w:pPr>
              <w:jc w:val="right"/>
            </w:pPr>
            <w:r w:rsidRPr="00D6284F">
              <w:t>22</w:t>
            </w:r>
          </w:p>
        </w:tc>
        <w:tc>
          <w:tcPr>
            <w:tcW w:w="1922" w:type="dxa"/>
            <w:noWrap/>
            <w:vAlign w:val="bottom"/>
            <w:hideMark/>
          </w:tcPr>
          <w:p w14:paraId="402D0068" w14:textId="77777777" w:rsidR="00600B26" w:rsidRPr="00D6284F" w:rsidRDefault="00600B26" w:rsidP="0090497A">
            <w:r w:rsidRPr="00D6284F">
              <w:t>pruszkowski</w:t>
            </w:r>
          </w:p>
        </w:tc>
        <w:tc>
          <w:tcPr>
            <w:tcW w:w="1996" w:type="dxa"/>
            <w:noWrap/>
            <w:vAlign w:val="bottom"/>
            <w:hideMark/>
          </w:tcPr>
          <w:p w14:paraId="197565CF" w14:textId="77777777" w:rsidR="00600B26" w:rsidRPr="00D6284F" w:rsidRDefault="0085417F" w:rsidP="0090497A">
            <w:r w:rsidRPr="00D6284F">
              <w:t>m</w:t>
            </w:r>
            <w:r w:rsidR="00600B26" w:rsidRPr="00D6284F">
              <w:t>azowieckie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7CF6960" w14:textId="77777777" w:rsidR="00600B26" w:rsidRPr="00D6284F" w:rsidRDefault="00600B26" w:rsidP="00A377C0">
            <w:pPr>
              <w:jc w:val="right"/>
            </w:pPr>
            <w:r w:rsidRPr="00D6284F">
              <w:t>13,6</w:t>
            </w:r>
          </w:p>
        </w:tc>
        <w:tc>
          <w:tcPr>
            <w:tcW w:w="776" w:type="dxa"/>
            <w:tcBorders>
              <w:left w:val="triple" w:sz="4" w:space="0" w:color="A6A6A6" w:themeColor="background1" w:themeShade="A6"/>
            </w:tcBorders>
            <w:noWrap/>
            <w:vAlign w:val="bottom"/>
            <w:hideMark/>
          </w:tcPr>
          <w:p w14:paraId="7B0A6409" w14:textId="77777777" w:rsidR="00600B26" w:rsidRPr="00D6284F" w:rsidRDefault="00600B26" w:rsidP="00A377C0">
            <w:pPr>
              <w:jc w:val="right"/>
            </w:pPr>
            <w:r w:rsidRPr="00D6284F">
              <w:t>16,3</w:t>
            </w:r>
          </w:p>
        </w:tc>
        <w:tc>
          <w:tcPr>
            <w:tcW w:w="776" w:type="dxa"/>
            <w:noWrap/>
            <w:vAlign w:val="bottom"/>
            <w:hideMark/>
          </w:tcPr>
          <w:p w14:paraId="58AC9724" w14:textId="77777777" w:rsidR="00600B26" w:rsidRPr="00D6284F" w:rsidRDefault="00600B26" w:rsidP="00A377C0">
            <w:pPr>
              <w:jc w:val="right"/>
            </w:pPr>
            <w:r w:rsidRPr="00D6284F">
              <w:t>4,6</w:t>
            </w:r>
          </w:p>
        </w:tc>
        <w:tc>
          <w:tcPr>
            <w:tcW w:w="775" w:type="dxa"/>
            <w:noWrap/>
            <w:vAlign w:val="bottom"/>
            <w:hideMark/>
          </w:tcPr>
          <w:p w14:paraId="702F333E" w14:textId="77777777" w:rsidR="00600B26" w:rsidRPr="00D6284F" w:rsidRDefault="00600B26" w:rsidP="00A377C0">
            <w:pPr>
              <w:jc w:val="right"/>
            </w:pPr>
            <w:r w:rsidRPr="00D6284F">
              <w:t>25,8</w:t>
            </w:r>
          </w:p>
        </w:tc>
        <w:tc>
          <w:tcPr>
            <w:tcW w:w="776" w:type="dxa"/>
            <w:shd w:val="clear" w:color="auto" w:fill="F2F2F2" w:themeFill="background1" w:themeFillShade="F2"/>
            <w:noWrap/>
            <w:vAlign w:val="bottom"/>
            <w:hideMark/>
          </w:tcPr>
          <w:p w14:paraId="5DCDB254" w14:textId="77777777" w:rsidR="00600B26" w:rsidRPr="00D6284F" w:rsidRDefault="00600B26" w:rsidP="00A377C0">
            <w:pPr>
              <w:jc w:val="right"/>
            </w:pPr>
            <w:r w:rsidRPr="00D6284F">
              <w:t>48%</w:t>
            </w:r>
          </w:p>
        </w:tc>
        <w:tc>
          <w:tcPr>
            <w:tcW w:w="776" w:type="dxa"/>
            <w:shd w:val="clear" w:color="auto" w:fill="F2F2F2" w:themeFill="background1" w:themeFillShade="F2"/>
            <w:noWrap/>
            <w:vAlign w:val="bottom"/>
            <w:hideMark/>
          </w:tcPr>
          <w:p w14:paraId="373F346E" w14:textId="77777777" w:rsidR="00600B26" w:rsidRPr="00D6284F" w:rsidRDefault="00600B26" w:rsidP="00A377C0">
            <w:pPr>
              <w:jc w:val="right"/>
            </w:pPr>
            <w:r w:rsidRPr="00D6284F">
              <w:t>14%</w:t>
            </w:r>
          </w:p>
        </w:tc>
        <w:tc>
          <w:tcPr>
            <w:tcW w:w="776" w:type="dxa"/>
            <w:shd w:val="clear" w:color="auto" w:fill="F2F2F2" w:themeFill="background1" w:themeFillShade="F2"/>
            <w:noWrap/>
            <w:vAlign w:val="bottom"/>
            <w:hideMark/>
          </w:tcPr>
          <w:p w14:paraId="0ECB39BA" w14:textId="77777777" w:rsidR="00600B26" w:rsidRPr="00D6284F" w:rsidRDefault="00600B26" w:rsidP="00A377C0">
            <w:pPr>
              <w:jc w:val="right"/>
            </w:pPr>
            <w:r w:rsidRPr="00D6284F">
              <w:t>38%</w:t>
            </w:r>
          </w:p>
        </w:tc>
      </w:tr>
      <w:tr w:rsidR="00D6284F" w:rsidRPr="00D6284F" w14:paraId="147D5971" w14:textId="77777777" w:rsidTr="0090497A">
        <w:trPr>
          <w:trHeight w:hRule="exact" w:val="284"/>
        </w:trPr>
        <w:tc>
          <w:tcPr>
            <w:tcW w:w="416" w:type="dxa"/>
            <w:noWrap/>
            <w:vAlign w:val="bottom"/>
            <w:hideMark/>
          </w:tcPr>
          <w:p w14:paraId="2FBDDDF1" w14:textId="77777777" w:rsidR="00600B26" w:rsidRPr="00D6284F" w:rsidRDefault="00600B26" w:rsidP="0090497A">
            <w:pPr>
              <w:jc w:val="right"/>
            </w:pPr>
            <w:r w:rsidRPr="00D6284F">
              <w:t>23</w:t>
            </w:r>
          </w:p>
        </w:tc>
        <w:tc>
          <w:tcPr>
            <w:tcW w:w="1922" w:type="dxa"/>
            <w:noWrap/>
            <w:vAlign w:val="bottom"/>
            <w:hideMark/>
          </w:tcPr>
          <w:p w14:paraId="21F83467" w14:textId="77777777" w:rsidR="00600B26" w:rsidRPr="00D6284F" w:rsidRDefault="00600B26" w:rsidP="0090497A">
            <w:r w:rsidRPr="00D6284F">
              <w:t>krośnieński</w:t>
            </w:r>
          </w:p>
        </w:tc>
        <w:tc>
          <w:tcPr>
            <w:tcW w:w="1996" w:type="dxa"/>
            <w:noWrap/>
            <w:vAlign w:val="bottom"/>
            <w:hideMark/>
          </w:tcPr>
          <w:p w14:paraId="49FF22B1" w14:textId="77777777" w:rsidR="00600B26" w:rsidRPr="00D6284F" w:rsidRDefault="0085417F" w:rsidP="0090497A">
            <w:r w:rsidRPr="00D6284F">
              <w:t>p</w:t>
            </w:r>
            <w:r w:rsidR="00600B26" w:rsidRPr="00D6284F">
              <w:t>odkarpackie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5BE2C0E2" w14:textId="77777777" w:rsidR="00600B26" w:rsidRPr="00D6284F" w:rsidRDefault="00600B26" w:rsidP="00A377C0">
            <w:pPr>
              <w:jc w:val="right"/>
            </w:pPr>
            <w:r w:rsidRPr="00D6284F">
              <w:t>13,4</w:t>
            </w:r>
          </w:p>
        </w:tc>
        <w:tc>
          <w:tcPr>
            <w:tcW w:w="776" w:type="dxa"/>
            <w:tcBorders>
              <w:left w:val="triple" w:sz="4" w:space="0" w:color="A6A6A6" w:themeColor="background1" w:themeShade="A6"/>
            </w:tcBorders>
            <w:noWrap/>
            <w:vAlign w:val="bottom"/>
            <w:hideMark/>
          </w:tcPr>
          <w:p w14:paraId="250E7D1D" w14:textId="77777777" w:rsidR="00600B26" w:rsidRPr="00D6284F" w:rsidRDefault="00600B26" w:rsidP="00A377C0">
            <w:pPr>
              <w:jc w:val="right"/>
            </w:pPr>
            <w:r w:rsidRPr="00D6284F">
              <w:t>9,7</w:t>
            </w:r>
          </w:p>
        </w:tc>
        <w:tc>
          <w:tcPr>
            <w:tcW w:w="776" w:type="dxa"/>
            <w:noWrap/>
            <w:vAlign w:val="bottom"/>
            <w:hideMark/>
          </w:tcPr>
          <w:p w14:paraId="37E2814D" w14:textId="77777777" w:rsidR="00600B26" w:rsidRPr="00D6284F" w:rsidRDefault="00600B26" w:rsidP="00A377C0">
            <w:pPr>
              <w:jc w:val="right"/>
            </w:pPr>
            <w:r w:rsidRPr="00D6284F">
              <w:t>22,1</w:t>
            </w:r>
          </w:p>
        </w:tc>
        <w:tc>
          <w:tcPr>
            <w:tcW w:w="775" w:type="dxa"/>
            <w:noWrap/>
            <w:vAlign w:val="bottom"/>
            <w:hideMark/>
          </w:tcPr>
          <w:p w14:paraId="0787308E" w14:textId="77777777" w:rsidR="00600B26" w:rsidRPr="00D6284F" w:rsidRDefault="00600B26" w:rsidP="00A377C0">
            <w:pPr>
              <w:jc w:val="right"/>
            </w:pPr>
            <w:r w:rsidRPr="00D6284F">
              <w:t>3,5</w:t>
            </w:r>
          </w:p>
        </w:tc>
        <w:tc>
          <w:tcPr>
            <w:tcW w:w="776" w:type="dxa"/>
            <w:shd w:val="clear" w:color="auto" w:fill="F2F2F2" w:themeFill="background1" w:themeFillShade="F2"/>
            <w:noWrap/>
            <w:vAlign w:val="bottom"/>
            <w:hideMark/>
          </w:tcPr>
          <w:p w14:paraId="685E794C" w14:textId="77777777" w:rsidR="00600B26" w:rsidRPr="00D6284F" w:rsidRDefault="00600B26" w:rsidP="00A377C0">
            <w:pPr>
              <w:jc w:val="right"/>
            </w:pPr>
            <w:r w:rsidRPr="00D6284F">
              <w:t>29%</w:t>
            </w:r>
          </w:p>
        </w:tc>
        <w:tc>
          <w:tcPr>
            <w:tcW w:w="776" w:type="dxa"/>
            <w:shd w:val="clear" w:color="auto" w:fill="F2F2F2" w:themeFill="background1" w:themeFillShade="F2"/>
            <w:noWrap/>
            <w:vAlign w:val="bottom"/>
            <w:hideMark/>
          </w:tcPr>
          <w:p w14:paraId="0B603DEA" w14:textId="77777777" w:rsidR="00600B26" w:rsidRPr="00D6284F" w:rsidRDefault="00600B26" w:rsidP="00A377C0">
            <w:pPr>
              <w:jc w:val="right"/>
            </w:pPr>
            <w:r w:rsidRPr="00D6284F">
              <w:t>66%</w:t>
            </w:r>
          </w:p>
        </w:tc>
        <w:tc>
          <w:tcPr>
            <w:tcW w:w="776" w:type="dxa"/>
            <w:shd w:val="clear" w:color="auto" w:fill="F2F2F2" w:themeFill="background1" w:themeFillShade="F2"/>
            <w:noWrap/>
            <w:vAlign w:val="bottom"/>
            <w:hideMark/>
          </w:tcPr>
          <w:p w14:paraId="063403AB" w14:textId="77777777" w:rsidR="00600B26" w:rsidRPr="00D6284F" w:rsidRDefault="00600B26" w:rsidP="00A377C0">
            <w:pPr>
              <w:jc w:val="right"/>
            </w:pPr>
            <w:r w:rsidRPr="00D6284F">
              <w:t>5%</w:t>
            </w:r>
          </w:p>
        </w:tc>
      </w:tr>
      <w:tr w:rsidR="00D6284F" w:rsidRPr="00D6284F" w14:paraId="700CE8AD" w14:textId="77777777" w:rsidTr="0090497A">
        <w:trPr>
          <w:trHeight w:hRule="exact" w:val="284"/>
        </w:trPr>
        <w:tc>
          <w:tcPr>
            <w:tcW w:w="416" w:type="dxa"/>
            <w:noWrap/>
            <w:vAlign w:val="bottom"/>
            <w:hideMark/>
          </w:tcPr>
          <w:p w14:paraId="27DCFEDF" w14:textId="77777777" w:rsidR="00600B26" w:rsidRPr="00D6284F" w:rsidRDefault="00600B26" w:rsidP="0090497A">
            <w:pPr>
              <w:jc w:val="right"/>
            </w:pPr>
            <w:r w:rsidRPr="00D6284F">
              <w:t>24</w:t>
            </w:r>
          </w:p>
        </w:tc>
        <w:tc>
          <w:tcPr>
            <w:tcW w:w="1922" w:type="dxa"/>
            <w:noWrap/>
            <w:vAlign w:val="bottom"/>
            <w:hideMark/>
          </w:tcPr>
          <w:p w14:paraId="642A7B0A" w14:textId="77777777" w:rsidR="00600B26" w:rsidRPr="00D6284F" w:rsidRDefault="00600B26" w:rsidP="0090497A">
            <w:r w:rsidRPr="00D6284F">
              <w:t>wadowicki</w:t>
            </w:r>
          </w:p>
        </w:tc>
        <w:tc>
          <w:tcPr>
            <w:tcW w:w="1996" w:type="dxa"/>
            <w:noWrap/>
            <w:vAlign w:val="bottom"/>
            <w:hideMark/>
          </w:tcPr>
          <w:p w14:paraId="4CBF1A28" w14:textId="77777777" w:rsidR="00600B26" w:rsidRPr="00D6284F" w:rsidRDefault="0085417F"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5A5B3D1B" w14:textId="77777777" w:rsidR="00600B26" w:rsidRPr="00D6284F" w:rsidRDefault="00600B26" w:rsidP="00A377C0">
            <w:pPr>
              <w:jc w:val="right"/>
            </w:pPr>
            <w:r w:rsidRPr="00D6284F">
              <w:t>13,2</w:t>
            </w:r>
          </w:p>
        </w:tc>
        <w:tc>
          <w:tcPr>
            <w:tcW w:w="776" w:type="dxa"/>
            <w:tcBorders>
              <w:left w:val="triple" w:sz="4" w:space="0" w:color="A6A6A6" w:themeColor="background1" w:themeShade="A6"/>
            </w:tcBorders>
            <w:noWrap/>
            <w:vAlign w:val="bottom"/>
            <w:hideMark/>
          </w:tcPr>
          <w:p w14:paraId="79442712" w14:textId="77777777" w:rsidR="00600B26" w:rsidRPr="00D6284F" w:rsidRDefault="00600B26" w:rsidP="00A377C0">
            <w:pPr>
              <w:jc w:val="right"/>
            </w:pPr>
            <w:r w:rsidRPr="00D6284F">
              <w:t>17,1</w:t>
            </w:r>
          </w:p>
        </w:tc>
        <w:tc>
          <w:tcPr>
            <w:tcW w:w="776" w:type="dxa"/>
            <w:noWrap/>
            <w:vAlign w:val="bottom"/>
            <w:hideMark/>
          </w:tcPr>
          <w:p w14:paraId="469BDDD1" w14:textId="77777777" w:rsidR="00600B26" w:rsidRPr="00D6284F" w:rsidRDefault="00600B26" w:rsidP="00A377C0">
            <w:pPr>
              <w:jc w:val="right"/>
            </w:pPr>
            <w:r w:rsidRPr="00D6284F">
              <w:t>10,0</w:t>
            </w:r>
          </w:p>
        </w:tc>
        <w:tc>
          <w:tcPr>
            <w:tcW w:w="775" w:type="dxa"/>
            <w:noWrap/>
            <w:vAlign w:val="bottom"/>
            <w:hideMark/>
          </w:tcPr>
          <w:p w14:paraId="64997390" w14:textId="77777777" w:rsidR="00600B26" w:rsidRPr="00D6284F" w:rsidRDefault="00600B26" w:rsidP="00A377C0">
            <w:pPr>
              <w:jc w:val="right"/>
            </w:pPr>
            <w:r w:rsidRPr="00D6284F">
              <w:t>12,0</w:t>
            </w:r>
          </w:p>
        </w:tc>
        <w:tc>
          <w:tcPr>
            <w:tcW w:w="776" w:type="dxa"/>
            <w:shd w:val="clear" w:color="auto" w:fill="F2F2F2" w:themeFill="background1" w:themeFillShade="F2"/>
            <w:noWrap/>
            <w:vAlign w:val="bottom"/>
            <w:hideMark/>
          </w:tcPr>
          <w:p w14:paraId="6DF356F1" w14:textId="77777777" w:rsidR="00600B26" w:rsidRPr="00D6284F" w:rsidRDefault="00600B26" w:rsidP="00A377C0">
            <w:pPr>
              <w:jc w:val="right"/>
            </w:pPr>
            <w:r w:rsidRPr="00D6284F">
              <w:t>52%</w:t>
            </w:r>
          </w:p>
        </w:tc>
        <w:tc>
          <w:tcPr>
            <w:tcW w:w="776" w:type="dxa"/>
            <w:shd w:val="clear" w:color="auto" w:fill="F2F2F2" w:themeFill="background1" w:themeFillShade="F2"/>
            <w:noWrap/>
            <w:vAlign w:val="bottom"/>
            <w:hideMark/>
          </w:tcPr>
          <w:p w14:paraId="2B5B5084" w14:textId="77777777" w:rsidR="00600B26" w:rsidRPr="00D6284F" w:rsidRDefault="00600B26" w:rsidP="00A377C0">
            <w:pPr>
              <w:jc w:val="right"/>
            </w:pPr>
            <w:r w:rsidRPr="00D6284F">
              <w:t>30%</w:t>
            </w:r>
          </w:p>
        </w:tc>
        <w:tc>
          <w:tcPr>
            <w:tcW w:w="776" w:type="dxa"/>
            <w:shd w:val="clear" w:color="auto" w:fill="F2F2F2" w:themeFill="background1" w:themeFillShade="F2"/>
            <w:noWrap/>
            <w:vAlign w:val="bottom"/>
            <w:hideMark/>
          </w:tcPr>
          <w:p w14:paraId="692CA042" w14:textId="77777777" w:rsidR="00600B26" w:rsidRPr="00D6284F" w:rsidRDefault="00600B26" w:rsidP="00A377C0">
            <w:pPr>
              <w:jc w:val="right"/>
            </w:pPr>
            <w:r w:rsidRPr="00D6284F">
              <w:t>18%</w:t>
            </w:r>
          </w:p>
        </w:tc>
      </w:tr>
      <w:tr w:rsidR="00D6284F" w:rsidRPr="00D6284F" w14:paraId="169D710A" w14:textId="77777777" w:rsidTr="0090497A">
        <w:trPr>
          <w:trHeight w:hRule="exact" w:val="284"/>
        </w:trPr>
        <w:tc>
          <w:tcPr>
            <w:tcW w:w="416" w:type="dxa"/>
            <w:noWrap/>
            <w:vAlign w:val="bottom"/>
            <w:hideMark/>
          </w:tcPr>
          <w:p w14:paraId="3A4739D9" w14:textId="77777777" w:rsidR="00600B26" w:rsidRPr="00D6284F" w:rsidRDefault="00600B26" w:rsidP="0090497A">
            <w:pPr>
              <w:jc w:val="right"/>
            </w:pPr>
            <w:r w:rsidRPr="00D6284F">
              <w:t>25</w:t>
            </w:r>
          </w:p>
        </w:tc>
        <w:tc>
          <w:tcPr>
            <w:tcW w:w="1922" w:type="dxa"/>
            <w:noWrap/>
            <w:vAlign w:val="bottom"/>
            <w:hideMark/>
          </w:tcPr>
          <w:p w14:paraId="5982FD31" w14:textId="77777777" w:rsidR="00600B26" w:rsidRPr="00D6284F" w:rsidRDefault="00600B26" w:rsidP="0090497A">
            <w:r w:rsidRPr="00D6284F">
              <w:t>gorlicki</w:t>
            </w:r>
          </w:p>
        </w:tc>
        <w:tc>
          <w:tcPr>
            <w:tcW w:w="1996" w:type="dxa"/>
            <w:noWrap/>
            <w:vAlign w:val="bottom"/>
            <w:hideMark/>
          </w:tcPr>
          <w:p w14:paraId="113825F5" w14:textId="77777777" w:rsidR="00600B26" w:rsidRPr="00D6284F" w:rsidRDefault="0085417F"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3214E3B9" w14:textId="77777777" w:rsidR="00600B26" w:rsidRPr="00D6284F" w:rsidRDefault="00600B26" w:rsidP="00A377C0">
            <w:pPr>
              <w:jc w:val="right"/>
            </w:pPr>
            <w:r w:rsidRPr="00D6284F">
              <w:t>13,1</w:t>
            </w:r>
          </w:p>
        </w:tc>
        <w:tc>
          <w:tcPr>
            <w:tcW w:w="776" w:type="dxa"/>
            <w:tcBorders>
              <w:left w:val="triple" w:sz="4" w:space="0" w:color="A6A6A6" w:themeColor="background1" w:themeShade="A6"/>
            </w:tcBorders>
            <w:noWrap/>
            <w:vAlign w:val="bottom"/>
            <w:hideMark/>
          </w:tcPr>
          <w:p w14:paraId="66710121" w14:textId="77777777" w:rsidR="00600B26" w:rsidRPr="00D6284F" w:rsidRDefault="00600B26" w:rsidP="00A377C0">
            <w:pPr>
              <w:jc w:val="right"/>
            </w:pPr>
            <w:r w:rsidRPr="00D6284F">
              <w:t>16,8</w:t>
            </w:r>
          </w:p>
        </w:tc>
        <w:tc>
          <w:tcPr>
            <w:tcW w:w="776" w:type="dxa"/>
            <w:noWrap/>
            <w:vAlign w:val="bottom"/>
            <w:hideMark/>
          </w:tcPr>
          <w:p w14:paraId="18452F6C" w14:textId="77777777" w:rsidR="00600B26" w:rsidRPr="00D6284F" w:rsidRDefault="00600B26" w:rsidP="00A377C0">
            <w:pPr>
              <w:jc w:val="right"/>
            </w:pPr>
            <w:r w:rsidRPr="00D6284F">
              <w:t>14,2</w:t>
            </w:r>
          </w:p>
        </w:tc>
        <w:tc>
          <w:tcPr>
            <w:tcW w:w="775" w:type="dxa"/>
            <w:noWrap/>
            <w:vAlign w:val="bottom"/>
            <w:hideMark/>
          </w:tcPr>
          <w:p w14:paraId="3139134F" w14:textId="77777777" w:rsidR="00600B26" w:rsidRPr="00D6284F" w:rsidRDefault="00600B26" w:rsidP="00A377C0">
            <w:pPr>
              <w:jc w:val="right"/>
            </w:pPr>
            <w:r w:rsidRPr="00D6284F">
              <w:t>3,4</w:t>
            </w:r>
          </w:p>
        </w:tc>
        <w:tc>
          <w:tcPr>
            <w:tcW w:w="776" w:type="dxa"/>
            <w:shd w:val="clear" w:color="auto" w:fill="F2F2F2" w:themeFill="background1" w:themeFillShade="F2"/>
            <w:noWrap/>
            <w:vAlign w:val="bottom"/>
            <w:hideMark/>
          </w:tcPr>
          <w:p w14:paraId="75A685B4" w14:textId="77777777" w:rsidR="00600B26" w:rsidRPr="00D6284F" w:rsidRDefault="00600B26" w:rsidP="00A377C0">
            <w:pPr>
              <w:jc w:val="right"/>
            </w:pPr>
            <w:r w:rsidRPr="00D6284F">
              <w:t>51%</w:t>
            </w:r>
          </w:p>
        </w:tc>
        <w:tc>
          <w:tcPr>
            <w:tcW w:w="776" w:type="dxa"/>
            <w:shd w:val="clear" w:color="auto" w:fill="F2F2F2" w:themeFill="background1" w:themeFillShade="F2"/>
            <w:noWrap/>
            <w:vAlign w:val="bottom"/>
            <w:hideMark/>
          </w:tcPr>
          <w:p w14:paraId="10643996" w14:textId="77777777" w:rsidR="00600B26" w:rsidRPr="00D6284F" w:rsidRDefault="00600B26" w:rsidP="00A377C0">
            <w:pPr>
              <w:jc w:val="right"/>
            </w:pPr>
            <w:r w:rsidRPr="00D6284F">
              <w:t>44%</w:t>
            </w:r>
          </w:p>
        </w:tc>
        <w:tc>
          <w:tcPr>
            <w:tcW w:w="776" w:type="dxa"/>
            <w:shd w:val="clear" w:color="auto" w:fill="F2F2F2" w:themeFill="background1" w:themeFillShade="F2"/>
            <w:noWrap/>
            <w:vAlign w:val="bottom"/>
            <w:hideMark/>
          </w:tcPr>
          <w:p w14:paraId="7001F83F" w14:textId="77777777" w:rsidR="00600B26" w:rsidRPr="00D6284F" w:rsidRDefault="00600B26" w:rsidP="00A377C0">
            <w:pPr>
              <w:jc w:val="right"/>
            </w:pPr>
            <w:r w:rsidRPr="00D6284F">
              <w:t>5%</w:t>
            </w:r>
          </w:p>
        </w:tc>
      </w:tr>
      <w:tr w:rsidR="00D6284F" w:rsidRPr="00D6284F" w14:paraId="756C63D7" w14:textId="77777777" w:rsidTr="0090497A">
        <w:trPr>
          <w:trHeight w:hRule="exact" w:val="284"/>
        </w:trPr>
        <w:tc>
          <w:tcPr>
            <w:tcW w:w="416" w:type="dxa"/>
            <w:noWrap/>
            <w:vAlign w:val="bottom"/>
            <w:hideMark/>
          </w:tcPr>
          <w:p w14:paraId="310652B1" w14:textId="77777777" w:rsidR="00600B26" w:rsidRPr="00D6284F" w:rsidRDefault="00600B26" w:rsidP="0090497A">
            <w:pPr>
              <w:jc w:val="right"/>
            </w:pPr>
            <w:r w:rsidRPr="00D6284F">
              <w:t>26</w:t>
            </w:r>
          </w:p>
        </w:tc>
        <w:tc>
          <w:tcPr>
            <w:tcW w:w="1922" w:type="dxa"/>
            <w:noWrap/>
            <w:vAlign w:val="bottom"/>
            <w:hideMark/>
          </w:tcPr>
          <w:p w14:paraId="5A9F23C5" w14:textId="77777777" w:rsidR="00600B26" w:rsidRPr="00D6284F" w:rsidRDefault="00600B26" w:rsidP="0090497A">
            <w:r w:rsidRPr="00D6284F">
              <w:t>Jelenia Góra</w:t>
            </w:r>
          </w:p>
        </w:tc>
        <w:tc>
          <w:tcPr>
            <w:tcW w:w="1996" w:type="dxa"/>
            <w:noWrap/>
            <w:vAlign w:val="bottom"/>
            <w:hideMark/>
          </w:tcPr>
          <w:p w14:paraId="262C23BF" w14:textId="77777777" w:rsidR="00600B26" w:rsidRPr="00D6284F" w:rsidRDefault="0085417F" w:rsidP="0090497A">
            <w:r w:rsidRPr="00D6284F">
              <w:t>d</w:t>
            </w:r>
            <w:r w:rsidR="00600B26" w:rsidRPr="00D6284F">
              <w:t>olnośląskie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06640E70" w14:textId="77777777" w:rsidR="00600B26" w:rsidRPr="00D6284F" w:rsidRDefault="00600B26" w:rsidP="00A377C0">
            <w:pPr>
              <w:jc w:val="right"/>
            </w:pPr>
            <w:r w:rsidRPr="00D6284F">
              <w:t>13,1</w:t>
            </w:r>
          </w:p>
        </w:tc>
        <w:tc>
          <w:tcPr>
            <w:tcW w:w="776" w:type="dxa"/>
            <w:tcBorders>
              <w:left w:val="triple" w:sz="4" w:space="0" w:color="A6A6A6" w:themeColor="background1" w:themeShade="A6"/>
            </w:tcBorders>
            <w:noWrap/>
            <w:vAlign w:val="bottom"/>
            <w:hideMark/>
          </w:tcPr>
          <w:p w14:paraId="478A8D11" w14:textId="77777777" w:rsidR="00600B26" w:rsidRPr="00D6284F" w:rsidRDefault="00600B26" w:rsidP="00A377C0">
            <w:pPr>
              <w:jc w:val="right"/>
            </w:pPr>
            <w:r w:rsidRPr="00D6284F">
              <w:t>13,6</w:t>
            </w:r>
          </w:p>
        </w:tc>
        <w:tc>
          <w:tcPr>
            <w:tcW w:w="776" w:type="dxa"/>
            <w:noWrap/>
            <w:vAlign w:val="bottom"/>
            <w:hideMark/>
          </w:tcPr>
          <w:p w14:paraId="2952AFBA" w14:textId="77777777" w:rsidR="00600B26" w:rsidRPr="00D6284F" w:rsidRDefault="00600B26" w:rsidP="00A377C0">
            <w:pPr>
              <w:jc w:val="right"/>
            </w:pPr>
            <w:r w:rsidRPr="00D6284F">
              <w:t>12,0</w:t>
            </w:r>
          </w:p>
        </w:tc>
        <w:tc>
          <w:tcPr>
            <w:tcW w:w="775" w:type="dxa"/>
            <w:noWrap/>
            <w:vAlign w:val="bottom"/>
            <w:hideMark/>
          </w:tcPr>
          <w:p w14:paraId="642C3149" w14:textId="77777777" w:rsidR="00600B26" w:rsidRPr="00D6284F" w:rsidRDefault="00600B26" w:rsidP="00A377C0">
            <w:pPr>
              <w:jc w:val="right"/>
            </w:pPr>
            <w:r w:rsidRPr="00D6284F">
              <w:t>14,0</w:t>
            </w:r>
          </w:p>
        </w:tc>
        <w:tc>
          <w:tcPr>
            <w:tcW w:w="776" w:type="dxa"/>
            <w:shd w:val="clear" w:color="auto" w:fill="F2F2F2" w:themeFill="background1" w:themeFillShade="F2"/>
            <w:noWrap/>
            <w:vAlign w:val="bottom"/>
            <w:hideMark/>
          </w:tcPr>
          <w:p w14:paraId="0E6B98A3" w14:textId="77777777" w:rsidR="00600B26" w:rsidRPr="00D6284F" w:rsidRDefault="00600B26" w:rsidP="00A377C0">
            <w:pPr>
              <w:jc w:val="right"/>
            </w:pPr>
            <w:r w:rsidRPr="00D6284F">
              <w:t>42%</w:t>
            </w:r>
          </w:p>
        </w:tc>
        <w:tc>
          <w:tcPr>
            <w:tcW w:w="776" w:type="dxa"/>
            <w:shd w:val="clear" w:color="auto" w:fill="F2F2F2" w:themeFill="background1" w:themeFillShade="F2"/>
            <w:noWrap/>
            <w:vAlign w:val="bottom"/>
            <w:hideMark/>
          </w:tcPr>
          <w:p w14:paraId="50CB53E5" w14:textId="77777777" w:rsidR="00600B26" w:rsidRPr="00D6284F" w:rsidRDefault="00600B26" w:rsidP="00A377C0">
            <w:pPr>
              <w:jc w:val="right"/>
            </w:pPr>
            <w:r w:rsidRPr="00D6284F">
              <w:t>37%</w:t>
            </w:r>
          </w:p>
        </w:tc>
        <w:tc>
          <w:tcPr>
            <w:tcW w:w="776" w:type="dxa"/>
            <w:shd w:val="clear" w:color="auto" w:fill="F2F2F2" w:themeFill="background1" w:themeFillShade="F2"/>
            <w:noWrap/>
            <w:vAlign w:val="bottom"/>
            <w:hideMark/>
          </w:tcPr>
          <w:p w14:paraId="235E5840" w14:textId="77777777" w:rsidR="00600B26" w:rsidRPr="00D6284F" w:rsidRDefault="00600B26" w:rsidP="00A377C0">
            <w:pPr>
              <w:jc w:val="right"/>
            </w:pPr>
            <w:r w:rsidRPr="00D6284F">
              <w:t>21%</w:t>
            </w:r>
          </w:p>
        </w:tc>
      </w:tr>
      <w:tr w:rsidR="00D6284F" w:rsidRPr="00D6284F" w14:paraId="1B622CE0" w14:textId="77777777" w:rsidTr="0090497A">
        <w:trPr>
          <w:trHeight w:hRule="exact" w:val="284"/>
        </w:trPr>
        <w:tc>
          <w:tcPr>
            <w:tcW w:w="416" w:type="dxa"/>
            <w:noWrap/>
            <w:vAlign w:val="bottom"/>
            <w:hideMark/>
          </w:tcPr>
          <w:p w14:paraId="5A3F3214" w14:textId="77777777" w:rsidR="00600B26" w:rsidRPr="00D6284F" w:rsidRDefault="00600B26" w:rsidP="0090497A">
            <w:pPr>
              <w:jc w:val="right"/>
            </w:pPr>
            <w:r w:rsidRPr="00D6284F">
              <w:t>27</w:t>
            </w:r>
          </w:p>
        </w:tc>
        <w:tc>
          <w:tcPr>
            <w:tcW w:w="1922" w:type="dxa"/>
            <w:noWrap/>
            <w:vAlign w:val="bottom"/>
            <w:hideMark/>
          </w:tcPr>
          <w:p w14:paraId="45711696" w14:textId="77777777" w:rsidR="00600B26" w:rsidRPr="00D6284F" w:rsidRDefault="00600B26" w:rsidP="0090497A">
            <w:r w:rsidRPr="00D6284F">
              <w:t>Katowice</w:t>
            </w:r>
          </w:p>
        </w:tc>
        <w:tc>
          <w:tcPr>
            <w:tcW w:w="1996" w:type="dxa"/>
            <w:noWrap/>
            <w:vAlign w:val="bottom"/>
            <w:hideMark/>
          </w:tcPr>
          <w:p w14:paraId="1E7C52DC" w14:textId="77777777" w:rsidR="00600B26" w:rsidRPr="00D6284F" w:rsidRDefault="0085417F" w:rsidP="0090497A">
            <w:r w:rsidRPr="00D6284F">
              <w:t>ś</w:t>
            </w:r>
            <w:r w:rsidR="00600B26" w:rsidRPr="00D6284F">
              <w:t>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228377A6" w14:textId="77777777" w:rsidR="00600B26" w:rsidRPr="00D6284F" w:rsidRDefault="00600B26" w:rsidP="00A377C0">
            <w:pPr>
              <w:jc w:val="right"/>
            </w:pPr>
            <w:r w:rsidRPr="00D6284F">
              <w:t>13,0</w:t>
            </w:r>
          </w:p>
        </w:tc>
        <w:tc>
          <w:tcPr>
            <w:tcW w:w="776" w:type="dxa"/>
            <w:tcBorders>
              <w:left w:val="triple" w:sz="4" w:space="0" w:color="A6A6A6" w:themeColor="background1" w:themeShade="A6"/>
            </w:tcBorders>
            <w:noWrap/>
            <w:vAlign w:val="bottom"/>
            <w:hideMark/>
          </w:tcPr>
          <w:p w14:paraId="2891D7D9" w14:textId="77777777" w:rsidR="00600B26" w:rsidRPr="00D6284F" w:rsidRDefault="00600B26" w:rsidP="00A377C0">
            <w:pPr>
              <w:jc w:val="right"/>
            </w:pPr>
            <w:r w:rsidRPr="00D6284F">
              <w:t>21,6</w:t>
            </w:r>
          </w:p>
        </w:tc>
        <w:tc>
          <w:tcPr>
            <w:tcW w:w="776" w:type="dxa"/>
            <w:noWrap/>
            <w:vAlign w:val="bottom"/>
            <w:hideMark/>
          </w:tcPr>
          <w:p w14:paraId="7E1270AD" w14:textId="77777777" w:rsidR="00600B26" w:rsidRPr="00D6284F" w:rsidRDefault="00600B26" w:rsidP="00A377C0">
            <w:pPr>
              <w:jc w:val="right"/>
            </w:pPr>
            <w:r w:rsidRPr="00D6284F">
              <w:t>2,6</w:t>
            </w:r>
          </w:p>
        </w:tc>
        <w:tc>
          <w:tcPr>
            <w:tcW w:w="775" w:type="dxa"/>
            <w:noWrap/>
            <w:vAlign w:val="bottom"/>
            <w:hideMark/>
          </w:tcPr>
          <w:p w14:paraId="24799CAD" w14:textId="77777777" w:rsidR="00600B26" w:rsidRPr="00D6284F" w:rsidRDefault="00600B26" w:rsidP="00A377C0">
            <w:pPr>
              <w:jc w:val="right"/>
            </w:pPr>
            <w:r w:rsidRPr="00D6284F">
              <w:t>16,7</w:t>
            </w:r>
          </w:p>
        </w:tc>
        <w:tc>
          <w:tcPr>
            <w:tcW w:w="776" w:type="dxa"/>
            <w:shd w:val="clear" w:color="auto" w:fill="F2F2F2" w:themeFill="background1" w:themeFillShade="F2"/>
            <w:noWrap/>
            <w:vAlign w:val="bottom"/>
            <w:hideMark/>
          </w:tcPr>
          <w:p w14:paraId="687C6E30" w14:textId="77777777" w:rsidR="00600B26" w:rsidRPr="00D6284F" w:rsidRDefault="00600B26" w:rsidP="00A377C0">
            <w:pPr>
              <w:jc w:val="right"/>
            </w:pPr>
            <w:r w:rsidRPr="00D6284F">
              <w:t>66%</w:t>
            </w:r>
          </w:p>
        </w:tc>
        <w:tc>
          <w:tcPr>
            <w:tcW w:w="776" w:type="dxa"/>
            <w:shd w:val="clear" w:color="auto" w:fill="F2F2F2" w:themeFill="background1" w:themeFillShade="F2"/>
            <w:noWrap/>
            <w:vAlign w:val="bottom"/>
            <w:hideMark/>
          </w:tcPr>
          <w:p w14:paraId="089C235F" w14:textId="77777777" w:rsidR="00600B26" w:rsidRPr="00D6284F" w:rsidRDefault="00600B26" w:rsidP="00A377C0">
            <w:pPr>
              <w:jc w:val="right"/>
            </w:pPr>
            <w:r w:rsidRPr="00D6284F">
              <w:t>8%</w:t>
            </w:r>
          </w:p>
        </w:tc>
        <w:tc>
          <w:tcPr>
            <w:tcW w:w="776" w:type="dxa"/>
            <w:shd w:val="clear" w:color="auto" w:fill="F2F2F2" w:themeFill="background1" w:themeFillShade="F2"/>
            <w:noWrap/>
            <w:vAlign w:val="bottom"/>
            <w:hideMark/>
          </w:tcPr>
          <w:p w14:paraId="6905B79F" w14:textId="77777777" w:rsidR="00600B26" w:rsidRPr="00D6284F" w:rsidRDefault="00600B26" w:rsidP="00A377C0">
            <w:pPr>
              <w:jc w:val="right"/>
            </w:pPr>
            <w:r w:rsidRPr="00D6284F">
              <w:t>26%</w:t>
            </w:r>
          </w:p>
        </w:tc>
      </w:tr>
      <w:tr w:rsidR="00D6284F" w:rsidRPr="00D6284F" w14:paraId="5F8DDAB1" w14:textId="77777777" w:rsidTr="0090497A">
        <w:trPr>
          <w:trHeight w:hRule="exact" w:val="284"/>
        </w:trPr>
        <w:tc>
          <w:tcPr>
            <w:tcW w:w="416" w:type="dxa"/>
            <w:noWrap/>
            <w:vAlign w:val="bottom"/>
            <w:hideMark/>
          </w:tcPr>
          <w:p w14:paraId="2060463F" w14:textId="77777777" w:rsidR="00600B26" w:rsidRPr="00D6284F" w:rsidRDefault="00600B26" w:rsidP="0090497A">
            <w:pPr>
              <w:jc w:val="right"/>
            </w:pPr>
            <w:r w:rsidRPr="00D6284F">
              <w:t>28</w:t>
            </w:r>
          </w:p>
        </w:tc>
        <w:tc>
          <w:tcPr>
            <w:tcW w:w="1922" w:type="dxa"/>
            <w:noWrap/>
            <w:vAlign w:val="bottom"/>
            <w:hideMark/>
          </w:tcPr>
          <w:p w14:paraId="2873B38F" w14:textId="77777777" w:rsidR="00600B26" w:rsidRPr="00D6284F" w:rsidRDefault="00600B26" w:rsidP="0090497A">
            <w:r w:rsidRPr="00D6284F">
              <w:t>legionowski</w:t>
            </w:r>
          </w:p>
        </w:tc>
        <w:tc>
          <w:tcPr>
            <w:tcW w:w="1996" w:type="dxa"/>
            <w:noWrap/>
            <w:vAlign w:val="bottom"/>
            <w:hideMark/>
          </w:tcPr>
          <w:p w14:paraId="79BC322A" w14:textId="77777777" w:rsidR="00600B26" w:rsidRPr="00D6284F" w:rsidRDefault="0085417F" w:rsidP="0090497A">
            <w:r w:rsidRPr="00D6284F">
              <w:t>m</w:t>
            </w:r>
            <w:r w:rsidR="00600B26" w:rsidRPr="00D6284F">
              <w:t>azowieckie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43DD5E75" w14:textId="77777777" w:rsidR="00600B26" w:rsidRPr="00D6284F" w:rsidRDefault="00600B26" w:rsidP="00A377C0">
            <w:pPr>
              <w:jc w:val="right"/>
            </w:pPr>
            <w:r w:rsidRPr="00D6284F">
              <w:t>13,0</w:t>
            </w:r>
          </w:p>
        </w:tc>
        <w:tc>
          <w:tcPr>
            <w:tcW w:w="776" w:type="dxa"/>
            <w:tcBorders>
              <w:left w:val="triple" w:sz="4" w:space="0" w:color="A6A6A6" w:themeColor="background1" w:themeShade="A6"/>
            </w:tcBorders>
            <w:noWrap/>
            <w:vAlign w:val="bottom"/>
            <w:hideMark/>
          </w:tcPr>
          <w:p w14:paraId="1E7D893F" w14:textId="77777777" w:rsidR="00600B26" w:rsidRPr="00D6284F" w:rsidRDefault="00600B26" w:rsidP="00A377C0">
            <w:pPr>
              <w:jc w:val="right"/>
            </w:pPr>
            <w:r w:rsidRPr="00D6284F">
              <w:t>12,7</w:t>
            </w:r>
          </w:p>
        </w:tc>
        <w:tc>
          <w:tcPr>
            <w:tcW w:w="776" w:type="dxa"/>
            <w:noWrap/>
            <w:vAlign w:val="bottom"/>
            <w:hideMark/>
          </w:tcPr>
          <w:p w14:paraId="5106E817" w14:textId="77777777" w:rsidR="00600B26" w:rsidRPr="00D6284F" w:rsidRDefault="00600B26" w:rsidP="00A377C0">
            <w:pPr>
              <w:jc w:val="right"/>
            </w:pPr>
            <w:r w:rsidRPr="00D6284F">
              <w:t>5,7</w:t>
            </w:r>
          </w:p>
        </w:tc>
        <w:tc>
          <w:tcPr>
            <w:tcW w:w="775" w:type="dxa"/>
            <w:noWrap/>
            <w:vAlign w:val="bottom"/>
            <w:hideMark/>
          </w:tcPr>
          <w:p w14:paraId="110288A9" w14:textId="77777777" w:rsidR="00600B26" w:rsidRPr="00D6284F" w:rsidRDefault="00600B26" w:rsidP="00A377C0">
            <w:pPr>
              <w:jc w:val="right"/>
            </w:pPr>
            <w:r w:rsidRPr="00D6284F">
              <w:t>28,4</w:t>
            </w:r>
          </w:p>
        </w:tc>
        <w:tc>
          <w:tcPr>
            <w:tcW w:w="776" w:type="dxa"/>
            <w:shd w:val="clear" w:color="auto" w:fill="F2F2F2" w:themeFill="background1" w:themeFillShade="F2"/>
            <w:noWrap/>
            <w:vAlign w:val="bottom"/>
            <w:hideMark/>
          </w:tcPr>
          <w:p w14:paraId="294167C1" w14:textId="77777777" w:rsidR="00600B26" w:rsidRPr="00D6284F" w:rsidRDefault="00600B26" w:rsidP="00A377C0">
            <w:pPr>
              <w:jc w:val="right"/>
            </w:pPr>
            <w:r w:rsidRPr="00D6284F">
              <w:t>39%</w:t>
            </w:r>
          </w:p>
        </w:tc>
        <w:tc>
          <w:tcPr>
            <w:tcW w:w="776" w:type="dxa"/>
            <w:shd w:val="clear" w:color="auto" w:fill="F2F2F2" w:themeFill="background1" w:themeFillShade="F2"/>
            <w:noWrap/>
            <w:vAlign w:val="bottom"/>
            <w:hideMark/>
          </w:tcPr>
          <w:p w14:paraId="4D361EF8" w14:textId="77777777" w:rsidR="00600B26" w:rsidRPr="00D6284F" w:rsidRDefault="00600B26" w:rsidP="00A377C0">
            <w:pPr>
              <w:jc w:val="right"/>
            </w:pPr>
            <w:r w:rsidRPr="00D6284F">
              <w:t>17%</w:t>
            </w:r>
          </w:p>
        </w:tc>
        <w:tc>
          <w:tcPr>
            <w:tcW w:w="776" w:type="dxa"/>
            <w:shd w:val="clear" w:color="auto" w:fill="F2F2F2" w:themeFill="background1" w:themeFillShade="F2"/>
            <w:noWrap/>
            <w:vAlign w:val="bottom"/>
            <w:hideMark/>
          </w:tcPr>
          <w:p w14:paraId="304EF15A" w14:textId="77777777" w:rsidR="00600B26" w:rsidRPr="00D6284F" w:rsidRDefault="00600B26" w:rsidP="00A377C0">
            <w:pPr>
              <w:jc w:val="right"/>
            </w:pPr>
            <w:r w:rsidRPr="00D6284F">
              <w:t>44%</w:t>
            </w:r>
          </w:p>
        </w:tc>
      </w:tr>
      <w:tr w:rsidR="00D6284F" w:rsidRPr="00D6284F" w14:paraId="74296611" w14:textId="77777777" w:rsidTr="0090497A">
        <w:trPr>
          <w:trHeight w:hRule="exact" w:val="284"/>
        </w:trPr>
        <w:tc>
          <w:tcPr>
            <w:tcW w:w="416" w:type="dxa"/>
            <w:noWrap/>
            <w:vAlign w:val="bottom"/>
            <w:hideMark/>
          </w:tcPr>
          <w:p w14:paraId="600B9FB3" w14:textId="77777777" w:rsidR="00600B26" w:rsidRPr="00D6284F" w:rsidRDefault="00600B26" w:rsidP="0090497A">
            <w:pPr>
              <w:jc w:val="right"/>
            </w:pPr>
            <w:r w:rsidRPr="00D6284F">
              <w:t>29</w:t>
            </w:r>
          </w:p>
        </w:tc>
        <w:tc>
          <w:tcPr>
            <w:tcW w:w="1922" w:type="dxa"/>
            <w:noWrap/>
            <w:vAlign w:val="bottom"/>
            <w:hideMark/>
          </w:tcPr>
          <w:p w14:paraId="38FA8958" w14:textId="77777777" w:rsidR="00600B26" w:rsidRPr="00D6284F" w:rsidRDefault="00600B26" w:rsidP="0090497A">
            <w:r w:rsidRPr="00D6284F">
              <w:t>cieszyński</w:t>
            </w:r>
          </w:p>
        </w:tc>
        <w:tc>
          <w:tcPr>
            <w:tcW w:w="1996" w:type="dxa"/>
            <w:noWrap/>
            <w:vAlign w:val="bottom"/>
            <w:hideMark/>
          </w:tcPr>
          <w:p w14:paraId="7E73BD59" w14:textId="77777777" w:rsidR="00600B26" w:rsidRPr="00D6284F" w:rsidRDefault="00967C52" w:rsidP="0090497A">
            <w:r w:rsidRPr="00D6284F">
              <w:t>ś</w:t>
            </w:r>
            <w:r w:rsidR="00600B26" w:rsidRPr="00D6284F">
              <w:t>ląskie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3933EB01" w14:textId="77777777" w:rsidR="00600B26" w:rsidRPr="00D6284F" w:rsidRDefault="00600B26" w:rsidP="00A377C0">
            <w:pPr>
              <w:jc w:val="right"/>
            </w:pPr>
            <w:r w:rsidRPr="00D6284F">
              <w:t>13,0</w:t>
            </w:r>
          </w:p>
        </w:tc>
        <w:tc>
          <w:tcPr>
            <w:tcW w:w="776" w:type="dxa"/>
            <w:tcBorders>
              <w:left w:val="triple" w:sz="4" w:space="0" w:color="A6A6A6" w:themeColor="background1" w:themeShade="A6"/>
            </w:tcBorders>
            <w:noWrap/>
            <w:vAlign w:val="bottom"/>
            <w:hideMark/>
          </w:tcPr>
          <w:p w14:paraId="17CB5FF4" w14:textId="77777777" w:rsidR="00600B26" w:rsidRPr="00D6284F" w:rsidRDefault="00600B26" w:rsidP="00A377C0">
            <w:pPr>
              <w:jc w:val="right"/>
            </w:pPr>
            <w:r w:rsidRPr="00D6284F">
              <w:t>3,7</w:t>
            </w:r>
          </w:p>
        </w:tc>
        <w:tc>
          <w:tcPr>
            <w:tcW w:w="776" w:type="dxa"/>
            <w:noWrap/>
            <w:vAlign w:val="bottom"/>
            <w:hideMark/>
          </w:tcPr>
          <w:p w14:paraId="702CDE44" w14:textId="77777777" w:rsidR="00600B26" w:rsidRPr="00D6284F" w:rsidRDefault="00600B26" w:rsidP="00A377C0">
            <w:pPr>
              <w:jc w:val="right"/>
            </w:pPr>
            <w:r w:rsidRPr="00D6284F">
              <w:t>17,7</w:t>
            </w:r>
          </w:p>
        </w:tc>
        <w:tc>
          <w:tcPr>
            <w:tcW w:w="775" w:type="dxa"/>
            <w:noWrap/>
            <w:vAlign w:val="bottom"/>
            <w:hideMark/>
          </w:tcPr>
          <w:p w14:paraId="0457D39D" w14:textId="77777777" w:rsidR="00600B26" w:rsidRPr="00D6284F" w:rsidRDefault="00600B26" w:rsidP="00A377C0">
            <w:pPr>
              <w:jc w:val="right"/>
            </w:pPr>
            <w:r w:rsidRPr="00D6284F">
              <w:t>21,9</w:t>
            </w:r>
          </w:p>
        </w:tc>
        <w:tc>
          <w:tcPr>
            <w:tcW w:w="776" w:type="dxa"/>
            <w:shd w:val="clear" w:color="auto" w:fill="F2F2F2" w:themeFill="background1" w:themeFillShade="F2"/>
            <w:noWrap/>
            <w:vAlign w:val="bottom"/>
            <w:hideMark/>
          </w:tcPr>
          <w:p w14:paraId="385DD9B8" w14:textId="77777777" w:rsidR="00600B26" w:rsidRPr="00D6284F" w:rsidRDefault="00600B26" w:rsidP="00A377C0">
            <w:pPr>
              <w:jc w:val="right"/>
            </w:pPr>
            <w:r w:rsidRPr="00D6284F">
              <w:t>11%</w:t>
            </w:r>
          </w:p>
        </w:tc>
        <w:tc>
          <w:tcPr>
            <w:tcW w:w="776" w:type="dxa"/>
            <w:shd w:val="clear" w:color="auto" w:fill="F2F2F2" w:themeFill="background1" w:themeFillShade="F2"/>
            <w:noWrap/>
            <w:vAlign w:val="bottom"/>
            <w:hideMark/>
          </w:tcPr>
          <w:p w14:paraId="03763DB7" w14:textId="77777777" w:rsidR="00600B26" w:rsidRPr="00D6284F" w:rsidRDefault="00600B26" w:rsidP="00A377C0">
            <w:pPr>
              <w:jc w:val="right"/>
            </w:pPr>
            <w:r w:rsidRPr="00D6284F">
              <w:t>55%</w:t>
            </w:r>
          </w:p>
        </w:tc>
        <w:tc>
          <w:tcPr>
            <w:tcW w:w="776" w:type="dxa"/>
            <w:shd w:val="clear" w:color="auto" w:fill="F2F2F2" w:themeFill="background1" w:themeFillShade="F2"/>
            <w:noWrap/>
            <w:vAlign w:val="bottom"/>
            <w:hideMark/>
          </w:tcPr>
          <w:p w14:paraId="6A2A4F19" w14:textId="77777777" w:rsidR="00600B26" w:rsidRPr="00D6284F" w:rsidRDefault="00600B26" w:rsidP="00A377C0">
            <w:pPr>
              <w:jc w:val="right"/>
            </w:pPr>
            <w:r w:rsidRPr="00D6284F">
              <w:t>34%</w:t>
            </w:r>
          </w:p>
        </w:tc>
      </w:tr>
      <w:tr w:rsidR="00D6284F" w:rsidRPr="00D6284F" w14:paraId="53B710EA" w14:textId="77777777" w:rsidTr="0090497A">
        <w:trPr>
          <w:trHeight w:hRule="exact" w:val="284"/>
        </w:trPr>
        <w:tc>
          <w:tcPr>
            <w:tcW w:w="416" w:type="dxa"/>
            <w:noWrap/>
            <w:vAlign w:val="bottom"/>
            <w:hideMark/>
          </w:tcPr>
          <w:p w14:paraId="733DA145" w14:textId="77777777" w:rsidR="00600B26" w:rsidRPr="00D6284F" w:rsidRDefault="00600B26" w:rsidP="0090497A">
            <w:pPr>
              <w:jc w:val="right"/>
            </w:pPr>
            <w:r w:rsidRPr="00D6284F">
              <w:t>30</w:t>
            </w:r>
          </w:p>
        </w:tc>
        <w:tc>
          <w:tcPr>
            <w:tcW w:w="1922" w:type="dxa"/>
            <w:noWrap/>
            <w:vAlign w:val="bottom"/>
            <w:hideMark/>
          </w:tcPr>
          <w:p w14:paraId="1E60C117" w14:textId="77777777" w:rsidR="00600B26" w:rsidRPr="00D6284F" w:rsidRDefault="00600B26" w:rsidP="0090497A">
            <w:r w:rsidRPr="00D6284F">
              <w:t>myślenicki</w:t>
            </w:r>
          </w:p>
        </w:tc>
        <w:tc>
          <w:tcPr>
            <w:tcW w:w="1996" w:type="dxa"/>
            <w:noWrap/>
            <w:vAlign w:val="bottom"/>
            <w:hideMark/>
          </w:tcPr>
          <w:p w14:paraId="00DC4DED" w14:textId="77777777" w:rsidR="00600B26" w:rsidRPr="00D6284F" w:rsidRDefault="00967C52" w:rsidP="0090497A">
            <w:r w:rsidRPr="00D6284F">
              <w:t>m</w:t>
            </w:r>
            <w:r w:rsidR="00600B26" w:rsidRPr="00D6284F">
              <w:t>ałopolskie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1EA623EA" w14:textId="77777777" w:rsidR="00600B26" w:rsidRPr="00D6284F" w:rsidRDefault="00600B26" w:rsidP="00A377C0">
            <w:pPr>
              <w:jc w:val="right"/>
            </w:pPr>
            <w:r w:rsidRPr="00D6284F">
              <w:t>12,9</w:t>
            </w:r>
          </w:p>
        </w:tc>
        <w:tc>
          <w:tcPr>
            <w:tcW w:w="776" w:type="dxa"/>
            <w:tcBorders>
              <w:left w:val="triple" w:sz="4" w:space="0" w:color="A6A6A6" w:themeColor="background1" w:themeShade="A6"/>
            </w:tcBorders>
            <w:noWrap/>
            <w:vAlign w:val="bottom"/>
            <w:hideMark/>
          </w:tcPr>
          <w:p w14:paraId="66BC7EEE" w14:textId="77777777" w:rsidR="00600B26" w:rsidRPr="00D6284F" w:rsidRDefault="00600B26" w:rsidP="00A377C0">
            <w:pPr>
              <w:jc w:val="right"/>
            </w:pPr>
            <w:r w:rsidRPr="00D6284F">
              <w:t>13,7</w:t>
            </w:r>
          </w:p>
        </w:tc>
        <w:tc>
          <w:tcPr>
            <w:tcW w:w="776" w:type="dxa"/>
            <w:noWrap/>
            <w:vAlign w:val="bottom"/>
            <w:hideMark/>
          </w:tcPr>
          <w:p w14:paraId="685E5B45" w14:textId="77777777" w:rsidR="00600B26" w:rsidRPr="00D6284F" w:rsidRDefault="00600B26" w:rsidP="00A377C0">
            <w:pPr>
              <w:jc w:val="right"/>
            </w:pPr>
            <w:r w:rsidRPr="00D6284F">
              <w:t>10,6</w:t>
            </w:r>
          </w:p>
        </w:tc>
        <w:tc>
          <w:tcPr>
            <w:tcW w:w="775" w:type="dxa"/>
            <w:noWrap/>
            <w:vAlign w:val="bottom"/>
            <w:hideMark/>
          </w:tcPr>
          <w:p w14:paraId="06E05052" w14:textId="77777777" w:rsidR="00600B26" w:rsidRPr="00D6284F" w:rsidRDefault="00600B26" w:rsidP="00A377C0">
            <w:pPr>
              <w:jc w:val="right"/>
            </w:pPr>
            <w:r w:rsidRPr="00D6284F">
              <w:t>15,7</w:t>
            </w:r>
          </w:p>
        </w:tc>
        <w:tc>
          <w:tcPr>
            <w:tcW w:w="776" w:type="dxa"/>
            <w:shd w:val="clear" w:color="auto" w:fill="F2F2F2" w:themeFill="background1" w:themeFillShade="F2"/>
            <w:noWrap/>
            <w:vAlign w:val="bottom"/>
            <w:hideMark/>
          </w:tcPr>
          <w:p w14:paraId="6675FCA1" w14:textId="77777777" w:rsidR="00600B26" w:rsidRPr="00D6284F" w:rsidRDefault="00600B26" w:rsidP="00A377C0">
            <w:pPr>
              <w:jc w:val="right"/>
            </w:pPr>
            <w:r w:rsidRPr="00D6284F">
              <w:t>43%</w:t>
            </w:r>
          </w:p>
        </w:tc>
        <w:tc>
          <w:tcPr>
            <w:tcW w:w="776" w:type="dxa"/>
            <w:shd w:val="clear" w:color="auto" w:fill="F2F2F2" w:themeFill="background1" w:themeFillShade="F2"/>
            <w:noWrap/>
            <w:vAlign w:val="bottom"/>
            <w:hideMark/>
          </w:tcPr>
          <w:p w14:paraId="57699816" w14:textId="77777777" w:rsidR="00600B26" w:rsidRPr="00D6284F" w:rsidRDefault="00600B26" w:rsidP="00A377C0">
            <w:pPr>
              <w:jc w:val="right"/>
            </w:pPr>
            <w:r w:rsidRPr="00D6284F">
              <w:t>33%</w:t>
            </w:r>
          </w:p>
        </w:tc>
        <w:tc>
          <w:tcPr>
            <w:tcW w:w="776" w:type="dxa"/>
            <w:shd w:val="clear" w:color="auto" w:fill="F2F2F2" w:themeFill="background1" w:themeFillShade="F2"/>
            <w:noWrap/>
            <w:vAlign w:val="bottom"/>
            <w:hideMark/>
          </w:tcPr>
          <w:p w14:paraId="08FC578A" w14:textId="77777777" w:rsidR="00600B26" w:rsidRPr="00D6284F" w:rsidRDefault="00600B26" w:rsidP="00A377C0">
            <w:pPr>
              <w:jc w:val="right"/>
            </w:pPr>
            <w:r w:rsidRPr="00D6284F">
              <w:t>24%</w:t>
            </w:r>
          </w:p>
        </w:tc>
      </w:tr>
      <w:tr w:rsidR="00D6284F" w:rsidRPr="00D6284F" w14:paraId="4F118AA6" w14:textId="77777777" w:rsidTr="0090497A">
        <w:trPr>
          <w:trHeight w:hRule="exact" w:val="284"/>
        </w:trPr>
        <w:tc>
          <w:tcPr>
            <w:tcW w:w="416" w:type="dxa"/>
            <w:noWrap/>
            <w:vAlign w:val="bottom"/>
            <w:hideMark/>
          </w:tcPr>
          <w:p w14:paraId="3110BB4C" w14:textId="77777777" w:rsidR="00600B26" w:rsidRPr="00D6284F" w:rsidRDefault="00600B26" w:rsidP="0090497A">
            <w:pPr>
              <w:jc w:val="right"/>
            </w:pPr>
            <w:r w:rsidRPr="00D6284F">
              <w:t>31</w:t>
            </w:r>
          </w:p>
        </w:tc>
        <w:tc>
          <w:tcPr>
            <w:tcW w:w="1922" w:type="dxa"/>
            <w:noWrap/>
            <w:vAlign w:val="bottom"/>
            <w:hideMark/>
          </w:tcPr>
          <w:p w14:paraId="69EE27BA" w14:textId="77777777" w:rsidR="00600B26" w:rsidRPr="00D6284F" w:rsidRDefault="00600B26" w:rsidP="0090497A">
            <w:r w:rsidRPr="00D6284F">
              <w:t>kamieński</w:t>
            </w:r>
          </w:p>
        </w:tc>
        <w:tc>
          <w:tcPr>
            <w:tcW w:w="1996" w:type="dxa"/>
            <w:noWrap/>
            <w:vAlign w:val="bottom"/>
            <w:hideMark/>
          </w:tcPr>
          <w:p w14:paraId="7076F198" w14:textId="77777777" w:rsidR="00600B26" w:rsidRPr="00D6284F" w:rsidRDefault="00967C52" w:rsidP="0090497A">
            <w:r w:rsidRPr="00D6284F">
              <w:t>z</w:t>
            </w:r>
            <w:r w:rsidR="00600B26" w:rsidRPr="00D6284F">
              <w:t>achodniopomorskie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1E1F4B0F" w14:textId="77777777" w:rsidR="00600B26" w:rsidRPr="00D6284F" w:rsidRDefault="00600B26" w:rsidP="00A377C0">
            <w:pPr>
              <w:jc w:val="right"/>
            </w:pPr>
            <w:r w:rsidRPr="00D6284F">
              <w:t>12,7</w:t>
            </w:r>
          </w:p>
        </w:tc>
        <w:tc>
          <w:tcPr>
            <w:tcW w:w="776" w:type="dxa"/>
            <w:tcBorders>
              <w:left w:val="triple" w:sz="4" w:space="0" w:color="A6A6A6" w:themeColor="background1" w:themeShade="A6"/>
            </w:tcBorders>
            <w:noWrap/>
            <w:vAlign w:val="bottom"/>
            <w:hideMark/>
          </w:tcPr>
          <w:p w14:paraId="318F3539" w14:textId="77777777" w:rsidR="00600B26" w:rsidRPr="00D6284F" w:rsidRDefault="00600B26" w:rsidP="00A377C0">
            <w:pPr>
              <w:jc w:val="right"/>
            </w:pPr>
            <w:r w:rsidRPr="00D6284F">
              <w:t>4,7</w:t>
            </w:r>
          </w:p>
        </w:tc>
        <w:tc>
          <w:tcPr>
            <w:tcW w:w="776" w:type="dxa"/>
            <w:noWrap/>
            <w:vAlign w:val="bottom"/>
            <w:hideMark/>
          </w:tcPr>
          <w:p w14:paraId="5DF99D14" w14:textId="77777777" w:rsidR="00600B26" w:rsidRPr="00D6284F" w:rsidRDefault="00600B26" w:rsidP="00A377C0">
            <w:pPr>
              <w:jc w:val="right"/>
            </w:pPr>
            <w:r w:rsidRPr="00D6284F">
              <w:t>21,8</w:t>
            </w:r>
          </w:p>
        </w:tc>
        <w:tc>
          <w:tcPr>
            <w:tcW w:w="775" w:type="dxa"/>
            <w:noWrap/>
            <w:vAlign w:val="bottom"/>
            <w:hideMark/>
          </w:tcPr>
          <w:p w14:paraId="4C0BEC25" w14:textId="77777777" w:rsidR="00600B26" w:rsidRPr="00D6284F" w:rsidRDefault="00600B26" w:rsidP="00A377C0">
            <w:pPr>
              <w:jc w:val="right"/>
            </w:pPr>
            <w:r w:rsidRPr="00D6284F">
              <w:t>10,4</w:t>
            </w:r>
          </w:p>
        </w:tc>
        <w:tc>
          <w:tcPr>
            <w:tcW w:w="776" w:type="dxa"/>
            <w:shd w:val="clear" w:color="auto" w:fill="F2F2F2" w:themeFill="background1" w:themeFillShade="F2"/>
            <w:noWrap/>
            <w:vAlign w:val="bottom"/>
            <w:hideMark/>
          </w:tcPr>
          <w:p w14:paraId="006F2628" w14:textId="77777777" w:rsidR="00600B26" w:rsidRPr="00D6284F" w:rsidRDefault="00600B26" w:rsidP="00A377C0">
            <w:pPr>
              <w:jc w:val="right"/>
            </w:pPr>
            <w:r w:rsidRPr="00D6284F">
              <w:t>15%</w:t>
            </w:r>
          </w:p>
        </w:tc>
        <w:tc>
          <w:tcPr>
            <w:tcW w:w="776" w:type="dxa"/>
            <w:shd w:val="clear" w:color="auto" w:fill="F2F2F2" w:themeFill="background1" w:themeFillShade="F2"/>
            <w:noWrap/>
            <w:vAlign w:val="bottom"/>
            <w:hideMark/>
          </w:tcPr>
          <w:p w14:paraId="4317706C" w14:textId="77777777" w:rsidR="00600B26" w:rsidRPr="00D6284F" w:rsidRDefault="00600B26" w:rsidP="00A377C0">
            <w:pPr>
              <w:jc w:val="right"/>
            </w:pPr>
            <w:r w:rsidRPr="00D6284F">
              <w:t>69%</w:t>
            </w:r>
          </w:p>
        </w:tc>
        <w:tc>
          <w:tcPr>
            <w:tcW w:w="776" w:type="dxa"/>
            <w:shd w:val="clear" w:color="auto" w:fill="F2F2F2" w:themeFill="background1" w:themeFillShade="F2"/>
            <w:noWrap/>
            <w:vAlign w:val="bottom"/>
            <w:hideMark/>
          </w:tcPr>
          <w:p w14:paraId="7540B94C" w14:textId="77777777" w:rsidR="00600B26" w:rsidRPr="00D6284F" w:rsidRDefault="00600B26" w:rsidP="00A377C0">
            <w:pPr>
              <w:jc w:val="right"/>
            </w:pPr>
            <w:r w:rsidRPr="00D6284F">
              <w:t>16%</w:t>
            </w:r>
          </w:p>
        </w:tc>
      </w:tr>
      <w:tr w:rsidR="00D6284F" w:rsidRPr="00D6284F" w14:paraId="31FF6DEE" w14:textId="77777777" w:rsidTr="0090497A">
        <w:trPr>
          <w:trHeight w:hRule="exact" w:val="284"/>
        </w:trPr>
        <w:tc>
          <w:tcPr>
            <w:tcW w:w="416" w:type="dxa"/>
            <w:noWrap/>
            <w:vAlign w:val="bottom"/>
            <w:hideMark/>
          </w:tcPr>
          <w:p w14:paraId="6F00EDD3" w14:textId="77777777" w:rsidR="00600B26" w:rsidRPr="00D6284F" w:rsidRDefault="00600B26" w:rsidP="0090497A">
            <w:pPr>
              <w:jc w:val="right"/>
            </w:pPr>
            <w:r w:rsidRPr="00D6284F">
              <w:t>32</w:t>
            </w:r>
          </w:p>
        </w:tc>
        <w:tc>
          <w:tcPr>
            <w:tcW w:w="1922" w:type="dxa"/>
            <w:noWrap/>
            <w:vAlign w:val="bottom"/>
            <w:hideMark/>
          </w:tcPr>
          <w:p w14:paraId="11B0AA98" w14:textId="77777777" w:rsidR="00600B26" w:rsidRPr="00D6284F" w:rsidRDefault="00600B26" w:rsidP="0090497A">
            <w:r w:rsidRPr="00D6284F">
              <w:t>Gdynia</w:t>
            </w:r>
          </w:p>
        </w:tc>
        <w:tc>
          <w:tcPr>
            <w:tcW w:w="1996" w:type="dxa"/>
            <w:noWrap/>
            <w:vAlign w:val="bottom"/>
            <w:hideMark/>
          </w:tcPr>
          <w:p w14:paraId="418D5545" w14:textId="77777777" w:rsidR="00600B26" w:rsidRPr="00D6284F" w:rsidRDefault="00967C52"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660D1FEA" w14:textId="77777777" w:rsidR="00600B26" w:rsidRPr="00D6284F" w:rsidRDefault="00600B26" w:rsidP="00A377C0">
            <w:pPr>
              <w:jc w:val="right"/>
            </w:pPr>
            <w:r w:rsidRPr="00D6284F">
              <w:t>12,7</w:t>
            </w:r>
          </w:p>
        </w:tc>
        <w:tc>
          <w:tcPr>
            <w:tcW w:w="776" w:type="dxa"/>
            <w:tcBorders>
              <w:left w:val="triple" w:sz="4" w:space="0" w:color="A6A6A6" w:themeColor="background1" w:themeShade="A6"/>
            </w:tcBorders>
            <w:noWrap/>
            <w:vAlign w:val="bottom"/>
            <w:hideMark/>
          </w:tcPr>
          <w:p w14:paraId="208E4AC5" w14:textId="77777777" w:rsidR="00600B26" w:rsidRPr="00D6284F" w:rsidRDefault="00600B26" w:rsidP="00A377C0">
            <w:pPr>
              <w:jc w:val="right"/>
            </w:pPr>
            <w:r w:rsidRPr="00D6284F">
              <w:t>15,9</w:t>
            </w:r>
          </w:p>
        </w:tc>
        <w:tc>
          <w:tcPr>
            <w:tcW w:w="776" w:type="dxa"/>
            <w:noWrap/>
            <w:vAlign w:val="bottom"/>
            <w:hideMark/>
          </w:tcPr>
          <w:p w14:paraId="0DD73D96" w14:textId="77777777" w:rsidR="00600B26" w:rsidRPr="00D6284F" w:rsidRDefault="00600B26" w:rsidP="00A377C0">
            <w:pPr>
              <w:jc w:val="right"/>
            </w:pPr>
            <w:r w:rsidRPr="00D6284F">
              <w:t>8,0</w:t>
            </w:r>
          </w:p>
        </w:tc>
        <w:tc>
          <w:tcPr>
            <w:tcW w:w="775" w:type="dxa"/>
            <w:noWrap/>
            <w:vAlign w:val="bottom"/>
            <w:hideMark/>
          </w:tcPr>
          <w:p w14:paraId="15626B0D" w14:textId="77777777" w:rsidR="00600B26" w:rsidRPr="00D6284F" w:rsidRDefault="00600B26" w:rsidP="00A377C0">
            <w:pPr>
              <w:jc w:val="right"/>
            </w:pPr>
            <w:r w:rsidRPr="00D6284F">
              <w:t>15,5</w:t>
            </w:r>
          </w:p>
        </w:tc>
        <w:tc>
          <w:tcPr>
            <w:tcW w:w="776" w:type="dxa"/>
            <w:shd w:val="clear" w:color="auto" w:fill="F2F2F2" w:themeFill="background1" w:themeFillShade="F2"/>
            <w:noWrap/>
            <w:vAlign w:val="bottom"/>
            <w:hideMark/>
          </w:tcPr>
          <w:p w14:paraId="7BB1971A" w14:textId="77777777" w:rsidR="00600B26" w:rsidRPr="00D6284F" w:rsidRDefault="00600B26" w:rsidP="00A377C0">
            <w:pPr>
              <w:jc w:val="right"/>
            </w:pPr>
            <w:r w:rsidRPr="00D6284F">
              <w:t>50%</w:t>
            </w:r>
          </w:p>
        </w:tc>
        <w:tc>
          <w:tcPr>
            <w:tcW w:w="776" w:type="dxa"/>
            <w:shd w:val="clear" w:color="auto" w:fill="F2F2F2" w:themeFill="background1" w:themeFillShade="F2"/>
            <w:noWrap/>
            <w:vAlign w:val="bottom"/>
            <w:hideMark/>
          </w:tcPr>
          <w:p w14:paraId="66FEC84A" w14:textId="77777777" w:rsidR="00600B26" w:rsidRPr="00D6284F" w:rsidRDefault="00600B26" w:rsidP="00A377C0">
            <w:pPr>
              <w:jc w:val="right"/>
            </w:pPr>
            <w:r w:rsidRPr="00D6284F">
              <w:t>25%</w:t>
            </w:r>
          </w:p>
        </w:tc>
        <w:tc>
          <w:tcPr>
            <w:tcW w:w="776" w:type="dxa"/>
            <w:shd w:val="clear" w:color="auto" w:fill="F2F2F2" w:themeFill="background1" w:themeFillShade="F2"/>
            <w:noWrap/>
            <w:vAlign w:val="bottom"/>
            <w:hideMark/>
          </w:tcPr>
          <w:p w14:paraId="5756A4DC" w14:textId="77777777" w:rsidR="00600B26" w:rsidRPr="00D6284F" w:rsidRDefault="00600B26" w:rsidP="00A377C0">
            <w:pPr>
              <w:jc w:val="right"/>
            </w:pPr>
            <w:r w:rsidRPr="00D6284F">
              <w:t>25%</w:t>
            </w:r>
          </w:p>
        </w:tc>
      </w:tr>
      <w:tr w:rsidR="00D6284F" w:rsidRPr="00D6284F" w14:paraId="3582B11E" w14:textId="77777777" w:rsidTr="0090497A">
        <w:trPr>
          <w:trHeight w:hRule="exact" w:val="284"/>
        </w:trPr>
        <w:tc>
          <w:tcPr>
            <w:tcW w:w="416" w:type="dxa"/>
            <w:noWrap/>
            <w:vAlign w:val="bottom"/>
            <w:hideMark/>
          </w:tcPr>
          <w:p w14:paraId="2F290D6B" w14:textId="77777777" w:rsidR="00600B26" w:rsidRPr="00D6284F" w:rsidRDefault="00600B26" w:rsidP="0090497A">
            <w:pPr>
              <w:jc w:val="right"/>
            </w:pPr>
            <w:r w:rsidRPr="00D6284F">
              <w:t>33</w:t>
            </w:r>
          </w:p>
        </w:tc>
        <w:tc>
          <w:tcPr>
            <w:tcW w:w="1922" w:type="dxa"/>
            <w:noWrap/>
            <w:vAlign w:val="bottom"/>
            <w:hideMark/>
          </w:tcPr>
          <w:p w14:paraId="54F48010" w14:textId="77777777" w:rsidR="00600B26" w:rsidRPr="00D6284F" w:rsidRDefault="00600B26" w:rsidP="0090497A">
            <w:r w:rsidRPr="00D6284F">
              <w:t>piaseczyński</w:t>
            </w:r>
          </w:p>
        </w:tc>
        <w:tc>
          <w:tcPr>
            <w:tcW w:w="1996" w:type="dxa"/>
            <w:noWrap/>
            <w:vAlign w:val="bottom"/>
            <w:hideMark/>
          </w:tcPr>
          <w:p w14:paraId="42E1B683" w14:textId="77777777" w:rsidR="00600B26" w:rsidRPr="00D6284F" w:rsidRDefault="00967C52" w:rsidP="0090497A">
            <w:r w:rsidRPr="00D6284F">
              <w:t>m</w:t>
            </w:r>
            <w:r w:rsidR="00600B26" w:rsidRPr="00D6284F">
              <w:t>azowieckie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68238B1E" w14:textId="77777777" w:rsidR="00600B26" w:rsidRPr="00D6284F" w:rsidRDefault="00600B26" w:rsidP="00A377C0">
            <w:pPr>
              <w:jc w:val="right"/>
            </w:pPr>
            <w:r w:rsidRPr="00D6284F">
              <w:t>12,6</w:t>
            </w:r>
          </w:p>
        </w:tc>
        <w:tc>
          <w:tcPr>
            <w:tcW w:w="776" w:type="dxa"/>
            <w:tcBorders>
              <w:left w:val="triple" w:sz="4" w:space="0" w:color="A6A6A6" w:themeColor="background1" w:themeShade="A6"/>
            </w:tcBorders>
            <w:noWrap/>
            <w:vAlign w:val="bottom"/>
            <w:hideMark/>
          </w:tcPr>
          <w:p w14:paraId="369CDB56" w14:textId="77777777" w:rsidR="00600B26" w:rsidRPr="00D6284F" w:rsidRDefault="00600B26" w:rsidP="00A377C0">
            <w:pPr>
              <w:jc w:val="right"/>
            </w:pPr>
            <w:r w:rsidRPr="00D6284F">
              <w:t>15,3</w:t>
            </w:r>
          </w:p>
        </w:tc>
        <w:tc>
          <w:tcPr>
            <w:tcW w:w="776" w:type="dxa"/>
            <w:noWrap/>
            <w:vAlign w:val="bottom"/>
            <w:hideMark/>
          </w:tcPr>
          <w:p w14:paraId="3A973920" w14:textId="77777777" w:rsidR="00600B26" w:rsidRPr="00D6284F" w:rsidRDefault="00600B26" w:rsidP="00A377C0">
            <w:pPr>
              <w:jc w:val="right"/>
            </w:pPr>
            <w:r w:rsidRPr="00D6284F">
              <w:t>4,9</w:t>
            </w:r>
          </w:p>
        </w:tc>
        <w:tc>
          <w:tcPr>
            <w:tcW w:w="775" w:type="dxa"/>
            <w:noWrap/>
            <w:vAlign w:val="bottom"/>
            <w:hideMark/>
          </w:tcPr>
          <w:p w14:paraId="56775405" w14:textId="77777777" w:rsidR="00600B26" w:rsidRPr="00D6284F" w:rsidRDefault="00600B26" w:rsidP="00A377C0">
            <w:pPr>
              <w:jc w:val="right"/>
            </w:pPr>
            <w:r w:rsidRPr="00D6284F">
              <w:t>22,6</w:t>
            </w:r>
          </w:p>
        </w:tc>
        <w:tc>
          <w:tcPr>
            <w:tcW w:w="776" w:type="dxa"/>
            <w:shd w:val="clear" w:color="auto" w:fill="F2F2F2" w:themeFill="background1" w:themeFillShade="F2"/>
            <w:noWrap/>
            <w:vAlign w:val="bottom"/>
            <w:hideMark/>
          </w:tcPr>
          <w:p w14:paraId="3ADF2406" w14:textId="77777777" w:rsidR="00600B26" w:rsidRPr="00D6284F" w:rsidRDefault="00600B26" w:rsidP="00A377C0">
            <w:pPr>
              <w:jc w:val="right"/>
            </w:pPr>
            <w:r w:rsidRPr="00D6284F">
              <w:t>49%</w:t>
            </w:r>
          </w:p>
        </w:tc>
        <w:tc>
          <w:tcPr>
            <w:tcW w:w="776" w:type="dxa"/>
            <w:shd w:val="clear" w:color="auto" w:fill="F2F2F2" w:themeFill="background1" w:themeFillShade="F2"/>
            <w:noWrap/>
            <w:vAlign w:val="bottom"/>
            <w:hideMark/>
          </w:tcPr>
          <w:p w14:paraId="1D75DCB6" w14:textId="77777777" w:rsidR="00600B26" w:rsidRPr="00D6284F" w:rsidRDefault="00600B26" w:rsidP="00A377C0">
            <w:pPr>
              <w:jc w:val="right"/>
            </w:pPr>
            <w:r w:rsidRPr="00D6284F">
              <w:t>16%</w:t>
            </w:r>
          </w:p>
        </w:tc>
        <w:tc>
          <w:tcPr>
            <w:tcW w:w="776" w:type="dxa"/>
            <w:shd w:val="clear" w:color="auto" w:fill="F2F2F2" w:themeFill="background1" w:themeFillShade="F2"/>
            <w:noWrap/>
            <w:vAlign w:val="bottom"/>
            <w:hideMark/>
          </w:tcPr>
          <w:p w14:paraId="4DA1067C" w14:textId="77777777" w:rsidR="00600B26" w:rsidRPr="00D6284F" w:rsidRDefault="00600B26" w:rsidP="00A377C0">
            <w:pPr>
              <w:jc w:val="right"/>
            </w:pPr>
            <w:r w:rsidRPr="00D6284F">
              <w:t>36%</w:t>
            </w:r>
          </w:p>
        </w:tc>
      </w:tr>
      <w:tr w:rsidR="00D6284F" w:rsidRPr="00D6284F" w14:paraId="5514529E" w14:textId="77777777" w:rsidTr="0090497A">
        <w:trPr>
          <w:trHeight w:hRule="exact" w:val="284"/>
        </w:trPr>
        <w:tc>
          <w:tcPr>
            <w:tcW w:w="416" w:type="dxa"/>
            <w:noWrap/>
            <w:vAlign w:val="bottom"/>
            <w:hideMark/>
          </w:tcPr>
          <w:p w14:paraId="71D19F37" w14:textId="77777777" w:rsidR="00600B26" w:rsidRPr="00D6284F" w:rsidRDefault="00600B26" w:rsidP="0090497A">
            <w:pPr>
              <w:jc w:val="right"/>
            </w:pPr>
            <w:r w:rsidRPr="00D6284F">
              <w:t>34</w:t>
            </w:r>
          </w:p>
        </w:tc>
        <w:tc>
          <w:tcPr>
            <w:tcW w:w="1922" w:type="dxa"/>
            <w:noWrap/>
            <w:vAlign w:val="bottom"/>
            <w:hideMark/>
          </w:tcPr>
          <w:p w14:paraId="11D60096" w14:textId="77777777" w:rsidR="00600B26" w:rsidRPr="00D6284F" w:rsidRDefault="00600B26" w:rsidP="0090497A">
            <w:r w:rsidRPr="00D6284F">
              <w:t>poznański</w:t>
            </w:r>
          </w:p>
        </w:tc>
        <w:tc>
          <w:tcPr>
            <w:tcW w:w="1996" w:type="dxa"/>
            <w:noWrap/>
            <w:vAlign w:val="bottom"/>
            <w:hideMark/>
          </w:tcPr>
          <w:p w14:paraId="59E13ADB" w14:textId="77777777" w:rsidR="00600B26" w:rsidRPr="00D6284F" w:rsidRDefault="00967C52" w:rsidP="0090497A">
            <w:r w:rsidRPr="00D6284F">
              <w:t>w</w:t>
            </w:r>
            <w:r w:rsidR="00600B26" w:rsidRPr="00D6284F">
              <w:t>ielkopolskie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309BBE86" w14:textId="77777777" w:rsidR="00600B26" w:rsidRPr="00D6284F" w:rsidRDefault="00600B26" w:rsidP="00A377C0">
            <w:pPr>
              <w:jc w:val="right"/>
            </w:pPr>
            <w:r w:rsidRPr="00D6284F">
              <w:t>12,6</w:t>
            </w:r>
          </w:p>
        </w:tc>
        <w:tc>
          <w:tcPr>
            <w:tcW w:w="776" w:type="dxa"/>
            <w:tcBorders>
              <w:left w:val="triple" w:sz="4" w:space="0" w:color="A6A6A6" w:themeColor="background1" w:themeShade="A6"/>
            </w:tcBorders>
            <w:noWrap/>
            <w:vAlign w:val="bottom"/>
            <w:hideMark/>
          </w:tcPr>
          <w:p w14:paraId="61E8E1C9" w14:textId="77777777" w:rsidR="00600B26" w:rsidRPr="00D6284F" w:rsidRDefault="00600B26" w:rsidP="00A377C0">
            <w:pPr>
              <w:jc w:val="right"/>
            </w:pPr>
            <w:r w:rsidRPr="00D6284F">
              <w:t>13,8</w:t>
            </w:r>
          </w:p>
        </w:tc>
        <w:tc>
          <w:tcPr>
            <w:tcW w:w="776" w:type="dxa"/>
            <w:noWrap/>
            <w:vAlign w:val="bottom"/>
            <w:hideMark/>
          </w:tcPr>
          <w:p w14:paraId="3E2AC452" w14:textId="77777777" w:rsidR="00600B26" w:rsidRPr="00D6284F" w:rsidRDefault="00600B26" w:rsidP="00A377C0">
            <w:pPr>
              <w:jc w:val="right"/>
            </w:pPr>
            <w:r w:rsidRPr="00D6284F">
              <w:t>8,4</w:t>
            </w:r>
          </w:p>
        </w:tc>
        <w:tc>
          <w:tcPr>
            <w:tcW w:w="775" w:type="dxa"/>
            <w:noWrap/>
            <w:vAlign w:val="bottom"/>
            <w:hideMark/>
          </w:tcPr>
          <w:p w14:paraId="09BA51A3" w14:textId="77777777" w:rsidR="00600B26" w:rsidRPr="00D6284F" w:rsidRDefault="00600B26" w:rsidP="00A377C0">
            <w:pPr>
              <w:jc w:val="right"/>
            </w:pPr>
            <w:r w:rsidRPr="00D6284F">
              <w:t>18,3</w:t>
            </w:r>
          </w:p>
        </w:tc>
        <w:tc>
          <w:tcPr>
            <w:tcW w:w="776" w:type="dxa"/>
            <w:shd w:val="clear" w:color="auto" w:fill="F2F2F2" w:themeFill="background1" w:themeFillShade="F2"/>
            <w:noWrap/>
            <w:vAlign w:val="bottom"/>
            <w:hideMark/>
          </w:tcPr>
          <w:p w14:paraId="4BDA9781" w14:textId="77777777" w:rsidR="00600B26" w:rsidRPr="00D6284F" w:rsidRDefault="00600B26" w:rsidP="00A377C0">
            <w:pPr>
              <w:jc w:val="right"/>
            </w:pPr>
            <w:r w:rsidRPr="00D6284F">
              <w:t>44%</w:t>
            </w:r>
          </w:p>
        </w:tc>
        <w:tc>
          <w:tcPr>
            <w:tcW w:w="776" w:type="dxa"/>
            <w:shd w:val="clear" w:color="auto" w:fill="F2F2F2" w:themeFill="background1" w:themeFillShade="F2"/>
            <w:noWrap/>
            <w:vAlign w:val="bottom"/>
            <w:hideMark/>
          </w:tcPr>
          <w:p w14:paraId="1BF32009" w14:textId="77777777" w:rsidR="00600B26" w:rsidRPr="00D6284F" w:rsidRDefault="00600B26" w:rsidP="00A377C0">
            <w:pPr>
              <w:jc w:val="right"/>
            </w:pPr>
            <w:r w:rsidRPr="00D6284F">
              <w:t>27%</w:t>
            </w:r>
          </w:p>
        </w:tc>
        <w:tc>
          <w:tcPr>
            <w:tcW w:w="776" w:type="dxa"/>
            <w:shd w:val="clear" w:color="auto" w:fill="F2F2F2" w:themeFill="background1" w:themeFillShade="F2"/>
            <w:noWrap/>
            <w:vAlign w:val="bottom"/>
            <w:hideMark/>
          </w:tcPr>
          <w:p w14:paraId="5920A986" w14:textId="77777777" w:rsidR="00600B26" w:rsidRPr="00D6284F" w:rsidRDefault="00600B26" w:rsidP="00A377C0">
            <w:pPr>
              <w:jc w:val="right"/>
            </w:pPr>
            <w:r w:rsidRPr="00D6284F">
              <w:t>29%</w:t>
            </w:r>
          </w:p>
        </w:tc>
      </w:tr>
      <w:tr w:rsidR="00D6284F" w:rsidRPr="00D6284F" w14:paraId="3E7CA4D7" w14:textId="77777777" w:rsidTr="0090497A">
        <w:trPr>
          <w:trHeight w:hRule="exact" w:val="284"/>
        </w:trPr>
        <w:tc>
          <w:tcPr>
            <w:tcW w:w="416" w:type="dxa"/>
            <w:noWrap/>
            <w:vAlign w:val="bottom"/>
            <w:hideMark/>
          </w:tcPr>
          <w:p w14:paraId="07B2688B" w14:textId="77777777" w:rsidR="00600B26" w:rsidRPr="00D6284F" w:rsidRDefault="00600B26" w:rsidP="0090497A">
            <w:pPr>
              <w:jc w:val="right"/>
            </w:pPr>
            <w:r w:rsidRPr="00D6284F">
              <w:t>35</w:t>
            </w:r>
          </w:p>
        </w:tc>
        <w:tc>
          <w:tcPr>
            <w:tcW w:w="1922" w:type="dxa"/>
            <w:noWrap/>
            <w:vAlign w:val="bottom"/>
            <w:hideMark/>
          </w:tcPr>
          <w:p w14:paraId="62615A9C" w14:textId="77777777" w:rsidR="00600B26" w:rsidRPr="00D6284F" w:rsidRDefault="00600B26" w:rsidP="0090497A">
            <w:r w:rsidRPr="00D6284F">
              <w:t>Sopot</w:t>
            </w:r>
          </w:p>
        </w:tc>
        <w:tc>
          <w:tcPr>
            <w:tcW w:w="1996" w:type="dxa"/>
            <w:noWrap/>
            <w:vAlign w:val="bottom"/>
            <w:hideMark/>
          </w:tcPr>
          <w:p w14:paraId="4BDE02C4" w14:textId="77777777" w:rsidR="00600B26" w:rsidRPr="00D6284F" w:rsidRDefault="00967C52"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1F1CE8DB" w14:textId="77777777" w:rsidR="00600B26" w:rsidRPr="00D6284F" w:rsidRDefault="00600B26" w:rsidP="00A377C0">
            <w:pPr>
              <w:jc w:val="right"/>
            </w:pPr>
            <w:r w:rsidRPr="00D6284F">
              <w:t>12,2</w:t>
            </w:r>
          </w:p>
        </w:tc>
        <w:tc>
          <w:tcPr>
            <w:tcW w:w="776" w:type="dxa"/>
            <w:tcBorders>
              <w:left w:val="triple" w:sz="4" w:space="0" w:color="A6A6A6" w:themeColor="background1" w:themeShade="A6"/>
            </w:tcBorders>
            <w:noWrap/>
            <w:vAlign w:val="bottom"/>
            <w:hideMark/>
          </w:tcPr>
          <w:p w14:paraId="331DD042" w14:textId="77777777" w:rsidR="00600B26" w:rsidRPr="00D6284F" w:rsidRDefault="00600B26" w:rsidP="00A377C0">
            <w:pPr>
              <w:jc w:val="right"/>
            </w:pPr>
            <w:r w:rsidRPr="00D6284F">
              <w:t>12,4</w:t>
            </w:r>
          </w:p>
        </w:tc>
        <w:tc>
          <w:tcPr>
            <w:tcW w:w="776" w:type="dxa"/>
            <w:noWrap/>
            <w:vAlign w:val="bottom"/>
            <w:hideMark/>
          </w:tcPr>
          <w:p w14:paraId="19CB3E62" w14:textId="77777777" w:rsidR="00600B26" w:rsidRPr="00D6284F" w:rsidRDefault="00600B26" w:rsidP="00A377C0">
            <w:pPr>
              <w:jc w:val="right"/>
            </w:pPr>
            <w:r w:rsidRPr="00D6284F">
              <w:t>8,6</w:t>
            </w:r>
          </w:p>
        </w:tc>
        <w:tc>
          <w:tcPr>
            <w:tcW w:w="775" w:type="dxa"/>
            <w:noWrap/>
            <w:vAlign w:val="bottom"/>
            <w:hideMark/>
          </w:tcPr>
          <w:p w14:paraId="2524F73E" w14:textId="77777777" w:rsidR="00600B26" w:rsidRPr="00D6284F" w:rsidRDefault="00600B26" w:rsidP="00A377C0">
            <w:pPr>
              <w:jc w:val="right"/>
            </w:pPr>
            <w:r w:rsidRPr="00D6284F">
              <w:t>19,0</w:t>
            </w:r>
          </w:p>
        </w:tc>
        <w:tc>
          <w:tcPr>
            <w:tcW w:w="776" w:type="dxa"/>
            <w:shd w:val="clear" w:color="auto" w:fill="F2F2F2" w:themeFill="background1" w:themeFillShade="F2"/>
            <w:noWrap/>
            <w:vAlign w:val="bottom"/>
            <w:hideMark/>
          </w:tcPr>
          <w:p w14:paraId="162DBD7F" w14:textId="77777777" w:rsidR="00600B26" w:rsidRPr="00D6284F" w:rsidRDefault="00600B26" w:rsidP="00A377C0">
            <w:pPr>
              <w:jc w:val="right"/>
            </w:pPr>
            <w:r w:rsidRPr="00D6284F">
              <w:t>41%</w:t>
            </w:r>
          </w:p>
        </w:tc>
        <w:tc>
          <w:tcPr>
            <w:tcW w:w="776" w:type="dxa"/>
            <w:shd w:val="clear" w:color="auto" w:fill="F2F2F2" w:themeFill="background1" w:themeFillShade="F2"/>
            <w:noWrap/>
            <w:vAlign w:val="bottom"/>
            <w:hideMark/>
          </w:tcPr>
          <w:p w14:paraId="73CB7EE9" w14:textId="77777777" w:rsidR="00600B26" w:rsidRPr="00D6284F" w:rsidRDefault="00600B26" w:rsidP="00A377C0">
            <w:pPr>
              <w:jc w:val="right"/>
            </w:pPr>
            <w:r w:rsidRPr="00D6284F">
              <w:t>28%</w:t>
            </w:r>
          </w:p>
        </w:tc>
        <w:tc>
          <w:tcPr>
            <w:tcW w:w="776" w:type="dxa"/>
            <w:shd w:val="clear" w:color="auto" w:fill="F2F2F2" w:themeFill="background1" w:themeFillShade="F2"/>
            <w:noWrap/>
            <w:vAlign w:val="bottom"/>
            <w:hideMark/>
          </w:tcPr>
          <w:p w14:paraId="60D09F50" w14:textId="77777777" w:rsidR="00600B26" w:rsidRPr="00D6284F" w:rsidRDefault="00600B26" w:rsidP="00A377C0">
            <w:pPr>
              <w:jc w:val="right"/>
            </w:pPr>
            <w:r w:rsidRPr="00D6284F">
              <w:t>31%</w:t>
            </w:r>
          </w:p>
        </w:tc>
      </w:tr>
      <w:tr w:rsidR="00D6284F" w:rsidRPr="00D6284F" w14:paraId="7B5A6736" w14:textId="77777777" w:rsidTr="0090497A">
        <w:trPr>
          <w:trHeight w:hRule="exact" w:val="284"/>
        </w:trPr>
        <w:tc>
          <w:tcPr>
            <w:tcW w:w="416" w:type="dxa"/>
            <w:noWrap/>
            <w:vAlign w:val="bottom"/>
            <w:hideMark/>
          </w:tcPr>
          <w:p w14:paraId="4ECCB1B5" w14:textId="77777777" w:rsidR="00600B26" w:rsidRPr="00D6284F" w:rsidRDefault="00600B26" w:rsidP="0090497A">
            <w:pPr>
              <w:jc w:val="right"/>
            </w:pPr>
            <w:r w:rsidRPr="00D6284F">
              <w:t>36</w:t>
            </w:r>
          </w:p>
        </w:tc>
        <w:tc>
          <w:tcPr>
            <w:tcW w:w="1922" w:type="dxa"/>
            <w:noWrap/>
            <w:vAlign w:val="bottom"/>
            <w:hideMark/>
          </w:tcPr>
          <w:p w14:paraId="1DCA5249" w14:textId="77777777" w:rsidR="00600B26" w:rsidRPr="00D6284F" w:rsidRDefault="00600B26" w:rsidP="0090497A">
            <w:r w:rsidRPr="00D6284F">
              <w:t>pucki</w:t>
            </w:r>
          </w:p>
        </w:tc>
        <w:tc>
          <w:tcPr>
            <w:tcW w:w="1996" w:type="dxa"/>
            <w:noWrap/>
            <w:vAlign w:val="bottom"/>
            <w:hideMark/>
          </w:tcPr>
          <w:p w14:paraId="75C372B6" w14:textId="77777777" w:rsidR="00600B26" w:rsidRPr="00D6284F" w:rsidRDefault="00967C52" w:rsidP="0090497A">
            <w:r w:rsidRPr="00D6284F">
              <w:t>p</w:t>
            </w:r>
            <w:r w:rsidR="00600B26" w:rsidRPr="00D6284F">
              <w:t>omorskie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6614B929" w14:textId="77777777" w:rsidR="00600B26" w:rsidRPr="00D6284F" w:rsidRDefault="00600B26" w:rsidP="00A377C0">
            <w:pPr>
              <w:jc w:val="right"/>
            </w:pPr>
            <w:r w:rsidRPr="00D6284F">
              <w:t>11,9</w:t>
            </w:r>
          </w:p>
        </w:tc>
        <w:tc>
          <w:tcPr>
            <w:tcW w:w="776" w:type="dxa"/>
            <w:tcBorders>
              <w:left w:val="triple" w:sz="4" w:space="0" w:color="A6A6A6" w:themeColor="background1" w:themeShade="A6"/>
            </w:tcBorders>
            <w:noWrap/>
            <w:vAlign w:val="bottom"/>
            <w:hideMark/>
          </w:tcPr>
          <w:p w14:paraId="44103C47" w14:textId="77777777" w:rsidR="00600B26" w:rsidRPr="00D6284F" w:rsidRDefault="00600B26" w:rsidP="00A377C0">
            <w:pPr>
              <w:jc w:val="right"/>
            </w:pPr>
            <w:r w:rsidRPr="00D6284F">
              <w:t>5,5</w:t>
            </w:r>
          </w:p>
        </w:tc>
        <w:tc>
          <w:tcPr>
            <w:tcW w:w="776" w:type="dxa"/>
            <w:noWrap/>
            <w:vAlign w:val="bottom"/>
            <w:hideMark/>
          </w:tcPr>
          <w:p w14:paraId="3DE5363A" w14:textId="77777777" w:rsidR="00600B26" w:rsidRPr="00D6284F" w:rsidRDefault="00600B26" w:rsidP="00A377C0">
            <w:pPr>
              <w:jc w:val="right"/>
            </w:pPr>
            <w:r w:rsidRPr="00D6284F">
              <w:t>16,3</w:t>
            </w:r>
          </w:p>
        </w:tc>
        <w:tc>
          <w:tcPr>
            <w:tcW w:w="775" w:type="dxa"/>
            <w:noWrap/>
            <w:vAlign w:val="bottom"/>
            <w:hideMark/>
          </w:tcPr>
          <w:p w14:paraId="1D5E1F05" w14:textId="77777777" w:rsidR="00600B26" w:rsidRPr="00D6284F" w:rsidRDefault="00600B26" w:rsidP="00A377C0">
            <w:pPr>
              <w:jc w:val="right"/>
            </w:pPr>
            <w:r w:rsidRPr="00D6284F">
              <w:t>15,8</w:t>
            </w:r>
          </w:p>
        </w:tc>
        <w:tc>
          <w:tcPr>
            <w:tcW w:w="776" w:type="dxa"/>
            <w:shd w:val="clear" w:color="auto" w:fill="F2F2F2" w:themeFill="background1" w:themeFillShade="F2"/>
            <w:noWrap/>
            <w:vAlign w:val="bottom"/>
            <w:hideMark/>
          </w:tcPr>
          <w:p w14:paraId="3ED8D563" w14:textId="77777777" w:rsidR="00600B26" w:rsidRPr="00D6284F" w:rsidRDefault="00600B26" w:rsidP="00A377C0">
            <w:pPr>
              <w:jc w:val="right"/>
            </w:pPr>
            <w:r w:rsidRPr="00D6284F">
              <w:t>18%</w:t>
            </w:r>
          </w:p>
        </w:tc>
        <w:tc>
          <w:tcPr>
            <w:tcW w:w="776" w:type="dxa"/>
            <w:shd w:val="clear" w:color="auto" w:fill="F2F2F2" w:themeFill="background1" w:themeFillShade="F2"/>
            <w:noWrap/>
            <w:vAlign w:val="bottom"/>
            <w:hideMark/>
          </w:tcPr>
          <w:p w14:paraId="1F7F1740" w14:textId="77777777" w:rsidR="00600B26" w:rsidRPr="00D6284F" w:rsidRDefault="00600B26" w:rsidP="00A377C0">
            <w:pPr>
              <w:jc w:val="right"/>
            </w:pPr>
            <w:r w:rsidRPr="00D6284F">
              <w:t>55%</w:t>
            </w:r>
          </w:p>
        </w:tc>
        <w:tc>
          <w:tcPr>
            <w:tcW w:w="776" w:type="dxa"/>
            <w:shd w:val="clear" w:color="auto" w:fill="F2F2F2" w:themeFill="background1" w:themeFillShade="F2"/>
            <w:noWrap/>
            <w:vAlign w:val="bottom"/>
            <w:hideMark/>
          </w:tcPr>
          <w:p w14:paraId="69ABB562" w14:textId="77777777" w:rsidR="00600B26" w:rsidRPr="00D6284F" w:rsidRDefault="00600B26" w:rsidP="00A377C0">
            <w:pPr>
              <w:jc w:val="right"/>
            </w:pPr>
            <w:r w:rsidRPr="00D6284F">
              <w:t>27%</w:t>
            </w:r>
          </w:p>
        </w:tc>
      </w:tr>
      <w:tr w:rsidR="00D6284F" w:rsidRPr="00D6284F" w14:paraId="51BDA34C" w14:textId="77777777" w:rsidTr="00E43349">
        <w:trPr>
          <w:trHeight w:hRule="exact" w:val="283"/>
        </w:trPr>
        <w:tc>
          <w:tcPr>
            <w:tcW w:w="416" w:type="dxa"/>
            <w:noWrap/>
            <w:vAlign w:val="bottom"/>
            <w:hideMark/>
          </w:tcPr>
          <w:p w14:paraId="5636710F" w14:textId="77777777" w:rsidR="00600B26" w:rsidRPr="00D6284F" w:rsidRDefault="00600B26" w:rsidP="0090497A">
            <w:pPr>
              <w:jc w:val="right"/>
            </w:pPr>
            <w:r w:rsidRPr="00D6284F">
              <w:t>37</w:t>
            </w:r>
          </w:p>
        </w:tc>
        <w:tc>
          <w:tcPr>
            <w:tcW w:w="1922" w:type="dxa"/>
            <w:noWrap/>
            <w:vAlign w:val="bottom"/>
            <w:hideMark/>
          </w:tcPr>
          <w:p w14:paraId="019C42C4" w14:textId="77777777" w:rsidR="00600B26" w:rsidRPr="00D6284F" w:rsidRDefault="00600B26" w:rsidP="0090497A">
            <w:r w:rsidRPr="00D6284F">
              <w:t>elbląski</w:t>
            </w:r>
          </w:p>
        </w:tc>
        <w:tc>
          <w:tcPr>
            <w:tcW w:w="1996" w:type="dxa"/>
            <w:noWrap/>
            <w:vAlign w:val="bottom"/>
            <w:hideMark/>
          </w:tcPr>
          <w:p w14:paraId="62BA0569" w14:textId="77777777" w:rsidR="00600B26" w:rsidRPr="00D6284F" w:rsidRDefault="00967C52" w:rsidP="0090497A">
            <w:r w:rsidRPr="00D6284F">
              <w:t>warmińsko-</w:t>
            </w:r>
            <w:r w:rsidR="00453164">
              <w:t>m</w:t>
            </w:r>
            <w:r w:rsidR="00600B26" w:rsidRPr="00D6284F">
              <w:t>azurskie</w:t>
            </w:r>
          </w:p>
        </w:tc>
        <w:tc>
          <w:tcPr>
            <w:tcW w:w="775" w:type="dxa"/>
            <w:tcBorders>
              <w:top w:val="single" w:sz="6" w:space="0" w:color="A6A6A6" w:themeColor="background1" w:themeShade="A6"/>
              <w:bottom w:val="single" w:sz="6" w:space="0" w:color="A6A6A6" w:themeColor="background1" w:themeShade="A6"/>
              <w:right w:val="triple" w:sz="4" w:space="0" w:color="A6A6A6" w:themeColor="background1" w:themeShade="A6"/>
            </w:tcBorders>
            <w:noWrap/>
            <w:vAlign w:val="bottom"/>
            <w:hideMark/>
          </w:tcPr>
          <w:p w14:paraId="156E6D6E" w14:textId="77777777" w:rsidR="00600B26" w:rsidRPr="00D6284F" w:rsidRDefault="00600B26" w:rsidP="00A377C0">
            <w:pPr>
              <w:jc w:val="right"/>
            </w:pPr>
            <w:r w:rsidRPr="00D6284F">
              <w:t>11,2</w:t>
            </w:r>
          </w:p>
        </w:tc>
        <w:tc>
          <w:tcPr>
            <w:tcW w:w="776" w:type="dxa"/>
            <w:tcBorders>
              <w:left w:val="triple" w:sz="4" w:space="0" w:color="A6A6A6" w:themeColor="background1" w:themeShade="A6"/>
            </w:tcBorders>
            <w:noWrap/>
            <w:vAlign w:val="bottom"/>
            <w:hideMark/>
          </w:tcPr>
          <w:p w14:paraId="4868E38F" w14:textId="77777777" w:rsidR="00600B26" w:rsidRPr="00D6284F" w:rsidRDefault="00600B26" w:rsidP="00A377C0">
            <w:pPr>
              <w:jc w:val="right"/>
            </w:pPr>
            <w:r w:rsidRPr="00D6284F">
              <w:t>10,1</w:t>
            </w:r>
          </w:p>
        </w:tc>
        <w:tc>
          <w:tcPr>
            <w:tcW w:w="776" w:type="dxa"/>
            <w:noWrap/>
            <w:vAlign w:val="bottom"/>
            <w:hideMark/>
          </w:tcPr>
          <w:p w14:paraId="7AEED38A" w14:textId="77777777" w:rsidR="00600B26" w:rsidRPr="00D6284F" w:rsidRDefault="00600B26" w:rsidP="00A377C0">
            <w:pPr>
              <w:jc w:val="right"/>
            </w:pPr>
            <w:r w:rsidRPr="00D6284F">
              <w:t>16,5</w:t>
            </w:r>
          </w:p>
        </w:tc>
        <w:tc>
          <w:tcPr>
            <w:tcW w:w="775" w:type="dxa"/>
            <w:noWrap/>
            <w:vAlign w:val="bottom"/>
            <w:hideMark/>
          </w:tcPr>
          <w:p w14:paraId="3736593B" w14:textId="77777777" w:rsidR="00600B26" w:rsidRPr="00D6284F" w:rsidRDefault="00600B26" w:rsidP="00A377C0">
            <w:pPr>
              <w:jc w:val="right"/>
            </w:pPr>
            <w:r w:rsidRPr="00D6284F">
              <w:t>2,9</w:t>
            </w:r>
          </w:p>
        </w:tc>
        <w:tc>
          <w:tcPr>
            <w:tcW w:w="776" w:type="dxa"/>
            <w:shd w:val="clear" w:color="auto" w:fill="F2F2F2" w:themeFill="background1" w:themeFillShade="F2"/>
            <w:noWrap/>
            <w:vAlign w:val="bottom"/>
            <w:hideMark/>
          </w:tcPr>
          <w:p w14:paraId="3B0A0F44" w14:textId="77777777" w:rsidR="00600B26" w:rsidRPr="00D6284F" w:rsidRDefault="00600B26" w:rsidP="00A377C0">
            <w:pPr>
              <w:jc w:val="right"/>
            </w:pPr>
            <w:r w:rsidRPr="00D6284F">
              <w:t>36%</w:t>
            </w:r>
          </w:p>
        </w:tc>
        <w:tc>
          <w:tcPr>
            <w:tcW w:w="776" w:type="dxa"/>
            <w:shd w:val="clear" w:color="auto" w:fill="F2F2F2" w:themeFill="background1" w:themeFillShade="F2"/>
            <w:noWrap/>
            <w:vAlign w:val="bottom"/>
            <w:hideMark/>
          </w:tcPr>
          <w:p w14:paraId="0BF86D96" w14:textId="77777777" w:rsidR="00600B26" w:rsidRPr="00D6284F" w:rsidRDefault="00600B26" w:rsidP="00A377C0">
            <w:pPr>
              <w:jc w:val="right"/>
            </w:pPr>
            <w:r w:rsidRPr="00D6284F">
              <w:t>59%</w:t>
            </w:r>
          </w:p>
        </w:tc>
        <w:tc>
          <w:tcPr>
            <w:tcW w:w="776" w:type="dxa"/>
            <w:shd w:val="clear" w:color="auto" w:fill="F2F2F2" w:themeFill="background1" w:themeFillShade="F2"/>
            <w:noWrap/>
            <w:vAlign w:val="bottom"/>
            <w:hideMark/>
          </w:tcPr>
          <w:p w14:paraId="5490CAB7" w14:textId="77777777" w:rsidR="00600B26" w:rsidRPr="00D6284F" w:rsidRDefault="00600B26" w:rsidP="00A377C0">
            <w:pPr>
              <w:jc w:val="right"/>
            </w:pPr>
            <w:r w:rsidRPr="00D6284F">
              <w:t>5%</w:t>
            </w:r>
          </w:p>
        </w:tc>
      </w:tr>
      <w:tr w:rsidR="00D6284F" w:rsidRPr="00D6284F" w14:paraId="20A0C06B" w14:textId="77777777" w:rsidTr="0090497A">
        <w:trPr>
          <w:trHeight w:hRule="exact" w:val="284"/>
        </w:trPr>
        <w:tc>
          <w:tcPr>
            <w:tcW w:w="416" w:type="dxa"/>
            <w:noWrap/>
            <w:vAlign w:val="bottom"/>
            <w:hideMark/>
          </w:tcPr>
          <w:p w14:paraId="732E8C1F" w14:textId="77777777" w:rsidR="00600B26" w:rsidRPr="00D6284F" w:rsidRDefault="00600B26" w:rsidP="0090497A">
            <w:pPr>
              <w:jc w:val="right"/>
            </w:pPr>
            <w:r w:rsidRPr="00D6284F">
              <w:t>38</w:t>
            </w:r>
          </w:p>
        </w:tc>
        <w:tc>
          <w:tcPr>
            <w:tcW w:w="1922" w:type="dxa"/>
            <w:noWrap/>
            <w:vAlign w:val="bottom"/>
            <w:hideMark/>
          </w:tcPr>
          <w:p w14:paraId="5BC28895" w14:textId="77777777" w:rsidR="00600B26" w:rsidRPr="00D6284F" w:rsidRDefault="00600B26" w:rsidP="0090497A">
            <w:pPr>
              <w:ind w:hanging="103"/>
            </w:pPr>
            <w:r w:rsidRPr="00D6284F">
              <w:t>aleksandrowsk</w:t>
            </w:r>
            <w:r w:rsidR="00453164">
              <w:t>i</w:t>
            </w:r>
          </w:p>
        </w:tc>
        <w:tc>
          <w:tcPr>
            <w:tcW w:w="1996" w:type="dxa"/>
            <w:noWrap/>
            <w:vAlign w:val="bottom"/>
            <w:hideMark/>
          </w:tcPr>
          <w:p w14:paraId="50FE97C4" w14:textId="77777777" w:rsidR="00600B26" w:rsidRPr="00D6284F" w:rsidRDefault="00AF695F" w:rsidP="0090497A">
            <w:r w:rsidRPr="00D6284F">
              <w:t>k</w:t>
            </w:r>
            <w:r w:rsidR="00600B26" w:rsidRPr="00D6284F">
              <w:t>ujawsko-pomorskie</w:t>
            </w:r>
          </w:p>
        </w:tc>
        <w:tc>
          <w:tcPr>
            <w:tcW w:w="775" w:type="dxa"/>
            <w:tcBorders>
              <w:top w:val="single" w:sz="6" w:space="0" w:color="A6A6A6" w:themeColor="background1" w:themeShade="A6"/>
              <w:bottom w:val="single" w:sz="4" w:space="0" w:color="A6A6A6" w:themeColor="background1" w:themeShade="A6"/>
              <w:right w:val="triple" w:sz="4" w:space="0" w:color="A6A6A6" w:themeColor="background1" w:themeShade="A6"/>
            </w:tcBorders>
            <w:noWrap/>
            <w:vAlign w:val="bottom"/>
            <w:hideMark/>
          </w:tcPr>
          <w:p w14:paraId="521119A9" w14:textId="77777777" w:rsidR="00600B26" w:rsidRPr="00D6284F" w:rsidRDefault="00600B26" w:rsidP="00A377C0">
            <w:pPr>
              <w:jc w:val="right"/>
            </w:pPr>
            <w:r w:rsidRPr="00D6284F">
              <w:t>11,1</w:t>
            </w:r>
          </w:p>
        </w:tc>
        <w:tc>
          <w:tcPr>
            <w:tcW w:w="776" w:type="dxa"/>
            <w:tcBorders>
              <w:left w:val="triple" w:sz="4" w:space="0" w:color="A6A6A6" w:themeColor="background1" w:themeShade="A6"/>
            </w:tcBorders>
            <w:noWrap/>
            <w:vAlign w:val="bottom"/>
            <w:hideMark/>
          </w:tcPr>
          <w:p w14:paraId="751251F7" w14:textId="77777777" w:rsidR="00600B26" w:rsidRPr="00D6284F" w:rsidRDefault="00600B26" w:rsidP="00A377C0">
            <w:pPr>
              <w:jc w:val="right"/>
            </w:pPr>
            <w:r w:rsidRPr="00D6284F">
              <w:t>6,9</w:t>
            </w:r>
          </w:p>
        </w:tc>
        <w:tc>
          <w:tcPr>
            <w:tcW w:w="776" w:type="dxa"/>
            <w:noWrap/>
            <w:vAlign w:val="bottom"/>
            <w:hideMark/>
          </w:tcPr>
          <w:p w14:paraId="5ADF6E4F" w14:textId="77777777" w:rsidR="00600B26" w:rsidRPr="00D6284F" w:rsidRDefault="00600B26" w:rsidP="00A377C0">
            <w:pPr>
              <w:jc w:val="right"/>
            </w:pPr>
            <w:r w:rsidRPr="00D6284F">
              <w:t>17,5</w:t>
            </w:r>
          </w:p>
        </w:tc>
        <w:tc>
          <w:tcPr>
            <w:tcW w:w="775" w:type="dxa"/>
            <w:noWrap/>
            <w:vAlign w:val="bottom"/>
            <w:hideMark/>
          </w:tcPr>
          <w:p w14:paraId="4897B706" w14:textId="77777777" w:rsidR="00600B26" w:rsidRPr="00D6284F" w:rsidRDefault="00600B26" w:rsidP="00A377C0">
            <w:pPr>
              <w:jc w:val="right"/>
            </w:pPr>
            <w:r w:rsidRPr="00D6284F">
              <w:t>6,8</w:t>
            </w:r>
          </w:p>
        </w:tc>
        <w:tc>
          <w:tcPr>
            <w:tcW w:w="776" w:type="dxa"/>
            <w:shd w:val="clear" w:color="auto" w:fill="F2F2F2" w:themeFill="background1" w:themeFillShade="F2"/>
            <w:noWrap/>
            <w:vAlign w:val="bottom"/>
            <w:hideMark/>
          </w:tcPr>
          <w:p w14:paraId="7F553159" w14:textId="77777777" w:rsidR="00600B26" w:rsidRPr="00D6284F" w:rsidRDefault="00600B26" w:rsidP="00A377C0">
            <w:pPr>
              <w:jc w:val="right"/>
            </w:pPr>
            <w:r w:rsidRPr="00D6284F">
              <w:t>25%</w:t>
            </w:r>
          </w:p>
        </w:tc>
        <w:tc>
          <w:tcPr>
            <w:tcW w:w="776" w:type="dxa"/>
            <w:shd w:val="clear" w:color="auto" w:fill="F2F2F2" w:themeFill="background1" w:themeFillShade="F2"/>
            <w:noWrap/>
            <w:vAlign w:val="bottom"/>
            <w:hideMark/>
          </w:tcPr>
          <w:p w14:paraId="0253312D" w14:textId="77777777" w:rsidR="00600B26" w:rsidRPr="00D6284F" w:rsidRDefault="00600B26" w:rsidP="00A377C0">
            <w:pPr>
              <w:jc w:val="right"/>
            </w:pPr>
            <w:r w:rsidRPr="00D6284F">
              <w:t>63%</w:t>
            </w:r>
          </w:p>
        </w:tc>
        <w:tc>
          <w:tcPr>
            <w:tcW w:w="776" w:type="dxa"/>
            <w:shd w:val="clear" w:color="auto" w:fill="F2F2F2" w:themeFill="background1" w:themeFillShade="F2"/>
            <w:noWrap/>
            <w:vAlign w:val="bottom"/>
            <w:hideMark/>
          </w:tcPr>
          <w:p w14:paraId="4C9238FB" w14:textId="77777777" w:rsidR="00600B26" w:rsidRPr="00D6284F" w:rsidRDefault="00600B26" w:rsidP="00A377C0">
            <w:pPr>
              <w:jc w:val="right"/>
            </w:pPr>
            <w:r w:rsidRPr="00D6284F">
              <w:t>12%</w:t>
            </w:r>
          </w:p>
        </w:tc>
      </w:tr>
    </w:tbl>
    <w:p w14:paraId="52027B13" w14:textId="77777777" w:rsidR="00411EAB" w:rsidRDefault="00411EAB" w:rsidP="0090037D">
      <w:pPr>
        <w:pStyle w:val="Tekstpodstawowyzwciciem"/>
        <w:spacing w:line="360" w:lineRule="auto"/>
        <w:ind w:firstLine="0"/>
        <w:jc w:val="both"/>
        <w:rPr>
          <w:sz w:val="20"/>
          <w:szCs w:val="20"/>
        </w:rPr>
      </w:pPr>
      <w:r w:rsidRPr="00D6284F">
        <w:rPr>
          <w:sz w:val="20"/>
          <w:szCs w:val="20"/>
        </w:rPr>
        <w:t>Źródło: opracowanie własne.</w:t>
      </w:r>
    </w:p>
    <w:p w14:paraId="44385634" w14:textId="77777777" w:rsidR="00144006" w:rsidRDefault="00144006" w:rsidP="0090037D">
      <w:pPr>
        <w:pStyle w:val="Tekstpodstawowyzwciciem"/>
        <w:spacing w:line="360" w:lineRule="auto"/>
        <w:ind w:firstLine="0"/>
        <w:jc w:val="both"/>
        <w:rPr>
          <w:sz w:val="20"/>
          <w:szCs w:val="20"/>
        </w:rPr>
      </w:pPr>
    </w:p>
    <w:p w14:paraId="404FDB9D" w14:textId="4E835388" w:rsidR="00411EAB" w:rsidRPr="009F02E1" w:rsidRDefault="00411EAB" w:rsidP="00574A7B">
      <w:pPr>
        <w:pStyle w:val="Legenda"/>
        <w:keepNext/>
        <w:tabs>
          <w:tab w:val="left" w:pos="709"/>
        </w:tabs>
        <w:spacing w:after="0"/>
        <w:rPr>
          <w:b/>
        </w:rPr>
      </w:pPr>
      <w:r w:rsidRPr="009F02E1">
        <w:rPr>
          <w:b/>
        </w:rPr>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4</w:t>
      </w:r>
      <w:r w:rsidR="00CF2305" w:rsidRPr="009F02E1">
        <w:rPr>
          <w:b/>
          <w:noProof/>
        </w:rPr>
        <w:fldChar w:fldCharType="end"/>
      </w:r>
      <w:r w:rsidR="00574A7B" w:rsidRPr="009F02E1">
        <w:rPr>
          <w:b/>
        </w:rPr>
        <w:t>.</w:t>
      </w:r>
      <w:r w:rsidR="00574A7B" w:rsidRPr="009F02E1">
        <w:rPr>
          <w:b/>
        </w:rPr>
        <w:tab/>
      </w:r>
      <w:r w:rsidRPr="009F02E1">
        <w:rPr>
          <w:b/>
        </w:rPr>
        <w:t>Wskaźnik atrakcyjności turystycznej uwzględniający otoczenie i poprawkę transgraniczną</w:t>
      </w:r>
    </w:p>
    <w:p w14:paraId="52A8DDE4" w14:textId="77777777" w:rsidR="00411EAB" w:rsidRPr="00D6284F" w:rsidRDefault="00411EAB" w:rsidP="00F556C7">
      <w:pPr>
        <w:keepNext/>
        <w:tabs>
          <w:tab w:val="left" w:pos="1560"/>
        </w:tabs>
        <w:suppressAutoHyphens/>
        <w:spacing w:line="360" w:lineRule="auto"/>
        <w:ind w:left="851"/>
        <w:rPr>
          <w:bCs/>
          <w:i/>
          <w:lang w:eastAsia="ar-SA"/>
        </w:rPr>
      </w:pPr>
    </w:p>
    <w:p w14:paraId="33555516" w14:textId="77777777" w:rsidR="00371550" w:rsidRPr="00D6284F" w:rsidRDefault="00371550" w:rsidP="00F556C7">
      <w:pPr>
        <w:keepNext/>
        <w:tabs>
          <w:tab w:val="left" w:pos="1560"/>
        </w:tabs>
        <w:suppressAutoHyphens/>
        <w:spacing w:line="360" w:lineRule="auto"/>
        <w:ind w:left="851"/>
        <w:rPr>
          <w:bCs/>
          <w:i/>
          <w:sz w:val="18"/>
          <w:szCs w:val="18"/>
          <w:lang w:eastAsia="ar-SA"/>
        </w:rPr>
      </w:pPr>
    </w:p>
    <w:p w14:paraId="6BADFDFD" w14:textId="77777777" w:rsidR="00411EAB" w:rsidRPr="00D6284F" w:rsidRDefault="00411EAB" w:rsidP="00411EAB"/>
    <w:p w14:paraId="0CF5BA51" w14:textId="77777777" w:rsidR="00411EAB" w:rsidRPr="00D6284F" w:rsidRDefault="00411EAB" w:rsidP="00411EAB">
      <w:r w:rsidRPr="00D6284F">
        <w:rPr>
          <w:noProof/>
        </w:rPr>
        <w:drawing>
          <wp:inline distT="0" distB="0" distL="0" distR="0" wp14:anchorId="2EFBA1E9" wp14:editId="067F30C7">
            <wp:extent cx="5760720" cy="5760720"/>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t_20150928.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9F95C03" w14:textId="77777777" w:rsidR="00411EAB" w:rsidRPr="00D6284F" w:rsidRDefault="00411EAB" w:rsidP="00411EAB"/>
    <w:p w14:paraId="7E4BCDD5" w14:textId="77777777" w:rsidR="00411EAB" w:rsidRPr="00D6284F" w:rsidRDefault="00411EAB" w:rsidP="00411EAB">
      <w:pPr>
        <w:pStyle w:val="Tekstpodstawowyzwciciem"/>
        <w:spacing w:line="360" w:lineRule="auto"/>
        <w:jc w:val="both"/>
        <w:rPr>
          <w:sz w:val="20"/>
          <w:szCs w:val="20"/>
        </w:rPr>
      </w:pPr>
      <w:r w:rsidRPr="00D6284F">
        <w:rPr>
          <w:sz w:val="20"/>
          <w:szCs w:val="20"/>
        </w:rPr>
        <w:t>Źródło: opracowanie własne.</w:t>
      </w:r>
    </w:p>
    <w:p w14:paraId="3D24500D" w14:textId="77777777" w:rsidR="00411EAB" w:rsidRPr="00D6284F" w:rsidRDefault="00411EAB" w:rsidP="00411EAB">
      <w:pPr>
        <w:spacing w:after="200" w:line="276" w:lineRule="auto"/>
      </w:pPr>
      <w:r w:rsidRPr="00D6284F">
        <w:br w:type="page"/>
      </w:r>
    </w:p>
    <w:p w14:paraId="351FDD50" w14:textId="1F2855CF" w:rsidR="00411EAB" w:rsidRPr="009F02E1" w:rsidRDefault="00411EAB" w:rsidP="00574A7B">
      <w:pPr>
        <w:pStyle w:val="Legenda"/>
        <w:keepNext/>
        <w:tabs>
          <w:tab w:val="left" w:pos="709"/>
        </w:tabs>
        <w:spacing w:after="0"/>
        <w:ind w:left="709" w:hanging="709"/>
        <w:rPr>
          <w:b/>
        </w:rPr>
      </w:pPr>
      <w:r w:rsidRPr="009F02E1">
        <w:rPr>
          <w:b/>
        </w:rPr>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5</w:t>
      </w:r>
      <w:r w:rsidR="00CF2305" w:rsidRPr="009F02E1">
        <w:rPr>
          <w:b/>
          <w:noProof/>
        </w:rPr>
        <w:fldChar w:fldCharType="end"/>
      </w:r>
      <w:r w:rsidR="00574A7B" w:rsidRPr="009F02E1">
        <w:rPr>
          <w:b/>
        </w:rPr>
        <w:t>.</w:t>
      </w:r>
      <w:r w:rsidR="00574A7B" w:rsidRPr="009F02E1">
        <w:rPr>
          <w:b/>
        </w:rPr>
        <w:tab/>
      </w:r>
      <w:r w:rsidRPr="009F02E1">
        <w:rPr>
          <w:b/>
        </w:rPr>
        <w:t>Powiaty o dominujących walorach kulturowych, środowiskowych oraz powiaty bez dominującego rodzaju walorów turystycznych</w:t>
      </w:r>
    </w:p>
    <w:p w14:paraId="227A10B1" w14:textId="77777777" w:rsidR="00411EAB" w:rsidRPr="009F02E1" w:rsidRDefault="00411EAB" w:rsidP="00411EAB">
      <w:pPr>
        <w:tabs>
          <w:tab w:val="left" w:pos="851"/>
        </w:tabs>
        <w:ind w:left="851"/>
        <w:rPr>
          <w:b/>
          <w:i/>
          <w:lang w:eastAsia="ar-SA"/>
        </w:rPr>
      </w:pPr>
    </w:p>
    <w:p w14:paraId="3FDF2CD8" w14:textId="77777777" w:rsidR="00371550" w:rsidRPr="00D6284F" w:rsidRDefault="00371550" w:rsidP="00411EAB">
      <w:pPr>
        <w:tabs>
          <w:tab w:val="left" w:pos="851"/>
        </w:tabs>
        <w:ind w:left="851"/>
        <w:rPr>
          <w:i/>
        </w:rPr>
      </w:pPr>
    </w:p>
    <w:p w14:paraId="6FC82C70" w14:textId="77777777" w:rsidR="00411EAB" w:rsidRPr="00D6284F" w:rsidRDefault="00411EAB" w:rsidP="00411EAB">
      <w:pPr>
        <w:jc w:val="center"/>
      </w:pPr>
      <w:r w:rsidRPr="00D6284F">
        <w:rPr>
          <w:noProof/>
        </w:rPr>
        <w:drawing>
          <wp:inline distT="0" distB="0" distL="0" distR="0" wp14:anchorId="587F008F" wp14:editId="1B45459E">
            <wp:extent cx="5760720" cy="576072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t_udzialy_leg_20150928.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D5DB9F3" w14:textId="77777777" w:rsidR="00411EAB" w:rsidRPr="00D6284F" w:rsidRDefault="00411EAB" w:rsidP="00411EAB">
      <w:pPr>
        <w:pStyle w:val="Tekstpodstawowyzwciciem"/>
        <w:spacing w:line="360" w:lineRule="auto"/>
        <w:jc w:val="both"/>
        <w:rPr>
          <w:sz w:val="20"/>
          <w:szCs w:val="20"/>
        </w:rPr>
      </w:pPr>
      <w:bookmarkStart w:id="6" w:name="_Toc431220640"/>
      <w:r w:rsidRPr="00D6284F">
        <w:rPr>
          <w:sz w:val="20"/>
          <w:szCs w:val="20"/>
        </w:rPr>
        <w:t>Źródło: opracowanie własne.</w:t>
      </w:r>
    </w:p>
    <w:p w14:paraId="3FB38375" w14:textId="77777777" w:rsidR="00411EAB" w:rsidRPr="00D6284F" w:rsidRDefault="00411EAB" w:rsidP="00411EAB">
      <w:pPr>
        <w:pStyle w:val="Tekstpodstawowyzwciciem"/>
        <w:spacing w:line="360" w:lineRule="auto"/>
        <w:jc w:val="both"/>
        <w:rPr>
          <w:sz w:val="20"/>
          <w:szCs w:val="20"/>
        </w:rPr>
      </w:pPr>
    </w:p>
    <w:p w14:paraId="64C6F3CC" w14:textId="77777777" w:rsidR="00411EAB" w:rsidRPr="00204D17" w:rsidRDefault="00411EAB" w:rsidP="00204D17">
      <w:pPr>
        <w:pStyle w:val="Nagwek1"/>
        <w:spacing w:line="360" w:lineRule="auto"/>
        <w:ind w:firstLine="567"/>
        <w:jc w:val="both"/>
        <w:rPr>
          <w:b w:val="0"/>
          <w:sz w:val="22"/>
          <w:szCs w:val="22"/>
        </w:rPr>
      </w:pPr>
      <w:r w:rsidRPr="004F43D6">
        <w:rPr>
          <w:b w:val="0"/>
          <w:sz w:val="22"/>
          <w:szCs w:val="22"/>
        </w:rPr>
        <w:t xml:space="preserve">Interesujące wnioski można również wysnuć z analizy klasyfikacji powiatów według dominującego rodzaju walorów turystycznych. Powiaty o dominującym udziale wskaźnika środowiskowego (ponad 50%) w wartości </w:t>
      </w:r>
      <w:r w:rsidRPr="00D65C1A">
        <w:rPr>
          <w:b w:val="0"/>
          <w:sz w:val="22"/>
          <w:szCs w:val="22"/>
        </w:rPr>
        <w:t xml:space="preserve">WAT </w:t>
      </w:r>
      <w:r w:rsidR="00AD5945" w:rsidRPr="00D65C1A">
        <w:rPr>
          <w:b w:val="0"/>
          <w:sz w:val="22"/>
          <w:szCs w:val="22"/>
        </w:rPr>
        <w:t>przeważają</w:t>
      </w:r>
      <w:r w:rsidRPr="00D65C1A">
        <w:rPr>
          <w:b w:val="0"/>
          <w:sz w:val="22"/>
          <w:szCs w:val="22"/>
        </w:rPr>
        <w:t xml:space="preserve"> w </w:t>
      </w:r>
      <w:r w:rsidRPr="004F43D6">
        <w:rPr>
          <w:b w:val="0"/>
          <w:sz w:val="22"/>
          <w:szCs w:val="22"/>
        </w:rPr>
        <w:t xml:space="preserve">północnej części Polski oraz </w:t>
      </w:r>
      <w:r w:rsidR="00E86409" w:rsidRPr="004F43D6">
        <w:rPr>
          <w:b w:val="0"/>
          <w:sz w:val="22"/>
          <w:szCs w:val="22"/>
        </w:rPr>
        <w:t xml:space="preserve">w </w:t>
      </w:r>
      <w:r w:rsidRPr="004F43D6">
        <w:rPr>
          <w:b w:val="0"/>
          <w:sz w:val="22"/>
          <w:szCs w:val="22"/>
        </w:rPr>
        <w:t xml:space="preserve">pasie wzdłuż granicy ze Słowacją i z Ukrainą. Powiaty o </w:t>
      </w:r>
      <w:r w:rsidRPr="0037059D">
        <w:rPr>
          <w:b w:val="0"/>
          <w:sz w:val="22"/>
          <w:szCs w:val="22"/>
        </w:rPr>
        <w:t>dominującym (ponad 50%) udziale wskaźnika kulturowego w wartości WAT są obecne przede wszystkim na terenie historycznego Śląska obejmującego południ</w:t>
      </w:r>
      <w:r w:rsidR="001D7E13" w:rsidRPr="0037059D">
        <w:rPr>
          <w:b w:val="0"/>
          <w:sz w:val="22"/>
          <w:szCs w:val="22"/>
        </w:rPr>
        <w:t xml:space="preserve">ową część woj. lubuskiego, woj. </w:t>
      </w:r>
      <w:r w:rsidRPr="0037059D">
        <w:rPr>
          <w:b w:val="0"/>
          <w:sz w:val="22"/>
          <w:szCs w:val="22"/>
        </w:rPr>
        <w:t>dolnośląskie</w:t>
      </w:r>
      <w:r w:rsidR="001D7E13" w:rsidRPr="0037059D">
        <w:rPr>
          <w:b w:val="0"/>
          <w:sz w:val="22"/>
          <w:szCs w:val="22"/>
        </w:rPr>
        <w:t>, woj. opolskie</w:t>
      </w:r>
      <w:r w:rsidRPr="0037059D">
        <w:rPr>
          <w:b w:val="0"/>
          <w:sz w:val="22"/>
          <w:szCs w:val="22"/>
        </w:rPr>
        <w:t xml:space="preserve"> i środkowo-zachodnią część woj. śląskiego. Podobny charakter mają także m.in. powiaty w zachodniej części historycznej Małopolski w woj. śląskim i woj. małopolskim, a także</w:t>
      </w:r>
      <w:r w:rsidR="00AD5945" w:rsidRPr="0037059D">
        <w:rPr>
          <w:b w:val="0"/>
          <w:sz w:val="22"/>
          <w:szCs w:val="22"/>
        </w:rPr>
        <w:t xml:space="preserve"> powiat</w:t>
      </w:r>
      <w:r w:rsidR="00D65C1A" w:rsidRPr="0037059D">
        <w:rPr>
          <w:b w:val="0"/>
          <w:sz w:val="22"/>
          <w:szCs w:val="22"/>
        </w:rPr>
        <w:t>y</w:t>
      </w:r>
      <w:r w:rsidR="00AD5945" w:rsidRPr="0037059D">
        <w:rPr>
          <w:b w:val="0"/>
          <w:sz w:val="22"/>
          <w:szCs w:val="22"/>
        </w:rPr>
        <w:t xml:space="preserve"> </w:t>
      </w:r>
      <w:r w:rsidRPr="0037059D">
        <w:rPr>
          <w:b w:val="0"/>
          <w:sz w:val="22"/>
          <w:szCs w:val="22"/>
        </w:rPr>
        <w:t>w okolicy Lublina, Gniezna</w:t>
      </w:r>
      <w:r w:rsidR="00D85335" w:rsidRPr="0037059D">
        <w:rPr>
          <w:b w:val="0"/>
          <w:sz w:val="22"/>
          <w:szCs w:val="22"/>
        </w:rPr>
        <w:t>, Malborka, Sandomierza</w:t>
      </w:r>
      <w:r w:rsidRPr="0037059D">
        <w:rPr>
          <w:b w:val="0"/>
          <w:sz w:val="22"/>
          <w:szCs w:val="22"/>
        </w:rPr>
        <w:t xml:space="preserve"> oraz w południowej Wielkopolsce</w:t>
      </w:r>
      <w:r w:rsidR="00AD5945" w:rsidRPr="0037059D">
        <w:rPr>
          <w:b w:val="0"/>
          <w:sz w:val="22"/>
          <w:szCs w:val="22"/>
        </w:rPr>
        <w:t xml:space="preserve"> i na wschód od</w:t>
      </w:r>
      <w:r w:rsidR="00D65C1A" w:rsidRPr="0037059D">
        <w:rPr>
          <w:b w:val="0"/>
          <w:sz w:val="22"/>
          <w:szCs w:val="22"/>
        </w:rPr>
        <w:t xml:space="preserve"> Rzeszowa</w:t>
      </w:r>
      <w:r w:rsidR="00114EE4">
        <w:rPr>
          <w:b w:val="0"/>
          <w:sz w:val="22"/>
          <w:szCs w:val="22"/>
        </w:rPr>
        <w:br/>
      </w:r>
      <w:r w:rsidR="00AD5945" w:rsidRPr="0037059D">
        <w:rPr>
          <w:b w:val="0"/>
          <w:sz w:val="22"/>
          <w:szCs w:val="22"/>
        </w:rPr>
        <w:t xml:space="preserve">( m.in. </w:t>
      </w:r>
      <w:r w:rsidR="00AD5945" w:rsidRPr="00D65C1A">
        <w:rPr>
          <w:b w:val="0"/>
          <w:sz w:val="22"/>
          <w:szCs w:val="22"/>
        </w:rPr>
        <w:t>Łańcut, Jarosław)</w:t>
      </w:r>
      <w:r w:rsidRPr="00D65C1A">
        <w:rPr>
          <w:b w:val="0"/>
          <w:sz w:val="22"/>
          <w:szCs w:val="22"/>
        </w:rPr>
        <w:t>. Wśród powiatów bez dominującego rodzaju walorów turystycznych warto zwrócić uwagę na powiaty o relatywnie silnej funkcji biznesowo-hotelowej (ponad 25% wartości WAT pochodzi od WAB przy 20% wadze tego wskaźnika). Powiaty tego typu są skoncentrowane p</w:t>
      </w:r>
      <w:r w:rsidR="00451E54" w:rsidRPr="00D65C1A">
        <w:rPr>
          <w:b w:val="0"/>
          <w:sz w:val="22"/>
          <w:szCs w:val="22"/>
        </w:rPr>
        <w:t xml:space="preserve">rzede wszystkim wokół Warszawy </w:t>
      </w:r>
      <w:r w:rsidRPr="00D65C1A">
        <w:rPr>
          <w:b w:val="0"/>
          <w:sz w:val="22"/>
          <w:szCs w:val="22"/>
        </w:rPr>
        <w:t>i Łodzi</w:t>
      </w:r>
      <w:r w:rsidR="00906C8B" w:rsidRPr="00D65C1A">
        <w:rPr>
          <w:b w:val="0"/>
          <w:sz w:val="22"/>
          <w:szCs w:val="22"/>
        </w:rPr>
        <w:t>.</w:t>
      </w:r>
      <w:r w:rsidRPr="00D65C1A">
        <w:rPr>
          <w:b w:val="0"/>
          <w:sz w:val="22"/>
          <w:szCs w:val="22"/>
        </w:rPr>
        <w:t xml:space="preserve"> Trzeba jednak podkreślić, że wśród tego typu powiatów są zarówno powiaty wysoko notowane pod względem atrakcyjności tur</w:t>
      </w:r>
      <w:r w:rsidR="00830246" w:rsidRPr="00D65C1A">
        <w:rPr>
          <w:b w:val="0"/>
          <w:sz w:val="22"/>
          <w:szCs w:val="22"/>
        </w:rPr>
        <w:t>ystyczne</w:t>
      </w:r>
      <w:r w:rsidR="00830246" w:rsidRPr="004F43D6">
        <w:rPr>
          <w:b w:val="0"/>
          <w:sz w:val="22"/>
          <w:szCs w:val="22"/>
        </w:rPr>
        <w:t xml:space="preserve">j (m.in. jeleniogórski </w:t>
      </w:r>
      <w:r w:rsidR="00ED1BE0">
        <w:rPr>
          <w:b w:val="0"/>
          <w:sz w:val="22"/>
          <w:szCs w:val="22"/>
        </w:rPr>
        <w:br/>
      </w:r>
      <w:r w:rsidRPr="004F43D6">
        <w:rPr>
          <w:b w:val="0"/>
          <w:sz w:val="22"/>
          <w:szCs w:val="22"/>
        </w:rPr>
        <w:t>i powiaty wokół Warszawy, jak i te notowane z</w:t>
      </w:r>
      <w:r w:rsidR="00F34B17" w:rsidRPr="004F43D6">
        <w:rPr>
          <w:b w:val="0"/>
          <w:sz w:val="22"/>
          <w:szCs w:val="22"/>
        </w:rPr>
        <w:t>nacznie niżej np. w woj. łódzkim</w:t>
      </w:r>
      <w:r w:rsidRPr="004F43D6">
        <w:rPr>
          <w:b w:val="0"/>
          <w:sz w:val="22"/>
          <w:szCs w:val="22"/>
        </w:rPr>
        <w:t>. Podobna uwaga dotyczy powiatów o dominujących walorach kulturowych i środowiskowych. Trzeba zatem łącznie analizować klasyfikację powiatów według dominującego rodzaju walorów turystycznych i rozkład powiatów według wartości miar atrakcyjności turystycznej: WAT, WAS, WAK i WAB.</w:t>
      </w:r>
    </w:p>
    <w:p w14:paraId="3F83C036" w14:textId="77777777" w:rsidR="00411EAB" w:rsidRPr="00204D17" w:rsidRDefault="00411EAB" w:rsidP="00204D17">
      <w:pPr>
        <w:spacing w:line="360" w:lineRule="auto"/>
        <w:rPr>
          <w:sz w:val="22"/>
        </w:rPr>
      </w:pPr>
    </w:p>
    <w:p w14:paraId="3C71AF0F" w14:textId="77777777" w:rsidR="00411EAB" w:rsidRPr="004F43D6" w:rsidRDefault="00411EAB" w:rsidP="00C7596E">
      <w:pPr>
        <w:pStyle w:val="Nagwek1"/>
        <w:numPr>
          <w:ilvl w:val="0"/>
          <w:numId w:val="10"/>
        </w:numPr>
        <w:spacing w:before="120"/>
        <w:rPr>
          <w:szCs w:val="24"/>
        </w:rPr>
      </w:pPr>
      <w:r w:rsidRPr="004F43D6">
        <w:rPr>
          <w:szCs w:val="24"/>
        </w:rPr>
        <w:t>Atrakcyjno</w:t>
      </w:r>
      <w:r w:rsidRPr="004F43D6">
        <w:rPr>
          <w:rFonts w:hint="eastAsia"/>
          <w:szCs w:val="24"/>
        </w:rPr>
        <w:t>ść</w:t>
      </w:r>
      <w:r w:rsidRPr="004F43D6">
        <w:rPr>
          <w:szCs w:val="24"/>
        </w:rPr>
        <w:t xml:space="preserve"> turystyczna powiat</w:t>
      </w:r>
      <w:r w:rsidRPr="004F43D6">
        <w:rPr>
          <w:rFonts w:hint="eastAsia"/>
          <w:szCs w:val="24"/>
        </w:rPr>
        <w:t>ó</w:t>
      </w:r>
      <w:r w:rsidRPr="004F43D6">
        <w:rPr>
          <w:szCs w:val="24"/>
        </w:rPr>
        <w:t>w a wykorzystanie bazy noclegowej</w:t>
      </w:r>
      <w:bookmarkEnd w:id="6"/>
    </w:p>
    <w:p w14:paraId="7055AB50" w14:textId="77777777" w:rsidR="00411EAB" w:rsidRPr="003D31CB" w:rsidRDefault="00411EAB" w:rsidP="00A24E62">
      <w:pPr>
        <w:spacing w:line="360" w:lineRule="auto"/>
        <w:rPr>
          <w:sz w:val="22"/>
          <w:szCs w:val="22"/>
        </w:rPr>
      </w:pPr>
    </w:p>
    <w:p w14:paraId="219A063D" w14:textId="77777777" w:rsidR="00411EAB" w:rsidRPr="004F43D6" w:rsidRDefault="00411EAB" w:rsidP="00EB3DB7">
      <w:pPr>
        <w:spacing w:line="360" w:lineRule="auto"/>
        <w:rPr>
          <w:sz w:val="22"/>
          <w:szCs w:val="22"/>
        </w:rPr>
      </w:pPr>
      <w:r w:rsidRPr="004F43D6">
        <w:rPr>
          <w:sz w:val="22"/>
          <w:szCs w:val="22"/>
        </w:rPr>
        <w:t xml:space="preserve">Wykorzystanie bazy noclegowej w </w:t>
      </w:r>
      <w:r w:rsidR="00092DE9" w:rsidRPr="004F43D6">
        <w:rPr>
          <w:sz w:val="22"/>
          <w:szCs w:val="22"/>
        </w:rPr>
        <w:t>2016</w:t>
      </w:r>
      <w:r w:rsidRPr="004F43D6">
        <w:rPr>
          <w:sz w:val="22"/>
          <w:szCs w:val="22"/>
        </w:rPr>
        <w:t xml:space="preserve"> r. przeanalizowano według następujących miar :</w:t>
      </w:r>
    </w:p>
    <w:p w14:paraId="2CEE1479" w14:textId="77777777" w:rsidR="00411EAB" w:rsidRPr="004F43D6" w:rsidRDefault="00411EAB" w:rsidP="00EB3DB7">
      <w:pPr>
        <w:pStyle w:val="Akapitzlist"/>
        <w:numPr>
          <w:ilvl w:val="0"/>
          <w:numId w:val="6"/>
        </w:numPr>
        <w:spacing w:line="360" w:lineRule="auto"/>
        <w:ind w:left="426"/>
        <w:jc w:val="both"/>
        <w:rPr>
          <w:sz w:val="22"/>
          <w:szCs w:val="22"/>
        </w:rPr>
      </w:pPr>
      <w:r w:rsidRPr="004F43D6">
        <w:rPr>
          <w:sz w:val="22"/>
          <w:szCs w:val="22"/>
        </w:rPr>
        <w:t>liczba turystów korzystających z turystycznych obiektów noclegowych,</w:t>
      </w:r>
    </w:p>
    <w:p w14:paraId="44943648" w14:textId="77777777" w:rsidR="00411EAB" w:rsidRPr="004F43D6" w:rsidRDefault="00411EAB" w:rsidP="00C7596E">
      <w:pPr>
        <w:pStyle w:val="Akapitzlist"/>
        <w:numPr>
          <w:ilvl w:val="0"/>
          <w:numId w:val="6"/>
        </w:numPr>
        <w:spacing w:line="360" w:lineRule="auto"/>
        <w:ind w:left="426"/>
        <w:jc w:val="both"/>
        <w:rPr>
          <w:sz w:val="22"/>
          <w:szCs w:val="22"/>
        </w:rPr>
      </w:pPr>
      <w:r w:rsidRPr="004F43D6">
        <w:rPr>
          <w:sz w:val="22"/>
          <w:szCs w:val="22"/>
        </w:rPr>
        <w:t>liczba udzielonych noclegów w turystycznych obiektach noclegowych,</w:t>
      </w:r>
    </w:p>
    <w:p w14:paraId="04F33736" w14:textId="77777777" w:rsidR="00411EAB" w:rsidRPr="004F43D6" w:rsidRDefault="00411EAB" w:rsidP="00C7596E">
      <w:pPr>
        <w:pStyle w:val="Akapitzlist"/>
        <w:numPr>
          <w:ilvl w:val="0"/>
          <w:numId w:val="6"/>
        </w:numPr>
        <w:spacing w:line="360" w:lineRule="auto"/>
        <w:ind w:left="426"/>
        <w:jc w:val="both"/>
        <w:rPr>
          <w:sz w:val="22"/>
          <w:szCs w:val="22"/>
        </w:rPr>
      </w:pPr>
      <w:r w:rsidRPr="004F43D6">
        <w:rPr>
          <w:sz w:val="22"/>
          <w:szCs w:val="22"/>
        </w:rPr>
        <w:t>liczba turystów krajowych korzystających z turystycznych obiektów noclegowych,</w:t>
      </w:r>
    </w:p>
    <w:p w14:paraId="0199B7F0" w14:textId="77777777" w:rsidR="00411EAB" w:rsidRPr="004F43D6" w:rsidRDefault="00411EAB" w:rsidP="00C7596E">
      <w:pPr>
        <w:pStyle w:val="Akapitzlist"/>
        <w:numPr>
          <w:ilvl w:val="0"/>
          <w:numId w:val="6"/>
        </w:numPr>
        <w:spacing w:line="360" w:lineRule="auto"/>
        <w:ind w:left="426"/>
        <w:jc w:val="both"/>
        <w:rPr>
          <w:sz w:val="22"/>
          <w:szCs w:val="22"/>
        </w:rPr>
      </w:pPr>
      <w:r w:rsidRPr="004F43D6">
        <w:rPr>
          <w:sz w:val="22"/>
          <w:szCs w:val="22"/>
        </w:rPr>
        <w:t>liczba turystów zagranicznych w turystycznych obiektach noclegowych,</w:t>
      </w:r>
    </w:p>
    <w:p w14:paraId="013210D6" w14:textId="77777777" w:rsidR="00411EAB" w:rsidRPr="004F43D6" w:rsidRDefault="00411EAB" w:rsidP="00C7596E">
      <w:pPr>
        <w:pStyle w:val="Akapitzlist"/>
        <w:numPr>
          <w:ilvl w:val="0"/>
          <w:numId w:val="6"/>
        </w:numPr>
        <w:spacing w:line="360" w:lineRule="auto"/>
        <w:ind w:left="426"/>
        <w:jc w:val="both"/>
        <w:rPr>
          <w:sz w:val="22"/>
          <w:szCs w:val="22"/>
        </w:rPr>
      </w:pPr>
      <w:r w:rsidRPr="004F43D6">
        <w:rPr>
          <w:sz w:val="22"/>
          <w:szCs w:val="22"/>
        </w:rPr>
        <w:t>udział noclegów udzielonych turystom zagranicznym w ogólnej liczbie noclegów,</w:t>
      </w:r>
    </w:p>
    <w:p w14:paraId="78BCA061" w14:textId="77777777" w:rsidR="00411EAB" w:rsidRPr="004F43D6" w:rsidRDefault="00411EAB" w:rsidP="00C7596E">
      <w:pPr>
        <w:pStyle w:val="Akapitzlist"/>
        <w:numPr>
          <w:ilvl w:val="0"/>
          <w:numId w:val="6"/>
        </w:numPr>
        <w:spacing w:line="360" w:lineRule="auto"/>
        <w:ind w:left="426"/>
        <w:jc w:val="both"/>
        <w:rPr>
          <w:sz w:val="22"/>
          <w:szCs w:val="22"/>
        </w:rPr>
      </w:pPr>
      <w:r w:rsidRPr="004F43D6">
        <w:rPr>
          <w:sz w:val="22"/>
          <w:szCs w:val="22"/>
        </w:rPr>
        <w:t xml:space="preserve">stopień wykorzystania miejsc noclegowych, </w:t>
      </w:r>
    </w:p>
    <w:p w14:paraId="7761AF3E" w14:textId="77777777" w:rsidR="00411EAB" w:rsidRPr="00577A1F" w:rsidRDefault="00411EAB" w:rsidP="00C7596E">
      <w:pPr>
        <w:pStyle w:val="Akapitzlist"/>
        <w:numPr>
          <w:ilvl w:val="0"/>
          <w:numId w:val="6"/>
        </w:numPr>
        <w:spacing w:line="360" w:lineRule="auto"/>
        <w:ind w:left="426"/>
        <w:jc w:val="both"/>
        <w:rPr>
          <w:sz w:val="22"/>
          <w:szCs w:val="22"/>
        </w:rPr>
      </w:pPr>
      <w:r w:rsidRPr="004F43D6">
        <w:rPr>
          <w:sz w:val="22"/>
          <w:szCs w:val="22"/>
        </w:rPr>
        <w:t>sezonowość ruchu turystycznego.</w:t>
      </w:r>
    </w:p>
    <w:p w14:paraId="798CD4BB" w14:textId="77777777" w:rsidR="00411EAB" w:rsidRPr="00577A1F" w:rsidRDefault="00411EAB" w:rsidP="00FD2911">
      <w:pPr>
        <w:spacing w:line="360" w:lineRule="auto"/>
        <w:ind w:left="68"/>
        <w:jc w:val="both"/>
        <w:rPr>
          <w:szCs w:val="22"/>
        </w:rPr>
      </w:pPr>
    </w:p>
    <w:p w14:paraId="2ACA09D6" w14:textId="77777777" w:rsidR="00F82E37" w:rsidRPr="00577A1F" w:rsidRDefault="00411EAB" w:rsidP="00204D17">
      <w:pPr>
        <w:pStyle w:val="Tekstpodstawowyzwciciem"/>
        <w:spacing w:line="360" w:lineRule="auto"/>
        <w:ind w:firstLine="567"/>
        <w:jc w:val="both"/>
        <w:rPr>
          <w:sz w:val="22"/>
          <w:szCs w:val="22"/>
        </w:rPr>
      </w:pPr>
      <w:r w:rsidRPr="00577A1F">
        <w:rPr>
          <w:sz w:val="22"/>
          <w:szCs w:val="22"/>
        </w:rPr>
        <w:t xml:space="preserve">Pod względem liczby turystów i noclegów udzielonych w turystycznych obiektach noclegowych </w:t>
      </w:r>
      <w:r w:rsidR="007C5E37" w:rsidRPr="00577A1F">
        <w:rPr>
          <w:sz w:val="22"/>
          <w:szCs w:val="22"/>
        </w:rPr>
        <w:t>w 2016 r.</w:t>
      </w:r>
      <w:r w:rsidR="001F1D01" w:rsidRPr="00577A1F">
        <w:rPr>
          <w:sz w:val="22"/>
          <w:szCs w:val="22"/>
        </w:rPr>
        <w:t xml:space="preserve"> najwyższe wartości </w:t>
      </w:r>
      <w:r w:rsidR="00120A58" w:rsidRPr="00577A1F">
        <w:rPr>
          <w:sz w:val="22"/>
          <w:szCs w:val="22"/>
        </w:rPr>
        <w:t>osiągnęły</w:t>
      </w:r>
      <w:r w:rsidRPr="00577A1F">
        <w:rPr>
          <w:sz w:val="22"/>
          <w:szCs w:val="22"/>
        </w:rPr>
        <w:t xml:space="preserve"> miasta na prawach powiatu: Warszawa, Kraków, </w:t>
      </w:r>
      <w:r w:rsidR="00120A58" w:rsidRPr="00577A1F">
        <w:rPr>
          <w:sz w:val="22"/>
          <w:szCs w:val="22"/>
        </w:rPr>
        <w:t xml:space="preserve">Gdańsk, </w:t>
      </w:r>
      <w:r w:rsidRPr="00577A1F">
        <w:rPr>
          <w:sz w:val="22"/>
          <w:szCs w:val="22"/>
        </w:rPr>
        <w:t>Wrocław oraz powiaty ziemskie: kołobrzeski, tatrzański</w:t>
      </w:r>
      <w:r w:rsidR="00CF719C" w:rsidRPr="00577A1F">
        <w:rPr>
          <w:sz w:val="22"/>
          <w:szCs w:val="22"/>
        </w:rPr>
        <w:t>, nowosądecki</w:t>
      </w:r>
      <w:r w:rsidR="00755EAC" w:rsidRPr="00577A1F">
        <w:rPr>
          <w:sz w:val="22"/>
          <w:szCs w:val="22"/>
        </w:rPr>
        <w:t xml:space="preserve"> </w:t>
      </w:r>
      <w:r w:rsidRPr="00577A1F">
        <w:rPr>
          <w:sz w:val="22"/>
          <w:szCs w:val="22"/>
        </w:rPr>
        <w:t xml:space="preserve">i jeleniogórski. </w:t>
      </w:r>
    </w:p>
    <w:p w14:paraId="23E832FB" w14:textId="77777777" w:rsidR="00B37532" w:rsidRPr="0042717A" w:rsidRDefault="00B37532" w:rsidP="00B37532">
      <w:pPr>
        <w:pStyle w:val="Tekstpodstawowyzwciciem"/>
        <w:spacing w:line="360" w:lineRule="auto"/>
        <w:ind w:firstLine="0"/>
        <w:jc w:val="both"/>
        <w:rPr>
          <w:sz w:val="16"/>
          <w:szCs w:val="22"/>
        </w:rPr>
      </w:pPr>
    </w:p>
    <w:p w14:paraId="1DF891AA" w14:textId="77777777" w:rsidR="00082FBC" w:rsidRDefault="00082FBC" w:rsidP="001167A6">
      <w:pPr>
        <w:pStyle w:val="Tekstpodstawowyzwciciem"/>
        <w:ind w:firstLine="0"/>
        <w:jc w:val="both"/>
        <w:rPr>
          <w:b/>
          <w:sz w:val="22"/>
          <w:szCs w:val="22"/>
        </w:rPr>
      </w:pPr>
      <w:r w:rsidRPr="00082FBC">
        <w:rPr>
          <w:b/>
          <w:sz w:val="22"/>
          <w:szCs w:val="22"/>
        </w:rPr>
        <w:t xml:space="preserve">Tablica 5. Lokata powiatów i miast na prawach powiatu wg liczby udzielonych noclegów </w:t>
      </w:r>
      <w:r w:rsidR="006731F8">
        <w:rPr>
          <w:b/>
          <w:sz w:val="22"/>
          <w:szCs w:val="22"/>
        </w:rPr>
        <w:br/>
      </w:r>
      <w:r w:rsidRPr="00082FBC">
        <w:rPr>
          <w:b/>
          <w:sz w:val="22"/>
          <w:szCs w:val="22"/>
        </w:rPr>
        <w:t>w turystycznych obiektach noclegowych w 2016 r.</w:t>
      </w:r>
    </w:p>
    <w:p w14:paraId="63F8EF5D" w14:textId="77777777" w:rsidR="001167A6" w:rsidRPr="00204D17" w:rsidRDefault="001167A6" w:rsidP="001167A6">
      <w:pPr>
        <w:pStyle w:val="Tekstpodstawowyzwciciem"/>
        <w:ind w:firstLine="0"/>
        <w:jc w:val="both"/>
        <w:rPr>
          <w:b/>
          <w:sz w:val="22"/>
          <w:szCs w:val="22"/>
        </w:rPr>
      </w:pPr>
    </w:p>
    <w:tbl>
      <w:tblPr>
        <w:tblStyle w:val="Tabela-Siatka"/>
        <w:tblW w:w="0" w:type="auto"/>
        <w:tblBorders>
          <w:top w:val="single" w:sz="12" w:space="0" w:color="008000"/>
          <w:left w:val="none" w:sz="0" w:space="0" w:color="auto"/>
          <w:right w:val="none" w:sz="0" w:space="0" w:color="auto"/>
        </w:tblBorders>
        <w:tblLook w:val="04A0" w:firstRow="1" w:lastRow="0" w:firstColumn="1" w:lastColumn="0" w:noHBand="0" w:noVBand="1"/>
      </w:tblPr>
      <w:tblGrid>
        <w:gridCol w:w="2126"/>
        <w:gridCol w:w="2795"/>
        <w:gridCol w:w="2132"/>
        <w:gridCol w:w="1417"/>
      </w:tblGrid>
      <w:tr w:rsidR="006731F8" w14:paraId="7C6FC22A" w14:textId="77777777" w:rsidTr="00841C3C">
        <w:trPr>
          <w:trHeight w:val="828"/>
        </w:trPr>
        <w:tc>
          <w:tcPr>
            <w:tcW w:w="2126" w:type="dxa"/>
            <w:tcBorders>
              <w:bottom w:val="single" w:sz="4" w:space="0" w:color="auto"/>
            </w:tcBorders>
            <w:vAlign w:val="center"/>
          </w:tcPr>
          <w:p w14:paraId="60039CFF" w14:textId="77777777" w:rsidR="00E05104" w:rsidRDefault="00E05104" w:rsidP="00091569">
            <w:pPr>
              <w:pStyle w:val="Tekstpodstawowyzwciciem"/>
              <w:ind w:firstLine="0"/>
              <w:jc w:val="center"/>
              <w:rPr>
                <w:sz w:val="22"/>
                <w:szCs w:val="22"/>
              </w:rPr>
            </w:pPr>
            <w:r w:rsidRPr="001167A6">
              <w:rPr>
                <w:sz w:val="20"/>
                <w:szCs w:val="22"/>
              </w:rPr>
              <w:t>Powiaty i miasta na prawach powiatu</w:t>
            </w:r>
          </w:p>
        </w:tc>
        <w:tc>
          <w:tcPr>
            <w:tcW w:w="2795" w:type="dxa"/>
            <w:tcBorders>
              <w:bottom w:val="single" w:sz="4" w:space="0" w:color="auto"/>
            </w:tcBorders>
            <w:vAlign w:val="center"/>
          </w:tcPr>
          <w:p w14:paraId="05AAD727" w14:textId="77777777" w:rsidR="00E05104" w:rsidRPr="001167A6" w:rsidRDefault="00841C3C" w:rsidP="00C01876">
            <w:pPr>
              <w:pStyle w:val="Tekstpodstawowyzwciciem"/>
              <w:ind w:firstLine="0"/>
              <w:jc w:val="center"/>
              <w:rPr>
                <w:sz w:val="20"/>
                <w:szCs w:val="22"/>
              </w:rPr>
            </w:pPr>
            <w:r>
              <w:rPr>
                <w:sz w:val="20"/>
                <w:szCs w:val="22"/>
              </w:rPr>
              <w:t>W</w:t>
            </w:r>
            <w:r w:rsidR="00E05104" w:rsidRPr="001167A6">
              <w:rPr>
                <w:sz w:val="20"/>
                <w:szCs w:val="22"/>
              </w:rPr>
              <w:t>ojewództwo</w:t>
            </w:r>
          </w:p>
        </w:tc>
        <w:tc>
          <w:tcPr>
            <w:tcW w:w="2132" w:type="dxa"/>
            <w:tcBorders>
              <w:bottom w:val="single" w:sz="4" w:space="0" w:color="auto"/>
            </w:tcBorders>
            <w:vAlign w:val="center"/>
          </w:tcPr>
          <w:p w14:paraId="060CB7F5" w14:textId="77777777" w:rsidR="00E05104" w:rsidRPr="001167A6" w:rsidRDefault="00E05104" w:rsidP="00091569">
            <w:pPr>
              <w:pStyle w:val="Tekstpodstawowyzwciciem"/>
              <w:ind w:firstLine="0"/>
              <w:jc w:val="center"/>
              <w:rPr>
                <w:sz w:val="20"/>
                <w:szCs w:val="22"/>
              </w:rPr>
            </w:pPr>
            <w:r w:rsidRPr="001167A6">
              <w:rPr>
                <w:sz w:val="20"/>
                <w:szCs w:val="22"/>
              </w:rPr>
              <w:t xml:space="preserve">Liczba udzielonych noclegów </w:t>
            </w:r>
            <w:r w:rsidR="00F472AC">
              <w:rPr>
                <w:sz w:val="20"/>
                <w:szCs w:val="22"/>
              </w:rPr>
              <w:br/>
            </w:r>
            <w:r w:rsidRPr="001167A6">
              <w:rPr>
                <w:sz w:val="20"/>
                <w:szCs w:val="22"/>
              </w:rPr>
              <w:t>(w tys.)</w:t>
            </w:r>
          </w:p>
        </w:tc>
        <w:tc>
          <w:tcPr>
            <w:tcW w:w="1417" w:type="dxa"/>
            <w:tcBorders>
              <w:bottom w:val="single" w:sz="4" w:space="0" w:color="auto"/>
            </w:tcBorders>
            <w:vAlign w:val="center"/>
          </w:tcPr>
          <w:p w14:paraId="30F9DBBD" w14:textId="77777777" w:rsidR="00E05104" w:rsidRPr="001167A6" w:rsidRDefault="00E05104" w:rsidP="00C01876">
            <w:pPr>
              <w:pStyle w:val="Tekstpodstawowyzwciciem"/>
              <w:ind w:firstLine="0"/>
              <w:jc w:val="center"/>
              <w:rPr>
                <w:sz w:val="20"/>
                <w:szCs w:val="22"/>
              </w:rPr>
            </w:pPr>
            <w:r w:rsidRPr="001167A6">
              <w:rPr>
                <w:sz w:val="20"/>
                <w:szCs w:val="22"/>
              </w:rPr>
              <w:t>Lokata</w:t>
            </w:r>
          </w:p>
        </w:tc>
      </w:tr>
      <w:tr w:rsidR="006731F8" w14:paraId="3E581D62" w14:textId="77777777" w:rsidTr="0094738E">
        <w:trPr>
          <w:trHeight w:val="283"/>
        </w:trPr>
        <w:tc>
          <w:tcPr>
            <w:tcW w:w="2126" w:type="dxa"/>
            <w:tcBorders>
              <w:top w:val="single" w:sz="4" w:space="0" w:color="auto"/>
              <w:bottom w:val="nil"/>
            </w:tcBorders>
            <w:shd w:val="clear" w:color="auto" w:fill="DBE5F1"/>
            <w:vAlign w:val="bottom"/>
          </w:tcPr>
          <w:p w14:paraId="6678C3A9" w14:textId="77777777" w:rsidR="00E05104" w:rsidRPr="006731F8" w:rsidRDefault="00E05104" w:rsidP="0094738E">
            <w:r w:rsidRPr="006731F8">
              <w:t>Warszawa</w:t>
            </w:r>
          </w:p>
        </w:tc>
        <w:tc>
          <w:tcPr>
            <w:tcW w:w="2795" w:type="dxa"/>
            <w:tcBorders>
              <w:top w:val="single" w:sz="4" w:space="0" w:color="auto"/>
              <w:bottom w:val="nil"/>
            </w:tcBorders>
            <w:shd w:val="clear" w:color="auto" w:fill="DBE5F1"/>
            <w:vAlign w:val="bottom"/>
          </w:tcPr>
          <w:p w14:paraId="41F714B8" w14:textId="77777777" w:rsidR="00E05104" w:rsidRPr="006731F8" w:rsidRDefault="006731F8" w:rsidP="0094738E">
            <w:pPr>
              <w:pStyle w:val="Tekstpodstawowyzwciciem"/>
              <w:ind w:firstLine="0"/>
              <w:rPr>
                <w:sz w:val="20"/>
                <w:szCs w:val="20"/>
              </w:rPr>
            </w:pPr>
            <w:r w:rsidRPr="006731F8">
              <w:rPr>
                <w:sz w:val="20"/>
                <w:szCs w:val="20"/>
              </w:rPr>
              <w:t>mazowieckie</w:t>
            </w:r>
          </w:p>
        </w:tc>
        <w:tc>
          <w:tcPr>
            <w:tcW w:w="2132" w:type="dxa"/>
            <w:tcBorders>
              <w:top w:val="single" w:sz="4" w:space="0" w:color="auto"/>
              <w:bottom w:val="nil"/>
            </w:tcBorders>
            <w:shd w:val="clear" w:color="auto" w:fill="DBE5F1"/>
            <w:vAlign w:val="bottom"/>
          </w:tcPr>
          <w:p w14:paraId="3EE2A704" w14:textId="77777777" w:rsidR="00E05104" w:rsidRPr="006731F8" w:rsidRDefault="00E05104" w:rsidP="0042717A">
            <w:pPr>
              <w:jc w:val="center"/>
            </w:pPr>
            <w:r w:rsidRPr="006731F8">
              <w:t>5 655,4</w:t>
            </w:r>
          </w:p>
        </w:tc>
        <w:tc>
          <w:tcPr>
            <w:tcW w:w="1417" w:type="dxa"/>
            <w:tcBorders>
              <w:top w:val="single" w:sz="4" w:space="0" w:color="auto"/>
              <w:bottom w:val="nil"/>
            </w:tcBorders>
            <w:shd w:val="clear" w:color="auto" w:fill="DBE5F1"/>
            <w:vAlign w:val="bottom"/>
          </w:tcPr>
          <w:p w14:paraId="182E2BEF" w14:textId="77777777" w:rsidR="00E05104" w:rsidRPr="006731F8" w:rsidRDefault="00082FBC" w:rsidP="0094738E">
            <w:pPr>
              <w:pStyle w:val="Tekstpodstawowyzwciciem"/>
              <w:ind w:firstLine="0"/>
              <w:jc w:val="center"/>
              <w:rPr>
                <w:sz w:val="20"/>
                <w:szCs w:val="20"/>
              </w:rPr>
            </w:pPr>
            <w:r w:rsidRPr="006731F8">
              <w:rPr>
                <w:sz w:val="20"/>
                <w:szCs w:val="20"/>
              </w:rPr>
              <w:t>1</w:t>
            </w:r>
          </w:p>
        </w:tc>
      </w:tr>
      <w:tr w:rsidR="006731F8" w14:paraId="02A889AF" w14:textId="77777777" w:rsidTr="0094738E">
        <w:trPr>
          <w:trHeight w:val="283"/>
        </w:trPr>
        <w:tc>
          <w:tcPr>
            <w:tcW w:w="2126" w:type="dxa"/>
            <w:tcBorders>
              <w:top w:val="nil"/>
              <w:bottom w:val="nil"/>
            </w:tcBorders>
            <w:vAlign w:val="bottom"/>
          </w:tcPr>
          <w:p w14:paraId="556BFCDC" w14:textId="77777777" w:rsidR="00E05104" w:rsidRPr="006731F8" w:rsidRDefault="00E05104" w:rsidP="0094738E">
            <w:r w:rsidRPr="006731F8">
              <w:t>Kraków</w:t>
            </w:r>
          </w:p>
        </w:tc>
        <w:tc>
          <w:tcPr>
            <w:tcW w:w="2795" w:type="dxa"/>
            <w:tcBorders>
              <w:top w:val="nil"/>
              <w:bottom w:val="nil"/>
            </w:tcBorders>
            <w:vAlign w:val="bottom"/>
          </w:tcPr>
          <w:p w14:paraId="2AD06FF8" w14:textId="77777777" w:rsidR="00E05104" w:rsidRPr="006731F8" w:rsidRDefault="006731F8" w:rsidP="0094738E">
            <w:pPr>
              <w:pStyle w:val="Tekstpodstawowyzwciciem"/>
              <w:ind w:firstLine="0"/>
              <w:rPr>
                <w:sz w:val="20"/>
                <w:szCs w:val="20"/>
              </w:rPr>
            </w:pPr>
            <w:r w:rsidRPr="006731F8">
              <w:rPr>
                <w:sz w:val="20"/>
                <w:szCs w:val="20"/>
              </w:rPr>
              <w:t>małopolskie</w:t>
            </w:r>
          </w:p>
        </w:tc>
        <w:tc>
          <w:tcPr>
            <w:tcW w:w="2132" w:type="dxa"/>
            <w:tcBorders>
              <w:top w:val="nil"/>
              <w:bottom w:val="nil"/>
            </w:tcBorders>
            <w:vAlign w:val="bottom"/>
          </w:tcPr>
          <w:p w14:paraId="19645417" w14:textId="77777777" w:rsidR="00E05104" w:rsidRPr="006731F8" w:rsidRDefault="00E05104" w:rsidP="0042717A">
            <w:pPr>
              <w:jc w:val="center"/>
            </w:pPr>
            <w:r w:rsidRPr="006731F8">
              <w:t>4 999,3</w:t>
            </w:r>
          </w:p>
        </w:tc>
        <w:tc>
          <w:tcPr>
            <w:tcW w:w="1417" w:type="dxa"/>
            <w:tcBorders>
              <w:top w:val="nil"/>
              <w:bottom w:val="nil"/>
            </w:tcBorders>
            <w:vAlign w:val="bottom"/>
          </w:tcPr>
          <w:p w14:paraId="38FAA569" w14:textId="77777777" w:rsidR="00E05104" w:rsidRPr="006731F8" w:rsidRDefault="00082FBC" w:rsidP="0094738E">
            <w:pPr>
              <w:pStyle w:val="Tekstpodstawowyzwciciem"/>
              <w:ind w:firstLine="0"/>
              <w:jc w:val="center"/>
              <w:rPr>
                <w:sz w:val="20"/>
                <w:szCs w:val="20"/>
              </w:rPr>
            </w:pPr>
            <w:r w:rsidRPr="006731F8">
              <w:rPr>
                <w:sz w:val="20"/>
                <w:szCs w:val="20"/>
              </w:rPr>
              <w:t>2</w:t>
            </w:r>
          </w:p>
        </w:tc>
      </w:tr>
      <w:tr w:rsidR="006731F8" w14:paraId="3E9F413D" w14:textId="77777777" w:rsidTr="0094738E">
        <w:trPr>
          <w:trHeight w:val="283"/>
        </w:trPr>
        <w:tc>
          <w:tcPr>
            <w:tcW w:w="2126" w:type="dxa"/>
            <w:tcBorders>
              <w:top w:val="nil"/>
              <w:bottom w:val="nil"/>
            </w:tcBorders>
            <w:shd w:val="clear" w:color="auto" w:fill="DBE5F1"/>
            <w:vAlign w:val="bottom"/>
          </w:tcPr>
          <w:p w14:paraId="16B6BE91" w14:textId="77777777" w:rsidR="00E05104" w:rsidRPr="006731F8" w:rsidRDefault="00E05104" w:rsidP="0094738E">
            <w:r w:rsidRPr="006731F8">
              <w:t>kołobrzeski</w:t>
            </w:r>
          </w:p>
        </w:tc>
        <w:tc>
          <w:tcPr>
            <w:tcW w:w="2795" w:type="dxa"/>
            <w:tcBorders>
              <w:top w:val="nil"/>
              <w:bottom w:val="nil"/>
            </w:tcBorders>
            <w:shd w:val="clear" w:color="auto" w:fill="DBE5F1"/>
            <w:vAlign w:val="bottom"/>
          </w:tcPr>
          <w:p w14:paraId="7BB978CC" w14:textId="77777777" w:rsidR="00E05104" w:rsidRPr="006731F8" w:rsidRDefault="006731F8" w:rsidP="0094738E">
            <w:pPr>
              <w:pStyle w:val="Tekstpodstawowyzwciciem"/>
              <w:ind w:firstLine="0"/>
              <w:rPr>
                <w:sz w:val="20"/>
                <w:szCs w:val="20"/>
              </w:rPr>
            </w:pPr>
            <w:r w:rsidRPr="006731F8">
              <w:rPr>
                <w:sz w:val="20"/>
                <w:szCs w:val="20"/>
              </w:rPr>
              <w:t>zachodniopomorskie</w:t>
            </w:r>
          </w:p>
        </w:tc>
        <w:tc>
          <w:tcPr>
            <w:tcW w:w="2132" w:type="dxa"/>
            <w:tcBorders>
              <w:top w:val="nil"/>
              <w:bottom w:val="nil"/>
            </w:tcBorders>
            <w:shd w:val="clear" w:color="auto" w:fill="DBE5F1"/>
            <w:vAlign w:val="bottom"/>
          </w:tcPr>
          <w:p w14:paraId="155C1CD4" w14:textId="77777777" w:rsidR="00E05104" w:rsidRPr="006731F8" w:rsidRDefault="00E05104" w:rsidP="0042717A">
            <w:pPr>
              <w:jc w:val="center"/>
            </w:pPr>
            <w:r w:rsidRPr="006731F8">
              <w:t>4 417,5</w:t>
            </w:r>
          </w:p>
        </w:tc>
        <w:tc>
          <w:tcPr>
            <w:tcW w:w="1417" w:type="dxa"/>
            <w:tcBorders>
              <w:top w:val="nil"/>
              <w:bottom w:val="nil"/>
            </w:tcBorders>
            <w:shd w:val="clear" w:color="auto" w:fill="DBE5F1"/>
            <w:vAlign w:val="bottom"/>
          </w:tcPr>
          <w:p w14:paraId="09CAA817" w14:textId="77777777" w:rsidR="00E05104" w:rsidRPr="006731F8" w:rsidRDefault="00082FBC" w:rsidP="0094738E">
            <w:pPr>
              <w:pStyle w:val="Tekstpodstawowyzwciciem"/>
              <w:ind w:firstLine="0"/>
              <w:jc w:val="center"/>
              <w:rPr>
                <w:sz w:val="20"/>
                <w:szCs w:val="20"/>
              </w:rPr>
            </w:pPr>
            <w:r w:rsidRPr="006731F8">
              <w:rPr>
                <w:sz w:val="20"/>
                <w:szCs w:val="20"/>
              </w:rPr>
              <w:t>3</w:t>
            </w:r>
          </w:p>
        </w:tc>
      </w:tr>
      <w:tr w:rsidR="006731F8" w14:paraId="37A05FD6" w14:textId="77777777" w:rsidTr="0094738E">
        <w:trPr>
          <w:trHeight w:val="283"/>
        </w:trPr>
        <w:tc>
          <w:tcPr>
            <w:tcW w:w="2126" w:type="dxa"/>
            <w:tcBorders>
              <w:top w:val="nil"/>
              <w:bottom w:val="nil"/>
            </w:tcBorders>
            <w:vAlign w:val="bottom"/>
          </w:tcPr>
          <w:p w14:paraId="7E96948D" w14:textId="77777777" w:rsidR="00E05104" w:rsidRPr="006731F8" w:rsidRDefault="00E05104" w:rsidP="0094738E">
            <w:r w:rsidRPr="006731F8">
              <w:t>tatrzański</w:t>
            </w:r>
          </w:p>
        </w:tc>
        <w:tc>
          <w:tcPr>
            <w:tcW w:w="2795" w:type="dxa"/>
            <w:tcBorders>
              <w:top w:val="nil"/>
              <w:bottom w:val="nil"/>
            </w:tcBorders>
            <w:vAlign w:val="bottom"/>
          </w:tcPr>
          <w:p w14:paraId="71CDEBCB" w14:textId="77777777" w:rsidR="00E05104" w:rsidRPr="006731F8" w:rsidRDefault="006731F8" w:rsidP="0094738E">
            <w:pPr>
              <w:pStyle w:val="Tekstpodstawowyzwciciem"/>
              <w:ind w:firstLine="0"/>
              <w:rPr>
                <w:sz w:val="20"/>
                <w:szCs w:val="20"/>
              </w:rPr>
            </w:pPr>
            <w:r w:rsidRPr="006731F8">
              <w:rPr>
                <w:sz w:val="20"/>
                <w:szCs w:val="20"/>
              </w:rPr>
              <w:t>małopolskie</w:t>
            </w:r>
          </w:p>
        </w:tc>
        <w:tc>
          <w:tcPr>
            <w:tcW w:w="2132" w:type="dxa"/>
            <w:tcBorders>
              <w:top w:val="nil"/>
              <w:bottom w:val="nil"/>
            </w:tcBorders>
            <w:vAlign w:val="bottom"/>
          </w:tcPr>
          <w:p w14:paraId="03DBAD48" w14:textId="77777777" w:rsidR="00E05104" w:rsidRPr="006731F8" w:rsidRDefault="00E05104" w:rsidP="0042717A">
            <w:pPr>
              <w:jc w:val="center"/>
            </w:pPr>
            <w:r w:rsidRPr="006731F8">
              <w:t>2 618,6</w:t>
            </w:r>
          </w:p>
        </w:tc>
        <w:tc>
          <w:tcPr>
            <w:tcW w:w="1417" w:type="dxa"/>
            <w:tcBorders>
              <w:top w:val="nil"/>
              <w:bottom w:val="nil"/>
            </w:tcBorders>
            <w:vAlign w:val="bottom"/>
          </w:tcPr>
          <w:p w14:paraId="1D93513D" w14:textId="77777777" w:rsidR="00E05104" w:rsidRPr="006731F8" w:rsidRDefault="00082FBC" w:rsidP="0094738E">
            <w:pPr>
              <w:pStyle w:val="Tekstpodstawowyzwciciem"/>
              <w:ind w:firstLine="0"/>
              <w:jc w:val="center"/>
              <w:rPr>
                <w:sz w:val="20"/>
                <w:szCs w:val="20"/>
              </w:rPr>
            </w:pPr>
            <w:r w:rsidRPr="006731F8">
              <w:rPr>
                <w:sz w:val="20"/>
                <w:szCs w:val="20"/>
              </w:rPr>
              <w:t>4</w:t>
            </w:r>
          </w:p>
        </w:tc>
      </w:tr>
      <w:tr w:rsidR="006731F8" w14:paraId="41EE12F2" w14:textId="77777777" w:rsidTr="0094738E">
        <w:trPr>
          <w:trHeight w:val="283"/>
        </w:trPr>
        <w:tc>
          <w:tcPr>
            <w:tcW w:w="2126" w:type="dxa"/>
            <w:tcBorders>
              <w:top w:val="nil"/>
              <w:bottom w:val="nil"/>
            </w:tcBorders>
            <w:shd w:val="clear" w:color="auto" w:fill="DBE5F1"/>
            <w:vAlign w:val="bottom"/>
          </w:tcPr>
          <w:p w14:paraId="1E8963F2" w14:textId="77777777" w:rsidR="00E05104" w:rsidRPr="006731F8" w:rsidRDefault="00E05104" w:rsidP="0094738E">
            <w:r w:rsidRPr="006731F8">
              <w:t>Gdańsk</w:t>
            </w:r>
          </w:p>
        </w:tc>
        <w:tc>
          <w:tcPr>
            <w:tcW w:w="2795" w:type="dxa"/>
            <w:tcBorders>
              <w:top w:val="nil"/>
              <w:bottom w:val="nil"/>
            </w:tcBorders>
            <w:shd w:val="clear" w:color="auto" w:fill="DBE5F1"/>
            <w:vAlign w:val="bottom"/>
          </w:tcPr>
          <w:p w14:paraId="17CBEE2B" w14:textId="77777777" w:rsidR="00E05104" w:rsidRPr="006731F8" w:rsidRDefault="006731F8" w:rsidP="0094738E">
            <w:pPr>
              <w:pStyle w:val="Tekstpodstawowyzwciciem"/>
              <w:ind w:firstLine="0"/>
              <w:rPr>
                <w:sz w:val="20"/>
                <w:szCs w:val="20"/>
              </w:rPr>
            </w:pPr>
            <w:r w:rsidRPr="006731F8">
              <w:rPr>
                <w:sz w:val="20"/>
                <w:szCs w:val="20"/>
              </w:rPr>
              <w:t>pomorskie</w:t>
            </w:r>
          </w:p>
        </w:tc>
        <w:tc>
          <w:tcPr>
            <w:tcW w:w="2132" w:type="dxa"/>
            <w:tcBorders>
              <w:top w:val="nil"/>
              <w:bottom w:val="nil"/>
            </w:tcBorders>
            <w:shd w:val="clear" w:color="auto" w:fill="DBE5F1"/>
            <w:vAlign w:val="bottom"/>
          </w:tcPr>
          <w:p w14:paraId="057CA464" w14:textId="77777777" w:rsidR="00E05104" w:rsidRPr="006731F8" w:rsidRDefault="00E05104" w:rsidP="0042717A">
            <w:pPr>
              <w:jc w:val="center"/>
            </w:pPr>
            <w:r w:rsidRPr="006731F8">
              <w:t>2 136,9</w:t>
            </w:r>
          </w:p>
        </w:tc>
        <w:tc>
          <w:tcPr>
            <w:tcW w:w="1417" w:type="dxa"/>
            <w:tcBorders>
              <w:top w:val="nil"/>
              <w:bottom w:val="nil"/>
            </w:tcBorders>
            <w:shd w:val="clear" w:color="auto" w:fill="DBE5F1"/>
            <w:vAlign w:val="bottom"/>
          </w:tcPr>
          <w:p w14:paraId="19BB4FB8" w14:textId="77777777" w:rsidR="00E05104" w:rsidRPr="006731F8" w:rsidRDefault="00082FBC" w:rsidP="0094738E">
            <w:pPr>
              <w:pStyle w:val="Tekstpodstawowyzwciciem"/>
              <w:ind w:firstLine="0"/>
              <w:jc w:val="center"/>
              <w:rPr>
                <w:sz w:val="20"/>
                <w:szCs w:val="20"/>
              </w:rPr>
            </w:pPr>
            <w:r w:rsidRPr="006731F8">
              <w:rPr>
                <w:sz w:val="20"/>
                <w:szCs w:val="20"/>
              </w:rPr>
              <w:t>5</w:t>
            </w:r>
          </w:p>
        </w:tc>
      </w:tr>
      <w:tr w:rsidR="006731F8" w14:paraId="2A1D5FEC" w14:textId="77777777" w:rsidTr="0094738E">
        <w:trPr>
          <w:trHeight w:val="283"/>
        </w:trPr>
        <w:tc>
          <w:tcPr>
            <w:tcW w:w="2126" w:type="dxa"/>
            <w:tcBorders>
              <w:top w:val="nil"/>
              <w:bottom w:val="nil"/>
            </w:tcBorders>
            <w:vAlign w:val="bottom"/>
          </w:tcPr>
          <w:p w14:paraId="6559A43B" w14:textId="77777777" w:rsidR="00E05104" w:rsidRPr="006731F8" w:rsidRDefault="00E05104" w:rsidP="0094738E">
            <w:r w:rsidRPr="006731F8">
              <w:t>nowosądecki</w:t>
            </w:r>
          </w:p>
        </w:tc>
        <w:tc>
          <w:tcPr>
            <w:tcW w:w="2795" w:type="dxa"/>
            <w:tcBorders>
              <w:top w:val="nil"/>
              <w:bottom w:val="nil"/>
            </w:tcBorders>
            <w:vAlign w:val="bottom"/>
          </w:tcPr>
          <w:p w14:paraId="3AFE4EDD" w14:textId="77777777" w:rsidR="00E05104" w:rsidRPr="006731F8" w:rsidRDefault="006731F8" w:rsidP="0094738E">
            <w:pPr>
              <w:pStyle w:val="Tekstpodstawowyzwciciem"/>
              <w:ind w:firstLine="0"/>
              <w:rPr>
                <w:sz w:val="20"/>
                <w:szCs w:val="20"/>
              </w:rPr>
            </w:pPr>
            <w:r w:rsidRPr="006731F8">
              <w:rPr>
                <w:sz w:val="20"/>
                <w:szCs w:val="20"/>
              </w:rPr>
              <w:t>małopolskie</w:t>
            </w:r>
          </w:p>
        </w:tc>
        <w:tc>
          <w:tcPr>
            <w:tcW w:w="2132" w:type="dxa"/>
            <w:tcBorders>
              <w:top w:val="nil"/>
              <w:bottom w:val="nil"/>
            </w:tcBorders>
            <w:vAlign w:val="bottom"/>
          </w:tcPr>
          <w:p w14:paraId="49244F8C" w14:textId="77777777" w:rsidR="00E05104" w:rsidRPr="006731F8" w:rsidRDefault="00E05104" w:rsidP="0042717A">
            <w:pPr>
              <w:jc w:val="center"/>
            </w:pPr>
            <w:r w:rsidRPr="006731F8">
              <w:t>2 002,7</w:t>
            </w:r>
          </w:p>
        </w:tc>
        <w:tc>
          <w:tcPr>
            <w:tcW w:w="1417" w:type="dxa"/>
            <w:tcBorders>
              <w:top w:val="nil"/>
              <w:bottom w:val="nil"/>
            </w:tcBorders>
            <w:vAlign w:val="bottom"/>
          </w:tcPr>
          <w:p w14:paraId="110C90D8" w14:textId="77777777" w:rsidR="00E05104" w:rsidRPr="006731F8" w:rsidRDefault="00082FBC" w:rsidP="0094738E">
            <w:pPr>
              <w:pStyle w:val="Tekstpodstawowyzwciciem"/>
              <w:ind w:firstLine="0"/>
              <w:jc w:val="center"/>
              <w:rPr>
                <w:sz w:val="20"/>
                <w:szCs w:val="20"/>
              </w:rPr>
            </w:pPr>
            <w:r w:rsidRPr="006731F8">
              <w:rPr>
                <w:sz w:val="20"/>
                <w:szCs w:val="20"/>
              </w:rPr>
              <w:t>6</w:t>
            </w:r>
          </w:p>
        </w:tc>
      </w:tr>
      <w:tr w:rsidR="006731F8" w14:paraId="50304B92" w14:textId="77777777" w:rsidTr="0094738E">
        <w:trPr>
          <w:trHeight w:val="283"/>
        </w:trPr>
        <w:tc>
          <w:tcPr>
            <w:tcW w:w="2126" w:type="dxa"/>
            <w:tcBorders>
              <w:top w:val="nil"/>
              <w:bottom w:val="nil"/>
            </w:tcBorders>
            <w:shd w:val="clear" w:color="auto" w:fill="DBE5F1"/>
            <w:vAlign w:val="bottom"/>
          </w:tcPr>
          <w:p w14:paraId="43F5B614" w14:textId="77777777" w:rsidR="00E05104" w:rsidRPr="006731F8" w:rsidRDefault="00E05104" w:rsidP="0094738E">
            <w:r w:rsidRPr="006731F8">
              <w:t>Wrocław</w:t>
            </w:r>
          </w:p>
        </w:tc>
        <w:tc>
          <w:tcPr>
            <w:tcW w:w="2795" w:type="dxa"/>
            <w:tcBorders>
              <w:top w:val="nil"/>
              <w:bottom w:val="nil"/>
            </w:tcBorders>
            <w:shd w:val="clear" w:color="auto" w:fill="DBE5F1"/>
            <w:vAlign w:val="bottom"/>
          </w:tcPr>
          <w:p w14:paraId="4456F2D5" w14:textId="77777777" w:rsidR="00E05104" w:rsidRPr="006731F8" w:rsidRDefault="006731F8" w:rsidP="0094738E">
            <w:pPr>
              <w:pStyle w:val="Tekstpodstawowyzwciciem"/>
              <w:ind w:firstLine="0"/>
              <w:rPr>
                <w:sz w:val="20"/>
                <w:szCs w:val="20"/>
              </w:rPr>
            </w:pPr>
            <w:r w:rsidRPr="006731F8">
              <w:rPr>
                <w:sz w:val="20"/>
                <w:szCs w:val="20"/>
              </w:rPr>
              <w:t>dolnośląskie</w:t>
            </w:r>
          </w:p>
        </w:tc>
        <w:tc>
          <w:tcPr>
            <w:tcW w:w="2132" w:type="dxa"/>
            <w:tcBorders>
              <w:top w:val="nil"/>
              <w:bottom w:val="nil"/>
            </w:tcBorders>
            <w:shd w:val="clear" w:color="auto" w:fill="DBE5F1"/>
            <w:vAlign w:val="bottom"/>
          </w:tcPr>
          <w:p w14:paraId="56AEBFDA" w14:textId="77777777" w:rsidR="00E05104" w:rsidRPr="006731F8" w:rsidRDefault="00E05104" w:rsidP="0042717A">
            <w:pPr>
              <w:jc w:val="center"/>
            </w:pPr>
            <w:r w:rsidRPr="006731F8">
              <w:t>1 931,2</w:t>
            </w:r>
          </w:p>
        </w:tc>
        <w:tc>
          <w:tcPr>
            <w:tcW w:w="1417" w:type="dxa"/>
            <w:tcBorders>
              <w:top w:val="nil"/>
              <w:bottom w:val="nil"/>
            </w:tcBorders>
            <w:shd w:val="clear" w:color="auto" w:fill="DBE5F1"/>
            <w:vAlign w:val="bottom"/>
          </w:tcPr>
          <w:p w14:paraId="0902EC4F" w14:textId="77777777" w:rsidR="00E05104" w:rsidRPr="006731F8" w:rsidRDefault="00082FBC" w:rsidP="0094738E">
            <w:pPr>
              <w:pStyle w:val="Tekstpodstawowyzwciciem"/>
              <w:ind w:firstLine="0"/>
              <w:jc w:val="center"/>
              <w:rPr>
                <w:sz w:val="20"/>
                <w:szCs w:val="20"/>
              </w:rPr>
            </w:pPr>
            <w:r w:rsidRPr="006731F8">
              <w:rPr>
                <w:sz w:val="20"/>
                <w:szCs w:val="20"/>
              </w:rPr>
              <w:t>7</w:t>
            </w:r>
          </w:p>
        </w:tc>
      </w:tr>
      <w:tr w:rsidR="006731F8" w14:paraId="09EECA02" w14:textId="77777777" w:rsidTr="0094738E">
        <w:trPr>
          <w:trHeight w:val="283"/>
        </w:trPr>
        <w:tc>
          <w:tcPr>
            <w:tcW w:w="2126" w:type="dxa"/>
            <w:tcBorders>
              <w:top w:val="nil"/>
              <w:bottom w:val="nil"/>
            </w:tcBorders>
            <w:vAlign w:val="bottom"/>
          </w:tcPr>
          <w:p w14:paraId="67CFF4B5" w14:textId="77777777" w:rsidR="00E05104" w:rsidRPr="006731F8" w:rsidRDefault="00E05104" w:rsidP="0094738E">
            <w:r w:rsidRPr="006731F8">
              <w:t>jeleniogórski</w:t>
            </w:r>
          </w:p>
        </w:tc>
        <w:tc>
          <w:tcPr>
            <w:tcW w:w="2795" w:type="dxa"/>
            <w:tcBorders>
              <w:top w:val="nil"/>
              <w:bottom w:val="nil"/>
            </w:tcBorders>
            <w:vAlign w:val="bottom"/>
          </w:tcPr>
          <w:p w14:paraId="2FEBA756" w14:textId="77777777" w:rsidR="00E05104" w:rsidRPr="006731F8" w:rsidRDefault="006731F8" w:rsidP="0094738E">
            <w:pPr>
              <w:pStyle w:val="Tekstpodstawowyzwciciem"/>
              <w:ind w:firstLine="0"/>
              <w:rPr>
                <w:sz w:val="20"/>
                <w:szCs w:val="20"/>
              </w:rPr>
            </w:pPr>
            <w:r w:rsidRPr="006731F8">
              <w:rPr>
                <w:sz w:val="20"/>
                <w:szCs w:val="20"/>
              </w:rPr>
              <w:t>dolnośląskie</w:t>
            </w:r>
          </w:p>
        </w:tc>
        <w:tc>
          <w:tcPr>
            <w:tcW w:w="2132" w:type="dxa"/>
            <w:tcBorders>
              <w:top w:val="nil"/>
              <w:bottom w:val="nil"/>
            </w:tcBorders>
            <w:vAlign w:val="bottom"/>
          </w:tcPr>
          <w:p w14:paraId="7E7F5113" w14:textId="77777777" w:rsidR="00E05104" w:rsidRPr="006731F8" w:rsidRDefault="00E05104" w:rsidP="0042717A">
            <w:pPr>
              <w:jc w:val="center"/>
            </w:pPr>
            <w:r w:rsidRPr="006731F8">
              <w:t>1 890,6</w:t>
            </w:r>
          </w:p>
        </w:tc>
        <w:tc>
          <w:tcPr>
            <w:tcW w:w="1417" w:type="dxa"/>
            <w:tcBorders>
              <w:top w:val="nil"/>
              <w:bottom w:val="nil"/>
            </w:tcBorders>
            <w:vAlign w:val="bottom"/>
          </w:tcPr>
          <w:p w14:paraId="75564700" w14:textId="77777777" w:rsidR="00E05104" w:rsidRPr="006731F8" w:rsidRDefault="00082FBC" w:rsidP="0094738E">
            <w:pPr>
              <w:pStyle w:val="Tekstpodstawowyzwciciem"/>
              <w:ind w:firstLine="0"/>
              <w:jc w:val="center"/>
              <w:rPr>
                <w:sz w:val="20"/>
                <w:szCs w:val="20"/>
              </w:rPr>
            </w:pPr>
            <w:r w:rsidRPr="006731F8">
              <w:rPr>
                <w:sz w:val="20"/>
                <w:szCs w:val="20"/>
              </w:rPr>
              <w:t>8</w:t>
            </w:r>
          </w:p>
        </w:tc>
      </w:tr>
      <w:tr w:rsidR="006731F8" w14:paraId="3E3CED03" w14:textId="77777777" w:rsidTr="0094738E">
        <w:trPr>
          <w:trHeight w:val="283"/>
        </w:trPr>
        <w:tc>
          <w:tcPr>
            <w:tcW w:w="2126" w:type="dxa"/>
            <w:tcBorders>
              <w:top w:val="nil"/>
              <w:bottom w:val="nil"/>
            </w:tcBorders>
            <w:shd w:val="clear" w:color="auto" w:fill="DBE5F1"/>
            <w:vAlign w:val="bottom"/>
          </w:tcPr>
          <w:p w14:paraId="28C85DB5" w14:textId="77777777" w:rsidR="00E05104" w:rsidRPr="006731F8" w:rsidRDefault="00E05104" w:rsidP="0094738E">
            <w:r w:rsidRPr="006731F8">
              <w:t>Świnoujście</w:t>
            </w:r>
          </w:p>
        </w:tc>
        <w:tc>
          <w:tcPr>
            <w:tcW w:w="2795" w:type="dxa"/>
            <w:tcBorders>
              <w:top w:val="nil"/>
              <w:bottom w:val="nil"/>
            </w:tcBorders>
            <w:shd w:val="clear" w:color="auto" w:fill="DBE5F1"/>
            <w:vAlign w:val="bottom"/>
          </w:tcPr>
          <w:p w14:paraId="29BFBE53" w14:textId="77777777" w:rsidR="00E05104" w:rsidRPr="006731F8" w:rsidRDefault="006731F8" w:rsidP="0094738E">
            <w:pPr>
              <w:pStyle w:val="Tekstpodstawowyzwciciem"/>
              <w:ind w:firstLine="0"/>
              <w:rPr>
                <w:sz w:val="20"/>
                <w:szCs w:val="20"/>
              </w:rPr>
            </w:pPr>
            <w:r w:rsidRPr="006731F8">
              <w:rPr>
                <w:sz w:val="20"/>
                <w:szCs w:val="20"/>
              </w:rPr>
              <w:t>zachodniopomorskie</w:t>
            </w:r>
          </w:p>
        </w:tc>
        <w:tc>
          <w:tcPr>
            <w:tcW w:w="2132" w:type="dxa"/>
            <w:tcBorders>
              <w:top w:val="nil"/>
              <w:bottom w:val="nil"/>
            </w:tcBorders>
            <w:shd w:val="clear" w:color="auto" w:fill="DBE5F1"/>
            <w:vAlign w:val="bottom"/>
          </w:tcPr>
          <w:p w14:paraId="3BF53A43" w14:textId="77777777" w:rsidR="00E05104" w:rsidRPr="006731F8" w:rsidRDefault="00E05104" w:rsidP="0042717A">
            <w:pPr>
              <w:jc w:val="center"/>
            </w:pPr>
            <w:r w:rsidRPr="006731F8">
              <w:t>1 807,5</w:t>
            </w:r>
          </w:p>
        </w:tc>
        <w:tc>
          <w:tcPr>
            <w:tcW w:w="1417" w:type="dxa"/>
            <w:tcBorders>
              <w:top w:val="nil"/>
              <w:bottom w:val="nil"/>
            </w:tcBorders>
            <w:shd w:val="clear" w:color="auto" w:fill="DBE5F1"/>
            <w:vAlign w:val="bottom"/>
          </w:tcPr>
          <w:p w14:paraId="49C8FA73" w14:textId="77777777" w:rsidR="00E05104" w:rsidRPr="006731F8" w:rsidRDefault="00082FBC" w:rsidP="0094738E">
            <w:pPr>
              <w:pStyle w:val="Tekstpodstawowyzwciciem"/>
              <w:ind w:firstLine="0"/>
              <w:jc w:val="center"/>
              <w:rPr>
                <w:sz w:val="20"/>
                <w:szCs w:val="20"/>
              </w:rPr>
            </w:pPr>
            <w:r w:rsidRPr="006731F8">
              <w:rPr>
                <w:sz w:val="20"/>
                <w:szCs w:val="20"/>
              </w:rPr>
              <w:t>9</w:t>
            </w:r>
          </w:p>
        </w:tc>
      </w:tr>
      <w:tr w:rsidR="006731F8" w14:paraId="1DFD3B8B" w14:textId="77777777" w:rsidTr="0094738E">
        <w:trPr>
          <w:trHeight w:val="283"/>
        </w:trPr>
        <w:tc>
          <w:tcPr>
            <w:tcW w:w="2126" w:type="dxa"/>
            <w:tcBorders>
              <w:top w:val="nil"/>
            </w:tcBorders>
            <w:vAlign w:val="bottom"/>
          </w:tcPr>
          <w:p w14:paraId="425D60C2" w14:textId="77777777" w:rsidR="00E05104" w:rsidRPr="006731F8" w:rsidRDefault="00E05104" w:rsidP="0094738E">
            <w:r w:rsidRPr="006731F8">
              <w:t>kłodzki</w:t>
            </w:r>
          </w:p>
        </w:tc>
        <w:tc>
          <w:tcPr>
            <w:tcW w:w="2795" w:type="dxa"/>
            <w:tcBorders>
              <w:top w:val="nil"/>
            </w:tcBorders>
            <w:vAlign w:val="bottom"/>
          </w:tcPr>
          <w:p w14:paraId="1355D60F" w14:textId="77777777" w:rsidR="00E05104" w:rsidRPr="006731F8" w:rsidRDefault="006731F8" w:rsidP="0094738E">
            <w:pPr>
              <w:pStyle w:val="Tekstpodstawowyzwciciem"/>
              <w:ind w:firstLine="0"/>
              <w:rPr>
                <w:sz w:val="20"/>
                <w:szCs w:val="20"/>
              </w:rPr>
            </w:pPr>
            <w:r w:rsidRPr="006731F8">
              <w:rPr>
                <w:sz w:val="20"/>
                <w:szCs w:val="20"/>
              </w:rPr>
              <w:t>dolnośląskie</w:t>
            </w:r>
          </w:p>
        </w:tc>
        <w:tc>
          <w:tcPr>
            <w:tcW w:w="2132" w:type="dxa"/>
            <w:tcBorders>
              <w:top w:val="nil"/>
            </w:tcBorders>
            <w:vAlign w:val="bottom"/>
          </w:tcPr>
          <w:p w14:paraId="5F01C049" w14:textId="77777777" w:rsidR="00E05104" w:rsidRPr="006731F8" w:rsidRDefault="00E05104" w:rsidP="0042717A">
            <w:pPr>
              <w:jc w:val="center"/>
            </w:pPr>
            <w:r w:rsidRPr="006731F8">
              <w:t>1 674,9</w:t>
            </w:r>
          </w:p>
        </w:tc>
        <w:tc>
          <w:tcPr>
            <w:tcW w:w="1417" w:type="dxa"/>
            <w:tcBorders>
              <w:top w:val="nil"/>
            </w:tcBorders>
            <w:vAlign w:val="bottom"/>
          </w:tcPr>
          <w:p w14:paraId="613A8B42" w14:textId="77777777" w:rsidR="00E05104" w:rsidRPr="006731F8" w:rsidRDefault="00082FBC" w:rsidP="0094738E">
            <w:pPr>
              <w:pStyle w:val="Tekstpodstawowyzwciciem"/>
              <w:ind w:firstLine="0"/>
              <w:jc w:val="center"/>
              <w:rPr>
                <w:sz w:val="20"/>
                <w:szCs w:val="20"/>
              </w:rPr>
            </w:pPr>
            <w:r w:rsidRPr="006731F8">
              <w:rPr>
                <w:sz w:val="20"/>
                <w:szCs w:val="20"/>
              </w:rPr>
              <w:t>10</w:t>
            </w:r>
          </w:p>
        </w:tc>
      </w:tr>
    </w:tbl>
    <w:p w14:paraId="16E211CD" w14:textId="77777777" w:rsidR="00E05104" w:rsidRPr="00204D17" w:rsidRDefault="00E05104" w:rsidP="00204D17">
      <w:pPr>
        <w:pStyle w:val="Tekstpodstawowyzwciciem"/>
        <w:spacing w:line="360" w:lineRule="auto"/>
        <w:ind w:firstLine="0"/>
        <w:jc w:val="both"/>
        <w:rPr>
          <w:sz w:val="12"/>
          <w:szCs w:val="22"/>
        </w:rPr>
      </w:pPr>
    </w:p>
    <w:p w14:paraId="79D191D4" w14:textId="77777777" w:rsidR="00411EAB" w:rsidRPr="004F43D6" w:rsidRDefault="00411EAB" w:rsidP="000100D5">
      <w:pPr>
        <w:pStyle w:val="Tekstpodstawowyzwciciem"/>
        <w:spacing w:line="360" w:lineRule="auto"/>
        <w:ind w:firstLine="567"/>
        <w:jc w:val="both"/>
        <w:rPr>
          <w:sz w:val="22"/>
          <w:szCs w:val="22"/>
        </w:rPr>
      </w:pPr>
      <w:r w:rsidRPr="004F43D6">
        <w:rPr>
          <w:sz w:val="22"/>
          <w:szCs w:val="22"/>
        </w:rPr>
        <w:t>Turyści zagraniczni najchętniej</w:t>
      </w:r>
      <w:r w:rsidR="00821EED" w:rsidRPr="004F43D6">
        <w:rPr>
          <w:sz w:val="22"/>
          <w:szCs w:val="22"/>
        </w:rPr>
        <w:t xml:space="preserve"> wybierali w 2016 r.</w:t>
      </w:r>
      <w:r w:rsidRPr="004F43D6">
        <w:rPr>
          <w:sz w:val="22"/>
          <w:szCs w:val="22"/>
        </w:rPr>
        <w:t xml:space="preserve"> na miejsce zakwaterowania duże miasta oraz powiaty: kołobrzeski, </w:t>
      </w:r>
      <w:r w:rsidR="00EA7025" w:rsidRPr="004F43D6">
        <w:rPr>
          <w:sz w:val="22"/>
          <w:szCs w:val="22"/>
        </w:rPr>
        <w:t xml:space="preserve">kamieński, </w:t>
      </w:r>
      <w:r w:rsidRPr="004F43D6">
        <w:rPr>
          <w:sz w:val="22"/>
          <w:szCs w:val="22"/>
        </w:rPr>
        <w:t>tatrzański</w:t>
      </w:r>
      <w:r w:rsidR="002214A0" w:rsidRPr="004F43D6">
        <w:rPr>
          <w:sz w:val="22"/>
          <w:szCs w:val="22"/>
        </w:rPr>
        <w:t xml:space="preserve"> i mrągowski</w:t>
      </w:r>
      <w:r w:rsidRPr="004F43D6">
        <w:rPr>
          <w:sz w:val="22"/>
          <w:szCs w:val="22"/>
        </w:rPr>
        <w:t xml:space="preserve">, a ich udział w liczbie udzielonych noclegów </w:t>
      </w:r>
      <w:r w:rsidRPr="00310C17">
        <w:rPr>
          <w:spacing w:val="-2"/>
          <w:sz w:val="22"/>
          <w:szCs w:val="22"/>
        </w:rPr>
        <w:t xml:space="preserve">ogółem </w:t>
      </w:r>
      <w:r w:rsidR="00EA55ED" w:rsidRPr="00310C17">
        <w:rPr>
          <w:spacing w:val="-2"/>
          <w:sz w:val="22"/>
          <w:szCs w:val="22"/>
        </w:rPr>
        <w:t>był</w:t>
      </w:r>
      <w:r w:rsidR="00710B5A" w:rsidRPr="00310C17">
        <w:rPr>
          <w:spacing w:val="-2"/>
          <w:sz w:val="22"/>
          <w:szCs w:val="22"/>
        </w:rPr>
        <w:t xml:space="preserve"> najwyższy w </w:t>
      </w:r>
      <w:r w:rsidRPr="00310C17">
        <w:rPr>
          <w:spacing w:val="-2"/>
          <w:sz w:val="22"/>
          <w:szCs w:val="22"/>
        </w:rPr>
        <w:t>Krakowi</w:t>
      </w:r>
      <w:r w:rsidR="00510CEF" w:rsidRPr="00310C17">
        <w:rPr>
          <w:spacing w:val="-2"/>
          <w:sz w:val="22"/>
          <w:szCs w:val="22"/>
        </w:rPr>
        <w:t>e</w:t>
      </w:r>
      <w:r w:rsidR="008A58E5" w:rsidRPr="00310C17">
        <w:rPr>
          <w:spacing w:val="-2"/>
          <w:sz w:val="22"/>
          <w:szCs w:val="22"/>
        </w:rPr>
        <w:t xml:space="preserve"> (55,4%)</w:t>
      </w:r>
      <w:r w:rsidR="00510CEF" w:rsidRPr="00310C17">
        <w:rPr>
          <w:spacing w:val="-2"/>
          <w:sz w:val="22"/>
          <w:szCs w:val="22"/>
        </w:rPr>
        <w:t xml:space="preserve"> oraz powiatach: złotoryjskim</w:t>
      </w:r>
      <w:r w:rsidR="00A341A5" w:rsidRPr="00310C17">
        <w:rPr>
          <w:spacing w:val="-2"/>
          <w:sz w:val="22"/>
          <w:szCs w:val="22"/>
        </w:rPr>
        <w:t xml:space="preserve"> (48,9%)</w:t>
      </w:r>
      <w:r w:rsidR="00510CEF" w:rsidRPr="004F43D6">
        <w:rPr>
          <w:sz w:val="22"/>
          <w:szCs w:val="22"/>
        </w:rPr>
        <w:t xml:space="preserve"> </w:t>
      </w:r>
      <w:r w:rsidRPr="004F43D6">
        <w:rPr>
          <w:sz w:val="22"/>
          <w:szCs w:val="22"/>
        </w:rPr>
        <w:t>i oświęcimskim</w:t>
      </w:r>
      <w:r w:rsidR="00A341A5" w:rsidRPr="004F43D6">
        <w:rPr>
          <w:sz w:val="22"/>
          <w:szCs w:val="22"/>
        </w:rPr>
        <w:t xml:space="preserve"> (48,6%)</w:t>
      </w:r>
      <w:r w:rsidRPr="004F43D6">
        <w:rPr>
          <w:sz w:val="22"/>
          <w:szCs w:val="22"/>
        </w:rPr>
        <w:t xml:space="preserve">. Stopień wykorzystania miejsc noclegowych, za sprawą uzdrowisk, </w:t>
      </w:r>
      <w:r w:rsidR="00EA55ED" w:rsidRPr="004F43D6">
        <w:rPr>
          <w:sz w:val="22"/>
          <w:szCs w:val="22"/>
        </w:rPr>
        <w:t>był</w:t>
      </w:r>
      <w:r w:rsidRPr="004F43D6">
        <w:rPr>
          <w:sz w:val="22"/>
          <w:szCs w:val="22"/>
        </w:rPr>
        <w:t xml:space="preserve"> najwyższy</w:t>
      </w:r>
      <w:r w:rsidR="00310C17">
        <w:rPr>
          <w:sz w:val="22"/>
          <w:szCs w:val="22"/>
        </w:rPr>
        <w:br/>
      </w:r>
      <w:r w:rsidRPr="004F43D6">
        <w:rPr>
          <w:sz w:val="22"/>
          <w:szCs w:val="22"/>
        </w:rPr>
        <w:t xml:space="preserve"> w powiatach: aleksandrowskim</w:t>
      </w:r>
      <w:r w:rsidR="00490236" w:rsidRPr="004F43D6">
        <w:rPr>
          <w:sz w:val="22"/>
          <w:szCs w:val="22"/>
        </w:rPr>
        <w:t xml:space="preserve"> (71,2</w:t>
      </w:r>
      <w:r w:rsidR="00506FD1" w:rsidRPr="004F43D6">
        <w:rPr>
          <w:sz w:val="22"/>
          <w:szCs w:val="22"/>
        </w:rPr>
        <w:t>%</w:t>
      </w:r>
      <w:r w:rsidR="00490236" w:rsidRPr="004F43D6">
        <w:rPr>
          <w:sz w:val="22"/>
          <w:szCs w:val="22"/>
        </w:rPr>
        <w:t>)</w:t>
      </w:r>
      <w:r w:rsidRPr="004F43D6">
        <w:rPr>
          <w:sz w:val="22"/>
          <w:szCs w:val="22"/>
        </w:rPr>
        <w:t>, inowrocławskim</w:t>
      </w:r>
      <w:r w:rsidR="00490236" w:rsidRPr="004F43D6">
        <w:rPr>
          <w:sz w:val="22"/>
          <w:szCs w:val="22"/>
        </w:rPr>
        <w:t xml:space="preserve"> (70,5</w:t>
      </w:r>
      <w:r w:rsidR="00506FD1" w:rsidRPr="004F43D6">
        <w:rPr>
          <w:sz w:val="22"/>
          <w:szCs w:val="22"/>
        </w:rPr>
        <w:t>%</w:t>
      </w:r>
      <w:r w:rsidR="00490236" w:rsidRPr="004F43D6">
        <w:rPr>
          <w:sz w:val="22"/>
          <w:szCs w:val="22"/>
        </w:rPr>
        <w:t>)</w:t>
      </w:r>
      <w:r w:rsidRPr="004F43D6">
        <w:rPr>
          <w:sz w:val="22"/>
          <w:szCs w:val="22"/>
        </w:rPr>
        <w:t xml:space="preserve">, buskim </w:t>
      </w:r>
      <w:r w:rsidR="00490236" w:rsidRPr="004F43D6">
        <w:rPr>
          <w:sz w:val="22"/>
          <w:szCs w:val="22"/>
        </w:rPr>
        <w:t>(67,3</w:t>
      </w:r>
      <w:r w:rsidR="00506FD1" w:rsidRPr="004F43D6">
        <w:rPr>
          <w:sz w:val="22"/>
          <w:szCs w:val="22"/>
        </w:rPr>
        <w:t>%</w:t>
      </w:r>
      <w:r w:rsidR="00490236" w:rsidRPr="004F43D6">
        <w:rPr>
          <w:sz w:val="22"/>
          <w:szCs w:val="22"/>
        </w:rPr>
        <w:t xml:space="preserve">) </w:t>
      </w:r>
      <w:r w:rsidRPr="004F43D6">
        <w:rPr>
          <w:sz w:val="22"/>
          <w:szCs w:val="22"/>
        </w:rPr>
        <w:t>i</w:t>
      </w:r>
      <w:r w:rsidR="00490236" w:rsidRPr="004F43D6">
        <w:rPr>
          <w:sz w:val="22"/>
          <w:szCs w:val="22"/>
        </w:rPr>
        <w:t xml:space="preserve"> </w:t>
      </w:r>
      <w:r w:rsidRPr="004F43D6">
        <w:rPr>
          <w:sz w:val="22"/>
          <w:szCs w:val="22"/>
        </w:rPr>
        <w:t>kołobrzeskim</w:t>
      </w:r>
      <w:r w:rsidR="00490236" w:rsidRPr="004F43D6">
        <w:rPr>
          <w:sz w:val="22"/>
          <w:szCs w:val="22"/>
        </w:rPr>
        <w:t xml:space="preserve"> (65,2</w:t>
      </w:r>
      <w:r w:rsidR="00506FD1" w:rsidRPr="004F43D6">
        <w:rPr>
          <w:sz w:val="22"/>
          <w:szCs w:val="22"/>
        </w:rPr>
        <w:t>%</w:t>
      </w:r>
      <w:r w:rsidR="00490236" w:rsidRPr="004F43D6">
        <w:rPr>
          <w:sz w:val="22"/>
          <w:szCs w:val="22"/>
        </w:rPr>
        <w:t>)</w:t>
      </w:r>
      <w:r w:rsidRPr="004F43D6">
        <w:rPr>
          <w:sz w:val="22"/>
          <w:szCs w:val="22"/>
        </w:rPr>
        <w:t xml:space="preserve">. Największą sezonowością, tzn. udziałem noclegów udzielonych w lipcu i sierpniu w ogólnej liczbie noclegów </w:t>
      </w:r>
      <w:r w:rsidR="000132BD" w:rsidRPr="004F43D6">
        <w:rPr>
          <w:sz w:val="22"/>
          <w:szCs w:val="22"/>
        </w:rPr>
        <w:t xml:space="preserve">w roku 2016 charakteryzowały </w:t>
      </w:r>
      <w:r w:rsidRPr="004F43D6">
        <w:rPr>
          <w:sz w:val="22"/>
          <w:szCs w:val="22"/>
        </w:rPr>
        <w:t xml:space="preserve">się powiaty: włodawski, </w:t>
      </w:r>
      <w:r w:rsidR="00C856DC" w:rsidRPr="004F43D6">
        <w:rPr>
          <w:sz w:val="22"/>
          <w:szCs w:val="22"/>
        </w:rPr>
        <w:t>lipski, wschowski</w:t>
      </w:r>
      <w:r w:rsidR="00371550" w:rsidRPr="004F43D6">
        <w:rPr>
          <w:sz w:val="22"/>
          <w:szCs w:val="22"/>
        </w:rPr>
        <w:t>, parczewski i</w:t>
      </w:r>
      <w:r w:rsidR="00201FE6">
        <w:rPr>
          <w:sz w:val="22"/>
          <w:szCs w:val="22"/>
        </w:rPr>
        <w:t> </w:t>
      </w:r>
      <w:r w:rsidR="00330C73" w:rsidRPr="004F43D6">
        <w:rPr>
          <w:sz w:val="22"/>
          <w:szCs w:val="22"/>
        </w:rPr>
        <w:t>l</w:t>
      </w:r>
      <w:r w:rsidR="00B0081B" w:rsidRPr="004F43D6">
        <w:rPr>
          <w:sz w:val="22"/>
          <w:szCs w:val="22"/>
        </w:rPr>
        <w:t xml:space="preserve">ubartowski, charakteryzujące się relatywnie niską liczbą </w:t>
      </w:r>
      <w:r w:rsidR="00064A1F" w:rsidRPr="004F43D6">
        <w:rPr>
          <w:sz w:val="22"/>
          <w:szCs w:val="22"/>
        </w:rPr>
        <w:t xml:space="preserve">udzielonych </w:t>
      </w:r>
      <w:r w:rsidR="00B0081B" w:rsidRPr="004F43D6">
        <w:rPr>
          <w:sz w:val="22"/>
          <w:szCs w:val="22"/>
        </w:rPr>
        <w:t>noclegów w ciągu roku.</w:t>
      </w:r>
    </w:p>
    <w:p w14:paraId="77D4603B" w14:textId="77777777" w:rsidR="00411EAB" w:rsidRPr="00D6284F" w:rsidRDefault="00411EAB" w:rsidP="00411EAB">
      <w:pPr>
        <w:pStyle w:val="Tekstpodstawowyzwciciem"/>
        <w:spacing w:line="360" w:lineRule="auto"/>
        <w:ind w:firstLine="709"/>
        <w:jc w:val="both"/>
        <w:rPr>
          <w:sz w:val="22"/>
          <w:szCs w:val="22"/>
        </w:rPr>
      </w:pPr>
    </w:p>
    <w:p w14:paraId="297CBF21" w14:textId="77777777" w:rsidR="00411EAB" w:rsidRPr="00D6284F" w:rsidRDefault="00411EAB" w:rsidP="000100D5">
      <w:pPr>
        <w:pStyle w:val="Tekstpodstawowyzwciciem"/>
        <w:spacing w:line="360" w:lineRule="auto"/>
        <w:ind w:firstLine="567"/>
        <w:jc w:val="both"/>
        <w:rPr>
          <w:sz w:val="22"/>
          <w:szCs w:val="22"/>
        </w:rPr>
      </w:pPr>
      <w:r w:rsidRPr="00D6284F">
        <w:rPr>
          <w:sz w:val="22"/>
          <w:szCs w:val="22"/>
        </w:rPr>
        <w:t xml:space="preserve">Porównując informacje o atrakcyjności turystycznej powiatów z wynikami z badania bazy noclegowej można stwierdzić, że dla powiatów z górnej grupy decylowej wartości WAT </w:t>
      </w:r>
      <w:r w:rsidRPr="00D6284F">
        <w:rPr>
          <w:sz w:val="22"/>
          <w:szCs w:val="22"/>
        </w:rPr>
        <w:br/>
        <w:t>(38 najwyżej lokowanych powiatów):</w:t>
      </w:r>
    </w:p>
    <w:p w14:paraId="31BD2D08" w14:textId="6970B206" w:rsidR="00411EAB" w:rsidRPr="00577A1F" w:rsidRDefault="00411EAB" w:rsidP="00C7596E">
      <w:pPr>
        <w:pStyle w:val="Tekstpodstawowyzwciciem"/>
        <w:numPr>
          <w:ilvl w:val="3"/>
          <w:numId w:val="1"/>
        </w:numPr>
        <w:spacing w:line="360" w:lineRule="auto"/>
        <w:ind w:left="567" w:hanging="567"/>
        <w:jc w:val="both"/>
        <w:rPr>
          <w:sz w:val="22"/>
          <w:szCs w:val="22"/>
        </w:rPr>
      </w:pPr>
      <w:r w:rsidRPr="00577A1F">
        <w:rPr>
          <w:sz w:val="22"/>
          <w:szCs w:val="22"/>
        </w:rPr>
        <w:t>dla 1</w:t>
      </w:r>
      <w:r w:rsidR="0016322D" w:rsidRPr="00577A1F">
        <w:rPr>
          <w:sz w:val="22"/>
          <w:szCs w:val="22"/>
        </w:rPr>
        <w:t>1</w:t>
      </w:r>
      <w:r w:rsidRPr="00577A1F">
        <w:rPr>
          <w:sz w:val="22"/>
          <w:szCs w:val="22"/>
        </w:rPr>
        <w:t xml:space="preserve"> powiatów i m.n.p.p</w:t>
      </w:r>
      <w:r w:rsidRPr="009F02E1">
        <w:rPr>
          <w:i/>
          <w:sz w:val="22"/>
          <w:szCs w:val="22"/>
        </w:rPr>
        <w:t>.</w:t>
      </w:r>
      <w:r w:rsidR="00F140CC">
        <w:rPr>
          <w:i/>
          <w:sz w:val="22"/>
          <w:szCs w:val="22"/>
          <w:vertAlign w:val="superscript"/>
        </w:rPr>
        <w:t>5</w:t>
      </w:r>
      <w:r w:rsidRPr="009F02E1">
        <w:rPr>
          <w:rStyle w:val="Odwoanieprzypisudolnego"/>
          <w:i w:val="0"/>
          <w:color w:val="FFFFFF" w:themeColor="background1"/>
        </w:rPr>
        <w:footnoteReference w:id="4"/>
      </w:r>
      <w:r w:rsidRPr="009E0183">
        <w:rPr>
          <w:sz w:val="22"/>
          <w:szCs w:val="22"/>
        </w:rPr>
        <w:t>lokaty</w:t>
      </w:r>
      <w:r w:rsidRPr="00577A1F">
        <w:rPr>
          <w:sz w:val="22"/>
          <w:szCs w:val="22"/>
        </w:rPr>
        <w:t xml:space="preserve"> według wartości WAT i według liczby udzielonych noclegów ogółem w roku </w:t>
      </w:r>
      <w:r w:rsidR="006103BC" w:rsidRPr="00577A1F">
        <w:rPr>
          <w:sz w:val="22"/>
          <w:szCs w:val="22"/>
        </w:rPr>
        <w:t>2016</w:t>
      </w:r>
      <w:r w:rsidRPr="00577A1F">
        <w:rPr>
          <w:sz w:val="22"/>
          <w:szCs w:val="22"/>
        </w:rPr>
        <w:t xml:space="preserve"> nie różnią się o więcej niż 5 miejsc</w:t>
      </w:r>
      <w:r w:rsidR="00F4294E" w:rsidRPr="00577A1F">
        <w:rPr>
          <w:sz w:val="22"/>
          <w:szCs w:val="22"/>
        </w:rPr>
        <w:t>;</w:t>
      </w:r>
    </w:p>
    <w:p w14:paraId="41754FCB" w14:textId="77777777" w:rsidR="00411EAB" w:rsidRPr="00D6284F" w:rsidRDefault="002A0ACA" w:rsidP="00C7596E">
      <w:pPr>
        <w:pStyle w:val="Tekstpodstawowyzwciciem"/>
        <w:numPr>
          <w:ilvl w:val="3"/>
          <w:numId w:val="1"/>
        </w:numPr>
        <w:spacing w:line="360" w:lineRule="auto"/>
        <w:ind w:left="567" w:hanging="567"/>
        <w:jc w:val="both"/>
        <w:rPr>
          <w:sz w:val="22"/>
          <w:szCs w:val="22"/>
        </w:rPr>
      </w:pPr>
      <w:r w:rsidRPr="00577A1F">
        <w:rPr>
          <w:sz w:val="22"/>
          <w:szCs w:val="22"/>
        </w:rPr>
        <w:t xml:space="preserve">dla </w:t>
      </w:r>
      <w:r w:rsidR="0016322D" w:rsidRPr="00577A1F">
        <w:rPr>
          <w:sz w:val="22"/>
          <w:szCs w:val="22"/>
        </w:rPr>
        <w:t>21</w:t>
      </w:r>
      <w:r w:rsidR="00411EAB" w:rsidRPr="00577A1F">
        <w:rPr>
          <w:sz w:val="22"/>
          <w:szCs w:val="22"/>
        </w:rPr>
        <w:t xml:space="preserve"> </w:t>
      </w:r>
      <w:r w:rsidR="00411EAB" w:rsidRPr="00D6284F">
        <w:rPr>
          <w:sz w:val="22"/>
          <w:szCs w:val="22"/>
        </w:rPr>
        <w:t xml:space="preserve">powiatów i m.n.p.p. lokata według wartości WAT jest wyższa o ponad 5 miejsc niż lokata według liczby udzielonych noclegów ogółem w roku </w:t>
      </w:r>
      <w:r w:rsidR="000A4D13" w:rsidRPr="00D6284F">
        <w:rPr>
          <w:sz w:val="22"/>
          <w:szCs w:val="22"/>
        </w:rPr>
        <w:t>2016</w:t>
      </w:r>
      <w:r w:rsidR="00F4294E">
        <w:rPr>
          <w:sz w:val="22"/>
          <w:szCs w:val="22"/>
        </w:rPr>
        <w:t>;</w:t>
      </w:r>
    </w:p>
    <w:p w14:paraId="4C82E7F3" w14:textId="77777777" w:rsidR="00411EAB" w:rsidRPr="00D6284F" w:rsidRDefault="00411EAB" w:rsidP="00C7596E">
      <w:pPr>
        <w:pStyle w:val="Tekstpodstawowyzwciciem"/>
        <w:numPr>
          <w:ilvl w:val="3"/>
          <w:numId w:val="1"/>
        </w:numPr>
        <w:spacing w:line="360" w:lineRule="auto"/>
        <w:ind w:left="567" w:hanging="567"/>
        <w:jc w:val="both"/>
        <w:rPr>
          <w:sz w:val="22"/>
          <w:szCs w:val="22"/>
        </w:rPr>
      </w:pPr>
      <w:r w:rsidRPr="00D6284F">
        <w:rPr>
          <w:sz w:val="22"/>
          <w:szCs w:val="22"/>
        </w:rPr>
        <w:t xml:space="preserve">dla 6 powiatów i m.n.p.p. lokata według wartości WAT jest niższa o ponad 5 miejsc niż lokata według liczby udzielonych noclegów ogółem w roku </w:t>
      </w:r>
      <w:r w:rsidR="00902F41" w:rsidRPr="00D6284F">
        <w:rPr>
          <w:sz w:val="22"/>
          <w:szCs w:val="22"/>
        </w:rPr>
        <w:t>2016</w:t>
      </w:r>
      <w:r w:rsidR="00F4294E">
        <w:rPr>
          <w:sz w:val="22"/>
          <w:szCs w:val="22"/>
        </w:rPr>
        <w:t>;</w:t>
      </w:r>
    </w:p>
    <w:p w14:paraId="550940E0" w14:textId="77777777" w:rsidR="00411EAB" w:rsidRPr="00D6284F" w:rsidRDefault="0077479A" w:rsidP="00C7596E">
      <w:pPr>
        <w:pStyle w:val="Tekstpodstawowyzwciciem"/>
        <w:numPr>
          <w:ilvl w:val="3"/>
          <w:numId w:val="1"/>
        </w:numPr>
        <w:spacing w:line="360" w:lineRule="auto"/>
        <w:ind w:left="567" w:hanging="567"/>
        <w:jc w:val="both"/>
        <w:rPr>
          <w:sz w:val="22"/>
          <w:szCs w:val="22"/>
        </w:rPr>
      </w:pPr>
      <w:r w:rsidRPr="00D6284F">
        <w:rPr>
          <w:sz w:val="22"/>
          <w:szCs w:val="22"/>
        </w:rPr>
        <w:t>w</w:t>
      </w:r>
      <w:r w:rsidR="00411EAB" w:rsidRPr="00D6284F">
        <w:rPr>
          <w:sz w:val="22"/>
          <w:szCs w:val="22"/>
        </w:rPr>
        <w:t xml:space="preserve"> rok</w:t>
      </w:r>
      <w:r w:rsidRPr="00D6284F">
        <w:rPr>
          <w:sz w:val="22"/>
          <w:szCs w:val="22"/>
        </w:rPr>
        <w:t>u 2014, 2015 i 2016</w:t>
      </w:r>
      <w:r w:rsidR="00411EAB" w:rsidRPr="00D6284F">
        <w:rPr>
          <w:sz w:val="22"/>
          <w:szCs w:val="22"/>
        </w:rPr>
        <w:t xml:space="preserve"> współ</w:t>
      </w:r>
      <w:r w:rsidRPr="00D6284F">
        <w:rPr>
          <w:sz w:val="22"/>
          <w:szCs w:val="22"/>
        </w:rPr>
        <w:t xml:space="preserve">czynnik korelacji pomiędzy WAT </w:t>
      </w:r>
      <w:r w:rsidR="00411EAB" w:rsidRPr="00D6284F">
        <w:rPr>
          <w:sz w:val="22"/>
          <w:szCs w:val="22"/>
        </w:rPr>
        <w:t xml:space="preserve">a liczbą udzielonych noclegów ogółem w powiatach wyniósł </w:t>
      </w:r>
      <w:r w:rsidR="00BD65CF" w:rsidRPr="00D6284F">
        <w:rPr>
          <w:sz w:val="22"/>
          <w:szCs w:val="22"/>
        </w:rPr>
        <w:t xml:space="preserve">odpowiednio </w:t>
      </w:r>
      <w:r w:rsidR="00411EAB" w:rsidRPr="00D6284F">
        <w:rPr>
          <w:sz w:val="22"/>
          <w:szCs w:val="22"/>
        </w:rPr>
        <w:t>0,72</w:t>
      </w:r>
      <w:r w:rsidR="00BD65CF" w:rsidRPr="00D6284F">
        <w:rPr>
          <w:sz w:val="22"/>
          <w:szCs w:val="22"/>
        </w:rPr>
        <w:t>, 0,73 i 0,74</w:t>
      </w:r>
      <w:r w:rsidR="00411EAB" w:rsidRPr="00D6284F">
        <w:rPr>
          <w:sz w:val="22"/>
          <w:szCs w:val="22"/>
        </w:rPr>
        <w:t xml:space="preserve"> zarówno dla wskaźnika WAT z</w:t>
      </w:r>
      <w:r w:rsidR="00F4294E">
        <w:rPr>
          <w:sz w:val="22"/>
          <w:szCs w:val="22"/>
        </w:rPr>
        <w:t> </w:t>
      </w:r>
      <w:r w:rsidR="00411EAB" w:rsidRPr="00D6284F">
        <w:rPr>
          <w:sz w:val="22"/>
          <w:szCs w:val="22"/>
        </w:rPr>
        <w:t xml:space="preserve">poprawką transgraniczną, jak i bez jej uwzględnienia. </w:t>
      </w:r>
    </w:p>
    <w:p w14:paraId="5F0AA4EB" w14:textId="77777777" w:rsidR="00411EAB" w:rsidRDefault="00411EAB" w:rsidP="00E8420E">
      <w:pPr>
        <w:spacing w:line="360" w:lineRule="auto"/>
        <w:rPr>
          <w:sz w:val="22"/>
          <w:szCs w:val="22"/>
        </w:rPr>
      </w:pPr>
    </w:p>
    <w:p w14:paraId="3665B984" w14:textId="77777777" w:rsidR="00330F98" w:rsidRPr="009F02E1" w:rsidRDefault="00382317" w:rsidP="000100D5">
      <w:pPr>
        <w:spacing w:line="360" w:lineRule="auto"/>
        <w:ind w:firstLine="567"/>
        <w:rPr>
          <w:sz w:val="22"/>
          <w:szCs w:val="22"/>
        </w:rPr>
      </w:pPr>
      <w:r w:rsidRPr="000F0F80">
        <w:rPr>
          <w:sz w:val="22"/>
          <w:szCs w:val="22"/>
        </w:rPr>
        <w:t>Gdy porównamy dwa rozkłady wg wartości WAT</w:t>
      </w:r>
      <w:r w:rsidR="00330F98" w:rsidRPr="000F0F80">
        <w:rPr>
          <w:sz w:val="22"/>
          <w:szCs w:val="22"/>
        </w:rPr>
        <w:t xml:space="preserve"> i wg liczby udzielony</w:t>
      </w:r>
      <w:r w:rsidR="00033489" w:rsidRPr="000F0F80">
        <w:rPr>
          <w:sz w:val="22"/>
          <w:szCs w:val="22"/>
        </w:rPr>
        <w:t>ch noclegów w 2016 r. to: wśród</w:t>
      </w:r>
      <w:r w:rsidR="00330F98" w:rsidRPr="000F0F80">
        <w:rPr>
          <w:sz w:val="22"/>
          <w:szCs w:val="22"/>
        </w:rPr>
        <w:t xml:space="preserve"> pierwszych 10 powiatów i m.n</w:t>
      </w:r>
      <w:r w:rsidR="00330F98" w:rsidRPr="0037059D">
        <w:rPr>
          <w:sz w:val="22"/>
          <w:szCs w:val="22"/>
        </w:rPr>
        <w:t>.p.p</w:t>
      </w:r>
      <w:r w:rsidR="001F01FB">
        <w:rPr>
          <w:sz w:val="22"/>
          <w:szCs w:val="22"/>
        </w:rPr>
        <w:t>.</w:t>
      </w:r>
      <w:r w:rsidR="000F0F80" w:rsidRPr="0037059D">
        <w:rPr>
          <w:sz w:val="22"/>
          <w:szCs w:val="22"/>
        </w:rPr>
        <w:t xml:space="preserve">, 8 z nich się powtarza </w:t>
      </w:r>
      <w:r w:rsidR="00330F98" w:rsidRPr="0037059D">
        <w:rPr>
          <w:sz w:val="22"/>
          <w:szCs w:val="22"/>
        </w:rPr>
        <w:t xml:space="preserve">– </w:t>
      </w:r>
      <w:r w:rsidR="00330F98" w:rsidRPr="000F0F80">
        <w:rPr>
          <w:sz w:val="22"/>
          <w:szCs w:val="22"/>
        </w:rPr>
        <w:t>kolejno wg liczby udzielonych noclegów ( w nawiasach podano lokatę wg WA</w:t>
      </w:r>
      <w:r w:rsidR="00330F98" w:rsidRPr="00DD2C74">
        <w:rPr>
          <w:sz w:val="22"/>
          <w:szCs w:val="22"/>
        </w:rPr>
        <w:t>T)</w:t>
      </w:r>
      <w:r w:rsidR="0071732F" w:rsidRPr="009F02E1">
        <w:rPr>
          <w:sz w:val="22"/>
          <w:szCs w:val="22"/>
        </w:rPr>
        <w:t>:</w:t>
      </w:r>
    </w:p>
    <w:p w14:paraId="778AD73D" w14:textId="77777777" w:rsidR="00A86E16" w:rsidRPr="000F0F80" w:rsidRDefault="00A86E16" w:rsidP="001A181E">
      <w:pPr>
        <w:pStyle w:val="Akapitzlist"/>
        <w:numPr>
          <w:ilvl w:val="0"/>
          <w:numId w:val="15"/>
        </w:numPr>
        <w:spacing w:line="360" w:lineRule="auto"/>
        <w:ind w:left="584" w:hanging="227"/>
        <w:rPr>
          <w:sz w:val="22"/>
          <w:szCs w:val="22"/>
        </w:rPr>
      </w:pPr>
      <w:r w:rsidRPr="000F0F80">
        <w:rPr>
          <w:sz w:val="22"/>
          <w:szCs w:val="22"/>
        </w:rPr>
        <w:t>Warszawa (1)</w:t>
      </w:r>
    </w:p>
    <w:p w14:paraId="24703AA5" w14:textId="77777777" w:rsidR="00A86E16" w:rsidRPr="000F0F80" w:rsidRDefault="00A86E16" w:rsidP="001A181E">
      <w:pPr>
        <w:pStyle w:val="Akapitzlist"/>
        <w:numPr>
          <w:ilvl w:val="0"/>
          <w:numId w:val="15"/>
        </w:numPr>
        <w:spacing w:line="360" w:lineRule="auto"/>
        <w:ind w:left="584" w:hanging="227"/>
        <w:rPr>
          <w:sz w:val="22"/>
          <w:szCs w:val="22"/>
        </w:rPr>
      </w:pPr>
      <w:r w:rsidRPr="000F0F80">
        <w:rPr>
          <w:sz w:val="22"/>
          <w:szCs w:val="22"/>
        </w:rPr>
        <w:t>Kraków (2)</w:t>
      </w:r>
    </w:p>
    <w:p w14:paraId="00868C9C" w14:textId="77777777" w:rsidR="00A86E16" w:rsidRPr="000F0F80" w:rsidRDefault="00791072" w:rsidP="001A181E">
      <w:pPr>
        <w:pStyle w:val="Akapitzlist"/>
        <w:numPr>
          <w:ilvl w:val="0"/>
          <w:numId w:val="16"/>
        </w:numPr>
        <w:spacing w:line="360" w:lineRule="auto"/>
        <w:ind w:left="584" w:hanging="227"/>
        <w:rPr>
          <w:sz w:val="22"/>
          <w:szCs w:val="22"/>
        </w:rPr>
      </w:pPr>
      <w:r w:rsidRPr="000F0F80">
        <w:rPr>
          <w:sz w:val="22"/>
          <w:szCs w:val="22"/>
        </w:rPr>
        <w:t>t</w:t>
      </w:r>
      <w:r w:rsidR="00A86E16" w:rsidRPr="000F0F80">
        <w:rPr>
          <w:sz w:val="22"/>
          <w:szCs w:val="22"/>
        </w:rPr>
        <w:t>atrzański (4)</w:t>
      </w:r>
    </w:p>
    <w:p w14:paraId="44CCE6C8" w14:textId="77777777" w:rsidR="00A86E16" w:rsidRPr="000F0F80" w:rsidRDefault="00A86E16" w:rsidP="001A181E">
      <w:pPr>
        <w:pStyle w:val="Akapitzlist"/>
        <w:numPr>
          <w:ilvl w:val="0"/>
          <w:numId w:val="16"/>
        </w:numPr>
        <w:spacing w:line="360" w:lineRule="auto"/>
        <w:ind w:left="584" w:hanging="227"/>
        <w:rPr>
          <w:sz w:val="22"/>
          <w:szCs w:val="22"/>
        </w:rPr>
      </w:pPr>
      <w:r w:rsidRPr="000F0F80">
        <w:rPr>
          <w:sz w:val="22"/>
          <w:szCs w:val="22"/>
        </w:rPr>
        <w:t>Gdańsk (5)</w:t>
      </w:r>
    </w:p>
    <w:p w14:paraId="03BE63A6" w14:textId="77777777" w:rsidR="00A86E16" w:rsidRPr="000F0F80" w:rsidRDefault="00791072" w:rsidP="001A181E">
      <w:pPr>
        <w:pStyle w:val="Akapitzlist"/>
        <w:numPr>
          <w:ilvl w:val="0"/>
          <w:numId w:val="16"/>
        </w:numPr>
        <w:spacing w:line="360" w:lineRule="auto"/>
        <w:ind w:left="584" w:hanging="227"/>
        <w:rPr>
          <w:sz w:val="22"/>
          <w:szCs w:val="22"/>
        </w:rPr>
      </w:pPr>
      <w:r w:rsidRPr="000F0F80">
        <w:rPr>
          <w:sz w:val="22"/>
          <w:szCs w:val="22"/>
        </w:rPr>
        <w:t>n</w:t>
      </w:r>
      <w:r w:rsidR="00A86E16" w:rsidRPr="000F0F80">
        <w:rPr>
          <w:sz w:val="22"/>
          <w:szCs w:val="22"/>
        </w:rPr>
        <w:t>owosądecki (3)</w:t>
      </w:r>
    </w:p>
    <w:p w14:paraId="3A017FD7" w14:textId="77777777" w:rsidR="00A86E16" w:rsidRPr="000F0F80" w:rsidRDefault="00A86E16" w:rsidP="001A181E">
      <w:pPr>
        <w:pStyle w:val="Akapitzlist"/>
        <w:numPr>
          <w:ilvl w:val="0"/>
          <w:numId w:val="16"/>
        </w:numPr>
        <w:spacing w:line="360" w:lineRule="auto"/>
        <w:ind w:left="584" w:hanging="227"/>
        <w:rPr>
          <w:sz w:val="22"/>
          <w:szCs w:val="22"/>
        </w:rPr>
      </w:pPr>
      <w:r w:rsidRPr="000F0F80">
        <w:rPr>
          <w:sz w:val="22"/>
          <w:szCs w:val="22"/>
        </w:rPr>
        <w:t>Wrocław (7)</w:t>
      </w:r>
    </w:p>
    <w:p w14:paraId="66923F35" w14:textId="77777777" w:rsidR="00A86E16" w:rsidRPr="000F0F80" w:rsidRDefault="00AD2041" w:rsidP="001A181E">
      <w:pPr>
        <w:pStyle w:val="Akapitzlist"/>
        <w:numPr>
          <w:ilvl w:val="0"/>
          <w:numId w:val="16"/>
        </w:numPr>
        <w:spacing w:line="360" w:lineRule="auto"/>
        <w:ind w:left="584" w:hanging="227"/>
        <w:rPr>
          <w:sz w:val="22"/>
          <w:szCs w:val="22"/>
        </w:rPr>
      </w:pPr>
      <w:r w:rsidRPr="000F0F80">
        <w:rPr>
          <w:sz w:val="22"/>
          <w:szCs w:val="22"/>
        </w:rPr>
        <w:t>j</w:t>
      </w:r>
      <w:r w:rsidR="0078758E" w:rsidRPr="000F0F80">
        <w:rPr>
          <w:sz w:val="22"/>
          <w:szCs w:val="22"/>
        </w:rPr>
        <w:t>eleniogórski (10)</w:t>
      </w:r>
    </w:p>
    <w:p w14:paraId="138FC7DF" w14:textId="77777777" w:rsidR="0078758E" w:rsidRPr="000F0F80" w:rsidRDefault="00AD2041" w:rsidP="001A181E">
      <w:pPr>
        <w:pStyle w:val="Akapitzlist"/>
        <w:numPr>
          <w:ilvl w:val="0"/>
          <w:numId w:val="17"/>
        </w:numPr>
        <w:spacing w:line="360" w:lineRule="auto"/>
        <w:ind w:left="567" w:hanging="312"/>
        <w:rPr>
          <w:sz w:val="22"/>
          <w:szCs w:val="22"/>
        </w:rPr>
      </w:pPr>
      <w:r w:rsidRPr="000F0F80">
        <w:rPr>
          <w:sz w:val="22"/>
          <w:szCs w:val="22"/>
        </w:rPr>
        <w:t>k</w:t>
      </w:r>
      <w:r w:rsidR="0078758E" w:rsidRPr="000F0F80">
        <w:rPr>
          <w:sz w:val="22"/>
          <w:szCs w:val="22"/>
        </w:rPr>
        <w:t>łodzki (8)</w:t>
      </w:r>
    </w:p>
    <w:p w14:paraId="0DF373E8" w14:textId="77777777" w:rsidR="0078758E" w:rsidRPr="000F0F80" w:rsidRDefault="0078758E" w:rsidP="006B57ED">
      <w:pPr>
        <w:spacing w:line="360" w:lineRule="auto"/>
        <w:rPr>
          <w:sz w:val="22"/>
          <w:szCs w:val="22"/>
        </w:rPr>
      </w:pPr>
    </w:p>
    <w:p w14:paraId="4FB2401B" w14:textId="77777777" w:rsidR="0078758E" w:rsidRPr="0037059D" w:rsidRDefault="0078758E" w:rsidP="006621DB">
      <w:pPr>
        <w:spacing w:line="360" w:lineRule="auto"/>
        <w:jc w:val="both"/>
        <w:rPr>
          <w:sz w:val="22"/>
          <w:szCs w:val="22"/>
        </w:rPr>
      </w:pPr>
      <w:r w:rsidRPr="000F0F80">
        <w:rPr>
          <w:sz w:val="22"/>
          <w:szCs w:val="22"/>
        </w:rPr>
        <w:t xml:space="preserve">Powiat </w:t>
      </w:r>
      <w:r w:rsidRPr="00577A1F">
        <w:rPr>
          <w:sz w:val="22"/>
          <w:szCs w:val="22"/>
        </w:rPr>
        <w:t xml:space="preserve">kołobrzeski </w:t>
      </w:r>
      <w:r w:rsidR="00FF3443" w:rsidRPr="00577A1F">
        <w:rPr>
          <w:sz w:val="22"/>
          <w:szCs w:val="22"/>
        </w:rPr>
        <w:t>–</w:t>
      </w:r>
      <w:r w:rsidRPr="00577A1F">
        <w:rPr>
          <w:sz w:val="22"/>
          <w:szCs w:val="22"/>
        </w:rPr>
        <w:t xml:space="preserve"> 3</w:t>
      </w:r>
      <w:r w:rsidR="00FF3443" w:rsidRPr="00577A1F">
        <w:rPr>
          <w:sz w:val="22"/>
          <w:szCs w:val="22"/>
        </w:rPr>
        <w:t xml:space="preserve"> wg liczby udzielonych noclegów</w:t>
      </w:r>
      <w:r w:rsidR="00507606" w:rsidRPr="00577A1F">
        <w:rPr>
          <w:sz w:val="22"/>
          <w:szCs w:val="22"/>
        </w:rPr>
        <w:t xml:space="preserve"> i Świnoujście </w:t>
      </w:r>
      <w:r w:rsidR="006621DB" w:rsidRPr="00577A1F">
        <w:rPr>
          <w:sz w:val="22"/>
          <w:szCs w:val="22"/>
        </w:rPr>
        <w:t xml:space="preserve">– 9 wg liczby udzielonych </w:t>
      </w:r>
      <w:r w:rsidR="00B360DA" w:rsidRPr="00577A1F">
        <w:rPr>
          <w:sz w:val="22"/>
          <w:szCs w:val="22"/>
        </w:rPr>
        <w:t xml:space="preserve">noclegów </w:t>
      </w:r>
      <w:r w:rsidR="00FF1BCB" w:rsidRPr="00577A1F">
        <w:rPr>
          <w:sz w:val="22"/>
          <w:szCs w:val="22"/>
        </w:rPr>
        <w:t>znalazły się</w:t>
      </w:r>
      <w:r w:rsidR="00CC272E" w:rsidRPr="00577A1F">
        <w:rPr>
          <w:sz w:val="22"/>
          <w:szCs w:val="22"/>
        </w:rPr>
        <w:t xml:space="preserve"> </w:t>
      </w:r>
      <w:r w:rsidR="00CC272E">
        <w:rPr>
          <w:sz w:val="22"/>
          <w:szCs w:val="22"/>
        </w:rPr>
        <w:t>nieco niżej wg WAT</w:t>
      </w:r>
      <w:r w:rsidR="0037059D" w:rsidRPr="009F02E1">
        <w:rPr>
          <w:sz w:val="22"/>
          <w:szCs w:val="22"/>
        </w:rPr>
        <w:t>,</w:t>
      </w:r>
      <w:r w:rsidR="00CC272E" w:rsidRPr="00120AE7">
        <w:rPr>
          <w:sz w:val="22"/>
          <w:szCs w:val="22"/>
        </w:rPr>
        <w:t xml:space="preserve"> </w:t>
      </w:r>
      <w:r w:rsidR="00CC272E" w:rsidRPr="0037059D">
        <w:rPr>
          <w:sz w:val="22"/>
          <w:szCs w:val="22"/>
        </w:rPr>
        <w:t>odpowiednio na pozycjach</w:t>
      </w:r>
      <w:r w:rsidR="00B360DA" w:rsidRPr="0037059D">
        <w:rPr>
          <w:sz w:val="22"/>
          <w:szCs w:val="22"/>
        </w:rPr>
        <w:t xml:space="preserve"> 18 i </w:t>
      </w:r>
      <w:r w:rsidR="000E2FDC" w:rsidRPr="0037059D">
        <w:rPr>
          <w:sz w:val="22"/>
          <w:szCs w:val="22"/>
        </w:rPr>
        <w:t>56</w:t>
      </w:r>
      <w:r w:rsidR="00CC272E" w:rsidRPr="0037059D">
        <w:rPr>
          <w:sz w:val="22"/>
          <w:szCs w:val="22"/>
        </w:rPr>
        <w:t xml:space="preserve"> na 380 analizowanych jednostek powiatowych</w:t>
      </w:r>
      <w:r w:rsidR="00B360DA" w:rsidRPr="0037059D">
        <w:rPr>
          <w:sz w:val="22"/>
          <w:szCs w:val="22"/>
        </w:rPr>
        <w:t>.</w:t>
      </w:r>
    </w:p>
    <w:p w14:paraId="045227D3" w14:textId="77777777" w:rsidR="00411EAB" w:rsidRPr="00D6284F" w:rsidRDefault="00411EAB" w:rsidP="00C87F05">
      <w:pPr>
        <w:spacing w:line="360" w:lineRule="auto"/>
        <w:rPr>
          <w:sz w:val="22"/>
          <w:szCs w:val="22"/>
        </w:rPr>
      </w:pPr>
    </w:p>
    <w:p w14:paraId="5ECE7F39" w14:textId="77777777" w:rsidR="00411EAB" w:rsidRPr="00D6284F" w:rsidRDefault="00411EAB" w:rsidP="00CA2CD9">
      <w:pPr>
        <w:pStyle w:val="Nagwek1"/>
        <w:ind w:left="426" w:hanging="426"/>
        <w:rPr>
          <w:szCs w:val="24"/>
        </w:rPr>
      </w:pPr>
      <w:r w:rsidRPr="00D6284F">
        <w:rPr>
          <w:szCs w:val="24"/>
        </w:rPr>
        <w:t>3. </w:t>
      </w:r>
      <w:bookmarkStart w:id="7" w:name="_Toc431220641"/>
      <w:r w:rsidRPr="00D6284F">
        <w:rPr>
          <w:szCs w:val="24"/>
        </w:rPr>
        <w:t>Atrakcyjno</w:t>
      </w:r>
      <w:r w:rsidRPr="00D6284F">
        <w:rPr>
          <w:rFonts w:hint="eastAsia"/>
          <w:szCs w:val="24"/>
        </w:rPr>
        <w:t>ść</w:t>
      </w:r>
      <w:r w:rsidRPr="00D6284F">
        <w:rPr>
          <w:szCs w:val="24"/>
        </w:rPr>
        <w:t xml:space="preserve"> turystyczna wojew</w:t>
      </w:r>
      <w:r w:rsidRPr="00D6284F">
        <w:rPr>
          <w:rFonts w:hint="eastAsia"/>
          <w:szCs w:val="24"/>
        </w:rPr>
        <w:t>ó</w:t>
      </w:r>
      <w:r w:rsidRPr="00D6284F">
        <w:rPr>
          <w:szCs w:val="24"/>
        </w:rPr>
        <w:t>dztw</w:t>
      </w:r>
      <w:bookmarkEnd w:id="7"/>
    </w:p>
    <w:p w14:paraId="32F3A90A" w14:textId="77777777" w:rsidR="00411EAB" w:rsidRPr="00E8420E" w:rsidRDefault="00411EAB" w:rsidP="00E8420E">
      <w:pPr>
        <w:spacing w:line="360" w:lineRule="auto"/>
        <w:jc w:val="both"/>
        <w:rPr>
          <w:sz w:val="22"/>
        </w:rPr>
      </w:pPr>
    </w:p>
    <w:p w14:paraId="48A8BDB9" w14:textId="77777777" w:rsidR="00411EAB" w:rsidRPr="0037059D" w:rsidRDefault="000D2296" w:rsidP="000100D5">
      <w:pPr>
        <w:pStyle w:val="Tekstpodstawowyzwciciem"/>
        <w:spacing w:line="360" w:lineRule="auto"/>
        <w:ind w:firstLine="567"/>
        <w:jc w:val="both"/>
        <w:rPr>
          <w:sz w:val="22"/>
          <w:szCs w:val="22"/>
        </w:rPr>
      </w:pPr>
      <w:r w:rsidRPr="0037059D">
        <w:rPr>
          <w:sz w:val="22"/>
          <w:szCs w:val="22"/>
        </w:rPr>
        <w:t>Wartości</w:t>
      </w:r>
      <w:r w:rsidR="00411EAB" w:rsidRPr="0037059D">
        <w:rPr>
          <w:sz w:val="22"/>
          <w:szCs w:val="22"/>
        </w:rPr>
        <w:t xml:space="preserve"> wskaźnika atrakcyjnośc</w:t>
      </w:r>
      <w:r w:rsidR="00386EDE" w:rsidRPr="0037059D">
        <w:rPr>
          <w:sz w:val="22"/>
          <w:szCs w:val="22"/>
        </w:rPr>
        <w:t>i turystycznej województw w 2016</w:t>
      </w:r>
      <w:r w:rsidR="00A86E16" w:rsidRPr="0037059D">
        <w:rPr>
          <w:sz w:val="22"/>
          <w:szCs w:val="22"/>
        </w:rPr>
        <w:t xml:space="preserve"> roku </w:t>
      </w:r>
      <w:r w:rsidR="00C774A8" w:rsidRPr="0037059D">
        <w:rPr>
          <w:sz w:val="22"/>
          <w:szCs w:val="22"/>
        </w:rPr>
        <w:t>w</w:t>
      </w:r>
      <w:r w:rsidR="00CE1B46" w:rsidRPr="0037059D">
        <w:rPr>
          <w:sz w:val="22"/>
          <w:szCs w:val="22"/>
        </w:rPr>
        <w:t xml:space="preserve">yznaczono </w:t>
      </w:r>
      <w:r w:rsidR="00411EAB" w:rsidRPr="0037059D">
        <w:rPr>
          <w:sz w:val="22"/>
          <w:szCs w:val="22"/>
        </w:rPr>
        <w:t xml:space="preserve">dla każdego województwa z wykorzystaniem średniej arytmetycznej wskaźnika atrakcyjności turystycznej dla powiatów wchodzących w skład danego województwa. Poniższy wykres prezentuje </w:t>
      </w:r>
      <w:r w:rsidR="00042F61" w:rsidRPr="0037059D">
        <w:rPr>
          <w:sz w:val="22"/>
          <w:szCs w:val="22"/>
        </w:rPr>
        <w:t xml:space="preserve">wyniki </w:t>
      </w:r>
      <w:r w:rsidR="00411EAB" w:rsidRPr="0037059D">
        <w:rPr>
          <w:sz w:val="22"/>
          <w:szCs w:val="22"/>
        </w:rPr>
        <w:t xml:space="preserve">uzyskane dla poszczególnych województw. Długość słupka odpowiada wartości wspomnianej średniej arytmetycznej </w:t>
      </w:r>
      <w:r w:rsidR="006E0EF6" w:rsidRPr="0037059D">
        <w:rPr>
          <w:sz w:val="22"/>
          <w:szCs w:val="22"/>
        </w:rPr>
        <w:t xml:space="preserve">wartości </w:t>
      </w:r>
      <w:r w:rsidR="00411EAB" w:rsidRPr="0037059D">
        <w:rPr>
          <w:sz w:val="22"/>
          <w:szCs w:val="22"/>
        </w:rPr>
        <w:t xml:space="preserve">wskaźnika atrakcyjności turystycznej </w:t>
      </w:r>
      <w:r w:rsidR="00F93006" w:rsidRPr="0037059D">
        <w:rPr>
          <w:sz w:val="22"/>
          <w:szCs w:val="22"/>
        </w:rPr>
        <w:t>powiatów i m.n.p.p</w:t>
      </w:r>
      <w:r w:rsidR="00C25871">
        <w:rPr>
          <w:sz w:val="22"/>
          <w:szCs w:val="22"/>
        </w:rPr>
        <w:t>.</w:t>
      </w:r>
      <w:r w:rsidR="00F93006" w:rsidRPr="0037059D">
        <w:rPr>
          <w:sz w:val="22"/>
          <w:szCs w:val="22"/>
        </w:rPr>
        <w:t xml:space="preserve"> w danym </w:t>
      </w:r>
      <w:r w:rsidR="00411EAB" w:rsidRPr="0037059D">
        <w:rPr>
          <w:sz w:val="22"/>
          <w:szCs w:val="22"/>
        </w:rPr>
        <w:t>województw</w:t>
      </w:r>
      <w:r w:rsidR="00F93006" w:rsidRPr="0037059D">
        <w:rPr>
          <w:sz w:val="22"/>
          <w:szCs w:val="22"/>
        </w:rPr>
        <w:t>ie</w:t>
      </w:r>
      <w:r w:rsidR="00411EAB" w:rsidRPr="0037059D">
        <w:rPr>
          <w:sz w:val="22"/>
          <w:szCs w:val="22"/>
        </w:rPr>
        <w:t xml:space="preserve">. </w:t>
      </w:r>
    </w:p>
    <w:p w14:paraId="0C833AED" w14:textId="77777777" w:rsidR="00DB2AA1" w:rsidRPr="00D6284F" w:rsidRDefault="00DB2AA1" w:rsidP="00DB2AA1">
      <w:pPr>
        <w:pStyle w:val="Tekstpodstawowyzwciciem"/>
        <w:spacing w:line="360" w:lineRule="auto"/>
        <w:ind w:firstLine="0"/>
        <w:jc w:val="both"/>
        <w:rPr>
          <w:sz w:val="22"/>
          <w:szCs w:val="22"/>
        </w:rPr>
      </w:pPr>
    </w:p>
    <w:p w14:paraId="21784BF9" w14:textId="77777777" w:rsidR="00411EAB" w:rsidRPr="00D6284F" w:rsidRDefault="00411EAB" w:rsidP="00574A7B">
      <w:pPr>
        <w:pStyle w:val="Legenda"/>
        <w:keepNext/>
        <w:tabs>
          <w:tab w:val="left" w:pos="993"/>
        </w:tabs>
        <w:spacing w:after="0"/>
        <w:jc w:val="both"/>
      </w:pPr>
      <w:r w:rsidRPr="00D6284F">
        <w:t xml:space="preserve">Wykres </w:t>
      </w:r>
      <w:r w:rsidR="00DA4F19">
        <w:fldChar w:fldCharType="begin"/>
      </w:r>
      <w:r w:rsidR="00DA4F19">
        <w:instrText xml:space="preserve"> SEQ Wykres \* ARABIC </w:instrText>
      </w:r>
      <w:r w:rsidR="00DA4F19">
        <w:fldChar w:fldCharType="separate"/>
      </w:r>
      <w:r w:rsidR="00E359EF">
        <w:rPr>
          <w:noProof/>
        </w:rPr>
        <w:t>1</w:t>
      </w:r>
      <w:r w:rsidR="00DA4F19">
        <w:rPr>
          <w:noProof/>
        </w:rPr>
        <w:fldChar w:fldCharType="end"/>
      </w:r>
      <w:r w:rsidR="00574A7B">
        <w:t>.</w:t>
      </w:r>
      <w:r w:rsidR="00574A7B">
        <w:tab/>
      </w:r>
      <w:r w:rsidRPr="00D6284F">
        <w:t>Atrakcyjność turystyczna województw</w:t>
      </w:r>
    </w:p>
    <w:p w14:paraId="1F0759F0" w14:textId="77777777" w:rsidR="00411EAB" w:rsidRPr="00D6284F" w:rsidRDefault="00411EAB" w:rsidP="00411EAB">
      <w:pPr>
        <w:tabs>
          <w:tab w:val="left" w:pos="993"/>
        </w:tabs>
        <w:ind w:left="851"/>
        <w:rPr>
          <w:i/>
          <w:lang w:eastAsia="ar-SA"/>
        </w:rPr>
      </w:pPr>
    </w:p>
    <w:p w14:paraId="781214CA" w14:textId="77777777" w:rsidR="00D26BAD" w:rsidRPr="00D6284F" w:rsidRDefault="00D26BAD" w:rsidP="00411EAB">
      <w:pPr>
        <w:tabs>
          <w:tab w:val="left" w:pos="993"/>
        </w:tabs>
        <w:ind w:left="851"/>
        <w:rPr>
          <w:i/>
        </w:rPr>
      </w:pPr>
    </w:p>
    <w:p w14:paraId="68B489F5" w14:textId="77777777" w:rsidR="00411EAB" w:rsidRPr="00D6284F" w:rsidRDefault="00D26BAD" w:rsidP="00411EAB">
      <w:pPr>
        <w:spacing w:line="360" w:lineRule="auto"/>
        <w:jc w:val="both"/>
      </w:pPr>
      <w:r w:rsidRPr="00D6284F">
        <w:rPr>
          <w:noProof/>
        </w:rPr>
        <w:drawing>
          <wp:inline distT="0" distB="0" distL="0" distR="0" wp14:anchorId="4B8C85CE" wp14:editId="68F60DA5">
            <wp:extent cx="5760720" cy="3014345"/>
            <wp:effectExtent l="0" t="0" r="11430" b="14605"/>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11D7084" w14:textId="77777777" w:rsidR="00411EAB" w:rsidRPr="00D6284F" w:rsidRDefault="00411EAB" w:rsidP="00411EAB">
      <w:pPr>
        <w:pStyle w:val="Tekstpodstawowyzwciciem"/>
        <w:spacing w:line="360" w:lineRule="auto"/>
        <w:jc w:val="both"/>
        <w:rPr>
          <w:sz w:val="20"/>
          <w:szCs w:val="20"/>
        </w:rPr>
      </w:pPr>
      <w:r w:rsidRPr="00D6284F">
        <w:rPr>
          <w:sz w:val="20"/>
          <w:szCs w:val="20"/>
        </w:rPr>
        <w:t>Źródło: opracowanie własne.</w:t>
      </w:r>
    </w:p>
    <w:p w14:paraId="1172631B" w14:textId="77777777" w:rsidR="00411EAB" w:rsidRPr="00D6284F" w:rsidRDefault="00411EAB" w:rsidP="00E8420E">
      <w:pPr>
        <w:spacing w:line="360" w:lineRule="auto"/>
        <w:jc w:val="both"/>
      </w:pPr>
    </w:p>
    <w:p w14:paraId="6C50ACB1" w14:textId="77777777" w:rsidR="00411EAB" w:rsidRPr="00D6284F" w:rsidRDefault="00411EAB" w:rsidP="00E8420E">
      <w:pPr>
        <w:spacing w:line="360" w:lineRule="auto"/>
        <w:jc w:val="both"/>
      </w:pPr>
    </w:p>
    <w:p w14:paraId="6DFDF0BE" w14:textId="77777777" w:rsidR="00411EAB" w:rsidRPr="00577A1F" w:rsidRDefault="00411EAB" w:rsidP="000100D5">
      <w:pPr>
        <w:pStyle w:val="Tekstpodstawowyzwciciem"/>
        <w:spacing w:line="360" w:lineRule="auto"/>
        <w:ind w:firstLine="567"/>
        <w:jc w:val="both"/>
        <w:rPr>
          <w:sz w:val="22"/>
          <w:szCs w:val="22"/>
        </w:rPr>
      </w:pPr>
      <w:r w:rsidRPr="00D6284F">
        <w:rPr>
          <w:sz w:val="22"/>
          <w:szCs w:val="22"/>
        </w:rPr>
        <w:t xml:space="preserve">Jak pokazuje analiza powyższego wykresu najbardziej atrakcyjne pod względem turystycznym są województwa małopolskie (1), pomorskie (2) i dolnośląskie (3), a w następnej kolejności woj. śląskie (4) i zachodniopomorskie (5). </w:t>
      </w:r>
      <w:r w:rsidRPr="00577A1F">
        <w:rPr>
          <w:sz w:val="22"/>
          <w:szCs w:val="22"/>
        </w:rPr>
        <w:t>Z kolei do najmniej atrakcyjnych pod względem turystycznym województw należy zaliczyć</w:t>
      </w:r>
      <w:r w:rsidR="00F60EF0" w:rsidRPr="00577A1F">
        <w:rPr>
          <w:sz w:val="22"/>
          <w:szCs w:val="22"/>
        </w:rPr>
        <w:t xml:space="preserve"> łódzkie (16)</w:t>
      </w:r>
      <w:r w:rsidRPr="00577A1F">
        <w:rPr>
          <w:sz w:val="22"/>
          <w:szCs w:val="22"/>
        </w:rPr>
        <w:t xml:space="preserve">, lubelskie (15) oraz </w:t>
      </w:r>
      <w:r w:rsidR="00F60EF0" w:rsidRPr="00577A1F">
        <w:rPr>
          <w:sz w:val="22"/>
          <w:szCs w:val="22"/>
        </w:rPr>
        <w:t>opolskie (14)</w:t>
      </w:r>
      <w:r w:rsidRPr="00577A1F">
        <w:rPr>
          <w:sz w:val="22"/>
          <w:szCs w:val="22"/>
        </w:rPr>
        <w:t>.</w:t>
      </w:r>
      <w:r w:rsidR="00783E3C" w:rsidRPr="00577A1F">
        <w:rPr>
          <w:sz w:val="22"/>
          <w:szCs w:val="22"/>
        </w:rPr>
        <w:t xml:space="preserve"> Wyniki te </w:t>
      </w:r>
      <w:r w:rsidR="00F60EF0" w:rsidRPr="00577A1F">
        <w:rPr>
          <w:sz w:val="22"/>
          <w:szCs w:val="22"/>
        </w:rPr>
        <w:t xml:space="preserve">zostały </w:t>
      </w:r>
      <w:r w:rsidR="00783E3C" w:rsidRPr="00577A1F">
        <w:rPr>
          <w:sz w:val="22"/>
          <w:szCs w:val="22"/>
        </w:rPr>
        <w:t>zobrazowane na kartogramie</w:t>
      </w:r>
      <w:r w:rsidR="00155524" w:rsidRPr="00577A1F">
        <w:rPr>
          <w:sz w:val="22"/>
          <w:szCs w:val="22"/>
        </w:rPr>
        <w:t>.</w:t>
      </w:r>
    </w:p>
    <w:p w14:paraId="42099F56" w14:textId="77777777" w:rsidR="00411EAB" w:rsidRPr="00577A1F" w:rsidRDefault="00411EAB" w:rsidP="00411EAB">
      <w:pPr>
        <w:pStyle w:val="Legenda"/>
        <w:keepNext/>
        <w:tabs>
          <w:tab w:val="left" w:pos="1134"/>
        </w:tabs>
        <w:spacing w:after="0"/>
        <w:sectPr w:rsidR="00411EAB" w:rsidRPr="00577A1F">
          <w:pgSz w:w="11906" w:h="16838"/>
          <w:pgMar w:top="1417" w:right="1417" w:bottom="1417" w:left="1417" w:header="708" w:footer="708" w:gutter="0"/>
          <w:cols w:space="708"/>
          <w:docGrid w:linePitch="360"/>
        </w:sectPr>
      </w:pPr>
    </w:p>
    <w:p w14:paraId="063278E4" w14:textId="236A897E" w:rsidR="00411EAB" w:rsidRPr="009F02E1" w:rsidRDefault="00411EAB" w:rsidP="00574A7B">
      <w:pPr>
        <w:pStyle w:val="Legenda"/>
        <w:keepNext/>
        <w:tabs>
          <w:tab w:val="left" w:pos="709"/>
        </w:tabs>
        <w:spacing w:after="0"/>
        <w:ind w:left="1416" w:hanging="1416"/>
        <w:rPr>
          <w:b/>
        </w:rPr>
      </w:pPr>
      <w:r w:rsidRPr="009F02E1">
        <w:rPr>
          <w:b/>
        </w:rPr>
        <w:t xml:space="preserve">Mapa </w:t>
      </w:r>
      <w:r w:rsidR="00CF2305" w:rsidRPr="009F02E1">
        <w:rPr>
          <w:b/>
        </w:rPr>
        <w:fldChar w:fldCharType="begin"/>
      </w:r>
      <w:r w:rsidR="00CF2305" w:rsidRPr="009F02E1">
        <w:rPr>
          <w:b/>
        </w:rPr>
        <w:instrText xml:space="preserve"> SEQ Mapa \* ARABIC </w:instrText>
      </w:r>
      <w:r w:rsidR="00CF2305" w:rsidRPr="009F02E1">
        <w:rPr>
          <w:b/>
        </w:rPr>
        <w:fldChar w:fldCharType="separate"/>
      </w:r>
      <w:r w:rsidR="00E359EF">
        <w:rPr>
          <w:b/>
          <w:noProof/>
        </w:rPr>
        <w:t>6</w:t>
      </w:r>
      <w:r w:rsidR="00CF2305" w:rsidRPr="009F02E1">
        <w:rPr>
          <w:b/>
          <w:noProof/>
        </w:rPr>
        <w:fldChar w:fldCharType="end"/>
      </w:r>
      <w:r w:rsidR="00574A7B" w:rsidRPr="009F02E1">
        <w:rPr>
          <w:b/>
        </w:rPr>
        <w:t>.</w:t>
      </w:r>
      <w:r w:rsidR="00574A7B" w:rsidRPr="009F02E1">
        <w:rPr>
          <w:b/>
        </w:rPr>
        <w:tab/>
      </w:r>
      <w:r w:rsidRPr="009F02E1">
        <w:rPr>
          <w:b/>
        </w:rPr>
        <w:t>Wskaźnik atrakcyjności turystycznej województw</w:t>
      </w:r>
    </w:p>
    <w:p w14:paraId="595483B7" w14:textId="77777777" w:rsidR="00411EAB" w:rsidRPr="00D6284F" w:rsidRDefault="00411EAB" w:rsidP="003D52DB">
      <w:pPr>
        <w:tabs>
          <w:tab w:val="left" w:pos="1134"/>
        </w:tabs>
        <w:rPr>
          <w:i/>
        </w:rPr>
      </w:pPr>
    </w:p>
    <w:p w14:paraId="1A4DE8DC" w14:textId="77777777" w:rsidR="00411EAB" w:rsidRPr="00D6284F" w:rsidRDefault="00411EAB" w:rsidP="00411EAB">
      <w:pPr>
        <w:rPr>
          <w:lang w:eastAsia="en-US"/>
        </w:rPr>
      </w:pPr>
      <w:r w:rsidRPr="00D6284F">
        <w:rPr>
          <w:noProof/>
        </w:rPr>
        <w:drawing>
          <wp:inline distT="0" distB="0" distL="0" distR="0" wp14:anchorId="42765CAA" wp14:editId="51CDCAE9">
            <wp:extent cx="5286375" cy="5111750"/>
            <wp:effectExtent l="0" t="0" r="9525" b="0"/>
            <wp:docPr id="1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zymkowiakM\AppData\Local\Microsoft\Windows\Temporary Internet Files\Content.Outlook\42GGD08D\wat_tran_woj_20150928 (2).pn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286635" cy="5112001"/>
                    </a:xfrm>
                    <a:prstGeom prst="rect">
                      <a:avLst/>
                    </a:prstGeom>
                    <a:noFill/>
                    <a:ln>
                      <a:noFill/>
                    </a:ln>
                  </pic:spPr>
                </pic:pic>
              </a:graphicData>
            </a:graphic>
          </wp:inline>
        </w:drawing>
      </w:r>
    </w:p>
    <w:p w14:paraId="39EB108C" w14:textId="77777777" w:rsidR="00411EAB" w:rsidRPr="00D6284F" w:rsidRDefault="00411EAB" w:rsidP="00411EAB">
      <w:pPr>
        <w:pStyle w:val="Tekstpodstawowyzwciciem"/>
        <w:spacing w:line="360" w:lineRule="auto"/>
        <w:jc w:val="both"/>
        <w:rPr>
          <w:sz w:val="20"/>
          <w:szCs w:val="20"/>
        </w:rPr>
      </w:pPr>
      <w:r w:rsidRPr="00D6284F">
        <w:rPr>
          <w:sz w:val="20"/>
          <w:szCs w:val="20"/>
        </w:rPr>
        <w:t>Źródło: opracowanie własne.</w:t>
      </w:r>
    </w:p>
    <w:p w14:paraId="09E68F6C" w14:textId="77777777" w:rsidR="00411EAB" w:rsidRDefault="00411EAB" w:rsidP="00411EAB">
      <w:pPr>
        <w:spacing w:line="360" w:lineRule="auto"/>
        <w:ind w:firstLine="284"/>
        <w:jc w:val="both"/>
        <w:rPr>
          <w:sz w:val="22"/>
        </w:rPr>
      </w:pPr>
    </w:p>
    <w:p w14:paraId="6D18DD6D" w14:textId="77777777" w:rsidR="007176F8" w:rsidRPr="0001416A" w:rsidRDefault="007176F8" w:rsidP="00411EAB">
      <w:pPr>
        <w:spacing w:line="360" w:lineRule="auto"/>
        <w:ind w:firstLine="284"/>
        <w:jc w:val="both"/>
        <w:rPr>
          <w:sz w:val="22"/>
        </w:rPr>
      </w:pPr>
    </w:p>
    <w:p w14:paraId="6DF38B77" w14:textId="77777777" w:rsidR="00CD76A9" w:rsidRPr="00135F45" w:rsidRDefault="00411EAB" w:rsidP="000100D5">
      <w:pPr>
        <w:pStyle w:val="Tekstpodstawowyzwciciem"/>
        <w:spacing w:line="360" w:lineRule="auto"/>
        <w:ind w:firstLine="567"/>
        <w:jc w:val="both"/>
        <w:rPr>
          <w:sz w:val="22"/>
          <w:szCs w:val="22"/>
        </w:rPr>
      </w:pPr>
      <w:r w:rsidRPr="00D6284F">
        <w:rPr>
          <w:sz w:val="22"/>
          <w:szCs w:val="22"/>
        </w:rPr>
        <w:t xml:space="preserve">Analiza danych zawartych na powyższym </w:t>
      </w:r>
      <w:r w:rsidRPr="00135F45">
        <w:rPr>
          <w:sz w:val="22"/>
          <w:szCs w:val="22"/>
        </w:rPr>
        <w:t>kartogramie pozwala zauważyć, że do najbardziej atrakcyjnych pod względem turystyczny</w:t>
      </w:r>
      <w:r w:rsidR="00CD76A9" w:rsidRPr="00135F45">
        <w:rPr>
          <w:sz w:val="22"/>
          <w:szCs w:val="22"/>
        </w:rPr>
        <w:t xml:space="preserve">m województw należą te leżące w </w:t>
      </w:r>
      <w:r w:rsidR="00792BF4" w:rsidRPr="00135F45">
        <w:rPr>
          <w:sz w:val="22"/>
          <w:szCs w:val="22"/>
        </w:rPr>
        <w:t xml:space="preserve">Polsce południowej (dolnośląskie, śląskie, małopolskie oraz podkarpackie – z wyjątkiem województwa opolskiego), a także te leżące w </w:t>
      </w:r>
      <w:r w:rsidRPr="00135F45">
        <w:rPr>
          <w:sz w:val="22"/>
          <w:szCs w:val="22"/>
        </w:rPr>
        <w:t>północnej Polsce w pasie na</w:t>
      </w:r>
      <w:r w:rsidR="00135F45">
        <w:rPr>
          <w:sz w:val="22"/>
          <w:szCs w:val="22"/>
        </w:rPr>
        <w:t>d</w:t>
      </w:r>
      <w:r w:rsidRPr="00135F45">
        <w:rPr>
          <w:sz w:val="22"/>
          <w:szCs w:val="22"/>
        </w:rPr>
        <w:t>brzeżn</w:t>
      </w:r>
      <w:r w:rsidR="00ED2092" w:rsidRPr="00135F45">
        <w:rPr>
          <w:sz w:val="22"/>
          <w:szCs w:val="22"/>
        </w:rPr>
        <w:t>ym Morza Bałtyckiego (zachodnio</w:t>
      </w:r>
      <w:r w:rsidRPr="00135F45">
        <w:rPr>
          <w:sz w:val="22"/>
          <w:szCs w:val="22"/>
        </w:rPr>
        <w:t>pomorskie, pomorskie oraz w mniejszym stopniu warmińsko-</w:t>
      </w:r>
      <w:r w:rsidRPr="00577A1F">
        <w:rPr>
          <w:sz w:val="22"/>
          <w:szCs w:val="22"/>
        </w:rPr>
        <w:t>mazurskie</w:t>
      </w:r>
      <w:r w:rsidR="00135F45" w:rsidRPr="00577A1F">
        <w:rPr>
          <w:sz w:val="22"/>
          <w:szCs w:val="22"/>
        </w:rPr>
        <w:t xml:space="preserve"> w pasie pojezierzy</w:t>
      </w:r>
      <w:r w:rsidR="00792BF4" w:rsidRPr="00577A1F">
        <w:rPr>
          <w:sz w:val="22"/>
          <w:szCs w:val="22"/>
        </w:rPr>
        <w:t>).</w:t>
      </w:r>
      <w:r w:rsidR="00CD76A9" w:rsidRPr="00577A1F">
        <w:rPr>
          <w:sz w:val="22"/>
          <w:szCs w:val="22"/>
        </w:rPr>
        <w:t xml:space="preserve"> </w:t>
      </w:r>
    </w:p>
    <w:p w14:paraId="333A5196" w14:textId="77777777" w:rsidR="00411EAB" w:rsidRPr="00135F45" w:rsidRDefault="00411EAB" w:rsidP="000100D5">
      <w:pPr>
        <w:pStyle w:val="Tekstpodstawowyzwciciem"/>
        <w:spacing w:line="360" w:lineRule="auto"/>
        <w:ind w:firstLine="567"/>
        <w:jc w:val="both"/>
        <w:rPr>
          <w:sz w:val="22"/>
          <w:szCs w:val="22"/>
        </w:rPr>
      </w:pPr>
      <w:r w:rsidRPr="00135F45">
        <w:rPr>
          <w:sz w:val="22"/>
          <w:szCs w:val="22"/>
        </w:rPr>
        <w:t xml:space="preserve">Z kolei województwa, które należą do mniej atrakcyjnych pod względem turystycznym, leżą w środkowym </w:t>
      </w:r>
      <w:r w:rsidR="00CD76A9" w:rsidRPr="00135F45">
        <w:rPr>
          <w:sz w:val="22"/>
          <w:szCs w:val="22"/>
        </w:rPr>
        <w:t xml:space="preserve">równoleżnikowym </w:t>
      </w:r>
      <w:r w:rsidRPr="00135F45">
        <w:rPr>
          <w:sz w:val="22"/>
          <w:szCs w:val="22"/>
        </w:rPr>
        <w:t>pasie kraju, począwszy od województwa lubuskiego, poprzez wielkopolskie, kujawsko-pomorskie, łódzkie, mazowieckie, świętokrzyskie, a na województwach leżących przy granicy wschodniej kończąc (podlaskie oraz lubelskie).</w:t>
      </w:r>
    </w:p>
    <w:p w14:paraId="5F58BCFC" w14:textId="77777777" w:rsidR="00315584" w:rsidRDefault="00315584">
      <w:pPr>
        <w:spacing w:after="160" w:line="259" w:lineRule="auto"/>
      </w:pPr>
      <w:r>
        <w:br w:type="page"/>
      </w:r>
    </w:p>
    <w:p w14:paraId="6A56F30D" w14:textId="77777777" w:rsidR="00D84AF9" w:rsidRDefault="00315584">
      <w:pPr>
        <w:rPr>
          <w:b/>
          <w:sz w:val="8"/>
        </w:rPr>
      </w:pPr>
      <w:r w:rsidRPr="00315584">
        <w:rPr>
          <w:b/>
          <w:sz w:val="24"/>
        </w:rPr>
        <w:t>Załącznik 1</w:t>
      </w:r>
    </w:p>
    <w:p w14:paraId="24B71BF5" w14:textId="77777777" w:rsidR="006078D7" w:rsidRPr="00A7132B" w:rsidRDefault="006078D7" w:rsidP="0001416A">
      <w:pPr>
        <w:spacing w:line="360" w:lineRule="auto"/>
        <w:rPr>
          <w:b/>
          <w:sz w:val="22"/>
        </w:rPr>
      </w:pPr>
    </w:p>
    <w:p w14:paraId="1FB83E81" w14:textId="77777777" w:rsidR="00315584" w:rsidRPr="005E3DC9" w:rsidRDefault="00AB2CFA" w:rsidP="005D23E8">
      <w:pPr>
        <w:spacing w:line="360" w:lineRule="auto"/>
        <w:jc w:val="both"/>
        <w:rPr>
          <w:b/>
          <w:color w:val="000000" w:themeColor="text1"/>
          <w:sz w:val="24"/>
          <w:szCs w:val="24"/>
        </w:rPr>
      </w:pPr>
      <w:r w:rsidRPr="00A7132B">
        <w:rPr>
          <w:b/>
          <w:sz w:val="24"/>
          <w:szCs w:val="24"/>
        </w:rPr>
        <w:t xml:space="preserve">Aneks metodologiczny notatki informacyjnej: </w:t>
      </w:r>
      <w:r w:rsidR="00315584" w:rsidRPr="00A7132B">
        <w:rPr>
          <w:b/>
          <w:sz w:val="24"/>
          <w:szCs w:val="24"/>
        </w:rPr>
        <w:t xml:space="preserve">„Analiza walorów </w:t>
      </w:r>
      <w:r w:rsidR="00315584" w:rsidRPr="00D354A7">
        <w:rPr>
          <w:b/>
          <w:color w:val="000000" w:themeColor="text1"/>
          <w:sz w:val="24"/>
          <w:szCs w:val="24"/>
        </w:rPr>
        <w:t>turystycznych powiatów i ich bezpośredniego otoczenia na podstawie danych statystycznych m.in. z zakresu bazy noclegowej,</w:t>
      </w:r>
      <w:r>
        <w:rPr>
          <w:b/>
          <w:color w:val="000000" w:themeColor="text1"/>
          <w:sz w:val="24"/>
          <w:szCs w:val="24"/>
        </w:rPr>
        <w:t xml:space="preserve"> kultury </w:t>
      </w:r>
      <w:r w:rsidR="00315584" w:rsidRPr="00D354A7">
        <w:rPr>
          <w:b/>
          <w:color w:val="000000" w:themeColor="text1"/>
          <w:sz w:val="24"/>
          <w:szCs w:val="24"/>
        </w:rPr>
        <w:t>i dziedzictwa narodowego oraz przyrodniczych obszarów chronionych”</w:t>
      </w:r>
    </w:p>
    <w:p w14:paraId="7A428CB0" w14:textId="77777777" w:rsidR="001B1AE1" w:rsidRPr="0001416A" w:rsidRDefault="001B1AE1" w:rsidP="005D23E8">
      <w:pPr>
        <w:spacing w:line="360" w:lineRule="auto"/>
        <w:jc w:val="both"/>
        <w:rPr>
          <w:rFonts w:eastAsia="SimSun"/>
          <w:color w:val="000000" w:themeColor="text1"/>
          <w:sz w:val="22"/>
          <w:szCs w:val="22"/>
          <w:lang w:eastAsia="zh-CN" w:bidi="hi-IN"/>
        </w:rPr>
      </w:pPr>
    </w:p>
    <w:p w14:paraId="661C341F" w14:textId="77777777" w:rsidR="00315584" w:rsidRPr="00C2567B" w:rsidRDefault="00315584" w:rsidP="00A46A1A">
      <w:pPr>
        <w:pStyle w:val="Akapitzlist"/>
        <w:keepNext/>
        <w:widowControl w:val="0"/>
        <w:numPr>
          <w:ilvl w:val="0"/>
          <w:numId w:val="18"/>
        </w:numPr>
        <w:suppressAutoHyphens/>
        <w:spacing w:before="120"/>
        <w:ind w:left="426" w:hanging="426"/>
        <w:outlineLvl w:val="0"/>
        <w:rPr>
          <w:b/>
          <w:bCs/>
          <w:color w:val="000000" w:themeColor="text1"/>
          <w:kern w:val="32"/>
          <w:sz w:val="24"/>
          <w:szCs w:val="22"/>
        </w:rPr>
      </w:pPr>
      <w:r w:rsidRPr="00C2567B">
        <w:rPr>
          <w:b/>
          <w:bCs/>
          <w:color w:val="000000" w:themeColor="text1"/>
          <w:kern w:val="32"/>
          <w:sz w:val="24"/>
          <w:szCs w:val="22"/>
        </w:rPr>
        <w:t xml:space="preserve">Metodologia pomiaru atrakcyjności turystycznej </w:t>
      </w:r>
    </w:p>
    <w:p w14:paraId="63087096" w14:textId="77777777" w:rsidR="00315584" w:rsidRPr="00D354A7" w:rsidRDefault="00315584" w:rsidP="005A2D95">
      <w:pPr>
        <w:keepNext/>
        <w:spacing w:line="360" w:lineRule="auto"/>
        <w:ind w:left="357"/>
        <w:outlineLvl w:val="0"/>
        <w:rPr>
          <w:b/>
          <w:bCs/>
          <w:color w:val="000000" w:themeColor="text1"/>
          <w:kern w:val="32"/>
          <w:sz w:val="22"/>
          <w:szCs w:val="22"/>
        </w:rPr>
      </w:pPr>
    </w:p>
    <w:p w14:paraId="55D416D6" w14:textId="77777777" w:rsidR="00D23BD0" w:rsidRDefault="00315584" w:rsidP="005E3DC9">
      <w:pPr>
        <w:spacing w:after="120" w:line="360" w:lineRule="auto"/>
        <w:ind w:firstLine="567"/>
        <w:jc w:val="both"/>
        <w:rPr>
          <w:color w:val="000000" w:themeColor="text1"/>
          <w:sz w:val="22"/>
          <w:szCs w:val="22"/>
        </w:rPr>
      </w:pPr>
      <w:r w:rsidRPr="00A7132B">
        <w:rPr>
          <w:sz w:val="22"/>
          <w:szCs w:val="22"/>
        </w:rPr>
        <w:t>Wszystkie wskaźniki zostały utworzone według jednej zasady zapewniającej ich unormowanie (suma wag równa 1) i addytywność (zarówno miary składowe, jak i miary poszczególnych wymiarów atrakcyjności turystycznej można dodawać). Bez względu na to czy konstruowany był wskaźnik cząstkowy, jedna z</w:t>
      </w:r>
      <w:r w:rsidR="00782779" w:rsidRPr="00A7132B">
        <w:rPr>
          <w:sz w:val="22"/>
          <w:szCs w:val="22"/>
        </w:rPr>
        <w:t>e składowych</w:t>
      </w:r>
      <w:r w:rsidRPr="00A7132B">
        <w:rPr>
          <w:sz w:val="22"/>
          <w:szCs w:val="22"/>
        </w:rPr>
        <w:t xml:space="preserve"> miar atrakcyjności turystycznej (WAK, WAS, WAB) czy syntetyczny wskaźnik atrakcyjności turystycznej (WAT), to zawsze składa się on z sumy składników</w:t>
      </w:r>
      <w:r w:rsidR="005B31E6" w:rsidRPr="00A7132B">
        <w:rPr>
          <w:sz w:val="22"/>
          <w:szCs w:val="22"/>
        </w:rPr>
        <w:t xml:space="preserve"> unormowanych </w:t>
      </w:r>
      <w:r w:rsidRPr="00A7132B">
        <w:rPr>
          <w:sz w:val="22"/>
          <w:szCs w:val="22"/>
        </w:rPr>
        <w:t xml:space="preserve">w przedziale 0-100 i z wagami, które sumują się do 1. Unormowanie składników odbywa się poprzez przyporządkowanie wartości 100 powiatowi o wartości maksymalnej i proporcjonalne przeliczenie wartości dla pozostałych </w:t>
      </w:r>
      <w:r w:rsidRPr="00D354A7">
        <w:rPr>
          <w:color w:val="000000" w:themeColor="text1"/>
          <w:sz w:val="22"/>
          <w:szCs w:val="22"/>
        </w:rPr>
        <w:t>powiatów (w tej grupie równoprawnie trakto</w:t>
      </w:r>
      <w:r w:rsidR="005B31E6">
        <w:rPr>
          <w:color w:val="000000" w:themeColor="text1"/>
          <w:sz w:val="22"/>
          <w:szCs w:val="22"/>
        </w:rPr>
        <w:t xml:space="preserve">wane są powiaty ziemskie (314) </w:t>
      </w:r>
      <w:r w:rsidR="005B31E6">
        <w:rPr>
          <w:color w:val="000000" w:themeColor="text1"/>
          <w:sz w:val="22"/>
          <w:szCs w:val="22"/>
        </w:rPr>
        <w:br/>
      </w:r>
      <w:r w:rsidRPr="00D354A7">
        <w:rPr>
          <w:color w:val="000000" w:themeColor="text1"/>
          <w:sz w:val="22"/>
          <w:szCs w:val="22"/>
        </w:rPr>
        <w:t>i miasta na prawach powiatu (66)). Następnie unormowane składniki są sumowane zgodnie ze wzorem:</w:t>
      </w:r>
    </w:p>
    <w:p w14:paraId="447D029B" w14:textId="77777777" w:rsidR="00F7172C" w:rsidRPr="00D354A7" w:rsidRDefault="00F7172C" w:rsidP="005A2D95">
      <w:pPr>
        <w:spacing w:line="360" w:lineRule="auto"/>
        <w:ind w:firstLine="567"/>
        <w:jc w:val="both"/>
        <w:rPr>
          <w:color w:val="000000" w:themeColor="text1"/>
          <w:sz w:val="22"/>
          <w:szCs w:val="22"/>
        </w:rPr>
      </w:pPr>
    </w:p>
    <w:p w14:paraId="0AD9DF9C" w14:textId="77777777" w:rsidR="00315584" w:rsidRDefault="00315584" w:rsidP="00315584">
      <w:pPr>
        <w:keepNext/>
        <w:jc w:val="center"/>
        <w:outlineLvl w:val="6"/>
        <w:rPr>
          <w:color w:val="000000" w:themeColor="text1"/>
          <w:sz w:val="22"/>
          <w:szCs w:val="22"/>
        </w:rPr>
      </w:pPr>
      <w:r w:rsidRPr="00D354A7">
        <w:rPr>
          <w:color w:val="000000" w:themeColor="text1"/>
          <w:sz w:val="22"/>
          <w:szCs w:val="22"/>
        </w:rPr>
        <w:t>Wskaźnik = waga</w:t>
      </w:r>
      <w:r w:rsidRPr="00630A3B">
        <w:rPr>
          <w:color w:val="000000" w:themeColor="text1"/>
          <w:sz w:val="22"/>
          <w:szCs w:val="22"/>
          <w:vertAlign w:val="subscript"/>
        </w:rPr>
        <w:t>1</w:t>
      </w:r>
      <w:r w:rsidRPr="00D354A7">
        <w:rPr>
          <w:color w:val="000000" w:themeColor="text1"/>
          <w:sz w:val="22"/>
          <w:szCs w:val="22"/>
        </w:rPr>
        <w:t>* wsk</w:t>
      </w:r>
      <w:r w:rsidRPr="00630A3B">
        <w:rPr>
          <w:color w:val="000000" w:themeColor="text1"/>
          <w:sz w:val="22"/>
          <w:szCs w:val="22"/>
          <w:vertAlign w:val="subscript"/>
        </w:rPr>
        <w:t>1</w:t>
      </w:r>
      <w:r w:rsidRPr="00D354A7">
        <w:rPr>
          <w:color w:val="000000" w:themeColor="text1"/>
          <w:sz w:val="22"/>
          <w:szCs w:val="22"/>
        </w:rPr>
        <w:t>+waga</w:t>
      </w:r>
      <w:r w:rsidRPr="00630A3B">
        <w:rPr>
          <w:color w:val="000000" w:themeColor="text1"/>
          <w:sz w:val="22"/>
          <w:szCs w:val="22"/>
          <w:vertAlign w:val="subscript"/>
        </w:rPr>
        <w:t>2</w:t>
      </w:r>
      <w:r w:rsidRPr="00D354A7">
        <w:rPr>
          <w:color w:val="000000" w:themeColor="text1"/>
          <w:sz w:val="22"/>
          <w:szCs w:val="22"/>
        </w:rPr>
        <w:t>*wsk</w:t>
      </w:r>
      <w:r w:rsidRPr="00630A3B">
        <w:rPr>
          <w:color w:val="000000" w:themeColor="text1"/>
          <w:sz w:val="22"/>
          <w:szCs w:val="22"/>
          <w:vertAlign w:val="subscript"/>
        </w:rPr>
        <w:t>2</w:t>
      </w:r>
      <w:r w:rsidRPr="00D354A7">
        <w:rPr>
          <w:color w:val="000000" w:themeColor="text1"/>
          <w:sz w:val="22"/>
          <w:szCs w:val="22"/>
        </w:rPr>
        <w:t>+…+waga</w:t>
      </w:r>
      <w:r w:rsidRPr="00630A3B">
        <w:rPr>
          <w:color w:val="000000" w:themeColor="text1"/>
          <w:sz w:val="22"/>
          <w:szCs w:val="22"/>
          <w:vertAlign w:val="subscript"/>
        </w:rPr>
        <w:t>N</w:t>
      </w:r>
      <w:r w:rsidRPr="00D354A7">
        <w:rPr>
          <w:color w:val="000000" w:themeColor="text1"/>
          <w:sz w:val="22"/>
          <w:szCs w:val="22"/>
        </w:rPr>
        <w:t>*wsk</w:t>
      </w:r>
      <w:r w:rsidRPr="00630A3B">
        <w:rPr>
          <w:color w:val="000000" w:themeColor="text1"/>
          <w:sz w:val="22"/>
          <w:szCs w:val="22"/>
          <w:vertAlign w:val="subscript"/>
        </w:rPr>
        <w:t>N</w:t>
      </w:r>
      <w:r w:rsidRPr="00D354A7">
        <w:rPr>
          <w:color w:val="000000" w:themeColor="text1"/>
          <w:sz w:val="22"/>
          <w:szCs w:val="22"/>
        </w:rPr>
        <w:t>,</w:t>
      </w:r>
    </w:p>
    <w:p w14:paraId="63641B57" w14:textId="77777777" w:rsidR="00D23BD0" w:rsidRPr="00D354A7" w:rsidRDefault="00D23BD0" w:rsidP="008D407C">
      <w:pPr>
        <w:keepNext/>
        <w:spacing w:line="360" w:lineRule="auto"/>
        <w:jc w:val="center"/>
        <w:outlineLvl w:val="6"/>
        <w:rPr>
          <w:color w:val="000000" w:themeColor="text1"/>
          <w:sz w:val="22"/>
          <w:szCs w:val="22"/>
        </w:rPr>
      </w:pPr>
    </w:p>
    <w:p w14:paraId="1279D73D" w14:textId="77777777" w:rsidR="00315584" w:rsidRPr="00D354A7" w:rsidRDefault="00315584" w:rsidP="008D407C">
      <w:pPr>
        <w:widowControl w:val="0"/>
        <w:suppressAutoHyphens/>
        <w:spacing w:line="360" w:lineRule="auto"/>
        <w:ind w:left="284"/>
        <w:rPr>
          <w:rFonts w:eastAsia="SimSun"/>
          <w:color w:val="000000" w:themeColor="text1"/>
          <w:lang w:eastAsia="zh-CN" w:bidi="hi-IN"/>
        </w:rPr>
      </w:pPr>
      <w:r w:rsidRPr="00D354A7">
        <w:rPr>
          <w:rFonts w:eastAsia="SimSun"/>
          <w:color w:val="000000" w:themeColor="text1"/>
          <w:lang w:eastAsia="zh-CN" w:bidi="hi-IN"/>
        </w:rPr>
        <w:t>gdzie:</w:t>
      </w:r>
    </w:p>
    <w:p w14:paraId="6742F196" w14:textId="77777777" w:rsidR="00315584" w:rsidRPr="00D354A7" w:rsidRDefault="00315584" w:rsidP="008D407C">
      <w:pPr>
        <w:widowControl w:val="0"/>
        <w:tabs>
          <w:tab w:val="left" w:pos="426"/>
        </w:tabs>
        <w:suppressAutoHyphens/>
        <w:spacing w:line="360" w:lineRule="auto"/>
        <w:rPr>
          <w:rFonts w:eastAsia="SimSun"/>
          <w:color w:val="000000" w:themeColor="text1"/>
          <w:lang w:eastAsia="zh-CN" w:bidi="hi-IN"/>
        </w:rPr>
      </w:pPr>
      <w:r w:rsidRPr="00D354A7">
        <w:rPr>
          <w:rFonts w:eastAsia="SimSun"/>
          <w:color w:val="000000" w:themeColor="text1"/>
          <w:lang w:eastAsia="zh-CN" w:bidi="hi-IN"/>
        </w:rPr>
        <w:tab/>
        <w:t>wsk</w:t>
      </w:r>
      <w:r w:rsidRPr="00630A3B">
        <w:rPr>
          <w:rFonts w:eastAsia="SimSun"/>
          <w:color w:val="000000" w:themeColor="text1"/>
          <w:vertAlign w:val="subscript"/>
          <w:lang w:eastAsia="zh-CN" w:bidi="hi-IN"/>
        </w:rPr>
        <w:t>1</w:t>
      </w:r>
      <w:r w:rsidRPr="00D354A7">
        <w:rPr>
          <w:rFonts w:eastAsia="SimSun"/>
          <w:color w:val="000000" w:themeColor="text1"/>
          <w:lang w:eastAsia="zh-CN" w:bidi="hi-IN"/>
        </w:rPr>
        <w:t>, wsk</w:t>
      </w:r>
      <w:r w:rsidRPr="00630A3B">
        <w:rPr>
          <w:rFonts w:eastAsia="SimSun"/>
          <w:color w:val="000000" w:themeColor="text1"/>
          <w:vertAlign w:val="subscript"/>
          <w:lang w:eastAsia="zh-CN" w:bidi="hi-IN"/>
        </w:rPr>
        <w:t>2</w:t>
      </w:r>
      <w:r w:rsidRPr="00D354A7">
        <w:rPr>
          <w:rFonts w:eastAsia="SimSun"/>
          <w:color w:val="000000" w:themeColor="text1"/>
          <w:lang w:eastAsia="zh-CN" w:bidi="hi-IN"/>
        </w:rPr>
        <w:t>, …, wsk</w:t>
      </w:r>
      <w:r w:rsidRPr="00630A3B">
        <w:rPr>
          <w:rFonts w:eastAsia="SimSun"/>
          <w:color w:val="000000" w:themeColor="text1"/>
          <w:vertAlign w:val="subscript"/>
          <w:lang w:eastAsia="zh-CN" w:bidi="hi-IN"/>
        </w:rPr>
        <w:t>N</w:t>
      </w:r>
      <w:r w:rsidRPr="00D354A7">
        <w:rPr>
          <w:rFonts w:eastAsia="SimSun"/>
          <w:color w:val="000000" w:themeColor="text1"/>
          <w:lang w:eastAsia="zh-CN" w:bidi="hi-IN"/>
        </w:rPr>
        <w:t xml:space="preserve"> – wskaźniki składowe,</w:t>
      </w:r>
    </w:p>
    <w:p w14:paraId="0E3AEAB3" w14:textId="77777777" w:rsidR="00315584" w:rsidRPr="00D354A7" w:rsidRDefault="00315584" w:rsidP="008D407C">
      <w:pPr>
        <w:widowControl w:val="0"/>
        <w:tabs>
          <w:tab w:val="left" w:pos="426"/>
        </w:tabs>
        <w:suppressAutoHyphens/>
        <w:spacing w:line="360" w:lineRule="auto"/>
        <w:rPr>
          <w:rFonts w:eastAsia="SimSun"/>
          <w:color w:val="000000" w:themeColor="text1"/>
          <w:lang w:eastAsia="zh-CN" w:bidi="hi-IN"/>
        </w:rPr>
      </w:pPr>
      <w:r w:rsidRPr="00D354A7">
        <w:rPr>
          <w:rFonts w:eastAsia="SimSun"/>
          <w:color w:val="000000" w:themeColor="text1"/>
          <w:lang w:eastAsia="zh-CN" w:bidi="hi-IN"/>
        </w:rPr>
        <w:tab/>
        <w:t>waga</w:t>
      </w:r>
      <w:r w:rsidRPr="00630A3B">
        <w:rPr>
          <w:rFonts w:eastAsia="SimSun"/>
          <w:color w:val="000000" w:themeColor="text1"/>
          <w:vertAlign w:val="subscript"/>
          <w:lang w:eastAsia="zh-CN" w:bidi="hi-IN"/>
        </w:rPr>
        <w:t>1</w:t>
      </w:r>
      <w:r w:rsidR="00EB3FF7">
        <w:rPr>
          <w:rFonts w:eastAsia="SimSun"/>
          <w:color w:val="000000" w:themeColor="text1"/>
          <w:vertAlign w:val="subscript"/>
          <w:lang w:eastAsia="zh-CN" w:bidi="hi-IN"/>
        </w:rPr>
        <w:t xml:space="preserve"> </w:t>
      </w:r>
      <w:r w:rsidRPr="00D354A7">
        <w:rPr>
          <w:rFonts w:eastAsia="SimSun"/>
          <w:color w:val="000000" w:themeColor="text1"/>
          <w:lang w:eastAsia="zh-CN" w:bidi="hi-IN"/>
        </w:rPr>
        <w:t>+</w:t>
      </w:r>
      <w:r w:rsidR="00EB3FF7">
        <w:rPr>
          <w:rFonts w:eastAsia="SimSun"/>
          <w:color w:val="000000" w:themeColor="text1"/>
          <w:lang w:eastAsia="zh-CN" w:bidi="hi-IN"/>
        </w:rPr>
        <w:t xml:space="preserve"> </w:t>
      </w:r>
      <w:r w:rsidRPr="00D354A7">
        <w:rPr>
          <w:rFonts w:eastAsia="SimSun"/>
          <w:color w:val="000000" w:themeColor="text1"/>
          <w:lang w:eastAsia="zh-CN" w:bidi="hi-IN"/>
        </w:rPr>
        <w:t>waga</w:t>
      </w:r>
      <w:r w:rsidRPr="00630A3B">
        <w:rPr>
          <w:rFonts w:eastAsia="SimSun"/>
          <w:color w:val="000000" w:themeColor="text1"/>
          <w:vertAlign w:val="subscript"/>
          <w:lang w:eastAsia="zh-CN" w:bidi="hi-IN"/>
        </w:rPr>
        <w:t>2</w:t>
      </w:r>
      <w:r w:rsidR="00EB3FF7">
        <w:rPr>
          <w:rFonts w:eastAsia="SimSun"/>
          <w:color w:val="000000" w:themeColor="text1"/>
          <w:vertAlign w:val="subscript"/>
          <w:lang w:eastAsia="zh-CN" w:bidi="hi-IN"/>
        </w:rPr>
        <w:t xml:space="preserve"> </w:t>
      </w:r>
      <w:r w:rsidRPr="00D354A7">
        <w:rPr>
          <w:rFonts w:eastAsia="SimSun"/>
          <w:color w:val="000000" w:themeColor="text1"/>
          <w:lang w:eastAsia="zh-CN" w:bidi="hi-IN"/>
        </w:rPr>
        <w:t>+…+</w:t>
      </w:r>
      <w:r w:rsidR="00EB3FF7">
        <w:rPr>
          <w:rFonts w:eastAsia="SimSun"/>
          <w:color w:val="000000" w:themeColor="text1"/>
          <w:lang w:eastAsia="zh-CN" w:bidi="hi-IN"/>
        </w:rPr>
        <w:t xml:space="preserve"> </w:t>
      </w:r>
      <w:r w:rsidRPr="00D354A7">
        <w:rPr>
          <w:rFonts w:eastAsia="SimSun"/>
          <w:color w:val="000000" w:themeColor="text1"/>
          <w:lang w:eastAsia="zh-CN" w:bidi="hi-IN"/>
        </w:rPr>
        <w:t>waga</w:t>
      </w:r>
      <w:r w:rsidRPr="00630A3B">
        <w:rPr>
          <w:rFonts w:eastAsia="SimSun"/>
          <w:color w:val="000000" w:themeColor="text1"/>
          <w:vertAlign w:val="subscript"/>
          <w:lang w:eastAsia="zh-CN" w:bidi="hi-IN"/>
        </w:rPr>
        <w:t>N</w:t>
      </w:r>
      <w:r w:rsidR="00630A3B">
        <w:rPr>
          <w:rFonts w:eastAsia="SimSun"/>
          <w:color w:val="000000" w:themeColor="text1"/>
          <w:vertAlign w:val="subscript"/>
          <w:lang w:eastAsia="zh-CN" w:bidi="hi-IN"/>
        </w:rPr>
        <w:t xml:space="preserve"> </w:t>
      </w:r>
      <w:r w:rsidRPr="00D354A7">
        <w:rPr>
          <w:rFonts w:eastAsia="SimSun"/>
          <w:color w:val="000000" w:themeColor="text1"/>
          <w:lang w:eastAsia="zh-CN" w:bidi="hi-IN"/>
        </w:rPr>
        <w:t>=1 .</w:t>
      </w:r>
    </w:p>
    <w:p w14:paraId="054A9B64" w14:textId="77777777" w:rsidR="00315584" w:rsidRPr="005A2D95" w:rsidRDefault="00315584" w:rsidP="005A2D95">
      <w:pPr>
        <w:widowControl w:val="0"/>
        <w:suppressAutoHyphens/>
        <w:spacing w:line="360" w:lineRule="auto"/>
        <w:rPr>
          <w:rFonts w:eastAsia="SimSun"/>
          <w:color w:val="000000" w:themeColor="text1"/>
          <w:sz w:val="22"/>
          <w:lang w:eastAsia="zh-CN" w:bidi="hi-IN"/>
        </w:rPr>
      </w:pPr>
    </w:p>
    <w:p w14:paraId="1A37EDF3" w14:textId="77777777" w:rsidR="00315584" w:rsidRPr="00D354A7" w:rsidRDefault="00B0265E" w:rsidP="00B0265E">
      <w:pPr>
        <w:spacing w:after="160" w:line="259" w:lineRule="auto"/>
        <w:rPr>
          <w:rFonts w:eastAsia="SimSun"/>
          <w:color w:val="000000" w:themeColor="text1"/>
          <w:lang w:eastAsia="zh-CN" w:bidi="hi-IN"/>
        </w:rPr>
      </w:pPr>
      <w:r>
        <w:rPr>
          <w:rFonts w:eastAsia="SimSun"/>
          <w:color w:val="000000" w:themeColor="text1"/>
          <w:lang w:eastAsia="zh-CN" w:bidi="hi-IN"/>
        </w:rPr>
        <w:br w:type="page"/>
      </w:r>
    </w:p>
    <w:p w14:paraId="6EB0339B" w14:textId="52E835E1" w:rsidR="00315584" w:rsidRPr="00EB7D1C" w:rsidRDefault="00315584" w:rsidP="007578C9">
      <w:pPr>
        <w:pStyle w:val="Akapitzlist"/>
        <w:numPr>
          <w:ilvl w:val="1"/>
          <w:numId w:val="24"/>
        </w:numPr>
        <w:ind w:left="426" w:hanging="426"/>
        <w:rPr>
          <w:b/>
          <w:color w:val="000000" w:themeColor="text1"/>
          <w:sz w:val="24"/>
          <w:szCs w:val="24"/>
        </w:rPr>
      </w:pPr>
      <w:r w:rsidRPr="00EB7D1C">
        <w:rPr>
          <w:b/>
          <w:color w:val="000000" w:themeColor="text1"/>
          <w:sz w:val="24"/>
          <w:szCs w:val="24"/>
        </w:rPr>
        <w:t xml:space="preserve">Wskaźnik </w:t>
      </w:r>
      <w:r w:rsidR="009E0D2D">
        <w:rPr>
          <w:b/>
          <w:color w:val="000000" w:themeColor="text1"/>
          <w:sz w:val="24"/>
          <w:szCs w:val="24"/>
        </w:rPr>
        <w:t>a</w:t>
      </w:r>
      <w:r w:rsidRPr="00EB7D1C">
        <w:rPr>
          <w:b/>
          <w:color w:val="000000" w:themeColor="text1"/>
          <w:sz w:val="24"/>
          <w:szCs w:val="24"/>
        </w:rPr>
        <w:t xml:space="preserve">trakcyjności </w:t>
      </w:r>
      <w:r w:rsidR="009E0D2D">
        <w:rPr>
          <w:b/>
          <w:color w:val="000000" w:themeColor="text1"/>
          <w:sz w:val="24"/>
          <w:szCs w:val="24"/>
        </w:rPr>
        <w:t>k</w:t>
      </w:r>
      <w:r w:rsidRPr="00EB7D1C">
        <w:rPr>
          <w:b/>
          <w:color w:val="000000" w:themeColor="text1"/>
          <w:sz w:val="24"/>
          <w:szCs w:val="24"/>
        </w:rPr>
        <w:t>ulturowej (WAK)</w:t>
      </w:r>
    </w:p>
    <w:p w14:paraId="78B8A137" w14:textId="77777777" w:rsidR="00EB7D1C" w:rsidRPr="005B5740" w:rsidRDefault="00EB7D1C" w:rsidP="005B5740">
      <w:pPr>
        <w:spacing w:line="360" w:lineRule="auto"/>
        <w:rPr>
          <w:b/>
          <w:color w:val="000000" w:themeColor="text1"/>
          <w:sz w:val="22"/>
          <w:szCs w:val="24"/>
        </w:rPr>
      </w:pPr>
    </w:p>
    <w:p w14:paraId="5E0DA800" w14:textId="77777777" w:rsidR="00EB7D1C" w:rsidRPr="009F02E1" w:rsidRDefault="007F4AC0" w:rsidP="007F4AC0">
      <w:pPr>
        <w:spacing w:line="360" w:lineRule="auto"/>
        <w:ind w:firstLine="567"/>
        <w:rPr>
          <w:color w:val="000000" w:themeColor="text1"/>
          <w:sz w:val="22"/>
          <w:szCs w:val="24"/>
        </w:rPr>
      </w:pPr>
      <w:r w:rsidRPr="009F02E1">
        <w:rPr>
          <w:color w:val="000000" w:themeColor="text1"/>
          <w:sz w:val="22"/>
          <w:szCs w:val="24"/>
        </w:rPr>
        <w:t>Wskaźnik atrakcyjności kulturowej został zbudowany w oparciu o 8 wskaźników, zgodnie z zamieszczonym poniżej schematem.</w:t>
      </w:r>
    </w:p>
    <w:p w14:paraId="4CF2ECEE" w14:textId="77777777" w:rsidR="00C40104" w:rsidRPr="0023394F" w:rsidRDefault="00EB7D1C" w:rsidP="00EB7D1C">
      <w:pPr>
        <w:rPr>
          <w:b/>
          <w:color w:val="000000" w:themeColor="text1"/>
          <w:sz w:val="24"/>
          <w:szCs w:val="24"/>
        </w:rPr>
      </w:pPr>
      <w:r>
        <w:rPr>
          <w:b/>
          <w:noProof/>
          <w:color w:val="000000" w:themeColor="text1"/>
          <w:sz w:val="24"/>
          <w:szCs w:val="24"/>
        </w:rPr>
        <w:drawing>
          <wp:inline distT="0" distB="0" distL="0" distR="0" wp14:anchorId="5EEE2EB9" wp14:editId="7283667D">
            <wp:extent cx="5832000" cy="1764000"/>
            <wp:effectExtent l="38100" t="0" r="3556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461D181" w14:textId="77777777" w:rsidR="00C40104" w:rsidRPr="00D354A7" w:rsidRDefault="00C40104" w:rsidP="005B5740">
      <w:pPr>
        <w:spacing w:line="360" w:lineRule="auto"/>
        <w:jc w:val="both"/>
        <w:rPr>
          <w:color w:val="000000" w:themeColor="text1"/>
          <w:sz w:val="22"/>
          <w:szCs w:val="22"/>
        </w:rPr>
      </w:pPr>
    </w:p>
    <w:p w14:paraId="37AEFACF" w14:textId="77777777" w:rsidR="00315584" w:rsidRPr="007A5361" w:rsidRDefault="00315584" w:rsidP="00315584">
      <w:pPr>
        <w:spacing w:line="360" w:lineRule="auto"/>
        <w:ind w:left="360" w:firstLine="360"/>
        <w:jc w:val="both"/>
        <w:rPr>
          <w:sz w:val="22"/>
          <w:szCs w:val="22"/>
        </w:rPr>
      </w:pPr>
      <w:r w:rsidRPr="007A5361">
        <w:rPr>
          <w:sz w:val="22"/>
          <w:szCs w:val="22"/>
        </w:rPr>
        <w:t>WAK = (</w:t>
      </w:r>
      <w:r w:rsidR="001619FE" w:rsidRPr="007A5361">
        <w:rPr>
          <w:sz w:val="22"/>
          <w:szCs w:val="22"/>
        </w:rPr>
        <w:t>0,15*WZW + 0,2*WZ</w:t>
      </w:r>
      <w:r w:rsidR="0037587E" w:rsidRPr="007A5361">
        <w:rPr>
          <w:sz w:val="22"/>
          <w:szCs w:val="22"/>
        </w:rPr>
        <w:t>O + 0,1*WZX + 0,1*WUN + 0,1*WPH</w:t>
      </w:r>
      <w:r w:rsidR="001619FE" w:rsidRPr="007A5361">
        <w:rPr>
          <w:sz w:val="22"/>
          <w:szCs w:val="22"/>
        </w:rPr>
        <w:t xml:space="preserve"> + </w:t>
      </w:r>
      <w:r w:rsidR="0037587E" w:rsidRPr="007A5361">
        <w:rPr>
          <w:sz w:val="22"/>
          <w:szCs w:val="22"/>
        </w:rPr>
        <w:t xml:space="preserve">0,15*WPI </w:t>
      </w:r>
      <w:r w:rsidR="004053DB" w:rsidRPr="007A5361">
        <w:rPr>
          <w:sz w:val="22"/>
          <w:szCs w:val="22"/>
        </w:rPr>
        <w:t>+</w:t>
      </w:r>
      <w:r w:rsidR="0037587E" w:rsidRPr="007A5361">
        <w:rPr>
          <w:sz w:val="22"/>
          <w:szCs w:val="22"/>
        </w:rPr>
        <w:t> </w:t>
      </w:r>
      <w:r w:rsidRPr="007A5361">
        <w:rPr>
          <w:sz w:val="22"/>
          <w:szCs w:val="22"/>
        </w:rPr>
        <w:t>0,1*WMW + 0,1*WUI)</w:t>
      </w:r>
    </w:p>
    <w:p w14:paraId="6A519B33" w14:textId="77777777" w:rsidR="00315584" w:rsidRPr="00D354A7" w:rsidRDefault="00315584" w:rsidP="00315584">
      <w:pPr>
        <w:spacing w:line="360" w:lineRule="auto"/>
        <w:ind w:left="566" w:hanging="283"/>
        <w:contextualSpacing/>
        <w:jc w:val="both"/>
        <w:rPr>
          <w:color w:val="000000" w:themeColor="text1"/>
          <w:highlight w:val="cyan"/>
        </w:rPr>
      </w:pPr>
      <w:r w:rsidRPr="00D354A7">
        <w:rPr>
          <w:color w:val="000000" w:themeColor="text1"/>
        </w:rPr>
        <w:t xml:space="preserve">gdzie: </w:t>
      </w:r>
    </w:p>
    <w:p w14:paraId="57BBDD1A" w14:textId="77777777"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WZW – wskaźnik liczby zwiedzających, </w:t>
      </w:r>
    </w:p>
    <w:p w14:paraId="5D1E05A9" w14:textId="77777777"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WZO – wskaźnik ogólnej liczby zabytków, </w:t>
      </w:r>
    </w:p>
    <w:p w14:paraId="63CC0EB7" w14:textId="77777777" w:rsidR="00315584" w:rsidRPr="00D354A7" w:rsidRDefault="00315584" w:rsidP="00315584">
      <w:pPr>
        <w:spacing w:line="276" w:lineRule="auto"/>
        <w:ind w:left="426"/>
        <w:jc w:val="both"/>
        <w:rPr>
          <w:color w:val="000000" w:themeColor="text1"/>
        </w:rPr>
      </w:pPr>
      <w:r w:rsidRPr="00D354A7">
        <w:rPr>
          <w:color w:val="000000" w:themeColor="text1"/>
        </w:rPr>
        <w:t xml:space="preserve">WZX – wskaźnik liczby zabytków powstałych przed XVI w., </w:t>
      </w:r>
    </w:p>
    <w:p w14:paraId="265D7905" w14:textId="77777777" w:rsidR="00315584" w:rsidRPr="00D354A7" w:rsidRDefault="00315584" w:rsidP="00315584">
      <w:pPr>
        <w:spacing w:line="276" w:lineRule="auto"/>
        <w:ind w:left="426"/>
        <w:jc w:val="both"/>
        <w:rPr>
          <w:color w:val="000000" w:themeColor="text1"/>
        </w:rPr>
      </w:pPr>
      <w:r w:rsidRPr="00D354A7">
        <w:rPr>
          <w:color w:val="000000" w:themeColor="text1"/>
        </w:rPr>
        <w:t xml:space="preserve">WUN – wskaźnik liczby obiektów na liście UNESCO, </w:t>
      </w:r>
    </w:p>
    <w:p w14:paraId="6AF875ED" w14:textId="77777777" w:rsidR="00826059" w:rsidRDefault="00315584" w:rsidP="00826059">
      <w:pPr>
        <w:spacing w:line="276" w:lineRule="auto"/>
        <w:ind w:left="426"/>
        <w:jc w:val="both"/>
        <w:rPr>
          <w:color w:val="000000" w:themeColor="text1"/>
        </w:rPr>
      </w:pPr>
      <w:r w:rsidRPr="00D354A7">
        <w:rPr>
          <w:color w:val="000000" w:themeColor="text1"/>
        </w:rPr>
        <w:t xml:space="preserve">WPH – wskaźnik Pomników Historii (lista prezydencka), </w:t>
      </w:r>
    </w:p>
    <w:p w14:paraId="58D0FF61" w14:textId="77777777" w:rsidR="00826059" w:rsidRDefault="00826059" w:rsidP="00315584">
      <w:pPr>
        <w:spacing w:line="276" w:lineRule="auto"/>
        <w:ind w:left="426"/>
        <w:jc w:val="both"/>
        <w:rPr>
          <w:color w:val="000000" w:themeColor="text1"/>
        </w:rPr>
      </w:pPr>
      <w:r w:rsidRPr="00D354A7">
        <w:rPr>
          <w:color w:val="000000" w:themeColor="text1"/>
        </w:rPr>
        <w:t>WPI – wskaźnik liczby pielgrzymów,</w:t>
      </w:r>
      <w:r w:rsidRPr="00826059">
        <w:rPr>
          <w:color w:val="000000" w:themeColor="text1"/>
        </w:rPr>
        <w:t xml:space="preserve"> </w:t>
      </w:r>
    </w:p>
    <w:p w14:paraId="64E216DC" w14:textId="77777777" w:rsidR="00315584" w:rsidRPr="00D354A7" w:rsidRDefault="00826059" w:rsidP="00315584">
      <w:pPr>
        <w:spacing w:line="276" w:lineRule="auto"/>
        <w:ind w:left="426"/>
        <w:jc w:val="both"/>
        <w:rPr>
          <w:color w:val="000000" w:themeColor="text1"/>
        </w:rPr>
      </w:pPr>
      <w:r w:rsidRPr="00D354A7">
        <w:rPr>
          <w:color w:val="000000" w:themeColor="text1"/>
        </w:rPr>
        <w:t>WMW – wskaźnik liczby miejsc w teatrach i instytucjach muzycznych,</w:t>
      </w:r>
    </w:p>
    <w:p w14:paraId="5093E1F8" w14:textId="77777777" w:rsidR="00315584" w:rsidRDefault="00315584" w:rsidP="00315584">
      <w:pPr>
        <w:spacing w:line="276" w:lineRule="auto"/>
        <w:ind w:left="426"/>
        <w:jc w:val="both"/>
        <w:rPr>
          <w:color w:val="000000" w:themeColor="text1"/>
        </w:rPr>
      </w:pPr>
      <w:r w:rsidRPr="00D354A7">
        <w:rPr>
          <w:color w:val="000000" w:themeColor="text1"/>
        </w:rPr>
        <w:t>WUI – wskaźnik uczestników imprez masowych.</w:t>
      </w:r>
    </w:p>
    <w:p w14:paraId="5450BE16" w14:textId="77777777" w:rsidR="00C40104" w:rsidRDefault="00C40104" w:rsidP="005E3DC9">
      <w:pPr>
        <w:spacing w:line="360" w:lineRule="auto"/>
        <w:jc w:val="both"/>
        <w:rPr>
          <w:color w:val="000000" w:themeColor="text1"/>
        </w:rPr>
      </w:pPr>
    </w:p>
    <w:p w14:paraId="4E24D090" w14:textId="77777777" w:rsidR="00315584" w:rsidRPr="00D354A7" w:rsidRDefault="00315584" w:rsidP="00315584">
      <w:pPr>
        <w:spacing w:line="360" w:lineRule="auto"/>
        <w:ind w:firstLine="284"/>
        <w:jc w:val="both"/>
        <w:rPr>
          <w:noProof/>
          <w:color w:val="000000" w:themeColor="text1"/>
          <w:sz w:val="22"/>
          <w:szCs w:val="22"/>
        </w:rPr>
      </w:pPr>
      <w:r w:rsidRPr="002B028B">
        <w:rPr>
          <w:noProof/>
          <w:sz w:val="22"/>
          <w:szCs w:val="22"/>
        </w:rPr>
        <w:t xml:space="preserve">Wskaźniki </w:t>
      </w:r>
      <w:r w:rsidR="00CC36F7" w:rsidRPr="002B028B">
        <w:rPr>
          <w:noProof/>
          <w:sz w:val="22"/>
          <w:szCs w:val="22"/>
        </w:rPr>
        <w:t>WZW, WZO, WZX,</w:t>
      </w:r>
      <w:r w:rsidRPr="002B028B">
        <w:rPr>
          <w:noProof/>
          <w:sz w:val="22"/>
          <w:szCs w:val="22"/>
        </w:rPr>
        <w:t xml:space="preserve">WPI, WMW i WUI </w:t>
      </w:r>
      <w:r w:rsidRPr="00D354A7">
        <w:rPr>
          <w:noProof/>
          <w:color w:val="000000" w:themeColor="text1"/>
          <w:sz w:val="22"/>
          <w:szCs w:val="22"/>
        </w:rPr>
        <w:t>obliczono według zasady:</w:t>
      </w:r>
    </w:p>
    <w:p w14:paraId="4C1227D2" w14:textId="77777777" w:rsidR="00315584" w:rsidRPr="00D354A7" w:rsidRDefault="00315584" w:rsidP="00315584">
      <w:pPr>
        <w:ind w:left="566" w:hanging="283"/>
        <w:contextualSpacing/>
        <w:rPr>
          <w:rFonts w:ascii="Cambria Math" w:eastAsia="Calibri" w:hAnsi="Cambria Math"/>
          <w:color w:val="000000" w:themeColor="text1"/>
          <w:sz w:val="22"/>
          <w:szCs w:val="22"/>
          <w:oMath/>
        </w:rPr>
      </w:pPr>
      <m:oMathPara>
        <m:oMath>
          <m:r>
            <w:rPr>
              <w:rFonts w:ascii="Cambria Math" w:eastAsia="Calibri" w:hAnsi="Cambria Math"/>
              <w:color w:val="000000" w:themeColor="text1"/>
              <w:sz w:val="22"/>
              <w:szCs w:val="22"/>
            </w:rPr>
            <m:t>Wsk</m:t>
          </m:r>
          <m:r>
            <m:rPr>
              <m:sty m:val="p"/>
            </m:rPr>
            <w:rPr>
              <w:rFonts w:ascii="Cambria Math" w:eastAsia="Calibri" w:hAnsi="Cambria Math"/>
              <w:color w:val="000000" w:themeColor="text1"/>
              <w:sz w:val="22"/>
              <w:szCs w:val="22"/>
            </w:rPr>
            <m:t>=100*</m:t>
          </m:r>
          <m:f>
            <m:fPr>
              <m:ctrlPr>
                <w:rPr>
                  <w:rFonts w:ascii="Cambria Math" w:eastAsia="Calibri" w:hAnsi="Cambria Math"/>
                  <w:color w:val="000000" w:themeColor="text1"/>
                  <w:sz w:val="22"/>
                  <w:szCs w:val="22"/>
                </w:rPr>
              </m:ctrlPr>
            </m:fPr>
            <m:num>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W</m:t>
                  </m:r>
                </m:e>
                <m:sub>
                  <m:r>
                    <w:rPr>
                      <w:rFonts w:ascii="Cambria Math" w:eastAsia="Calibri" w:hAnsi="Cambria Math"/>
                      <w:color w:val="000000" w:themeColor="text1"/>
                      <w:sz w:val="22"/>
                      <w:szCs w:val="22"/>
                    </w:rPr>
                    <m:t>p</m:t>
                  </m:r>
                </m:sub>
              </m:sSub>
            </m:num>
            <m:den>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W</m:t>
                  </m:r>
                </m:e>
                <m:sub>
                  <m:r>
                    <w:rPr>
                      <w:rFonts w:ascii="Cambria Math" w:eastAsia="Calibri" w:hAnsi="Cambria Math"/>
                      <w:color w:val="000000" w:themeColor="text1"/>
                      <w:sz w:val="22"/>
                      <w:szCs w:val="22"/>
                    </w:rPr>
                    <m:t>max</m:t>
                  </m:r>
                </m:sub>
              </m:sSub>
            </m:den>
          </m:f>
        </m:oMath>
      </m:oMathPara>
    </w:p>
    <w:p w14:paraId="6F8E89B7" w14:textId="77777777" w:rsidR="005455CF" w:rsidRPr="005455CF" w:rsidRDefault="005455CF" w:rsidP="00315584">
      <w:pPr>
        <w:spacing w:line="360" w:lineRule="auto"/>
        <w:ind w:left="426" w:hanging="142"/>
        <w:contextualSpacing/>
        <w:rPr>
          <w:color w:val="000000" w:themeColor="text1"/>
        </w:rPr>
      </w:pPr>
    </w:p>
    <w:p w14:paraId="4A4616EF" w14:textId="77777777" w:rsidR="00315584" w:rsidRPr="00D354A7" w:rsidRDefault="00315584" w:rsidP="00315584">
      <w:pPr>
        <w:spacing w:line="360" w:lineRule="auto"/>
        <w:ind w:left="426" w:hanging="142"/>
        <w:contextualSpacing/>
        <w:rPr>
          <w:color w:val="000000" w:themeColor="text1"/>
        </w:rPr>
      </w:pPr>
      <w:r w:rsidRPr="00D354A7">
        <w:rPr>
          <w:color w:val="000000" w:themeColor="text1"/>
        </w:rPr>
        <w:t>gdzie:</w:t>
      </w:r>
    </w:p>
    <w:p w14:paraId="7DEAA690" w14:textId="77777777" w:rsidR="00315584" w:rsidRPr="00D354A7" w:rsidRDefault="00315584" w:rsidP="00315584">
      <w:pPr>
        <w:spacing w:line="276" w:lineRule="auto"/>
        <w:ind w:left="426"/>
        <w:contextualSpacing/>
        <w:rPr>
          <w:color w:val="000000" w:themeColor="text1"/>
        </w:rPr>
      </w:pPr>
      <w:r w:rsidRPr="00D354A7">
        <w:rPr>
          <w:color w:val="000000" w:themeColor="text1"/>
        </w:rPr>
        <w:t>Wsk – obliczany wskaźnik,</w:t>
      </w:r>
    </w:p>
    <w:p w14:paraId="2E04D70D" w14:textId="77777777" w:rsidR="00315584" w:rsidRPr="00D354A7" w:rsidRDefault="00315584" w:rsidP="00315584">
      <w:pPr>
        <w:spacing w:line="276" w:lineRule="auto"/>
        <w:ind w:left="426"/>
        <w:contextualSpacing/>
        <w:rPr>
          <w:color w:val="000000" w:themeColor="text1"/>
        </w:rPr>
      </w:pPr>
      <w:r w:rsidRPr="00D354A7">
        <w:rPr>
          <w:color w:val="000000" w:themeColor="text1"/>
        </w:rPr>
        <w:t>W</w:t>
      </w:r>
      <w:r w:rsidRPr="00D354A7">
        <w:rPr>
          <w:color w:val="000000" w:themeColor="text1"/>
          <w:vertAlign w:val="subscript"/>
        </w:rPr>
        <w:t xml:space="preserve">p </w:t>
      </w:r>
      <w:r w:rsidRPr="00D354A7">
        <w:rPr>
          <w:color w:val="000000" w:themeColor="text1"/>
        </w:rPr>
        <w:t>– wartość zmiennej dla danego powiatu,</w:t>
      </w:r>
    </w:p>
    <w:p w14:paraId="0ABAE791" w14:textId="77777777" w:rsidR="00315584" w:rsidRPr="00D354A7" w:rsidRDefault="00315584" w:rsidP="00315584">
      <w:pPr>
        <w:spacing w:line="276" w:lineRule="auto"/>
        <w:ind w:left="426"/>
        <w:contextualSpacing/>
        <w:rPr>
          <w:color w:val="000000" w:themeColor="text1"/>
        </w:rPr>
      </w:pPr>
      <w:r w:rsidRPr="00D354A7">
        <w:rPr>
          <w:color w:val="000000" w:themeColor="text1"/>
        </w:rPr>
        <w:t>W</w:t>
      </w:r>
      <w:r w:rsidRPr="00D354A7">
        <w:rPr>
          <w:color w:val="000000" w:themeColor="text1"/>
          <w:vertAlign w:val="subscript"/>
        </w:rPr>
        <w:t>max</w:t>
      </w:r>
      <w:r w:rsidRPr="00D354A7">
        <w:rPr>
          <w:color w:val="000000" w:themeColor="text1"/>
        </w:rPr>
        <w:t xml:space="preserve"> – wartość maksymalna zmiennej.</w:t>
      </w:r>
    </w:p>
    <w:p w14:paraId="2208A54F" w14:textId="77777777" w:rsidR="00D00D61" w:rsidRPr="00D354A7" w:rsidRDefault="00D00D61" w:rsidP="00315584">
      <w:pPr>
        <w:spacing w:line="360" w:lineRule="auto"/>
        <w:jc w:val="both"/>
        <w:rPr>
          <w:noProof/>
          <w:color w:val="000000" w:themeColor="text1"/>
        </w:rPr>
      </w:pPr>
    </w:p>
    <w:p w14:paraId="40BA9C39" w14:textId="77777777" w:rsidR="00315584" w:rsidRPr="00D354A7" w:rsidRDefault="00315584" w:rsidP="00315584">
      <w:pPr>
        <w:spacing w:line="360" w:lineRule="auto"/>
        <w:ind w:firstLine="360"/>
        <w:jc w:val="both"/>
        <w:rPr>
          <w:noProof/>
          <w:color w:val="000000" w:themeColor="text1"/>
          <w:sz w:val="22"/>
          <w:szCs w:val="22"/>
        </w:rPr>
      </w:pPr>
      <w:r w:rsidRPr="00D354A7">
        <w:rPr>
          <w:noProof/>
          <w:color w:val="000000" w:themeColor="text1"/>
          <w:sz w:val="22"/>
          <w:szCs w:val="22"/>
        </w:rPr>
        <w:t xml:space="preserve">Dla </w:t>
      </w:r>
      <w:r w:rsidRPr="002B028B">
        <w:rPr>
          <w:noProof/>
          <w:sz w:val="22"/>
          <w:szCs w:val="22"/>
        </w:rPr>
        <w:t xml:space="preserve">wskaźników </w:t>
      </w:r>
      <w:r w:rsidR="0092637A" w:rsidRPr="002B028B">
        <w:rPr>
          <w:noProof/>
          <w:sz w:val="22"/>
          <w:szCs w:val="22"/>
        </w:rPr>
        <w:t xml:space="preserve">WUN i </w:t>
      </w:r>
      <w:r w:rsidRPr="002B028B">
        <w:rPr>
          <w:noProof/>
          <w:sz w:val="22"/>
          <w:szCs w:val="22"/>
        </w:rPr>
        <w:t xml:space="preserve">WPH </w:t>
      </w:r>
      <w:r w:rsidRPr="00D354A7">
        <w:rPr>
          <w:noProof/>
          <w:color w:val="000000" w:themeColor="text1"/>
          <w:sz w:val="22"/>
          <w:szCs w:val="22"/>
        </w:rPr>
        <w:t xml:space="preserve">wskaźnik przyjął postać: </w:t>
      </w:r>
    </w:p>
    <w:p w14:paraId="17815E4A" w14:textId="77777777" w:rsidR="005455CF" w:rsidRPr="005455CF" w:rsidRDefault="00315584" w:rsidP="005455CF">
      <w:pPr>
        <w:ind w:left="566" w:hanging="283"/>
        <w:contextualSpacing/>
        <w:rPr>
          <w:noProof/>
          <w:color w:val="000000" w:themeColor="text1"/>
          <w:sz w:val="22"/>
          <w:szCs w:val="22"/>
        </w:rPr>
      </w:pPr>
      <m:oMathPara>
        <m:oMath>
          <m:r>
            <w:rPr>
              <w:rFonts w:ascii="Cambria Math" w:eastAsia="Calibri" w:hAnsi="Cambria Math"/>
              <w:color w:val="000000" w:themeColor="text1"/>
              <w:sz w:val="22"/>
              <w:szCs w:val="22"/>
            </w:rPr>
            <m:t>Wsk</m:t>
          </m:r>
          <m:r>
            <m:rPr>
              <m:sty m:val="p"/>
            </m:rPr>
            <w:rPr>
              <w:rFonts w:ascii="Cambria Math" w:eastAsia="Calibri" w:hAnsi="Cambria Math"/>
              <w:color w:val="000000" w:themeColor="text1"/>
              <w:sz w:val="22"/>
              <w:szCs w:val="22"/>
            </w:rPr>
            <m:t>=100*</m:t>
          </m:r>
          <m:f>
            <m:fPr>
              <m:ctrlPr>
                <w:rPr>
                  <w:rFonts w:ascii="Cambria Math" w:eastAsia="Calibri" w:hAnsi="Cambria Math"/>
                  <w:color w:val="000000" w:themeColor="text1"/>
                  <w:sz w:val="22"/>
                  <w:szCs w:val="22"/>
                </w:rPr>
              </m:ctrlPr>
            </m:fPr>
            <m:num>
              <m:sSub>
                <m:sSubPr>
                  <m:ctrlPr>
                    <w:rPr>
                      <w:rFonts w:ascii="Cambria Math" w:eastAsia="Calibri" w:hAnsi="Cambria Math"/>
                      <w:color w:val="000000" w:themeColor="text1"/>
                      <w:sz w:val="22"/>
                      <w:szCs w:val="22"/>
                    </w:rPr>
                  </m:ctrlPr>
                </m:sSubPr>
                <m:e>
                  <m:r>
                    <w:rPr>
                      <w:rFonts w:ascii="Cambria Math" w:eastAsia="Calibri" w:hAnsi="Cambria Math"/>
                      <w:color w:val="000000" w:themeColor="text1"/>
                      <w:sz w:val="22"/>
                      <w:szCs w:val="22"/>
                    </w:rPr>
                    <m:t>W</m:t>
                  </m:r>
                </m:e>
                <m:sub>
                  <m:r>
                    <w:rPr>
                      <w:rFonts w:ascii="Cambria Math" w:eastAsia="Calibri" w:hAnsi="Cambria Math"/>
                      <w:color w:val="000000" w:themeColor="text1"/>
                      <w:sz w:val="22"/>
                      <w:szCs w:val="22"/>
                    </w:rPr>
                    <m:t>p</m:t>
                  </m:r>
                </m:sub>
              </m:sSub>
            </m:num>
            <m:den>
              <m:r>
                <m:rPr>
                  <m:sty m:val="p"/>
                </m:rPr>
                <w:rPr>
                  <w:rFonts w:ascii="Cambria Math" w:eastAsia="Calibri" w:hAnsi="Cambria Math"/>
                  <w:color w:val="000000" w:themeColor="text1"/>
                  <w:sz w:val="22"/>
                  <w:szCs w:val="22"/>
                </w:rPr>
                <m:t>3</m:t>
              </m:r>
            </m:den>
          </m:f>
        </m:oMath>
      </m:oMathPara>
    </w:p>
    <w:p w14:paraId="590AF155" w14:textId="77777777" w:rsidR="005455CF" w:rsidRDefault="005455CF" w:rsidP="00315584">
      <w:pPr>
        <w:ind w:left="566" w:hanging="283"/>
        <w:contextualSpacing/>
        <w:rPr>
          <w:color w:val="000000" w:themeColor="text1"/>
        </w:rPr>
      </w:pPr>
    </w:p>
    <w:p w14:paraId="13D9296A" w14:textId="77777777" w:rsidR="00315584" w:rsidRPr="00D354A7" w:rsidRDefault="00315584" w:rsidP="00315584">
      <w:pPr>
        <w:ind w:left="566" w:hanging="283"/>
        <w:contextualSpacing/>
        <w:rPr>
          <w:color w:val="000000" w:themeColor="text1"/>
        </w:rPr>
      </w:pPr>
      <w:r w:rsidRPr="00D354A7">
        <w:rPr>
          <w:color w:val="000000" w:themeColor="text1"/>
        </w:rPr>
        <w:t>gdzie:</w:t>
      </w:r>
    </w:p>
    <w:p w14:paraId="0D1691B1" w14:textId="77777777" w:rsidR="00315584" w:rsidRPr="00D354A7" w:rsidRDefault="00315584" w:rsidP="00315584">
      <w:pPr>
        <w:spacing w:line="276" w:lineRule="auto"/>
        <w:ind w:left="426"/>
        <w:contextualSpacing/>
        <w:jc w:val="both"/>
        <w:rPr>
          <w:color w:val="000000" w:themeColor="text1"/>
        </w:rPr>
      </w:pPr>
      <w:r w:rsidRPr="00D354A7">
        <w:rPr>
          <w:color w:val="000000" w:themeColor="text1"/>
        </w:rPr>
        <w:t>Wsk – obliczany wskaźnik,</w:t>
      </w:r>
    </w:p>
    <w:p w14:paraId="68A27D9A" w14:textId="75DE36C1" w:rsidR="00315584" w:rsidRPr="002B028B" w:rsidRDefault="00315584" w:rsidP="009F02E1">
      <w:pPr>
        <w:spacing w:line="276" w:lineRule="auto"/>
        <w:ind w:left="851" w:hanging="425"/>
        <w:jc w:val="both"/>
        <w:rPr>
          <w:sz w:val="22"/>
        </w:rPr>
      </w:pPr>
      <w:r w:rsidRPr="00D354A7">
        <w:rPr>
          <w:color w:val="000000" w:themeColor="text1"/>
        </w:rPr>
        <w:t>W</w:t>
      </w:r>
      <w:r w:rsidRPr="00D354A7">
        <w:rPr>
          <w:color w:val="000000" w:themeColor="text1"/>
          <w:vertAlign w:val="subscript"/>
        </w:rPr>
        <w:t xml:space="preserve">p </w:t>
      </w:r>
      <w:r w:rsidRPr="00D354A7">
        <w:rPr>
          <w:color w:val="000000" w:themeColor="text1"/>
        </w:rPr>
        <w:t xml:space="preserve">– zmienna dla danego powiatu przyjmująca wartość 1, 2 lub 3, w zależności od liczby pozycji na liście </w:t>
      </w:r>
      <w:r w:rsidRPr="002B028B">
        <w:t xml:space="preserve">oraz </w:t>
      </w:r>
      <w:r w:rsidR="00B37ECF" w:rsidRPr="002B028B">
        <w:t xml:space="preserve">ich </w:t>
      </w:r>
      <w:r w:rsidRPr="002B028B">
        <w:t>charakteru – pojedynczy obiekt lub zespół obiektów (np. starówka).</w:t>
      </w:r>
    </w:p>
    <w:p w14:paraId="3CB96FF6" w14:textId="77777777" w:rsidR="00315584" w:rsidRPr="002B028B" w:rsidRDefault="00315584" w:rsidP="009F02E1">
      <w:pPr>
        <w:spacing w:before="120" w:line="276" w:lineRule="auto"/>
        <w:ind w:left="284"/>
        <w:jc w:val="both"/>
        <w:rPr>
          <w:sz w:val="22"/>
          <w:szCs w:val="22"/>
        </w:rPr>
      </w:pPr>
      <w:r w:rsidRPr="002B028B">
        <w:rPr>
          <w:sz w:val="22"/>
          <w:szCs w:val="22"/>
        </w:rPr>
        <w:t>Mianownikiem jest liczba 3, przyjęta jako maksymalna wartość zmiennej.</w:t>
      </w:r>
      <w:r w:rsidR="00F17289" w:rsidRPr="002B028B">
        <w:rPr>
          <w:sz w:val="22"/>
          <w:szCs w:val="22"/>
        </w:rPr>
        <w:t xml:space="preserve"> W</w:t>
      </w:r>
      <w:r w:rsidR="00F17289" w:rsidRPr="002B028B">
        <w:rPr>
          <w:sz w:val="22"/>
          <w:szCs w:val="22"/>
          <w:vertAlign w:val="subscript"/>
        </w:rPr>
        <w:t>P</w:t>
      </w:r>
      <w:r w:rsidR="00F17289" w:rsidRPr="002B028B">
        <w:rPr>
          <w:sz w:val="22"/>
          <w:szCs w:val="22"/>
        </w:rPr>
        <w:t xml:space="preserve"> przyjmuje wartość 1 dla pojedynczego obiektu, 2 dla zespołu miejskiego, a 3 gdy w powiecie wystąpiły więcej niż 2 obiekty.</w:t>
      </w:r>
    </w:p>
    <w:p w14:paraId="196D39A8" w14:textId="0D9FDE44" w:rsidR="00315584" w:rsidRDefault="00D36BE3" w:rsidP="00A61114">
      <w:pPr>
        <w:pStyle w:val="Akapitzlist"/>
        <w:numPr>
          <w:ilvl w:val="0"/>
          <w:numId w:val="26"/>
        </w:numPr>
        <w:ind w:left="426" w:hanging="426"/>
        <w:rPr>
          <w:b/>
          <w:color w:val="000000" w:themeColor="text1"/>
          <w:sz w:val="24"/>
          <w:szCs w:val="24"/>
        </w:rPr>
      </w:pPr>
      <w:r>
        <w:rPr>
          <w:b/>
          <w:color w:val="000000" w:themeColor="text1"/>
          <w:sz w:val="24"/>
          <w:szCs w:val="24"/>
        </w:rPr>
        <w:t xml:space="preserve">Wskaźnik </w:t>
      </w:r>
      <w:r w:rsidR="009E0D2D">
        <w:rPr>
          <w:b/>
          <w:color w:val="000000" w:themeColor="text1"/>
          <w:sz w:val="24"/>
          <w:szCs w:val="24"/>
        </w:rPr>
        <w:t>a</w:t>
      </w:r>
      <w:r>
        <w:rPr>
          <w:b/>
          <w:color w:val="000000" w:themeColor="text1"/>
          <w:sz w:val="24"/>
          <w:szCs w:val="24"/>
        </w:rPr>
        <w:t xml:space="preserve">trakcyjności </w:t>
      </w:r>
      <w:r w:rsidR="009E0D2D">
        <w:rPr>
          <w:b/>
          <w:color w:val="000000" w:themeColor="text1"/>
          <w:sz w:val="24"/>
          <w:szCs w:val="24"/>
        </w:rPr>
        <w:t>ś</w:t>
      </w:r>
      <w:r w:rsidR="00315584" w:rsidRPr="007578C9">
        <w:rPr>
          <w:b/>
          <w:color w:val="000000" w:themeColor="text1"/>
          <w:sz w:val="24"/>
          <w:szCs w:val="24"/>
        </w:rPr>
        <w:t>rodowiskowej (WAS)</w:t>
      </w:r>
    </w:p>
    <w:p w14:paraId="0E49B3C8" w14:textId="77777777" w:rsidR="00315584" w:rsidRPr="00D354A7" w:rsidRDefault="00315584" w:rsidP="00802F75">
      <w:pPr>
        <w:spacing w:line="360" w:lineRule="auto"/>
        <w:rPr>
          <w:b/>
          <w:color w:val="000000" w:themeColor="text1"/>
          <w:sz w:val="22"/>
          <w:szCs w:val="22"/>
        </w:rPr>
      </w:pPr>
    </w:p>
    <w:p w14:paraId="3C82B9A7" w14:textId="32322932" w:rsidR="00315584" w:rsidRDefault="00AB643C" w:rsidP="00562F8D">
      <w:pPr>
        <w:spacing w:line="360" w:lineRule="auto"/>
        <w:ind w:firstLine="567"/>
        <w:jc w:val="both"/>
        <w:rPr>
          <w:sz w:val="22"/>
          <w:szCs w:val="22"/>
        </w:rPr>
      </w:pPr>
      <w:r w:rsidRPr="002B028B">
        <w:rPr>
          <w:sz w:val="22"/>
          <w:szCs w:val="22"/>
        </w:rPr>
        <w:t xml:space="preserve">Wskaźnik </w:t>
      </w:r>
      <w:r w:rsidR="009E0D2D">
        <w:rPr>
          <w:sz w:val="22"/>
          <w:szCs w:val="22"/>
        </w:rPr>
        <w:t>a</w:t>
      </w:r>
      <w:r w:rsidRPr="002B028B">
        <w:rPr>
          <w:sz w:val="22"/>
          <w:szCs w:val="22"/>
        </w:rPr>
        <w:t xml:space="preserve">trakcyjności </w:t>
      </w:r>
      <w:r w:rsidR="009E0D2D">
        <w:rPr>
          <w:sz w:val="22"/>
          <w:szCs w:val="22"/>
        </w:rPr>
        <w:t>ś</w:t>
      </w:r>
      <w:r w:rsidR="00315584" w:rsidRPr="002B028B">
        <w:rPr>
          <w:sz w:val="22"/>
          <w:szCs w:val="22"/>
        </w:rPr>
        <w:t xml:space="preserve">rodowiskowej </w:t>
      </w:r>
      <w:r w:rsidR="00315584" w:rsidRPr="00D354A7">
        <w:rPr>
          <w:color w:val="000000" w:themeColor="text1"/>
          <w:sz w:val="22"/>
          <w:szCs w:val="22"/>
        </w:rPr>
        <w:t>zbudowany został w oparciu o 5 w</w:t>
      </w:r>
      <w:r w:rsidR="00D05327">
        <w:rPr>
          <w:color w:val="000000" w:themeColor="text1"/>
          <w:sz w:val="22"/>
          <w:szCs w:val="22"/>
        </w:rPr>
        <w:t>skaźników w t</w:t>
      </w:r>
      <w:r w:rsidR="00D23060">
        <w:rPr>
          <w:color w:val="000000" w:themeColor="text1"/>
          <w:sz w:val="22"/>
          <w:szCs w:val="22"/>
        </w:rPr>
        <w:t xml:space="preserve">ym </w:t>
      </w:r>
      <w:r w:rsidR="00D23060">
        <w:rPr>
          <w:color w:val="000000" w:themeColor="text1"/>
          <w:sz w:val="22"/>
          <w:szCs w:val="22"/>
        </w:rPr>
        <w:br/>
        <w:t xml:space="preserve">3 </w:t>
      </w:r>
      <w:r w:rsidR="00D23060" w:rsidRPr="00AB643C">
        <w:rPr>
          <w:sz w:val="22"/>
          <w:szCs w:val="22"/>
        </w:rPr>
        <w:t>syntetyczne</w:t>
      </w:r>
      <w:r w:rsidR="007D04EB" w:rsidRPr="00AB643C">
        <w:rPr>
          <w:sz w:val="22"/>
          <w:szCs w:val="22"/>
        </w:rPr>
        <w:t>, zgodnie z zamieszczonym poniżej schematem</w:t>
      </w:r>
      <w:r w:rsidR="00D23060" w:rsidRPr="00AB643C">
        <w:rPr>
          <w:sz w:val="22"/>
          <w:szCs w:val="22"/>
        </w:rPr>
        <w:t>.</w:t>
      </w:r>
    </w:p>
    <w:p w14:paraId="7E1905C5" w14:textId="77777777" w:rsidR="008929E7" w:rsidRDefault="008929E7" w:rsidP="00562F8D">
      <w:pPr>
        <w:spacing w:line="360" w:lineRule="auto"/>
        <w:ind w:firstLine="567"/>
        <w:jc w:val="both"/>
        <w:rPr>
          <w:color w:val="000000" w:themeColor="text1"/>
          <w:sz w:val="22"/>
          <w:szCs w:val="22"/>
        </w:rPr>
      </w:pPr>
    </w:p>
    <w:p w14:paraId="7CA28CE7" w14:textId="77777777" w:rsidR="00315584" w:rsidRPr="00AE3835" w:rsidRDefault="00315584" w:rsidP="00315584">
      <w:pPr>
        <w:spacing w:line="360" w:lineRule="auto"/>
        <w:contextualSpacing/>
        <w:jc w:val="both"/>
        <w:rPr>
          <w:color w:val="FFFFFF" w:themeColor="background1"/>
          <w:szCs w:val="24"/>
        </w:rPr>
      </w:pPr>
      <w:r w:rsidRPr="00D354A7">
        <w:rPr>
          <w:noProof/>
          <w:color w:val="000000" w:themeColor="text1"/>
          <w:sz w:val="24"/>
          <w:szCs w:val="24"/>
        </w:rPr>
        <w:drawing>
          <wp:inline distT="0" distB="0" distL="0" distR="0" wp14:anchorId="35FFD035" wp14:editId="31E35267">
            <wp:extent cx="5762625" cy="3847514"/>
            <wp:effectExtent l="38100" t="0" r="66675" b="0"/>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Pr="00AE3835">
        <w:rPr>
          <w:color w:val="FFFFFF" w:themeColor="background1"/>
          <w:szCs w:val="24"/>
          <w:vertAlign w:val="superscript"/>
        </w:rPr>
        <w:footnoteReference w:id="5"/>
      </w:r>
      <w:r w:rsidRPr="00AE3835">
        <w:rPr>
          <w:color w:val="FFFFFF" w:themeColor="background1"/>
          <w:szCs w:val="24"/>
        </w:rPr>
        <w:t xml:space="preserve">, </w:t>
      </w:r>
      <w:r w:rsidRPr="00AE3835">
        <w:rPr>
          <w:color w:val="FFFFFF" w:themeColor="background1"/>
          <w:szCs w:val="24"/>
          <w:vertAlign w:val="superscript"/>
        </w:rPr>
        <w:footnoteReference w:id="6"/>
      </w:r>
    </w:p>
    <w:p w14:paraId="03046C90" w14:textId="77777777" w:rsidR="00315584" w:rsidRPr="00374C53" w:rsidRDefault="00315584" w:rsidP="00315584">
      <w:pPr>
        <w:ind w:left="360" w:firstLine="360"/>
        <w:rPr>
          <w:color w:val="000000" w:themeColor="text1"/>
          <w:sz w:val="24"/>
          <w:szCs w:val="24"/>
        </w:rPr>
      </w:pPr>
      <m:oMathPara>
        <m:oMath>
          <m:r>
            <w:rPr>
              <w:rFonts w:ascii="Cambria Math" w:hAnsi="Cambria Math"/>
              <w:color w:val="000000" w:themeColor="text1"/>
              <w:sz w:val="24"/>
              <w:szCs w:val="24"/>
            </w:rPr>
            <m:t>WAS=</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r>
                <w:rPr>
                  <w:rFonts w:ascii="Cambria Math" w:hAnsi="Cambria Math"/>
                  <w:sz w:val="24"/>
                  <w:szCs w:val="24"/>
                </w:rPr>
                <m:t>*WLB+</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r>
                <w:rPr>
                  <w:rFonts w:ascii="Cambria Math" w:hAnsi="Cambria Math"/>
                  <w:sz w:val="24"/>
                  <w:szCs w:val="24"/>
                </w:rPr>
                <m:t>*SWW+</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m:t>
                  </m:r>
                </m:den>
              </m:f>
              <m:r>
                <w:rPr>
                  <w:rFonts w:ascii="Cambria Math" w:hAnsi="Cambria Math"/>
                  <w:sz w:val="24"/>
                  <w:szCs w:val="24"/>
                </w:rPr>
                <m:t>*SWG+</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*SWOCh+</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*WZU</m:t>
              </m:r>
            </m:e>
          </m:d>
        </m:oMath>
      </m:oMathPara>
    </w:p>
    <w:p w14:paraId="42DF33BF" w14:textId="77777777" w:rsidR="00374C53" w:rsidRDefault="00374C53" w:rsidP="009F02E1">
      <w:pPr>
        <w:spacing w:line="360" w:lineRule="auto"/>
        <w:rPr>
          <w:color w:val="000000" w:themeColor="text1"/>
          <w:sz w:val="24"/>
          <w:szCs w:val="24"/>
        </w:rPr>
      </w:pPr>
    </w:p>
    <w:p w14:paraId="07D10C4B" w14:textId="77777777" w:rsidR="00374C53" w:rsidRDefault="00374C53" w:rsidP="00315584">
      <w:pPr>
        <w:ind w:left="360" w:firstLine="360"/>
        <w:rPr>
          <w:color w:val="000000" w:themeColor="text1"/>
          <w:sz w:val="24"/>
          <w:szCs w:val="24"/>
        </w:rPr>
      </w:pPr>
    </w:p>
    <w:p w14:paraId="79D14DEB" w14:textId="77777777" w:rsidR="00A61114" w:rsidRPr="00D354A7" w:rsidRDefault="00A61114" w:rsidP="00315584">
      <w:pPr>
        <w:ind w:left="360" w:firstLine="360"/>
        <w:rPr>
          <w:rFonts w:ascii="Cambria Math" w:hAnsi="Cambria Math"/>
          <w:color w:val="000000" w:themeColor="text1"/>
          <w:sz w:val="24"/>
          <w:szCs w:val="24"/>
          <w:oMath/>
        </w:rPr>
      </w:pPr>
    </w:p>
    <w:p w14:paraId="6DA724CF" w14:textId="77777777" w:rsidR="00315584" w:rsidRPr="00D354A7" w:rsidRDefault="00315584" w:rsidP="00315584">
      <w:pPr>
        <w:ind w:left="566" w:hanging="283"/>
        <w:contextualSpacing/>
        <w:rPr>
          <w:color w:val="000000" w:themeColor="text1"/>
        </w:rPr>
      </w:pPr>
      <w:r w:rsidRPr="00D354A7">
        <w:rPr>
          <w:color w:val="000000" w:themeColor="text1"/>
        </w:rPr>
        <w:t>gdzie:</w:t>
      </w:r>
    </w:p>
    <w:p w14:paraId="403BFD87" w14:textId="5171AFD4"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WLB - </w:t>
      </w:r>
      <w:r w:rsidR="009E0D2D">
        <w:rPr>
          <w:color w:val="000000" w:themeColor="text1"/>
        </w:rPr>
        <w:t>w</w:t>
      </w:r>
      <w:r w:rsidRPr="00D354A7">
        <w:rPr>
          <w:color w:val="000000" w:themeColor="text1"/>
        </w:rPr>
        <w:t xml:space="preserve">skaźnik </w:t>
      </w:r>
      <w:r w:rsidR="009E0D2D">
        <w:rPr>
          <w:color w:val="000000" w:themeColor="text1"/>
        </w:rPr>
        <w:t>d</w:t>
      </w:r>
      <w:r w:rsidRPr="00D354A7">
        <w:rPr>
          <w:color w:val="000000" w:themeColor="text1"/>
        </w:rPr>
        <w:t xml:space="preserve">ługości </w:t>
      </w:r>
      <w:r w:rsidR="009E0D2D">
        <w:rPr>
          <w:color w:val="000000" w:themeColor="text1"/>
        </w:rPr>
        <w:t>l</w:t>
      </w:r>
      <w:r w:rsidRPr="00D354A7">
        <w:rPr>
          <w:color w:val="000000" w:themeColor="text1"/>
        </w:rPr>
        <w:t xml:space="preserve">inii </w:t>
      </w:r>
      <w:r w:rsidR="009E0D2D">
        <w:rPr>
          <w:color w:val="000000" w:themeColor="text1"/>
        </w:rPr>
        <w:t>b</w:t>
      </w:r>
      <w:r w:rsidRPr="00D354A7">
        <w:rPr>
          <w:color w:val="000000" w:themeColor="text1"/>
        </w:rPr>
        <w:t xml:space="preserve">rzegowej, </w:t>
      </w:r>
    </w:p>
    <w:p w14:paraId="587A0646" w14:textId="5D3A83BA"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SWW - </w:t>
      </w:r>
      <w:r w:rsidR="009E0D2D">
        <w:rPr>
          <w:color w:val="000000" w:themeColor="text1"/>
        </w:rPr>
        <w:t>s</w:t>
      </w:r>
      <w:r w:rsidRPr="00D354A7">
        <w:rPr>
          <w:color w:val="000000" w:themeColor="text1"/>
        </w:rPr>
        <w:t xml:space="preserve">yntetyczny </w:t>
      </w:r>
      <w:r w:rsidR="009E0D2D">
        <w:rPr>
          <w:color w:val="000000" w:themeColor="text1"/>
        </w:rPr>
        <w:t>w</w:t>
      </w:r>
      <w:r w:rsidRPr="00D354A7">
        <w:rPr>
          <w:color w:val="000000" w:themeColor="text1"/>
        </w:rPr>
        <w:t xml:space="preserve">skaźnik </w:t>
      </w:r>
      <w:r w:rsidR="009E0D2D">
        <w:rPr>
          <w:color w:val="000000" w:themeColor="text1"/>
        </w:rPr>
        <w:t>w</w:t>
      </w:r>
      <w:r w:rsidRPr="00D354A7">
        <w:rPr>
          <w:color w:val="000000" w:themeColor="text1"/>
        </w:rPr>
        <w:t xml:space="preserve">ód, </w:t>
      </w:r>
    </w:p>
    <w:p w14:paraId="5C4F8A4A" w14:textId="322B582E"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SWG - </w:t>
      </w:r>
      <w:r w:rsidR="009E0D2D">
        <w:rPr>
          <w:color w:val="000000" w:themeColor="text1"/>
        </w:rPr>
        <w:t>s</w:t>
      </w:r>
      <w:r w:rsidRPr="00D354A7">
        <w:rPr>
          <w:color w:val="000000" w:themeColor="text1"/>
        </w:rPr>
        <w:t xml:space="preserve">yntetyczny </w:t>
      </w:r>
      <w:r w:rsidR="009E0D2D">
        <w:rPr>
          <w:color w:val="000000" w:themeColor="text1"/>
        </w:rPr>
        <w:t>w</w:t>
      </w:r>
      <w:r w:rsidRPr="00D354A7">
        <w:rPr>
          <w:color w:val="000000" w:themeColor="text1"/>
        </w:rPr>
        <w:t xml:space="preserve">skaźnik </w:t>
      </w:r>
      <w:r w:rsidR="009E0D2D">
        <w:rPr>
          <w:color w:val="000000" w:themeColor="text1"/>
        </w:rPr>
        <w:t>o</w:t>
      </w:r>
      <w:r w:rsidRPr="00D354A7">
        <w:rPr>
          <w:color w:val="000000" w:themeColor="text1"/>
        </w:rPr>
        <w:t xml:space="preserve">bszarów </w:t>
      </w:r>
      <w:r w:rsidR="009E0D2D">
        <w:rPr>
          <w:color w:val="000000" w:themeColor="text1"/>
        </w:rPr>
        <w:t>g</w:t>
      </w:r>
      <w:r w:rsidRPr="00D354A7">
        <w:rPr>
          <w:color w:val="000000" w:themeColor="text1"/>
        </w:rPr>
        <w:t xml:space="preserve">órskich, </w:t>
      </w:r>
    </w:p>
    <w:p w14:paraId="72791112" w14:textId="0F8B68EE" w:rsidR="00315584" w:rsidRPr="00D354A7" w:rsidRDefault="00315584" w:rsidP="00315584">
      <w:pPr>
        <w:spacing w:line="276" w:lineRule="auto"/>
        <w:ind w:left="426"/>
        <w:contextualSpacing/>
        <w:jc w:val="both"/>
        <w:rPr>
          <w:color w:val="000000" w:themeColor="text1"/>
        </w:rPr>
      </w:pPr>
      <w:r w:rsidRPr="00D354A7">
        <w:rPr>
          <w:color w:val="000000" w:themeColor="text1"/>
        </w:rPr>
        <w:t xml:space="preserve">SWOCh - </w:t>
      </w:r>
      <w:r w:rsidR="009E0D2D">
        <w:rPr>
          <w:color w:val="000000" w:themeColor="text1"/>
        </w:rPr>
        <w:t>s</w:t>
      </w:r>
      <w:r w:rsidRPr="00D354A7">
        <w:rPr>
          <w:color w:val="000000" w:themeColor="text1"/>
        </w:rPr>
        <w:t xml:space="preserve">yntetyczny </w:t>
      </w:r>
      <w:r w:rsidR="009E0D2D">
        <w:rPr>
          <w:color w:val="000000" w:themeColor="text1"/>
        </w:rPr>
        <w:t>w</w:t>
      </w:r>
      <w:r w:rsidRPr="00D354A7">
        <w:rPr>
          <w:color w:val="000000" w:themeColor="text1"/>
        </w:rPr>
        <w:t xml:space="preserve">skaźnik </w:t>
      </w:r>
      <w:r w:rsidR="009E0D2D">
        <w:rPr>
          <w:color w:val="000000" w:themeColor="text1"/>
        </w:rPr>
        <w:t>o</w:t>
      </w:r>
      <w:r w:rsidRPr="00D354A7">
        <w:rPr>
          <w:color w:val="000000" w:themeColor="text1"/>
        </w:rPr>
        <w:t xml:space="preserve">bszarów </w:t>
      </w:r>
      <w:r w:rsidR="009E0D2D">
        <w:rPr>
          <w:color w:val="000000" w:themeColor="text1"/>
        </w:rPr>
        <w:t>c</w:t>
      </w:r>
      <w:r w:rsidRPr="00D354A7">
        <w:rPr>
          <w:color w:val="000000" w:themeColor="text1"/>
        </w:rPr>
        <w:t xml:space="preserve">hronionych, </w:t>
      </w:r>
    </w:p>
    <w:p w14:paraId="2990D7BA" w14:textId="693A7216" w:rsidR="00315584" w:rsidRPr="00D354A7" w:rsidRDefault="00315584" w:rsidP="00315584">
      <w:pPr>
        <w:spacing w:line="276" w:lineRule="auto"/>
        <w:ind w:left="426"/>
        <w:jc w:val="both"/>
        <w:rPr>
          <w:color w:val="000000" w:themeColor="text1"/>
        </w:rPr>
      </w:pPr>
      <w:r w:rsidRPr="00D354A7">
        <w:rPr>
          <w:color w:val="000000" w:themeColor="text1"/>
        </w:rPr>
        <w:t xml:space="preserve">WZU - </w:t>
      </w:r>
      <w:r w:rsidR="009E0D2D">
        <w:rPr>
          <w:color w:val="000000" w:themeColor="text1"/>
        </w:rPr>
        <w:t>w</w:t>
      </w:r>
      <w:r w:rsidRPr="00D354A7">
        <w:rPr>
          <w:color w:val="000000" w:themeColor="text1"/>
        </w:rPr>
        <w:t>ska</w:t>
      </w:r>
      <w:r w:rsidRPr="00D354A7">
        <w:rPr>
          <w:rFonts w:hint="eastAsia"/>
          <w:color w:val="000000" w:themeColor="text1"/>
        </w:rPr>
        <w:t>ź</w:t>
      </w:r>
      <w:r w:rsidRPr="00D354A7">
        <w:rPr>
          <w:color w:val="000000" w:themeColor="text1"/>
        </w:rPr>
        <w:t xml:space="preserve">nik </w:t>
      </w:r>
      <w:r w:rsidR="009E0D2D">
        <w:rPr>
          <w:color w:val="000000" w:themeColor="text1"/>
        </w:rPr>
        <w:t>l</w:t>
      </w:r>
      <w:r w:rsidRPr="00D354A7">
        <w:rPr>
          <w:color w:val="000000" w:themeColor="text1"/>
        </w:rPr>
        <w:t xml:space="preserve">iczby </w:t>
      </w:r>
      <w:r w:rsidR="009E0D2D">
        <w:rPr>
          <w:color w:val="000000" w:themeColor="text1"/>
        </w:rPr>
        <w:t>ł</w:t>
      </w:r>
      <w:r w:rsidRPr="00D354A7">
        <w:rPr>
          <w:rFonts w:hint="eastAsia"/>
          <w:color w:val="000000" w:themeColor="text1"/>
        </w:rPr>
        <w:t>óż</w:t>
      </w:r>
      <w:r w:rsidRPr="00D354A7">
        <w:rPr>
          <w:color w:val="000000" w:themeColor="text1"/>
        </w:rPr>
        <w:t xml:space="preserve">ek w </w:t>
      </w:r>
      <w:r w:rsidR="009E0D2D">
        <w:rPr>
          <w:color w:val="000000" w:themeColor="text1"/>
        </w:rPr>
        <w:t>z</w:t>
      </w:r>
      <w:r w:rsidRPr="00D354A7">
        <w:rPr>
          <w:color w:val="000000" w:themeColor="text1"/>
        </w:rPr>
        <w:t>ak</w:t>
      </w:r>
      <w:r w:rsidRPr="00D354A7">
        <w:rPr>
          <w:rFonts w:hint="eastAsia"/>
          <w:color w:val="000000" w:themeColor="text1"/>
        </w:rPr>
        <w:t>ł</w:t>
      </w:r>
      <w:r w:rsidRPr="00D354A7">
        <w:rPr>
          <w:color w:val="000000" w:themeColor="text1"/>
        </w:rPr>
        <w:t xml:space="preserve">adach </w:t>
      </w:r>
      <w:r w:rsidR="009E0D2D">
        <w:rPr>
          <w:color w:val="000000" w:themeColor="text1"/>
        </w:rPr>
        <w:t>u</w:t>
      </w:r>
      <w:r w:rsidRPr="00D354A7">
        <w:rPr>
          <w:color w:val="000000" w:themeColor="text1"/>
        </w:rPr>
        <w:t>zdrowiskowych.</w:t>
      </w:r>
    </w:p>
    <w:p w14:paraId="34B0BB89" w14:textId="77777777" w:rsidR="00315584" w:rsidRPr="00D354A7" w:rsidRDefault="00315584" w:rsidP="00F56A4F">
      <w:pPr>
        <w:spacing w:line="360" w:lineRule="auto"/>
        <w:ind w:left="284"/>
        <w:jc w:val="both"/>
        <w:rPr>
          <w:color w:val="000000" w:themeColor="text1"/>
        </w:rPr>
      </w:pPr>
    </w:p>
    <w:p w14:paraId="7B173CC0" w14:textId="77777777" w:rsidR="00315584" w:rsidRPr="00D354A7" w:rsidRDefault="00315584" w:rsidP="00315584">
      <w:pPr>
        <w:spacing w:line="360" w:lineRule="auto"/>
        <w:ind w:left="360" w:firstLine="360"/>
        <w:jc w:val="both"/>
        <w:rPr>
          <w:color w:val="000000" w:themeColor="text1"/>
          <w:sz w:val="22"/>
          <w:szCs w:val="22"/>
        </w:rPr>
      </w:pPr>
      <w:r w:rsidRPr="00D354A7">
        <w:rPr>
          <w:color w:val="000000" w:themeColor="text1"/>
          <w:sz w:val="22"/>
          <w:szCs w:val="22"/>
        </w:rPr>
        <w:t xml:space="preserve">Poszczególne wskaźniki cząstkowe skonstruowano w następujący sposób: </w:t>
      </w:r>
    </w:p>
    <w:p w14:paraId="4582849D" w14:textId="77777777" w:rsidR="00315584" w:rsidRPr="00D354A7" w:rsidRDefault="00315584" w:rsidP="00F56A4F">
      <w:pPr>
        <w:spacing w:line="360" w:lineRule="auto"/>
        <w:ind w:left="357" w:firstLine="357"/>
        <w:jc w:val="both"/>
        <w:rPr>
          <w:color w:val="000000" w:themeColor="text1"/>
          <w:sz w:val="24"/>
          <w:szCs w:val="24"/>
        </w:rPr>
      </w:pPr>
    </w:p>
    <w:p w14:paraId="3B266668" w14:textId="0237AF15" w:rsidR="00315584" w:rsidRPr="00D23060" w:rsidRDefault="009E0D2D" w:rsidP="00315584">
      <w:pPr>
        <w:widowControl w:val="0"/>
        <w:numPr>
          <w:ilvl w:val="0"/>
          <w:numId w:val="20"/>
        </w:numPr>
        <w:suppressAutoHyphens/>
        <w:spacing w:before="60" w:line="360" w:lineRule="auto"/>
        <w:ind w:left="1208" w:hanging="357"/>
        <w:contextualSpacing/>
        <w:jc w:val="both"/>
        <w:rPr>
          <w:b/>
          <w:color w:val="000000" w:themeColor="text1"/>
          <w:sz w:val="22"/>
          <w:szCs w:val="24"/>
          <w:lang w:bidi="hi-IN"/>
        </w:rPr>
      </w:pPr>
      <w:r>
        <w:rPr>
          <w:b/>
          <w:color w:val="000000" w:themeColor="text1"/>
          <w:sz w:val="22"/>
          <w:szCs w:val="24"/>
          <w:lang w:bidi="hi-IN"/>
        </w:rPr>
        <w:t>W</w:t>
      </w:r>
      <w:r w:rsidR="00315584" w:rsidRPr="00D23060">
        <w:rPr>
          <w:b/>
          <w:color w:val="000000" w:themeColor="text1"/>
          <w:sz w:val="22"/>
          <w:szCs w:val="24"/>
          <w:lang w:bidi="hi-IN"/>
        </w:rPr>
        <w:t>skaźnik długości linii brzegowej (WLB)</w:t>
      </w:r>
    </w:p>
    <w:p w14:paraId="4B3388C9" w14:textId="77777777" w:rsidR="00315584" w:rsidRPr="009171C3" w:rsidRDefault="00315584" w:rsidP="00315584">
      <w:pPr>
        <w:widowControl w:val="0"/>
        <w:suppressAutoHyphens/>
        <w:spacing w:line="360" w:lineRule="auto"/>
        <w:ind w:left="1211"/>
        <w:contextualSpacing/>
        <w:jc w:val="both"/>
        <w:rPr>
          <w:rFonts w:ascii="Liberation Serif" w:eastAsia="Calibri" w:hAnsi="Liberation Serif" w:cs="Mangal"/>
          <w:sz w:val="24"/>
          <w:szCs w:val="24"/>
          <w:lang w:bidi="hi-IN"/>
        </w:rPr>
      </w:pPr>
      <m:oMathPara>
        <m:oMathParaPr>
          <m:jc m:val="center"/>
        </m:oMathParaPr>
        <m:oMath>
          <m:r>
            <w:rPr>
              <w:rFonts w:ascii="Cambria Math" w:eastAsia="Calibri" w:hAnsi="Cambria Math" w:cs="Mangal"/>
              <w:sz w:val="24"/>
              <w:szCs w:val="24"/>
              <w:lang w:bidi="hi-IN"/>
            </w:rPr>
            <m:t>WLB=100*</m:t>
          </m:r>
          <m:f>
            <m:fPr>
              <m:ctrlPr>
                <w:rPr>
                  <w:rFonts w:ascii="Cambria Math" w:eastAsia="Calibri" w:hAnsi="Cambria Math" w:cs="Mangal"/>
                  <w:i/>
                  <w:sz w:val="24"/>
                  <w:szCs w:val="24"/>
                  <w:lang w:bidi="hi-IN"/>
                </w:rPr>
              </m:ctrlPr>
            </m:fPr>
            <m:num>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L</m:t>
                  </m:r>
                </m:e>
                <m:sub>
                  <m:r>
                    <w:rPr>
                      <w:rFonts w:ascii="Cambria Math" w:eastAsia="Calibri" w:hAnsi="Cambria Math" w:cs="Mangal"/>
                      <w:sz w:val="24"/>
                      <w:szCs w:val="24"/>
                      <w:lang w:bidi="hi-IN"/>
                    </w:rPr>
                    <m:t>B</m:t>
                  </m:r>
                </m:sub>
              </m:sSub>
            </m:num>
            <m:den>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L</m:t>
                  </m:r>
                </m:e>
                <m:sub>
                  <m:r>
                    <w:rPr>
                      <w:rFonts w:ascii="Cambria Math" w:eastAsia="Calibri" w:hAnsi="Cambria Math" w:cs="Mangal"/>
                      <w:sz w:val="24"/>
                      <w:szCs w:val="24"/>
                      <w:lang w:bidi="hi-IN"/>
                    </w:rPr>
                    <m:t>max</m:t>
                  </m:r>
                </m:sub>
              </m:sSub>
            </m:den>
          </m:f>
        </m:oMath>
      </m:oMathPara>
    </w:p>
    <w:p w14:paraId="13135B2B" w14:textId="77777777" w:rsidR="00315584" w:rsidRPr="009171C3" w:rsidRDefault="00315584" w:rsidP="00315584">
      <w:pPr>
        <w:widowControl w:val="0"/>
        <w:suppressAutoHyphens/>
        <w:spacing w:line="360" w:lineRule="auto"/>
        <w:ind w:left="284"/>
        <w:contextualSpacing/>
        <w:jc w:val="both"/>
        <w:rPr>
          <w:rFonts w:eastAsia="Calibri"/>
          <w:lang w:bidi="hi-IN"/>
        </w:rPr>
      </w:pPr>
      <w:r w:rsidRPr="009171C3">
        <w:rPr>
          <w:rFonts w:eastAsia="Calibri"/>
          <w:lang w:bidi="hi-IN"/>
        </w:rPr>
        <w:t>gdzie:</w:t>
      </w:r>
    </w:p>
    <w:p w14:paraId="689D336C"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L</w:t>
      </w:r>
      <w:r w:rsidRPr="009171C3">
        <w:rPr>
          <w:rFonts w:eastAsia="Calibri"/>
          <w:vertAlign w:val="subscript"/>
          <w:lang w:bidi="hi-IN"/>
        </w:rPr>
        <w:t>B</w:t>
      </w:r>
      <w:r w:rsidRPr="009171C3">
        <w:rPr>
          <w:rFonts w:eastAsia="Calibri"/>
          <w:lang w:bidi="hi-IN"/>
        </w:rPr>
        <w:t xml:space="preserve">- długość linii brzegowej </w:t>
      </w:r>
      <w:r w:rsidR="00A1412B" w:rsidRPr="009171C3">
        <w:rPr>
          <w:rFonts w:eastAsia="Calibri"/>
          <w:lang w:bidi="hi-IN"/>
        </w:rPr>
        <w:t xml:space="preserve">w powiecie </w:t>
      </w:r>
      <w:r w:rsidRPr="009171C3">
        <w:rPr>
          <w:rFonts w:eastAsia="Calibri"/>
          <w:lang w:bidi="hi-IN"/>
        </w:rPr>
        <w:t xml:space="preserve">(km), </w:t>
      </w:r>
    </w:p>
    <w:p w14:paraId="71CA95EA" w14:textId="77777777" w:rsidR="00315584" w:rsidRPr="009171C3" w:rsidRDefault="00315584" w:rsidP="00315584">
      <w:pPr>
        <w:widowControl w:val="0"/>
        <w:suppressAutoHyphens/>
        <w:spacing w:after="60" w:line="276" w:lineRule="auto"/>
        <w:ind w:left="426"/>
        <w:contextualSpacing/>
        <w:jc w:val="both"/>
        <w:rPr>
          <w:rFonts w:eastAsia="Calibri"/>
          <w:lang w:bidi="hi-IN"/>
        </w:rPr>
      </w:pPr>
      <w:r w:rsidRPr="009171C3">
        <w:rPr>
          <w:rFonts w:eastAsia="Calibri"/>
          <w:lang w:bidi="hi-IN"/>
        </w:rPr>
        <w:t xml:space="preserve">L </w:t>
      </w:r>
      <w:r w:rsidRPr="009171C3">
        <w:rPr>
          <w:rFonts w:eastAsia="Calibri"/>
          <w:vertAlign w:val="subscript"/>
          <w:lang w:bidi="hi-IN"/>
        </w:rPr>
        <w:t>max</w:t>
      </w:r>
      <w:r w:rsidRPr="009171C3">
        <w:rPr>
          <w:rFonts w:eastAsia="Calibri"/>
          <w:lang w:bidi="hi-IN"/>
        </w:rPr>
        <w:t>- maksymalna wartość linii brzegowej w powiecie</w:t>
      </w:r>
      <w:r w:rsidR="00A1412B" w:rsidRPr="009171C3">
        <w:rPr>
          <w:rFonts w:eastAsia="Calibri"/>
          <w:lang w:bidi="hi-IN"/>
        </w:rPr>
        <w:t xml:space="preserve"> (km)</w:t>
      </w:r>
      <w:r w:rsidRPr="009171C3">
        <w:rPr>
          <w:rFonts w:eastAsia="Calibri"/>
          <w:lang w:bidi="hi-IN"/>
        </w:rPr>
        <w:t xml:space="preserve">. </w:t>
      </w:r>
    </w:p>
    <w:p w14:paraId="03E6307E" w14:textId="77777777" w:rsidR="00315584" w:rsidRPr="009171C3" w:rsidRDefault="00315584" w:rsidP="00F56A4F">
      <w:pPr>
        <w:widowControl w:val="0"/>
        <w:suppressAutoHyphens/>
        <w:spacing w:line="360" w:lineRule="auto"/>
        <w:ind w:left="1213"/>
        <w:contextualSpacing/>
        <w:jc w:val="both"/>
        <w:rPr>
          <w:rFonts w:ascii="Liberation Serif" w:eastAsia="Calibri" w:hAnsi="Liberation Serif" w:cs="Mangal"/>
          <w:sz w:val="24"/>
          <w:szCs w:val="24"/>
          <w:lang w:bidi="hi-IN"/>
        </w:rPr>
      </w:pPr>
    </w:p>
    <w:p w14:paraId="30DEF644" w14:textId="2D445A20" w:rsidR="00315584" w:rsidRPr="009171C3" w:rsidRDefault="009E0D2D" w:rsidP="00315584">
      <w:pPr>
        <w:widowControl w:val="0"/>
        <w:numPr>
          <w:ilvl w:val="0"/>
          <w:numId w:val="20"/>
        </w:numPr>
        <w:suppressAutoHyphens/>
        <w:spacing w:before="60" w:line="360" w:lineRule="auto"/>
        <w:contextualSpacing/>
        <w:jc w:val="both"/>
        <w:rPr>
          <w:b/>
          <w:sz w:val="22"/>
          <w:szCs w:val="24"/>
          <w:lang w:bidi="hi-IN"/>
        </w:rPr>
      </w:pPr>
      <w:r>
        <w:rPr>
          <w:b/>
          <w:sz w:val="22"/>
          <w:szCs w:val="24"/>
          <w:lang w:bidi="hi-IN"/>
        </w:rPr>
        <w:t>S</w:t>
      </w:r>
      <w:r w:rsidR="00315584" w:rsidRPr="009171C3">
        <w:rPr>
          <w:b/>
          <w:sz w:val="22"/>
          <w:szCs w:val="24"/>
          <w:lang w:bidi="hi-IN"/>
        </w:rPr>
        <w:t>yntetyczny wskaźnik wód (SWW)</w:t>
      </w:r>
    </w:p>
    <w:p w14:paraId="749A53C9" w14:textId="77777777" w:rsidR="00315584" w:rsidRPr="009171C3" w:rsidRDefault="00315584" w:rsidP="00F56A4F">
      <w:pPr>
        <w:widowControl w:val="0"/>
        <w:suppressAutoHyphens/>
        <w:spacing w:line="360" w:lineRule="auto"/>
        <w:ind w:left="1213"/>
        <w:contextualSpacing/>
        <w:jc w:val="both"/>
        <w:rPr>
          <w:rFonts w:ascii="Liberation Serif" w:eastAsia="Calibri" w:hAnsi="Liberation Serif" w:cs="Mangal"/>
          <w:sz w:val="24"/>
          <w:szCs w:val="24"/>
          <w:lang w:bidi="hi-IN"/>
        </w:rPr>
      </w:pPr>
    </w:p>
    <w:p w14:paraId="5F8D31FD" w14:textId="77777777" w:rsidR="00315584" w:rsidRPr="009171C3" w:rsidRDefault="00315584" w:rsidP="00315584">
      <m:oMathPara>
        <m:oMath>
          <m:r>
            <w:rPr>
              <w:rFonts w:ascii="Cambria Math" w:hAnsi="Cambria Math"/>
              <w:sz w:val="24"/>
              <w:szCs w:val="24"/>
            </w:rPr>
            <m:t>SWW=100*</m:t>
          </m:r>
          <m:f>
            <m:fPr>
              <m:ctrlPr>
                <w:rPr>
                  <w:rFonts w:ascii="Cambria Math" w:hAnsi="Cambria Math"/>
                  <w:i/>
                  <w:iCs/>
                </w:rPr>
              </m:ctrlPr>
            </m:fPr>
            <m:num>
              <m:f>
                <m:fPr>
                  <m:ctrlPr>
                    <w:rPr>
                      <w:rFonts w:ascii="Cambria Math" w:hAnsi="Cambria Math"/>
                      <w:i/>
                      <w:iCs/>
                    </w:rPr>
                  </m:ctrlPr>
                </m:fPr>
                <m:num>
                  <m:r>
                    <w:rPr>
                      <w:rFonts w:ascii="Cambria Math" w:hAnsi="Cambria Math"/>
                      <w:sz w:val="24"/>
                      <w:szCs w:val="24"/>
                    </w:rPr>
                    <m:t>JD+WM</m:t>
                  </m:r>
                </m:num>
                <m:den>
                  <m:sSub>
                    <m:sSubPr>
                      <m:ctrlPr>
                        <w:rPr>
                          <w:rFonts w:ascii="Cambria Math" w:hAnsi="Cambria Math"/>
                          <w:i/>
                          <w:iCs/>
                        </w:rPr>
                      </m:ctrlPr>
                    </m:sSubPr>
                    <m:e>
                      <m:r>
                        <w:rPr>
                          <w:rFonts w:ascii="Cambria Math" w:hAnsi="Cambria Math"/>
                          <w:sz w:val="24"/>
                          <w:szCs w:val="24"/>
                        </w:rPr>
                        <m:t>(JD+WM)</m:t>
                      </m:r>
                    </m:e>
                    <m:sub>
                      <m:r>
                        <w:rPr>
                          <w:rFonts w:ascii="Cambria Math" w:hAnsi="Cambria Math"/>
                          <w:sz w:val="24"/>
                          <w:szCs w:val="24"/>
                        </w:rPr>
                        <m:t>max</m:t>
                      </m:r>
                    </m:sub>
                  </m:sSub>
                </m:den>
              </m:f>
              <m:r>
                <w:rPr>
                  <w:rFonts w:ascii="Cambria Math" w:hAnsi="Cambria Math"/>
                  <w:sz w:val="24"/>
                  <w:szCs w:val="24"/>
                </w:rPr>
                <m:t>+</m:t>
              </m:r>
              <m:f>
                <m:fPr>
                  <m:ctrlPr>
                    <w:rPr>
                      <w:rFonts w:ascii="Cambria Math" w:hAnsi="Cambria Math"/>
                      <w:i/>
                      <w:iCs/>
                    </w:rPr>
                  </m:ctrlPr>
                </m:fPr>
                <m:num>
                  <m:r>
                    <w:rPr>
                      <w:rFonts w:ascii="Cambria Math" w:hAnsi="Cambria Math"/>
                      <w:sz w:val="24"/>
                      <w:szCs w:val="24"/>
                    </w:rPr>
                    <m:t>WG</m:t>
                  </m:r>
                </m:num>
                <m:den>
                  <m:sSub>
                    <m:sSubPr>
                      <m:ctrlPr>
                        <w:rPr>
                          <w:rFonts w:ascii="Cambria Math" w:hAnsi="Cambria Math"/>
                          <w:i/>
                          <w:iCs/>
                        </w:rPr>
                      </m:ctrlPr>
                    </m:sSubPr>
                    <m:e>
                      <m:r>
                        <w:rPr>
                          <w:rFonts w:ascii="Cambria Math" w:hAnsi="Cambria Math"/>
                          <w:sz w:val="24"/>
                          <w:szCs w:val="24"/>
                        </w:rPr>
                        <m:t>WG</m:t>
                      </m:r>
                    </m:e>
                    <m:sub>
                      <m:r>
                        <w:rPr>
                          <w:rFonts w:ascii="Cambria Math" w:hAnsi="Cambria Math"/>
                          <w:sz w:val="24"/>
                          <w:szCs w:val="24"/>
                        </w:rPr>
                        <m:t>max</m:t>
                      </m:r>
                    </m:sub>
                  </m:sSub>
                </m:den>
              </m:f>
            </m:num>
            <m:den>
              <m:sSub>
                <m:sSubPr>
                  <m:ctrlPr>
                    <w:rPr>
                      <w:rFonts w:ascii="Cambria Math" w:hAnsi="Cambria Math"/>
                      <w:i/>
                      <w:iCs/>
                    </w:rPr>
                  </m:ctrlPr>
                </m:sSubPr>
                <m:e>
                  <m:r>
                    <w:rPr>
                      <w:rFonts w:ascii="Cambria Math" w:hAnsi="Cambria Math"/>
                      <w:sz w:val="24"/>
                      <w:szCs w:val="24"/>
                    </w:rPr>
                    <m:t>JDWMWG</m:t>
                  </m:r>
                </m:e>
                <m:sub>
                  <m:r>
                    <w:rPr>
                      <w:rFonts w:ascii="Cambria Math" w:hAnsi="Cambria Math"/>
                      <w:sz w:val="24"/>
                      <w:szCs w:val="24"/>
                    </w:rPr>
                    <m:t>max</m:t>
                  </m:r>
                </m:sub>
              </m:sSub>
            </m:den>
          </m:f>
        </m:oMath>
      </m:oMathPara>
    </w:p>
    <w:p w14:paraId="46C3AD5F" w14:textId="77777777" w:rsidR="00315584" w:rsidRPr="009171C3" w:rsidRDefault="00315584" w:rsidP="00F56A4F">
      <w:pPr>
        <w:widowControl w:val="0"/>
        <w:suppressAutoHyphens/>
        <w:spacing w:line="360" w:lineRule="auto"/>
        <w:ind w:left="1213"/>
        <w:contextualSpacing/>
        <w:jc w:val="both"/>
        <w:rPr>
          <w:rFonts w:ascii="Liberation Serif" w:eastAsia="Calibri" w:hAnsi="Liberation Serif" w:cs="Mangal"/>
          <w:sz w:val="24"/>
          <w:szCs w:val="24"/>
          <w:lang w:bidi="hi-IN"/>
        </w:rPr>
      </w:pPr>
    </w:p>
    <w:p w14:paraId="5BDEF605" w14:textId="77777777" w:rsidR="00315584" w:rsidRPr="009171C3" w:rsidRDefault="00315584" w:rsidP="00315584">
      <w:pPr>
        <w:widowControl w:val="0"/>
        <w:suppressAutoHyphens/>
        <w:spacing w:line="360" w:lineRule="auto"/>
        <w:ind w:left="1211" w:hanging="927"/>
        <w:contextualSpacing/>
        <w:jc w:val="both"/>
        <w:rPr>
          <w:rFonts w:eastAsia="Calibri"/>
          <w:lang w:bidi="hi-IN"/>
        </w:rPr>
      </w:pPr>
      <w:r w:rsidRPr="009171C3">
        <w:rPr>
          <w:rFonts w:eastAsia="Calibri"/>
          <w:lang w:bidi="hi-IN"/>
        </w:rPr>
        <w:t>gdzie:</w:t>
      </w:r>
    </w:p>
    <w:p w14:paraId="1390F5DC"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JD- powierzchnia dużych jezior (min. 4 km</w:t>
      </w:r>
      <w:r w:rsidRPr="009171C3">
        <w:rPr>
          <w:rFonts w:eastAsia="Calibri"/>
          <w:vertAlign w:val="superscript"/>
          <w:lang w:bidi="hi-IN"/>
        </w:rPr>
        <w:t>2</w:t>
      </w:r>
      <w:r w:rsidRPr="009171C3">
        <w:rPr>
          <w:rFonts w:eastAsia="Calibri"/>
          <w:lang w:bidi="hi-IN"/>
        </w:rPr>
        <w:t>),</w:t>
      </w:r>
      <w:r w:rsidRPr="009171C3">
        <w:rPr>
          <w:rFonts w:eastAsia="Calibri"/>
          <w:vertAlign w:val="subscript"/>
          <w:lang w:bidi="hi-IN"/>
        </w:rPr>
        <w:t xml:space="preserve"> </w:t>
      </w:r>
    </w:p>
    <w:p w14:paraId="3B34BCCF"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WM</w:t>
      </w:r>
      <w:r w:rsidRPr="009171C3">
        <w:rPr>
          <w:rFonts w:eastAsia="Calibri"/>
          <w:vertAlign w:val="subscript"/>
          <w:lang w:bidi="hi-IN"/>
        </w:rPr>
        <w:t>.</w:t>
      </w:r>
      <w:r w:rsidRPr="009171C3">
        <w:rPr>
          <w:rFonts w:eastAsia="Calibri"/>
          <w:lang w:bidi="hi-IN"/>
        </w:rPr>
        <w:t>- powierzchnia wewnętrznych wód morskich (km</w:t>
      </w:r>
      <w:r w:rsidRPr="009171C3">
        <w:rPr>
          <w:rFonts w:eastAsia="Calibri"/>
          <w:vertAlign w:val="superscript"/>
          <w:lang w:bidi="hi-IN"/>
        </w:rPr>
        <w:t>2</w:t>
      </w:r>
      <w:r w:rsidRPr="009171C3">
        <w:rPr>
          <w:rFonts w:eastAsia="Calibri"/>
          <w:lang w:bidi="hi-IN"/>
        </w:rPr>
        <w:t xml:space="preserve">), </w:t>
      </w:r>
    </w:p>
    <w:p w14:paraId="713C1A67"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(JD+WM)</w:t>
      </w:r>
      <w:r w:rsidRPr="009171C3">
        <w:rPr>
          <w:rFonts w:eastAsia="Calibri"/>
          <w:vertAlign w:val="subscript"/>
          <w:lang w:bidi="hi-IN"/>
        </w:rPr>
        <w:t>max</w:t>
      </w:r>
      <w:r w:rsidRPr="009171C3">
        <w:rPr>
          <w:rFonts w:eastAsia="Calibri"/>
          <w:lang w:bidi="hi-IN"/>
        </w:rPr>
        <w:t xml:space="preserve"> - maksymalna sum</w:t>
      </w:r>
      <w:r w:rsidR="00FB29AD" w:rsidRPr="009171C3">
        <w:rPr>
          <w:rFonts w:eastAsia="Calibri"/>
          <w:lang w:bidi="hi-IN"/>
        </w:rPr>
        <w:t>a</w:t>
      </w:r>
      <w:r w:rsidRPr="009171C3">
        <w:rPr>
          <w:rFonts w:eastAsia="Calibri"/>
          <w:lang w:bidi="hi-IN"/>
        </w:rPr>
        <w:t xml:space="preserve"> powierzchni wewnętrznych wód morskich i dużych jezior wśród powiatów, </w:t>
      </w:r>
    </w:p>
    <w:p w14:paraId="29CDCD04"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WG - powierzchnia gruntów pod wodami (km</w:t>
      </w:r>
      <w:r w:rsidRPr="009171C3">
        <w:rPr>
          <w:rFonts w:eastAsia="Calibri"/>
          <w:vertAlign w:val="superscript"/>
          <w:lang w:bidi="hi-IN"/>
        </w:rPr>
        <w:t>2</w:t>
      </w:r>
      <w:r w:rsidRPr="009171C3">
        <w:rPr>
          <w:rFonts w:eastAsia="Calibri"/>
          <w:lang w:bidi="hi-IN"/>
        </w:rPr>
        <w:t xml:space="preserve">), </w:t>
      </w:r>
    </w:p>
    <w:p w14:paraId="573EE5FF" w14:textId="77777777" w:rsidR="00315584" w:rsidRPr="009171C3" w:rsidRDefault="00315584" w:rsidP="00315584">
      <w:pPr>
        <w:widowControl w:val="0"/>
        <w:suppressAutoHyphens/>
        <w:spacing w:line="276" w:lineRule="auto"/>
        <w:ind w:left="426"/>
        <w:contextualSpacing/>
        <w:jc w:val="both"/>
        <w:rPr>
          <w:rFonts w:eastAsia="Calibri"/>
          <w:lang w:bidi="hi-IN"/>
        </w:rPr>
      </w:pPr>
      <w:r w:rsidRPr="009171C3">
        <w:rPr>
          <w:rFonts w:eastAsia="Calibri"/>
          <w:lang w:bidi="hi-IN"/>
        </w:rPr>
        <w:t>WG</w:t>
      </w:r>
      <w:r w:rsidRPr="009171C3">
        <w:rPr>
          <w:rFonts w:eastAsia="Calibri"/>
          <w:vertAlign w:val="subscript"/>
          <w:lang w:bidi="hi-IN"/>
        </w:rPr>
        <w:t>max</w:t>
      </w:r>
      <w:r w:rsidRPr="009171C3">
        <w:rPr>
          <w:rFonts w:eastAsia="Calibri"/>
          <w:lang w:bidi="hi-IN"/>
        </w:rPr>
        <w:t xml:space="preserve"> - maksymalna wartość powierzchni gruntów pod wodami wśród powiatów, </w:t>
      </w:r>
    </w:p>
    <w:p w14:paraId="230A55C9" w14:textId="77777777" w:rsidR="00315584" w:rsidRPr="009171C3" w:rsidRDefault="00315584" w:rsidP="00315584">
      <w:pPr>
        <w:widowControl w:val="0"/>
        <w:suppressAutoHyphens/>
        <w:spacing w:line="276" w:lineRule="auto"/>
        <w:ind w:left="1701" w:hanging="1275"/>
        <w:contextualSpacing/>
        <w:jc w:val="both"/>
        <w:rPr>
          <w:rFonts w:eastAsia="Calibri"/>
          <w:lang w:bidi="hi-IN"/>
        </w:rPr>
      </w:pPr>
      <w:r w:rsidRPr="009171C3">
        <w:rPr>
          <w:rFonts w:eastAsia="Calibri"/>
          <w:lang w:bidi="hi-IN"/>
        </w:rPr>
        <w:t>JDWMWG</w:t>
      </w:r>
      <w:r w:rsidRPr="009171C3">
        <w:rPr>
          <w:rFonts w:eastAsia="Calibri"/>
          <w:vertAlign w:val="subscript"/>
          <w:lang w:bidi="hi-IN"/>
        </w:rPr>
        <w:t xml:space="preserve">max </w:t>
      </w:r>
      <w:r w:rsidRPr="009171C3">
        <w:rPr>
          <w:rFonts w:eastAsia="Calibri"/>
          <w:lang w:bidi="hi-IN"/>
        </w:rPr>
        <w:t>- maksymalna wartość z unormowanych sum powierzchni: dużych jezior i wewnętrznych wód morskich oraz grunt</w:t>
      </w:r>
      <w:r w:rsidR="00FB29AD" w:rsidRPr="009171C3">
        <w:rPr>
          <w:rFonts w:eastAsia="Calibri"/>
          <w:lang w:bidi="hi-IN"/>
        </w:rPr>
        <w:t>ów</w:t>
      </w:r>
      <w:r w:rsidRPr="009171C3">
        <w:rPr>
          <w:rFonts w:eastAsia="Calibri"/>
          <w:lang w:bidi="hi-IN"/>
        </w:rPr>
        <w:t xml:space="preserve"> pod wodami wśród powiatów.</w:t>
      </w:r>
    </w:p>
    <w:p w14:paraId="5E89B3F1" w14:textId="77777777" w:rsidR="00315584" w:rsidRPr="009171C3" w:rsidRDefault="00315584" w:rsidP="00315584">
      <w:pPr>
        <w:widowControl w:val="0"/>
        <w:suppressAutoHyphens/>
        <w:spacing w:line="360" w:lineRule="auto"/>
        <w:ind w:left="851"/>
        <w:contextualSpacing/>
        <w:jc w:val="both"/>
        <w:rPr>
          <w:rFonts w:ascii="Liberation Serif" w:eastAsia="Calibri" w:hAnsi="Liberation Serif" w:cs="Mangal"/>
          <w:lang w:bidi="hi-IN"/>
        </w:rPr>
      </w:pPr>
    </w:p>
    <w:p w14:paraId="63C92008" w14:textId="77777777" w:rsidR="00315584" w:rsidRPr="009171C3" w:rsidRDefault="00315584" w:rsidP="00315584">
      <w:pPr>
        <w:widowControl w:val="0"/>
        <w:numPr>
          <w:ilvl w:val="0"/>
          <w:numId w:val="20"/>
        </w:numPr>
        <w:suppressAutoHyphens/>
        <w:spacing w:before="60" w:line="360" w:lineRule="auto"/>
        <w:contextualSpacing/>
        <w:jc w:val="both"/>
        <w:rPr>
          <w:b/>
          <w:sz w:val="22"/>
          <w:szCs w:val="24"/>
          <w:lang w:bidi="hi-IN"/>
        </w:rPr>
      </w:pPr>
      <w:r w:rsidRPr="009171C3">
        <w:rPr>
          <w:rFonts w:eastAsia="SimSun" w:hint="eastAsia"/>
          <w:b/>
          <w:sz w:val="22"/>
          <w:szCs w:val="24"/>
          <w:lang w:eastAsia="zh-CN" w:bidi="hi-IN"/>
        </w:rPr>
        <w:t xml:space="preserve">Syntetyczny </w:t>
      </w:r>
      <w:r w:rsidRPr="009171C3">
        <w:rPr>
          <w:rFonts w:eastAsia="SimSun"/>
          <w:b/>
          <w:sz w:val="22"/>
          <w:szCs w:val="24"/>
          <w:lang w:eastAsia="zh-CN" w:bidi="hi-IN"/>
        </w:rPr>
        <w:t>wskaźnik</w:t>
      </w:r>
      <w:r w:rsidRPr="009171C3">
        <w:rPr>
          <w:rFonts w:eastAsia="SimSun" w:hint="eastAsia"/>
          <w:b/>
          <w:sz w:val="22"/>
          <w:szCs w:val="24"/>
          <w:lang w:eastAsia="zh-CN" w:bidi="hi-IN"/>
        </w:rPr>
        <w:t xml:space="preserve"> </w:t>
      </w:r>
      <w:r w:rsidRPr="009171C3">
        <w:rPr>
          <w:rFonts w:eastAsia="SimSun"/>
          <w:b/>
          <w:sz w:val="22"/>
          <w:szCs w:val="24"/>
          <w:lang w:eastAsia="zh-CN" w:bidi="hi-IN"/>
        </w:rPr>
        <w:t>o</w:t>
      </w:r>
      <w:r w:rsidRPr="009171C3">
        <w:rPr>
          <w:rFonts w:eastAsia="SimSun" w:hint="eastAsia"/>
          <w:b/>
          <w:sz w:val="22"/>
          <w:szCs w:val="24"/>
          <w:lang w:eastAsia="zh-CN" w:bidi="hi-IN"/>
        </w:rPr>
        <w:t>bszar</w:t>
      </w:r>
      <w:r w:rsidRPr="009171C3">
        <w:rPr>
          <w:rFonts w:eastAsia="SimSun"/>
          <w:b/>
          <w:sz w:val="22"/>
          <w:szCs w:val="24"/>
          <w:lang w:eastAsia="zh-CN" w:bidi="hi-IN"/>
        </w:rPr>
        <w:t>ó</w:t>
      </w:r>
      <w:r w:rsidRPr="009171C3">
        <w:rPr>
          <w:rFonts w:eastAsia="SimSun" w:hint="eastAsia"/>
          <w:b/>
          <w:sz w:val="22"/>
          <w:szCs w:val="24"/>
          <w:lang w:eastAsia="zh-CN" w:bidi="hi-IN"/>
        </w:rPr>
        <w:t xml:space="preserve">w </w:t>
      </w:r>
      <w:r w:rsidRPr="009171C3">
        <w:rPr>
          <w:rFonts w:eastAsia="SimSun"/>
          <w:b/>
          <w:sz w:val="22"/>
          <w:szCs w:val="24"/>
          <w:lang w:eastAsia="zh-CN" w:bidi="hi-IN"/>
        </w:rPr>
        <w:t>górskich</w:t>
      </w:r>
      <w:r w:rsidRPr="009171C3">
        <w:rPr>
          <w:b/>
          <w:sz w:val="22"/>
          <w:szCs w:val="24"/>
          <w:lang w:bidi="hi-IN"/>
        </w:rPr>
        <w:t xml:space="preserve"> (SWG)</w:t>
      </w:r>
    </w:p>
    <w:p w14:paraId="35DEB9EF" w14:textId="77777777" w:rsidR="00315584" w:rsidRPr="009171C3" w:rsidRDefault="00315584" w:rsidP="007F2782">
      <w:pPr>
        <w:widowControl w:val="0"/>
        <w:suppressAutoHyphens/>
        <w:spacing w:line="360" w:lineRule="auto"/>
        <w:ind w:left="567"/>
        <w:contextualSpacing/>
        <w:jc w:val="both"/>
        <w:rPr>
          <w:b/>
          <w:sz w:val="24"/>
          <w:szCs w:val="24"/>
          <w:lang w:bidi="hi-IN"/>
        </w:rPr>
      </w:pPr>
    </w:p>
    <w:p w14:paraId="3C8FD64C" w14:textId="77777777" w:rsidR="00315584" w:rsidRPr="009171C3" w:rsidRDefault="009D7E6B" w:rsidP="00185428">
      <w:pPr>
        <w:spacing w:line="360" w:lineRule="auto"/>
        <w:ind w:firstLine="567"/>
        <w:jc w:val="both"/>
        <w:rPr>
          <w:sz w:val="22"/>
          <w:szCs w:val="22"/>
        </w:rPr>
      </w:pPr>
      <w:r w:rsidRPr="009171C3">
        <w:rPr>
          <w:sz w:val="22"/>
          <w:szCs w:val="22"/>
        </w:rPr>
        <w:t>Ważnym</w:t>
      </w:r>
      <w:r w:rsidR="000470EF" w:rsidRPr="009171C3">
        <w:rPr>
          <w:sz w:val="22"/>
          <w:szCs w:val="22"/>
        </w:rPr>
        <w:t xml:space="preserve"> składnikiem opracowania </w:t>
      </w:r>
      <w:r w:rsidR="00315584" w:rsidRPr="009171C3">
        <w:rPr>
          <w:sz w:val="22"/>
          <w:szCs w:val="22"/>
        </w:rPr>
        <w:t>wskaźnika środowiskowego było wyznaczenie obszarów górskich na terenie poszczególnych powiatów.</w:t>
      </w:r>
    </w:p>
    <w:p w14:paraId="751CFE98" w14:textId="6CD267D5" w:rsidR="00EA5B54" w:rsidRPr="002B028B" w:rsidRDefault="00315584" w:rsidP="007F2782">
      <w:pPr>
        <w:spacing w:line="360" w:lineRule="auto"/>
        <w:ind w:firstLine="567"/>
        <w:jc w:val="both"/>
        <w:rPr>
          <w:sz w:val="22"/>
          <w:szCs w:val="22"/>
        </w:rPr>
      </w:pPr>
      <w:r w:rsidRPr="009171C3">
        <w:rPr>
          <w:sz w:val="22"/>
          <w:szCs w:val="22"/>
        </w:rPr>
        <w:t>Powiaty górskie i podgórskie zostały sklasyfikowane poprzez nałożen</w:t>
      </w:r>
      <w:r w:rsidRPr="002B028B">
        <w:rPr>
          <w:sz w:val="22"/>
          <w:szCs w:val="22"/>
        </w:rPr>
        <w:t>i</w:t>
      </w:r>
      <w:r w:rsidR="00EA5B54" w:rsidRPr="002B028B">
        <w:rPr>
          <w:sz w:val="22"/>
          <w:szCs w:val="22"/>
        </w:rPr>
        <w:t>e</w:t>
      </w:r>
      <w:r w:rsidRPr="002B028B">
        <w:rPr>
          <w:sz w:val="22"/>
          <w:szCs w:val="22"/>
        </w:rPr>
        <w:t xml:space="preserve"> </w:t>
      </w:r>
      <w:r w:rsidRPr="009171C3">
        <w:rPr>
          <w:sz w:val="22"/>
          <w:szCs w:val="22"/>
        </w:rPr>
        <w:t>na siebie treści dotyczącej podziału administracyjnego oraz izohips z BDO (Baz</w:t>
      </w:r>
      <w:r w:rsidR="00BE20D9">
        <w:rPr>
          <w:sz w:val="22"/>
          <w:szCs w:val="22"/>
        </w:rPr>
        <w:t>y</w:t>
      </w:r>
      <w:r w:rsidRPr="009171C3">
        <w:rPr>
          <w:sz w:val="22"/>
          <w:szCs w:val="22"/>
        </w:rPr>
        <w:t xml:space="preserve"> Danych Ogólnogeograficznych). Z</w:t>
      </w:r>
      <w:r w:rsidR="0009039C">
        <w:rPr>
          <w:sz w:val="22"/>
          <w:szCs w:val="22"/>
        </w:rPr>
        <w:t> </w:t>
      </w:r>
      <w:r w:rsidRPr="009171C3">
        <w:rPr>
          <w:sz w:val="22"/>
          <w:szCs w:val="22"/>
        </w:rPr>
        <w:t xml:space="preserve">warstwy rzeźba terenu wyselekcjonowano izohipsy o wysokościach 400 m n.p.m. </w:t>
      </w:r>
      <w:r w:rsidR="00BE20D9">
        <w:rPr>
          <w:sz w:val="22"/>
          <w:szCs w:val="22"/>
        </w:rPr>
        <w:t>lub</w:t>
      </w:r>
      <w:r w:rsidRPr="009171C3">
        <w:rPr>
          <w:sz w:val="22"/>
          <w:szCs w:val="22"/>
        </w:rPr>
        <w:t xml:space="preserve"> więcej (oznaczone kolorem żółtym), a następnie w celu uszczegółowienia obrazu, wybrano izohipsy o</w:t>
      </w:r>
      <w:r w:rsidR="0009039C">
        <w:rPr>
          <w:sz w:val="22"/>
          <w:szCs w:val="22"/>
        </w:rPr>
        <w:t> </w:t>
      </w:r>
      <w:r w:rsidRPr="009171C3">
        <w:rPr>
          <w:sz w:val="22"/>
          <w:szCs w:val="22"/>
        </w:rPr>
        <w:t xml:space="preserve">wartościach 800 m n.p.m. </w:t>
      </w:r>
      <w:r w:rsidR="00BE20D9">
        <w:rPr>
          <w:sz w:val="22"/>
          <w:szCs w:val="22"/>
        </w:rPr>
        <w:t>lub</w:t>
      </w:r>
      <w:r w:rsidRPr="009171C3">
        <w:rPr>
          <w:sz w:val="22"/>
          <w:szCs w:val="22"/>
        </w:rPr>
        <w:t xml:space="preserve"> więcej (kolor brązowy). Kolejnym krokiem było wybranie tych powiatów, które mają na swoim obszarze wysokości większe lub równe 400 m n.p.m., a nastę</w:t>
      </w:r>
      <w:r w:rsidR="00EA5B54">
        <w:rPr>
          <w:sz w:val="22"/>
          <w:szCs w:val="22"/>
        </w:rPr>
        <w:t xml:space="preserve">pnie </w:t>
      </w:r>
      <w:r w:rsidRPr="009171C3">
        <w:rPr>
          <w:sz w:val="22"/>
          <w:szCs w:val="22"/>
        </w:rPr>
        <w:t>powiatów, które mają na swoim terenie wysokości równe</w:t>
      </w:r>
      <w:r w:rsidR="00EA5B54">
        <w:rPr>
          <w:sz w:val="22"/>
          <w:szCs w:val="22"/>
        </w:rPr>
        <w:t xml:space="preserve"> 800 m n.p.m. </w:t>
      </w:r>
      <w:r w:rsidR="00EA5B54" w:rsidRPr="002B028B">
        <w:rPr>
          <w:sz w:val="22"/>
          <w:szCs w:val="22"/>
        </w:rPr>
        <w:t>lub więcej (mapy</w:t>
      </w:r>
      <w:r w:rsidR="00D716EA" w:rsidRPr="002B028B">
        <w:rPr>
          <w:sz w:val="22"/>
          <w:szCs w:val="22"/>
        </w:rPr>
        <w:t xml:space="preserve"> 7</w:t>
      </w:r>
      <w:r w:rsidR="00EA5B54" w:rsidRPr="002B028B">
        <w:rPr>
          <w:sz w:val="22"/>
          <w:szCs w:val="22"/>
        </w:rPr>
        <w:t xml:space="preserve"> i 8</w:t>
      </w:r>
      <w:r w:rsidRPr="002B028B">
        <w:rPr>
          <w:sz w:val="22"/>
          <w:szCs w:val="22"/>
        </w:rPr>
        <w:t>).</w:t>
      </w:r>
    </w:p>
    <w:p w14:paraId="745FF704" w14:textId="77777777" w:rsidR="00FA4E79" w:rsidRPr="009F02E1" w:rsidRDefault="00FA4E79" w:rsidP="009F02E1">
      <w:pPr>
        <w:spacing w:before="240"/>
        <w:rPr>
          <w:b/>
          <w:noProof/>
          <w:szCs w:val="24"/>
        </w:rPr>
      </w:pPr>
      <w:r w:rsidRPr="009F02E1">
        <w:rPr>
          <w:b/>
          <w:noProof/>
          <w:szCs w:val="24"/>
        </w:rPr>
        <w:t>Mapa 7. Powiaty górskie i podgórskie</w:t>
      </w:r>
    </w:p>
    <w:p w14:paraId="20944094" w14:textId="77777777" w:rsidR="00FA4E79" w:rsidRDefault="00FA4E79">
      <w:r w:rsidRPr="00896599">
        <w:rPr>
          <w:noProof/>
          <w:sz w:val="24"/>
          <w:szCs w:val="24"/>
        </w:rPr>
        <mc:AlternateContent>
          <mc:Choice Requires="wps">
            <w:drawing>
              <wp:anchor distT="45720" distB="45720" distL="114300" distR="114300" simplePos="0" relativeHeight="251661312" behindDoc="0" locked="0" layoutInCell="1" allowOverlap="1" wp14:anchorId="78DD0864" wp14:editId="5297CF66">
                <wp:simplePos x="0" y="0"/>
                <wp:positionH relativeFrom="column">
                  <wp:posOffset>-90170</wp:posOffset>
                </wp:positionH>
                <wp:positionV relativeFrom="paragraph">
                  <wp:posOffset>4772025</wp:posOffset>
                </wp:positionV>
                <wp:extent cx="5124450" cy="1404620"/>
                <wp:effectExtent l="0" t="0" r="0"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404620"/>
                        </a:xfrm>
                        <a:prstGeom prst="rect">
                          <a:avLst/>
                        </a:prstGeom>
                        <a:noFill/>
                        <a:ln w="9525">
                          <a:noFill/>
                          <a:miter lim="800000"/>
                          <a:headEnd/>
                          <a:tailEnd/>
                        </a:ln>
                      </wps:spPr>
                      <wps:txbx>
                        <w:txbxContent>
                          <w:p w14:paraId="3F2EDFA5" w14:textId="77777777" w:rsidR="008D20D0" w:rsidRPr="009F02E1" w:rsidRDefault="008D20D0">
                            <w:pPr>
                              <w:rPr>
                                <w:b/>
                                <w:szCs w:val="24"/>
                              </w:rPr>
                            </w:pPr>
                            <w:r w:rsidRPr="009F02E1">
                              <w:rPr>
                                <w:b/>
                                <w:szCs w:val="24"/>
                              </w:rPr>
                              <w:t>Mapa 8. Ukształtowanie powierzchni – tereny powyżej 400 m n.p.m.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1="http://schemas.microsoft.com/office/drawing/2015/9/8/chartex" xmlns:cx="http://schemas.microsoft.com/office/drawing/2014/chartex">
            <w:pict>
              <v:shapetype w14:anchorId="78DD0864" id="_x0000_t202" coordsize="21600,21600" o:spt="202" path="m,l,21600r21600,l21600,xe">
                <v:stroke joinstyle="miter"/>
                <v:path gradientshapeok="t" o:connecttype="rect"/>
              </v:shapetype>
              <v:shape id="Pole tekstowe 2" o:spid="_x0000_s1026" type="#_x0000_t202" style="position:absolute;margin-left:-7.1pt;margin-top:375.75pt;width:40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" filled="f" stroked="f">
                <v:textbox style="mso-fit-shape-to-text:t">
                  <w:txbxContent>
                    <w:p w14:paraId="3F2EDFA5" w14:textId="77777777" w:rsidR="008D20D0" w:rsidRPr="009F02E1" w:rsidRDefault="008D20D0">
                      <w:pPr>
                        <w:rPr>
                          <w:b/>
                          <w:szCs w:val="24"/>
                        </w:rPr>
                      </w:pPr>
                      <w:r w:rsidRPr="009F02E1">
                        <w:rPr>
                          <w:b/>
                          <w:szCs w:val="24"/>
                        </w:rPr>
                        <w:t>Mapa 8. Ukształtowanie powierzchni – tereny powyżej 400 m n.p.m.</w:t>
                      </w:r>
                    </w:p>
                  </w:txbxContent>
                </v:textbox>
              </v:shape>
            </w:pict>
          </mc:Fallback>
        </mc:AlternateContent>
      </w:r>
      <w:r>
        <w:rPr>
          <w:noProof/>
        </w:rPr>
        <w:drawing>
          <wp:inline distT="0" distB="0" distL="0" distR="0" wp14:anchorId="24FC6BA0" wp14:editId="02B99E5D">
            <wp:extent cx="5343525" cy="7080447"/>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_v2.jpg"/>
                    <pic:cNvPicPr/>
                  </pic:nvPicPr>
                  <pic:blipFill rotWithShape="1">
                    <a:blip r:embed="rId48" cstate="print">
                      <a:extLst>
                        <a:ext uri="{28A0092B-C50C-407E-A947-70E740481C1C}">
                          <a14:useLocalDpi xmlns:a14="http://schemas.microsoft.com/office/drawing/2010/main" val="0"/>
                        </a:ext>
                      </a:extLst>
                    </a:blip>
                    <a:srcRect l="10417" t="10296" r="9722" b="14821"/>
                    <a:stretch/>
                  </pic:blipFill>
                  <pic:spPr bwMode="auto">
                    <a:xfrm>
                      <a:off x="0" y="0"/>
                      <a:ext cx="5346514" cy="7084407"/>
                    </a:xfrm>
                    <a:prstGeom prst="rect">
                      <a:avLst/>
                    </a:prstGeom>
                    <a:ln>
                      <a:noFill/>
                    </a:ln>
                    <a:extLst>
                      <a:ext uri="{53640926-AAD7-44D8-BBD7-CCE9431645EC}">
                        <a14:shadowObscured xmlns:a14="http://schemas.microsoft.com/office/drawing/2010/main"/>
                      </a:ext>
                    </a:extLst>
                  </pic:spPr>
                </pic:pic>
              </a:graphicData>
            </a:graphic>
          </wp:inline>
        </w:drawing>
      </w:r>
    </w:p>
    <w:p w14:paraId="727E256F" w14:textId="77777777" w:rsidR="00FA4E79" w:rsidRPr="009F02E1" w:rsidRDefault="00FA4E79" w:rsidP="00FA4E79">
      <w:pPr>
        <w:spacing w:line="360" w:lineRule="auto"/>
        <w:ind w:firstLine="360"/>
        <w:jc w:val="both"/>
        <w:rPr>
          <w:color w:val="000000" w:themeColor="text1"/>
        </w:rPr>
      </w:pPr>
      <w:r w:rsidRPr="009F02E1">
        <w:rPr>
          <w:color w:val="000000" w:themeColor="text1"/>
        </w:rPr>
        <w:t>Źródło: opracowanie własne.</w:t>
      </w:r>
    </w:p>
    <w:p w14:paraId="6C6F11F3" w14:textId="77777777" w:rsidR="00FA4E79" w:rsidRDefault="00FA4E79"/>
    <w:p w14:paraId="7C109694" w14:textId="77777777" w:rsidR="00315584" w:rsidRDefault="00315584" w:rsidP="00315584">
      <w:pPr>
        <w:spacing w:line="360" w:lineRule="auto"/>
        <w:ind w:firstLine="360"/>
        <w:jc w:val="both"/>
        <w:rPr>
          <w:color w:val="000000" w:themeColor="text1"/>
          <w:sz w:val="18"/>
          <w:szCs w:val="18"/>
        </w:rPr>
      </w:pPr>
    </w:p>
    <w:p w14:paraId="236D9CFC" w14:textId="77777777" w:rsidR="00FA4E79" w:rsidRDefault="00FA4E79" w:rsidP="00315584">
      <w:pPr>
        <w:spacing w:line="360" w:lineRule="auto"/>
        <w:ind w:firstLine="360"/>
        <w:jc w:val="both"/>
        <w:rPr>
          <w:color w:val="000000" w:themeColor="text1"/>
          <w:sz w:val="18"/>
          <w:szCs w:val="18"/>
        </w:rPr>
      </w:pPr>
    </w:p>
    <w:p w14:paraId="3F2C34B5" w14:textId="77777777" w:rsidR="00FA4E79" w:rsidRDefault="00FA4E79" w:rsidP="00315584">
      <w:pPr>
        <w:spacing w:line="360" w:lineRule="auto"/>
        <w:ind w:firstLine="360"/>
        <w:jc w:val="both"/>
        <w:rPr>
          <w:color w:val="000000" w:themeColor="text1"/>
          <w:sz w:val="18"/>
          <w:szCs w:val="18"/>
        </w:rPr>
      </w:pPr>
    </w:p>
    <w:p w14:paraId="1DEED055" w14:textId="77777777" w:rsidR="00FA4E79" w:rsidRDefault="00FA4E79" w:rsidP="00315584">
      <w:pPr>
        <w:spacing w:line="360" w:lineRule="auto"/>
        <w:ind w:firstLine="360"/>
        <w:jc w:val="both"/>
        <w:rPr>
          <w:color w:val="000000" w:themeColor="text1"/>
          <w:sz w:val="18"/>
          <w:szCs w:val="18"/>
        </w:rPr>
      </w:pPr>
    </w:p>
    <w:p w14:paraId="3DB28A92" w14:textId="77777777" w:rsidR="00265487" w:rsidRDefault="00265487" w:rsidP="00BA77F5">
      <w:pPr>
        <w:widowControl w:val="0"/>
        <w:suppressAutoHyphens/>
        <w:spacing w:before="60" w:line="360" w:lineRule="auto"/>
        <w:contextualSpacing/>
        <w:jc w:val="both"/>
        <w:rPr>
          <w:rFonts w:ascii="Liberation Serif" w:hAnsi="Liberation Serif" w:cs="Mangal"/>
          <w:color w:val="000000" w:themeColor="text1"/>
          <w:sz w:val="24"/>
          <w:szCs w:val="24"/>
          <w:lang w:bidi="hi-IN"/>
        </w:rPr>
      </w:pPr>
    </w:p>
    <w:p w14:paraId="057ADBAF" w14:textId="77777777" w:rsidR="00265487" w:rsidRPr="008956B2" w:rsidRDefault="00265487" w:rsidP="00265487">
      <w:pPr>
        <w:widowControl w:val="0"/>
        <w:suppressAutoHyphens/>
        <w:spacing w:before="60" w:line="360" w:lineRule="auto"/>
        <w:ind w:left="1211"/>
        <w:contextualSpacing/>
        <w:jc w:val="both"/>
        <w:rPr>
          <w:rFonts w:ascii="Liberation Serif" w:hAnsi="Liberation Serif" w:cs="Mangal"/>
          <w:color w:val="000000" w:themeColor="text1"/>
          <w:sz w:val="24"/>
          <w:szCs w:val="24"/>
          <w:lang w:bidi="hi-IN"/>
        </w:rPr>
      </w:pPr>
      <m:oMathPara>
        <m:oMath>
          <m:r>
            <w:rPr>
              <w:rFonts w:ascii="Cambria Math" w:eastAsia="Calibri" w:hAnsi="Cambria Math" w:cs="Mangal"/>
              <w:color w:val="000000" w:themeColor="text1"/>
              <w:sz w:val="24"/>
              <w:szCs w:val="24"/>
              <w:lang w:bidi="hi-IN"/>
            </w:rPr>
            <m:t>SWG=100*</m:t>
          </m:r>
          <m:f>
            <m:fPr>
              <m:ctrlPr>
                <w:rPr>
                  <w:rFonts w:ascii="Cambria Math" w:eastAsia="Calibri" w:hAnsi="Cambria Math" w:cs="Mangal"/>
                  <w:i/>
                  <w:color w:val="000000" w:themeColor="text1"/>
                  <w:sz w:val="24"/>
                  <w:szCs w:val="24"/>
                  <w:lang w:bidi="hi-IN"/>
                </w:rPr>
              </m:ctrlPr>
            </m:fPr>
            <m:num>
              <m:r>
                <w:rPr>
                  <w:rFonts w:ascii="Cambria Math" w:eastAsia="Calibri" w:hAnsi="Cambria Math" w:cs="Mangal"/>
                  <w:color w:val="000000" w:themeColor="text1"/>
                  <w:sz w:val="24"/>
                  <w:szCs w:val="24"/>
                  <w:lang w:bidi="hi-IN"/>
                </w:rPr>
                <m:t>IKG</m:t>
              </m:r>
            </m:num>
            <m:den>
              <m:sSub>
                <m:sSubPr>
                  <m:ctrlPr>
                    <w:rPr>
                      <w:rFonts w:ascii="Cambria Math" w:eastAsia="Calibri" w:hAnsi="Cambria Math" w:cs="Mangal"/>
                      <w:i/>
                      <w:color w:val="000000" w:themeColor="text1"/>
                      <w:sz w:val="24"/>
                      <w:szCs w:val="24"/>
                      <w:lang w:bidi="hi-IN"/>
                    </w:rPr>
                  </m:ctrlPr>
                </m:sSubPr>
                <m:e>
                  <m:r>
                    <w:rPr>
                      <w:rFonts w:ascii="Cambria Math" w:eastAsia="Calibri" w:hAnsi="Cambria Math" w:cs="Mangal"/>
                      <w:color w:val="000000" w:themeColor="text1"/>
                      <w:sz w:val="24"/>
                      <w:szCs w:val="24"/>
                      <w:lang w:bidi="hi-IN"/>
                    </w:rPr>
                    <m:t>G</m:t>
                  </m:r>
                </m:e>
                <m:sub>
                  <m:r>
                    <w:rPr>
                      <w:rFonts w:ascii="Cambria Math" w:eastAsia="Calibri" w:hAnsi="Cambria Math" w:cs="Mangal"/>
                      <w:color w:val="000000" w:themeColor="text1"/>
                      <w:sz w:val="24"/>
                      <w:szCs w:val="24"/>
                      <w:lang w:bidi="hi-IN"/>
                    </w:rPr>
                    <m:t>max</m:t>
                  </m:r>
                </m:sub>
              </m:sSub>
            </m:den>
          </m:f>
        </m:oMath>
      </m:oMathPara>
    </w:p>
    <w:p w14:paraId="24D67849" w14:textId="77777777" w:rsidR="008956B2" w:rsidRDefault="008956B2" w:rsidP="0078752A">
      <w:pPr>
        <w:widowControl w:val="0"/>
        <w:suppressAutoHyphens/>
        <w:spacing w:line="360" w:lineRule="auto"/>
        <w:ind w:left="1213"/>
        <w:contextualSpacing/>
        <w:jc w:val="both"/>
        <w:rPr>
          <w:rFonts w:ascii="Liberation Serif" w:hAnsi="Liberation Serif" w:cs="Mangal"/>
          <w:color w:val="000000" w:themeColor="text1"/>
          <w:sz w:val="24"/>
          <w:szCs w:val="24"/>
          <w:lang w:bidi="hi-IN"/>
        </w:rPr>
      </w:pPr>
    </w:p>
    <w:p w14:paraId="52D150C0" w14:textId="77777777" w:rsidR="008956B2" w:rsidRPr="00D354A7" w:rsidRDefault="008956B2" w:rsidP="00315584">
      <w:pPr>
        <w:widowControl w:val="0"/>
        <w:suppressAutoHyphens/>
        <w:spacing w:before="60" w:line="360" w:lineRule="auto"/>
        <w:ind w:left="1211"/>
        <w:contextualSpacing/>
        <w:jc w:val="both"/>
        <w:rPr>
          <w:rFonts w:ascii="Liberation Serif" w:hAnsi="Liberation Serif" w:cs="Mangal"/>
          <w:color w:val="000000" w:themeColor="text1"/>
          <w:sz w:val="24"/>
          <w:szCs w:val="24"/>
          <w:lang w:bidi="hi-IN"/>
        </w:rPr>
      </w:pPr>
      <m:oMathPara>
        <m:oMath>
          <m:r>
            <w:rPr>
              <w:rFonts w:ascii="Cambria Math" w:hAnsi="Cambria Math" w:cs="Mangal"/>
              <w:color w:val="000000" w:themeColor="text1"/>
              <w:sz w:val="24"/>
              <w:szCs w:val="24"/>
              <w:lang w:bidi="hi-IN"/>
            </w:rPr>
            <m:t>IKG=(</m:t>
          </m:r>
          <m:nary>
            <m:naryPr>
              <m:chr m:val="∑"/>
              <m:limLoc m:val="undOvr"/>
              <m:ctrlPr>
                <w:rPr>
                  <w:rFonts w:ascii="Cambria Math" w:hAnsi="Cambria Math" w:cs="Mangal"/>
                  <w:i/>
                  <w:color w:val="000000" w:themeColor="text1"/>
                  <w:sz w:val="24"/>
                  <w:szCs w:val="24"/>
                  <w:lang w:bidi="hi-IN"/>
                </w:rPr>
              </m:ctrlPr>
            </m:naryPr>
            <m:sub>
              <m:r>
                <w:rPr>
                  <w:rFonts w:ascii="Cambria Math" w:hAnsi="Cambria Math" w:cs="Mangal"/>
                  <w:color w:val="000000" w:themeColor="text1"/>
                  <w:sz w:val="24"/>
                  <w:szCs w:val="24"/>
                  <w:lang w:bidi="hi-IN"/>
                </w:rPr>
                <m:t>i=1</m:t>
              </m:r>
            </m:sub>
            <m:sup>
              <m:r>
                <w:rPr>
                  <w:rFonts w:ascii="Cambria Math" w:hAnsi="Cambria Math" w:cs="Mangal"/>
                  <w:color w:val="000000" w:themeColor="text1"/>
                  <w:sz w:val="24"/>
                  <w:szCs w:val="24"/>
                  <w:lang w:bidi="hi-IN"/>
                </w:rPr>
                <m:t>5</m:t>
              </m:r>
            </m:sup>
            <m:e>
              <m:sSub>
                <m:sSubPr>
                  <m:ctrlPr>
                    <w:rPr>
                      <w:rFonts w:ascii="Cambria Math" w:hAnsi="Cambria Math" w:cs="Mangal"/>
                      <w:i/>
                      <w:color w:val="000000" w:themeColor="text1"/>
                      <w:sz w:val="24"/>
                      <w:szCs w:val="24"/>
                      <w:lang w:bidi="hi-IN"/>
                    </w:rPr>
                  </m:ctrlPr>
                </m:sSubPr>
                <m:e>
                  <m:r>
                    <w:rPr>
                      <w:rFonts w:ascii="Cambria Math" w:hAnsi="Cambria Math" w:cs="Mangal"/>
                      <w:color w:val="000000" w:themeColor="text1"/>
                      <w:sz w:val="24"/>
                      <w:szCs w:val="24"/>
                      <w:lang w:bidi="hi-IN"/>
                    </w:rPr>
                    <m:t>KLG</m:t>
                  </m:r>
                </m:e>
                <m:sub>
                  <m:r>
                    <w:rPr>
                      <w:rFonts w:ascii="Cambria Math" w:hAnsi="Cambria Math" w:cs="Mangal"/>
                      <w:color w:val="000000" w:themeColor="text1"/>
                      <w:sz w:val="24"/>
                      <w:szCs w:val="24"/>
                      <w:lang w:bidi="hi-IN"/>
                    </w:rPr>
                    <m:t xml:space="preserve">i </m:t>
                  </m:r>
                </m:sub>
              </m:sSub>
              <m:r>
                <w:rPr>
                  <w:rFonts w:ascii="Cambria Math" w:hAnsi="Cambria Math" w:cs="Mangal"/>
                  <w:color w:val="000000" w:themeColor="text1"/>
                  <w:sz w:val="24"/>
                  <w:szCs w:val="24"/>
                  <w:lang w:bidi="hi-IN"/>
                </w:rPr>
                <m:t>*</m:t>
              </m:r>
              <m:sSub>
                <m:sSubPr>
                  <m:ctrlPr>
                    <w:rPr>
                      <w:rFonts w:ascii="Cambria Math" w:eastAsia="Calibri" w:hAnsi="Cambria Math" w:cs="Mangal"/>
                      <w:i/>
                      <w:color w:val="000000" w:themeColor="text1"/>
                      <w:sz w:val="24"/>
                      <w:szCs w:val="24"/>
                      <w:lang w:bidi="hi-IN"/>
                    </w:rPr>
                  </m:ctrlPr>
                </m:sSubPr>
                <m:e>
                  <m:r>
                    <w:rPr>
                      <w:rFonts w:ascii="Cambria Math" w:eastAsia="Calibri" w:hAnsi="Cambria Math" w:cs="Mangal"/>
                      <w:color w:val="000000" w:themeColor="text1"/>
                      <w:sz w:val="24"/>
                      <w:szCs w:val="24"/>
                      <w:lang w:bidi="hi-IN"/>
                    </w:rPr>
                    <m:t xml:space="preserve"> %PG</m:t>
                  </m:r>
                </m:e>
                <m:sub>
                  <m:r>
                    <w:rPr>
                      <w:rFonts w:ascii="Cambria Math" w:eastAsia="Calibri" w:hAnsi="Cambria Math" w:cs="Mangal"/>
                      <w:color w:val="000000" w:themeColor="text1"/>
                      <w:sz w:val="24"/>
                      <w:szCs w:val="24"/>
                      <w:lang w:bidi="hi-IN"/>
                    </w:rPr>
                    <m:t>i</m:t>
                  </m:r>
                </m:sub>
              </m:sSub>
              <m:r>
                <w:rPr>
                  <w:rFonts w:ascii="Cambria Math" w:hAnsi="Cambria Math" w:cs="Mangal"/>
                  <w:color w:val="000000" w:themeColor="text1"/>
                  <w:sz w:val="24"/>
                  <w:szCs w:val="24"/>
                  <w:lang w:bidi="hi-IN"/>
                </w:rPr>
                <m:t>)*</m:t>
              </m:r>
              <m:r>
                <w:rPr>
                  <w:rFonts w:ascii="Cambria Math" w:eastAsia="Calibri" w:hAnsi="Cambria Math" w:cs="Mangal"/>
                  <w:color w:val="000000" w:themeColor="text1"/>
                  <w:sz w:val="24"/>
                  <w:szCs w:val="24"/>
                  <w:lang w:bidi="hi-IN"/>
                </w:rPr>
                <m:t>PP</m:t>
              </m:r>
              <m:r>
                <w:rPr>
                  <w:rFonts w:ascii="Cambria Math" w:hAnsi="Cambria Math" w:cs="Mangal"/>
                  <w:color w:val="000000" w:themeColor="text1"/>
                  <w:sz w:val="24"/>
                  <w:szCs w:val="24"/>
                  <w:lang w:bidi="hi-IN"/>
                </w:rPr>
                <m:t xml:space="preserve"> </m:t>
              </m:r>
            </m:e>
          </m:nary>
        </m:oMath>
      </m:oMathPara>
    </w:p>
    <w:p w14:paraId="4313B37C" w14:textId="77777777" w:rsidR="00315584" w:rsidRPr="00F908C5" w:rsidRDefault="00315584" w:rsidP="00315584">
      <w:pPr>
        <w:widowControl w:val="0"/>
        <w:suppressAutoHyphens/>
        <w:spacing w:line="360" w:lineRule="auto"/>
        <w:ind w:left="284"/>
        <w:contextualSpacing/>
        <w:jc w:val="both"/>
        <w:rPr>
          <w:rFonts w:eastAsia="Calibri"/>
          <w:lang w:bidi="hi-IN"/>
        </w:rPr>
      </w:pPr>
      <w:r w:rsidRPr="00F908C5">
        <w:rPr>
          <w:rFonts w:eastAsia="Calibri"/>
          <w:lang w:bidi="hi-IN"/>
        </w:rPr>
        <w:t>gdzie:</w:t>
      </w:r>
    </w:p>
    <w:p w14:paraId="65D97ECD" w14:textId="77777777" w:rsidR="00CD39BE" w:rsidRPr="00F908C5" w:rsidRDefault="00CD39BE" w:rsidP="00CD39BE">
      <w:pPr>
        <w:widowControl w:val="0"/>
        <w:suppressAutoHyphens/>
        <w:spacing w:line="276" w:lineRule="auto"/>
        <w:ind w:left="426"/>
        <w:contextualSpacing/>
        <w:jc w:val="both"/>
        <w:rPr>
          <w:rFonts w:eastAsia="Calibri"/>
          <w:lang w:bidi="hi-IN"/>
        </w:rPr>
      </w:pPr>
      <w:r w:rsidRPr="00F908C5">
        <w:rPr>
          <w:rFonts w:eastAsia="Calibri"/>
          <w:lang w:bidi="hi-IN"/>
        </w:rPr>
        <w:t>IKG – iloczyn klasy gór</w:t>
      </w:r>
      <w:r w:rsidR="00531BAA">
        <w:rPr>
          <w:rFonts w:eastAsia="Calibri"/>
          <w:lang w:bidi="hi-IN"/>
        </w:rPr>
        <w:t>,</w:t>
      </w:r>
    </w:p>
    <w:p w14:paraId="63E267BF" w14:textId="77777777" w:rsidR="00315584" w:rsidRPr="00F908C5" w:rsidRDefault="00265487" w:rsidP="00315584">
      <w:pPr>
        <w:widowControl w:val="0"/>
        <w:suppressAutoHyphens/>
        <w:spacing w:line="276" w:lineRule="auto"/>
        <w:ind w:left="426"/>
        <w:contextualSpacing/>
        <w:jc w:val="both"/>
        <w:rPr>
          <w:rFonts w:eastAsia="Calibri"/>
          <w:lang w:bidi="hi-IN"/>
        </w:rPr>
      </w:pPr>
      <w:r w:rsidRPr="00F908C5">
        <w:rPr>
          <w:rFonts w:eastAsia="Calibri"/>
          <w:lang w:bidi="hi-IN"/>
        </w:rPr>
        <w:t>KLG</w:t>
      </w:r>
      <w:r w:rsidRPr="00F908C5">
        <w:rPr>
          <w:rFonts w:eastAsia="Calibri"/>
          <w:vertAlign w:val="subscript"/>
          <w:lang w:bidi="hi-IN"/>
        </w:rPr>
        <w:t>i</w:t>
      </w:r>
      <w:r w:rsidR="00315584" w:rsidRPr="00F908C5">
        <w:rPr>
          <w:rFonts w:eastAsia="Calibri"/>
          <w:vertAlign w:val="subscript"/>
          <w:lang w:bidi="hi-IN"/>
        </w:rPr>
        <w:t xml:space="preserve"> </w:t>
      </w:r>
      <w:r w:rsidR="00315584" w:rsidRPr="00F908C5">
        <w:rPr>
          <w:rFonts w:eastAsia="Calibri"/>
          <w:lang w:bidi="hi-IN"/>
        </w:rPr>
        <w:t xml:space="preserve">- klasa gór, </w:t>
      </w:r>
    </w:p>
    <w:p w14:paraId="7FB2EC17" w14:textId="77777777" w:rsidR="00315584" w:rsidRPr="002B028B" w:rsidRDefault="00315584" w:rsidP="00315584">
      <w:pPr>
        <w:widowControl w:val="0"/>
        <w:suppressAutoHyphens/>
        <w:spacing w:line="276" w:lineRule="auto"/>
        <w:ind w:left="426"/>
        <w:contextualSpacing/>
        <w:jc w:val="both"/>
        <w:rPr>
          <w:rFonts w:eastAsia="Calibri"/>
          <w:lang w:bidi="hi-IN"/>
        </w:rPr>
      </w:pPr>
      <w:r w:rsidRPr="002B028B">
        <w:rPr>
          <w:rFonts w:eastAsia="Calibri"/>
          <w:lang w:bidi="hi-IN"/>
        </w:rPr>
        <w:t>%P</w:t>
      </w:r>
      <w:r w:rsidR="00F55C71" w:rsidRPr="002B028B">
        <w:rPr>
          <w:rFonts w:eastAsia="Calibri"/>
          <w:lang w:bidi="hi-IN"/>
        </w:rPr>
        <w:t>G</w:t>
      </w:r>
      <w:r w:rsidR="00531BAA" w:rsidRPr="002B028B">
        <w:rPr>
          <w:rFonts w:eastAsia="Calibri"/>
          <w:vertAlign w:val="subscript"/>
          <w:lang w:bidi="hi-IN"/>
        </w:rPr>
        <w:t>i</w:t>
      </w:r>
      <w:r w:rsidR="00D06F66" w:rsidRPr="002B028B">
        <w:rPr>
          <w:rFonts w:eastAsia="Calibri"/>
          <w:lang w:bidi="hi-IN"/>
        </w:rPr>
        <w:t xml:space="preserve"> -</w:t>
      </w:r>
      <w:r w:rsidRPr="002B028B">
        <w:rPr>
          <w:rFonts w:eastAsia="Calibri"/>
          <w:lang w:bidi="hi-IN"/>
        </w:rPr>
        <w:t xml:space="preserve"> </w:t>
      </w:r>
      <w:r w:rsidR="00F55C71" w:rsidRPr="002B028B">
        <w:rPr>
          <w:rFonts w:eastAsia="Calibri"/>
          <w:lang w:bidi="hi-IN"/>
        </w:rPr>
        <w:t xml:space="preserve">odsetek </w:t>
      </w:r>
      <w:r w:rsidRPr="002B028B">
        <w:rPr>
          <w:rFonts w:eastAsia="Calibri"/>
          <w:lang w:bidi="hi-IN"/>
        </w:rPr>
        <w:t>powierzchni gór</w:t>
      </w:r>
      <w:r w:rsidR="00531BAA" w:rsidRPr="002B028B">
        <w:rPr>
          <w:rFonts w:eastAsia="Calibri"/>
          <w:lang w:bidi="hi-IN"/>
        </w:rPr>
        <w:t xml:space="preserve"> danej klasy w powiecie</w:t>
      </w:r>
      <w:r w:rsidRPr="002B028B">
        <w:rPr>
          <w:rFonts w:eastAsia="Calibri"/>
          <w:lang w:bidi="hi-IN"/>
        </w:rPr>
        <w:t xml:space="preserve">, </w:t>
      </w:r>
    </w:p>
    <w:p w14:paraId="0E18292B" w14:textId="77777777" w:rsidR="00315584" w:rsidRPr="00F908C5" w:rsidRDefault="00315584" w:rsidP="00315584">
      <w:pPr>
        <w:widowControl w:val="0"/>
        <w:tabs>
          <w:tab w:val="left" w:pos="851"/>
        </w:tabs>
        <w:suppressAutoHyphens/>
        <w:spacing w:line="276" w:lineRule="auto"/>
        <w:ind w:left="709" w:hanging="283"/>
        <w:contextualSpacing/>
        <w:jc w:val="both"/>
        <w:rPr>
          <w:rFonts w:eastAsia="Calibri"/>
          <w:lang w:bidi="hi-IN"/>
        </w:rPr>
      </w:pPr>
      <w:r w:rsidRPr="00F908C5">
        <w:rPr>
          <w:rFonts w:eastAsia="Calibri"/>
          <w:lang w:bidi="hi-IN"/>
        </w:rPr>
        <w:t>P</w:t>
      </w:r>
      <w:r w:rsidR="00881BD9" w:rsidRPr="00F908C5">
        <w:rPr>
          <w:rFonts w:eastAsia="Calibri"/>
          <w:lang w:bidi="hi-IN"/>
        </w:rPr>
        <w:t xml:space="preserve">P </w:t>
      </w:r>
      <w:r w:rsidRPr="00F908C5">
        <w:rPr>
          <w:rFonts w:eastAsia="Calibri"/>
          <w:lang w:bidi="hi-IN"/>
        </w:rPr>
        <w:t>- powierzchnia</w:t>
      </w:r>
      <w:r w:rsidRPr="00F908C5">
        <w:rPr>
          <w:rFonts w:eastAsia="Calibri"/>
          <w:vertAlign w:val="subscript"/>
          <w:lang w:bidi="hi-IN"/>
        </w:rPr>
        <w:t xml:space="preserve"> </w:t>
      </w:r>
      <w:r w:rsidRPr="00F908C5">
        <w:rPr>
          <w:rFonts w:eastAsia="Calibri"/>
          <w:lang w:bidi="hi-IN"/>
        </w:rPr>
        <w:t>powiatu (km</w:t>
      </w:r>
      <w:r w:rsidRPr="00F908C5">
        <w:rPr>
          <w:rFonts w:eastAsia="Calibri"/>
          <w:vertAlign w:val="superscript"/>
          <w:lang w:bidi="hi-IN"/>
        </w:rPr>
        <w:t>2</w:t>
      </w:r>
      <w:r w:rsidR="00B56FDC" w:rsidRPr="00F908C5">
        <w:rPr>
          <w:rFonts w:eastAsia="Calibri"/>
          <w:lang w:bidi="hi-IN"/>
        </w:rPr>
        <w:t xml:space="preserve">) – w </w:t>
      </w:r>
      <w:r w:rsidRPr="00F908C5">
        <w:rPr>
          <w:rFonts w:eastAsia="Calibri"/>
          <w:lang w:bidi="hi-IN"/>
        </w:rPr>
        <w:t>przypadku występowania pasm górskich o różnych klasach wysokości na terenie powiatu wyznaczano je odrębnie z zastosowaniem zr</w:t>
      </w:r>
      <w:r w:rsidR="00761F04" w:rsidRPr="00F908C5">
        <w:rPr>
          <w:rFonts w:eastAsia="Calibri"/>
          <w:lang w:bidi="hi-IN"/>
        </w:rPr>
        <w:t xml:space="preserve">óżnicowanych wartości klasy gór </w:t>
      </w:r>
      <w:r w:rsidR="00B56FDC" w:rsidRPr="00F908C5">
        <w:rPr>
          <w:rFonts w:eastAsia="Calibri"/>
          <w:lang w:bidi="hi-IN"/>
        </w:rPr>
        <w:br/>
      </w:r>
      <w:r w:rsidR="00761F04" w:rsidRPr="00F908C5">
        <w:rPr>
          <w:rFonts w:eastAsia="Calibri"/>
          <w:lang w:bidi="hi-IN"/>
        </w:rPr>
        <w:t xml:space="preserve">i </w:t>
      </w:r>
      <w:r w:rsidR="0080737A" w:rsidRPr="00F908C5">
        <w:rPr>
          <w:rFonts w:eastAsia="Calibri"/>
          <w:lang w:bidi="hi-IN"/>
        </w:rPr>
        <w:t>odpowiadający</w:t>
      </w:r>
      <w:r w:rsidR="00010CB0" w:rsidRPr="00F908C5">
        <w:rPr>
          <w:rFonts w:eastAsia="Calibri"/>
          <w:lang w:bidi="hi-IN"/>
        </w:rPr>
        <w:t>ch</w:t>
      </w:r>
      <w:r w:rsidR="0080737A" w:rsidRPr="00F908C5">
        <w:rPr>
          <w:rFonts w:eastAsia="Calibri"/>
          <w:lang w:bidi="hi-IN"/>
        </w:rPr>
        <w:t xml:space="preserve"> im </w:t>
      </w:r>
      <w:r w:rsidR="00761F04" w:rsidRPr="00F908C5">
        <w:rPr>
          <w:rFonts w:eastAsia="Calibri"/>
          <w:lang w:bidi="hi-IN"/>
        </w:rPr>
        <w:t>odsetek powierzchni gór danej klasy w powiecie</w:t>
      </w:r>
      <w:r w:rsidR="00531BAA">
        <w:rPr>
          <w:rFonts w:eastAsia="Calibri"/>
          <w:lang w:bidi="hi-IN"/>
        </w:rPr>
        <w:t>,</w:t>
      </w:r>
      <w:r w:rsidRPr="00F908C5">
        <w:rPr>
          <w:rFonts w:eastAsia="Calibri"/>
          <w:lang w:bidi="hi-IN"/>
        </w:rPr>
        <w:t xml:space="preserve"> </w:t>
      </w:r>
    </w:p>
    <w:p w14:paraId="4FEFFF02" w14:textId="77777777" w:rsidR="00315584" w:rsidRPr="00F908C5" w:rsidRDefault="00315584" w:rsidP="00315584">
      <w:pPr>
        <w:widowControl w:val="0"/>
        <w:suppressAutoHyphens/>
        <w:spacing w:line="276" w:lineRule="auto"/>
        <w:ind w:left="426"/>
        <w:contextualSpacing/>
        <w:jc w:val="both"/>
        <w:rPr>
          <w:rFonts w:eastAsia="Calibri"/>
          <w:lang w:bidi="hi-IN"/>
        </w:rPr>
      </w:pPr>
      <w:r w:rsidRPr="00F908C5">
        <w:rPr>
          <w:rFonts w:eastAsia="Calibri"/>
          <w:lang w:bidi="hi-IN"/>
        </w:rPr>
        <w:t>G</w:t>
      </w:r>
      <w:r w:rsidRPr="00F908C5">
        <w:rPr>
          <w:rFonts w:eastAsia="Calibri"/>
          <w:vertAlign w:val="subscript"/>
          <w:lang w:bidi="hi-IN"/>
        </w:rPr>
        <w:t xml:space="preserve">max </w:t>
      </w:r>
      <w:r w:rsidR="004053DB" w:rsidRPr="00F908C5">
        <w:rPr>
          <w:rFonts w:eastAsia="Calibri"/>
          <w:lang w:bidi="hi-IN"/>
        </w:rPr>
        <w:t>- maksymalna wartość iloczynu</w:t>
      </w:r>
      <w:r w:rsidRPr="00F908C5">
        <w:rPr>
          <w:rFonts w:eastAsia="Calibri"/>
          <w:lang w:bidi="hi-IN"/>
        </w:rPr>
        <w:t xml:space="preserve"> klasy gór.</w:t>
      </w:r>
    </w:p>
    <w:p w14:paraId="4516C5E5" w14:textId="77777777" w:rsidR="00315584" w:rsidRPr="0078752A" w:rsidRDefault="00315584" w:rsidP="0078752A">
      <w:pPr>
        <w:widowControl w:val="0"/>
        <w:suppressAutoHyphens/>
        <w:spacing w:line="360" w:lineRule="auto"/>
        <w:ind w:left="567" w:firstLine="142"/>
        <w:contextualSpacing/>
        <w:jc w:val="both"/>
        <w:rPr>
          <w:rFonts w:eastAsia="Calibri"/>
          <w:sz w:val="22"/>
          <w:szCs w:val="24"/>
          <w:lang w:bidi="hi-IN"/>
        </w:rPr>
      </w:pPr>
    </w:p>
    <w:p w14:paraId="15B2B7B0" w14:textId="77777777" w:rsidR="00315584" w:rsidRPr="00F908C5" w:rsidRDefault="00315584" w:rsidP="00315584">
      <w:pPr>
        <w:widowControl w:val="0"/>
        <w:suppressAutoHyphens/>
        <w:spacing w:line="360" w:lineRule="auto"/>
        <w:ind w:left="567" w:firstLine="142"/>
        <w:contextualSpacing/>
        <w:jc w:val="both"/>
        <w:rPr>
          <w:rFonts w:eastAsia="Calibri"/>
          <w:sz w:val="22"/>
          <w:szCs w:val="22"/>
          <w:lang w:bidi="hi-IN"/>
        </w:rPr>
      </w:pPr>
      <w:r w:rsidRPr="00F908C5">
        <w:rPr>
          <w:rFonts w:eastAsia="Calibri"/>
          <w:sz w:val="22"/>
          <w:szCs w:val="22"/>
          <w:lang w:bidi="hi-IN"/>
        </w:rPr>
        <w:t>Klasom gór i obszarów podgórskich odpowiednio przypisano następujące wartości dla pasm górskich według</w:t>
      </w:r>
      <w:r w:rsidR="007B0309">
        <w:rPr>
          <w:rFonts w:eastAsia="Calibri"/>
          <w:sz w:val="22"/>
          <w:szCs w:val="22"/>
          <w:lang w:bidi="hi-IN"/>
        </w:rPr>
        <w:t xml:space="preserve"> wysokości najwyższego szczytu.</w:t>
      </w:r>
    </w:p>
    <w:p w14:paraId="043D9815" w14:textId="77777777" w:rsidR="00315584" w:rsidRPr="00F908C5" w:rsidRDefault="00315584" w:rsidP="0078752A">
      <w:pPr>
        <w:widowControl w:val="0"/>
        <w:suppressAutoHyphens/>
        <w:spacing w:line="360" w:lineRule="auto"/>
        <w:ind w:firstLine="142"/>
        <w:contextualSpacing/>
        <w:jc w:val="both"/>
        <w:rPr>
          <w:rFonts w:eastAsia="Calibri"/>
          <w:sz w:val="22"/>
          <w:szCs w:val="22"/>
          <w:lang w:bidi="hi-IN"/>
        </w:rPr>
      </w:pPr>
    </w:p>
    <w:tbl>
      <w:tblPr>
        <w:tblStyle w:val="Tabela-Siatka"/>
        <w:tblW w:w="8220" w:type="dxa"/>
        <w:jc w:val="center"/>
        <w:tblLook w:val="04A0" w:firstRow="1" w:lastRow="0" w:firstColumn="1" w:lastColumn="0" w:noHBand="0" w:noVBand="1"/>
      </w:tblPr>
      <w:tblGrid>
        <w:gridCol w:w="850"/>
        <w:gridCol w:w="5953"/>
        <w:gridCol w:w="1417"/>
      </w:tblGrid>
      <w:tr w:rsidR="00F908C5" w:rsidRPr="00F908C5" w14:paraId="242EBFD7" w14:textId="77777777" w:rsidTr="00326A83">
        <w:trPr>
          <w:jc w:val="center"/>
        </w:trPr>
        <w:tc>
          <w:tcPr>
            <w:tcW w:w="850" w:type="dxa"/>
            <w:vAlign w:val="center"/>
          </w:tcPr>
          <w:p w14:paraId="4A00197F" w14:textId="77777777" w:rsidR="005C6835" w:rsidRPr="00F908C5" w:rsidRDefault="005C6835" w:rsidP="005C6835">
            <w:pPr>
              <w:jc w:val="center"/>
              <w:rPr>
                <w:b/>
                <w:sz w:val="22"/>
                <w:szCs w:val="22"/>
              </w:rPr>
            </w:pPr>
            <w:r w:rsidRPr="00F908C5">
              <w:rPr>
                <w:b/>
                <w:sz w:val="22"/>
                <w:szCs w:val="22"/>
              </w:rPr>
              <w:t>i</w:t>
            </w:r>
          </w:p>
        </w:tc>
        <w:tc>
          <w:tcPr>
            <w:tcW w:w="5953" w:type="dxa"/>
            <w:vAlign w:val="center"/>
          </w:tcPr>
          <w:p w14:paraId="00DEFC00" w14:textId="77777777" w:rsidR="005C6835" w:rsidRPr="00F908C5" w:rsidRDefault="005C6835" w:rsidP="00315584">
            <w:pPr>
              <w:rPr>
                <w:b/>
                <w:sz w:val="22"/>
                <w:szCs w:val="22"/>
              </w:rPr>
            </w:pPr>
            <w:r w:rsidRPr="00F908C5">
              <w:rPr>
                <w:b/>
                <w:sz w:val="22"/>
                <w:szCs w:val="22"/>
              </w:rPr>
              <w:t>Rodzaj obszaru</w:t>
            </w:r>
          </w:p>
        </w:tc>
        <w:tc>
          <w:tcPr>
            <w:tcW w:w="1417" w:type="dxa"/>
            <w:vAlign w:val="center"/>
          </w:tcPr>
          <w:p w14:paraId="05763DD5" w14:textId="77777777" w:rsidR="005C6835" w:rsidRPr="00F908C5" w:rsidRDefault="00326A83" w:rsidP="00326A83">
            <w:pPr>
              <w:rPr>
                <w:b/>
                <w:sz w:val="22"/>
                <w:szCs w:val="22"/>
              </w:rPr>
            </w:pPr>
            <w:r w:rsidRPr="00F908C5">
              <w:rPr>
                <w:b/>
                <w:sz w:val="22"/>
                <w:szCs w:val="22"/>
              </w:rPr>
              <w:t xml:space="preserve"> </w:t>
            </w:r>
            <w:r w:rsidRPr="00F908C5">
              <w:rPr>
                <w:rFonts w:eastAsia="Calibri"/>
                <w:b/>
                <w:lang w:bidi="hi-IN"/>
              </w:rPr>
              <w:t>KLG</w:t>
            </w:r>
            <w:r w:rsidRPr="00F908C5">
              <w:rPr>
                <w:rFonts w:eastAsia="Calibri"/>
                <w:b/>
                <w:vertAlign w:val="subscript"/>
                <w:lang w:bidi="hi-IN"/>
              </w:rPr>
              <w:t xml:space="preserve">i </w:t>
            </w:r>
            <w:r w:rsidRPr="00F908C5">
              <w:rPr>
                <w:sz w:val="22"/>
                <w:szCs w:val="22"/>
              </w:rPr>
              <w:t>(w</w:t>
            </w:r>
            <w:r w:rsidR="005C6835" w:rsidRPr="00F908C5">
              <w:rPr>
                <w:sz w:val="22"/>
                <w:szCs w:val="22"/>
              </w:rPr>
              <w:t>aga</w:t>
            </w:r>
            <w:r w:rsidRPr="00F908C5">
              <w:rPr>
                <w:sz w:val="22"/>
                <w:szCs w:val="22"/>
              </w:rPr>
              <w:t>)</w:t>
            </w:r>
          </w:p>
        </w:tc>
      </w:tr>
      <w:tr w:rsidR="00F908C5" w:rsidRPr="00F908C5" w14:paraId="4C2942CE" w14:textId="77777777" w:rsidTr="00326A83">
        <w:trPr>
          <w:jc w:val="center"/>
        </w:trPr>
        <w:tc>
          <w:tcPr>
            <w:tcW w:w="850" w:type="dxa"/>
            <w:vAlign w:val="center"/>
          </w:tcPr>
          <w:p w14:paraId="30826791" w14:textId="77777777" w:rsidR="005C6835" w:rsidRPr="00F908C5" w:rsidRDefault="005C6835" w:rsidP="005C6835">
            <w:pPr>
              <w:rPr>
                <w:sz w:val="22"/>
                <w:szCs w:val="22"/>
              </w:rPr>
            </w:pPr>
          </w:p>
        </w:tc>
        <w:tc>
          <w:tcPr>
            <w:tcW w:w="7370" w:type="dxa"/>
            <w:gridSpan w:val="2"/>
            <w:vAlign w:val="center"/>
          </w:tcPr>
          <w:p w14:paraId="15CBF2AB" w14:textId="77777777" w:rsidR="005C6835" w:rsidRPr="00F908C5" w:rsidRDefault="005C6835" w:rsidP="00315584">
            <w:pPr>
              <w:rPr>
                <w:sz w:val="22"/>
                <w:szCs w:val="22"/>
              </w:rPr>
            </w:pPr>
            <w:r w:rsidRPr="00F908C5">
              <w:rPr>
                <w:sz w:val="22"/>
                <w:szCs w:val="22"/>
              </w:rPr>
              <w:t xml:space="preserve">Obszary podgórskie (i Góry Świętokrzyskie) </w:t>
            </w:r>
          </w:p>
        </w:tc>
      </w:tr>
      <w:tr w:rsidR="00F908C5" w:rsidRPr="00F908C5" w14:paraId="52EF6AE2" w14:textId="77777777" w:rsidTr="00326A83">
        <w:trPr>
          <w:jc w:val="center"/>
        </w:trPr>
        <w:tc>
          <w:tcPr>
            <w:tcW w:w="850" w:type="dxa"/>
            <w:vAlign w:val="center"/>
          </w:tcPr>
          <w:p w14:paraId="65F4AF44" w14:textId="77777777" w:rsidR="005C6835" w:rsidRPr="00F908C5" w:rsidRDefault="005C6835" w:rsidP="005C6835">
            <w:pPr>
              <w:jc w:val="center"/>
              <w:rPr>
                <w:sz w:val="22"/>
                <w:szCs w:val="22"/>
              </w:rPr>
            </w:pPr>
            <w:r w:rsidRPr="00F908C5">
              <w:rPr>
                <w:sz w:val="22"/>
                <w:szCs w:val="22"/>
              </w:rPr>
              <w:t>1</w:t>
            </w:r>
          </w:p>
        </w:tc>
        <w:tc>
          <w:tcPr>
            <w:tcW w:w="5953" w:type="dxa"/>
            <w:vAlign w:val="center"/>
          </w:tcPr>
          <w:p w14:paraId="76F49E5D" w14:textId="77777777" w:rsidR="005C6835" w:rsidRPr="00F908C5" w:rsidRDefault="005C6835" w:rsidP="00315584">
            <w:pPr>
              <w:ind w:left="708"/>
              <w:rPr>
                <w:sz w:val="22"/>
                <w:szCs w:val="22"/>
              </w:rPr>
            </w:pPr>
            <w:r w:rsidRPr="00F908C5">
              <w:rPr>
                <w:sz w:val="22"/>
                <w:szCs w:val="22"/>
              </w:rPr>
              <w:t>o wysokości 400 - 800 m n.p.m.</w:t>
            </w:r>
          </w:p>
        </w:tc>
        <w:tc>
          <w:tcPr>
            <w:tcW w:w="1417" w:type="dxa"/>
            <w:vAlign w:val="center"/>
          </w:tcPr>
          <w:p w14:paraId="216C4DBF" w14:textId="77777777" w:rsidR="005C6835" w:rsidRPr="00F908C5" w:rsidRDefault="005C6835" w:rsidP="00315584">
            <w:pPr>
              <w:jc w:val="center"/>
              <w:rPr>
                <w:sz w:val="22"/>
                <w:szCs w:val="22"/>
              </w:rPr>
            </w:pPr>
            <w:r w:rsidRPr="00F908C5">
              <w:rPr>
                <w:sz w:val="22"/>
                <w:szCs w:val="22"/>
              </w:rPr>
              <w:t>1</w:t>
            </w:r>
          </w:p>
        </w:tc>
      </w:tr>
      <w:tr w:rsidR="00F908C5" w:rsidRPr="00F908C5" w14:paraId="20AF12DD" w14:textId="77777777" w:rsidTr="00326A83">
        <w:trPr>
          <w:jc w:val="center"/>
        </w:trPr>
        <w:tc>
          <w:tcPr>
            <w:tcW w:w="850" w:type="dxa"/>
            <w:vAlign w:val="center"/>
          </w:tcPr>
          <w:p w14:paraId="45E4396B" w14:textId="77777777" w:rsidR="005C6835" w:rsidRPr="00F908C5" w:rsidRDefault="005C6835" w:rsidP="005C6835">
            <w:pPr>
              <w:jc w:val="center"/>
              <w:rPr>
                <w:sz w:val="22"/>
                <w:szCs w:val="22"/>
              </w:rPr>
            </w:pPr>
          </w:p>
        </w:tc>
        <w:tc>
          <w:tcPr>
            <w:tcW w:w="7370" w:type="dxa"/>
            <w:gridSpan w:val="2"/>
            <w:vAlign w:val="center"/>
          </w:tcPr>
          <w:p w14:paraId="5F7B8520" w14:textId="77777777" w:rsidR="005C6835" w:rsidRPr="00F908C5" w:rsidRDefault="005C6835" w:rsidP="00315584">
            <w:pPr>
              <w:rPr>
                <w:sz w:val="22"/>
                <w:szCs w:val="22"/>
              </w:rPr>
            </w:pPr>
            <w:r w:rsidRPr="00F908C5">
              <w:rPr>
                <w:sz w:val="22"/>
                <w:szCs w:val="22"/>
              </w:rPr>
              <w:t>Klasy gór:</w:t>
            </w:r>
          </w:p>
        </w:tc>
      </w:tr>
      <w:tr w:rsidR="00F908C5" w:rsidRPr="00F908C5" w14:paraId="36D43FB3" w14:textId="77777777" w:rsidTr="00326A83">
        <w:trPr>
          <w:jc w:val="center"/>
        </w:trPr>
        <w:tc>
          <w:tcPr>
            <w:tcW w:w="850" w:type="dxa"/>
            <w:vAlign w:val="center"/>
          </w:tcPr>
          <w:p w14:paraId="777373E2" w14:textId="77777777" w:rsidR="005C6835" w:rsidRPr="00F908C5" w:rsidRDefault="005C6835" w:rsidP="005C6835">
            <w:pPr>
              <w:jc w:val="center"/>
              <w:rPr>
                <w:sz w:val="22"/>
                <w:szCs w:val="22"/>
              </w:rPr>
            </w:pPr>
            <w:r w:rsidRPr="00F908C5">
              <w:rPr>
                <w:sz w:val="22"/>
                <w:szCs w:val="22"/>
              </w:rPr>
              <w:t>2</w:t>
            </w:r>
          </w:p>
        </w:tc>
        <w:tc>
          <w:tcPr>
            <w:tcW w:w="5953" w:type="dxa"/>
            <w:vAlign w:val="center"/>
          </w:tcPr>
          <w:p w14:paraId="2331AFDF" w14:textId="77777777" w:rsidR="005C6835" w:rsidRPr="00F908C5" w:rsidRDefault="005C6835" w:rsidP="00315584">
            <w:pPr>
              <w:ind w:left="708"/>
              <w:rPr>
                <w:sz w:val="22"/>
                <w:szCs w:val="22"/>
              </w:rPr>
            </w:pPr>
            <w:r w:rsidRPr="00F908C5">
              <w:rPr>
                <w:sz w:val="22"/>
                <w:szCs w:val="22"/>
              </w:rPr>
              <w:t>800 – 1200 m n.p.m.</w:t>
            </w:r>
          </w:p>
        </w:tc>
        <w:tc>
          <w:tcPr>
            <w:tcW w:w="1417" w:type="dxa"/>
            <w:vAlign w:val="center"/>
          </w:tcPr>
          <w:p w14:paraId="4434C0C6" w14:textId="77777777" w:rsidR="005C6835" w:rsidRPr="00F908C5" w:rsidRDefault="005C6835" w:rsidP="00315584">
            <w:pPr>
              <w:jc w:val="center"/>
              <w:rPr>
                <w:sz w:val="22"/>
                <w:szCs w:val="22"/>
              </w:rPr>
            </w:pPr>
            <w:r w:rsidRPr="00F908C5">
              <w:rPr>
                <w:sz w:val="22"/>
                <w:szCs w:val="22"/>
              </w:rPr>
              <w:t>2</w:t>
            </w:r>
          </w:p>
        </w:tc>
      </w:tr>
      <w:tr w:rsidR="00F908C5" w:rsidRPr="00F908C5" w14:paraId="45EF62A4" w14:textId="77777777" w:rsidTr="00326A83">
        <w:trPr>
          <w:jc w:val="center"/>
        </w:trPr>
        <w:tc>
          <w:tcPr>
            <w:tcW w:w="850" w:type="dxa"/>
            <w:vAlign w:val="center"/>
          </w:tcPr>
          <w:p w14:paraId="079C92B8" w14:textId="77777777" w:rsidR="005C6835" w:rsidRPr="00F908C5" w:rsidRDefault="005C6835" w:rsidP="005C6835">
            <w:pPr>
              <w:jc w:val="center"/>
              <w:rPr>
                <w:sz w:val="22"/>
                <w:szCs w:val="22"/>
              </w:rPr>
            </w:pPr>
            <w:r w:rsidRPr="00F908C5">
              <w:rPr>
                <w:sz w:val="22"/>
                <w:szCs w:val="22"/>
              </w:rPr>
              <w:t>3</w:t>
            </w:r>
          </w:p>
        </w:tc>
        <w:tc>
          <w:tcPr>
            <w:tcW w:w="5953" w:type="dxa"/>
            <w:vAlign w:val="center"/>
          </w:tcPr>
          <w:p w14:paraId="1CB54469" w14:textId="77777777" w:rsidR="005C6835" w:rsidRPr="00F908C5" w:rsidRDefault="005C6835" w:rsidP="00315584">
            <w:pPr>
              <w:ind w:left="708"/>
              <w:rPr>
                <w:sz w:val="22"/>
                <w:szCs w:val="22"/>
              </w:rPr>
            </w:pPr>
            <w:r w:rsidRPr="00F908C5">
              <w:rPr>
                <w:sz w:val="22"/>
                <w:szCs w:val="22"/>
              </w:rPr>
              <w:t xml:space="preserve">1200 – 1600 m n.p.m. </w:t>
            </w:r>
          </w:p>
        </w:tc>
        <w:tc>
          <w:tcPr>
            <w:tcW w:w="1417" w:type="dxa"/>
            <w:vAlign w:val="center"/>
          </w:tcPr>
          <w:p w14:paraId="710E2005" w14:textId="77777777" w:rsidR="005C6835" w:rsidRPr="00F908C5" w:rsidRDefault="005C6835" w:rsidP="00315584">
            <w:pPr>
              <w:jc w:val="center"/>
              <w:rPr>
                <w:sz w:val="22"/>
                <w:szCs w:val="22"/>
              </w:rPr>
            </w:pPr>
            <w:r w:rsidRPr="00F908C5">
              <w:rPr>
                <w:sz w:val="22"/>
                <w:szCs w:val="22"/>
              </w:rPr>
              <w:t>3</w:t>
            </w:r>
          </w:p>
        </w:tc>
      </w:tr>
      <w:tr w:rsidR="00F908C5" w:rsidRPr="00F908C5" w14:paraId="7219C819" w14:textId="77777777" w:rsidTr="00326A83">
        <w:trPr>
          <w:jc w:val="center"/>
        </w:trPr>
        <w:tc>
          <w:tcPr>
            <w:tcW w:w="850" w:type="dxa"/>
            <w:vAlign w:val="center"/>
          </w:tcPr>
          <w:p w14:paraId="0BA80D1D" w14:textId="77777777" w:rsidR="005C6835" w:rsidRPr="00F908C5" w:rsidRDefault="005C6835" w:rsidP="005C6835">
            <w:pPr>
              <w:jc w:val="center"/>
              <w:rPr>
                <w:sz w:val="22"/>
                <w:szCs w:val="22"/>
              </w:rPr>
            </w:pPr>
            <w:r w:rsidRPr="00F908C5">
              <w:rPr>
                <w:sz w:val="22"/>
                <w:szCs w:val="22"/>
              </w:rPr>
              <w:t>4</w:t>
            </w:r>
          </w:p>
        </w:tc>
        <w:tc>
          <w:tcPr>
            <w:tcW w:w="5953" w:type="dxa"/>
            <w:vAlign w:val="center"/>
          </w:tcPr>
          <w:p w14:paraId="490BDBB7" w14:textId="77777777" w:rsidR="005C6835" w:rsidRPr="00F908C5" w:rsidRDefault="005C6835" w:rsidP="00315584">
            <w:pPr>
              <w:ind w:left="708"/>
              <w:rPr>
                <w:sz w:val="22"/>
                <w:szCs w:val="22"/>
              </w:rPr>
            </w:pPr>
            <w:r w:rsidRPr="00F908C5">
              <w:rPr>
                <w:sz w:val="22"/>
                <w:szCs w:val="22"/>
              </w:rPr>
              <w:t>1600 – 2000 m n.p.m.</w:t>
            </w:r>
          </w:p>
        </w:tc>
        <w:tc>
          <w:tcPr>
            <w:tcW w:w="1417" w:type="dxa"/>
            <w:vAlign w:val="center"/>
          </w:tcPr>
          <w:p w14:paraId="66F8CE93" w14:textId="77777777" w:rsidR="005C6835" w:rsidRPr="00F908C5" w:rsidRDefault="005C6835" w:rsidP="00315584">
            <w:pPr>
              <w:jc w:val="center"/>
              <w:rPr>
                <w:sz w:val="22"/>
                <w:szCs w:val="22"/>
              </w:rPr>
            </w:pPr>
            <w:r w:rsidRPr="00F908C5">
              <w:rPr>
                <w:sz w:val="22"/>
                <w:szCs w:val="22"/>
              </w:rPr>
              <w:t>5</w:t>
            </w:r>
          </w:p>
        </w:tc>
      </w:tr>
      <w:tr w:rsidR="005C6835" w:rsidRPr="00F908C5" w14:paraId="38708E3B" w14:textId="77777777" w:rsidTr="00326A83">
        <w:trPr>
          <w:jc w:val="center"/>
        </w:trPr>
        <w:tc>
          <w:tcPr>
            <w:tcW w:w="850" w:type="dxa"/>
            <w:vAlign w:val="center"/>
          </w:tcPr>
          <w:p w14:paraId="621E5A18" w14:textId="77777777" w:rsidR="005C6835" w:rsidRPr="00F908C5" w:rsidRDefault="005C6835" w:rsidP="005C6835">
            <w:pPr>
              <w:jc w:val="center"/>
              <w:rPr>
                <w:sz w:val="22"/>
                <w:szCs w:val="22"/>
              </w:rPr>
            </w:pPr>
            <w:r w:rsidRPr="00F908C5">
              <w:rPr>
                <w:sz w:val="22"/>
                <w:szCs w:val="22"/>
              </w:rPr>
              <w:t>5</w:t>
            </w:r>
          </w:p>
        </w:tc>
        <w:tc>
          <w:tcPr>
            <w:tcW w:w="5953" w:type="dxa"/>
            <w:vAlign w:val="center"/>
          </w:tcPr>
          <w:p w14:paraId="41734407" w14:textId="77777777" w:rsidR="005C6835" w:rsidRPr="00F908C5" w:rsidRDefault="005C6835" w:rsidP="00315584">
            <w:pPr>
              <w:ind w:left="708"/>
              <w:rPr>
                <w:sz w:val="22"/>
                <w:szCs w:val="22"/>
              </w:rPr>
            </w:pPr>
            <w:r w:rsidRPr="00F908C5">
              <w:rPr>
                <w:sz w:val="22"/>
                <w:szCs w:val="22"/>
              </w:rPr>
              <w:t xml:space="preserve">powyżej 2000 m n.p.m. </w:t>
            </w:r>
          </w:p>
        </w:tc>
        <w:tc>
          <w:tcPr>
            <w:tcW w:w="1417" w:type="dxa"/>
            <w:vAlign w:val="center"/>
          </w:tcPr>
          <w:p w14:paraId="7E059D4D" w14:textId="77777777" w:rsidR="005C6835" w:rsidRPr="00F908C5" w:rsidRDefault="005C6835" w:rsidP="00315584">
            <w:pPr>
              <w:jc w:val="center"/>
              <w:rPr>
                <w:sz w:val="22"/>
                <w:szCs w:val="22"/>
              </w:rPr>
            </w:pPr>
            <w:r w:rsidRPr="00F908C5">
              <w:rPr>
                <w:sz w:val="22"/>
                <w:szCs w:val="22"/>
              </w:rPr>
              <w:t>8</w:t>
            </w:r>
          </w:p>
        </w:tc>
      </w:tr>
    </w:tbl>
    <w:p w14:paraId="510D3FA1" w14:textId="77777777" w:rsidR="00315584" w:rsidRPr="00F908C5" w:rsidRDefault="00315584" w:rsidP="00315584">
      <w:pPr>
        <w:widowControl w:val="0"/>
        <w:suppressAutoHyphens/>
        <w:spacing w:line="360" w:lineRule="auto"/>
        <w:ind w:left="567"/>
        <w:contextualSpacing/>
        <w:jc w:val="both"/>
        <w:rPr>
          <w:rFonts w:eastAsia="Calibri"/>
          <w:sz w:val="22"/>
          <w:szCs w:val="22"/>
          <w:lang w:bidi="hi-IN"/>
        </w:rPr>
      </w:pPr>
    </w:p>
    <w:p w14:paraId="044EE74C" w14:textId="77777777" w:rsidR="00315584" w:rsidRPr="00F908C5" w:rsidRDefault="00315584" w:rsidP="00315584">
      <w:pPr>
        <w:widowControl w:val="0"/>
        <w:suppressAutoHyphens/>
        <w:spacing w:line="360" w:lineRule="auto"/>
        <w:ind w:left="567"/>
        <w:contextualSpacing/>
        <w:jc w:val="both"/>
        <w:rPr>
          <w:rFonts w:eastAsia="Calibri"/>
          <w:sz w:val="22"/>
          <w:szCs w:val="22"/>
          <w:lang w:bidi="hi-IN"/>
        </w:rPr>
      </w:pPr>
    </w:p>
    <w:p w14:paraId="620BFFFC" w14:textId="77777777" w:rsidR="00315584" w:rsidRPr="00F908C5" w:rsidRDefault="00315584" w:rsidP="00315584">
      <w:pPr>
        <w:widowControl w:val="0"/>
        <w:numPr>
          <w:ilvl w:val="0"/>
          <w:numId w:val="20"/>
        </w:numPr>
        <w:suppressAutoHyphens/>
        <w:spacing w:before="60" w:line="360" w:lineRule="auto"/>
        <w:ind w:left="1134" w:hanging="284"/>
        <w:contextualSpacing/>
        <w:jc w:val="both"/>
        <w:rPr>
          <w:b/>
          <w:sz w:val="22"/>
          <w:szCs w:val="24"/>
          <w:lang w:bidi="hi-IN"/>
        </w:rPr>
      </w:pPr>
      <w:r w:rsidRPr="00F908C5">
        <w:rPr>
          <w:b/>
          <w:sz w:val="22"/>
          <w:szCs w:val="24"/>
          <w:lang w:bidi="hi-IN"/>
        </w:rPr>
        <w:t>Syntetyczny wskaźnik obszarów chronionych (SWOCh)</w:t>
      </w:r>
    </w:p>
    <w:p w14:paraId="01685B4A" w14:textId="77777777" w:rsidR="00315584" w:rsidRPr="00F908C5" w:rsidRDefault="00315584" w:rsidP="0078752A">
      <w:pPr>
        <w:widowControl w:val="0"/>
        <w:suppressAutoHyphens/>
        <w:spacing w:line="360" w:lineRule="auto"/>
        <w:ind w:left="1213"/>
        <w:contextualSpacing/>
        <w:jc w:val="both"/>
        <w:rPr>
          <w:rFonts w:ascii="Liberation Serif" w:eastAsia="Calibri" w:hAnsi="Liberation Serif" w:cs="Mangal"/>
          <w:sz w:val="24"/>
          <w:szCs w:val="24"/>
          <w:lang w:bidi="hi-IN"/>
        </w:rPr>
      </w:pPr>
    </w:p>
    <w:p w14:paraId="1B82D936" w14:textId="77777777" w:rsidR="00315584" w:rsidRPr="00F908C5" w:rsidRDefault="00315584" w:rsidP="00315584">
      <w:pPr>
        <w:widowControl w:val="0"/>
        <w:suppressAutoHyphens/>
        <w:spacing w:before="60" w:line="360" w:lineRule="auto"/>
        <w:ind w:left="993"/>
        <w:contextualSpacing/>
        <w:jc w:val="both"/>
        <w:rPr>
          <w:rFonts w:ascii="Liberation Serif" w:eastAsia="Calibri" w:hAnsi="Liberation Serif" w:cs="Mangal"/>
          <w:sz w:val="24"/>
          <w:szCs w:val="24"/>
          <w:lang w:bidi="hi-IN"/>
        </w:rPr>
      </w:pPr>
      <m:oMathPara>
        <m:oMath>
          <m:r>
            <w:rPr>
              <w:rFonts w:ascii="Cambria Math" w:eastAsia="Calibri" w:hAnsi="Cambria Math" w:cs="Mangal"/>
              <w:sz w:val="24"/>
              <w:szCs w:val="24"/>
              <w:lang w:bidi="hi-IN"/>
            </w:rPr>
            <m:t>SWOCh=100*</m:t>
          </m:r>
          <m:f>
            <m:fPr>
              <m:ctrlPr>
                <w:rPr>
                  <w:rFonts w:ascii="Cambria Math" w:eastAsia="Calibri" w:hAnsi="Cambria Math" w:cs="Mangal"/>
                  <w:i/>
                  <w:sz w:val="24"/>
                  <w:szCs w:val="24"/>
                  <w:lang w:bidi="hi-IN"/>
                </w:rPr>
              </m:ctrlPr>
            </m:fPr>
            <m:num>
              <m:d>
                <m:dPr>
                  <m:ctrlPr>
                    <w:rPr>
                      <w:rFonts w:ascii="Cambria Math" w:eastAsia="Calibri" w:hAnsi="Cambria Math" w:cs="Mangal"/>
                      <w:i/>
                      <w:sz w:val="24"/>
                      <w:szCs w:val="24"/>
                      <w:lang w:bidi="hi-IN"/>
                    </w:rPr>
                  </m:ctrlPr>
                </m:dPr>
                <m:e>
                  <m:f>
                    <m:fPr>
                      <m:ctrlPr>
                        <w:rPr>
                          <w:rFonts w:ascii="Cambria Math" w:eastAsia="Calibri" w:hAnsi="Cambria Math" w:cs="Mangal"/>
                          <w:i/>
                          <w:sz w:val="24"/>
                          <w:szCs w:val="24"/>
                          <w:lang w:bidi="hi-IN"/>
                        </w:rPr>
                      </m:ctrlPr>
                    </m:fPr>
                    <m:num>
                      <m:r>
                        <w:rPr>
                          <w:rFonts w:ascii="Cambria Math" w:eastAsia="Calibri" w:hAnsi="Cambria Math" w:cs="Mangal"/>
                          <w:sz w:val="24"/>
                          <w:szCs w:val="24"/>
                          <w:lang w:bidi="hi-IN"/>
                        </w:rPr>
                        <m:t>2(</m:t>
                      </m:r>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PN</m:t>
                          </m:r>
                        </m:e>
                        <m:sub>
                          <m:r>
                            <w:rPr>
                              <w:rFonts w:ascii="Cambria Math" w:eastAsia="Calibri" w:hAnsi="Cambria Math" w:cs="Mangal"/>
                              <w:sz w:val="24"/>
                              <w:szCs w:val="24"/>
                              <w:lang w:bidi="hi-IN"/>
                            </w:rPr>
                            <m:t>pow.</m:t>
                          </m:r>
                        </m:sub>
                      </m:sSub>
                      <m:r>
                        <w:rPr>
                          <w:rFonts w:ascii="Cambria Math" w:eastAsia="Calibri" w:hAnsi="Cambria Math" w:cs="Mangal"/>
                          <w:sz w:val="24"/>
                          <w:szCs w:val="24"/>
                          <w:lang w:bidi="hi-IN"/>
                        </w:rPr>
                        <m:t>+</m:t>
                      </m:r>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RP</m:t>
                          </m:r>
                        </m:e>
                        <m:sub>
                          <m:r>
                            <w:rPr>
                              <w:rFonts w:ascii="Cambria Math" w:eastAsia="Calibri" w:hAnsi="Cambria Math" w:cs="Mangal"/>
                              <w:sz w:val="24"/>
                              <w:szCs w:val="24"/>
                              <w:lang w:bidi="hi-IN"/>
                            </w:rPr>
                            <m:t>pow.</m:t>
                          </m:r>
                        </m:sub>
                      </m:sSub>
                      <m:r>
                        <w:rPr>
                          <w:rFonts w:ascii="Cambria Math" w:eastAsia="Calibri" w:hAnsi="Cambria Math" w:cs="Mangal"/>
                          <w:sz w:val="24"/>
                          <w:szCs w:val="24"/>
                          <w:lang w:bidi="hi-IN"/>
                        </w:rPr>
                        <m:t>+</m:t>
                      </m:r>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PK</m:t>
                          </m:r>
                        </m:e>
                        <m:sub>
                          <m:r>
                            <w:rPr>
                              <w:rFonts w:ascii="Cambria Math" w:eastAsia="Calibri" w:hAnsi="Cambria Math" w:cs="Mangal"/>
                              <w:sz w:val="24"/>
                              <w:szCs w:val="24"/>
                              <w:lang w:bidi="hi-IN"/>
                            </w:rPr>
                            <m:t>pow.</m:t>
                          </m:r>
                        </m:sub>
                      </m:sSub>
                      <m:r>
                        <w:rPr>
                          <w:rFonts w:ascii="Cambria Math" w:eastAsia="Calibri" w:hAnsi="Cambria Math" w:cs="Mangal"/>
                          <w:sz w:val="24"/>
                          <w:szCs w:val="24"/>
                          <w:lang w:bidi="hi-IN"/>
                        </w:rPr>
                        <m:t>)</m:t>
                      </m:r>
                    </m:num>
                    <m:den>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OCh</m:t>
                          </m:r>
                        </m:e>
                        <m:sub>
                          <m:r>
                            <w:rPr>
                              <w:rFonts w:ascii="Cambria Math" w:eastAsia="Calibri" w:hAnsi="Cambria Math" w:cs="Mangal"/>
                              <w:sz w:val="24"/>
                              <w:szCs w:val="24"/>
                              <w:lang w:bidi="hi-IN"/>
                            </w:rPr>
                            <m:t>max</m:t>
                          </m:r>
                        </m:sub>
                      </m:sSub>
                    </m:den>
                  </m:f>
                  <m:r>
                    <w:rPr>
                      <w:rFonts w:ascii="Cambria Math" w:eastAsia="Calibri" w:hAnsi="Cambria Math" w:cs="Mangal"/>
                      <w:sz w:val="24"/>
                      <w:szCs w:val="24"/>
                      <w:lang w:bidi="hi-IN"/>
                    </w:rPr>
                    <m:t>+</m:t>
                  </m:r>
                  <m:f>
                    <m:fPr>
                      <m:ctrlPr>
                        <w:rPr>
                          <w:rFonts w:ascii="Cambria Math" w:eastAsia="Calibri" w:hAnsi="Cambria Math" w:cs="Mangal"/>
                          <w:i/>
                          <w:sz w:val="24"/>
                          <w:szCs w:val="24"/>
                          <w:lang w:bidi="hi-IN"/>
                        </w:rPr>
                      </m:ctrlPr>
                    </m:fPr>
                    <m:num>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PN</m:t>
                          </m:r>
                        </m:e>
                        <m:sub>
                          <m:r>
                            <w:rPr>
                              <w:rFonts w:ascii="Cambria Math" w:eastAsia="Calibri" w:hAnsi="Cambria Math" w:cs="Mangal"/>
                              <w:sz w:val="24"/>
                              <w:szCs w:val="24"/>
                              <w:lang w:bidi="hi-IN"/>
                            </w:rPr>
                            <m:t>pow.</m:t>
                          </m:r>
                        </m:sub>
                      </m:sSub>
                    </m:num>
                    <m:den>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PN</m:t>
                          </m:r>
                        </m:e>
                        <m:sub>
                          <m:r>
                            <w:rPr>
                              <w:rFonts w:ascii="Cambria Math" w:eastAsia="Calibri" w:hAnsi="Cambria Math" w:cs="Mangal"/>
                              <w:sz w:val="24"/>
                              <w:szCs w:val="24"/>
                              <w:lang w:bidi="hi-IN"/>
                            </w:rPr>
                            <m:t>max</m:t>
                          </m:r>
                        </m:sub>
                      </m:sSub>
                    </m:den>
                  </m:f>
                  <m:r>
                    <w:rPr>
                      <w:rFonts w:ascii="Cambria Math" w:eastAsia="Calibri" w:hAnsi="Cambria Math" w:cs="Mangal"/>
                      <w:sz w:val="24"/>
                      <w:szCs w:val="24"/>
                      <w:lang w:bidi="hi-IN"/>
                    </w:rPr>
                    <m:t>+</m:t>
                  </m:r>
                  <m:f>
                    <m:fPr>
                      <m:ctrlPr>
                        <w:rPr>
                          <w:rFonts w:ascii="Cambria Math" w:eastAsia="Calibri" w:hAnsi="Cambria Math" w:cs="Mangal"/>
                          <w:i/>
                          <w:sz w:val="24"/>
                          <w:szCs w:val="24"/>
                          <w:lang w:bidi="hi-IN"/>
                        </w:rPr>
                      </m:ctrlPr>
                    </m:fPr>
                    <m:num>
                      <m:nary>
                        <m:naryPr>
                          <m:chr m:val="∑"/>
                          <m:limLoc m:val="undOvr"/>
                          <m:subHide m:val="1"/>
                          <m:supHide m:val="1"/>
                          <m:ctrlPr>
                            <w:rPr>
                              <w:rFonts w:ascii="Cambria Math" w:eastAsia="Calibri" w:hAnsi="Cambria Math" w:cs="Mangal"/>
                              <w:i/>
                              <w:sz w:val="24"/>
                              <w:szCs w:val="24"/>
                              <w:lang w:bidi="hi-IN"/>
                            </w:rPr>
                          </m:ctrlPr>
                        </m:naryPr>
                        <m:sub/>
                        <m:sup/>
                        <m:e>
                          <m:r>
                            <w:rPr>
                              <w:rFonts w:ascii="Cambria Math" w:eastAsia="Calibri" w:hAnsi="Cambria Math" w:cs="Mangal"/>
                              <w:sz w:val="24"/>
                              <w:szCs w:val="24"/>
                              <w:lang w:bidi="hi-IN"/>
                            </w:rPr>
                            <m:t>N2000</m:t>
                          </m:r>
                        </m:e>
                      </m:nary>
                    </m:num>
                    <m:den>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N2000</m:t>
                          </m:r>
                        </m:e>
                        <m:sub>
                          <m:r>
                            <w:rPr>
                              <w:rFonts w:ascii="Cambria Math" w:eastAsia="Calibri" w:hAnsi="Cambria Math" w:cs="Mangal"/>
                              <w:sz w:val="24"/>
                              <w:szCs w:val="24"/>
                              <w:lang w:bidi="hi-IN"/>
                            </w:rPr>
                            <m:t>max</m:t>
                          </m:r>
                        </m:sub>
                      </m:sSub>
                    </m:den>
                  </m:f>
                </m:e>
              </m:d>
              <m:f>
                <m:fPr>
                  <m:ctrlPr>
                    <w:rPr>
                      <w:rFonts w:ascii="Cambria Math" w:eastAsia="Calibri" w:hAnsi="Cambria Math" w:cs="Mangal"/>
                      <w:i/>
                      <w:sz w:val="24"/>
                      <w:szCs w:val="24"/>
                      <w:lang w:bidi="hi-IN"/>
                    </w:rPr>
                  </m:ctrlPr>
                </m:fPr>
                <m:num>
                  <m:r>
                    <w:rPr>
                      <w:rFonts w:ascii="Cambria Math" w:eastAsia="Calibri" w:hAnsi="Cambria Math" w:cs="Mangal"/>
                      <w:sz w:val="24"/>
                      <w:szCs w:val="24"/>
                      <w:lang w:bidi="hi-IN"/>
                    </w:rPr>
                    <m:t>1</m:t>
                  </m:r>
                </m:num>
                <m:den>
                  <m:r>
                    <w:rPr>
                      <w:rFonts w:ascii="Cambria Math" w:eastAsia="Calibri" w:hAnsi="Cambria Math" w:cs="Mangal"/>
                      <w:sz w:val="24"/>
                      <w:szCs w:val="24"/>
                      <w:lang w:bidi="hi-IN"/>
                    </w:rPr>
                    <m:t>4</m:t>
                  </m:r>
                </m:den>
              </m:f>
            </m:num>
            <m:den>
              <m:sSub>
                <m:sSubPr>
                  <m:ctrlPr>
                    <w:rPr>
                      <w:rFonts w:ascii="Cambria Math" w:eastAsia="Calibri" w:hAnsi="Cambria Math" w:cs="Mangal"/>
                      <w:i/>
                      <w:sz w:val="24"/>
                      <w:szCs w:val="24"/>
                      <w:lang w:bidi="hi-IN"/>
                    </w:rPr>
                  </m:ctrlPr>
                </m:sSubPr>
                <m:e>
                  <m:r>
                    <w:rPr>
                      <w:rFonts w:ascii="Cambria Math" w:eastAsia="Calibri" w:hAnsi="Cambria Math" w:cs="Mangal"/>
                      <w:sz w:val="24"/>
                      <w:szCs w:val="24"/>
                      <w:lang w:bidi="hi-IN"/>
                    </w:rPr>
                    <m:t>SWOChN</m:t>
                  </m:r>
                </m:e>
                <m:sub>
                  <m:r>
                    <w:rPr>
                      <w:rFonts w:ascii="Cambria Math" w:eastAsia="Calibri" w:hAnsi="Cambria Math" w:cs="Mangal"/>
                      <w:sz w:val="24"/>
                      <w:szCs w:val="24"/>
                      <w:lang w:bidi="hi-IN"/>
                    </w:rPr>
                    <m:t>max</m:t>
                  </m:r>
                </m:sub>
              </m:sSub>
            </m:den>
          </m:f>
        </m:oMath>
      </m:oMathPara>
    </w:p>
    <w:p w14:paraId="05D3B05B" w14:textId="77777777" w:rsidR="00315584" w:rsidRPr="00F908C5" w:rsidRDefault="00315584" w:rsidP="00315584">
      <w:pPr>
        <w:ind w:left="284"/>
        <w:rPr>
          <w:rFonts w:eastAsia="Calibri"/>
        </w:rPr>
      </w:pPr>
      <w:r w:rsidRPr="00F908C5">
        <w:rPr>
          <w:rFonts w:eastAsia="Calibri"/>
        </w:rPr>
        <w:t>gdzie:</w:t>
      </w:r>
    </w:p>
    <w:p w14:paraId="252159D5" w14:textId="77777777" w:rsidR="00315584"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PN</w:t>
      </w:r>
      <w:r w:rsidRPr="00F908C5">
        <w:rPr>
          <w:rFonts w:eastAsia="Calibri"/>
          <w:vertAlign w:val="subscript"/>
          <w:lang w:bidi="hi-IN"/>
        </w:rPr>
        <w:t xml:space="preserve">pow. </w:t>
      </w:r>
      <w:r w:rsidRPr="00F908C5">
        <w:rPr>
          <w:rFonts w:eastAsia="Calibri"/>
          <w:lang w:bidi="hi-IN"/>
        </w:rPr>
        <w:t xml:space="preserve">- powierzchnia parku narodowego (ha), </w:t>
      </w:r>
    </w:p>
    <w:p w14:paraId="0B7FF625" w14:textId="77777777" w:rsidR="00315584"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RP</w:t>
      </w:r>
      <w:r w:rsidRPr="00F908C5">
        <w:rPr>
          <w:rFonts w:eastAsia="Calibri"/>
          <w:vertAlign w:val="subscript"/>
          <w:lang w:bidi="hi-IN"/>
        </w:rPr>
        <w:t xml:space="preserve">pow. </w:t>
      </w:r>
      <w:r w:rsidRPr="00F908C5">
        <w:rPr>
          <w:rFonts w:eastAsia="Calibri"/>
          <w:lang w:bidi="hi-IN"/>
        </w:rPr>
        <w:t xml:space="preserve">- powierzchnia rezerwatu przyrody (ha), </w:t>
      </w:r>
    </w:p>
    <w:p w14:paraId="47129649" w14:textId="77777777" w:rsidR="00815E3D"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PK</w:t>
      </w:r>
      <w:r w:rsidRPr="00F908C5">
        <w:rPr>
          <w:rFonts w:eastAsia="Calibri"/>
          <w:vertAlign w:val="subscript"/>
          <w:lang w:bidi="hi-IN"/>
        </w:rPr>
        <w:t xml:space="preserve">pow. </w:t>
      </w:r>
      <w:r w:rsidRPr="00F908C5">
        <w:rPr>
          <w:rFonts w:eastAsia="Calibri"/>
          <w:lang w:bidi="hi-IN"/>
        </w:rPr>
        <w:t xml:space="preserve">- powierzchnia </w:t>
      </w:r>
      <w:r w:rsidR="002A616F" w:rsidRPr="00F908C5">
        <w:rPr>
          <w:rFonts w:eastAsia="Calibri"/>
          <w:lang w:bidi="hi-IN"/>
        </w:rPr>
        <w:t>parków krajobrazowych</w:t>
      </w:r>
      <w:r w:rsidRPr="00F908C5">
        <w:rPr>
          <w:rFonts w:eastAsia="Calibri"/>
          <w:lang w:bidi="hi-IN"/>
        </w:rPr>
        <w:t xml:space="preserve"> (ha), </w:t>
      </w:r>
    </w:p>
    <w:p w14:paraId="2F1C507D" w14:textId="77777777" w:rsidR="00315584"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 xml:space="preserve">N2000- powierzchnia Natury 2000 (ha), </w:t>
      </w:r>
    </w:p>
    <w:p w14:paraId="6C48A506" w14:textId="77777777" w:rsidR="00315584" w:rsidRPr="00F908C5" w:rsidRDefault="00315584" w:rsidP="00315584">
      <w:pPr>
        <w:widowControl w:val="0"/>
        <w:tabs>
          <w:tab w:val="left" w:pos="1134"/>
        </w:tabs>
        <w:suppressAutoHyphens/>
        <w:spacing w:before="60" w:line="276" w:lineRule="auto"/>
        <w:ind w:left="993" w:hanging="567"/>
        <w:contextualSpacing/>
        <w:jc w:val="both"/>
        <w:rPr>
          <w:rFonts w:eastAsia="Calibri"/>
          <w:lang w:bidi="hi-IN"/>
        </w:rPr>
      </w:pPr>
      <w:r w:rsidRPr="00F908C5">
        <w:rPr>
          <w:rFonts w:eastAsia="Calibri"/>
          <w:lang w:bidi="hi-IN"/>
        </w:rPr>
        <w:t>OCh</w:t>
      </w:r>
      <w:r w:rsidRPr="00F908C5">
        <w:rPr>
          <w:rFonts w:eastAsia="Calibri"/>
          <w:vertAlign w:val="subscript"/>
          <w:lang w:bidi="hi-IN"/>
        </w:rPr>
        <w:t xml:space="preserve">max </w:t>
      </w:r>
      <w:r w:rsidRPr="00F908C5">
        <w:rPr>
          <w:rFonts w:eastAsia="Calibri"/>
          <w:lang w:bidi="hi-IN"/>
        </w:rPr>
        <w:t>-</w:t>
      </w:r>
      <w:r w:rsidRPr="00F908C5">
        <w:rPr>
          <w:rFonts w:eastAsia="Calibri"/>
          <w:vertAlign w:val="subscript"/>
          <w:lang w:bidi="hi-IN"/>
        </w:rPr>
        <w:t xml:space="preserve"> </w:t>
      </w:r>
      <w:r w:rsidRPr="00F908C5">
        <w:rPr>
          <w:rFonts w:eastAsia="Calibri"/>
          <w:lang w:bidi="hi-IN"/>
        </w:rPr>
        <w:t xml:space="preserve">maksymalna wartość sumy obszarów chronionych: parków narodowych, rezerwatów przyrody, </w:t>
      </w:r>
      <w:r w:rsidRPr="00F908C5">
        <w:rPr>
          <w:rFonts w:eastAsia="Calibri"/>
          <w:lang w:bidi="hi-IN"/>
        </w:rPr>
        <w:tab/>
      </w:r>
      <w:r w:rsidRPr="00F908C5">
        <w:rPr>
          <w:rFonts w:eastAsia="Calibri"/>
          <w:lang w:bidi="hi-IN"/>
        </w:rPr>
        <w:tab/>
        <w:t xml:space="preserve">parków krajobrazowych z powiatów, </w:t>
      </w:r>
    </w:p>
    <w:p w14:paraId="39EFBA4F" w14:textId="77777777" w:rsidR="00315584"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PN</w:t>
      </w:r>
      <w:r w:rsidRPr="00F908C5">
        <w:rPr>
          <w:rFonts w:eastAsia="Calibri"/>
          <w:vertAlign w:val="subscript"/>
          <w:lang w:bidi="hi-IN"/>
        </w:rPr>
        <w:t xml:space="preserve">max </w:t>
      </w:r>
      <w:r w:rsidRPr="00F908C5">
        <w:rPr>
          <w:rFonts w:eastAsia="Calibri"/>
          <w:lang w:bidi="hi-IN"/>
        </w:rPr>
        <w:t xml:space="preserve">- maksymalna wartość powierzchni parku narodowego z powiatów (ha), </w:t>
      </w:r>
    </w:p>
    <w:p w14:paraId="3CCB4E87" w14:textId="77777777" w:rsidR="00315584" w:rsidRPr="00F908C5" w:rsidRDefault="00315584" w:rsidP="00315584">
      <w:pPr>
        <w:widowControl w:val="0"/>
        <w:suppressAutoHyphens/>
        <w:spacing w:before="60" w:line="276" w:lineRule="auto"/>
        <w:ind w:left="426"/>
        <w:contextualSpacing/>
        <w:jc w:val="both"/>
        <w:rPr>
          <w:rFonts w:eastAsia="Calibri"/>
          <w:lang w:bidi="hi-IN"/>
        </w:rPr>
      </w:pPr>
      <w:r w:rsidRPr="00F908C5">
        <w:rPr>
          <w:rFonts w:eastAsia="Calibri"/>
          <w:lang w:bidi="hi-IN"/>
        </w:rPr>
        <w:t>N2000</w:t>
      </w:r>
      <w:r w:rsidRPr="00F908C5">
        <w:rPr>
          <w:rFonts w:eastAsia="Calibri"/>
          <w:vertAlign w:val="subscript"/>
          <w:lang w:bidi="hi-IN"/>
        </w:rPr>
        <w:t xml:space="preserve">max </w:t>
      </w:r>
      <w:r w:rsidRPr="00F908C5">
        <w:rPr>
          <w:rFonts w:eastAsia="Calibri"/>
          <w:lang w:bidi="hi-IN"/>
        </w:rPr>
        <w:t xml:space="preserve">- maksymalna wartość powierzchni Natury 2000 z powiatów (ha), </w:t>
      </w:r>
    </w:p>
    <w:p w14:paraId="5E90651C" w14:textId="77777777" w:rsidR="00315584" w:rsidRPr="00D354A7" w:rsidRDefault="002420E6" w:rsidP="00315584">
      <w:pPr>
        <w:widowControl w:val="0"/>
        <w:suppressAutoHyphens/>
        <w:spacing w:before="60" w:line="276" w:lineRule="auto"/>
        <w:ind w:left="426"/>
        <w:contextualSpacing/>
        <w:jc w:val="both"/>
        <w:rPr>
          <w:rFonts w:eastAsia="Calibri"/>
          <w:color w:val="000000" w:themeColor="text1"/>
          <w:lang w:bidi="hi-IN"/>
        </w:rPr>
      </w:pPr>
      <w:r w:rsidRPr="00F908C5">
        <w:rPr>
          <w:rFonts w:eastAsia="Calibri"/>
          <w:lang w:bidi="hi-IN"/>
        </w:rPr>
        <w:t>SWOChN</w:t>
      </w:r>
      <w:r w:rsidRPr="00F908C5">
        <w:rPr>
          <w:rFonts w:eastAsia="Calibri"/>
          <w:vertAlign w:val="subscript"/>
          <w:lang w:bidi="hi-IN"/>
        </w:rPr>
        <w:t>max</w:t>
      </w:r>
      <w:r w:rsidRPr="00F908C5">
        <w:rPr>
          <w:rFonts w:eastAsia="Calibri"/>
          <w:lang w:bidi="hi-IN"/>
        </w:rPr>
        <w:t xml:space="preserve"> - </w:t>
      </w:r>
      <w:r w:rsidR="00315584" w:rsidRPr="00F908C5">
        <w:rPr>
          <w:rFonts w:eastAsia="Calibri"/>
          <w:lang w:bidi="hi-IN"/>
        </w:rPr>
        <w:t>maksymalna wartość syntetycznego wskaźnika obszarów chronionych</w:t>
      </w:r>
      <w:r w:rsidR="00315584" w:rsidRPr="00D354A7">
        <w:rPr>
          <w:rFonts w:eastAsia="Calibri"/>
          <w:color w:val="000000" w:themeColor="text1"/>
          <w:lang w:bidi="hi-IN"/>
        </w:rPr>
        <w:t>.</w:t>
      </w:r>
    </w:p>
    <w:p w14:paraId="6483DBBB" w14:textId="77777777" w:rsidR="00315584" w:rsidRPr="00D354A7" w:rsidRDefault="00315584" w:rsidP="00315584">
      <w:pPr>
        <w:spacing w:after="200" w:line="276" w:lineRule="auto"/>
        <w:rPr>
          <w:rFonts w:ascii="Liberation Serif" w:eastAsia="Calibri" w:hAnsi="Liberation Serif" w:cs="Mangal"/>
          <w:color w:val="000000" w:themeColor="text1"/>
          <w:sz w:val="24"/>
          <w:szCs w:val="24"/>
          <w:lang w:bidi="hi-IN"/>
        </w:rPr>
      </w:pPr>
    </w:p>
    <w:p w14:paraId="319178BD" w14:textId="77777777" w:rsidR="00315584" w:rsidRPr="00D23060" w:rsidRDefault="00315584" w:rsidP="00315584">
      <w:pPr>
        <w:widowControl w:val="0"/>
        <w:numPr>
          <w:ilvl w:val="0"/>
          <w:numId w:val="20"/>
        </w:numPr>
        <w:suppressAutoHyphens/>
        <w:spacing w:before="60" w:line="360" w:lineRule="auto"/>
        <w:contextualSpacing/>
        <w:jc w:val="both"/>
        <w:rPr>
          <w:b/>
          <w:color w:val="000000" w:themeColor="text1"/>
          <w:sz w:val="22"/>
          <w:szCs w:val="24"/>
          <w:lang w:bidi="hi-IN"/>
        </w:rPr>
      </w:pPr>
      <w:r w:rsidRPr="00D23060">
        <w:rPr>
          <w:rFonts w:eastAsia="SimSun"/>
          <w:b/>
          <w:color w:val="000000" w:themeColor="text1"/>
          <w:sz w:val="22"/>
          <w:szCs w:val="24"/>
          <w:lang w:eastAsia="zh-CN" w:bidi="hi-IN"/>
        </w:rPr>
        <w:t xml:space="preserve">Wskaźnik liczby łóżek w zakładach uzdrowiskowych </w:t>
      </w:r>
      <w:r w:rsidRPr="00D23060">
        <w:rPr>
          <w:b/>
          <w:color w:val="000000" w:themeColor="text1"/>
          <w:sz w:val="22"/>
          <w:szCs w:val="24"/>
          <w:lang w:bidi="hi-IN"/>
        </w:rPr>
        <w:t>(WZU)</w:t>
      </w:r>
    </w:p>
    <w:p w14:paraId="34D1C267" w14:textId="77777777" w:rsidR="00315584" w:rsidRPr="00D354A7" w:rsidRDefault="00315584" w:rsidP="0078752A">
      <w:pPr>
        <w:widowControl w:val="0"/>
        <w:suppressAutoHyphens/>
        <w:spacing w:line="360" w:lineRule="auto"/>
        <w:ind w:left="1213"/>
        <w:contextualSpacing/>
        <w:jc w:val="both"/>
        <w:rPr>
          <w:rFonts w:ascii="Liberation Serif" w:hAnsi="Liberation Serif" w:cs="Mangal"/>
          <w:color w:val="000000" w:themeColor="text1"/>
          <w:sz w:val="24"/>
          <w:szCs w:val="24"/>
          <w:lang w:bidi="hi-IN"/>
        </w:rPr>
      </w:pPr>
    </w:p>
    <w:p w14:paraId="6E1BB7CA" w14:textId="77777777" w:rsidR="00315584" w:rsidRPr="00D354A7" w:rsidRDefault="00315584" w:rsidP="00976831">
      <w:pPr>
        <w:widowControl w:val="0"/>
        <w:suppressAutoHyphens/>
        <w:spacing w:line="360" w:lineRule="auto"/>
        <w:ind w:left="1211"/>
        <w:contextualSpacing/>
        <w:jc w:val="both"/>
        <w:rPr>
          <w:rFonts w:ascii="Liberation Serif" w:eastAsia="Calibri" w:hAnsi="Liberation Serif" w:cs="Mangal"/>
          <w:color w:val="000000" w:themeColor="text1"/>
          <w:sz w:val="24"/>
          <w:szCs w:val="24"/>
          <w:lang w:bidi="hi-IN"/>
        </w:rPr>
      </w:pPr>
      <m:oMathPara>
        <m:oMathParaPr>
          <m:jc m:val="center"/>
        </m:oMathParaPr>
        <m:oMath>
          <m:r>
            <m:rPr>
              <m:sty m:val="p"/>
            </m:rPr>
            <w:rPr>
              <w:rFonts w:ascii="Cambria Math" w:eastAsia="Calibri" w:hAnsi="Cambria Math" w:cs="Mangal"/>
              <w:color w:val="000000" w:themeColor="text1"/>
              <w:sz w:val="24"/>
              <w:szCs w:val="24"/>
              <w:lang w:bidi="hi-IN"/>
            </w:rPr>
            <m:t>WZU</m:t>
          </m:r>
          <m:r>
            <w:rPr>
              <w:rFonts w:ascii="Cambria Math" w:eastAsia="Calibri" w:hAnsi="Cambria Math" w:cs="Mangal"/>
              <w:color w:val="000000" w:themeColor="text1"/>
              <w:sz w:val="24"/>
              <w:szCs w:val="24"/>
              <w:lang w:bidi="hi-IN"/>
            </w:rPr>
            <m:t>=100*</m:t>
          </m:r>
          <m:f>
            <m:fPr>
              <m:ctrlPr>
                <w:rPr>
                  <w:rFonts w:ascii="Cambria Math" w:eastAsia="Calibri" w:hAnsi="Cambria Math" w:cs="Mangal"/>
                  <w:i/>
                  <w:color w:val="000000" w:themeColor="text1"/>
                  <w:sz w:val="24"/>
                  <w:szCs w:val="24"/>
                  <w:lang w:bidi="hi-IN"/>
                </w:rPr>
              </m:ctrlPr>
            </m:fPr>
            <m:num>
              <m:sSub>
                <m:sSubPr>
                  <m:ctrlPr>
                    <w:rPr>
                      <w:rFonts w:ascii="Cambria Math" w:eastAsia="Calibri" w:hAnsi="Cambria Math" w:cs="Mangal"/>
                      <w:i/>
                      <w:color w:val="000000" w:themeColor="text1"/>
                      <w:sz w:val="24"/>
                      <w:szCs w:val="24"/>
                      <w:lang w:bidi="hi-IN"/>
                    </w:rPr>
                  </m:ctrlPr>
                </m:sSubPr>
                <m:e>
                  <m:r>
                    <w:rPr>
                      <w:rFonts w:ascii="Cambria Math" w:eastAsia="Calibri" w:hAnsi="Cambria Math" w:cs="Mangal"/>
                      <w:color w:val="000000" w:themeColor="text1"/>
                      <w:sz w:val="24"/>
                      <w:szCs w:val="24"/>
                      <w:lang w:bidi="hi-IN"/>
                    </w:rPr>
                    <m:t>L</m:t>
                  </m:r>
                </m:e>
                <m:sub>
                  <m:r>
                    <w:rPr>
                      <w:rFonts w:ascii="Cambria Math" w:eastAsia="Calibri" w:hAnsi="Cambria Math" w:cs="Mangal"/>
                      <w:color w:val="000000" w:themeColor="text1"/>
                      <w:sz w:val="24"/>
                      <w:szCs w:val="24"/>
                      <w:lang w:bidi="hi-IN"/>
                    </w:rPr>
                    <m:t>B</m:t>
                  </m:r>
                </m:sub>
              </m:sSub>
            </m:num>
            <m:den>
              <m:sSub>
                <m:sSubPr>
                  <m:ctrlPr>
                    <w:rPr>
                      <w:rFonts w:ascii="Cambria Math" w:eastAsia="Calibri" w:hAnsi="Cambria Math" w:cs="Mangal"/>
                      <w:i/>
                      <w:color w:val="000000" w:themeColor="text1"/>
                      <w:sz w:val="24"/>
                      <w:szCs w:val="24"/>
                      <w:lang w:bidi="hi-IN"/>
                    </w:rPr>
                  </m:ctrlPr>
                </m:sSubPr>
                <m:e>
                  <m:r>
                    <w:rPr>
                      <w:rFonts w:ascii="Cambria Math" w:eastAsia="Calibri" w:hAnsi="Cambria Math" w:cs="Mangal"/>
                      <w:color w:val="000000" w:themeColor="text1"/>
                      <w:sz w:val="24"/>
                      <w:szCs w:val="24"/>
                      <w:lang w:bidi="hi-IN"/>
                    </w:rPr>
                    <m:t>L</m:t>
                  </m:r>
                </m:e>
                <m:sub>
                  <m:r>
                    <w:rPr>
                      <w:rFonts w:ascii="Cambria Math" w:eastAsia="Calibri" w:hAnsi="Cambria Math" w:cs="Mangal"/>
                      <w:color w:val="000000" w:themeColor="text1"/>
                      <w:sz w:val="24"/>
                      <w:szCs w:val="24"/>
                      <w:lang w:bidi="hi-IN"/>
                    </w:rPr>
                    <m:t>max</m:t>
                  </m:r>
                </m:sub>
              </m:sSub>
            </m:den>
          </m:f>
        </m:oMath>
      </m:oMathPara>
    </w:p>
    <w:p w14:paraId="3866C070" w14:textId="77777777" w:rsidR="00315584" w:rsidRPr="00D354A7" w:rsidRDefault="00315584" w:rsidP="00976831">
      <w:pPr>
        <w:widowControl w:val="0"/>
        <w:suppressAutoHyphens/>
        <w:spacing w:line="360" w:lineRule="auto"/>
        <w:ind w:left="284"/>
        <w:contextualSpacing/>
        <w:jc w:val="both"/>
        <w:rPr>
          <w:rFonts w:eastAsia="Calibri"/>
          <w:color w:val="000000" w:themeColor="text1"/>
          <w:lang w:bidi="hi-IN"/>
        </w:rPr>
      </w:pPr>
      <w:r w:rsidRPr="00D354A7">
        <w:rPr>
          <w:rFonts w:eastAsia="Calibri"/>
          <w:color w:val="000000" w:themeColor="text1"/>
          <w:lang w:bidi="hi-IN"/>
        </w:rPr>
        <w:t>gdzie:</w:t>
      </w:r>
    </w:p>
    <w:p w14:paraId="58F14C7F" w14:textId="77777777" w:rsidR="00315584" w:rsidRPr="00D354A7" w:rsidRDefault="00315584" w:rsidP="00976831">
      <w:pPr>
        <w:widowControl w:val="0"/>
        <w:suppressAutoHyphens/>
        <w:spacing w:line="276" w:lineRule="auto"/>
        <w:ind w:left="426"/>
        <w:contextualSpacing/>
        <w:jc w:val="both"/>
        <w:rPr>
          <w:color w:val="000000" w:themeColor="text1"/>
          <w:lang w:bidi="hi-IN"/>
        </w:rPr>
      </w:pPr>
      <w:r w:rsidRPr="00D354A7">
        <w:rPr>
          <w:color w:val="000000" w:themeColor="text1"/>
          <w:lang w:bidi="hi-IN"/>
        </w:rPr>
        <w:t>L</w:t>
      </w:r>
      <w:r w:rsidRPr="00D354A7">
        <w:rPr>
          <w:color w:val="000000" w:themeColor="text1"/>
          <w:vertAlign w:val="subscript"/>
          <w:lang w:bidi="hi-IN"/>
        </w:rPr>
        <w:t>B</w:t>
      </w:r>
      <w:r w:rsidRPr="00D354A7">
        <w:rPr>
          <w:color w:val="000000" w:themeColor="text1"/>
          <w:lang w:bidi="hi-IN"/>
        </w:rPr>
        <w:t>- łóżka w z</w:t>
      </w:r>
      <w:r w:rsidR="00154711">
        <w:rPr>
          <w:color w:val="000000" w:themeColor="text1"/>
          <w:lang w:bidi="hi-IN"/>
        </w:rPr>
        <w:t>akładach uzdrowiskowych</w:t>
      </w:r>
      <w:r w:rsidRPr="00D354A7">
        <w:rPr>
          <w:color w:val="000000" w:themeColor="text1"/>
          <w:lang w:bidi="hi-IN"/>
        </w:rPr>
        <w:t xml:space="preserve">, </w:t>
      </w:r>
    </w:p>
    <w:p w14:paraId="3C108CBD" w14:textId="77777777" w:rsidR="00315584" w:rsidRPr="002B028B" w:rsidRDefault="00315584" w:rsidP="00976831">
      <w:pPr>
        <w:widowControl w:val="0"/>
        <w:suppressAutoHyphens/>
        <w:spacing w:line="276" w:lineRule="auto"/>
        <w:ind w:left="426"/>
        <w:contextualSpacing/>
        <w:jc w:val="both"/>
        <w:rPr>
          <w:lang w:bidi="hi-IN"/>
        </w:rPr>
      </w:pPr>
      <w:r w:rsidRPr="00D354A7">
        <w:rPr>
          <w:color w:val="000000" w:themeColor="text1"/>
          <w:lang w:bidi="hi-IN"/>
        </w:rPr>
        <w:t>L</w:t>
      </w:r>
      <w:r w:rsidRPr="00D354A7">
        <w:rPr>
          <w:color w:val="000000" w:themeColor="text1"/>
          <w:vertAlign w:val="subscript"/>
          <w:lang w:bidi="hi-IN"/>
        </w:rPr>
        <w:t>max</w:t>
      </w:r>
      <w:r w:rsidRPr="00D354A7">
        <w:rPr>
          <w:color w:val="000000" w:themeColor="text1"/>
          <w:lang w:bidi="hi-IN"/>
        </w:rPr>
        <w:t xml:space="preserve">- maksymalna liczba łóżek w zakładach </w:t>
      </w:r>
      <w:r w:rsidRPr="002B028B">
        <w:rPr>
          <w:lang w:bidi="hi-IN"/>
        </w:rPr>
        <w:t xml:space="preserve">uzdrowiskowych </w:t>
      </w:r>
      <w:r w:rsidR="00154711" w:rsidRPr="002B028B">
        <w:rPr>
          <w:lang w:bidi="hi-IN"/>
        </w:rPr>
        <w:t>w powiatach</w:t>
      </w:r>
      <w:r w:rsidRPr="002B028B">
        <w:rPr>
          <w:lang w:bidi="hi-IN"/>
        </w:rPr>
        <w:t>.</w:t>
      </w:r>
    </w:p>
    <w:p w14:paraId="61F3F803" w14:textId="77777777" w:rsidR="00315584" w:rsidRPr="002B028B" w:rsidRDefault="00315584" w:rsidP="0078752A">
      <w:pPr>
        <w:widowControl w:val="0"/>
        <w:suppressAutoHyphens/>
        <w:spacing w:line="360" w:lineRule="auto"/>
        <w:ind w:left="1213"/>
        <w:contextualSpacing/>
        <w:jc w:val="both"/>
        <w:rPr>
          <w:sz w:val="22"/>
          <w:lang w:bidi="hi-IN"/>
        </w:rPr>
      </w:pPr>
    </w:p>
    <w:p w14:paraId="677E849F" w14:textId="77777777" w:rsidR="00315584" w:rsidRDefault="00315584" w:rsidP="00976831">
      <w:pPr>
        <w:spacing w:line="360" w:lineRule="auto"/>
        <w:ind w:firstLine="567"/>
        <w:jc w:val="both"/>
        <w:rPr>
          <w:color w:val="000000" w:themeColor="text1"/>
          <w:sz w:val="22"/>
          <w:szCs w:val="22"/>
        </w:rPr>
      </w:pPr>
      <w:r w:rsidRPr="00D354A7">
        <w:rPr>
          <w:color w:val="000000" w:themeColor="text1"/>
          <w:sz w:val="22"/>
          <w:szCs w:val="22"/>
        </w:rPr>
        <w:t xml:space="preserve">Pierwsze trzy wskaźniki odnoszą się do walorów krajobrazowych, a ostatnie </w:t>
      </w:r>
      <w:r w:rsidR="00A878F7">
        <w:rPr>
          <w:color w:val="000000" w:themeColor="text1"/>
          <w:sz w:val="22"/>
          <w:szCs w:val="22"/>
        </w:rPr>
        <w:t xml:space="preserve">dwa – do </w:t>
      </w:r>
      <w:r w:rsidRPr="00D354A7">
        <w:rPr>
          <w:color w:val="000000" w:themeColor="text1"/>
          <w:sz w:val="22"/>
          <w:szCs w:val="22"/>
        </w:rPr>
        <w:t>zasobów środowiskowych prawnie chronionych oraz tych wykorzystywanych w lecznictwie uzdrowiskowym.</w:t>
      </w:r>
    </w:p>
    <w:p w14:paraId="7BB2B96D" w14:textId="77777777" w:rsidR="00F65708" w:rsidRDefault="00F65708" w:rsidP="0024049B">
      <w:pPr>
        <w:spacing w:line="360" w:lineRule="auto"/>
        <w:jc w:val="both"/>
        <w:rPr>
          <w:color w:val="000000" w:themeColor="text1"/>
          <w:sz w:val="22"/>
          <w:szCs w:val="22"/>
        </w:rPr>
      </w:pPr>
    </w:p>
    <w:p w14:paraId="1280797F" w14:textId="77777777" w:rsidR="00F65708" w:rsidRPr="00D354A7" w:rsidRDefault="00F65708" w:rsidP="0024049B">
      <w:pPr>
        <w:spacing w:line="360" w:lineRule="auto"/>
        <w:jc w:val="both"/>
        <w:rPr>
          <w:color w:val="000000" w:themeColor="text1"/>
          <w:sz w:val="22"/>
          <w:szCs w:val="22"/>
        </w:rPr>
      </w:pPr>
    </w:p>
    <w:p w14:paraId="65C1AA04" w14:textId="5A48F57A" w:rsidR="00315584" w:rsidRPr="005530F8" w:rsidRDefault="00315584" w:rsidP="00BA1399">
      <w:pPr>
        <w:pStyle w:val="Akapitzlist"/>
        <w:widowControl w:val="0"/>
        <w:numPr>
          <w:ilvl w:val="1"/>
          <w:numId w:val="23"/>
        </w:numPr>
        <w:suppressAutoHyphens/>
        <w:spacing w:before="60" w:line="360" w:lineRule="auto"/>
        <w:ind w:left="426" w:hanging="426"/>
        <w:jc w:val="both"/>
        <w:rPr>
          <w:b/>
          <w:color w:val="000000" w:themeColor="text1"/>
        </w:rPr>
      </w:pPr>
      <w:r w:rsidRPr="00C2567B">
        <w:rPr>
          <w:b/>
          <w:color w:val="000000" w:themeColor="text1"/>
          <w:sz w:val="24"/>
          <w:szCs w:val="24"/>
          <w:lang w:bidi="hi-IN"/>
        </w:rPr>
        <w:t xml:space="preserve">Wskaźnik </w:t>
      </w:r>
      <w:r w:rsidR="009E0D2D">
        <w:rPr>
          <w:b/>
          <w:color w:val="000000" w:themeColor="text1"/>
          <w:sz w:val="24"/>
          <w:szCs w:val="24"/>
          <w:lang w:bidi="hi-IN"/>
        </w:rPr>
        <w:t>a</w:t>
      </w:r>
      <w:r w:rsidRPr="00C2567B">
        <w:rPr>
          <w:b/>
          <w:color w:val="000000" w:themeColor="text1"/>
          <w:sz w:val="24"/>
          <w:szCs w:val="24"/>
          <w:lang w:bidi="hi-IN"/>
        </w:rPr>
        <w:t xml:space="preserve">trakcyjności </w:t>
      </w:r>
      <w:r w:rsidR="009E0D2D">
        <w:rPr>
          <w:b/>
          <w:color w:val="000000" w:themeColor="text1"/>
          <w:sz w:val="24"/>
          <w:szCs w:val="24"/>
          <w:lang w:bidi="hi-IN"/>
        </w:rPr>
        <w:t>b</w:t>
      </w:r>
      <w:r w:rsidRPr="00C2567B">
        <w:rPr>
          <w:b/>
          <w:color w:val="000000" w:themeColor="text1"/>
          <w:sz w:val="24"/>
          <w:szCs w:val="24"/>
          <w:lang w:bidi="hi-IN"/>
        </w:rPr>
        <w:t>iznesowo</w:t>
      </w:r>
      <w:r w:rsidR="0008199B">
        <w:rPr>
          <w:b/>
          <w:color w:val="000000" w:themeColor="text1"/>
          <w:sz w:val="24"/>
          <w:szCs w:val="24"/>
          <w:lang w:bidi="hi-IN"/>
        </w:rPr>
        <w:t xml:space="preserve"> </w:t>
      </w:r>
      <w:r w:rsidRPr="00C2567B">
        <w:rPr>
          <w:b/>
          <w:color w:val="000000" w:themeColor="text1"/>
          <w:sz w:val="24"/>
          <w:szCs w:val="24"/>
          <w:lang w:bidi="hi-IN"/>
        </w:rPr>
        <w:t>-</w:t>
      </w:r>
      <w:r w:rsidR="0008199B">
        <w:rPr>
          <w:b/>
          <w:color w:val="000000" w:themeColor="text1"/>
          <w:sz w:val="24"/>
          <w:szCs w:val="24"/>
          <w:lang w:bidi="hi-IN"/>
        </w:rPr>
        <w:t xml:space="preserve"> </w:t>
      </w:r>
      <w:r w:rsidR="009E0D2D">
        <w:rPr>
          <w:b/>
          <w:color w:val="000000" w:themeColor="text1"/>
          <w:sz w:val="24"/>
          <w:szCs w:val="24"/>
          <w:lang w:bidi="hi-IN"/>
        </w:rPr>
        <w:t>h</w:t>
      </w:r>
      <w:r w:rsidRPr="00C2567B">
        <w:rPr>
          <w:b/>
          <w:color w:val="000000" w:themeColor="text1"/>
          <w:sz w:val="24"/>
          <w:szCs w:val="24"/>
          <w:lang w:bidi="hi-IN"/>
        </w:rPr>
        <w:t>otelowej (WAB)</w:t>
      </w:r>
    </w:p>
    <w:p w14:paraId="283ABAC4" w14:textId="77777777" w:rsidR="005530F8" w:rsidRDefault="005530F8" w:rsidP="00976831">
      <w:pPr>
        <w:widowControl w:val="0"/>
        <w:suppressAutoHyphens/>
        <w:spacing w:line="360" w:lineRule="auto"/>
        <w:jc w:val="both"/>
        <w:rPr>
          <w:b/>
          <w:color w:val="000000" w:themeColor="text1"/>
        </w:rPr>
      </w:pPr>
    </w:p>
    <w:p w14:paraId="701BC4D2" w14:textId="77777777" w:rsidR="005530F8" w:rsidRDefault="005530F8" w:rsidP="005530F8">
      <w:pPr>
        <w:widowControl w:val="0"/>
        <w:suppressAutoHyphens/>
        <w:spacing w:before="60" w:line="360" w:lineRule="auto"/>
        <w:jc w:val="both"/>
        <w:rPr>
          <w:b/>
          <w:color w:val="000000" w:themeColor="text1"/>
        </w:rPr>
      </w:pPr>
      <w:r>
        <w:rPr>
          <w:b/>
          <w:noProof/>
          <w:color w:val="000000" w:themeColor="text1"/>
        </w:rPr>
        <w:drawing>
          <wp:inline distT="0" distB="0" distL="0" distR="0" wp14:anchorId="25FD02F8" wp14:editId="7667ABE0">
            <wp:extent cx="6314400" cy="2001600"/>
            <wp:effectExtent l="0" t="38100" r="0" b="5588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745AA166" w14:textId="77777777" w:rsidR="00EC6BE7" w:rsidRDefault="00EC6BE7" w:rsidP="00976831">
      <w:pPr>
        <w:widowControl w:val="0"/>
        <w:suppressAutoHyphens/>
        <w:spacing w:line="360" w:lineRule="auto"/>
        <w:jc w:val="both"/>
        <w:rPr>
          <w:b/>
          <w:color w:val="000000" w:themeColor="text1"/>
        </w:rPr>
      </w:pPr>
    </w:p>
    <w:p w14:paraId="53EEC2A9" w14:textId="77777777" w:rsidR="00EC6BE7" w:rsidRPr="005530F8" w:rsidRDefault="00EC6BE7" w:rsidP="00976831">
      <w:pPr>
        <w:widowControl w:val="0"/>
        <w:suppressAutoHyphens/>
        <w:spacing w:line="360" w:lineRule="auto"/>
        <w:jc w:val="both"/>
        <w:rPr>
          <w:b/>
          <w:color w:val="000000" w:themeColor="text1"/>
        </w:rPr>
      </w:pPr>
    </w:p>
    <w:p w14:paraId="09AEA9EF" w14:textId="77777777" w:rsidR="00315584" w:rsidRPr="00D354A7" w:rsidRDefault="00315584" w:rsidP="0078752A">
      <w:pPr>
        <w:spacing w:line="360" w:lineRule="auto"/>
        <w:jc w:val="both"/>
        <w:rPr>
          <w:b/>
          <w:color w:val="000000" w:themeColor="text1"/>
        </w:rPr>
      </w:pPr>
    </w:p>
    <w:p w14:paraId="0CB9F5D1" w14:textId="77777777" w:rsidR="00315584" w:rsidRPr="00EC6BE7" w:rsidRDefault="00315584" w:rsidP="00315584">
      <w:pPr>
        <w:rPr>
          <w:color w:val="000000" w:themeColor="text1"/>
          <w:sz w:val="24"/>
          <w:szCs w:val="24"/>
        </w:rPr>
      </w:pPr>
      <m:oMathPara>
        <m:oMath>
          <m:r>
            <w:rPr>
              <w:rFonts w:ascii="Cambria Math" w:hAnsi="Cambria Math"/>
              <w:color w:val="000000" w:themeColor="text1"/>
              <w:sz w:val="24"/>
              <w:szCs w:val="24"/>
            </w:rPr>
            <m:t>WAB=</m:t>
          </m:r>
          <m:d>
            <m:dPr>
              <m:ctrlPr>
                <w:rPr>
                  <w:rFonts w:ascii="Cambria Math" w:hAnsi="Cambria Math"/>
                  <w:i/>
                  <w:color w:val="000000" w:themeColor="text1"/>
                  <w:sz w:val="24"/>
                  <w:szCs w:val="24"/>
                </w:rPr>
              </m:ctrlPr>
            </m:dPr>
            <m:e>
              <m:r>
                <w:rPr>
                  <w:rFonts w:ascii="Cambria Math" w:hAnsi="Cambria Math"/>
                  <w:color w:val="000000" w:themeColor="text1"/>
                  <w:sz w:val="24"/>
                  <w:szCs w:val="24"/>
                </w:rPr>
                <m:t>0,75 WMN+0,25 WSK</m:t>
              </m:r>
            </m:e>
          </m:d>
        </m:oMath>
      </m:oMathPara>
    </w:p>
    <w:p w14:paraId="55180B0C" w14:textId="77777777" w:rsidR="00EC6BE7" w:rsidRPr="0078752A" w:rsidRDefault="00EC6BE7" w:rsidP="0078752A">
      <w:pPr>
        <w:spacing w:line="360" w:lineRule="auto"/>
        <w:rPr>
          <w:rFonts w:ascii="Cambria Math" w:hAnsi="Cambria Math"/>
          <w:color w:val="000000" w:themeColor="text1"/>
          <w:szCs w:val="24"/>
          <w:oMath/>
        </w:rPr>
      </w:pPr>
    </w:p>
    <w:p w14:paraId="166CA713" w14:textId="77777777" w:rsidR="00315584" w:rsidRPr="00D354A7" w:rsidRDefault="00315584" w:rsidP="00315584">
      <w:pPr>
        <w:spacing w:line="360" w:lineRule="auto"/>
        <w:ind w:left="284"/>
        <w:jc w:val="both"/>
        <w:rPr>
          <w:rFonts w:eastAsiaTheme="minorEastAsia"/>
          <w:color w:val="000000" w:themeColor="text1"/>
        </w:rPr>
      </w:pPr>
      <w:r w:rsidRPr="00D354A7">
        <w:rPr>
          <w:rFonts w:eastAsiaTheme="minorEastAsia"/>
          <w:color w:val="000000" w:themeColor="text1"/>
        </w:rPr>
        <w:t>gdzie:</w:t>
      </w:r>
    </w:p>
    <w:p w14:paraId="615243F7" w14:textId="77777777" w:rsidR="00315584" w:rsidRPr="00D354A7" w:rsidRDefault="00315584" w:rsidP="00315584">
      <w:pPr>
        <w:spacing w:line="276" w:lineRule="auto"/>
        <w:ind w:left="426"/>
        <w:jc w:val="both"/>
        <w:rPr>
          <w:rFonts w:eastAsiaTheme="minorEastAsia"/>
          <w:color w:val="000000" w:themeColor="text1"/>
        </w:rPr>
      </w:pPr>
      <w:r w:rsidRPr="00D354A7">
        <w:rPr>
          <w:rFonts w:eastAsiaTheme="minorEastAsia"/>
          <w:color w:val="000000" w:themeColor="text1"/>
        </w:rPr>
        <w:t>WMN – wskaźnik miejsc noclegowych w obiektach hotelowych,</w:t>
      </w:r>
    </w:p>
    <w:p w14:paraId="2C06402F" w14:textId="77777777" w:rsidR="00F65708" w:rsidRDefault="00315584" w:rsidP="00315584">
      <w:pPr>
        <w:spacing w:after="240" w:line="276" w:lineRule="auto"/>
        <w:ind w:left="426"/>
        <w:jc w:val="both"/>
        <w:rPr>
          <w:rFonts w:eastAsiaTheme="minorEastAsia"/>
          <w:color w:val="000000" w:themeColor="text1"/>
        </w:rPr>
      </w:pPr>
      <w:r w:rsidRPr="00D354A7">
        <w:rPr>
          <w:rFonts w:eastAsiaTheme="minorEastAsia"/>
          <w:color w:val="000000" w:themeColor="text1"/>
        </w:rPr>
        <w:t>WSK – wskaźnik sal konferencyjnych.</w:t>
      </w:r>
    </w:p>
    <w:p w14:paraId="06D922AB" w14:textId="77777777" w:rsidR="00EC6BE7" w:rsidRPr="00F65708" w:rsidRDefault="00F65708" w:rsidP="00F65708">
      <w:pPr>
        <w:spacing w:after="160" w:line="259" w:lineRule="auto"/>
        <w:rPr>
          <w:rFonts w:eastAsiaTheme="minorEastAsia"/>
          <w:color w:val="000000" w:themeColor="text1"/>
        </w:rPr>
      </w:pPr>
      <w:r>
        <w:rPr>
          <w:rFonts w:eastAsiaTheme="minorEastAsia"/>
          <w:color w:val="000000" w:themeColor="text1"/>
        </w:rPr>
        <w:br w:type="page"/>
      </w:r>
    </w:p>
    <w:p w14:paraId="5313BA8F" w14:textId="76BC9A5E" w:rsidR="00315584" w:rsidRPr="00D354A7" w:rsidRDefault="009134F3" w:rsidP="00592F81">
      <w:pPr>
        <w:spacing w:after="120" w:line="360" w:lineRule="auto"/>
        <w:ind w:firstLine="567"/>
        <w:jc w:val="both"/>
        <w:rPr>
          <w:color w:val="000000" w:themeColor="text1"/>
          <w:sz w:val="22"/>
          <w:szCs w:val="22"/>
        </w:rPr>
      </w:pPr>
      <w:r w:rsidRPr="002B028B">
        <w:rPr>
          <w:sz w:val="22"/>
          <w:szCs w:val="22"/>
        </w:rPr>
        <w:t xml:space="preserve">Wskaźnik </w:t>
      </w:r>
      <w:r w:rsidR="009E0D2D">
        <w:rPr>
          <w:sz w:val="22"/>
          <w:szCs w:val="22"/>
        </w:rPr>
        <w:t>a</w:t>
      </w:r>
      <w:r w:rsidRPr="002B028B">
        <w:rPr>
          <w:sz w:val="22"/>
          <w:szCs w:val="22"/>
        </w:rPr>
        <w:t xml:space="preserve">trakcyjności </w:t>
      </w:r>
      <w:r w:rsidR="009E0D2D">
        <w:rPr>
          <w:sz w:val="22"/>
          <w:szCs w:val="22"/>
        </w:rPr>
        <w:t>b</w:t>
      </w:r>
      <w:r w:rsidRPr="002B028B">
        <w:rPr>
          <w:sz w:val="22"/>
          <w:szCs w:val="22"/>
        </w:rPr>
        <w:t>iznesowo</w:t>
      </w:r>
      <w:r w:rsidR="00857461" w:rsidRPr="002B028B">
        <w:rPr>
          <w:sz w:val="22"/>
          <w:szCs w:val="22"/>
        </w:rPr>
        <w:t xml:space="preserve"> </w:t>
      </w:r>
      <w:r w:rsidRPr="002B028B">
        <w:rPr>
          <w:sz w:val="22"/>
          <w:szCs w:val="22"/>
        </w:rPr>
        <w:t>-</w:t>
      </w:r>
      <w:r w:rsidR="00857461" w:rsidRPr="002B028B">
        <w:rPr>
          <w:sz w:val="22"/>
          <w:szCs w:val="22"/>
        </w:rPr>
        <w:t xml:space="preserve"> </w:t>
      </w:r>
      <w:r w:rsidR="009E0D2D">
        <w:rPr>
          <w:sz w:val="22"/>
          <w:szCs w:val="22"/>
        </w:rPr>
        <w:t>h</w:t>
      </w:r>
      <w:r w:rsidR="00315584" w:rsidRPr="002B028B">
        <w:rPr>
          <w:sz w:val="22"/>
          <w:szCs w:val="22"/>
        </w:rPr>
        <w:t xml:space="preserve">otelowej </w:t>
      </w:r>
      <w:r w:rsidR="00315584" w:rsidRPr="00D354A7">
        <w:rPr>
          <w:color w:val="000000" w:themeColor="text1"/>
          <w:sz w:val="22"/>
          <w:szCs w:val="22"/>
        </w:rPr>
        <w:t xml:space="preserve">dopełnia dwa </w:t>
      </w:r>
      <w:r w:rsidR="00A878F7">
        <w:rPr>
          <w:color w:val="000000" w:themeColor="text1"/>
          <w:sz w:val="22"/>
          <w:szCs w:val="22"/>
        </w:rPr>
        <w:t xml:space="preserve">opisane powyżej wskaźniki: WAK </w:t>
      </w:r>
      <w:r w:rsidR="00315584" w:rsidRPr="00D354A7">
        <w:rPr>
          <w:color w:val="000000" w:themeColor="text1"/>
          <w:sz w:val="22"/>
          <w:szCs w:val="22"/>
        </w:rPr>
        <w:t xml:space="preserve">i WAS. Jest miarą opisującą z jednej strony segment ruchu turystycznego związany z podróżami służbowymi, konferencjami i szkoleniami, z drugiej zaś – z tą częścią prywatnych podróży, podczas których turyści korzystają z noclegów w obiektach hotelowych, które charakteryzują się wyższym standardem usług i wyższą ceną niż w pozostałej niehotelowej bazie noclegowej. Z tego powodu dominującym składnikiem tego wskaźnika jest ten opisujący liczbę miejsc noclegowych w obiektach hotelowych – z wagą ¾. </w:t>
      </w:r>
    </w:p>
    <w:p w14:paraId="36E8E1E2" w14:textId="77777777" w:rsidR="00315584" w:rsidRPr="00D354A7" w:rsidRDefault="00315584" w:rsidP="00185428">
      <w:pPr>
        <w:spacing w:after="120" w:line="360" w:lineRule="auto"/>
        <w:ind w:firstLine="567"/>
        <w:jc w:val="both"/>
        <w:rPr>
          <w:color w:val="000000" w:themeColor="text1"/>
          <w:sz w:val="22"/>
          <w:szCs w:val="22"/>
        </w:rPr>
      </w:pPr>
      <w:r w:rsidRPr="00D354A7">
        <w:rPr>
          <w:color w:val="000000" w:themeColor="text1"/>
          <w:sz w:val="22"/>
          <w:szCs w:val="22"/>
        </w:rPr>
        <w:t>Składowe WMN i WSK zostały unormowane zgodnie z ogólną zasadą, że wartość 100 jest przyporządkowana powiatowi o najwyższej wartości danego wskaźnika, a wartości dla pozostałych powiatów są przeliczane proporcjonalnie.</w:t>
      </w:r>
    </w:p>
    <w:p w14:paraId="1F2E5E17" w14:textId="77777777" w:rsidR="00F65708" w:rsidRDefault="00F65708" w:rsidP="00976831">
      <w:pPr>
        <w:spacing w:line="360" w:lineRule="auto"/>
        <w:rPr>
          <w:color w:val="000000" w:themeColor="text1"/>
          <w:sz w:val="24"/>
          <w:szCs w:val="24"/>
          <w:lang w:bidi="hi-IN"/>
        </w:rPr>
      </w:pPr>
    </w:p>
    <w:p w14:paraId="50DC5AAB" w14:textId="77777777" w:rsidR="00F65708" w:rsidRPr="00EC6BE7" w:rsidRDefault="00F65708" w:rsidP="00976831">
      <w:pPr>
        <w:spacing w:line="360" w:lineRule="auto"/>
        <w:rPr>
          <w:color w:val="000000" w:themeColor="text1"/>
          <w:sz w:val="24"/>
          <w:szCs w:val="24"/>
          <w:lang w:bidi="hi-IN"/>
        </w:rPr>
      </w:pPr>
    </w:p>
    <w:p w14:paraId="308F2272" w14:textId="5422174A" w:rsidR="00315584" w:rsidRPr="00BA1399" w:rsidRDefault="00315584" w:rsidP="00976831">
      <w:pPr>
        <w:pStyle w:val="Akapitzlist"/>
        <w:numPr>
          <w:ilvl w:val="0"/>
          <w:numId w:val="28"/>
        </w:numPr>
        <w:spacing w:line="360" w:lineRule="auto"/>
        <w:ind w:left="426" w:hanging="426"/>
        <w:jc w:val="both"/>
        <w:rPr>
          <w:b/>
          <w:color w:val="000000" w:themeColor="text1"/>
          <w:sz w:val="24"/>
          <w:szCs w:val="24"/>
        </w:rPr>
      </w:pPr>
      <w:r w:rsidRPr="00BA1399">
        <w:rPr>
          <w:b/>
          <w:color w:val="000000" w:themeColor="text1"/>
          <w:sz w:val="24"/>
          <w:szCs w:val="24"/>
        </w:rPr>
        <w:t xml:space="preserve">Wskaźnik </w:t>
      </w:r>
      <w:r w:rsidR="009E0D2D">
        <w:rPr>
          <w:b/>
          <w:color w:val="000000" w:themeColor="text1"/>
          <w:sz w:val="24"/>
          <w:szCs w:val="24"/>
        </w:rPr>
        <w:t>a</w:t>
      </w:r>
      <w:r w:rsidRPr="00BA1399">
        <w:rPr>
          <w:b/>
          <w:color w:val="000000" w:themeColor="text1"/>
          <w:sz w:val="24"/>
          <w:szCs w:val="24"/>
        </w:rPr>
        <w:t xml:space="preserve">trakcyjności </w:t>
      </w:r>
      <w:r w:rsidR="009E0D2D">
        <w:rPr>
          <w:b/>
          <w:color w:val="000000" w:themeColor="text1"/>
          <w:sz w:val="24"/>
          <w:szCs w:val="24"/>
        </w:rPr>
        <w:t>t</w:t>
      </w:r>
      <w:r w:rsidRPr="00BA1399">
        <w:rPr>
          <w:b/>
          <w:color w:val="000000" w:themeColor="text1"/>
          <w:sz w:val="24"/>
          <w:szCs w:val="24"/>
        </w:rPr>
        <w:t>urystycznej (WAT)</w:t>
      </w:r>
    </w:p>
    <w:p w14:paraId="7E293E76" w14:textId="77777777" w:rsidR="00315584" w:rsidRPr="00CB2968" w:rsidRDefault="00315584" w:rsidP="00976831">
      <w:pPr>
        <w:spacing w:line="360" w:lineRule="auto"/>
        <w:jc w:val="both"/>
        <w:rPr>
          <w:color w:val="000000" w:themeColor="text1"/>
          <w:sz w:val="22"/>
          <w:szCs w:val="24"/>
        </w:rPr>
      </w:pPr>
    </w:p>
    <w:p w14:paraId="0F4E26E9" w14:textId="1918F6A8" w:rsidR="00315584" w:rsidRDefault="00315584" w:rsidP="00592F81">
      <w:pPr>
        <w:spacing w:after="240" w:line="360" w:lineRule="auto"/>
        <w:ind w:firstLine="567"/>
        <w:jc w:val="both"/>
        <w:rPr>
          <w:color w:val="000000" w:themeColor="text1"/>
          <w:sz w:val="22"/>
          <w:szCs w:val="22"/>
        </w:rPr>
      </w:pPr>
      <w:r w:rsidRPr="00D354A7">
        <w:rPr>
          <w:color w:val="000000" w:themeColor="text1"/>
          <w:sz w:val="22"/>
          <w:szCs w:val="22"/>
        </w:rPr>
        <w:t xml:space="preserve">Skonstruowanie WAK, WAS i WAB umożliwiło wypracowanie wskaźnika syntetycznego łączącego wyżej wymienione wskaźniki i charakteryzującego atrakcyjność turystyczną tj. </w:t>
      </w:r>
      <w:r w:rsidR="009E0D2D">
        <w:rPr>
          <w:b/>
          <w:color w:val="000000" w:themeColor="text1"/>
          <w:sz w:val="22"/>
          <w:szCs w:val="22"/>
          <w:u w:val="single"/>
        </w:rPr>
        <w:t>w</w:t>
      </w:r>
      <w:r w:rsidRPr="00D354A7">
        <w:rPr>
          <w:b/>
          <w:color w:val="000000" w:themeColor="text1"/>
          <w:sz w:val="22"/>
          <w:szCs w:val="22"/>
          <w:u w:val="single"/>
        </w:rPr>
        <w:t xml:space="preserve">skaźnika </w:t>
      </w:r>
      <w:r w:rsidR="009E0D2D">
        <w:rPr>
          <w:b/>
          <w:color w:val="000000" w:themeColor="text1"/>
          <w:sz w:val="22"/>
          <w:szCs w:val="22"/>
          <w:u w:val="single"/>
        </w:rPr>
        <w:t>a</w:t>
      </w:r>
      <w:r w:rsidRPr="00D354A7">
        <w:rPr>
          <w:b/>
          <w:color w:val="000000" w:themeColor="text1"/>
          <w:sz w:val="22"/>
          <w:szCs w:val="22"/>
          <w:u w:val="single"/>
        </w:rPr>
        <w:t xml:space="preserve">trakcyjności </w:t>
      </w:r>
      <w:r w:rsidR="009E0D2D">
        <w:rPr>
          <w:b/>
          <w:color w:val="000000" w:themeColor="text1"/>
          <w:sz w:val="22"/>
          <w:szCs w:val="22"/>
          <w:u w:val="single"/>
        </w:rPr>
        <w:t>t</w:t>
      </w:r>
      <w:r w:rsidRPr="00D354A7">
        <w:rPr>
          <w:b/>
          <w:color w:val="000000" w:themeColor="text1"/>
          <w:sz w:val="22"/>
          <w:szCs w:val="22"/>
          <w:u w:val="single"/>
        </w:rPr>
        <w:t>urystycznej (WAT)</w:t>
      </w:r>
      <w:r w:rsidRPr="00D354A7">
        <w:rPr>
          <w:color w:val="000000" w:themeColor="text1"/>
          <w:sz w:val="22"/>
          <w:szCs w:val="22"/>
        </w:rPr>
        <w:t>.</w:t>
      </w:r>
    </w:p>
    <w:p w14:paraId="44377DCE" w14:textId="77777777" w:rsidR="00E9789D" w:rsidRDefault="00E9789D" w:rsidP="00976831">
      <w:pPr>
        <w:spacing w:line="360" w:lineRule="auto"/>
        <w:jc w:val="both"/>
        <w:rPr>
          <w:color w:val="000000" w:themeColor="text1"/>
          <w:sz w:val="22"/>
          <w:szCs w:val="22"/>
        </w:rPr>
      </w:pPr>
    </w:p>
    <w:p w14:paraId="1FE2146A" w14:textId="77777777" w:rsidR="00CB2968" w:rsidRDefault="00CB2968" w:rsidP="00976831">
      <w:pPr>
        <w:spacing w:line="360" w:lineRule="auto"/>
        <w:jc w:val="both"/>
        <w:rPr>
          <w:color w:val="000000" w:themeColor="text1"/>
          <w:sz w:val="22"/>
          <w:szCs w:val="22"/>
        </w:rPr>
      </w:pPr>
    </w:p>
    <w:p w14:paraId="3F35F269" w14:textId="77777777" w:rsidR="00E9789D" w:rsidRDefault="00E9789D" w:rsidP="00976831">
      <w:pPr>
        <w:spacing w:line="360" w:lineRule="auto"/>
        <w:jc w:val="both"/>
        <w:rPr>
          <w:color w:val="000000" w:themeColor="text1"/>
          <w:sz w:val="22"/>
          <w:szCs w:val="22"/>
        </w:rPr>
      </w:pPr>
      <w:r>
        <w:rPr>
          <w:noProof/>
          <w:color w:val="000000" w:themeColor="text1"/>
          <w:sz w:val="22"/>
          <w:szCs w:val="22"/>
        </w:rPr>
        <w:drawing>
          <wp:inline distT="0" distB="0" distL="0" distR="0" wp14:anchorId="0239A1AC" wp14:editId="77FBE92C">
            <wp:extent cx="5486400" cy="1620000"/>
            <wp:effectExtent l="0" t="38100" r="0" b="3746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3A18010" w14:textId="77777777" w:rsidR="00E9789D" w:rsidRPr="00D354A7" w:rsidRDefault="00E9789D" w:rsidP="00976831">
      <w:pPr>
        <w:spacing w:line="360" w:lineRule="auto"/>
        <w:ind w:firstLine="709"/>
        <w:jc w:val="both"/>
        <w:rPr>
          <w:b/>
          <w:color w:val="000000" w:themeColor="text1"/>
          <w:sz w:val="22"/>
          <w:szCs w:val="22"/>
          <w:u w:val="single"/>
        </w:rPr>
      </w:pPr>
    </w:p>
    <w:p w14:paraId="35BA9817" w14:textId="77777777" w:rsidR="00315584" w:rsidRPr="00815E3D" w:rsidRDefault="00315584" w:rsidP="00976831">
      <w:pPr>
        <w:keepNext/>
        <w:spacing w:line="360" w:lineRule="auto"/>
        <w:jc w:val="center"/>
        <w:outlineLvl w:val="8"/>
        <w:rPr>
          <w:color w:val="000000" w:themeColor="text1"/>
          <w:sz w:val="24"/>
          <w:szCs w:val="24"/>
          <w:lang w:val="en-US"/>
        </w:rPr>
      </w:pPr>
      <w:r w:rsidRPr="00815E3D">
        <w:rPr>
          <w:color w:val="000000" w:themeColor="text1"/>
          <w:sz w:val="24"/>
          <w:szCs w:val="24"/>
          <w:lang w:val="en-US"/>
        </w:rPr>
        <w:t>WAT = 0,4*WAK+0,4*WAS+0,2*WAB</w:t>
      </w:r>
    </w:p>
    <w:p w14:paraId="52697FA0" w14:textId="77777777" w:rsidR="00315584" w:rsidRPr="00815E3D" w:rsidRDefault="00315584" w:rsidP="00976831">
      <w:pPr>
        <w:keepNext/>
        <w:spacing w:line="360" w:lineRule="auto"/>
        <w:ind w:left="284"/>
        <w:jc w:val="both"/>
        <w:outlineLvl w:val="8"/>
        <w:rPr>
          <w:color w:val="000000" w:themeColor="text1"/>
          <w:lang w:val="en-US"/>
        </w:rPr>
      </w:pPr>
      <w:r w:rsidRPr="00815E3D">
        <w:rPr>
          <w:color w:val="000000" w:themeColor="text1"/>
          <w:lang w:val="en-US"/>
        </w:rPr>
        <w:t xml:space="preserve">gdzie: </w:t>
      </w:r>
    </w:p>
    <w:p w14:paraId="3451EBBA" w14:textId="77777777" w:rsidR="00F65708" w:rsidRDefault="00315584" w:rsidP="00315584">
      <w:pPr>
        <w:keepNext/>
        <w:spacing w:before="40" w:after="40" w:line="276" w:lineRule="auto"/>
        <w:ind w:left="426"/>
        <w:jc w:val="both"/>
        <w:outlineLvl w:val="8"/>
        <w:rPr>
          <w:color w:val="000000" w:themeColor="text1"/>
        </w:rPr>
      </w:pPr>
      <w:r w:rsidRPr="00D354A7">
        <w:rPr>
          <w:color w:val="000000" w:themeColor="text1"/>
        </w:rPr>
        <w:t xml:space="preserve">WAT, WAK, WAS i WAB są odpowiednio opisanymi powyżej wskaźnikami atrakcyjności turystycznej, </w:t>
      </w:r>
      <w:r w:rsidR="00AE1FB8" w:rsidRPr="00D354A7">
        <w:rPr>
          <w:color w:val="000000" w:themeColor="text1"/>
        </w:rPr>
        <w:t>ku</w:t>
      </w:r>
      <w:r w:rsidR="00AE1FB8">
        <w:rPr>
          <w:color w:val="000000" w:themeColor="text1"/>
        </w:rPr>
        <w:t>lturowej</w:t>
      </w:r>
      <w:r w:rsidR="00AE1FB8" w:rsidRPr="00D354A7">
        <w:rPr>
          <w:color w:val="000000" w:themeColor="text1"/>
        </w:rPr>
        <w:t xml:space="preserve">, </w:t>
      </w:r>
      <w:r w:rsidRPr="00D354A7">
        <w:rPr>
          <w:color w:val="000000" w:themeColor="text1"/>
        </w:rPr>
        <w:t xml:space="preserve">środowiskowej </w:t>
      </w:r>
      <w:r w:rsidR="004053DB">
        <w:rPr>
          <w:color w:val="000000" w:themeColor="text1"/>
        </w:rPr>
        <w:t>i biznesowo-hotelowej.</w:t>
      </w:r>
      <w:r w:rsidRPr="00D354A7">
        <w:rPr>
          <w:color w:val="000000" w:themeColor="text1"/>
        </w:rPr>
        <w:t xml:space="preserve"> </w:t>
      </w:r>
    </w:p>
    <w:p w14:paraId="45CD06CD" w14:textId="77777777" w:rsidR="00315584" w:rsidRPr="00D354A7" w:rsidRDefault="00F65708" w:rsidP="00F65708">
      <w:pPr>
        <w:spacing w:after="160" w:line="259" w:lineRule="auto"/>
        <w:rPr>
          <w:color w:val="000000" w:themeColor="text1"/>
        </w:rPr>
      </w:pPr>
      <w:r>
        <w:rPr>
          <w:color w:val="000000" w:themeColor="text1"/>
        </w:rPr>
        <w:br w:type="page"/>
      </w:r>
    </w:p>
    <w:p w14:paraId="658AC435" w14:textId="77777777" w:rsidR="00315584" w:rsidRDefault="00315584" w:rsidP="00185428">
      <w:pPr>
        <w:spacing w:before="240" w:line="360" w:lineRule="auto"/>
        <w:ind w:firstLine="567"/>
        <w:jc w:val="both"/>
        <w:rPr>
          <w:color w:val="000000" w:themeColor="text1"/>
          <w:sz w:val="22"/>
          <w:szCs w:val="22"/>
        </w:rPr>
      </w:pPr>
      <w:r w:rsidRPr="00D354A7">
        <w:rPr>
          <w:color w:val="000000" w:themeColor="text1"/>
          <w:sz w:val="22"/>
          <w:szCs w:val="22"/>
        </w:rPr>
        <w:t xml:space="preserve">Przyjęte wagi odzwierciedlają równoprawny wkład walorów środowiskowych i kulturowych </w:t>
      </w:r>
      <w:r w:rsidR="001C2C2C">
        <w:rPr>
          <w:color w:val="000000" w:themeColor="text1"/>
          <w:sz w:val="22"/>
          <w:szCs w:val="22"/>
        </w:rPr>
        <w:br/>
      </w:r>
      <w:r w:rsidRPr="00D354A7">
        <w:rPr>
          <w:color w:val="000000" w:themeColor="text1"/>
          <w:sz w:val="22"/>
          <w:szCs w:val="22"/>
        </w:rPr>
        <w:t>(po 40%) do wskaźnika atrakcyjności turystycznej i uzupełniającą rolę wskaź</w:t>
      </w:r>
      <w:r w:rsidR="00A17C34">
        <w:rPr>
          <w:color w:val="000000" w:themeColor="text1"/>
          <w:sz w:val="22"/>
          <w:szCs w:val="22"/>
        </w:rPr>
        <w:t>nika biznesowo-hotelowego (20%)</w:t>
      </w:r>
      <w:r w:rsidR="00A17C34">
        <w:rPr>
          <w:color w:val="FF0000"/>
          <w:sz w:val="22"/>
          <w:szCs w:val="22"/>
        </w:rPr>
        <w:t>.</w:t>
      </w:r>
      <w:r w:rsidRPr="00D354A7">
        <w:rPr>
          <w:color w:val="000000" w:themeColor="text1"/>
          <w:sz w:val="22"/>
          <w:szCs w:val="22"/>
        </w:rPr>
        <w:t xml:space="preserve"> Oczywiście zarówno turyści mają zróżnicowane preferencje co do walorów, które ich najbardziej interesują, jak i różnorodny bywa cel wyjazdu turystycznego. Przeważył jednak pogląd, że jeden wskaźnik syntetyczny będący sumą ważoną wskaźników: kulturowego (WAK), środowiskowego (WAS) i biznesowo - hotelowego (WAB) pozwala na łatwiejsze porównania pomiędzy powiatami i jest czytelniejszy niż byłoby to w przypadku stosowania wielu równoprawnych miar. </w:t>
      </w:r>
    </w:p>
    <w:p w14:paraId="17960803" w14:textId="77777777" w:rsidR="00F65708" w:rsidRDefault="00F65708" w:rsidP="00CB2968">
      <w:pPr>
        <w:spacing w:line="360" w:lineRule="auto"/>
        <w:jc w:val="both"/>
        <w:rPr>
          <w:color w:val="000000" w:themeColor="text1"/>
          <w:sz w:val="22"/>
          <w:szCs w:val="22"/>
        </w:rPr>
      </w:pPr>
    </w:p>
    <w:p w14:paraId="2591C7B5" w14:textId="77777777" w:rsidR="00315584" w:rsidRPr="00D354A7" w:rsidRDefault="00315584" w:rsidP="00FC3931">
      <w:pPr>
        <w:pStyle w:val="Akapitzlist"/>
        <w:widowControl w:val="0"/>
        <w:numPr>
          <w:ilvl w:val="0"/>
          <w:numId w:val="29"/>
        </w:numPr>
        <w:tabs>
          <w:tab w:val="left" w:pos="993"/>
        </w:tabs>
        <w:suppressAutoHyphens/>
        <w:spacing w:line="360" w:lineRule="auto"/>
        <w:ind w:left="426" w:hanging="426"/>
        <w:jc w:val="both"/>
        <w:rPr>
          <w:b/>
          <w:color w:val="000000" w:themeColor="text1"/>
          <w:sz w:val="24"/>
          <w:szCs w:val="24"/>
        </w:rPr>
      </w:pPr>
      <w:r w:rsidRPr="00D354A7">
        <w:rPr>
          <w:b/>
          <w:color w:val="000000" w:themeColor="text1"/>
          <w:sz w:val="24"/>
          <w:szCs w:val="24"/>
          <w:lang w:bidi="hi-IN"/>
        </w:rPr>
        <w:t>Opracowanie metody wyznaczania i pomiaru otoczenia powiatów</w:t>
      </w:r>
    </w:p>
    <w:p w14:paraId="64A73F32" w14:textId="77777777" w:rsidR="00315584" w:rsidRPr="00CB2968" w:rsidRDefault="00315584" w:rsidP="009F02E1">
      <w:pPr>
        <w:tabs>
          <w:tab w:val="left" w:pos="993"/>
        </w:tabs>
        <w:jc w:val="both"/>
        <w:rPr>
          <w:b/>
          <w:color w:val="000000" w:themeColor="text1"/>
          <w:sz w:val="22"/>
          <w:szCs w:val="28"/>
        </w:rPr>
      </w:pPr>
    </w:p>
    <w:p w14:paraId="7F305633" w14:textId="77777777" w:rsidR="00315584" w:rsidRPr="00D354A7" w:rsidRDefault="00315584" w:rsidP="00592F81">
      <w:pPr>
        <w:spacing w:line="360" w:lineRule="auto"/>
        <w:ind w:firstLine="567"/>
        <w:jc w:val="both"/>
        <w:rPr>
          <w:color w:val="000000" w:themeColor="text1"/>
          <w:sz w:val="22"/>
          <w:szCs w:val="22"/>
        </w:rPr>
      </w:pPr>
      <w:r w:rsidRPr="00D354A7">
        <w:rPr>
          <w:color w:val="000000" w:themeColor="text1"/>
          <w:sz w:val="22"/>
          <w:szCs w:val="22"/>
        </w:rPr>
        <w:t>Podst</w:t>
      </w:r>
      <w:r w:rsidRPr="00D354A7">
        <w:rPr>
          <w:color w:val="000000" w:themeColor="text1"/>
          <w:spacing w:val="-4"/>
          <w:sz w:val="22"/>
          <w:szCs w:val="22"/>
        </w:rPr>
        <w:t>awą przeprowadzonych analiz mających na celu uwzględni</w:t>
      </w:r>
      <w:r w:rsidR="00A878F7">
        <w:rPr>
          <w:color w:val="000000" w:themeColor="text1"/>
          <w:spacing w:val="-4"/>
          <w:sz w:val="22"/>
          <w:szCs w:val="22"/>
        </w:rPr>
        <w:t xml:space="preserve">enie w obliczeniach sąsiedztwa </w:t>
      </w:r>
      <w:r w:rsidR="00A878F7">
        <w:rPr>
          <w:color w:val="000000" w:themeColor="text1"/>
          <w:spacing w:val="-4"/>
          <w:sz w:val="22"/>
          <w:szCs w:val="22"/>
        </w:rPr>
        <w:br/>
      </w:r>
      <w:r w:rsidRPr="00D354A7">
        <w:rPr>
          <w:color w:val="000000" w:themeColor="text1"/>
          <w:spacing w:val="-4"/>
          <w:sz w:val="22"/>
          <w:szCs w:val="22"/>
        </w:rPr>
        <w:t>i ot</w:t>
      </w:r>
      <w:r w:rsidR="007B0309">
        <w:rPr>
          <w:color w:val="000000" w:themeColor="text1"/>
          <w:spacing w:val="-4"/>
          <w:sz w:val="22"/>
          <w:szCs w:val="22"/>
        </w:rPr>
        <w:t xml:space="preserve">oczenia poszczególnych </w:t>
      </w:r>
      <w:r w:rsidR="007B0309" w:rsidRPr="00191D36">
        <w:rPr>
          <w:spacing w:val="-4"/>
          <w:sz w:val="22"/>
          <w:szCs w:val="22"/>
        </w:rPr>
        <w:t>powiatów</w:t>
      </w:r>
      <w:r w:rsidR="0086190B" w:rsidRPr="00191D36">
        <w:rPr>
          <w:spacing w:val="-4"/>
          <w:sz w:val="22"/>
          <w:szCs w:val="22"/>
        </w:rPr>
        <w:t xml:space="preserve"> i m.</w:t>
      </w:r>
      <w:r w:rsidR="00C76CB8" w:rsidRPr="00191D36">
        <w:rPr>
          <w:spacing w:val="-4"/>
          <w:sz w:val="22"/>
          <w:szCs w:val="22"/>
        </w:rPr>
        <w:t>n.p.p</w:t>
      </w:r>
      <w:r w:rsidR="0086190B" w:rsidRPr="00191D36">
        <w:rPr>
          <w:spacing w:val="-4"/>
          <w:sz w:val="22"/>
          <w:szCs w:val="22"/>
        </w:rPr>
        <w:t xml:space="preserve"> </w:t>
      </w:r>
      <w:r w:rsidRPr="00191D36">
        <w:rPr>
          <w:spacing w:val="-4"/>
          <w:sz w:val="22"/>
          <w:szCs w:val="22"/>
        </w:rPr>
        <w:t xml:space="preserve">był zbiór zawierający dane </w:t>
      </w:r>
      <w:r w:rsidRPr="00191D36">
        <w:rPr>
          <w:sz w:val="22"/>
          <w:szCs w:val="22"/>
        </w:rPr>
        <w:t>o współrzędnych geograficznych</w:t>
      </w:r>
      <w:r w:rsidR="00C76CB8" w:rsidRPr="00191D36">
        <w:rPr>
          <w:sz w:val="22"/>
          <w:szCs w:val="22"/>
        </w:rPr>
        <w:t xml:space="preserve"> i ich</w:t>
      </w:r>
      <w:r w:rsidR="00AC0E49" w:rsidRPr="00191D36">
        <w:rPr>
          <w:sz w:val="22"/>
          <w:szCs w:val="22"/>
        </w:rPr>
        <w:t xml:space="preserve"> siedzib</w:t>
      </w:r>
      <w:r w:rsidRPr="00191D36">
        <w:rPr>
          <w:sz w:val="22"/>
          <w:szCs w:val="22"/>
        </w:rPr>
        <w:t xml:space="preserve">. Zbiór ten </w:t>
      </w:r>
      <w:r w:rsidRPr="00D354A7">
        <w:rPr>
          <w:color w:val="000000" w:themeColor="text1"/>
          <w:sz w:val="22"/>
          <w:szCs w:val="22"/>
        </w:rPr>
        <w:t>posłużył do utworzenia macierzy odl</w:t>
      </w:r>
      <w:r w:rsidR="00C76CB8">
        <w:rPr>
          <w:color w:val="000000" w:themeColor="text1"/>
          <w:sz w:val="22"/>
          <w:szCs w:val="22"/>
        </w:rPr>
        <w:t xml:space="preserve">egłości o wymiarach 380 x 380, </w:t>
      </w:r>
      <w:r w:rsidRPr="00D354A7">
        <w:rPr>
          <w:color w:val="000000" w:themeColor="text1"/>
          <w:sz w:val="22"/>
          <w:szCs w:val="22"/>
        </w:rPr>
        <w:t>w której znajdowały się odległości wyrażone w kilometrach pomi</w:t>
      </w:r>
      <w:r w:rsidR="00A878F7">
        <w:rPr>
          <w:color w:val="000000" w:themeColor="text1"/>
          <w:sz w:val="22"/>
          <w:szCs w:val="22"/>
        </w:rPr>
        <w:t xml:space="preserve">ędzy siedzibami władz powiatów </w:t>
      </w:r>
      <w:r w:rsidRPr="00D354A7">
        <w:rPr>
          <w:color w:val="000000" w:themeColor="text1"/>
          <w:sz w:val="22"/>
          <w:szCs w:val="22"/>
        </w:rPr>
        <w:t xml:space="preserve">i miast na prawach powiatów. Za sąsiadów danego powiatu uznawano jednostki administracyjne, których siedziba znajdowała </w:t>
      </w:r>
      <w:r w:rsidRPr="00D354A7">
        <w:rPr>
          <w:color w:val="000000" w:themeColor="text1"/>
          <w:spacing w:val="-8"/>
          <w:sz w:val="22"/>
          <w:szCs w:val="22"/>
        </w:rPr>
        <w:t xml:space="preserve">się w promieniu R=48,564 km od siedziby analizowanego </w:t>
      </w:r>
      <w:r w:rsidRPr="00191D36">
        <w:rPr>
          <w:spacing w:val="-8"/>
          <w:sz w:val="22"/>
          <w:szCs w:val="22"/>
        </w:rPr>
        <w:t>powiatu</w:t>
      </w:r>
      <w:r w:rsidR="0086190B" w:rsidRPr="00191D36">
        <w:rPr>
          <w:spacing w:val="-8"/>
          <w:sz w:val="22"/>
          <w:szCs w:val="22"/>
        </w:rPr>
        <w:t xml:space="preserve"> lub m.n.p.p</w:t>
      </w:r>
      <w:r w:rsidRPr="00191D36">
        <w:rPr>
          <w:spacing w:val="-8"/>
          <w:sz w:val="22"/>
          <w:szCs w:val="22"/>
        </w:rPr>
        <w:t>.</w:t>
      </w:r>
      <w:r w:rsidRPr="00191D36">
        <w:rPr>
          <w:sz w:val="22"/>
          <w:szCs w:val="22"/>
        </w:rPr>
        <w:t xml:space="preserve"> </w:t>
      </w:r>
      <w:r w:rsidRPr="00D354A7">
        <w:rPr>
          <w:color w:val="000000" w:themeColor="text1"/>
          <w:sz w:val="22"/>
          <w:szCs w:val="22"/>
        </w:rPr>
        <w:t>Promień ten jest trzykrotnością promienia takiego koła R, którego powierzchnia pomnożona przez 380 (łączna liczba powiatów ziemskich i miast na prawach powiatu) daje powierzchnię Polski.</w:t>
      </w:r>
      <w:r w:rsidR="00DF2994">
        <w:rPr>
          <w:rStyle w:val="Odwoanieprzypisudolnego"/>
          <w:color w:val="000000" w:themeColor="text1"/>
        </w:rPr>
        <w:footnoteReference w:id="7"/>
      </w:r>
    </w:p>
    <w:p w14:paraId="7C67D816" w14:textId="77777777" w:rsidR="00315584" w:rsidRPr="00D354A7" w:rsidRDefault="00315584" w:rsidP="00592F81">
      <w:pPr>
        <w:spacing w:line="360" w:lineRule="auto"/>
        <w:ind w:firstLine="567"/>
        <w:jc w:val="both"/>
        <w:rPr>
          <w:color w:val="000000" w:themeColor="text1"/>
          <w:sz w:val="22"/>
          <w:szCs w:val="22"/>
        </w:rPr>
      </w:pPr>
      <w:r w:rsidRPr="00D354A7">
        <w:rPr>
          <w:color w:val="000000" w:themeColor="text1"/>
          <w:sz w:val="22"/>
          <w:szCs w:val="22"/>
        </w:rPr>
        <w:t>Największą liczbą sąsiadów wyznaczonych w wyżej opisany sposób ma miasto na prawach powiatu Ruda Śląska – 32, natomiast po 1 sąsiedzie mają powiaty: słubicki, tatrzański oraz hajnowski.</w:t>
      </w:r>
    </w:p>
    <w:p w14:paraId="36D9C40C" w14:textId="77777777" w:rsidR="00315584" w:rsidRPr="00D354A7" w:rsidRDefault="00315584" w:rsidP="00185428">
      <w:pPr>
        <w:spacing w:line="360" w:lineRule="auto"/>
        <w:ind w:firstLine="567"/>
        <w:jc w:val="both"/>
        <w:rPr>
          <w:color w:val="000000" w:themeColor="text1"/>
          <w:sz w:val="22"/>
          <w:szCs w:val="22"/>
        </w:rPr>
      </w:pPr>
      <w:r w:rsidRPr="00D354A7">
        <w:rPr>
          <w:color w:val="000000" w:themeColor="text1"/>
          <w:sz w:val="22"/>
          <w:szCs w:val="22"/>
        </w:rPr>
        <w:t>Kolejnym etapem analizy było utworzenie funkcji opisującej wpływ sąsiada na dany powiat. Przyjęto, że wraz ze wzrostem odległości siedziby powiatu od siedziby powiatu analizowanego jego wpływ będzie malał. Tę zależność opisuje następująca formuła:</w:t>
      </w:r>
    </w:p>
    <w:p w14:paraId="5B42C42B" w14:textId="77777777" w:rsidR="00315584" w:rsidRPr="00D354A7" w:rsidRDefault="00DA4F19" w:rsidP="00315584">
      <w:pPr>
        <w:ind w:firstLine="708"/>
        <w:jc w:val="both"/>
        <w:rPr>
          <w:rFonts w:ascii="Arial Narrow" w:eastAsiaTheme="minorEastAsia" w:hAnsi="Arial Narrow"/>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r>
            <w:rPr>
              <w:rFonts w:ascii="Cambria Math" w:hAnsi="Cambria Math"/>
              <w:color w:val="000000" w:themeColor="text1"/>
            </w:rPr>
            <m:t>=1-</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j</m:t>
                  </m:r>
                </m:sub>
              </m:sSub>
            </m:num>
            <m:den>
              <m:r>
                <w:rPr>
                  <w:rFonts w:ascii="Cambria Math" w:hAnsi="Cambria Math"/>
                  <w:color w:val="000000" w:themeColor="text1"/>
                </w:rPr>
                <m:t>R</m:t>
              </m:r>
            </m:den>
          </m:f>
          <m:r>
            <w:rPr>
              <w:rFonts w:ascii="Cambria Math" w:hAnsi="Cambria Math"/>
              <w:color w:val="000000" w:themeColor="text1"/>
            </w:rPr>
            <m:t>,</m:t>
          </m:r>
        </m:oMath>
      </m:oMathPara>
    </w:p>
    <w:p w14:paraId="2B6C8E39" w14:textId="77777777" w:rsidR="00315584" w:rsidRPr="00D354A7" w:rsidRDefault="00315584" w:rsidP="00315584">
      <w:pPr>
        <w:spacing w:line="360" w:lineRule="auto"/>
        <w:ind w:left="284"/>
        <w:jc w:val="both"/>
        <w:rPr>
          <w:rFonts w:eastAsiaTheme="minorEastAsia"/>
          <w:color w:val="000000" w:themeColor="text1"/>
        </w:rPr>
      </w:pPr>
      <w:r w:rsidRPr="00D354A7">
        <w:rPr>
          <w:rFonts w:eastAsiaTheme="minorEastAsia"/>
          <w:color w:val="000000" w:themeColor="text1"/>
        </w:rPr>
        <w:t xml:space="preserve">gdzie: </w:t>
      </w:r>
    </w:p>
    <w:p w14:paraId="7E98EA0F" w14:textId="77777777" w:rsidR="00315584" w:rsidRPr="00D354A7" w:rsidRDefault="00DA4F19" w:rsidP="00315584">
      <w:pPr>
        <w:spacing w:line="276" w:lineRule="auto"/>
        <w:ind w:left="426"/>
        <w:jc w:val="both"/>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i</m:t>
            </m:r>
          </m:sub>
        </m:sSub>
      </m:oMath>
      <w:r w:rsidR="00315584" w:rsidRPr="00D354A7">
        <w:rPr>
          <w:rFonts w:eastAsiaTheme="minorEastAsia"/>
          <w:color w:val="000000" w:themeColor="text1"/>
        </w:rPr>
        <w:t xml:space="preserve"> – wartość funkcji odległości dla powiatu </w:t>
      </w:r>
      <w:r w:rsidR="00315584" w:rsidRPr="00D354A7">
        <w:rPr>
          <w:rFonts w:eastAsiaTheme="minorEastAsia"/>
          <w:i/>
          <w:color w:val="000000" w:themeColor="text1"/>
        </w:rPr>
        <w:t>i</w:t>
      </w:r>
      <w:r w:rsidR="00315584" w:rsidRPr="00D354A7">
        <w:rPr>
          <w:rFonts w:eastAsiaTheme="minorEastAsia"/>
          <w:color w:val="000000" w:themeColor="text1"/>
        </w:rPr>
        <w:t>,</w:t>
      </w:r>
    </w:p>
    <w:p w14:paraId="4B583AFC" w14:textId="77777777" w:rsidR="00315584" w:rsidRPr="00D354A7" w:rsidRDefault="00DA4F19" w:rsidP="00315584">
      <w:pPr>
        <w:spacing w:line="276" w:lineRule="auto"/>
        <w:ind w:left="426"/>
        <w:jc w:val="both"/>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d</m:t>
            </m:r>
          </m:e>
          <m:sub>
            <m:r>
              <w:rPr>
                <w:rFonts w:ascii="Cambria Math" w:hAnsi="Cambria Math"/>
                <w:color w:val="000000" w:themeColor="text1"/>
              </w:rPr>
              <m:t>j</m:t>
            </m:r>
          </m:sub>
        </m:sSub>
        <m:r>
          <w:rPr>
            <w:rFonts w:ascii="Cambria Math" w:hAnsi="Cambria Math"/>
            <w:color w:val="000000" w:themeColor="text1"/>
          </w:rPr>
          <m:t xml:space="preserve"> </m:t>
        </m:r>
      </m:oMath>
      <w:r w:rsidR="00315584" w:rsidRPr="00D354A7">
        <w:rPr>
          <w:rFonts w:eastAsiaTheme="minorEastAsia"/>
          <w:color w:val="000000" w:themeColor="text1"/>
        </w:rPr>
        <w:t xml:space="preserve">– odległość siedziby powiatu </w:t>
      </w:r>
      <w:r w:rsidR="00315584" w:rsidRPr="00D354A7">
        <w:rPr>
          <w:rFonts w:eastAsiaTheme="minorEastAsia"/>
          <w:i/>
          <w:color w:val="000000" w:themeColor="text1"/>
        </w:rPr>
        <w:t>i</w:t>
      </w:r>
      <w:r w:rsidR="00315584" w:rsidRPr="00D354A7">
        <w:rPr>
          <w:rFonts w:eastAsiaTheme="minorEastAsia"/>
          <w:color w:val="000000" w:themeColor="text1"/>
        </w:rPr>
        <w:t xml:space="preserve">-tego od siedziby powiatu </w:t>
      </w:r>
      <w:r w:rsidR="00315584" w:rsidRPr="00D354A7">
        <w:rPr>
          <w:rFonts w:eastAsiaTheme="minorEastAsia"/>
          <w:i/>
          <w:color w:val="000000" w:themeColor="text1"/>
        </w:rPr>
        <w:t>j</w:t>
      </w:r>
      <w:r w:rsidR="00315584" w:rsidRPr="00D354A7">
        <w:rPr>
          <w:rFonts w:eastAsiaTheme="minorEastAsia"/>
          <w:color w:val="000000" w:themeColor="text1"/>
        </w:rPr>
        <w:t xml:space="preserve">-tego, </w:t>
      </w:r>
    </w:p>
    <w:p w14:paraId="12DBA101" w14:textId="77777777" w:rsidR="00315584" w:rsidRPr="00D354A7" w:rsidRDefault="00315584" w:rsidP="00315584">
      <w:pPr>
        <w:spacing w:line="276" w:lineRule="auto"/>
        <w:ind w:left="426"/>
        <w:jc w:val="both"/>
        <w:rPr>
          <w:rFonts w:eastAsiaTheme="minorEastAsia"/>
          <w:color w:val="000000" w:themeColor="text1"/>
        </w:rPr>
      </w:pPr>
      <m:oMath>
        <m:r>
          <w:rPr>
            <w:rFonts w:ascii="Cambria Math" w:eastAsiaTheme="minorEastAsia" w:hAnsi="Cambria Math"/>
            <w:color w:val="000000" w:themeColor="text1"/>
          </w:rPr>
          <m:t>R</m:t>
        </m:r>
      </m:oMath>
      <w:r w:rsidR="004053DB">
        <w:rPr>
          <w:rFonts w:eastAsiaTheme="minorEastAsia"/>
          <w:color w:val="000000" w:themeColor="text1"/>
        </w:rPr>
        <w:t xml:space="preserve"> – przyjęty promień </w:t>
      </w:r>
      <w:r w:rsidRPr="00D354A7">
        <w:rPr>
          <w:rFonts w:eastAsiaTheme="minorEastAsia"/>
          <w:color w:val="000000" w:themeColor="text1"/>
        </w:rPr>
        <w:t>maksymalny.</w:t>
      </w:r>
    </w:p>
    <w:p w14:paraId="0EBC5378" w14:textId="77777777" w:rsidR="00315584" w:rsidRPr="00CB2968" w:rsidRDefault="00315584" w:rsidP="00CB2968">
      <w:pPr>
        <w:spacing w:line="360" w:lineRule="auto"/>
        <w:ind w:left="567"/>
        <w:jc w:val="both"/>
        <w:rPr>
          <w:rFonts w:eastAsiaTheme="minorEastAsia"/>
          <w:color w:val="000000" w:themeColor="text1"/>
          <w:sz w:val="22"/>
        </w:rPr>
      </w:pPr>
    </w:p>
    <w:p w14:paraId="71D36C4A" w14:textId="77777777" w:rsidR="00315584" w:rsidRPr="00D354A7" w:rsidRDefault="00315584" w:rsidP="00315584">
      <w:pPr>
        <w:spacing w:line="360" w:lineRule="auto"/>
        <w:jc w:val="both"/>
        <w:rPr>
          <w:rFonts w:eastAsiaTheme="minorEastAsia"/>
          <w:color w:val="000000" w:themeColor="text1"/>
          <w:spacing w:val="-4"/>
          <w:sz w:val="22"/>
          <w:szCs w:val="22"/>
        </w:rPr>
      </w:pPr>
      <w:r w:rsidRPr="00D354A7">
        <w:rPr>
          <w:rFonts w:eastAsiaTheme="minorEastAsia"/>
          <w:color w:val="000000" w:themeColor="text1"/>
          <w:spacing w:val="-4"/>
          <w:sz w:val="22"/>
          <w:szCs w:val="22"/>
        </w:rPr>
        <w:t>Wskaźnik wpływu otoczenia na atrak</w:t>
      </w:r>
      <w:r w:rsidR="00992D72">
        <w:rPr>
          <w:rFonts w:eastAsiaTheme="minorEastAsia"/>
          <w:color w:val="000000" w:themeColor="text1"/>
          <w:spacing w:val="-4"/>
          <w:sz w:val="22"/>
          <w:szCs w:val="22"/>
        </w:rPr>
        <w:t xml:space="preserve">cyjność danego powiatu </w:t>
      </w:r>
      <w:r w:rsidR="00992D72" w:rsidRPr="00944F4A">
        <w:rPr>
          <w:rFonts w:eastAsiaTheme="minorEastAsia"/>
          <w:spacing w:val="-4"/>
          <w:sz w:val="22"/>
          <w:szCs w:val="22"/>
        </w:rPr>
        <w:t>rozumiany</w:t>
      </w:r>
      <w:r w:rsidRPr="00944F4A">
        <w:rPr>
          <w:rFonts w:eastAsiaTheme="minorEastAsia"/>
          <w:spacing w:val="-4"/>
          <w:sz w:val="22"/>
          <w:szCs w:val="22"/>
        </w:rPr>
        <w:t xml:space="preserve"> j</w:t>
      </w:r>
      <w:r w:rsidRPr="00D354A7">
        <w:rPr>
          <w:rFonts w:eastAsiaTheme="minorEastAsia"/>
          <w:color w:val="000000" w:themeColor="text1"/>
          <w:spacing w:val="-4"/>
          <w:sz w:val="22"/>
          <w:szCs w:val="22"/>
        </w:rPr>
        <w:t>est jako suma iloczynu funkcji odleg</w:t>
      </w:r>
      <w:r w:rsidR="007B0309">
        <w:rPr>
          <w:rFonts w:eastAsiaTheme="minorEastAsia"/>
          <w:color w:val="000000" w:themeColor="text1"/>
          <w:spacing w:val="-4"/>
          <w:sz w:val="22"/>
          <w:szCs w:val="22"/>
        </w:rPr>
        <w:t xml:space="preserve">łości i wskaźnika </w:t>
      </w:r>
      <w:r w:rsidR="007B0309" w:rsidRPr="00191D36">
        <w:rPr>
          <w:rFonts w:eastAsiaTheme="minorEastAsia"/>
          <w:spacing w:val="-4"/>
          <w:sz w:val="22"/>
          <w:szCs w:val="22"/>
        </w:rPr>
        <w:t>atrakcyjności</w:t>
      </w:r>
      <w:r w:rsidR="00EB43FC" w:rsidRPr="00191D36">
        <w:rPr>
          <w:rFonts w:eastAsiaTheme="minorEastAsia"/>
          <w:spacing w:val="-4"/>
          <w:sz w:val="22"/>
          <w:szCs w:val="22"/>
        </w:rPr>
        <w:t xml:space="preserve"> m </w:t>
      </w:r>
      <w:r w:rsidRPr="00D354A7">
        <w:rPr>
          <w:rFonts w:eastAsiaTheme="minorEastAsia"/>
          <w:color w:val="000000" w:themeColor="text1"/>
          <w:spacing w:val="-4"/>
          <w:sz w:val="22"/>
          <w:szCs w:val="22"/>
        </w:rPr>
        <w:t>sąsiadów znajdujących się w promieniu analizowanego powiatu:</w:t>
      </w:r>
    </w:p>
    <w:p w14:paraId="56EE4080" w14:textId="77777777" w:rsidR="00315584" w:rsidRPr="00D354A7" w:rsidRDefault="00DA4F19" w:rsidP="00315584">
      <w:pPr>
        <w:spacing w:line="360" w:lineRule="auto"/>
        <w:jc w:val="both"/>
        <w:rPr>
          <w:rFonts w:ascii="Arial Narrow" w:eastAsiaTheme="minorEastAsia" w:hAnsi="Arial Narrow"/>
          <w:color w:val="000000" w:themeColor="text1"/>
        </w:rPr>
      </w:pPr>
      <m:oMathPara>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a</m:t>
              </m:r>
            </m:e>
            <m:sub>
              <m:r>
                <w:rPr>
                  <w:rFonts w:ascii="Cambria Math" w:eastAsiaTheme="minorEastAsia" w:hAnsi="Cambria Math"/>
                  <w:color w:val="000000" w:themeColor="text1"/>
                </w:rPr>
                <m:t>i</m:t>
              </m:r>
            </m:sub>
          </m:sSub>
          <m:r>
            <w:rPr>
              <w:rFonts w:ascii="Cambria Math" w:eastAsiaTheme="minorEastAsia" w:hAnsi="Cambria Math"/>
              <w:color w:val="000000" w:themeColor="text1"/>
            </w:rPr>
            <m:t>=</m:t>
          </m:r>
          <m:nary>
            <m:naryPr>
              <m:chr m:val="∑"/>
              <m:limLoc m:val="undOvr"/>
              <m:ctrlPr>
                <w:rPr>
                  <w:rFonts w:ascii="Cambria Math" w:eastAsiaTheme="minorEastAsia" w:hAnsi="Cambria Math"/>
                  <w:i/>
                  <w:color w:val="000000" w:themeColor="text1"/>
                </w:rPr>
              </m:ctrlPr>
            </m:naryPr>
            <m:sub>
              <m:r>
                <w:rPr>
                  <w:rFonts w:ascii="Cambria Math" w:eastAsiaTheme="minorEastAsia" w:hAnsi="Cambria Math"/>
                  <w:color w:val="000000" w:themeColor="text1"/>
                </w:rPr>
                <m:t>j=1</m:t>
              </m:r>
            </m:sub>
            <m:sup>
              <m:r>
                <w:rPr>
                  <w:rFonts w:ascii="Cambria Math" w:eastAsiaTheme="minorEastAsia" w:hAnsi="Cambria Math"/>
                  <w:color w:val="000000" w:themeColor="text1"/>
                </w:rPr>
                <m:t>m</m:t>
              </m:r>
            </m:sup>
            <m:e>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j</m:t>
                  </m:r>
                </m:sub>
              </m:sSub>
            </m:e>
          </m:nary>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j</m:t>
              </m:r>
            </m:sub>
          </m:sSub>
          <m:r>
            <w:rPr>
              <w:rFonts w:ascii="Cambria Math" w:eastAsiaTheme="minorEastAsia" w:hAnsi="Cambria Math"/>
              <w:color w:val="000000" w:themeColor="text1"/>
            </w:rPr>
            <m:t>,</m:t>
          </m:r>
        </m:oMath>
      </m:oMathPara>
    </w:p>
    <w:p w14:paraId="0D2D64D1" w14:textId="77777777" w:rsidR="00315584" w:rsidRPr="00D354A7" w:rsidRDefault="00315584" w:rsidP="00315584">
      <w:pPr>
        <w:spacing w:line="360" w:lineRule="auto"/>
        <w:ind w:left="284"/>
        <w:jc w:val="both"/>
        <w:rPr>
          <w:rFonts w:eastAsiaTheme="minorEastAsia"/>
          <w:color w:val="000000" w:themeColor="text1"/>
        </w:rPr>
      </w:pPr>
      <w:r w:rsidRPr="00D354A7">
        <w:rPr>
          <w:color w:val="000000" w:themeColor="text1"/>
        </w:rPr>
        <w:t xml:space="preserve">gdzie: </w:t>
      </w:r>
    </w:p>
    <w:p w14:paraId="21815223" w14:textId="77777777" w:rsidR="00315584" w:rsidRPr="00D354A7" w:rsidRDefault="00DA4F19" w:rsidP="00315584">
      <w:pPr>
        <w:spacing w:line="276" w:lineRule="auto"/>
        <w:ind w:left="426"/>
        <w:jc w:val="both"/>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f</m:t>
            </m:r>
          </m:e>
          <m:sub>
            <m:r>
              <w:rPr>
                <w:rFonts w:ascii="Cambria Math" w:eastAsiaTheme="minorEastAsia" w:hAnsi="Cambria Math"/>
                <w:color w:val="000000" w:themeColor="text1"/>
              </w:rPr>
              <m:t>j</m:t>
            </m:r>
          </m:sub>
        </m:sSub>
      </m:oMath>
      <w:r w:rsidR="00315584" w:rsidRPr="00D354A7">
        <w:rPr>
          <w:rFonts w:eastAsiaTheme="minorEastAsia"/>
          <w:color w:val="000000" w:themeColor="text1"/>
        </w:rPr>
        <w:t xml:space="preserve">- wartość funkcji odległości dla </w:t>
      </w:r>
      <w:r w:rsidR="00315584" w:rsidRPr="00D354A7">
        <w:rPr>
          <w:rFonts w:eastAsiaTheme="minorEastAsia"/>
          <w:i/>
          <w:color w:val="000000" w:themeColor="text1"/>
        </w:rPr>
        <w:t>j</w:t>
      </w:r>
      <w:r w:rsidR="00315584" w:rsidRPr="00D354A7">
        <w:rPr>
          <w:rFonts w:eastAsiaTheme="minorEastAsia"/>
          <w:color w:val="000000" w:themeColor="text1"/>
        </w:rPr>
        <w:t>-tego powiatu,</w:t>
      </w:r>
    </w:p>
    <w:p w14:paraId="7938C2A2" w14:textId="77777777" w:rsidR="00315584" w:rsidRPr="00D354A7" w:rsidRDefault="00DA4F19" w:rsidP="00315584">
      <w:pPr>
        <w:spacing w:line="276" w:lineRule="auto"/>
        <w:ind w:left="426"/>
        <w:jc w:val="both"/>
        <w:rPr>
          <w:rFonts w:eastAsiaTheme="minorEastAsia"/>
          <w:color w:val="000000" w:themeColor="text1"/>
        </w:rPr>
      </w:pPr>
      <m:oMath>
        <m:sSub>
          <m:sSubPr>
            <m:ctrlPr>
              <w:rPr>
                <w:rFonts w:ascii="Cambria Math" w:eastAsiaTheme="minorEastAsia" w:hAnsi="Cambria Math"/>
                <w:i/>
                <w:color w:val="000000" w:themeColor="text1"/>
              </w:rPr>
            </m:ctrlPr>
          </m:sSubPr>
          <m:e>
            <m:r>
              <w:rPr>
                <w:rFonts w:ascii="Cambria Math" w:eastAsiaTheme="minorEastAsia" w:hAnsi="Cambria Math"/>
                <w:color w:val="000000" w:themeColor="text1"/>
              </w:rPr>
              <m:t>w</m:t>
            </m:r>
          </m:e>
          <m:sub>
            <m:r>
              <w:rPr>
                <w:rFonts w:ascii="Cambria Math" w:eastAsiaTheme="minorEastAsia" w:hAnsi="Cambria Math"/>
                <w:color w:val="000000" w:themeColor="text1"/>
              </w:rPr>
              <m:t>j</m:t>
            </m:r>
          </m:sub>
        </m:sSub>
      </m:oMath>
      <w:r w:rsidR="00315584" w:rsidRPr="00D354A7">
        <w:rPr>
          <w:rFonts w:eastAsiaTheme="minorEastAsia"/>
          <w:color w:val="000000" w:themeColor="text1"/>
        </w:rPr>
        <w:t xml:space="preserve"> – wartość wskaźnika atrakcyjności dla </w:t>
      </w:r>
      <w:r w:rsidR="00315584" w:rsidRPr="00D354A7">
        <w:rPr>
          <w:rFonts w:eastAsiaTheme="minorEastAsia"/>
          <w:i/>
          <w:color w:val="000000" w:themeColor="text1"/>
        </w:rPr>
        <w:t>j</w:t>
      </w:r>
      <w:r w:rsidR="00315584" w:rsidRPr="00D354A7">
        <w:rPr>
          <w:rFonts w:eastAsiaTheme="minorEastAsia"/>
          <w:color w:val="000000" w:themeColor="text1"/>
        </w:rPr>
        <w:t>-powiatu.</w:t>
      </w:r>
    </w:p>
    <w:p w14:paraId="118FAA5B" w14:textId="77777777" w:rsidR="00315584" w:rsidRPr="00D354A7" w:rsidRDefault="00315584" w:rsidP="00315584">
      <w:pPr>
        <w:spacing w:line="276" w:lineRule="auto"/>
        <w:ind w:left="567"/>
        <w:jc w:val="both"/>
        <w:rPr>
          <w:rFonts w:eastAsiaTheme="minorEastAsia"/>
          <w:color w:val="000000" w:themeColor="text1"/>
        </w:rPr>
      </w:pPr>
    </w:p>
    <w:p w14:paraId="4F870EF1" w14:textId="77777777" w:rsidR="00315584" w:rsidRPr="00D354A7" w:rsidRDefault="00315584" w:rsidP="00315584">
      <w:pPr>
        <w:spacing w:line="360" w:lineRule="auto"/>
        <w:jc w:val="both"/>
        <w:rPr>
          <w:rFonts w:eastAsiaTheme="minorEastAsia"/>
          <w:color w:val="000000" w:themeColor="text1"/>
          <w:sz w:val="22"/>
          <w:szCs w:val="22"/>
        </w:rPr>
      </w:pPr>
      <w:r w:rsidRPr="00D354A7">
        <w:rPr>
          <w:rFonts w:eastAsiaTheme="minorEastAsia"/>
          <w:color w:val="000000" w:themeColor="text1"/>
          <w:sz w:val="22"/>
          <w:szCs w:val="22"/>
        </w:rPr>
        <w:t>Ostateczna wartość wskaźnika atrakcyjności powiatu uwzględniająca wpływ otoczenia jest wyrażona jako średnia ważona:</w:t>
      </w:r>
    </w:p>
    <w:p w14:paraId="0B552200" w14:textId="77777777" w:rsidR="00315584" w:rsidRPr="00D354A7" w:rsidRDefault="00DA4F19" w:rsidP="00315584">
      <w:pPr>
        <w:spacing w:after="240"/>
        <w:jc w:val="both"/>
        <w:rPr>
          <w:rFonts w:eastAsiaTheme="minorEastAsia"/>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i_o</m:t>
              </m:r>
            </m:sub>
          </m:sSub>
          <m:r>
            <w:rPr>
              <w:rFonts w:ascii="Cambria Math" w:hAnsi="Cambria Math"/>
              <w:color w:val="000000" w:themeColor="text1"/>
              <w:sz w:val="24"/>
              <w:szCs w:val="24"/>
            </w:rPr>
            <m:t>=0,75</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w</m:t>
              </m:r>
            </m:e>
            <m:sub>
              <m:r>
                <w:rPr>
                  <w:rFonts w:ascii="Cambria Math" w:hAnsi="Cambria Math"/>
                  <w:color w:val="000000" w:themeColor="text1"/>
                  <w:sz w:val="24"/>
                  <w:szCs w:val="24"/>
                </w:rPr>
                <m:t>i</m:t>
              </m:r>
            </m:sub>
          </m:sSub>
          <m:r>
            <w:rPr>
              <w:rFonts w:ascii="Cambria Math" w:hAnsi="Cambria Math"/>
              <w:color w:val="000000" w:themeColor="text1"/>
              <w:sz w:val="24"/>
              <w:szCs w:val="24"/>
            </w:rPr>
            <m:t>+0,25</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r>
            <w:rPr>
              <w:rFonts w:ascii="Cambria Math" w:hAnsi="Cambria Math"/>
              <w:color w:val="000000" w:themeColor="text1"/>
              <w:sz w:val="24"/>
              <w:szCs w:val="24"/>
            </w:rPr>
            <m:t>,</m:t>
          </m:r>
        </m:oMath>
      </m:oMathPara>
    </w:p>
    <w:p w14:paraId="5C06036F" w14:textId="77777777" w:rsidR="00315584" w:rsidRPr="008B1D92" w:rsidRDefault="00315584" w:rsidP="00315584">
      <w:pPr>
        <w:spacing w:line="360" w:lineRule="auto"/>
        <w:ind w:left="142"/>
        <w:jc w:val="both"/>
        <w:rPr>
          <w:color w:val="000000" w:themeColor="text1"/>
        </w:rPr>
      </w:pPr>
      <w:r w:rsidRPr="008B1D92">
        <w:rPr>
          <w:color w:val="000000" w:themeColor="text1"/>
        </w:rPr>
        <w:t>gdzie:</w:t>
      </w:r>
    </w:p>
    <w:p w14:paraId="6DBEA452" w14:textId="77777777" w:rsidR="00315584" w:rsidRPr="008B1D92" w:rsidRDefault="00DA4F19" w:rsidP="00315584">
      <w:pPr>
        <w:spacing w:line="276" w:lineRule="auto"/>
        <w:ind w:left="426"/>
        <w:jc w:val="both"/>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i_o</m:t>
            </m:r>
          </m:sub>
        </m:sSub>
      </m:oMath>
      <w:r w:rsidR="00315584" w:rsidRPr="008B1D92">
        <w:rPr>
          <w:rFonts w:eastAsiaTheme="minorEastAsia"/>
          <w:color w:val="000000" w:themeColor="text1"/>
        </w:rPr>
        <w:t xml:space="preserve"> – wskaźnik atrakcyjności </w:t>
      </w:r>
      <w:r w:rsidR="00315584" w:rsidRPr="008B1D92">
        <w:rPr>
          <w:rFonts w:eastAsiaTheme="minorEastAsia"/>
          <w:i/>
          <w:color w:val="000000" w:themeColor="text1"/>
        </w:rPr>
        <w:t>i</w:t>
      </w:r>
      <w:r w:rsidR="00315584" w:rsidRPr="008B1D92">
        <w:rPr>
          <w:rFonts w:eastAsiaTheme="minorEastAsia"/>
          <w:color w:val="000000" w:themeColor="text1"/>
        </w:rPr>
        <w:t xml:space="preserve">-tego powiatu uwzględniający otoczenie, </w:t>
      </w:r>
    </w:p>
    <w:p w14:paraId="45B2C650" w14:textId="77777777" w:rsidR="00315584" w:rsidRPr="008B1D92" w:rsidRDefault="00DA4F19" w:rsidP="00315584">
      <w:pPr>
        <w:spacing w:line="276" w:lineRule="auto"/>
        <w:ind w:left="426"/>
        <w:jc w:val="both"/>
        <w:rPr>
          <w:rFonts w:eastAsiaTheme="minorEastAsia"/>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i</m:t>
            </m:r>
          </m:sub>
        </m:sSub>
      </m:oMath>
      <w:r w:rsidR="00315584" w:rsidRPr="008B1D92">
        <w:rPr>
          <w:rFonts w:eastAsiaTheme="minorEastAsia"/>
          <w:color w:val="000000" w:themeColor="text1"/>
        </w:rPr>
        <w:t xml:space="preserve"> – wskaźnik atrakcyjności </w:t>
      </w:r>
      <w:r w:rsidR="00315584" w:rsidRPr="008B1D92">
        <w:rPr>
          <w:rFonts w:eastAsiaTheme="minorEastAsia"/>
          <w:i/>
          <w:color w:val="000000" w:themeColor="text1"/>
        </w:rPr>
        <w:t>i</w:t>
      </w:r>
      <w:r w:rsidR="00315584" w:rsidRPr="008B1D92">
        <w:rPr>
          <w:rFonts w:eastAsiaTheme="minorEastAsia"/>
          <w:color w:val="000000" w:themeColor="text1"/>
        </w:rPr>
        <w:t>-tego powiatu nieuwzględniający otoczenia,</w:t>
      </w:r>
    </w:p>
    <w:p w14:paraId="766ED3E2" w14:textId="77777777" w:rsidR="00315584" w:rsidRPr="008B1D92" w:rsidRDefault="00315584" w:rsidP="00315584">
      <w:pPr>
        <w:spacing w:line="276" w:lineRule="auto"/>
        <w:ind w:left="426"/>
        <w:jc w:val="both"/>
        <w:rPr>
          <w:rFonts w:eastAsiaTheme="minorEastAsia"/>
          <w:color w:val="000000" w:themeColor="text1"/>
        </w:rPr>
      </w:pPr>
      <w:r w:rsidRPr="008B1D92">
        <w:rPr>
          <w:rFonts w:eastAsiaTheme="minor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8B1D92">
        <w:rPr>
          <w:rFonts w:eastAsiaTheme="minorEastAsia"/>
        </w:rPr>
        <w:t xml:space="preserve"> – </w:t>
      </w:r>
      <w:r w:rsidR="00D10EE1" w:rsidRPr="008B1D92">
        <w:rPr>
          <w:rFonts w:eastAsiaTheme="minorEastAsia"/>
        </w:rPr>
        <w:t xml:space="preserve">wskaźnik </w:t>
      </w:r>
      <w:r w:rsidRPr="008B1D92">
        <w:rPr>
          <w:rFonts w:eastAsiaTheme="minorEastAsia"/>
        </w:rPr>
        <w:t>wpływ</w:t>
      </w:r>
      <w:r w:rsidR="00D10EE1" w:rsidRPr="008B1D92">
        <w:rPr>
          <w:rFonts w:eastAsiaTheme="minorEastAsia"/>
        </w:rPr>
        <w:t>u</w:t>
      </w:r>
      <w:r w:rsidRPr="008B1D92">
        <w:rPr>
          <w:rFonts w:eastAsiaTheme="minorEastAsia"/>
        </w:rPr>
        <w:t xml:space="preserve"> otoczenia </w:t>
      </w:r>
      <w:r w:rsidRPr="008B1D92">
        <w:rPr>
          <w:rFonts w:eastAsiaTheme="minorEastAsia"/>
          <w:color w:val="000000" w:themeColor="text1"/>
        </w:rPr>
        <w:t xml:space="preserve">na </w:t>
      </w:r>
      <w:r w:rsidRPr="008B1D92">
        <w:rPr>
          <w:rFonts w:eastAsiaTheme="minorEastAsia"/>
          <w:i/>
          <w:color w:val="000000" w:themeColor="text1"/>
        </w:rPr>
        <w:t>i</w:t>
      </w:r>
      <w:r w:rsidRPr="008B1D92">
        <w:rPr>
          <w:rFonts w:eastAsiaTheme="minorEastAsia"/>
          <w:color w:val="000000" w:themeColor="text1"/>
        </w:rPr>
        <w:t>-ty powiat.</w:t>
      </w:r>
    </w:p>
    <w:p w14:paraId="14C389BA" w14:textId="77777777" w:rsidR="00315584" w:rsidRPr="008B1D92" w:rsidRDefault="00315584" w:rsidP="00315584">
      <w:pPr>
        <w:spacing w:line="276" w:lineRule="auto"/>
        <w:jc w:val="both"/>
        <w:rPr>
          <w:rFonts w:eastAsiaTheme="minorEastAsia"/>
          <w:color w:val="000000" w:themeColor="text1"/>
        </w:rPr>
      </w:pPr>
      <w:r w:rsidRPr="008B1D92">
        <w:rPr>
          <w:rFonts w:eastAsiaTheme="minorEastAsia"/>
          <w:color w:val="000000" w:themeColor="text1"/>
        </w:rPr>
        <w:t>Wagi ¾ i ¼ przyjęto w taki sposób, aby dla ok. ½ ogólnej liczby powiatów i miast na prawach powiatu dominował składnik atrakcyjności powiatu nieuwzględniający otoczenia, a dla pozostałej ½ - wskaźnik wpływu otoczenia.</w:t>
      </w:r>
    </w:p>
    <w:p w14:paraId="2C876B87" w14:textId="77777777" w:rsidR="00315584" w:rsidRDefault="00315584" w:rsidP="006E5FE4">
      <w:pPr>
        <w:spacing w:line="360" w:lineRule="auto"/>
        <w:rPr>
          <w:rFonts w:eastAsiaTheme="minorEastAsia"/>
          <w:color w:val="000000" w:themeColor="text1"/>
          <w:sz w:val="22"/>
          <w:szCs w:val="22"/>
        </w:rPr>
      </w:pPr>
    </w:p>
    <w:p w14:paraId="249115DF" w14:textId="77777777" w:rsidR="00315584" w:rsidRPr="00D354A7" w:rsidRDefault="00315584" w:rsidP="001D6B46">
      <w:pPr>
        <w:pStyle w:val="Akapitzlist"/>
        <w:numPr>
          <w:ilvl w:val="0"/>
          <w:numId w:val="29"/>
        </w:numPr>
        <w:spacing w:before="240" w:line="360" w:lineRule="auto"/>
        <w:ind w:left="426" w:hanging="426"/>
        <w:rPr>
          <w:b/>
          <w:color w:val="000000" w:themeColor="text1"/>
          <w:sz w:val="24"/>
          <w:szCs w:val="24"/>
        </w:rPr>
      </w:pPr>
      <w:r w:rsidRPr="00D354A7">
        <w:rPr>
          <w:b/>
          <w:color w:val="000000" w:themeColor="text1"/>
          <w:sz w:val="24"/>
          <w:szCs w:val="24"/>
        </w:rPr>
        <w:t>Poprawki transgraniczne</w:t>
      </w:r>
    </w:p>
    <w:p w14:paraId="6D00C88D" w14:textId="77777777" w:rsidR="00315584" w:rsidRPr="00CB2968" w:rsidRDefault="00315584" w:rsidP="00CB2968">
      <w:pPr>
        <w:pStyle w:val="Akapitzlist"/>
        <w:spacing w:line="360" w:lineRule="auto"/>
        <w:ind w:left="357"/>
        <w:rPr>
          <w:color w:val="000000" w:themeColor="text1"/>
          <w:sz w:val="22"/>
          <w:szCs w:val="24"/>
        </w:rPr>
      </w:pPr>
    </w:p>
    <w:p w14:paraId="521AC06F" w14:textId="77777777" w:rsidR="00F65708" w:rsidRPr="00D354A7" w:rsidRDefault="00315584" w:rsidP="00933071">
      <w:pPr>
        <w:widowControl w:val="0"/>
        <w:suppressAutoHyphens/>
        <w:spacing w:before="60" w:after="60" w:line="360" w:lineRule="auto"/>
        <w:ind w:firstLine="567"/>
        <w:contextualSpacing/>
        <w:jc w:val="both"/>
        <w:rPr>
          <w:color w:val="000000" w:themeColor="text1"/>
          <w:sz w:val="22"/>
          <w:szCs w:val="22"/>
          <w:lang w:bidi="hi-IN"/>
        </w:rPr>
      </w:pPr>
      <w:r w:rsidRPr="00D354A7">
        <w:rPr>
          <w:color w:val="000000" w:themeColor="text1"/>
          <w:sz w:val="22"/>
          <w:szCs w:val="22"/>
          <w:lang w:bidi="hi-IN"/>
        </w:rPr>
        <w:t>Przyjęta w projekcie metodologia konstruowania wskaźników z uwzględnieniem otoczenia uwzględnia walory turystyczne sąsiednich powiatów, które są w zasięgu turysty w </w:t>
      </w:r>
      <w:r w:rsidR="004053DB">
        <w:rPr>
          <w:color w:val="000000" w:themeColor="text1"/>
          <w:sz w:val="22"/>
          <w:szCs w:val="22"/>
          <w:lang w:bidi="hi-IN"/>
        </w:rPr>
        <w:t xml:space="preserve">bliskiej odległości od miejsca </w:t>
      </w:r>
      <w:r w:rsidRPr="00D354A7">
        <w:rPr>
          <w:color w:val="000000" w:themeColor="text1"/>
          <w:sz w:val="22"/>
          <w:szCs w:val="22"/>
          <w:lang w:bidi="hi-IN"/>
        </w:rPr>
        <w:t>jego pobytu. Trzeba jednak zauważyć, że ograniczenie się w analizie do terytorium Polski powoduje, że nie uwzględniamy walorów obszarów transgranicznych w krajach członkowskich UE, które dzięki swobodzie przepływu osób są prawie tak samo dostępne jak krajowe atrakcje turystyczne. Pominięcie w analizie obszarów transgranicznych na terytorium Ukrain</w:t>
      </w:r>
      <w:r w:rsidR="00AC3281">
        <w:rPr>
          <w:color w:val="000000" w:themeColor="text1"/>
          <w:sz w:val="22"/>
          <w:szCs w:val="22"/>
          <w:lang w:bidi="hi-IN"/>
        </w:rPr>
        <w:t xml:space="preserve">y, Białorusi i Rosji wiąże się </w:t>
      </w:r>
      <w:r w:rsidR="00AC3281">
        <w:rPr>
          <w:color w:val="000000" w:themeColor="text1"/>
          <w:sz w:val="22"/>
          <w:szCs w:val="22"/>
          <w:lang w:bidi="hi-IN"/>
        </w:rPr>
        <w:br/>
      </w:r>
      <w:r w:rsidRPr="00D354A7">
        <w:rPr>
          <w:color w:val="000000" w:themeColor="text1"/>
          <w:sz w:val="22"/>
          <w:szCs w:val="22"/>
          <w:lang w:bidi="hi-IN"/>
        </w:rPr>
        <w:t>z faktem konieczności dokonania odprawy granicznej, często poprzedzonej dłuższym oczekiwaniem, co znacząco utrudnia korzystanie z atrakcji turystycznych za granicą RP. Tymczasem w podróży do sąsiednich państw członkowskich UE wystarczy przekroczyć granicę i mieć ze sobą dokument tożsamości i niezbędną kwotę pieniędzy.</w:t>
      </w:r>
    </w:p>
    <w:p w14:paraId="67553BDD" w14:textId="6DBB3D75" w:rsidR="00315584" w:rsidRDefault="00315584" w:rsidP="00592F81">
      <w:pPr>
        <w:widowControl w:val="0"/>
        <w:suppressAutoHyphens/>
        <w:spacing w:before="60" w:after="60" w:line="360" w:lineRule="auto"/>
        <w:ind w:firstLine="567"/>
        <w:contextualSpacing/>
        <w:jc w:val="both"/>
        <w:rPr>
          <w:color w:val="000000" w:themeColor="text1"/>
          <w:sz w:val="22"/>
          <w:szCs w:val="22"/>
          <w:lang w:bidi="hi-IN"/>
        </w:rPr>
      </w:pPr>
      <w:r w:rsidRPr="00D354A7">
        <w:rPr>
          <w:color w:val="000000" w:themeColor="text1"/>
          <w:sz w:val="22"/>
          <w:szCs w:val="22"/>
          <w:lang w:bidi="hi-IN"/>
        </w:rPr>
        <w:t>Z</w:t>
      </w:r>
      <w:r w:rsidR="00B066A9">
        <w:rPr>
          <w:color w:val="000000" w:themeColor="text1"/>
          <w:sz w:val="22"/>
          <w:szCs w:val="22"/>
          <w:lang w:bidi="hi-IN"/>
        </w:rPr>
        <w:t xml:space="preserve">e względu na powyższe argumenty </w:t>
      </w:r>
      <w:r w:rsidRPr="00D354A7">
        <w:rPr>
          <w:color w:val="000000" w:themeColor="text1"/>
          <w:sz w:val="22"/>
          <w:szCs w:val="22"/>
          <w:lang w:bidi="hi-IN"/>
        </w:rPr>
        <w:t xml:space="preserve">została wprowadzona </w:t>
      </w:r>
      <w:r w:rsidRPr="00D354A7">
        <w:rPr>
          <w:i/>
          <w:color w:val="000000" w:themeColor="text1"/>
          <w:sz w:val="22"/>
          <w:szCs w:val="22"/>
          <w:lang w:bidi="hi-IN"/>
        </w:rPr>
        <w:t>poprawka transgraniczna</w:t>
      </w:r>
      <w:r w:rsidRPr="00D354A7">
        <w:rPr>
          <w:color w:val="000000" w:themeColor="text1"/>
          <w:sz w:val="22"/>
          <w:szCs w:val="22"/>
          <w:lang w:bidi="hi-IN"/>
        </w:rPr>
        <w:t xml:space="preserve"> skonstruowana w sposób w jak największym stopniu odpowiadający metodologii uwzględniania otoczeni</w:t>
      </w:r>
      <w:r w:rsidR="00B066A9">
        <w:rPr>
          <w:color w:val="000000" w:themeColor="text1"/>
          <w:sz w:val="22"/>
          <w:szCs w:val="22"/>
          <w:lang w:bidi="hi-IN"/>
        </w:rPr>
        <w:t xml:space="preserve">a powiatów na terytorium RP. Ze </w:t>
      </w:r>
      <w:r w:rsidRPr="00D354A7">
        <w:rPr>
          <w:color w:val="000000" w:themeColor="text1"/>
          <w:sz w:val="22"/>
          <w:szCs w:val="22"/>
          <w:lang w:bidi="hi-IN"/>
        </w:rPr>
        <w:t>względu na niedostępność danych z obszarów transgr</w:t>
      </w:r>
      <w:r w:rsidR="00260FE0">
        <w:rPr>
          <w:color w:val="000000" w:themeColor="text1"/>
          <w:sz w:val="22"/>
          <w:szCs w:val="22"/>
          <w:lang w:bidi="hi-IN"/>
        </w:rPr>
        <w:t>anicznych w takim zakresie, jak</w:t>
      </w:r>
      <w:r w:rsidRPr="00D354A7">
        <w:rPr>
          <w:color w:val="000000" w:themeColor="text1"/>
          <w:sz w:val="22"/>
          <w:szCs w:val="22"/>
          <w:lang w:bidi="hi-IN"/>
        </w:rPr>
        <w:t xml:space="preserve"> w odniesieniu do polskich powiatów, pozyskane zostały </w:t>
      </w:r>
      <w:r w:rsidR="004053DB">
        <w:rPr>
          <w:color w:val="000000" w:themeColor="text1"/>
          <w:sz w:val="22"/>
          <w:szCs w:val="22"/>
          <w:lang w:bidi="hi-IN"/>
        </w:rPr>
        <w:t>informacje</w:t>
      </w:r>
      <w:r w:rsidRPr="00D354A7">
        <w:rPr>
          <w:color w:val="000000" w:themeColor="text1"/>
          <w:sz w:val="22"/>
          <w:szCs w:val="22"/>
          <w:lang w:bidi="hi-IN"/>
        </w:rPr>
        <w:t xml:space="preserve"> </w:t>
      </w:r>
      <w:r w:rsidR="00AC3281">
        <w:rPr>
          <w:color w:val="000000" w:themeColor="text1"/>
          <w:spacing w:val="-2"/>
          <w:sz w:val="22"/>
          <w:szCs w:val="22"/>
          <w:lang w:bidi="hi-IN"/>
        </w:rPr>
        <w:t xml:space="preserve">o </w:t>
      </w:r>
      <w:r w:rsidRPr="00D354A7">
        <w:rPr>
          <w:color w:val="000000" w:themeColor="text1"/>
          <w:spacing w:val="-2"/>
          <w:sz w:val="22"/>
          <w:szCs w:val="22"/>
          <w:lang w:bidi="hi-IN"/>
        </w:rPr>
        <w:t>obiektach z listy UNESCO i parkach narodowych w odległości do 50 km od polskiej granicy.</w:t>
      </w:r>
      <w:r w:rsidRPr="00D354A7">
        <w:rPr>
          <w:color w:val="000000" w:themeColor="text1"/>
          <w:sz w:val="22"/>
          <w:szCs w:val="22"/>
          <w:lang w:bidi="hi-IN"/>
        </w:rPr>
        <w:t xml:space="preserve"> </w:t>
      </w:r>
    </w:p>
    <w:p w14:paraId="4BE66972" w14:textId="77777777" w:rsidR="00A97598" w:rsidRDefault="00A97598" w:rsidP="00592F81">
      <w:pPr>
        <w:widowControl w:val="0"/>
        <w:suppressAutoHyphens/>
        <w:spacing w:before="60" w:after="60" w:line="360" w:lineRule="auto"/>
        <w:ind w:firstLine="567"/>
        <w:contextualSpacing/>
        <w:jc w:val="both"/>
        <w:rPr>
          <w:color w:val="000000" w:themeColor="text1"/>
          <w:sz w:val="22"/>
          <w:szCs w:val="22"/>
          <w:lang w:bidi="hi-IN"/>
        </w:rPr>
      </w:pPr>
    </w:p>
    <w:p w14:paraId="37DBF583" w14:textId="77777777" w:rsidR="00315584" w:rsidRPr="00D354A7" w:rsidRDefault="00315584" w:rsidP="00592F81">
      <w:pPr>
        <w:widowControl w:val="0"/>
        <w:suppressAutoHyphens/>
        <w:spacing w:before="60" w:after="60" w:line="360" w:lineRule="auto"/>
        <w:ind w:firstLine="567"/>
        <w:contextualSpacing/>
        <w:jc w:val="both"/>
        <w:rPr>
          <w:color w:val="000000" w:themeColor="text1"/>
          <w:sz w:val="22"/>
          <w:szCs w:val="22"/>
          <w:lang w:bidi="hi-IN"/>
        </w:rPr>
      </w:pPr>
      <w:r w:rsidRPr="00D354A7">
        <w:rPr>
          <w:color w:val="000000" w:themeColor="text1"/>
          <w:sz w:val="22"/>
          <w:szCs w:val="22"/>
          <w:lang w:bidi="hi-IN"/>
        </w:rPr>
        <w:t xml:space="preserve">Z listy dziedzictwa UNESCO w obszarze 50 km od granic Polski wzięto pod uwagę następujące </w:t>
      </w:r>
      <w:r w:rsidRPr="00D354A7">
        <w:rPr>
          <w:b/>
          <w:color w:val="000000" w:themeColor="text1"/>
          <w:sz w:val="22"/>
          <w:szCs w:val="22"/>
          <w:lang w:bidi="hi-IN"/>
        </w:rPr>
        <w:t xml:space="preserve">pozycje kulturowe: </w:t>
      </w:r>
    </w:p>
    <w:p w14:paraId="0C667457" w14:textId="77777777" w:rsidR="00315584" w:rsidRPr="00D354A7" w:rsidRDefault="00315584" w:rsidP="00315584">
      <w:pPr>
        <w:widowControl w:val="0"/>
        <w:suppressAutoHyphens/>
        <w:spacing w:before="60" w:after="60" w:line="360" w:lineRule="auto"/>
        <w:ind w:firstLine="720"/>
        <w:contextualSpacing/>
        <w:jc w:val="both"/>
        <w:rPr>
          <w:color w:val="000000" w:themeColor="text1"/>
          <w:sz w:val="22"/>
          <w:szCs w:val="22"/>
          <w:lang w:bidi="hi-IN"/>
        </w:rPr>
      </w:pPr>
      <w:r w:rsidRPr="00D354A7">
        <w:rPr>
          <w:color w:val="000000" w:themeColor="text1"/>
          <w:sz w:val="22"/>
          <w:szCs w:val="22"/>
          <w:lang w:bidi="hi-IN"/>
        </w:rPr>
        <w:t xml:space="preserve">w Czechach: Litomyšl – zamek renesansowo-barokowy wraz z ogrodami, </w:t>
      </w:r>
    </w:p>
    <w:p w14:paraId="5189E799" w14:textId="77777777" w:rsidR="00315584" w:rsidRPr="00D354A7" w:rsidRDefault="00315584" w:rsidP="00315584">
      <w:pPr>
        <w:widowControl w:val="0"/>
        <w:suppressAutoHyphens/>
        <w:spacing w:before="60" w:after="60" w:line="360" w:lineRule="auto"/>
        <w:ind w:firstLine="720"/>
        <w:contextualSpacing/>
        <w:jc w:val="both"/>
        <w:rPr>
          <w:color w:val="000000" w:themeColor="text1"/>
          <w:sz w:val="22"/>
          <w:szCs w:val="22"/>
          <w:lang w:bidi="hi-IN"/>
        </w:rPr>
      </w:pPr>
      <w:r w:rsidRPr="00D354A7">
        <w:rPr>
          <w:color w:val="000000" w:themeColor="text1"/>
          <w:sz w:val="22"/>
          <w:szCs w:val="22"/>
          <w:lang w:bidi="hi-IN"/>
        </w:rPr>
        <w:t>w Niemczech: Bad Muskau – Park Mużakowski,</w:t>
      </w:r>
    </w:p>
    <w:p w14:paraId="3286C90D" w14:textId="77777777" w:rsidR="00315584" w:rsidRPr="00D354A7" w:rsidRDefault="00315584" w:rsidP="00315584">
      <w:pPr>
        <w:widowControl w:val="0"/>
        <w:suppressAutoHyphens/>
        <w:spacing w:before="60" w:after="60" w:line="360" w:lineRule="auto"/>
        <w:ind w:firstLine="720"/>
        <w:contextualSpacing/>
        <w:jc w:val="both"/>
        <w:rPr>
          <w:color w:val="000000" w:themeColor="text1"/>
          <w:sz w:val="22"/>
          <w:szCs w:val="22"/>
          <w:lang w:bidi="hi-IN"/>
        </w:rPr>
      </w:pPr>
      <w:r w:rsidRPr="00D354A7">
        <w:rPr>
          <w:color w:val="000000" w:themeColor="text1"/>
          <w:sz w:val="22"/>
          <w:szCs w:val="22"/>
          <w:lang w:bidi="hi-IN"/>
        </w:rPr>
        <w:t>na Słowacji: Spisz z obiektami: miasto Levoča (Lewoc</w:t>
      </w:r>
      <w:r w:rsidR="00AC3281">
        <w:rPr>
          <w:color w:val="000000" w:themeColor="text1"/>
          <w:sz w:val="22"/>
          <w:szCs w:val="22"/>
          <w:lang w:bidi="hi-IN"/>
        </w:rPr>
        <w:t xml:space="preserve">za) – zamek Spiski i związane z </w:t>
      </w:r>
      <w:r w:rsidRPr="00D354A7">
        <w:rPr>
          <w:color w:val="000000" w:themeColor="text1"/>
          <w:sz w:val="22"/>
          <w:szCs w:val="22"/>
          <w:lang w:bidi="hi-IN"/>
        </w:rPr>
        <w:t>nim zabytki, Spišské Podhradie (Spiskie Podgrodzie) – Spiska Kapituła – siedziba biskupów Spiszu i Žehra – zabytkowy kościół, Bardejov – średniowieczne miasto obronne, Vlkolinec – rezerwat architektury ludowej, Bodružal – cerkiew greckokatolicka p.w. św. Mikołaja), Hervartov – kościół rzymskokatolicki p.w. św. Franciszka z Asyżu, Kežmarok (Kieżmark) – protestancki kościół artykularny, Ladomirová – cerkiew greckokatolicka p.w. św. Michała), Leštiny – protestancki kościół artykularny, Ruská Bystrá – cerkiew greckokatolicka p.w. Przeniesienia relikwii św. Mikołaja, Tvrdošín (Twardoszyn) – kościół rzymskokatolicki p.w. Wszystkich Świętych;</w:t>
      </w:r>
    </w:p>
    <w:p w14:paraId="77DBC3D9" w14:textId="77777777" w:rsidR="003E38C0" w:rsidRDefault="003E38C0" w:rsidP="009F02E1">
      <w:pPr>
        <w:rPr>
          <w:b/>
          <w:color w:val="000000" w:themeColor="text1"/>
          <w:sz w:val="22"/>
          <w:szCs w:val="22"/>
        </w:rPr>
      </w:pPr>
    </w:p>
    <w:p w14:paraId="44F54AA7" w14:textId="77777777" w:rsidR="00315584" w:rsidRPr="00D354A7" w:rsidRDefault="00315584" w:rsidP="00315584">
      <w:pPr>
        <w:spacing w:after="120"/>
        <w:rPr>
          <w:b/>
          <w:color w:val="000000" w:themeColor="text1"/>
          <w:sz w:val="22"/>
          <w:szCs w:val="22"/>
        </w:rPr>
      </w:pPr>
      <w:r w:rsidRPr="00D354A7">
        <w:rPr>
          <w:b/>
          <w:color w:val="000000" w:themeColor="text1"/>
          <w:sz w:val="22"/>
          <w:szCs w:val="22"/>
        </w:rPr>
        <w:t xml:space="preserve">oraz obszary przyrodnicze: </w:t>
      </w:r>
    </w:p>
    <w:p w14:paraId="113DB506" w14:textId="77777777" w:rsidR="00315584" w:rsidRPr="00D354A7" w:rsidRDefault="00315584" w:rsidP="00315584">
      <w:pPr>
        <w:widowControl w:val="0"/>
        <w:suppressAutoHyphens/>
        <w:spacing w:before="60" w:after="60" w:line="360" w:lineRule="auto"/>
        <w:ind w:firstLine="720"/>
        <w:contextualSpacing/>
        <w:jc w:val="both"/>
        <w:rPr>
          <w:color w:val="000000" w:themeColor="text1"/>
          <w:spacing w:val="-4"/>
          <w:sz w:val="22"/>
          <w:szCs w:val="22"/>
          <w:lang w:bidi="hi-IN"/>
        </w:rPr>
      </w:pPr>
      <w:r w:rsidRPr="00D354A7">
        <w:rPr>
          <w:color w:val="000000" w:themeColor="text1"/>
          <w:spacing w:val="-4"/>
          <w:sz w:val="22"/>
          <w:szCs w:val="22"/>
          <w:lang w:bidi="hi-IN"/>
        </w:rPr>
        <w:t xml:space="preserve">w Niemczech – Lübbenau: rezerwat biosfery – UNESCO-Biosphärenreservat Spreewald, </w:t>
      </w:r>
    </w:p>
    <w:p w14:paraId="07565E2E" w14:textId="77777777" w:rsidR="00315584" w:rsidRPr="00D354A7" w:rsidRDefault="00315584" w:rsidP="00315584">
      <w:pPr>
        <w:widowControl w:val="0"/>
        <w:suppressAutoHyphens/>
        <w:spacing w:before="60" w:after="60" w:line="360" w:lineRule="auto"/>
        <w:ind w:firstLine="720"/>
        <w:contextualSpacing/>
        <w:jc w:val="both"/>
        <w:rPr>
          <w:color w:val="000000" w:themeColor="text1"/>
          <w:sz w:val="22"/>
          <w:szCs w:val="22"/>
          <w:lang w:bidi="hi-IN"/>
        </w:rPr>
      </w:pPr>
      <w:r w:rsidRPr="00D354A7">
        <w:rPr>
          <w:color w:val="000000" w:themeColor="text1"/>
          <w:sz w:val="22"/>
          <w:szCs w:val="22"/>
          <w:lang w:bidi="hi-IN"/>
        </w:rPr>
        <w:t xml:space="preserve">na Słowacji – lasy bukowe – Havešová, Rožok, Stužica w Górach Bukowskich i Kyjovský prales (Puszcza Kijowska) w Górach Wyhorlat. </w:t>
      </w:r>
    </w:p>
    <w:p w14:paraId="1767CAA1" w14:textId="77777777" w:rsidR="00315584" w:rsidRPr="00D354A7" w:rsidRDefault="00315584" w:rsidP="00185428">
      <w:pPr>
        <w:widowControl w:val="0"/>
        <w:suppressAutoHyphens/>
        <w:spacing w:before="60" w:after="60" w:line="360" w:lineRule="auto"/>
        <w:ind w:firstLine="567"/>
        <w:contextualSpacing/>
        <w:jc w:val="both"/>
        <w:rPr>
          <w:color w:val="000000" w:themeColor="text1"/>
          <w:sz w:val="22"/>
          <w:szCs w:val="22"/>
          <w:lang w:bidi="hi-IN"/>
        </w:rPr>
      </w:pPr>
      <w:r w:rsidRPr="00D354A7">
        <w:rPr>
          <w:color w:val="000000" w:themeColor="text1"/>
          <w:sz w:val="22"/>
          <w:szCs w:val="22"/>
          <w:lang w:bidi="hi-IN"/>
        </w:rPr>
        <w:t>Ponadto ujęto nie występujący na liście UNESCO – Narodowy rezerwat przyrody Skały Adrszpasko-Cieplickie (Národní přírodní rezervace Adršpašskoteplické skály), położony w Czecha</w:t>
      </w:r>
      <w:r w:rsidR="00AC3281">
        <w:rPr>
          <w:color w:val="000000" w:themeColor="text1"/>
          <w:sz w:val="22"/>
          <w:szCs w:val="22"/>
          <w:lang w:bidi="hi-IN"/>
        </w:rPr>
        <w:t xml:space="preserve">ch </w:t>
      </w:r>
      <w:r w:rsidR="00AC3281">
        <w:rPr>
          <w:color w:val="000000" w:themeColor="text1"/>
          <w:sz w:val="22"/>
          <w:szCs w:val="22"/>
          <w:lang w:bidi="hi-IN"/>
        </w:rPr>
        <w:br/>
      </w:r>
      <w:r w:rsidRPr="00D354A7">
        <w:rPr>
          <w:color w:val="000000" w:themeColor="text1"/>
          <w:sz w:val="22"/>
          <w:szCs w:val="22"/>
          <w:lang w:bidi="hi-IN"/>
        </w:rPr>
        <w:t>w rejonie Teplice nad Metují/Adršpach, ze względu na wyjątkowość krajobrazową oraz dużą popularność Skamieniałego (Skalnego) Miasta w Polsce.</w:t>
      </w:r>
      <w:r w:rsidRPr="00D354A7">
        <w:rPr>
          <w:color w:val="000000" w:themeColor="text1"/>
          <w:sz w:val="22"/>
          <w:szCs w:val="22"/>
          <w:highlight w:val="yellow"/>
          <w:lang w:bidi="hi-IN"/>
        </w:rPr>
        <w:t xml:space="preserve"> </w:t>
      </w:r>
    </w:p>
    <w:p w14:paraId="03D533A5" w14:textId="433194B6" w:rsidR="00315584" w:rsidRDefault="00315584" w:rsidP="00185428">
      <w:pPr>
        <w:widowControl w:val="0"/>
        <w:suppressAutoHyphens/>
        <w:spacing w:before="60" w:after="60" w:line="360" w:lineRule="auto"/>
        <w:ind w:firstLine="567"/>
        <w:contextualSpacing/>
        <w:jc w:val="both"/>
        <w:rPr>
          <w:color w:val="000000" w:themeColor="text1"/>
          <w:sz w:val="22"/>
          <w:szCs w:val="22"/>
          <w:lang w:bidi="hi-IN"/>
        </w:rPr>
      </w:pPr>
      <w:r w:rsidRPr="00D354A7">
        <w:rPr>
          <w:color w:val="000000" w:themeColor="text1"/>
          <w:sz w:val="22"/>
          <w:szCs w:val="22"/>
          <w:lang w:bidi="hi-IN"/>
        </w:rPr>
        <w:t>Obiektom z listy UNESCO przypisana została waga 0,2 w ramach wskaźnika WAK, która jest taka sama jak łączna waga dla obiektów z listy UNESCO i pomników h</w:t>
      </w:r>
      <w:r w:rsidR="00AC3281">
        <w:rPr>
          <w:color w:val="000000" w:themeColor="text1"/>
          <w:sz w:val="22"/>
          <w:szCs w:val="22"/>
          <w:lang w:bidi="hi-IN"/>
        </w:rPr>
        <w:t xml:space="preserve">istorii w Polsce. Tak samo jak </w:t>
      </w:r>
      <w:r w:rsidRPr="00D354A7">
        <w:rPr>
          <w:color w:val="000000" w:themeColor="text1"/>
          <w:sz w:val="22"/>
          <w:szCs w:val="22"/>
          <w:lang w:bidi="hi-IN"/>
        </w:rPr>
        <w:t xml:space="preserve">i dla obiektów w Polsce waga wewnątrz tej kategorii została zróżnicowana: 1/3 dla pojedynczego obiektu, 2/3 dla wpisu na listę UNESCO dot. zespołu miejskiego – Litomyśl (Republika </w:t>
      </w:r>
      <w:r w:rsidR="00AC3281">
        <w:rPr>
          <w:color w:val="000000" w:themeColor="text1"/>
          <w:sz w:val="22"/>
          <w:szCs w:val="22"/>
          <w:lang w:bidi="hi-IN"/>
        </w:rPr>
        <w:t xml:space="preserve">Czeska) </w:t>
      </w:r>
      <w:r w:rsidRPr="00D354A7">
        <w:rPr>
          <w:color w:val="000000" w:themeColor="text1"/>
          <w:sz w:val="22"/>
          <w:szCs w:val="22"/>
          <w:lang w:bidi="hi-IN"/>
        </w:rPr>
        <w:t xml:space="preserve">i Bardejów (Słowacja) oraz </w:t>
      </w:r>
      <w:r w:rsidR="003B1D72">
        <w:rPr>
          <w:color w:val="000000" w:themeColor="text1"/>
          <w:sz w:val="22"/>
          <w:szCs w:val="22"/>
          <w:lang w:bidi="hi-IN"/>
        </w:rPr>
        <w:t>3/3</w:t>
      </w:r>
      <w:r w:rsidRPr="00D354A7">
        <w:rPr>
          <w:color w:val="000000" w:themeColor="text1"/>
          <w:sz w:val="22"/>
          <w:szCs w:val="22"/>
          <w:lang w:bidi="hi-IN"/>
        </w:rPr>
        <w:t xml:space="preserve"> gdy wpis na listę obejmował więcej niż 2 obiekty o różnym charakterze – przypadek Spisza obejmującego miasto Lewoczę, Spiski Zamek i k</w:t>
      </w:r>
      <w:r w:rsidR="00AC3281">
        <w:rPr>
          <w:color w:val="000000" w:themeColor="text1"/>
          <w:sz w:val="22"/>
          <w:szCs w:val="22"/>
          <w:lang w:bidi="hi-IN"/>
        </w:rPr>
        <w:t>ościół w miejscowości Żehra. Do </w:t>
      </w:r>
      <w:r w:rsidRPr="00D354A7">
        <w:rPr>
          <w:color w:val="000000" w:themeColor="text1"/>
          <w:sz w:val="22"/>
          <w:szCs w:val="22"/>
          <w:lang w:bidi="hi-IN"/>
        </w:rPr>
        <w:t>listy uwzględnionych obiektów transgranicznych przyjęte zostało dodatkowo Skamieniałe Miasto w Adrszpach, z wagą pomniejszoną o 1/2 ze względu na brak wpisu na listę UNESCO.</w:t>
      </w:r>
    </w:p>
    <w:p w14:paraId="252AFA6A" w14:textId="77777777" w:rsidR="00F65708" w:rsidRDefault="00F65708" w:rsidP="00933071">
      <w:pPr>
        <w:widowControl w:val="0"/>
        <w:suppressAutoHyphens/>
        <w:spacing w:line="360" w:lineRule="auto"/>
        <w:contextualSpacing/>
        <w:jc w:val="both"/>
        <w:rPr>
          <w:color w:val="000000" w:themeColor="text1"/>
          <w:sz w:val="22"/>
          <w:szCs w:val="22"/>
          <w:lang w:bidi="hi-IN"/>
        </w:rPr>
      </w:pPr>
    </w:p>
    <w:p w14:paraId="23D78B24" w14:textId="77777777" w:rsidR="00315584" w:rsidRPr="00462AEB" w:rsidRDefault="00315584" w:rsidP="00592F81">
      <w:pPr>
        <w:widowControl w:val="0"/>
        <w:suppressAutoHyphens/>
        <w:spacing w:before="60" w:after="60" w:line="360" w:lineRule="auto"/>
        <w:ind w:firstLine="567"/>
        <w:contextualSpacing/>
        <w:jc w:val="both"/>
        <w:rPr>
          <w:sz w:val="22"/>
          <w:szCs w:val="22"/>
          <w:lang w:bidi="hi-IN"/>
        </w:rPr>
      </w:pPr>
      <w:r w:rsidRPr="00462AEB">
        <w:rPr>
          <w:sz w:val="22"/>
          <w:szCs w:val="22"/>
          <w:lang w:bidi="hi-IN"/>
        </w:rPr>
        <w:t xml:space="preserve">Podobnie jak w przypadku krajowych powiatów stanowiących otoczenie wykorzystana została </w:t>
      </w:r>
      <w:r w:rsidR="007B6454" w:rsidRPr="00462AEB">
        <w:rPr>
          <w:sz w:val="22"/>
          <w:szCs w:val="22"/>
          <w:lang w:bidi="hi-IN"/>
        </w:rPr>
        <w:t xml:space="preserve">analogiczna </w:t>
      </w:r>
      <w:r w:rsidRPr="00462AEB">
        <w:rPr>
          <w:sz w:val="22"/>
          <w:szCs w:val="22"/>
          <w:lang w:bidi="hi-IN"/>
        </w:rPr>
        <w:t>funkcja odległości określona jako:</w:t>
      </w:r>
    </w:p>
    <w:p w14:paraId="1F01A9FD" w14:textId="77777777" w:rsidR="00315584" w:rsidRPr="00462AEB" w:rsidRDefault="00DA4F19" w:rsidP="00315584">
      <w:pPr>
        <w:ind w:firstLine="708"/>
        <w:jc w:val="both"/>
        <w:rPr>
          <w:rFonts w:ascii="Arial Narrow" w:eastAsiaTheme="minorEastAsia" w:hAnsi="Arial Narrow"/>
        </w:rPr>
      </w:pPr>
      <m:oMathPara>
        <m:oMath>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j</m:t>
                  </m:r>
                </m:sub>
              </m:sSub>
            </m:num>
            <m:den>
              <m:r>
                <w:rPr>
                  <w:rFonts w:ascii="Cambria Math" w:hAnsi="Cambria Math"/>
                </w:rPr>
                <m:t>R</m:t>
              </m:r>
            </m:den>
          </m:f>
          <m:r>
            <w:rPr>
              <w:rFonts w:ascii="Cambria Math" w:hAnsi="Cambria Math"/>
            </w:rPr>
            <m:t>,</m:t>
          </m:r>
        </m:oMath>
      </m:oMathPara>
    </w:p>
    <w:p w14:paraId="1DE31472" w14:textId="77777777" w:rsidR="00315584" w:rsidRPr="00462AEB" w:rsidRDefault="00315584" w:rsidP="00315584">
      <w:pPr>
        <w:ind w:firstLine="708"/>
        <w:jc w:val="both"/>
        <w:rPr>
          <w:rFonts w:ascii="Arial Narrow" w:eastAsiaTheme="minorEastAsia" w:hAnsi="Arial Narrow"/>
        </w:rPr>
      </w:pPr>
    </w:p>
    <w:p w14:paraId="2B942279" w14:textId="77777777" w:rsidR="00315584" w:rsidRPr="00462AEB" w:rsidRDefault="00315584" w:rsidP="00315584">
      <w:pPr>
        <w:spacing w:line="360" w:lineRule="auto"/>
        <w:ind w:left="284"/>
        <w:jc w:val="both"/>
        <w:rPr>
          <w:rFonts w:eastAsiaTheme="minorEastAsia"/>
        </w:rPr>
      </w:pPr>
      <w:r w:rsidRPr="00462AEB">
        <w:rPr>
          <w:rFonts w:eastAsiaTheme="minorEastAsia"/>
        </w:rPr>
        <w:t>gdzie:</w:t>
      </w:r>
    </w:p>
    <w:p w14:paraId="6CFB3340" w14:textId="77777777" w:rsidR="00315584" w:rsidRPr="00944F4A" w:rsidRDefault="00DA4F19" w:rsidP="00315584">
      <w:pPr>
        <w:spacing w:line="276" w:lineRule="auto"/>
        <w:ind w:left="426"/>
        <w:jc w:val="both"/>
        <w:rPr>
          <w:rFonts w:eastAsiaTheme="minorEastAsia"/>
        </w:rPr>
      </w:pPr>
      <m:oMath>
        <m:sSub>
          <m:sSubPr>
            <m:ctrlPr>
              <w:rPr>
                <w:rFonts w:ascii="Cambria Math" w:hAnsi="Cambria Math"/>
                <w:i/>
              </w:rPr>
            </m:ctrlPr>
          </m:sSubPr>
          <m:e>
            <m:r>
              <w:rPr>
                <w:rFonts w:ascii="Cambria Math" w:hAnsi="Cambria Math"/>
              </w:rPr>
              <m:t>f</m:t>
            </m:r>
          </m:e>
          <m:sub>
            <m:r>
              <w:rPr>
                <w:rFonts w:ascii="Cambria Math" w:hAnsi="Cambria Math"/>
              </w:rPr>
              <m:t>i</m:t>
            </m:r>
          </m:sub>
        </m:sSub>
      </m:oMath>
      <w:r w:rsidR="00315584" w:rsidRPr="00944F4A">
        <w:rPr>
          <w:rFonts w:eastAsiaTheme="minorEastAsia"/>
        </w:rPr>
        <w:t xml:space="preserve">- wartość funkcji odległości dla powiatu </w:t>
      </w:r>
      <w:r w:rsidR="00315584" w:rsidRPr="00944F4A">
        <w:rPr>
          <w:rFonts w:eastAsiaTheme="minorEastAsia"/>
          <w:i/>
        </w:rPr>
        <w:t>i</w:t>
      </w:r>
      <w:r w:rsidR="00315584" w:rsidRPr="00944F4A">
        <w:rPr>
          <w:rFonts w:eastAsiaTheme="minorEastAsia"/>
        </w:rPr>
        <w:t xml:space="preserve">, </w:t>
      </w:r>
    </w:p>
    <w:p w14:paraId="7BEA2066" w14:textId="77777777" w:rsidR="00F558C3" w:rsidRPr="00944F4A" w:rsidRDefault="00DA4F19" w:rsidP="00315584">
      <w:pPr>
        <w:spacing w:line="276" w:lineRule="auto"/>
        <w:ind w:left="426"/>
        <w:jc w:val="both"/>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j</m:t>
            </m:r>
          </m:sub>
        </m:sSub>
        <m:r>
          <w:rPr>
            <w:rFonts w:ascii="Cambria Math" w:hAnsi="Cambria Math"/>
          </w:rPr>
          <m:t xml:space="preserve"> </m:t>
        </m:r>
      </m:oMath>
      <w:r w:rsidR="00315584" w:rsidRPr="00944F4A">
        <w:rPr>
          <w:rFonts w:eastAsiaTheme="minorEastAsia"/>
        </w:rPr>
        <w:t xml:space="preserve">– </w:t>
      </w:r>
      <w:r w:rsidR="006D36F3" w:rsidRPr="00944F4A">
        <w:rPr>
          <w:rFonts w:eastAsiaTheme="minorEastAsia"/>
        </w:rPr>
        <w:t xml:space="preserve">najmniejsza </w:t>
      </w:r>
      <w:r w:rsidR="00315584" w:rsidRPr="00944F4A">
        <w:rPr>
          <w:rFonts w:eastAsiaTheme="minorEastAsia"/>
        </w:rPr>
        <w:t xml:space="preserve">odległość </w:t>
      </w:r>
      <w:r w:rsidR="006D36F3" w:rsidRPr="00944F4A">
        <w:rPr>
          <w:rFonts w:eastAsiaTheme="minorEastAsia"/>
        </w:rPr>
        <w:t>od obiektu j za granicą Polski do granicy powiatu i</w:t>
      </w:r>
      <w:r w:rsidR="00315584" w:rsidRPr="00944F4A">
        <w:rPr>
          <w:rFonts w:eastAsiaTheme="minorEastAsia"/>
        </w:rPr>
        <w:t>,</w:t>
      </w:r>
    </w:p>
    <w:p w14:paraId="5FE9D686" w14:textId="77777777" w:rsidR="00315584" w:rsidRPr="00944F4A" w:rsidRDefault="00447D3D" w:rsidP="00AD0ED1">
      <w:pPr>
        <w:spacing w:after="240" w:line="276" w:lineRule="auto"/>
        <w:ind w:left="426"/>
        <w:jc w:val="both"/>
      </w:pPr>
      <m:oMath>
        <m:r>
          <w:rPr>
            <w:rFonts w:ascii="Cambria Math" w:eastAsiaTheme="minorEastAsia" w:hAnsi="Cambria Math"/>
          </w:rPr>
          <m:t>R</m:t>
        </m:r>
      </m:oMath>
      <w:r w:rsidR="00315584" w:rsidRPr="00944F4A">
        <w:rPr>
          <w:rFonts w:eastAsiaTheme="minorEastAsia"/>
        </w:rPr>
        <w:t xml:space="preserve">- </w:t>
      </w:r>
      <w:r w:rsidR="00315584" w:rsidRPr="00944F4A">
        <w:t>wyznaczony w ramach analizy otoczenia powiatu maksymalny promień R=48,564 km.</w:t>
      </w:r>
    </w:p>
    <w:p w14:paraId="28D7BB0E" w14:textId="70CCDDA9" w:rsidR="00315584" w:rsidRPr="00462AEB" w:rsidRDefault="00315584" w:rsidP="00AD0ED1">
      <w:pPr>
        <w:widowControl w:val="0"/>
        <w:suppressAutoHyphens/>
        <w:spacing w:before="360" w:after="60" w:line="360" w:lineRule="auto"/>
        <w:ind w:firstLine="567"/>
        <w:contextualSpacing/>
        <w:jc w:val="both"/>
        <w:rPr>
          <w:sz w:val="22"/>
          <w:szCs w:val="22"/>
          <w:lang w:bidi="hi-IN"/>
        </w:rPr>
      </w:pPr>
      <w:r w:rsidRPr="00462AEB">
        <w:rPr>
          <w:sz w:val="22"/>
          <w:szCs w:val="22"/>
          <w:lang w:bidi="hi-IN"/>
        </w:rPr>
        <w:t xml:space="preserve">Ze względu na fakt, iż zidentyfikowane za granicą zasoby stanowią jedynie wycinek </w:t>
      </w:r>
      <w:r w:rsidR="00007E13" w:rsidRPr="003E38C0">
        <w:rPr>
          <w:sz w:val="22"/>
          <w:szCs w:val="22"/>
          <w:lang w:bidi="hi-IN"/>
        </w:rPr>
        <w:t xml:space="preserve">w stosunku do </w:t>
      </w:r>
      <w:r w:rsidRPr="003E38C0">
        <w:rPr>
          <w:sz w:val="22"/>
          <w:szCs w:val="22"/>
          <w:lang w:bidi="hi-IN"/>
        </w:rPr>
        <w:t>zasobów kulturowych analizowanych dla polskich powiatów, co prowadził</w:t>
      </w:r>
      <w:r w:rsidR="00E9279B" w:rsidRPr="003E38C0">
        <w:rPr>
          <w:sz w:val="22"/>
          <w:szCs w:val="22"/>
          <w:lang w:bidi="hi-IN"/>
        </w:rPr>
        <w:t xml:space="preserve">oby do niedoszacowania </w:t>
      </w:r>
      <w:r w:rsidR="00E9279B">
        <w:rPr>
          <w:sz w:val="22"/>
          <w:szCs w:val="22"/>
          <w:lang w:bidi="hi-IN"/>
        </w:rPr>
        <w:t xml:space="preserve">zasobów </w:t>
      </w:r>
      <w:r w:rsidRPr="00462AEB">
        <w:rPr>
          <w:sz w:val="22"/>
          <w:szCs w:val="22"/>
          <w:lang w:bidi="hi-IN"/>
        </w:rPr>
        <w:t>w obszarach przygranicznych w sąsiednich państwach członkowskich UE, któr</w:t>
      </w:r>
      <w:r w:rsidR="00E9279B">
        <w:rPr>
          <w:sz w:val="22"/>
          <w:szCs w:val="22"/>
          <w:lang w:bidi="hi-IN"/>
        </w:rPr>
        <w:t xml:space="preserve">e można wykorzystać </w:t>
      </w:r>
      <w:r w:rsidRPr="00462AEB">
        <w:rPr>
          <w:sz w:val="22"/>
          <w:szCs w:val="22"/>
          <w:lang w:bidi="hi-IN"/>
        </w:rPr>
        <w:t>w ramach krótkiego wyjazdu transgranicznego, przyjęto nieco inną procedurę wyznaczania odległości</w:t>
      </w:r>
      <w:r w:rsidR="008A1741">
        <w:rPr>
          <w:sz w:val="22"/>
          <w:szCs w:val="22"/>
          <w:lang w:bidi="hi-IN"/>
        </w:rPr>
        <w:t>,</w:t>
      </w:r>
      <w:r w:rsidRPr="00462AEB">
        <w:rPr>
          <w:sz w:val="22"/>
          <w:szCs w:val="22"/>
          <w:lang w:bidi="hi-IN"/>
        </w:rPr>
        <w:t xml:space="preserve"> która zmniejsza efekt niedoszacowania zasobów – przyjęto odległość </w:t>
      </w:r>
      <m:oMath>
        <m:sSub>
          <m:sSubPr>
            <m:ctrlPr>
              <w:rPr>
                <w:rFonts w:ascii="Cambria Math" w:eastAsia="SimSun" w:hAnsi="Cambria Math"/>
                <w:i/>
                <w:sz w:val="22"/>
                <w:szCs w:val="22"/>
                <w:lang w:eastAsia="zh-CN" w:bidi="hi-IN"/>
              </w:rPr>
            </m:ctrlPr>
          </m:sSubPr>
          <m:e>
            <m:r>
              <w:rPr>
                <w:rFonts w:ascii="Cambria Math" w:eastAsia="SimSun" w:hAnsi="Cambria Math"/>
                <w:sz w:val="22"/>
                <w:szCs w:val="22"/>
                <w:lang w:eastAsia="zh-CN" w:bidi="hi-IN"/>
              </w:rPr>
              <m:t>c</m:t>
            </m:r>
          </m:e>
          <m:sub>
            <m:r>
              <w:rPr>
                <w:rFonts w:ascii="Cambria Math" w:eastAsia="SimSun" w:hAnsi="Cambria Math"/>
                <w:sz w:val="22"/>
                <w:szCs w:val="22"/>
                <w:lang w:eastAsia="zh-CN" w:bidi="hi-IN"/>
              </w:rPr>
              <m:t>j</m:t>
            </m:r>
          </m:sub>
        </m:sSub>
      </m:oMath>
      <w:r w:rsidRPr="00462AEB">
        <w:rPr>
          <w:sz w:val="22"/>
          <w:szCs w:val="22"/>
          <w:lang w:bidi="hi-IN"/>
        </w:rPr>
        <w:t xml:space="preserve"> jako najmniejszą odległość liczoną od obiektu lub jego granic do granicy powiatu w Polsce, dla którego wyznaczana jest poprawka transgraniczna.</w:t>
      </w:r>
    </w:p>
    <w:p w14:paraId="772FE2E5" w14:textId="77777777" w:rsidR="00315584" w:rsidRPr="00462AEB" w:rsidRDefault="00315584" w:rsidP="00592F81">
      <w:pPr>
        <w:widowControl w:val="0"/>
        <w:suppressAutoHyphens/>
        <w:spacing w:before="60" w:after="60" w:line="360" w:lineRule="auto"/>
        <w:ind w:firstLine="567"/>
        <w:contextualSpacing/>
        <w:jc w:val="both"/>
        <w:rPr>
          <w:sz w:val="22"/>
          <w:szCs w:val="22"/>
          <w:lang w:bidi="hi-IN"/>
        </w:rPr>
      </w:pPr>
      <w:r w:rsidRPr="00462AEB">
        <w:rPr>
          <w:sz w:val="22"/>
          <w:szCs w:val="22"/>
          <w:lang w:bidi="hi-IN"/>
        </w:rPr>
        <w:t>Analogiczna procedura została zastosowana dla następujących parków narodowych z sąsiednich państw członkowskich UE:</w:t>
      </w:r>
      <w:r w:rsidR="004053DB" w:rsidRPr="00462AEB">
        <w:rPr>
          <w:rFonts w:eastAsia="SimSun"/>
          <w:sz w:val="22"/>
          <w:szCs w:val="22"/>
          <w:lang w:eastAsia="zh-CN" w:bidi="hi-IN"/>
        </w:rPr>
        <w:t xml:space="preserve"> 8 parków narodowych </w:t>
      </w:r>
      <w:r w:rsidRPr="00462AEB">
        <w:rPr>
          <w:rFonts w:eastAsia="SimSun"/>
          <w:sz w:val="22"/>
          <w:szCs w:val="22"/>
          <w:lang w:eastAsia="zh-CN" w:bidi="hi-IN"/>
        </w:rPr>
        <w:t>Słowacji (tj.: Tatrzański PN, Pieniński PN, PN Niżne Tatry, PN Mała Fatra, PN Wielka Fatra, PN Słowacki Raj, PN Poł</w:t>
      </w:r>
      <w:r w:rsidR="00AC3281" w:rsidRPr="00462AEB">
        <w:rPr>
          <w:rFonts w:eastAsia="SimSun"/>
          <w:sz w:val="22"/>
          <w:szCs w:val="22"/>
          <w:lang w:eastAsia="zh-CN" w:bidi="hi-IN"/>
        </w:rPr>
        <w:t xml:space="preserve">oniny, PN Płaskowyż Murański), </w:t>
      </w:r>
      <w:r w:rsidR="00AC3281" w:rsidRPr="00462AEB">
        <w:rPr>
          <w:rFonts w:eastAsia="SimSun"/>
          <w:sz w:val="22"/>
          <w:szCs w:val="22"/>
          <w:lang w:eastAsia="zh-CN" w:bidi="hi-IN"/>
        </w:rPr>
        <w:br/>
      </w:r>
      <w:r w:rsidRPr="00462AEB">
        <w:rPr>
          <w:rFonts w:eastAsia="SimSun"/>
          <w:sz w:val="22"/>
          <w:szCs w:val="22"/>
          <w:lang w:eastAsia="zh-CN" w:bidi="hi-IN"/>
        </w:rPr>
        <w:t xml:space="preserve">2 parki narodowe Czech (tj.: PN Czeska Szwajcaria, Karkonoski PN), 2 parki narodowe Niemiec </w:t>
      </w:r>
      <w:r w:rsidR="00EA3F13">
        <w:rPr>
          <w:rFonts w:eastAsia="SimSun"/>
          <w:sz w:val="22"/>
          <w:szCs w:val="22"/>
          <w:lang w:eastAsia="zh-CN" w:bidi="hi-IN"/>
        </w:rPr>
        <w:br/>
      </w:r>
      <w:r w:rsidRPr="00462AEB">
        <w:rPr>
          <w:rFonts w:eastAsia="SimSun"/>
          <w:sz w:val="22"/>
          <w:szCs w:val="22"/>
          <w:lang w:eastAsia="zh-CN" w:bidi="hi-IN"/>
        </w:rPr>
        <w:t xml:space="preserve">(tj. </w:t>
      </w:r>
      <w:hyperlink r:id="rId59" w:tooltip="Park Narodowy Saskiej Szwajcarii" w:history="1">
        <w:r w:rsidRPr="00462AEB">
          <w:rPr>
            <w:rFonts w:eastAsia="SimSun"/>
            <w:sz w:val="22"/>
            <w:szCs w:val="22"/>
            <w:lang w:eastAsia="zh-CN" w:bidi="hi-IN"/>
          </w:rPr>
          <w:t>PN Saskiej Szwajcarii</w:t>
        </w:r>
      </w:hyperlink>
      <w:r w:rsidRPr="00462AEB">
        <w:rPr>
          <w:rFonts w:eastAsia="SimSun"/>
          <w:sz w:val="22"/>
          <w:szCs w:val="22"/>
          <w:lang w:eastAsia="zh-CN" w:bidi="hi-IN"/>
        </w:rPr>
        <w:t xml:space="preserve">, </w:t>
      </w:r>
      <w:hyperlink r:id="rId60" w:tooltip="Park Narodowy Doliny Dolnej Odry" w:history="1">
        <w:r w:rsidRPr="00462AEB">
          <w:rPr>
            <w:rFonts w:eastAsia="SimSun"/>
            <w:sz w:val="22"/>
            <w:szCs w:val="22"/>
            <w:lang w:eastAsia="zh-CN" w:bidi="hi-IN"/>
          </w:rPr>
          <w:t>PN Doliny Dolnej Odry</w:t>
        </w:r>
      </w:hyperlink>
      <w:r w:rsidRPr="00462AEB">
        <w:rPr>
          <w:rFonts w:eastAsia="SimSun"/>
          <w:sz w:val="22"/>
          <w:szCs w:val="22"/>
          <w:lang w:eastAsia="zh-CN" w:bidi="hi-IN"/>
        </w:rPr>
        <w:t>).</w:t>
      </w:r>
    </w:p>
    <w:p w14:paraId="03207118" w14:textId="77777777" w:rsidR="00315584" w:rsidRPr="00462AEB" w:rsidRDefault="00315584" w:rsidP="00185428">
      <w:pPr>
        <w:widowControl w:val="0"/>
        <w:suppressAutoHyphens/>
        <w:spacing w:before="60" w:after="60" w:line="360" w:lineRule="auto"/>
        <w:ind w:firstLine="567"/>
        <w:contextualSpacing/>
        <w:jc w:val="both"/>
        <w:rPr>
          <w:sz w:val="22"/>
          <w:szCs w:val="22"/>
          <w:lang w:bidi="hi-IN"/>
        </w:rPr>
      </w:pPr>
      <w:r w:rsidRPr="00462AEB">
        <w:rPr>
          <w:sz w:val="22"/>
          <w:szCs w:val="22"/>
          <w:lang w:bidi="hi-IN"/>
        </w:rPr>
        <w:t xml:space="preserve">Funkcja odległości </w:t>
      </w:r>
      <m:oMath>
        <m:sSub>
          <m:sSubPr>
            <m:ctrlPr>
              <w:rPr>
                <w:rFonts w:ascii="Cambria Math" w:eastAsia="SimSun" w:hAnsi="Cambria Math"/>
                <w:i/>
                <w:sz w:val="22"/>
                <w:szCs w:val="22"/>
                <w:lang w:eastAsia="zh-CN" w:bidi="hi-IN"/>
              </w:rPr>
            </m:ctrlPr>
          </m:sSubPr>
          <m:e>
            <m:r>
              <w:rPr>
                <w:rFonts w:ascii="Cambria Math" w:eastAsia="SimSun" w:hAnsi="Cambria Math"/>
                <w:sz w:val="22"/>
                <w:szCs w:val="22"/>
                <w:lang w:eastAsia="zh-CN" w:bidi="hi-IN"/>
              </w:rPr>
              <m:t>f</m:t>
            </m:r>
          </m:e>
          <m:sub>
            <m:r>
              <w:rPr>
                <w:rFonts w:ascii="Cambria Math" w:eastAsia="SimSun" w:hAnsi="Cambria Math"/>
                <w:sz w:val="22"/>
                <w:szCs w:val="22"/>
                <w:lang w:eastAsia="zh-CN" w:bidi="hi-IN"/>
              </w:rPr>
              <m:t>i</m:t>
            </m:r>
          </m:sub>
        </m:sSub>
        <m:r>
          <w:rPr>
            <w:rFonts w:ascii="Cambria Math" w:eastAsia="SimSun" w:hAnsi="Cambria Math"/>
            <w:sz w:val="22"/>
            <w:szCs w:val="22"/>
            <w:lang w:eastAsia="zh-CN" w:bidi="hi-IN"/>
          </w:rPr>
          <m:t>=1-</m:t>
        </m:r>
        <m:f>
          <m:fPr>
            <m:ctrlPr>
              <w:rPr>
                <w:rFonts w:ascii="Cambria Math" w:eastAsia="SimSun" w:hAnsi="Cambria Math"/>
                <w:i/>
                <w:sz w:val="22"/>
                <w:szCs w:val="22"/>
                <w:lang w:eastAsia="zh-CN" w:bidi="hi-IN"/>
              </w:rPr>
            </m:ctrlPr>
          </m:fPr>
          <m:num>
            <m:sSub>
              <m:sSubPr>
                <m:ctrlPr>
                  <w:rPr>
                    <w:rFonts w:ascii="Cambria Math" w:eastAsia="SimSun" w:hAnsi="Cambria Math"/>
                    <w:i/>
                    <w:sz w:val="22"/>
                    <w:szCs w:val="22"/>
                    <w:lang w:eastAsia="zh-CN" w:bidi="hi-IN"/>
                  </w:rPr>
                </m:ctrlPr>
              </m:sSubPr>
              <m:e>
                <m:r>
                  <w:rPr>
                    <w:rFonts w:ascii="Cambria Math" w:eastAsia="SimSun" w:hAnsi="Cambria Math"/>
                    <w:sz w:val="22"/>
                    <w:szCs w:val="22"/>
                    <w:lang w:eastAsia="zh-CN" w:bidi="hi-IN"/>
                  </w:rPr>
                  <m:t>c</m:t>
                </m:r>
              </m:e>
              <m:sub>
                <m:r>
                  <w:rPr>
                    <w:rFonts w:ascii="Cambria Math" w:eastAsia="SimSun" w:hAnsi="Cambria Math"/>
                    <w:sz w:val="22"/>
                    <w:szCs w:val="22"/>
                    <w:lang w:eastAsia="zh-CN" w:bidi="hi-IN"/>
                  </w:rPr>
                  <m:t>j</m:t>
                </m:r>
              </m:sub>
            </m:sSub>
          </m:num>
          <m:den>
            <m:r>
              <w:rPr>
                <w:rFonts w:ascii="Cambria Math" w:eastAsia="SimSun" w:hAnsi="Cambria Math"/>
                <w:sz w:val="22"/>
                <w:szCs w:val="22"/>
                <w:lang w:eastAsia="zh-CN" w:bidi="hi-IN"/>
              </w:rPr>
              <m:t>R</m:t>
            </m:r>
          </m:den>
        </m:f>
        <m:r>
          <w:rPr>
            <w:rFonts w:ascii="Cambria Math" w:eastAsia="SimSun" w:hAnsi="Cambria Math"/>
            <w:sz w:val="22"/>
            <w:szCs w:val="22"/>
            <w:lang w:eastAsia="zh-CN" w:bidi="hi-IN"/>
          </w:rPr>
          <m:t>,</m:t>
        </m:r>
      </m:oMath>
      <w:r w:rsidRPr="00462AEB">
        <w:rPr>
          <w:sz w:val="22"/>
          <w:szCs w:val="22"/>
          <w:lang w:bidi="hi-IN"/>
        </w:rPr>
        <w:t xml:space="preserve"> dla WAS jest taka sama jak wyżej opisana dla transgranicznej poprawki WAK. </w:t>
      </w:r>
    </w:p>
    <w:p w14:paraId="0E9F499D" w14:textId="77777777" w:rsidR="00E2458F" w:rsidRPr="00462AEB" w:rsidRDefault="00315584" w:rsidP="00E2458F">
      <w:pPr>
        <w:widowControl w:val="0"/>
        <w:suppressAutoHyphens/>
        <w:spacing w:before="60" w:after="60" w:line="360" w:lineRule="auto"/>
        <w:ind w:firstLine="567"/>
        <w:contextualSpacing/>
        <w:jc w:val="both"/>
        <w:rPr>
          <w:sz w:val="22"/>
          <w:szCs w:val="22"/>
          <w:lang w:bidi="hi-IN"/>
        </w:rPr>
      </w:pPr>
      <w:r w:rsidRPr="00462AEB">
        <w:rPr>
          <w:sz w:val="22"/>
          <w:szCs w:val="22"/>
          <w:lang w:bidi="hi-IN"/>
        </w:rPr>
        <w:t>Dla wskaźnika obszarów chronionych w ramach WAS została przyjęta waga równa 0,25, taka sama jak dla polskich powiatów. W ramach tego wskaźnika, tak jak i dla polskich powiatów, z łączną wagą 0,75 uwzględniane są parki narodowe. Z kolei wartość wskaźnika dla poszczególnych parków narodowych, tak jak i dla polskich powiatów, jest proporcjonalna do ich powierzchni i przyjmuje maksymalną wartość równą 100 dla największego parku – w tym przypadku dla Tatrzańskiego Parku Narodowego (Słowacja).</w:t>
      </w:r>
    </w:p>
    <w:p w14:paraId="0FD7BFBE" w14:textId="77777777" w:rsidR="00043498" w:rsidRDefault="00043498" w:rsidP="006E5FE4">
      <w:pPr>
        <w:widowControl w:val="0"/>
        <w:suppressAutoHyphens/>
        <w:spacing w:line="360" w:lineRule="auto"/>
        <w:contextualSpacing/>
        <w:jc w:val="both"/>
        <w:rPr>
          <w:sz w:val="22"/>
          <w:szCs w:val="22"/>
          <w:lang w:bidi="hi-IN"/>
        </w:rPr>
      </w:pPr>
    </w:p>
    <w:p w14:paraId="4EA057B3" w14:textId="77777777" w:rsidR="009C42F6" w:rsidRPr="00462AEB" w:rsidRDefault="009C42F6" w:rsidP="00F70A46">
      <w:pPr>
        <w:pStyle w:val="Nagwek1"/>
        <w:numPr>
          <w:ilvl w:val="0"/>
          <w:numId w:val="30"/>
        </w:numPr>
        <w:spacing w:before="120"/>
        <w:ind w:left="426" w:hanging="426"/>
        <w:rPr>
          <w:szCs w:val="24"/>
        </w:rPr>
      </w:pPr>
      <w:r w:rsidRPr="00462AEB">
        <w:rPr>
          <w:szCs w:val="24"/>
        </w:rPr>
        <w:t>Atrakcyjno</w:t>
      </w:r>
      <w:r w:rsidRPr="00462AEB">
        <w:rPr>
          <w:rFonts w:hint="eastAsia"/>
          <w:szCs w:val="24"/>
        </w:rPr>
        <w:t>ść</w:t>
      </w:r>
      <w:r w:rsidRPr="00462AEB">
        <w:rPr>
          <w:szCs w:val="24"/>
        </w:rPr>
        <w:t xml:space="preserve"> turystyczna powiat</w:t>
      </w:r>
      <w:r w:rsidRPr="00462AEB">
        <w:rPr>
          <w:rFonts w:hint="eastAsia"/>
          <w:szCs w:val="24"/>
        </w:rPr>
        <w:t>ó</w:t>
      </w:r>
      <w:r w:rsidRPr="00462AEB">
        <w:rPr>
          <w:szCs w:val="24"/>
        </w:rPr>
        <w:t>w a wykorzystanie bazy noclegowej</w:t>
      </w:r>
    </w:p>
    <w:p w14:paraId="78513E33" w14:textId="77777777" w:rsidR="009C42F6" w:rsidRPr="00933071" w:rsidRDefault="009C42F6" w:rsidP="00CB2968">
      <w:pPr>
        <w:spacing w:line="360" w:lineRule="auto"/>
        <w:rPr>
          <w:sz w:val="22"/>
        </w:rPr>
      </w:pPr>
    </w:p>
    <w:p w14:paraId="5FCC1200" w14:textId="1ABAF739" w:rsidR="009D1ACC" w:rsidRDefault="009C42F6" w:rsidP="009D1ACC">
      <w:pPr>
        <w:pStyle w:val="Tekstpodstawowyzwciciem"/>
        <w:spacing w:line="360" w:lineRule="auto"/>
        <w:ind w:firstLine="567"/>
        <w:jc w:val="both"/>
        <w:rPr>
          <w:sz w:val="22"/>
          <w:szCs w:val="22"/>
        </w:rPr>
      </w:pPr>
      <w:r w:rsidRPr="00462AEB">
        <w:rPr>
          <w:sz w:val="22"/>
          <w:szCs w:val="22"/>
        </w:rPr>
        <w:t>W poniższej tablicy (macierz korelacji) zawarto współczynniki korelacji pomiędzy wskaźnikiem atrakcyjności turystycznej (WAT) a noclegami udzielonymi ogółem, noclegami udzielonymi turystom zagranicznym oraz noclegami</w:t>
      </w:r>
      <w:r w:rsidR="00AC3281" w:rsidRPr="00462AEB">
        <w:rPr>
          <w:sz w:val="22"/>
          <w:szCs w:val="22"/>
        </w:rPr>
        <w:t xml:space="preserve"> udzielonymi w sezonie (lipiec </w:t>
      </w:r>
      <w:r w:rsidRPr="00462AEB">
        <w:rPr>
          <w:sz w:val="22"/>
          <w:szCs w:val="22"/>
        </w:rPr>
        <w:t>i sierpień) w latach 2014-2016</w:t>
      </w:r>
      <w:r w:rsidR="009D1ACC">
        <w:rPr>
          <w:sz w:val="22"/>
          <w:szCs w:val="22"/>
        </w:rPr>
        <w:t>, przy czym w pierwszej z nich</w:t>
      </w:r>
      <w:r w:rsidR="009C1306">
        <w:rPr>
          <w:sz w:val="22"/>
          <w:szCs w:val="22"/>
        </w:rPr>
        <w:t xml:space="preserve"> (tabl. 6) </w:t>
      </w:r>
      <w:r w:rsidR="009D1ACC">
        <w:rPr>
          <w:sz w:val="22"/>
          <w:szCs w:val="22"/>
        </w:rPr>
        <w:t xml:space="preserve">do wyliczeń przyjęto WAT bez poprawki transgranicznej, w drugiej zaś </w:t>
      </w:r>
      <w:r w:rsidR="00992FC2">
        <w:rPr>
          <w:sz w:val="22"/>
          <w:szCs w:val="22"/>
        </w:rPr>
        <w:t xml:space="preserve">(tabl. 7) </w:t>
      </w:r>
      <w:r w:rsidR="009D1ACC">
        <w:rPr>
          <w:sz w:val="22"/>
          <w:szCs w:val="22"/>
        </w:rPr>
        <w:t>– z poprawką transgraniczną.</w:t>
      </w:r>
    </w:p>
    <w:p w14:paraId="32DB845C" w14:textId="77777777" w:rsidR="00F65708" w:rsidRDefault="00F65708" w:rsidP="006E5FE4">
      <w:pPr>
        <w:pStyle w:val="Tekstpodstawowyzwciciem"/>
        <w:spacing w:after="240" w:line="360" w:lineRule="auto"/>
        <w:ind w:firstLine="567"/>
        <w:jc w:val="both"/>
        <w:rPr>
          <w:sz w:val="22"/>
          <w:szCs w:val="22"/>
        </w:rPr>
      </w:pPr>
    </w:p>
    <w:p w14:paraId="35A9705F" w14:textId="77777777" w:rsidR="00933071" w:rsidRPr="00462AEB" w:rsidRDefault="00933071" w:rsidP="00AD0ED1">
      <w:pPr>
        <w:pStyle w:val="Tekstpodstawowyzwciciem"/>
        <w:spacing w:line="360" w:lineRule="auto"/>
        <w:ind w:firstLine="0"/>
        <w:jc w:val="both"/>
        <w:rPr>
          <w:sz w:val="22"/>
          <w:szCs w:val="22"/>
        </w:rPr>
      </w:pPr>
    </w:p>
    <w:p w14:paraId="4048B471" w14:textId="77777777" w:rsidR="009C42F6" w:rsidRPr="0008043B" w:rsidRDefault="009D1ACC" w:rsidP="009F02E1">
      <w:pPr>
        <w:jc w:val="both"/>
        <w:rPr>
          <w:sz w:val="22"/>
          <w:szCs w:val="22"/>
        </w:rPr>
      </w:pPr>
      <w:r w:rsidRPr="009F02E1">
        <w:rPr>
          <w:b/>
          <w:iCs/>
          <w:sz w:val="22"/>
          <w:szCs w:val="22"/>
        </w:rPr>
        <w:t>Tablica 6.</w:t>
      </w:r>
      <w:r>
        <w:rPr>
          <w:iCs/>
          <w:sz w:val="22"/>
          <w:szCs w:val="22"/>
        </w:rPr>
        <w:t xml:space="preserve"> </w:t>
      </w:r>
      <w:r w:rsidR="009C42F6" w:rsidRPr="0008043B">
        <w:rPr>
          <w:iCs/>
          <w:sz w:val="22"/>
          <w:szCs w:val="22"/>
        </w:rPr>
        <w:t>Współczynniki</w:t>
      </w:r>
      <w:r w:rsidR="009C42F6" w:rsidRPr="0008043B">
        <w:rPr>
          <w:sz w:val="22"/>
          <w:szCs w:val="22"/>
        </w:rPr>
        <w:t xml:space="preserve"> korelacji pomiędzy wskaźnikiem atrakcyjności turystycznej (WAT) </w:t>
      </w:r>
      <w:r w:rsidR="009C42F6" w:rsidRPr="0008043B">
        <w:rPr>
          <w:b/>
          <w:sz w:val="22"/>
          <w:szCs w:val="22"/>
        </w:rPr>
        <w:t>bez poprawki transgranicznej</w:t>
      </w:r>
      <w:r w:rsidR="009C42F6" w:rsidRPr="0008043B">
        <w:rPr>
          <w:sz w:val="22"/>
          <w:szCs w:val="22"/>
        </w:rPr>
        <w:t xml:space="preserve"> a noclegami udzielonymi ogółem, noclegami udzielonymi turystom zagranicznym oraz noclegami udzielonymi w sezonie (lipiec i sierpień) w latach 2014-2016.</w:t>
      </w:r>
    </w:p>
    <w:p w14:paraId="403F3B47" w14:textId="77777777" w:rsidR="009C42F6" w:rsidRPr="0008043B" w:rsidRDefault="009C42F6" w:rsidP="009C42F6">
      <w:pPr>
        <w:rPr>
          <w:i/>
          <w:iCs/>
          <w:sz w:val="22"/>
          <w:szCs w:val="22"/>
        </w:rPr>
      </w:pPr>
    </w:p>
    <w:tbl>
      <w:tblPr>
        <w:tblW w:w="9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6"/>
        <w:gridCol w:w="1056"/>
        <w:gridCol w:w="845"/>
        <w:gridCol w:w="845"/>
        <w:gridCol w:w="845"/>
        <w:gridCol w:w="845"/>
        <w:gridCol w:w="845"/>
        <w:gridCol w:w="845"/>
        <w:gridCol w:w="845"/>
        <w:gridCol w:w="845"/>
        <w:gridCol w:w="845"/>
      </w:tblGrid>
      <w:tr w:rsidR="009C42F6" w:rsidRPr="0008043B" w14:paraId="5C16716D" w14:textId="77777777" w:rsidTr="00504FB8">
        <w:trPr>
          <w:trHeight w:val="255"/>
        </w:trPr>
        <w:tc>
          <w:tcPr>
            <w:tcW w:w="1276" w:type="dxa"/>
            <w:tcBorders>
              <w:top w:val="single" w:sz="4" w:space="0" w:color="auto"/>
              <w:left w:val="nil"/>
              <w:bottom w:val="single" w:sz="4" w:space="0" w:color="auto"/>
              <w:right w:val="nil"/>
            </w:tcBorders>
            <w:shd w:val="clear" w:color="auto" w:fill="auto"/>
            <w:noWrap/>
            <w:vAlign w:val="bottom"/>
            <w:hideMark/>
          </w:tcPr>
          <w:p w14:paraId="54D1DFAB" w14:textId="77777777" w:rsidR="009C42F6" w:rsidRPr="0008043B" w:rsidRDefault="009C42F6" w:rsidP="00504FB8">
            <w:pPr>
              <w:jc w:val="center"/>
              <w:rPr>
                <w:i/>
                <w:iCs/>
                <w:sz w:val="16"/>
                <w:szCs w:val="16"/>
              </w:rPr>
            </w:pPr>
            <w:r w:rsidRPr="0008043B">
              <w:rPr>
                <w:i/>
                <w:iCs/>
                <w:sz w:val="16"/>
                <w:szCs w:val="16"/>
              </w:rPr>
              <w:t> </w:t>
            </w:r>
          </w:p>
        </w:tc>
        <w:tc>
          <w:tcPr>
            <w:tcW w:w="1056" w:type="dxa"/>
            <w:tcBorders>
              <w:top w:val="single" w:sz="4" w:space="0" w:color="auto"/>
              <w:left w:val="nil"/>
              <w:bottom w:val="single" w:sz="4" w:space="0" w:color="auto"/>
              <w:right w:val="nil"/>
            </w:tcBorders>
            <w:shd w:val="clear" w:color="auto" w:fill="auto"/>
            <w:noWrap/>
            <w:vAlign w:val="bottom"/>
            <w:hideMark/>
          </w:tcPr>
          <w:p w14:paraId="127E8AE6" w14:textId="77777777" w:rsidR="009C42F6" w:rsidRPr="0008043B" w:rsidRDefault="009C42F6" w:rsidP="00504FB8">
            <w:pPr>
              <w:jc w:val="center"/>
              <w:rPr>
                <w:i/>
                <w:iCs/>
                <w:sz w:val="16"/>
                <w:szCs w:val="16"/>
              </w:rPr>
            </w:pPr>
            <w:r w:rsidRPr="0008043B">
              <w:rPr>
                <w:i/>
                <w:iCs/>
                <w:sz w:val="16"/>
                <w:szCs w:val="16"/>
              </w:rPr>
              <w:t>wat_otoczenie</w:t>
            </w:r>
          </w:p>
        </w:tc>
        <w:tc>
          <w:tcPr>
            <w:tcW w:w="845" w:type="dxa"/>
            <w:tcBorders>
              <w:top w:val="single" w:sz="4" w:space="0" w:color="auto"/>
              <w:left w:val="nil"/>
              <w:bottom w:val="single" w:sz="4" w:space="0" w:color="auto"/>
              <w:right w:val="nil"/>
            </w:tcBorders>
            <w:shd w:val="clear" w:color="auto" w:fill="auto"/>
            <w:noWrap/>
            <w:vAlign w:val="bottom"/>
            <w:hideMark/>
          </w:tcPr>
          <w:p w14:paraId="1BA362FD" w14:textId="77777777" w:rsidR="009C42F6" w:rsidRPr="0008043B" w:rsidRDefault="009C42F6" w:rsidP="00504FB8">
            <w:pPr>
              <w:jc w:val="center"/>
              <w:rPr>
                <w:i/>
                <w:iCs/>
                <w:sz w:val="16"/>
                <w:szCs w:val="16"/>
              </w:rPr>
            </w:pPr>
            <w:r w:rsidRPr="0008043B">
              <w:rPr>
                <w:i/>
                <w:iCs/>
                <w:sz w:val="16"/>
                <w:szCs w:val="16"/>
              </w:rPr>
              <w:t>Noc2016</w:t>
            </w:r>
          </w:p>
          <w:p w14:paraId="661937AF" w14:textId="77777777" w:rsidR="009C42F6" w:rsidRPr="0008043B" w:rsidRDefault="009C42F6" w:rsidP="00504FB8">
            <w:pPr>
              <w:jc w:val="center"/>
              <w:rPr>
                <w:i/>
                <w:iCs/>
                <w:sz w:val="16"/>
                <w:szCs w:val="16"/>
              </w:rPr>
            </w:pPr>
            <w:r w:rsidRPr="0008043B">
              <w:rPr>
                <w:i/>
                <w:iCs/>
                <w:sz w:val="16"/>
                <w:szCs w:val="16"/>
              </w:rPr>
              <w:t>ogolem</w:t>
            </w:r>
          </w:p>
        </w:tc>
        <w:tc>
          <w:tcPr>
            <w:tcW w:w="845" w:type="dxa"/>
            <w:tcBorders>
              <w:top w:val="single" w:sz="4" w:space="0" w:color="auto"/>
              <w:left w:val="nil"/>
              <w:bottom w:val="single" w:sz="4" w:space="0" w:color="auto"/>
              <w:right w:val="nil"/>
            </w:tcBorders>
            <w:shd w:val="clear" w:color="auto" w:fill="auto"/>
            <w:noWrap/>
            <w:vAlign w:val="bottom"/>
            <w:hideMark/>
          </w:tcPr>
          <w:p w14:paraId="707A221E" w14:textId="77777777" w:rsidR="009C42F6" w:rsidRPr="0008043B" w:rsidRDefault="009C42F6" w:rsidP="00504FB8">
            <w:pPr>
              <w:jc w:val="center"/>
              <w:rPr>
                <w:i/>
                <w:iCs/>
                <w:sz w:val="16"/>
                <w:szCs w:val="16"/>
              </w:rPr>
            </w:pPr>
            <w:r w:rsidRPr="0008043B">
              <w:rPr>
                <w:i/>
                <w:iCs/>
                <w:sz w:val="16"/>
                <w:szCs w:val="16"/>
              </w:rPr>
              <w:t>Noc2016</w:t>
            </w:r>
          </w:p>
          <w:p w14:paraId="187BC82B" w14:textId="77777777" w:rsidR="009C42F6" w:rsidRPr="0008043B" w:rsidRDefault="009C42F6" w:rsidP="00504FB8">
            <w:pPr>
              <w:jc w:val="center"/>
              <w:rPr>
                <w:i/>
                <w:iCs/>
                <w:sz w:val="16"/>
                <w:szCs w:val="16"/>
              </w:rPr>
            </w:pPr>
            <w:r w:rsidRPr="0008043B">
              <w:rPr>
                <w:i/>
                <w:iCs/>
                <w:sz w:val="16"/>
                <w:szCs w:val="16"/>
              </w:rPr>
              <w:t>zagr</w:t>
            </w:r>
          </w:p>
        </w:tc>
        <w:tc>
          <w:tcPr>
            <w:tcW w:w="845" w:type="dxa"/>
            <w:tcBorders>
              <w:top w:val="single" w:sz="4" w:space="0" w:color="auto"/>
              <w:left w:val="nil"/>
              <w:bottom w:val="single" w:sz="4" w:space="0" w:color="auto"/>
              <w:right w:val="nil"/>
            </w:tcBorders>
            <w:shd w:val="clear" w:color="auto" w:fill="auto"/>
            <w:noWrap/>
            <w:vAlign w:val="bottom"/>
            <w:hideMark/>
          </w:tcPr>
          <w:p w14:paraId="5FBAE96B" w14:textId="77777777" w:rsidR="009C42F6" w:rsidRPr="0008043B" w:rsidRDefault="009C42F6" w:rsidP="00504FB8">
            <w:pPr>
              <w:jc w:val="center"/>
              <w:rPr>
                <w:i/>
                <w:iCs/>
                <w:sz w:val="16"/>
                <w:szCs w:val="16"/>
              </w:rPr>
            </w:pPr>
            <w:r w:rsidRPr="0008043B">
              <w:rPr>
                <w:i/>
                <w:iCs/>
                <w:sz w:val="16"/>
                <w:szCs w:val="16"/>
              </w:rPr>
              <w:t>Noc2016</w:t>
            </w:r>
          </w:p>
          <w:p w14:paraId="209998DF" w14:textId="77777777" w:rsidR="009C42F6" w:rsidRPr="0008043B" w:rsidRDefault="009C42F6" w:rsidP="00504FB8">
            <w:pPr>
              <w:jc w:val="center"/>
              <w:rPr>
                <w:i/>
                <w:iCs/>
                <w:sz w:val="16"/>
                <w:szCs w:val="16"/>
              </w:rPr>
            </w:pPr>
            <w:r w:rsidRPr="0008043B">
              <w:rPr>
                <w:i/>
                <w:iCs/>
                <w:sz w:val="16"/>
                <w:szCs w:val="16"/>
              </w:rPr>
              <w:t>sezon</w:t>
            </w:r>
          </w:p>
        </w:tc>
        <w:tc>
          <w:tcPr>
            <w:tcW w:w="845" w:type="dxa"/>
            <w:tcBorders>
              <w:top w:val="single" w:sz="4" w:space="0" w:color="auto"/>
              <w:left w:val="nil"/>
              <w:bottom w:val="single" w:sz="4" w:space="0" w:color="auto"/>
              <w:right w:val="nil"/>
            </w:tcBorders>
            <w:shd w:val="clear" w:color="auto" w:fill="auto"/>
            <w:noWrap/>
            <w:vAlign w:val="bottom"/>
            <w:hideMark/>
          </w:tcPr>
          <w:p w14:paraId="3F8A652C" w14:textId="77777777" w:rsidR="009C42F6" w:rsidRPr="0008043B" w:rsidRDefault="009C42F6" w:rsidP="00504FB8">
            <w:pPr>
              <w:jc w:val="center"/>
              <w:rPr>
                <w:i/>
                <w:iCs/>
                <w:sz w:val="16"/>
                <w:szCs w:val="16"/>
              </w:rPr>
            </w:pPr>
            <w:r w:rsidRPr="0008043B">
              <w:rPr>
                <w:i/>
                <w:iCs/>
                <w:sz w:val="16"/>
                <w:szCs w:val="16"/>
              </w:rPr>
              <w:t>Noc2015</w:t>
            </w:r>
          </w:p>
          <w:p w14:paraId="3B5831BC" w14:textId="77777777" w:rsidR="009C42F6" w:rsidRPr="0008043B" w:rsidRDefault="009C42F6" w:rsidP="00504FB8">
            <w:pPr>
              <w:jc w:val="center"/>
              <w:rPr>
                <w:i/>
                <w:iCs/>
                <w:sz w:val="16"/>
                <w:szCs w:val="16"/>
              </w:rPr>
            </w:pPr>
            <w:r w:rsidRPr="0008043B">
              <w:rPr>
                <w:i/>
                <w:iCs/>
                <w:sz w:val="16"/>
                <w:szCs w:val="16"/>
              </w:rPr>
              <w:t>ogolem</w:t>
            </w:r>
          </w:p>
        </w:tc>
        <w:tc>
          <w:tcPr>
            <w:tcW w:w="845" w:type="dxa"/>
            <w:tcBorders>
              <w:top w:val="single" w:sz="4" w:space="0" w:color="auto"/>
              <w:left w:val="nil"/>
              <w:bottom w:val="single" w:sz="4" w:space="0" w:color="auto"/>
              <w:right w:val="nil"/>
            </w:tcBorders>
            <w:shd w:val="clear" w:color="auto" w:fill="auto"/>
            <w:noWrap/>
            <w:vAlign w:val="bottom"/>
            <w:hideMark/>
          </w:tcPr>
          <w:p w14:paraId="4178D097" w14:textId="77777777" w:rsidR="009C42F6" w:rsidRPr="0008043B" w:rsidRDefault="009C42F6" w:rsidP="00504FB8">
            <w:pPr>
              <w:jc w:val="center"/>
              <w:rPr>
                <w:i/>
                <w:iCs/>
                <w:sz w:val="16"/>
                <w:szCs w:val="16"/>
              </w:rPr>
            </w:pPr>
            <w:r w:rsidRPr="0008043B">
              <w:rPr>
                <w:i/>
                <w:iCs/>
                <w:sz w:val="16"/>
                <w:szCs w:val="16"/>
              </w:rPr>
              <w:t>Noc2015</w:t>
            </w:r>
          </w:p>
          <w:p w14:paraId="52E6FBC8" w14:textId="77777777" w:rsidR="009C42F6" w:rsidRPr="0008043B" w:rsidRDefault="009C42F6" w:rsidP="00504FB8">
            <w:pPr>
              <w:jc w:val="center"/>
              <w:rPr>
                <w:i/>
                <w:iCs/>
                <w:sz w:val="16"/>
                <w:szCs w:val="16"/>
              </w:rPr>
            </w:pPr>
            <w:r w:rsidRPr="0008043B">
              <w:rPr>
                <w:i/>
                <w:iCs/>
                <w:sz w:val="16"/>
                <w:szCs w:val="16"/>
              </w:rPr>
              <w:t>zagr</w:t>
            </w:r>
          </w:p>
        </w:tc>
        <w:tc>
          <w:tcPr>
            <w:tcW w:w="845" w:type="dxa"/>
            <w:tcBorders>
              <w:top w:val="single" w:sz="4" w:space="0" w:color="auto"/>
              <w:left w:val="nil"/>
              <w:bottom w:val="single" w:sz="4" w:space="0" w:color="auto"/>
              <w:right w:val="nil"/>
            </w:tcBorders>
            <w:shd w:val="clear" w:color="auto" w:fill="auto"/>
            <w:noWrap/>
            <w:vAlign w:val="bottom"/>
            <w:hideMark/>
          </w:tcPr>
          <w:p w14:paraId="02561A13" w14:textId="77777777" w:rsidR="009C42F6" w:rsidRPr="0008043B" w:rsidRDefault="009C42F6" w:rsidP="00504FB8">
            <w:pPr>
              <w:jc w:val="center"/>
              <w:rPr>
                <w:i/>
                <w:iCs/>
                <w:sz w:val="16"/>
                <w:szCs w:val="16"/>
              </w:rPr>
            </w:pPr>
            <w:r w:rsidRPr="0008043B">
              <w:rPr>
                <w:i/>
                <w:iCs/>
                <w:sz w:val="16"/>
                <w:szCs w:val="16"/>
              </w:rPr>
              <w:t>Noc2015</w:t>
            </w:r>
          </w:p>
          <w:p w14:paraId="3C330C64" w14:textId="77777777" w:rsidR="009C42F6" w:rsidRPr="0008043B" w:rsidRDefault="009C42F6" w:rsidP="00504FB8">
            <w:pPr>
              <w:jc w:val="center"/>
              <w:rPr>
                <w:i/>
                <w:iCs/>
                <w:sz w:val="16"/>
                <w:szCs w:val="16"/>
              </w:rPr>
            </w:pPr>
            <w:r w:rsidRPr="0008043B">
              <w:rPr>
                <w:i/>
                <w:iCs/>
                <w:sz w:val="16"/>
                <w:szCs w:val="16"/>
              </w:rPr>
              <w:t>sezon</w:t>
            </w:r>
          </w:p>
        </w:tc>
        <w:tc>
          <w:tcPr>
            <w:tcW w:w="845" w:type="dxa"/>
            <w:tcBorders>
              <w:top w:val="single" w:sz="4" w:space="0" w:color="auto"/>
              <w:left w:val="nil"/>
              <w:bottom w:val="single" w:sz="4" w:space="0" w:color="auto"/>
              <w:right w:val="nil"/>
            </w:tcBorders>
            <w:shd w:val="clear" w:color="auto" w:fill="auto"/>
            <w:noWrap/>
            <w:vAlign w:val="bottom"/>
            <w:hideMark/>
          </w:tcPr>
          <w:p w14:paraId="0D6F28BB" w14:textId="77777777" w:rsidR="009C42F6" w:rsidRPr="0008043B" w:rsidRDefault="009C42F6" w:rsidP="00504FB8">
            <w:pPr>
              <w:jc w:val="center"/>
              <w:rPr>
                <w:i/>
                <w:iCs/>
                <w:sz w:val="16"/>
                <w:szCs w:val="16"/>
              </w:rPr>
            </w:pPr>
            <w:r w:rsidRPr="0008043B">
              <w:rPr>
                <w:i/>
                <w:iCs/>
                <w:sz w:val="16"/>
                <w:szCs w:val="16"/>
              </w:rPr>
              <w:t>Noc2014</w:t>
            </w:r>
          </w:p>
          <w:p w14:paraId="7C7A5496" w14:textId="77777777" w:rsidR="009C42F6" w:rsidRPr="0008043B" w:rsidRDefault="009C42F6" w:rsidP="00504FB8">
            <w:pPr>
              <w:jc w:val="center"/>
              <w:rPr>
                <w:i/>
                <w:iCs/>
                <w:sz w:val="16"/>
                <w:szCs w:val="16"/>
              </w:rPr>
            </w:pPr>
            <w:r w:rsidRPr="0008043B">
              <w:rPr>
                <w:i/>
                <w:iCs/>
                <w:sz w:val="16"/>
                <w:szCs w:val="16"/>
              </w:rPr>
              <w:t>ogolem</w:t>
            </w:r>
          </w:p>
        </w:tc>
        <w:tc>
          <w:tcPr>
            <w:tcW w:w="845" w:type="dxa"/>
            <w:tcBorders>
              <w:top w:val="single" w:sz="4" w:space="0" w:color="auto"/>
              <w:left w:val="nil"/>
              <w:bottom w:val="single" w:sz="4" w:space="0" w:color="auto"/>
              <w:right w:val="nil"/>
            </w:tcBorders>
            <w:shd w:val="clear" w:color="auto" w:fill="auto"/>
            <w:noWrap/>
            <w:vAlign w:val="bottom"/>
            <w:hideMark/>
          </w:tcPr>
          <w:p w14:paraId="7C0C09B5" w14:textId="77777777" w:rsidR="009C42F6" w:rsidRPr="0008043B" w:rsidRDefault="009C42F6" w:rsidP="00504FB8">
            <w:pPr>
              <w:jc w:val="center"/>
              <w:rPr>
                <w:i/>
                <w:iCs/>
                <w:sz w:val="16"/>
                <w:szCs w:val="16"/>
              </w:rPr>
            </w:pPr>
            <w:r w:rsidRPr="0008043B">
              <w:rPr>
                <w:i/>
                <w:iCs/>
                <w:sz w:val="16"/>
                <w:szCs w:val="16"/>
              </w:rPr>
              <w:t>Noc2014</w:t>
            </w:r>
          </w:p>
          <w:p w14:paraId="74DD5179" w14:textId="77777777" w:rsidR="009C42F6" w:rsidRPr="0008043B" w:rsidRDefault="009C42F6" w:rsidP="00504FB8">
            <w:pPr>
              <w:jc w:val="center"/>
              <w:rPr>
                <w:i/>
                <w:iCs/>
                <w:sz w:val="16"/>
                <w:szCs w:val="16"/>
              </w:rPr>
            </w:pPr>
            <w:r w:rsidRPr="0008043B">
              <w:rPr>
                <w:i/>
                <w:iCs/>
                <w:sz w:val="16"/>
                <w:szCs w:val="16"/>
              </w:rPr>
              <w:t>zagr</w:t>
            </w:r>
          </w:p>
        </w:tc>
        <w:tc>
          <w:tcPr>
            <w:tcW w:w="845" w:type="dxa"/>
            <w:tcBorders>
              <w:top w:val="single" w:sz="4" w:space="0" w:color="auto"/>
              <w:left w:val="nil"/>
              <w:bottom w:val="single" w:sz="4" w:space="0" w:color="auto"/>
              <w:right w:val="nil"/>
            </w:tcBorders>
            <w:shd w:val="clear" w:color="auto" w:fill="auto"/>
            <w:noWrap/>
            <w:vAlign w:val="bottom"/>
            <w:hideMark/>
          </w:tcPr>
          <w:p w14:paraId="698B7E60" w14:textId="77777777" w:rsidR="009C42F6" w:rsidRPr="0008043B" w:rsidRDefault="009C42F6" w:rsidP="00504FB8">
            <w:pPr>
              <w:jc w:val="center"/>
              <w:rPr>
                <w:i/>
                <w:iCs/>
                <w:sz w:val="16"/>
                <w:szCs w:val="16"/>
              </w:rPr>
            </w:pPr>
            <w:r w:rsidRPr="0008043B">
              <w:rPr>
                <w:i/>
                <w:iCs/>
                <w:sz w:val="16"/>
                <w:szCs w:val="16"/>
              </w:rPr>
              <w:t>Noc2014</w:t>
            </w:r>
          </w:p>
          <w:p w14:paraId="277C069D" w14:textId="77777777" w:rsidR="009C42F6" w:rsidRPr="0008043B" w:rsidRDefault="009C42F6" w:rsidP="00504FB8">
            <w:pPr>
              <w:jc w:val="center"/>
              <w:rPr>
                <w:i/>
                <w:iCs/>
                <w:sz w:val="16"/>
                <w:szCs w:val="16"/>
              </w:rPr>
            </w:pPr>
            <w:r w:rsidRPr="0008043B">
              <w:rPr>
                <w:i/>
                <w:iCs/>
                <w:sz w:val="16"/>
                <w:szCs w:val="16"/>
              </w:rPr>
              <w:t>sezon</w:t>
            </w:r>
          </w:p>
        </w:tc>
      </w:tr>
      <w:tr w:rsidR="009C42F6" w:rsidRPr="0008043B" w14:paraId="1928CB18" w14:textId="77777777" w:rsidTr="00504FB8">
        <w:trPr>
          <w:trHeight w:val="255"/>
        </w:trPr>
        <w:tc>
          <w:tcPr>
            <w:tcW w:w="1276" w:type="dxa"/>
            <w:tcBorders>
              <w:top w:val="single" w:sz="4" w:space="0" w:color="auto"/>
              <w:left w:val="nil"/>
              <w:bottom w:val="nil"/>
              <w:right w:val="nil"/>
            </w:tcBorders>
            <w:shd w:val="clear" w:color="auto" w:fill="auto"/>
            <w:noWrap/>
            <w:vAlign w:val="bottom"/>
            <w:hideMark/>
          </w:tcPr>
          <w:p w14:paraId="640A4BDF" w14:textId="77777777" w:rsidR="009C42F6" w:rsidRPr="0008043B" w:rsidRDefault="009C42F6" w:rsidP="00504FB8">
            <w:pPr>
              <w:rPr>
                <w:sz w:val="16"/>
                <w:szCs w:val="16"/>
              </w:rPr>
            </w:pPr>
            <w:r w:rsidRPr="0008043B">
              <w:rPr>
                <w:sz w:val="16"/>
                <w:szCs w:val="16"/>
              </w:rPr>
              <w:t>wat_otoczenie</w:t>
            </w:r>
          </w:p>
        </w:tc>
        <w:tc>
          <w:tcPr>
            <w:tcW w:w="1056" w:type="dxa"/>
            <w:tcBorders>
              <w:top w:val="single" w:sz="4" w:space="0" w:color="auto"/>
              <w:left w:val="nil"/>
              <w:bottom w:val="nil"/>
              <w:right w:val="nil"/>
            </w:tcBorders>
            <w:shd w:val="clear" w:color="auto" w:fill="auto"/>
            <w:noWrap/>
            <w:vAlign w:val="bottom"/>
            <w:hideMark/>
          </w:tcPr>
          <w:p w14:paraId="7A0D8BB7" w14:textId="77777777" w:rsidR="009C42F6" w:rsidRPr="0008043B" w:rsidRDefault="009C42F6" w:rsidP="00504FB8">
            <w:pPr>
              <w:jc w:val="right"/>
              <w:rPr>
                <w:sz w:val="16"/>
                <w:szCs w:val="16"/>
              </w:rPr>
            </w:pPr>
            <w:r w:rsidRPr="0008043B">
              <w:rPr>
                <w:sz w:val="16"/>
                <w:szCs w:val="16"/>
              </w:rPr>
              <w:t>1</w:t>
            </w:r>
          </w:p>
        </w:tc>
        <w:tc>
          <w:tcPr>
            <w:tcW w:w="845" w:type="dxa"/>
            <w:tcBorders>
              <w:top w:val="single" w:sz="4" w:space="0" w:color="auto"/>
              <w:left w:val="nil"/>
              <w:bottom w:val="nil"/>
              <w:right w:val="nil"/>
            </w:tcBorders>
            <w:shd w:val="clear" w:color="auto" w:fill="auto"/>
            <w:noWrap/>
            <w:vAlign w:val="bottom"/>
            <w:hideMark/>
          </w:tcPr>
          <w:p w14:paraId="74B5E649" w14:textId="77777777" w:rsidR="009C42F6" w:rsidRPr="0008043B" w:rsidRDefault="009C42F6" w:rsidP="00504FB8">
            <w:pPr>
              <w:jc w:val="right"/>
              <w:rPr>
                <w:sz w:val="16"/>
                <w:szCs w:val="16"/>
              </w:rPr>
            </w:pPr>
          </w:p>
        </w:tc>
        <w:tc>
          <w:tcPr>
            <w:tcW w:w="845" w:type="dxa"/>
            <w:tcBorders>
              <w:top w:val="single" w:sz="4" w:space="0" w:color="auto"/>
              <w:left w:val="nil"/>
              <w:bottom w:val="nil"/>
              <w:right w:val="nil"/>
            </w:tcBorders>
            <w:shd w:val="clear" w:color="auto" w:fill="auto"/>
            <w:noWrap/>
            <w:vAlign w:val="bottom"/>
            <w:hideMark/>
          </w:tcPr>
          <w:p w14:paraId="015073A3"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0670E419"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33EB492F"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64635497"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51B10E77"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1084D914"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538892AE" w14:textId="77777777" w:rsidR="009C42F6" w:rsidRPr="0008043B" w:rsidRDefault="009C42F6" w:rsidP="00504FB8">
            <w:pPr>
              <w:rPr>
                <w:sz w:val="16"/>
                <w:szCs w:val="16"/>
              </w:rPr>
            </w:pPr>
          </w:p>
        </w:tc>
        <w:tc>
          <w:tcPr>
            <w:tcW w:w="845" w:type="dxa"/>
            <w:tcBorders>
              <w:top w:val="single" w:sz="4" w:space="0" w:color="auto"/>
              <w:left w:val="nil"/>
              <w:bottom w:val="nil"/>
              <w:right w:val="nil"/>
            </w:tcBorders>
            <w:shd w:val="clear" w:color="auto" w:fill="auto"/>
            <w:noWrap/>
            <w:vAlign w:val="bottom"/>
            <w:hideMark/>
          </w:tcPr>
          <w:p w14:paraId="397002D0" w14:textId="77777777" w:rsidR="009C42F6" w:rsidRPr="0008043B" w:rsidRDefault="009C42F6" w:rsidP="00504FB8">
            <w:pPr>
              <w:rPr>
                <w:sz w:val="16"/>
                <w:szCs w:val="16"/>
              </w:rPr>
            </w:pPr>
          </w:p>
        </w:tc>
      </w:tr>
      <w:tr w:rsidR="009C42F6" w:rsidRPr="0008043B" w14:paraId="7329775C" w14:textId="77777777" w:rsidTr="00504FB8">
        <w:trPr>
          <w:trHeight w:val="255"/>
        </w:trPr>
        <w:tc>
          <w:tcPr>
            <w:tcW w:w="1276" w:type="dxa"/>
            <w:tcBorders>
              <w:top w:val="nil"/>
              <w:left w:val="nil"/>
              <w:bottom w:val="nil"/>
              <w:right w:val="nil"/>
            </w:tcBorders>
            <w:shd w:val="clear" w:color="auto" w:fill="auto"/>
            <w:noWrap/>
            <w:vAlign w:val="bottom"/>
            <w:hideMark/>
          </w:tcPr>
          <w:p w14:paraId="4D040FEA" w14:textId="77777777" w:rsidR="009C42F6" w:rsidRPr="0008043B" w:rsidRDefault="009C42F6" w:rsidP="00504FB8">
            <w:pPr>
              <w:rPr>
                <w:sz w:val="16"/>
                <w:szCs w:val="16"/>
              </w:rPr>
            </w:pPr>
            <w:r w:rsidRPr="0008043B">
              <w:rPr>
                <w:sz w:val="16"/>
                <w:szCs w:val="16"/>
              </w:rPr>
              <w:t>Noc2016ogolem</w:t>
            </w:r>
          </w:p>
        </w:tc>
        <w:tc>
          <w:tcPr>
            <w:tcW w:w="1056" w:type="dxa"/>
            <w:tcBorders>
              <w:top w:val="nil"/>
              <w:left w:val="nil"/>
              <w:bottom w:val="nil"/>
              <w:right w:val="nil"/>
            </w:tcBorders>
            <w:shd w:val="clear" w:color="auto" w:fill="auto"/>
            <w:noWrap/>
            <w:vAlign w:val="bottom"/>
            <w:hideMark/>
          </w:tcPr>
          <w:p w14:paraId="2FE366B1" w14:textId="77777777" w:rsidR="009C42F6" w:rsidRPr="007D068F" w:rsidRDefault="009C42F6" w:rsidP="00504FB8">
            <w:pPr>
              <w:jc w:val="right"/>
              <w:rPr>
                <w:b/>
                <w:sz w:val="16"/>
                <w:szCs w:val="16"/>
              </w:rPr>
            </w:pPr>
            <w:r w:rsidRPr="007D068F">
              <w:rPr>
                <w:b/>
                <w:sz w:val="16"/>
                <w:szCs w:val="16"/>
              </w:rPr>
              <w:t>0,74</w:t>
            </w:r>
          </w:p>
        </w:tc>
        <w:tc>
          <w:tcPr>
            <w:tcW w:w="845" w:type="dxa"/>
            <w:tcBorders>
              <w:top w:val="nil"/>
              <w:left w:val="nil"/>
              <w:bottom w:val="nil"/>
              <w:right w:val="nil"/>
            </w:tcBorders>
            <w:shd w:val="clear" w:color="auto" w:fill="auto"/>
            <w:noWrap/>
            <w:vAlign w:val="bottom"/>
            <w:hideMark/>
          </w:tcPr>
          <w:p w14:paraId="41E7503E"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61FE4059"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71F790C3"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41798166"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6D6609EF"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7E97F488"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268CF606"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08C71E52"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59E2F6F8" w14:textId="77777777" w:rsidR="009C42F6" w:rsidRPr="0008043B" w:rsidRDefault="009C42F6" w:rsidP="00504FB8">
            <w:pPr>
              <w:rPr>
                <w:sz w:val="16"/>
                <w:szCs w:val="16"/>
              </w:rPr>
            </w:pPr>
          </w:p>
        </w:tc>
      </w:tr>
      <w:tr w:rsidR="009C42F6" w:rsidRPr="0008043B" w14:paraId="0C5F235E" w14:textId="77777777" w:rsidTr="00504FB8">
        <w:trPr>
          <w:trHeight w:val="255"/>
        </w:trPr>
        <w:tc>
          <w:tcPr>
            <w:tcW w:w="1276" w:type="dxa"/>
            <w:tcBorders>
              <w:top w:val="nil"/>
              <w:left w:val="nil"/>
              <w:bottom w:val="nil"/>
              <w:right w:val="nil"/>
            </w:tcBorders>
            <w:shd w:val="clear" w:color="auto" w:fill="auto"/>
            <w:noWrap/>
            <w:vAlign w:val="bottom"/>
            <w:hideMark/>
          </w:tcPr>
          <w:p w14:paraId="18D4FA83" w14:textId="77777777" w:rsidR="009C42F6" w:rsidRPr="0008043B" w:rsidRDefault="009C42F6" w:rsidP="00504FB8">
            <w:pPr>
              <w:rPr>
                <w:sz w:val="16"/>
                <w:szCs w:val="16"/>
              </w:rPr>
            </w:pPr>
            <w:r w:rsidRPr="0008043B">
              <w:rPr>
                <w:sz w:val="16"/>
                <w:szCs w:val="16"/>
              </w:rPr>
              <w:t>Noc2016zagr</w:t>
            </w:r>
          </w:p>
        </w:tc>
        <w:tc>
          <w:tcPr>
            <w:tcW w:w="1056" w:type="dxa"/>
            <w:tcBorders>
              <w:top w:val="nil"/>
              <w:left w:val="nil"/>
              <w:bottom w:val="nil"/>
              <w:right w:val="nil"/>
            </w:tcBorders>
            <w:shd w:val="clear" w:color="auto" w:fill="auto"/>
            <w:noWrap/>
            <w:vAlign w:val="bottom"/>
            <w:hideMark/>
          </w:tcPr>
          <w:p w14:paraId="3D9B3142" w14:textId="77777777" w:rsidR="009C42F6" w:rsidRPr="0008043B" w:rsidRDefault="009C42F6" w:rsidP="00504FB8">
            <w:pPr>
              <w:jc w:val="right"/>
              <w:rPr>
                <w:sz w:val="16"/>
                <w:szCs w:val="16"/>
              </w:rPr>
            </w:pPr>
            <w:r w:rsidRPr="0008043B">
              <w:rPr>
                <w:sz w:val="16"/>
                <w:szCs w:val="16"/>
              </w:rPr>
              <w:t>0,64</w:t>
            </w:r>
          </w:p>
        </w:tc>
        <w:tc>
          <w:tcPr>
            <w:tcW w:w="845" w:type="dxa"/>
            <w:tcBorders>
              <w:top w:val="nil"/>
              <w:left w:val="nil"/>
              <w:bottom w:val="nil"/>
              <w:right w:val="nil"/>
            </w:tcBorders>
            <w:shd w:val="clear" w:color="auto" w:fill="auto"/>
            <w:noWrap/>
            <w:vAlign w:val="bottom"/>
            <w:hideMark/>
          </w:tcPr>
          <w:p w14:paraId="05BD7743"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5095075A"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0047E283"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60C974C2"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2B912706"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7A92CC4B"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6CB46582"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5FA72DA0"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2B8E47A4" w14:textId="77777777" w:rsidR="009C42F6" w:rsidRPr="0008043B" w:rsidRDefault="009C42F6" w:rsidP="00504FB8">
            <w:pPr>
              <w:rPr>
                <w:sz w:val="16"/>
                <w:szCs w:val="16"/>
              </w:rPr>
            </w:pPr>
          </w:p>
        </w:tc>
      </w:tr>
      <w:tr w:rsidR="009C42F6" w:rsidRPr="0008043B" w14:paraId="6BF46507" w14:textId="77777777" w:rsidTr="00504FB8">
        <w:trPr>
          <w:trHeight w:val="255"/>
        </w:trPr>
        <w:tc>
          <w:tcPr>
            <w:tcW w:w="1276" w:type="dxa"/>
            <w:tcBorders>
              <w:top w:val="nil"/>
              <w:left w:val="nil"/>
              <w:bottom w:val="nil"/>
              <w:right w:val="nil"/>
            </w:tcBorders>
            <w:shd w:val="clear" w:color="auto" w:fill="auto"/>
            <w:noWrap/>
            <w:vAlign w:val="bottom"/>
            <w:hideMark/>
          </w:tcPr>
          <w:p w14:paraId="38DC76E2" w14:textId="77777777" w:rsidR="009C42F6" w:rsidRPr="0008043B" w:rsidRDefault="009C42F6" w:rsidP="00504FB8">
            <w:pPr>
              <w:rPr>
                <w:sz w:val="16"/>
                <w:szCs w:val="16"/>
              </w:rPr>
            </w:pPr>
            <w:r w:rsidRPr="0008043B">
              <w:rPr>
                <w:sz w:val="16"/>
                <w:szCs w:val="16"/>
              </w:rPr>
              <w:t>Noc2016sezon</w:t>
            </w:r>
          </w:p>
        </w:tc>
        <w:tc>
          <w:tcPr>
            <w:tcW w:w="1056" w:type="dxa"/>
            <w:tcBorders>
              <w:top w:val="nil"/>
              <w:left w:val="nil"/>
              <w:bottom w:val="nil"/>
              <w:right w:val="nil"/>
            </w:tcBorders>
            <w:shd w:val="clear" w:color="auto" w:fill="auto"/>
            <w:noWrap/>
            <w:vAlign w:val="bottom"/>
            <w:hideMark/>
          </w:tcPr>
          <w:p w14:paraId="7CC99C9B" w14:textId="77777777" w:rsidR="009C42F6" w:rsidRPr="0008043B" w:rsidRDefault="009C42F6" w:rsidP="00504FB8">
            <w:pPr>
              <w:jc w:val="right"/>
              <w:rPr>
                <w:sz w:val="16"/>
                <w:szCs w:val="16"/>
              </w:rPr>
            </w:pPr>
            <w:r w:rsidRPr="0008043B">
              <w:rPr>
                <w:sz w:val="16"/>
                <w:szCs w:val="16"/>
              </w:rPr>
              <w:t>0,65</w:t>
            </w:r>
          </w:p>
        </w:tc>
        <w:tc>
          <w:tcPr>
            <w:tcW w:w="845" w:type="dxa"/>
            <w:tcBorders>
              <w:top w:val="nil"/>
              <w:left w:val="nil"/>
              <w:bottom w:val="nil"/>
              <w:right w:val="nil"/>
            </w:tcBorders>
            <w:shd w:val="clear" w:color="auto" w:fill="auto"/>
            <w:noWrap/>
            <w:vAlign w:val="bottom"/>
            <w:hideMark/>
          </w:tcPr>
          <w:p w14:paraId="5D89E4B6"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0E180472"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nil"/>
              <w:right w:val="nil"/>
            </w:tcBorders>
            <w:shd w:val="clear" w:color="auto" w:fill="auto"/>
            <w:noWrap/>
            <w:vAlign w:val="bottom"/>
            <w:hideMark/>
          </w:tcPr>
          <w:p w14:paraId="4A6F3339"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270CF92F"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37C053FF"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686321E5"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3E183A3D"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427F0D27"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1F286697" w14:textId="77777777" w:rsidR="009C42F6" w:rsidRPr="0008043B" w:rsidRDefault="009C42F6" w:rsidP="00504FB8">
            <w:pPr>
              <w:rPr>
                <w:sz w:val="16"/>
                <w:szCs w:val="16"/>
              </w:rPr>
            </w:pPr>
          </w:p>
        </w:tc>
      </w:tr>
      <w:tr w:rsidR="009C42F6" w:rsidRPr="0008043B" w14:paraId="7751073F" w14:textId="77777777" w:rsidTr="00504FB8">
        <w:trPr>
          <w:trHeight w:val="255"/>
        </w:trPr>
        <w:tc>
          <w:tcPr>
            <w:tcW w:w="1276" w:type="dxa"/>
            <w:tcBorders>
              <w:top w:val="nil"/>
              <w:left w:val="nil"/>
              <w:bottom w:val="nil"/>
              <w:right w:val="nil"/>
            </w:tcBorders>
            <w:shd w:val="clear" w:color="auto" w:fill="auto"/>
            <w:noWrap/>
            <w:vAlign w:val="bottom"/>
            <w:hideMark/>
          </w:tcPr>
          <w:p w14:paraId="19D4A3E6" w14:textId="77777777" w:rsidR="009C42F6" w:rsidRPr="0008043B" w:rsidRDefault="009C42F6" w:rsidP="00504FB8">
            <w:pPr>
              <w:rPr>
                <w:sz w:val="16"/>
                <w:szCs w:val="16"/>
              </w:rPr>
            </w:pPr>
            <w:r w:rsidRPr="0008043B">
              <w:rPr>
                <w:sz w:val="16"/>
                <w:szCs w:val="16"/>
              </w:rPr>
              <w:t>Noc2015ogolem</w:t>
            </w:r>
          </w:p>
        </w:tc>
        <w:tc>
          <w:tcPr>
            <w:tcW w:w="1056" w:type="dxa"/>
            <w:tcBorders>
              <w:top w:val="nil"/>
              <w:left w:val="nil"/>
              <w:bottom w:val="nil"/>
              <w:right w:val="nil"/>
            </w:tcBorders>
            <w:shd w:val="clear" w:color="auto" w:fill="auto"/>
            <w:noWrap/>
            <w:vAlign w:val="bottom"/>
            <w:hideMark/>
          </w:tcPr>
          <w:p w14:paraId="0DA066D4" w14:textId="77777777" w:rsidR="009C42F6" w:rsidRPr="007D068F" w:rsidRDefault="009C42F6" w:rsidP="00504FB8">
            <w:pPr>
              <w:jc w:val="right"/>
              <w:rPr>
                <w:b/>
                <w:sz w:val="16"/>
                <w:szCs w:val="16"/>
              </w:rPr>
            </w:pPr>
            <w:r w:rsidRPr="007D068F">
              <w:rPr>
                <w:b/>
                <w:sz w:val="16"/>
                <w:szCs w:val="16"/>
              </w:rPr>
              <w:t>0,73</w:t>
            </w:r>
          </w:p>
        </w:tc>
        <w:tc>
          <w:tcPr>
            <w:tcW w:w="845" w:type="dxa"/>
            <w:tcBorders>
              <w:top w:val="nil"/>
              <w:left w:val="nil"/>
              <w:bottom w:val="nil"/>
              <w:right w:val="nil"/>
            </w:tcBorders>
            <w:shd w:val="clear" w:color="auto" w:fill="auto"/>
            <w:noWrap/>
            <w:vAlign w:val="bottom"/>
            <w:hideMark/>
          </w:tcPr>
          <w:p w14:paraId="5D95964D"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4EB3E628" w14:textId="77777777" w:rsidR="009C42F6" w:rsidRPr="0008043B" w:rsidRDefault="009C42F6" w:rsidP="00504FB8">
            <w:pPr>
              <w:jc w:val="right"/>
              <w:rPr>
                <w:sz w:val="16"/>
                <w:szCs w:val="16"/>
              </w:rPr>
            </w:pPr>
            <w:r w:rsidRPr="0008043B">
              <w:rPr>
                <w:sz w:val="16"/>
                <w:szCs w:val="16"/>
              </w:rPr>
              <w:t>0,87</w:t>
            </w:r>
          </w:p>
        </w:tc>
        <w:tc>
          <w:tcPr>
            <w:tcW w:w="845" w:type="dxa"/>
            <w:tcBorders>
              <w:top w:val="nil"/>
              <w:left w:val="nil"/>
              <w:bottom w:val="nil"/>
              <w:right w:val="nil"/>
            </w:tcBorders>
            <w:shd w:val="clear" w:color="auto" w:fill="auto"/>
            <w:noWrap/>
            <w:vAlign w:val="bottom"/>
            <w:hideMark/>
          </w:tcPr>
          <w:p w14:paraId="669172BB"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74EB66D8"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05D5506D"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637B250F"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0649AAE3"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532D724C"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1186B16B" w14:textId="77777777" w:rsidR="009C42F6" w:rsidRPr="0008043B" w:rsidRDefault="009C42F6" w:rsidP="00504FB8">
            <w:pPr>
              <w:rPr>
                <w:sz w:val="16"/>
                <w:szCs w:val="16"/>
              </w:rPr>
            </w:pPr>
          </w:p>
        </w:tc>
      </w:tr>
      <w:tr w:rsidR="009C42F6" w:rsidRPr="0008043B" w14:paraId="12630205" w14:textId="77777777" w:rsidTr="00504FB8">
        <w:trPr>
          <w:trHeight w:val="255"/>
        </w:trPr>
        <w:tc>
          <w:tcPr>
            <w:tcW w:w="1276" w:type="dxa"/>
            <w:tcBorders>
              <w:top w:val="nil"/>
              <w:left w:val="nil"/>
              <w:bottom w:val="nil"/>
              <w:right w:val="nil"/>
            </w:tcBorders>
            <w:shd w:val="clear" w:color="auto" w:fill="auto"/>
            <w:noWrap/>
            <w:vAlign w:val="bottom"/>
            <w:hideMark/>
          </w:tcPr>
          <w:p w14:paraId="7A8FF09F" w14:textId="77777777" w:rsidR="009C42F6" w:rsidRPr="0008043B" w:rsidRDefault="009C42F6" w:rsidP="00504FB8">
            <w:pPr>
              <w:rPr>
                <w:sz w:val="16"/>
                <w:szCs w:val="16"/>
              </w:rPr>
            </w:pPr>
            <w:r w:rsidRPr="0008043B">
              <w:rPr>
                <w:sz w:val="16"/>
                <w:szCs w:val="16"/>
              </w:rPr>
              <w:t>Noc2015zagr</w:t>
            </w:r>
          </w:p>
        </w:tc>
        <w:tc>
          <w:tcPr>
            <w:tcW w:w="1056" w:type="dxa"/>
            <w:tcBorders>
              <w:top w:val="nil"/>
              <w:left w:val="nil"/>
              <w:bottom w:val="nil"/>
              <w:right w:val="nil"/>
            </w:tcBorders>
            <w:shd w:val="clear" w:color="auto" w:fill="auto"/>
            <w:noWrap/>
            <w:vAlign w:val="bottom"/>
            <w:hideMark/>
          </w:tcPr>
          <w:p w14:paraId="7F0F03F6" w14:textId="77777777" w:rsidR="009C42F6" w:rsidRPr="0008043B" w:rsidRDefault="009C42F6" w:rsidP="00504FB8">
            <w:pPr>
              <w:jc w:val="right"/>
              <w:rPr>
                <w:sz w:val="16"/>
                <w:szCs w:val="16"/>
              </w:rPr>
            </w:pPr>
            <w:r w:rsidRPr="0008043B">
              <w:rPr>
                <w:sz w:val="16"/>
                <w:szCs w:val="16"/>
              </w:rPr>
              <w:t>0,63</w:t>
            </w:r>
          </w:p>
        </w:tc>
        <w:tc>
          <w:tcPr>
            <w:tcW w:w="845" w:type="dxa"/>
            <w:tcBorders>
              <w:top w:val="nil"/>
              <w:left w:val="nil"/>
              <w:bottom w:val="nil"/>
              <w:right w:val="nil"/>
            </w:tcBorders>
            <w:shd w:val="clear" w:color="auto" w:fill="auto"/>
            <w:noWrap/>
            <w:vAlign w:val="bottom"/>
            <w:hideMark/>
          </w:tcPr>
          <w:p w14:paraId="7E17EC79"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76D7E4C0"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536F9143"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nil"/>
              <w:right w:val="nil"/>
            </w:tcBorders>
            <w:shd w:val="clear" w:color="auto" w:fill="auto"/>
            <w:noWrap/>
            <w:vAlign w:val="bottom"/>
            <w:hideMark/>
          </w:tcPr>
          <w:p w14:paraId="7A248663" w14:textId="77777777" w:rsidR="009C42F6" w:rsidRPr="0008043B" w:rsidRDefault="009C42F6" w:rsidP="00504FB8">
            <w:pPr>
              <w:jc w:val="right"/>
              <w:rPr>
                <w:sz w:val="16"/>
                <w:szCs w:val="16"/>
              </w:rPr>
            </w:pPr>
            <w:r w:rsidRPr="0008043B">
              <w:rPr>
                <w:sz w:val="16"/>
                <w:szCs w:val="16"/>
              </w:rPr>
              <w:t>0,87</w:t>
            </w:r>
          </w:p>
        </w:tc>
        <w:tc>
          <w:tcPr>
            <w:tcW w:w="845" w:type="dxa"/>
            <w:tcBorders>
              <w:top w:val="nil"/>
              <w:left w:val="nil"/>
              <w:bottom w:val="nil"/>
              <w:right w:val="nil"/>
            </w:tcBorders>
            <w:shd w:val="clear" w:color="auto" w:fill="auto"/>
            <w:noWrap/>
            <w:vAlign w:val="bottom"/>
            <w:hideMark/>
          </w:tcPr>
          <w:p w14:paraId="66447601"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6B6FEFE2"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4052A40B"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3D6C060C"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7430E235" w14:textId="77777777" w:rsidR="009C42F6" w:rsidRPr="0008043B" w:rsidRDefault="009C42F6" w:rsidP="00504FB8">
            <w:pPr>
              <w:rPr>
                <w:sz w:val="16"/>
                <w:szCs w:val="16"/>
              </w:rPr>
            </w:pPr>
          </w:p>
        </w:tc>
      </w:tr>
      <w:tr w:rsidR="009C42F6" w:rsidRPr="0008043B" w14:paraId="1475AAE4" w14:textId="77777777" w:rsidTr="00504FB8">
        <w:trPr>
          <w:trHeight w:val="255"/>
        </w:trPr>
        <w:tc>
          <w:tcPr>
            <w:tcW w:w="1276" w:type="dxa"/>
            <w:tcBorders>
              <w:top w:val="nil"/>
              <w:left w:val="nil"/>
              <w:bottom w:val="nil"/>
              <w:right w:val="nil"/>
            </w:tcBorders>
            <w:shd w:val="clear" w:color="auto" w:fill="auto"/>
            <w:noWrap/>
            <w:vAlign w:val="bottom"/>
            <w:hideMark/>
          </w:tcPr>
          <w:p w14:paraId="7B51298B" w14:textId="77777777" w:rsidR="009C42F6" w:rsidRPr="0008043B" w:rsidRDefault="009C42F6" w:rsidP="00504FB8">
            <w:pPr>
              <w:rPr>
                <w:sz w:val="16"/>
                <w:szCs w:val="16"/>
              </w:rPr>
            </w:pPr>
            <w:r w:rsidRPr="0008043B">
              <w:rPr>
                <w:sz w:val="16"/>
                <w:szCs w:val="16"/>
              </w:rPr>
              <w:t>Noc2015sezon</w:t>
            </w:r>
          </w:p>
        </w:tc>
        <w:tc>
          <w:tcPr>
            <w:tcW w:w="1056" w:type="dxa"/>
            <w:tcBorders>
              <w:top w:val="nil"/>
              <w:left w:val="nil"/>
              <w:bottom w:val="nil"/>
              <w:right w:val="nil"/>
            </w:tcBorders>
            <w:shd w:val="clear" w:color="auto" w:fill="auto"/>
            <w:noWrap/>
            <w:vAlign w:val="bottom"/>
            <w:hideMark/>
          </w:tcPr>
          <w:p w14:paraId="73B3AE62" w14:textId="77777777" w:rsidR="009C42F6" w:rsidRPr="0008043B" w:rsidRDefault="009C42F6" w:rsidP="00504FB8">
            <w:pPr>
              <w:jc w:val="right"/>
              <w:rPr>
                <w:sz w:val="16"/>
                <w:szCs w:val="16"/>
              </w:rPr>
            </w:pPr>
            <w:r w:rsidRPr="0008043B">
              <w:rPr>
                <w:sz w:val="16"/>
                <w:szCs w:val="16"/>
              </w:rPr>
              <w:t>0,63</w:t>
            </w:r>
          </w:p>
        </w:tc>
        <w:tc>
          <w:tcPr>
            <w:tcW w:w="845" w:type="dxa"/>
            <w:tcBorders>
              <w:top w:val="nil"/>
              <w:left w:val="nil"/>
              <w:bottom w:val="nil"/>
              <w:right w:val="nil"/>
            </w:tcBorders>
            <w:shd w:val="clear" w:color="auto" w:fill="auto"/>
            <w:noWrap/>
            <w:vAlign w:val="bottom"/>
            <w:hideMark/>
          </w:tcPr>
          <w:p w14:paraId="4F35CD3A"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5E0F0C00"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nil"/>
              <w:right w:val="nil"/>
            </w:tcBorders>
            <w:shd w:val="clear" w:color="auto" w:fill="auto"/>
            <w:noWrap/>
            <w:vAlign w:val="bottom"/>
            <w:hideMark/>
          </w:tcPr>
          <w:p w14:paraId="024C455A"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430D5002"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70C32D0D"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nil"/>
              <w:right w:val="nil"/>
            </w:tcBorders>
            <w:shd w:val="clear" w:color="auto" w:fill="auto"/>
            <w:noWrap/>
            <w:vAlign w:val="bottom"/>
            <w:hideMark/>
          </w:tcPr>
          <w:p w14:paraId="0AA431C7"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5816620E"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6DBC86DA" w14:textId="77777777" w:rsidR="009C42F6" w:rsidRPr="0008043B" w:rsidRDefault="009C42F6" w:rsidP="00504FB8">
            <w:pPr>
              <w:rPr>
                <w:sz w:val="16"/>
                <w:szCs w:val="16"/>
              </w:rPr>
            </w:pPr>
          </w:p>
        </w:tc>
        <w:tc>
          <w:tcPr>
            <w:tcW w:w="845" w:type="dxa"/>
            <w:tcBorders>
              <w:top w:val="nil"/>
              <w:left w:val="nil"/>
              <w:bottom w:val="nil"/>
              <w:right w:val="nil"/>
            </w:tcBorders>
            <w:shd w:val="clear" w:color="auto" w:fill="auto"/>
            <w:noWrap/>
            <w:vAlign w:val="bottom"/>
            <w:hideMark/>
          </w:tcPr>
          <w:p w14:paraId="748E5C3E" w14:textId="77777777" w:rsidR="009C42F6" w:rsidRPr="0008043B" w:rsidRDefault="009C42F6" w:rsidP="00504FB8">
            <w:pPr>
              <w:rPr>
                <w:sz w:val="16"/>
                <w:szCs w:val="16"/>
              </w:rPr>
            </w:pPr>
          </w:p>
        </w:tc>
      </w:tr>
      <w:tr w:rsidR="009C42F6" w:rsidRPr="0008043B" w14:paraId="3C010936" w14:textId="77777777" w:rsidTr="00504FB8">
        <w:trPr>
          <w:trHeight w:val="255"/>
        </w:trPr>
        <w:tc>
          <w:tcPr>
            <w:tcW w:w="1276" w:type="dxa"/>
            <w:tcBorders>
              <w:top w:val="nil"/>
              <w:left w:val="nil"/>
              <w:bottom w:val="nil"/>
              <w:right w:val="nil"/>
            </w:tcBorders>
            <w:shd w:val="clear" w:color="auto" w:fill="auto"/>
            <w:noWrap/>
            <w:vAlign w:val="bottom"/>
            <w:hideMark/>
          </w:tcPr>
          <w:p w14:paraId="0129A3C1" w14:textId="77777777" w:rsidR="009C42F6" w:rsidRPr="0008043B" w:rsidRDefault="009C42F6" w:rsidP="00504FB8">
            <w:pPr>
              <w:rPr>
                <w:sz w:val="16"/>
                <w:szCs w:val="16"/>
              </w:rPr>
            </w:pPr>
            <w:r w:rsidRPr="0008043B">
              <w:rPr>
                <w:sz w:val="16"/>
                <w:szCs w:val="16"/>
              </w:rPr>
              <w:t>Noc2014ogolem</w:t>
            </w:r>
          </w:p>
        </w:tc>
        <w:tc>
          <w:tcPr>
            <w:tcW w:w="1056" w:type="dxa"/>
            <w:tcBorders>
              <w:top w:val="nil"/>
              <w:left w:val="nil"/>
              <w:bottom w:val="nil"/>
              <w:right w:val="nil"/>
            </w:tcBorders>
            <w:shd w:val="clear" w:color="auto" w:fill="auto"/>
            <w:noWrap/>
            <w:vAlign w:val="bottom"/>
            <w:hideMark/>
          </w:tcPr>
          <w:p w14:paraId="357BDC0F" w14:textId="77777777" w:rsidR="009C42F6" w:rsidRPr="007D068F" w:rsidRDefault="009C42F6" w:rsidP="00504FB8">
            <w:pPr>
              <w:jc w:val="right"/>
              <w:rPr>
                <w:b/>
                <w:sz w:val="16"/>
                <w:szCs w:val="16"/>
              </w:rPr>
            </w:pPr>
            <w:r w:rsidRPr="007D068F">
              <w:rPr>
                <w:b/>
                <w:sz w:val="16"/>
                <w:szCs w:val="16"/>
              </w:rPr>
              <w:t>0,72</w:t>
            </w:r>
          </w:p>
        </w:tc>
        <w:tc>
          <w:tcPr>
            <w:tcW w:w="845" w:type="dxa"/>
            <w:tcBorders>
              <w:top w:val="nil"/>
              <w:left w:val="nil"/>
              <w:bottom w:val="nil"/>
              <w:right w:val="nil"/>
            </w:tcBorders>
            <w:shd w:val="clear" w:color="auto" w:fill="auto"/>
            <w:noWrap/>
            <w:vAlign w:val="bottom"/>
            <w:hideMark/>
          </w:tcPr>
          <w:p w14:paraId="6BB60716"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413AC1EA"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062E0FA5"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301AD40E"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1045EFE3"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66107FED"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nil"/>
              <w:right w:val="nil"/>
            </w:tcBorders>
            <w:shd w:val="clear" w:color="auto" w:fill="auto"/>
            <w:noWrap/>
            <w:vAlign w:val="bottom"/>
            <w:hideMark/>
          </w:tcPr>
          <w:p w14:paraId="2208843C"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3BC5C32B" w14:textId="77777777" w:rsidR="009C42F6" w:rsidRPr="0008043B" w:rsidRDefault="009C42F6" w:rsidP="00504FB8">
            <w:pPr>
              <w:jc w:val="right"/>
              <w:rPr>
                <w:sz w:val="16"/>
                <w:szCs w:val="16"/>
              </w:rPr>
            </w:pPr>
          </w:p>
        </w:tc>
        <w:tc>
          <w:tcPr>
            <w:tcW w:w="845" w:type="dxa"/>
            <w:tcBorders>
              <w:top w:val="nil"/>
              <w:left w:val="nil"/>
              <w:bottom w:val="nil"/>
              <w:right w:val="nil"/>
            </w:tcBorders>
            <w:shd w:val="clear" w:color="auto" w:fill="auto"/>
            <w:noWrap/>
            <w:vAlign w:val="bottom"/>
            <w:hideMark/>
          </w:tcPr>
          <w:p w14:paraId="2CDD2C81" w14:textId="77777777" w:rsidR="009C42F6" w:rsidRPr="0008043B" w:rsidRDefault="009C42F6" w:rsidP="00504FB8">
            <w:pPr>
              <w:rPr>
                <w:sz w:val="16"/>
                <w:szCs w:val="16"/>
              </w:rPr>
            </w:pPr>
          </w:p>
        </w:tc>
      </w:tr>
      <w:tr w:rsidR="009C42F6" w:rsidRPr="0008043B" w14:paraId="0BD6BF04" w14:textId="77777777" w:rsidTr="00504FB8">
        <w:trPr>
          <w:trHeight w:val="255"/>
        </w:trPr>
        <w:tc>
          <w:tcPr>
            <w:tcW w:w="1276" w:type="dxa"/>
            <w:tcBorders>
              <w:top w:val="nil"/>
              <w:left w:val="nil"/>
              <w:bottom w:val="nil"/>
              <w:right w:val="nil"/>
            </w:tcBorders>
            <w:shd w:val="clear" w:color="auto" w:fill="auto"/>
            <w:noWrap/>
            <w:vAlign w:val="bottom"/>
            <w:hideMark/>
          </w:tcPr>
          <w:p w14:paraId="0ECB26E0" w14:textId="77777777" w:rsidR="009C42F6" w:rsidRPr="0008043B" w:rsidRDefault="009C42F6" w:rsidP="00504FB8">
            <w:pPr>
              <w:rPr>
                <w:sz w:val="16"/>
                <w:szCs w:val="16"/>
              </w:rPr>
            </w:pPr>
            <w:r w:rsidRPr="0008043B">
              <w:rPr>
                <w:sz w:val="16"/>
                <w:szCs w:val="16"/>
              </w:rPr>
              <w:t>Noc2014zagr</w:t>
            </w:r>
          </w:p>
        </w:tc>
        <w:tc>
          <w:tcPr>
            <w:tcW w:w="1056" w:type="dxa"/>
            <w:tcBorders>
              <w:top w:val="nil"/>
              <w:left w:val="nil"/>
              <w:bottom w:val="nil"/>
              <w:right w:val="nil"/>
            </w:tcBorders>
            <w:shd w:val="clear" w:color="auto" w:fill="auto"/>
            <w:noWrap/>
            <w:vAlign w:val="bottom"/>
            <w:hideMark/>
          </w:tcPr>
          <w:p w14:paraId="229F1314" w14:textId="77777777" w:rsidR="009C42F6" w:rsidRPr="0008043B" w:rsidRDefault="009C42F6" w:rsidP="00504FB8">
            <w:pPr>
              <w:jc w:val="right"/>
              <w:rPr>
                <w:sz w:val="16"/>
                <w:szCs w:val="16"/>
              </w:rPr>
            </w:pPr>
            <w:r w:rsidRPr="0008043B">
              <w:rPr>
                <w:sz w:val="16"/>
                <w:szCs w:val="16"/>
              </w:rPr>
              <w:t>0,63</w:t>
            </w:r>
          </w:p>
        </w:tc>
        <w:tc>
          <w:tcPr>
            <w:tcW w:w="845" w:type="dxa"/>
            <w:tcBorders>
              <w:top w:val="nil"/>
              <w:left w:val="nil"/>
              <w:bottom w:val="nil"/>
              <w:right w:val="nil"/>
            </w:tcBorders>
            <w:shd w:val="clear" w:color="auto" w:fill="auto"/>
            <w:noWrap/>
            <w:vAlign w:val="bottom"/>
            <w:hideMark/>
          </w:tcPr>
          <w:p w14:paraId="4BABA67B"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131E89B7"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1595DA78" w14:textId="77777777" w:rsidR="009C42F6" w:rsidRPr="0008043B" w:rsidRDefault="009C42F6" w:rsidP="00504FB8">
            <w:pPr>
              <w:jc w:val="right"/>
              <w:rPr>
                <w:sz w:val="16"/>
                <w:szCs w:val="16"/>
              </w:rPr>
            </w:pPr>
            <w:r w:rsidRPr="0008043B">
              <w:rPr>
                <w:sz w:val="16"/>
                <w:szCs w:val="16"/>
              </w:rPr>
              <w:t>0,70</w:t>
            </w:r>
          </w:p>
        </w:tc>
        <w:tc>
          <w:tcPr>
            <w:tcW w:w="845" w:type="dxa"/>
            <w:tcBorders>
              <w:top w:val="nil"/>
              <w:left w:val="nil"/>
              <w:bottom w:val="nil"/>
              <w:right w:val="nil"/>
            </w:tcBorders>
            <w:shd w:val="clear" w:color="auto" w:fill="auto"/>
            <w:noWrap/>
            <w:vAlign w:val="bottom"/>
            <w:hideMark/>
          </w:tcPr>
          <w:p w14:paraId="30EAEEC8" w14:textId="77777777" w:rsidR="009C42F6" w:rsidRPr="0008043B" w:rsidRDefault="009C42F6" w:rsidP="00504FB8">
            <w:pPr>
              <w:jc w:val="right"/>
              <w:rPr>
                <w:sz w:val="16"/>
                <w:szCs w:val="16"/>
              </w:rPr>
            </w:pPr>
            <w:r w:rsidRPr="0008043B">
              <w:rPr>
                <w:sz w:val="16"/>
                <w:szCs w:val="16"/>
              </w:rPr>
              <w:t>0,87</w:t>
            </w:r>
          </w:p>
        </w:tc>
        <w:tc>
          <w:tcPr>
            <w:tcW w:w="845" w:type="dxa"/>
            <w:tcBorders>
              <w:top w:val="nil"/>
              <w:left w:val="nil"/>
              <w:bottom w:val="nil"/>
              <w:right w:val="nil"/>
            </w:tcBorders>
            <w:shd w:val="clear" w:color="auto" w:fill="auto"/>
            <w:noWrap/>
            <w:vAlign w:val="bottom"/>
            <w:hideMark/>
          </w:tcPr>
          <w:p w14:paraId="3FD7498B"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nil"/>
              <w:right w:val="nil"/>
            </w:tcBorders>
            <w:shd w:val="clear" w:color="auto" w:fill="auto"/>
            <w:noWrap/>
            <w:vAlign w:val="bottom"/>
            <w:hideMark/>
          </w:tcPr>
          <w:p w14:paraId="412D4000" w14:textId="77777777" w:rsidR="009C42F6" w:rsidRPr="0008043B" w:rsidRDefault="009C42F6" w:rsidP="00504FB8">
            <w:pPr>
              <w:jc w:val="right"/>
              <w:rPr>
                <w:sz w:val="16"/>
                <w:szCs w:val="16"/>
              </w:rPr>
            </w:pPr>
            <w:r w:rsidRPr="0008043B">
              <w:rPr>
                <w:sz w:val="16"/>
                <w:szCs w:val="16"/>
              </w:rPr>
              <w:t>0,70</w:t>
            </w:r>
          </w:p>
        </w:tc>
        <w:tc>
          <w:tcPr>
            <w:tcW w:w="845" w:type="dxa"/>
            <w:tcBorders>
              <w:top w:val="nil"/>
              <w:left w:val="nil"/>
              <w:bottom w:val="nil"/>
              <w:right w:val="nil"/>
            </w:tcBorders>
            <w:shd w:val="clear" w:color="auto" w:fill="auto"/>
            <w:noWrap/>
            <w:vAlign w:val="bottom"/>
            <w:hideMark/>
          </w:tcPr>
          <w:p w14:paraId="7FFD060E" w14:textId="77777777" w:rsidR="009C42F6" w:rsidRPr="0008043B" w:rsidRDefault="009C42F6" w:rsidP="00504FB8">
            <w:pPr>
              <w:jc w:val="right"/>
              <w:rPr>
                <w:sz w:val="16"/>
                <w:szCs w:val="16"/>
              </w:rPr>
            </w:pPr>
            <w:r w:rsidRPr="0008043B">
              <w:rPr>
                <w:sz w:val="16"/>
                <w:szCs w:val="16"/>
              </w:rPr>
              <w:t>0,86</w:t>
            </w:r>
          </w:p>
        </w:tc>
        <w:tc>
          <w:tcPr>
            <w:tcW w:w="845" w:type="dxa"/>
            <w:tcBorders>
              <w:top w:val="nil"/>
              <w:left w:val="nil"/>
              <w:bottom w:val="nil"/>
              <w:right w:val="nil"/>
            </w:tcBorders>
            <w:shd w:val="clear" w:color="auto" w:fill="auto"/>
            <w:noWrap/>
            <w:vAlign w:val="bottom"/>
            <w:hideMark/>
          </w:tcPr>
          <w:p w14:paraId="28DE40EC" w14:textId="77777777" w:rsidR="009C42F6" w:rsidRPr="0008043B" w:rsidRDefault="009C42F6" w:rsidP="00504FB8">
            <w:pPr>
              <w:jc w:val="right"/>
              <w:rPr>
                <w:sz w:val="16"/>
                <w:szCs w:val="16"/>
              </w:rPr>
            </w:pPr>
            <w:r w:rsidRPr="0008043B">
              <w:rPr>
                <w:sz w:val="16"/>
                <w:szCs w:val="16"/>
              </w:rPr>
              <w:t>1</w:t>
            </w:r>
          </w:p>
        </w:tc>
        <w:tc>
          <w:tcPr>
            <w:tcW w:w="845" w:type="dxa"/>
            <w:tcBorders>
              <w:top w:val="nil"/>
              <w:left w:val="nil"/>
              <w:bottom w:val="nil"/>
              <w:right w:val="nil"/>
            </w:tcBorders>
            <w:shd w:val="clear" w:color="auto" w:fill="auto"/>
            <w:noWrap/>
            <w:vAlign w:val="bottom"/>
            <w:hideMark/>
          </w:tcPr>
          <w:p w14:paraId="716D5EB2" w14:textId="77777777" w:rsidR="009C42F6" w:rsidRPr="0008043B" w:rsidRDefault="009C42F6" w:rsidP="00504FB8">
            <w:pPr>
              <w:jc w:val="right"/>
              <w:rPr>
                <w:sz w:val="16"/>
                <w:szCs w:val="16"/>
              </w:rPr>
            </w:pPr>
          </w:p>
        </w:tc>
      </w:tr>
      <w:tr w:rsidR="009C42F6" w:rsidRPr="0008043B" w14:paraId="0E7491CE" w14:textId="77777777" w:rsidTr="00504FB8">
        <w:trPr>
          <w:trHeight w:val="270"/>
        </w:trPr>
        <w:tc>
          <w:tcPr>
            <w:tcW w:w="1276" w:type="dxa"/>
            <w:tcBorders>
              <w:top w:val="nil"/>
              <w:left w:val="nil"/>
              <w:bottom w:val="single" w:sz="4" w:space="0" w:color="auto"/>
              <w:right w:val="nil"/>
            </w:tcBorders>
            <w:shd w:val="clear" w:color="auto" w:fill="auto"/>
            <w:noWrap/>
            <w:vAlign w:val="bottom"/>
            <w:hideMark/>
          </w:tcPr>
          <w:p w14:paraId="486AA2BE" w14:textId="77777777" w:rsidR="009C42F6" w:rsidRPr="0008043B" w:rsidRDefault="009C42F6" w:rsidP="00504FB8">
            <w:pPr>
              <w:rPr>
                <w:sz w:val="16"/>
                <w:szCs w:val="16"/>
              </w:rPr>
            </w:pPr>
            <w:r w:rsidRPr="0008043B">
              <w:rPr>
                <w:sz w:val="16"/>
                <w:szCs w:val="16"/>
              </w:rPr>
              <w:t>Noc2014sezon</w:t>
            </w:r>
          </w:p>
        </w:tc>
        <w:tc>
          <w:tcPr>
            <w:tcW w:w="1056" w:type="dxa"/>
            <w:tcBorders>
              <w:top w:val="nil"/>
              <w:left w:val="nil"/>
              <w:bottom w:val="single" w:sz="4" w:space="0" w:color="auto"/>
              <w:right w:val="nil"/>
            </w:tcBorders>
            <w:shd w:val="clear" w:color="auto" w:fill="auto"/>
            <w:noWrap/>
            <w:vAlign w:val="bottom"/>
            <w:hideMark/>
          </w:tcPr>
          <w:p w14:paraId="3DF225E5" w14:textId="77777777" w:rsidR="009C42F6" w:rsidRPr="0008043B" w:rsidRDefault="009C42F6" w:rsidP="00504FB8">
            <w:pPr>
              <w:jc w:val="right"/>
              <w:rPr>
                <w:sz w:val="16"/>
                <w:szCs w:val="16"/>
              </w:rPr>
            </w:pPr>
            <w:r w:rsidRPr="0008043B">
              <w:rPr>
                <w:sz w:val="16"/>
                <w:szCs w:val="16"/>
              </w:rPr>
              <w:t>0,62</w:t>
            </w:r>
          </w:p>
        </w:tc>
        <w:tc>
          <w:tcPr>
            <w:tcW w:w="845" w:type="dxa"/>
            <w:tcBorders>
              <w:top w:val="nil"/>
              <w:left w:val="nil"/>
              <w:bottom w:val="single" w:sz="4" w:space="0" w:color="auto"/>
              <w:right w:val="nil"/>
            </w:tcBorders>
            <w:shd w:val="clear" w:color="auto" w:fill="auto"/>
            <w:noWrap/>
            <w:vAlign w:val="bottom"/>
            <w:hideMark/>
          </w:tcPr>
          <w:p w14:paraId="0DA497FD" w14:textId="77777777" w:rsidR="009C42F6" w:rsidRPr="0008043B" w:rsidRDefault="009C42F6" w:rsidP="00504FB8">
            <w:pPr>
              <w:jc w:val="right"/>
              <w:rPr>
                <w:sz w:val="16"/>
                <w:szCs w:val="16"/>
              </w:rPr>
            </w:pPr>
            <w:r w:rsidRPr="0008043B">
              <w:rPr>
                <w:sz w:val="16"/>
                <w:szCs w:val="16"/>
              </w:rPr>
              <w:t>0,91</w:t>
            </w:r>
          </w:p>
        </w:tc>
        <w:tc>
          <w:tcPr>
            <w:tcW w:w="845" w:type="dxa"/>
            <w:tcBorders>
              <w:top w:val="nil"/>
              <w:left w:val="nil"/>
              <w:bottom w:val="single" w:sz="4" w:space="0" w:color="auto"/>
              <w:right w:val="nil"/>
            </w:tcBorders>
            <w:shd w:val="clear" w:color="auto" w:fill="auto"/>
            <w:noWrap/>
            <w:vAlign w:val="bottom"/>
            <w:hideMark/>
          </w:tcPr>
          <w:p w14:paraId="7E67778F"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single" w:sz="4" w:space="0" w:color="auto"/>
              <w:right w:val="nil"/>
            </w:tcBorders>
            <w:shd w:val="clear" w:color="auto" w:fill="auto"/>
            <w:noWrap/>
            <w:vAlign w:val="bottom"/>
            <w:hideMark/>
          </w:tcPr>
          <w:p w14:paraId="6262A10F"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single" w:sz="4" w:space="0" w:color="auto"/>
              <w:right w:val="nil"/>
            </w:tcBorders>
            <w:shd w:val="clear" w:color="auto" w:fill="auto"/>
            <w:noWrap/>
            <w:vAlign w:val="bottom"/>
            <w:hideMark/>
          </w:tcPr>
          <w:p w14:paraId="7CC99CE1" w14:textId="77777777" w:rsidR="009C42F6" w:rsidRPr="0008043B" w:rsidRDefault="009C42F6" w:rsidP="00504FB8">
            <w:pPr>
              <w:jc w:val="right"/>
              <w:rPr>
                <w:sz w:val="16"/>
                <w:szCs w:val="16"/>
              </w:rPr>
            </w:pPr>
            <w:r w:rsidRPr="0008043B">
              <w:rPr>
                <w:sz w:val="16"/>
                <w:szCs w:val="16"/>
              </w:rPr>
              <w:t>0,91</w:t>
            </w:r>
          </w:p>
        </w:tc>
        <w:tc>
          <w:tcPr>
            <w:tcW w:w="845" w:type="dxa"/>
            <w:tcBorders>
              <w:top w:val="nil"/>
              <w:left w:val="nil"/>
              <w:bottom w:val="single" w:sz="4" w:space="0" w:color="auto"/>
              <w:right w:val="nil"/>
            </w:tcBorders>
            <w:shd w:val="clear" w:color="auto" w:fill="auto"/>
            <w:noWrap/>
            <w:vAlign w:val="bottom"/>
            <w:hideMark/>
          </w:tcPr>
          <w:p w14:paraId="5D945B2C" w14:textId="77777777" w:rsidR="009C42F6" w:rsidRPr="0008043B" w:rsidRDefault="009C42F6" w:rsidP="00504FB8">
            <w:pPr>
              <w:jc w:val="right"/>
              <w:rPr>
                <w:sz w:val="16"/>
                <w:szCs w:val="16"/>
              </w:rPr>
            </w:pPr>
            <w:r w:rsidRPr="0008043B">
              <w:rPr>
                <w:sz w:val="16"/>
                <w:szCs w:val="16"/>
              </w:rPr>
              <w:t>0,69</w:t>
            </w:r>
          </w:p>
        </w:tc>
        <w:tc>
          <w:tcPr>
            <w:tcW w:w="845" w:type="dxa"/>
            <w:tcBorders>
              <w:top w:val="nil"/>
              <w:left w:val="nil"/>
              <w:bottom w:val="single" w:sz="4" w:space="0" w:color="auto"/>
              <w:right w:val="nil"/>
            </w:tcBorders>
            <w:shd w:val="clear" w:color="auto" w:fill="auto"/>
            <w:noWrap/>
            <w:vAlign w:val="bottom"/>
            <w:hideMark/>
          </w:tcPr>
          <w:p w14:paraId="1F7A9582" w14:textId="77777777" w:rsidR="009C42F6" w:rsidRPr="0008043B" w:rsidRDefault="009C42F6" w:rsidP="00504FB8">
            <w:pPr>
              <w:jc w:val="right"/>
              <w:rPr>
                <w:sz w:val="16"/>
                <w:szCs w:val="16"/>
              </w:rPr>
            </w:pPr>
            <w:r w:rsidRPr="0008043B">
              <w:rPr>
                <w:sz w:val="16"/>
                <w:szCs w:val="16"/>
              </w:rPr>
              <w:t>1,00</w:t>
            </w:r>
          </w:p>
        </w:tc>
        <w:tc>
          <w:tcPr>
            <w:tcW w:w="845" w:type="dxa"/>
            <w:tcBorders>
              <w:top w:val="nil"/>
              <w:left w:val="nil"/>
              <w:bottom w:val="single" w:sz="4" w:space="0" w:color="auto"/>
              <w:right w:val="nil"/>
            </w:tcBorders>
            <w:shd w:val="clear" w:color="auto" w:fill="auto"/>
            <w:noWrap/>
            <w:vAlign w:val="bottom"/>
            <w:hideMark/>
          </w:tcPr>
          <w:p w14:paraId="3CC64CA1" w14:textId="77777777" w:rsidR="009C42F6" w:rsidRPr="0008043B" w:rsidRDefault="009C42F6" w:rsidP="00504FB8">
            <w:pPr>
              <w:jc w:val="right"/>
              <w:rPr>
                <w:sz w:val="16"/>
                <w:szCs w:val="16"/>
              </w:rPr>
            </w:pPr>
            <w:r w:rsidRPr="0008043B">
              <w:rPr>
                <w:sz w:val="16"/>
                <w:szCs w:val="16"/>
              </w:rPr>
              <w:t>0,92</w:t>
            </w:r>
          </w:p>
        </w:tc>
        <w:tc>
          <w:tcPr>
            <w:tcW w:w="845" w:type="dxa"/>
            <w:tcBorders>
              <w:top w:val="nil"/>
              <w:left w:val="nil"/>
              <w:bottom w:val="single" w:sz="4" w:space="0" w:color="auto"/>
              <w:right w:val="nil"/>
            </w:tcBorders>
            <w:shd w:val="clear" w:color="auto" w:fill="auto"/>
            <w:noWrap/>
            <w:vAlign w:val="bottom"/>
            <w:hideMark/>
          </w:tcPr>
          <w:p w14:paraId="1E76A35E" w14:textId="77777777" w:rsidR="009C42F6" w:rsidRPr="0008043B" w:rsidRDefault="009C42F6" w:rsidP="00504FB8">
            <w:pPr>
              <w:jc w:val="right"/>
              <w:rPr>
                <w:sz w:val="16"/>
                <w:szCs w:val="16"/>
              </w:rPr>
            </w:pPr>
            <w:r w:rsidRPr="0008043B">
              <w:rPr>
                <w:sz w:val="16"/>
                <w:szCs w:val="16"/>
              </w:rPr>
              <w:t>0,70</w:t>
            </w:r>
          </w:p>
        </w:tc>
        <w:tc>
          <w:tcPr>
            <w:tcW w:w="845" w:type="dxa"/>
            <w:tcBorders>
              <w:top w:val="nil"/>
              <w:left w:val="nil"/>
              <w:bottom w:val="single" w:sz="4" w:space="0" w:color="auto"/>
              <w:right w:val="nil"/>
            </w:tcBorders>
            <w:shd w:val="clear" w:color="auto" w:fill="auto"/>
            <w:noWrap/>
            <w:vAlign w:val="bottom"/>
            <w:hideMark/>
          </w:tcPr>
          <w:p w14:paraId="48660FAF" w14:textId="77777777" w:rsidR="009C42F6" w:rsidRPr="0008043B" w:rsidRDefault="009C42F6" w:rsidP="00504FB8">
            <w:pPr>
              <w:jc w:val="right"/>
              <w:rPr>
                <w:sz w:val="16"/>
                <w:szCs w:val="16"/>
              </w:rPr>
            </w:pPr>
            <w:r w:rsidRPr="0008043B">
              <w:rPr>
                <w:sz w:val="16"/>
                <w:szCs w:val="16"/>
              </w:rPr>
              <w:t>1</w:t>
            </w:r>
          </w:p>
        </w:tc>
      </w:tr>
    </w:tbl>
    <w:p w14:paraId="290A4E86" w14:textId="77777777" w:rsidR="009C42F6" w:rsidRPr="0008043B" w:rsidRDefault="009C42F6" w:rsidP="009C42F6">
      <w:pPr>
        <w:pStyle w:val="Tekstpodstawowyzwciciem"/>
        <w:spacing w:line="360" w:lineRule="auto"/>
        <w:jc w:val="both"/>
        <w:rPr>
          <w:sz w:val="20"/>
          <w:szCs w:val="20"/>
        </w:rPr>
      </w:pPr>
      <w:r w:rsidRPr="0008043B">
        <w:rPr>
          <w:sz w:val="20"/>
          <w:szCs w:val="20"/>
        </w:rPr>
        <w:t>Źródło: opracowanie własne.</w:t>
      </w:r>
    </w:p>
    <w:p w14:paraId="0B73377C" w14:textId="77777777" w:rsidR="009C42F6" w:rsidRDefault="009C42F6" w:rsidP="006E5FE4">
      <w:pPr>
        <w:pStyle w:val="Tekstpodstawowyzwciciem"/>
        <w:spacing w:line="360" w:lineRule="auto"/>
        <w:ind w:firstLine="0"/>
        <w:jc w:val="both"/>
        <w:rPr>
          <w:sz w:val="22"/>
          <w:szCs w:val="22"/>
        </w:rPr>
      </w:pPr>
    </w:p>
    <w:p w14:paraId="23CE6014" w14:textId="77777777" w:rsidR="00043498" w:rsidRDefault="00043498" w:rsidP="006E5FE4">
      <w:pPr>
        <w:pStyle w:val="Tekstpodstawowyzwciciem"/>
        <w:spacing w:line="360" w:lineRule="auto"/>
        <w:ind w:firstLine="0"/>
        <w:jc w:val="both"/>
        <w:rPr>
          <w:sz w:val="22"/>
          <w:szCs w:val="22"/>
        </w:rPr>
      </w:pPr>
    </w:p>
    <w:p w14:paraId="3F48966A" w14:textId="77777777" w:rsidR="00F65708" w:rsidRPr="009C42F6" w:rsidRDefault="00F65708" w:rsidP="006E5FE4">
      <w:pPr>
        <w:pStyle w:val="Tekstpodstawowyzwciciem"/>
        <w:spacing w:line="360" w:lineRule="auto"/>
        <w:ind w:firstLine="0"/>
        <w:jc w:val="both"/>
        <w:rPr>
          <w:sz w:val="22"/>
          <w:szCs w:val="22"/>
        </w:rPr>
      </w:pPr>
    </w:p>
    <w:p w14:paraId="5EBF2E5B" w14:textId="77777777" w:rsidR="009C42F6" w:rsidRPr="0008043B" w:rsidRDefault="009D1ACC" w:rsidP="00A61114">
      <w:pPr>
        <w:pStyle w:val="Tekstpodstawowyzwciciem"/>
        <w:ind w:firstLine="0"/>
        <w:jc w:val="both"/>
        <w:rPr>
          <w:sz w:val="22"/>
          <w:szCs w:val="22"/>
        </w:rPr>
      </w:pPr>
      <w:r w:rsidRPr="009F02E1">
        <w:rPr>
          <w:b/>
          <w:sz w:val="22"/>
          <w:szCs w:val="22"/>
        </w:rPr>
        <w:t>Tablica 7.</w:t>
      </w:r>
      <w:r>
        <w:rPr>
          <w:sz w:val="22"/>
          <w:szCs w:val="22"/>
        </w:rPr>
        <w:t xml:space="preserve"> </w:t>
      </w:r>
      <w:r w:rsidR="009C42F6" w:rsidRPr="0008043B">
        <w:rPr>
          <w:sz w:val="22"/>
          <w:szCs w:val="22"/>
        </w:rPr>
        <w:t xml:space="preserve">Współczynniki korelacji pomiędzy wskaźnikiem atrakcyjności turystycznej (WAT) </w:t>
      </w:r>
      <w:r w:rsidR="009C42F6" w:rsidRPr="0008043B">
        <w:rPr>
          <w:b/>
          <w:sz w:val="22"/>
          <w:szCs w:val="22"/>
        </w:rPr>
        <w:t xml:space="preserve">z poprawką transgraniczną </w:t>
      </w:r>
      <w:r w:rsidR="009C42F6" w:rsidRPr="0008043B">
        <w:rPr>
          <w:sz w:val="22"/>
          <w:szCs w:val="22"/>
        </w:rPr>
        <w:t>a noclegami udzielonymi ogółem, noclegami udzielonymi turystom zagranicznym oraz noclegami udzielonymi w sezonie (lipiec i sierpień) w latach 2014-2016.</w:t>
      </w:r>
    </w:p>
    <w:tbl>
      <w:tblPr>
        <w:tblW w:w="9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7"/>
        <w:gridCol w:w="850"/>
        <w:gridCol w:w="850"/>
        <w:gridCol w:w="850"/>
        <w:gridCol w:w="850"/>
        <w:gridCol w:w="850"/>
        <w:gridCol w:w="850"/>
        <w:gridCol w:w="850"/>
        <w:gridCol w:w="850"/>
        <w:gridCol w:w="850"/>
        <w:gridCol w:w="850"/>
      </w:tblGrid>
      <w:tr w:rsidR="009C42F6" w:rsidRPr="0008043B" w14:paraId="0E6EAFF7" w14:textId="77777777" w:rsidTr="00504FB8">
        <w:trPr>
          <w:trHeight w:val="255"/>
        </w:trPr>
        <w:tc>
          <w:tcPr>
            <w:tcW w:w="1207" w:type="dxa"/>
            <w:tcBorders>
              <w:top w:val="single" w:sz="4" w:space="0" w:color="auto"/>
              <w:left w:val="nil"/>
              <w:bottom w:val="single" w:sz="4" w:space="0" w:color="auto"/>
              <w:right w:val="nil"/>
            </w:tcBorders>
            <w:shd w:val="clear" w:color="auto" w:fill="auto"/>
            <w:noWrap/>
            <w:vAlign w:val="bottom"/>
            <w:hideMark/>
          </w:tcPr>
          <w:p w14:paraId="67624EB2" w14:textId="77777777" w:rsidR="009C42F6" w:rsidRPr="0008043B" w:rsidRDefault="009C42F6" w:rsidP="00504FB8">
            <w:pPr>
              <w:jc w:val="center"/>
              <w:rPr>
                <w:i/>
                <w:iCs/>
                <w:sz w:val="16"/>
                <w:szCs w:val="16"/>
              </w:rPr>
            </w:pPr>
            <w:r w:rsidRPr="0008043B">
              <w:rPr>
                <w:i/>
                <w:iCs/>
                <w:sz w:val="16"/>
                <w:szCs w:val="16"/>
              </w:rPr>
              <w:t> </w:t>
            </w:r>
          </w:p>
        </w:tc>
        <w:tc>
          <w:tcPr>
            <w:tcW w:w="850" w:type="dxa"/>
            <w:tcBorders>
              <w:top w:val="single" w:sz="4" w:space="0" w:color="auto"/>
              <w:left w:val="nil"/>
              <w:bottom w:val="single" w:sz="4" w:space="0" w:color="auto"/>
              <w:right w:val="nil"/>
            </w:tcBorders>
            <w:shd w:val="clear" w:color="auto" w:fill="auto"/>
            <w:noWrap/>
            <w:vAlign w:val="bottom"/>
            <w:hideMark/>
          </w:tcPr>
          <w:p w14:paraId="4171E33F" w14:textId="77777777" w:rsidR="009C42F6" w:rsidRPr="0008043B" w:rsidRDefault="009C42F6" w:rsidP="00504FB8">
            <w:pPr>
              <w:jc w:val="center"/>
              <w:rPr>
                <w:i/>
                <w:iCs/>
                <w:sz w:val="16"/>
                <w:szCs w:val="16"/>
              </w:rPr>
            </w:pPr>
            <w:r w:rsidRPr="0008043B">
              <w:rPr>
                <w:i/>
                <w:iCs/>
                <w:sz w:val="16"/>
                <w:szCs w:val="16"/>
              </w:rPr>
              <w:t>wat_tran</w:t>
            </w:r>
          </w:p>
        </w:tc>
        <w:tc>
          <w:tcPr>
            <w:tcW w:w="850" w:type="dxa"/>
            <w:tcBorders>
              <w:top w:val="single" w:sz="4" w:space="0" w:color="auto"/>
              <w:left w:val="nil"/>
              <w:bottom w:val="single" w:sz="4" w:space="0" w:color="auto"/>
              <w:right w:val="nil"/>
            </w:tcBorders>
            <w:shd w:val="clear" w:color="auto" w:fill="auto"/>
            <w:noWrap/>
            <w:vAlign w:val="bottom"/>
            <w:hideMark/>
          </w:tcPr>
          <w:p w14:paraId="4927C6E5" w14:textId="77777777" w:rsidR="009C42F6" w:rsidRPr="0008043B" w:rsidRDefault="009C42F6" w:rsidP="00504FB8">
            <w:pPr>
              <w:jc w:val="center"/>
              <w:rPr>
                <w:i/>
                <w:iCs/>
                <w:sz w:val="16"/>
                <w:szCs w:val="16"/>
              </w:rPr>
            </w:pPr>
            <w:r w:rsidRPr="0008043B">
              <w:rPr>
                <w:i/>
                <w:iCs/>
                <w:sz w:val="16"/>
                <w:szCs w:val="16"/>
              </w:rPr>
              <w:t>Noc2016</w:t>
            </w:r>
          </w:p>
          <w:p w14:paraId="16062552" w14:textId="77777777" w:rsidR="009C42F6" w:rsidRPr="0008043B" w:rsidRDefault="009C42F6" w:rsidP="00504FB8">
            <w:pPr>
              <w:jc w:val="center"/>
              <w:rPr>
                <w:i/>
                <w:iCs/>
                <w:sz w:val="16"/>
                <w:szCs w:val="16"/>
              </w:rPr>
            </w:pPr>
            <w:r w:rsidRPr="0008043B">
              <w:rPr>
                <w:i/>
                <w:iCs/>
                <w:sz w:val="16"/>
                <w:szCs w:val="16"/>
              </w:rPr>
              <w:t>ogolem</w:t>
            </w:r>
          </w:p>
        </w:tc>
        <w:tc>
          <w:tcPr>
            <w:tcW w:w="850" w:type="dxa"/>
            <w:tcBorders>
              <w:top w:val="single" w:sz="4" w:space="0" w:color="auto"/>
              <w:left w:val="nil"/>
              <w:bottom w:val="single" w:sz="4" w:space="0" w:color="auto"/>
              <w:right w:val="nil"/>
            </w:tcBorders>
            <w:shd w:val="clear" w:color="auto" w:fill="auto"/>
            <w:noWrap/>
            <w:vAlign w:val="bottom"/>
            <w:hideMark/>
          </w:tcPr>
          <w:p w14:paraId="04D2845F" w14:textId="77777777" w:rsidR="009C42F6" w:rsidRPr="0008043B" w:rsidRDefault="009C42F6" w:rsidP="00504FB8">
            <w:pPr>
              <w:jc w:val="center"/>
              <w:rPr>
                <w:i/>
                <w:iCs/>
                <w:sz w:val="16"/>
                <w:szCs w:val="16"/>
              </w:rPr>
            </w:pPr>
            <w:r w:rsidRPr="0008043B">
              <w:rPr>
                <w:i/>
                <w:iCs/>
                <w:sz w:val="16"/>
                <w:szCs w:val="16"/>
              </w:rPr>
              <w:t>Noc2016</w:t>
            </w:r>
          </w:p>
          <w:p w14:paraId="1B2CF23A" w14:textId="77777777" w:rsidR="009C42F6" w:rsidRPr="0008043B" w:rsidRDefault="009C42F6" w:rsidP="00504FB8">
            <w:pPr>
              <w:jc w:val="center"/>
              <w:rPr>
                <w:i/>
                <w:iCs/>
                <w:sz w:val="16"/>
                <w:szCs w:val="16"/>
              </w:rPr>
            </w:pPr>
            <w:r w:rsidRPr="0008043B">
              <w:rPr>
                <w:i/>
                <w:iCs/>
                <w:sz w:val="16"/>
                <w:szCs w:val="16"/>
              </w:rPr>
              <w:t>zagr</w:t>
            </w:r>
          </w:p>
        </w:tc>
        <w:tc>
          <w:tcPr>
            <w:tcW w:w="850" w:type="dxa"/>
            <w:tcBorders>
              <w:top w:val="single" w:sz="4" w:space="0" w:color="auto"/>
              <w:left w:val="nil"/>
              <w:bottom w:val="single" w:sz="4" w:space="0" w:color="auto"/>
              <w:right w:val="nil"/>
            </w:tcBorders>
            <w:shd w:val="clear" w:color="auto" w:fill="auto"/>
            <w:noWrap/>
            <w:vAlign w:val="bottom"/>
            <w:hideMark/>
          </w:tcPr>
          <w:p w14:paraId="26555A03" w14:textId="77777777" w:rsidR="009C42F6" w:rsidRPr="0008043B" w:rsidRDefault="009C42F6" w:rsidP="00504FB8">
            <w:pPr>
              <w:jc w:val="center"/>
              <w:rPr>
                <w:i/>
                <w:iCs/>
                <w:sz w:val="16"/>
                <w:szCs w:val="16"/>
              </w:rPr>
            </w:pPr>
            <w:r w:rsidRPr="0008043B">
              <w:rPr>
                <w:i/>
                <w:iCs/>
                <w:sz w:val="16"/>
                <w:szCs w:val="16"/>
              </w:rPr>
              <w:t>Noc2016</w:t>
            </w:r>
          </w:p>
          <w:p w14:paraId="336AEEBF" w14:textId="77777777" w:rsidR="009C42F6" w:rsidRPr="0008043B" w:rsidRDefault="009C42F6" w:rsidP="00504FB8">
            <w:pPr>
              <w:jc w:val="center"/>
              <w:rPr>
                <w:i/>
                <w:iCs/>
                <w:sz w:val="16"/>
                <w:szCs w:val="16"/>
              </w:rPr>
            </w:pPr>
            <w:r w:rsidRPr="0008043B">
              <w:rPr>
                <w:i/>
                <w:iCs/>
                <w:sz w:val="16"/>
                <w:szCs w:val="16"/>
              </w:rPr>
              <w:t>sezon</w:t>
            </w:r>
          </w:p>
        </w:tc>
        <w:tc>
          <w:tcPr>
            <w:tcW w:w="850" w:type="dxa"/>
            <w:tcBorders>
              <w:top w:val="single" w:sz="4" w:space="0" w:color="auto"/>
              <w:left w:val="nil"/>
              <w:bottom w:val="single" w:sz="4" w:space="0" w:color="auto"/>
              <w:right w:val="nil"/>
            </w:tcBorders>
            <w:shd w:val="clear" w:color="auto" w:fill="auto"/>
            <w:noWrap/>
            <w:vAlign w:val="bottom"/>
            <w:hideMark/>
          </w:tcPr>
          <w:p w14:paraId="2855DE12" w14:textId="77777777" w:rsidR="009C42F6" w:rsidRPr="0008043B" w:rsidRDefault="009C42F6" w:rsidP="00504FB8">
            <w:pPr>
              <w:jc w:val="center"/>
              <w:rPr>
                <w:i/>
                <w:iCs/>
                <w:sz w:val="16"/>
                <w:szCs w:val="16"/>
              </w:rPr>
            </w:pPr>
            <w:r w:rsidRPr="0008043B">
              <w:rPr>
                <w:i/>
                <w:iCs/>
                <w:sz w:val="16"/>
                <w:szCs w:val="16"/>
              </w:rPr>
              <w:t>Noc2015</w:t>
            </w:r>
          </w:p>
          <w:p w14:paraId="0135135D" w14:textId="77777777" w:rsidR="009C42F6" w:rsidRPr="0008043B" w:rsidRDefault="009C42F6" w:rsidP="00504FB8">
            <w:pPr>
              <w:jc w:val="center"/>
              <w:rPr>
                <w:i/>
                <w:iCs/>
                <w:sz w:val="16"/>
                <w:szCs w:val="16"/>
              </w:rPr>
            </w:pPr>
            <w:r w:rsidRPr="0008043B">
              <w:rPr>
                <w:i/>
                <w:iCs/>
                <w:sz w:val="16"/>
                <w:szCs w:val="16"/>
              </w:rPr>
              <w:t>ogolem</w:t>
            </w:r>
          </w:p>
        </w:tc>
        <w:tc>
          <w:tcPr>
            <w:tcW w:w="850" w:type="dxa"/>
            <w:tcBorders>
              <w:top w:val="single" w:sz="4" w:space="0" w:color="auto"/>
              <w:left w:val="nil"/>
              <w:bottom w:val="single" w:sz="4" w:space="0" w:color="auto"/>
              <w:right w:val="nil"/>
            </w:tcBorders>
            <w:shd w:val="clear" w:color="auto" w:fill="auto"/>
            <w:noWrap/>
            <w:vAlign w:val="bottom"/>
            <w:hideMark/>
          </w:tcPr>
          <w:p w14:paraId="6C347A73" w14:textId="77777777" w:rsidR="009C42F6" w:rsidRPr="0008043B" w:rsidRDefault="009C42F6" w:rsidP="00504FB8">
            <w:pPr>
              <w:jc w:val="center"/>
              <w:rPr>
                <w:i/>
                <w:iCs/>
                <w:sz w:val="16"/>
                <w:szCs w:val="16"/>
              </w:rPr>
            </w:pPr>
            <w:r w:rsidRPr="0008043B">
              <w:rPr>
                <w:i/>
                <w:iCs/>
                <w:sz w:val="16"/>
                <w:szCs w:val="16"/>
              </w:rPr>
              <w:t>Noc2015</w:t>
            </w:r>
          </w:p>
          <w:p w14:paraId="344A794D" w14:textId="77777777" w:rsidR="009C42F6" w:rsidRPr="0008043B" w:rsidRDefault="009C42F6" w:rsidP="00504FB8">
            <w:pPr>
              <w:jc w:val="center"/>
              <w:rPr>
                <w:i/>
                <w:iCs/>
                <w:sz w:val="16"/>
                <w:szCs w:val="16"/>
              </w:rPr>
            </w:pPr>
            <w:r w:rsidRPr="0008043B">
              <w:rPr>
                <w:i/>
                <w:iCs/>
                <w:sz w:val="16"/>
                <w:szCs w:val="16"/>
              </w:rPr>
              <w:t>zagr</w:t>
            </w:r>
          </w:p>
        </w:tc>
        <w:tc>
          <w:tcPr>
            <w:tcW w:w="850" w:type="dxa"/>
            <w:tcBorders>
              <w:top w:val="single" w:sz="4" w:space="0" w:color="auto"/>
              <w:left w:val="nil"/>
              <w:bottom w:val="single" w:sz="4" w:space="0" w:color="auto"/>
              <w:right w:val="nil"/>
            </w:tcBorders>
            <w:shd w:val="clear" w:color="auto" w:fill="auto"/>
            <w:noWrap/>
            <w:vAlign w:val="bottom"/>
            <w:hideMark/>
          </w:tcPr>
          <w:p w14:paraId="281C572A" w14:textId="77777777" w:rsidR="009C42F6" w:rsidRPr="0008043B" w:rsidRDefault="009C42F6" w:rsidP="00504FB8">
            <w:pPr>
              <w:jc w:val="center"/>
              <w:rPr>
                <w:i/>
                <w:iCs/>
                <w:sz w:val="16"/>
                <w:szCs w:val="16"/>
              </w:rPr>
            </w:pPr>
            <w:r w:rsidRPr="0008043B">
              <w:rPr>
                <w:i/>
                <w:iCs/>
                <w:sz w:val="16"/>
                <w:szCs w:val="16"/>
              </w:rPr>
              <w:t>Noc2015</w:t>
            </w:r>
          </w:p>
          <w:p w14:paraId="6248B814" w14:textId="77777777" w:rsidR="009C42F6" w:rsidRPr="0008043B" w:rsidRDefault="009C42F6" w:rsidP="00504FB8">
            <w:pPr>
              <w:jc w:val="center"/>
              <w:rPr>
                <w:i/>
                <w:iCs/>
                <w:sz w:val="16"/>
                <w:szCs w:val="16"/>
              </w:rPr>
            </w:pPr>
            <w:r w:rsidRPr="0008043B">
              <w:rPr>
                <w:i/>
                <w:iCs/>
                <w:sz w:val="16"/>
                <w:szCs w:val="16"/>
              </w:rPr>
              <w:t>sezon</w:t>
            </w:r>
          </w:p>
        </w:tc>
        <w:tc>
          <w:tcPr>
            <w:tcW w:w="850" w:type="dxa"/>
            <w:tcBorders>
              <w:top w:val="single" w:sz="4" w:space="0" w:color="auto"/>
              <w:left w:val="nil"/>
              <w:bottom w:val="single" w:sz="4" w:space="0" w:color="auto"/>
              <w:right w:val="nil"/>
            </w:tcBorders>
            <w:shd w:val="clear" w:color="auto" w:fill="auto"/>
            <w:noWrap/>
            <w:vAlign w:val="bottom"/>
            <w:hideMark/>
          </w:tcPr>
          <w:p w14:paraId="1ACABE98" w14:textId="77777777" w:rsidR="009C42F6" w:rsidRPr="0008043B" w:rsidRDefault="009C42F6" w:rsidP="00504FB8">
            <w:pPr>
              <w:jc w:val="center"/>
              <w:rPr>
                <w:i/>
                <w:iCs/>
                <w:sz w:val="16"/>
                <w:szCs w:val="16"/>
              </w:rPr>
            </w:pPr>
            <w:r w:rsidRPr="0008043B">
              <w:rPr>
                <w:i/>
                <w:iCs/>
                <w:sz w:val="16"/>
                <w:szCs w:val="16"/>
              </w:rPr>
              <w:t>Noc2014</w:t>
            </w:r>
          </w:p>
          <w:p w14:paraId="6EFE9333" w14:textId="77777777" w:rsidR="009C42F6" w:rsidRPr="0008043B" w:rsidRDefault="009C42F6" w:rsidP="00504FB8">
            <w:pPr>
              <w:jc w:val="center"/>
              <w:rPr>
                <w:i/>
                <w:iCs/>
                <w:sz w:val="16"/>
                <w:szCs w:val="16"/>
              </w:rPr>
            </w:pPr>
            <w:r w:rsidRPr="0008043B">
              <w:rPr>
                <w:i/>
                <w:iCs/>
                <w:sz w:val="16"/>
                <w:szCs w:val="16"/>
              </w:rPr>
              <w:t>ogolem</w:t>
            </w:r>
          </w:p>
        </w:tc>
        <w:tc>
          <w:tcPr>
            <w:tcW w:w="850" w:type="dxa"/>
            <w:tcBorders>
              <w:top w:val="single" w:sz="4" w:space="0" w:color="auto"/>
              <w:left w:val="nil"/>
              <w:bottom w:val="single" w:sz="4" w:space="0" w:color="auto"/>
              <w:right w:val="nil"/>
            </w:tcBorders>
            <w:shd w:val="clear" w:color="auto" w:fill="auto"/>
            <w:noWrap/>
            <w:vAlign w:val="bottom"/>
            <w:hideMark/>
          </w:tcPr>
          <w:p w14:paraId="3761FE65" w14:textId="77777777" w:rsidR="009C42F6" w:rsidRPr="0008043B" w:rsidRDefault="009C42F6" w:rsidP="00504FB8">
            <w:pPr>
              <w:jc w:val="center"/>
              <w:rPr>
                <w:i/>
                <w:iCs/>
                <w:sz w:val="16"/>
                <w:szCs w:val="16"/>
              </w:rPr>
            </w:pPr>
            <w:r w:rsidRPr="0008043B">
              <w:rPr>
                <w:i/>
                <w:iCs/>
                <w:sz w:val="16"/>
                <w:szCs w:val="16"/>
              </w:rPr>
              <w:t>Noc2014</w:t>
            </w:r>
          </w:p>
          <w:p w14:paraId="45692DB3" w14:textId="77777777" w:rsidR="009C42F6" w:rsidRPr="0008043B" w:rsidRDefault="009C42F6" w:rsidP="00504FB8">
            <w:pPr>
              <w:jc w:val="center"/>
              <w:rPr>
                <w:i/>
                <w:iCs/>
                <w:sz w:val="16"/>
                <w:szCs w:val="16"/>
              </w:rPr>
            </w:pPr>
            <w:r w:rsidRPr="0008043B">
              <w:rPr>
                <w:i/>
                <w:iCs/>
                <w:sz w:val="16"/>
                <w:szCs w:val="16"/>
              </w:rPr>
              <w:t>zagr</w:t>
            </w:r>
          </w:p>
        </w:tc>
        <w:tc>
          <w:tcPr>
            <w:tcW w:w="850" w:type="dxa"/>
            <w:tcBorders>
              <w:top w:val="single" w:sz="4" w:space="0" w:color="auto"/>
              <w:left w:val="nil"/>
              <w:bottom w:val="single" w:sz="4" w:space="0" w:color="auto"/>
              <w:right w:val="nil"/>
            </w:tcBorders>
            <w:shd w:val="clear" w:color="auto" w:fill="auto"/>
            <w:noWrap/>
            <w:vAlign w:val="bottom"/>
            <w:hideMark/>
          </w:tcPr>
          <w:p w14:paraId="6F0B1107" w14:textId="77777777" w:rsidR="009C42F6" w:rsidRPr="0008043B" w:rsidRDefault="009C42F6" w:rsidP="00504FB8">
            <w:pPr>
              <w:jc w:val="center"/>
              <w:rPr>
                <w:i/>
                <w:iCs/>
                <w:sz w:val="16"/>
                <w:szCs w:val="16"/>
              </w:rPr>
            </w:pPr>
            <w:r w:rsidRPr="0008043B">
              <w:rPr>
                <w:i/>
                <w:iCs/>
                <w:sz w:val="16"/>
                <w:szCs w:val="16"/>
              </w:rPr>
              <w:t>Noc2014</w:t>
            </w:r>
          </w:p>
          <w:p w14:paraId="1699340E" w14:textId="77777777" w:rsidR="009C42F6" w:rsidRPr="0008043B" w:rsidRDefault="009C42F6" w:rsidP="00504FB8">
            <w:pPr>
              <w:jc w:val="center"/>
              <w:rPr>
                <w:i/>
                <w:iCs/>
                <w:sz w:val="16"/>
                <w:szCs w:val="16"/>
              </w:rPr>
            </w:pPr>
            <w:r w:rsidRPr="0008043B">
              <w:rPr>
                <w:i/>
                <w:iCs/>
                <w:sz w:val="16"/>
                <w:szCs w:val="16"/>
              </w:rPr>
              <w:t>sezon</w:t>
            </w:r>
          </w:p>
        </w:tc>
      </w:tr>
      <w:tr w:rsidR="009C42F6" w:rsidRPr="0008043B" w14:paraId="0FD0110C" w14:textId="77777777" w:rsidTr="00504FB8">
        <w:trPr>
          <w:trHeight w:val="255"/>
        </w:trPr>
        <w:tc>
          <w:tcPr>
            <w:tcW w:w="1207" w:type="dxa"/>
            <w:tcBorders>
              <w:top w:val="single" w:sz="4" w:space="0" w:color="auto"/>
              <w:left w:val="nil"/>
              <w:bottom w:val="nil"/>
              <w:right w:val="nil"/>
            </w:tcBorders>
            <w:shd w:val="clear" w:color="auto" w:fill="auto"/>
            <w:noWrap/>
            <w:vAlign w:val="bottom"/>
            <w:hideMark/>
          </w:tcPr>
          <w:p w14:paraId="47615705" w14:textId="77777777" w:rsidR="009C42F6" w:rsidRPr="0008043B" w:rsidRDefault="009C42F6" w:rsidP="00504FB8">
            <w:pPr>
              <w:rPr>
                <w:sz w:val="16"/>
                <w:szCs w:val="16"/>
              </w:rPr>
            </w:pPr>
            <w:r w:rsidRPr="0008043B">
              <w:rPr>
                <w:sz w:val="16"/>
                <w:szCs w:val="16"/>
              </w:rPr>
              <w:t>wat_tran</w:t>
            </w:r>
          </w:p>
        </w:tc>
        <w:tc>
          <w:tcPr>
            <w:tcW w:w="850" w:type="dxa"/>
            <w:tcBorders>
              <w:top w:val="single" w:sz="4" w:space="0" w:color="auto"/>
              <w:left w:val="nil"/>
              <w:bottom w:val="nil"/>
              <w:right w:val="nil"/>
            </w:tcBorders>
            <w:shd w:val="clear" w:color="auto" w:fill="auto"/>
            <w:noWrap/>
            <w:vAlign w:val="bottom"/>
            <w:hideMark/>
          </w:tcPr>
          <w:p w14:paraId="7C542ECF" w14:textId="77777777" w:rsidR="009C42F6" w:rsidRPr="0008043B" w:rsidRDefault="009C42F6" w:rsidP="00504FB8">
            <w:pPr>
              <w:jc w:val="right"/>
              <w:rPr>
                <w:sz w:val="16"/>
                <w:szCs w:val="16"/>
              </w:rPr>
            </w:pPr>
            <w:r w:rsidRPr="0008043B">
              <w:rPr>
                <w:sz w:val="16"/>
                <w:szCs w:val="16"/>
              </w:rPr>
              <w:t>1</w:t>
            </w:r>
          </w:p>
        </w:tc>
        <w:tc>
          <w:tcPr>
            <w:tcW w:w="850" w:type="dxa"/>
            <w:tcBorders>
              <w:top w:val="single" w:sz="4" w:space="0" w:color="auto"/>
              <w:left w:val="nil"/>
              <w:bottom w:val="nil"/>
              <w:right w:val="nil"/>
            </w:tcBorders>
            <w:shd w:val="clear" w:color="auto" w:fill="auto"/>
            <w:noWrap/>
            <w:vAlign w:val="bottom"/>
            <w:hideMark/>
          </w:tcPr>
          <w:p w14:paraId="4494ACCA" w14:textId="77777777" w:rsidR="009C42F6" w:rsidRPr="0008043B" w:rsidRDefault="009C42F6" w:rsidP="00504FB8">
            <w:pPr>
              <w:jc w:val="right"/>
              <w:rPr>
                <w:sz w:val="16"/>
                <w:szCs w:val="16"/>
              </w:rPr>
            </w:pPr>
          </w:p>
        </w:tc>
        <w:tc>
          <w:tcPr>
            <w:tcW w:w="850" w:type="dxa"/>
            <w:tcBorders>
              <w:top w:val="single" w:sz="4" w:space="0" w:color="auto"/>
              <w:left w:val="nil"/>
              <w:bottom w:val="nil"/>
              <w:right w:val="nil"/>
            </w:tcBorders>
            <w:shd w:val="clear" w:color="auto" w:fill="auto"/>
            <w:noWrap/>
            <w:vAlign w:val="bottom"/>
            <w:hideMark/>
          </w:tcPr>
          <w:p w14:paraId="16B5A950"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522D1311"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26414513"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3103B1D6"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75CA209A"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6651A72F" w14:textId="77777777" w:rsidR="009C42F6" w:rsidRPr="0008043B" w:rsidRDefault="009C42F6" w:rsidP="00504FB8">
            <w:pPr>
              <w:rPr>
                <w:sz w:val="16"/>
                <w:szCs w:val="16"/>
              </w:rPr>
            </w:pPr>
          </w:p>
        </w:tc>
        <w:tc>
          <w:tcPr>
            <w:tcW w:w="850" w:type="dxa"/>
            <w:tcBorders>
              <w:top w:val="single" w:sz="4" w:space="0" w:color="auto"/>
              <w:left w:val="nil"/>
              <w:bottom w:val="nil"/>
              <w:right w:val="nil"/>
            </w:tcBorders>
            <w:shd w:val="clear" w:color="auto" w:fill="auto"/>
            <w:noWrap/>
            <w:vAlign w:val="bottom"/>
            <w:hideMark/>
          </w:tcPr>
          <w:p w14:paraId="65879DFF" w14:textId="77777777" w:rsidR="009C42F6" w:rsidRPr="0008043B" w:rsidRDefault="009C42F6" w:rsidP="00504FB8"/>
        </w:tc>
        <w:tc>
          <w:tcPr>
            <w:tcW w:w="850" w:type="dxa"/>
            <w:tcBorders>
              <w:top w:val="single" w:sz="4" w:space="0" w:color="auto"/>
              <w:left w:val="nil"/>
              <w:bottom w:val="nil"/>
              <w:right w:val="nil"/>
            </w:tcBorders>
            <w:shd w:val="clear" w:color="auto" w:fill="auto"/>
            <w:noWrap/>
            <w:vAlign w:val="bottom"/>
            <w:hideMark/>
          </w:tcPr>
          <w:p w14:paraId="1EC53D5E" w14:textId="77777777" w:rsidR="009C42F6" w:rsidRPr="0008043B" w:rsidRDefault="009C42F6" w:rsidP="00504FB8">
            <w:pPr>
              <w:rPr>
                <w:sz w:val="16"/>
                <w:szCs w:val="16"/>
              </w:rPr>
            </w:pPr>
          </w:p>
        </w:tc>
      </w:tr>
      <w:tr w:rsidR="009C42F6" w:rsidRPr="0008043B" w14:paraId="3801F6A2" w14:textId="77777777" w:rsidTr="00504FB8">
        <w:trPr>
          <w:trHeight w:val="255"/>
        </w:trPr>
        <w:tc>
          <w:tcPr>
            <w:tcW w:w="1207" w:type="dxa"/>
            <w:tcBorders>
              <w:top w:val="nil"/>
              <w:left w:val="nil"/>
              <w:bottom w:val="nil"/>
              <w:right w:val="nil"/>
            </w:tcBorders>
            <w:shd w:val="clear" w:color="auto" w:fill="auto"/>
            <w:noWrap/>
            <w:vAlign w:val="bottom"/>
            <w:hideMark/>
          </w:tcPr>
          <w:p w14:paraId="3C2AC14B" w14:textId="77777777" w:rsidR="009C42F6" w:rsidRPr="0008043B" w:rsidRDefault="009C42F6" w:rsidP="00504FB8">
            <w:pPr>
              <w:rPr>
                <w:sz w:val="16"/>
                <w:szCs w:val="16"/>
              </w:rPr>
            </w:pPr>
            <w:r w:rsidRPr="0008043B">
              <w:rPr>
                <w:sz w:val="16"/>
                <w:szCs w:val="16"/>
              </w:rPr>
              <w:t>Noc2016ogolem</w:t>
            </w:r>
          </w:p>
        </w:tc>
        <w:tc>
          <w:tcPr>
            <w:tcW w:w="850" w:type="dxa"/>
            <w:tcBorders>
              <w:top w:val="nil"/>
              <w:left w:val="nil"/>
              <w:bottom w:val="nil"/>
              <w:right w:val="nil"/>
            </w:tcBorders>
            <w:shd w:val="clear" w:color="auto" w:fill="auto"/>
            <w:noWrap/>
            <w:vAlign w:val="bottom"/>
            <w:hideMark/>
          </w:tcPr>
          <w:p w14:paraId="4F461C1C" w14:textId="77777777" w:rsidR="009C42F6" w:rsidRPr="007D068F" w:rsidRDefault="009C42F6" w:rsidP="00504FB8">
            <w:pPr>
              <w:jc w:val="right"/>
              <w:rPr>
                <w:b/>
                <w:sz w:val="16"/>
                <w:szCs w:val="16"/>
              </w:rPr>
            </w:pPr>
            <w:r w:rsidRPr="007D068F">
              <w:rPr>
                <w:b/>
                <w:sz w:val="16"/>
                <w:szCs w:val="16"/>
              </w:rPr>
              <w:t>0,74</w:t>
            </w:r>
          </w:p>
        </w:tc>
        <w:tc>
          <w:tcPr>
            <w:tcW w:w="850" w:type="dxa"/>
            <w:tcBorders>
              <w:top w:val="nil"/>
              <w:left w:val="nil"/>
              <w:bottom w:val="nil"/>
              <w:right w:val="nil"/>
            </w:tcBorders>
            <w:shd w:val="clear" w:color="auto" w:fill="auto"/>
            <w:noWrap/>
            <w:vAlign w:val="bottom"/>
            <w:hideMark/>
          </w:tcPr>
          <w:p w14:paraId="4FB12B0C"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5ACD5322"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11FB2F26"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6C4C7894"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4CBAB34F"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317DCD1E"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4232D58F"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3337AABD"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799DDBB0" w14:textId="77777777" w:rsidR="009C42F6" w:rsidRPr="0008043B" w:rsidRDefault="009C42F6" w:rsidP="00504FB8">
            <w:pPr>
              <w:rPr>
                <w:sz w:val="16"/>
                <w:szCs w:val="16"/>
              </w:rPr>
            </w:pPr>
          </w:p>
        </w:tc>
      </w:tr>
      <w:tr w:rsidR="009C42F6" w:rsidRPr="0008043B" w14:paraId="741E0068" w14:textId="77777777" w:rsidTr="00504FB8">
        <w:trPr>
          <w:trHeight w:val="255"/>
        </w:trPr>
        <w:tc>
          <w:tcPr>
            <w:tcW w:w="1207" w:type="dxa"/>
            <w:tcBorders>
              <w:top w:val="nil"/>
              <w:left w:val="nil"/>
              <w:bottom w:val="nil"/>
              <w:right w:val="nil"/>
            </w:tcBorders>
            <w:shd w:val="clear" w:color="auto" w:fill="auto"/>
            <w:noWrap/>
            <w:vAlign w:val="bottom"/>
            <w:hideMark/>
          </w:tcPr>
          <w:p w14:paraId="3E5F7CE5" w14:textId="77777777" w:rsidR="009C42F6" w:rsidRPr="0008043B" w:rsidRDefault="009C42F6" w:rsidP="00504FB8">
            <w:pPr>
              <w:rPr>
                <w:sz w:val="16"/>
                <w:szCs w:val="16"/>
              </w:rPr>
            </w:pPr>
            <w:r w:rsidRPr="0008043B">
              <w:rPr>
                <w:sz w:val="16"/>
                <w:szCs w:val="16"/>
              </w:rPr>
              <w:t>Noc2016zagr</w:t>
            </w:r>
          </w:p>
        </w:tc>
        <w:tc>
          <w:tcPr>
            <w:tcW w:w="850" w:type="dxa"/>
            <w:tcBorders>
              <w:top w:val="nil"/>
              <w:left w:val="nil"/>
              <w:bottom w:val="nil"/>
              <w:right w:val="nil"/>
            </w:tcBorders>
            <w:shd w:val="clear" w:color="auto" w:fill="auto"/>
            <w:noWrap/>
            <w:vAlign w:val="bottom"/>
            <w:hideMark/>
          </w:tcPr>
          <w:p w14:paraId="70472113" w14:textId="77777777" w:rsidR="009C42F6" w:rsidRPr="0008043B" w:rsidRDefault="009C42F6" w:rsidP="00504FB8">
            <w:pPr>
              <w:jc w:val="right"/>
              <w:rPr>
                <w:sz w:val="16"/>
                <w:szCs w:val="16"/>
              </w:rPr>
            </w:pPr>
            <w:r w:rsidRPr="0008043B">
              <w:rPr>
                <w:sz w:val="16"/>
                <w:szCs w:val="16"/>
              </w:rPr>
              <w:t>0,62</w:t>
            </w:r>
          </w:p>
        </w:tc>
        <w:tc>
          <w:tcPr>
            <w:tcW w:w="850" w:type="dxa"/>
            <w:tcBorders>
              <w:top w:val="nil"/>
              <w:left w:val="nil"/>
              <w:bottom w:val="nil"/>
              <w:right w:val="nil"/>
            </w:tcBorders>
            <w:shd w:val="clear" w:color="auto" w:fill="auto"/>
            <w:noWrap/>
            <w:vAlign w:val="bottom"/>
            <w:hideMark/>
          </w:tcPr>
          <w:p w14:paraId="73CCC578"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11C07845"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1FD2A34B"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6ECF3EDF"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1FABEDEB"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21D3226B"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3BDC38BD"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0A798AA6"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73C8A990" w14:textId="77777777" w:rsidR="009C42F6" w:rsidRPr="0008043B" w:rsidRDefault="009C42F6" w:rsidP="00504FB8">
            <w:pPr>
              <w:rPr>
                <w:sz w:val="16"/>
                <w:szCs w:val="16"/>
              </w:rPr>
            </w:pPr>
          </w:p>
        </w:tc>
      </w:tr>
      <w:tr w:rsidR="009C42F6" w:rsidRPr="0008043B" w14:paraId="6CABFBDA" w14:textId="77777777" w:rsidTr="00504FB8">
        <w:trPr>
          <w:trHeight w:val="255"/>
        </w:trPr>
        <w:tc>
          <w:tcPr>
            <w:tcW w:w="1207" w:type="dxa"/>
            <w:tcBorders>
              <w:top w:val="nil"/>
              <w:left w:val="nil"/>
              <w:bottom w:val="nil"/>
              <w:right w:val="nil"/>
            </w:tcBorders>
            <w:shd w:val="clear" w:color="auto" w:fill="auto"/>
            <w:noWrap/>
            <w:vAlign w:val="bottom"/>
            <w:hideMark/>
          </w:tcPr>
          <w:p w14:paraId="3E0282CD" w14:textId="77777777" w:rsidR="009C42F6" w:rsidRPr="0008043B" w:rsidRDefault="009C42F6" w:rsidP="00504FB8">
            <w:pPr>
              <w:rPr>
                <w:sz w:val="16"/>
                <w:szCs w:val="16"/>
              </w:rPr>
            </w:pPr>
            <w:r w:rsidRPr="0008043B">
              <w:rPr>
                <w:sz w:val="16"/>
                <w:szCs w:val="16"/>
              </w:rPr>
              <w:t>Noc2016sezon</w:t>
            </w:r>
          </w:p>
        </w:tc>
        <w:tc>
          <w:tcPr>
            <w:tcW w:w="850" w:type="dxa"/>
            <w:tcBorders>
              <w:top w:val="nil"/>
              <w:left w:val="nil"/>
              <w:bottom w:val="nil"/>
              <w:right w:val="nil"/>
            </w:tcBorders>
            <w:shd w:val="clear" w:color="auto" w:fill="auto"/>
            <w:noWrap/>
            <w:vAlign w:val="bottom"/>
            <w:hideMark/>
          </w:tcPr>
          <w:p w14:paraId="0160D768" w14:textId="77777777" w:rsidR="009C42F6" w:rsidRPr="0008043B" w:rsidRDefault="009C42F6" w:rsidP="00504FB8">
            <w:pPr>
              <w:jc w:val="right"/>
              <w:rPr>
                <w:sz w:val="16"/>
                <w:szCs w:val="16"/>
              </w:rPr>
            </w:pPr>
            <w:r w:rsidRPr="0008043B">
              <w:rPr>
                <w:sz w:val="16"/>
                <w:szCs w:val="16"/>
              </w:rPr>
              <w:t>0,65</w:t>
            </w:r>
          </w:p>
        </w:tc>
        <w:tc>
          <w:tcPr>
            <w:tcW w:w="850" w:type="dxa"/>
            <w:tcBorders>
              <w:top w:val="nil"/>
              <w:left w:val="nil"/>
              <w:bottom w:val="nil"/>
              <w:right w:val="nil"/>
            </w:tcBorders>
            <w:shd w:val="clear" w:color="auto" w:fill="auto"/>
            <w:noWrap/>
            <w:vAlign w:val="bottom"/>
            <w:hideMark/>
          </w:tcPr>
          <w:p w14:paraId="7B345797"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22113F82"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nil"/>
              <w:right w:val="nil"/>
            </w:tcBorders>
            <w:shd w:val="clear" w:color="auto" w:fill="auto"/>
            <w:noWrap/>
            <w:vAlign w:val="bottom"/>
            <w:hideMark/>
          </w:tcPr>
          <w:p w14:paraId="0ABE22CA"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3B495A94"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0824A647"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010BA25A"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365FFEC8"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1BBE1F51"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67C43180" w14:textId="77777777" w:rsidR="009C42F6" w:rsidRPr="0008043B" w:rsidRDefault="009C42F6" w:rsidP="00504FB8">
            <w:pPr>
              <w:rPr>
                <w:sz w:val="16"/>
                <w:szCs w:val="16"/>
              </w:rPr>
            </w:pPr>
          </w:p>
        </w:tc>
      </w:tr>
      <w:tr w:rsidR="009C42F6" w:rsidRPr="0008043B" w14:paraId="1D44A915" w14:textId="77777777" w:rsidTr="00504FB8">
        <w:trPr>
          <w:trHeight w:val="255"/>
        </w:trPr>
        <w:tc>
          <w:tcPr>
            <w:tcW w:w="1207" w:type="dxa"/>
            <w:tcBorders>
              <w:top w:val="nil"/>
              <w:left w:val="nil"/>
              <w:bottom w:val="nil"/>
              <w:right w:val="nil"/>
            </w:tcBorders>
            <w:shd w:val="clear" w:color="auto" w:fill="auto"/>
            <w:noWrap/>
            <w:vAlign w:val="bottom"/>
            <w:hideMark/>
          </w:tcPr>
          <w:p w14:paraId="1CE9B9CE" w14:textId="77777777" w:rsidR="009C42F6" w:rsidRPr="0008043B" w:rsidRDefault="009C42F6" w:rsidP="00504FB8">
            <w:pPr>
              <w:rPr>
                <w:sz w:val="16"/>
                <w:szCs w:val="16"/>
              </w:rPr>
            </w:pPr>
            <w:r w:rsidRPr="0008043B">
              <w:rPr>
                <w:sz w:val="16"/>
                <w:szCs w:val="16"/>
              </w:rPr>
              <w:t>Noc2015ogolem</w:t>
            </w:r>
          </w:p>
        </w:tc>
        <w:tc>
          <w:tcPr>
            <w:tcW w:w="850" w:type="dxa"/>
            <w:tcBorders>
              <w:top w:val="nil"/>
              <w:left w:val="nil"/>
              <w:bottom w:val="nil"/>
              <w:right w:val="nil"/>
            </w:tcBorders>
            <w:shd w:val="clear" w:color="auto" w:fill="auto"/>
            <w:noWrap/>
            <w:vAlign w:val="bottom"/>
            <w:hideMark/>
          </w:tcPr>
          <w:p w14:paraId="4D89E4FC" w14:textId="77777777" w:rsidR="009C42F6" w:rsidRPr="007D068F" w:rsidRDefault="009C42F6" w:rsidP="00504FB8">
            <w:pPr>
              <w:jc w:val="right"/>
              <w:rPr>
                <w:b/>
                <w:sz w:val="16"/>
                <w:szCs w:val="16"/>
              </w:rPr>
            </w:pPr>
            <w:r w:rsidRPr="007D068F">
              <w:rPr>
                <w:b/>
                <w:sz w:val="16"/>
                <w:szCs w:val="16"/>
              </w:rPr>
              <w:t>0,73</w:t>
            </w:r>
          </w:p>
        </w:tc>
        <w:tc>
          <w:tcPr>
            <w:tcW w:w="850" w:type="dxa"/>
            <w:tcBorders>
              <w:top w:val="nil"/>
              <w:left w:val="nil"/>
              <w:bottom w:val="nil"/>
              <w:right w:val="nil"/>
            </w:tcBorders>
            <w:shd w:val="clear" w:color="auto" w:fill="auto"/>
            <w:noWrap/>
            <w:vAlign w:val="bottom"/>
            <w:hideMark/>
          </w:tcPr>
          <w:p w14:paraId="3E226686"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48C3E764" w14:textId="77777777" w:rsidR="009C42F6" w:rsidRPr="0008043B" w:rsidRDefault="009C42F6" w:rsidP="00504FB8">
            <w:pPr>
              <w:jc w:val="right"/>
              <w:rPr>
                <w:sz w:val="16"/>
                <w:szCs w:val="16"/>
              </w:rPr>
            </w:pPr>
            <w:r w:rsidRPr="0008043B">
              <w:rPr>
                <w:sz w:val="16"/>
                <w:szCs w:val="16"/>
              </w:rPr>
              <w:t>0,87</w:t>
            </w:r>
          </w:p>
        </w:tc>
        <w:tc>
          <w:tcPr>
            <w:tcW w:w="850" w:type="dxa"/>
            <w:tcBorders>
              <w:top w:val="nil"/>
              <w:left w:val="nil"/>
              <w:bottom w:val="nil"/>
              <w:right w:val="nil"/>
            </w:tcBorders>
            <w:shd w:val="clear" w:color="auto" w:fill="auto"/>
            <w:noWrap/>
            <w:vAlign w:val="bottom"/>
            <w:hideMark/>
          </w:tcPr>
          <w:p w14:paraId="1E90B076"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2FCE5D22"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1AD7B905"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60E1BC39"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4EFEB484"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1C6015AE"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2D2C7301" w14:textId="77777777" w:rsidR="009C42F6" w:rsidRPr="0008043B" w:rsidRDefault="009C42F6" w:rsidP="00504FB8">
            <w:pPr>
              <w:rPr>
                <w:sz w:val="16"/>
                <w:szCs w:val="16"/>
              </w:rPr>
            </w:pPr>
          </w:p>
        </w:tc>
      </w:tr>
      <w:tr w:rsidR="009C42F6" w:rsidRPr="0008043B" w14:paraId="419D6A4E" w14:textId="77777777" w:rsidTr="00504FB8">
        <w:trPr>
          <w:trHeight w:val="255"/>
        </w:trPr>
        <w:tc>
          <w:tcPr>
            <w:tcW w:w="1207" w:type="dxa"/>
            <w:tcBorders>
              <w:top w:val="nil"/>
              <w:left w:val="nil"/>
              <w:bottom w:val="nil"/>
              <w:right w:val="nil"/>
            </w:tcBorders>
            <w:shd w:val="clear" w:color="auto" w:fill="auto"/>
            <w:noWrap/>
            <w:vAlign w:val="bottom"/>
            <w:hideMark/>
          </w:tcPr>
          <w:p w14:paraId="6E175B8D" w14:textId="77777777" w:rsidR="009C42F6" w:rsidRPr="0008043B" w:rsidRDefault="009C42F6" w:rsidP="00504FB8">
            <w:pPr>
              <w:rPr>
                <w:sz w:val="16"/>
                <w:szCs w:val="16"/>
              </w:rPr>
            </w:pPr>
            <w:r w:rsidRPr="0008043B">
              <w:rPr>
                <w:sz w:val="16"/>
                <w:szCs w:val="16"/>
              </w:rPr>
              <w:t>Noc2015zagr</w:t>
            </w:r>
          </w:p>
        </w:tc>
        <w:tc>
          <w:tcPr>
            <w:tcW w:w="850" w:type="dxa"/>
            <w:tcBorders>
              <w:top w:val="nil"/>
              <w:left w:val="nil"/>
              <w:bottom w:val="nil"/>
              <w:right w:val="nil"/>
            </w:tcBorders>
            <w:shd w:val="clear" w:color="auto" w:fill="auto"/>
            <w:noWrap/>
            <w:vAlign w:val="bottom"/>
            <w:hideMark/>
          </w:tcPr>
          <w:p w14:paraId="112010A9" w14:textId="77777777" w:rsidR="009C42F6" w:rsidRPr="0008043B" w:rsidRDefault="009C42F6" w:rsidP="00504FB8">
            <w:pPr>
              <w:jc w:val="right"/>
              <w:rPr>
                <w:sz w:val="16"/>
                <w:szCs w:val="16"/>
              </w:rPr>
            </w:pPr>
            <w:r w:rsidRPr="0008043B">
              <w:rPr>
                <w:sz w:val="16"/>
                <w:szCs w:val="16"/>
              </w:rPr>
              <w:t>0,61</w:t>
            </w:r>
          </w:p>
        </w:tc>
        <w:tc>
          <w:tcPr>
            <w:tcW w:w="850" w:type="dxa"/>
            <w:tcBorders>
              <w:top w:val="nil"/>
              <w:left w:val="nil"/>
              <w:bottom w:val="nil"/>
              <w:right w:val="nil"/>
            </w:tcBorders>
            <w:shd w:val="clear" w:color="auto" w:fill="auto"/>
            <w:noWrap/>
            <w:vAlign w:val="bottom"/>
            <w:hideMark/>
          </w:tcPr>
          <w:p w14:paraId="162BCE2E"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299189B0"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4F5BE9A5"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nil"/>
              <w:right w:val="nil"/>
            </w:tcBorders>
            <w:shd w:val="clear" w:color="auto" w:fill="auto"/>
            <w:noWrap/>
            <w:vAlign w:val="bottom"/>
            <w:hideMark/>
          </w:tcPr>
          <w:p w14:paraId="141F4E70" w14:textId="77777777" w:rsidR="009C42F6" w:rsidRPr="0008043B" w:rsidRDefault="009C42F6" w:rsidP="00504FB8">
            <w:pPr>
              <w:jc w:val="right"/>
              <w:rPr>
                <w:sz w:val="16"/>
                <w:szCs w:val="16"/>
              </w:rPr>
            </w:pPr>
            <w:r w:rsidRPr="0008043B">
              <w:rPr>
                <w:sz w:val="16"/>
                <w:szCs w:val="16"/>
              </w:rPr>
              <w:t>0,87</w:t>
            </w:r>
          </w:p>
        </w:tc>
        <w:tc>
          <w:tcPr>
            <w:tcW w:w="850" w:type="dxa"/>
            <w:tcBorders>
              <w:top w:val="nil"/>
              <w:left w:val="nil"/>
              <w:bottom w:val="nil"/>
              <w:right w:val="nil"/>
            </w:tcBorders>
            <w:shd w:val="clear" w:color="auto" w:fill="auto"/>
            <w:noWrap/>
            <w:vAlign w:val="bottom"/>
            <w:hideMark/>
          </w:tcPr>
          <w:p w14:paraId="1010DCF5"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71F9544E"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0524221C" w14:textId="77777777" w:rsidR="009C42F6" w:rsidRPr="0008043B" w:rsidRDefault="009C42F6" w:rsidP="00504FB8">
            <w:pPr>
              <w:rPr>
                <w:sz w:val="16"/>
                <w:szCs w:val="16"/>
              </w:rPr>
            </w:pPr>
          </w:p>
        </w:tc>
        <w:tc>
          <w:tcPr>
            <w:tcW w:w="850" w:type="dxa"/>
            <w:tcBorders>
              <w:top w:val="nil"/>
              <w:left w:val="nil"/>
              <w:bottom w:val="nil"/>
              <w:right w:val="nil"/>
            </w:tcBorders>
            <w:shd w:val="clear" w:color="auto" w:fill="auto"/>
            <w:noWrap/>
            <w:vAlign w:val="bottom"/>
            <w:hideMark/>
          </w:tcPr>
          <w:p w14:paraId="563D43B1"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075ACDFF" w14:textId="77777777" w:rsidR="009C42F6" w:rsidRPr="0008043B" w:rsidRDefault="009C42F6" w:rsidP="00504FB8">
            <w:pPr>
              <w:rPr>
                <w:sz w:val="16"/>
                <w:szCs w:val="16"/>
              </w:rPr>
            </w:pPr>
          </w:p>
        </w:tc>
      </w:tr>
      <w:tr w:rsidR="009C42F6" w:rsidRPr="0008043B" w14:paraId="14076458" w14:textId="77777777" w:rsidTr="00504FB8">
        <w:trPr>
          <w:trHeight w:val="255"/>
        </w:trPr>
        <w:tc>
          <w:tcPr>
            <w:tcW w:w="1207" w:type="dxa"/>
            <w:tcBorders>
              <w:top w:val="nil"/>
              <w:left w:val="nil"/>
              <w:bottom w:val="nil"/>
              <w:right w:val="nil"/>
            </w:tcBorders>
            <w:shd w:val="clear" w:color="auto" w:fill="auto"/>
            <w:noWrap/>
            <w:vAlign w:val="bottom"/>
            <w:hideMark/>
          </w:tcPr>
          <w:p w14:paraId="4F0414CB" w14:textId="77777777" w:rsidR="009C42F6" w:rsidRPr="0008043B" w:rsidRDefault="009C42F6" w:rsidP="00504FB8">
            <w:pPr>
              <w:rPr>
                <w:sz w:val="16"/>
                <w:szCs w:val="16"/>
              </w:rPr>
            </w:pPr>
            <w:r w:rsidRPr="0008043B">
              <w:rPr>
                <w:sz w:val="16"/>
                <w:szCs w:val="16"/>
              </w:rPr>
              <w:t>Noc2015sezon</w:t>
            </w:r>
          </w:p>
        </w:tc>
        <w:tc>
          <w:tcPr>
            <w:tcW w:w="850" w:type="dxa"/>
            <w:tcBorders>
              <w:top w:val="nil"/>
              <w:left w:val="nil"/>
              <w:bottom w:val="nil"/>
              <w:right w:val="nil"/>
            </w:tcBorders>
            <w:shd w:val="clear" w:color="auto" w:fill="auto"/>
            <w:noWrap/>
            <w:vAlign w:val="bottom"/>
            <w:hideMark/>
          </w:tcPr>
          <w:p w14:paraId="6A9E7D25" w14:textId="77777777" w:rsidR="009C42F6" w:rsidRPr="0008043B" w:rsidRDefault="009C42F6" w:rsidP="00504FB8">
            <w:pPr>
              <w:jc w:val="right"/>
              <w:rPr>
                <w:sz w:val="16"/>
                <w:szCs w:val="16"/>
              </w:rPr>
            </w:pPr>
            <w:r w:rsidRPr="0008043B">
              <w:rPr>
                <w:sz w:val="16"/>
                <w:szCs w:val="16"/>
              </w:rPr>
              <w:t>0,63</w:t>
            </w:r>
          </w:p>
        </w:tc>
        <w:tc>
          <w:tcPr>
            <w:tcW w:w="850" w:type="dxa"/>
            <w:tcBorders>
              <w:top w:val="nil"/>
              <w:left w:val="nil"/>
              <w:bottom w:val="nil"/>
              <w:right w:val="nil"/>
            </w:tcBorders>
            <w:shd w:val="clear" w:color="auto" w:fill="auto"/>
            <w:noWrap/>
            <w:vAlign w:val="bottom"/>
            <w:hideMark/>
          </w:tcPr>
          <w:p w14:paraId="5D33E6A1"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2B23A7CC"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nil"/>
              <w:right w:val="nil"/>
            </w:tcBorders>
            <w:shd w:val="clear" w:color="auto" w:fill="auto"/>
            <w:noWrap/>
            <w:vAlign w:val="bottom"/>
            <w:hideMark/>
          </w:tcPr>
          <w:p w14:paraId="11E919E0"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369254E8"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26D01A68"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nil"/>
              <w:right w:val="nil"/>
            </w:tcBorders>
            <w:shd w:val="clear" w:color="auto" w:fill="auto"/>
            <w:noWrap/>
            <w:vAlign w:val="bottom"/>
            <w:hideMark/>
          </w:tcPr>
          <w:p w14:paraId="1891BE42"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2A3C9F7A" w14:textId="77777777" w:rsidR="009C42F6" w:rsidRPr="0008043B" w:rsidRDefault="009C42F6" w:rsidP="00504FB8">
            <w:pPr>
              <w:jc w:val="right"/>
              <w:rPr>
                <w:sz w:val="16"/>
                <w:szCs w:val="16"/>
              </w:rPr>
            </w:pPr>
          </w:p>
        </w:tc>
        <w:tc>
          <w:tcPr>
            <w:tcW w:w="850" w:type="dxa"/>
            <w:tcBorders>
              <w:top w:val="nil"/>
              <w:left w:val="nil"/>
              <w:bottom w:val="nil"/>
              <w:right w:val="nil"/>
            </w:tcBorders>
            <w:shd w:val="clear" w:color="auto" w:fill="auto"/>
            <w:noWrap/>
            <w:vAlign w:val="bottom"/>
            <w:hideMark/>
          </w:tcPr>
          <w:p w14:paraId="72BED951" w14:textId="77777777" w:rsidR="009C42F6" w:rsidRPr="0008043B" w:rsidRDefault="009C42F6" w:rsidP="00504FB8"/>
        </w:tc>
        <w:tc>
          <w:tcPr>
            <w:tcW w:w="850" w:type="dxa"/>
            <w:tcBorders>
              <w:top w:val="nil"/>
              <w:left w:val="nil"/>
              <w:bottom w:val="nil"/>
              <w:right w:val="nil"/>
            </w:tcBorders>
            <w:shd w:val="clear" w:color="auto" w:fill="auto"/>
            <w:noWrap/>
            <w:vAlign w:val="bottom"/>
            <w:hideMark/>
          </w:tcPr>
          <w:p w14:paraId="1EA3FC01" w14:textId="77777777" w:rsidR="009C42F6" w:rsidRPr="0008043B" w:rsidRDefault="009C42F6" w:rsidP="00504FB8">
            <w:pPr>
              <w:rPr>
                <w:sz w:val="16"/>
                <w:szCs w:val="16"/>
              </w:rPr>
            </w:pPr>
          </w:p>
        </w:tc>
      </w:tr>
      <w:tr w:rsidR="009C42F6" w:rsidRPr="0008043B" w14:paraId="72BA572D" w14:textId="77777777" w:rsidTr="00504FB8">
        <w:trPr>
          <w:trHeight w:val="255"/>
        </w:trPr>
        <w:tc>
          <w:tcPr>
            <w:tcW w:w="1207" w:type="dxa"/>
            <w:tcBorders>
              <w:top w:val="nil"/>
              <w:left w:val="nil"/>
              <w:bottom w:val="nil"/>
              <w:right w:val="nil"/>
            </w:tcBorders>
            <w:shd w:val="clear" w:color="auto" w:fill="auto"/>
            <w:noWrap/>
            <w:vAlign w:val="bottom"/>
            <w:hideMark/>
          </w:tcPr>
          <w:p w14:paraId="7AA13D5C" w14:textId="77777777" w:rsidR="009C42F6" w:rsidRPr="0008043B" w:rsidRDefault="009C42F6" w:rsidP="00504FB8">
            <w:pPr>
              <w:rPr>
                <w:sz w:val="16"/>
                <w:szCs w:val="16"/>
              </w:rPr>
            </w:pPr>
            <w:r w:rsidRPr="0008043B">
              <w:rPr>
                <w:sz w:val="16"/>
                <w:szCs w:val="16"/>
              </w:rPr>
              <w:t>Noc2014ogolem</w:t>
            </w:r>
          </w:p>
        </w:tc>
        <w:tc>
          <w:tcPr>
            <w:tcW w:w="850" w:type="dxa"/>
            <w:tcBorders>
              <w:top w:val="nil"/>
              <w:left w:val="nil"/>
              <w:bottom w:val="nil"/>
              <w:right w:val="nil"/>
            </w:tcBorders>
            <w:shd w:val="clear" w:color="auto" w:fill="auto"/>
            <w:noWrap/>
            <w:vAlign w:val="bottom"/>
            <w:hideMark/>
          </w:tcPr>
          <w:p w14:paraId="16BBF7DF" w14:textId="77777777" w:rsidR="009C42F6" w:rsidRPr="007D068F" w:rsidRDefault="009C42F6" w:rsidP="00504FB8">
            <w:pPr>
              <w:jc w:val="right"/>
              <w:rPr>
                <w:b/>
                <w:sz w:val="16"/>
                <w:szCs w:val="16"/>
              </w:rPr>
            </w:pPr>
            <w:r w:rsidRPr="007D068F">
              <w:rPr>
                <w:b/>
                <w:sz w:val="16"/>
                <w:szCs w:val="16"/>
              </w:rPr>
              <w:t>0,72</w:t>
            </w:r>
          </w:p>
        </w:tc>
        <w:tc>
          <w:tcPr>
            <w:tcW w:w="850" w:type="dxa"/>
            <w:tcBorders>
              <w:top w:val="nil"/>
              <w:left w:val="nil"/>
              <w:bottom w:val="nil"/>
              <w:right w:val="nil"/>
            </w:tcBorders>
            <w:shd w:val="clear" w:color="auto" w:fill="auto"/>
            <w:noWrap/>
            <w:vAlign w:val="bottom"/>
            <w:hideMark/>
          </w:tcPr>
          <w:p w14:paraId="4420ECD2"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3E2A00B7"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6C6A50CF"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45AAF75B"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4AE03619"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16884755"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nil"/>
              <w:right w:val="nil"/>
            </w:tcBorders>
            <w:shd w:val="clear" w:color="auto" w:fill="auto"/>
            <w:noWrap/>
            <w:vAlign w:val="bottom"/>
            <w:hideMark/>
          </w:tcPr>
          <w:p w14:paraId="05255116" w14:textId="77777777" w:rsidR="009C42F6" w:rsidRPr="0008043B" w:rsidRDefault="009C42F6" w:rsidP="00504FB8">
            <w:pPr>
              <w:jc w:val="right"/>
              <w:rPr>
                <w:sz w:val="16"/>
                <w:szCs w:val="16"/>
              </w:rPr>
            </w:pPr>
            <w:r w:rsidRPr="0008043B">
              <w:rPr>
                <w:sz w:val="16"/>
                <w:szCs w:val="16"/>
              </w:rPr>
              <w:t>1</w:t>
            </w:r>
          </w:p>
        </w:tc>
        <w:tc>
          <w:tcPr>
            <w:tcW w:w="850" w:type="dxa"/>
            <w:tcBorders>
              <w:top w:val="nil"/>
              <w:left w:val="nil"/>
              <w:bottom w:val="nil"/>
              <w:right w:val="nil"/>
            </w:tcBorders>
            <w:shd w:val="clear" w:color="auto" w:fill="auto"/>
            <w:noWrap/>
            <w:vAlign w:val="bottom"/>
            <w:hideMark/>
          </w:tcPr>
          <w:p w14:paraId="03A47E3B" w14:textId="77777777" w:rsidR="009C42F6" w:rsidRPr="0008043B" w:rsidRDefault="009C42F6" w:rsidP="00504FB8">
            <w:pPr>
              <w:jc w:val="right"/>
            </w:pPr>
          </w:p>
        </w:tc>
        <w:tc>
          <w:tcPr>
            <w:tcW w:w="850" w:type="dxa"/>
            <w:tcBorders>
              <w:top w:val="nil"/>
              <w:left w:val="nil"/>
              <w:bottom w:val="nil"/>
              <w:right w:val="nil"/>
            </w:tcBorders>
            <w:shd w:val="clear" w:color="auto" w:fill="auto"/>
            <w:noWrap/>
            <w:vAlign w:val="bottom"/>
            <w:hideMark/>
          </w:tcPr>
          <w:p w14:paraId="588B4A9D" w14:textId="77777777" w:rsidR="009C42F6" w:rsidRPr="0008043B" w:rsidRDefault="009C42F6" w:rsidP="00504FB8">
            <w:pPr>
              <w:rPr>
                <w:sz w:val="16"/>
                <w:szCs w:val="16"/>
              </w:rPr>
            </w:pPr>
          </w:p>
        </w:tc>
      </w:tr>
      <w:tr w:rsidR="009C42F6" w:rsidRPr="0008043B" w14:paraId="7E86DF0F" w14:textId="77777777" w:rsidTr="00504FB8">
        <w:trPr>
          <w:trHeight w:val="255"/>
        </w:trPr>
        <w:tc>
          <w:tcPr>
            <w:tcW w:w="1207" w:type="dxa"/>
            <w:tcBorders>
              <w:top w:val="nil"/>
              <w:left w:val="nil"/>
              <w:bottom w:val="nil"/>
              <w:right w:val="nil"/>
            </w:tcBorders>
            <w:shd w:val="clear" w:color="auto" w:fill="auto"/>
            <w:noWrap/>
            <w:vAlign w:val="bottom"/>
            <w:hideMark/>
          </w:tcPr>
          <w:p w14:paraId="71AF59FF" w14:textId="77777777" w:rsidR="009C42F6" w:rsidRPr="0008043B" w:rsidRDefault="009C42F6" w:rsidP="00504FB8">
            <w:pPr>
              <w:rPr>
                <w:sz w:val="16"/>
                <w:szCs w:val="16"/>
              </w:rPr>
            </w:pPr>
            <w:r w:rsidRPr="0008043B">
              <w:rPr>
                <w:sz w:val="16"/>
                <w:szCs w:val="16"/>
              </w:rPr>
              <w:t>Noc2014zagr</w:t>
            </w:r>
          </w:p>
        </w:tc>
        <w:tc>
          <w:tcPr>
            <w:tcW w:w="850" w:type="dxa"/>
            <w:tcBorders>
              <w:top w:val="nil"/>
              <w:left w:val="nil"/>
              <w:bottom w:val="nil"/>
              <w:right w:val="nil"/>
            </w:tcBorders>
            <w:shd w:val="clear" w:color="auto" w:fill="auto"/>
            <w:noWrap/>
            <w:vAlign w:val="bottom"/>
            <w:hideMark/>
          </w:tcPr>
          <w:p w14:paraId="6F1C8731" w14:textId="77777777" w:rsidR="009C42F6" w:rsidRPr="0008043B" w:rsidRDefault="009C42F6" w:rsidP="00504FB8">
            <w:pPr>
              <w:jc w:val="right"/>
              <w:rPr>
                <w:sz w:val="16"/>
                <w:szCs w:val="16"/>
              </w:rPr>
            </w:pPr>
            <w:r w:rsidRPr="0008043B">
              <w:rPr>
                <w:sz w:val="16"/>
                <w:szCs w:val="16"/>
              </w:rPr>
              <w:t>0,61</w:t>
            </w:r>
          </w:p>
        </w:tc>
        <w:tc>
          <w:tcPr>
            <w:tcW w:w="850" w:type="dxa"/>
            <w:tcBorders>
              <w:top w:val="nil"/>
              <w:left w:val="nil"/>
              <w:bottom w:val="nil"/>
              <w:right w:val="nil"/>
            </w:tcBorders>
            <w:shd w:val="clear" w:color="auto" w:fill="auto"/>
            <w:noWrap/>
            <w:vAlign w:val="bottom"/>
            <w:hideMark/>
          </w:tcPr>
          <w:p w14:paraId="347B50DF"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79DA4E67"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46FECBFD" w14:textId="77777777" w:rsidR="009C42F6" w:rsidRPr="0008043B" w:rsidRDefault="009C42F6" w:rsidP="00504FB8">
            <w:pPr>
              <w:jc w:val="right"/>
              <w:rPr>
                <w:sz w:val="16"/>
                <w:szCs w:val="16"/>
              </w:rPr>
            </w:pPr>
            <w:r w:rsidRPr="0008043B">
              <w:rPr>
                <w:sz w:val="16"/>
                <w:szCs w:val="16"/>
              </w:rPr>
              <w:t>0,70</w:t>
            </w:r>
          </w:p>
        </w:tc>
        <w:tc>
          <w:tcPr>
            <w:tcW w:w="850" w:type="dxa"/>
            <w:tcBorders>
              <w:top w:val="nil"/>
              <w:left w:val="nil"/>
              <w:bottom w:val="nil"/>
              <w:right w:val="nil"/>
            </w:tcBorders>
            <w:shd w:val="clear" w:color="auto" w:fill="auto"/>
            <w:noWrap/>
            <w:vAlign w:val="bottom"/>
            <w:hideMark/>
          </w:tcPr>
          <w:p w14:paraId="37E48B71" w14:textId="77777777" w:rsidR="009C42F6" w:rsidRPr="0008043B" w:rsidRDefault="009C42F6" w:rsidP="00504FB8">
            <w:pPr>
              <w:jc w:val="right"/>
              <w:rPr>
                <w:sz w:val="16"/>
                <w:szCs w:val="16"/>
              </w:rPr>
            </w:pPr>
            <w:r w:rsidRPr="0008043B">
              <w:rPr>
                <w:sz w:val="16"/>
                <w:szCs w:val="16"/>
              </w:rPr>
              <w:t>0,87</w:t>
            </w:r>
          </w:p>
        </w:tc>
        <w:tc>
          <w:tcPr>
            <w:tcW w:w="850" w:type="dxa"/>
            <w:tcBorders>
              <w:top w:val="nil"/>
              <w:left w:val="nil"/>
              <w:bottom w:val="nil"/>
              <w:right w:val="nil"/>
            </w:tcBorders>
            <w:shd w:val="clear" w:color="auto" w:fill="auto"/>
            <w:noWrap/>
            <w:vAlign w:val="bottom"/>
            <w:hideMark/>
          </w:tcPr>
          <w:p w14:paraId="55C6426B"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nil"/>
              <w:right w:val="nil"/>
            </w:tcBorders>
            <w:shd w:val="clear" w:color="auto" w:fill="auto"/>
            <w:noWrap/>
            <w:vAlign w:val="bottom"/>
            <w:hideMark/>
          </w:tcPr>
          <w:p w14:paraId="31EEF0F1" w14:textId="77777777" w:rsidR="009C42F6" w:rsidRPr="0008043B" w:rsidRDefault="009C42F6" w:rsidP="00504FB8">
            <w:pPr>
              <w:jc w:val="right"/>
              <w:rPr>
                <w:sz w:val="16"/>
                <w:szCs w:val="16"/>
              </w:rPr>
            </w:pPr>
            <w:r w:rsidRPr="0008043B">
              <w:rPr>
                <w:sz w:val="16"/>
                <w:szCs w:val="16"/>
              </w:rPr>
              <w:t>0,70</w:t>
            </w:r>
          </w:p>
        </w:tc>
        <w:tc>
          <w:tcPr>
            <w:tcW w:w="850" w:type="dxa"/>
            <w:tcBorders>
              <w:top w:val="nil"/>
              <w:left w:val="nil"/>
              <w:bottom w:val="nil"/>
              <w:right w:val="nil"/>
            </w:tcBorders>
            <w:shd w:val="clear" w:color="auto" w:fill="auto"/>
            <w:noWrap/>
            <w:vAlign w:val="bottom"/>
            <w:hideMark/>
          </w:tcPr>
          <w:p w14:paraId="369E20DF" w14:textId="77777777" w:rsidR="009C42F6" w:rsidRPr="0008043B" w:rsidRDefault="009C42F6" w:rsidP="00504FB8">
            <w:pPr>
              <w:jc w:val="right"/>
              <w:rPr>
                <w:sz w:val="16"/>
                <w:szCs w:val="16"/>
              </w:rPr>
            </w:pPr>
            <w:r w:rsidRPr="0008043B">
              <w:rPr>
                <w:sz w:val="16"/>
                <w:szCs w:val="16"/>
              </w:rPr>
              <w:t>0,86</w:t>
            </w:r>
          </w:p>
        </w:tc>
        <w:tc>
          <w:tcPr>
            <w:tcW w:w="850" w:type="dxa"/>
            <w:tcBorders>
              <w:top w:val="nil"/>
              <w:left w:val="nil"/>
              <w:bottom w:val="nil"/>
              <w:right w:val="nil"/>
            </w:tcBorders>
            <w:shd w:val="clear" w:color="auto" w:fill="auto"/>
            <w:noWrap/>
            <w:vAlign w:val="bottom"/>
            <w:hideMark/>
          </w:tcPr>
          <w:p w14:paraId="6B5FE440" w14:textId="77777777" w:rsidR="009C42F6" w:rsidRPr="0008043B" w:rsidRDefault="009C42F6" w:rsidP="00504FB8">
            <w:pPr>
              <w:jc w:val="right"/>
            </w:pPr>
            <w:r w:rsidRPr="0008043B">
              <w:t>1</w:t>
            </w:r>
          </w:p>
        </w:tc>
        <w:tc>
          <w:tcPr>
            <w:tcW w:w="850" w:type="dxa"/>
            <w:tcBorders>
              <w:top w:val="nil"/>
              <w:left w:val="nil"/>
              <w:bottom w:val="nil"/>
              <w:right w:val="nil"/>
            </w:tcBorders>
            <w:shd w:val="clear" w:color="auto" w:fill="auto"/>
            <w:noWrap/>
            <w:vAlign w:val="bottom"/>
            <w:hideMark/>
          </w:tcPr>
          <w:p w14:paraId="58C451E7" w14:textId="77777777" w:rsidR="009C42F6" w:rsidRPr="0008043B" w:rsidRDefault="009C42F6" w:rsidP="00504FB8">
            <w:pPr>
              <w:jc w:val="right"/>
              <w:rPr>
                <w:sz w:val="16"/>
                <w:szCs w:val="16"/>
              </w:rPr>
            </w:pPr>
          </w:p>
        </w:tc>
      </w:tr>
      <w:tr w:rsidR="009C42F6" w:rsidRPr="0008043B" w14:paraId="6E88CC3D" w14:textId="77777777" w:rsidTr="00504FB8">
        <w:trPr>
          <w:trHeight w:val="270"/>
        </w:trPr>
        <w:tc>
          <w:tcPr>
            <w:tcW w:w="1207" w:type="dxa"/>
            <w:tcBorders>
              <w:top w:val="nil"/>
              <w:left w:val="nil"/>
              <w:bottom w:val="single" w:sz="4" w:space="0" w:color="auto"/>
              <w:right w:val="nil"/>
            </w:tcBorders>
            <w:shd w:val="clear" w:color="auto" w:fill="auto"/>
            <w:noWrap/>
            <w:vAlign w:val="bottom"/>
            <w:hideMark/>
          </w:tcPr>
          <w:p w14:paraId="172841FB" w14:textId="77777777" w:rsidR="009C42F6" w:rsidRPr="0008043B" w:rsidRDefault="009C42F6" w:rsidP="00504FB8">
            <w:pPr>
              <w:rPr>
                <w:sz w:val="16"/>
                <w:szCs w:val="16"/>
              </w:rPr>
            </w:pPr>
            <w:r w:rsidRPr="0008043B">
              <w:rPr>
                <w:sz w:val="16"/>
                <w:szCs w:val="16"/>
              </w:rPr>
              <w:t>Noc2014sezon</w:t>
            </w:r>
          </w:p>
        </w:tc>
        <w:tc>
          <w:tcPr>
            <w:tcW w:w="850" w:type="dxa"/>
            <w:tcBorders>
              <w:top w:val="nil"/>
              <w:left w:val="nil"/>
              <w:bottom w:val="single" w:sz="4" w:space="0" w:color="auto"/>
              <w:right w:val="nil"/>
            </w:tcBorders>
            <w:shd w:val="clear" w:color="auto" w:fill="auto"/>
            <w:noWrap/>
            <w:vAlign w:val="bottom"/>
            <w:hideMark/>
          </w:tcPr>
          <w:p w14:paraId="7E77F3A6" w14:textId="77777777" w:rsidR="009C42F6" w:rsidRPr="0008043B" w:rsidRDefault="009C42F6" w:rsidP="00504FB8">
            <w:pPr>
              <w:jc w:val="right"/>
              <w:rPr>
                <w:sz w:val="16"/>
                <w:szCs w:val="16"/>
              </w:rPr>
            </w:pPr>
            <w:r w:rsidRPr="0008043B">
              <w:rPr>
                <w:sz w:val="16"/>
                <w:szCs w:val="16"/>
              </w:rPr>
              <w:t>0,62</w:t>
            </w:r>
          </w:p>
        </w:tc>
        <w:tc>
          <w:tcPr>
            <w:tcW w:w="850" w:type="dxa"/>
            <w:tcBorders>
              <w:top w:val="nil"/>
              <w:left w:val="nil"/>
              <w:bottom w:val="single" w:sz="4" w:space="0" w:color="auto"/>
              <w:right w:val="nil"/>
            </w:tcBorders>
            <w:shd w:val="clear" w:color="auto" w:fill="auto"/>
            <w:noWrap/>
            <w:vAlign w:val="bottom"/>
            <w:hideMark/>
          </w:tcPr>
          <w:p w14:paraId="5ACB33B8" w14:textId="77777777" w:rsidR="009C42F6" w:rsidRPr="0008043B" w:rsidRDefault="009C42F6" w:rsidP="00504FB8">
            <w:pPr>
              <w:jc w:val="right"/>
              <w:rPr>
                <w:sz w:val="16"/>
                <w:szCs w:val="16"/>
              </w:rPr>
            </w:pPr>
            <w:r w:rsidRPr="0008043B">
              <w:rPr>
                <w:sz w:val="16"/>
                <w:szCs w:val="16"/>
              </w:rPr>
              <w:t>0,91</w:t>
            </w:r>
          </w:p>
        </w:tc>
        <w:tc>
          <w:tcPr>
            <w:tcW w:w="850" w:type="dxa"/>
            <w:tcBorders>
              <w:top w:val="nil"/>
              <w:left w:val="nil"/>
              <w:bottom w:val="single" w:sz="4" w:space="0" w:color="auto"/>
              <w:right w:val="nil"/>
            </w:tcBorders>
            <w:shd w:val="clear" w:color="auto" w:fill="auto"/>
            <w:noWrap/>
            <w:vAlign w:val="bottom"/>
            <w:hideMark/>
          </w:tcPr>
          <w:p w14:paraId="408C02F8"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single" w:sz="4" w:space="0" w:color="auto"/>
              <w:right w:val="nil"/>
            </w:tcBorders>
            <w:shd w:val="clear" w:color="auto" w:fill="auto"/>
            <w:noWrap/>
            <w:vAlign w:val="bottom"/>
            <w:hideMark/>
          </w:tcPr>
          <w:p w14:paraId="565AB7DD"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single" w:sz="4" w:space="0" w:color="auto"/>
              <w:right w:val="nil"/>
            </w:tcBorders>
            <w:shd w:val="clear" w:color="auto" w:fill="auto"/>
            <w:noWrap/>
            <w:vAlign w:val="bottom"/>
            <w:hideMark/>
          </w:tcPr>
          <w:p w14:paraId="714C75F8" w14:textId="77777777" w:rsidR="009C42F6" w:rsidRPr="0008043B" w:rsidRDefault="009C42F6" w:rsidP="00504FB8">
            <w:pPr>
              <w:jc w:val="right"/>
              <w:rPr>
                <w:sz w:val="16"/>
                <w:szCs w:val="16"/>
              </w:rPr>
            </w:pPr>
            <w:r w:rsidRPr="0008043B">
              <w:rPr>
                <w:sz w:val="16"/>
                <w:szCs w:val="16"/>
              </w:rPr>
              <w:t>0,91</w:t>
            </w:r>
          </w:p>
        </w:tc>
        <w:tc>
          <w:tcPr>
            <w:tcW w:w="850" w:type="dxa"/>
            <w:tcBorders>
              <w:top w:val="nil"/>
              <w:left w:val="nil"/>
              <w:bottom w:val="single" w:sz="4" w:space="0" w:color="auto"/>
              <w:right w:val="nil"/>
            </w:tcBorders>
            <w:shd w:val="clear" w:color="auto" w:fill="auto"/>
            <w:noWrap/>
            <w:vAlign w:val="bottom"/>
            <w:hideMark/>
          </w:tcPr>
          <w:p w14:paraId="1D569F63" w14:textId="77777777" w:rsidR="009C42F6" w:rsidRPr="0008043B" w:rsidRDefault="009C42F6" w:rsidP="00504FB8">
            <w:pPr>
              <w:jc w:val="right"/>
              <w:rPr>
                <w:sz w:val="16"/>
                <w:szCs w:val="16"/>
              </w:rPr>
            </w:pPr>
            <w:r w:rsidRPr="0008043B">
              <w:rPr>
                <w:sz w:val="16"/>
                <w:szCs w:val="16"/>
              </w:rPr>
              <w:t>0,69</w:t>
            </w:r>
          </w:p>
        </w:tc>
        <w:tc>
          <w:tcPr>
            <w:tcW w:w="850" w:type="dxa"/>
            <w:tcBorders>
              <w:top w:val="nil"/>
              <w:left w:val="nil"/>
              <w:bottom w:val="single" w:sz="4" w:space="0" w:color="auto"/>
              <w:right w:val="nil"/>
            </w:tcBorders>
            <w:shd w:val="clear" w:color="auto" w:fill="auto"/>
            <w:noWrap/>
            <w:vAlign w:val="bottom"/>
            <w:hideMark/>
          </w:tcPr>
          <w:p w14:paraId="1F2D48D9" w14:textId="77777777" w:rsidR="009C42F6" w:rsidRPr="0008043B" w:rsidRDefault="009C42F6" w:rsidP="00504FB8">
            <w:pPr>
              <w:jc w:val="right"/>
              <w:rPr>
                <w:sz w:val="16"/>
                <w:szCs w:val="16"/>
              </w:rPr>
            </w:pPr>
            <w:r w:rsidRPr="0008043B">
              <w:rPr>
                <w:sz w:val="16"/>
                <w:szCs w:val="16"/>
              </w:rPr>
              <w:t>1,00</w:t>
            </w:r>
          </w:p>
        </w:tc>
        <w:tc>
          <w:tcPr>
            <w:tcW w:w="850" w:type="dxa"/>
            <w:tcBorders>
              <w:top w:val="nil"/>
              <w:left w:val="nil"/>
              <w:bottom w:val="single" w:sz="4" w:space="0" w:color="auto"/>
              <w:right w:val="nil"/>
            </w:tcBorders>
            <w:shd w:val="clear" w:color="auto" w:fill="auto"/>
            <w:noWrap/>
            <w:vAlign w:val="bottom"/>
            <w:hideMark/>
          </w:tcPr>
          <w:p w14:paraId="275062EF" w14:textId="77777777" w:rsidR="009C42F6" w:rsidRPr="0008043B" w:rsidRDefault="009C42F6" w:rsidP="00504FB8">
            <w:pPr>
              <w:jc w:val="right"/>
              <w:rPr>
                <w:sz w:val="16"/>
                <w:szCs w:val="16"/>
              </w:rPr>
            </w:pPr>
            <w:r w:rsidRPr="0008043B">
              <w:rPr>
                <w:sz w:val="16"/>
                <w:szCs w:val="16"/>
              </w:rPr>
              <w:t>0,92</w:t>
            </w:r>
          </w:p>
        </w:tc>
        <w:tc>
          <w:tcPr>
            <w:tcW w:w="850" w:type="dxa"/>
            <w:tcBorders>
              <w:top w:val="nil"/>
              <w:left w:val="nil"/>
              <w:bottom w:val="single" w:sz="4" w:space="0" w:color="auto"/>
              <w:right w:val="nil"/>
            </w:tcBorders>
            <w:shd w:val="clear" w:color="auto" w:fill="auto"/>
            <w:noWrap/>
            <w:vAlign w:val="bottom"/>
            <w:hideMark/>
          </w:tcPr>
          <w:p w14:paraId="51F023D8" w14:textId="77777777" w:rsidR="009C42F6" w:rsidRPr="0008043B" w:rsidRDefault="009C42F6" w:rsidP="00504FB8">
            <w:pPr>
              <w:jc w:val="right"/>
            </w:pPr>
            <w:r w:rsidRPr="0008043B">
              <w:t>0,70</w:t>
            </w:r>
          </w:p>
        </w:tc>
        <w:tc>
          <w:tcPr>
            <w:tcW w:w="850" w:type="dxa"/>
            <w:tcBorders>
              <w:top w:val="nil"/>
              <w:left w:val="nil"/>
              <w:bottom w:val="single" w:sz="4" w:space="0" w:color="auto"/>
              <w:right w:val="nil"/>
            </w:tcBorders>
            <w:shd w:val="clear" w:color="auto" w:fill="auto"/>
            <w:noWrap/>
            <w:vAlign w:val="bottom"/>
            <w:hideMark/>
          </w:tcPr>
          <w:p w14:paraId="049BF814" w14:textId="77777777" w:rsidR="009C42F6" w:rsidRPr="0008043B" w:rsidRDefault="009C42F6" w:rsidP="00504FB8">
            <w:pPr>
              <w:jc w:val="right"/>
              <w:rPr>
                <w:sz w:val="16"/>
                <w:szCs w:val="16"/>
              </w:rPr>
            </w:pPr>
            <w:r w:rsidRPr="0008043B">
              <w:rPr>
                <w:sz w:val="16"/>
                <w:szCs w:val="16"/>
              </w:rPr>
              <w:t>1</w:t>
            </w:r>
          </w:p>
        </w:tc>
      </w:tr>
    </w:tbl>
    <w:p w14:paraId="11102A1D" w14:textId="77777777" w:rsidR="009C42F6" w:rsidRPr="0008043B" w:rsidRDefault="009C42F6" w:rsidP="009C42F6">
      <w:pPr>
        <w:pStyle w:val="Tekstpodstawowyzwciciem"/>
        <w:ind w:firstLine="0"/>
        <w:jc w:val="both"/>
        <w:rPr>
          <w:sz w:val="20"/>
          <w:szCs w:val="20"/>
        </w:rPr>
      </w:pPr>
    </w:p>
    <w:p w14:paraId="342C4805" w14:textId="77777777" w:rsidR="009C42F6" w:rsidRPr="0008043B" w:rsidRDefault="009C42F6" w:rsidP="009C42F6">
      <w:pPr>
        <w:pStyle w:val="Tekstpodstawowyzwciciem"/>
        <w:spacing w:line="360" w:lineRule="auto"/>
        <w:jc w:val="both"/>
        <w:rPr>
          <w:sz w:val="20"/>
          <w:szCs w:val="20"/>
        </w:rPr>
      </w:pPr>
      <w:r w:rsidRPr="0008043B">
        <w:rPr>
          <w:sz w:val="20"/>
          <w:szCs w:val="20"/>
        </w:rPr>
        <w:t>Źródło: opracowanie własne.</w:t>
      </w:r>
    </w:p>
    <w:p w14:paraId="21D3A51C" w14:textId="77777777" w:rsidR="009C42F6" w:rsidRPr="0008043B" w:rsidRDefault="009C42F6" w:rsidP="00F27D47">
      <w:pPr>
        <w:spacing w:line="360" w:lineRule="auto"/>
      </w:pPr>
    </w:p>
    <w:p w14:paraId="4F71ECFA" w14:textId="77777777" w:rsidR="00315584" w:rsidRDefault="009C42F6" w:rsidP="003E38C0">
      <w:pPr>
        <w:spacing w:line="360" w:lineRule="auto"/>
        <w:ind w:firstLine="567"/>
        <w:jc w:val="both"/>
        <w:rPr>
          <w:sz w:val="22"/>
          <w:szCs w:val="22"/>
        </w:rPr>
      </w:pPr>
      <w:r w:rsidRPr="0008043B">
        <w:rPr>
          <w:sz w:val="22"/>
          <w:szCs w:val="22"/>
        </w:rPr>
        <w:t xml:space="preserve">Warto podkreślić, że wprowadzenie poprawki transgranicznej do wskaźników WAK i WAS, </w:t>
      </w:r>
      <w:r w:rsidRPr="0008043B">
        <w:rPr>
          <w:sz w:val="22"/>
          <w:szCs w:val="22"/>
        </w:rPr>
        <w:br/>
        <w:t>a w konsekwencji do wskaźnika atrakcyjności turystycznej (WAT) nie powoduje zmian w macierzy korelacji na poziomie dwóch cyfr znaczących.</w:t>
      </w:r>
    </w:p>
    <w:p w14:paraId="609D0970" w14:textId="77777777" w:rsidR="005D6E3E" w:rsidRDefault="005D6E3E" w:rsidP="003E38C0">
      <w:pPr>
        <w:spacing w:line="360" w:lineRule="auto"/>
        <w:ind w:firstLine="567"/>
        <w:jc w:val="both"/>
        <w:rPr>
          <w:sz w:val="22"/>
          <w:szCs w:val="22"/>
        </w:rPr>
      </w:pPr>
    </w:p>
    <w:p w14:paraId="037FE6A2" w14:textId="77777777" w:rsidR="005D6E3E" w:rsidRDefault="005D6E3E" w:rsidP="003E38C0">
      <w:pPr>
        <w:spacing w:line="360" w:lineRule="auto"/>
        <w:ind w:firstLine="567"/>
        <w:jc w:val="both"/>
        <w:rPr>
          <w:sz w:val="22"/>
          <w:szCs w:val="22"/>
        </w:rPr>
      </w:pPr>
    </w:p>
    <w:p w14:paraId="5CBF7944" w14:textId="77777777" w:rsidR="005D6E3E" w:rsidRDefault="005D6E3E" w:rsidP="005D6E3E">
      <w:pPr>
        <w:spacing w:line="360" w:lineRule="auto"/>
        <w:jc w:val="both"/>
        <w:rPr>
          <w:color w:val="000000" w:themeColor="text1"/>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783"/>
      </w:tblGrid>
      <w:tr w:rsidR="005D6E3E" w:rsidRPr="00A26D3D" w14:paraId="77A93B3B" w14:textId="77777777" w:rsidTr="005D6E3E">
        <w:tc>
          <w:tcPr>
            <w:tcW w:w="5070" w:type="dxa"/>
          </w:tcPr>
          <w:p w14:paraId="389C0A2F" w14:textId="77777777" w:rsidR="009D28D5" w:rsidRDefault="005D6E3E" w:rsidP="005D6E3E">
            <w:pPr>
              <w:pStyle w:val="Tekstpodstawowywcity2"/>
              <w:ind w:right="885" w:firstLine="0"/>
              <w:jc w:val="center"/>
              <w:rPr>
                <w:rFonts w:ascii="Times New Roman" w:hAnsi="Times New Roman"/>
                <w:szCs w:val="22"/>
                <w:lang w:val="pl-PL"/>
              </w:rPr>
            </w:pPr>
            <w:r w:rsidRPr="00EE7870">
              <w:rPr>
                <w:rFonts w:ascii="Times New Roman" w:hAnsi="Times New Roman"/>
                <w:szCs w:val="22"/>
                <w:lang w:val="pl-PL"/>
              </w:rPr>
              <w:t>Opracowanie merytoryczne</w:t>
            </w:r>
            <w:r w:rsidR="009D28D5">
              <w:rPr>
                <w:rFonts w:ascii="Times New Roman" w:hAnsi="Times New Roman"/>
                <w:szCs w:val="22"/>
                <w:lang w:val="pl-PL"/>
              </w:rPr>
              <w:t>:</w:t>
            </w:r>
          </w:p>
          <w:p w14:paraId="7945E91C" w14:textId="77777777" w:rsidR="0077762E" w:rsidRDefault="00305F68">
            <w:pPr>
              <w:pStyle w:val="Tekstpodstawowywcity2"/>
              <w:ind w:right="885" w:firstLine="0"/>
              <w:jc w:val="center"/>
              <w:rPr>
                <w:rFonts w:ascii="Times New Roman" w:hAnsi="Times New Roman"/>
                <w:szCs w:val="22"/>
                <w:lang w:val="pl-PL"/>
              </w:rPr>
            </w:pPr>
            <w:r w:rsidRPr="00C25F90">
              <w:rPr>
                <w:rFonts w:ascii="Times New Roman" w:hAnsi="Times New Roman"/>
                <w:szCs w:val="22"/>
                <w:lang w:val="pl-PL"/>
              </w:rPr>
              <w:t>Wydział Statystyki Turystyki, Sportu, Kultury i Dziedzictwa Narodowego</w:t>
            </w:r>
            <w:r w:rsidRPr="00D12EF7">
              <w:rPr>
                <w:rFonts w:ascii="Times New Roman" w:hAnsi="Times New Roman"/>
                <w:szCs w:val="22"/>
                <w:lang w:val="pl-PL"/>
              </w:rPr>
              <w:t xml:space="preserve"> </w:t>
            </w:r>
            <w:r w:rsidR="0077762E">
              <w:rPr>
                <w:rFonts w:ascii="Times New Roman" w:hAnsi="Times New Roman"/>
                <w:szCs w:val="22"/>
                <w:lang w:val="pl-PL"/>
              </w:rPr>
              <w:t xml:space="preserve">oraz Piotr Łysoń, dyr. </w:t>
            </w:r>
            <w:r w:rsidR="005D6E3E" w:rsidRPr="00D12EF7">
              <w:rPr>
                <w:rFonts w:ascii="Times New Roman" w:hAnsi="Times New Roman"/>
                <w:szCs w:val="22"/>
                <w:lang w:val="pl-PL"/>
              </w:rPr>
              <w:t>Departamentu Badań Społecznych i Warunków Życia</w:t>
            </w:r>
          </w:p>
          <w:p w14:paraId="48C34E1C" w14:textId="0A0CD5BB" w:rsidR="005D6E3E" w:rsidRPr="007F5F51" w:rsidRDefault="005D6E3E">
            <w:pPr>
              <w:pStyle w:val="Tekstpodstawowywcity2"/>
              <w:ind w:right="885" w:firstLine="0"/>
              <w:jc w:val="center"/>
              <w:rPr>
                <w:rFonts w:ascii="Times New Roman" w:hAnsi="Times New Roman"/>
                <w:szCs w:val="22"/>
                <w:lang w:val="pl-PL"/>
              </w:rPr>
            </w:pPr>
            <w:r w:rsidRPr="00EE7870">
              <w:rPr>
                <w:rFonts w:ascii="Times New Roman" w:hAnsi="Times New Roman"/>
                <w:szCs w:val="22"/>
                <w:lang w:val="pl-PL"/>
              </w:rPr>
              <w:t>Tel. 22 608 3702; 608 3031</w:t>
            </w:r>
          </w:p>
        </w:tc>
        <w:tc>
          <w:tcPr>
            <w:tcW w:w="3783" w:type="dxa"/>
          </w:tcPr>
          <w:p w14:paraId="079852BB" w14:textId="77777777" w:rsidR="005D6E3E" w:rsidRPr="00EE7870" w:rsidRDefault="005D6E3E" w:rsidP="005D6E3E">
            <w:pPr>
              <w:pStyle w:val="Tekstpodstawowywcity2"/>
              <w:ind w:right="273" w:firstLine="0"/>
              <w:jc w:val="center"/>
              <w:rPr>
                <w:rFonts w:ascii="Times New Roman" w:hAnsi="Times New Roman"/>
                <w:szCs w:val="22"/>
                <w:lang w:val="pl-PL"/>
              </w:rPr>
            </w:pPr>
            <w:r w:rsidRPr="00EE7870">
              <w:rPr>
                <w:rFonts w:ascii="Times New Roman" w:hAnsi="Times New Roman"/>
                <w:szCs w:val="22"/>
                <w:lang w:val="pl-PL"/>
              </w:rPr>
              <w:t>Rozpowszechnianie:</w:t>
            </w:r>
          </w:p>
          <w:p w14:paraId="79AA7924" w14:textId="77777777" w:rsidR="005D6E3E" w:rsidRPr="009F02E1" w:rsidRDefault="005D6E3E" w:rsidP="005D6E3E">
            <w:pPr>
              <w:pStyle w:val="Tekstpodstawowywcity2"/>
              <w:ind w:left="33" w:right="273" w:firstLine="0"/>
              <w:jc w:val="center"/>
              <w:rPr>
                <w:rFonts w:ascii="Times New Roman" w:hAnsi="Times New Roman"/>
                <w:szCs w:val="22"/>
                <w:lang w:val="pl-PL"/>
              </w:rPr>
            </w:pPr>
            <w:r w:rsidRPr="009F02E1">
              <w:rPr>
                <w:rFonts w:ascii="Times New Roman" w:hAnsi="Times New Roman"/>
                <w:szCs w:val="22"/>
                <w:lang w:val="pl-PL"/>
              </w:rPr>
              <w:t>Rzecznik Prasowy Prezesa GUS</w:t>
            </w:r>
          </w:p>
          <w:p w14:paraId="1BF65689" w14:textId="77777777" w:rsidR="005D6E3E" w:rsidRPr="009F02E1" w:rsidRDefault="005D6E3E" w:rsidP="005D6E3E">
            <w:pPr>
              <w:pStyle w:val="Tekstpodstawowywcity2"/>
              <w:ind w:left="33" w:right="273" w:firstLine="0"/>
              <w:jc w:val="center"/>
              <w:rPr>
                <w:rFonts w:ascii="Times New Roman" w:hAnsi="Times New Roman"/>
                <w:szCs w:val="22"/>
                <w:lang w:val="pl-PL"/>
              </w:rPr>
            </w:pPr>
            <w:r w:rsidRPr="009F02E1">
              <w:rPr>
                <w:rFonts w:ascii="Times New Roman" w:hAnsi="Times New Roman"/>
                <w:szCs w:val="22"/>
                <w:lang w:val="pl-PL"/>
              </w:rPr>
              <w:t>Karolina Dawidziuk</w:t>
            </w:r>
          </w:p>
          <w:p w14:paraId="5462945E" w14:textId="77777777" w:rsidR="005D6E3E" w:rsidRPr="009F02E1" w:rsidRDefault="005D6E3E" w:rsidP="005D6E3E">
            <w:pPr>
              <w:pStyle w:val="Tekstpodstawowywcity2"/>
              <w:ind w:left="33" w:right="273" w:firstLine="0"/>
              <w:jc w:val="center"/>
              <w:rPr>
                <w:rFonts w:ascii="Times New Roman" w:hAnsi="Times New Roman"/>
                <w:szCs w:val="22"/>
              </w:rPr>
            </w:pPr>
            <w:r w:rsidRPr="009F02E1">
              <w:rPr>
                <w:rFonts w:ascii="Times New Roman" w:hAnsi="Times New Roman"/>
                <w:szCs w:val="22"/>
              </w:rPr>
              <w:t>Tel. 22 608 3475; 22 608 3009</w:t>
            </w:r>
          </w:p>
          <w:p w14:paraId="64E2C8BE" w14:textId="77777777" w:rsidR="005D6E3E" w:rsidRDefault="005D6E3E" w:rsidP="005D6E3E">
            <w:pPr>
              <w:pStyle w:val="Tekstpodstawowywcity2"/>
              <w:ind w:left="33" w:right="273" w:firstLine="0"/>
              <w:jc w:val="center"/>
              <w:rPr>
                <w:rStyle w:val="Hipercze"/>
                <w:rFonts w:ascii="Times New Roman" w:hAnsi="Times New Roman"/>
                <w:szCs w:val="22"/>
              </w:rPr>
            </w:pPr>
            <w:r w:rsidRPr="00EE7870">
              <w:rPr>
                <w:rFonts w:ascii="Times New Roman" w:hAnsi="Times New Roman"/>
                <w:szCs w:val="22"/>
              </w:rPr>
              <w:t xml:space="preserve">e-mail: </w:t>
            </w:r>
            <w:hyperlink r:id="rId61" w:history="1">
              <w:r w:rsidRPr="00EE7870">
                <w:rPr>
                  <w:rStyle w:val="Hipercze"/>
                  <w:rFonts w:ascii="Times New Roman" w:hAnsi="Times New Roman"/>
                  <w:szCs w:val="22"/>
                </w:rPr>
                <w:t>rzecznik@stat.gov.pl</w:t>
              </w:r>
            </w:hyperlink>
          </w:p>
          <w:p w14:paraId="6B3BFEC2" w14:textId="77777777" w:rsidR="005D6E3E" w:rsidRPr="007F5F51" w:rsidRDefault="005D6E3E" w:rsidP="005D6E3E">
            <w:pPr>
              <w:pStyle w:val="Tekstpodstawowywcity2"/>
              <w:ind w:left="33" w:right="273" w:firstLine="0"/>
              <w:jc w:val="center"/>
              <w:rPr>
                <w:rFonts w:ascii="Times New Roman" w:hAnsi="Times New Roman"/>
                <w:szCs w:val="22"/>
              </w:rPr>
            </w:pPr>
          </w:p>
        </w:tc>
      </w:tr>
    </w:tbl>
    <w:p w14:paraId="32522FDC" w14:textId="77777777" w:rsidR="005D6E3E" w:rsidRPr="003E38C0" w:rsidRDefault="005D6E3E" w:rsidP="009F02E1">
      <w:pPr>
        <w:pStyle w:val="Tekstpodstawowywcity2"/>
        <w:ind w:firstLine="0"/>
        <w:jc w:val="center"/>
        <w:rPr>
          <w:szCs w:val="22"/>
        </w:rPr>
      </w:pPr>
    </w:p>
    <w:sectPr w:rsidR="005D6E3E" w:rsidRPr="003E38C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BB0FB6" w14:textId="77777777" w:rsidR="008D20D0" w:rsidRDefault="008D20D0" w:rsidP="00411EAB">
      <w:r>
        <w:separator/>
      </w:r>
    </w:p>
  </w:endnote>
  <w:endnote w:type="continuationSeparator" w:id="0">
    <w:p w14:paraId="594E60D9" w14:textId="77777777" w:rsidR="008D20D0" w:rsidRDefault="008D20D0" w:rsidP="00411E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imes New (W1)">
    <w:altName w:val="Times New Roman"/>
    <w:charset w:val="EE"/>
    <w:family w:val="roman"/>
    <w:pitch w:val="variable"/>
    <w:sig w:usb0="20002A87" w:usb1="80000000" w:usb2="00000008"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default"/>
  </w:font>
  <w:font w:name="Calibri Light">
    <w:panose1 w:val="020F0302020204030204"/>
    <w:charset w:val="EE"/>
    <w:family w:val="swiss"/>
    <w:pitch w:val="variable"/>
    <w:sig w:usb0="E0002A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PF Square Sans Pro Medium">
    <w:altName w:val="Arial"/>
    <w:panose1 w:val="00000000000000000000"/>
    <w:charset w:val="00"/>
    <w:family w:val="swiss"/>
    <w:notTrueType/>
    <w:pitch w:val="default"/>
    <w:sig w:usb0="00000003" w:usb1="00000000" w:usb2="00000000" w:usb3="00000000" w:csb0="00000001" w:csb1="00000000"/>
  </w:font>
  <w:font w:name="PF Square Sans Pro">
    <w:altName w:val="Arial"/>
    <w:panose1 w:val="00000000000000000000"/>
    <w:charset w:val="00"/>
    <w:family w:val="swiss"/>
    <w:notTrueType/>
    <w:pitch w:val="default"/>
    <w:sig w:usb0="00000003" w:usb1="00000000" w:usb2="00000000" w:usb3="00000000" w:csb0="00000001" w:csb1="00000000"/>
  </w:font>
  <w:font w:name="OpenSymbol">
    <w:altName w:val="Arial Unicode MS"/>
    <w:charset w:val="02"/>
    <w:family w:val="auto"/>
    <w:pitch w:val="default"/>
  </w:font>
  <w:font w:name="Myriad Pro">
    <w:altName w:val="Times New Roman"/>
    <w:charset w:val="EE"/>
    <w:family w:val="roman"/>
    <w:pitch w:val="variable"/>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 w:name="latobold">
    <w:altName w:val="Times New Roman"/>
    <w:charset w:val="00"/>
    <w:family w:val="auto"/>
    <w:pitch w:val="default"/>
  </w:font>
  <w:font w:name="Lucida Sans Unicode">
    <w:panose1 w:val="020B0602030504020204"/>
    <w:charset w:val="EE"/>
    <w:family w:val="swiss"/>
    <w:pitch w:val="variable"/>
    <w:sig w:usb0="80000AFF" w:usb1="0000396B" w:usb2="00000000" w:usb3="00000000" w:csb0="000000BF" w:csb1="00000000"/>
  </w:font>
  <w:font w:name="ArialNarrow">
    <w:altName w:val="Arial"/>
    <w:charset w:val="EE"/>
    <w:family w:val="swiss"/>
    <w:pitch w:val="default"/>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101768"/>
      <w:docPartObj>
        <w:docPartGallery w:val="Page Numbers (Bottom of Page)"/>
        <w:docPartUnique/>
      </w:docPartObj>
    </w:sdtPr>
    <w:sdtEndPr/>
    <w:sdtContent>
      <w:p w14:paraId="51A3224B" w14:textId="5D8356AD" w:rsidR="008D20D0" w:rsidRDefault="008D20D0">
        <w:pPr>
          <w:pStyle w:val="Stopka"/>
          <w:jc w:val="center"/>
        </w:pPr>
        <w:r>
          <w:fldChar w:fldCharType="begin"/>
        </w:r>
        <w:r>
          <w:instrText>PAGE   \* MERGEFORMAT</w:instrText>
        </w:r>
        <w:r>
          <w:fldChar w:fldCharType="separate"/>
        </w:r>
        <w:r w:rsidR="00DA4F19">
          <w:rPr>
            <w:noProof/>
          </w:rPr>
          <w:t>16</w:t>
        </w:r>
        <w:r>
          <w:fldChar w:fldCharType="end"/>
        </w:r>
      </w:p>
    </w:sdtContent>
  </w:sdt>
  <w:p w14:paraId="7A67816B" w14:textId="77777777" w:rsidR="008D20D0" w:rsidRDefault="008D20D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9904386"/>
      <w:docPartObj>
        <w:docPartGallery w:val="Page Numbers (Bottom of Page)"/>
        <w:docPartUnique/>
      </w:docPartObj>
    </w:sdtPr>
    <w:sdtEndPr/>
    <w:sdtContent>
      <w:p w14:paraId="04E9C151" w14:textId="0F039537" w:rsidR="008D20D0" w:rsidRDefault="008D20D0">
        <w:pPr>
          <w:pStyle w:val="Stopka"/>
          <w:jc w:val="center"/>
        </w:pPr>
        <w:r>
          <w:fldChar w:fldCharType="begin"/>
        </w:r>
        <w:r>
          <w:instrText>PAGE   \* MERGEFORMAT</w:instrText>
        </w:r>
        <w:r>
          <w:fldChar w:fldCharType="separate"/>
        </w:r>
        <w:r w:rsidR="00DA4F19">
          <w:rPr>
            <w:noProof/>
          </w:rPr>
          <w:t>8</w:t>
        </w:r>
        <w:r>
          <w:fldChar w:fldCharType="end"/>
        </w:r>
      </w:p>
    </w:sdtContent>
  </w:sdt>
  <w:p w14:paraId="16A9ED50" w14:textId="77777777" w:rsidR="008D20D0" w:rsidRDefault="008D20D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80A66A" w14:textId="77777777" w:rsidR="008D20D0" w:rsidRDefault="008D20D0" w:rsidP="00411EAB">
      <w:r>
        <w:separator/>
      </w:r>
    </w:p>
  </w:footnote>
  <w:footnote w:type="continuationSeparator" w:id="0">
    <w:p w14:paraId="7B958EEA" w14:textId="77777777" w:rsidR="008D20D0" w:rsidRDefault="008D20D0" w:rsidP="00411EAB">
      <w:r>
        <w:continuationSeparator/>
      </w:r>
    </w:p>
  </w:footnote>
  <w:footnote w:id="1">
    <w:p w14:paraId="4986D469" w14:textId="77777777" w:rsidR="008D20D0" w:rsidRDefault="008D20D0" w:rsidP="000F7382">
      <w:pPr>
        <w:pStyle w:val="Tekstprzypisudolnego"/>
        <w:rPr>
          <w:sz w:val="18"/>
          <w:szCs w:val="18"/>
        </w:rPr>
      </w:pPr>
      <w:r>
        <w:rPr>
          <w:rStyle w:val="Odwoanieprzypisudolnego"/>
        </w:rPr>
        <w:footnoteRef/>
      </w:r>
      <w:r>
        <w:t xml:space="preserve"> </w:t>
      </w:r>
      <w:r>
        <w:rPr>
          <w:sz w:val="18"/>
          <w:szCs w:val="18"/>
        </w:rPr>
        <w:t xml:space="preserve">Notatka jest aktualizacją pracy badawczej „Analiza walorów..” z roku 2015, której wyniki dostępne są w </w:t>
      </w:r>
      <w:r w:rsidRPr="0008043B">
        <w:rPr>
          <w:sz w:val="18"/>
          <w:szCs w:val="18"/>
        </w:rPr>
        <w:t>publikacji „Tu</w:t>
      </w:r>
      <w:r>
        <w:rPr>
          <w:sz w:val="18"/>
          <w:szCs w:val="18"/>
        </w:rPr>
        <w:t>rystyka w 2015 r.”, a p</w:t>
      </w:r>
      <w:r w:rsidRPr="00AB6618">
        <w:rPr>
          <w:sz w:val="18"/>
          <w:szCs w:val="18"/>
        </w:rPr>
        <w:t xml:space="preserve">ełny raport </w:t>
      </w:r>
      <w:r>
        <w:rPr>
          <w:sz w:val="18"/>
          <w:szCs w:val="18"/>
        </w:rPr>
        <w:t xml:space="preserve">na stronie Internetowej GUS </w:t>
      </w:r>
      <w:r w:rsidRPr="00AB6618">
        <w:rPr>
          <w:sz w:val="18"/>
          <w:szCs w:val="18"/>
        </w:rPr>
        <w:t>http://stat.gov.pl/statystyka-regionalna/statystyka-dla-polityki-spojnosci/realizacja-prac-metodologicznych-analiz-ekspertyz-oraz-prac-badawczych-na-potrzeby-polityki-spojnosci/inne-prace-badawcze/</w:t>
      </w:r>
      <w:r w:rsidRPr="000F7382">
        <w:rPr>
          <w:sz w:val="18"/>
          <w:szCs w:val="18"/>
        </w:rPr>
        <w:t xml:space="preserve"> </w:t>
      </w:r>
    </w:p>
    <w:p w14:paraId="1AA00A31" w14:textId="234153A9" w:rsidR="008D20D0" w:rsidRDefault="008D20D0">
      <w:pPr>
        <w:pStyle w:val="Tekstprzypisudolnego"/>
      </w:pPr>
      <w:r w:rsidRPr="00AB6618">
        <w:rPr>
          <w:sz w:val="18"/>
          <w:szCs w:val="18"/>
        </w:rPr>
        <w:t>Projekt współfinansowany przez Unię Europejską ze środków Programu Operacyjnego Pomoc Techniczna 2007–2013.</w:t>
      </w:r>
    </w:p>
  </w:footnote>
  <w:footnote w:id="2">
    <w:p w14:paraId="5558FCBD" w14:textId="6D51DFB0" w:rsidR="005F6FB6" w:rsidRDefault="008D20D0" w:rsidP="00A61FE1">
      <w:pPr>
        <w:pStyle w:val="Tekstprzypisudolnego"/>
      </w:pPr>
      <w:r>
        <w:rPr>
          <w:rStyle w:val="Odwoanieprzypisudolnego"/>
        </w:rPr>
        <w:footnoteRef/>
      </w:r>
      <w:r>
        <w:t xml:space="preserve"> </w:t>
      </w:r>
      <w:r w:rsidRPr="009F02E1">
        <w:rPr>
          <w:sz w:val="18"/>
          <w:szCs w:val="18"/>
        </w:rPr>
        <w:t>Opracowanie eksperymentalne na podstawie danych statystycznych m.in. z zakresu bazy noclegowej, kultury i dziedzictwa narodowego oraz przyrodniczych obszarów chronionych.</w:t>
      </w:r>
      <w:r>
        <w:rPr>
          <w:sz w:val="18"/>
          <w:szCs w:val="18"/>
        </w:rPr>
        <w:t xml:space="preserve"> </w:t>
      </w:r>
    </w:p>
    <w:p w14:paraId="47033026" w14:textId="1AC06B3C" w:rsidR="008D20D0" w:rsidRPr="00A61FE1" w:rsidRDefault="005F6FB6">
      <w:pPr>
        <w:pStyle w:val="Tekstprzypisudolnego"/>
      </w:pPr>
      <w:r w:rsidRPr="009F02E1">
        <w:rPr>
          <w:rStyle w:val="Odwoanieprzypisudolnego"/>
        </w:rPr>
        <w:t xml:space="preserve">3 </w:t>
      </w:r>
      <w:r w:rsidRPr="009F02E1">
        <w:rPr>
          <w:sz w:val="18"/>
          <w:szCs w:val="18"/>
        </w:rPr>
        <w:t>Metodologia opracowania znajduje się w załączniku 1 do niniejszego opracowania oraz w ww. dokumentach.</w:t>
      </w:r>
    </w:p>
  </w:footnote>
  <w:footnote w:id="3">
    <w:p w14:paraId="74787C36" w14:textId="33D7C022" w:rsidR="008D20D0" w:rsidRPr="008351AD" w:rsidRDefault="008D20D0" w:rsidP="00A878F4">
      <w:pPr>
        <w:pStyle w:val="Tekstprzypisudolnego"/>
        <w:ind w:hanging="142"/>
        <w:rPr>
          <w:sz w:val="18"/>
          <w:szCs w:val="18"/>
        </w:rPr>
      </w:pPr>
      <w:r w:rsidRPr="009F02E1">
        <w:rPr>
          <w:rStyle w:val="Odwoanieprzypisudolnego"/>
          <w:color w:val="FFFFFF" w:themeColor="background1"/>
          <w:sz w:val="18"/>
          <w:szCs w:val="18"/>
        </w:rPr>
        <w:footnoteRef/>
      </w:r>
      <w:r w:rsidRPr="009F02E1">
        <w:rPr>
          <w:color w:val="FFFFFF" w:themeColor="background1"/>
          <w:sz w:val="18"/>
          <w:szCs w:val="18"/>
        </w:rPr>
        <w:t xml:space="preserve"> </w:t>
      </w:r>
      <w:r w:rsidR="00A878F4" w:rsidRPr="009F02E1">
        <w:rPr>
          <w:i/>
          <w:sz w:val="18"/>
          <w:szCs w:val="18"/>
          <w:vertAlign w:val="superscript"/>
        </w:rPr>
        <w:t>4</w:t>
      </w:r>
      <w:r w:rsidR="00A878F4">
        <w:rPr>
          <w:i/>
          <w:sz w:val="18"/>
          <w:szCs w:val="18"/>
          <w:vertAlign w:val="superscript"/>
        </w:rPr>
        <w:t xml:space="preserve"> </w:t>
      </w:r>
      <w:r w:rsidRPr="008351AD">
        <w:rPr>
          <w:sz w:val="18"/>
          <w:szCs w:val="18"/>
        </w:rPr>
        <w:t xml:space="preserve">Sikorska-Wolak </w:t>
      </w:r>
      <w:r>
        <w:rPr>
          <w:sz w:val="18"/>
          <w:szCs w:val="18"/>
        </w:rPr>
        <w:t xml:space="preserve">T., 2009. Możliwości rozwoju i </w:t>
      </w:r>
      <w:r w:rsidRPr="008351AD">
        <w:rPr>
          <w:sz w:val="18"/>
          <w:szCs w:val="18"/>
        </w:rPr>
        <w:t xml:space="preserve">specyficzne formy turystyki na obszarach </w:t>
      </w:r>
      <w:r>
        <w:rPr>
          <w:sz w:val="18"/>
          <w:szCs w:val="18"/>
        </w:rPr>
        <w:t xml:space="preserve">prawnie chronionych w Polsce, </w:t>
      </w:r>
      <w:r w:rsidR="00A878F4">
        <w:rPr>
          <w:sz w:val="18"/>
          <w:szCs w:val="18"/>
        </w:rPr>
        <w:t xml:space="preserve"> </w:t>
      </w:r>
      <w:r>
        <w:rPr>
          <w:sz w:val="18"/>
          <w:szCs w:val="18"/>
        </w:rPr>
        <w:t>[w</w:t>
      </w:r>
      <w:r w:rsidRPr="008351AD">
        <w:rPr>
          <w:sz w:val="18"/>
          <w:szCs w:val="18"/>
        </w:rPr>
        <w:t>:</w:t>
      </w:r>
      <w:r>
        <w:rPr>
          <w:sz w:val="18"/>
          <w:szCs w:val="18"/>
        </w:rPr>
        <w:t>]</w:t>
      </w:r>
      <w:r w:rsidRPr="008351AD">
        <w:rPr>
          <w:sz w:val="18"/>
          <w:szCs w:val="18"/>
        </w:rPr>
        <w:t xml:space="preserve"> Regio</w:t>
      </w:r>
      <w:r>
        <w:rPr>
          <w:sz w:val="18"/>
          <w:szCs w:val="18"/>
        </w:rPr>
        <w:t>nalne aspekty rozwoju turystyki</w:t>
      </w:r>
      <w:r w:rsidRPr="008351AD">
        <w:rPr>
          <w:sz w:val="18"/>
          <w:szCs w:val="18"/>
        </w:rPr>
        <w:t>: 2002. Jalinik M., (</w:t>
      </w:r>
      <w:r>
        <w:rPr>
          <w:sz w:val="18"/>
          <w:szCs w:val="18"/>
        </w:rPr>
        <w:t>ed.) EkoPress, Bia</w:t>
      </w:r>
      <w:r w:rsidRPr="008351AD">
        <w:rPr>
          <w:sz w:val="18"/>
          <w:szCs w:val="18"/>
        </w:rPr>
        <w:t>łystok.</w:t>
      </w:r>
    </w:p>
  </w:footnote>
  <w:footnote w:id="4">
    <w:p w14:paraId="1DC4E130" w14:textId="62DE8EB3" w:rsidR="005F6FB6" w:rsidRPr="009F02E1" w:rsidRDefault="00F140CC">
      <w:pPr>
        <w:pStyle w:val="Tekstprzypisudolnego"/>
        <w:rPr>
          <w:i/>
          <w:sz w:val="18"/>
          <w:szCs w:val="18"/>
        </w:rPr>
      </w:pPr>
      <w:r w:rsidRPr="009F02E1">
        <w:rPr>
          <w:i/>
          <w:sz w:val="18"/>
          <w:szCs w:val="18"/>
          <w:vertAlign w:val="superscript"/>
        </w:rPr>
        <w:t>5</w:t>
      </w:r>
      <w:r w:rsidRPr="009F02E1">
        <w:rPr>
          <w:i/>
          <w:sz w:val="18"/>
          <w:szCs w:val="18"/>
        </w:rPr>
        <w:t xml:space="preserve"> </w:t>
      </w:r>
      <w:r w:rsidRPr="009F02E1">
        <w:rPr>
          <w:sz w:val="18"/>
          <w:szCs w:val="18"/>
        </w:rPr>
        <w:t>m.n.p.p. – miasto na prawach powiatu</w:t>
      </w:r>
    </w:p>
  </w:footnote>
  <w:footnote w:id="5">
    <w:p w14:paraId="3D7C8FE8" w14:textId="7BD593CD" w:rsidR="005F6FB6" w:rsidRPr="009F02E1" w:rsidRDefault="006B638C" w:rsidP="009F02E1">
      <w:pPr>
        <w:pStyle w:val="Tekstprzypisudolnego"/>
        <w:rPr>
          <w:sz w:val="18"/>
          <w:szCs w:val="18"/>
        </w:rPr>
      </w:pPr>
      <w:r>
        <w:rPr>
          <w:sz w:val="18"/>
          <w:szCs w:val="18"/>
          <w:vertAlign w:val="superscript"/>
        </w:rPr>
        <w:t>*</w:t>
      </w:r>
      <w:r>
        <w:rPr>
          <w:sz w:val="18"/>
          <w:szCs w:val="18"/>
        </w:rPr>
        <w:t xml:space="preserve">  Zgodnie z Ustawą z dnia 21 marca 1991 r. o obszarach morskich Rzeczypospolitej Polskiej i administracji morskiej, morskimi wodami wewnętrznymi są:</w:t>
      </w:r>
    </w:p>
    <w:p w14:paraId="2B8A4AA2" w14:textId="14E34E4A" w:rsidR="008D20D0" w:rsidRPr="00611C7D" w:rsidRDefault="006B638C" w:rsidP="00315584">
      <w:pPr>
        <w:numPr>
          <w:ilvl w:val="0"/>
          <w:numId w:val="22"/>
        </w:numPr>
        <w:spacing w:after="160" w:line="276" w:lineRule="auto"/>
        <w:ind w:left="284" w:hanging="284"/>
        <w:contextualSpacing/>
        <w:jc w:val="both"/>
        <w:rPr>
          <w:sz w:val="18"/>
          <w:szCs w:val="18"/>
        </w:rPr>
      </w:pPr>
      <w:r>
        <w:rPr>
          <w:sz w:val="18"/>
          <w:szCs w:val="18"/>
        </w:rPr>
        <w:t>część Jeziora Nowo</w:t>
      </w:r>
      <w:r w:rsidR="008D20D0" w:rsidRPr="00611C7D">
        <w:rPr>
          <w:sz w:val="18"/>
          <w:szCs w:val="18"/>
        </w:rPr>
        <w:t>warpieńskiego i część Zalewu Szczecińskiego wraz ze Świną i Dziwną oraz Zalewem Kamieńskim, znajdująca się na wschód od granicy państwowej między Rzecząpospolitą Polską a Republiką Federalną Niemiec, oraz rzeka Odra pomiędzy Zalewem Szczecińskim a wodami portu Szczecin;</w:t>
      </w:r>
    </w:p>
    <w:p w14:paraId="735E0130" w14:textId="77777777" w:rsidR="008D20D0" w:rsidRPr="00611C7D" w:rsidRDefault="008D20D0" w:rsidP="00315584">
      <w:pPr>
        <w:numPr>
          <w:ilvl w:val="0"/>
          <w:numId w:val="22"/>
        </w:numPr>
        <w:spacing w:after="160" w:line="276" w:lineRule="auto"/>
        <w:ind w:left="284" w:hanging="284"/>
        <w:contextualSpacing/>
        <w:jc w:val="both"/>
        <w:rPr>
          <w:sz w:val="18"/>
          <w:szCs w:val="18"/>
        </w:rPr>
      </w:pPr>
      <w:r w:rsidRPr="00611C7D">
        <w:rPr>
          <w:sz w:val="18"/>
          <w:szCs w:val="18"/>
        </w:rPr>
        <w:t xml:space="preserve"> część Zatoki Gdańskiej zamknięta linią podstawową biegnącą od punktu o współrzędnych 54</w:t>
      </w:r>
      <w:r w:rsidRPr="00611C7D">
        <w:rPr>
          <w:sz w:val="18"/>
          <w:szCs w:val="18"/>
          <w:vertAlign w:val="superscript"/>
        </w:rPr>
        <w:t>o</w:t>
      </w:r>
      <w:r w:rsidRPr="00611C7D">
        <w:rPr>
          <w:sz w:val="18"/>
          <w:szCs w:val="18"/>
        </w:rPr>
        <w:t>37 ́36 ̋ szerokości geograficznej północnej i 18</w:t>
      </w:r>
      <w:r w:rsidRPr="00611C7D">
        <w:rPr>
          <w:sz w:val="18"/>
          <w:szCs w:val="18"/>
          <w:vertAlign w:val="superscript"/>
        </w:rPr>
        <w:t>o</w:t>
      </w:r>
      <w:r w:rsidRPr="00611C7D">
        <w:rPr>
          <w:sz w:val="18"/>
          <w:szCs w:val="18"/>
        </w:rPr>
        <w:t>49 ́18 ̋ długości geograficznej wschodniej (na Mierzei Helskiej) do punktu o współrzędnych 54</w:t>
      </w:r>
      <w:r w:rsidRPr="00611C7D">
        <w:rPr>
          <w:sz w:val="18"/>
          <w:szCs w:val="18"/>
          <w:vertAlign w:val="superscript"/>
        </w:rPr>
        <w:t>o</w:t>
      </w:r>
      <w:r w:rsidRPr="00611C7D">
        <w:rPr>
          <w:sz w:val="18"/>
          <w:szCs w:val="18"/>
        </w:rPr>
        <w:t>22 ́12 ̋ szerokości geograficznej północnej i 19</w:t>
      </w:r>
      <w:r w:rsidRPr="00611C7D">
        <w:rPr>
          <w:sz w:val="18"/>
          <w:szCs w:val="18"/>
          <w:vertAlign w:val="superscript"/>
        </w:rPr>
        <w:t>o</w:t>
      </w:r>
      <w:r w:rsidRPr="00611C7D">
        <w:rPr>
          <w:sz w:val="18"/>
          <w:szCs w:val="18"/>
        </w:rPr>
        <w:t>21 ́00 ̋ długości geograficznej wschodniej (na Mierzei Wiślanej);</w:t>
      </w:r>
    </w:p>
    <w:p w14:paraId="7860948E" w14:textId="77777777" w:rsidR="008D20D0" w:rsidRPr="00611C7D" w:rsidRDefault="008D20D0" w:rsidP="00315584">
      <w:pPr>
        <w:numPr>
          <w:ilvl w:val="0"/>
          <w:numId w:val="22"/>
        </w:numPr>
        <w:spacing w:after="160" w:line="276" w:lineRule="auto"/>
        <w:ind w:left="284" w:hanging="284"/>
        <w:contextualSpacing/>
        <w:jc w:val="both"/>
        <w:rPr>
          <w:sz w:val="18"/>
          <w:szCs w:val="18"/>
        </w:rPr>
      </w:pPr>
      <w:r w:rsidRPr="00611C7D">
        <w:rPr>
          <w:sz w:val="18"/>
          <w:szCs w:val="18"/>
        </w:rPr>
        <w:t xml:space="preserve"> część Zalewu Wiślanego, znajdująca się na południowy zachód od granicy państwowej między Rzecząpospolitą Polską a Federacją Rosyjską na tym Zalewie;</w:t>
      </w:r>
    </w:p>
    <w:p w14:paraId="2C30112F" w14:textId="77777777" w:rsidR="008D20D0" w:rsidRPr="00611C7D" w:rsidRDefault="008D20D0" w:rsidP="00315584">
      <w:pPr>
        <w:numPr>
          <w:ilvl w:val="0"/>
          <w:numId w:val="22"/>
        </w:numPr>
        <w:spacing w:after="160" w:line="276" w:lineRule="auto"/>
        <w:ind w:left="284" w:hanging="284"/>
        <w:contextualSpacing/>
        <w:jc w:val="both"/>
        <w:rPr>
          <w:sz w:val="18"/>
          <w:szCs w:val="18"/>
        </w:rPr>
      </w:pPr>
      <w:r w:rsidRPr="00611C7D">
        <w:rPr>
          <w:sz w:val="18"/>
          <w:szCs w:val="18"/>
        </w:rPr>
        <w:t xml:space="preserve"> wody portów określone od strony morza linią łączącą najdalej wysunięte w morze stałe urządzenia portowe, stanowiące integralną część systemu portowego.</w:t>
      </w:r>
    </w:p>
    <w:p w14:paraId="4B100CD1" w14:textId="77777777" w:rsidR="008D20D0" w:rsidRPr="00350C85" w:rsidRDefault="008D20D0" w:rsidP="00315584">
      <w:pPr>
        <w:spacing w:line="276" w:lineRule="auto"/>
        <w:contextualSpacing/>
        <w:jc w:val="both"/>
        <w:rPr>
          <w:sz w:val="18"/>
          <w:szCs w:val="18"/>
        </w:rPr>
      </w:pPr>
      <w:r w:rsidRPr="00350C85">
        <w:rPr>
          <w:sz w:val="18"/>
          <w:szCs w:val="18"/>
        </w:rPr>
        <w:t>Na potrzeby projektu, w celu zapewnienia spójności z szacowaniem długości linii brzegowej (podrozdział 3.2.2.1), uwzględniono dane dotyczące wód wewnętrznych wymienione w pkt 1 i 3 ww. ustawy. Nie uwzględniono wód Zatoki Puckiej ze względu na otwarty charakter tego akwenu, odmienny od wód Zalewu Szczecińskiego i Zalewu Wiślanego.</w:t>
      </w:r>
    </w:p>
  </w:footnote>
  <w:footnote w:id="6">
    <w:p w14:paraId="41C89879" w14:textId="77777777" w:rsidR="008D20D0" w:rsidRPr="00350C85" w:rsidRDefault="008D20D0" w:rsidP="00315584">
      <w:pPr>
        <w:pStyle w:val="Tekstprzypisudolnego"/>
        <w:spacing w:line="276" w:lineRule="auto"/>
        <w:jc w:val="both"/>
        <w:rPr>
          <w:sz w:val="18"/>
          <w:szCs w:val="18"/>
        </w:rPr>
      </w:pPr>
      <w:r>
        <w:rPr>
          <w:rStyle w:val="Odwoanieprzypisudolnego"/>
          <w:sz w:val="18"/>
          <w:szCs w:val="18"/>
        </w:rPr>
        <w:t xml:space="preserve">** </w:t>
      </w:r>
      <w:r w:rsidRPr="00350C85">
        <w:rPr>
          <w:sz w:val="18"/>
          <w:szCs w:val="18"/>
        </w:rPr>
        <w:t>Obszarom górskim i podgórskim przypisano odpowiednio wartości w zależności od wysokości obszarów na terenie powiatu.</w:t>
      </w:r>
    </w:p>
  </w:footnote>
  <w:footnote w:id="7">
    <w:p w14:paraId="478E3F09" w14:textId="77777777" w:rsidR="008D20D0" w:rsidRPr="00E203AC" w:rsidRDefault="008D20D0">
      <w:pPr>
        <w:pStyle w:val="Tekstprzypisudolnego"/>
        <w:rPr>
          <w:sz w:val="18"/>
        </w:rPr>
      </w:pPr>
      <w:r w:rsidRPr="00BD66B7">
        <w:rPr>
          <w:rStyle w:val="Odwoanieprzypisudolnego"/>
        </w:rPr>
        <w:footnoteRef/>
      </w:r>
      <w:r w:rsidRPr="00BD66B7">
        <w:t xml:space="preserve"> </w:t>
      </w:r>
      <w:r w:rsidRPr="00E203AC">
        <w:rPr>
          <w:sz w:val="18"/>
        </w:rPr>
        <w:t xml:space="preserve">P. Łysoń, M. Szymkowiak, Ł. Wawrowski, </w:t>
      </w:r>
      <w:r w:rsidRPr="00E203AC">
        <w:rPr>
          <w:i/>
          <w:sz w:val="18"/>
        </w:rPr>
        <w:t>Badania porównawcze atrakcyjności turystycznej otoczenia powiatów</w:t>
      </w:r>
      <w:r>
        <w:rPr>
          <w:sz w:val="18"/>
        </w:rPr>
        <w:t xml:space="preserve">, </w:t>
      </w:r>
      <w:r w:rsidRPr="00E203AC">
        <w:rPr>
          <w:sz w:val="18"/>
        </w:rPr>
        <w:t>Wiadomości statystyczne, nr 12 (667), 2016, Warszawa 2016.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103C0E0A"/>
    <w:lvl w:ilvl="0">
      <w:start w:val="1"/>
      <w:numFmt w:val="bullet"/>
      <w:pStyle w:val="Listapunktowana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BE0A388"/>
    <w:lvl w:ilvl="0">
      <w:start w:val="1"/>
      <w:numFmt w:val="bullet"/>
      <w:pStyle w:val="Listapunktowana"/>
      <w:lvlText w:val=""/>
      <w:lvlJc w:val="left"/>
      <w:pPr>
        <w:tabs>
          <w:tab w:val="num" w:pos="360"/>
        </w:tabs>
        <w:ind w:left="360" w:hanging="360"/>
      </w:pPr>
      <w:rPr>
        <w:rFonts w:ascii="Symbol" w:hAnsi="Symbol" w:hint="default"/>
      </w:rPr>
    </w:lvl>
  </w:abstractNum>
  <w:abstractNum w:abstractNumId="2" w15:restartNumberingAfterBreak="0">
    <w:nsid w:val="00000003"/>
    <w:multiLevelType w:val="multilevel"/>
    <w:tmpl w:val="00000003"/>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6"/>
    <w:lvl w:ilvl="0">
      <w:start w:val="1"/>
      <w:numFmt w:val="lowerLetter"/>
      <w:lvlText w:val="%1)"/>
      <w:lvlJc w:val="left"/>
      <w:pPr>
        <w:tabs>
          <w:tab w:val="num" w:pos="0"/>
        </w:tabs>
        <w:ind w:left="1033" w:hanging="360"/>
      </w:pPr>
    </w:lvl>
    <w:lvl w:ilvl="1">
      <w:start w:val="1"/>
      <w:numFmt w:val="lowerLetter"/>
      <w:lvlText w:val="%2)"/>
      <w:lvlJc w:val="left"/>
      <w:pPr>
        <w:tabs>
          <w:tab w:val="num" w:pos="0"/>
        </w:tabs>
        <w:ind w:left="1753" w:hanging="360"/>
      </w:pPr>
    </w:lvl>
    <w:lvl w:ilvl="2">
      <w:start w:val="1"/>
      <w:numFmt w:val="decimal"/>
      <w:lvlText w:val="%2.%3)"/>
      <w:lvlJc w:val="left"/>
      <w:pPr>
        <w:tabs>
          <w:tab w:val="num" w:pos="0"/>
        </w:tabs>
        <w:ind w:left="2653" w:hanging="360"/>
      </w:pPr>
      <w:rPr>
        <w:b w:val="0"/>
      </w:rPr>
    </w:lvl>
    <w:lvl w:ilvl="3">
      <w:start w:val="1"/>
      <w:numFmt w:val="decimal"/>
      <w:lvlText w:val="%2.%3.%4."/>
      <w:lvlJc w:val="left"/>
      <w:pPr>
        <w:tabs>
          <w:tab w:val="num" w:pos="0"/>
        </w:tabs>
        <w:ind w:left="3193" w:hanging="360"/>
      </w:pPr>
    </w:lvl>
    <w:lvl w:ilvl="4">
      <w:start w:val="1"/>
      <w:numFmt w:val="lowerLetter"/>
      <w:lvlText w:val="%2.%3.%4.%5."/>
      <w:lvlJc w:val="left"/>
      <w:pPr>
        <w:tabs>
          <w:tab w:val="num" w:pos="0"/>
        </w:tabs>
        <w:ind w:left="3913" w:hanging="360"/>
      </w:pPr>
    </w:lvl>
    <w:lvl w:ilvl="5">
      <w:start w:val="1"/>
      <w:numFmt w:val="lowerRoman"/>
      <w:lvlText w:val="%2.%3.%4.%5.%6."/>
      <w:lvlJc w:val="right"/>
      <w:pPr>
        <w:tabs>
          <w:tab w:val="num" w:pos="0"/>
        </w:tabs>
        <w:ind w:left="4633" w:hanging="180"/>
      </w:pPr>
    </w:lvl>
    <w:lvl w:ilvl="6">
      <w:start w:val="1"/>
      <w:numFmt w:val="decimal"/>
      <w:lvlText w:val="%2.%3.%4.%5.%6.%7."/>
      <w:lvlJc w:val="left"/>
      <w:pPr>
        <w:tabs>
          <w:tab w:val="num" w:pos="0"/>
        </w:tabs>
        <w:ind w:left="5353" w:hanging="360"/>
      </w:pPr>
    </w:lvl>
    <w:lvl w:ilvl="7">
      <w:start w:val="1"/>
      <w:numFmt w:val="lowerLetter"/>
      <w:lvlText w:val="%2.%3.%4.%5.%6.%7.%8."/>
      <w:lvlJc w:val="left"/>
      <w:pPr>
        <w:tabs>
          <w:tab w:val="num" w:pos="0"/>
        </w:tabs>
        <w:ind w:left="6073" w:hanging="360"/>
      </w:pPr>
    </w:lvl>
    <w:lvl w:ilvl="8">
      <w:start w:val="1"/>
      <w:numFmt w:val="lowerRoman"/>
      <w:lvlText w:val="%2.%3.%4.%5.%6.%7.%8.%9."/>
      <w:lvlJc w:val="right"/>
      <w:pPr>
        <w:tabs>
          <w:tab w:val="num" w:pos="0"/>
        </w:tabs>
        <w:ind w:left="6793" w:hanging="180"/>
      </w:pPr>
    </w:lvl>
  </w:abstractNum>
  <w:abstractNum w:abstractNumId="4" w15:restartNumberingAfterBreak="0">
    <w:nsid w:val="00000005"/>
    <w:multiLevelType w:val="multilevel"/>
    <w:tmpl w:val="00000005"/>
    <w:name w:val="WWNum13"/>
    <w:lvl w:ilvl="0">
      <w:start w:val="1"/>
      <w:numFmt w:val="bullet"/>
      <w:lvlText w:val=""/>
      <w:lvlJc w:val="left"/>
      <w:pPr>
        <w:tabs>
          <w:tab w:val="num" w:pos="-568"/>
        </w:tabs>
        <w:ind w:left="360" w:hanging="360"/>
      </w:pPr>
      <w:rPr>
        <w:rFonts w:ascii="Wingdings" w:hAnsi="Wingdings"/>
      </w:rPr>
    </w:lvl>
    <w:lvl w:ilvl="1">
      <w:start w:val="1"/>
      <w:numFmt w:val="bullet"/>
      <w:lvlText w:val="o"/>
      <w:lvlJc w:val="left"/>
      <w:pPr>
        <w:tabs>
          <w:tab w:val="num" w:pos="0"/>
        </w:tabs>
        <w:ind w:left="2355" w:hanging="360"/>
      </w:pPr>
      <w:rPr>
        <w:rFonts w:ascii="Courier New" w:hAnsi="Courier New" w:cs="Courier New"/>
      </w:rPr>
    </w:lvl>
    <w:lvl w:ilvl="2">
      <w:start w:val="1"/>
      <w:numFmt w:val="bullet"/>
      <w:lvlText w:val=""/>
      <w:lvlJc w:val="left"/>
      <w:pPr>
        <w:tabs>
          <w:tab w:val="num" w:pos="0"/>
        </w:tabs>
        <w:ind w:left="3075" w:hanging="360"/>
      </w:pPr>
      <w:rPr>
        <w:rFonts w:ascii="Wingdings" w:hAnsi="Wingdings"/>
      </w:rPr>
    </w:lvl>
    <w:lvl w:ilvl="3">
      <w:start w:val="1"/>
      <w:numFmt w:val="bullet"/>
      <w:lvlText w:val=""/>
      <w:lvlJc w:val="left"/>
      <w:pPr>
        <w:tabs>
          <w:tab w:val="num" w:pos="0"/>
        </w:tabs>
        <w:ind w:left="3795" w:hanging="360"/>
      </w:pPr>
      <w:rPr>
        <w:rFonts w:ascii="Symbol" w:hAnsi="Symbol"/>
      </w:rPr>
    </w:lvl>
    <w:lvl w:ilvl="4">
      <w:start w:val="1"/>
      <w:numFmt w:val="bullet"/>
      <w:lvlText w:val="o"/>
      <w:lvlJc w:val="left"/>
      <w:pPr>
        <w:tabs>
          <w:tab w:val="num" w:pos="0"/>
        </w:tabs>
        <w:ind w:left="4515" w:hanging="360"/>
      </w:pPr>
      <w:rPr>
        <w:rFonts w:ascii="Courier New" w:hAnsi="Courier New" w:cs="Courier New"/>
      </w:rPr>
    </w:lvl>
    <w:lvl w:ilvl="5">
      <w:start w:val="1"/>
      <w:numFmt w:val="bullet"/>
      <w:lvlText w:val=""/>
      <w:lvlJc w:val="left"/>
      <w:pPr>
        <w:tabs>
          <w:tab w:val="num" w:pos="0"/>
        </w:tabs>
        <w:ind w:left="5235" w:hanging="360"/>
      </w:pPr>
      <w:rPr>
        <w:rFonts w:ascii="Wingdings" w:hAnsi="Wingdings"/>
      </w:rPr>
    </w:lvl>
    <w:lvl w:ilvl="6">
      <w:start w:val="1"/>
      <w:numFmt w:val="bullet"/>
      <w:lvlText w:val=""/>
      <w:lvlJc w:val="left"/>
      <w:pPr>
        <w:tabs>
          <w:tab w:val="num" w:pos="0"/>
        </w:tabs>
        <w:ind w:left="5955" w:hanging="360"/>
      </w:pPr>
      <w:rPr>
        <w:rFonts w:ascii="Symbol" w:hAnsi="Symbol"/>
      </w:rPr>
    </w:lvl>
    <w:lvl w:ilvl="7">
      <w:start w:val="1"/>
      <w:numFmt w:val="bullet"/>
      <w:lvlText w:val="o"/>
      <w:lvlJc w:val="left"/>
      <w:pPr>
        <w:tabs>
          <w:tab w:val="num" w:pos="0"/>
        </w:tabs>
        <w:ind w:left="6675" w:hanging="360"/>
      </w:pPr>
      <w:rPr>
        <w:rFonts w:ascii="Courier New" w:hAnsi="Courier New" w:cs="Courier New"/>
      </w:rPr>
    </w:lvl>
    <w:lvl w:ilvl="8">
      <w:start w:val="1"/>
      <w:numFmt w:val="bullet"/>
      <w:lvlText w:val=""/>
      <w:lvlJc w:val="left"/>
      <w:pPr>
        <w:tabs>
          <w:tab w:val="num" w:pos="0"/>
        </w:tabs>
        <w:ind w:left="7395" w:hanging="360"/>
      </w:pPr>
      <w:rPr>
        <w:rFonts w:ascii="Wingdings" w:hAnsi="Wingdings"/>
      </w:rPr>
    </w:lvl>
  </w:abstractNum>
  <w:abstractNum w:abstractNumId="5" w15:restartNumberingAfterBreak="0">
    <w:nsid w:val="00000006"/>
    <w:multiLevelType w:val="multilevel"/>
    <w:tmpl w:val="00000006"/>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23"/>
    <w:lvl w:ilvl="0">
      <w:start w:val="1"/>
      <w:numFmt w:val="decimal"/>
      <w:lvlText w:val="%1)"/>
      <w:lvlJc w:val="left"/>
      <w:pPr>
        <w:tabs>
          <w:tab w:val="num" w:pos="0"/>
        </w:tabs>
        <w:ind w:left="720" w:hanging="360"/>
      </w:pPr>
      <w:rPr>
        <w:sz w:val="20"/>
        <w:szCs w:val="2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15:restartNumberingAfterBreak="0">
    <w:nsid w:val="00000009"/>
    <w:multiLevelType w:val="multilevel"/>
    <w:tmpl w:val="00000009"/>
    <w:name w:val="WWNum33"/>
    <w:lvl w:ilvl="0">
      <w:start w:val="2"/>
      <w:numFmt w:val="decimal"/>
      <w:lvlText w:val="%1."/>
      <w:lvlJc w:val="left"/>
      <w:pPr>
        <w:tabs>
          <w:tab w:val="num" w:pos="0"/>
        </w:tabs>
        <w:ind w:left="360" w:hanging="360"/>
      </w:pPr>
    </w:lvl>
    <w:lvl w:ilvl="1">
      <w:start w:val="3"/>
      <w:numFmt w:val="decimal"/>
      <w:lvlText w:val="%1.%2."/>
      <w:lvlJc w:val="left"/>
      <w:pPr>
        <w:tabs>
          <w:tab w:val="num" w:pos="0"/>
        </w:tabs>
        <w:ind w:left="1070" w:hanging="360"/>
      </w:pPr>
    </w:lvl>
    <w:lvl w:ilvl="2">
      <w:start w:val="1"/>
      <w:numFmt w:val="decimal"/>
      <w:lvlText w:val="%1.%2.%3."/>
      <w:lvlJc w:val="left"/>
      <w:pPr>
        <w:tabs>
          <w:tab w:val="num" w:pos="0"/>
        </w:tabs>
        <w:ind w:left="2140" w:hanging="720"/>
      </w:pPr>
    </w:lvl>
    <w:lvl w:ilvl="3">
      <w:start w:val="1"/>
      <w:numFmt w:val="decimal"/>
      <w:lvlText w:val="%1.%2.%3.%4."/>
      <w:lvlJc w:val="left"/>
      <w:pPr>
        <w:tabs>
          <w:tab w:val="num" w:pos="0"/>
        </w:tabs>
        <w:ind w:left="2850" w:hanging="720"/>
      </w:pPr>
    </w:lvl>
    <w:lvl w:ilvl="4">
      <w:start w:val="1"/>
      <w:numFmt w:val="decimal"/>
      <w:lvlText w:val="%1.%2.%3.%4.%5."/>
      <w:lvlJc w:val="left"/>
      <w:pPr>
        <w:tabs>
          <w:tab w:val="num" w:pos="0"/>
        </w:tabs>
        <w:ind w:left="3920" w:hanging="1080"/>
      </w:pPr>
    </w:lvl>
    <w:lvl w:ilvl="5">
      <w:start w:val="1"/>
      <w:numFmt w:val="decimal"/>
      <w:lvlText w:val="%1.%2.%3.%4.%5.%6."/>
      <w:lvlJc w:val="left"/>
      <w:pPr>
        <w:tabs>
          <w:tab w:val="num" w:pos="0"/>
        </w:tabs>
        <w:ind w:left="4630" w:hanging="1080"/>
      </w:pPr>
    </w:lvl>
    <w:lvl w:ilvl="6">
      <w:start w:val="1"/>
      <w:numFmt w:val="decimal"/>
      <w:lvlText w:val="%1.%2.%3.%4.%5.%6.%7."/>
      <w:lvlJc w:val="left"/>
      <w:pPr>
        <w:tabs>
          <w:tab w:val="num" w:pos="0"/>
        </w:tabs>
        <w:ind w:left="5700" w:hanging="1440"/>
      </w:pPr>
    </w:lvl>
    <w:lvl w:ilvl="7">
      <w:start w:val="1"/>
      <w:numFmt w:val="decimal"/>
      <w:lvlText w:val="%1.%2.%3.%4.%5.%6.%7.%8."/>
      <w:lvlJc w:val="left"/>
      <w:pPr>
        <w:tabs>
          <w:tab w:val="num" w:pos="0"/>
        </w:tabs>
        <w:ind w:left="6410" w:hanging="1440"/>
      </w:pPr>
    </w:lvl>
    <w:lvl w:ilvl="8">
      <w:start w:val="1"/>
      <w:numFmt w:val="decimal"/>
      <w:lvlText w:val="%1.%2.%3.%4.%5.%6.%7.%8.%9."/>
      <w:lvlJc w:val="left"/>
      <w:pPr>
        <w:tabs>
          <w:tab w:val="num" w:pos="0"/>
        </w:tabs>
        <w:ind w:left="7480" w:hanging="1800"/>
      </w:pPr>
    </w:lvl>
  </w:abstractNum>
  <w:abstractNum w:abstractNumId="8" w15:restartNumberingAfterBreak="0">
    <w:nsid w:val="01A2467D"/>
    <w:multiLevelType w:val="hybridMultilevel"/>
    <w:tmpl w:val="EB4A205E"/>
    <w:lvl w:ilvl="0" w:tplc="FFFFFFFF">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D456E7"/>
    <w:multiLevelType w:val="multilevel"/>
    <w:tmpl w:val="C1020C60"/>
    <w:lvl w:ilvl="0">
      <w:start w:val="1"/>
      <w:numFmt w:val="decimal"/>
      <w:lvlText w:val="%1."/>
      <w:lvlJc w:val="left"/>
      <w:pPr>
        <w:ind w:left="720" w:hanging="360"/>
      </w:pPr>
      <w:rPr>
        <w:rFonts w:hint="default"/>
      </w:rPr>
    </w:lvl>
    <w:lvl w:ilvl="1">
      <w:start w:val="1"/>
      <w:numFmt w:val="decimal"/>
      <w:lvlText w:val="%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 w15:restartNumberingAfterBreak="0">
    <w:nsid w:val="052751FC"/>
    <w:multiLevelType w:val="hybridMultilevel"/>
    <w:tmpl w:val="01D8F5E0"/>
    <w:lvl w:ilvl="0" w:tplc="1786C870">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5D27A0E"/>
    <w:multiLevelType w:val="multilevel"/>
    <w:tmpl w:val="2A2E79B2"/>
    <w:lvl w:ilvl="0">
      <w:start w:val="8"/>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06A91F17"/>
    <w:multiLevelType w:val="multilevel"/>
    <w:tmpl w:val="B41E99DA"/>
    <w:lvl w:ilvl="0">
      <w:start w:val="1"/>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06FD390A"/>
    <w:multiLevelType w:val="hybridMultilevel"/>
    <w:tmpl w:val="DDC0CFC2"/>
    <w:lvl w:ilvl="0" w:tplc="6638F1F6">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7F872BE"/>
    <w:multiLevelType w:val="hybridMultilevel"/>
    <w:tmpl w:val="6596A2D4"/>
    <w:lvl w:ilvl="0" w:tplc="0415000B">
      <w:start w:val="1"/>
      <w:numFmt w:val="bullet"/>
      <w:lvlText w:val=""/>
      <w:lvlJc w:val="left"/>
      <w:pPr>
        <w:ind w:left="928" w:hanging="360"/>
      </w:pPr>
      <w:rPr>
        <w:rFonts w:ascii="Wingdings" w:hAnsi="Wingdings" w:hint="default"/>
      </w:rPr>
    </w:lvl>
    <w:lvl w:ilvl="1" w:tplc="04150003" w:tentative="1">
      <w:start w:val="1"/>
      <w:numFmt w:val="bullet"/>
      <w:lvlText w:val="o"/>
      <w:lvlJc w:val="left"/>
      <w:pPr>
        <w:ind w:left="2355" w:hanging="360"/>
      </w:pPr>
      <w:rPr>
        <w:rFonts w:ascii="Courier New" w:hAnsi="Courier New" w:cs="Courier New" w:hint="default"/>
      </w:rPr>
    </w:lvl>
    <w:lvl w:ilvl="2" w:tplc="04150005" w:tentative="1">
      <w:start w:val="1"/>
      <w:numFmt w:val="bullet"/>
      <w:lvlText w:val=""/>
      <w:lvlJc w:val="left"/>
      <w:pPr>
        <w:ind w:left="3075" w:hanging="360"/>
      </w:pPr>
      <w:rPr>
        <w:rFonts w:ascii="Wingdings" w:hAnsi="Wingdings" w:hint="default"/>
      </w:rPr>
    </w:lvl>
    <w:lvl w:ilvl="3" w:tplc="04150001" w:tentative="1">
      <w:start w:val="1"/>
      <w:numFmt w:val="bullet"/>
      <w:lvlText w:val=""/>
      <w:lvlJc w:val="left"/>
      <w:pPr>
        <w:ind w:left="3795" w:hanging="360"/>
      </w:pPr>
      <w:rPr>
        <w:rFonts w:ascii="Symbol" w:hAnsi="Symbol" w:hint="default"/>
      </w:rPr>
    </w:lvl>
    <w:lvl w:ilvl="4" w:tplc="04150003" w:tentative="1">
      <w:start w:val="1"/>
      <w:numFmt w:val="bullet"/>
      <w:lvlText w:val="o"/>
      <w:lvlJc w:val="left"/>
      <w:pPr>
        <w:ind w:left="4515" w:hanging="360"/>
      </w:pPr>
      <w:rPr>
        <w:rFonts w:ascii="Courier New" w:hAnsi="Courier New" w:cs="Courier New" w:hint="default"/>
      </w:rPr>
    </w:lvl>
    <w:lvl w:ilvl="5" w:tplc="04150005" w:tentative="1">
      <w:start w:val="1"/>
      <w:numFmt w:val="bullet"/>
      <w:lvlText w:val=""/>
      <w:lvlJc w:val="left"/>
      <w:pPr>
        <w:ind w:left="5235" w:hanging="360"/>
      </w:pPr>
      <w:rPr>
        <w:rFonts w:ascii="Wingdings" w:hAnsi="Wingdings" w:hint="default"/>
      </w:rPr>
    </w:lvl>
    <w:lvl w:ilvl="6" w:tplc="04150001" w:tentative="1">
      <w:start w:val="1"/>
      <w:numFmt w:val="bullet"/>
      <w:lvlText w:val=""/>
      <w:lvlJc w:val="left"/>
      <w:pPr>
        <w:ind w:left="5955" w:hanging="360"/>
      </w:pPr>
      <w:rPr>
        <w:rFonts w:ascii="Symbol" w:hAnsi="Symbol" w:hint="default"/>
      </w:rPr>
    </w:lvl>
    <w:lvl w:ilvl="7" w:tplc="04150003" w:tentative="1">
      <w:start w:val="1"/>
      <w:numFmt w:val="bullet"/>
      <w:lvlText w:val="o"/>
      <w:lvlJc w:val="left"/>
      <w:pPr>
        <w:ind w:left="6675" w:hanging="360"/>
      </w:pPr>
      <w:rPr>
        <w:rFonts w:ascii="Courier New" w:hAnsi="Courier New" w:cs="Courier New" w:hint="default"/>
      </w:rPr>
    </w:lvl>
    <w:lvl w:ilvl="8" w:tplc="04150005" w:tentative="1">
      <w:start w:val="1"/>
      <w:numFmt w:val="bullet"/>
      <w:lvlText w:val=""/>
      <w:lvlJc w:val="left"/>
      <w:pPr>
        <w:ind w:left="7395" w:hanging="360"/>
      </w:pPr>
      <w:rPr>
        <w:rFonts w:ascii="Wingdings" w:hAnsi="Wingdings" w:hint="default"/>
      </w:rPr>
    </w:lvl>
  </w:abstractNum>
  <w:abstractNum w:abstractNumId="15" w15:restartNumberingAfterBreak="0">
    <w:nsid w:val="12724AE7"/>
    <w:multiLevelType w:val="hybridMultilevel"/>
    <w:tmpl w:val="243C7206"/>
    <w:lvl w:ilvl="0" w:tplc="04150001">
      <w:start w:val="5"/>
      <w:numFmt w:val="bullet"/>
      <w:lvlText w:val=""/>
      <w:lvlJc w:val="left"/>
      <w:pPr>
        <w:ind w:left="720" w:hanging="360"/>
      </w:pPr>
      <w:rPr>
        <w:rFonts w:ascii="Symbol" w:eastAsia="Times New Roman"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3026CBB"/>
    <w:multiLevelType w:val="multilevel"/>
    <w:tmpl w:val="80FA6780"/>
    <w:lvl w:ilvl="0">
      <w:start w:val="2"/>
      <w:numFmt w:val="decimal"/>
      <w:lvlText w:val="%1."/>
      <w:lvlJc w:val="left"/>
      <w:pPr>
        <w:ind w:left="720" w:hanging="360"/>
      </w:pPr>
      <w:rPr>
        <w:rFonts w:hint="default"/>
      </w:rPr>
    </w:lvl>
    <w:lvl w:ilvl="1">
      <w:start w:val="2"/>
      <w:numFmt w:val="decimal"/>
      <w:lvlText w:val="%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7" w15:restartNumberingAfterBreak="0">
    <w:nsid w:val="1AD91B18"/>
    <w:multiLevelType w:val="hybridMultilevel"/>
    <w:tmpl w:val="2116BEFE"/>
    <w:lvl w:ilvl="0" w:tplc="CAC438D0">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220DCF"/>
    <w:multiLevelType w:val="multilevel"/>
    <w:tmpl w:val="DB8C15EC"/>
    <w:name w:val="List Number 1__3"/>
    <w:lvl w:ilvl="0">
      <w:start w:val="1"/>
      <w:numFmt w:val="decimal"/>
      <w:lvlRestart w:val="0"/>
      <w:pStyle w:val="ListNumber1"/>
      <w:lvlText w:val="(%1)"/>
      <w:lvlJc w:val="left"/>
      <w:pPr>
        <w:tabs>
          <w:tab w:val="num" w:pos="1702"/>
        </w:tabs>
        <w:ind w:left="1702" w:hanging="709"/>
      </w:pPr>
      <w:rPr>
        <w:rFonts w:cs="Times New Roman"/>
      </w:rPr>
    </w:lvl>
    <w:lvl w:ilvl="1">
      <w:start w:val="1"/>
      <w:numFmt w:val="decimal"/>
      <w:lvlText w:val="%2)"/>
      <w:lvlJc w:val="left"/>
      <w:pPr>
        <w:tabs>
          <w:tab w:val="num" w:pos="850"/>
        </w:tabs>
        <w:ind w:left="850"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288D52A3"/>
    <w:multiLevelType w:val="multilevel"/>
    <w:tmpl w:val="6D302224"/>
    <w:lvl w:ilvl="0">
      <w:start w:val="1"/>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0" w15:restartNumberingAfterBreak="0">
    <w:nsid w:val="2C6C676E"/>
    <w:multiLevelType w:val="hybridMultilevel"/>
    <w:tmpl w:val="9DBE2564"/>
    <w:lvl w:ilvl="0" w:tplc="B8CE4234">
      <w:start w:val="1"/>
      <w:numFmt w:val="bullet"/>
      <w:lvlText w:val=""/>
      <w:lvlJc w:val="left"/>
      <w:pPr>
        <w:tabs>
          <w:tab w:val="num" w:pos="927"/>
        </w:tabs>
        <w:ind w:left="927"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5B7D71"/>
    <w:multiLevelType w:val="multilevel"/>
    <w:tmpl w:val="3186533E"/>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2" w15:restartNumberingAfterBreak="0">
    <w:nsid w:val="3A7D062B"/>
    <w:multiLevelType w:val="hybridMultilevel"/>
    <w:tmpl w:val="8A101A26"/>
    <w:lvl w:ilvl="0" w:tplc="ACB2B13A">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ED65190"/>
    <w:multiLevelType w:val="hybridMultilevel"/>
    <w:tmpl w:val="6CF8F438"/>
    <w:lvl w:ilvl="0" w:tplc="4FCA6BD0">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416D2D59"/>
    <w:multiLevelType w:val="hybridMultilevel"/>
    <w:tmpl w:val="25C65F94"/>
    <w:lvl w:ilvl="0" w:tplc="387C3C5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4826136C"/>
    <w:multiLevelType w:val="hybridMultilevel"/>
    <w:tmpl w:val="0A805412"/>
    <w:lvl w:ilvl="0" w:tplc="04150017">
      <w:start w:val="1"/>
      <w:numFmt w:val="lowerLetter"/>
      <w:lvlText w:val="%1)"/>
      <w:lvlJc w:val="left"/>
      <w:pPr>
        <w:ind w:left="1033" w:hanging="360"/>
      </w:pPr>
    </w:lvl>
    <w:lvl w:ilvl="1" w:tplc="04150017">
      <w:start w:val="1"/>
      <w:numFmt w:val="lowerLetter"/>
      <w:lvlText w:val="%2)"/>
      <w:lvlJc w:val="left"/>
      <w:pPr>
        <w:ind w:left="1753" w:hanging="360"/>
      </w:pPr>
    </w:lvl>
    <w:lvl w:ilvl="2" w:tplc="75A0D682">
      <w:start w:val="1"/>
      <w:numFmt w:val="decimal"/>
      <w:lvlText w:val="%3)"/>
      <w:lvlJc w:val="left"/>
      <w:pPr>
        <w:ind w:left="2653" w:hanging="360"/>
      </w:pPr>
      <w:rPr>
        <w:rFonts w:hint="default"/>
        <w:b w:val="0"/>
      </w:rPr>
    </w:lvl>
    <w:lvl w:ilvl="3" w:tplc="BDB2CAA8">
      <w:start w:val="1"/>
      <w:numFmt w:val="decimal"/>
      <w:lvlText w:val="%4."/>
      <w:lvlJc w:val="left"/>
      <w:pPr>
        <w:ind w:left="3193" w:hanging="360"/>
      </w:pPr>
      <w:rPr>
        <w:rFonts w:hint="default"/>
        <w:color w:val="auto"/>
      </w:rPr>
    </w:lvl>
    <w:lvl w:ilvl="4" w:tplc="04150019" w:tentative="1">
      <w:start w:val="1"/>
      <w:numFmt w:val="lowerLetter"/>
      <w:lvlText w:val="%5."/>
      <w:lvlJc w:val="left"/>
      <w:pPr>
        <w:ind w:left="3913" w:hanging="360"/>
      </w:pPr>
    </w:lvl>
    <w:lvl w:ilvl="5" w:tplc="0415001B" w:tentative="1">
      <w:start w:val="1"/>
      <w:numFmt w:val="lowerRoman"/>
      <w:lvlText w:val="%6."/>
      <w:lvlJc w:val="right"/>
      <w:pPr>
        <w:ind w:left="4633" w:hanging="180"/>
      </w:pPr>
    </w:lvl>
    <w:lvl w:ilvl="6" w:tplc="0415000F" w:tentative="1">
      <w:start w:val="1"/>
      <w:numFmt w:val="decimal"/>
      <w:lvlText w:val="%7."/>
      <w:lvlJc w:val="left"/>
      <w:pPr>
        <w:ind w:left="5353" w:hanging="360"/>
      </w:pPr>
    </w:lvl>
    <w:lvl w:ilvl="7" w:tplc="04150019" w:tentative="1">
      <w:start w:val="1"/>
      <w:numFmt w:val="lowerLetter"/>
      <w:lvlText w:val="%8."/>
      <w:lvlJc w:val="left"/>
      <w:pPr>
        <w:ind w:left="6073" w:hanging="360"/>
      </w:pPr>
    </w:lvl>
    <w:lvl w:ilvl="8" w:tplc="0415001B" w:tentative="1">
      <w:start w:val="1"/>
      <w:numFmt w:val="lowerRoman"/>
      <w:lvlText w:val="%9."/>
      <w:lvlJc w:val="right"/>
      <w:pPr>
        <w:ind w:left="6793" w:hanging="180"/>
      </w:pPr>
    </w:lvl>
  </w:abstractNum>
  <w:abstractNum w:abstractNumId="26" w15:restartNumberingAfterBreak="0">
    <w:nsid w:val="48C7438D"/>
    <w:multiLevelType w:val="hybridMultilevel"/>
    <w:tmpl w:val="5E4E4A92"/>
    <w:lvl w:ilvl="0" w:tplc="B3D69FCA">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900"/>
        </w:tabs>
        <w:ind w:left="900" w:hanging="360"/>
      </w:pPr>
      <w:rPr>
        <w:rFonts w:ascii="Courier New" w:hAnsi="Courier New" w:cs="Courier New" w:hint="default"/>
      </w:rPr>
    </w:lvl>
    <w:lvl w:ilvl="2" w:tplc="04150005" w:tentative="1">
      <w:start w:val="1"/>
      <w:numFmt w:val="bullet"/>
      <w:lvlText w:val=""/>
      <w:lvlJc w:val="left"/>
      <w:pPr>
        <w:tabs>
          <w:tab w:val="num" w:pos="1620"/>
        </w:tabs>
        <w:ind w:left="1620" w:hanging="360"/>
      </w:pPr>
      <w:rPr>
        <w:rFonts w:ascii="Wingdings" w:hAnsi="Wingdings" w:hint="default"/>
      </w:rPr>
    </w:lvl>
    <w:lvl w:ilvl="3" w:tplc="04150001" w:tentative="1">
      <w:start w:val="1"/>
      <w:numFmt w:val="bullet"/>
      <w:lvlText w:val=""/>
      <w:lvlJc w:val="left"/>
      <w:pPr>
        <w:tabs>
          <w:tab w:val="num" w:pos="2340"/>
        </w:tabs>
        <w:ind w:left="2340" w:hanging="360"/>
      </w:pPr>
      <w:rPr>
        <w:rFonts w:ascii="Symbol" w:hAnsi="Symbol" w:hint="default"/>
      </w:rPr>
    </w:lvl>
    <w:lvl w:ilvl="4" w:tplc="04150003" w:tentative="1">
      <w:start w:val="1"/>
      <w:numFmt w:val="bullet"/>
      <w:lvlText w:val="o"/>
      <w:lvlJc w:val="left"/>
      <w:pPr>
        <w:tabs>
          <w:tab w:val="num" w:pos="3060"/>
        </w:tabs>
        <w:ind w:left="3060" w:hanging="360"/>
      </w:pPr>
      <w:rPr>
        <w:rFonts w:ascii="Courier New" w:hAnsi="Courier New" w:cs="Courier New" w:hint="default"/>
      </w:rPr>
    </w:lvl>
    <w:lvl w:ilvl="5" w:tplc="04150005" w:tentative="1">
      <w:start w:val="1"/>
      <w:numFmt w:val="bullet"/>
      <w:lvlText w:val=""/>
      <w:lvlJc w:val="left"/>
      <w:pPr>
        <w:tabs>
          <w:tab w:val="num" w:pos="3780"/>
        </w:tabs>
        <w:ind w:left="3780" w:hanging="360"/>
      </w:pPr>
      <w:rPr>
        <w:rFonts w:ascii="Wingdings" w:hAnsi="Wingdings" w:hint="default"/>
      </w:rPr>
    </w:lvl>
    <w:lvl w:ilvl="6" w:tplc="04150001" w:tentative="1">
      <w:start w:val="1"/>
      <w:numFmt w:val="bullet"/>
      <w:lvlText w:val=""/>
      <w:lvlJc w:val="left"/>
      <w:pPr>
        <w:tabs>
          <w:tab w:val="num" w:pos="4500"/>
        </w:tabs>
        <w:ind w:left="4500" w:hanging="360"/>
      </w:pPr>
      <w:rPr>
        <w:rFonts w:ascii="Symbol" w:hAnsi="Symbol" w:hint="default"/>
      </w:rPr>
    </w:lvl>
    <w:lvl w:ilvl="7" w:tplc="04150003" w:tentative="1">
      <w:start w:val="1"/>
      <w:numFmt w:val="bullet"/>
      <w:lvlText w:val="o"/>
      <w:lvlJc w:val="left"/>
      <w:pPr>
        <w:tabs>
          <w:tab w:val="num" w:pos="5220"/>
        </w:tabs>
        <w:ind w:left="5220" w:hanging="360"/>
      </w:pPr>
      <w:rPr>
        <w:rFonts w:ascii="Courier New" w:hAnsi="Courier New" w:cs="Courier New" w:hint="default"/>
      </w:rPr>
    </w:lvl>
    <w:lvl w:ilvl="8" w:tplc="04150005" w:tentative="1">
      <w:start w:val="1"/>
      <w:numFmt w:val="bullet"/>
      <w:lvlText w:val=""/>
      <w:lvlJc w:val="left"/>
      <w:pPr>
        <w:tabs>
          <w:tab w:val="num" w:pos="5940"/>
        </w:tabs>
        <w:ind w:left="5940" w:hanging="360"/>
      </w:pPr>
      <w:rPr>
        <w:rFonts w:ascii="Wingdings" w:hAnsi="Wingdings" w:hint="default"/>
      </w:rPr>
    </w:lvl>
  </w:abstractNum>
  <w:abstractNum w:abstractNumId="27" w15:restartNumberingAfterBreak="0">
    <w:nsid w:val="5FC7161A"/>
    <w:multiLevelType w:val="hybridMultilevel"/>
    <w:tmpl w:val="00DEA11E"/>
    <w:lvl w:ilvl="0" w:tplc="36F4B4F0">
      <w:start w:val="1"/>
      <w:numFmt w:val="bullet"/>
      <w:pStyle w:val="k3"/>
      <w:lvlText w:val=""/>
      <w:lvlJc w:val="left"/>
      <w:pPr>
        <w:tabs>
          <w:tab w:val="num" w:pos="720"/>
        </w:tabs>
        <w:ind w:left="720" w:hanging="360"/>
      </w:pPr>
      <w:rPr>
        <w:rFonts w:ascii="Symbol" w:hAnsi="Symbol" w:hint="default"/>
      </w:rPr>
    </w:lvl>
    <w:lvl w:ilvl="1" w:tplc="D400AC06">
      <w:start w:val="1"/>
      <w:numFmt w:val="bullet"/>
      <w:lvlText w:val="o"/>
      <w:lvlJc w:val="left"/>
      <w:pPr>
        <w:tabs>
          <w:tab w:val="num" w:pos="1440"/>
        </w:tabs>
        <w:ind w:left="1440" w:hanging="360"/>
      </w:pPr>
      <w:rPr>
        <w:rFonts w:ascii="Courier New" w:hAnsi="Courier New" w:hint="default"/>
      </w:rPr>
    </w:lvl>
    <w:lvl w:ilvl="2" w:tplc="F094136E">
      <w:start w:val="1"/>
      <w:numFmt w:val="bullet"/>
      <w:lvlText w:val=""/>
      <w:lvlJc w:val="left"/>
      <w:pPr>
        <w:tabs>
          <w:tab w:val="num" w:pos="2160"/>
        </w:tabs>
        <w:ind w:left="2160" w:hanging="360"/>
      </w:pPr>
      <w:rPr>
        <w:rFonts w:ascii="Wingdings" w:hAnsi="Wingdings" w:hint="default"/>
      </w:rPr>
    </w:lvl>
    <w:lvl w:ilvl="3" w:tplc="CC64CD88">
      <w:start w:val="1"/>
      <w:numFmt w:val="bullet"/>
      <w:pStyle w:val="k3"/>
      <w:lvlText w:val=""/>
      <w:lvlJc w:val="left"/>
      <w:pPr>
        <w:tabs>
          <w:tab w:val="num" w:pos="2880"/>
        </w:tabs>
        <w:ind w:left="2880" w:hanging="360"/>
      </w:pPr>
      <w:rPr>
        <w:rFonts w:ascii="Symbol" w:hAnsi="Symbol" w:hint="default"/>
      </w:rPr>
    </w:lvl>
    <w:lvl w:ilvl="4" w:tplc="94061E8A">
      <w:start w:val="1"/>
      <w:numFmt w:val="bullet"/>
      <w:lvlText w:val="o"/>
      <w:lvlJc w:val="left"/>
      <w:pPr>
        <w:tabs>
          <w:tab w:val="num" w:pos="3600"/>
        </w:tabs>
        <w:ind w:left="3600" w:hanging="360"/>
      </w:pPr>
      <w:rPr>
        <w:rFonts w:ascii="Courier New" w:hAnsi="Courier New" w:hint="default"/>
      </w:rPr>
    </w:lvl>
    <w:lvl w:ilvl="5" w:tplc="E1CABED4">
      <w:start w:val="1"/>
      <w:numFmt w:val="bullet"/>
      <w:lvlText w:val=""/>
      <w:lvlJc w:val="left"/>
      <w:pPr>
        <w:tabs>
          <w:tab w:val="num" w:pos="4320"/>
        </w:tabs>
        <w:ind w:left="4320" w:hanging="360"/>
      </w:pPr>
      <w:rPr>
        <w:rFonts w:ascii="Wingdings" w:hAnsi="Wingdings" w:hint="default"/>
      </w:rPr>
    </w:lvl>
    <w:lvl w:ilvl="6" w:tplc="4B22BC0A">
      <w:start w:val="1"/>
      <w:numFmt w:val="bullet"/>
      <w:lvlText w:val=""/>
      <w:lvlJc w:val="left"/>
      <w:pPr>
        <w:tabs>
          <w:tab w:val="num" w:pos="5040"/>
        </w:tabs>
        <w:ind w:left="5040" w:hanging="360"/>
      </w:pPr>
      <w:rPr>
        <w:rFonts w:ascii="Symbol" w:hAnsi="Symbol" w:hint="default"/>
      </w:rPr>
    </w:lvl>
    <w:lvl w:ilvl="7" w:tplc="73ACEEE6">
      <w:start w:val="1"/>
      <w:numFmt w:val="bullet"/>
      <w:lvlText w:val="o"/>
      <w:lvlJc w:val="left"/>
      <w:pPr>
        <w:tabs>
          <w:tab w:val="num" w:pos="5760"/>
        </w:tabs>
        <w:ind w:left="5760" w:hanging="360"/>
      </w:pPr>
      <w:rPr>
        <w:rFonts w:ascii="Courier New" w:hAnsi="Courier New" w:hint="default"/>
      </w:rPr>
    </w:lvl>
    <w:lvl w:ilvl="8" w:tplc="94A2B632">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42A7AEF"/>
    <w:multiLevelType w:val="hybridMultilevel"/>
    <w:tmpl w:val="64C42B3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721AF9"/>
    <w:multiLevelType w:val="hybridMultilevel"/>
    <w:tmpl w:val="FA0A1E0C"/>
    <w:lvl w:ilvl="0" w:tplc="0415000F">
      <w:start w:val="1"/>
      <w:numFmt w:val="decimal"/>
      <w:lvlText w:val="%1."/>
      <w:lvlJc w:val="left"/>
      <w:pPr>
        <w:ind w:left="1209" w:hanging="360"/>
      </w:pPr>
    </w:lvl>
    <w:lvl w:ilvl="1" w:tplc="04150019" w:tentative="1">
      <w:start w:val="1"/>
      <w:numFmt w:val="lowerLetter"/>
      <w:lvlText w:val="%2."/>
      <w:lvlJc w:val="left"/>
      <w:pPr>
        <w:ind w:left="1929" w:hanging="360"/>
      </w:pPr>
    </w:lvl>
    <w:lvl w:ilvl="2" w:tplc="0415001B" w:tentative="1">
      <w:start w:val="1"/>
      <w:numFmt w:val="lowerRoman"/>
      <w:lvlText w:val="%3."/>
      <w:lvlJc w:val="right"/>
      <w:pPr>
        <w:ind w:left="2649" w:hanging="180"/>
      </w:pPr>
    </w:lvl>
    <w:lvl w:ilvl="3" w:tplc="0415000F" w:tentative="1">
      <w:start w:val="1"/>
      <w:numFmt w:val="decimal"/>
      <w:lvlText w:val="%4."/>
      <w:lvlJc w:val="left"/>
      <w:pPr>
        <w:ind w:left="3369" w:hanging="360"/>
      </w:pPr>
    </w:lvl>
    <w:lvl w:ilvl="4" w:tplc="04150019" w:tentative="1">
      <w:start w:val="1"/>
      <w:numFmt w:val="lowerLetter"/>
      <w:lvlText w:val="%5."/>
      <w:lvlJc w:val="left"/>
      <w:pPr>
        <w:ind w:left="4089" w:hanging="360"/>
      </w:pPr>
    </w:lvl>
    <w:lvl w:ilvl="5" w:tplc="0415001B" w:tentative="1">
      <w:start w:val="1"/>
      <w:numFmt w:val="lowerRoman"/>
      <w:lvlText w:val="%6."/>
      <w:lvlJc w:val="right"/>
      <w:pPr>
        <w:ind w:left="4809" w:hanging="180"/>
      </w:pPr>
    </w:lvl>
    <w:lvl w:ilvl="6" w:tplc="0415000F" w:tentative="1">
      <w:start w:val="1"/>
      <w:numFmt w:val="decimal"/>
      <w:lvlText w:val="%7."/>
      <w:lvlJc w:val="left"/>
      <w:pPr>
        <w:ind w:left="5529" w:hanging="360"/>
      </w:pPr>
    </w:lvl>
    <w:lvl w:ilvl="7" w:tplc="04150019" w:tentative="1">
      <w:start w:val="1"/>
      <w:numFmt w:val="lowerLetter"/>
      <w:lvlText w:val="%8."/>
      <w:lvlJc w:val="left"/>
      <w:pPr>
        <w:ind w:left="6249" w:hanging="360"/>
      </w:pPr>
    </w:lvl>
    <w:lvl w:ilvl="8" w:tplc="0415001B" w:tentative="1">
      <w:start w:val="1"/>
      <w:numFmt w:val="lowerRoman"/>
      <w:lvlText w:val="%9."/>
      <w:lvlJc w:val="right"/>
      <w:pPr>
        <w:ind w:left="6969" w:hanging="180"/>
      </w:pPr>
    </w:lvl>
  </w:abstractNum>
  <w:abstractNum w:abstractNumId="30" w15:restartNumberingAfterBreak="0">
    <w:nsid w:val="697323C9"/>
    <w:multiLevelType w:val="multilevel"/>
    <w:tmpl w:val="04150023"/>
    <w:lvl w:ilvl="0">
      <w:start w:val="1"/>
      <w:numFmt w:val="upperRoman"/>
      <w:lvlText w:val="Artu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71F47B4A"/>
    <w:multiLevelType w:val="hybridMultilevel"/>
    <w:tmpl w:val="1EBA4AB0"/>
    <w:lvl w:ilvl="0" w:tplc="0415000F">
      <w:start w:val="1"/>
      <w:numFmt w:val="decimal"/>
      <w:lvlText w:val="%1."/>
      <w:lvlJc w:val="left"/>
      <w:pPr>
        <w:ind w:left="1209" w:hanging="360"/>
      </w:pPr>
    </w:lvl>
    <w:lvl w:ilvl="1" w:tplc="04150019" w:tentative="1">
      <w:start w:val="1"/>
      <w:numFmt w:val="lowerLetter"/>
      <w:lvlText w:val="%2."/>
      <w:lvlJc w:val="left"/>
      <w:pPr>
        <w:ind w:left="1929" w:hanging="360"/>
      </w:pPr>
    </w:lvl>
    <w:lvl w:ilvl="2" w:tplc="0415001B" w:tentative="1">
      <w:start w:val="1"/>
      <w:numFmt w:val="lowerRoman"/>
      <w:lvlText w:val="%3."/>
      <w:lvlJc w:val="right"/>
      <w:pPr>
        <w:ind w:left="2649" w:hanging="180"/>
      </w:pPr>
    </w:lvl>
    <w:lvl w:ilvl="3" w:tplc="0415000F" w:tentative="1">
      <w:start w:val="1"/>
      <w:numFmt w:val="decimal"/>
      <w:lvlText w:val="%4."/>
      <w:lvlJc w:val="left"/>
      <w:pPr>
        <w:ind w:left="3369" w:hanging="360"/>
      </w:pPr>
    </w:lvl>
    <w:lvl w:ilvl="4" w:tplc="04150019" w:tentative="1">
      <w:start w:val="1"/>
      <w:numFmt w:val="lowerLetter"/>
      <w:lvlText w:val="%5."/>
      <w:lvlJc w:val="left"/>
      <w:pPr>
        <w:ind w:left="4089" w:hanging="360"/>
      </w:pPr>
    </w:lvl>
    <w:lvl w:ilvl="5" w:tplc="0415001B" w:tentative="1">
      <w:start w:val="1"/>
      <w:numFmt w:val="lowerRoman"/>
      <w:lvlText w:val="%6."/>
      <w:lvlJc w:val="right"/>
      <w:pPr>
        <w:ind w:left="4809" w:hanging="180"/>
      </w:pPr>
    </w:lvl>
    <w:lvl w:ilvl="6" w:tplc="0415000F" w:tentative="1">
      <w:start w:val="1"/>
      <w:numFmt w:val="decimal"/>
      <w:lvlText w:val="%7."/>
      <w:lvlJc w:val="left"/>
      <w:pPr>
        <w:ind w:left="5529" w:hanging="360"/>
      </w:pPr>
    </w:lvl>
    <w:lvl w:ilvl="7" w:tplc="04150019" w:tentative="1">
      <w:start w:val="1"/>
      <w:numFmt w:val="lowerLetter"/>
      <w:lvlText w:val="%8."/>
      <w:lvlJc w:val="left"/>
      <w:pPr>
        <w:ind w:left="6249" w:hanging="360"/>
      </w:pPr>
    </w:lvl>
    <w:lvl w:ilvl="8" w:tplc="0415001B" w:tentative="1">
      <w:start w:val="1"/>
      <w:numFmt w:val="lowerRoman"/>
      <w:lvlText w:val="%9."/>
      <w:lvlJc w:val="right"/>
      <w:pPr>
        <w:ind w:left="6969" w:hanging="180"/>
      </w:pPr>
    </w:lvl>
  </w:abstractNum>
  <w:abstractNum w:abstractNumId="32" w15:restartNumberingAfterBreak="0">
    <w:nsid w:val="74890C07"/>
    <w:multiLevelType w:val="multilevel"/>
    <w:tmpl w:val="40A44AB6"/>
    <w:lvl w:ilvl="0">
      <w:start w:val="2"/>
      <w:numFmt w:val="decimal"/>
      <w:lvlText w:val="%1."/>
      <w:lvlJc w:val="left"/>
      <w:pPr>
        <w:ind w:left="360" w:hanging="360"/>
      </w:pPr>
      <w:rPr>
        <w:rFonts w:hint="default"/>
      </w:rPr>
    </w:lvl>
    <w:lvl w:ilvl="1">
      <w:start w:val="4"/>
      <w:numFmt w:val="decimal"/>
      <w:lvlText w:val="%2."/>
      <w:lvlJc w:val="left"/>
      <w:pPr>
        <w:ind w:left="1070" w:hanging="360"/>
      </w:pPr>
      <w:rPr>
        <w:rFonts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3" w15:restartNumberingAfterBreak="0">
    <w:nsid w:val="76BC5338"/>
    <w:multiLevelType w:val="multilevel"/>
    <w:tmpl w:val="AFE0A120"/>
    <w:lvl w:ilvl="0">
      <w:start w:val="6"/>
      <w:numFmt w:val="decimal"/>
      <w:lvlText w:val="%1."/>
      <w:lvlJc w:val="left"/>
      <w:pPr>
        <w:ind w:left="360" w:hanging="360"/>
      </w:pPr>
      <w:rPr>
        <w:rFonts w:hint="default"/>
      </w:rPr>
    </w:lvl>
    <w:lvl w:ilvl="1">
      <w:start w:val="4"/>
      <w:numFmt w:val="decimal"/>
      <w:lvlText w:val="%2."/>
      <w:lvlJc w:val="left"/>
      <w:pPr>
        <w:ind w:left="1070" w:hanging="360"/>
      </w:pPr>
      <w:rPr>
        <w:rFonts w:hint="default"/>
        <w:sz w:val="24"/>
        <w:szCs w:val="24"/>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4" w15:restartNumberingAfterBreak="0">
    <w:nsid w:val="7C966381"/>
    <w:multiLevelType w:val="multilevel"/>
    <w:tmpl w:val="DCC88062"/>
    <w:lvl w:ilvl="0">
      <w:start w:val="1"/>
      <w:numFmt w:val="decimal"/>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E085ECF"/>
    <w:multiLevelType w:val="hybridMultilevel"/>
    <w:tmpl w:val="23BE73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EDC2207"/>
    <w:multiLevelType w:val="hybridMultilevel"/>
    <w:tmpl w:val="0A522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5"/>
  </w:num>
  <w:num w:numId="2">
    <w:abstractNumId w:val="27"/>
  </w:num>
  <w:num w:numId="3">
    <w:abstractNumId w:val="34"/>
  </w:num>
  <w:num w:numId="4">
    <w:abstractNumId w:val="18"/>
  </w:num>
  <w:num w:numId="5">
    <w:abstractNumId w:val="20"/>
  </w:num>
  <w:num w:numId="6">
    <w:abstractNumId w:val="35"/>
  </w:num>
  <w:num w:numId="7">
    <w:abstractNumId w:val="1"/>
  </w:num>
  <w:num w:numId="8">
    <w:abstractNumId w:val="0"/>
  </w:num>
  <w:num w:numId="9">
    <w:abstractNumId w:val="19"/>
  </w:num>
  <w:num w:numId="10">
    <w:abstractNumId w:val="12"/>
  </w:num>
  <w:num w:numId="11">
    <w:abstractNumId w:val="28"/>
  </w:num>
  <w:num w:numId="12">
    <w:abstractNumId w:val="8"/>
  </w:num>
  <w:num w:numId="13">
    <w:abstractNumId w:val="26"/>
  </w:num>
  <w:num w:numId="14">
    <w:abstractNumId w:val="30"/>
  </w:num>
  <w:num w:numId="15">
    <w:abstractNumId w:val="9"/>
  </w:num>
  <w:num w:numId="16">
    <w:abstractNumId w:val="22"/>
  </w:num>
  <w:num w:numId="17">
    <w:abstractNumId w:val="10"/>
  </w:num>
  <w:num w:numId="18">
    <w:abstractNumId w:val="21"/>
  </w:num>
  <w:num w:numId="19">
    <w:abstractNumId w:val="24"/>
  </w:num>
  <w:num w:numId="20">
    <w:abstractNumId w:val="14"/>
  </w:num>
  <w:num w:numId="21">
    <w:abstractNumId w:val="36"/>
  </w:num>
  <w:num w:numId="22">
    <w:abstractNumId w:val="17"/>
  </w:num>
  <w:num w:numId="23">
    <w:abstractNumId w:val="32"/>
  </w:num>
  <w:num w:numId="24">
    <w:abstractNumId w:val="16"/>
  </w:num>
  <w:num w:numId="25">
    <w:abstractNumId w:val="29"/>
  </w:num>
  <w:num w:numId="26">
    <w:abstractNumId w:val="23"/>
  </w:num>
  <w:num w:numId="27">
    <w:abstractNumId w:val="31"/>
  </w:num>
  <w:num w:numId="28">
    <w:abstractNumId w:val="13"/>
  </w:num>
  <w:num w:numId="29">
    <w:abstractNumId w:val="33"/>
  </w:num>
  <w:num w:numId="30">
    <w:abstractNumId w:val="11"/>
  </w:num>
  <w:num w:numId="31">
    <w:abstractNumId w:val="1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EAB"/>
    <w:rsid w:val="00000527"/>
    <w:rsid w:val="00002DE9"/>
    <w:rsid w:val="00002EBA"/>
    <w:rsid w:val="0000491B"/>
    <w:rsid w:val="00007C35"/>
    <w:rsid w:val="00007E13"/>
    <w:rsid w:val="000100D5"/>
    <w:rsid w:val="00010CB0"/>
    <w:rsid w:val="000132BD"/>
    <w:rsid w:val="0001416A"/>
    <w:rsid w:val="00016EE5"/>
    <w:rsid w:val="00025812"/>
    <w:rsid w:val="000321A9"/>
    <w:rsid w:val="00032DDC"/>
    <w:rsid w:val="00033489"/>
    <w:rsid w:val="000367EB"/>
    <w:rsid w:val="00037CBE"/>
    <w:rsid w:val="00042F61"/>
    <w:rsid w:val="00043498"/>
    <w:rsid w:val="00043B87"/>
    <w:rsid w:val="000470EF"/>
    <w:rsid w:val="000503F0"/>
    <w:rsid w:val="00050B92"/>
    <w:rsid w:val="00052B13"/>
    <w:rsid w:val="00061D6E"/>
    <w:rsid w:val="00064A1F"/>
    <w:rsid w:val="000701D5"/>
    <w:rsid w:val="000740F3"/>
    <w:rsid w:val="000756D7"/>
    <w:rsid w:val="0008043B"/>
    <w:rsid w:val="00080E4C"/>
    <w:rsid w:val="0008199B"/>
    <w:rsid w:val="00082385"/>
    <w:rsid w:val="00082FBC"/>
    <w:rsid w:val="00083F86"/>
    <w:rsid w:val="0009039C"/>
    <w:rsid w:val="00091569"/>
    <w:rsid w:val="00092DE9"/>
    <w:rsid w:val="000939D5"/>
    <w:rsid w:val="0009630B"/>
    <w:rsid w:val="00096C84"/>
    <w:rsid w:val="000A2F74"/>
    <w:rsid w:val="000A2FE4"/>
    <w:rsid w:val="000A447D"/>
    <w:rsid w:val="000A4D13"/>
    <w:rsid w:val="000A53F0"/>
    <w:rsid w:val="000B14BD"/>
    <w:rsid w:val="000B2A4E"/>
    <w:rsid w:val="000B4CEA"/>
    <w:rsid w:val="000B6A27"/>
    <w:rsid w:val="000C091F"/>
    <w:rsid w:val="000C3681"/>
    <w:rsid w:val="000C5BD4"/>
    <w:rsid w:val="000D0B28"/>
    <w:rsid w:val="000D2296"/>
    <w:rsid w:val="000D649D"/>
    <w:rsid w:val="000E297A"/>
    <w:rsid w:val="000E2FDC"/>
    <w:rsid w:val="000E3691"/>
    <w:rsid w:val="000E464B"/>
    <w:rsid w:val="000E5A22"/>
    <w:rsid w:val="000F0F80"/>
    <w:rsid w:val="000F7382"/>
    <w:rsid w:val="000F7AD4"/>
    <w:rsid w:val="00100E15"/>
    <w:rsid w:val="001103F7"/>
    <w:rsid w:val="00110FC8"/>
    <w:rsid w:val="00112A10"/>
    <w:rsid w:val="00113BF2"/>
    <w:rsid w:val="001148C7"/>
    <w:rsid w:val="00114EE4"/>
    <w:rsid w:val="00115255"/>
    <w:rsid w:val="001167A6"/>
    <w:rsid w:val="00116F61"/>
    <w:rsid w:val="00120A58"/>
    <w:rsid w:val="00120AE7"/>
    <w:rsid w:val="00120F1A"/>
    <w:rsid w:val="00131C61"/>
    <w:rsid w:val="00133439"/>
    <w:rsid w:val="00135F45"/>
    <w:rsid w:val="00144006"/>
    <w:rsid w:val="001456B8"/>
    <w:rsid w:val="00154711"/>
    <w:rsid w:val="00155524"/>
    <w:rsid w:val="001574F5"/>
    <w:rsid w:val="001619FE"/>
    <w:rsid w:val="00162DCD"/>
    <w:rsid w:val="0016322D"/>
    <w:rsid w:val="001648D4"/>
    <w:rsid w:val="001709EA"/>
    <w:rsid w:val="00182233"/>
    <w:rsid w:val="001834B9"/>
    <w:rsid w:val="00185428"/>
    <w:rsid w:val="00186D85"/>
    <w:rsid w:val="00190398"/>
    <w:rsid w:val="00191D36"/>
    <w:rsid w:val="00195A5C"/>
    <w:rsid w:val="00195A95"/>
    <w:rsid w:val="001A181E"/>
    <w:rsid w:val="001A2312"/>
    <w:rsid w:val="001A3C65"/>
    <w:rsid w:val="001A47FA"/>
    <w:rsid w:val="001A54AB"/>
    <w:rsid w:val="001A7119"/>
    <w:rsid w:val="001B021C"/>
    <w:rsid w:val="001B1A3F"/>
    <w:rsid w:val="001B1AE1"/>
    <w:rsid w:val="001B3572"/>
    <w:rsid w:val="001B4BDC"/>
    <w:rsid w:val="001B5C82"/>
    <w:rsid w:val="001C0AED"/>
    <w:rsid w:val="001C2C2C"/>
    <w:rsid w:val="001C3706"/>
    <w:rsid w:val="001C759E"/>
    <w:rsid w:val="001C7AFC"/>
    <w:rsid w:val="001D6B46"/>
    <w:rsid w:val="001D7E13"/>
    <w:rsid w:val="001D7E43"/>
    <w:rsid w:val="001E00CD"/>
    <w:rsid w:val="001E04B3"/>
    <w:rsid w:val="001E704A"/>
    <w:rsid w:val="001F01FB"/>
    <w:rsid w:val="001F0364"/>
    <w:rsid w:val="001F0DD8"/>
    <w:rsid w:val="001F1D01"/>
    <w:rsid w:val="001F6D3A"/>
    <w:rsid w:val="00201FE6"/>
    <w:rsid w:val="002031B9"/>
    <w:rsid w:val="00204D17"/>
    <w:rsid w:val="00206CC4"/>
    <w:rsid w:val="002140E4"/>
    <w:rsid w:val="00217675"/>
    <w:rsid w:val="002214A0"/>
    <w:rsid w:val="00222347"/>
    <w:rsid w:val="00230D77"/>
    <w:rsid w:val="00232972"/>
    <w:rsid w:val="0023394F"/>
    <w:rsid w:val="0024049B"/>
    <w:rsid w:val="002420E6"/>
    <w:rsid w:val="00244D41"/>
    <w:rsid w:val="00247C34"/>
    <w:rsid w:val="00255660"/>
    <w:rsid w:val="002608A4"/>
    <w:rsid w:val="00260FE0"/>
    <w:rsid w:val="0026204F"/>
    <w:rsid w:val="00265487"/>
    <w:rsid w:val="002663E3"/>
    <w:rsid w:val="00282CFE"/>
    <w:rsid w:val="00282D5D"/>
    <w:rsid w:val="0028412B"/>
    <w:rsid w:val="0029096C"/>
    <w:rsid w:val="00291C8C"/>
    <w:rsid w:val="002934B0"/>
    <w:rsid w:val="002977FB"/>
    <w:rsid w:val="00297C9F"/>
    <w:rsid w:val="002A0ACA"/>
    <w:rsid w:val="002A616F"/>
    <w:rsid w:val="002B028B"/>
    <w:rsid w:val="002B766C"/>
    <w:rsid w:val="002B7B50"/>
    <w:rsid w:val="002C1305"/>
    <w:rsid w:val="002C4EEE"/>
    <w:rsid w:val="002C6B0E"/>
    <w:rsid w:val="002E095A"/>
    <w:rsid w:val="002E1243"/>
    <w:rsid w:val="002F1692"/>
    <w:rsid w:val="002F53C8"/>
    <w:rsid w:val="002F5E96"/>
    <w:rsid w:val="002F6B00"/>
    <w:rsid w:val="0030198C"/>
    <w:rsid w:val="0030244F"/>
    <w:rsid w:val="00305F68"/>
    <w:rsid w:val="003079B5"/>
    <w:rsid w:val="00310C17"/>
    <w:rsid w:val="00311E1F"/>
    <w:rsid w:val="00315430"/>
    <w:rsid w:val="00315584"/>
    <w:rsid w:val="00321B55"/>
    <w:rsid w:val="00321B88"/>
    <w:rsid w:val="00326A83"/>
    <w:rsid w:val="00326D3A"/>
    <w:rsid w:val="00330C73"/>
    <w:rsid w:val="00330F98"/>
    <w:rsid w:val="00337039"/>
    <w:rsid w:val="003436D6"/>
    <w:rsid w:val="00353D70"/>
    <w:rsid w:val="00354E92"/>
    <w:rsid w:val="00356475"/>
    <w:rsid w:val="00356683"/>
    <w:rsid w:val="00360643"/>
    <w:rsid w:val="00361614"/>
    <w:rsid w:val="003645B5"/>
    <w:rsid w:val="003659FD"/>
    <w:rsid w:val="00365E73"/>
    <w:rsid w:val="00365FA5"/>
    <w:rsid w:val="00366700"/>
    <w:rsid w:val="0037059D"/>
    <w:rsid w:val="00371550"/>
    <w:rsid w:val="00371603"/>
    <w:rsid w:val="0037185C"/>
    <w:rsid w:val="0037290E"/>
    <w:rsid w:val="003742D9"/>
    <w:rsid w:val="00374C53"/>
    <w:rsid w:val="0037587E"/>
    <w:rsid w:val="00382317"/>
    <w:rsid w:val="003825C4"/>
    <w:rsid w:val="00386EDE"/>
    <w:rsid w:val="00387E08"/>
    <w:rsid w:val="00390BD8"/>
    <w:rsid w:val="00390CF3"/>
    <w:rsid w:val="003A2930"/>
    <w:rsid w:val="003A3509"/>
    <w:rsid w:val="003B1986"/>
    <w:rsid w:val="003B1D72"/>
    <w:rsid w:val="003B28DA"/>
    <w:rsid w:val="003B2F18"/>
    <w:rsid w:val="003B6B93"/>
    <w:rsid w:val="003C4DAD"/>
    <w:rsid w:val="003C619F"/>
    <w:rsid w:val="003D30EE"/>
    <w:rsid w:val="003D31CB"/>
    <w:rsid w:val="003D52DB"/>
    <w:rsid w:val="003E0853"/>
    <w:rsid w:val="003E21C8"/>
    <w:rsid w:val="003E38C0"/>
    <w:rsid w:val="003E603E"/>
    <w:rsid w:val="003E6303"/>
    <w:rsid w:val="003F6443"/>
    <w:rsid w:val="003F7E9E"/>
    <w:rsid w:val="004053DB"/>
    <w:rsid w:val="00405742"/>
    <w:rsid w:val="004105C0"/>
    <w:rsid w:val="00411EAB"/>
    <w:rsid w:val="00412BF4"/>
    <w:rsid w:val="00412CB9"/>
    <w:rsid w:val="0041302C"/>
    <w:rsid w:val="0041367B"/>
    <w:rsid w:val="00424E7F"/>
    <w:rsid w:val="0042717A"/>
    <w:rsid w:val="00431A93"/>
    <w:rsid w:val="00432E6D"/>
    <w:rsid w:val="0043347B"/>
    <w:rsid w:val="00434E2A"/>
    <w:rsid w:val="00442EEC"/>
    <w:rsid w:val="0044659E"/>
    <w:rsid w:val="00446BA4"/>
    <w:rsid w:val="00447D3D"/>
    <w:rsid w:val="00450606"/>
    <w:rsid w:val="00450B77"/>
    <w:rsid w:val="00451E54"/>
    <w:rsid w:val="0045295D"/>
    <w:rsid w:val="00453164"/>
    <w:rsid w:val="00462AEB"/>
    <w:rsid w:val="00463049"/>
    <w:rsid w:val="00463462"/>
    <w:rsid w:val="00463A42"/>
    <w:rsid w:val="00463E3D"/>
    <w:rsid w:val="00473448"/>
    <w:rsid w:val="00475554"/>
    <w:rsid w:val="00475A9B"/>
    <w:rsid w:val="0048189C"/>
    <w:rsid w:val="00481C0E"/>
    <w:rsid w:val="00482DBF"/>
    <w:rsid w:val="00485AD4"/>
    <w:rsid w:val="00490236"/>
    <w:rsid w:val="0049166F"/>
    <w:rsid w:val="00491BAC"/>
    <w:rsid w:val="00493BDB"/>
    <w:rsid w:val="00493F59"/>
    <w:rsid w:val="004A0D7A"/>
    <w:rsid w:val="004A2D00"/>
    <w:rsid w:val="004A539A"/>
    <w:rsid w:val="004A71D2"/>
    <w:rsid w:val="004B03C2"/>
    <w:rsid w:val="004B6349"/>
    <w:rsid w:val="004B79D2"/>
    <w:rsid w:val="004B7AA1"/>
    <w:rsid w:val="004C0385"/>
    <w:rsid w:val="004C2FF3"/>
    <w:rsid w:val="004D01D9"/>
    <w:rsid w:val="004D044D"/>
    <w:rsid w:val="004D1E1A"/>
    <w:rsid w:val="004D47DC"/>
    <w:rsid w:val="004D5067"/>
    <w:rsid w:val="004D7B89"/>
    <w:rsid w:val="004E480F"/>
    <w:rsid w:val="004E4877"/>
    <w:rsid w:val="004F43D6"/>
    <w:rsid w:val="004F53C2"/>
    <w:rsid w:val="005015E6"/>
    <w:rsid w:val="00504FB8"/>
    <w:rsid w:val="00506FD1"/>
    <w:rsid w:val="00507606"/>
    <w:rsid w:val="00510CEF"/>
    <w:rsid w:val="005155EF"/>
    <w:rsid w:val="005205A6"/>
    <w:rsid w:val="00521086"/>
    <w:rsid w:val="005268BD"/>
    <w:rsid w:val="00531BAA"/>
    <w:rsid w:val="00533122"/>
    <w:rsid w:val="00536078"/>
    <w:rsid w:val="005423E5"/>
    <w:rsid w:val="005448A4"/>
    <w:rsid w:val="005454EE"/>
    <w:rsid w:val="005455CF"/>
    <w:rsid w:val="00546364"/>
    <w:rsid w:val="005469E7"/>
    <w:rsid w:val="00546F55"/>
    <w:rsid w:val="00547780"/>
    <w:rsid w:val="005530F8"/>
    <w:rsid w:val="005550A9"/>
    <w:rsid w:val="00556EA6"/>
    <w:rsid w:val="00557830"/>
    <w:rsid w:val="005612F3"/>
    <w:rsid w:val="00562BE2"/>
    <w:rsid w:val="00562F8D"/>
    <w:rsid w:val="0056320F"/>
    <w:rsid w:val="00567573"/>
    <w:rsid w:val="00571710"/>
    <w:rsid w:val="00571E9F"/>
    <w:rsid w:val="00572029"/>
    <w:rsid w:val="00572280"/>
    <w:rsid w:val="00573636"/>
    <w:rsid w:val="0057387B"/>
    <w:rsid w:val="00574A7B"/>
    <w:rsid w:val="00577A1F"/>
    <w:rsid w:val="005807EE"/>
    <w:rsid w:val="00582AD3"/>
    <w:rsid w:val="00586CE3"/>
    <w:rsid w:val="00587C17"/>
    <w:rsid w:val="00587EF2"/>
    <w:rsid w:val="005902C9"/>
    <w:rsid w:val="00592F81"/>
    <w:rsid w:val="00597056"/>
    <w:rsid w:val="005971B7"/>
    <w:rsid w:val="005A2285"/>
    <w:rsid w:val="005A2D95"/>
    <w:rsid w:val="005B31E6"/>
    <w:rsid w:val="005B5740"/>
    <w:rsid w:val="005C6835"/>
    <w:rsid w:val="005D03BE"/>
    <w:rsid w:val="005D1FC2"/>
    <w:rsid w:val="005D23E8"/>
    <w:rsid w:val="005D30CE"/>
    <w:rsid w:val="005D40C1"/>
    <w:rsid w:val="005D4EC3"/>
    <w:rsid w:val="005D6E3E"/>
    <w:rsid w:val="005E00D8"/>
    <w:rsid w:val="005E0140"/>
    <w:rsid w:val="005E2A5F"/>
    <w:rsid w:val="005E3DC9"/>
    <w:rsid w:val="005E4177"/>
    <w:rsid w:val="005E6DDD"/>
    <w:rsid w:val="005E7365"/>
    <w:rsid w:val="005E7EE8"/>
    <w:rsid w:val="005F0AD2"/>
    <w:rsid w:val="005F1D8F"/>
    <w:rsid w:val="005F6FB6"/>
    <w:rsid w:val="00600B26"/>
    <w:rsid w:val="0060350B"/>
    <w:rsid w:val="00603C45"/>
    <w:rsid w:val="00605993"/>
    <w:rsid w:val="006078D7"/>
    <w:rsid w:val="006103BC"/>
    <w:rsid w:val="00610474"/>
    <w:rsid w:val="00611C22"/>
    <w:rsid w:val="00615461"/>
    <w:rsid w:val="00617F9C"/>
    <w:rsid w:val="00627B45"/>
    <w:rsid w:val="00630A3B"/>
    <w:rsid w:val="00633495"/>
    <w:rsid w:val="00640151"/>
    <w:rsid w:val="00644266"/>
    <w:rsid w:val="00647887"/>
    <w:rsid w:val="00652036"/>
    <w:rsid w:val="00652181"/>
    <w:rsid w:val="00652732"/>
    <w:rsid w:val="006537F7"/>
    <w:rsid w:val="0066103C"/>
    <w:rsid w:val="006621DB"/>
    <w:rsid w:val="00672676"/>
    <w:rsid w:val="00672CF5"/>
    <w:rsid w:val="006731F8"/>
    <w:rsid w:val="00675ACB"/>
    <w:rsid w:val="00680E2B"/>
    <w:rsid w:val="006846B8"/>
    <w:rsid w:val="00685173"/>
    <w:rsid w:val="006852D1"/>
    <w:rsid w:val="00690F66"/>
    <w:rsid w:val="00691D28"/>
    <w:rsid w:val="0069470A"/>
    <w:rsid w:val="00695967"/>
    <w:rsid w:val="00695ED3"/>
    <w:rsid w:val="006A1665"/>
    <w:rsid w:val="006B03EA"/>
    <w:rsid w:val="006B32C9"/>
    <w:rsid w:val="006B57ED"/>
    <w:rsid w:val="006B581F"/>
    <w:rsid w:val="006B638C"/>
    <w:rsid w:val="006C16D7"/>
    <w:rsid w:val="006C253B"/>
    <w:rsid w:val="006C46A1"/>
    <w:rsid w:val="006C6066"/>
    <w:rsid w:val="006C68CF"/>
    <w:rsid w:val="006C7AAD"/>
    <w:rsid w:val="006D36F3"/>
    <w:rsid w:val="006D736C"/>
    <w:rsid w:val="006E0EF6"/>
    <w:rsid w:val="006E5FE4"/>
    <w:rsid w:val="006E62A5"/>
    <w:rsid w:val="006E6BEE"/>
    <w:rsid w:val="006F165E"/>
    <w:rsid w:val="006F415F"/>
    <w:rsid w:val="006F41E7"/>
    <w:rsid w:val="006F4FC6"/>
    <w:rsid w:val="006F5053"/>
    <w:rsid w:val="006F79B2"/>
    <w:rsid w:val="00707785"/>
    <w:rsid w:val="00710B5A"/>
    <w:rsid w:val="0071540E"/>
    <w:rsid w:val="0071732F"/>
    <w:rsid w:val="007176F8"/>
    <w:rsid w:val="0072002C"/>
    <w:rsid w:val="0072391A"/>
    <w:rsid w:val="0072650B"/>
    <w:rsid w:val="007274B8"/>
    <w:rsid w:val="007341D3"/>
    <w:rsid w:val="00740870"/>
    <w:rsid w:val="0075254E"/>
    <w:rsid w:val="00755EAC"/>
    <w:rsid w:val="007573C9"/>
    <w:rsid w:val="007578C9"/>
    <w:rsid w:val="00761F04"/>
    <w:rsid w:val="00763551"/>
    <w:rsid w:val="007666A6"/>
    <w:rsid w:val="00771297"/>
    <w:rsid w:val="00773145"/>
    <w:rsid w:val="0077479A"/>
    <w:rsid w:val="0077762E"/>
    <w:rsid w:val="0077784D"/>
    <w:rsid w:val="00782779"/>
    <w:rsid w:val="00783E3C"/>
    <w:rsid w:val="0078561F"/>
    <w:rsid w:val="00785E31"/>
    <w:rsid w:val="0078752A"/>
    <w:rsid w:val="0078758E"/>
    <w:rsid w:val="00791072"/>
    <w:rsid w:val="00791FB5"/>
    <w:rsid w:val="007923CA"/>
    <w:rsid w:val="00792BF4"/>
    <w:rsid w:val="00795D8C"/>
    <w:rsid w:val="007978FE"/>
    <w:rsid w:val="007A262F"/>
    <w:rsid w:val="007A5361"/>
    <w:rsid w:val="007A6BD8"/>
    <w:rsid w:val="007A6D63"/>
    <w:rsid w:val="007B0309"/>
    <w:rsid w:val="007B265E"/>
    <w:rsid w:val="007B4170"/>
    <w:rsid w:val="007B6454"/>
    <w:rsid w:val="007C0E92"/>
    <w:rsid w:val="007C19D0"/>
    <w:rsid w:val="007C5087"/>
    <w:rsid w:val="007C5E37"/>
    <w:rsid w:val="007D04EB"/>
    <w:rsid w:val="007D068F"/>
    <w:rsid w:val="007D1EC4"/>
    <w:rsid w:val="007D634A"/>
    <w:rsid w:val="007E4303"/>
    <w:rsid w:val="007E638B"/>
    <w:rsid w:val="007F0DCA"/>
    <w:rsid w:val="007F2782"/>
    <w:rsid w:val="007F4AC0"/>
    <w:rsid w:val="0080228D"/>
    <w:rsid w:val="00802F75"/>
    <w:rsid w:val="008031BC"/>
    <w:rsid w:val="00804441"/>
    <w:rsid w:val="00804722"/>
    <w:rsid w:val="00805CF6"/>
    <w:rsid w:val="00806E61"/>
    <w:rsid w:val="0080737A"/>
    <w:rsid w:val="00812F01"/>
    <w:rsid w:val="00813BAA"/>
    <w:rsid w:val="008156FE"/>
    <w:rsid w:val="00815E3D"/>
    <w:rsid w:val="00817B11"/>
    <w:rsid w:val="00821EED"/>
    <w:rsid w:val="008232E7"/>
    <w:rsid w:val="00823C08"/>
    <w:rsid w:val="00826059"/>
    <w:rsid w:val="00830246"/>
    <w:rsid w:val="00832C46"/>
    <w:rsid w:val="008351AD"/>
    <w:rsid w:val="008370A7"/>
    <w:rsid w:val="00841C3C"/>
    <w:rsid w:val="00843E55"/>
    <w:rsid w:val="00847A92"/>
    <w:rsid w:val="00851394"/>
    <w:rsid w:val="00853B11"/>
    <w:rsid w:val="0085417F"/>
    <w:rsid w:val="00854FA0"/>
    <w:rsid w:val="00857461"/>
    <w:rsid w:val="0086190B"/>
    <w:rsid w:val="00862935"/>
    <w:rsid w:val="00865E2C"/>
    <w:rsid w:val="00872B49"/>
    <w:rsid w:val="00874BF1"/>
    <w:rsid w:val="008760C9"/>
    <w:rsid w:val="00877163"/>
    <w:rsid w:val="00877D56"/>
    <w:rsid w:val="00881BD9"/>
    <w:rsid w:val="00886896"/>
    <w:rsid w:val="00887F20"/>
    <w:rsid w:val="00891795"/>
    <w:rsid w:val="008929E7"/>
    <w:rsid w:val="008956B2"/>
    <w:rsid w:val="008957FD"/>
    <w:rsid w:val="00897D60"/>
    <w:rsid w:val="008A0580"/>
    <w:rsid w:val="008A1086"/>
    <w:rsid w:val="008A1741"/>
    <w:rsid w:val="008A1CE2"/>
    <w:rsid w:val="008A288D"/>
    <w:rsid w:val="008A2B75"/>
    <w:rsid w:val="008A58E5"/>
    <w:rsid w:val="008B1D92"/>
    <w:rsid w:val="008B37BC"/>
    <w:rsid w:val="008B4E0A"/>
    <w:rsid w:val="008C1861"/>
    <w:rsid w:val="008C2328"/>
    <w:rsid w:val="008C5A29"/>
    <w:rsid w:val="008C5CC7"/>
    <w:rsid w:val="008C7971"/>
    <w:rsid w:val="008D20D0"/>
    <w:rsid w:val="008D407C"/>
    <w:rsid w:val="008D4143"/>
    <w:rsid w:val="008D5BBA"/>
    <w:rsid w:val="008E580E"/>
    <w:rsid w:val="008F1CBA"/>
    <w:rsid w:val="008F453E"/>
    <w:rsid w:val="0090037D"/>
    <w:rsid w:val="00902F41"/>
    <w:rsid w:val="0090497A"/>
    <w:rsid w:val="00906C8B"/>
    <w:rsid w:val="00907619"/>
    <w:rsid w:val="0091148B"/>
    <w:rsid w:val="009134F3"/>
    <w:rsid w:val="009171C3"/>
    <w:rsid w:val="00921C96"/>
    <w:rsid w:val="00925719"/>
    <w:rsid w:val="0092637A"/>
    <w:rsid w:val="00927402"/>
    <w:rsid w:val="00933071"/>
    <w:rsid w:val="009348C0"/>
    <w:rsid w:val="00941397"/>
    <w:rsid w:val="00944F4A"/>
    <w:rsid w:val="0094585F"/>
    <w:rsid w:val="0094738E"/>
    <w:rsid w:val="0095468B"/>
    <w:rsid w:val="00957E10"/>
    <w:rsid w:val="00957E4A"/>
    <w:rsid w:val="00957EA9"/>
    <w:rsid w:val="00961BBC"/>
    <w:rsid w:val="00967C52"/>
    <w:rsid w:val="00970C37"/>
    <w:rsid w:val="00970E39"/>
    <w:rsid w:val="00976831"/>
    <w:rsid w:val="0097781B"/>
    <w:rsid w:val="009801F5"/>
    <w:rsid w:val="009810AC"/>
    <w:rsid w:val="00983875"/>
    <w:rsid w:val="009905E4"/>
    <w:rsid w:val="00992D72"/>
    <w:rsid w:val="00992FC2"/>
    <w:rsid w:val="00994837"/>
    <w:rsid w:val="00996041"/>
    <w:rsid w:val="00997384"/>
    <w:rsid w:val="009A26F9"/>
    <w:rsid w:val="009A4370"/>
    <w:rsid w:val="009A6383"/>
    <w:rsid w:val="009B5105"/>
    <w:rsid w:val="009B6CC8"/>
    <w:rsid w:val="009B7BDD"/>
    <w:rsid w:val="009B7E77"/>
    <w:rsid w:val="009C03A9"/>
    <w:rsid w:val="009C1306"/>
    <w:rsid w:val="009C1BAA"/>
    <w:rsid w:val="009C3633"/>
    <w:rsid w:val="009C42F6"/>
    <w:rsid w:val="009C60F2"/>
    <w:rsid w:val="009C6E03"/>
    <w:rsid w:val="009D11AD"/>
    <w:rsid w:val="009D1ACC"/>
    <w:rsid w:val="009D27D9"/>
    <w:rsid w:val="009D28D5"/>
    <w:rsid w:val="009D7E6B"/>
    <w:rsid w:val="009E0183"/>
    <w:rsid w:val="009E0D0F"/>
    <w:rsid w:val="009E0D2D"/>
    <w:rsid w:val="009E340A"/>
    <w:rsid w:val="009E3B3B"/>
    <w:rsid w:val="009F02E1"/>
    <w:rsid w:val="009F3CD8"/>
    <w:rsid w:val="00A002A5"/>
    <w:rsid w:val="00A0198F"/>
    <w:rsid w:val="00A02E9A"/>
    <w:rsid w:val="00A05D78"/>
    <w:rsid w:val="00A10961"/>
    <w:rsid w:val="00A1098E"/>
    <w:rsid w:val="00A1412B"/>
    <w:rsid w:val="00A17C34"/>
    <w:rsid w:val="00A24E62"/>
    <w:rsid w:val="00A26D3D"/>
    <w:rsid w:val="00A26D83"/>
    <w:rsid w:val="00A30DE3"/>
    <w:rsid w:val="00A329F8"/>
    <w:rsid w:val="00A341A5"/>
    <w:rsid w:val="00A3479C"/>
    <w:rsid w:val="00A34DA3"/>
    <w:rsid w:val="00A3674F"/>
    <w:rsid w:val="00A36D50"/>
    <w:rsid w:val="00A377C0"/>
    <w:rsid w:val="00A41891"/>
    <w:rsid w:val="00A46A1A"/>
    <w:rsid w:val="00A50650"/>
    <w:rsid w:val="00A514BC"/>
    <w:rsid w:val="00A54317"/>
    <w:rsid w:val="00A61114"/>
    <w:rsid w:val="00A61FE1"/>
    <w:rsid w:val="00A633BF"/>
    <w:rsid w:val="00A65D3E"/>
    <w:rsid w:val="00A664FA"/>
    <w:rsid w:val="00A6760B"/>
    <w:rsid w:val="00A70B2E"/>
    <w:rsid w:val="00A7132B"/>
    <w:rsid w:val="00A72A52"/>
    <w:rsid w:val="00A86E16"/>
    <w:rsid w:val="00A878F4"/>
    <w:rsid w:val="00A878F7"/>
    <w:rsid w:val="00A87CFC"/>
    <w:rsid w:val="00A92A98"/>
    <w:rsid w:val="00A95CF7"/>
    <w:rsid w:val="00A968B1"/>
    <w:rsid w:val="00A96A8F"/>
    <w:rsid w:val="00A97598"/>
    <w:rsid w:val="00AA3CC5"/>
    <w:rsid w:val="00AA631C"/>
    <w:rsid w:val="00AB2CFA"/>
    <w:rsid w:val="00AB643C"/>
    <w:rsid w:val="00AB70DF"/>
    <w:rsid w:val="00AB7238"/>
    <w:rsid w:val="00AB777A"/>
    <w:rsid w:val="00AC0E49"/>
    <w:rsid w:val="00AC3281"/>
    <w:rsid w:val="00AC3A03"/>
    <w:rsid w:val="00AC4017"/>
    <w:rsid w:val="00AC4535"/>
    <w:rsid w:val="00AC7AA9"/>
    <w:rsid w:val="00AD0ED1"/>
    <w:rsid w:val="00AD2041"/>
    <w:rsid w:val="00AD5945"/>
    <w:rsid w:val="00AD7ABB"/>
    <w:rsid w:val="00AE1FB8"/>
    <w:rsid w:val="00AE3835"/>
    <w:rsid w:val="00AE6A7F"/>
    <w:rsid w:val="00AF4336"/>
    <w:rsid w:val="00AF695F"/>
    <w:rsid w:val="00B0081B"/>
    <w:rsid w:val="00B022F0"/>
    <w:rsid w:val="00B0265E"/>
    <w:rsid w:val="00B02EFC"/>
    <w:rsid w:val="00B066A9"/>
    <w:rsid w:val="00B115B6"/>
    <w:rsid w:val="00B149B4"/>
    <w:rsid w:val="00B15DB1"/>
    <w:rsid w:val="00B20D08"/>
    <w:rsid w:val="00B234B0"/>
    <w:rsid w:val="00B240F0"/>
    <w:rsid w:val="00B35552"/>
    <w:rsid w:val="00B360DA"/>
    <w:rsid w:val="00B37532"/>
    <w:rsid w:val="00B37ECF"/>
    <w:rsid w:val="00B46F08"/>
    <w:rsid w:val="00B56FDC"/>
    <w:rsid w:val="00B6165E"/>
    <w:rsid w:val="00B6167C"/>
    <w:rsid w:val="00B61A55"/>
    <w:rsid w:val="00B65483"/>
    <w:rsid w:val="00B65CC5"/>
    <w:rsid w:val="00B66F56"/>
    <w:rsid w:val="00B70076"/>
    <w:rsid w:val="00B70B0F"/>
    <w:rsid w:val="00B746B7"/>
    <w:rsid w:val="00B77DB0"/>
    <w:rsid w:val="00B8279F"/>
    <w:rsid w:val="00B85BC6"/>
    <w:rsid w:val="00B92E18"/>
    <w:rsid w:val="00B93865"/>
    <w:rsid w:val="00B96EE5"/>
    <w:rsid w:val="00B96F23"/>
    <w:rsid w:val="00B97F85"/>
    <w:rsid w:val="00BA0DE1"/>
    <w:rsid w:val="00BA1399"/>
    <w:rsid w:val="00BA1BC5"/>
    <w:rsid w:val="00BA2738"/>
    <w:rsid w:val="00BA2E98"/>
    <w:rsid w:val="00BA3A2D"/>
    <w:rsid w:val="00BA77F5"/>
    <w:rsid w:val="00BB11D4"/>
    <w:rsid w:val="00BC3901"/>
    <w:rsid w:val="00BD4162"/>
    <w:rsid w:val="00BD62E2"/>
    <w:rsid w:val="00BD65CF"/>
    <w:rsid w:val="00BD66B7"/>
    <w:rsid w:val="00BE20D9"/>
    <w:rsid w:val="00BE4D59"/>
    <w:rsid w:val="00BE673D"/>
    <w:rsid w:val="00BF4014"/>
    <w:rsid w:val="00BF4502"/>
    <w:rsid w:val="00C01876"/>
    <w:rsid w:val="00C02AE4"/>
    <w:rsid w:val="00C1248D"/>
    <w:rsid w:val="00C12A35"/>
    <w:rsid w:val="00C15DC2"/>
    <w:rsid w:val="00C16646"/>
    <w:rsid w:val="00C172F2"/>
    <w:rsid w:val="00C236B8"/>
    <w:rsid w:val="00C240CF"/>
    <w:rsid w:val="00C2567B"/>
    <w:rsid w:val="00C25871"/>
    <w:rsid w:val="00C31BB6"/>
    <w:rsid w:val="00C40104"/>
    <w:rsid w:val="00C42492"/>
    <w:rsid w:val="00C50025"/>
    <w:rsid w:val="00C500C4"/>
    <w:rsid w:val="00C54C33"/>
    <w:rsid w:val="00C57D0F"/>
    <w:rsid w:val="00C65057"/>
    <w:rsid w:val="00C70F56"/>
    <w:rsid w:val="00C7119C"/>
    <w:rsid w:val="00C75395"/>
    <w:rsid w:val="00C7596E"/>
    <w:rsid w:val="00C76CB8"/>
    <w:rsid w:val="00C774A8"/>
    <w:rsid w:val="00C856DC"/>
    <w:rsid w:val="00C87F05"/>
    <w:rsid w:val="00C962C0"/>
    <w:rsid w:val="00CA2CD9"/>
    <w:rsid w:val="00CA625F"/>
    <w:rsid w:val="00CA6BDA"/>
    <w:rsid w:val="00CB0B51"/>
    <w:rsid w:val="00CB1BF4"/>
    <w:rsid w:val="00CB271B"/>
    <w:rsid w:val="00CB2968"/>
    <w:rsid w:val="00CB3850"/>
    <w:rsid w:val="00CB7A1C"/>
    <w:rsid w:val="00CC20D0"/>
    <w:rsid w:val="00CC272E"/>
    <w:rsid w:val="00CC36F7"/>
    <w:rsid w:val="00CC675D"/>
    <w:rsid w:val="00CD0B3E"/>
    <w:rsid w:val="00CD39BE"/>
    <w:rsid w:val="00CD57E0"/>
    <w:rsid w:val="00CD6C14"/>
    <w:rsid w:val="00CD6F75"/>
    <w:rsid w:val="00CD76A9"/>
    <w:rsid w:val="00CE0C0F"/>
    <w:rsid w:val="00CE1B46"/>
    <w:rsid w:val="00CE296A"/>
    <w:rsid w:val="00CF1F3E"/>
    <w:rsid w:val="00CF2305"/>
    <w:rsid w:val="00CF4A1E"/>
    <w:rsid w:val="00CF719C"/>
    <w:rsid w:val="00D00945"/>
    <w:rsid w:val="00D00D61"/>
    <w:rsid w:val="00D0503D"/>
    <w:rsid w:val="00D05327"/>
    <w:rsid w:val="00D06F66"/>
    <w:rsid w:val="00D10B56"/>
    <w:rsid w:val="00D10EE1"/>
    <w:rsid w:val="00D13BE8"/>
    <w:rsid w:val="00D21B1F"/>
    <w:rsid w:val="00D226C4"/>
    <w:rsid w:val="00D22E95"/>
    <w:rsid w:val="00D23060"/>
    <w:rsid w:val="00D23BD0"/>
    <w:rsid w:val="00D2602B"/>
    <w:rsid w:val="00D26BAD"/>
    <w:rsid w:val="00D33D6F"/>
    <w:rsid w:val="00D35608"/>
    <w:rsid w:val="00D36195"/>
    <w:rsid w:val="00D36BE3"/>
    <w:rsid w:val="00D40677"/>
    <w:rsid w:val="00D43871"/>
    <w:rsid w:val="00D51D2F"/>
    <w:rsid w:val="00D53B9A"/>
    <w:rsid w:val="00D5435E"/>
    <w:rsid w:val="00D5515E"/>
    <w:rsid w:val="00D55805"/>
    <w:rsid w:val="00D61695"/>
    <w:rsid w:val="00D6284F"/>
    <w:rsid w:val="00D64C1C"/>
    <w:rsid w:val="00D65551"/>
    <w:rsid w:val="00D65C1A"/>
    <w:rsid w:val="00D716EA"/>
    <w:rsid w:val="00D724EA"/>
    <w:rsid w:val="00D737E6"/>
    <w:rsid w:val="00D76568"/>
    <w:rsid w:val="00D77CE0"/>
    <w:rsid w:val="00D827A0"/>
    <w:rsid w:val="00D82E35"/>
    <w:rsid w:val="00D84AF9"/>
    <w:rsid w:val="00D85335"/>
    <w:rsid w:val="00D91EFF"/>
    <w:rsid w:val="00D969F9"/>
    <w:rsid w:val="00DA35B5"/>
    <w:rsid w:val="00DA4F19"/>
    <w:rsid w:val="00DA4FBC"/>
    <w:rsid w:val="00DA7874"/>
    <w:rsid w:val="00DB1174"/>
    <w:rsid w:val="00DB2AA1"/>
    <w:rsid w:val="00DB6F5A"/>
    <w:rsid w:val="00DC14B3"/>
    <w:rsid w:val="00DC4683"/>
    <w:rsid w:val="00DC558A"/>
    <w:rsid w:val="00DD10DE"/>
    <w:rsid w:val="00DD1318"/>
    <w:rsid w:val="00DD1FD2"/>
    <w:rsid w:val="00DD2C74"/>
    <w:rsid w:val="00DD2DD7"/>
    <w:rsid w:val="00DD6DFB"/>
    <w:rsid w:val="00DF06C3"/>
    <w:rsid w:val="00DF2913"/>
    <w:rsid w:val="00DF2994"/>
    <w:rsid w:val="00DF34DC"/>
    <w:rsid w:val="00DF39D6"/>
    <w:rsid w:val="00DF423A"/>
    <w:rsid w:val="00E033F3"/>
    <w:rsid w:val="00E03872"/>
    <w:rsid w:val="00E05104"/>
    <w:rsid w:val="00E15450"/>
    <w:rsid w:val="00E17E09"/>
    <w:rsid w:val="00E20310"/>
    <w:rsid w:val="00E203AC"/>
    <w:rsid w:val="00E2458F"/>
    <w:rsid w:val="00E24A7E"/>
    <w:rsid w:val="00E26546"/>
    <w:rsid w:val="00E27B6C"/>
    <w:rsid w:val="00E30E07"/>
    <w:rsid w:val="00E325DD"/>
    <w:rsid w:val="00E33411"/>
    <w:rsid w:val="00E359EF"/>
    <w:rsid w:val="00E43349"/>
    <w:rsid w:val="00E46110"/>
    <w:rsid w:val="00E47892"/>
    <w:rsid w:val="00E50368"/>
    <w:rsid w:val="00E54524"/>
    <w:rsid w:val="00E56887"/>
    <w:rsid w:val="00E60308"/>
    <w:rsid w:val="00E60506"/>
    <w:rsid w:val="00E6053B"/>
    <w:rsid w:val="00E63783"/>
    <w:rsid w:val="00E72DE6"/>
    <w:rsid w:val="00E7449D"/>
    <w:rsid w:val="00E8420E"/>
    <w:rsid w:val="00E86409"/>
    <w:rsid w:val="00E912EC"/>
    <w:rsid w:val="00E9132E"/>
    <w:rsid w:val="00E9279B"/>
    <w:rsid w:val="00E9316A"/>
    <w:rsid w:val="00E96047"/>
    <w:rsid w:val="00E9726B"/>
    <w:rsid w:val="00E9789D"/>
    <w:rsid w:val="00EA235B"/>
    <w:rsid w:val="00EA3F13"/>
    <w:rsid w:val="00EA55ED"/>
    <w:rsid w:val="00EA5B54"/>
    <w:rsid w:val="00EA7025"/>
    <w:rsid w:val="00EA7BE4"/>
    <w:rsid w:val="00EB0E2B"/>
    <w:rsid w:val="00EB0E5A"/>
    <w:rsid w:val="00EB2168"/>
    <w:rsid w:val="00EB3DB7"/>
    <w:rsid w:val="00EB3FF7"/>
    <w:rsid w:val="00EB43FC"/>
    <w:rsid w:val="00EB7BA0"/>
    <w:rsid w:val="00EB7D1C"/>
    <w:rsid w:val="00EC2A99"/>
    <w:rsid w:val="00EC5126"/>
    <w:rsid w:val="00EC6BE7"/>
    <w:rsid w:val="00ED06FC"/>
    <w:rsid w:val="00ED1BE0"/>
    <w:rsid w:val="00ED2092"/>
    <w:rsid w:val="00EE14D5"/>
    <w:rsid w:val="00EE704C"/>
    <w:rsid w:val="00EF07E6"/>
    <w:rsid w:val="00EF5DBA"/>
    <w:rsid w:val="00F01389"/>
    <w:rsid w:val="00F02B13"/>
    <w:rsid w:val="00F10499"/>
    <w:rsid w:val="00F133C0"/>
    <w:rsid w:val="00F134FF"/>
    <w:rsid w:val="00F140CC"/>
    <w:rsid w:val="00F17289"/>
    <w:rsid w:val="00F2445E"/>
    <w:rsid w:val="00F25D84"/>
    <w:rsid w:val="00F2677D"/>
    <w:rsid w:val="00F27D47"/>
    <w:rsid w:val="00F32EFC"/>
    <w:rsid w:val="00F3311B"/>
    <w:rsid w:val="00F34B17"/>
    <w:rsid w:val="00F3796D"/>
    <w:rsid w:val="00F37C26"/>
    <w:rsid w:val="00F41D33"/>
    <w:rsid w:val="00F4294E"/>
    <w:rsid w:val="00F4577E"/>
    <w:rsid w:val="00F472AC"/>
    <w:rsid w:val="00F47CB0"/>
    <w:rsid w:val="00F51650"/>
    <w:rsid w:val="00F53C2E"/>
    <w:rsid w:val="00F554DD"/>
    <w:rsid w:val="00F556C7"/>
    <w:rsid w:val="00F558C3"/>
    <w:rsid w:val="00F55C71"/>
    <w:rsid w:val="00F569CA"/>
    <w:rsid w:val="00F56A4F"/>
    <w:rsid w:val="00F608D4"/>
    <w:rsid w:val="00F60EF0"/>
    <w:rsid w:val="00F64B92"/>
    <w:rsid w:val="00F64F4F"/>
    <w:rsid w:val="00F65708"/>
    <w:rsid w:val="00F675F5"/>
    <w:rsid w:val="00F70A46"/>
    <w:rsid w:val="00F7142D"/>
    <w:rsid w:val="00F7172C"/>
    <w:rsid w:val="00F7709C"/>
    <w:rsid w:val="00F82755"/>
    <w:rsid w:val="00F82E37"/>
    <w:rsid w:val="00F8365D"/>
    <w:rsid w:val="00F83FBD"/>
    <w:rsid w:val="00F853BD"/>
    <w:rsid w:val="00F85A90"/>
    <w:rsid w:val="00F86665"/>
    <w:rsid w:val="00F869CB"/>
    <w:rsid w:val="00F8727C"/>
    <w:rsid w:val="00F908C5"/>
    <w:rsid w:val="00F93006"/>
    <w:rsid w:val="00F933A9"/>
    <w:rsid w:val="00F95B1C"/>
    <w:rsid w:val="00FA0942"/>
    <w:rsid w:val="00FA09BC"/>
    <w:rsid w:val="00FA1376"/>
    <w:rsid w:val="00FA4E79"/>
    <w:rsid w:val="00FA64FC"/>
    <w:rsid w:val="00FB263B"/>
    <w:rsid w:val="00FB29AD"/>
    <w:rsid w:val="00FB3A3D"/>
    <w:rsid w:val="00FB4CBE"/>
    <w:rsid w:val="00FC0261"/>
    <w:rsid w:val="00FC18CD"/>
    <w:rsid w:val="00FC3931"/>
    <w:rsid w:val="00FC5440"/>
    <w:rsid w:val="00FD2911"/>
    <w:rsid w:val="00FE0463"/>
    <w:rsid w:val="00FF177C"/>
    <w:rsid w:val="00FF1BCB"/>
    <w:rsid w:val="00FF344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06E56"/>
  <w15:chartTrackingRefBased/>
  <w15:docId w15:val="{5A29532C-B894-4FB1-84E6-CC3933262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1EA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uiPriority w:val="1"/>
    <w:qFormat/>
    <w:rsid w:val="00411EAB"/>
    <w:pPr>
      <w:keepNext/>
      <w:outlineLvl w:val="0"/>
    </w:pPr>
    <w:rPr>
      <w:b/>
      <w:sz w:val="24"/>
    </w:rPr>
  </w:style>
  <w:style w:type="paragraph" w:styleId="Nagwek2">
    <w:name w:val="heading 2"/>
    <w:basedOn w:val="Normalny"/>
    <w:next w:val="Normalny"/>
    <w:link w:val="Nagwek2Znak"/>
    <w:qFormat/>
    <w:rsid w:val="00411EAB"/>
    <w:pPr>
      <w:keepNext/>
      <w:outlineLvl w:val="1"/>
    </w:pPr>
    <w:rPr>
      <w:rFonts w:ascii="Times New (W1)" w:hAnsi="Times New (W1)" w:cs="Arial"/>
      <w:bCs/>
      <w:szCs w:val="16"/>
    </w:rPr>
  </w:style>
  <w:style w:type="paragraph" w:styleId="Nagwek3">
    <w:name w:val="heading 3"/>
    <w:basedOn w:val="Normalny"/>
    <w:next w:val="Normalny"/>
    <w:link w:val="Nagwek3Znak"/>
    <w:qFormat/>
    <w:rsid w:val="00411EAB"/>
    <w:pPr>
      <w:keepNext/>
      <w:outlineLvl w:val="2"/>
    </w:pPr>
    <w:rPr>
      <w:b/>
      <w:sz w:val="28"/>
    </w:rPr>
  </w:style>
  <w:style w:type="paragraph" w:styleId="Nagwek4">
    <w:name w:val="heading 4"/>
    <w:basedOn w:val="Normalny"/>
    <w:next w:val="Normalny"/>
    <w:link w:val="Nagwek4Znak"/>
    <w:qFormat/>
    <w:rsid w:val="00411EAB"/>
    <w:pPr>
      <w:keepNext/>
      <w:outlineLvl w:val="3"/>
    </w:pPr>
    <w:rPr>
      <w:b/>
      <w:color w:val="000000"/>
      <w:sz w:val="24"/>
    </w:rPr>
  </w:style>
  <w:style w:type="paragraph" w:styleId="Nagwek5">
    <w:name w:val="heading 5"/>
    <w:basedOn w:val="Normalny"/>
    <w:next w:val="Normalny"/>
    <w:link w:val="Nagwek5Znak"/>
    <w:qFormat/>
    <w:rsid w:val="00411EAB"/>
    <w:pPr>
      <w:tabs>
        <w:tab w:val="num" w:pos="1008"/>
      </w:tabs>
      <w:spacing w:before="240" w:after="60"/>
      <w:ind w:left="1008" w:hanging="432"/>
      <w:outlineLvl w:val="4"/>
    </w:pPr>
    <w:rPr>
      <w:b/>
      <w:bCs/>
      <w:i/>
      <w:iCs/>
      <w:sz w:val="26"/>
      <w:szCs w:val="26"/>
      <w:lang w:val="en-US"/>
    </w:rPr>
  </w:style>
  <w:style w:type="paragraph" w:styleId="Nagwek6">
    <w:name w:val="heading 6"/>
    <w:basedOn w:val="Normalny"/>
    <w:next w:val="Normalny"/>
    <w:link w:val="Nagwek6Znak"/>
    <w:qFormat/>
    <w:rsid w:val="00411EAB"/>
    <w:pPr>
      <w:tabs>
        <w:tab w:val="num" w:pos="1152"/>
      </w:tabs>
      <w:spacing w:before="240" w:after="60"/>
      <w:ind w:left="1152" w:hanging="432"/>
      <w:outlineLvl w:val="5"/>
    </w:pPr>
    <w:rPr>
      <w:b/>
      <w:bCs/>
      <w:sz w:val="22"/>
      <w:szCs w:val="22"/>
      <w:lang w:val="en-US"/>
    </w:rPr>
  </w:style>
  <w:style w:type="paragraph" w:styleId="Nagwek7">
    <w:name w:val="heading 7"/>
    <w:basedOn w:val="Normalny"/>
    <w:next w:val="Normalny"/>
    <w:link w:val="Nagwek7Znak"/>
    <w:qFormat/>
    <w:rsid w:val="00411EAB"/>
    <w:pPr>
      <w:tabs>
        <w:tab w:val="num" w:pos="1296"/>
      </w:tabs>
      <w:spacing w:before="240" w:after="60"/>
      <w:ind w:left="1296" w:hanging="288"/>
      <w:outlineLvl w:val="6"/>
    </w:pPr>
    <w:rPr>
      <w:sz w:val="24"/>
      <w:szCs w:val="24"/>
      <w:lang w:val="en-US"/>
    </w:rPr>
  </w:style>
  <w:style w:type="paragraph" w:styleId="Nagwek8">
    <w:name w:val="heading 8"/>
    <w:basedOn w:val="Normalny"/>
    <w:next w:val="Normalny"/>
    <w:link w:val="Nagwek8Znak"/>
    <w:qFormat/>
    <w:rsid w:val="00411EAB"/>
    <w:pPr>
      <w:keepNext/>
      <w:outlineLvl w:val="7"/>
    </w:pPr>
    <w:rPr>
      <w:i/>
      <w:iCs/>
      <w:sz w:val="24"/>
      <w:szCs w:val="24"/>
    </w:rPr>
  </w:style>
  <w:style w:type="paragraph" w:styleId="Nagwek9">
    <w:name w:val="heading 9"/>
    <w:basedOn w:val="Normalny"/>
    <w:next w:val="Normalny"/>
    <w:link w:val="Nagwek9Znak"/>
    <w:qFormat/>
    <w:rsid w:val="00411EAB"/>
    <w:pPr>
      <w:keepNext/>
      <w:spacing w:before="40" w:after="40"/>
      <w:jc w:val="center"/>
      <w:outlineLvl w:val="8"/>
    </w:pPr>
    <w:rPr>
      <w:rFonts w:ascii="Cambria"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411EAB"/>
    <w:rPr>
      <w:rFonts w:ascii="Times New Roman" w:eastAsia="Times New Roman" w:hAnsi="Times New Roman" w:cs="Times New Roman"/>
      <w:b/>
      <w:sz w:val="24"/>
      <w:szCs w:val="20"/>
      <w:lang w:eastAsia="pl-PL"/>
    </w:rPr>
  </w:style>
  <w:style w:type="character" w:customStyle="1" w:styleId="Nagwek2Znak">
    <w:name w:val="Nagłówek 2 Znak"/>
    <w:basedOn w:val="Domylnaczcionkaakapitu"/>
    <w:link w:val="Nagwek2"/>
    <w:uiPriority w:val="1"/>
    <w:rsid w:val="00411EAB"/>
    <w:rPr>
      <w:rFonts w:ascii="Times New (W1)" w:eastAsia="Times New Roman" w:hAnsi="Times New (W1)" w:cs="Arial"/>
      <w:bCs/>
      <w:sz w:val="20"/>
      <w:szCs w:val="16"/>
      <w:lang w:eastAsia="pl-PL"/>
    </w:rPr>
  </w:style>
  <w:style w:type="character" w:customStyle="1" w:styleId="Nagwek3Znak">
    <w:name w:val="Nagłówek 3 Znak"/>
    <w:basedOn w:val="Domylnaczcionkaakapitu"/>
    <w:link w:val="Nagwek3"/>
    <w:uiPriority w:val="1"/>
    <w:rsid w:val="00411EAB"/>
    <w:rPr>
      <w:rFonts w:ascii="Times New Roman" w:eastAsia="Times New Roman" w:hAnsi="Times New Roman" w:cs="Times New Roman"/>
      <w:b/>
      <w:sz w:val="28"/>
      <w:szCs w:val="20"/>
      <w:lang w:eastAsia="pl-PL"/>
    </w:rPr>
  </w:style>
  <w:style w:type="character" w:customStyle="1" w:styleId="Nagwek4Znak">
    <w:name w:val="Nagłówek 4 Znak"/>
    <w:basedOn w:val="Domylnaczcionkaakapitu"/>
    <w:link w:val="Nagwek4"/>
    <w:uiPriority w:val="1"/>
    <w:rsid w:val="00411EAB"/>
    <w:rPr>
      <w:rFonts w:ascii="Times New Roman" w:eastAsia="Times New Roman" w:hAnsi="Times New Roman" w:cs="Times New Roman"/>
      <w:b/>
      <w:color w:val="000000"/>
      <w:sz w:val="24"/>
      <w:szCs w:val="20"/>
      <w:lang w:eastAsia="pl-PL"/>
    </w:rPr>
  </w:style>
  <w:style w:type="character" w:customStyle="1" w:styleId="Nagwek5Znak">
    <w:name w:val="Nagłówek 5 Znak"/>
    <w:basedOn w:val="Domylnaczcionkaakapitu"/>
    <w:link w:val="Nagwek5"/>
    <w:uiPriority w:val="1"/>
    <w:rsid w:val="00411EAB"/>
    <w:rPr>
      <w:rFonts w:ascii="Times New Roman" w:eastAsia="Times New Roman" w:hAnsi="Times New Roman" w:cs="Times New Roman"/>
      <w:b/>
      <w:bCs/>
      <w:i/>
      <w:iCs/>
      <w:sz w:val="26"/>
      <w:szCs w:val="26"/>
      <w:lang w:val="en-US" w:eastAsia="pl-PL"/>
    </w:rPr>
  </w:style>
  <w:style w:type="character" w:customStyle="1" w:styleId="Nagwek6Znak">
    <w:name w:val="Nagłówek 6 Znak"/>
    <w:basedOn w:val="Domylnaczcionkaakapitu"/>
    <w:link w:val="Nagwek6"/>
    <w:uiPriority w:val="1"/>
    <w:rsid w:val="00411EAB"/>
    <w:rPr>
      <w:rFonts w:ascii="Times New Roman" w:eastAsia="Times New Roman" w:hAnsi="Times New Roman" w:cs="Times New Roman"/>
      <w:b/>
      <w:bCs/>
      <w:lang w:val="en-US" w:eastAsia="pl-PL"/>
    </w:rPr>
  </w:style>
  <w:style w:type="character" w:customStyle="1" w:styleId="Nagwek7Znak">
    <w:name w:val="Nagłówek 7 Znak"/>
    <w:basedOn w:val="Domylnaczcionkaakapitu"/>
    <w:link w:val="Nagwek7"/>
    <w:rsid w:val="00411EAB"/>
    <w:rPr>
      <w:rFonts w:ascii="Times New Roman" w:eastAsia="Times New Roman" w:hAnsi="Times New Roman" w:cs="Times New Roman"/>
      <w:sz w:val="24"/>
      <w:szCs w:val="24"/>
      <w:lang w:val="en-US" w:eastAsia="pl-PL"/>
    </w:rPr>
  </w:style>
  <w:style w:type="character" w:customStyle="1" w:styleId="Nagwek8Znak">
    <w:name w:val="Nagłówek 8 Znak"/>
    <w:basedOn w:val="Domylnaczcionkaakapitu"/>
    <w:link w:val="Nagwek8"/>
    <w:rsid w:val="00411EAB"/>
    <w:rPr>
      <w:rFonts w:ascii="Times New Roman" w:eastAsia="Times New Roman" w:hAnsi="Times New Roman" w:cs="Times New Roman"/>
      <w:i/>
      <w:iCs/>
      <w:sz w:val="24"/>
      <w:szCs w:val="24"/>
      <w:lang w:eastAsia="pl-PL"/>
    </w:rPr>
  </w:style>
  <w:style w:type="character" w:customStyle="1" w:styleId="Nagwek9Znak">
    <w:name w:val="Nagłówek 9 Znak"/>
    <w:basedOn w:val="Domylnaczcionkaakapitu"/>
    <w:link w:val="Nagwek9"/>
    <w:rsid w:val="00411EAB"/>
    <w:rPr>
      <w:rFonts w:ascii="Cambria" w:eastAsia="Times New Roman" w:hAnsi="Cambria" w:cs="Times New Roman"/>
      <w:sz w:val="20"/>
      <w:szCs w:val="20"/>
      <w:lang w:eastAsia="pl-PL"/>
    </w:rPr>
  </w:style>
  <w:style w:type="paragraph" w:styleId="Tekstdymka">
    <w:name w:val="Balloon Text"/>
    <w:basedOn w:val="Normalny"/>
    <w:link w:val="TekstdymkaZnak"/>
    <w:semiHidden/>
    <w:rsid w:val="00411EAB"/>
    <w:rPr>
      <w:rFonts w:ascii="Tahoma" w:hAnsi="Tahoma" w:cs="Tahoma"/>
      <w:sz w:val="16"/>
      <w:szCs w:val="16"/>
    </w:rPr>
  </w:style>
  <w:style w:type="character" w:customStyle="1" w:styleId="TekstdymkaZnak">
    <w:name w:val="Tekst dymka Znak"/>
    <w:basedOn w:val="Domylnaczcionkaakapitu"/>
    <w:link w:val="Tekstdymka"/>
    <w:uiPriority w:val="99"/>
    <w:semiHidden/>
    <w:rsid w:val="00411EAB"/>
    <w:rPr>
      <w:rFonts w:ascii="Tahoma" w:eastAsia="Times New Roman" w:hAnsi="Tahoma" w:cs="Tahoma"/>
      <w:sz w:val="16"/>
      <w:szCs w:val="16"/>
      <w:lang w:eastAsia="pl-PL"/>
    </w:rPr>
  </w:style>
  <w:style w:type="character" w:styleId="Numerstrony">
    <w:name w:val="page number"/>
    <w:rsid w:val="00411EAB"/>
    <w:rPr>
      <w:rFonts w:cs="Times New Roman"/>
    </w:rPr>
  </w:style>
  <w:style w:type="paragraph" w:styleId="Nagwek">
    <w:name w:val="header"/>
    <w:basedOn w:val="Normalny"/>
    <w:link w:val="NagwekZnak"/>
    <w:rsid w:val="00411EAB"/>
    <w:pPr>
      <w:tabs>
        <w:tab w:val="center" w:pos="4536"/>
        <w:tab w:val="right" w:pos="9072"/>
      </w:tabs>
      <w:spacing w:before="120" w:line="360" w:lineRule="auto"/>
    </w:pPr>
    <w:rPr>
      <w:sz w:val="24"/>
    </w:rPr>
  </w:style>
  <w:style w:type="character" w:customStyle="1" w:styleId="NagwekZnak">
    <w:name w:val="Nagłówek Znak"/>
    <w:basedOn w:val="Domylnaczcionkaakapitu"/>
    <w:link w:val="Nagwek"/>
    <w:rsid w:val="00411EAB"/>
    <w:rPr>
      <w:rFonts w:ascii="Times New Roman" w:eastAsia="Times New Roman" w:hAnsi="Times New Roman" w:cs="Times New Roman"/>
      <w:sz w:val="24"/>
      <w:szCs w:val="20"/>
      <w:lang w:eastAsia="pl-PL"/>
    </w:rPr>
  </w:style>
  <w:style w:type="paragraph" w:styleId="Stopka">
    <w:name w:val="footer"/>
    <w:basedOn w:val="Normalny"/>
    <w:link w:val="StopkaZnak"/>
    <w:uiPriority w:val="99"/>
    <w:rsid w:val="00411EAB"/>
    <w:pPr>
      <w:tabs>
        <w:tab w:val="center" w:pos="4536"/>
        <w:tab w:val="right" w:pos="9072"/>
      </w:tabs>
    </w:pPr>
  </w:style>
  <w:style w:type="character" w:customStyle="1" w:styleId="StopkaZnak">
    <w:name w:val="Stopka Znak"/>
    <w:basedOn w:val="Domylnaczcionkaakapitu"/>
    <w:link w:val="Stopka"/>
    <w:uiPriority w:val="99"/>
    <w:rsid w:val="00411EAB"/>
    <w:rPr>
      <w:rFonts w:ascii="Times New Roman" w:eastAsia="Times New Roman" w:hAnsi="Times New Roman" w:cs="Times New Roman"/>
      <w:sz w:val="20"/>
      <w:szCs w:val="20"/>
      <w:lang w:eastAsia="pl-PL"/>
    </w:rPr>
  </w:style>
  <w:style w:type="character" w:customStyle="1" w:styleId="dictdef1">
    <w:name w:val="dictdef1"/>
    <w:rsid w:val="00411EAB"/>
    <w:rPr>
      <w:rFonts w:cs="Times New Roman"/>
      <w:color w:val="000000"/>
      <w:sz w:val="19"/>
      <w:szCs w:val="19"/>
    </w:rPr>
  </w:style>
  <w:style w:type="table" w:styleId="Tabela-Siatka">
    <w:name w:val="Table Grid"/>
    <w:basedOn w:val="Standardowy"/>
    <w:uiPriority w:val="59"/>
    <w:rsid w:val="00411EAB"/>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
    <w:name w:val="xl25"/>
    <w:basedOn w:val="Normalny"/>
    <w:rsid w:val="00411EAB"/>
    <w:pPr>
      <w:spacing w:before="100" w:beforeAutospacing="1" w:after="100" w:afterAutospacing="1"/>
      <w:ind w:firstLineChars="100" w:firstLine="100"/>
    </w:pPr>
    <w:rPr>
      <w:rFonts w:ascii="Arial" w:hAnsi="Arial" w:cs="Arial"/>
      <w:b/>
      <w:bCs/>
      <w:color w:val="000000"/>
      <w:sz w:val="24"/>
      <w:szCs w:val="24"/>
    </w:rPr>
  </w:style>
  <w:style w:type="paragraph" w:styleId="Legenda">
    <w:name w:val="caption"/>
    <w:basedOn w:val="Normalny"/>
    <w:next w:val="Normalny"/>
    <w:uiPriority w:val="35"/>
    <w:qFormat/>
    <w:rsid w:val="00411EAB"/>
    <w:pPr>
      <w:spacing w:before="120" w:after="120"/>
    </w:pPr>
  </w:style>
  <w:style w:type="paragraph" w:customStyle="1" w:styleId="xl26">
    <w:name w:val="xl26"/>
    <w:basedOn w:val="Normalny"/>
    <w:rsid w:val="00411EAB"/>
    <w:pPr>
      <w:spacing w:before="100" w:beforeAutospacing="1" w:after="100" w:afterAutospacing="1"/>
    </w:pPr>
    <w:rPr>
      <w:rFonts w:ascii="Arial" w:hAnsi="Arial" w:cs="Arial"/>
      <w:b/>
      <w:bCs/>
      <w:sz w:val="24"/>
      <w:szCs w:val="24"/>
    </w:rPr>
  </w:style>
  <w:style w:type="paragraph" w:customStyle="1" w:styleId="xl27">
    <w:name w:val="xl27"/>
    <w:basedOn w:val="Normalny"/>
    <w:rsid w:val="00411EAB"/>
    <w:pPr>
      <w:spacing w:before="100" w:beforeAutospacing="1" w:after="100" w:afterAutospacing="1"/>
    </w:pPr>
    <w:rPr>
      <w:rFonts w:ascii="Arial" w:hAnsi="Arial" w:cs="Arial"/>
      <w:color w:val="FF0000"/>
      <w:sz w:val="24"/>
      <w:szCs w:val="24"/>
    </w:rPr>
  </w:style>
  <w:style w:type="paragraph" w:customStyle="1" w:styleId="xl28">
    <w:name w:val="xl28"/>
    <w:basedOn w:val="Normalny"/>
    <w:rsid w:val="00411EAB"/>
    <w:pPr>
      <w:spacing w:before="100" w:beforeAutospacing="1" w:after="100" w:afterAutospacing="1"/>
    </w:pPr>
    <w:rPr>
      <w:rFonts w:ascii="Arial" w:hAnsi="Arial"/>
      <w:b/>
      <w:bCs/>
      <w:sz w:val="24"/>
      <w:szCs w:val="24"/>
    </w:rPr>
  </w:style>
  <w:style w:type="paragraph" w:customStyle="1" w:styleId="xl29">
    <w:name w:val="xl29"/>
    <w:basedOn w:val="Normalny"/>
    <w:rsid w:val="00411EAB"/>
    <w:pPr>
      <w:pBdr>
        <w:right w:val="single" w:sz="4" w:space="0" w:color="auto"/>
      </w:pBdr>
      <w:spacing w:before="100" w:beforeAutospacing="1" w:after="100" w:afterAutospacing="1"/>
      <w:jc w:val="center"/>
      <w:textAlignment w:val="center"/>
    </w:pPr>
    <w:rPr>
      <w:sz w:val="24"/>
      <w:szCs w:val="24"/>
    </w:rPr>
  </w:style>
  <w:style w:type="paragraph" w:customStyle="1" w:styleId="xl30">
    <w:name w:val="xl30"/>
    <w:basedOn w:val="Normalny"/>
    <w:rsid w:val="00411EAB"/>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
    <w:name w:val="xl31"/>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2">
    <w:name w:val="xl32"/>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3">
    <w:name w:val="xl33"/>
    <w:basedOn w:val="Normalny"/>
    <w:rsid w:val="00411EAB"/>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4">
    <w:name w:val="xl34"/>
    <w:basedOn w:val="Normalny"/>
    <w:rsid w:val="00411EAB"/>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5">
    <w:name w:val="xl35"/>
    <w:basedOn w:val="Normalny"/>
    <w:rsid w:val="00411EAB"/>
    <w:pPr>
      <w:spacing w:before="100" w:beforeAutospacing="1" w:after="100" w:afterAutospacing="1"/>
      <w:jc w:val="center"/>
    </w:pPr>
    <w:rPr>
      <w:sz w:val="24"/>
      <w:szCs w:val="24"/>
    </w:rPr>
  </w:style>
  <w:style w:type="paragraph" w:customStyle="1" w:styleId="xl36">
    <w:name w:val="xl36"/>
    <w:basedOn w:val="Normalny"/>
    <w:rsid w:val="00411EAB"/>
    <w:pPr>
      <w:spacing w:before="100" w:beforeAutospacing="1" w:after="100" w:afterAutospacing="1"/>
      <w:jc w:val="center"/>
      <w:textAlignment w:val="center"/>
    </w:pPr>
    <w:rPr>
      <w:sz w:val="24"/>
      <w:szCs w:val="24"/>
    </w:rPr>
  </w:style>
  <w:style w:type="paragraph" w:customStyle="1" w:styleId="xl37">
    <w:name w:val="xl37"/>
    <w:basedOn w:val="Normalny"/>
    <w:rsid w:val="00411EAB"/>
    <w:pPr>
      <w:spacing w:before="100" w:beforeAutospacing="1" w:after="100" w:afterAutospacing="1"/>
      <w:jc w:val="center"/>
      <w:textAlignment w:val="center"/>
    </w:pPr>
    <w:rPr>
      <w:sz w:val="24"/>
      <w:szCs w:val="24"/>
    </w:rPr>
  </w:style>
  <w:style w:type="paragraph" w:customStyle="1" w:styleId="xl24">
    <w:name w:val="xl24"/>
    <w:basedOn w:val="Normalny"/>
    <w:rsid w:val="00411EAB"/>
    <w:pPr>
      <w:spacing w:before="100" w:beforeAutospacing="1" w:after="100" w:afterAutospacing="1"/>
    </w:pPr>
    <w:rPr>
      <w:b/>
      <w:bCs/>
      <w:sz w:val="24"/>
      <w:szCs w:val="24"/>
    </w:rPr>
  </w:style>
  <w:style w:type="paragraph" w:customStyle="1" w:styleId="xl38">
    <w:name w:val="xl38"/>
    <w:basedOn w:val="Normalny"/>
    <w:rsid w:val="00411EAB"/>
    <w:pPr>
      <w:spacing w:before="100" w:beforeAutospacing="1" w:after="100" w:afterAutospacing="1"/>
      <w:jc w:val="center"/>
    </w:pPr>
    <w:rPr>
      <w:sz w:val="24"/>
      <w:szCs w:val="24"/>
    </w:rPr>
  </w:style>
  <w:style w:type="paragraph" w:customStyle="1" w:styleId="xl39">
    <w:name w:val="xl39"/>
    <w:basedOn w:val="Normalny"/>
    <w:rsid w:val="00411EAB"/>
    <w:pPr>
      <w:pBdr>
        <w:right w:val="single" w:sz="4" w:space="0" w:color="auto"/>
      </w:pBdr>
      <w:spacing w:before="100" w:beforeAutospacing="1" w:after="100" w:afterAutospacing="1"/>
      <w:jc w:val="center"/>
      <w:textAlignment w:val="center"/>
    </w:pPr>
    <w:rPr>
      <w:sz w:val="24"/>
      <w:szCs w:val="24"/>
    </w:rPr>
  </w:style>
  <w:style w:type="paragraph" w:customStyle="1" w:styleId="xl40">
    <w:name w:val="xl40"/>
    <w:basedOn w:val="Normalny"/>
    <w:rsid w:val="00411EAB"/>
    <w:pPr>
      <w:spacing w:before="100" w:beforeAutospacing="1" w:after="100" w:afterAutospacing="1"/>
      <w:jc w:val="center"/>
    </w:pPr>
    <w:rPr>
      <w:b/>
      <w:bCs/>
      <w:sz w:val="24"/>
      <w:szCs w:val="24"/>
    </w:rPr>
  </w:style>
  <w:style w:type="paragraph" w:customStyle="1" w:styleId="xl41">
    <w:name w:val="xl41"/>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2">
    <w:name w:val="xl42"/>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43">
    <w:name w:val="xl43"/>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44">
    <w:name w:val="xl44"/>
    <w:basedOn w:val="Normalny"/>
    <w:rsid w:val="00411EAB"/>
    <w:pPr>
      <w:shd w:val="clear" w:color="auto" w:fill="CCFFCC"/>
      <w:spacing w:before="100" w:beforeAutospacing="1" w:after="100" w:afterAutospacing="1"/>
    </w:pPr>
    <w:rPr>
      <w:sz w:val="24"/>
      <w:szCs w:val="24"/>
    </w:rPr>
  </w:style>
  <w:style w:type="paragraph" w:customStyle="1" w:styleId="xl45">
    <w:name w:val="xl45"/>
    <w:basedOn w:val="Normalny"/>
    <w:rsid w:val="00411EAB"/>
    <w:pPr>
      <w:shd w:val="clear" w:color="auto" w:fill="CCFFCC"/>
      <w:spacing w:before="100" w:beforeAutospacing="1" w:after="100" w:afterAutospacing="1"/>
    </w:pPr>
    <w:rPr>
      <w:rFonts w:ascii="Arial" w:hAnsi="Arial" w:cs="Arial"/>
      <w:sz w:val="24"/>
      <w:szCs w:val="24"/>
    </w:rPr>
  </w:style>
  <w:style w:type="paragraph" w:customStyle="1" w:styleId="xl46">
    <w:name w:val="xl46"/>
    <w:basedOn w:val="Normalny"/>
    <w:rsid w:val="00411EAB"/>
    <w:pPr>
      <w:spacing w:before="100" w:beforeAutospacing="1" w:after="100" w:afterAutospacing="1"/>
      <w:jc w:val="right"/>
    </w:pPr>
    <w:rPr>
      <w:rFonts w:ascii="Arial" w:hAnsi="Arial" w:cs="Arial"/>
      <w:sz w:val="24"/>
      <w:szCs w:val="24"/>
    </w:rPr>
  </w:style>
  <w:style w:type="paragraph" w:customStyle="1" w:styleId="xl47">
    <w:name w:val="xl47"/>
    <w:basedOn w:val="Normalny"/>
    <w:rsid w:val="00411EAB"/>
    <w:pPr>
      <w:spacing w:before="100" w:beforeAutospacing="1" w:after="100" w:afterAutospacing="1"/>
      <w:jc w:val="center"/>
    </w:pPr>
    <w:rPr>
      <w:rFonts w:ascii="Arial" w:hAnsi="Arial" w:cs="Arial"/>
      <w:b/>
      <w:bCs/>
      <w:sz w:val="24"/>
      <w:szCs w:val="24"/>
    </w:rPr>
  </w:style>
  <w:style w:type="paragraph" w:customStyle="1" w:styleId="xl48">
    <w:name w:val="xl48"/>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xl49">
    <w:name w:val="xl49"/>
    <w:basedOn w:val="Normalny"/>
    <w:rsid w:val="00411EA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4"/>
      <w:szCs w:val="24"/>
    </w:rPr>
  </w:style>
  <w:style w:type="paragraph" w:customStyle="1" w:styleId="font5">
    <w:name w:val="font5"/>
    <w:basedOn w:val="Normalny"/>
    <w:rsid w:val="00411EAB"/>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411EAB"/>
    <w:pPr>
      <w:spacing w:before="100" w:beforeAutospacing="1" w:after="100" w:afterAutospacing="1"/>
    </w:pPr>
    <w:rPr>
      <w:rFonts w:ascii="Tahoma" w:hAnsi="Tahoma" w:cs="Tahoma"/>
      <w:b/>
      <w:bCs/>
      <w:color w:val="000000"/>
      <w:sz w:val="16"/>
      <w:szCs w:val="16"/>
    </w:rPr>
  </w:style>
  <w:style w:type="paragraph" w:styleId="Tekstpodstawowy">
    <w:name w:val="Body Text"/>
    <w:basedOn w:val="Normalny"/>
    <w:link w:val="TekstpodstawowyZnak"/>
    <w:qFormat/>
    <w:rsid w:val="00411EAB"/>
    <w:pPr>
      <w:widowControl w:val="0"/>
      <w:autoSpaceDE w:val="0"/>
      <w:autoSpaceDN w:val="0"/>
    </w:pPr>
    <w:rPr>
      <w:rFonts w:ascii="Arial" w:hAnsi="Arial" w:cs="Arial"/>
      <w:i/>
      <w:iCs/>
      <w:sz w:val="22"/>
      <w:szCs w:val="22"/>
    </w:rPr>
  </w:style>
  <w:style w:type="character" w:customStyle="1" w:styleId="TekstpodstawowyZnak">
    <w:name w:val="Tekst podstawowy Znak"/>
    <w:basedOn w:val="Domylnaczcionkaakapitu"/>
    <w:link w:val="Tekstpodstawowy"/>
    <w:uiPriority w:val="1"/>
    <w:rsid w:val="00411EAB"/>
    <w:rPr>
      <w:rFonts w:ascii="Arial" w:eastAsia="Times New Roman" w:hAnsi="Arial" w:cs="Arial"/>
      <w:i/>
      <w:iCs/>
      <w:lang w:eastAsia="pl-PL"/>
    </w:rPr>
  </w:style>
  <w:style w:type="paragraph" w:styleId="Tekstpodstawowywcity3">
    <w:name w:val="Body Text Indent 3"/>
    <w:basedOn w:val="Normalny"/>
    <w:link w:val="Tekstpodstawowywcity3Znak"/>
    <w:rsid w:val="00411EAB"/>
    <w:pPr>
      <w:spacing w:after="120"/>
      <w:ind w:left="283"/>
    </w:pPr>
    <w:rPr>
      <w:sz w:val="16"/>
      <w:szCs w:val="16"/>
    </w:rPr>
  </w:style>
  <w:style w:type="character" w:customStyle="1" w:styleId="Tekstpodstawowywcity3Znak">
    <w:name w:val="Tekst podstawowy wcięty 3 Znak"/>
    <w:basedOn w:val="Domylnaczcionkaakapitu"/>
    <w:link w:val="Tekstpodstawowywcity3"/>
    <w:rsid w:val="00411EAB"/>
    <w:rPr>
      <w:rFonts w:ascii="Times New Roman" w:eastAsia="Times New Roman" w:hAnsi="Times New Roman" w:cs="Times New Roman"/>
      <w:sz w:val="16"/>
      <w:szCs w:val="16"/>
      <w:lang w:eastAsia="pl-PL"/>
    </w:rPr>
  </w:style>
  <w:style w:type="paragraph" w:styleId="Tekstpodstawowywcity">
    <w:name w:val="Body Text Indent"/>
    <w:basedOn w:val="Normalny"/>
    <w:link w:val="TekstpodstawowywcityZnak"/>
    <w:rsid w:val="00411EAB"/>
    <w:pPr>
      <w:spacing w:after="120"/>
      <w:ind w:left="283"/>
    </w:pPr>
  </w:style>
  <w:style w:type="character" w:customStyle="1" w:styleId="TekstpodstawowywcityZnak">
    <w:name w:val="Tekst podstawowy wcięty Znak"/>
    <w:basedOn w:val="Domylnaczcionkaakapitu"/>
    <w:link w:val="Tekstpodstawowywcity"/>
    <w:rsid w:val="00411EAB"/>
    <w:rPr>
      <w:rFonts w:ascii="Times New Roman" w:eastAsia="Times New Roman" w:hAnsi="Times New Roman" w:cs="Times New Roman"/>
      <w:sz w:val="20"/>
      <w:szCs w:val="20"/>
      <w:lang w:eastAsia="pl-PL"/>
    </w:rPr>
  </w:style>
  <w:style w:type="paragraph" w:styleId="Tekstprzypisudolnego">
    <w:name w:val="footnote text"/>
    <w:aliases w:val="Tekst przypisu,Footnote,Podrozdział,Znak2, Znak2,Podrozdzia3"/>
    <w:basedOn w:val="Normalny"/>
    <w:link w:val="TekstprzypisudolnegoZnak"/>
    <w:uiPriority w:val="99"/>
    <w:rsid w:val="00411EAB"/>
    <w:pPr>
      <w:widowControl w:val="0"/>
      <w:autoSpaceDE w:val="0"/>
      <w:autoSpaceDN w:val="0"/>
    </w:pPr>
  </w:style>
  <w:style w:type="character" w:customStyle="1" w:styleId="TekstprzypisudolnegoZnak">
    <w:name w:val="Tekst przypisu dolnego Znak"/>
    <w:aliases w:val="Tekst przypisu Znak,Footnote Znak,Podrozdział Znak,Znak2 Znak, Znak2 Znak,Podrozdzia3 Znak"/>
    <w:basedOn w:val="Domylnaczcionkaakapitu"/>
    <w:link w:val="Tekstprzypisudolnego"/>
    <w:uiPriority w:val="99"/>
    <w:rsid w:val="00411EAB"/>
    <w:rPr>
      <w:rFonts w:ascii="Times New Roman" w:eastAsia="Times New Roman" w:hAnsi="Times New Roman" w:cs="Times New Roman"/>
      <w:sz w:val="20"/>
      <w:szCs w:val="20"/>
      <w:lang w:eastAsia="pl-PL"/>
    </w:rPr>
  </w:style>
  <w:style w:type="character" w:customStyle="1" w:styleId="FootnoteTextChar">
    <w:name w:val="Footnote Text Char"/>
    <w:aliases w:val="Tekst przypisu Char,Footnote Char,Podrozdział Char,Znak2 Char"/>
    <w:locked/>
    <w:rsid w:val="00411EAB"/>
    <w:rPr>
      <w:rFonts w:cs="Times New Roman"/>
      <w:sz w:val="20"/>
      <w:szCs w:val="20"/>
    </w:rPr>
  </w:style>
  <w:style w:type="character" w:styleId="Odwoanieprzypisudolnego">
    <w:name w:val="footnote reference"/>
    <w:aliases w:val="Odwołanie przypisu"/>
    <w:uiPriority w:val="99"/>
    <w:rsid w:val="00411EAB"/>
    <w:rPr>
      <w:i/>
      <w:sz w:val="22"/>
      <w:szCs w:val="22"/>
      <w:vertAlign w:val="superscript"/>
    </w:rPr>
  </w:style>
  <w:style w:type="paragraph" w:styleId="Spistreci2">
    <w:name w:val="toc 2"/>
    <w:basedOn w:val="Normalny"/>
    <w:next w:val="Normalny"/>
    <w:autoRedefine/>
    <w:uiPriority w:val="39"/>
    <w:rsid w:val="00411EAB"/>
    <w:pPr>
      <w:tabs>
        <w:tab w:val="left" w:pos="1134"/>
        <w:tab w:val="right" w:leader="dot" w:pos="9061"/>
      </w:tabs>
      <w:ind w:left="200"/>
    </w:pPr>
  </w:style>
  <w:style w:type="paragraph" w:styleId="Spistreci1">
    <w:name w:val="toc 1"/>
    <w:basedOn w:val="Normalny"/>
    <w:next w:val="Normalny"/>
    <w:autoRedefine/>
    <w:uiPriority w:val="39"/>
    <w:rsid w:val="00411EAB"/>
    <w:pPr>
      <w:tabs>
        <w:tab w:val="left" w:pos="1100"/>
        <w:tab w:val="right" w:leader="dot" w:pos="9061"/>
      </w:tabs>
    </w:pPr>
    <w:rPr>
      <w:b/>
      <w:noProof/>
    </w:rPr>
  </w:style>
  <w:style w:type="character" w:styleId="Hipercze">
    <w:name w:val="Hyperlink"/>
    <w:uiPriority w:val="99"/>
    <w:rsid w:val="00411EAB"/>
    <w:rPr>
      <w:rFonts w:cs="Times New Roman"/>
      <w:color w:val="0000FF"/>
      <w:u w:val="single"/>
    </w:rPr>
  </w:style>
  <w:style w:type="paragraph" w:customStyle="1" w:styleId="Gosia">
    <w:name w:val="Gosia"/>
    <w:basedOn w:val="Normalny"/>
    <w:rsid w:val="00411EAB"/>
    <w:pPr>
      <w:spacing w:before="120" w:line="360" w:lineRule="auto"/>
    </w:pPr>
    <w:rPr>
      <w:sz w:val="26"/>
    </w:rPr>
  </w:style>
  <w:style w:type="paragraph" w:styleId="Tekstpodstawowywcity2">
    <w:name w:val="Body Text Indent 2"/>
    <w:basedOn w:val="Normalny"/>
    <w:link w:val="Tekstpodstawowywcity2Znak"/>
    <w:rsid w:val="00411EAB"/>
    <w:pPr>
      <w:ind w:firstLine="720"/>
      <w:jc w:val="both"/>
    </w:pPr>
    <w:rPr>
      <w:rFonts w:ascii="Arial" w:hAnsi="Arial"/>
      <w:sz w:val="22"/>
      <w:lang w:val="en-US"/>
    </w:rPr>
  </w:style>
  <w:style w:type="character" w:customStyle="1" w:styleId="Tekstpodstawowywcity2Znak">
    <w:name w:val="Tekst podstawowy wcięty 2 Znak"/>
    <w:basedOn w:val="Domylnaczcionkaakapitu"/>
    <w:link w:val="Tekstpodstawowywcity2"/>
    <w:rsid w:val="00411EAB"/>
    <w:rPr>
      <w:rFonts w:ascii="Arial" w:eastAsia="Times New Roman" w:hAnsi="Arial" w:cs="Times New Roman"/>
      <w:szCs w:val="20"/>
      <w:lang w:val="en-US" w:eastAsia="pl-PL"/>
    </w:rPr>
  </w:style>
  <w:style w:type="paragraph" w:styleId="Tekstpodstawowy2">
    <w:name w:val="Body Text 2"/>
    <w:basedOn w:val="Normalny"/>
    <w:link w:val="Tekstpodstawowy2Znak"/>
    <w:rsid w:val="00411EAB"/>
    <w:rPr>
      <w:rFonts w:ascii="Arial" w:hAnsi="Arial"/>
      <w:sz w:val="22"/>
    </w:rPr>
  </w:style>
  <w:style w:type="character" w:customStyle="1" w:styleId="Tekstpodstawowy2Znak">
    <w:name w:val="Tekst podstawowy 2 Znak"/>
    <w:basedOn w:val="Domylnaczcionkaakapitu"/>
    <w:link w:val="Tekstpodstawowy2"/>
    <w:rsid w:val="00411EAB"/>
    <w:rPr>
      <w:rFonts w:ascii="Arial" w:eastAsia="Times New Roman" w:hAnsi="Arial" w:cs="Times New Roman"/>
      <w:szCs w:val="20"/>
      <w:lang w:eastAsia="pl-PL"/>
    </w:rPr>
  </w:style>
  <w:style w:type="paragraph" w:customStyle="1" w:styleId="tekst">
    <w:name w:val="tekst"/>
    <w:basedOn w:val="Normalny"/>
    <w:rsid w:val="00411EAB"/>
    <w:pPr>
      <w:tabs>
        <w:tab w:val="left" w:pos="284"/>
      </w:tabs>
      <w:spacing w:before="40"/>
      <w:ind w:firstLine="284"/>
      <w:jc w:val="both"/>
    </w:pPr>
    <w:rPr>
      <w:rFonts w:ascii="Arial" w:hAnsi="Arial"/>
      <w:sz w:val="18"/>
    </w:rPr>
  </w:style>
  <w:style w:type="paragraph" w:customStyle="1" w:styleId="Standardowy1">
    <w:name w:val="Standardowy1"/>
    <w:rsid w:val="00411EA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paragraph" w:customStyle="1" w:styleId="Zeszytyzwykytekst">
    <w:name w:val="Zeszyty zwykły tekst"/>
    <w:rsid w:val="00411EAB"/>
    <w:pPr>
      <w:spacing w:after="0" w:line="288" w:lineRule="auto"/>
      <w:ind w:firstLine="284"/>
      <w:jc w:val="both"/>
    </w:pPr>
    <w:rPr>
      <w:rFonts w:ascii="Times New Roman" w:eastAsia="Times New Roman" w:hAnsi="Times New Roman" w:cs="Times New Roman"/>
      <w:sz w:val="24"/>
      <w:szCs w:val="20"/>
      <w:lang w:eastAsia="pl-PL"/>
    </w:rPr>
  </w:style>
  <w:style w:type="character" w:customStyle="1" w:styleId="Znak1">
    <w:name w:val="Znak1"/>
    <w:rsid w:val="00411EAB"/>
    <w:rPr>
      <w:rFonts w:cs="Times New Roman"/>
      <w:lang w:val="en-US" w:eastAsia="pl-PL" w:bidi="ar-SA"/>
    </w:rPr>
  </w:style>
  <w:style w:type="character" w:styleId="Odwoaniedokomentarza">
    <w:name w:val="annotation reference"/>
    <w:rsid w:val="00411EAB"/>
    <w:rPr>
      <w:rFonts w:cs="Times New Roman"/>
      <w:sz w:val="16"/>
      <w:szCs w:val="16"/>
    </w:rPr>
  </w:style>
  <w:style w:type="paragraph" w:styleId="Tekstkomentarza">
    <w:name w:val="annotation text"/>
    <w:aliases w:val="Znak"/>
    <w:basedOn w:val="Normalny"/>
    <w:link w:val="TekstkomentarzaZnak"/>
    <w:rsid w:val="00411EAB"/>
    <w:rPr>
      <w:lang w:val="en-US"/>
    </w:rPr>
  </w:style>
  <w:style w:type="character" w:customStyle="1" w:styleId="TekstkomentarzaZnak">
    <w:name w:val="Tekst komentarza Znak"/>
    <w:aliases w:val="Znak Znak"/>
    <w:basedOn w:val="Domylnaczcionkaakapitu"/>
    <w:link w:val="Tekstkomentarza"/>
    <w:rsid w:val="00411EAB"/>
    <w:rPr>
      <w:rFonts w:ascii="Times New Roman" w:eastAsia="Times New Roman" w:hAnsi="Times New Roman" w:cs="Times New Roman"/>
      <w:sz w:val="20"/>
      <w:szCs w:val="20"/>
      <w:lang w:val="en-US" w:eastAsia="pl-PL"/>
    </w:rPr>
  </w:style>
  <w:style w:type="paragraph" w:customStyle="1" w:styleId="Zeszytytyturozdz99">
    <w:name w:val="Zeszyty tytuł rozdz. 9.9."/>
    <w:basedOn w:val="Normalny"/>
    <w:rsid w:val="00411EAB"/>
    <w:pPr>
      <w:keepNext/>
      <w:keepLines/>
      <w:suppressAutoHyphens/>
      <w:spacing w:before="240" w:after="240"/>
      <w:ind w:left="567" w:hanging="567"/>
    </w:pPr>
    <w:rPr>
      <w:b/>
      <w:bCs/>
      <w:sz w:val="30"/>
      <w:szCs w:val="30"/>
    </w:rPr>
  </w:style>
  <w:style w:type="paragraph" w:customStyle="1" w:styleId="tytuwykresu99">
    <w:name w:val="tytuł wykresu 9.9."/>
    <w:basedOn w:val="Normalny"/>
    <w:rsid w:val="00411EAB"/>
    <w:pPr>
      <w:keepNext/>
      <w:keepLines/>
      <w:tabs>
        <w:tab w:val="left" w:pos="1304"/>
      </w:tabs>
      <w:suppressAutoHyphens/>
      <w:spacing w:before="360" w:after="240"/>
      <w:ind w:left="1304" w:hanging="1304"/>
    </w:pPr>
    <w:rPr>
      <w:b/>
      <w:sz w:val="24"/>
    </w:rPr>
  </w:style>
  <w:style w:type="paragraph" w:customStyle="1" w:styleId="Zeszytywykr4cyfry">
    <w:name w:val="Zeszyty wykr.4 cyfry"/>
    <w:basedOn w:val="Zeszytyzwykytekst"/>
    <w:rsid w:val="00411EAB"/>
    <w:pPr>
      <w:keepNext/>
      <w:keepLines/>
      <w:suppressAutoHyphens/>
      <w:spacing w:before="240" w:after="120" w:line="240" w:lineRule="auto"/>
      <w:ind w:left="2909" w:right="284" w:hanging="1208"/>
      <w:jc w:val="left"/>
    </w:pPr>
    <w:rPr>
      <w:rFonts w:ascii="Arial" w:hAnsi="Arial"/>
      <w:b/>
      <w:sz w:val="20"/>
    </w:rPr>
  </w:style>
  <w:style w:type="paragraph" w:customStyle="1" w:styleId="Zeszytybezwcicia">
    <w:name w:val="Zeszyty bez wcięcia"/>
    <w:basedOn w:val="Zeszytyzwykytekst"/>
    <w:rsid w:val="00411EAB"/>
    <w:pPr>
      <w:ind w:firstLine="0"/>
    </w:pPr>
  </w:style>
  <w:style w:type="paragraph" w:styleId="NormalnyWeb">
    <w:name w:val="Normal (Web)"/>
    <w:basedOn w:val="Normalny"/>
    <w:rsid w:val="00411EAB"/>
    <w:pPr>
      <w:spacing w:before="150" w:after="150"/>
      <w:ind w:left="75" w:right="75"/>
    </w:pPr>
    <w:rPr>
      <w:rFonts w:ascii="Arial" w:hAnsi="Arial" w:cs="Arial"/>
      <w:color w:val="000000"/>
      <w:sz w:val="21"/>
      <w:szCs w:val="21"/>
    </w:rPr>
  </w:style>
  <w:style w:type="paragraph" w:customStyle="1" w:styleId="Zeszytykropka">
    <w:name w:val="Zeszyty kropka"/>
    <w:basedOn w:val="Zeszytyzwykytekst"/>
    <w:rsid w:val="00411EAB"/>
    <w:pPr>
      <w:tabs>
        <w:tab w:val="num" w:pos="644"/>
      </w:tabs>
      <w:ind w:left="567" w:hanging="283"/>
      <w:outlineLvl w:val="0"/>
    </w:pPr>
    <w:rPr>
      <w:szCs w:val="24"/>
    </w:rPr>
  </w:style>
  <w:style w:type="paragraph" w:customStyle="1" w:styleId="ListParagraph1">
    <w:name w:val="List Paragraph1"/>
    <w:basedOn w:val="Normalny"/>
    <w:rsid w:val="00411EAB"/>
    <w:pPr>
      <w:spacing w:line="276" w:lineRule="auto"/>
      <w:ind w:left="720"/>
      <w:contextualSpacing/>
      <w:jc w:val="both"/>
    </w:pPr>
    <w:rPr>
      <w:rFonts w:ascii="Calibri" w:hAnsi="Calibri"/>
      <w:sz w:val="22"/>
      <w:szCs w:val="22"/>
      <w:lang w:eastAsia="en-US"/>
    </w:rPr>
  </w:style>
  <w:style w:type="character" w:customStyle="1" w:styleId="longtext1">
    <w:name w:val="long_text1"/>
    <w:rsid w:val="00411EAB"/>
    <w:rPr>
      <w:rFonts w:cs="Times New Roman"/>
      <w:sz w:val="20"/>
      <w:szCs w:val="20"/>
    </w:rPr>
  </w:style>
  <w:style w:type="paragraph" w:styleId="Spistreci3">
    <w:name w:val="toc 3"/>
    <w:basedOn w:val="Normalny"/>
    <w:next w:val="Normalny"/>
    <w:autoRedefine/>
    <w:uiPriority w:val="39"/>
    <w:rsid w:val="00411EAB"/>
    <w:pPr>
      <w:ind w:left="400"/>
    </w:pPr>
  </w:style>
  <w:style w:type="paragraph" w:styleId="Tekstprzypisukocowego">
    <w:name w:val="endnote text"/>
    <w:basedOn w:val="Normalny"/>
    <w:link w:val="TekstprzypisukocowegoZnak"/>
    <w:uiPriority w:val="99"/>
    <w:rsid w:val="00411EAB"/>
  </w:style>
  <w:style w:type="character" w:customStyle="1" w:styleId="TekstprzypisukocowegoZnak">
    <w:name w:val="Tekst przypisu końcowego Znak"/>
    <w:basedOn w:val="Domylnaczcionkaakapitu"/>
    <w:link w:val="Tekstprzypisukocowego"/>
    <w:uiPriority w:val="99"/>
    <w:rsid w:val="00411EAB"/>
    <w:rPr>
      <w:rFonts w:ascii="Times New Roman" w:eastAsia="Times New Roman" w:hAnsi="Times New Roman" w:cs="Times New Roman"/>
      <w:sz w:val="20"/>
      <w:szCs w:val="20"/>
      <w:lang w:eastAsia="pl-PL"/>
    </w:rPr>
  </w:style>
  <w:style w:type="character" w:styleId="Odwoanieprzypisukocowego">
    <w:name w:val="endnote reference"/>
    <w:uiPriority w:val="99"/>
    <w:rsid w:val="00411EAB"/>
    <w:rPr>
      <w:rFonts w:cs="Times New Roman"/>
      <w:vertAlign w:val="superscript"/>
    </w:rPr>
  </w:style>
  <w:style w:type="paragraph" w:customStyle="1" w:styleId="Standardowy11">
    <w:name w:val="Standardowy11"/>
    <w:uiPriority w:val="99"/>
    <w:rsid w:val="00411EAB"/>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pl-PL"/>
    </w:rPr>
  </w:style>
  <w:style w:type="character" w:customStyle="1" w:styleId="DocumentMapChar">
    <w:name w:val="Document Map Char"/>
    <w:uiPriority w:val="99"/>
    <w:semiHidden/>
    <w:locked/>
    <w:rsid w:val="00411EAB"/>
    <w:rPr>
      <w:rFonts w:ascii="Tahoma" w:hAnsi="Tahoma"/>
      <w:shd w:val="clear" w:color="auto" w:fill="000080"/>
      <w:lang w:val="en-US"/>
    </w:rPr>
  </w:style>
  <w:style w:type="paragraph" w:customStyle="1" w:styleId="Mapadokumentu1">
    <w:name w:val="Mapa dokumentu1"/>
    <w:basedOn w:val="Normalny"/>
    <w:link w:val="MapadokumentuZnak"/>
    <w:uiPriority w:val="99"/>
    <w:semiHidden/>
    <w:rsid w:val="00411EAB"/>
    <w:pPr>
      <w:shd w:val="clear" w:color="auto" w:fill="000080"/>
    </w:pPr>
    <w:rPr>
      <w:rFonts w:ascii="Tahoma" w:hAnsi="Tahoma"/>
      <w:lang w:val="en-US"/>
    </w:rPr>
  </w:style>
  <w:style w:type="character" w:customStyle="1" w:styleId="MapadokumentuZnak">
    <w:name w:val="Mapa dokumentu Znak"/>
    <w:link w:val="Mapadokumentu1"/>
    <w:uiPriority w:val="99"/>
    <w:semiHidden/>
    <w:locked/>
    <w:rsid w:val="00411EAB"/>
    <w:rPr>
      <w:rFonts w:ascii="Tahoma" w:eastAsia="Times New Roman" w:hAnsi="Tahoma" w:cs="Times New Roman"/>
      <w:sz w:val="20"/>
      <w:szCs w:val="20"/>
      <w:shd w:val="clear" w:color="auto" w:fill="000080"/>
      <w:lang w:val="en-US" w:eastAsia="pl-PL"/>
    </w:rPr>
  </w:style>
  <w:style w:type="character" w:customStyle="1" w:styleId="TematkomentarzaZnak">
    <w:name w:val="Temat komentarza Znak"/>
    <w:uiPriority w:val="99"/>
    <w:rsid w:val="00411EAB"/>
    <w:rPr>
      <w:rFonts w:cs="Times New Roman"/>
      <w:lang w:val="en-US"/>
    </w:rPr>
  </w:style>
  <w:style w:type="paragraph" w:styleId="Tematkomentarza">
    <w:name w:val="annotation subject"/>
    <w:basedOn w:val="Tekstkomentarza"/>
    <w:next w:val="Tekstkomentarza"/>
    <w:link w:val="TematkomentarzaZnak1"/>
    <w:uiPriority w:val="99"/>
    <w:rsid w:val="00411EAB"/>
    <w:rPr>
      <w:b/>
      <w:bCs/>
    </w:rPr>
  </w:style>
  <w:style w:type="character" w:customStyle="1" w:styleId="TematkomentarzaZnak1">
    <w:name w:val="Temat komentarza Znak1"/>
    <w:basedOn w:val="TekstkomentarzaZnak"/>
    <w:link w:val="Tematkomentarza"/>
    <w:uiPriority w:val="99"/>
    <w:rsid w:val="00411EAB"/>
    <w:rPr>
      <w:rFonts w:ascii="Times New Roman" w:eastAsia="Times New Roman" w:hAnsi="Times New Roman" w:cs="Times New Roman"/>
      <w:b/>
      <w:bCs/>
      <w:sz w:val="20"/>
      <w:szCs w:val="20"/>
      <w:lang w:val="en-US" w:eastAsia="pl-PL"/>
    </w:rPr>
  </w:style>
  <w:style w:type="paragraph" w:styleId="Spistreci6">
    <w:name w:val="toc 6"/>
    <w:basedOn w:val="Normalny"/>
    <w:next w:val="Normalny"/>
    <w:autoRedefine/>
    <w:uiPriority w:val="39"/>
    <w:rsid w:val="00411EAB"/>
    <w:pPr>
      <w:ind w:left="1000"/>
    </w:pPr>
  </w:style>
  <w:style w:type="character" w:customStyle="1" w:styleId="hps">
    <w:name w:val="hps"/>
    <w:rsid w:val="00411EAB"/>
    <w:rPr>
      <w:rFonts w:cs="Times New Roman"/>
    </w:rPr>
  </w:style>
  <w:style w:type="character" w:customStyle="1" w:styleId="FootnoteTextChar2">
    <w:name w:val="Footnote Text Char2"/>
    <w:aliases w:val="Tekst przypisu Char2,Footnote Char2,Podrozdział Char2,Znak2 Char2"/>
    <w:uiPriority w:val="99"/>
    <w:semiHidden/>
    <w:locked/>
    <w:rsid w:val="00411EAB"/>
    <w:rPr>
      <w:rFonts w:eastAsia="Times New Roman" w:cs="Times New Roman"/>
      <w:sz w:val="20"/>
      <w:szCs w:val="20"/>
      <w:lang w:eastAsia="pl-PL"/>
    </w:rPr>
  </w:style>
  <w:style w:type="character" w:styleId="UyteHipercze">
    <w:name w:val="FollowedHyperlink"/>
    <w:rsid w:val="00411EAB"/>
    <w:rPr>
      <w:rFonts w:cs="Times New Roman"/>
      <w:color w:val="800080"/>
      <w:u w:val="single"/>
    </w:rPr>
  </w:style>
  <w:style w:type="paragraph" w:customStyle="1" w:styleId="CM1">
    <w:name w:val="CM1"/>
    <w:basedOn w:val="Normalny"/>
    <w:next w:val="Normalny"/>
    <w:rsid w:val="00411EAB"/>
    <w:pPr>
      <w:autoSpaceDE w:val="0"/>
      <w:autoSpaceDN w:val="0"/>
      <w:adjustRightInd w:val="0"/>
    </w:pPr>
    <w:rPr>
      <w:rFonts w:ascii="EUAlbertina" w:hAnsi="EUAlbertina"/>
      <w:sz w:val="24"/>
      <w:szCs w:val="24"/>
    </w:rPr>
  </w:style>
  <w:style w:type="paragraph" w:customStyle="1" w:styleId="CM3">
    <w:name w:val="CM3"/>
    <w:basedOn w:val="Normalny"/>
    <w:next w:val="Normalny"/>
    <w:rsid w:val="00411EAB"/>
    <w:pPr>
      <w:autoSpaceDE w:val="0"/>
      <w:autoSpaceDN w:val="0"/>
      <w:adjustRightInd w:val="0"/>
    </w:pPr>
    <w:rPr>
      <w:rFonts w:ascii="EUAlbertina" w:hAnsi="EUAlbertina"/>
      <w:sz w:val="24"/>
      <w:szCs w:val="24"/>
    </w:rPr>
  </w:style>
  <w:style w:type="paragraph" w:styleId="Akapitzlist">
    <w:name w:val="List Paragraph"/>
    <w:basedOn w:val="Normalny"/>
    <w:uiPriority w:val="1"/>
    <w:qFormat/>
    <w:rsid w:val="00411EAB"/>
    <w:pPr>
      <w:ind w:left="720"/>
      <w:contextualSpacing/>
    </w:pPr>
  </w:style>
  <w:style w:type="character" w:customStyle="1" w:styleId="jfk-button-label1">
    <w:name w:val="jfk-button-label1"/>
    <w:rsid w:val="00411EAB"/>
    <w:rPr>
      <w:rFonts w:cs="Times New Roman"/>
    </w:rPr>
  </w:style>
  <w:style w:type="character" w:customStyle="1" w:styleId="Znak11">
    <w:name w:val="Znak11"/>
    <w:uiPriority w:val="99"/>
    <w:rsid w:val="00411EAB"/>
    <w:rPr>
      <w:rFonts w:cs="Times New Roman"/>
      <w:lang w:val="en-US" w:eastAsia="pl-PL" w:bidi="ar-SA"/>
    </w:rPr>
  </w:style>
  <w:style w:type="character" w:customStyle="1" w:styleId="alt-edited1">
    <w:name w:val="alt-edited1"/>
    <w:uiPriority w:val="99"/>
    <w:rsid w:val="00411EAB"/>
    <w:rPr>
      <w:rFonts w:cs="Times New Roman"/>
      <w:color w:val="4D90F0"/>
    </w:rPr>
  </w:style>
  <w:style w:type="paragraph" w:customStyle="1" w:styleId="bocz3">
    <w:name w:val="bocz3"/>
    <w:aliases w:val="5"/>
    <w:basedOn w:val="Normalny"/>
    <w:uiPriority w:val="99"/>
    <w:rsid w:val="00411EAB"/>
    <w:pPr>
      <w:tabs>
        <w:tab w:val="left" w:leader="dot" w:pos="1985"/>
      </w:tabs>
      <w:spacing w:before="20" w:after="20"/>
      <w:ind w:left="57"/>
    </w:pPr>
    <w:rPr>
      <w:sz w:val="16"/>
    </w:rPr>
  </w:style>
  <w:style w:type="paragraph" w:styleId="Tytu">
    <w:name w:val="Title"/>
    <w:basedOn w:val="Normalny"/>
    <w:link w:val="TytuZnak"/>
    <w:qFormat/>
    <w:rsid w:val="00411EAB"/>
    <w:pPr>
      <w:jc w:val="center"/>
    </w:pPr>
    <w:rPr>
      <w:rFonts w:ascii="Arial" w:hAnsi="Arial" w:cs="Arial"/>
      <w:b/>
      <w:bCs/>
      <w:szCs w:val="24"/>
    </w:rPr>
  </w:style>
  <w:style w:type="character" w:customStyle="1" w:styleId="TytuZnak">
    <w:name w:val="Tytuł Znak"/>
    <w:basedOn w:val="Domylnaczcionkaakapitu"/>
    <w:link w:val="Tytu"/>
    <w:rsid w:val="00411EAB"/>
    <w:rPr>
      <w:rFonts w:ascii="Arial" w:eastAsia="Times New Roman" w:hAnsi="Arial" w:cs="Arial"/>
      <w:b/>
      <w:bCs/>
      <w:sz w:val="20"/>
      <w:szCs w:val="24"/>
      <w:lang w:eastAsia="pl-PL"/>
    </w:rPr>
  </w:style>
  <w:style w:type="paragraph" w:customStyle="1" w:styleId="Default">
    <w:name w:val="Default"/>
    <w:rsid w:val="00411EAB"/>
    <w:pPr>
      <w:autoSpaceDE w:val="0"/>
      <w:autoSpaceDN w:val="0"/>
      <w:adjustRightInd w:val="0"/>
      <w:spacing w:after="0" w:line="240" w:lineRule="auto"/>
    </w:pPr>
    <w:rPr>
      <w:rFonts w:ascii="EUAlbertina" w:eastAsia="Times New Roman" w:hAnsi="EUAlbertina" w:cs="EUAlbertina"/>
      <w:color w:val="000000"/>
      <w:sz w:val="24"/>
      <w:szCs w:val="24"/>
      <w:lang w:eastAsia="pl-PL"/>
    </w:rPr>
  </w:style>
  <w:style w:type="paragraph" w:customStyle="1" w:styleId="CM4">
    <w:name w:val="CM4"/>
    <w:basedOn w:val="Default"/>
    <w:next w:val="Default"/>
    <w:rsid w:val="00411EAB"/>
    <w:rPr>
      <w:rFonts w:cs="Times New Roman"/>
      <w:color w:val="auto"/>
    </w:rPr>
  </w:style>
  <w:style w:type="paragraph" w:customStyle="1" w:styleId="Styl11pktWyjustowanyPierwszywiersz1cmInterliniaDok">
    <w:name w:val="Styl 11 pkt Wyjustowany Pierwszy wiersz:  1 cm Interlinia:  Dok..."/>
    <w:basedOn w:val="Normalny"/>
    <w:rsid w:val="00411EAB"/>
    <w:pPr>
      <w:ind w:firstLine="567"/>
      <w:jc w:val="both"/>
    </w:pPr>
    <w:rPr>
      <w:sz w:val="22"/>
    </w:rPr>
  </w:style>
  <w:style w:type="paragraph" w:styleId="Poprawka">
    <w:name w:val="Revision"/>
    <w:hidden/>
    <w:uiPriority w:val="99"/>
    <w:semiHidden/>
    <w:rsid w:val="00411EAB"/>
    <w:pPr>
      <w:spacing w:after="0" w:line="240" w:lineRule="auto"/>
    </w:pPr>
    <w:rPr>
      <w:rFonts w:ascii="Times New Roman" w:eastAsia="Times New Roman" w:hAnsi="Times New Roman" w:cs="Times New Roman"/>
      <w:sz w:val="20"/>
      <w:szCs w:val="20"/>
      <w:lang w:eastAsia="pl-PL"/>
    </w:rPr>
  </w:style>
  <w:style w:type="paragraph" w:styleId="Mapadokumentu">
    <w:name w:val="Document Map"/>
    <w:basedOn w:val="Normalny"/>
    <w:link w:val="MapadokumentuZnak1"/>
    <w:semiHidden/>
    <w:unhideWhenUsed/>
    <w:rsid w:val="00411EAB"/>
    <w:rPr>
      <w:rFonts w:ascii="Tahoma" w:hAnsi="Tahoma" w:cs="Tahoma"/>
      <w:sz w:val="16"/>
      <w:szCs w:val="16"/>
    </w:rPr>
  </w:style>
  <w:style w:type="character" w:customStyle="1" w:styleId="MapadokumentuZnak1">
    <w:name w:val="Mapa dokumentu Znak1"/>
    <w:basedOn w:val="Domylnaczcionkaakapitu"/>
    <w:link w:val="Mapadokumentu"/>
    <w:semiHidden/>
    <w:rsid w:val="00411EAB"/>
    <w:rPr>
      <w:rFonts w:ascii="Tahoma" w:eastAsia="Times New Roman" w:hAnsi="Tahoma" w:cs="Tahoma"/>
      <w:sz w:val="16"/>
      <w:szCs w:val="16"/>
      <w:lang w:eastAsia="pl-PL"/>
    </w:rPr>
  </w:style>
  <w:style w:type="character" w:customStyle="1" w:styleId="shorttext">
    <w:name w:val="short_text"/>
    <w:basedOn w:val="Domylnaczcionkaakapitu"/>
    <w:rsid w:val="00411EAB"/>
  </w:style>
  <w:style w:type="paragraph" w:customStyle="1" w:styleId="Zeszytytabela">
    <w:name w:val="Zeszyty tabela"/>
    <w:basedOn w:val="Zeszytyzwykytekst"/>
    <w:uiPriority w:val="99"/>
    <w:rsid w:val="00411EAB"/>
    <w:pPr>
      <w:keepNext/>
      <w:keepLines/>
      <w:spacing w:before="60" w:after="60" w:line="240" w:lineRule="auto"/>
      <w:ind w:firstLine="0"/>
      <w:jc w:val="right"/>
    </w:pPr>
    <w:rPr>
      <w:rFonts w:ascii="Calibri" w:hAnsi="Calibri" w:cs="Calibri"/>
      <w:sz w:val="22"/>
      <w:szCs w:val="22"/>
    </w:rPr>
  </w:style>
  <w:style w:type="paragraph" w:customStyle="1" w:styleId="Zeszytyrdo">
    <w:name w:val="Zeszyty źródło"/>
    <w:basedOn w:val="Zeszytyzwykytekst"/>
    <w:uiPriority w:val="99"/>
    <w:rsid w:val="00411EAB"/>
    <w:pPr>
      <w:keepLines/>
      <w:suppressAutoHyphens/>
      <w:spacing w:before="120" w:after="240" w:line="240" w:lineRule="auto"/>
      <w:ind w:firstLine="0"/>
      <w:jc w:val="left"/>
    </w:pPr>
    <w:rPr>
      <w:rFonts w:ascii="Calibri" w:hAnsi="Calibri"/>
      <w:sz w:val="20"/>
    </w:rPr>
  </w:style>
  <w:style w:type="character" w:customStyle="1" w:styleId="PlandokumentuZnak1">
    <w:name w:val="Plan dokumentu Znak1"/>
    <w:basedOn w:val="Domylnaczcionkaakapitu"/>
    <w:uiPriority w:val="99"/>
    <w:semiHidden/>
    <w:rsid w:val="00411EAB"/>
    <w:rPr>
      <w:rFonts w:ascii="Tahoma" w:eastAsia="Times New Roman" w:hAnsi="Tahoma" w:cs="Tahoma"/>
      <w:sz w:val="16"/>
      <w:szCs w:val="16"/>
      <w:lang w:eastAsia="pl-PL"/>
    </w:rPr>
  </w:style>
  <w:style w:type="paragraph" w:styleId="Nagwekspisutreci">
    <w:name w:val="TOC Heading"/>
    <w:basedOn w:val="Nagwek1"/>
    <w:next w:val="Normalny"/>
    <w:uiPriority w:val="39"/>
    <w:semiHidden/>
    <w:unhideWhenUsed/>
    <w:qFormat/>
    <w:rsid w:val="00411EAB"/>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Spistreci4">
    <w:name w:val="toc 4"/>
    <w:basedOn w:val="Normalny"/>
    <w:next w:val="Normalny"/>
    <w:autoRedefine/>
    <w:unhideWhenUsed/>
    <w:rsid w:val="00411EAB"/>
    <w:pPr>
      <w:spacing w:after="100" w:line="276" w:lineRule="auto"/>
      <w:ind w:left="660"/>
    </w:pPr>
    <w:rPr>
      <w:rFonts w:asciiTheme="minorHAnsi" w:eastAsiaTheme="minorEastAsia" w:hAnsiTheme="minorHAnsi" w:cstheme="minorBidi"/>
      <w:sz w:val="22"/>
      <w:szCs w:val="22"/>
    </w:rPr>
  </w:style>
  <w:style w:type="paragraph" w:styleId="Spistreci5">
    <w:name w:val="toc 5"/>
    <w:basedOn w:val="Normalny"/>
    <w:next w:val="Normalny"/>
    <w:autoRedefine/>
    <w:uiPriority w:val="39"/>
    <w:unhideWhenUsed/>
    <w:rsid w:val="00411EAB"/>
    <w:pPr>
      <w:spacing w:after="100" w:line="276" w:lineRule="auto"/>
      <w:ind w:left="880"/>
    </w:pPr>
    <w:rPr>
      <w:rFonts w:asciiTheme="minorHAnsi" w:eastAsiaTheme="minorEastAsia" w:hAnsiTheme="minorHAnsi" w:cstheme="minorBidi"/>
      <w:sz w:val="22"/>
      <w:szCs w:val="22"/>
    </w:rPr>
  </w:style>
  <w:style w:type="paragraph" w:styleId="Spistreci7">
    <w:name w:val="toc 7"/>
    <w:basedOn w:val="Normalny"/>
    <w:next w:val="Normalny"/>
    <w:autoRedefine/>
    <w:uiPriority w:val="39"/>
    <w:unhideWhenUsed/>
    <w:rsid w:val="00411EAB"/>
    <w:pPr>
      <w:spacing w:after="100" w:line="276" w:lineRule="auto"/>
      <w:ind w:left="1320"/>
    </w:pPr>
    <w:rPr>
      <w:rFonts w:asciiTheme="minorHAnsi" w:eastAsiaTheme="minorEastAsia" w:hAnsiTheme="minorHAnsi" w:cstheme="minorBidi"/>
      <w:sz w:val="22"/>
      <w:szCs w:val="22"/>
    </w:rPr>
  </w:style>
  <w:style w:type="paragraph" w:styleId="Spistreci8">
    <w:name w:val="toc 8"/>
    <w:basedOn w:val="Normalny"/>
    <w:next w:val="Normalny"/>
    <w:autoRedefine/>
    <w:uiPriority w:val="39"/>
    <w:unhideWhenUsed/>
    <w:rsid w:val="00411EAB"/>
    <w:pPr>
      <w:spacing w:after="100" w:line="276" w:lineRule="auto"/>
      <w:ind w:left="1540"/>
    </w:pPr>
    <w:rPr>
      <w:rFonts w:asciiTheme="minorHAnsi" w:eastAsiaTheme="minorEastAsia" w:hAnsiTheme="minorHAnsi" w:cstheme="minorBidi"/>
      <w:sz w:val="22"/>
      <w:szCs w:val="22"/>
    </w:rPr>
  </w:style>
  <w:style w:type="paragraph" w:styleId="Spistreci9">
    <w:name w:val="toc 9"/>
    <w:basedOn w:val="Normalny"/>
    <w:next w:val="Normalny"/>
    <w:autoRedefine/>
    <w:uiPriority w:val="39"/>
    <w:unhideWhenUsed/>
    <w:rsid w:val="00411EAB"/>
    <w:pPr>
      <w:spacing w:after="100" w:line="276" w:lineRule="auto"/>
      <w:ind w:left="1760"/>
    </w:pPr>
    <w:rPr>
      <w:rFonts w:asciiTheme="minorHAnsi" w:eastAsiaTheme="minorEastAsia" w:hAnsiTheme="minorHAnsi" w:cstheme="minorBidi"/>
      <w:sz w:val="22"/>
      <w:szCs w:val="22"/>
    </w:rPr>
  </w:style>
  <w:style w:type="paragraph" w:customStyle="1" w:styleId="Akapitzlist1">
    <w:name w:val="Akapit z listą1"/>
    <w:basedOn w:val="Normalny"/>
    <w:rsid w:val="00411EAB"/>
    <w:pPr>
      <w:spacing w:after="200" w:line="276" w:lineRule="auto"/>
      <w:ind w:left="720"/>
    </w:pPr>
    <w:rPr>
      <w:rFonts w:ascii="Calibri" w:hAnsi="Calibri" w:cs="Calibri"/>
      <w:sz w:val="22"/>
      <w:szCs w:val="22"/>
      <w:lang w:eastAsia="en-US"/>
    </w:rPr>
  </w:style>
  <w:style w:type="paragraph" w:styleId="Zwykytekst">
    <w:name w:val="Plain Text"/>
    <w:basedOn w:val="Normalny"/>
    <w:link w:val="ZwykytekstZnak"/>
    <w:uiPriority w:val="99"/>
    <w:unhideWhenUsed/>
    <w:rsid w:val="00411EAB"/>
    <w:rPr>
      <w:rFonts w:ascii="Calibri" w:eastAsiaTheme="minorEastAsia" w:hAnsi="Calibri" w:cs="Consolas"/>
      <w:sz w:val="22"/>
      <w:szCs w:val="21"/>
    </w:rPr>
  </w:style>
  <w:style w:type="character" w:customStyle="1" w:styleId="ZwykytekstZnak">
    <w:name w:val="Zwykły tekst Znak"/>
    <w:basedOn w:val="Domylnaczcionkaakapitu"/>
    <w:link w:val="Zwykytekst"/>
    <w:uiPriority w:val="99"/>
    <w:rsid w:val="00411EAB"/>
    <w:rPr>
      <w:rFonts w:ascii="Calibri" w:eastAsiaTheme="minorEastAsia" w:hAnsi="Calibri" w:cs="Consolas"/>
      <w:szCs w:val="21"/>
      <w:lang w:eastAsia="pl-PL"/>
    </w:rPr>
  </w:style>
  <w:style w:type="character" w:customStyle="1" w:styleId="Heading1Char">
    <w:name w:val="Heading 1 Char"/>
    <w:locked/>
    <w:rsid w:val="00411EAB"/>
    <w:rPr>
      <w:rFonts w:ascii="Cambria" w:hAnsi="Cambria" w:cs="Cambria"/>
      <w:b/>
      <w:bCs/>
      <w:kern w:val="32"/>
      <w:sz w:val="32"/>
      <w:szCs w:val="32"/>
    </w:rPr>
  </w:style>
  <w:style w:type="character" w:customStyle="1" w:styleId="Heading2Char">
    <w:name w:val="Heading 2 Char"/>
    <w:locked/>
    <w:rsid w:val="00411EAB"/>
    <w:rPr>
      <w:rFonts w:ascii="Cambria" w:hAnsi="Cambria" w:cs="Cambria"/>
      <w:b/>
      <w:bCs/>
      <w:i/>
      <w:iCs/>
      <w:sz w:val="28"/>
      <w:szCs w:val="28"/>
    </w:rPr>
  </w:style>
  <w:style w:type="character" w:customStyle="1" w:styleId="Heading3Char">
    <w:name w:val="Heading 3 Char"/>
    <w:locked/>
    <w:rsid w:val="00411EAB"/>
    <w:rPr>
      <w:rFonts w:ascii="Cambria" w:hAnsi="Cambria" w:cs="Cambria"/>
      <w:b/>
      <w:bCs/>
      <w:sz w:val="26"/>
      <w:szCs w:val="26"/>
    </w:rPr>
  </w:style>
  <w:style w:type="character" w:customStyle="1" w:styleId="Heading4Char">
    <w:name w:val="Heading 4 Char"/>
    <w:locked/>
    <w:rsid w:val="00411EAB"/>
    <w:rPr>
      <w:rFonts w:ascii="Times New Roman" w:hAnsi="Times New Roman" w:cs="Times New Roman"/>
      <w:b/>
      <w:bCs/>
      <w:sz w:val="28"/>
      <w:szCs w:val="28"/>
    </w:rPr>
  </w:style>
  <w:style w:type="character" w:customStyle="1" w:styleId="Heading5Char">
    <w:name w:val="Heading 5 Char"/>
    <w:locked/>
    <w:rsid w:val="00411EAB"/>
    <w:rPr>
      <w:rFonts w:ascii="Times New Roman" w:hAnsi="Times New Roman" w:cs="Times New Roman"/>
      <w:b/>
      <w:bCs/>
      <w:i/>
      <w:iCs/>
      <w:sz w:val="26"/>
      <w:szCs w:val="26"/>
    </w:rPr>
  </w:style>
  <w:style w:type="character" w:customStyle="1" w:styleId="Heading6Char">
    <w:name w:val="Heading 6 Char"/>
    <w:locked/>
    <w:rsid w:val="00411EAB"/>
    <w:rPr>
      <w:rFonts w:ascii="Arial" w:hAnsi="Arial" w:cs="Arial"/>
      <w:b/>
      <w:bCs/>
      <w:color w:val="000000"/>
      <w:sz w:val="22"/>
      <w:szCs w:val="22"/>
      <w:lang w:val="en-GB" w:eastAsia="pl-PL" w:bidi="ar-SA"/>
    </w:rPr>
  </w:style>
  <w:style w:type="character" w:customStyle="1" w:styleId="Heading7Char">
    <w:name w:val="Heading 7 Char"/>
    <w:locked/>
    <w:rsid w:val="00411EAB"/>
    <w:rPr>
      <w:rFonts w:ascii="Times New Roman" w:hAnsi="Times New Roman" w:cs="Times New Roman"/>
      <w:sz w:val="24"/>
      <w:szCs w:val="24"/>
    </w:rPr>
  </w:style>
  <w:style w:type="character" w:customStyle="1" w:styleId="Heading8Char">
    <w:name w:val="Heading 8 Char"/>
    <w:locked/>
    <w:rsid w:val="00411EAB"/>
    <w:rPr>
      <w:rFonts w:ascii="Times New Roman" w:hAnsi="Times New Roman" w:cs="Times New Roman"/>
      <w:i/>
      <w:iCs/>
      <w:sz w:val="24"/>
      <w:szCs w:val="24"/>
    </w:rPr>
  </w:style>
  <w:style w:type="character" w:customStyle="1" w:styleId="Heading9Char">
    <w:name w:val="Heading 9 Char"/>
    <w:locked/>
    <w:rsid w:val="00411EAB"/>
    <w:rPr>
      <w:rFonts w:ascii="Cambria" w:hAnsi="Cambria" w:cs="Cambria"/>
    </w:rPr>
  </w:style>
  <w:style w:type="character" w:customStyle="1" w:styleId="PlainTextChar">
    <w:name w:val="Plain Text Char"/>
    <w:locked/>
    <w:rsid w:val="00411EAB"/>
    <w:rPr>
      <w:rFonts w:ascii="Courier New" w:hAnsi="Courier New" w:cs="Courier New"/>
      <w:sz w:val="20"/>
      <w:szCs w:val="20"/>
    </w:rPr>
  </w:style>
  <w:style w:type="character" w:customStyle="1" w:styleId="BodyTextIndentChar">
    <w:name w:val="Body Text Indent Char"/>
    <w:locked/>
    <w:rsid w:val="00411EAB"/>
    <w:rPr>
      <w:rFonts w:ascii="Times New Roman" w:hAnsi="Times New Roman" w:cs="Times New Roman"/>
      <w:noProof/>
      <w:sz w:val="24"/>
      <w:szCs w:val="24"/>
      <w:lang w:eastAsia="pl-PL"/>
    </w:rPr>
  </w:style>
  <w:style w:type="character" w:customStyle="1" w:styleId="FooterChar">
    <w:name w:val="Footer Char"/>
    <w:locked/>
    <w:rsid w:val="00411EAB"/>
    <w:rPr>
      <w:rFonts w:ascii="Times New Roman" w:hAnsi="Times New Roman" w:cs="Times New Roman"/>
      <w:sz w:val="24"/>
      <w:szCs w:val="24"/>
    </w:rPr>
  </w:style>
  <w:style w:type="character" w:customStyle="1" w:styleId="BodyTextIndent2Char">
    <w:name w:val="Body Text Indent 2 Char"/>
    <w:locked/>
    <w:rsid w:val="00411EAB"/>
    <w:rPr>
      <w:rFonts w:ascii="Times New Roman" w:hAnsi="Times New Roman" w:cs="Times New Roman"/>
      <w:sz w:val="24"/>
      <w:szCs w:val="24"/>
    </w:rPr>
  </w:style>
  <w:style w:type="character" w:customStyle="1" w:styleId="BodyTextChar">
    <w:name w:val="Body Text Char"/>
    <w:locked/>
    <w:rsid w:val="00411EAB"/>
    <w:rPr>
      <w:rFonts w:ascii="Times New Roman" w:hAnsi="Times New Roman" w:cs="Times New Roman"/>
      <w:sz w:val="24"/>
      <w:szCs w:val="24"/>
    </w:rPr>
  </w:style>
  <w:style w:type="character" w:customStyle="1" w:styleId="BodyText2Char">
    <w:name w:val="Body Text 2 Char"/>
    <w:locked/>
    <w:rsid w:val="00411EAB"/>
    <w:rPr>
      <w:rFonts w:ascii="Times New Roman" w:hAnsi="Times New Roman" w:cs="Times New Roman"/>
      <w:sz w:val="24"/>
      <w:szCs w:val="24"/>
    </w:rPr>
  </w:style>
  <w:style w:type="paragraph" w:styleId="Tekstpodstawowy3">
    <w:name w:val="Body Text 3"/>
    <w:basedOn w:val="Normalny"/>
    <w:link w:val="Tekstpodstawowy3Znak"/>
    <w:rsid w:val="00411EAB"/>
    <w:pPr>
      <w:jc w:val="both"/>
    </w:pPr>
    <w:rPr>
      <w:sz w:val="16"/>
      <w:szCs w:val="16"/>
    </w:rPr>
  </w:style>
  <w:style w:type="character" w:customStyle="1" w:styleId="Tekstpodstawowy3Znak">
    <w:name w:val="Tekst podstawowy 3 Znak"/>
    <w:basedOn w:val="Domylnaczcionkaakapitu"/>
    <w:link w:val="Tekstpodstawowy3"/>
    <w:rsid w:val="00411EAB"/>
    <w:rPr>
      <w:rFonts w:ascii="Times New Roman" w:eastAsia="Times New Roman" w:hAnsi="Times New Roman" w:cs="Times New Roman"/>
      <w:sz w:val="16"/>
      <w:szCs w:val="16"/>
      <w:lang w:eastAsia="pl-PL"/>
    </w:rPr>
  </w:style>
  <w:style w:type="character" w:customStyle="1" w:styleId="BodyText3Char">
    <w:name w:val="Body Text 3 Char"/>
    <w:locked/>
    <w:rsid w:val="00411EAB"/>
    <w:rPr>
      <w:rFonts w:ascii="Times New Roman" w:hAnsi="Times New Roman" w:cs="Times New Roman"/>
      <w:sz w:val="16"/>
      <w:szCs w:val="16"/>
    </w:rPr>
  </w:style>
  <w:style w:type="character" w:customStyle="1" w:styleId="BodyTextIndent3Char">
    <w:name w:val="Body Text Indent 3 Char"/>
    <w:locked/>
    <w:rsid w:val="00411EAB"/>
    <w:rPr>
      <w:rFonts w:ascii="Times New Roman" w:hAnsi="Times New Roman" w:cs="Times New Roman"/>
      <w:sz w:val="16"/>
      <w:szCs w:val="16"/>
    </w:rPr>
  </w:style>
  <w:style w:type="paragraph" w:customStyle="1" w:styleId="Document1">
    <w:name w:val="Document 1"/>
    <w:rsid w:val="00411EAB"/>
    <w:pPr>
      <w:keepNext/>
      <w:keepLines/>
      <w:tabs>
        <w:tab w:val="left" w:pos="-720"/>
      </w:tabs>
      <w:suppressAutoHyphens/>
      <w:spacing w:after="0" w:line="240" w:lineRule="auto"/>
    </w:pPr>
    <w:rPr>
      <w:rFonts w:ascii="Courier New" w:eastAsia="Times New Roman" w:hAnsi="Courier New" w:cs="Courier New"/>
      <w:sz w:val="24"/>
      <w:szCs w:val="24"/>
      <w:lang w:val="en-US" w:eastAsia="pl-PL"/>
    </w:rPr>
  </w:style>
  <w:style w:type="paragraph" w:customStyle="1" w:styleId="k3">
    <w:name w:val="k3"/>
    <w:basedOn w:val="Normalny"/>
    <w:rsid w:val="00411EAB"/>
    <w:pPr>
      <w:numPr>
        <w:ilvl w:val="3"/>
        <w:numId w:val="2"/>
      </w:numPr>
      <w:tabs>
        <w:tab w:val="clear" w:pos="2880"/>
        <w:tab w:val="num" w:pos="252"/>
        <w:tab w:val="num" w:pos="720"/>
      </w:tabs>
      <w:ind w:left="252" w:hanging="252"/>
    </w:pPr>
    <w:rPr>
      <w:sz w:val="24"/>
      <w:szCs w:val="24"/>
    </w:rPr>
  </w:style>
  <w:style w:type="paragraph" w:customStyle="1" w:styleId="Pkt">
    <w:name w:val="Pkt"/>
    <w:basedOn w:val="Normalny"/>
    <w:rsid w:val="00411EAB"/>
    <w:pPr>
      <w:tabs>
        <w:tab w:val="left" w:pos="360"/>
        <w:tab w:val="num" w:pos="2880"/>
      </w:tabs>
      <w:ind w:left="357" w:hanging="357"/>
    </w:pPr>
    <w:rPr>
      <w:sz w:val="28"/>
      <w:szCs w:val="28"/>
    </w:rPr>
  </w:style>
  <w:style w:type="paragraph" w:customStyle="1" w:styleId="Nagwek10">
    <w:name w:val="Nag?—wek 1"/>
    <w:basedOn w:val="Normalny"/>
    <w:next w:val="Normalny"/>
    <w:rsid w:val="00411EAB"/>
    <w:pPr>
      <w:keepNext/>
      <w:widowControl w:val="0"/>
      <w:autoSpaceDE w:val="0"/>
      <w:autoSpaceDN w:val="0"/>
    </w:pPr>
    <w:rPr>
      <w:sz w:val="32"/>
      <w:szCs w:val="32"/>
    </w:rPr>
  </w:style>
  <w:style w:type="paragraph" w:customStyle="1" w:styleId="Nagwek20">
    <w:name w:val="Nag?—wek 2"/>
    <w:basedOn w:val="Normalny"/>
    <w:next w:val="Normalny"/>
    <w:rsid w:val="00411EAB"/>
    <w:pPr>
      <w:keepNext/>
      <w:widowControl w:val="0"/>
      <w:autoSpaceDE w:val="0"/>
      <w:autoSpaceDN w:val="0"/>
    </w:pPr>
    <w:rPr>
      <w:sz w:val="28"/>
      <w:szCs w:val="28"/>
    </w:rPr>
  </w:style>
  <w:style w:type="paragraph" w:customStyle="1" w:styleId="Nagwek30">
    <w:name w:val="Nag?—wek 3"/>
    <w:basedOn w:val="Normalny"/>
    <w:next w:val="Normalny"/>
    <w:rsid w:val="00411EAB"/>
    <w:pPr>
      <w:keepNext/>
      <w:widowControl w:val="0"/>
      <w:autoSpaceDE w:val="0"/>
      <w:autoSpaceDN w:val="0"/>
    </w:pPr>
    <w:rPr>
      <w:b/>
      <w:bCs/>
      <w:sz w:val="32"/>
      <w:szCs w:val="32"/>
    </w:rPr>
  </w:style>
  <w:style w:type="paragraph" w:customStyle="1" w:styleId="Nagwek80">
    <w:name w:val="Nag?—wek 8"/>
    <w:basedOn w:val="Normalny"/>
    <w:next w:val="Normalny"/>
    <w:rsid w:val="00411EAB"/>
    <w:pPr>
      <w:keepNext/>
      <w:widowControl w:val="0"/>
      <w:autoSpaceDE w:val="0"/>
      <w:autoSpaceDN w:val="0"/>
    </w:pPr>
    <w:rPr>
      <w:i/>
      <w:iCs/>
      <w:sz w:val="24"/>
      <w:szCs w:val="24"/>
    </w:rPr>
  </w:style>
  <w:style w:type="paragraph" w:styleId="Zwrotgrzecznociowy">
    <w:name w:val="Salutation"/>
    <w:basedOn w:val="Normalny"/>
    <w:link w:val="ZwrotgrzecznociowyZnak"/>
    <w:rsid w:val="00411EAB"/>
    <w:pPr>
      <w:widowControl w:val="0"/>
      <w:autoSpaceDE w:val="0"/>
      <w:autoSpaceDN w:val="0"/>
    </w:pPr>
    <w:rPr>
      <w:sz w:val="24"/>
      <w:szCs w:val="24"/>
    </w:rPr>
  </w:style>
  <w:style w:type="character" w:customStyle="1" w:styleId="ZwrotgrzecznociowyZnak">
    <w:name w:val="Zwrot grzecznościowy Znak"/>
    <w:basedOn w:val="Domylnaczcionkaakapitu"/>
    <w:link w:val="Zwrotgrzecznociowy"/>
    <w:rsid w:val="00411EAB"/>
    <w:rPr>
      <w:rFonts w:ascii="Times New Roman" w:eastAsia="Times New Roman" w:hAnsi="Times New Roman" w:cs="Times New Roman"/>
      <w:sz w:val="24"/>
      <w:szCs w:val="24"/>
      <w:lang w:eastAsia="pl-PL"/>
    </w:rPr>
  </w:style>
  <w:style w:type="character" w:customStyle="1" w:styleId="SalutationChar">
    <w:name w:val="Salutation Char"/>
    <w:locked/>
    <w:rsid w:val="00411EAB"/>
    <w:rPr>
      <w:rFonts w:ascii="Times New Roman" w:hAnsi="Times New Roman" w:cs="Times New Roman"/>
      <w:sz w:val="24"/>
      <w:szCs w:val="24"/>
    </w:rPr>
  </w:style>
  <w:style w:type="paragraph" w:customStyle="1" w:styleId="Nagwek40">
    <w:name w:val="Nag?—wek 4"/>
    <w:basedOn w:val="Normalny"/>
    <w:next w:val="Normalny"/>
    <w:rsid w:val="00411EAB"/>
    <w:pPr>
      <w:keepNext/>
      <w:widowControl w:val="0"/>
      <w:autoSpaceDE w:val="0"/>
      <w:autoSpaceDN w:val="0"/>
    </w:pPr>
    <w:rPr>
      <w:b/>
      <w:bCs/>
      <w:sz w:val="24"/>
      <w:szCs w:val="24"/>
    </w:rPr>
  </w:style>
  <w:style w:type="character" w:customStyle="1" w:styleId="EmailStyle741">
    <w:name w:val="EmailStyle741"/>
    <w:rsid w:val="00411EAB"/>
    <w:rPr>
      <w:rFonts w:ascii="Arial" w:hAnsi="Arial" w:cs="Arial"/>
      <w:color w:val="auto"/>
      <w:sz w:val="20"/>
      <w:szCs w:val="20"/>
    </w:rPr>
  </w:style>
  <w:style w:type="paragraph" w:customStyle="1" w:styleId="BalloonText1">
    <w:name w:val="Balloon Text1"/>
    <w:basedOn w:val="Normalny"/>
    <w:rsid w:val="00411EAB"/>
    <w:rPr>
      <w:rFonts w:ascii="Tahoma" w:hAnsi="Tahoma" w:cs="Tahoma"/>
      <w:sz w:val="16"/>
      <w:szCs w:val="16"/>
    </w:rPr>
  </w:style>
  <w:style w:type="character" w:customStyle="1" w:styleId="BalloonTextChar">
    <w:name w:val="Balloon Text Char"/>
    <w:rsid w:val="00411EAB"/>
    <w:rPr>
      <w:rFonts w:ascii="Times New Roman" w:hAnsi="Times New Roman" w:cs="Times New Roman"/>
      <w:sz w:val="2"/>
      <w:szCs w:val="2"/>
    </w:rPr>
  </w:style>
  <w:style w:type="character" w:customStyle="1" w:styleId="HeaderChar">
    <w:name w:val="Header Char"/>
    <w:locked/>
    <w:rsid w:val="00411EAB"/>
    <w:rPr>
      <w:rFonts w:ascii="Times New Roman" w:hAnsi="Times New Roman" w:cs="Times New Roman"/>
      <w:sz w:val="24"/>
      <w:szCs w:val="24"/>
    </w:rPr>
  </w:style>
  <w:style w:type="paragraph" w:customStyle="1" w:styleId="Tekstpodstawowy21">
    <w:name w:val="Tekst podstawowy 21"/>
    <w:basedOn w:val="Normalny"/>
    <w:rsid w:val="00411EAB"/>
    <w:pPr>
      <w:widowControl w:val="0"/>
      <w:spacing w:line="-400" w:lineRule="auto"/>
      <w:jc w:val="both"/>
    </w:pPr>
    <w:rPr>
      <w:sz w:val="24"/>
      <w:szCs w:val="24"/>
    </w:rPr>
  </w:style>
  <w:style w:type="character" w:customStyle="1" w:styleId="TitleChar">
    <w:name w:val="Title Char"/>
    <w:locked/>
    <w:rsid w:val="00411EAB"/>
    <w:rPr>
      <w:rFonts w:ascii="Cambria" w:hAnsi="Cambria" w:cs="Cambria"/>
      <w:b/>
      <w:bCs/>
      <w:kern w:val="28"/>
      <w:sz w:val="32"/>
      <w:szCs w:val="32"/>
    </w:rPr>
  </w:style>
  <w:style w:type="character" w:customStyle="1" w:styleId="CommentTextChar">
    <w:name w:val="Comment Text Char"/>
    <w:aliases w:val="Znak Char"/>
    <w:locked/>
    <w:rsid w:val="00411EAB"/>
    <w:rPr>
      <w:rFonts w:ascii="Times New Roman" w:hAnsi="Times New Roman" w:cs="Times New Roman"/>
      <w:sz w:val="20"/>
      <w:szCs w:val="20"/>
    </w:rPr>
  </w:style>
  <w:style w:type="paragraph" w:customStyle="1" w:styleId="BodyText21">
    <w:name w:val="Body Text 21"/>
    <w:basedOn w:val="Normalny"/>
    <w:rsid w:val="00411EAB"/>
    <w:pPr>
      <w:widowControl w:val="0"/>
      <w:spacing w:line="-400" w:lineRule="auto"/>
      <w:jc w:val="both"/>
    </w:pPr>
    <w:rPr>
      <w:sz w:val="24"/>
      <w:szCs w:val="24"/>
    </w:rPr>
  </w:style>
  <w:style w:type="paragraph" w:styleId="Tekstblokowy">
    <w:name w:val="Block Text"/>
    <w:basedOn w:val="Normalny"/>
    <w:rsid w:val="00411EAB"/>
    <w:pPr>
      <w:ind w:left="1077" w:right="113"/>
    </w:pPr>
    <w:rPr>
      <w:rFonts w:ascii="Arial" w:hAnsi="Arial" w:cs="Arial"/>
      <w:i/>
      <w:iCs/>
      <w:spacing w:val="-6"/>
      <w:lang w:val="en-GB"/>
    </w:rPr>
  </w:style>
  <w:style w:type="paragraph" w:customStyle="1" w:styleId="xl23">
    <w:name w:val="xl23"/>
    <w:basedOn w:val="Normalny"/>
    <w:rsid w:val="00411EAB"/>
    <w:pPr>
      <w:spacing w:before="100" w:beforeAutospacing="1" w:after="100" w:afterAutospacing="1"/>
      <w:jc w:val="right"/>
      <w:textAlignment w:val="top"/>
    </w:pPr>
    <w:rPr>
      <w:rFonts w:ascii="Arial Unicode MS" w:eastAsia="Arial Unicode MS" w:hAnsi="Arial Unicode MS" w:cs="Arial Unicode MS"/>
      <w:color w:val="000000"/>
      <w:sz w:val="18"/>
      <w:szCs w:val="18"/>
    </w:rPr>
  </w:style>
  <w:style w:type="paragraph" w:customStyle="1" w:styleId="BodyText22">
    <w:name w:val="Body Text 22"/>
    <w:basedOn w:val="Normalny"/>
    <w:rsid w:val="00411EAB"/>
    <w:pPr>
      <w:widowControl w:val="0"/>
      <w:spacing w:line="-400" w:lineRule="auto"/>
      <w:jc w:val="both"/>
    </w:pPr>
    <w:rPr>
      <w:sz w:val="24"/>
      <w:szCs w:val="24"/>
    </w:rPr>
  </w:style>
  <w:style w:type="character" w:customStyle="1" w:styleId="EmailStyle921">
    <w:name w:val="EmailStyle921"/>
    <w:rsid w:val="00411EAB"/>
    <w:rPr>
      <w:rFonts w:ascii="Arial" w:hAnsi="Arial" w:cs="Arial"/>
      <w:color w:val="auto"/>
      <w:sz w:val="20"/>
      <w:szCs w:val="20"/>
    </w:rPr>
  </w:style>
  <w:style w:type="paragraph" w:customStyle="1" w:styleId="BodyText23">
    <w:name w:val="Body Text 23"/>
    <w:basedOn w:val="Normalny"/>
    <w:rsid w:val="00411EAB"/>
    <w:pPr>
      <w:widowControl w:val="0"/>
      <w:spacing w:line="-400" w:lineRule="auto"/>
      <w:jc w:val="both"/>
    </w:pPr>
    <w:rPr>
      <w:sz w:val="24"/>
      <w:szCs w:val="24"/>
    </w:rPr>
  </w:style>
  <w:style w:type="character" w:customStyle="1" w:styleId="BalloonTextChar1">
    <w:name w:val="Balloon Text Char1"/>
    <w:aliases w:val="Znak1 Char"/>
    <w:semiHidden/>
    <w:locked/>
    <w:rsid w:val="00411EAB"/>
    <w:rPr>
      <w:rFonts w:ascii="Times New Roman" w:hAnsi="Times New Roman" w:cs="Times New Roman"/>
      <w:sz w:val="2"/>
    </w:rPr>
  </w:style>
  <w:style w:type="character" w:customStyle="1" w:styleId="BalloonTextChar11">
    <w:name w:val="Balloon Text Char11"/>
    <w:aliases w:val="Znak Char2"/>
    <w:semiHidden/>
    <w:locked/>
    <w:rsid w:val="00411EAB"/>
    <w:rPr>
      <w:rFonts w:ascii="Times New Roman" w:hAnsi="Times New Roman" w:cs="Times New Roman"/>
      <w:sz w:val="2"/>
    </w:rPr>
  </w:style>
  <w:style w:type="paragraph" w:customStyle="1" w:styleId="BodyText211">
    <w:name w:val="Body Text 211"/>
    <w:basedOn w:val="Normalny"/>
    <w:rsid w:val="00411EAB"/>
    <w:pPr>
      <w:widowControl w:val="0"/>
      <w:spacing w:line="-400" w:lineRule="auto"/>
      <w:jc w:val="both"/>
    </w:pPr>
    <w:rPr>
      <w:sz w:val="24"/>
      <w:szCs w:val="24"/>
    </w:rPr>
  </w:style>
  <w:style w:type="character" w:customStyle="1" w:styleId="txtsm1">
    <w:name w:val="txtsm1"/>
    <w:rsid w:val="00411EAB"/>
    <w:rPr>
      <w:rFonts w:ascii="Verdana" w:hAnsi="Verdana" w:cs="Times New Roman"/>
      <w:color w:val="000000"/>
      <w:sz w:val="18"/>
      <w:szCs w:val="18"/>
      <w:u w:val="none"/>
      <w:effect w:val="none"/>
    </w:rPr>
  </w:style>
  <w:style w:type="character" w:customStyle="1" w:styleId="ZnakZnak8">
    <w:name w:val="Znak Znak8"/>
    <w:locked/>
    <w:rsid w:val="00411EAB"/>
    <w:rPr>
      <w:rFonts w:ascii="Times New Roman" w:hAnsi="Times New Roman" w:cs="Times New Roman"/>
      <w:sz w:val="20"/>
      <w:szCs w:val="20"/>
    </w:rPr>
  </w:style>
  <w:style w:type="character" w:customStyle="1" w:styleId="ZnakZnak17">
    <w:name w:val="Znak Znak17"/>
    <w:locked/>
    <w:rsid w:val="00411EAB"/>
    <w:rPr>
      <w:rFonts w:ascii="Times New Roman" w:hAnsi="Times New Roman" w:cs="Times New Roman"/>
      <w:b/>
      <w:bCs/>
    </w:rPr>
  </w:style>
  <w:style w:type="character" w:customStyle="1" w:styleId="ZnakZnak81">
    <w:name w:val="Znak Znak81"/>
    <w:locked/>
    <w:rsid w:val="00411EAB"/>
    <w:rPr>
      <w:rFonts w:ascii="Times New Roman" w:hAnsi="Times New Roman" w:cs="Times New Roman"/>
      <w:sz w:val="20"/>
      <w:szCs w:val="20"/>
    </w:rPr>
  </w:style>
  <w:style w:type="character" w:customStyle="1" w:styleId="ZnakZnak82">
    <w:name w:val="Znak Znak82"/>
    <w:locked/>
    <w:rsid w:val="00411EAB"/>
    <w:rPr>
      <w:rFonts w:ascii="Times New Roman" w:hAnsi="Times New Roman" w:cs="Times New Roman"/>
      <w:sz w:val="20"/>
      <w:szCs w:val="20"/>
    </w:rPr>
  </w:style>
  <w:style w:type="character" w:customStyle="1" w:styleId="ZnakZnak83">
    <w:name w:val="Znak Znak83"/>
    <w:locked/>
    <w:rsid w:val="00411EAB"/>
    <w:rPr>
      <w:rFonts w:ascii="Times New Roman" w:hAnsi="Times New Roman" w:cs="Times New Roman"/>
      <w:sz w:val="20"/>
      <w:szCs w:val="20"/>
    </w:rPr>
  </w:style>
  <w:style w:type="character" w:customStyle="1" w:styleId="ZnakZnak84">
    <w:name w:val="Znak Znak84"/>
    <w:locked/>
    <w:rsid w:val="00411EAB"/>
    <w:rPr>
      <w:rFonts w:ascii="Times New Roman" w:hAnsi="Times New Roman" w:cs="Times New Roman"/>
      <w:sz w:val="20"/>
      <w:szCs w:val="20"/>
    </w:rPr>
  </w:style>
  <w:style w:type="character" w:customStyle="1" w:styleId="ZnakZnak22">
    <w:name w:val="Znak Znak22"/>
    <w:locked/>
    <w:rsid w:val="00411EAB"/>
    <w:rPr>
      <w:rFonts w:ascii="Cambria" w:hAnsi="Cambria" w:cs="Cambria"/>
      <w:b/>
      <w:bCs/>
      <w:kern w:val="32"/>
      <w:sz w:val="32"/>
      <w:szCs w:val="32"/>
    </w:rPr>
  </w:style>
  <w:style w:type="character" w:customStyle="1" w:styleId="ZnakZnak21">
    <w:name w:val="Znak Znak21"/>
    <w:locked/>
    <w:rsid w:val="00411EAB"/>
    <w:rPr>
      <w:rFonts w:ascii="Cambria" w:hAnsi="Cambria" w:cs="Cambria"/>
      <w:b/>
      <w:bCs/>
      <w:i/>
      <w:iCs/>
      <w:sz w:val="28"/>
      <w:szCs w:val="28"/>
    </w:rPr>
  </w:style>
  <w:style w:type="character" w:customStyle="1" w:styleId="ZnakZnak20">
    <w:name w:val="Znak Znak20"/>
    <w:locked/>
    <w:rsid w:val="00411EAB"/>
    <w:rPr>
      <w:rFonts w:ascii="Cambria" w:hAnsi="Cambria" w:cs="Cambria"/>
      <w:b/>
      <w:bCs/>
      <w:sz w:val="26"/>
      <w:szCs w:val="26"/>
    </w:rPr>
  </w:style>
  <w:style w:type="character" w:customStyle="1" w:styleId="ZnakZnak19">
    <w:name w:val="Znak Znak19"/>
    <w:locked/>
    <w:rsid w:val="00411EAB"/>
    <w:rPr>
      <w:rFonts w:ascii="Times New Roman" w:hAnsi="Times New Roman" w:cs="Times New Roman"/>
      <w:b/>
      <w:bCs/>
      <w:sz w:val="28"/>
      <w:szCs w:val="28"/>
    </w:rPr>
  </w:style>
  <w:style w:type="character" w:customStyle="1" w:styleId="ZnakZnak18">
    <w:name w:val="Znak Znak18"/>
    <w:locked/>
    <w:rsid w:val="00411EAB"/>
    <w:rPr>
      <w:rFonts w:ascii="Times New Roman" w:hAnsi="Times New Roman" w:cs="Times New Roman"/>
      <w:b/>
      <w:bCs/>
      <w:i/>
      <w:iCs/>
      <w:sz w:val="26"/>
      <w:szCs w:val="26"/>
    </w:rPr>
  </w:style>
  <w:style w:type="character" w:customStyle="1" w:styleId="ZnakZnak171">
    <w:name w:val="Znak Znak171"/>
    <w:locked/>
    <w:rsid w:val="00411EAB"/>
    <w:rPr>
      <w:rFonts w:ascii="Times New Roman" w:hAnsi="Times New Roman" w:cs="Times New Roman"/>
      <w:b/>
      <w:bCs/>
    </w:rPr>
  </w:style>
  <w:style w:type="character" w:customStyle="1" w:styleId="ZnakZnak16">
    <w:name w:val="Znak Znak16"/>
    <w:locked/>
    <w:rsid w:val="00411EAB"/>
    <w:rPr>
      <w:rFonts w:ascii="Times New Roman" w:hAnsi="Times New Roman" w:cs="Times New Roman"/>
      <w:sz w:val="24"/>
      <w:szCs w:val="24"/>
    </w:rPr>
  </w:style>
  <w:style w:type="character" w:customStyle="1" w:styleId="ZnakZnak15">
    <w:name w:val="Znak Znak15"/>
    <w:locked/>
    <w:rsid w:val="00411EAB"/>
    <w:rPr>
      <w:rFonts w:ascii="Times New Roman" w:hAnsi="Times New Roman" w:cs="Times New Roman"/>
      <w:i/>
      <w:iCs/>
      <w:sz w:val="24"/>
      <w:szCs w:val="24"/>
    </w:rPr>
  </w:style>
  <w:style w:type="character" w:customStyle="1" w:styleId="ZnakZnak14">
    <w:name w:val="Znak Znak14"/>
    <w:locked/>
    <w:rsid w:val="00411EAB"/>
    <w:rPr>
      <w:rFonts w:ascii="Cambria" w:hAnsi="Cambria" w:cs="Cambria"/>
    </w:rPr>
  </w:style>
  <w:style w:type="character" w:customStyle="1" w:styleId="ZnakZnak13">
    <w:name w:val="Znak Znak13"/>
    <w:locked/>
    <w:rsid w:val="00411EAB"/>
    <w:rPr>
      <w:rFonts w:ascii="Courier New" w:hAnsi="Courier New" w:cs="Courier New"/>
      <w:sz w:val="20"/>
      <w:szCs w:val="20"/>
    </w:rPr>
  </w:style>
  <w:style w:type="character" w:customStyle="1" w:styleId="ZnakZnak12">
    <w:name w:val="Znak Znak12"/>
    <w:locked/>
    <w:rsid w:val="00411EAB"/>
    <w:rPr>
      <w:rFonts w:ascii="Times New Roman" w:hAnsi="Times New Roman" w:cs="Times New Roman"/>
      <w:sz w:val="24"/>
      <w:szCs w:val="24"/>
    </w:rPr>
  </w:style>
  <w:style w:type="character" w:customStyle="1" w:styleId="ZnakZnak11">
    <w:name w:val="Znak Znak11"/>
    <w:locked/>
    <w:rsid w:val="00411EAB"/>
    <w:rPr>
      <w:rFonts w:ascii="Times New Roman" w:hAnsi="Times New Roman" w:cs="Times New Roman"/>
      <w:sz w:val="24"/>
      <w:szCs w:val="24"/>
    </w:rPr>
  </w:style>
  <w:style w:type="character" w:customStyle="1" w:styleId="ZnakZnak10">
    <w:name w:val="Znak Znak10"/>
    <w:locked/>
    <w:rsid w:val="00411EAB"/>
    <w:rPr>
      <w:rFonts w:ascii="Times New Roman" w:hAnsi="Times New Roman" w:cs="Times New Roman"/>
      <w:sz w:val="24"/>
      <w:szCs w:val="24"/>
    </w:rPr>
  </w:style>
  <w:style w:type="character" w:customStyle="1" w:styleId="ZnakZnak9">
    <w:name w:val="Znak Znak9"/>
    <w:locked/>
    <w:rsid w:val="00411EAB"/>
    <w:rPr>
      <w:rFonts w:cs="Times New Roman"/>
      <w:sz w:val="24"/>
      <w:szCs w:val="24"/>
      <w:lang w:val="pl-PL" w:eastAsia="pl-PL" w:bidi="ar-SA"/>
    </w:rPr>
  </w:style>
  <w:style w:type="character" w:customStyle="1" w:styleId="ZnakZnak85">
    <w:name w:val="Znak Znak85"/>
    <w:locked/>
    <w:rsid w:val="00411EAB"/>
    <w:rPr>
      <w:rFonts w:ascii="Times New Roman" w:hAnsi="Times New Roman" w:cs="Times New Roman"/>
      <w:sz w:val="20"/>
      <w:szCs w:val="20"/>
    </w:rPr>
  </w:style>
  <w:style w:type="character" w:customStyle="1" w:styleId="ZnakZnak7">
    <w:name w:val="Znak Znak7"/>
    <w:locked/>
    <w:rsid w:val="00411EAB"/>
    <w:rPr>
      <w:rFonts w:ascii="Times New Roman" w:hAnsi="Times New Roman" w:cs="Times New Roman"/>
      <w:sz w:val="24"/>
      <w:szCs w:val="24"/>
    </w:rPr>
  </w:style>
  <w:style w:type="character" w:customStyle="1" w:styleId="ZnakZnak6">
    <w:name w:val="Znak Znak6"/>
    <w:locked/>
    <w:rsid w:val="00411EAB"/>
    <w:rPr>
      <w:rFonts w:ascii="Times New Roman" w:hAnsi="Times New Roman" w:cs="Times New Roman"/>
      <w:sz w:val="16"/>
      <w:szCs w:val="16"/>
    </w:rPr>
  </w:style>
  <w:style w:type="character" w:customStyle="1" w:styleId="ZnakZnak5">
    <w:name w:val="Znak Znak5"/>
    <w:locked/>
    <w:rsid w:val="00411EAB"/>
    <w:rPr>
      <w:rFonts w:ascii="Times New Roman" w:hAnsi="Times New Roman" w:cs="Times New Roman"/>
      <w:sz w:val="16"/>
      <w:szCs w:val="16"/>
    </w:rPr>
  </w:style>
  <w:style w:type="character" w:customStyle="1" w:styleId="ZnakZnak4">
    <w:name w:val="Znak Znak4"/>
    <w:locked/>
    <w:rsid w:val="00411EAB"/>
    <w:rPr>
      <w:rFonts w:ascii="Times New Roman" w:hAnsi="Times New Roman" w:cs="Times New Roman"/>
      <w:sz w:val="24"/>
      <w:szCs w:val="24"/>
    </w:rPr>
  </w:style>
  <w:style w:type="character" w:customStyle="1" w:styleId="EmailStyle1271">
    <w:name w:val="EmailStyle1271"/>
    <w:rsid w:val="00411EAB"/>
    <w:rPr>
      <w:rFonts w:ascii="Arial" w:hAnsi="Arial" w:cs="Arial"/>
      <w:color w:val="auto"/>
      <w:sz w:val="20"/>
      <w:szCs w:val="20"/>
    </w:rPr>
  </w:style>
  <w:style w:type="character" w:customStyle="1" w:styleId="ZnakZnak3">
    <w:name w:val="Znak Znak3"/>
    <w:locked/>
    <w:rsid w:val="00411EAB"/>
    <w:rPr>
      <w:rFonts w:ascii="Times New Roman" w:hAnsi="Times New Roman" w:cs="Times New Roman"/>
      <w:sz w:val="24"/>
      <w:szCs w:val="24"/>
    </w:rPr>
  </w:style>
  <w:style w:type="character" w:customStyle="1" w:styleId="ZnakZnak2">
    <w:name w:val="Znak Znak2"/>
    <w:locked/>
    <w:rsid w:val="00411EAB"/>
    <w:rPr>
      <w:rFonts w:ascii="Cambria" w:hAnsi="Cambria" w:cs="Cambria"/>
      <w:b/>
      <w:bCs/>
      <w:kern w:val="28"/>
      <w:sz w:val="32"/>
      <w:szCs w:val="32"/>
    </w:rPr>
  </w:style>
  <w:style w:type="character" w:customStyle="1" w:styleId="ZnakZnak1">
    <w:name w:val="Znak Znak1"/>
    <w:locked/>
    <w:rsid w:val="00411EAB"/>
    <w:rPr>
      <w:rFonts w:ascii="Times New Roman" w:hAnsi="Times New Roman" w:cs="Times New Roman"/>
      <w:sz w:val="20"/>
      <w:szCs w:val="20"/>
    </w:rPr>
  </w:style>
  <w:style w:type="character" w:customStyle="1" w:styleId="EmailStyle1311">
    <w:name w:val="EmailStyle1311"/>
    <w:rsid w:val="00411EAB"/>
    <w:rPr>
      <w:rFonts w:ascii="Arial" w:hAnsi="Arial" w:cs="Arial"/>
      <w:color w:val="auto"/>
      <w:sz w:val="20"/>
      <w:szCs w:val="20"/>
    </w:rPr>
  </w:style>
  <w:style w:type="character" w:customStyle="1" w:styleId="Heading6Char1">
    <w:name w:val="Heading 6 Char1"/>
    <w:locked/>
    <w:rsid w:val="00411EAB"/>
    <w:rPr>
      <w:rFonts w:ascii="Arial" w:hAnsi="Arial" w:cs="Arial"/>
      <w:b/>
      <w:bCs/>
      <w:color w:val="000000"/>
      <w:sz w:val="22"/>
      <w:szCs w:val="22"/>
      <w:lang w:val="en-GB" w:eastAsia="pl-PL" w:bidi="ar-SA"/>
    </w:rPr>
  </w:style>
  <w:style w:type="character" w:customStyle="1" w:styleId="FootnoteTextChar1">
    <w:name w:val="Footnote Text Char1"/>
    <w:locked/>
    <w:rsid w:val="00411EAB"/>
    <w:rPr>
      <w:rFonts w:ascii="Times New Roman" w:hAnsi="Times New Roman" w:cs="Times New Roman"/>
      <w:sz w:val="20"/>
      <w:szCs w:val="20"/>
    </w:rPr>
  </w:style>
  <w:style w:type="character" w:customStyle="1" w:styleId="Znakiprzypiswdolnych">
    <w:name w:val="Znaki przypisów dolnych"/>
    <w:rsid w:val="00411EAB"/>
    <w:rPr>
      <w:rFonts w:ascii="Times New Roman" w:hAnsi="Times New Roman" w:cs="Times New Roman"/>
      <w:vertAlign w:val="superscript"/>
    </w:rPr>
  </w:style>
  <w:style w:type="character" w:customStyle="1" w:styleId="ZnakZnak172">
    <w:name w:val="Znak Znak172"/>
    <w:locked/>
    <w:rsid w:val="00411EAB"/>
    <w:rPr>
      <w:rFonts w:ascii="Arial" w:hAnsi="Arial" w:cs="Arial"/>
      <w:b/>
      <w:bCs/>
      <w:color w:val="000000"/>
      <w:sz w:val="22"/>
      <w:szCs w:val="22"/>
      <w:lang w:val="en-GB" w:eastAsia="pl-PL" w:bidi="ar-SA"/>
    </w:rPr>
  </w:style>
  <w:style w:type="character" w:customStyle="1" w:styleId="ZnakZnak86">
    <w:name w:val="Znak Znak86"/>
    <w:locked/>
    <w:rsid w:val="00411EAB"/>
    <w:rPr>
      <w:rFonts w:cs="Times New Roman"/>
      <w:lang w:val="pl-PL" w:eastAsia="pl-PL" w:bidi="ar-SA"/>
    </w:rPr>
  </w:style>
  <w:style w:type="character" w:styleId="Uwydatnienie">
    <w:name w:val="Emphasis"/>
    <w:qFormat/>
    <w:rsid w:val="00411EAB"/>
    <w:rPr>
      <w:rFonts w:cs="Times New Roman"/>
      <w:i/>
      <w:iCs/>
    </w:rPr>
  </w:style>
  <w:style w:type="character" w:customStyle="1" w:styleId="ZnakZnak221">
    <w:name w:val="Znak Znak221"/>
    <w:locked/>
    <w:rsid w:val="00411EAB"/>
    <w:rPr>
      <w:rFonts w:ascii="Cambria" w:hAnsi="Cambria" w:cs="Cambria"/>
      <w:b/>
      <w:bCs/>
      <w:kern w:val="32"/>
      <w:sz w:val="32"/>
      <w:szCs w:val="32"/>
    </w:rPr>
  </w:style>
  <w:style w:type="character" w:customStyle="1" w:styleId="ZnakZnak211">
    <w:name w:val="Znak Znak211"/>
    <w:locked/>
    <w:rsid w:val="00411EAB"/>
    <w:rPr>
      <w:rFonts w:ascii="Cambria" w:hAnsi="Cambria" w:cs="Cambria"/>
      <w:b/>
      <w:bCs/>
      <w:i/>
      <w:iCs/>
      <w:sz w:val="28"/>
      <w:szCs w:val="28"/>
    </w:rPr>
  </w:style>
  <w:style w:type="character" w:customStyle="1" w:styleId="EmailStyle1411">
    <w:name w:val="EmailStyle1411"/>
    <w:rsid w:val="00411EAB"/>
    <w:rPr>
      <w:rFonts w:ascii="Arial" w:hAnsi="Arial" w:cs="Arial"/>
      <w:color w:val="auto"/>
      <w:sz w:val="20"/>
      <w:szCs w:val="20"/>
    </w:rPr>
  </w:style>
  <w:style w:type="paragraph" w:customStyle="1" w:styleId="BalloonText2">
    <w:name w:val="Balloon Text2"/>
    <w:basedOn w:val="Normalny"/>
    <w:rsid w:val="00411EAB"/>
    <w:rPr>
      <w:rFonts w:ascii="Tahoma" w:hAnsi="Tahoma" w:cs="Tahoma"/>
      <w:sz w:val="16"/>
      <w:szCs w:val="16"/>
    </w:rPr>
  </w:style>
  <w:style w:type="character" w:customStyle="1" w:styleId="EmailStyle1431">
    <w:name w:val="EmailStyle1431"/>
    <w:rsid w:val="00411EAB"/>
    <w:rPr>
      <w:rFonts w:ascii="Arial" w:hAnsi="Arial" w:cs="Arial"/>
      <w:color w:val="auto"/>
      <w:sz w:val="20"/>
      <w:szCs w:val="20"/>
    </w:rPr>
  </w:style>
  <w:style w:type="paragraph" w:customStyle="1" w:styleId="Text1">
    <w:name w:val="Text 1"/>
    <w:basedOn w:val="Normalny"/>
    <w:rsid w:val="00411EAB"/>
    <w:pPr>
      <w:spacing w:before="120" w:after="120"/>
      <w:ind w:left="850"/>
      <w:jc w:val="both"/>
    </w:pPr>
    <w:rPr>
      <w:sz w:val="24"/>
      <w:szCs w:val="24"/>
      <w:lang w:eastAsia="en-GB"/>
    </w:rPr>
  </w:style>
  <w:style w:type="paragraph" w:customStyle="1" w:styleId="NumPar1">
    <w:name w:val="NumPar 1"/>
    <w:basedOn w:val="Normalny"/>
    <w:next w:val="Text1"/>
    <w:rsid w:val="00411EAB"/>
    <w:pPr>
      <w:numPr>
        <w:numId w:val="3"/>
      </w:numPr>
      <w:spacing w:before="120" w:after="120"/>
      <w:jc w:val="both"/>
    </w:pPr>
    <w:rPr>
      <w:sz w:val="24"/>
      <w:szCs w:val="24"/>
      <w:lang w:eastAsia="en-GB"/>
    </w:rPr>
  </w:style>
  <w:style w:type="paragraph" w:customStyle="1" w:styleId="NumPar2">
    <w:name w:val="NumPar 2"/>
    <w:basedOn w:val="Normalny"/>
    <w:next w:val="Normalny"/>
    <w:rsid w:val="00411EAB"/>
    <w:pPr>
      <w:numPr>
        <w:ilvl w:val="1"/>
        <w:numId w:val="3"/>
      </w:numPr>
      <w:spacing w:before="120" w:after="120"/>
      <w:jc w:val="both"/>
    </w:pPr>
    <w:rPr>
      <w:sz w:val="24"/>
      <w:szCs w:val="24"/>
      <w:lang w:eastAsia="en-GB"/>
    </w:rPr>
  </w:style>
  <w:style w:type="paragraph" w:customStyle="1" w:styleId="NumPar3">
    <w:name w:val="NumPar 3"/>
    <w:basedOn w:val="Normalny"/>
    <w:next w:val="Normalny"/>
    <w:rsid w:val="00411EAB"/>
    <w:pPr>
      <w:numPr>
        <w:ilvl w:val="2"/>
        <w:numId w:val="3"/>
      </w:numPr>
      <w:spacing w:before="120" w:after="120"/>
      <w:jc w:val="both"/>
    </w:pPr>
    <w:rPr>
      <w:sz w:val="24"/>
      <w:szCs w:val="24"/>
      <w:lang w:eastAsia="en-GB"/>
    </w:rPr>
  </w:style>
  <w:style w:type="paragraph" w:customStyle="1" w:styleId="NumPar4">
    <w:name w:val="NumPar 4"/>
    <w:basedOn w:val="Normalny"/>
    <w:next w:val="Normalny"/>
    <w:rsid w:val="00411EAB"/>
    <w:pPr>
      <w:numPr>
        <w:ilvl w:val="3"/>
        <w:numId w:val="3"/>
      </w:numPr>
      <w:spacing w:before="120" w:after="120"/>
      <w:jc w:val="both"/>
    </w:pPr>
    <w:rPr>
      <w:sz w:val="24"/>
      <w:szCs w:val="24"/>
      <w:lang w:eastAsia="en-GB"/>
    </w:rPr>
  </w:style>
  <w:style w:type="paragraph" w:customStyle="1" w:styleId="ListNumber1">
    <w:name w:val="List Number 1"/>
    <w:basedOn w:val="Normalny"/>
    <w:rsid w:val="00411EAB"/>
    <w:pPr>
      <w:numPr>
        <w:numId w:val="4"/>
      </w:numPr>
      <w:spacing w:before="120" w:after="120"/>
      <w:jc w:val="both"/>
    </w:pPr>
    <w:rPr>
      <w:sz w:val="24"/>
      <w:szCs w:val="24"/>
      <w:lang w:eastAsia="de-DE"/>
    </w:rPr>
  </w:style>
  <w:style w:type="paragraph" w:customStyle="1" w:styleId="ListNumber1Level2">
    <w:name w:val="List Number 1 (Level 2)"/>
    <w:basedOn w:val="Normalny"/>
    <w:rsid w:val="00411EAB"/>
    <w:pPr>
      <w:spacing w:before="120" w:after="120"/>
      <w:jc w:val="both"/>
    </w:pPr>
    <w:rPr>
      <w:sz w:val="24"/>
      <w:szCs w:val="24"/>
      <w:lang w:eastAsia="de-DE"/>
    </w:rPr>
  </w:style>
  <w:style w:type="paragraph" w:customStyle="1" w:styleId="ListNumber1Level3">
    <w:name w:val="List Number 1 (Level 3)"/>
    <w:basedOn w:val="Normalny"/>
    <w:rsid w:val="00411EAB"/>
    <w:pPr>
      <w:numPr>
        <w:ilvl w:val="2"/>
        <w:numId w:val="4"/>
      </w:numPr>
      <w:spacing w:before="120" w:after="120"/>
      <w:jc w:val="both"/>
    </w:pPr>
    <w:rPr>
      <w:sz w:val="24"/>
      <w:szCs w:val="24"/>
      <w:lang w:eastAsia="de-DE"/>
    </w:rPr>
  </w:style>
  <w:style w:type="paragraph" w:customStyle="1" w:styleId="ListNumber1Level4">
    <w:name w:val="List Number 1 (Level 4)"/>
    <w:basedOn w:val="Normalny"/>
    <w:rsid w:val="00411EAB"/>
    <w:pPr>
      <w:numPr>
        <w:ilvl w:val="3"/>
        <w:numId w:val="4"/>
      </w:numPr>
      <w:spacing w:before="120" w:after="120"/>
      <w:jc w:val="both"/>
    </w:pPr>
    <w:rPr>
      <w:sz w:val="24"/>
      <w:szCs w:val="24"/>
      <w:lang w:eastAsia="de-DE"/>
    </w:rPr>
  </w:style>
  <w:style w:type="paragraph" w:customStyle="1" w:styleId="TableTitle">
    <w:name w:val="Table Title"/>
    <w:basedOn w:val="Normalny"/>
    <w:next w:val="Normalny"/>
    <w:rsid w:val="00411EAB"/>
    <w:pPr>
      <w:spacing w:before="120" w:after="120"/>
      <w:jc w:val="center"/>
    </w:pPr>
    <w:rPr>
      <w:b/>
      <w:sz w:val="24"/>
      <w:szCs w:val="24"/>
      <w:lang w:val="en-GB" w:eastAsia="de-DE"/>
    </w:rPr>
  </w:style>
  <w:style w:type="character" w:customStyle="1" w:styleId="IntenseEmphasis1">
    <w:name w:val="Intense Emphasis1"/>
    <w:rsid w:val="00411EAB"/>
    <w:rPr>
      <w:rFonts w:cs="Times New Roman"/>
      <w:color w:val="C0504D"/>
    </w:rPr>
  </w:style>
  <w:style w:type="paragraph" w:customStyle="1" w:styleId="PodrozdziaMB">
    <w:name w:val="Podrozdział_MB"/>
    <w:basedOn w:val="Nagwek2"/>
    <w:link w:val="PodrozdziaMBZnak"/>
    <w:rsid w:val="00411EAB"/>
    <w:pPr>
      <w:keepLines/>
      <w:spacing w:before="200" w:after="240" w:line="276" w:lineRule="auto"/>
    </w:pPr>
    <w:rPr>
      <w:rFonts w:ascii="Cambria" w:hAnsi="Cambria" w:cs="Times New Roman"/>
      <w:b/>
      <w:i/>
      <w:iCs/>
      <w:color w:val="4F81BD"/>
      <w:sz w:val="26"/>
      <w:szCs w:val="26"/>
      <w:lang w:eastAsia="en-US"/>
    </w:rPr>
  </w:style>
  <w:style w:type="character" w:customStyle="1" w:styleId="PodrozdziaMBZnak">
    <w:name w:val="Podrozdział_MB Znak"/>
    <w:link w:val="PodrozdziaMB"/>
    <w:locked/>
    <w:rsid w:val="00411EAB"/>
    <w:rPr>
      <w:rFonts w:ascii="Cambria" w:eastAsia="Times New Roman" w:hAnsi="Cambria" w:cs="Times New Roman"/>
      <w:b/>
      <w:bCs/>
      <w:i/>
      <w:iCs/>
      <w:color w:val="4F81BD"/>
      <w:sz w:val="26"/>
      <w:szCs w:val="26"/>
    </w:rPr>
  </w:style>
  <w:style w:type="paragraph" w:customStyle="1" w:styleId="RodziaMB">
    <w:name w:val="Rodział_MB"/>
    <w:basedOn w:val="Normalny"/>
    <w:link w:val="RodziaMBZnak"/>
    <w:rsid w:val="00411EAB"/>
    <w:pPr>
      <w:pageBreakBefore/>
      <w:shd w:val="clear" w:color="auto" w:fill="FFFFFF"/>
      <w:spacing w:before="120" w:after="360"/>
    </w:pPr>
    <w:rPr>
      <w:rFonts w:ascii="Arial Narrow" w:hAnsi="Arial Narrow" w:cs="Calibri"/>
      <w:b/>
      <w:caps/>
      <w:color w:val="632423"/>
      <w:kern w:val="28"/>
      <w:sz w:val="32"/>
      <w:szCs w:val="32"/>
      <w:lang w:eastAsia="en-US"/>
    </w:rPr>
  </w:style>
  <w:style w:type="character" w:customStyle="1" w:styleId="RodziaMBZnak">
    <w:name w:val="Rodział_MB Znak"/>
    <w:link w:val="RodziaMB"/>
    <w:locked/>
    <w:rsid w:val="00411EAB"/>
    <w:rPr>
      <w:rFonts w:ascii="Arial Narrow" w:eastAsia="Times New Roman" w:hAnsi="Arial Narrow" w:cs="Calibri"/>
      <w:b/>
      <w:caps/>
      <w:color w:val="632423"/>
      <w:kern w:val="28"/>
      <w:sz w:val="32"/>
      <w:szCs w:val="32"/>
      <w:shd w:val="clear" w:color="auto" w:fill="FFFFFF"/>
    </w:rPr>
  </w:style>
  <w:style w:type="paragraph" w:customStyle="1" w:styleId="Tyturamki">
    <w:name w:val="Tytuł_ramki"/>
    <w:basedOn w:val="Normalny"/>
    <w:link w:val="TyturamkiZnak"/>
    <w:rsid w:val="00411EAB"/>
    <w:pPr>
      <w:keepNext/>
      <w:shd w:val="clear" w:color="auto" w:fill="F2DBDB"/>
      <w:spacing w:after="200" w:line="276" w:lineRule="auto"/>
      <w:jc w:val="center"/>
    </w:pPr>
    <w:rPr>
      <w:rFonts w:ascii="Calibri" w:hAnsi="Calibri"/>
      <w:b/>
      <w:color w:val="943634"/>
      <w:sz w:val="22"/>
      <w:szCs w:val="22"/>
      <w:lang w:eastAsia="en-US"/>
    </w:rPr>
  </w:style>
  <w:style w:type="character" w:customStyle="1" w:styleId="TyturamkiZnak">
    <w:name w:val="Tytuł_ramki Znak"/>
    <w:link w:val="Tyturamki"/>
    <w:locked/>
    <w:rsid w:val="00411EAB"/>
    <w:rPr>
      <w:rFonts w:ascii="Calibri" w:eastAsia="Times New Roman" w:hAnsi="Calibri" w:cs="Times New Roman"/>
      <w:b/>
      <w:color w:val="943634"/>
      <w:shd w:val="clear" w:color="auto" w:fill="F2DBDB"/>
    </w:rPr>
  </w:style>
  <w:style w:type="paragraph" w:customStyle="1" w:styleId="2013Gdzia">
    <w:name w:val="2013 _Gł dział"/>
    <w:basedOn w:val="Normalny"/>
    <w:link w:val="2013GdziaZnak"/>
    <w:autoRedefine/>
    <w:rsid w:val="00411EAB"/>
    <w:pPr>
      <w:pageBreakBefore/>
      <w:shd w:val="clear" w:color="auto" w:fill="FFFFFF"/>
      <w:spacing w:before="120" w:after="360"/>
    </w:pPr>
    <w:rPr>
      <w:rFonts w:ascii="Calibri" w:hAnsi="Calibri"/>
      <w:b/>
      <w:caps/>
      <w:color w:val="244061"/>
      <w:kern w:val="28"/>
      <w:sz w:val="32"/>
      <w:lang w:eastAsia="en-US"/>
    </w:rPr>
  </w:style>
  <w:style w:type="character" w:customStyle="1" w:styleId="2013GdziaZnak">
    <w:name w:val="2013 _Gł dział Znak"/>
    <w:link w:val="2013Gdzia"/>
    <w:locked/>
    <w:rsid w:val="00411EAB"/>
    <w:rPr>
      <w:rFonts w:ascii="Calibri" w:eastAsia="Times New Roman" w:hAnsi="Calibri" w:cs="Times New Roman"/>
      <w:b/>
      <w:caps/>
      <w:color w:val="244061"/>
      <w:kern w:val="28"/>
      <w:sz w:val="32"/>
      <w:szCs w:val="20"/>
      <w:shd w:val="clear" w:color="auto" w:fill="FFFFFF"/>
    </w:rPr>
  </w:style>
  <w:style w:type="paragraph" w:customStyle="1" w:styleId="Podpodrozdzia">
    <w:name w:val="Podpodrozdział"/>
    <w:basedOn w:val="Nagwek4"/>
    <w:link w:val="PodpodrozdziaZnak"/>
    <w:rsid w:val="00411EAB"/>
    <w:pPr>
      <w:keepLines/>
      <w:spacing w:before="200" w:after="120" w:line="276" w:lineRule="auto"/>
    </w:pPr>
    <w:rPr>
      <w:rFonts w:ascii="Cambria" w:hAnsi="Cambria"/>
      <w:bCs/>
      <w:i/>
      <w:iCs/>
      <w:color w:val="4F81BD"/>
      <w:sz w:val="22"/>
      <w:szCs w:val="22"/>
      <w:lang w:eastAsia="en-US"/>
    </w:rPr>
  </w:style>
  <w:style w:type="character" w:customStyle="1" w:styleId="PodpodrozdziaZnak">
    <w:name w:val="Podpodrozdział Znak"/>
    <w:link w:val="Podpodrozdzia"/>
    <w:locked/>
    <w:rsid w:val="00411EAB"/>
    <w:rPr>
      <w:rFonts w:ascii="Cambria" w:eastAsia="Times New Roman" w:hAnsi="Cambria" w:cs="Times New Roman"/>
      <w:b/>
      <w:bCs/>
      <w:i/>
      <w:iCs/>
      <w:color w:val="4F81BD"/>
    </w:rPr>
  </w:style>
  <w:style w:type="character" w:customStyle="1" w:styleId="Wyrnienieintensywne1">
    <w:name w:val="Wyróżnienie intensywne1"/>
    <w:rsid w:val="00411EAB"/>
    <w:rPr>
      <w:rFonts w:cs="Times New Roman"/>
      <w:color w:val="C0504D"/>
    </w:rPr>
  </w:style>
  <w:style w:type="paragraph" w:customStyle="1" w:styleId="nagwek81">
    <w:name w:val="nagwek8"/>
    <w:basedOn w:val="Normalny"/>
    <w:rsid w:val="00411EAB"/>
    <w:pPr>
      <w:keepNext/>
      <w:autoSpaceDE w:val="0"/>
      <w:autoSpaceDN w:val="0"/>
    </w:pPr>
    <w:rPr>
      <w:i/>
      <w:iCs/>
      <w:sz w:val="24"/>
      <w:szCs w:val="24"/>
    </w:rPr>
  </w:style>
  <w:style w:type="paragraph" w:customStyle="1" w:styleId="text10">
    <w:name w:val="text1"/>
    <w:basedOn w:val="Normalny"/>
    <w:rsid w:val="00411EAB"/>
    <w:pPr>
      <w:snapToGrid w:val="0"/>
      <w:spacing w:before="120" w:after="120"/>
      <w:ind w:left="850"/>
      <w:jc w:val="both"/>
    </w:pPr>
    <w:rPr>
      <w:sz w:val="24"/>
      <w:szCs w:val="24"/>
    </w:rPr>
  </w:style>
  <w:style w:type="paragraph" w:customStyle="1" w:styleId="numpar10">
    <w:name w:val="numpar1"/>
    <w:basedOn w:val="Normalny"/>
    <w:rsid w:val="00411EAB"/>
    <w:pPr>
      <w:tabs>
        <w:tab w:val="num" w:pos="360"/>
      </w:tabs>
      <w:snapToGrid w:val="0"/>
      <w:spacing w:before="120" w:after="120"/>
      <w:ind w:left="360" w:hanging="360"/>
      <w:jc w:val="both"/>
    </w:pPr>
    <w:rPr>
      <w:sz w:val="24"/>
      <w:szCs w:val="24"/>
    </w:rPr>
  </w:style>
  <w:style w:type="paragraph" w:customStyle="1" w:styleId="listnumber1level20">
    <w:name w:val="listnumber1level2"/>
    <w:basedOn w:val="Normalny"/>
    <w:rsid w:val="00411EAB"/>
    <w:pPr>
      <w:spacing w:before="120" w:after="120"/>
      <w:jc w:val="both"/>
    </w:pPr>
    <w:rPr>
      <w:sz w:val="24"/>
      <w:szCs w:val="24"/>
    </w:rPr>
  </w:style>
  <w:style w:type="character" w:customStyle="1" w:styleId="ZnakZnak31">
    <w:name w:val="Znak Znak31"/>
    <w:semiHidden/>
    <w:locked/>
    <w:rsid w:val="00411EAB"/>
    <w:rPr>
      <w:sz w:val="20"/>
    </w:rPr>
  </w:style>
  <w:style w:type="character" w:customStyle="1" w:styleId="ZnakZnak61">
    <w:name w:val="Znak Znak61"/>
    <w:locked/>
    <w:rsid w:val="00411EAB"/>
    <w:rPr>
      <w:rFonts w:cs="Times New Roman"/>
      <w:lang w:val="pl-PL" w:eastAsia="pl-PL" w:bidi="ar-SA"/>
    </w:rPr>
  </w:style>
  <w:style w:type="character" w:customStyle="1" w:styleId="ZnakZnak62">
    <w:name w:val="Znak Znak62"/>
    <w:locked/>
    <w:rsid w:val="00411EAB"/>
    <w:rPr>
      <w:rFonts w:ascii="Times New Roman" w:hAnsi="Times New Roman"/>
      <w:sz w:val="20"/>
    </w:rPr>
  </w:style>
  <w:style w:type="paragraph" w:customStyle="1" w:styleId="Pa5">
    <w:name w:val="Pa5"/>
    <w:basedOn w:val="Default"/>
    <w:next w:val="Default"/>
    <w:rsid w:val="00411EAB"/>
    <w:pPr>
      <w:spacing w:line="181" w:lineRule="atLeast"/>
    </w:pPr>
    <w:rPr>
      <w:rFonts w:ascii="PF Square Sans Pro Medium" w:hAnsi="PF Square Sans Pro Medium" w:cs="Times New Roman"/>
      <w:color w:val="auto"/>
      <w:lang w:eastAsia="en-US"/>
    </w:rPr>
  </w:style>
  <w:style w:type="character" w:customStyle="1" w:styleId="A6">
    <w:name w:val="A6"/>
    <w:rsid w:val="00411EAB"/>
    <w:rPr>
      <w:rFonts w:ascii="PF Square Sans Pro" w:hAnsi="PF Square Sans Pro"/>
      <w:b/>
      <w:color w:val="000000"/>
      <w:sz w:val="10"/>
    </w:rPr>
  </w:style>
  <w:style w:type="character" w:customStyle="1" w:styleId="czeinternetowe">
    <w:name w:val="Łącze internetowe"/>
    <w:rsid w:val="00411EAB"/>
    <w:rPr>
      <w:color w:val="000080"/>
      <w:u w:val="single"/>
    </w:rPr>
  </w:style>
  <w:style w:type="character" w:customStyle="1" w:styleId="Znakinumeracji">
    <w:name w:val="Znaki numeracji"/>
    <w:rsid w:val="00411EAB"/>
  </w:style>
  <w:style w:type="character" w:customStyle="1" w:styleId="Znakiwypunktowania">
    <w:name w:val="Znaki wypunktowania"/>
    <w:rsid w:val="00411EAB"/>
    <w:rPr>
      <w:rFonts w:ascii="OpenSymbol" w:eastAsia="OpenSymbol" w:hAnsi="OpenSymbol" w:cs="OpenSymbol"/>
    </w:rPr>
  </w:style>
  <w:style w:type="character" w:customStyle="1" w:styleId="ListLabel1">
    <w:name w:val="ListLabel 1"/>
    <w:rsid w:val="00411EAB"/>
    <w:rPr>
      <w:sz w:val="20"/>
    </w:rPr>
  </w:style>
  <w:style w:type="character" w:customStyle="1" w:styleId="A1">
    <w:name w:val="A1"/>
    <w:rsid w:val="00411EAB"/>
    <w:rPr>
      <w:rFonts w:cs="Myriad Pro"/>
      <w:color w:val="000000"/>
      <w:sz w:val="20"/>
      <w:szCs w:val="20"/>
    </w:rPr>
  </w:style>
  <w:style w:type="character" w:customStyle="1" w:styleId="A8">
    <w:name w:val="A8"/>
    <w:rsid w:val="00411EAB"/>
    <w:rPr>
      <w:rFonts w:cs="Myriad Pro"/>
      <w:color w:val="000000"/>
      <w:sz w:val="11"/>
      <w:szCs w:val="11"/>
    </w:rPr>
  </w:style>
  <w:style w:type="character" w:customStyle="1" w:styleId="Mocnowyrniony">
    <w:name w:val="Mocno wyróżniony"/>
    <w:rsid w:val="00411EAB"/>
    <w:rPr>
      <w:b/>
      <w:bCs/>
    </w:rPr>
  </w:style>
  <w:style w:type="character" w:customStyle="1" w:styleId="ListLabel2">
    <w:name w:val="ListLabel 2"/>
    <w:rsid w:val="00411EAB"/>
    <w:rPr>
      <w:rFonts w:cs="Courier New"/>
    </w:rPr>
  </w:style>
  <w:style w:type="character" w:customStyle="1" w:styleId="Zakotwiczenieprzypisudolnego">
    <w:name w:val="Zakotwiczenie przypisu dolnego"/>
    <w:rsid w:val="00411EAB"/>
    <w:rPr>
      <w:vertAlign w:val="superscript"/>
    </w:rPr>
  </w:style>
  <w:style w:type="character" w:customStyle="1" w:styleId="WW8Num2z0">
    <w:name w:val="WW8Num2z0"/>
    <w:rsid w:val="00411EAB"/>
    <w:rPr>
      <w:rFonts w:ascii="Symbol" w:hAnsi="Symbol" w:cs="Symbol"/>
    </w:rPr>
  </w:style>
  <w:style w:type="character" w:customStyle="1" w:styleId="WW8Num1z0">
    <w:name w:val="WW8Num1z0"/>
    <w:rsid w:val="00411EAB"/>
    <w:rPr>
      <w:rFonts w:ascii="Symbol" w:hAnsi="Symbol" w:cs="Symbol"/>
    </w:rPr>
  </w:style>
  <w:style w:type="character" w:customStyle="1" w:styleId="Zakotwiczenieprzypisukocowego">
    <w:name w:val="Zakotwiczenie przypisu końcowego"/>
    <w:rsid w:val="00411EAB"/>
    <w:rPr>
      <w:vertAlign w:val="superscript"/>
    </w:rPr>
  </w:style>
  <w:style w:type="character" w:customStyle="1" w:styleId="Znakiprzypiswkocowych">
    <w:name w:val="Znaki przypisów końcowych"/>
    <w:rsid w:val="00411EAB"/>
  </w:style>
  <w:style w:type="paragraph" w:customStyle="1" w:styleId="Tretekstu">
    <w:name w:val="Treść tekstu"/>
    <w:basedOn w:val="Normalny"/>
    <w:rsid w:val="00411EAB"/>
    <w:pPr>
      <w:widowControl w:val="0"/>
      <w:suppressAutoHyphens/>
      <w:spacing w:after="140" w:line="288" w:lineRule="auto"/>
    </w:pPr>
    <w:rPr>
      <w:rFonts w:ascii="Liberation Serif" w:eastAsia="SimSun" w:hAnsi="Liberation Serif" w:cs="Mangal"/>
      <w:sz w:val="24"/>
      <w:szCs w:val="24"/>
      <w:lang w:eastAsia="zh-CN" w:bidi="hi-IN"/>
    </w:rPr>
  </w:style>
  <w:style w:type="paragraph" w:styleId="Lista">
    <w:name w:val="List"/>
    <w:basedOn w:val="Tretekstu"/>
    <w:rsid w:val="00411EAB"/>
  </w:style>
  <w:style w:type="paragraph" w:styleId="Podpis">
    <w:name w:val="Signature"/>
    <w:basedOn w:val="Normalny"/>
    <w:link w:val="PodpisZnak"/>
    <w:rsid w:val="00411EAB"/>
    <w:pPr>
      <w:widowControl w:val="0"/>
      <w:suppressLineNumbers/>
      <w:suppressAutoHyphens/>
      <w:spacing w:before="120" w:after="120"/>
    </w:pPr>
    <w:rPr>
      <w:rFonts w:ascii="Liberation Serif" w:eastAsia="SimSun" w:hAnsi="Liberation Serif" w:cs="Mangal"/>
      <w:i/>
      <w:iCs/>
      <w:sz w:val="24"/>
      <w:szCs w:val="24"/>
      <w:lang w:eastAsia="zh-CN" w:bidi="hi-IN"/>
    </w:rPr>
  </w:style>
  <w:style w:type="character" w:customStyle="1" w:styleId="PodpisZnak">
    <w:name w:val="Podpis Znak"/>
    <w:basedOn w:val="Domylnaczcionkaakapitu"/>
    <w:link w:val="Podpis"/>
    <w:rsid w:val="00411EAB"/>
    <w:rPr>
      <w:rFonts w:ascii="Liberation Serif" w:eastAsia="SimSun" w:hAnsi="Liberation Serif" w:cs="Mangal"/>
      <w:i/>
      <w:iCs/>
      <w:sz w:val="24"/>
      <w:szCs w:val="24"/>
      <w:lang w:eastAsia="zh-CN" w:bidi="hi-IN"/>
    </w:rPr>
  </w:style>
  <w:style w:type="paragraph" w:customStyle="1" w:styleId="Indeks">
    <w:name w:val="Indeks"/>
    <w:basedOn w:val="Normalny"/>
    <w:rsid w:val="00411EAB"/>
    <w:pPr>
      <w:widowControl w:val="0"/>
      <w:suppressLineNumbers/>
      <w:suppressAutoHyphens/>
    </w:pPr>
    <w:rPr>
      <w:rFonts w:ascii="Liberation Serif" w:eastAsia="SimSun" w:hAnsi="Liberation Serif" w:cs="Mangal"/>
      <w:sz w:val="24"/>
      <w:szCs w:val="24"/>
      <w:lang w:eastAsia="zh-CN" w:bidi="hi-IN"/>
    </w:rPr>
  </w:style>
  <w:style w:type="paragraph" w:customStyle="1" w:styleId="Pa1">
    <w:name w:val="Pa1"/>
    <w:basedOn w:val="Default"/>
    <w:next w:val="Default"/>
    <w:rsid w:val="00411EAB"/>
    <w:pPr>
      <w:suppressAutoHyphens/>
      <w:autoSpaceDE/>
      <w:autoSpaceDN/>
      <w:adjustRightInd/>
      <w:spacing w:line="241" w:lineRule="atLeast"/>
    </w:pPr>
    <w:rPr>
      <w:rFonts w:ascii="Myriad Pro" w:eastAsia="SimSun" w:hAnsi="Myriad Pro" w:cs="Myriad Pro"/>
      <w:color w:val="00000A"/>
      <w:lang w:eastAsia="en-US"/>
    </w:rPr>
  </w:style>
  <w:style w:type="paragraph" w:customStyle="1" w:styleId="Gwka">
    <w:name w:val="Główka"/>
    <w:basedOn w:val="Normalny"/>
    <w:rsid w:val="00411EAB"/>
    <w:pPr>
      <w:widowControl w:val="0"/>
      <w:suppressLineNumbers/>
      <w:tabs>
        <w:tab w:val="center" w:pos="4819"/>
        <w:tab w:val="right" w:pos="9638"/>
      </w:tabs>
      <w:suppressAutoHyphens/>
    </w:pPr>
    <w:rPr>
      <w:rFonts w:ascii="Liberation Serif" w:eastAsia="SimSun" w:hAnsi="Liberation Serif" w:cs="Mangal"/>
      <w:sz w:val="24"/>
      <w:szCs w:val="24"/>
      <w:lang w:eastAsia="zh-CN" w:bidi="hi-IN"/>
    </w:rPr>
  </w:style>
  <w:style w:type="paragraph" w:customStyle="1" w:styleId="Zawartoramki">
    <w:name w:val="Zawartość ramki"/>
    <w:basedOn w:val="Normalny"/>
    <w:rsid w:val="00411EAB"/>
    <w:pPr>
      <w:widowControl w:val="0"/>
      <w:suppressAutoHyphens/>
    </w:pPr>
    <w:rPr>
      <w:rFonts w:ascii="Liberation Serif" w:eastAsia="SimSun" w:hAnsi="Liberation Serif" w:cs="Mangal"/>
      <w:sz w:val="24"/>
      <w:szCs w:val="24"/>
      <w:lang w:eastAsia="zh-CN" w:bidi="hi-IN"/>
    </w:rPr>
  </w:style>
  <w:style w:type="paragraph" w:customStyle="1" w:styleId="Przypisdolny">
    <w:name w:val="Przypis dolny"/>
    <w:basedOn w:val="Normalny"/>
    <w:rsid w:val="00411EAB"/>
    <w:pPr>
      <w:widowControl w:val="0"/>
      <w:suppressLineNumbers/>
      <w:suppressAutoHyphens/>
      <w:ind w:left="339" w:hanging="339"/>
    </w:pPr>
    <w:rPr>
      <w:rFonts w:ascii="Liberation Serif" w:eastAsia="SimSun" w:hAnsi="Liberation Serif" w:cs="Mangal"/>
      <w:lang w:eastAsia="zh-CN" w:bidi="hi-IN"/>
    </w:rPr>
  </w:style>
  <w:style w:type="paragraph" w:styleId="HTML-wstpniesformatowany">
    <w:name w:val="HTML Preformatted"/>
    <w:basedOn w:val="Normalny"/>
    <w:link w:val="HTML-wstpniesformatowanyZnak"/>
    <w:rsid w:val="00411EA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bidi="hi-IN"/>
    </w:rPr>
  </w:style>
  <w:style w:type="character" w:customStyle="1" w:styleId="HTML-wstpniesformatowanyZnak">
    <w:name w:val="HTML - wstępnie sformatowany Znak"/>
    <w:basedOn w:val="Domylnaczcionkaakapitu"/>
    <w:link w:val="HTML-wstpniesformatowany"/>
    <w:rsid w:val="00411EAB"/>
    <w:rPr>
      <w:rFonts w:ascii="Courier New" w:eastAsia="Times New Roman" w:hAnsi="Courier New" w:cs="Courier New"/>
      <w:sz w:val="20"/>
      <w:szCs w:val="20"/>
      <w:lang w:eastAsia="pl-PL" w:bidi="hi-IN"/>
    </w:rPr>
  </w:style>
  <w:style w:type="numbering" w:customStyle="1" w:styleId="WW8Num2">
    <w:name w:val="WW8Num2"/>
    <w:rsid w:val="00411EAB"/>
  </w:style>
  <w:style w:type="numbering" w:customStyle="1" w:styleId="WW8Num1">
    <w:name w:val="WW8Num1"/>
    <w:rsid w:val="00411EAB"/>
  </w:style>
  <w:style w:type="character" w:customStyle="1" w:styleId="Wyrnienie">
    <w:name w:val="Wyróżnienie"/>
    <w:qFormat/>
    <w:rsid w:val="00411EAB"/>
    <w:rPr>
      <w:rFonts w:cs="Times New Roman"/>
      <w:i/>
      <w:iCs/>
    </w:rPr>
  </w:style>
  <w:style w:type="character" w:styleId="Tekstzastpczy">
    <w:name w:val="Placeholder Text"/>
    <w:basedOn w:val="Domylnaczcionkaakapitu"/>
    <w:uiPriority w:val="99"/>
    <w:semiHidden/>
    <w:rsid w:val="00411EAB"/>
    <w:rPr>
      <w:color w:val="808080"/>
    </w:rPr>
  </w:style>
  <w:style w:type="character" w:customStyle="1" w:styleId="ListLabel3">
    <w:name w:val="ListLabel 3"/>
    <w:rsid w:val="00411EAB"/>
    <w:rPr>
      <w:rFonts w:cs="Times New Roman"/>
    </w:rPr>
  </w:style>
  <w:style w:type="character" w:customStyle="1" w:styleId="ListLabel4">
    <w:name w:val="ListLabel 4"/>
    <w:rsid w:val="00411EAB"/>
    <w:rPr>
      <w:rFonts w:cs="Symbol"/>
      <w:sz w:val="20"/>
    </w:rPr>
  </w:style>
  <w:style w:type="character" w:customStyle="1" w:styleId="ListLabel5">
    <w:name w:val="ListLabel 5"/>
    <w:rsid w:val="00411EAB"/>
    <w:rPr>
      <w:rFonts w:cs="Courier New"/>
      <w:sz w:val="20"/>
    </w:rPr>
  </w:style>
  <w:style w:type="character" w:customStyle="1" w:styleId="ListLabel6">
    <w:name w:val="ListLabel 6"/>
    <w:rsid w:val="00411EAB"/>
    <w:rPr>
      <w:rFonts w:cs="Wingdings"/>
      <w:sz w:val="20"/>
    </w:rPr>
  </w:style>
  <w:style w:type="character" w:customStyle="1" w:styleId="ListLabel7">
    <w:name w:val="ListLabel 7"/>
    <w:rsid w:val="00411EAB"/>
    <w:rPr>
      <w:rFonts w:cs="Symbol"/>
    </w:rPr>
  </w:style>
  <w:style w:type="character" w:customStyle="1" w:styleId="ListLabel8">
    <w:name w:val="ListLabel 8"/>
    <w:rsid w:val="00411EAB"/>
    <w:rPr>
      <w:rFonts w:cs="OpenSymbol"/>
    </w:rPr>
  </w:style>
  <w:style w:type="character" w:customStyle="1" w:styleId="ListLabel9">
    <w:name w:val="ListLabel 9"/>
    <w:rsid w:val="00411EAB"/>
    <w:rPr>
      <w:rFonts w:cs="Courier New"/>
    </w:rPr>
  </w:style>
  <w:style w:type="character" w:customStyle="1" w:styleId="ListLabel10">
    <w:name w:val="ListLabel 10"/>
    <w:rsid w:val="00411EAB"/>
    <w:rPr>
      <w:rFonts w:cs="Wingdings"/>
    </w:rPr>
  </w:style>
  <w:style w:type="character" w:customStyle="1" w:styleId="ListLabel11">
    <w:name w:val="ListLabel 11"/>
    <w:rsid w:val="00411EAB"/>
    <w:rPr>
      <w:rFonts w:eastAsia="Times New Roman"/>
    </w:rPr>
  </w:style>
  <w:style w:type="character" w:customStyle="1" w:styleId="ListLabel12">
    <w:name w:val="ListLabel 12"/>
    <w:rsid w:val="00411EAB"/>
    <w:rPr>
      <w:i w:val="0"/>
      <w:color w:val="00000A"/>
    </w:rPr>
  </w:style>
  <w:style w:type="character" w:customStyle="1" w:styleId="ListLabel13">
    <w:name w:val="ListLabel 13"/>
    <w:rsid w:val="00411EAB"/>
    <w:rPr>
      <w:sz w:val="20"/>
    </w:rPr>
  </w:style>
  <w:style w:type="character" w:customStyle="1" w:styleId="NagwekZnak1">
    <w:name w:val="Nagłówek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PodpisZnak1">
    <w:name w:val="Podpis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ZwykytekstZnak1">
    <w:name w:val="Zwykły tekst Znak1"/>
    <w:basedOn w:val="Domylnaczcionkaakapitu"/>
    <w:uiPriority w:val="99"/>
    <w:semiHidden/>
    <w:rsid w:val="00411EAB"/>
    <w:rPr>
      <w:rFonts w:ascii="Consolas" w:eastAsia="Times New Roman" w:hAnsi="Consolas" w:cs="Consolas"/>
      <w:sz w:val="21"/>
      <w:szCs w:val="21"/>
      <w:lang w:eastAsia="pl-PL"/>
    </w:rPr>
  </w:style>
  <w:style w:type="paragraph" w:customStyle="1" w:styleId="Wcicietrecitekstu">
    <w:name w:val="Wcięcie treści tekstu"/>
    <w:basedOn w:val="Normalny"/>
    <w:rsid w:val="00411EAB"/>
    <w:pPr>
      <w:suppressAutoHyphens/>
      <w:spacing w:line="360" w:lineRule="auto"/>
      <w:ind w:firstLine="360"/>
      <w:jc w:val="both"/>
    </w:pPr>
    <w:rPr>
      <w:rFonts w:eastAsiaTheme="minorHAnsi"/>
      <w:sz w:val="24"/>
      <w:szCs w:val="24"/>
      <w:lang w:eastAsia="en-US"/>
    </w:rPr>
  </w:style>
  <w:style w:type="character" w:customStyle="1" w:styleId="StopkaZnak1">
    <w:name w:val="Stopka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Tekstpodstawowywcity2Znak1">
    <w:name w:val="Tekst podstawowy wcięty 2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TekstprzypisudolnegoZnak1">
    <w:name w:val="Tekst przypisu dolnego Znak1"/>
    <w:basedOn w:val="Domylnaczcionkaakapitu"/>
    <w:uiPriority w:val="99"/>
    <w:semiHidden/>
    <w:rsid w:val="00411EAB"/>
    <w:rPr>
      <w:rFonts w:ascii="Times New Roman" w:eastAsia="Times New Roman" w:hAnsi="Times New Roman" w:cs="Times New Roman"/>
      <w:sz w:val="20"/>
      <w:szCs w:val="20"/>
      <w:lang w:eastAsia="pl-PL"/>
    </w:rPr>
  </w:style>
  <w:style w:type="character" w:customStyle="1" w:styleId="Tekstpodstawowy2Znak1">
    <w:name w:val="Tekst podstawowy 2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Tekstpodstawowy3Znak1">
    <w:name w:val="Tekst podstawowy 3 Znak1"/>
    <w:basedOn w:val="Domylnaczcionkaakapitu"/>
    <w:uiPriority w:val="99"/>
    <w:semiHidden/>
    <w:rsid w:val="00411EAB"/>
    <w:rPr>
      <w:rFonts w:ascii="Times New Roman" w:eastAsia="Times New Roman" w:hAnsi="Times New Roman" w:cs="Times New Roman"/>
      <w:sz w:val="16"/>
      <w:szCs w:val="16"/>
      <w:lang w:eastAsia="pl-PL"/>
    </w:rPr>
  </w:style>
  <w:style w:type="character" w:customStyle="1" w:styleId="Tekstpodstawowywcity3Znak1">
    <w:name w:val="Tekst podstawowy wcięty 3 Znak1"/>
    <w:basedOn w:val="Domylnaczcionkaakapitu"/>
    <w:uiPriority w:val="99"/>
    <w:semiHidden/>
    <w:rsid w:val="00411EAB"/>
    <w:rPr>
      <w:rFonts w:ascii="Times New Roman" w:eastAsia="Times New Roman" w:hAnsi="Times New Roman" w:cs="Times New Roman"/>
      <w:sz w:val="16"/>
      <w:szCs w:val="16"/>
      <w:lang w:eastAsia="pl-PL"/>
    </w:rPr>
  </w:style>
  <w:style w:type="character" w:customStyle="1" w:styleId="ZwrotgrzecznociowyZnak1">
    <w:name w:val="Zwrot grzecznościowy Znak1"/>
    <w:basedOn w:val="Domylnaczcionkaakapitu"/>
    <w:uiPriority w:val="99"/>
    <w:semiHidden/>
    <w:rsid w:val="00411EAB"/>
    <w:rPr>
      <w:rFonts w:ascii="Times New Roman" w:eastAsia="Times New Roman" w:hAnsi="Times New Roman" w:cs="Times New Roman"/>
      <w:sz w:val="24"/>
      <w:szCs w:val="24"/>
      <w:lang w:eastAsia="pl-PL"/>
    </w:rPr>
  </w:style>
  <w:style w:type="character" w:customStyle="1" w:styleId="TytuZnak1">
    <w:name w:val="Tytuł Znak1"/>
    <w:basedOn w:val="Domylnaczcionkaakapitu"/>
    <w:uiPriority w:val="10"/>
    <w:rsid w:val="00411EAB"/>
    <w:rPr>
      <w:rFonts w:asciiTheme="majorHAnsi" w:eastAsiaTheme="majorEastAsia" w:hAnsiTheme="majorHAnsi" w:cstheme="majorBidi"/>
      <w:spacing w:val="-10"/>
      <w:kern w:val="28"/>
      <w:sz w:val="56"/>
      <w:szCs w:val="56"/>
      <w:lang w:eastAsia="pl-PL"/>
    </w:rPr>
  </w:style>
  <w:style w:type="character" w:customStyle="1" w:styleId="TekstkomentarzaZnak1">
    <w:name w:val="Tekst komentarza Znak1"/>
    <w:basedOn w:val="Domylnaczcionkaakapitu"/>
    <w:uiPriority w:val="99"/>
    <w:semiHidden/>
    <w:rsid w:val="00411EAB"/>
    <w:rPr>
      <w:rFonts w:ascii="Times New Roman" w:eastAsia="Times New Roman" w:hAnsi="Times New Roman" w:cs="Times New Roman"/>
      <w:sz w:val="20"/>
      <w:szCs w:val="20"/>
      <w:lang w:eastAsia="pl-PL"/>
    </w:rPr>
  </w:style>
  <w:style w:type="character" w:customStyle="1" w:styleId="TekstdymkaZnak1">
    <w:name w:val="Tekst dymka Znak1"/>
    <w:basedOn w:val="Domylnaczcionkaakapitu"/>
    <w:uiPriority w:val="99"/>
    <w:semiHidden/>
    <w:rsid w:val="00411EAB"/>
    <w:rPr>
      <w:rFonts w:ascii="Segoe UI" w:eastAsia="Times New Roman" w:hAnsi="Segoe UI" w:cs="Segoe UI"/>
      <w:sz w:val="18"/>
      <w:szCs w:val="18"/>
      <w:lang w:eastAsia="pl-PL"/>
    </w:rPr>
  </w:style>
  <w:style w:type="paragraph" w:customStyle="1" w:styleId="Sygnatura">
    <w:name w:val="Sygnatura"/>
    <w:basedOn w:val="Normalny"/>
    <w:locked/>
    <w:rsid w:val="00411EAB"/>
    <w:pPr>
      <w:widowControl w:val="0"/>
      <w:suppressLineNumbers/>
      <w:suppressAutoHyphens/>
      <w:spacing w:before="120" w:after="120"/>
    </w:pPr>
    <w:rPr>
      <w:rFonts w:ascii="Liberation Serif" w:eastAsia="SimSun" w:hAnsi="Liberation Serif" w:cs="Mangal"/>
      <w:i/>
      <w:iCs/>
      <w:sz w:val="24"/>
      <w:szCs w:val="24"/>
      <w:lang w:eastAsia="zh-CN" w:bidi="hi-IN"/>
    </w:rPr>
  </w:style>
  <w:style w:type="character" w:customStyle="1" w:styleId="HTML-wstpniesformatowanyZnak1">
    <w:name w:val="HTML - wstępnie sformatowany Znak1"/>
    <w:basedOn w:val="Domylnaczcionkaakapitu"/>
    <w:rsid w:val="00411EAB"/>
    <w:rPr>
      <w:rFonts w:ascii="Courier New" w:eastAsia="Times New Roman" w:hAnsi="Courier New" w:cs="Courier New"/>
      <w:sz w:val="20"/>
      <w:szCs w:val="20"/>
      <w:lang w:eastAsia="pl-PL" w:bidi="hi-IN"/>
    </w:rPr>
  </w:style>
  <w:style w:type="character" w:customStyle="1" w:styleId="TekstprzypisukocowegoZnak1">
    <w:name w:val="Tekst przypisu końcowego Znak1"/>
    <w:basedOn w:val="Domylnaczcionkaakapitu"/>
    <w:uiPriority w:val="99"/>
    <w:semiHidden/>
    <w:rsid w:val="00411EAB"/>
    <w:rPr>
      <w:rFonts w:ascii="Times New Roman" w:eastAsia="Times New Roman" w:hAnsi="Times New Roman" w:cs="Times New Roman"/>
      <w:sz w:val="20"/>
      <w:szCs w:val="20"/>
      <w:lang w:eastAsia="pl-PL"/>
    </w:rPr>
  </w:style>
  <w:style w:type="paragraph" w:customStyle="1" w:styleId="Akapitzlist2">
    <w:name w:val="Akapit z listą2"/>
    <w:basedOn w:val="Normalny"/>
    <w:rsid w:val="00411EAB"/>
    <w:pPr>
      <w:widowControl w:val="0"/>
      <w:suppressAutoHyphens/>
      <w:spacing w:before="60" w:after="60"/>
      <w:ind w:left="720"/>
      <w:contextualSpacing/>
    </w:pPr>
    <w:rPr>
      <w:rFonts w:ascii="Liberation Serif" w:eastAsia="SimSun" w:hAnsi="Liberation Serif" w:cs="Mangal"/>
      <w:sz w:val="24"/>
      <w:szCs w:val="24"/>
      <w:lang w:eastAsia="zh-CN" w:bidi="hi-IN"/>
    </w:rPr>
  </w:style>
  <w:style w:type="character" w:styleId="Pogrubienie">
    <w:name w:val="Strong"/>
    <w:basedOn w:val="Domylnaczcionkaakapitu"/>
    <w:uiPriority w:val="22"/>
    <w:qFormat/>
    <w:rsid w:val="00411EAB"/>
    <w:rPr>
      <w:rFonts w:ascii="latobold" w:hAnsi="latobold" w:hint="default"/>
      <w:b w:val="0"/>
      <w:bCs w:val="0"/>
    </w:rPr>
  </w:style>
  <w:style w:type="table" w:customStyle="1" w:styleId="Siatkatabelijasna1">
    <w:name w:val="Siatka tabeli — jasna1"/>
    <w:basedOn w:val="Standardowy"/>
    <w:uiPriority w:val="40"/>
    <w:rsid w:val="00411E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a-Siatka1">
    <w:name w:val="Tabela - Siatka1"/>
    <w:basedOn w:val="Standardowy"/>
    <w:next w:val="Tabela-Siatka"/>
    <w:uiPriority w:val="39"/>
    <w:rsid w:val="00411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atkatabelijasna2">
    <w:name w:val="Siatka tabeli — jasna2"/>
    <w:basedOn w:val="Standardowy"/>
    <w:uiPriority w:val="40"/>
    <w:rsid w:val="00411E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zodstpw">
    <w:name w:val="No Spacing"/>
    <w:uiPriority w:val="1"/>
    <w:qFormat/>
    <w:rsid w:val="00411EAB"/>
    <w:pPr>
      <w:spacing w:after="0" w:line="240" w:lineRule="auto"/>
    </w:pPr>
  </w:style>
  <w:style w:type="paragraph" w:styleId="Lista2">
    <w:name w:val="List 2"/>
    <w:basedOn w:val="Normalny"/>
    <w:uiPriority w:val="99"/>
    <w:unhideWhenUsed/>
    <w:rsid w:val="00411EAB"/>
    <w:pPr>
      <w:ind w:left="566" w:hanging="283"/>
      <w:contextualSpacing/>
    </w:pPr>
    <w:rPr>
      <w:sz w:val="24"/>
      <w:szCs w:val="24"/>
    </w:rPr>
  </w:style>
  <w:style w:type="paragraph" w:styleId="Lista3">
    <w:name w:val="List 3"/>
    <w:basedOn w:val="Normalny"/>
    <w:uiPriority w:val="99"/>
    <w:unhideWhenUsed/>
    <w:rsid w:val="00411EAB"/>
    <w:pPr>
      <w:ind w:left="849" w:hanging="283"/>
      <w:contextualSpacing/>
    </w:pPr>
    <w:rPr>
      <w:sz w:val="24"/>
      <w:szCs w:val="24"/>
    </w:rPr>
  </w:style>
  <w:style w:type="paragraph" w:styleId="Listapunktowana">
    <w:name w:val="List Bullet"/>
    <w:basedOn w:val="Normalny"/>
    <w:uiPriority w:val="99"/>
    <w:unhideWhenUsed/>
    <w:rsid w:val="00411EAB"/>
    <w:pPr>
      <w:numPr>
        <w:numId w:val="7"/>
      </w:numPr>
      <w:contextualSpacing/>
    </w:pPr>
    <w:rPr>
      <w:sz w:val="24"/>
      <w:szCs w:val="24"/>
    </w:rPr>
  </w:style>
  <w:style w:type="paragraph" w:styleId="Listapunktowana2">
    <w:name w:val="List Bullet 2"/>
    <w:basedOn w:val="Normalny"/>
    <w:uiPriority w:val="99"/>
    <w:unhideWhenUsed/>
    <w:rsid w:val="00411EAB"/>
    <w:pPr>
      <w:numPr>
        <w:numId w:val="8"/>
      </w:numPr>
      <w:contextualSpacing/>
    </w:pPr>
    <w:rPr>
      <w:sz w:val="24"/>
      <w:szCs w:val="24"/>
    </w:rPr>
  </w:style>
  <w:style w:type="paragraph" w:styleId="Wcicienormalne">
    <w:name w:val="Normal Indent"/>
    <w:basedOn w:val="Normalny"/>
    <w:uiPriority w:val="99"/>
    <w:unhideWhenUsed/>
    <w:rsid w:val="00411EAB"/>
    <w:pPr>
      <w:ind w:left="720"/>
    </w:pPr>
    <w:rPr>
      <w:sz w:val="24"/>
      <w:szCs w:val="24"/>
    </w:rPr>
  </w:style>
  <w:style w:type="paragraph" w:styleId="Tekstpodstawowyzwciciem">
    <w:name w:val="Body Text First Indent"/>
    <w:basedOn w:val="Tekstpodstawowy"/>
    <w:link w:val="TekstpodstawowyzwciciemZnak"/>
    <w:uiPriority w:val="99"/>
    <w:unhideWhenUsed/>
    <w:rsid w:val="00411EAB"/>
    <w:pPr>
      <w:widowControl/>
      <w:autoSpaceDE/>
      <w:autoSpaceDN/>
      <w:ind w:firstLine="360"/>
    </w:pPr>
    <w:rPr>
      <w:rFonts w:ascii="Times New Roman" w:hAnsi="Times New Roman" w:cs="Times New Roman"/>
      <w:i w:val="0"/>
      <w:iCs w:val="0"/>
      <w:sz w:val="24"/>
      <w:szCs w:val="24"/>
    </w:rPr>
  </w:style>
  <w:style w:type="character" w:customStyle="1" w:styleId="TekstpodstawowyzwciciemZnak">
    <w:name w:val="Tekst podstawowy z wcięciem Znak"/>
    <w:basedOn w:val="TekstpodstawowyZnak"/>
    <w:link w:val="Tekstpodstawowyzwciciem"/>
    <w:uiPriority w:val="99"/>
    <w:rsid w:val="00411EAB"/>
    <w:rPr>
      <w:rFonts w:ascii="Times New Roman" w:eastAsia="Times New Roman" w:hAnsi="Times New Roman" w:cs="Times New Roman"/>
      <w:i w:val="0"/>
      <w:iCs w:val="0"/>
      <w:sz w:val="24"/>
      <w:szCs w:val="24"/>
      <w:lang w:eastAsia="pl-PL"/>
    </w:rPr>
  </w:style>
  <w:style w:type="paragraph" w:styleId="Tekstpodstawowyzwciciem2">
    <w:name w:val="Body Text First Indent 2"/>
    <w:basedOn w:val="Tekstpodstawowywcity"/>
    <w:link w:val="Tekstpodstawowyzwciciem2Znak"/>
    <w:uiPriority w:val="99"/>
    <w:unhideWhenUsed/>
    <w:rsid w:val="00411EAB"/>
    <w:pPr>
      <w:spacing w:after="0"/>
      <w:ind w:left="360" w:firstLine="360"/>
    </w:pPr>
    <w:rPr>
      <w:sz w:val="24"/>
      <w:szCs w:val="24"/>
    </w:rPr>
  </w:style>
  <w:style w:type="character" w:customStyle="1" w:styleId="Tekstpodstawowyzwciciem2Znak">
    <w:name w:val="Tekst podstawowy z wcięciem 2 Znak"/>
    <w:basedOn w:val="TekstpodstawowywcityZnak"/>
    <w:link w:val="Tekstpodstawowyzwciciem2"/>
    <w:uiPriority w:val="99"/>
    <w:rsid w:val="00411EAB"/>
    <w:rPr>
      <w:rFonts w:ascii="Times New Roman" w:eastAsia="Times New Roman" w:hAnsi="Times New Roman" w:cs="Times New Roman"/>
      <w:sz w:val="24"/>
      <w:szCs w:val="24"/>
      <w:lang w:eastAsia="pl-PL"/>
    </w:rPr>
  </w:style>
  <w:style w:type="table" w:customStyle="1" w:styleId="Siatkatabelijasna3">
    <w:name w:val="Siatka tabeli — jasna3"/>
    <w:basedOn w:val="Standardowy"/>
    <w:uiPriority w:val="40"/>
    <w:rsid w:val="00411EA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t1">
    <w:name w:val="st1"/>
    <w:basedOn w:val="Domylnaczcionkaakapitu"/>
    <w:rsid w:val="00411EAB"/>
  </w:style>
  <w:style w:type="table" w:customStyle="1" w:styleId="TableNormal">
    <w:name w:val="Table Normal"/>
    <w:uiPriority w:val="2"/>
    <w:semiHidden/>
    <w:unhideWhenUsed/>
    <w:qFormat/>
    <w:rsid w:val="00411EA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11EAB"/>
    <w:pPr>
      <w:widowControl w:val="0"/>
    </w:pPr>
    <w:rPr>
      <w:rFonts w:asciiTheme="minorHAnsi" w:eastAsiaTheme="minorHAnsi" w:hAnsiTheme="minorHAnsi" w:cstheme="minorBidi"/>
      <w:sz w:val="22"/>
      <w:szCs w:val="22"/>
      <w:lang w:val="en-US" w:eastAsia="en-US"/>
    </w:rPr>
  </w:style>
  <w:style w:type="character" w:customStyle="1" w:styleId="Odwoanieprzypisudolnego1">
    <w:name w:val="Odwołanie przypisu dolnego1"/>
    <w:rsid w:val="00411EAB"/>
    <w:rPr>
      <w:rFonts w:ascii="Times New Roman" w:hAnsi="Times New Roman" w:cs="Times New Roman"/>
      <w:vertAlign w:val="superscript"/>
    </w:rPr>
  </w:style>
  <w:style w:type="numbering" w:customStyle="1" w:styleId="Bezlisty1">
    <w:name w:val="Bez listy1"/>
    <w:next w:val="Bezlisty"/>
    <w:uiPriority w:val="99"/>
    <w:semiHidden/>
    <w:unhideWhenUsed/>
    <w:rsid w:val="00411EAB"/>
  </w:style>
  <w:style w:type="table" w:customStyle="1" w:styleId="TableNormal1">
    <w:name w:val="Table Normal1"/>
    <w:uiPriority w:val="2"/>
    <w:semiHidden/>
    <w:unhideWhenUsed/>
    <w:qFormat/>
    <w:rsid w:val="00411EAB"/>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ela-Siatka2">
    <w:name w:val="Tabela - Siatka2"/>
    <w:basedOn w:val="Standardowy"/>
    <w:next w:val="Tabela-Siatka"/>
    <w:uiPriority w:val="39"/>
    <w:rsid w:val="00411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411EAB"/>
  </w:style>
  <w:style w:type="table" w:customStyle="1" w:styleId="Tabela-Siatka3">
    <w:name w:val="Tabela - Siatka3"/>
    <w:basedOn w:val="Standardowy"/>
    <w:next w:val="Tabela-Siatka"/>
    <w:uiPriority w:val="39"/>
    <w:rsid w:val="00411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mka">
    <w:name w:val="ramka"/>
    <w:basedOn w:val="Normalny"/>
    <w:rsid w:val="006852D1"/>
    <w:pPr>
      <w:framePr w:w="7063" w:h="871" w:hSpace="141" w:wrap="around" w:vAnchor="text" w:hAnchor="page" w:x="3109" w:y="230"/>
      <w:pBdr>
        <w:top w:val="double" w:sz="6" w:space="1" w:color="auto"/>
        <w:left w:val="double" w:sz="6" w:space="1" w:color="auto"/>
        <w:bottom w:val="double" w:sz="6" w:space="1" w:color="auto"/>
        <w:right w:val="double" w:sz="6" w:space="1" w:color="auto"/>
      </w:pBdr>
      <w:shd w:val="pct5" w:color="auto" w:fill="auto"/>
      <w:jc w:val="center"/>
    </w:pPr>
    <w:rPr>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17360">
      <w:bodyDiv w:val="1"/>
      <w:marLeft w:val="0"/>
      <w:marRight w:val="0"/>
      <w:marTop w:val="0"/>
      <w:marBottom w:val="0"/>
      <w:divBdr>
        <w:top w:val="none" w:sz="0" w:space="0" w:color="auto"/>
        <w:left w:val="none" w:sz="0" w:space="0" w:color="auto"/>
        <w:bottom w:val="none" w:sz="0" w:space="0" w:color="auto"/>
        <w:right w:val="none" w:sz="0" w:space="0" w:color="auto"/>
      </w:divBdr>
    </w:div>
    <w:div w:id="645546652">
      <w:bodyDiv w:val="1"/>
      <w:marLeft w:val="0"/>
      <w:marRight w:val="0"/>
      <w:marTop w:val="0"/>
      <w:marBottom w:val="0"/>
      <w:divBdr>
        <w:top w:val="none" w:sz="0" w:space="0" w:color="auto"/>
        <w:left w:val="none" w:sz="0" w:space="0" w:color="auto"/>
        <w:bottom w:val="none" w:sz="0" w:space="0" w:color="auto"/>
        <w:right w:val="none" w:sz="0" w:space="0" w:color="auto"/>
      </w:divBdr>
    </w:div>
    <w:div w:id="774204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Colors" Target="diagrams/colors3.xml"/><Relationship Id="rId39" Type="http://schemas.openxmlformats.org/officeDocument/2006/relationships/diagramLayout" Target="diagrams/layout5.xml"/><Relationship Id="rId21" Type="http://schemas.openxmlformats.org/officeDocument/2006/relationships/footer" Target="footer1.xml"/><Relationship Id="rId34" Type="http://schemas.openxmlformats.org/officeDocument/2006/relationships/image" Target="media/image5.png"/><Relationship Id="rId42" Type="http://schemas.microsoft.com/office/2007/relationships/diagramDrawing" Target="diagrams/drawing5.xml"/><Relationship Id="rId47" Type="http://schemas.microsoft.com/office/2007/relationships/diagramDrawing" Target="diagrams/drawing6.xml"/><Relationship Id="rId50" Type="http://schemas.openxmlformats.org/officeDocument/2006/relationships/diagramLayout" Target="diagrams/layout7.xml"/><Relationship Id="rId55" Type="http://schemas.openxmlformats.org/officeDocument/2006/relationships/diagramLayout" Target="diagrams/layout8.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2.xml"/><Relationship Id="rId29" Type="http://schemas.openxmlformats.org/officeDocument/2006/relationships/diagramData" Target="diagrams/data4.xml"/><Relationship Id="rId11" Type="http://schemas.openxmlformats.org/officeDocument/2006/relationships/diagramQuickStyle" Target="diagrams/quickStyle1.xml"/><Relationship Id="rId24" Type="http://schemas.openxmlformats.org/officeDocument/2006/relationships/diagramLayout" Target="diagrams/layout3.xml"/><Relationship Id="rId32" Type="http://schemas.openxmlformats.org/officeDocument/2006/relationships/diagramColors" Target="diagrams/colors4.xml"/><Relationship Id="rId37" Type="http://schemas.openxmlformats.org/officeDocument/2006/relationships/image" Target="media/image7.png"/><Relationship Id="rId40" Type="http://schemas.openxmlformats.org/officeDocument/2006/relationships/diagramQuickStyle" Target="diagrams/quickStyle5.xml"/><Relationship Id="rId45" Type="http://schemas.openxmlformats.org/officeDocument/2006/relationships/diagramQuickStyle" Target="diagrams/quickStyle6.xml"/><Relationship Id="rId53" Type="http://schemas.microsoft.com/office/2007/relationships/diagramDrawing" Target="diagrams/drawing7.xml"/><Relationship Id="rId58" Type="http://schemas.microsoft.com/office/2007/relationships/diagramDrawing" Target="diagrams/drawing8.xml"/><Relationship Id="rId5" Type="http://schemas.openxmlformats.org/officeDocument/2006/relationships/webSettings" Target="webSettings.xml"/><Relationship Id="rId61" Type="http://schemas.openxmlformats.org/officeDocument/2006/relationships/hyperlink" Target="mailto:rzecznik@stat.gov.pl" TargetMode="External"/><Relationship Id="rId19" Type="http://schemas.microsoft.com/office/2007/relationships/diagramDrawing" Target="diagrams/drawing2.xml"/><Relationship Id="rId14" Type="http://schemas.openxmlformats.org/officeDocument/2006/relationships/image" Target="media/image2.png"/><Relationship Id="rId22" Type="http://schemas.openxmlformats.org/officeDocument/2006/relationships/footer" Target="footer2.xml"/><Relationship Id="rId27" Type="http://schemas.microsoft.com/office/2007/relationships/diagramDrawing" Target="diagrams/drawing3.xml"/><Relationship Id="rId30" Type="http://schemas.openxmlformats.org/officeDocument/2006/relationships/diagramLayout" Target="diagrams/layout4.xml"/><Relationship Id="rId35" Type="http://schemas.openxmlformats.org/officeDocument/2006/relationships/image" Target="media/image6.png"/><Relationship Id="rId43" Type="http://schemas.openxmlformats.org/officeDocument/2006/relationships/diagramData" Target="diagrams/data6.xml"/><Relationship Id="rId48" Type="http://schemas.openxmlformats.org/officeDocument/2006/relationships/image" Target="media/image8.jpeg"/><Relationship Id="rId56" Type="http://schemas.openxmlformats.org/officeDocument/2006/relationships/diagramQuickStyle" Target="diagrams/quickStyle8.xml"/><Relationship Id="rId8" Type="http://schemas.openxmlformats.org/officeDocument/2006/relationships/image" Target="media/image1.png"/><Relationship Id="rId51" Type="http://schemas.openxmlformats.org/officeDocument/2006/relationships/diagramQuickStyle" Target="diagrams/quickStyle7.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diagramQuickStyle" Target="diagrams/quickStyle3.xml"/><Relationship Id="rId33" Type="http://schemas.microsoft.com/office/2007/relationships/diagramDrawing" Target="diagrams/drawing4.xml"/><Relationship Id="rId38" Type="http://schemas.openxmlformats.org/officeDocument/2006/relationships/diagramData" Target="diagrams/data5.xml"/><Relationship Id="rId46" Type="http://schemas.openxmlformats.org/officeDocument/2006/relationships/diagramColors" Target="diagrams/colors6.xml"/><Relationship Id="rId59" Type="http://schemas.openxmlformats.org/officeDocument/2006/relationships/hyperlink" Target="https://pl.wikipedia.org/wiki/Park_Narodowy_Saskiej_Szwajcarii" TargetMode="External"/><Relationship Id="rId20" Type="http://schemas.openxmlformats.org/officeDocument/2006/relationships/image" Target="media/image3.png"/><Relationship Id="rId41" Type="http://schemas.openxmlformats.org/officeDocument/2006/relationships/diagramColors" Target="diagrams/colors5.xml"/><Relationship Id="rId54" Type="http://schemas.openxmlformats.org/officeDocument/2006/relationships/diagramData" Target="diagrams/data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Data" Target="diagrams/data3.xml"/><Relationship Id="rId28" Type="http://schemas.openxmlformats.org/officeDocument/2006/relationships/image" Target="media/image4.png"/><Relationship Id="rId36" Type="http://schemas.openxmlformats.org/officeDocument/2006/relationships/chart" Target="charts/chart1.xml"/><Relationship Id="rId49" Type="http://schemas.openxmlformats.org/officeDocument/2006/relationships/diagramData" Target="diagrams/data7.xml"/><Relationship Id="rId57" Type="http://schemas.openxmlformats.org/officeDocument/2006/relationships/diagramColors" Target="diagrams/colors8.xml"/><Relationship Id="rId10" Type="http://schemas.openxmlformats.org/officeDocument/2006/relationships/diagramLayout" Target="diagrams/layout1.xml"/><Relationship Id="rId31" Type="http://schemas.openxmlformats.org/officeDocument/2006/relationships/diagramQuickStyle" Target="diagrams/quickStyle4.xml"/><Relationship Id="rId44" Type="http://schemas.openxmlformats.org/officeDocument/2006/relationships/diagramLayout" Target="diagrams/layout6.xml"/><Relationship Id="rId52" Type="http://schemas.openxmlformats.org/officeDocument/2006/relationships/diagramColors" Target="diagrams/colors7.xml"/><Relationship Id="rId60" Type="http://schemas.openxmlformats.org/officeDocument/2006/relationships/hyperlink" Target="https://pl.wikipedia.org/wiki/Park_Narodowy_Doliny_Dolnej_Odry" TargetMode="External"/><Relationship Id="rId4" Type="http://schemas.openxmlformats.org/officeDocument/2006/relationships/settings" Target="settings.xml"/><Relationship Id="rId9" Type="http://schemas.openxmlformats.org/officeDocument/2006/relationships/diagramData" Target="diagrams/data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kubowskai\Desktop\WAT%20-%20wykre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4F81BD"/>
            </a:solidFill>
            <a:ln>
              <a:solidFill>
                <a:srgbClr val="F9F9F9"/>
              </a:solidFill>
            </a:ln>
            <a:effectLst>
              <a:outerShdw blurRad="40005" dist="20320" dir="5400000" algn="ctr" rotWithShape="0">
                <a:srgbClr val="000000">
                  <a:alpha val="38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Arkusz1!$N$4:$N$19</c:f>
              <c:strCache>
                <c:ptCount val="16"/>
                <c:pt idx="0">
                  <c:v>Łódzkie</c:v>
                </c:pt>
                <c:pt idx="1">
                  <c:v>Lubelskie</c:v>
                </c:pt>
                <c:pt idx="2">
                  <c:v>Opolskie</c:v>
                </c:pt>
                <c:pt idx="3">
                  <c:v>Świętokrzyskie</c:v>
                </c:pt>
                <c:pt idx="4">
                  <c:v>Wielkopolskie</c:v>
                </c:pt>
                <c:pt idx="5">
                  <c:v>Podlaskie</c:v>
                </c:pt>
                <c:pt idx="6">
                  <c:v>Lubuskie</c:v>
                </c:pt>
                <c:pt idx="7">
                  <c:v>Mazowieckie</c:v>
                </c:pt>
                <c:pt idx="8">
                  <c:v>Kujawsko-pomorskie</c:v>
                </c:pt>
                <c:pt idx="9">
                  <c:v>Warmińsko-mazurskie</c:v>
                </c:pt>
                <c:pt idx="10">
                  <c:v>Podkarpackie</c:v>
                </c:pt>
                <c:pt idx="11">
                  <c:v>Zachodniopomorskie</c:v>
                </c:pt>
                <c:pt idx="12">
                  <c:v>Śląskie</c:v>
                </c:pt>
                <c:pt idx="13">
                  <c:v>Dolnośląskie</c:v>
                </c:pt>
                <c:pt idx="14">
                  <c:v>Pomorskie</c:v>
                </c:pt>
                <c:pt idx="15">
                  <c:v>Małopolskie</c:v>
                </c:pt>
              </c:strCache>
            </c:strRef>
          </c:cat>
          <c:val>
            <c:numRef>
              <c:f>Arkusz1!$O$4:$O$19</c:f>
              <c:numCache>
                <c:formatCode>0.000</c:formatCode>
                <c:ptCount val="16"/>
                <c:pt idx="0">
                  <c:v>3.0647614838546091</c:v>
                </c:pt>
                <c:pt idx="1">
                  <c:v>3.6550174398820316</c:v>
                </c:pt>
                <c:pt idx="2">
                  <c:v>3.7009147233995203</c:v>
                </c:pt>
                <c:pt idx="3">
                  <c:v>3.8757666920999827</c:v>
                </c:pt>
                <c:pt idx="4">
                  <c:v>3.9822888906140284</c:v>
                </c:pt>
                <c:pt idx="5">
                  <c:v>4.1198785454648972</c:v>
                </c:pt>
                <c:pt idx="6">
                  <c:v>4.5088993162484972</c:v>
                </c:pt>
                <c:pt idx="7">
                  <c:v>5.2077982939462517</c:v>
                </c:pt>
                <c:pt idx="8">
                  <c:v>5.3625687977339398</c:v>
                </c:pt>
                <c:pt idx="9">
                  <c:v>5.937180417632459</c:v>
                </c:pt>
                <c:pt idx="10">
                  <c:v>6.5026580424685472</c:v>
                </c:pt>
                <c:pt idx="11">
                  <c:v>7.0964344011317717</c:v>
                </c:pt>
                <c:pt idx="12">
                  <c:v>7.3290091756468412</c:v>
                </c:pt>
                <c:pt idx="13">
                  <c:v>7.953110686730696</c:v>
                </c:pt>
                <c:pt idx="14">
                  <c:v>8.5690729484357409</c:v>
                </c:pt>
                <c:pt idx="15">
                  <c:v>12.323838511794564</c:v>
                </c:pt>
              </c:numCache>
            </c:numRef>
          </c:val>
          <c:extLst xmlns:c16r2="http://schemas.microsoft.com/office/drawing/2015/06/chart">
            <c:ext xmlns:c16="http://schemas.microsoft.com/office/drawing/2014/chart" uri="{C3380CC4-5D6E-409C-BE32-E72D297353CC}">
              <c16:uniqueId val="{00000000-F514-4B15-99E9-F83FC4C84733}"/>
            </c:ext>
          </c:extLst>
        </c:ser>
        <c:dLbls>
          <c:showLegendKey val="0"/>
          <c:showVal val="0"/>
          <c:showCatName val="0"/>
          <c:showSerName val="0"/>
          <c:showPercent val="0"/>
          <c:showBubbleSize val="0"/>
        </c:dLbls>
        <c:gapWidth val="150"/>
        <c:axId val="-584252432"/>
        <c:axId val="-584256784"/>
      </c:barChart>
      <c:catAx>
        <c:axId val="-584252432"/>
        <c:scaling>
          <c:orientation val="minMax"/>
        </c:scaling>
        <c:delete val="0"/>
        <c:axPos val="l"/>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84256784"/>
        <c:crosses val="autoZero"/>
        <c:auto val="1"/>
        <c:lblAlgn val="ctr"/>
        <c:lblOffset val="100"/>
        <c:noMultiLvlLbl val="0"/>
      </c:catAx>
      <c:valAx>
        <c:axId val="-584256784"/>
        <c:scaling>
          <c:orientation val="minMax"/>
        </c:scaling>
        <c:delete val="0"/>
        <c:axPos val="b"/>
        <c:majorGridlines>
          <c:spPr>
            <a:ln w="9525" cap="flat" cmpd="sng" algn="ctr">
              <a:solidFill>
                <a:srgbClr val="868686"/>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pl-PL"/>
          </a:p>
        </c:txPr>
        <c:crossAx val="-584252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EC4C50-1590-4F43-96DC-D3A69894E945}"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pl-PL"/>
        </a:p>
      </dgm:t>
    </dgm:pt>
    <dgm:pt modelId="{E26A6E4B-4602-4827-81C4-0ED6233C2BB4}">
      <dgm:prSet phldrT="[Tekst]" custT="1"/>
      <dgm:spPr/>
      <dgm:t>
        <a:bodyPr/>
        <a:lstStyle/>
        <a:p>
          <a:pPr algn="ctr"/>
          <a:r>
            <a:rPr lang="pl-PL" sz="1800" b="1">
              <a:solidFill>
                <a:sysClr val="windowText" lastClr="000000"/>
              </a:solidFill>
              <a:latin typeface="Times New Roman" pitchFamily="18" charset="0"/>
              <a:cs typeface="Times New Roman" pitchFamily="18" charset="0"/>
            </a:rPr>
            <a:t>WAK</a:t>
          </a:r>
          <a:endParaRPr lang="pl-PL" sz="1200" b="1">
            <a:solidFill>
              <a:sysClr val="windowText" lastClr="000000"/>
            </a:solidFill>
            <a:latin typeface="Times New Roman" pitchFamily="18" charset="0"/>
            <a:cs typeface="Times New Roman" pitchFamily="18" charset="0"/>
          </a:endParaRPr>
        </a:p>
      </dgm:t>
    </dgm:pt>
    <dgm:pt modelId="{C2D317ED-8BA5-42D9-A695-8F4335A7D955}" type="parTrans" cxnId="{3F90B117-E426-4A99-80C1-8F78A55D1309}">
      <dgm:prSet/>
      <dgm:spPr/>
      <dgm:t>
        <a:bodyPr/>
        <a:lstStyle/>
        <a:p>
          <a:pPr algn="ctr"/>
          <a:endParaRPr lang="pl-PL">
            <a:latin typeface="Times New Roman" pitchFamily="18" charset="0"/>
            <a:cs typeface="Times New Roman" pitchFamily="18" charset="0"/>
          </a:endParaRPr>
        </a:p>
      </dgm:t>
    </dgm:pt>
    <dgm:pt modelId="{3113ED2F-B30D-414D-8BDF-78CCEF841162}" type="sibTrans" cxnId="{3F90B117-E426-4A99-80C1-8F78A55D1309}">
      <dgm:prSet/>
      <dgm:spPr/>
      <dgm:t>
        <a:bodyPr/>
        <a:lstStyle/>
        <a:p>
          <a:pPr algn="ctr"/>
          <a:endParaRPr lang="pl-PL">
            <a:latin typeface="Times New Roman" pitchFamily="18" charset="0"/>
            <a:cs typeface="Times New Roman" pitchFamily="18" charset="0"/>
          </a:endParaRPr>
        </a:p>
      </dgm:t>
    </dgm:pt>
    <dgm:pt modelId="{BE6D5141-BBA5-4A0A-B03B-8C0AEE900B12}">
      <dgm:prSet phldrT="[Tekst]" custT="1"/>
      <dgm:spPr/>
      <dgm:t>
        <a:bodyPr/>
        <a:lstStyle/>
        <a:p>
          <a:pPr algn="ctr"/>
          <a:r>
            <a:rPr lang="pl-PL" sz="800">
              <a:solidFill>
                <a:sysClr val="windowText" lastClr="000000"/>
              </a:solidFill>
              <a:latin typeface="Times New Roman" pitchFamily="18" charset="0"/>
              <a:cs typeface="Times New Roman" pitchFamily="18" charset="0"/>
            </a:rPr>
            <a:t>zwiedzający – </a:t>
          </a:r>
          <a:r>
            <a:rPr lang="pl-PL" sz="800" b="1">
              <a:solidFill>
                <a:sysClr val="windowText" lastClr="000000"/>
              </a:solidFill>
              <a:latin typeface="Times New Roman" pitchFamily="18" charset="0"/>
              <a:cs typeface="Times New Roman" pitchFamily="18" charset="0"/>
            </a:rPr>
            <a:t>WZW (0,15)</a:t>
          </a:r>
        </a:p>
      </dgm:t>
    </dgm:pt>
    <dgm:pt modelId="{4982105D-CFDE-4D75-83DC-8EB43BE4EF0A}" type="parTrans" cxnId="{4EE6DE24-4854-4548-B138-A8C7CDA63EC9}">
      <dgm:prSet/>
      <dgm:spPr/>
      <dgm:t>
        <a:bodyPr/>
        <a:lstStyle/>
        <a:p>
          <a:pPr algn="ctr"/>
          <a:endParaRPr lang="pl-PL">
            <a:latin typeface="Times New Roman" panose="02020603050405020304" pitchFamily="18" charset="0"/>
            <a:cs typeface="Times New Roman" panose="02020603050405020304" pitchFamily="18" charset="0"/>
          </a:endParaRPr>
        </a:p>
      </dgm:t>
    </dgm:pt>
    <dgm:pt modelId="{24F9F772-E9DC-413A-A5C4-6677F141A455}" type="sibTrans" cxnId="{4EE6DE24-4854-4548-B138-A8C7CDA63EC9}">
      <dgm:prSet/>
      <dgm:spPr/>
      <dgm:t>
        <a:bodyPr/>
        <a:lstStyle/>
        <a:p>
          <a:pPr algn="ctr"/>
          <a:endParaRPr lang="pl-PL">
            <a:latin typeface="Times New Roman" panose="02020603050405020304" pitchFamily="18" charset="0"/>
            <a:cs typeface="Times New Roman" panose="02020603050405020304" pitchFamily="18" charset="0"/>
          </a:endParaRPr>
        </a:p>
      </dgm:t>
    </dgm:pt>
    <dgm:pt modelId="{BB0CC980-7C37-408B-A699-AB2C1AF27E32}">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zabytki (ogółem) – </a:t>
          </a:r>
          <a:r>
            <a:rPr lang="pl-PL" sz="800" b="1">
              <a:solidFill>
                <a:sysClr val="windowText" lastClr="000000"/>
              </a:solidFill>
              <a:latin typeface="Times New Roman" panose="02020603050405020304" pitchFamily="18" charset="0"/>
              <a:cs typeface="Times New Roman" panose="02020603050405020304" pitchFamily="18" charset="0"/>
            </a:rPr>
            <a:t>WZO (0,2)</a:t>
          </a:r>
        </a:p>
      </dgm:t>
    </dgm:pt>
    <dgm:pt modelId="{A059D43C-D5A2-41CA-B4ED-CF3B5BA32479}" type="parTrans" cxnId="{75D92B90-035D-4756-A94D-2577ECECE3A6}">
      <dgm:prSet/>
      <dgm:spPr/>
      <dgm:t>
        <a:bodyPr/>
        <a:lstStyle/>
        <a:p>
          <a:pPr algn="ctr"/>
          <a:endParaRPr lang="pl-PL">
            <a:latin typeface="Times New Roman" panose="02020603050405020304" pitchFamily="18" charset="0"/>
            <a:cs typeface="Times New Roman" panose="02020603050405020304" pitchFamily="18" charset="0"/>
          </a:endParaRPr>
        </a:p>
      </dgm:t>
    </dgm:pt>
    <dgm:pt modelId="{F57C2A1A-DC71-4D42-BC37-3D1E35ECE594}" type="sibTrans" cxnId="{75D92B90-035D-4756-A94D-2577ECECE3A6}">
      <dgm:prSet/>
      <dgm:spPr/>
      <dgm:t>
        <a:bodyPr/>
        <a:lstStyle/>
        <a:p>
          <a:pPr algn="ctr"/>
          <a:endParaRPr lang="pl-PL">
            <a:latin typeface="Times New Roman" panose="02020603050405020304" pitchFamily="18" charset="0"/>
            <a:cs typeface="Times New Roman" panose="02020603050405020304" pitchFamily="18" charset="0"/>
          </a:endParaRPr>
        </a:p>
      </dgm:t>
    </dgm:pt>
    <dgm:pt modelId="{EE7AC407-3812-4E62-96A3-D1BC6592128A}">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obiekty z listy UNESCO – </a:t>
          </a:r>
          <a:r>
            <a:rPr lang="pl-PL" sz="800" b="1">
              <a:solidFill>
                <a:sysClr val="windowText" lastClr="000000"/>
              </a:solidFill>
              <a:latin typeface="Times New Roman" panose="02020603050405020304" pitchFamily="18" charset="0"/>
              <a:cs typeface="Times New Roman" panose="02020603050405020304" pitchFamily="18" charset="0"/>
            </a:rPr>
            <a:t>WUN (0,1)</a:t>
          </a:r>
        </a:p>
      </dgm:t>
    </dgm:pt>
    <dgm:pt modelId="{7E975B8F-1879-4EB7-BC2C-BAD34BF8EEDF}" type="parTrans" cxnId="{EF5B85F0-ED47-4B71-9AA1-DE72470D81FC}">
      <dgm:prSet/>
      <dgm:spPr/>
      <dgm:t>
        <a:bodyPr/>
        <a:lstStyle/>
        <a:p>
          <a:pPr algn="ctr"/>
          <a:endParaRPr lang="pl-PL">
            <a:latin typeface="Times New Roman" panose="02020603050405020304" pitchFamily="18" charset="0"/>
            <a:cs typeface="Times New Roman" panose="02020603050405020304" pitchFamily="18" charset="0"/>
          </a:endParaRPr>
        </a:p>
      </dgm:t>
    </dgm:pt>
    <dgm:pt modelId="{B4703553-83B0-4487-B87B-F5CB5E98B365}" type="sibTrans" cxnId="{EF5B85F0-ED47-4B71-9AA1-DE72470D81FC}">
      <dgm:prSet/>
      <dgm:spPr/>
      <dgm:t>
        <a:bodyPr/>
        <a:lstStyle/>
        <a:p>
          <a:pPr algn="ctr"/>
          <a:endParaRPr lang="pl-PL">
            <a:latin typeface="Times New Roman" panose="02020603050405020304" pitchFamily="18" charset="0"/>
            <a:cs typeface="Times New Roman" panose="02020603050405020304" pitchFamily="18" charset="0"/>
          </a:endParaRPr>
        </a:p>
      </dgm:t>
    </dgm:pt>
    <dgm:pt modelId="{6B26BD5F-65A9-4478-89BC-4BB10AC39EAA}">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Pomniki Historii (lista prezydencka) – </a:t>
          </a:r>
          <a:r>
            <a:rPr lang="pl-PL" sz="800" b="1">
              <a:solidFill>
                <a:sysClr val="windowText" lastClr="000000"/>
              </a:solidFill>
              <a:latin typeface="Times New Roman" panose="02020603050405020304" pitchFamily="18" charset="0"/>
              <a:cs typeface="Times New Roman" panose="02020603050405020304" pitchFamily="18" charset="0"/>
            </a:rPr>
            <a:t>WPH (0,1)</a:t>
          </a:r>
        </a:p>
      </dgm:t>
    </dgm:pt>
    <dgm:pt modelId="{C77DAEC9-939C-4130-9461-6245FA5F2201}" type="parTrans" cxnId="{F6F8E388-4B68-4893-841F-A729385F12DA}">
      <dgm:prSet/>
      <dgm:spPr/>
      <dgm:t>
        <a:bodyPr/>
        <a:lstStyle/>
        <a:p>
          <a:pPr algn="ctr"/>
          <a:endParaRPr lang="pl-PL">
            <a:latin typeface="Times New Roman" panose="02020603050405020304" pitchFamily="18" charset="0"/>
            <a:cs typeface="Times New Roman" panose="02020603050405020304" pitchFamily="18" charset="0"/>
          </a:endParaRPr>
        </a:p>
      </dgm:t>
    </dgm:pt>
    <dgm:pt modelId="{0F5DDDD4-E8FA-451F-B142-EF3961AF97A3}" type="sibTrans" cxnId="{F6F8E388-4B68-4893-841F-A729385F12DA}">
      <dgm:prSet/>
      <dgm:spPr/>
      <dgm:t>
        <a:bodyPr/>
        <a:lstStyle/>
        <a:p>
          <a:pPr algn="ctr"/>
          <a:endParaRPr lang="pl-PL">
            <a:latin typeface="Times New Roman" panose="02020603050405020304" pitchFamily="18" charset="0"/>
            <a:cs typeface="Times New Roman" panose="02020603050405020304" pitchFamily="18" charset="0"/>
          </a:endParaRPr>
        </a:p>
      </dgm:t>
    </dgm:pt>
    <dgm:pt modelId="{AA66B4E0-9678-497D-9478-C0B169AB3BD0}">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pielgrzymi – </a:t>
          </a:r>
          <a:r>
            <a:rPr lang="pl-PL" sz="800" b="1">
              <a:solidFill>
                <a:sysClr val="windowText" lastClr="000000"/>
              </a:solidFill>
              <a:latin typeface="Times New Roman" panose="02020603050405020304" pitchFamily="18" charset="0"/>
              <a:cs typeface="Times New Roman" panose="02020603050405020304" pitchFamily="18" charset="0"/>
            </a:rPr>
            <a:t>WPI (0,15)</a:t>
          </a:r>
        </a:p>
      </dgm:t>
    </dgm:pt>
    <dgm:pt modelId="{BC5635A2-18DA-4149-BC34-E6DFDD66BC88}" type="parTrans" cxnId="{24825117-192B-4293-A92C-59F4ACF7C506}">
      <dgm:prSet/>
      <dgm:spPr/>
      <dgm:t>
        <a:bodyPr/>
        <a:lstStyle/>
        <a:p>
          <a:pPr algn="ctr"/>
          <a:endParaRPr lang="pl-PL">
            <a:latin typeface="Times New Roman" panose="02020603050405020304" pitchFamily="18" charset="0"/>
            <a:cs typeface="Times New Roman" panose="02020603050405020304" pitchFamily="18" charset="0"/>
          </a:endParaRPr>
        </a:p>
      </dgm:t>
    </dgm:pt>
    <dgm:pt modelId="{70D3A14E-4798-44EB-8AD3-6EE4D0B127B3}" type="sibTrans" cxnId="{24825117-192B-4293-A92C-59F4ACF7C506}">
      <dgm:prSet/>
      <dgm:spPr/>
      <dgm:t>
        <a:bodyPr/>
        <a:lstStyle/>
        <a:p>
          <a:pPr algn="ctr"/>
          <a:endParaRPr lang="pl-PL">
            <a:latin typeface="Times New Roman" panose="02020603050405020304" pitchFamily="18" charset="0"/>
            <a:cs typeface="Times New Roman" panose="02020603050405020304" pitchFamily="18" charset="0"/>
          </a:endParaRPr>
        </a:p>
      </dgm:t>
    </dgm:pt>
    <dgm:pt modelId="{3E0F21D6-20E3-4CED-B354-67AC0E45189D}">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liczba miejsc na widowni </a:t>
          </a:r>
          <a:br>
            <a:rPr lang="pl-PL" sz="800">
              <a:solidFill>
                <a:sysClr val="windowText" lastClr="000000"/>
              </a:solidFill>
              <a:latin typeface="Times New Roman" panose="02020603050405020304" pitchFamily="18" charset="0"/>
              <a:cs typeface="Times New Roman" panose="02020603050405020304" pitchFamily="18" charset="0"/>
            </a:rPr>
          </a:br>
          <a:r>
            <a:rPr lang="pl-PL" sz="800">
              <a:solidFill>
                <a:sysClr val="windowText" lastClr="000000"/>
              </a:solidFill>
              <a:latin typeface="Times New Roman" panose="02020603050405020304" pitchFamily="18" charset="0"/>
              <a:cs typeface="Times New Roman" panose="02020603050405020304" pitchFamily="18" charset="0"/>
            </a:rPr>
            <a:t>w teatrach – </a:t>
          </a:r>
          <a:r>
            <a:rPr lang="pl-PL" sz="800" b="1">
              <a:solidFill>
                <a:sysClr val="windowText" lastClr="000000"/>
              </a:solidFill>
              <a:latin typeface="Times New Roman" panose="02020603050405020304" pitchFamily="18" charset="0"/>
              <a:cs typeface="Times New Roman" panose="02020603050405020304" pitchFamily="18" charset="0"/>
            </a:rPr>
            <a:t>WMW (0,1)</a:t>
          </a:r>
        </a:p>
      </dgm:t>
    </dgm:pt>
    <dgm:pt modelId="{18AF2F22-6C35-4BE8-BBCA-F1EC2DF3DE03}" type="parTrans" cxnId="{08AC7639-C76C-4FD4-AD84-C9A9DF7DD10F}">
      <dgm:prSet/>
      <dgm:spPr/>
      <dgm:t>
        <a:bodyPr/>
        <a:lstStyle/>
        <a:p>
          <a:pPr algn="ctr"/>
          <a:endParaRPr lang="pl-PL">
            <a:latin typeface="Times New Roman" panose="02020603050405020304" pitchFamily="18" charset="0"/>
            <a:cs typeface="Times New Roman" panose="02020603050405020304" pitchFamily="18" charset="0"/>
          </a:endParaRPr>
        </a:p>
      </dgm:t>
    </dgm:pt>
    <dgm:pt modelId="{36E747B6-C872-4F88-9EC7-1265C0AAE929}" type="sibTrans" cxnId="{08AC7639-C76C-4FD4-AD84-C9A9DF7DD10F}">
      <dgm:prSet/>
      <dgm:spPr/>
      <dgm:t>
        <a:bodyPr/>
        <a:lstStyle/>
        <a:p>
          <a:pPr algn="ctr"/>
          <a:endParaRPr lang="pl-PL">
            <a:latin typeface="Times New Roman" panose="02020603050405020304" pitchFamily="18" charset="0"/>
            <a:cs typeface="Times New Roman" panose="02020603050405020304" pitchFamily="18" charset="0"/>
          </a:endParaRPr>
        </a:p>
      </dgm:t>
    </dgm:pt>
    <dgm:pt modelId="{CE565487-F85D-4334-B264-9D75798F8B18}">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liczba uczestników imprez masowych – </a:t>
          </a:r>
          <a:r>
            <a:rPr lang="pl-PL" sz="800" b="1">
              <a:solidFill>
                <a:sysClr val="windowText" lastClr="000000"/>
              </a:solidFill>
              <a:latin typeface="Times New Roman" panose="02020603050405020304" pitchFamily="18" charset="0"/>
              <a:cs typeface="Times New Roman" panose="02020603050405020304" pitchFamily="18" charset="0"/>
            </a:rPr>
            <a:t>WUI (0,1)</a:t>
          </a:r>
        </a:p>
      </dgm:t>
    </dgm:pt>
    <dgm:pt modelId="{A7A0A830-53C2-45BD-8FF0-458334FEDA1A}" type="parTrans" cxnId="{C0BC490E-BEB0-4286-B032-6662D2325E9A}">
      <dgm:prSet/>
      <dgm:spPr/>
      <dgm:t>
        <a:bodyPr/>
        <a:lstStyle/>
        <a:p>
          <a:pPr algn="ctr"/>
          <a:endParaRPr lang="pl-PL">
            <a:latin typeface="Times New Roman" panose="02020603050405020304" pitchFamily="18" charset="0"/>
            <a:cs typeface="Times New Roman" panose="02020603050405020304" pitchFamily="18" charset="0"/>
          </a:endParaRPr>
        </a:p>
      </dgm:t>
    </dgm:pt>
    <dgm:pt modelId="{35CF95FA-FF0E-4318-AE69-A510E240BCC1}" type="sibTrans" cxnId="{C0BC490E-BEB0-4286-B032-6662D2325E9A}">
      <dgm:prSet/>
      <dgm:spPr/>
      <dgm:t>
        <a:bodyPr/>
        <a:lstStyle/>
        <a:p>
          <a:pPr algn="ctr"/>
          <a:endParaRPr lang="pl-PL">
            <a:latin typeface="Times New Roman" panose="02020603050405020304" pitchFamily="18" charset="0"/>
            <a:cs typeface="Times New Roman" panose="02020603050405020304" pitchFamily="18" charset="0"/>
          </a:endParaRPr>
        </a:p>
      </dgm:t>
    </dgm:pt>
    <dgm:pt modelId="{1FC0C06E-754A-4A60-B283-B5DD58025D63}">
      <dgm:prSet custT="1"/>
      <dgm:spPr/>
      <dgm:t>
        <a:bodyPr/>
        <a:lstStyle/>
        <a:p>
          <a:pPr algn="ctr"/>
          <a:r>
            <a:rPr lang="pl-PL" sz="800">
              <a:solidFill>
                <a:sysClr val="windowText" lastClr="000000"/>
              </a:solidFill>
              <a:latin typeface="Times New Roman" panose="02020603050405020304" pitchFamily="18" charset="0"/>
              <a:cs typeface="Times New Roman" panose="02020603050405020304" pitchFamily="18" charset="0"/>
            </a:rPr>
            <a:t>zabytki powstałe przed XVI w. – </a:t>
          </a:r>
          <a:r>
            <a:rPr lang="pl-PL" sz="800" b="1">
              <a:solidFill>
                <a:sysClr val="windowText" lastClr="000000"/>
              </a:solidFill>
              <a:latin typeface="Times New Roman" panose="02020603050405020304" pitchFamily="18" charset="0"/>
              <a:cs typeface="Times New Roman" panose="02020603050405020304" pitchFamily="18" charset="0"/>
            </a:rPr>
            <a:t>WZX (0,1)</a:t>
          </a:r>
        </a:p>
      </dgm:t>
    </dgm:pt>
    <dgm:pt modelId="{04EC6AF1-7751-49E4-8473-8213AFC07FCF}" type="sibTrans" cxnId="{E7CDCED0-7DCC-4F51-9469-9640DF72B536}">
      <dgm:prSet/>
      <dgm:spPr/>
      <dgm:t>
        <a:bodyPr/>
        <a:lstStyle/>
        <a:p>
          <a:pPr algn="ctr"/>
          <a:endParaRPr lang="pl-PL">
            <a:latin typeface="Times New Roman" panose="02020603050405020304" pitchFamily="18" charset="0"/>
            <a:cs typeface="Times New Roman" panose="02020603050405020304" pitchFamily="18" charset="0"/>
          </a:endParaRPr>
        </a:p>
      </dgm:t>
    </dgm:pt>
    <dgm:pt modelId="{7829C6A8-E71F-40C4-903E-CB18026FDBC6}" type="parTrans" cxnId="{E7CDCED0-7DCC-4F51-9469-9640DF72B536}">
      <dgm:prSet/>
      <dgm:spPr/>
      <dgm:t>
        <a:bodyPr/>
        <a:lstStyle/>
        <a:p>
          <a:pPr algn="ctr"/>
          <a:endParaRPr lang="pl-PL">
            <a:latin typeface="Times New Roman" panose="02020603050405020304" pitchFamily="18" charset="0"/>
            <a:cs typeface="Times New Roman" panose="02020603050405020304" pitchFamily="18" charset="0"/>
          </a:endParaRPr>
        </a:p>
      </dgm:t>
    </dgm:pt>
    <dgm:pt modelId="{E1E36933-F7B5-483A-80AC-46FB2C5B2C38}" type="pres">
      <dgm:prSet presAssocID="{96EC4C50-1590-4F43-96DC-D3A69894E945}" presName="hierChild1" presStyleCnt="0">
        <dgm:presLayoutVars>
          <dgm:orgChart val="1"/>
          <dgm:chPref val="1"/>
          <dgm:dir/>
          <dgm:animOne val="branch"/>
          <dgm:animLvl val="lvl"/>
          <dgm:resizeHandles/>
        </dgm:presLayoutVars>
      </dgm:prSet>
      <dgm:spPr/>
      <dgm:t>
        <a:bodyPr/>
        <a:lstStyle/>
        <a:p>
          <a:endParaRPr lang="pl-PL"/>
        </a:p>
      </dgm:t>
    </dgm:pt>
    <dgm:pt modelId="{B0FCAD84-110B-4482-B76E-0368923D62A8}" type="pres">
      <dgm:prSet presAssocID="{E26A6E4B-4602-4827-81C4-0ED6233C2BB4}" presName="hierRoot1" presStyleCnt="0">
        <dgm:presLayoutVars>
          <dgm:hierBranch val="init"/>
        </dgm:presLayoutVars>
      </dgm:prSet>
      <dgm:spPr/>
      <dgm:t>
        <a:bodyPr/>
        <a:lstStyle/>
        <a:p>
          <a:endParaRPr lang="pl-PL"/>
        </a:p>
      </dgm:t>
    </dgm:pt>
    <dgm:pt modelId="{4889914F-F3CC-4D60-BEDE-250E37839CBB}" type="pres">
      <dgm:prSet presAssocID="{E26A6E4B-4602-4827-81C4-0ED6233C2BB4}" presName="rootComposite1" presStyleCnt="0"/>
      <dgm:spPr/>
      <dgm:t>
        <a:bodyPr/>
        <a:lstStyle/>
        <a:p>
          <a:endParaRPr lang="pl-PL"/>
        </a:p>
      </dgm:t>
    </dgm:pt>
    <dgm:pt modelId="{9BF33D41-0CE3-4F9E-9349-3B71670487C3}" type="pres">
      <dgm:prSet presAssocID="{E26A6E4B-4602-4827-81C4-0ED6233C2BB4}" presName="rootText1" presStyleLbl="node0" presStyleIdx="0" presStyleCnt="1" custScaleX="139319" custScaleY="139319">
        <dgm:presLayoutVars>
          <dgm:chPref val="3"/>
        </dgm:presLayoutVars>
      </dgm:prSet>
      <dgm:spPr/>
      <dgm:t>
        <a:bodyPr/>
        <a:lstStyle/>
        <a:p>
          <a:endParaRPr lang="pl-PL"/>
        </a:p>
      </dgm:t>
    </dgm:pt>
    <dgm:pt modelId="{2ACFAAE4-148E-4B1C-BEB5-CB25620EEF0C}" type="pres">
      <dgm:prSet presAssocID="{E26A6E4B-4602-4827-81C4-0ED6233C2BB4}" presName="rootConnector1" presStyleLbl="node1" presStyleIdx="0" presStyleCnt="0"/>
      <dgm:spPr/>
      <dgm:t>
        <a:bodyPr/>
        <a:lstStyle/>
        <a:p>
          <a:endParaRPr lang="pl-PL"/>
        </a:p>
      </dgm:t>
    </dgm:pt>
    <dgm:pt modelId="{0B73422B-4974-4381-BCFC-803AEDF2664D}" type="pres">
      <dgm:prSet presAssocID="{E26A6E4B-4602-4827-81C4-0ED6233C2BB4}" presName="hierChild2" presStyleCnt="0"/>
      <dgm:spPr/>
      <dgm:t>
        <a:bodyPr/>
        <a:lstStyle/>
        <a:p>
          <a:endParaRPr lang="pl-PL"/>
        </a:p>
      </dgm:t>
    </dgm:pt>
    <dgm:pt modelId="{548258D3-E74B-4CF7-A4A5-AB5BD79358D9}" type="pres">
      <dgm:prSet presAssocID="{4982105D-CFDE-4D75-83DC-8EB43BE4EF0A}" presName="Name37" presStyleLbl="parChTrans1D2" presStyleIdx="0" presStyleCnt="8"/>
      <dgm:spPr/>
      <dgm:t>
        <a:bodyPr/>
        <a:lstStyle/>
        <a:p>
          <a:endParaRPr lang="pl-PL"/>
        </a:p>
      </dgm:t>
    </dgm:pt>
    <dgm:pt modelId="{EEF91AA3-7272-4BE6-A7F9-4E867537952D}" type="pres">
      <dgm:prSet presAssocID="{BE6D5141-BBA5-4A0A-B03B-8C0AEE900B12}" presName="hierRoot2" presStyleCnt="0">
        <dgm:presLayoutVars>
          <dgm:hierBranch val="init"/>
        </dgm:presLayoutVars>
      </dgm:prSet>
      <dgm:spPr/>
      <dgm:t>
        <a:bodyPr/>
        <a:lstStyle/>
        <a:p>
          <a:endParaRPr lang="pl-PL"/>
        </a:p>
      </dgm:t>
    </dgm:pt>
    <dgm:pt modelId="{A8417FFE-26DD-480E-9F0C-DC4AEA603AD9}" type="pres">
      <dgm:prSet presAssocID="{BE6D5141-BBA5-4A0A-B03B-8C0AEE900B12}" presName="rootComposite" presStyleCnt="0"/>
      <dgm:spPr/>
      <dgm:t>
        <a:bodyPr/>
        <a:lstStyle/>
        <a:p>
          <a:endParaRPr lang="pl-PL"/>
        </a:p>
      </dgm:t>
    </dgm:pt>
    <dgm:pt modelId="{C700E5A8-F69A-400B-9BA1-73D8943CE2ED}" type="pres">
      <dgm:prSet presAssocID="{BE6D5141-BBA5-4A0A-B03B-8C0AEE900B12}" presName="rootText" presStyleLbl="node2" presStyleIdx="0" presStyleCnt="8" custScaleX="102087" custScaleY="216184">
        <dgm:presLayoutVars>
          <dgm:chPref val="3"/>
        </dgm:presLayoutVars>
      </dgm:prSet>
      <dgm:spPr/>
      <dgm:t>
        <a:bodyPr/>
        <a:lstStyle/>
        <a:p>
          <a:endParaRPr lang="pl-PL"/>
        </a:p>
      </dgm:t>
    </dgm:pt>
    <dgm:pt modelId="{DAA0312C-F6C2-404B-B917-A601DB31C85F}" type="pres">
      <dgm:prSet presAssocID="{BE6D5141-BBA5-4A0A-B03B-8C0AEE900B12}" presName="rootConnector" presStyleLbl="node2" presStyleIdx="0" presStyleCnt="8"/>
      <dgm:spPr/>
      <dgm:t>
        <a:bodyPr/>
        <a:lstStyle/>
        <a:p>
          <a:endParaRPr lang="pl-PL"/>
        </a:p>
      </dgm:t>
    </dgm:pt>
    <dgm:pt modelId="{DB493627-4EED-467E-8D59-4700565AFF54}" type="pres">
      <dgm:prSet presAssocID="{BE6D5141-BBA5-4A0A-B03B-8C0AEE900B12}" presName="hierChild4" presStyleCnt="0"/>
      <dgm:spPr/>
      <dgm:t>
        <a:bodyPr/>
        <a:lstStyle/>
        <a:p>
          <a:endParaRPr lang="pl-PL"/>
        </a:p>
      </dgm:t>
    </dgm:pt>
    <dgm:pt modelId="{11E34C53-3D27-4496-B60E-B49176D43A4B}" type="pres">
      <dgm:prSet presAssocID="{BE6D5141-BBA5-4A0A-B03B-8C0AEE900B12}" presName="hierChild5" presStyleCnt="0"/>
      <dgm:spPr/>
      <dgm:t>
        <a:bodyPr/>
        <a:lstStyle/>
        <a:p>
          <a:endParaRPr lang="pl-PL"/>
        </a:p>
      </dgm:t>
    </dgm:pt>
    <dgm:pt modelId="{1B3D2727-3777-4930-93AB-4D7F00944A6A}" type="pres">
      <dgm:prSet presAssocID="{A059D43C-D5A2-41CA-B4ED-CF3B5BA32479}" presName="Name37" presStyleLbl="parChTrans1D2" presStyleIdx="1" presStyleCnt="8"/>
      <dgm:spPr/>
      <dgm:t>
        <a:bodyPr/>
        <a:lstStyle/>
        <a:p>
          <a:endParaRPr lang="pl-PL"/>
        </a:p>
      </dgm:t>
    </dgm:pt>
    <dgm:pt modelId="{52DC3786-0C58-4E1C-A1D5-24D57096E52F}" type="pres">
      <dgm:prSet presAssocID="{BB0CC980-7C37-408B-A699-AB2C1AF27E32}" presName="hierRoot2" presStyleCnt="0">
        <dgm:presLayoutVars>
          <dgm:hierBranch val="init"/>
        </dgm:presLayoutVars>
      </dgm:prSet>
      <dgm:spPr/>
      <dgm:t>
        <a:bodyPr/>
        <a:lstStyle/>
        <a:p>
          <a:endParaRPr lang="pl-PL"/>
        </a:p>
      </dgm:t>
    </dgm:pt>
    <dgm:pt modelId="{6D70F27C-69C9-48B7-A01B-370257738B28}" type="pres">
      <dgm:prSet presAssocID="{BB0CC980-7C37-408B-A699-AB2C1AF27E32}" presName="rootComposite" presStyleCnt="0"/>
      <dgm:spPr/>
      <dgm:t>
        <a:bodyPr/>
        <a:lstStyle/>
        <a:p>
          <a:endParaRPr lang="pl-PL"/>
        </a:p>
      </dgm:t>
    </dgm:pt>
    <dgm:pt modelId="{62273675-C25E-419E-8E63-ECB506B9C3CD}" type="pres">
      <dgm:prSet presAssocID="{BB0CC980-7C37-408B-A699-AB2C1AF27E32}" presName="rootText" presStyleLbl="node2" presStyleIdx="1" presStyleCnt="8" custScaleX="102237" custScaleY="216184">
        <dgm:presLayoutVars>
          <dgm:chPref val="3"/>
        </dgm:presLayoutVars>
      </dgm:prSet>
      <dgm:spPr/>
      <dgm:t>
        <a:bodyPr/>
        <a:lstStyle/>
        <a:p>
          <a:endParaRPr lang="pl-PL"/>
        </a:p>
      </dgm:t>
    </dgm:pt>
    <dgm:pt modelId="{71C5D94E-EA5E-41BE-977E-8F6DA6B7DD06}" type="pres">
      <dgm:prSet presAssocID="{BB0CC980-7C37-408B-A699-AB2C1AF27E32}" presName="rootConnector" presStyleLbl="node2" presStyleIdx="1" presStyleCnt="8"/>
      <dgm:spPr/>
      <dgm:t>
        <a:bodyPr/>
        <a:lstStyle/>
        <a:p>
          <a:endParaRPr lang="pl-PL"/>
        </a:p>
      </dgm:t>
    </dgm:pt>
    <dgm:pt modelId="{BC21B586-DED4-4B0A-B302-0264EC50D786}" type="pres">
      <dgm:prSet presAssocID="{BB0CC980-7C37-408B-A699-AB2C1AF27E32}" presName="hierChild4" presStyleCnt="0"/>
      <dgm:spPr/>
      <dgm:t>
        <a:bodyPr/>
        <a:lstStyle/>
        <a:p>
          <a:endParaRPr lang="pl-PL"/>
        </a:p>
      </dgm:t>
    </dgm:pt>
    <dgm:pt modelId="{FCEE6C10-EF92-4A99-B313-E77EF4920A9C}" type="pres">
      <dgm:prSet presAssocID="{BB0CC980-7C37-408B-A699-AB2C1AF27E32}" presName="hierChild5" presStyleCnt="0"/>
      <dgm:spPr/>
      <dgm:t>
        <a:bodyPr/>
        <a:lstStyle/>
        <a:p>
          <a:endParaRPr lang="pl-PL"/>
        </a:p>
      </dgm:t>
    </dgm:pt>
    <dgm:pt modelId="{280D26D9-2264-4C47-8275-25D6DD083DCF}" type="pres">
      <dgm:prSet presAssocID="{7829C6A8-E71F-40C4-903E-CB18026FDBC6}" presName="Name37" presStyleLbl="parChTrans1D2" presStyleIdx="2" presStyleCnt="8"/>
      <dgm:spPr/>
      <dgm:t>
        <a:bodyPr/>
        <a:lstStyle/>
        <a:p>
          <a:endParaRPr lang="pl-PL"/>
        </a:p>
      </dgm:t>
    </dgm:pt>
    <dgm:pt modelId="{39B39A18-A8D0-485F-8C7C-01EFA6967D73}" type="pres">
      <dgm:prSet presAssocID="{1FC0C06E-754A-4A60-B283-B5DD58025D63}" presName="hierRoot2" presStyleCnt="0">
        <dgm:presLayoutVars>
          <dgm:hierBranch val="init"/>
        </dgm:presLayoutVars>
      </dgm:prSet>
      <dgm:spPr/>
      <dgm:t>
        <a:bodyPr/>
        <a:lstStyle/>
        <a:p>
          <a:endParaRPr lang="pl-PL"/>
        </a:p>
      </dgm:t>
    </dgm:pt>
    <dgm:pt modelId="{7DBF0CE6-71B8-4F7F-9665-6CDECC870424}" type="pres">
      <dgm:prSet presAssocID="{1FC0C06E-754A-4A60-B283-B5DD58025D63}" presName="rootComposite" presStyleCnt="0"/>
      <dgm:spPr/>
      <dgm:t>
        <a:bodyPr/>
        <a:lstStyle/>
        <a:p>
          <a:endParaRPr lang="pl-PL"/>
        </a:p>
      </dgm:t>
    </dgm:pt>
    <dgm:pt modelId="{718B2D45-A7DC-4953-9735-C26D0732C88C}" type="pres">
      <dgm:prSet presAssocID="{1FC0C06E-754A-4A60-B283-B5DD58025D63}" presName="rootText" presStyleLbl="node2" presStyleIdx="2" presStyleCnt="8" custScaleX="101197" custScaleY="216184">
        <dgm:presLayoutVars>
          <dgm:chPref val="3"/>
        </dgm:presLayoutVars>
      </dgm:prSet>
      <dgm:spPr/>
      <dgm:t>
        <a:bodyPr/>
        <a:lstStyle/>
        <a:p>
          <a:endParaRPr lang="pl-PL"/>
        </a:p>
      </dgm:t>
    </dgm:pt>
    <dgm:pt modelId="{897680BE-F1D3-46AC-BA9D-50EEBDF34248}" type="pres">
      <dgm:prSet presAssocID="{1FC0C06E-754A-4A60-B283-B5DD58025D63}" presName="rootConnector" presStyleLbl="node2" presStyleIdx="2" presStyleCnt="8"/>
      <dgm:spPr/>
      <dgm:t>
        <a:bodyPr/>
        <a:lstStyle/>
        <a:p>
          <a:endParaRPr lang="pl-PL"/>
        </a:p>
      </dgm:t>
    </dgm:pt>
    <dgm:pt modelId="{9B7018E4-C4EC-4B54-9B52-35BC8F84BB0E}" type="pres">
      <dgm:prSet presAssocID="{1FC0C06E-754A-4A60-B283-B5DD58025D63}" presName="hierChild4" presStyleCnt="0"/>
      <dgm:spPr/>
      <dgm:t>
        <a:bodyPr/>
        <a:lstStyle/>
        <a:p>
          <a:endParaRPr lang="pl-PL"/>
        </a:p>
      </dgm:t>
    </dgm:pt>
    <dgm:pt modelId="{2DB98EA1-A9F9-464F-80BC-BA1CCD032D6B}" type="pres">
      <dgm:prSet presAssocID="{1FC0C06E-754A-4A60-B283-B5DD58025D63}" presName="hierChild5" presStyleCnt="0"/>
      <dgm:spPr/>
      <dgm:t>
        <a:bodyPr/>
        <a:lstStyle/>
        <a:p>
          <a:endParaRPr lang="pl-PL"/>
        </a:p>
      </dgm:t>
    </dgm:pt>
    <dgm:pt modelId="{718882A5-D676-4C78-A2D2-91157E683BDB}" type="pres">
      <dgm:prSet presAssocID="{7E975B8F-1879-4EB7-BC2C-BAD34BF8EEDF}" presName="Name37" presStyleLbl="parChTrans1D2" presStyleIdx="3" presStyleCnt="8"/>
      <dgm:spPr/>
      <dgm:t>
        <a:bodyPr/>
        <a:lstStyle/>
        <a:p>
          <a:endParaRPr lang="pl-PL"/>
        </a:p>
      </dgm:t>
    </dgm:pt>
    <dgm:pt modelId="{48D279EC-6F71-4EA0-873A-58A15B2744F9}" type="pres">
      <dgm:prSet presAssocID="{EE7AC407-3812-4E62-96A3-D1BC6592128A}" presName="hierRoot2" presStyleCnt="0">
        <dgm:presLayoutVars>
          <dgm:hierBranch val="init"/>
        </dgm:presLayoutVars>
      </dgm:prSet>
      <dgm:spPr/>
      <dgm:t>
        <a:bodyPr/>
        <a:lstStyle/>
        <a:p>
          <a:endParaRPr lang="pl-PL"/>
        </a:p>
      </dgm:t>
    </dgm:pt>
    <dgm:pt modelId="{04CFDFDE-CECA-4637-AC23-578E00D61CE4}" type="pres">
      <dgm:prSet presAssocID="{EE7AC407-3812-4E62-96A3-D1BC6592128A}" presName="rootComposite" presStyleCnt="0"/>
      <dgm:spPr/>
      <dgm:t>
        <a:bodyPr/>
        <a:lstStyle/>
        <a:p>
          <a:endParaRPr lang="pl-PL"/>
        </a:p>
      </dgm:t>
    </dgm:pt>
    <dgm:pt modelId="{B2CEF290-C8FC-4517-B50D-CE3B0BFF59A2}" type="pres">
      <dgm:prSet presAssocID="{EE7AC407-3812-4E62-96A3-D1BC6592128A}" presName="rootText" presStyleLbl="node2" presStyleIdx="3" presStyleCnt="8" custScaleX="101197" custScaleY="216184" custLinFactNeighborX="0" custLinFactNeighborY="2118">
        <dgm:presLayoutVars>
          <dgm:chPref val="3"/>
        </dgm:presLayoutVars>
      </dgm:prSet>
      <dgm:spPr/>
      <dgm:t>
        <a:bodyPr/>
        <a:lstStyle/>
        <a:p>
          <a:endParaRPr lang="pl-PL"/>
        </a:p>
      </dgm:t>
    </dgm:pt>
    <dgm:pt modelId="{D5252C86-ECCB-4636-B364-E3CF8EF87F5E}" type="pres">
      <dgm:prSet presAssocID="{EE7AC407-3812-4E62-96A3-D1BC6592128A}" presName="rootConnector" presStyleLbl="node2" presStyleIdx="3" presStyleCnt="8"/>
      <dgm:spPr/>
      <dgm:t>
        <a:bodyPr/>
        <a:lstStyle/>
        <a:p>
          <a:endParaRPr lang="pl-PL"/>
        </a:p>
      </dgm:t>
    </dgm:pt>
    <dgm:pt modelId="{31A7F205-1747-480C-8BCC-562893600B2C}" type="pres">
      <dgm:prSet presAssocID="{EE7AC407-3812-4E62-96A3-D1BC6592128A}" presName="hierChild4" presStyleCnt="0"/>
      <dgm:spPr/>
      <dgm:t>
        <a:bodyPr/>
        <a:lstStyle/>
        <a:p>
          <a:endParaRPr lang="pl-PL"/>
        </a:p>
      </dgm:t>
    </dgm:pt>
    <dgm:pt modelId="{2DE6606B-8575-4346-ACAB-B5D272175686}" type="pres">
      <dgm:prSet presAssocID="{EE7AC407-3812-4E62-96A3-D1BC6592128A}" presName="hierChild5" presStyleCnt="0"/>
      <dgm:spPr/>
      <dgm:t>
        <a:bodyPr/>
        <a:lstStyle/>
        <a:p>
          <a:endParaRPr lang="pl-PL"/>
        </a:p>
      </dgm:t>
    </dgm:pt>
    <dgm:pt modelId="{E87AFACA-158F-4522-BB00-F52F03DF8320}" type="pres">
      <dgm:prSet presAssocID="{C77DAEC9-939C-4130-9461-6245FA5F2201}" presName="Name37" presStyleLbl="parChTrans1D2" presStyleIdx="4" presStyleCnt="8"/>
      <dgm:spPr/>
      <dgm:t>
        <a:bodyPr/>
        <a:lstStyle/>
        <a:p>
          <a:endParaRPr lang="pl-PL"/>
        </a:p>
      </dgm:t>
    </dgm:pt>
    <dgm:pt modelId="{3BFFDB6A-EA26-490D-B55D-598EDFFBBFE4}" type="pres">
      <dgm:prSet presAssocID="{6B26BD5F-65A9-4478-89BC-4BB10AC39EAA}" presName="hierRoot2" presStyleCnt="0">
        <dgm:presLayoutVars>
          <dgm:hierBranch val="init"/>
        </dgm:presLayoutVars>
      </dgm:prSet>
      <dgm:spPr/>
      <dgm:t>
        <a:bodyPr/>
        <a:lstStyle/>
        <a:p>
          <a:endParaRPr lang="pl-PL"/>
        </a:p>
      </dgm:t>
    </dgm:pt>
    <dgm:pt modelId="{741C150F-4380-4753-8FBD-A252518264D5}" type="pres">
      <dgm:prSet presAssocID="{6B26BD5F-65A9-4478-89BC-4BB10AC39EAA}" presName="rootComposite" presStyleCnt="0"/>
      <dgm:spPr/>
      <dgm:t>
        <a:bodyPr/>
        <a:lstStyle/>
        <a:p>
          <a:endParaRPr lang="pl-PL"/>
        </a:p>
      </dgm:t>
    </dgm:pt>
    <dgm:pt modelId="{E1F74E34-A49E-4BC1-8416-24118C7FE98E}" type="pres">
      <dgm:prSet presAssocID="{6B26BD5F-65A9-4478-89BC-4BB10AC39EAA}" presName="rootText" presStyleLbl="node2" presStyleIdx="4" presStyleCnt="8" custScaleX="101344" custScaleY="216184">
        <dgm:presLayoutVars>
          <dgm:chPref val="3"/>
        </dgm:presLayoutVars>
      </dgm:prSet>
      <dgm:spPr/>
      <dgm:t>
        <a:bodyPr/>
        <a:lstStyle/>
        <a:p>
          <a:endParaRPr lang="pl-PL"/>
        </a:p>
      </dgm:t>
    </dgm:pt>
    <dgm:pt modelId="{7928D5B5-6705-49D6-A2A7-8ACF32734407}" type="pres">
      <dgm:prSet presAssocID="{6B26BD5F-65A9-4478-89BC-4BB10AC39EAA}" presName="rootConnector" presStyleLbl="node2" presStyleIdx="4" presStyleCnt="8"/>
      <dgm:spPr/>
      <dgm:t>
        <a:bodyPr/>
        <a:lstStyle/>
        <a:p>
          <a:endParaRPr lang="pl-PL"/>
        </a:p>
      </dgm:t>
    </dgm:pt>
    <dgm:pt modelId="{BE70A4DC-F247-4E71-8706-B95DBA42CBC7}" type="pres">
      <dgm:prSet presAssocID="{6B26BD5F-65A9-4478-89BC-4BB10AC39EAA}" presName="hierChild4" presStyleCnt="0"/>
      <dgm:spPr/>
      <dgm:t>
        <a:bodyPr/>
        <a:lstStyle/>
        <a:p>
          <a:endParaRPr lang="pl-PL"/>
        </a:p>
      </dgm:t>
    </dgm:pt>
    <dgm:pt modelId="{582C034E-715C-49AC-BFFD-33E8AF4C0587}" type="pres">
      <dgm:prSet presAssocID="{6B26BD5F-65A9-4478-89BC-4BB10AC39EAA}" presName="hierChild5" presStyleCnt="0"/>
      <dgm:spPr/>
      <dgm:t>
        <a:bodyPr/>
        <a:lstStyle/>
        <a:p>
          <a:endParaRPr lang="pl-PL"/>
        </a:p>
      </dgm:t>
    </dgm:pt>
    <dgm:pt modelId="{E7313D88-6BBE-4576-9870-85FBC90FC4E8}" type="pres">
      <dgm:prSet presAssocID="{BC5635A2-18DA-4149-BC34-E6DFDD66BC88}" presName="Name37" presStyleLbl="parChTrans1D2" presStyleIdx="5" presStyleCnt="8"/>
      <dgm:spPr/>
      <dgm:t>
        <a:bodyPr/>
        <a:lstStyle/>
        <a:p>
          <a:endParaRPr lang="pl-PL"/>
        </a:p>
      </dgm:t>
    </dgm:pt>
    <dgm:pt modelId="{9C2292EF-FB7A-434C-BE62-0FFC0CDD2BB2}" type="pres">
      <dgm:prSet presAssocID="{AA66B4E0-9678-497D-9478-C0B169AB3BD0}" presName="hierRoot2" presStyleCnt="0">
        <dgm:presLayoutVars>
          <dgm:hierBranch val="init"/>
        </dgm:presLayoutVars>
      </dgm:prSet>
      <dgm:spPr/>
      <dgm:t>
        <a:bodyPr/>
        <a:lstStyle/>
        <a:p>
          <a:endParaRPr lang="pl-PL"/>
        </a:p>
      </dgm:t>
    </dgm:pt>
    <dgm:pt modelId="{73305A05-988E-40C5-A7FB-C1FC5F49833E}" type="pres">
      <dgm:prSet presAssocID="{AA66B4E0-9678-497D-9478-C0B169AB3BD0}" presName="rootComposite" presStyleCnt="0"/>
      <dgm:spPr/>
      <dgm:t>
        <a:bodyPr/>
        <a:lstStyle/>
        <a:p>
          <a:endParaRPr lang="pl-PL"/>
        </a:p>
      </dgm:t>
    </dgm:pt>
    <dgm:pt modelId="{80B9126A-73D4-44A0-B06E-1C912D3430B0}" type="pres">
      <dgm:prSet presAssocID="{AA66B4E0-9678-497D-9478-C0B169AB3BD0}" presName="rootText" presStyleLbl="node2" presStyleIdx="5" presStyleCnt="8" custScaleX="101492" custScaleY="216184">
        <dgm:presLayoutVars>
          <dgm:chPref val="3"/>
        </dgm:presLayoutVars>
      </dgm:prSet>
      <dgm:spPr/>
      <dgm:t>
        <a:bodyPr/>
        <a:lstStyle/>
        <a:p>
          <a:endParaRPr lang="pl-PL"/>
        </a:p>
      </dgm:t>
    </dgm:pt>
    <dgm:pt modelId="{AA3417A0-7E74-4634-AC0C-F5D84ED23F08}" type="pres">
      <dgm:prSet presAssocID="{AA66B4E0-9678-497D-9478-C0B169AB3BD0}" presName="rootConnector" presStyleLbl="node2" presStyleIdx="5" presStyleCnt="8"/>
      <dgm:spPr/>
      <dgm:t>
        <a:bodyPr/>
        <a:lstStyle/>
        <a:p>
          <a:endParaRPr lang="pl-PL"/>
        </a:p>
      </dgm:t>
    </dgm:pt>
    <dgm:pt modelId="{76ABE4B0-9612-4486-98BE-25666C21B7C4}" type="pres">
      <dgm:prSet presAssocID="{AA66B4E0-9678-497D-9478-C0B169AB3BD0}" presName="hierChild4" presStyleCnt="0"/>
      <dgm:spPr/>
      <dgm:t>
        <a:bodyPr/>
        <a:lstStyle/>
        <a:p>
          <a:endParaRPr lang="pl-PL"/>
        </a:p>
      </dgm:t>
    </dgm:pt>
    <dgm:pt modelId="{87E05673-54A0-4C07-8784-90398AB9E51A}" type="pres">
      <dgm:prSet presAssocID="{AA66B4E0-9678-497D-9478-C0B169AB3BD0}" presName="hierChild5" presStyleCnt="0"/>
      <dgm:spPr/>
      <dgm:t>
        <a:bodyPr/>
        <a:lstStyle/>
        <a:p>
          <a:endParaRPr lang="pl-PL"/>
        </a:p>
      </dgm:t>
    </dgm:pt>
    <dgm:pt modelId="{6CA303BB-2A39-4334-B101-66FEC1D79144}" type="pres">
      <dgm:prSet presAssocID="{18AF2F22-6C35-4BE8-BBCA-F1EC2DF3DE03}" presName="Name37" presStyleLbl="parChTrans1D2" presStyleIdx="6" presStyleCnt="8"/>
      <dgm:spPr/>
      <dgm:t>
        <a:bodyPr/>
        <a:lstStyle/>
        <a:p>
          <a:endParaRPr lang="pl-PL"/>
        </a:p>
      </dgm:t>
    </dgm:pt>
    <dgm:pt modelId="{C4B7CD03-B41B-4295-8E21-70187B643E0E}" type="pres">
      <dgm:prSet presAssocID="{3E0F21D6-20E3-4CED-B354-67AC0E45189D}" presName="hierRoot2" presStyleCnt="0">
        <dgm:presLayoutVars>
          <dgm:hierBranch val="init"/>
        </dgm:presLayoutVars>
      </dgm:prSet>
      <dgm:spPr/>
      <dgm:t>
        <a:bodyPr/>
        <a:lstStyle/>
        <a:p>
          <a:endParaRPr lang="pl-PL"/>
        </a:p>
      </dgm:t>
    </dgm:pt>
    <dgm:pt modelId="{95DAE208-9BF6-49B3-9DB9-F940973E3445}" type="pres">
      <dgm:prSet presAssocID="{3E0F21D6-20E3-4CED-B354-67AC0E45189D}" presName="rootComposite" presStyleCnt="0"/>
      <dgm:spPr/>
      <dgm:t>
        <a:bodyPr/>
        <a:lstStyle/>
        <a:p>
          <a:endParaRPr lang="pl-PL"/>
        </a:p>
      </dgm:t>
    </dgm:pt>
    <dgm:pt modelId="{DEEF8DFD-2079-4ACD-9924-52E21DF81A22}" type="pres">
      <dgm:prSet presAssocID="{3E0F21D6-20E3-4CED-B354-67AC0E45189D}" presName="rootText" presStyleLbl="node2" presStyleIdx="6" presStyleCnt="8" custScaleX="101640" custScaleY="216184">
        <dgm:presLayoutVars>
          <dgm:chPref val="3"/>
        </dgm:presLayoutVars>
      </dgm:prSet>
      <dgm:spPr/>
      <dgm:t>
        <a:bodyPr/>
        <a:lstStyle/>
        <a:p>
          <a:endParaRPr lang="pl-PL"/>
        </a:p>
      </dgm:t>
    </dgm:pt>
    <dgm:pt modelId="{1AB0F73B-39CE-46FD-B907-76783A5A2E20}" type="pres">
      <dgm:prSet presAssocID="{3E0F21D6-20E3-4CED-B354-67AC0E45189D}" presName="rootConnector" presStyleLbl="node2" presStyleIdx="6" presStyleCnt="8"/>
      <dgm:spPr/>
      <dgm:t>
        <a:bodyPr/>
        <a:lstStyle/>
        <a:p>
          <a:endParaRPr lang="pl-PL"/>
        </a:p>
      </dgm:t>
    </dgm:pt>
    <dgm:pt modelId="{857DAC0E-EF06-4278-92E3-67F75EA6889B}" type="pres">
      <dgm:prSet presAssocID="{3E0F21D6-20E3-4CED-B354-67AC0E45189D}" presName="hierChild4" presStyleCnt="0"/>
      <dgm:spPr/>
      <dgm:t>
        <a:bodyPr/>
        <a:lstStyle/>
        <a:p>
          <a:endParaRPr lang="pl-PL"/>
        </a:p>
      </dgm:t>
    </dgm:pt>
    <dgm:pt modelId="{DE2D9170-B5DE-4682-AEEB-93851526DE40}" type="pres">
      <dgm:prSet presAssocID="{3E0F21D6-20E3-4CED-B354-67AC0E45189D}" presName="hierChild5" presStyleCnt="0"/>
      <dgm:spPr/>
      <dgm:t>
        <a:bodyPr/>
        <a:lstStyle/>
        <a:p>
          <a:endParaRPr lang="pl-PL"/>
        </a:p>
      </dgm:t>
    </dgm:pt>
    <dgm:pt modelId="{0BBBF88D-0851-4EAF-BAA1-1CB78CD67D3B}" type="pres">
      <dgm:prSet presAssocID="{A7A0A830-53C2-45BD-8FF0-458334FEDA1A}" presName="Name37" presStyleLbl="parChTrans1D2" presStyleIdx="7" presStyleCnt="8"/>
      <dgm:spPr/>
      <dgm:t>
        <a:bodyPr/>
        <a:lstStyle/>
        <a:p>
          <a:endParaRPr lang="pl-PL"/>
        </a:p>
      </dgm:t>
    </dgm:pt>
    <dgm:pt modelId="{D633AF95-330E-4277-B3A5-3411FCEE8D4D}" type="pres">
      <dgm:prSet presAssocID="{CE565487-F85D-4334-B264-9D75798F8B18}" presName="hierRoot2" presStyleCnt="0">
        <dgm:presLayoutVars>
          <dgm:hierBranch val="init"/>
        </dgm:presLayoutVars>
      </dgm:prSet>
      <dgm:spPr/>
      <dgm:t>
        <a:bodyPr/>
        <a:lstStyle/>
        <a:p>
          <a:endParaRPr lang="pl-PL"/>
        </a:p>
      </dgm:t>
    </dgm:pt>
    <dgm:pt modelId="{FE0DDC80-33BA-4144-881B-2A372BE63EC7}" type="pres">
      <dgm:prSet presAssocID="{CE565487-F85D-4334-B264-9D75798F8B18}" presName="rootComposite" presStyleCnt="0"/>
      <dgm:spPr/>
      <dgm:t>
        <a:bodyPr/>
        <a:lstStyle/>
        <a:p>
          <a:endParaRPr lang="pl-PL"/>
        </a:p>
      </dgm:t>
    </dgm:pt>
    <dgm:pt modelId="{C3D04189-1FA6-489E-8A9F-2B242AC077B4}" type="pres">
      <dgm:prSet presAssocID="{CE565487-F85D-4334-B264-9D75798F8B18}" presName="rootText" presStyleLbl="node2" presStyleIdx="7" presStyleCnt="8" custScaleX="101937" custScaleY="216184">
        <dgm:presLayoutVars>
          <dgm:chPref val="3"/>
        </dgm:presLayoutVars>
      </dgm:prSet>
      <dgm:spPr/>
      <dgm:t>
        <a:bodyPr/>
        <a:lstStyle/>
        <a:p>
          <a:endParaRPr lang="pl-PL"/>
        </a:p>
      </dgm:t>
    </dgm:pt>
    <dgm:pt modelId="{AEA3D383-65DB-4125-9AF2-2647A40DDF68}" type="pres">
      <dgm:prSet presAssocID="{CE565487-F85D-4334-B264-9D75798F8B18}" presName="rootConnector" presStyleLbl="node2" presStyleIdx="7" presStyleCnt="8"/>
      <dgm:spPr/>
      <dgm:t>
        <a:bodyPr/>
        <a:lstStyle/>
        <a:p>
          <a:endParaRPr lang="pl-PL"/>
        </a:p>
      </dgm:t>
    </dgm:pt>
    <dgm:pt modelId="{4EBF6A9B-D07F-42B2-BB71-13C807DCBAE9}" type="pres">
      <dgm:prSet presAssocID="{CE565487-F85D-4334-B264-9D75798F8B18}" presName="hierChild4" presStyleCnt="0"/>
      <dgm:spPr/>
      <dgm:t>
        <a:bodyPr/>
        <a:lstStyle/>
        <a:p>
          <a:endParaRPr lang="pl-PL"/>
        </a:p>
      </dgm:t>
    </dgm:pt>
    <dgm:pt modelId="{296704B1-2A7C-4251-A265-63FB06F7CE96}" type="pres">
      <dgm:prSet presAssocID="{CE565487-F85D-4334-B264-9D75798F8B18}" presName="hierChild5" presStyleCnt="0"/>
      <dgm:spPr/>
      <dgm:t>
        <a:bodyPr/>
        <a:lstStyle/>
        <a:p>
          <a:endParaRPr lang="pl-PL"/>
        </a:p>
      </dgm:t>
    </dgm:pt>
    <dgm:pt modelId="{E5E127DD-C157-4BC1-B5FC-CF51619DB24C}" type="pres">
      <dgm:prSet presAssocID="{E26A6E4B-4602-4827-81C4-0ED6233C2BB4}" presName="hierChild3" presStyleCnt="0"/>
      <dgm:spPr/>
      <dgm:t>
        <a:bodyPr/>
        <a:lstStyle/>
        <a:p>
          <a:endParaRPr lang="pl-PL"/>
        </a:p>
      </dgm:t>
    </dgm:pt>
  </dgm:ptLst>
  <dgm:cxnLst>
    <dgm:cxn modelId="{C7AEFD8C-598D-4B8A-A5F9-5CB9537DDC0E}" type="presOf" srcId="{A7A0A830-53C2-45BD-8FF0-458334FEDA1A}" destId="{0BBBF88D-0851-4EAF-BAA1-1CB78CD67D3B}" srcOrd="0" destOrd="0" presId="urn:microsoft.com/office/officeart/2005/8/layout/orgChart1"/>
    <dgm:cxn modelId="{F6F8E388-4B68-4893-841F-A729385F12DA}" srcId="{E26A6E4B-4602-4827-81C4-0ED6233C2BB4}" destId="{6B26BD5F-65A9-4478-89BC-4BB10AC39EAA}" srcOrd="4" destOrd="0" parTransId="{C77DAEC9-939C-4130-9461-6245FA5F2201}" sibTransId="{0F5DDDD4-E8FA-451F-B142-EF3961AF97A3}"/>
    <dgm:cxn modelId="{DCDC8B7B-6CEE-47A4-A896-D90996B667DC}" type="presOf" srcId="{6B26BD5F-65A9-4478-89BC-4BB10AC39EAA}" destId="{E1F74E34-A49E-4BC1-8416-24118C7FE98E}" srcOrd="0" destOrd="0" presId="urn:microsoft.com/office/officeart/2005/8/layout/orgChart1"/>
    <dgm:cxn modelId="{C0BC490E-BEB0-4286-B032-6662D2325E9A}" srcId="{E26A6E4B-4602-4827-81C4-0ED6233C2BB4}" destId="{CE565487-F85D-4334-B264-9D75798F8B18}" srcOrd="7" destOrd="0" parTransId="{A7A0A830-53C2-45BD-8FF0-458334FEDA1A}" sibTransId="{35CF95FA-FF0E-4318-AE69-A510E240BCC1}"/>
    <dgm:cxn modelId="{277AC098-7152-4450-9B37-69486E2D0DEB}" type="presOf" srcId="{EE7AC407-3812-4E62-96A3-D1BC6592128A}" destId="{D5252C86-ECCB-4636-B364-E3CF8EF87F5E}" srcOrd="1" destOrd="0" presId="urn:microsoft.com/office/officeart/2005/8/layout/orgChart1"/>
    <dgm:cxn modelId="{7C0F0853-CAF2-41FE-B00F-426A4E5A19E9}" type="presOf" srcId="{EE7AC407-3812-4E62-96A3-D1BC6592128A}" destId="{B2CEF290-C8FC-4517-B50D-CE3B0BFF59A2}" srcOrd="0" destOrd="0" presId="urn:microsoft.com/office/officeart/2005/8/layout/orgChart1"/>
    <dgm:cxn modelId="{A9656495-7C73-4146-9937-4F37945219F2}" type="presOf" srcId="{BE6D5141-BBA5-4A0A-B03B-8C0AEE900B12}" destId="{DAA0312C-F6C2-404B-B917-A601DB31C85F}" srcOrd="1" destOrd="0" presId="urn:microsoft.com/office/officeart/2005/8/layout/orgChart1"/>
    <dgm:cxn modelId="{7456537F-EF37-4F08-B03C-32F60A92CA28}" type="presOf" srcId="{E26A6E4B-4602-4827-81C4-0ED6233C2BB4}" destId="{9BF33D41-0CE3-4F9E-9349-3B71670487C3}" srcOrd="0" destOrd="0" presId="urn:microsoft.com/office/officeart/2005/8/layout/orgChart1"/>
    <dgm:cxn modelId="{BE48C985-70E2-497C-92D7-81A95E4F6E6D}" type="presOf" srcId="{1FC0C06E-754A-4A60-B283-B5DD58025D63}" destId="{718B2D45-A7DC-4953-9735-C26D0732C88C}" srcOrd="0" destOrd="0" presId="urn:microsoft.com/office/officeart/2005/8/layout/orgChart1"/>
    <dgm:cxn modelId="{8F0BEF8C-DA27-447E-A187-BAD81B5A169F}" type="presOf" srcId="{AA66B4E0-9678-497D-9478-C0B169AB3BD0}" destId="{AA3417A0-7E74-4634-AC0C-F5D84ED23F08}" srcOrd="1" destOrd="0" presId="urn:microsoft.com/office/officeart/2005/8/layout/orgChart1"/>
    <dgm:cxn modelId="{2175E065-63FC-485F-A6AC-3D5A86BA39F3}" type="presOf" srcId="{7E975B8F-1879-4EB7-BC2C-BAD34BF8EEDF}" destId="{718882A5-D676-4C78-A2D2-91157E683BDB}" srcOrd="0" destOrd="0" presId="urn:microsoft.com/office/officeart/2005/8/layout/orgChart1"/>
    <dgm:cxn modelId="{60B06B20-C63D-4C46-A5C6-DAB00CFD5299}" type="presOf" srcId="{3E0F21D6-20E3-4CED-B354-67AC0E45189D}" destId="{DEEF8DFD-2079-4ACD-9924-52E21DF81A22}" srcOrd="0" destOrd="0" presId="urn:microsoft.com/office/officeart/2005/8/layout/orgChart1"/>
    <dgm:cxn modelId="{4EE6DE24-4854-4548-B138-A8C7CDA63EC9}" srcId="{E26A6E4B-4602-4827-81C4-0ED6233C2BB4}" destId="{BE6D5141-BBA5-4A0A-B03B-8C0AEE900B12}" srcOrd="0" destOrd="0" parTransId="{4982105D-CFDE-4D75-83DC-8EB43BE4EF0A}" sibTransId="{24F9F772-E9DC-413A-A5C4-6677F141A455}"/>
    <dgm:cxn modelId="{938AD6C5-1BB3-4A92-95BE-FA389A642D20}" type="presOf" srcId="{1FC0C06E-754A-4A60-B283-B5DD58025D63}" destId="{897680BE-F1D3-46AC-BA9D-50EEBDF34248}" srcOrd="1" destOrd="0" presId="urn:microsoft.com/office/officeart/2005/8/layout/orgChart1"/>
    <dgm:cxn modelId="{C937E2F6-193F-45F7-8283-54415D21C0A1}" type="presOf" srcId="{BC5635A2-18DA-4149-BC34-E6DFDD66BC88}" destId="{E7313D88-6BBE-4576-9870-85FBC90FC4E8}" srcOrd="0" destOrd="0" presId="urn:microsoft.com/office/officeart/2005/8/layout/orgChart1"/>
    <dgm:cxn modelId="{0B0B4F38-252F-4630-9CC6-1F7B87419C92}" type="presOf" srcId="{6B26BD5F-65A9-4478-89BC-4BB10AC39EAA}" destId="{7928D5B5-6705-49D6-A2A7-8ACF32734407}" srcOrd="1" destOrd="0" presId="urn:microsoft.com/office/officeart/2005/8/layout/orgChart1"/>
    <dgm:cxn modelId="{E7CDCED0-7DCC-4F51-9469-9640DF72B536}" srcId="{E26A6E4B-4602-4827-81C4-0ED6233C2BB4}" destId="{1FC0C06E-754A-4A60-B283-B5DD58025D63}" srcOrd="2" destOrd="0" parTransId="{7829C6A8-E71F-40C4-903E-CB18026FDBC6}" sibTransId="{04EC6AF1-7751-49E4-8473-8213AFC07FCF}"/>
    <dgm:cxn modelId="{4108672F-B976-4314-926D-44830B341073}" type="presOf" srcId="{BB0CC980-7C37-408B-A699-AB2C1AF27E32}" destId="{62273675-C25E-419E-8E63-ECB506B9C3CD}" srcOrd="0" destOrd="0" presId="urn:microsoft.com/office/officeart/2005/8/layout/orgChart1"/>
    <dgm:cxn modelId="{4A04E9B5-2EEC-4A7E-98C9-C8C7CC2E8FC0}" type="presOf" srcId="{C77DAEC9-939C-4130-9461-6245FA5F2201}" destId="{E87AFACA-158F-4522-BB00-F52F03DF8320}" srcOrd="0" destOrd="0" presId="urn:microsoft.com/office/officeart/2005/8/layout/orgChart1"/>
    <dgm:cxn modelId="{1D9E37F2-7F87-4273-84CA-14583CF3E5ED}" type="presOf" srcId="{E26A6E4B-4602-4827-81C4-0ED6233C2BB4}" destId="{2ACFAAE4-148E-4B1C-BEB5-CB25620EEF0C}" srcOrd="1" destOrd="0" presId="urn:microsoft.com/office/officeart/2005/8/layout/orgChart1"/>
    <dgm:cxn modelId="{3F90B117-E426-4A99-80C1-8F78A55D1309}" srcId="{96EC4C50-1590-4F43-96DC-D3A69894E945}" destId="{E26A6E4B-4602-4827-81C4-0ED6233C2BB4}" srcOrd="0" destOrd="0" parTransId="{C2D317ED-8BA5-42D9-A695-8F4335A7D955}" sibTransId="{3113ED2F-B30D-414D-8BDF-78CCEF841162}"/>
    <dgm:cxn modelId="{CFA783CC-1B19-445E-B8CC-BEFB3F8471BC}" type="presOf" srcId="{3E0F21D6-20E3-4CED-B354-67AC0E45189D}" destId="{1AB0F73B-39CE-46FD-B907-76783A5A2E20}" srcOrd="1" destOrd="0" presId="urn:microsoft.com/office/officeart/2005/8/layout/orgChart1"/>
    <dgm:cxn modelId="{810020D7-06E6-47DB-8889-D5DD5B8243C0}" type="presOf" srcId="{18AF2F22-6C35-4BE8-BBCA-F1EC2DF3DE03}" destId="{6CA303BB-2A39-4334-B101-66FEC1D79144}" srcOrd="0" destOrd="0" presId="urn:microsoft.com/office/officeart/2005/8/layout/orgChart1"/>
    <dgm:cxn modelId="{E1C278B8-6D2C-459A-B1DF-BB5A0A0AAB4E}" type="presOf" srcId="{7829C6A8-E71F-40C4-903E-CB18026FDBC6}" destId="{280D26D9-2264-4C47-8275-25D6DD083DCF}" srcOrd="0" destOrd="0" presId="urn:microsoft.com/office/officeart/2005/8/layout/orgChart1"/>
    <dgm:cxn modelId="{94CD2EE1-8B25-4848-8F60-8526DA34339E}" type="presOf" srcId="{BB0CC980-7C37-408B-A699-AB2C1AF27E32}" destId="{71C5D94E-EA5E-41BE-977E-8F6DA6B7DD06}" srcOrd="1" destOrd="0" presId="urn:microsoft.com/office/officeart/2005/8/layout/orgChart1"/>
    <dgm:cxn modelId="{38763F3D-7487-4CBE-8231-AA2AB492381B}" type="presOf" srcId="{96EC4C50-1590-4F43-96DC-D3A69894E945}" destId="{E1E36933-F7B5-483A-80AC-46FB2C5B2C38}" srcOrd="0" destOrd="0" presId="urn:microsoft.com/office/officeart/2005/8/layout/orgChart1"/>
    <dgm:cxn modelId="{B8C0A8BC-7F05-470C-8D8E-535BD513579D}" type="presOf" srcId="{BE6D5141-BBA5-4A0A-B03B-8C0AEE900B12}" destId="{C700E5A8-F69A-400B-9BA1-73D8943CE2ED}" srcOrd="0" destOrd="0" presId="urn:microsoft.com/office/officeart/2005/8/layout/orgChart1"/>
    <dgm:cxn modelId="{08AC7639-C76C-4FD4-AD84-C9A9DF7DD10F}" srcId="{E26A6E4B-4602-4827-81C4-0ED6233C2BB4}" destId="{3E0F21D6-20E3-4CED-B354-67AC0E45189D}" srcOrd="6" destOrd="0" parTransId="{18AF2F22-6C35-4BE8-BBCA-F1EC2DF3DE03}" sibTransId="{36E747B6-C872-4F88-9EC7-1265C0AAE929}"/>
    <dgm:cxn modelId="{57BD4F76-57B9-4B45-B3B5-3F33D17FFA95}" type="presOf" srcId="{A059D43C-D5A2-41CA-B4ED-CF3B5BA32479}" destId="{1B3D2727-3777-4930-93AB-4D7F00944A6A}" srcOrd="0" destOrd="0" presId="urn:microsoft.com/office/officeart/2005/8/layout/orgChart1"/>
    <dgm:cxn modelId="{DB064EE6-A949-48CD-8ABB-CBB540482EAE}" type="presOf" srcId="{AA66B4E0-9678-497D-9478-C0B169AB3BD0}" destId="{80B9126A-73D4-44A0-B06E-1C912D3430B0}" srcOrd="0" destOrd="0" presId="urn:microsoft.com/office/officeart/2005/8/layout/orgChart1"/>
    <dgm:cxn modelId="{BBA3BF4C-4AA8-41F9-BE17-EBBF88E2F6C8}" type="presOf" srcId="{CE565487-F85D-4334-B264-9D75798F8B18}" destId="{C3D04189-1FA6-489E-8A9F-2B242AC077B4}" srcOrd="0" destOrd="0" presId="urn:microsoft.com/office/officeart/2005/8/layout/orgChart1"/>
    <dgm:cxn modelId="{75D92B90-035D-4756-A94D-2577ECECE3A6}" srcId="{E26A6E4B-4602-4827-81C4-0ED6233C2BB4}" destId="{BB0CC980-7C37-408B-A699-AB2C1AF27E32}" srcOrd="1" destOrd="0" parTransId="{A059D43C-D5A2-41CA-B4ED-CF3B5BA32479}" sibTransId="{F57C2A1A-DC71-4D42-BC37-3D1E35ECE594}"/>
    <dgm:cxn modelId="{EF5B85F0-ED47-4B71-9AA1-DE72470D81FC}" srcId="{E26A6E4B-4602-4827-81C4-0ED6233C2BB4}" destId="{EE7AC407-3812-4E62-96A3-D1BC6592128A}" srcOrd="3" destOrd="0" parTransId="{7E975B8F-1879-4EB7-BC2C-BAD34BF8EEDF}" sibTransId="{B4703553-83B0-4487-B87B-F5CB5E98B365}"/>
    <dgm:cxn modelId="{9A43B719-1F95-4BE2-8985-FD79BB038CA5}" type="presOf" srcId="{CE565487-F85D-4334-B264-9D75798F8B18}" destId="{AEA3D383-65DB-4125-9AF2-2647A40DDF68}" srcOrd="1" destOrd="0" presId="urn:microsoft.com/office/officeart/2005/8/layout/orgChart1"/>
    <dgm:cxn modelId="{46FD09B5-D965-4795-B0B1-127512A7E979}" type="presOf" srcId="{4982105D-CFDE-4D75-83DC-8EB43BE4EF0A}" destId="{548258D3-E74B-4CF7-A4A5-AB5BD79358D9}" srcOrd="0" destOrd="0" presId="urn:microsoft.com/office/officeart/2005/8/layout/orgChart1"/>
    <dgm:cxn modelId="{24825117-192B-4293-A92C-59F4ACF7C506}" srcId="{E26A6E4B-4602-4827-81C4-0ED6233C2BB4}" destId="{AA66B4E0-9678-497D-9478-C0B169AB3BD0}" srcOrd="5" destOrd="0" parTransId="{BC5635A2-18DA-4149-BC34-E6DFDD66BC88}" sibTransId="{70D3A14E-4798-44EB-8AD3-6EE4D0B127B3}"/>
    <dgm:cxn modelId="{ACBCCE7E-C3C2-4AAB-AE2F-B279788D2010}" type="presParOf" srcId="{E1E36933-F7B5-483A-80AC-46FB2C5B2C38}" destId="{B0FCAD84-110B-4482-B76E-0368923D62A8}" srcOrd="0" destOrd="0" presId="urn:microsoft.com/office/officeart/2005/8/layout/orgChart1"/>
    <dgm:cxn modelId="{2BB55588-E1B8-4863-ACA0-9AC86E237AE4}" type="presParOf" srcId="{B0FCAD84-110B-4482-B76E-0368923D62A8}" destId="{4889914F-F3CC-4D60-BEDE-250E37839CBB}" srcOrd="0" destOrd="0" presId="urn:microsoft.com/office/officeart/2005/8/layout/orgChart1"/>
    <dgm:cxn modelId="{1272258C-0F4A-43D2-9A5B-14020220B4F0}" type="presParOf" srcId="{4889914F-F3CC-4D60-BEDE-250E37839CBB}" destId="{9BF33D41-0CE3-4F9E-9349-3B71670487C3}" srcOrd="0" destOrd="0" presId="urn:microsoft.com/office/officeart/2005/8/layout/orgChart1"/>
    <dgm:cxn modelId="{8045469D-C63B-41E2-96A1-CC3671D928FB}" type="presParOf" srcId="{4889914F-F3CC-4D60-BEDE-250E37839CBB}" destId="{2ACFAAE4-148E-4B1C-BEB5-CB25620EEF0C}" srcOrd="1" destOrd="0" presId="urn:microsoft.com/office/officeart/2005/8/layout/orgChart1"/>
    <dgm:cxn modelId="{A8500C20-B452-4882-8082-7A2F4EA6FE22}" type="presParOf" srcId="{B0FCAD84-110B-4482-B76E-0368923D62A8}" destId="{0B73422B-4974-4381-BCFC-803AEDF2664D}" srcOrd="1" destOrd="0" presId="urn:microsoft.com/office/officeart/2005/8/layout/orgChart1"/>
    <dgm:cxn modelId="{446DA349-4DC3-468C-879A-C415AF5846E1}" type="presParOf" srcId="{0B73422B-4974-4381-BCFC-803AEDF2664D}" destId="{548258D3-E74B-4CF7-A4A5-AB5BD79358D9}" srcOrd="0" destOrd="0" presId="urn:microsoft.com/office/officeart/2005/8/layout/orgChart1"/>
    <dgm:cxn modelId="{98814B23-7401-487F-B784-E53175B7EC91}" type="presParOf" srcId="{0B73422B-4974-4381-BCFC-803AEDF2664D}" destId="{EEF91AA3-7272-4BE6-A7F9-4E867537952D}" srcOrd="1" destOrd="0" presId="urn:microsoft.com/office/officeart/2005/8/layout/orgChart1"/>
    <dgm:cxn modelId="{3410DA66-E9B4-440D-A26E-B2A1E6195C7C}" type="presParOf" srcId="{EEF91AA3-7272-4BE6-A7F9-4E867537952D}" destId="{A8417FFE-26DD-480E-9F0C-DC4AEA603AD9}" srcOrd="0" destOrd="0" presId="urn:microsoft.com/office/officeart/2005/8/layout/orgChart1"/>
    <dgm:cxn modelId="{61023B76-7E98-4EB3-9800-EF5145C4775D}" type="presParOf" srcId="{A8417FFE-26DD-480E-9F0C-DC4AEA603AD9}" destId="{C700E5A8-F69A-400B-9BA1-73D8943CE2ED}" srcOrd="0" destOrd="0" presId="urn:microsoft.com/office/officeart/2005/8/layout/orgChart1"/>
    <dgm:cxn modelId="{65B40F99-A398-4E96-927E-E7EECBD664A7}" type="presParOf" srcId="{A8417FFE-26DD-480E-9F0C-DC4AEA603AD9}" destId="{DAA0312C-F6C2-404B-B917-A601DB31C85F}" srcOrd="1" destOrd="0" presId="urn:microsoft.com/office/officeart/2005/8/layout/orgChart1"/>
    <dgm:cxn modelId="{47671A23-839D-43C5-B51F-ED0F7672477B}" type="presParOf" srcId="{EEF91AA3-7272-4BE6-A7F9-4E867537952D}" destId="{DB493627-4EED-467E-8D59-4700565AFF54}" srcOrd="1" destOrd="0" presId="urn:microsoft.com/office/officeart/2005/8/layout/orgChart1"/>
    <dgm:cxn modelId="{48BBA9CE-1DB2-4AF2-BC27-B183E144E12E}" type="presParOf" srcId="{EEF91AA3-7272-4BE6-A7F9-4E867537952D}" destId="{11E34C53-3D27-4496-B60E-B49176D43A4B}" srcOrd="2" destOrd="0" presId="urn:microsoft.com/office/officeart/2005/8/layout/orgChart1"/>
    <dgm:cxn modelId="{762F2C76-9423-4533-8F82-A02986133FE3}" type="presParOf" srcId="{0B73422B-4974-4381-BCFC-803AEDF2664D}" destId="{1B3D2727-3777-4930-93AB-4D7F00944A6A}" srcOrd="2" destOrd="0" presId="urn:microsoft.com/office/officeart/2005/8/layout/orgChart1"/>
    <dgm:cxn modelId="{5CC76AD3-EC84-468D-A514-B95628E41EF3}" type="presParOf" srcId="{0B73422B-4974-4381-BCFC-803AEDF2664D}" destId="{52DC3786-0C58-4E1C-A1D5-24D57096E52F}" srcOrd="3" destOrd="0" presId="urn:microsoft.com/office/officeart/2005/8/layout/orgChart1"/>
    <dgm:cxn modelId="{2D4B8147-763A-4CA4-BA3C-F4967D6E82EC}" type="presParOf" srcId="{52DC3786-0C58-4E1C-A1D5-24D57096E52F}" destId="{6D70F27C-69C9-48B7-A01B-370257738B28}" srcOrd="0" destOrd="0" presId="urn:microsoft.com/office/officeart/2005/8/layout/orgChart1"/>
    <dgm:cxn modelId="{2DC65E37-3CE4-46CA-9C34-49ED10B60B65}" type="presParOf" srcId="{6D70F27C-69C9-48B7-A01B-370257738B28}" destId="{62273675-C25E-419E-8E63-ECB506B9C3CD}" srcOrd="0" destOrd="0" presId="urn:microsoft.com/office/officeart/2005/8/layout/orgChart1"/>
    <dgm:cxn modelId="{758DD3B4-33F3-4246-91E3-F91E3154868E}" type="presParOf" srcId="{6D70F27C-69C9-48B7-A01B-370257738B28}" destId="{71C5D94E-EA5E-41BE-977E-8F6DA6B7DD06}" srcOrd="1" destOrd="0" presId="urn:microsoft.com/office/officeart/2005/8/layout/orgChart1"/>
    <dgm:cxn modelId="{73D103BF-B613-4721-A290-F947FADCD401}" type="presParOf" srcId="{52DC3786-0C58-4E1C-A1D5-24D57096E52F}" destId="{BC21B586-DED4-4B0A-B302-0264EC50D786}" srcOrd="1" destOrd="0" presId="urn:microsoft.com/office/officeart/2005/8/layout/orgChart1"/>
    <dgm:cxn modelId="{FD17454D-10C1-4B19-9FB2-492EB4137E7B}" type="presParOf" srcId="{52DC3786-0C58-4E1C-A1D5-24D57096E52F}" destId="{FCEE6C10-EF92-4A99-B313-E77EF4920A9C}" srcOrd="2" destOrd="0" presId="urn:microsoft.com/office/officeart/2005/8/layout/orgChart1"/>
    <dgm:cxn modelId="{7621EF16-390A-4EFB-812C-5D2C9EAC27F0}" type="presParOf" srcId="{0B73422B-4974-4381-BCFC-803AEDF2664D}" destId="{280D26D9-2264-4C47-8275-25D6DD083DCF}" srcOrd="4" destOrd="0" presId="urn:microsoft.com/office/officeart/2005/8/layout/orgChart1"/>
    <dgm:cxn modelId="{5FC80B6F-4E3C-4EAC-98E1-0C54AC619592}" type="presParOf" srcId="{0B73422B-4974-4381-BCFC-803AEDF2664D}" destId="{39B39A18-A8D0-485F-8C7C-01EFA6967D73}" srcOrd="5" destOrd="0" presId="urn:microsoft.com/office/officeart/2005/8/layout/orgChart1"/>
    <dgm:cxn modelId="{841963F7-F582-4C42-B5E0-232A9C4AFFF1}" type="presParOf" srcId="{39B39A18-A8D0-485F-8C7C-01EFA6967D73}" destId="{7DBF0CE6-71B8-4F7F-9665-6CDECC870424}" srcOrd="0" destOrd="0" presId="urn:microsoft.com/office/officeart/2005/8/layout/orgChart1"/>
    <dgm:cxn modelId="{AAA7AB2A-15CF-4FCB-97B9-BA015DA457AA}" type="presParOf" srcId="{7DBF0CE6-71B8-4F7F-9665-6CDECC870424}" destId="{718B2D45-A7DC-4953-9735-C26D0732C88C}" srcOrd="0" destOrd="0" presId="urn:microsoft.com/office/officeart/2005/8/layout/orgChart1"/>
    <dgm:cxn modelId="{8AB83F64-81FA-4946-9DD1-B731F7D59718}" type="presParOf" srcId="{7DBF0CE6-71B8-4F7F-9665-6CDECC870424}" destId="{897680BE-F1D3-46AC-BA9D-50EEBDF34248}" srcOrd="1" destOrd="0" presId="urn:microsoft.com/office/officeart/2005/8/layout/orgChart1"/>
    <dgm:cxn modelId="{3CD12198-2E8C-4D40-B67E-323F12246CB8}" type="presParOf" srcId="{39B39A18-A8D0-485F-8C7C-01EFA6967D73}" destId="{9B7018E4-C4EC-4B54-9B52-35BC8F84BB0E}" srcOrd="1" destOrd="0" presId="urn:microsoft.com/office/officeart/2005/8/layout/orgChart1"/>
    <dgm:cxn modelId="{D7804CDC-3E9B-489F-80D8-8CD24020E47E}" type="presParOf" srcId="{39B39A18-A8D0-485F-8C7C-01EFA6967D73}" destId="{2DB98EA1-A9F9-464F-80BC-BA1CCD032D6B}" srcOrd="2" destOrd="0" presId="urn:microsoft.com/office/officeart/2005/8/layout/orgChart1"/>
    <dgm:cxn modelId="{514C2CF4-9D9B-4DEB-8A76-0297FF649F55}" type="presParOf" srcId="{0B73422B-4974-4381-BCFC-803AEDF2664D}" destId="{718882A5-D676-4C78-A2D2-91157E683BDB}" srcOrd="6" destOrd="0" presId="urn:microsoft.com/office/officeart/2005/8/layout/orgChart1"/>
    <dgm:cxn modelId="{E21DEF60-8D06-41B7-9A3E-E8B528D8E258}" type="presParOf" srcId="{0B73422B-4974-4381-BCFC-803AEDF2664D}" destId="{48D279EC-6F71-4EA0-873A-58A15B2744F9}" srcOrd="7" destOrd="0" presId="urn:microsoft.com/office/officeart/2005/8/layout/orgChart1"/>
    <dgm:cxn modelId="{044E727A-AD88-4035-A46F-3AD027CED0BD}" type="presParOf" srcId="{48D279EC-6F71-4EA0-873A-58A15B2744F9}" destId="{04CFDFDE-CECA-4637-AC23-578E00D61CE4}" srcOrd="0" destOrd="0" presId="urn:microsoft.com/office/officeart/2005/8/layout/orgChart1"/>
    <dgm:cxn modelId="{4B7C62B3-0376-4AC9-9E2B-B3F2BC958E87}" type="presParOf" srcId="{04CFDFDE-CECA-4637-AC23-578E00D61CE4}" destId="{B2CEF290-C8FC-4517-B50D-CE3B0BFF59A2}" srcOrd="0" destOrd="0" presId="urn:microsoft.com/office/officeart/2005/8/layout/orgChart1"/>
    <dgm:cxn modelId="{0F1EB1F0-B974-4534-A095-44C2736E9F16}" type="presParOf" srcId="{04CFDFDE-CECA-4637-AC23-578E00D61CE4}" destId="{D5252C86-ECCB-4636-B364-E3CF8EF87F5E}" srcOrd="1" destOrd="0" presId="urn:microsoft.com/office/officeart/2005/8/layout/orgChart1"/>
    <dgm:cxn modelId="{E5ABA791-7E9B-4AD9-B3D3-FF6025D8DB0A}" type="presParOf" srcId="{48D279EC-6F71-4EA0-873A-58A15B2744F9}" destId="{31A7F205-1747-480C-8BCC-562893600B2C}" srcOrd="1" destOrd="0" presId="urn:microsoft.com/office/officeart/2005/8/layout/orgChart1"/>
    <dgm:cxn modelId="{BC895B72-A680-412D-91CF-C5E55D0FE4A8}" type="presParOf" srcId="{48D279EC-6F71-4EA0-873A-58A15B2744F9}" destId="{2DE6606B-8575-4346-ACAB-B5D272175686}" srcOrd="2" destOrd="0" presId="urn:microsoft.com/office/officeart/2005/8/layout/orgChart1"/>
    <dgm:cxn modelId="{112FDD12-50C8-4139-ACF8-436C419156B9}" type="presParOf" srcId="{0B73422B-4974-4381-BCFC-803AEDF2664D}" destId="{E87AFACA-158F-4522-BB00-F52F03DF8320}" srcOrd="8" destOrd="0" presId="urn:microsoft.com/office/officeart/2005/8/layout/orgChart1"/>
    <dgm:cxn modelId="{CAE50F6B-2720-45EE-A06E-0F8D83575BC2}" type="presParOf" srcId="{0B73422B-4974-4381-BCFC-803AEDF2664D}" destId="{3BFFDB6A-EA26-490D-B55D-598EDFFBBFE4}" srcOrd="9" destOrd="0" presId="urn:microsoft.com/office/officeart/2005/8/layout/orgChart1"/>
    <dgm:cxn modelId="{EE473F9B-0315-4556-A519-5E7FD04109A9}" type="presParOf" srcId="{3BFFDB6A-EA26-490D-B55D-598EDFFBBFE4}" destId="{741C150F-4380-4753-8FBD-A252518264D5}" srcOrd="0" destOrd="0" presId="urn:microsoft.com/office/officeart/2005/8/layout/orgChart1"/>
    <dgm:cxn modelId="{CB757861-E09B-4F4D-8D7A-DA197E390A51}" type="presParOf" srcId="{741C150F-4380-4753-8FBD-A252518264D5}" destId="{E1F74E34-A49E-4BC1-8416-24118C7FE98E}" srcOrd="0" destOrd="0" presId="urn:microsoft.com/office/officeart/2005/8/layout/orgChart1"/>
    <dgm:cxn modelId="{34BD8A33-0732-4139-BD5A-16BEE86FB6B0}" type="presParOf" srcId="{741C150F-4380-4753-8FBD-A252518264D5}" destId="{7928D5B5-6705-49D6-A2A7-8ACF32734407}" srcOrd="1" destOrd="0" presId="urn:microsoft.com/office/officeart/2005/8/layout/orgChart1"/>
    <dgm:cxn modelId="{72C3F8A9-DDA3-47ED-ADA7-7350CE85294C}" type="presParOf" srcId="{3BFFDB6A-EA26-490D-B55D-598EDFFBBFE4}" destId="{BE70A4DC-F247-4E71-8706-B95DBA42CBC7}" srcOrd="1" destOrd="0" presId="urn:microsoft.com/office/officeart/2005/8/layout/orgChart1"/>
    <dgm:cxn modelId="{40A5721F-0D18-4106-8B1B-FE60BA2080E6}" type="presParOf" srcId="{3BFFDB6A-EA26-490D-B55D-598EDFFBBFE4}" destId="{582C034E-715C-49AC-BFFD-33E8AF4C0587}" srcOrd="2" destOrd="0" presId="urn:microsoft.com/office/officeart/2005/8/layout/orgChart1"/>
    <dgm:cxn modelId="{6B9E9CB7-9E37-451D-8D75-AE0881E4F41B}" type="presParOf" srcId="{0B73422B-4974-4381-BCFC-803AEDF2664D}" destId="{E7313D88-6BBE-4576-9870-85FBC90FC4E8}" srcOrd="10" destOrd="0" presId="urn:microsoft.com/office/officeart/2005/8/layout/orgChart1"/>
    <dgm:cxn modelId="{D788F654-5667-413D-BDB7-2C047E24E7BC}" type="presParOf" srcId="{0B73422B-4974-4381-BCFC-803AEDF2664D}" destId="{9C2292EF-FB7A-434C-BE62-0FFC0CDD2BB2}" srcOrd="11" destOrd="0" presId="urn:microsoft.com/office/officeart/2005/8/layout/orgChart1"/>
    <dgm:cxn modelId="{FD2ADB57-8827-4770-AD8E-D38C3307D87C}" type="presParOf" srcId="{9C2292EF-FB7A-434C-BE62-0FFC0CDD2BB2}" destId="{73305A05-988E-40C5-A7FB-C1FC5F49833E}" srcOrd="0" destOrd="0" presId="urn:microsoft.com/office/officeart/2005/8/layout/orgChart1"/>
    <dgm:cxn modelId="{FBB37EA9-09FF-4EFF-A2EE-39B99DC024DB}" type="presParOf" srcId="{73305A05-988E-40C5-A7FB-C1FC5F49833E}" destId="{80B9126A-73D4-44A0-B06E-1C912D3430B0}" srcOrd="0" destOrd="0" presId="urn:microsoft.com/office/officeart/2005/8/layout/orgChart1"/>
    <dgm:cxn modelId="{8EA5D035-4492-4E8C-9DA1-147D3BEFA159}" type="presParOf" srcId="{73305A05-988E-40C5-A7FB-C1FC5F49833E}" destId="{AA3417A0-7E74-4634-AC0C-F5D84ED23F08}" srcOrd="1" destOrd="0" presId="urn:microsoft.com/office/officeart/2005/8/layout/orgChart1"/>
    <dgm:cxn modelId="{735E03E6-56A6-43C9-84DA-0FF37A97C78F}" type="presParOf" srcId="{9C2292EF-FB7A-434C-BE62-0FFC0CDD2BB2}" destId="{76ABE4B0-9612-4486-98BE-25666C21B7C4}" srcOrd="1" destOrd="0" presId="urn:microsoft.com/office/officeart/2005/8/layout/orgChart1"/>
    <dgm:cxn modelId="{A5291CDA-4F34-4ECC-9D0B-A3405C237BE7}" type="presParOf" srcId="{9C2292EF-FB7A-434C-BE62-0FFC0CDD2BB2}" destId="{87E05673-54A0-4C07-8784-90398AB9E51A}" srcOrd="2" destOrd="0" presId="urn:microsoft.com/office/officeart/2005/8/layout/orgChart1"/>
    <dgm:cxn modelId="{53A30F27-62BC-4DD7-BFD4-D40480B7E50A}" type="presParOf" srcId="{0B73422B-4974-4381-BCFC-803AEDF2664D}" destId="{6CA303BB-2A39-4334-B101-66FEC1D79144}" srcOrd="12" destOrd="0" presId="urn:microsoft.com/office/officeart/2005/8/layout/orgChart1"/>
    <dgm:cxn modelId="{C9532216-D5BB-4B27-B0A8-1AB2891CB4E7}" type="presParOf" srcId="{0B73422B-4974-4381-BCFC-803AEDF2664D}" destId="{C4B7CD03-B41B-4295-8E21-70187B643E0E}" srcOrd="13" destOrd="0" presId="urn:microsoft.com/office/officeart/2005/8/layout/orgChart1"/>
    <dgm:cxn modelId="{7A1B2197-2CA7-40E2-8093-C16739EEFF15}" type="presParOf" srcId="{C4B7CD03-B41B-4295-8E21-70187B643E0E}" destId="{95DAE208-9BF6-49B3-9DB9-F940973E3445}" srcOrd="0" destOrd="0" presId="urn:microsoft.com/office/officeart/2005/8/layout/orgChart1"/>
    <dgm:cxn modelId="{78171C11-DCA7-4379-B22E-0581714E3947}" type="presParOf" srcId="{95DAE208-9BF6-49B3-9DB9-F940973E3445}" destId="{DEEF8DFD-2079-4ACD-9924-52E21DF81A22}" srcOrd="0" destOrd="0" presId="urn:microsoft.com/office/officeart/2005/8/layout/orgChart1"/>
    <dgm:cxn modelId="{688C9CDA-4B98-4772-88FC-6563F94C0398}" type="presParOf" srcId="{95DAE208-9BF6-49B3-9DB9-F940973E3445}" destId="{1AB0F73B-39CE-46FD-B907-76783A5A2E20}" srcOrd="1" destOrd="0" presId="urn:microsoft.com/office/officeart/2005/8/layout/orgChart1"/>
    <dgm:cxn modelId="{D4A05040-3990-435E-B3CB-9C00C3E6382E}" type="presParOf" srcId="{C4B7CD03-B41B-4295-8E21-70187B643E0E}" destId="{857DAC0E-EF06-4278-92E3-67F75EA6889B}" srcOrd="1" destOrd="0" presId="urn:microsoft.com/office/officeart/2005/8/layout/orgChart1"/>
    <dgm:cxn modelId="{8D6BC5CC-B8DD-487A-BD58-82E097AEA07F}" type="presParOf" srcId="{C4B7CD03-B41B-4295-8E21-70187B643E0E}" destId="{DE2D9170-B5DE-4682-AEEB-93851526DE40}" srcOrd="2" destOrd="0" presId="urn:microsoft.com/office/officeart/2005/8/layout/orgChart1"/>
    <dgm:cxn modelId="{FD3040DA-C89F-4457-A540-94425D40E67A}" type="presParOf" srcId="{0B73422B-4974-4381-BCFC-803AEDF2664D}" destId="{0BBBF88D-0851-4EAF-BAA1-1CB78CD67D3B}" srcOrd="14" destOrd="0" presId="urn:microsoft.com/office/officeart/2005/8/layout/orgChart1"/>
    <dgm:cxn modelId="{C74A6F05-3AD6-466B-96FA-E0408FD6ED55}" type="presParOf" srcId="{0B73422B-4974-4381-BCFC-803AEDF2664D}" destId="{D633AF95-330E-4277-B3A5-3411FCEE8D4D}" srcOrd="15" destOrd="0" presId="urn:microsoft.com/office/officeart/2005/8/layout/orgChart1"/>
    <dgm:cxn modelId="{78F911EB-130E-4122-99B5-DEB80B0F3D6A}" type="presParOf" srcId="{D633AF95-330E-4277-B3A5-3411FCEE8D4D}" destId="{FE0DDC80-33BA-4144-881B-2A372BE63EC7}" srcOrd="0" destOrd="0" presId="urn:microsoft.com/office/officeart/2005/8/layout/orgChart1"/>
    <dgm:cxn modelId="{19621A3D-E876-443E-B170-7D08DA627AEC}" type="presParOf" srcId="{FE0DDC80-33BA-4144-881B-2A372BE63EC7}" destId="{C3D04189-1FA6-489E-8A9F-2B242AC077B4}" srcOrd="0" destOrd="0" presId="urn:microsoft.com/office/officeart/2005/8/layout/orgChart1"/>
    <dgm:cxn modelId="{5212D6AB-6395-4153-B4B8-E0C4892E86F2}" type="presParOf" srcId="{FE0DDC80-33BA-4144-881B-2A372BE63EC7}" destId="{AEA3D383-65DB-4125-9AF2-2647A40DDF68}" srcOrd="1" destOrd="0" presId="urn:microsoft.com/office/officeart/2005/8/layout/orgChart1"/>
    <dgm:cxn modelId="{4873B9CB-8339-4BE2-90B7-81113663F198}" type="presParOf" srcId="{D633AF95-330E-4277-B3A5-3411FCEE8D4D}" destId="{4EBF6A9B-D07F-42B2-BB71-13C807DCBAE9}" srcOrd="1" destOrd="0" presId="urn:microsoft.com/office/officeart/2005/8/layout/orgChart1"/>
    <dgm:cxn modelId="{CEA87542-0856-4657-857C-4E2717A1AB13}" type="presParOf" srcId="{D633AF95-330E-4277-B3A5-3411FCEE8D4D}" destId="{296704B1-2A7C-4251-A265-63FB06F7CE96}" srcOrd="2" destOrd="0" presId="urn:microsoft.com/office/officeart/2005/8/layout/orgChart1"/>
    <dgm:cxn modelId="{FF3B66E5-07F4-42A9-BDB7-52C4749C9E5D}" type="presParOf" srcId="{B0FCAD84-110B-4482-B76E-0368923D62A8}" destId="{E5E127DD-C157-4BC1-B5FC-CF51619DB24C}"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6EC4C50-1590-4F43-96DC-D3A69894E945}"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pl-PL"/>
        </a:p>
      </dgm:t>
    </dgm:pt>
    <dgm:pt modelId="{E26A6E4B-4602-4827-81C4-0ED6233C2BB4}">
      <dgm:prSet phldrT="[Tekst]" custT="1"/>
      <dgm:spPr>
        <a:xfrm>
          <a:off x="2463202" y="143938"/>
          <a:ext cx="836220" cy="418110"/>
        </a:xfrm>
      </dgm:spPr>
      <dgm:t>
        <a:bodyPr/>
        <a:lstStyle/>
        <a:p>
          <a:r>
            <a:rPr lang="pl-PL" sz="1800" b="1">
              <a:solidFill>
                <a:sysClr val="windowText" lastClr="000000"/>
              </a:solidFill>
              <a:latin typeface="Times New Roman" pitchFamily="18" charset="0"/>
              <a:ea typeface="+mn-ea"/>
              <a:cs typeface="Times New Roman" pitchFamily="18" charset="0"/>
            </a:rPr>
            <a:t>WAS</a:t>
          </a:r>
          <a:endParaRPr lang="pl-PL" sz="1200" b="1">
            <a:solidFill>
              <a:sysClr val="windowText" lastClr="000000"/>
            </a:solidFill>
            <a:latin typeface="Times New Roman" pitchFamily="18" charset="0"/>
            <a:ea typeface="+mn-ea"/>
            <a:cs typeface="Times New Roman" pitchFamily="18" charset="0"/>
          </a:endParaRPr>
        </a:p>
      </dgm:t>
    </dgm:pt>
    <dgm:pt modelId="{C2D317ED-8BA5-42D9-A695-8F4335A7D955}" type="parTrans" cxnId="{3F90B117-E426-4A99-80C1-8F78A55D1309}">
      <dgm:prSet/>
      <dgm:spPr/>
      <dgm:t>
        <a:bodyPr/>
        <a:lstStyle/>
        <a:p>
          <a:endParaRPr lang="pl-PL">
            <a:latin typeface="Times New Roman" pitchFamily="18" charset="0"/>
            <a:cs typeface="Times New Roman" pitchFamily="18" charset="0"/>
          </a:endParaRPr>
        </a:p>
      </dgm:t>
    </dgm:pt>
    <dgm:pt modelId="{3113ED2F-B30D-414D-8BDF-78CCEF841162}" type="sibTrans" cxnId="{3F90B117-E426-4A99-80C1-8F78A55D1309}">
      <dgm:prSet/>
      <dgm:spPr/>
      <dgm:t>
        <a:bodyPr/>
        <a:lstStyle/>
        <a:p>
          <a:endParaRPr lang="pl-PL">
            <a:latin typeface="Times New Roman" pitchFamily="18" charset="0"/>
            <a:cs typeface="Times New Roman" pitchFamily="18" charset="0"/>
          </a:endParaRPr>
        </a:p>
      </dgm:t>
    </dgm:pt>
    <dgm:pt modelId="{8BC8DAE0-1358-44FE-9D8F-7D846FB08814}">
      <dgm:prSet phldrT="[Tekst]" custT="1"/>
      <dgm:spPr>
        <a:xfrm>
          <a:off x="531" y="737655"/>
          <a:ext cx="1011827" cy="505913"/>
        </a:xfrm>
      </dgm:spPr>
      <dgm:t>
        <a:bodyPr/>
        <a:lstStyle/>
        <a:p>
          <a:r>
            <a:rPr lang="pl-PL" sz="1000">
              <a:solidFill>
                <a:sysClr val="windowText" lastClr="000000"/>
              </a:solidFill>
              <a:latin typeface="Times New Roman" pitchFamily="18" charset="0"/>
              <a:ea typeface="+mn-ea"/>
              <a:cs typeface="Times New Roman" pitchFamily="18" charset="0"/>
            </a:rPr>
            <a:t>wskaźnik długości linii brzegowej – </a:t>
          </a:r>
          <a:r>
            <a:rPr lang="pl-PL" sz="1000" b="1">
              <a:solidFill>
                <a:sysClr val="windowText" lastClr="000000"/>
              </a:solidFill>
              <a:latin typeface="Times New Roman" pitchFamily="18" charset="0"/>
              <a:ea typeface="+mn-ea"/>
              <a:cs typeface="Times New Roman" pitchFamily="18" charset="0"/>
            </a:rPr>
            <a:t>WLB (1/6)</a:t>
          </a:r>
        </a:p>
      </dgm:t>
    </dgm:pt>
    <dgm:pt modelId="{2D2F4CB9-B481-462B-9610-71C268497669}" type="parTrans" cxnId="{54E432AB-3DFF-4F66-AE7E-20522D650C12}">
      <dgm:prSet/>
      <dgm:spPr>
        <a:xfrm>
          <a:off x="506445" y="562049"/>
          <a:ext cx="2374866" cy="175606"/>
        </a:xfrm>
        <a:ln w="12700">
          <a:solidFill>
            <a:srgbClr val="344153"/>
          </a:solidFill>
        </a:ln>
      </dgm:spPr>
      <dgm:t>
        <a:bodyPr/>
        <a:lstStyle/>
        <a:p>
          <a:endParaRPr lang="pl-PL">
            <a:latin typeface="Times New Roman" pitchFamily="18" charset="0"/>
            <a:cs typeface="Times New Roman" pitchFamily="18" charset="0"/>
          </a:endParaRPr>
        </a:p>
      </dgm:t>
    </dgm:pt>
    <dgm:pt modelId="{325DA33B-756A-42C3-A4C7-5433AD170418}" type="sibTrans" cxnId="{54E432AB-3DFF-4F66-AE7E-20522D650C12}">
      <dgm:prSet/>
      <dgm:spPr/>
      <dgm:t>
        <a:bodyPr/>
        <a:lstStyle/>
        <a:p>
          <a:endParaRPr lang="pl-PL">
            <a:latin typeface="Times New Roman" pitchFamily="18" charset="0"/>
            <a:cs typeface="Times New Roman" pitchFamily="18" charset="0"/>
          </a:endParaRPr>
        </a:p>
      </dgm:t>
    </dgm:pt>
    <dgm:pt modelId="{69D54149-ED75-4FED-8A05-79A48E3BC094}">
      <dgm:prSet phldrT="[Tekst]" custT="1"/>
      <dgm:spPr>
        <a:xfrm>
          <a:off x="2375398" y="737655"/>
          <a:ext cx="1011827" cy="505913"/>
        </a:xfrm>
      </dgm:spPr>
      <dgm:t>
        <a:bodyPr/>
        <a:lstStyle/>
        <a:p>
          <a:r>
            <a:rPr lang="pl-PL" sz="1000">
              <a:solidFill>
                <a:sysClr val="windowText" lastClr="000000"/>
              </a:solidFill>
              <a:latin typeface="Times New Roman" pitchFamily="18" charset="0"/>
              <a:ea typeface="+mn-ea"/>
              <a:cs typeface="Times New Roman" pitchFamily="18" charset="0"/>
            </a:rPr>
            <a:t>syntetyczny wskaźnik obszarów górskich – </a:t>
          </a:r>
          <a:br>
            <a:rPr lang="pl-PL" sz="1000">
              <a:solidFill>
                <a:sysClr val="windowText" lastClr="000000"/>
              </a:solidFill>
              <a:latin typeface="Times New Roman" pitchFamily="18" charset="0"/>
              <a:ea typeface="+mn-ea"/>
              <a:cs typeface="Times New Roman" pitchFamily="18" charset="0"/>
            </a:rPr>
          </a:br>
          <a:r>
            <a:rPr lang="pl-PL" sz="1000" b="1">
              <a:solidFill>
                <a:sysClr val="windowText" lastClr="000000"/>
              </a:solidFill>
              <a:latin typeface="Times New Roman" pitchFamily="18" charset="0"/>
              <a:ea typeface="+mn-ea"/>
              <a:cs typeface="Times New Roman" pitchFamily="18" charset="0"/>
            </a:rPr>
            <a:t>SWG (1/6)</a:t>
          </a:r>
        </a:p>
      </dgm:t>
    </dgm:pt>
    <dgm:pt modelId="{4D6838CE-FF1C-4D6E-B2D4-10DD7DD19CCA}" type="parTrans" cxnId="{C5215B3D-BC1C-46F2-BFFD-070AA1956F37}">
      <dgm:prSet/>
      <dgm:spPr>
        <a:xfrm>
          <a:off x="2835592" y="562049"/>
          <a:ext cx="91440" cy="175606"/>
        </a:xfrm>
      </dgm:spPr>
      <dgm:t>
        <a:bodyPr/>
        <a:lstStyle/>
        <a:p>
          <a:endParaRPr lang="pl-PL">
            <a:latin typeface="Times New Roman" pitchFamily="18" charset="0"/>
            <a:cs typeface="Times New Roman" pitchFamily="18" charset="0"/>
          </a:endParaRPr>
        </a:p>
      </dgm:t>
    </dgm:pt>
    <dgm:pt modelId="{FBF69EDB-433F-4323-A09D-D0FACCCFE603}" type="sibTrans" cxnId="{C5215B3D-BC1C-46F2-BFFD-070AA1956F37}">
      <dgm:prSet/>
      <dgm:spPr/>
      <dgm:t>
        <a:bodyPr/>
        <a:lstStyle/>
        <a:p>
          <a:endParaRPr lang="pl-PL">
            <a:latin typeface="Times New Roman" pitchFamily="18" charset="0"/>
            <a:cs typeface="Times New Roman" pitchFamily="18" charset="0"/>
          </a:endParaRPr>
        </a:p>
      </dgm:t>
    </dgm:pt>
    <dgm:pt modelId="{4ABE34F8-B845-454D-80A1-D2C5395021BB}">
      <dgm:prSet phldrT="[Tekst]" custT="1"/>
      <dgm:spPr>
        <a:xfrm>
          <a:off x="3562832" y="737655"/>
          <a:ext cx="1011827" cy="505913"/>
        </a:xfrm>
      </dgm:spPr>
      <dgm:t>
        <a:bodyPr/>
        <a:lstStyle/>
        <a:p>
          <a:r>
            <a:rPr lang="pl-PL" sz="1000">
              <a:solidFill>
                <a:sysClr val="windowText" lastClr="000000"/>
              </a:solidFill>
              <a:latin typeface="Times New Roman" pitchFamily="18" charset="0"/>
              <a:ea typeface="+mn-ea"/>
              <a:cs typeface="Times New Roman" pitchFamily="18" charset="0"/>
            </a:rPr>
            <a:t>syntetyczny wskaźnik obszarów chronionych – </a:t>
          </a:r>
          <a:r>
            <a:rPr lang="pl-PL" sz="1000" b="1">
              <a:solidFill>
                <a:sysClr val="windowText" lastClr="000000"/>
              </a:solidFill>
              <a:latin typeface="Times New Roman" pitchFamily="18" charset="0"/>
              <a:ea typeface="+mn-ea"/>
              <a:cs typeface="Times New Roman" pitchFamily="18" charset="0"/>
            </a:rPr>
            <a:t>SWOCh (1/4)</a:t>
          </a:r>
        </a:p>
      </dgm:t>
    </dgm:pt>
    <dgm:pt modelId="{A7FD9962-C4CB-4595-A269-864D6E433F5E}" type="parTrans" cxnId="{3CD9E587-69B6-42F6-900C-96DF680813A2}">
      <dgm:prSet/>
      <dgm:spPr>
        <a:xfrm>
          <a:off x="2881312" y="562049"/>
          <a:ext cx="1187433" cy="175606"/>
        </a:xfrm>
        <a:ln w="12700">
          <a:solidFill>
            <a:srgbClr val="344153"/>
          </a:solidFill>
        </a:ln>
      </dgm:spPr>
      <dgm:t>
        <a:bodyPr/>
        <a:lstStyle/>
        <a:p>
          <a:endParaRPr lang="pl-PL">
            <a:latin typeface="Times New Roman" pitchFamily="18" charset="0"/>
            <a:cs typeface="Times New Roman" pitchFamily="18" charset="0"/>
          </a:endParaRPr>
        </a:p>
      </dgm:t>
    </dgm:pt>
    <dgm:pt modelId="{51442559-1BD4-422E-94F4-7DC81A6A8619}" type="sibTrans" cxnId="{3CD9E587-69B6-42F6-900C-96DF680813A2}">
      <dgm:prSet/>
      <dgm:spPr/>
      <dgm:t>
        <a:bodyPr/>
        <a:lstStyle/>
        <a:p>
          <a:endParaRPr lang="pl-PL">
            <a:latin typeface="Times New Roman" pitchFamily="18" charset="0"/>
            <a:cs typeface="Times New Roman" pitchFamily="18" charset="0"/>
          </a:endParaRPr>
        </a:p>
      </dgm:t>
    </dgm:pt>
    <dgm:pt modelId="{AFD5448A-C2EC-4AAC-8205-3BC277D3AD5F}">
      <dgm:prSet phldrT="[Tekst]" custT="1"/>
      <dgm:spPr>
        <a:xfrm>
          <a:off x="1187965" y="737655"/>
          <a:ext cx="1011827" cy="505913"/>
        </a:xfrm>
      </dgm:spPr>
      <dgm:t>
        <a:bodyPr/>
        <a:lstStyle/>
        <a:p>
          <a:r>
            <a:rPr lang="pl-PL" sz="1000">
              <a:solidFill>
                <a:sysClr val="windowText" lastClr="000000"/>
              </a:solidFill>
              <a:latin typeface="Times New Roman" pitchFamily="18" charset="0"/>
              <a:ea typeface="+mn-ea"/>
              <a:cs typeface="Times New Roman" pitchFamily="18" charset="0"/>
            </a:rPr>
            <a:t>syntetyczny wskaźnik wód – </a:t>
          </a:r>
          <a:r>
            <a:rPr lang="pl-PL" sz="1000" b="1">
              <a:solidFill>
                <a:sysClr val="windowText" lastClr="000000"/>
              </a:solidFill>
              <a:latin typeface="Times New Roman" pitchFamily="18" charset="0"/>
              <a:ea typeface="+mn-ea"/>
              <a:cs typeface="Times New Roman" pitchFamily="18" charset="0"/>
            </a:rPr>
            <a:t>SWW (1/6)</a:t>
          </a:r>
        </a:p>
      </dgm:t>
    </dgm:pt>
    <dgm:pt modelId="{2A84B4DC-538A-4D88-A5C7-342F117105EC}" type="parTrans" cxnId="{31FDA5B4-A0F9-4328-B059-E8B76C1A21BB}">
      <dgm:prSet/>
      <dgm:spPr>
        <a:xfrm>
          <a:off x="1693879" y="562049"/>
          <a:ext cx="1187433" cy="175606"/>
        </a:xfrm>
      </dgm:spPr>
      <dgm:t>
        <a:bodyPr/>
        <a:lstStyle/>
        <a:p>
          <a:endParaRPr lang="pl-PL">
            <a:latin typeface="Times New Roman" pitchFamily="18" charset="0"/>
            <a:cs typeface="Times New Roman" pitchFamily="18" charset="0"/>
          </a:endParaRPr>
        </a:p>
      </dgm:t>
    </dgm:pt>
    <dgm:pt modelId="{299EA40D-10AC-4930-AD26-FD174428E490}" type="sibTrans" cxnId="{31FDA5B4-A0F9-4328-B059-E8B76C1A21BB}">
      <dgm:prSet/>
      <dgm:spPr/>
      <dgm:t>
        <a:bodyPr/>
        <a:lstStyle/>
        <a:p>
          <a:endParaRPr lang="pl-PL">
            <a:latin typeface="Times New Roman" pitchFamily="18" charset="0"/>
            <a:cs typeface="Times New Roman" pitchFamily="18" charset="0"/>
          </a:endParaRPr>
        </a:p>
      </dgm:t>
    </dgm:pt>
    <dgm:pt modelId="{435E5486-99E7-44D0-93D9-A135426DAB21}">
      <dgm:prSet phldrT="[Tekst]" custT="1"/>
      <dgm:spPr>
        <a:xfrm>
          <a:off x="1440922" y="1419175"/>
          <a:ext cx="836220" cy="418110"/>
        </a:xfrm>
      </dgm:spPr>
      <dgm:t>
        <a:bodyPr/>
        <a:lstStyle/>
        <a:p>
          <a:r>
            <a:rPr lang="pl-PL" sz="1000">
              <a:solidFill>
                <a:sysClr val="windowText" lastClr="000000"/>
              </a:solidFill>
              <a:latin typeface="Times New Roman" pitchFamily="18" charset="0"/>
              <a:ea typeface="+mn-ea"/>
              <a:cs typeface="Times New Roman" pitchFamily="18" charset="0"/>
            </a:rPr>
            <a:t>duże jeziora</a:t>
          </a:r>
          <a:endParaRPr lang="pl-PL" sz="1000" b="1">
            <a:solidFill>
              <a:sysClr val="windowText" lastClr="000000"/>
            </a:solidFill>
            <a:latin typeface="Times New Roman" pitchFamily="18" charset="0"/>
            <a:ea typeface="+mn-ea"/>
            <a:cs typeface="Times New Roman" pitchFamily="18" charset="0"/>
          </a:endParaRPr>
        </a:p>
      </dgm:t>
    </dgm:pt>
    <dgm:pt modelId="{C20EA076-921F-4250-9E56-38F44F3CBAFD}" type="parTrans" cxnId="{AAF0FA9E-334E-497E-A78C-8008750CFA24}">
      <dgm:prSet/>
      <dgm:spPr>
        <a:xfrm>
          <a:off x="1289148" y="1243569"/>
          <a:ext cx="151774" cy="384661"/>
        </a:xfrm>
      </dgm:spPr>
      <dgm:t>
        <a:bodyPr/>
        <a:lstStyle/>
        <a:p>
          <a:endParaRPr lang="pl-PL">
            <a:latin typeface="Times New Roman" pitchFamily="18" charset="0"/>
            <a:cs typeface="Times New Roman" pitchFamily="18" charset="0"/>
          </a:endParaRPr>
        </a:p>
      </dgm:t>
    </dgm:pt>
    <dgm:pt modelId="{21512ED6-5A8F-4C9C-8C15-D42A069852E6}" type="sibTrans" cxnId="{AAF0FA9E-334E-497E-A78C-8008750CFA24}">
      <dgm:prSet/>
      <dgm:spPr/>
      <dgm:t>
        <a:bodyPr/>
        <a:lstStyle/>
        <a:p>
          <a:endParaRPr lang="pl-PL">
            <a:latin typeface="Times New Roman" pitchFamily="18" charset="0"/>
            <a:cs typeface="Times New Roman" pitchFamily="18" charset="0"/>
          </a:endParaRPr>
        </a:p>
      </dgm:t>
    </dgm:pt>
    <dgm:pt modelId="{57CF64C9-13A2-4A31-AAFC-29BDE0FF336D}">
      <dgm:prSet phldrT="[Tekst]" custT="1"/>
      <dgm:spPr>
        <a:xfrm>
          <a:off x="1440922" y="2012892"/>
          <a:ext cx="836220" cy="418110"/>
        </a:xfrm>
      </dgm:spPr>
      <dgm:t>
        <a:bodyPr/>
        <a:lstStyle/>
        <a:p>
          <a:r>
            <a:rPr lang="pl-PL" sz="1000">
              <a:solidFill>
                <a:sysClr val="windowText" lastClr="000000"/>
              </a:solidFill>
              <a:latin typeface="Times New Roman" pitchFamily="18" charset="0"/>
              <a:ea typeface="+mn-ea"/>
              <a:cs typeface="Times New Roman" pitchFamily="18" charset="0"/>
            </a:rPr>
            <a:t>wewnętrzne wody morskie</a:t>
          </a:r>
          <a:endParaRPr lang="pl-PL" sz="1000" b="1" baseline="30000">
            <a:solidFill>
              <a:sysClr val="windowText" lastClr="000000"/>
            </a:solidFill>
            <a:latin typeface="Times New Roman" pitchFamily="18" charset="0"/>
            <a:ea typeface="+mn-ea"/>
            <a:cs typeface="Times New Roman" pitchFamily="18" charset="0"/>
          </a:endParaRPr>
        </a:p>
      </dgm:t>
    </dgm:pt>
    <dgm:pt modelId="{22B29B8D-9FF4-4CAC-938C-033620C6E278}" type="parTrans" cxnId="{CEED6125-306E-4EC6-AFD3-EDA2E37D816B}">
      <dgm:prSet/>
      <dgm:spPr>
        <a:xfrm>
          <a:off x="1289148" y="1243569"/>
          <a:ext cx="151774" cy="978378"/>
        </a:xfrm>
      </dgm:spPr>
      <dgm:t>
        <a:bodyPr/>
        <a:lstStyle/>
        <a:p>
          <a:endParaRPr lang="pl-PL">
            <a:latin typeface="Times New Roman" pitchFamily="18" charset="0"/>
            <a:cs typeface="Times New Roman" pitchFamily="18" charset="0"/>
          </a:endParaRPr>
        </a:p>
      </dgm:t>
    </dgm:pt>
    <dgm:pt modelId="{A2D76622-B2D4-4FBD-B490-20FC4A71E4AF}" type="sibTrans" cxnId="{CEED6125-306E-4EC6-AFD3-EDA2E37D816B}">
      <dgm:prSet/>
      <dgm:spPr/>
      <dgm:t>
        <a:bodyPr/>
        <a:lstStyle/>
        <a:p>
          <a:endParaRPr lang="pl-PL">
            <a:latin typeface="Times New Roman" pitchFamily="18" charset="0"/>
            <a:cs typeface="Times New Roman" pitchFamily="18" charset="0"/>
          </a:endParaRPr>
        </a:p>
      </dgm:t>
    </dgm:pt>
    <dgm:pt modelId="{86B6E747-8A8B-4EDF-9B40-64739ABE57DE}">
      <dgm:prSet phldrT="[Tekst]" custT="1"/>
      <dgm:spPr>
        <a:xfrm>
          <a:off x="1440922" y="2606609"/>
          <a:ext cx="836220" cy="418110"/>
        </a:xfrm>
      </dgm:spPr>
      <dgm:t>
        <a:bodyPr/>
        <a:lstStyle/>
        <a:p>
          <a:r>
            <a:rPr lang="pl-PL" sz="1000">
              <a:solidFill>
                <a:sysClr val="windowText" lastClr="000000"/>
              </a:solidFill>
              <a:latin typeface="Times New Roman" pitchFamily="18" charset="0"/>
              <a:ea typeface="+mn-ea"/>
              <a:cs typeface="Times New Roman" pitchFamily="18" charset="0"/>
            </a:rPr>
            <a:t>powierzchnia gruntów pod wodami</a:t>
          </a:r>
          <a:endParaRPr lang="pl-PL" sz="1000" b="1">
            <a:solidFill>
              <a:sysClr val="windowText" lastClr="000000"/>
            </a:solidFill>
            <a:latin typeface="Times New Roman" pitchFamily="18" charset="0"/>
            <a:ea typeface="+mn-ea"/>
            <a:cs typeface="Times New Roman" pitchFamily="18" charset="0"/>
          </a:endParaRPr>
        </a:p>
      </dgm:t>
    </dgm:pt>
    <dgm:pt modelId="{869CC773-4FF2-48B0-AB67-12548655A103}" type="parTrans" cxnId="{0DFF1114-6CFB-4585-8853-FE3B5B111B1A}">
      <dgm:prSet/>
      <dgm:spPr>
        <a:xfrm>
          <a:off x="1289148" y="1243569"/>
          <a:ext cx="151774" cy="1572095"/>
        </a:xfrm>
        <a:ln>
          <a:solidFill>
            <a:srgbClr val="3D4B5F"/>
          </a:solidFill>
        </a:ln>
      </dgm:spPr>
      <dgm:t>
        <a:bodyPr/>
        <a:lstStyle/>
        <a:p>
          <a:endParaRPr lang="pl-PL">
            <a:latin typeface="Times New Roman" pitchFamily="18" charset="0"/>
            <a:cs typeface="Times New Roman" pitchFamily="18" charset="0"/>
          </a:endParaRPr>
        </a:p>
      </dgm:t>
    </dgm:pt>
    <dgm:pt modelId="{2AB62DB8-C449-43B7-B999-E4900381C791}" type="sibTrans" cxnId="{0DFF1114-6CFB-4585-8853-FE3B5B111B1A}">
      <dgm:prSet/>
      <dgm:spPr/>
      <dgm:t>
        <a:bodyPr/>
        <a:lstStyle/>
        <a:p>
          <a:endParaRPr lang="pl-PL">
            <a:latin typeface="Times New Roman" pitchFamily="18" charset="0"/>
            <a:cs typeface="Times New Roman" pitchFamily="18" charset="0"/>
          </a:endParaRPr>
        </a:p>
      </dgm:t>
    </dgm:pt>
    <dgm:pt modelId="{D10E07DD-0C51-488C-B0C8-084E74DBE2B8}">
      <dgm:prSet phldrT="[Tekst]" custT="1"/>
      <dgm:spPr>
        <a:xfrm>
          <a:off x="4750265" y="737655"/>
          <a:ext cx="1011827" cy="505913"/>
        </a:xfrm>
      </dgm:spPr>
      <dgm:t>
        <a:bodyPr/>
        <a:lstStyle/>
        <a:p>
          <a:r>
            <a:rPr lang="pl-PL" sz="1000">
              <a:solidFill>
                <a:sysClr val="windowText" lastClr="000000"/>
              </a:solidFill>
              <a:latin typeface="Times New Roman" pitchFamily="18" charset="0"/>
              <a:ea typeface="+mn-ea"/>
              <a:cs typeface="Times New Roman" pitchFamily="18" charset="0"/>
            </a:rPr>
            <a:t>wskaźnik liczby łóżek w zakładach uzdrowiskowych – </a:t>
          </a:r>
          <a:r>
            <a:rPr lang="pl-PL" sz="1000" b="1">
              <a:solidFill>
                <a:sysClr val="windowText" lastClr="000000"/>
              </a:solidFill>
              <a:latin typeface="Times New Roman" pitchFamily="18" charset="0"/>
              <a:ea typeface="+mn-ea"/>
              <a:cs typeface="Times New Roman" pitchFamily="18" charset="0"/>
            </a:rPr>
            <a:t>WZU (1/4)</a:t>
          </a:r>
        </a:p>
      </dgm:t>
    </dgm:pt>
    <dgm:pt modelId="{B6A96401-3E83-4C59-81F9-6C2E169A383F}" type="parTrans" cxnId="{C0D8486A-2349-4390-8481-ED22B087F830}">
      <dgm:prSet/>
      <dgm:spPr>
        <a:xfrm>
          <a:off x="2881312" y="562049"/>
          <a:ext cx="2374866" cy="175606"/>
        </a:xfrm>
        <a:ln w="12700">
          <a:solidFill>
            <a:srgbClr val="344153"/>
          </a:solidFill>
        </a:ln>
      </dgm:spPr>
      <dgm:t>
        <a:bodyPr/>
        <a:lstStyle/>
        <a:p>
          <a:endParaRPr lang="pl-PL">
            <a:latin typeface="Times New Roman" pitchFamily="18" charset="0"/>
            <a:cs typeface="Times New Roman" pitchFamily="18" charset="0"/>
          </a:endParaRPr>
        </a:p>
      </dgm:t>
    </dgm:pt>
    <dgm:pt modelId="{018111F4-A641-40A8-8296-3CBAC2B5D16B}" type="sibTrans" cxnId="{C0D8486A-2349-4390-8481-ED22B087F830}">
      <dgm:prSet/>
      <dgm:spPr/>
      <dgm:t>
        <a:bodyPr/>
        <a:lstStyle/>
        <a:p>
          <a:endParaRPr lang="pl-PL">
            <a:latin typeface="Times New Roman" pitchFamily="18" charset="0"/>
            <a:cs typeface="Times New Roman" pitchFamily="18" charset="0"/>
          </a:endParaRPr>
        </a:p>
      </dgm:t>
    </dgm:pt>
    <dgm:pt modelId="{AC808E3C-FFC5-41C2-BD3C-F6FBD8B8235F}">
      <dgm:prSet phldrT="[Tekst]" custT="1"/>
      <dgm:spPr>
        <a:xfrm>
          <a:off x="2628355" y="1419175"/>
          <a:ext cx="836220" cy="418110"/>
        </a:xfrm>
      </dgm:spPr>
      <dgm:t>
        <a:bodyPr/>
        <a:lstStyle/>
        <a:p>
          <a:r>
            <a:rPr lang="pl-PL" sz="1000">
              <a:solidFill>
                <a:sysClr val="windowText" lastClr="000000"/>
              </a:solidFill>
              <a:latin typeface="Times New Roman" pitchFamily="18" charset="0"/>
              <a:ea typeface="+mn-ea"/>
              <a:cs typeface="Times New Roman" pitchFamily="18" charset="0"/>
            </a:rPr>
            <a:t>klasa gór</a:t>
          </a:r>
          <a:endParaRPr lang="pl-PL" sz="1000" b="1">
            <a:solidFill>
              <a:sysClr val="windowText" lastClr="000000"/>
            </a:solidFill>
            <a:latin typeface="Times New Roman" pitchFamily="18" charset="0"/>
            <a:ea typeface="+mn-ea"/>
            <a:cs typeface="Times New Roman" pitchFamily="18" charset="0"/>
          </a:endParaRPr>
        </a:p>
      </dgm:t>
    </dgm:pt>
    <dgm:pt modelId="{1565F910-53C8-4E7A-9721-78333A4163A2}" type="parTrans" cxnId="{EFE84B5F-A21B-42D6-B35F-8DC29EC25DB6}">
      <dgm:prSet/>
      <dgm:spPr>
        <a:xfrm>
          <a:off x="2476581" y="1243569"/>
          <a:ext cx="151774" cy="384661"/>
        </a:xfrm>
        <a:ln>
          <a:solidFill>
            <a:srgbClr val="3D4B5F"/>
          </a:solidFill>
        </a:ln>
      </dgm:spPr>
      <dgm:t>
        <a:bodyPr/>
        <a:lstStyle/>
        <a:p>
          <a:endParaRPr lang="pl-PL">
            <a:latin typeface="Times New Roman" pitchFamily="18" charset="0"/>
            <a:cs typeface="Times New Roman" pitchFamily="18" charset="0"/>
          </a:endParaRPr>
        </a:p>
      </dgm:t>
    </dgm:pt>
    <dgm:pt modelId="{C58A9702-04AA-4464-8B0B-2F7DA9AF6E5E}" type="sibTrans" cxnId="{EFE84B5F-A21B-42D6-B35F-8DC29EC25DB6}">
      <dgm:prSet/>
      <dgm:spPr/>
      <dgm:t>
        <a:bodyPr/>
        <a:lstStyle/>
        <a:p>
          <a:endParaRPr lang="pl-PL">
            <a:latin typeface="Times New Roman" pitchFamily="18" charset="0"/>
            <a:cs typeface="Times New Roman" pitchFamily="18" charset="0"/>
          </a:endParaRPr>
        </a:p>
      </dgm:t>
    </dgm:pt>
    <dgm:pt modelId="{1D2D55F6-1021-43C2-A0CB-0C49DC8BF34C}">
      <dgm:prSet custT="1"/>
      <dgm:spPr>
        <a:xfrm>
          <a:off x="2628355" y="2012892"/>
          <a:ext cx="836220" cy="418110"/>
        </a:xfrm>
      </dgm:spPr>
      <dgm:t>
        <a:bodyPr/>
        <a:lstStyle/>
        <a:p>
          <a:r>
            <a:rPr lang="pl-PL" sz="1000">
              <a:solidFill>
                <a:sysClr val="windowText" lastClr="000000"/>
              </a:solidFill>
              <a:latin typeface="Times New Roman" pitchFamily="18" charset="0"/>
              <a:ea typeface="+mn-ea"/>
              <a:cs typeface="Times New Roman" pitchFamily="18" charset="0"/>
            </a:rPr>
            <a:t>powierzchnia gór (w %)</a:t>
          </a:r>
        </a:p>
      </dgm:t>
    </dgm:pt>
    <dgm:pt modelId="{DDA218D0-20C5-4F7D-B31D-81A57ED9DDC6}" type="parTrans" cxnId="{0D5B85F3-832F-4DC3-98AF-C05B12AFC484}">
      <dgm:prSet/>
      <dgm:spPr>
        <a:xfrm>
          <a:off x="2476581" y="1243569"/>
          <a:ext cx="151774" cy="978378"/>
        </a:xfrm>
        <a:ln>
          <a:solidFill>
            <a:srgbClr val="3D4B5F"/>
          </a:solidFill>
        </a:ln>
      </dgm:spPr>
      <dgm:t>
        <a:bodyPr/>
        <a:lstStyle/>
        <a:p>
          <a:endParaRPr lang="pl-PL">
            <a:latin typeface="Times New Roman" pitchFamily="18" charset="0"/>
            <a:cs typeface="Times New Roman" pitchFamily="18" charset="0"/>
          </a:endParaRPr>
        </a:p>
      </dgm:t>
    </dgm:pt>
    <dgm:pt modelId="{776E5FB3-E24F-4E79-96A5-05AAC3E29F5B}" type="sibTrans" cxnId="{0D5B85F3-832F-4DC3-98AF-C05B12AFC484}">
      <dgm:prSet/>
      <dgm:spPr/>
      <dgm:t>
        <a:bodyPr/>
        <a:lstStyle/>
        <a:p>
          <a:endParaRPr lang="pl-PL">
            <a:latin typeface="Times New Roman" pitchFamily="18" charset="0"/>
            <a:cs typeface="Times New Roman" pitchFamily="18" charset="0"/>
          </a:endParaRPr>
        </a:p>
      </dgm:t>
    </dgm:pt>
    <dgm:pt modelId="{188B9877-B1C8-4D1A-A6B1-04BBD546A596}">
      <dgm:prSet custT="1"/>
      <dgm:spPr>
        <a:xfrm>
          <a:off x="2628355" y="2606609"/>
          <a:ext cx="836220" cy="418110"/>
        </a:xfrm>
      </dgm:spPr>
      <dgm:t>
        <a:bodyPr/>
        <a:lstStyle/>
        <a:p>
          <a:r>
            <a:rPr lang="pl-PL" sz="1000">
              <a:solidFill>
                <a:sysClr val="windowText" lastClr="000000"/>
              </a:solidFill>
              <a:latin typeface="Times New Roman" pitchFamily="18" charset="0"/>
              <a:ea typeface="+mn-ea"/>
              <a:cs typeface="Times New Roman" pitchFamily="18" charset="0"/>
            </a:rPr>
            <a:t>powierzchnia powiatu</a:t>
          </a:r>
        </a:p>
      </dgm:t>
    </dgm:pt>
    <dgm:pt modelId="{13CDADFD-A507-4384-8977-D1DB7505891D}" type="parTrans" cxnId="{D1045047-0911-4126-B35F-43CECAD81EDA}">
      <dgm:prSet/>
      <dgm:spPr>
        <a:xfrm>
          <a:off x="2476581" y="1243569"/>
          <a:ext cx="151774" cy="1572095"/>
        </a:xfrm>
      </dgm:spPr>
      <dgm:t>
        <a:bodyPr/>
        <a:lstStyle/>
        <a:p>
          <a:endParaRPr lang="pl-PL">
            <a:latin typeface="Times New Roman" pitchFamily="18" charset="0"/>
            <a:cs typeface="Times New Roman" pitchFamily="18" charset="0"/>
          </a:endParaRPr>
        </a:p>
      </dgm:t>
    </dgm:pt>
    <dgm:pt modelId="{55772753-EAF2-4C7F-B1BB-2FF0E4032107}" type="sibTrans" cxnId="{D1045047-0911-4126-B35F-43CECAD81EDA}">
      <dgm:prSet/>
      <dgm:spPr/>
      <dgm:t>
        <a:bodyPr/>
        <a:lstStyle/>
        <a:p>
          <a:endParaRPr lang="pl-PL">
            <a:latin typeface="Times New Roman" pitchFamily="18" charset="0"/>
            <a:cs typeface="Times New Roman" pitchFamily="18" charset="0"/>
          </a:endParaRPr>
        </a:p>
      </dgm:t>
    </dgm:pt>
    <dgm:pt modelId="{EB4BD5F6-DECF-4387-B7C8-E5BF8625B008}">
      <dgm:prSet phldrT="[Tekst]" custT="1"/>
      <dgm:spPr>
        <a:xfrm>
          <a:off x="3815789" y="1419175"/>
          <a:ext cx="836220" cy="418110"/>
        </a:xfrm>
      </dgm:spPr>
      <dgm:t>
        <a:bodyPr/>
        <a:lstStyle/>
        <a:p>
          <a:r>
            <a:rPr lang="pl-PL" sz="1000">
              <a:solidFill>
                <a:sysClr val="windowText" lastClr="000000"/>
              </a:solidFill>
              <a:latin typeface="Times New Roman" pitchFamily="18" charset="0"/>
              <a:ea typeface="+mn-ea"/>
              <a:cs typeface="Times New Roman" pitchFamily="18" charset="0"/>
            </a:rPr>
            <a:t>parki narodowe</a:t>
          </a:r>
          <a:endParaRPr lang="pl-PL" sz="1000" b="1">
            <a:solidFill>
              <a:sysClr val="windowText" lastClr="000000"/>
            </a:solidFill>
            <a:latin typeface="Times New Roman" pitchFamily="18" charset="0"/>
            <a:ea typeface="+mn-ea"/>
            <a:cs typeface="Times New Roman" pitchFamily="18" charset="0"/>
          </a:endParaRPr>
        </a:p>
      </dgm:t>
    </dgm:pt>
    <dgm:pt modelId="{1081DE2B-895D-43EC-B489-46F01BE5A739}" type="parTrans" cxnId="{521DE30E-E168-4D3C-99B2-972D1C2FD0A1}">
      <dgm:prSet/>
      <dgm:spPr>
        <a:xfrm>
          <a:off x="3664015" y="1243569"/>
          <a:ext cx="151774" cy="384661"/>
        </a:xfrm>
      </dgm:spPr>
      <dgm:t>
        <a:bodyPr/>
        <a:lstStyle/>
        <a:p>
          <a:endParaRPr lang="pl-PL">
            <a:latin typeface="Times New Roman" pitchFamily="18" charset="0"/>
            <a:cs typeface="Times New Roman" pitchFamily="18" charset="0"/>
          </a:endParaRPr>
        </a:p>
      </dgm:t>
    </dgm:pt>
    <dgm:pt modelId="{BB59BDF4-8733-46A5-8243-9C87D60BDFE5}" type="sibTrans" cxnId="{521DE30E-E168-4D3C-99B2-972D1C2FD0A1}">
      <dgm:prSet/>
      <dgm:spPr/>
      <dgm:t>
        <a:bodyPr/>
        <a:lstStyle/>
        <a:p>
          <a:endParaRPr lang="pl-PL">
            <a:latin typeface="Times New Roman" pitchFamily="18" charset="0"/>
            <a:cs typeface="Times New Roman" pitchFamily="18" charset="0"/>
          </a:endParaRPr>
        </a:p>
      </dgm:t>
    </dgm:pt>
    <dgm:pt modelId="{928CB827-00EB-41CC-B142-7CDEDE8D04EF}">
      <dgm:prSet custT="1"/>
      <dgm:spPr>
        <a:xfrm>
          <a:off x="3815789" y="2012892"/>
          <a:ext cx="836220" cy="418110"/>
        </a:xfrm>
      </dgm:spPr>
      <dgm:t>
        <a:bodyPr/>
        <a:lstStyle/>
        <a:p>
          <a:r>
            <a:rPr lang="pl-PL" sz="1000">
              <a:solidFill>
                <a:sysClr val="windowText" lastClr="000000"/>
              </a:solidFill>
              <a:latin typeface="Times New Roman" pitchFamily="18" charset="0"/>
              <a:ea typeface="+mn-ea"/>
              <a:cs typeface="Times New Roman" pitchFamily="18" charset="0"/>
            </a:rPr>
            <a:t>parki krajobrazowe</a:t>
          </a:r>
        </a:p>
      </dgm:t>
    </dgm:pt>
    <dgm:pt modelId="{B159DF79-4BA6-4272-99CB-242CCEF67D70}" type="parTrans" cxnId="{E41D558E-C45E-4EC2-B271-D6DC2CCAAF22}">
      <dgm:prSet/>
      <dgm:spPr>
        <a:xfrm>
          <a:off x="3664015" y="1243569"/>
          <a:ext cx="151774" cy="978378"/>
        </a:xfrm>
      </dgm:spPr>
      <dgm:t>
        <a:bodyPr/>
        <a:lstStyle/>
        <a:p>
          <a:endParaRPr lang="pl-PL">
            <a:latin typeface="Times New Roman" pitchFamily="18" charset="0"/>
            <a:cs typeface="Times New Roman" pitchFamily="18" charset="0"/>
          </a:endParaRPr>
        </a:p>
      </dgm:t>
    </dgm:pt>
    <dgm:pt modelId="{2AE48694-0F89-4455-A1AF-AE0247D30B79}" type="sibTrans" cxnId="{E41D558E-C45E-4EC2-B271-D6DC2CCAAF22}">
      <dgm:prSet/>
      <dgm:spPr/>
      <dgm:t>
        <a:bodyPr/>
        <a:lstStyle/>
        <a:p>
          <a:endParaRPr lang="pl-PL">
            <a:latin typeface="Times New Roman" pitchFamily="18" charset="0"/>
            <a:cs typeface="Times New Roman" pitchFamily="18" charset="0"/>
          </a:endParaRPr>
        </a:p>
      </dgm:t>
    </dgm:pt>
    <dgm:pt modelId="{ACB0E6D0-877C-4E35-939D-052096112139}">
      <dgm:prSet custT="1"/>
      <dgm:spPr>
        <a:xfrm>
          <a:off x="3815789" y="2606609"/>
          <a:ext cx="836220" cy="418110"/>
        </a:xfrm>
      </dgm:spPr>
      <dgm:t>
        <a:bodyPr/>
        <a:lstStyle/>
        <a:p>
          <a:r>
            <a:rPr lang="pl-PL" sz="1000">
              <a:solidFill>
                <a:sysClr val="windowText" lastClr="000000"/>
              </a:solidFill>
              <a:latin typeface="Times New Roman" pitchFamily="18" charset="0"/>
              <a:ea typeface="+mn-ea"/>
              <a:cs typeface="Times New Roman" pitchFamily="18" charset="0"/>
            </a:rPr>
            <a:t>rezerwaty przyrody</a:t>
          </a:r>
        </a:p>
      </dgm:t>
    </dgm:pt>
    <dgm:pt modelId="{AC8664B1-F9E6-43B9-9AF0-7CB7D3F10942}" type="parTrans" cxnId="{867620BA-C5EC-48CD-AC30-431881683640}">
      <dgm:prSet/>
      <dgm:spPr>
        <a:xfrm>
          <a:off x="3664015" y="1243569"/>
          <a:ext cx="151774" cy="1572095"/>
        </a:xfrm>
      </dgm:spPr>
      <dgm:t>
        <a:bodyPr/>
        <a:lstStyle/>
        <a:p>
          <a:endParaRPr lang="pl-PL">
            <a:latin typeface="Times New Roman" pitchFamily="18" charset="0"/>
            <a:cs typeface="Times New Roman" pitchFamily="18" charset="0"/>
          </a:endParaRPr>
        </a:p>
      </dgm:t>
    </dgm:pt>
    <dgm:pt modelId="{80AC9AB1-ADDF-4824-AD71-786AC7A58C46}" type="sibTrans" cxnId="{867620BA-C5EC-48CD-AC30-431881683640}">
      <dgm:prSet/>
      <dgm:spPr/>
      <dgm:t>
        <a:bodyPr/>
        <a:lstStyle/>
        <a:p>
          <a:endParaRPr lang="pl-PL">
            <a:latin typeface="Times New Roman" pitchFamily="18" charset="0"/>
            <a:cs typeface="Times New Roman" pitchFamily="18" charset="0"/>
          </a:endParaRPr>
        </a:p>
      </dgm:t>
    </dgm:pt>
    <dgm:pt modelId="{7ED27462-49D0-43F4-BE8C-461C21E03CF1}">
      <dgm:prSet custT="1"/>
      <dgm:spPr>
        <a:xfrm>
          <a:off x="3815789" y="3200325"/>
          <a:ext cx="836220" cy="418110"/>
        </a:xfrm>
      </dgm:spPr>
      <dgm:t>
        <a:bodyPr/>
        <a:lstStyle/>
        <a:p>
          <a:r>
            <a:rPr lang="pl-PL" sz="1000">
              <a:solidFill>
                <a:sysClr val="windowText" lastClr="000000"/>
              </a:solidFill>
              <a:latin typeface="Times New Roman" pitchFamily="18" charset="0"/>
              <a:ea typeface="+mn-ea"/>
              <a:cs typeface="Times New Roman" pitchFamily="18" charset="0"/>
            </a:rPr>
            <a:t>obszary</a:t>
          </a:r>
        </a:p>
        <a:p>
          <a:r>
            <a:rPr lang="pl-PL" sz="1000">
              <a:solidFill>
                <a:sysClr val="windowText" lastClr="000000"/>
              </a:solidFill>
              <a:latin typeface="Times New Roman" pitchFamily="18" charset="0"/>
              <a:ea typeface="+mn-ea"/>
              <a:cs typeface="Times New Roman" pitchFamily="18" charset="0"/>
            </a:rPr>
            <a:t>Natura 2000</a:t>
          </a:r>
        </a:p>
      </dgm:t>
    </dgm:pt>
    <dgm:pt modelId="{84CC7128-FDD6-4BAB-BEBD-0F119A3B57D0}" type="parTrans" cxnId="{FC4A89E3-C7DD-461C-A7BB-C8837AF0BF77}">
      <dgm:prSet/>
      <dgm:spPr>
        <a:xfrm>
          <a:off x="3664015" y="1243569"/>
          <a:ext cx="151774" cy="2165811"/>
        </a:xfrm>
      </dgm:spPr>
      <dgm:t>
        <a:bodyPr/>
        <a:lstStyle/>
        <a:p>
          <a:endParaRPr lang="pl-PL">
            <a:latin typeface="Times New Roman" pitchFamily="18" charset="0"/>
            <a:cs typeface="Times New Roman" pitchFamily="18" charset="0"/>
          </a:endParaRPr>
        </a:p>
      </dgm:t>
    </dgm:pt>
    <dgm:pt modelId="{26F07FAD-546C-428F-8E24-8723C556B2ED}" type="sibTrans" cxnId="{FC4A89E3-C7DD-461C-A7BB-C8837AF0BF77}">
      <dgm:prSet/>
      <dgm:spPr/>
      <dgm:t>
        <a:bodyPr/>
        <a:lstStyle/>
        <a:p>
          <a:endParaRPr lang="pl-PL">
            <a:latin typeface="Times New Roman" pitchFamily="18" charset="0"/>
            <a:cs typeface="Times New Roman" pitchFamily="18" charset="0"/>
          </a:endParaRPr>
        </a:p>
      </dgm:t>
    </dgm:pt>
    <dgm:pt modelId="{E1E36933-F7B5-483A-80AC-46FB2C5B2C38}" type="pres">
      <dgm:prSet presAssocID="{96EC4C50-1590-4F43-96DC-D3A69894E945}" presName="hierChild1" presStyleCnt="0">
        <dgm:presLayoutVars>
          <dgm:orgChart val="1"/>
          <dgm:chPref val="1"/>
          <dgm:dir/>
          <dgm:animOne val="branch"/>
          <dgm:animLvl val="lvl"/>
          <dgm:resizeHandles/>
        </dgm:presLayoutVars>
      </dgm:prSet>
      <dgm:spPr/>
      <dgm:t>
        <a:bodyPr/>
        <a:lstStyle/>
        <a:p>
          <a:endParaRPr lang="pl-PL"/>
        </a:p>
      </dgm:t>
    </dgm:pt>
    <dgm:pt modelId="{B0FCAD84-110B-4482-B76E-0368923D62A8}" type="pres">
      <dgm:prSet presAssocID="{E26A6E4B-4602-4827-81C4-0ED6233C2BB4}" presName="hierRoot1" presStyleCnt="0">
        <dgm:presLayoutVars>
          <dgm:hierBranch val="init"/>
        </dgm:presLayoutVars>
      </dgm:prSet>
      <dgm:spPr/>
      <dgm:t>
        <a:bodyPr/>
        <a:lstStyle/>
        <a:p>
          <a:endParaRPr lang="pl-PL"/>
        </a:p>
      </dgm:t>
    </dgm:pt>
    <dgm:pt modelId="{4889914F-F3CC-4D60-BEDE-250E37839CBB}" type="pres">
      <dgm:prSet presAssocID="{E26A6E4B-4602-4827-81C4-0ED6233C2BB4}" presName="rootComposite1" presStyleCnt="0"/>
      <dgm:spPr/>
      <dgm:t>
        <a:bodyPr/>
        <a:lstStyle/>
        <a:p>
          <a:endParaRPr lang="pl-PL"/>
        </a:p>
      </dgm:t>
    </dgm:pt>
    <dgm:pt modelId="{9BF33D41-0CE3-4F9E-9349-3B71670487C3}" type="pres">
      <dgm:prSet presAssocID="{E26A6E4B-4602-4827-81C4-0ED6233C2BB4}" presName="rootText1" presStyleLbl="node0" presStyleIdx="0" presStyleCnt="1">
        <dgm:presLayoutVars>
          <dgm:chPref val="3"/>
        </dgm:presLayoutVars>
      </dgm:prSet>
      <dgm:spPr>
        <a:prstGeom prst="rect">
          <a:avLst/>
        </a:prstGeom>
      </dgm:spPr>
      <dgm:t>
        <a:bodyPr/>
        <a:lstStyle/>
        <a:p>
          <a:endParaRPr lang="pl-PL"/>
        </a:p>
      </dgm:t>
    </dgm:pt>
    <dgm:pt modelId="{2ACFAAE4-148E-4B1C-BEB5-CB25620EEF0C}" type="pres">
      <dgm:prSet presAssocID="{E26A6E4B-4602-4827-81C4-0ED6233C2BB4}" presName="rootConnector1" presStyleLbl="node1" presStyleIdx="0" presStyleCnt="0"/>
      <dgm:spPr/>
      <dgm:t>
        <a:bodyPr/>
        <a:lstStyle/>
        <a:p>
          <a:endParaRPr lang="pl-PL"/>
        </a:p>
      </dgm:t>
    </dgm:pt>
    <dgm:pt modelId="{0B73422B-4974-4381-BCFC-803AEDF2664D}" type="pres">
      <dgm:prSet presAssocID="{E26A6E4B-4602-4827-81C4-0ED6233C2BB4}" presName="hierChild2" presStyleCnt="0"/>
      <dgm:spPr/>
      <dgm:t>
        <a:bodyPr/>
        <a:lstStyle/>
        <a:p>
          <a:endParaRPr lang="pl-PL"/>
        </a:p>
      </dgm:t>
    </dgm:pt>
    <dgm:pt modelId="{5CDA8EAB-D96E-4BC9-BF58-3AB9EEBC1592}" type="pres">
      <dgm:prSet presAssocID="{2D2F4CB9-B481-462B-9610-71C268497669}" presName="Name37" presStyleLbl="parChTrans1D2" presStyleIdx="0" presStyleCnt="5"/>
      <dgm:spPr>
        <a:custGeom>
          <a:avLst/>
          <a:gdLst/>
          <a:ahLst/>
          <a:cxnLst/>
          <a:rect l="0" t="0" r="0" b="0"/>
          <a:pathLst>
            <a:path>
              <a:moveTo>
                <a:pt x="2374866" y="0"/>
              </a:moveTo>
              <a:lnTo>
                <a:pt x="2374866" y="87803"/>
              </a:lnTo>
              <a:lnTo>
                <a:pt x="0" y="87803"/>
              </a:lnTo>
              <a:lnTo>
                <a:pt x="0" y="175606"/>
              </a:lnTo>
            </a:path>
          </a:pathLst>
        </a:custGeom>
      </dgm:spPr>
      <dgm:t>
        <a:bodyPr/>
        <a:lstStyle/>
        <a:p>
          <a:endParaRPr lang="pl-PL"/>
        </a:p>
      </dgm:t>
    </dgm:pt>
    <dgm:pt modelId="{EBA8E867-01B1-4C31-B307-E9BEE40E0CC2}" type="pres">
      <dgm:prSet presAssocID="{8BC8DAE0-1358-44FE-9D8F-7D846FB08814}" presName="hierRoot2" presStyleCnt="0">
        <dgm:presLayoutVars>
          <dgm:hierBranch val="init"/>
        </dgm:presLayoutVars>
      </dgm:prSet>
      <dgm:spPr/>
      <dgm:t>
        <a:bodyPr/>
        <a:lstStyle/>
        <a:p>
          <a:endParaRPr lang="pl-PL"/>
        </a:p>
      </dgm:t>
    </dgm:pt>
    <dgm:pt modelId="{15C7B605-0FDF-4987-A31D-93090267F90E}" type="pres">
      <dgm:prSet presAssocID="{8BC8DAE0-1358-44FE-9D8F-7D846FB08814}" presName="rootComposite" presStyleCnt="0"/>
      <dgm:spPr/>
      <dgm:t>
        <a:bodyPr/>
        <a:lstStyle/>
        <a:p>
          <a:endParaRPr lang="pl-PL"/>
        </a:p>
      </dgm:t>
    </dgm:pt>
    <dgm:pt modelId="{D3941A20-4B02-459B-898B-09FC6B4A897B}" type="pres">
      <dgm:prSet presAssocID="{8BC8DAE0-1358-44FE-9D8F-7D846FB08814}" presName="rootText" presStyleLbl="node2" presStyleIdx="0" presStyleCnt="5" custScaleX="121000" custScaleY="129224">
        <dgm:presLayoutVars>
          <dgm:chPref val="3"/>
        </dgm:presLayoutVars>
      </dgm:prSet>
      <dgm:spPr>
        <a:prstGeom prst="rect">
          <a:avLst/>
        </a:prstGeom>
      </dgm:spPr>
      <dgm:t>
        <a:bodyPr/>
        <a:lstStyle/>
        <a:p>
          <a:endParaRPr lang="pl-PL"/>
        </a:p>
      </dgm:t>
    </dgm:pt>
    <dgm:pt modelId="{9A1604EA-BA35-460A-B3E5-F5F9C99D4AE6}" type="pres">
      <dgm:prSet presAssocID="{8BC8DAE0-1358-44FE-9D8F-7D846FB08814}" presName="rootConnector" presStyleLbl="node2" presStyleIdx="0" presStyleCnt="5"/>
      <dgm:spPr/>
      <dgm:t>
        <a:bodyPr/>
        <a:lstStyle/>
        <a:p>
          <a:endParaRPr lang="pl-PL"/>
        </a:p>
      </dgm:t>
    </dgm:pt>
    <dgm:pt modelId="{DBAD66D8-8A6C-4437-9DAC-B42E683FEF75}" type="pres">
      <dgm:prSet presAssocID="{8BC8DAE0-1358-44FE-9D8F-7D846FB08814}" presName="hierChild4" presStyleCnt="0"/>
      <dgm:spPr/>
      <dgm:t>
        <a:bodyPr/>
        <a:lstStyle/>
        <a:p>
          <a:endParaRPr lang="pl-PL"/>
        </a:p>
      </dgm:t>
    </dgm:pt>
    <dgm:pt modelId="{D1634958-2C54-4A79-B7C4-3A8263179454}" type="pres">
      <dgm:prSet presAssocID="{8BC8DAE0-1358-44FE-9D8F-7D846FB08814}" presName="hierChild5" presStyleCnt="0"/>
      <dgm:spPr/>
      <dgm:t>
        <a:bodyPr/>
        <a:lstStyle/>
        <a:p>
          <a:endParaRPr lang="pl-PL"/>
        </a:p>
      </dgm:t>
    </dgm:pt>
    <dgm:pt modelId="{31799522-7521-4D88-BF65-EF41399FE7C1}" type="pres">
      <dgm:prSet presAssocID="{2A84B4DC-538A-4D88-A5C7-342F117105EC}" presName="Name37" presStyleLbl="parChTrans1D2" presStyleIdx="1" presStyleCnt="5"/>
      <dgm:spPr>
        <a:custGeom>
          <a:avLst/>
          <a:gdLst/>
          <a:ahLst/>
          <a:cxnLst/>
          <a:rect l="0" t="0" r="0" b="0"/>
          <a:pathLst>
            <a:path>
              <a:moveTo>
                <a:pt x="1187433" y="0"/>
              </a:moveTo>
              <a:lnTo>
                <a:pt x="1187433" y="87803"/>
              </a:lnTo>
              <a:lnTo>
                <a:pt x="0" y="87803"/>
              </a:lnTo>
              <a:lnTo>
                <a:pt x="0" y="175606"/>
              </a:lnTo>
            </a:path>
          </a:pathLst>
        </a:custGeom>
      </dgm:spPr>
      <dgm:t>
        <a:bodyPr/>
        <a:lstStyle/>
        <a:p>
          <a:endParaRPr lang="pl-PL"/>
        </a:p>
      </dgm:t>
    </dgm:pt>
    <dgm:pt modelId="{61B8D970-7287-4BAE-B1C6-780396785436}" type="pres">
      <dgm:prSet presAssocID="{AFD5448A-C2EC-4AAC-8205-3BC277D3AD5F}" presName="hierRoot2" presStyleCnt="0">
        <dgm:presLayoutVars>
          <dgm:hierBranch val="init"/>
        </dgm:presLayoutVars>
      </dgm:prSet>
      <dgm:spPr/>
      <dgm:t>
        <a:bodyPr/>
        <a:lstStyle/>
        <a:p>
          <a:endParaRPr lang="pl-PL"/>
        </a:p>
      </dgm:t>
    </dgm:pt>
    <dgm:pt modelId="{BCC0BD1B-E475-4EAB-8AF9-7123B2FF9858}" type="pres">
      <dgm:prSet presAssocID="{AFD5448A-C2EC-4AAC-8205-3BC277D3AD5F}" presName="rootComposite" presStyleCnt="0"/>
      <dgm:spPr/>
      <dgm:t>
        <a:bodyPr/>
        <a:lstStyle/>
        <a:p>
          <a:endParaRPr lang="pl-PL"/>
        </a:p>
      </dgm:t>
    </dgm:pt>
    <dgm:pt modelId="{A72CBF2A-943A-4243-8C0D-A514E5961B8B}" type="pres">
      <dgm:prSet presAssocID="{AFD5448A-C2EC-4AAC-8205-3BC277D3AD5F}" presName="rootText" presStyleLbl="node2" presStyleIdx="1" presStyleCnt="5" custScaleX="121000" custScaleY="129224">
        <dgm:presLayoutVars>
          <dgm:chPref val="3"/>
        </dgm:presLayoutVars>
      </dgm:prSet>
      <dgm:spPr>
        <a:prstGeom prst="rect">
          <a:avLst/>
        </a:prstGeom>
      </dgm:spPr>
      <dgm:t>
        <a:bodyPr/>
        <a:lstStyle/>
        <a:p>
          <a:endParaRPr lang="pl-PL"/>
        </a:p>
      </dgm:t>
    </dgm:pt>
    <dgm:pt modelId="{BC7ECE9C-2470-4BC1-8AF1-8FAD823C14DB}" type="pres">
      <dgm:prSet presAssocID="{AFD5448A-C2EC-4AAC-8205-3BC277D3AD5F}" presName="rootConnector" presStyleLbl="node2" presStyleIdx="1" presStyleCnt="5"/>
      <dgm:spPr/>
      <dgm:t>
        <a:bodyPr/>
        <a:lstStyle/>
        <a:p>
          <a:endParaRPr lang="pl-PL"/>
        </a:p>
      </dgm:t>
    </dgm:pt>
    <dgm:pt modelId="{ABE65ABD-1DE6-4E70-A721-2CE4F60B4265}" type="pres">
      <dgm:prSet presAssocID="{AFD5448A-C2EC-4AAC-8205-3BC277D3AD5F}" presName="hierChild4" presStyleCnt="0"/>
      <dgm:spPr/>
      <dgm:t>
        <a:bodyPr/>
        <a:lstStyle/>
        <a:p>
          <a:endParaRPr lang="pl-PL"/>
        </a:p>
      </dgm:t>
    </dgm:pt>
    <dgm:pt modelId="{4474DD33-76E0-4105-9DF9-738CA6D42003}" type="pres">
      <dgm:prSet presAssocID="{C20EA076-921F-4250-9E56-38F44F3CBAFD}" presName="Name37" presStyleLbl="parChTrans1D3" presStyleIdx="0"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369F0A02-3685-4AFC-91A1-6D4B12CFB316}" type="pres">
      <dgm:prSet presAssocID="{435E5486-99E7-44D0-93D9-A135426DAB21}" presName="hierRoot2" presStyleCnt="0">
        <dgm:presLayoutVars>
          <dgm:hierBranch val="init"/>
        </dgm:presLayoutVars>
      </dgm:prSet>
      <dgm:spPr/>
      <dgm:t>
        <a:bodyPr/>
        <a:lstStyle/>
        <a:p>
          <a:endParaRPr lang="pl-PL"/>
        </a:p>
      </dgm:t>
    </dgm:pt>
    <dgm:pt modelId="{2770AF01-492F-4452-972C-F4C018C77C94}" type="pres">
      <dgm:prSet presAssocID="{435E5486-99E7-44D0-93D9-A135426DAB21}" presName="rootComposite" presStyleCnt="0"/>
      <dgm:spPr/>
      <dgm:t>
        <a:bodyPr/>
        <a:lstStyle/>
        <a:p>
          <a:endParaRPr lang="pl-PL"/>
        </a:p>
      </dgm:t>
    </dgm:pt>
    <dgm:pt modelId="{47962265-9FF0-4139-B24A-ECEE602501E2}" type="pres">
      <dgm:prSet presAssocID="{435E5486-99E7-44D0-93D9-A135426DAB21}" presName="rootText" presStyleLbl="node3" presStyleIdx="0" presStyleCnt="10">
        <dgm:presLayoutVars>
          <dgm:chPref val="3"/>
        </dgm:presLayoutVars>
      </dgm:prSet>
      <dgm:spPr>
        <a:prstGeom prst="rect">
          <a:avLst/>
        </a:prstGeom>
      </dgm:spPr>
      <dgm:t>
        <a:bodyPr/>
        <a:lstStyle/>
        <a:p>
          <a:endParaRPr lang="pl-PL"/>
        </a:p>
      </dgm:t>
    </dgm:pt>
    <dgm:pt modelId="{33A106D5-E8E7-4E30-9AD6-F94D25C6DC12}" type="pres">
      <dgm:prSet presAssocID="{435E5486-99E7-44D0-93D9-A135426DAB21}" presName="rootConnector" presStyleLbl="node3" presStyleIdx="0" presStyleCnt="10"/>
      <dgm:spPr/>
      <dgm:t>
        <a:bodyPr/>
        <a:lstStyle/>
        <a:p>
          <a:endParaRPr lang="pl-PL"/>
        </a:p>
      </dgm:t>
    </dgm:pt>
    <dgm:pt modelId="{D4522BB8-ACF3-4017-8BCF-AA21FAB92BEE}" type="pres">
      <dgm:prSet presAssocID="{435E5486-99E7-44D0-93D9-A135426DAB21}" presName="hierChild4" presStyleCnt="0"/>
      <dgm:spPr/>
      <dgm:t>
        <a:bodyPr/>
        <a:lstStyle/>
        <a:p>
          <a:endParaRPr lang="pl-PL"/>
        </a:p>
      </dgm:t>
    </dgm:pt>
    <dgm:pt modelId="{A4DECA8F-555F-4EBB-9321-E7F1D7F36D34}" type="pres">
      <dgm:prSet presAssocID="{435E5486-99E7-44D0-93D9-A135426DAB21}" presName="hierChild5" presStyleCnt="0"/>
      <dgm:spPr/>
      <dgm:t>
        <a:bodyPr/>
        <a:lstStyle/>
        <a:p>
          <a:endParaRPr lang="pl-PL"/>
        </a:p>
      </dgm:t>
    </dgm:pt>
    <dgm:pt modelId="{9EA0927D-9EFD-48C3-BAA2-EA95B770E22F}" type="pres">
      <dgm:prSet presAssocID="{22B29B8D-9FF4-4CAC-938C-033620C6E278}" presName="Name37" presStyleLbl="parChTrans1D3" presStyleIdx="1"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A40379DF-233C-4FF0-8BE0-3A01C6C54F10}" type="pres">
      <dgm:prSet presAssocID="{57CF64C9-13A2-4A31-AAFC-29BDE0FF336D}" presName="hierRoot2" presStyleCnt="0">
        <dgm:presLayoutVars>
          <dgm:hierBranch val="init"/>
        </dgm:presLayoutVars>
      </dgm:prSet>
      <dgm:spPr/>
      <dgm:t>
        <a:bodyPr/>
        <a:lstStyle/>
        <a:p>
          <a:endParaRPr lang="pl-PL"/>
        </a:p>
      </dgm:t>
    </dgm:pt>
    <dgm:pt modelId="{CF7E3F99-8E24-470D-AAC0-E0137BD1EA47}" type="pres">
      <dgm:prSet presAssocID="{57CF64C9-13A2-4A31-AAFC-29BDE0FF336D}" presName="rootComposite" presStyleCnt="0"/>
      <dgm:spPr/>
      <dgm:t>
        <a:bodyPr/>
        <a:lstStyle/>
        <a:p>
          <a:endParaRPr lang="pl-PL"/>
        </a:p>
      </dgm:t>
    </dgm:pt>
    <dgm:pt modelId="{7867866C-4CEE-4BF1-AE43-CF0F10A38AEE}" type="pres">
      <dgm:prSet presAssocID="{57CF64C9-13A2-4A31-AAFC-29BDE0FF336D}" presName="rootText" presStyleLbl="node3" presStyleIdx="1" presStyleCnt="10">
        <dgm:presLayoutVars>
          <dgm:chPref val="3"/>
        </dgm:presLayoutVars>
      </dgm:prSet>
      <dgm:spPr>
        <a:prstGeom prst="rect">
          <a:avLst/>
        </a:prstGeom>
      </dgm:spPr>
      <dgm:t>
        <a:bodyPr/>
        <a:lstStyle/>
        <a:p>
          <a:endParaRPr lang="pl-PL"/>
        </a:p>
      </dgm:t>
    </dgm:pt>
    <dgm:pt modelId="{7F3950DE-6A32-465D-AFFA-0444D9C283A9}" type="pres">
      <dgm:prSet presAssocID="{57CF64C9-13A2-4A31-AAFC-29BDE0FF336D}" presName="rootConnector" presStyleLbl="node3" presStyleIdx="1" presStyleCnt="10"/>
      <dgm:spPr/>
      <dgm:t>
        <a:bodyPr/>
        <a:lstStyle/>
        <a:p>
          <a:endParaRPr lang="pl-PL"/>
        </a:p>
      </dgm:t>
    </dgm:pt>
    <dgm:pt modelId="{6D9DEDD0-6A98-4F67-8F27-EF774F6381BC}" type="pres">
      <dgm:prSet presAssocID="{57CF64C9-13A2-4A31-AAFC-29BDE0FF336D}" presName="hierChild4" presStyleCnt="0"/>
      <dgm:spPr/>
      <dgm:t>
        <a:bodyPr/>
        <a:lstStyle/>
        <a:p>
          <a:endParaRPr lang="pl-PL"/>
        </a:p>
      </dgm:t>
    </dgm:pt>
    <dgm:pt modelId="{02A9EF0A-1F98-4031-9628-A6B1C0103407}" type="pres">
      <dgm:prSet presAssocID="{57CF64C9-13A2-4A31-AAFC-29BDE0FF336D}" presName="hierChild5" presStyleCnt="0"/>
      <dgm:spPr/>
      <dgm:t>
        <a:bodyPr/>
        <a:lstStyle/>
        <a:p>
          <a:endParaRPr lang="pl-PL"/>
        </a:p>
      </dgm:t>
    </dgm:pt>
    <dgm:pt modelId="{2FBE7474-7AAC-4D4E-B10B-A0777510A4FC}" type="pres">
      <dgm:prSet presAssocID="{869CC773-4FF2-48B0-AB67-12548655A103}" presName="Name37" presStyleLbl="parChTrans1D3" presStyleIdx="2"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3334C79A-7D17-42EF-B50A-5F5EC6015B13}" type="pres">
      <dgm:prSet presAssocID="{86B6E747-8A8B-4EDF-9B40-64739ABE57DE}" presName="hierRoot2" presStyleCnt="0">
        <dgm:presLayoutVars>
          <dgm:hierBranch val="init"/>
        </dgm:presLayoutVars>
      </dgm:prSet>
      <dgm:spPr/>
      <dgm:t>
        <a:bodyPr/>
        <a:lstStyle/>
        <a:p>
          <a:endParaRPr lang="pl-PL"/>
        </a:p>
      </dgm:t>
    </dgm:pt>
    <dgm:pt modelId="{34D276F3-8EDE-43CE-AA03-92B8AB4C7B07}" type="pres">
      <dgm:prSet presAssocID="{86B6E747-8A8B-4EDF-9B40-64739ABE57DE}" presName="rootComposite" presStyleCnt="0"/>
      <dgm:spPr/>
      <dgm:t>
        <a:bodyPr/>
        <a:lstStyle/>
        <a:p>
          <a:endParaRPr lang="pl-PL"/>
        </a:p>
      </dgm:t>
    </dgm:pt>
    <dgm:pt modelId="{6CF52C78-A234-4F3F-A532-5B17DA3FA357}" type="pres">
      <dgm:prSet presAssocID="{86B6E747-8A8B-4EDF-9B40-64739ABE57DE}" presName="rootText" presStyleLbl="node3" presStyleIdx="2" presStyleCnt="10">
        <dgm:presLayoutVars>
          <dgm:chPref val="3"/>
        </dgm:presLayoutVars>
      </dgm:prSet>
      <dgm:spPr>
        <a:prstGeom prst="rect">
          <a:avLst/>
        </a:prstGeom>
      </dgm:spPr>
      <dgm:t>
        <a:bodyPr/>
        <a:lstStyle/>
        <a:p>
          <a:endParaRPr lang="pl-PL"/>
        </a:p>
      </dgm:t>
    </dgm:pt>
    <dgm:pt modelId="{9482EC41-4DFB-4301-B013-EF09B727CCCF}" type="pres">
      <dgm:prSet presAssocID="{86B6E747-8A8B-4EDF-9B40-64739ABE57DE}" presName="rootConnector" presStyleLbl="node3" presStyleIdx="2" presStyleCnt="10"/>
      <dgm:spPr/>
      <dgm:t>
        <a:bodyPr/>
        <a:lstStyle/>
        <a:p>
          <a:endParaRPr lang="pl-PL"/>
        </a:p>
      </dgm:t>
    </dgm:pt>
    <dgm:pt modelId="{5A3041ED-BA12-4A5D-9622-25A08B688F81}" type="pres">
      <dgm:prSet presAssocID="{86B6E747-8A8B-4EDF-9B40-64739ABE57DE}" presName="hierChild4" presStyleCnt="0"/>
      <dgm:spPr/>
      <dgm:t>
        <a:bodyPr/>
        <a:lstStyle/>
        <a:p>
          <a:endParaRPr lang="pl-PL"/>
        </a:p>
      </dgm:t>
    </dgm:pt>
    <dgm:pt modelId="{E24E3610-C2F2-44ED-9B85-EE4DECB7C4C1}" type="pres">
      <dgm:prSet presAssocID="{86B6E747-8A8B-4EDF-9B40-64739ABE57DE}" presName="hierChild5" presStyleCnt="0"/>
      <dgm:spPr/>
      <dgm:t>
        <a:bodyPr/>
        <a:lstStyle/>
        <a:p>
          <a:endParaRPr lang="pl-PL"/>
        </a:p>
      </dgm:t>
    </dgm:pt>
    <dgm:pt modelId="{73F869B4-8A79-4A01-8289-924F2B85A87F}" type="pres">
      <dgm:prSet presAssocID="{AFD5448A-C2EC-4AAC-8205-3BC277D3AD5F}" presName="hierChild5" presStyleCnt="0"/>
      <dgm:spPr/>
      <dgm:t>
        <a:bodyPr/>
        <a:lstStyle/>
        <a:p>
          <a:endParaRPr lang="pl-PL"/>
        </a:p>
      </dgm:t>
    </dgm:pt>
    <dgm:pt modelId="{0E8629FB-A96B-40ED-B9F2-0615B6625015}" type="pres">
      <dgm:prSet presAssocID="{4D6838CE-FF1C-4D6E-B2D4-10DD7DD19CCA}" presName="Name37" presStyleLbl="parChTrans1D2" presStyleIdx="2" presStyleCnt="5"/>
      <dgm:spPr>
        <a:custGeom>
          <a:avLst/>
          <a:gdLst/>
          <a:ahLst/>
          <a:cxnLst/>
          <a:rect l="0" t="0" r="0" b="0"/>
          <a:pathLst>
            <a:path>
              <a:moveTo>
                <a:pt x="45720" y="0"/>
              </a:moveTo>
              <a:lnTo>
                <a:pt x="45720" y="175606"/>
              </a:lnTo>
            </a:path>
          </a:pathLst>
        </a:custGeom>
      </dgm:spPr>
      <dgm:t>
        <a:bodyPr/>
        <a:lstStyle/>
        <a:p>
          <a:endParaRPr lang="pl-PL"/>
        </a:p>
      </dgm:t>
    </dgm:pt>
    <dgm:pt modelId="{22D7CD06-8091-42A5-B880-E7A98C758661}" type="pres">
      <dgm:prSet presAssocID="{69D54149-ED75-4FED-8A05-79A48E3BC094}" presName="hierRoot2" presStyleCnt="0">
        <dgm:presLayoutVars>
          <dgm:hierBranch val="init"/>
        </dgm:presLayoutVars>
      </dgm:prSet>
      <dgm:spPr/>
      <dgm:t>
        <a:bodyPr/>
        <a:lstStyle/>
        <a:p>
          <a:endParaRPr lang="pl-PL"/>
        </a:p>
      </dgm:t>
    </dgm:pt>
    <dgm:pt modelId="{14A51EEA-4B4B-4001-B1CA-B88055059A51}" type="pres">
      <dgm:prSet presAssocID="{69D54149-ED75-4FED-8A05-79A48E3BC094}" presName="rootComposite" presStyleCnt="0"/>
      <dgm:spPr/>
      <dgm:t>
        <a:bodyPr/>
        <a:lstStyle/>
        <a:p>
          <a:endParaRPr lang="pl-PL"/>
        </a:p>
      </dgm:t>
    </dgm:pt>
    <dgm:pt modelId="{A31C36E8-4269-4650-845A-C10223B2D950}" type="pres">
      <dgm:prSet presAssocID="{69D54149-ED75-4FED-8A05-79A48E3BC094}" presName="rootText" presStyleLbl="node2" presStyleIdx="2" presStyleCnt="5" custScaleX="121000" custScaleY="129224">
        <dgm:presLayoutVars>
          <dgm:chPref val="3"/>
        </dgm:presLayoutVars>
      </dgm:prSet>
      <dgm:spPr>
        <a:prstGeom prst="rect">
          <a:avLst/>
        </a:prstGeom>
      </dgm:spPr>
      <dgm:t>
        <a:bodyPr/>
        <a:lstStyle/>
        <a:p>
          <a:endParaRPr lang="pl-PL"/>
        </a:p>
      </dgm:t>
    </dgm:pt>
    <dgm:pt modelId="{ED772209-B0EE-4E2C-8488-65743DDFCB60}" type="pres">
      <dgm:prSet presAssocID="{69D54149-ED75-4FED-8A05-79A48E3BC094}" presName="rootConnector" presStyleLbl="node2" presStyleIdx="2" presStyleCnt="5"/>
      <dgm:spPr/>
      <dgm:t>
        <a:bodyPr/>
        <a:lstStyle/>
        <a:p>
          <a:endParaRPr lang="pl-PL"/>
        </a:p>
      </dgm:t>
    </dgm:pt>
    <dgm:pt modelId="{D14028E8-B905-4DE5-800A-9B7FE83D2572}" type="pres">
      <dgm:prSet presAssocID="{69D54149-ED75-4FED-8A05-79A48E3BC094}" presName="hierChild4" presStyleCnt="0"/>
      <dgm:spPr/>
      <dgm:t>
        <a:bodyPr/>
        <a:lstStyle/>
        <a:p>
          <a:endParaRPr lang="pl-PL"/>
        </a:p>
      </dgm:t>
    </dgm:pt>
    <dgm:pt modelId="{900CCB74-41DC-417C-B9CF-EF97E922AC34}" type="pres">
      <dgm:prSet presAssocID="{1565F910-53C8-4E7A-9721-78333A4163A2}" presName="Name37" presStyleLbl="parChTrans1D3" presStyleIdx="3"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E8B2FEE2-5E50-4C5D-9D89-76E6C36A8E30}" type="pres">
      <dgm:prSet presAssocID="{AC808E3C-FFC5-41C2-BD3C-F6FBD8B8235F}" presName="hierRoot2" presStyleCnt="0">
        <dgm:presLayoutVars>
          <dgm:hierBranch val="init"/>
        </dgm:presLayoutVars>
      </dgm:prSet>
      <dgm:spPr/>
      <dgm:t>
        <a:bodyPr/>
        <a:lstStyle/>
        <a:p>
          <a:endParaRPr lang="pl-PL"/>
        </a:p>
      </dgm:t>
    </dgm:pt>
    <dgm:pt modelId="{F73C9D6F-1482-49A9-9625-20A97DFBB2C4}" type="pres">
      <dgm:prSet presAssocID="{AC808E3C-FFC5-41C2-BD3C-F6FBD8B8235F}" presName="rootComposite" presStyleCnt="0"/>
      <dgm:spPr/>
      <dgm:t>
        <a:bodyPr/>
        <a:lstStyle/>
        <a:p>
          <a:endParaRPr lang="pl-PL"/>
        </a:p>
      </dgm:t>
    </dgm:pt>
    <dgm:pt modelId="{D2BAF312-B9E3-4E57-B334-62BAFB76B3BC}" type="pres">
      <dgm:prSet presAssocID="{AC808E3C-FFC5-41C2-BD3C-F6FBD8B8235F}" presName="rootText" presStyleLbl="node3" presStyleIdx="3" presStyleCnt="10">
        <dgm:presLayoutVars>
          <dgm:chPref val="3"/>
        </dgm:presLayoutVars>
      </dgm:prSet>
      <dgm:spPr>
        <a:prstGeom prst="rect">
          <a:avLst/>
        </a:prstGeom>
      </dgm:spPr>
      <dgm:t>
        <a:bodyPr/>
        <a:lstStyle/>
        <a:p>
          <a:endParaRPr lang="pl-PL"/>
        </a:p>
      </dgm:t>
    </dgm:pt>
    <dgm:pt modelId="{204E1033-1DBE-4E42-85C1-D05F6AB54234}" type="pres">
      <dgm:prSet presAssocID="{AC808E3C-FFC5-41C2-BD3C-F6FBD8B8235F}" presName="rootConnector" presStyleLbl="node3" presStyleIdx="3" presStyleCnt="10"/>
      <dgm:spPr/>
      <dgm:t>
        <a:bodyPr/>
        <a:lstStyle/>
        <a:p>
          <a:endParaRPr lang="pl-PL"/>
        </a:p>
      </dgm:t>
    </dgm:pt>
    <dgm:pt modelId="{D27FA9CB-4B97-4949-94E7-B888584F8B91}" type="pres">
      <dgm:prSet presAssocID="{AC808E3C-FFC5-41C2-BD3C-F6FBD8B8235F}" presName="hierChild4" presStyleCnt="0"/>
      <dgm:spPr/>
      <dgm:t>
        <a:bodyPr/>
        <a:lstStyle/>
        <a:p>
          <a:endParaRPr lang="pl-PL"/>
        </a:p>
      </dgm:t>
    </dgm:pt>
    <dgm:pt modelId="{48B5BA2B-5E7B-4C28-8454-7A9237403CA1}" type="pres">
      <dgm:prSet presAssocID="{AC808E3C-FFC5-41C2-BD3C-F6FBD8B8235F}" presName="hierChild5" presStyleCnt="0"/>
      <dgm:spPr/>
      <dgm:t>
        <a:bodyPr/>
        <a:lstStyle/>
        <a:p>
          <a:endParaRPr lang="pl-PL"/>
        </a:p>
      </dgm:t>
    </dgm:pt>
    <dgm:pt modelId="{456A661E-C7D7-4DA0-8FBB-988A96F76B4D}" type="pres">
      <dgm:prSet presAssocID="{DDA218D0-20C5-4F7D-B31D-81A57ED9DDC6}" presName="Name37" presStyleLbl="parChTrans1D3" presStyleIdx="4"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133A9A81-5705-4E7E-B077-D30BF9979CC5}" type="pres">
      <dgm:prSet presAssocID="{1D2D55F6-1021-43C2-A0CB-0C49DC8BF34C}" presName="hierRoot2" presStyleCnt="0">
        <dgm:presLayoutVars>
          <dgm:hierBranch val="init"/>
        </dgm:presLayoutVars>
      </dgm:prSet>
      <dgm:spPr/>
      <dgm:t>
        <a:bodyPr/>
        <a:lstStyle/>
        <a:p>
          <a:endParaRPr lang="pl-PL"/>
        </a:p>
      </dgm:t>
    </dgm:pt>
    <dgm:pt modelId="{0C16B9D6-157D-4271-A95E-43840217E8C3}" type="pres">
      <dgm:prSet presAssocID="{1D2D55F6-1021-43C2-A0CB-0C49DC8BF34C}" presName="rootComposite" presStyleCnt="0"/>
      <dgm:spPr/>
      <dgm:t>
        <a:bodyPr/>
        <a:lstStyle/>
        <a:p>
          <a:endParaRPr lang="pl-PL"/>
        </a:p>
      </dgm:t>
    </dgm:pt>
    <dgm:pt modelId="{50A96334-938A-44E4-B45D-995FA06EC3CE}" type="pres">
      <dgm:prSet presAssocID="{1D2D55F6-1021-43C2-A0CB-0C49DC8BF34C}" presName="rootText" presStyleLbl="node3" presStyleIdx="4" presStyleCnt="10">
        <dgm:presLayoutVars>
          <dgm:chPref val="3"/>
        </dgm:presLayoutVars>
      </dgm:prSet>
      <dgm:spPr>
        <a:prstGeom prst="rect">
          <a:avLst/>
        </a:prstGeom>
      </dgm:spPr>
      <dgm:t>
        <a:bodyPr/>
        <a:lstStyle/>
        <a:p>
          <a:endParaRPr lang="pl-PL"/>
        </a:p>
      </dgm:t>
    </dgm:pt>
    <dgm:pt modelId="{3FD68BE3-43BE-42E6-BFBA-E15FB0A9CECC}" type="pres">
      <dgm:prSet presAssocID="{1D2D55F6-1021-43C2-A0CB-0C49DC8BF34C}" presName="rootConnector" presStyleLbl="node3" presStyleIdx="4" presStyleCnt="10"/>
      <dgm:spPr/>
      <dgm:t>
        <a:bodyPr/>
        <a:lstStyle/>
        <a:p>
          <a:endParaRPr lang="pl-PL"/>
        </a:p>
      </dgm:t>
    </dgm:pt>
    <dgm:pt modelId="{F85305E0-6B13-4293-B09F-CCA3C7964563}" type="pres">
      <dgm:prSet presAssocID="{1D2D55F6-1021-43C2-A0CB-0C49DC8BF34C}" presName="hierChild4" presStyleCnt="0"/>
      <dgm:spPr/>
      <dgm:t>
        <a:bodyPr/>
        <a:lstStyle/>
        <a:p>
          <a:endParaRPr lang="pl-PL"/>
        </a:p>
      </dgm:t>
    </dgm:pt>
    <dgm:pt modelId="{D71907A3-CBAB-4BD1-9EBF-063D3C2F5A2C}" type="pres">
      <dgm:prSet presAssocID="{1D2D55F6-1021-43C2-A0CB-0C49DC8BF34C}" presName="hierChild5" presStyleCnt="0"/>
      <dgm:spPr/>
      <dgm:t>
        <a:bodyPr/>
        <a:lstStyle/>
        <a:p>
          <a:endParaRPr lang="pl-PL"/>
        </a:p>
      </dgm:t>
    </dgm:pt>
    <dgm:pt modelId="{B91675BB-E65F-46B1-9498-05F7E67AADE5}" type="pres">
      <dgm:prSet presAssocID="{13CDADFD-A507-4384-8977-D1DB7505891D}" presName="Name37" presStyleLbl="parChTrans1D3" presStyleIdx="5"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4587933C-049D-430D-9A3C-72857B807D47}" type="pres">
      <dgm:prSet presAssocID="{188B9877-B1C8-4D1A-A6B1-04BBD546A596}" presName="hierRoot2" presStyleCnt="0">
        <dgm:presLayoutVars>
          <dgm:hierBranch val="init"/>
        </dgm:presLayoutVars>
      </dgm:prSet>
      <dgm:spPr/>
      <dgm:t>
        <a:bodyPr/>
        <a:lstStyle/>
        <a:p>
          <a:endParaRPr lang="pl-PL"/>
        </a:p>
      </dgm:t>
    </dgm:pt>
    <dgm:pt modelId="{0458BE38-F2E9-4127-9FBA-580F6E7D0903}" type="pres">
      <dgm:prSet presAssocID="{188B9877-B1C8-4D1A-A6B1-04BBD546A596}" presName="rootComposite" presStyleCnt="0"/>
      <dgm:spPr/>
      <dgm:t>
        <a:bodyPr/>
        <a:lstStyle/>
        <a:p>
          <a:endParaRPr lang="pl-PL"/>
        </a:p>
      </dgm:t>
    </dgm:pt>
    <dgm:pt modelId="{6AC51FA7-51FE-49CB-89F6-90C2319EDFD0}" type="pres">
      <dgm:prSet presAssocID="{188B9877-B1C8-4D1A-A6B1-04BBD546A596}" presName="rootText" presStyleLbl="node3" presStyleIdx="5" presStyleCnt="10">
        <dgm:presLayoutVars>
          <dgm:chPref val="3"/>
        </dgm:presLayoutVars>
      </dgm:prSet>
      <dgm:spPr>
        <a:prstGeom prst="rect">
          <a:avLst/>
        </a:prstGeom>
      </dgm:spPr>
      <dgm:t>
        <a:bodyPr/>
        <a:lstStyle/>
        <a:p>
          <a:endParaRPr lang="pl-PL"/>
        </a:p>
      </dgm:t>
    </dgm:pt>
    <dgm:pt modelId="{0125BF7B-E5F2-42AF-817B-F4627EF6D083}" type="pres">
      <dgm:prSet presAssocID="{188B9877-B1C8-4D1A-A6B1-04BBD546A596}" presName="rootConnector" presStyleLbl="node3" presStyleIdx="5" presStyleCnt="10"/>
      <dgm:spPr/>
      <dgm:t>
        <a:bodyPr/>
        <a:lstStyle/>
        <a:p>
          <a:endParaRPr lang="pl-PL"/>
        </a:p>
      </dgm:t>
    </dgm:pt>
    <dgm:pt modelId="{54D813A5-2536-4D49-8922-D6E59572F1AD}" type="pres">
      <dgm:prSet presAssocID="{188B9877-B1C8-4D1A-A6B1-04BBD546A596}" presName="hierChild4" presStyleCnt="0"/>
      <dgm:spPr/>
      <dgm:t>
        <a:bodyPr/>
        <a:lstStyle/>
        <a:p>
          <a:endParaRPr lang="pl-PL"/>
        </a:p>
      </dgm:t>
    </dgm:pt>
    <dgm:pt modelId="{ADCDCF37-DA26-4202-9E61-4F13D47049CF}" type="pres">
      <dgm:prSet presAssocID="{188B9877-B1C8-4D1A-A6B1-04BBD546A596}" presName="hierChild5" presStyleCnt="0"/>
      <dgm:spPr/>
      <dgm:t>
        <a:bodyPr/>
        <a:lstStyle/>
        <a:p>
          <a:endParaRPr lang="pl-PL"/>
        </a:p>
      </dgm:t>
    </dgm:pt>
    <dgm:pt modelId="{3ADEFA82-AC8B-4345-9E99-55086357FAA8}" type="pres">
      <dgm:prSet presAssocID="{69D54149-ED75-4FED-8A05-79A48E3BC094}" presName="hierChild5" presStyleCnt="0"/>
      <dgm:spPr/>
      <dgm:t>
        <a:bodyPr/>
        <a:lstStyle/>
        <a:p>
          <a:endParaRPr lang="pl-PL"/>
        </a:p>
      </dgm:t>
    </dgm:pt>
    <dgm:pt modelId="{DEDD8A87-775E-44AE-A34B-01FA1BB08458}" type="pres">
      <dgm:prSet presAssocID="{A7FD9962-C4CB-4595-A269-864D6E433F5E}" presName="Name37" presStyleLbl="parChTrans1D2" presStyleIdx="3" presStyleCnt="5"/>
      <dgm:spPr>
        <a:custGeom>
          <a:avLst/>
          <a:gdLst/>
          <a:ahLst/>
          <a:cxnLst/>
          <a:rect l="0" t="0" r="0" b="0"/>
          <a:pathLst>
            <a:path>
              <a:moveTo>
                <a:pt x="0" y="0"/>
              </a:moveTo>
              <a:lnTo>
                <a:pt x="0" y="87803"/>
              </a:lnTo>
              <a:lnTo>
                <a:pt x="1187433" y="87803"/>
              </a:lnTo>
              <a:lnTo>
                <a:pt x="1187433" y="175606"/>
              </a:lnTo>
            </a:path>
          </a:pathLst>
        </a:custGeom>
      </dgm:spPr>
      <dgm:t>
        <a:bodyPr/>
        <a:lstStyle/>
        <a:p>
          <a:endParaRPr lang="pl-PL"/>
        </a:p>
      </dgm:t>
    </dgm:pt>
    <dgm:pt modelId="{DBFF6225-5A19-4389-B9DF-10AA3F320CEB}" type="pres">
      <dgm:prSet presAssocID="{4ABE34F8-B845-454D-80A1-D2C5395021BB}" presName="hierRoot2" presStyleCnt="0">
        <dgm:presLayoutVars>
          <dgm:hierBranch val="init"/>
        </dgm:presLayoutVars>
      </dgm:prSet>
      <dgm:spPr/>
      <dgm:t>
        <a:bodyPr/>
        <a:lstStyle/>
        <a:p>
          <a:endParaRPr lang="pl-PL"/>
        </a:p>
      </dgm:t>
    </dgm:pt>
    <dgm:pt modelId="{09587323-E12B-4358-B8CD-101D902B986B}" type="pres">
      <dgm:prSet presAssocID="{4ABE34F8-B845-454D-80A1-D2C5395021BB}" presName="rootComposite" presStyleCnt="0"/>
      <dgm:spPr/>
      <dgm:t>
        <a:bodyPr/>
        <a:lstStyle/>
        <a:p>
          <a:endParaRPr lang="pl-PL"/>
        </a:p>
      </dgm:t>
    </dgm:pt>
    <dgm:pt modelId="{6C7C5EE1-0F6B-4612-9DD2-D88885E51F22}" type="pres">
      <dgm:prSet presAssocID="{4ABE34F8-B845-454D-80A1-D2C5395021BB}" presName="rootText" presStyleLbl="node2" presStyleIdx="3" presStyleCnt="5" custScaleX="121000" custScaleY="129224">
        <dgm:presLayoutVars>
          <dgm:chPref val="3"/>
        </dgm:presLayoutVars>
      </dgm:prSet>
      <dgm:spPr>
        <a:prstGeom prst="rect">
          <a:avLst/>
        </a:prstGeom>
      </dgm:spPr>
      <dgm:t>
        <a:bodyPr/>
        <a:lstStyle/>
        <a:p>
          <a:endParaRPr lang="pl-PL"/>
        </a:p>
      </dgm:t>
    </dgm:pt>
    <dgm:pt modelId="{2DC47DE8-3F97-4F7D-9EB0-3101DE24029E}" type="pres">
      <dgm:prSet presAssocID="{4ABE34F8-B845-454D-80A1-D2C5395021BB}" presName="rootConnector" presStyleLbl="node2" presStyleIdx="3" presStyleCnt="5"/>
      <dgm:spPr/>
      <dgm:t>
        <a:bodyPr/>
        <a:lstStyle/>
        <a:p>
          <a:endParaRPr lang="pl-PL"/>
        </a:p>
      </dgm:t>
    </dgm:pt>
    <dgm:pt modelId="{E2094CAA-8EA7-447C-A6C0-7E88C7010EE4}" type="pres">
      <dgm:prSet presAssocID="{4ABE34F8-B845-454D-80A1-D2C5395021BB}" presName="hierChild4" presStyleCnt="0"/>
      <dgm:spPr/>
      <dgm:t>
        <a:bodyPr/>
        <a:lstStyle/>
        <a:p>
          <a:endParaRPr lang="pl-PL"/>
        </a:p>
      </dgm:t>
    </dgm:pt>
    <dgm:pt modelId="{3E59597F-DCB5-4A7E-A087-98C42C898D39}" type="pres">
      <dgm:prSet presAssocID="{1081DE2B-895D-43EC-B489-46F01BE5A739}" presName="Name37" presStyleLbl="parChTrans1D3" presStyleIdx="6"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1C08B7BF-CDE8-4782-A693-CAEB58CD5CCF}" type="pres">
      <dgm:prSet presAssocID="{EB4BD5F6-DECF-4387-B7C8-E5BF8625B008}" presName="hierRoot2" presStyleCnt="0">
        <dgm:presLayoutVars>
          <dgm:hierBranch val="init"/>
        </dgm:presLayoutVars>
      </dgm:prSet>
      <dgm:spPr/>
      <dgm:t>
        <a:bodyPr/>
        <a:lstStyle/>
        <a:p>
          <a:endParaRPr lang="pl-PL"/>
        </a:p>
      </dgm:t>
    </dgm:pt>
    <dgm:pt modelId="{FB9C23A6-1B8A-4AEB-828E-397B0B8D873A}" type="pres">
      <dgm:prSet presAssocID="{EB4BD5F6-DECF-4387-B7C8-E5BF8625B008}" presName="rootComposite" presStyleCnt="0"/>
      <dgm:spPr/>
      <dgm:t>
        <a:bodyPr/>
        <a:lstStyle/>
        <a:p>
          <a:endParaRPr lang="pl-PL"/>
        </a:p>
      </dgm:t>
    </dgm:pt>
    <dgm:pt modelId="{8D55BF7D-3ED5-4458-929A-D7D2DD733230}" type="pres">
      <dgm:prSet presAssocID="{EB4BD5F6-DECF-4387-B7C8-E5BF8625B008}" presName="rootText" presStyleLbl="node3" presStyleIdx="6" presStyleCnt="10">
        <dgm:presLayoutVars>
          <dgm:chPref val="3"/>
        </dgm:presLayoutVars>
      </dgm:prSet>
      <dgm:spPr>
        <a:prstGeom prst="rect">
          <a:avLst/>
        </a:prstGeom>
      </dgm:spPr>
      <dgm:t>
        <a:bodyPr/>
        <a:lstStyle/>
        <a:p>
          <a:endParaRPr lang="pl-PL"/>
        </a:p>
      </dgm:t>
    </dgm:pt>
    <dgm:pt modelId="{C7870727-CE10-4ACF-BD15-396BC977AB4A}" type="pres">
      <dgm:prSet presAssocID="{EB4BD5F6-DECF-4387-B7C8-E5BF8625B008}" presName="rootConnector" presStyleLbl="node3" presStyleIdx="6" presStyleCnt="10"/>
      <dgm:spPr/>
      <dgm:t>
        <a:bodyPr/>
        <a:lstStyle/>
        <a:p>
          <a:endParaRPr lang="pl-PL"/>
        </a:p>
      </dgm:t>
    </dgm:pt>
    <dgm:pt modelId="{2CCFE034-9569-4F9B-8541-70AE58A59FBC}" type="pres">
      <dgm:prSet presAssocID="{EB4BD5F6-DECF-4387-B7C8-E5BF8625B008}" presName="hierChild4" presStyleCnt="0"/>
      <dgm:spPr/>
      <dgm:t>
        <a:bodyPr/>
        <a:lstStyle/>
        <a:p>
          <a:endParaRPr lang="pl-PL"/>
        </a:p>
      </dgm:t>
    </dgm:pt>
    <dgm:pt modelId="{71C347A3-FF17-4BA5-B2A7-0049EDAA277A}" type="pres">
      <dgm:prSet presAssocID="{EB4BD5F6-DECF-4387-B7C8-E5BF8625B008}" presName="hierChild5" presStyleCnt="0"/>
      <dgm:spPr/>
      <dgm:t>
        <a:bodyPr/>
        <a:lstStyle/>
        <a:p>
          <a:endParaRPr lang="pl-PL"/>
        </a:p>
      </dgm:t>
    </dgm:pt>
    <dgm:pt modelId="{61B3B443-3222-456D-90E2-90AE359CD7B7}" type="pres">
      <dgm:prSet presAssocID="{B159DF79-4BA6-4272-99CB-242CCEF67D70}" presName="Name37" presStyleLbl="parChTrans1D3" presStyleIdx="7"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5BC8BF0D-2443-4865-97B1-B43901BAE1F8}" type="pres">
      <dgm:prSet presAssocID="{928CB827-00EB-41CC-B142-7CDEDE8D04EF}" presName="hierRoot2" presStyleCnt="0">
        <dgm:presLayoutVars>
          <dgm:hierBranch val="init"/>
        </dgm:presLayoutVars>
      </dgm:prSet>
      <dgm:spPr/>
      <dgm:t>
        <a:bodyPr/>
        <a:lstStyle/>
        <a:p>
          <a:endParaRPr lang="pl-PL"/>
        </a:p>
      </dgm:t>
    </dgm:pt>
    <dgm:pt modelId="{90D4B529-6303-40E7-9A0D-DFFB2E686D00}" type="pres">
      <dgm:prSet presAssocID="{928CB827-00EB-41CC-B142-7CDEDE8D04EF}" presName="rootComposite" presStyleCnt="0"/>
      <dgm:spPr/>
      <dgm:t>
        <a:bodyPr/>
        <a:lstStyle/>
        <a:p>
          <a:endParaRPr lang="pl-PL"/>
        </a:p>
      </dgm:t>
    </dgm:pt>
    <dgm:pt modelId="{201C1FA9-D0FD-4BC6-ADEE-C56FCC8A814D}" type="pres">
      <dgm:prSet presAssocID="{928CB827-00EB-41CC-B142-7CDEDE8D04EF}" presName="rootText" presStyleLbl="node3" presStyleIdx="7" presStyleCnt="10">
        <dgm:presLayoutVars>
          <dgm:chPref val="3"/>
        </dgm:presLayoutVars>
      </dgm:prSet>
      <dgm:spPr>
        <a:prstGeom prst="rect">
          <a:avLst/>
        </a:prstGeom>
      </dgm:spPr>
      <dgm:t>
        <a:bodyPr/>
        <a:lstStyle/>
        <a:p>
          <a:endParaRPr lang="pl-PL"/>
        </a:p>
      </dgm:t>
    </dgm:pt>
    <dgm:pt modelId="{5CE6C93C-4145-4D87-BBE0-9DB6FE15A4EC}" type="pres">
      <dgm:prSet presAssocID="{928CB827-00EB-41CC-B142-7CDEDE8D04EF}" presName="rootConnector" presStyleLbl="node3" presStyleIdx="7" presStyleCnt="10"/>
      <dgm:spPr/>
      <dgm:t>
        <a:bodyPr/>
        <a:lstStyle/>
        <a:p>
          <a:endParaRPr lang="pl-PL"/>
        </a:p>
      </dgm:t>
    </dgm:pt>
    <dgm:pt modelId="{DE205A74-E9BB-4E78-BE36-DBEC53E31C75}" type="pres">
      <dgm:prSet presAssocID="{928CB827-00EB-41CC-B142-7CDEDE8D04EF}" presName="hierChild4" presStyleCnt="0"/>
      <dgm:spPr/>
      <dgm:t>
        <a:bodyPr/>
        <a:lstStyle/>
        <a:p>
          <a:endParaRPr lang="pl-PL"/>
        </a:p>
      </dgm:t>
    </dgm:pt>
    <dgm:pt modelId="{868909EB-0C5F-4DCE-94BA-85A9ABC669C8}" type="pres">
      <dgm:prSet presAssocID="{928CB827-00EB-41CC-B142-7CDEDE8D04EF}" presName="hierChild5" presStyleCnt="0"/>
      <dgm:spPr/>
      <dgm:t>
        <a:bodyPr/>
        <a:lstStyle/>
        <a:p>
          <a:endParaRPr lang="pl-PL"/>
        </a:p>
      </dgm:t>
    </dgm:pt>
    <dgm:pt modelId="{4F14E421-3B51-4E32-9EB6-455CFB2EDD24}" type="pres">
      <dgm:prSet presAssocID="{AC8664B1-F9E6-43B9-9AF0-7CB7D3F10942}" presName="Name37" presStyleLbl="parChTrans1D3" presStyleIdx="8"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27CB2ABE-862C-4176-A42A-BED2042B150A}" type="pres">
      <dgm:prSet presAssocID="{ACB0E6D0-877C-4E35-939D-052096112139}" presName="hierRoot2" presStyleCnt="0">
        <dgm:presLayoutVars>
          <dgm:hierBranch val="init"/>
        </dgm:presLayoutVars>
      </dgm:prSet>
      <dgm:spPr/>
      <dgm:t>
        <a:bodyPr/>
        <a:lstStyle/>
        <a:p>
          <a:endParaRPr lang="pl-PL"/>
        </a:p>
      </dgm:t>
    </dgm:pt>
    <dgm:pt modelId="{09751D59-326C-4072-8B44-BC3C09831C27}" type="pres">
      <dgm:prSet presAssocID="{ACB0E6D0-877C-4E35-939D-052096112139}" presName="rootComposite" presStyleCnt="0"/>
      <dgm:spPr/>
      <dgm:t>
        <a:bodyPr/>
        <a:lstStyle/>
        <a:p>
          <a:endParaRPr lang="pl-PL"/>
        </a:p>
      </dgm:t>
    </dgm:pt>
    <dgm:pt modelId="{EFA10DF5-19C3-4B03-8216-EB0F7748C42C}" type="pres">
      <dgm:prSet presAssocID="{ACB0E6D0-877C-4E35-939D-052096112139}" presName="rootText" presStyleLbl="node3" presStyleIdx="8" presStyleCnt="10">
        <dgm:presLayoutVars>
          <dgm:chPref val="3"/>
        </dgm:presLayoutVars>
      </dgm:prSet>
      <dgm:spPr>
        <a:prstGeom prst="rect">
          <a:avLst/>
        </a:prstGeom>
      </dgm:spPr>
      <dgm:t>
        <a:bodyPr/>
        <a:lstStyle/>
        <a:p>
          <a:endParaRPr lang="pl-PL"/>
        </a:p>
      </dgm:t>
    </dgm:pt>
    <dgm:pt modelId="{F860CE73-E4D9-4564-A281-D8C56C440763}" type="pres">
      <dgm:prSet presAssocID="{ACB0E6D0-877C-4E35-939D-052096112139}" presName="rootConnector" presStyleLbl="node3" presStyleIdx="8" presStyleCnt="10"/>
      <dgm:spPr/>
      <dgm:t>
        <a:bodyPr/>
        <a:lstStyle/>
        <a:p>
          <a:endParaRPr lang="pl-PL"/>
        </a:p>
      </dgm:t>
    </dgm:pt>
    <dgm:pt modelId="{01AA7402-1FD4-4398-BE6A-B1C3F867F255}" type="pres">
      <dgm:prSet presAssocID="{ACB0E6D0-877C-4E35-939D-052096112139}" presName="hierChild4" presStyleCnt="0"/>
      <dgm:spPr/>
      <dgm:t>
        <a:bodyPr/>
        <a:lstStyle/>
        <a:p>
          <a:endParaRPr lang="pl-PL"/>
        </a:p>
      </dgm:t>
    </dgm:pt>
    <dgm:pt modelId="{11067A41-CFBA-4604-AE4C-DFC4FE9F1B0A}" type="pres">
      <dgm:prSet presAssocID="{ACB0E6D0-877C-4E35-939D-052096112139}" presName="hierChild5" presStyleCnt="0"/>
      <dgm:spPr/>
      <dgm:t>
        <a:bodyPr/>
        <a:lstStyle/>
        <a:p>
          <a:endParaRPr lang="pl-PL"/>
        </a:p>
      </dgm:t>
    </dgm:pt>
    <dgm:pt modelId="{D82C6876-8ED9-42FE-9CB8-A4EB43F13DB5}" type="pres">
      <dgm:prSet presAssocID="{84CC7128-FDD6-4BAB-BEBD-0F119A3B57D0}" presName="Name37" presStyleLbl="parChTrans1D3" presStyleIdx="9" presStyleCnt="10"/>
      <dgm:spPr>
        <a:custGeom>
          <a:avLst/>
          <a:gdLst/>
          <a:ahLst/>
          <a:cxnLst/>
          <a:rect l="0" t="0" r="0" b="0"/>
          <a:pathLst>
            <a:path>
              <a:moveTo>
                <a:pt x="0" y="0"/>
              </a:moveTo>
              <a:lnTo>
                <a:pt x="0" y="2165811"/>
              </a:lnTo>
              <a:lnTo>
                <a:pt x="151774" y="2165811"/>
              </a:lnTo>
            </a:path>
          </a:pathLst>
        </a:custGeom>
      </dgm:spPr>
      <dgm:t>
        <a:bodyPr/>
        <a:lstStyle/>
        <a:p>
          <a:endParaRPr lang="pl-PL"/>
        </a:p>
      </dgm:t>
    </dgm:pt>
    <dgm:pt modelId="{30D3A402-C4B9-4EB8-ABE6-9DB31F722786}" type="pres">
      <dgm:prSet presAssocID="{7ED27462-49D0-43F4-BE8C-461C21E03CF1}" presName="hierRoot2" presStyleCnt="0">
        <dgm:presLayoutVars>
          <dgm:hierBranch val="init"/>
        </dgm:presLayoutVars>
      </dgm:prSet>
      <dgm:spPr/>
      <dgm:t>
        <a:bodyPr/>
        <a:lstStyle/>
        <a:p>
          <a:endParaRPr lang="pl-PL"/>
        </a:p>
      </dgm:t>
    </dgm:pt>
    <dgm:pt modelId="{DB0EEC26-E7F9-45C8-8129-A9C311699FAA}" type="pres">
      <dgm:prSet presAssocID="{7ED27462-49D0-43F4-BE8C-461C21E03CF1}" presName="rootComposite" presStyleCnt="0"/>
      <dgm:spPr/>
      <dgm:t>
        <a:bodyPr/>
        <a:lstStyle/>
        <a:p>
          <a:endParaRPr lang="pl-PL"/>
        </a:p>
      </dgm:t>
    </dgm:pt>
    <dgm:pt modelId="{C568B153-2D7B-467D-926C-01260893D2EA}" type="pres">
      <dgm:prSet presAssocID="{7ED27462-49D0-43F4-BE8C-461C21E03CF1}" presName="rootText" presStyleLbl="node3" presStyleIdx="9" presStyleCnt="10">
        <dgm:presLayoutVars>
          <dgm:chPref val="3"/>
        </dgm:presLayoutVars>
      </dgm:prSet>
      <dgm:spPr>
        <a:prstGeom prst="rect">
          <a:avLst/>
        </a:prstGeom>
      </dgm:spPr>
      <dgm:t>
        <a:bodyPr/>
        <a:lstStyle/>
        <a:p>
          <a:endParaRPr lang="pl-PL"/>
        </a:p>
      </dgm:t>
    </dgm:pt>
    <dgm:pt modelId="{E448CF47-F993-4A8E-BC08-5F89487CE641}" type="pres">
      <dgm:prSet presAssocID="{7ED27462-49D0-43F4-BE8C-461C21E03CF1}" presName="rootConnector" presStyleLbl="node3" presStyleIdx="9" presStyleCnt="10"/>
      <dgm:spPr/>
      <dgm:t>
        <a:bodyPr/>
        <a:lstStyle/>
        <a:p>
          <a:endParaRPr lang="pl-PL"/>
        </a:p>
      </dgm:t>
    </dgm:pt>
    <dgm:pt modelId="{34B5A0FF-25C6-4121-A661-99148F9A1129}" type="pres">
      <dgm:prSet presAssocID="{7ED27462-49D0-43F4-BE8C-461C21E03CF1}" presName="hierChild4" presStyleCnt="0"/>
      <dgm:spPr/>
      <dgm:t>
        <a:bodyPr/>
        <a:lstStyle/>
        <a:p>
          <a:endParaRPr lang="pl-PL"/>
        </a:p>
      </dgm:t>
    </dgm:pt>
    <dgm:pt modelId="{8CAF5FBC-F72F-4CE3-8305-4E79155223A0}" type="pres">
      <dgm:prSet presAssocID="{7ED27462-49D0-43F4-BE8C-461C21E03CF1}" presName="hierChild5" presStyleCnt="0"/>
      <dgm:spPr/>
      <dgm:t>
        <a:bodyPr/>
        <a:lstStyle/>
        <a:p>
          <a:endParaRPr lang="pl-PL"/>
        </a:p>
      </dgm:t>
    </dgm:pt>
    <dgm:pt modelId="{985166F9-3D07-4A11-A1B2-25D805EDFA44}" type="pres">
      <dgm:prSet presAssocID="{4ABE34F8-B845-454D-80A1-D2C5395021BB}" presName="hierChild5" presStyleCnt="0"/>
      <dgm:spPr/>
      <dgm:t>
        <a:bodyPr/>
        <a:lstStyle/>
        <a:p>
          <a:endParaRPr lang="pl-PL"/>
        </a:p>
      </dgm:t>
    </dgm:pt>
    <dgm:pt modelId="{82DC91FE-28D3-4D04-817F-210ED30154C9}" type="pres">
      <dgm:prSet presAssocID="{B6A96401-3E83-4C59-81F9-6C2E169A383F}" presName="Name37" presStyleLbl="parChTrans1D2" presStyleIdx="4" presStyleCnt="5"/>
      <dgm:spPr>
        <a:custGeom>
          <a:avLst/>
          <a:gdLst/>
          <a:ahLst/>
          <a:cxnLst/>
          <a:rect l="0" t="0" r="0" b="0"/>
          <a:pathLst>
            <a:path>
              <a:moveTo>
                <a:pt x="0" y="0"/>
              </a:moveTo>
              <a:lnTo>
                <a:pt x="0" y="87803"/>
              </a:lnTo>
              <a:lnTo>
                <a:pt x="2374866" y="87803"/>
              </a:lnTo>
              <a:lnTo>
                <a:pt x="2374866" y="175606"/>
              </a:lnTo>
            </a:path>
          </a:pathLst>
        </a:custGeom>
      </dgm:spPr>
      <dgm:t>
        <a:bodyPr/>
        <a:lstStyle/>
        <a:p>
          <a:endParaRPr lang="pl-PL"/>
        </a:p>
      </dgm:t>
    </dgm:pt>
    <dgm:pt modelId="{248BAC46-FEF0-4389-87A2-2B8FF56719AE}" type="pres">
      <dgm:prSet presAssocID="{D10E07DD-0C51-488C-B0C8-084E74DBE2B8}" presName="hierRoot2" presStyleCnt="0">
        <dgm:presLayoutVars>
          <dgm:hierBranch/>
        </dgm:presLayoutVars>
      </dgm:prSet>
      <dgm:spPr/>
      <dgm:t>
        <a:bodyPr/>
        <a:lstStyle/>
        <a:p>
          <a:endParaRPr lang="pl-PL"/>
        </a:p>
      </dgm:t>
    </dgm:pt>
    <dgm:pt modelId="{1FA86BE2-E0F1-4340-A892-2AAA078BBBBB}" type="pres">
      <dgm:prSet presAssocID="{D10E07DD-0C51-488C-B0C8-084E74DBE2B8}" presName="rootComposite" presStyleCnt="0"/>
      <dgm:spPr/>
      <dgm:t>
        <a:bodyPr/>
        <a:lstStyle/>
        <a:p>
          <a:endParaRPr lang="pl-PL"/>
        </a:p>
      </dgm:t>
    </dgm:pt>
    <dgm:pt modelId="{336C4C46-3B31-4238-BB33-0E4A1CF73EBC}" type="pres">
      <dgm:prSet presAssocID="{D10E07DD-0C51-488C-B0C8-084E74DBE2B8}" presName="rootText" presStyleLbl="node2" presStyleIdx="4" presStyleCnt="5" custScaleX="121000" custScaleY="129224">
        <dgm:presLayoutVars>
          <dgm:chPref val="3"/>
        </dgm:presLayoutVars>
      </dgm:prSet>
      <dgm:spPr>
        <a:prstGeom prst="rect">
          <a:avLst/>
        </a:prstGeom>
      </dgm:spPr>
      <dgm:t>
        <a:bodyPr/>
        <a:lstStyle/>
        <a:p>
          <a:endParaRPr lang="pl-PL"/>
        </a:p>
      </dgm:t>
    </dgm:pt>
    <dgm:pt modelId="{C264F5AB-F160-4300-8C9A-6EC75B73CCE8}" type="pres">
      <dgm:prSet presAssocID="{D10E07DD-0C51-488C-B0C8-084E74DBE2B8}" presName="rootConnector" presStyleLbl="node2" presStyleIdx="4" presStyleCnt="5"/>
      <dgm:spPr/>
      <dgm:t>
        <a:bodyPr/>
        <a:lstStyle/>
        <a:p>
          <a:endParaRPr lang="pl-PL"/>
        </a:p>
      </dgm:t>
    </dgm:pt>
    <dgm:pt modelId="{2A65FD16-75E5-4DB4-A540-187C4F76745A}" type="pres">
      <dgm:prSet presAssocID="{D10E07DD-0C51-488C-B0C8-084E74DBE2B8}" presName="hierChild4" presStyleCnt="0"/>
      <dgm:spPr/>
      <dgm:t>
        <a:bodyPr/>
        <a:lstStyle/>
        <a:p>
          <a:endParaRPr lang="pl-PL"/>
        </a:p>
      </dgm:t>
    </dgm:pt>
    <dgm:pt modelId="{759076F7-9C21-4957-A065-1BC69D5D8938}" type="pres">
      <dgm:prSet presAssocID="{D10E07DD-0C51-488C-B0C8-084E74DBE2B8}" presName="hierChild5" presStyleCnt="0"/>
      <dgm:spPr/>
      <dgm:t>
        <a:bodyPr/>
        <a:lstStyle/>
        <a:p>
          <a:endParaRPr lang="pl-PL"/>
        </a:p>
      </dgm:t>
    </dgm:pt>
    <dgm:pt modelId="{E5E127DD-C157-4BC1-B5FC-CF51619DB24C}" type="pres">
      <dgm:prSet presAssocID="{E26A6E4B-4602-4827-81C4-0ED6233C2BB4}" presName="hierChild3" presStyleCnt="0"/>
      <dgm:spPr/>
      <dgm:t>
        <a:bodyPr/>
        <a:lstStyle/>
        <a:p>
          <a:endParaRPr lang="pl-PL"/>
        </a:p>
      </dgm:t>
    </dgm:pt>
  </dgm:ptLst>
  <dgm:cxnLst>
    <dgm:cxn modelId="{50A77959-E713-4413-91EB-868357ED01F0}" type="presOf" srcId="{4ABE34F8-B845-454D-80A1-D2C5395021BB}" destId="{2DC47DE8-3F97-4F7D-9EB0-3101DE24029E}" srcOrd="1" destOrd="0" presId="urn:microsoft.com/office/officeart/2005/8/layout/orgChart1"/>
    <dgm:cxn modelId="{D2746E41-F0A6-4061-B255-374BB5648FD2}" type="presOf" srcId="{D10E07DD-0C51-488C-B0C8-084E74DBE2B8}" destId="{336C4C46-3B31-4238-BB33-0E4A1CF73EBC}" srcOrd="0" destOrd="0" presId="urn:microsoft.com/office/officeart/2005/8/layout/orgChart1"/>
    <dgm:cxn modelId="{990165CB-42CD-4EC3-B494-1F1A51ED0F08}" type="presOf" srcId="{E26A6E4B-4602-4827-81C4-0ED6233C2BB4}" destId="{9BF33D41-0CE3-4F9E-9349-3B71670487C3}" srcOrd="0" destOrd="0" presId="urn:microsoft.com/office/officeart/2005/8/layout/orgChart1"/>
    <dgm:cxn modelId="{3E1891D5-E8D4-4419-8DF7-4D9647E62AEF}" type="presOf" srcId="{DDA218D0-20C5-4F7D-B31D-81A57ED9DDC6}" destId="{456A661E-C7D7-4DA0-8FBB-988A96F76B4D}" srcOrd="0" destOrd="0" presId="urn:microsoft.com/office/officeart/2005/8/layout/orgChart1"/>
    <dgm:cxn modelId="{FC4A89E3-C7DD-461C-A7BB-C8837AF0BF77}" srcId="{4ABE34F8-B845-454D-80A1-D2C5395021BB}" destId="{7ED27462-49D0-43F4-BE8C-461C21E03CF1}" srcOrd="3" destOrd="0" parTransId="{84CC7128-FDD6-4BAB-BEBD-0F119A3B57D0}" sibTransId="{26F07FAD-546C-428F-8E24-8723C556B2ED}"/>
    <dgm:cxn modelId="{FA7FEF5F-CCF3-465B-8B40-B91A14471A8B}" type="presOf" srcId="{A7FD9962-C4CB-4595-A269-864D6E433F5E}" destId="{DEDD8A87-775E-44AE-A34B-01FA1BB08458}" srcOrd="0" destOrd="0" presId="urn:microsoft.com/office/officeart/2005/8/layout/orgChart1"/>
    <dgm:cxn modelId="{3F90B117-E426-4A99-80C1-8F78A55D1309}" srcId="{96EC4C50-1590-4F43-96DC-D3A69894E945}" destId="{E26A6E4B-4602-4827-81C4-0ED6233C2BB4}" srcOrd="0" destOrd="0" parTransId="{C2D317ED-8BA5-42D9-A695-8F4335A7D955}" sibTransId="{3113ED2F-B30D-414D-8BDF-78CCEF841162}"/>
    <dgm:cxn modelId="{96F2603B-DF16-4EBD-AD57-9707071511E9}" type="presOf" srcId="{B6A96401-3E83-4C59-81F9-6C2E169A383F}" destId="{82DC91FE-28D3-4D04-817F-210ED30154C9}" srcOrd="0" destOrd="0" presId="urn:microsoft.com/office/officeart/2005/8/layout/orgChart1"/>
    <dgm:cxn modelId="{0A75D3E6-AEDE-4810-8147-39965228C0BD}" type="presOf" srcId="{ACB0E6D0-877C-4E35-939D-052096112139}" destId="{F860CE73-E4D9-4564-A281-D8C56C440763}" srcOrd="1" destOrd="0" presId="urn:microsoft.com/office/officeart/2005/8/layout/orgChart1"/>
    <dgm:cxn modelId="{0D5B85F3-832F-4DC3-98AF-C05B12AFC484}" srcId="{69D54149-ED75-4FED-8A05-79A48E3BC094}" destId="{1D2D55F6-1021-43C2-A0CB-0C49DC8BF34C}" srcOrd="1" destOrd="0" parTransId="{DDA218D0-20C5-4F7D-B31D-81A57ED9DDC6}" sibTransId="{776E5FB3-E24F-4E79-96A5-05AAC3E29F5B}"/>
    <dgm:cxn modelId="{C98D7BA8-F62C-4A6F-8973-0301A72E311B}" type="presOf" srcId="{C20EA076-921F-4250-9E56-38F44F3CBAFD}" destId="{4474DD33-76E0-4105-9DF9-738CA6D42003}" srcOrd="0" destOrd="0" presId="urn:microsoft.com/office/officeart/2005/8/layout/orgChart1"/>
    <dgm:cxn modelId="{F160809B-9881-480B-A180-726A250C4983}" type="presOf" srcId="{ACB0E6D0-877C-4E35-939D-052096112139}" destId="{EFA10DF5-19C3-4B03-8216-EB0F7748C42C}" srcOrd="0" destOrd="0" presId="urn:microsoft.com/office/officeart/2005/8/layout/orgChart1"/>
    <dgm:cxn modelId="{28F18FE6-FC23-4324-9385-A9766D22A3F1}" type="presOf" srcId="{1D2D55F6-1021-43C2-A0CB-0C49DC8BF34C}" destId="{50A96334-938A-44E4-B45D-995FA06EC3CE}" srcOrd="0" destOrd="0" presId="urn:microsoft.com/office/officeart/2005/8/layout/orgChart1"/>
    <dgm:cxn modelId="{31FDA5B4-A0F9-4328-B059-E8B76C1A21BB}" srcId="{E26A6E4B-4602-4827-81C4-0ED6233C2BB4}" destId="{AFD5448A-C2EC-4AAC-8205-3BC277D3AD5F}" srcOrd="1" destOrd="0" parTransId="{2A84B4DC-538A-4D88-A5C7-342F117105EC}" sibTransId="{299EA40D-10AC-4930-AD26-FD174428E490}"/>
    <dgm:cxn modelId="{B2075465-7A52-4DDA-8175-BFBB660D42DA}" type="presOf" srcId="{E26A6E4B-4602-4827-81C4-0ED6233C2BB4}" destId="{2ACFAAE4-148E-4B1C-BEB5-CB25620EEF0C}" srcOrd="1" destOrd="0" presId="urn:microsoft.com/office/officeart/2005/8/layout/orgChart1"/>
    <dgm:cxn modelId="{C0D8486A-2349-4390-8481-ED22B087F830}" srcId="{E26A6E4B-4602-4827-81C4-0ED6233C2BB4}" destId="{D10E07DD-0C51-488C-B0C8-084E74DBE2B8}" srcOrd="4" destOrd="0" parTransId="{B6A96401-3E83-4C59-81F9-6C2E169A383F}" sibTransId="{018111F4-A641-40A8-8296-3CBAC2B5D16B}"/>
    <dgm:cxn modelId="{ED3014A5-FCD9-4E96-97ED-1E3A70124CB2}" type="presOf" srcId="{69D54149-ED75-4FED-8A05-79A48E3BC094}" destId="{A31C36E8-4269-4650-845A-C10223B2D950}" srcOrd="0" destOrd="0" presId="urn:microsoft.com/office/officeart/2005/8/layout/orgChart1"/>
    <dgm:cxn modelId="{B431BBBA-5ABD-47F8-BEC5-22253BF74515}" type="presOf" srcId="{928CB827-00EB-41CC-B142-7CDEDE8D04EF}" destId="{5CE6C93C-4145-4D87-BBE0-9DB6FE15A4EC}" srcOrd="1" destOrd="0" presId="urn:microsoft.com/office/officeart/2005/8/layout/orgChart1"/>
    <dgm:cxn modelId="{867620BA-C5EC-48CD-AC30-431881683640}" srcId="{4ABE34F8-B845-454D-80A1-D2C5395021BB}" destId="{ACB0E6D0-877C-4E35-939D-052096112139}" srcOrd="2" destOrd="0" parTransId="{AC8664B1-F9E6-43B9-9AF0-7CB7D3F10942}" sibTransId="{80AC9AB1-ADDF-4824-AD71-786AC7A58C46}"/>
    <dgm:cxn modelId="{2A39AC0B-AEED-4907-BDD4-C6F9677BE453}" type="presOf" srcId="{188B9877-B1C8-4D1A-A6B1-04BBD546A596}" destId="{0125BF7B-E5F2-42AF-817B-F4627EF6D083}" srcOrd="1" destOrd="0" presId="urn:microsoft.com/office/officeart/2005/8/layout/orgChart1"/>
    <dgm:cxn modelId="{B8039AAD-B0D7-4275-BCA3-01C4F1D06CEC}" type="presOf" srcId="{13CDADFD-A507-4384-8977-D1DB7505891D}" destId="{B91675BB-E65F-46B1-9498-05F7E67AADE5}" srcOrd="0" destOrd="0" presId="urn:microsoft.com/office/officeart/2005/8/layout/orgChart1"/>
    <dgm:cxn modelId="{0E2E1D30-ED3A-4293-8BD7-F0C96B2930BD}" type="presOf" srcId="{57CF64C9-13A2-4A31-AAFC-29BDE0FF336D}" destId="{7F3950DE-6A32-465D-AFFA-0444D9C283A9}" srcOrd="1" destOrd="0" presId="urn:microsoft.com/office/officeart/2005/8/layout/orgChart1"/>
    <dgm:cxn modelId="{5536289C-ED67-4D1F-A78C-AA3A5D1CE692}" type="presOf" srcId="{435E5486-99E7-44D0-93D9-A135426DAB21}" destId="{33A106D5-E8E7-4E30-9AD6-F94D25C6DC12}" srcOrd="1" destOrd="0" presId="urn:microsoft.com/office/officeart/2005/8/layout/orgChart1"/>
    <dgm:cxn modelId="{CEED6125-306E-4EC6-AFD3-EDA2E37D816B}" srcId="{AFD5448A-C2EC-4AAC-8205-3BC277D3AD5F}" destId="{57CF64C9-13A2-4A31-AAFC-29BDE0FF336D}" srcOrd="1" destOrd="0" parTransId="{22B29B8D-9FF4-4CAC-938C-033620C6E278}" sibTransId="{A2D76622-B2D4-4FBD-B490-20FC4A71E4AF}"/>
    <dgm:cxn modelId="{3CD9E587-69B6-42F6-900C-96DF680813A2}" srcId="{E26A6E4B-4602-4827-81C4-0ED6233C2BB4}" destId="{4ABE34F8-B845-454D-80A1-D2C5395021BB}" srcOrd="3" destOrd="0" parTransId="{A7FD9962-C4CB-4595-A269-864D6E433F5E}" sibTransId="{51442559-1BD4-422E-94F4-7DC81A6A8619}"/>
    <dgm:cxn modelId="{49AF43A1-1FF0-41D2-986C-54799518214B}" type="presOf" srcId="{AC808E3C-FFC5-41C2-BD3C-F6FBD8B8235F}" destId="{D2BAF312-B9E3-4E57-B334-62BAFB76B3BC}" srcOrd="0" destOrd="0" presId="urn:microsoft.com/office/officeart/2005/8/layout/orgChart1"/>
    <dgm:cxn modelId="{4428E4D1-3A03-48EA-961C-D406A702500C}" type="presOf" srcId="{4ABE34F8-B845-454D-80A1-D2C5395021BB}" destId="{6C7C5EE1-0F6B-4612-9DD2-D88885E51F22}" srcOrd="0" destOrd="0" presId="urn:microsoft.com/office/officeart/2005/8/layout/orgChart1"/>
    <dgm:cxn modelId="{BD1E67B9-4411-4EEE-A064-76DE522639A4}" type="presOf" srcId="{435E5486-99E7-44D0-93D9-A135426DAB21}" destId="{47962265-9FF0-4139-B24A-ECEE602501E2}" srcOrd="0" destOrd="0" presId="urn:microsoft.com/office/officeart/2005/8/layout/orgChart1"/>
    <dgm:cxn modelId="{54E432AB-3DFF-4F66-AE7E-20522D650C12}" srcId="{E26A6E4B-4602-4827-81C4-0ED6233C2BB4}" destId="{8BC8DAE0-1358-44FE-9D8F-7D846FB08814}" srcOrd="0" destOrd="0" parTransId="{2D2F4CB9-B481-462B-9610-71C268497669}" sibTransId="{325DA33B-756A-42C3-A4C7-5433AD170418}"/>
    <dgm:cxn modelId="{F5341881-EDCC-41A5-9D3E-229545D254F2}" type="presOf" srcId="{188B9877-B1C8-4D1A-A6B1-04BBD546A596}" destId="{6AC51FA7-51FE-49CB-89F6-90C2319EDFD0}" srcOrd="0" destOrd="0" presId="urn:microsoft.com/office/officeart/2005/8/layout/orgChart1"/>
    <dgm:cxn modelId="{E63E1116-6258-4150-BFC5-4380C198C88D}" type="presOf" srcId="{96EC4C50-1590-4F43-96DC-D3A69894E945}" destId="{E1E36933-F7B5-483A-80AC-46FB2C5B2C38}" srcOrd="0" destOrd="0" presId="urn:microsoft.com/office/officeart/2005/8/layout/orgChart1"/>
    <dgm:cxn modelId="{7F0BFB3A-96A8-428C-B7EE-F0692EDD9371}" type="presOf" srcId="{86B6E747-8A8B-4EDF-9B40-64739ABE57DE}" destId="{6CF52C78-A234-4F3F-A532-5B17DA3FA357}" srcOrd="0" destOrd="0" presId="urn:microsoft.com/office/officeart/2005/8/layout/orgChart1"/>
    <dgm:cxn modelId="{ABC374DD-09CB-433C-863F-644A2AF93759}" type="presOf" srcId="{86B6E747-8A8B-4EDF-9B40-64739ABE57DE}" destId="{9482EC41-4DFB-4301-B013-EF09B727CCCF}" srcOrd="1" destOrd="0" presId="urn:microsoft.com/office/officeart/2005/8/layout/orgChart1"/>
    <dgm:cxn modelId="{F5C86C76-0354-475C-B02E-74C2B5312987}" type="presOf" srcId="{8BC8DAE0-1358-44FE-9D8F-7D846FB08814}" destId="{D3941A20-4B02-459B-898B-09FC6B4A897B}" srcOrd="0" destOrd="0" presId="urn:microsoft.com/office/officeart/2005/8/layout/orgChart1"/>
    <dgm:cxn modelId="{F5D135A2-E19C-4331-8E7D-80ABA180E883}" type="presOf" srcId="{1D2D55F6-1021-43C2-A0CB-0C49DC8BF34C}" destId="{3FD68BE3-43BE-42E6-BFBA-E15FB0A9CECC}" srcOrd="1" destOrd="0" presId="urn:microsoft.com/office/officeart/2005/8/layout/orgChart1"/>
    <dgm:cxn modelId="{D1045047-0911-4126-B35F-43CECAD81EDA}" srcId="{69D54149-ED75-4FED-8A05-79A48E3BC094}" destId="{188B9877-B1C8-4D1A-A6B1-04BBD546A596}" srcOrd="2" destOrd="0" parTransId="{13CDADFD-A507-4384-8977-D1DB7505891D}" sibTransId="{55772753-EAF2-4C7F-B1BB-2FF0E4032107}"/>
    <dgm:cxn modelId="{D27E371D-45E6-48D6-9908-18CC7F16D010}" type="presOf" srcId="{4D6838CE-FF1C-4D6E-B2D4-10DD7DD19CCA}" destId="{0E8629FB-A96B-40ED-B9F2-0615B6625015}" srcOrd="0" destOrd="0" presId="urn:microsoft.com/office/officeart/2005/8/layout/orgChart1"/>
    <dgm:cxn modelId="{E41D558E-C45E-4EC2-B271-D6DC2CCAAF22}" srcId="{4ABE34F8-B845-454D-80A1-D2C5395021BB}" destId="{928CB827-00EB-41CC-B142-7CDEDE8D04EF}" srcOrd="1" destOrd="0" parTransId="{B159DF79-4BA6-4272-99CB-242CCEF67D70}" sibTransId="{2AE48694-0F89-4455-A1AF-AE0247D30B79}"/>
    <dgm:cxn modelId="{AAF0FA9E-334E-497E-A78C-8008750CFA24}" srcId="{AFD5448A-C2EC-4AAC-8205-3BC277D3AD5F}" destId="{435E5486-99E7-44D0-93D9-A135426DAB21}" srcOrd="0" destOrd="0" parTransId="{C20EA076-921F-4250-9E56-38F44F3CBAFD}" sibTransId="{21512ED6-5A8F-4C9C-8C15-D42A069852E6}"/>
    <dgm:cxn modelId="{72BE2872-C739-49EE-90BD-241D16F08C26}" type="presOf" srcId="{AC808E3C-FFC5-41C2-BD3C-F6FBD8B8235F}" destId="{204E1033-1DBE-4E42-85C1-D05F6AB54234}" srcOrd="1" destOrd="0" presId="urn:microsoft.com/office/officeart/2005/8/layout/orgChart1"/>
    <dgm:cxn modelId="{F4A0CE90-7B22-4733-9972-E49FEE9F8389}" type="presOf" srcId="{928CB827-00EB-41CC-B142-7CDEDE8D04EF}" destId="{201C1FA9-D0FD-4BC6-ADEE-C56FCC8A814D}" srcOrd="0" destOrd="0" presId="urn:microsoft.com/office/officeart/2005/8/layout/orgChart1"/>
    <dgm:cxn modelId="{0B85F2A1-59D6-4366-B5A5-AB464CF7935B}" type="presOf" srcId="{EB4BD5F6-DECF-4387-B7C8-E5BF8625B008}" destId="{8D55BF7D-3ED5-4458-929A-D7D2DD733230}" srcOrd="0" destOrd="0" presId="urn:microsoft.com/office/officeart/2005/8/layout/orgChart1"/>
    <dgm:cxn modelId="{DEA13234-7AB0-4577-A07D-72C69B563050}" type="presOf" srcId="{1565F910-53C8-4E7A-9721-78333A4163A2}" destId="{900CCB74-41DC-417C-B9CF-EF97E922AC34}" srcOrd="0" destOrd="0" presId="urn:microsoft.com/office/officeart/2005/8/layout/orgChart1"/>
    <dgm:cxn modelId="{F9500A85-EBBB-4A2B-8ECF-4D21FD5FB30A}" type="presOf" srcId="{7ED27462-49D0-43F4-BE8C-461C21E03CF1}" destId="{C568B153-2D7B-467D-926C-01260893D2EA}" srcOrd="0" destOrd="0" presId="urn:microsoft.com/office/officeart/2005/8/layout/orgChart1"/>
    <dgm:cxn modelId="{3E88BE02-E1A5-470A-8A1C-D7009B72A636}" type="presOf" srcId="{2D2F4CB9-B481-462B-9610-71C268497669}" destId="{5CDA8EAB-D96E-4BC9-BF58-3AB9EEBC1592}" srcOrd="0" destOrd="0" presId="urn:microsoft.com/office/officeart/2005/8/layout/orgChart1"/>
    <dgm:cxn modelId="{4C2C2851-1A01-4841-8B65-74D262258F85}" type="presOf" srcId="{AFD5448A-C2EC-4AAC-8205-3BC277D3AD5F}" destId="{A72CBF2A-943A-4243-8C0D-A514E5961B8B}" srcOrd="0" destOrd="0" presId="urn:microsoft.com/office/officeart/2005/8/layout/orgChart1"/>
    <dgm:cxn modelId="{459DE670-9051-4F50-B201-5B025FDBA588}" type="presOf" srcId="{D10E07DD-0C51-488C-B0C8-084E74DBE2B8}" destId="{C264F5AB-F160-4300-8C9A-6EC75B73CCE8}" srcOrd="1" destOrd="0" presId="urn:microsoft.com/office/officeart/2005/8/layout/orgChart1"/>
    <dgm:cxn modelId="{8C9CE9FB-35A3-4CF7-88C0-11CB12C1C71B}" type="presOf" srcId="{EB4BD5F6-DECF-4387-B7C8-E5BF8625B008}" destId="{C7870727-CE10-4ACF-BD15-396BC977AB4A}" srcOrd="1" destOrd="0" presId="urn:microsoft.com/office/officeart/2005/8/layout/orgChart1"/>
    <dgm:cxn modelId="{521DE30E-E168-4D3C-99B2-972D1C2FD0A1}" srcId="{4ABE34F8-B845-454D-80A1-D2C5395021BB}" destId="{EB4BD5F6-DECF-4387-B7C8-E5BF8625B008}" srcOrd="0" destOrd="0" parTransId="{1081DE2B-895D-43EC-B489-46F01BE5A739}" sibTransId="{BB59BDF4-8733-46A5-8243-9C87D60BDFE5}"/>
    <dgm:cxn modelId="{B45CC176-D97F-4B8A-B605-03601936DBB3}" type="presOf" srcId="{1081DE2B-895D-43EC-B489-46F01BE5A739}" destId="{3E59597F-DCB5-4A7E-A087-98C42C898D39}" srcOrd="0" destOrd="0" presId="urn:microsoft.com/office/officeart/2005/8/layout/orgChart1"/>
    <dgm:cxn modelId="{83C002D2-B8CE-49C3-BAEC-152573AAEE6B}" type="presOf" srcId="{869CC773-4FF2-48B0-AB67-12548655A103}" destId="{2FBE7474-7AAC-4D4E-B10B-A0777510A4FC}" srcOrd="0" destOrd="0" presId="urn:microsoft.com/office/officeart/2005/8/layout/orgChart1"/>
    <dgm:cxn modelId="{BA024119-69C8-4FAF-8DC3-1E31AB710EC1}" type="presOf" srcId="{69D54149-ED75-4FED-8A05-79A48E3BC094}" destId="{ED772209-B0EE-4E2C-8488-65743DDFCB60}" srcOrd="1" destOrd="0" presId="urn:microsoft.com/office/officeart/2005/8/layout/orgChart1"/>
    <dgm:cxn modelId="{CCB9F351-1F2F-45AA-B6DC-27212A9A3834}" type="presOf" srcId="{AC8664B1-F9E6-43B9-9AF0-7CB7D3F10942}" destId="{4F14E421-3B51-4E32-9EB6-455CFB2EDD24}" srcOrd="0" destOrd="0" presId="urn:microsoft.com/office/officeart/2005/8/layout/orgChart1"/>
    <dgm:cxn modelId="{0DFF1114-6CFB-4585-8853-FE3B5B111B1A}" srcId="{AFD5448A-C2EC-4AAC-8205-3BC277D3AD5F}" destId="{86B6E747-8A8B-4EDF-9B40-64739ABE57DE}" srcOrd="2" destOrd="0" parTransId="{869CC773-4FF2-48B0-AB67-12548655A103}" sibTransId="{2AB62DB8-C449-43B7-B999-E4900381C791}"/>
    <dgm:cxn modelId="{755168F7-EC15-4187-BC1A-454F75E083A2}" type="presOf" srcId="{8BC8DAE0-1358-44FE-9D8F-7D846FB08814}" destId="{9A1604EA-BA35-460A-B3E5-F5F9C99D4AE6}" srcOrd="1" destOrd="0" presId="urn:microsoft.com/office/officeart/2005/8/layout/orgChart1"/>
    <dgm:cxn modelId="{916EC3AC-8D54-43FA-BB5A-CD407BFDD924}" type="presOf" srcId="{B159DF79-4BA6-4272-99CB-242CCEF67D70}" destId="{61B3B443-3222-456D-90E2-90AE359CD7B7}" srcOrd="0" destOrd="0" presId="urn:microsoft.com/office/officeart/2005/8/layout/orgChart1"/>
    <dgm:cxn modelId="{EFE84B5F-A21B-42D6-B35F-8DC29EC25DB6}" srcId="{69D54149-ED75-4FED-8A05-79A48E3BC094}" destId="{AC808E3C-FFC5-41C2-BD3C-F6FBD8B8235F}" srcOrd="0" destOrd="0" parTransId="{1565F910-53C8-4E7A-9721-78333A4163A2}" sibTransId="{C58A9702-04AA-4464-8B0B-2F7DA9AF6E5E}"/>
    <dgm:cxn modelId="{C5215B3D-BC1C-46F2-BFFD-070AA1956F37}" srcId="{E26A6E4B-4602-4827-81C4-0ED6233C2BB4}" destId="{69D54149-ED75-4FED-8A05-79A48E3BC094}" srcOrd="2" destOrd="0" parTransId="{4D6838CE-FF1C-4D6E-B2D4-10DD7DD19CCA}" sibTransId="{FBF69EDB-433F-4323-A09D-D0FACCCFE603}"/>
    <dgm:cxn modelId="{8929FFF9-5F66-4A4D-AFC3-EF83B76397DD}" type="presOf" srcId="{84CC7128-FDD6-4BAB-BEBD-0F119A3B57D0}" destId="{D82C6876-8ED9-42FE-9CB8-A4EB43F13DB5}" srcOrd="0" destOrd="0" presId="urn:microsoft.com/office/officeart/2005/8/layout/orgChart1"/>
    <dgm:cxn modelId="{F057FDEF-31A4-4CC6-A0A7-EE47111D0544}" type="presOf" srcId="{57CF64C9-13A2-4A31-AAFC-29BDE0FF336D}" destId="{7867866C-4CEE-4BF1-AE43-CF0F10A38AEE}" srcOrd="0" destOrd="0" presId="urn:microsoft.com/office/officeart/2005/8/layout/orgChart1"/>
    <dgm:cxn modelId="{9C0B2B15-9326-484F-821C-87AE6617F106}" type="presOf" srcId="{7ED27462-49D0-43F4-BE8C-461C21E03CF1}" destId="{E448CF47-F993-4A8E-BC08-5F89487CE641}" srcOrd="1" destOrd="0" presId="urn:microsoft.com/office/officeart/2005/8/layout/orgChart1"/>
    <dgm:cxn modelId="{CB36435A-F2E2-4905-BFFD-E428027FCC0B}" type="presOf" srcId="{AFD5448A-C2EC-4AAC-8205-3BC277D3AD5F}" destId="{BC7ECE9C-2470-4BC1-8AF1-8FAD823C14DB}" srcOrd="1" destOrd="0" presId="urn:microsoft.com/office/officeart/2005/8/layout/orgChart1"/>
    <dgm:cxn modelId="{28D07853-7E7F-4F2B-BBF6-BFBE3F665FDC}" type="presOf" srcId="{2A84B4DC-538A-4D88-A5C7-342F117105EC}" destId="{31799522-7521-4D88-BF65-EF41399FE7C1}" srcOrd="0" destOrd="0" presId="urn:microsoft.com/office/officeart/2005/8/layout/orgChart1"/>
    <dgm:cxn modelId="{9E2070E9-DE06-48BD-9E98-9135CC18A36F}" type="presOf" srcId="{22B29B8D-9FF4-4CAC-938C-033620C6E278}" destId="{9EA0927D-9EFD-48C3-BAA2-EA95B770E22F}" srcOrd="0" destOrd="0" presId="urn:microsoft.com/office/officeart/2005/8/layout/orgChart1"/>
    <dgm:cxn modelId="{1305EB26-D777-42F3-AA64-EF91CDFF2D54}" type="presParOf" srcId="{E1E36933-F7B5-483A-80AC-46FB2C5B2C38}" destId="{B0FCAD84-110B-4482-B76E-0368923D62A8}" srcOrd="0" destOrd="0" presId="urn:microsoft.com/office/officeart/2005/8/layout/orgChart1"/>
    <dgm:cxn modelId="{D249332A-EB93-4A3B-885A-778280C6979D}" type="presParOf" srcId="{B0FCAD84-110B-4482-B76E-0368923D62A8}" destId="{4889914F-F3CC-4D60-BEDE-250E37839CBB}" srcOrd="0" destOrd="0" presId="urn:microsoft.com/office/officeart/2005/8/layout/orgChart1"/>
    <dgm:cxn modelId="{C921C668-E699-49F3-8111-2913CF5850DE}" type="presParOf" srcId="{4889914F-F3CC-4D60-BEDE-250E37839CBB}" destId="{9BF33D41-0CE3-4F9E-9349-3B71670487C3}" srcOrd="0" destOrd="0" presId="urn:microsoft.com/office/officeart/2005/8/layout/orgChart1"/>
    <dgm:cxn modelId="{55B3846D-6B61-47C0-AFDF-4DB9B32DD7AE}" type="presParOf" srcId="{4889914F-F3CC-4D60-BEDE-250E37839CBB}" destId="{2ACFAAE4-148E-4B1C-BEB5-CB25620EEF0C}" srcOrd="1" destOrd="0" presId="urn:microsoft.com/office/officeart/2005/8/layout/orgChart1"/>
    <dgm:cxn modelId="{FC0B665B-B75E-4DCF-8664-A836E87A031F}" type="presParOf" srcId="{B0FCAD84-110B-4482-B76E-0368923D62A8}" destId="{0B73422B-4974-4381-BCFC-803AEDF2664D}" srcOrd="1" destOrd="0" presId="urn:microsoft.com/office/officeart/2005/8/layout/orgChart1"/>
    <dgm:cxn modelId="{BCC6B2BA-2EE1-4169-B38D-B9A776DE2EEC}" type="presParOf" srcId="{0B73422B-4974-4381-BCFC-803AEDF2664D}" destId="{5CDA8EAB-D96E-4BC9-BF58-3AB9EEBC1592}" srcOrd="0" destOrd="0" presId="urn:microsoft.com/office/officeart/2005/8/layout/orgChart1"/>
    <dgm:cxn modelId="{7C79311E-FA55-4782-87AD-50B6AF52B854}" type="presParOf" srcId="{0B73422B-4974-4381-BCFC-803AEDF2664D}" destId="{EBA8E867-01B1-4C31-B307-E9BEE40E0CC2}" srcOrd="1" destOrd="0" presId="urn:microsoft.com/office/officeart/2005/8/layout/orgChart1"/>
    <dgm:cxn modelId="{668B08EC-BEFE-4107-8425-A6C38F88CF93}" type="presParOf" srcId="{EBA8E867-01B1-4C31-B307-E9BEE40E0CC2}" destId="{15C7B605-0FDF-4987-A31D-93090267F90E}" srcOrd="0" destOrd="0" presId="urn:microsoft.com/office/officeart/2005/8/layout/orgChart1"/>
    <dgm:cxn modelId="{0E3CEB43-30D8-49DC-8BBD-FECC3FE96C80}" type="presParOf" srcId="{15C7B605-0FDF-4987-A31D-93090267F90E}" destId="{D3941A20-4B02-459B-898B-09FC6B4A897B}" srcOrd="0" destOrd="0" presId="urn:microsoft.com/office/officeart/2005/8/layout/orgChart1"/>
    <dgm:cxn modelId="{66A2480F-6F0D-44CA-A0A3-967ABEA29670}" type="presParOf" srcId="{15C7B605-0FDF-4987-A31D-93090267F90E}" destId="{9A1604EA-BA35-460A-B3E5-F5F9C99D4AE6}" srcOrd="1" destOrd="0" presId="urn:microsoft.com/office/officeart/2005/8/layout/orgChart1"/>
    <dgm:cxn modelId="{F5C71186-1FF4-4E14-A4D1-0FA9CABFAF7D}" type="presParOf" srcId="{EBA8E867-01B1-4C31-B307-E9BEE40E0CC2}" destId="{DBAD66D8-8A6C-4437-9DAC-B42E683FEF75}" srcOrd="1" destOrd="0" presId="urn:microsoft.com/office/officeart/2005/8/layout/orgChart1"/>
    <dgm:cxn modelId="{EAE89149-707B-45B0-8768-CFBF0CA27031}" type="presParOf" srcId="{EBA8E867-01B1-4C31-B307-E9BEE40E0CC2}" destId="{D1634958-2C54-4A79-B7C4-3A8263179454}" srcOrd="2" destOrd="0" presId="urn:microsoft.com/office/officeart/2005/8/layout/orgChart1"/>
    <dgm:cxn modelId="{7FF7F493-C3FC-4AFF-ADB2-2F597F8938EA}" type="presParOf" srcId="{0B73422B-4974-4381-BCFC-803AEDF2664D}" destId="{31799522-7521-4D88-BF65-EF41399FE7C1}" srcOrd="2" destOrd="0" presId="urn:microsoft.com/office/officeart/2005/8/layout/orgChart1"/>
    <dgm:cxn modelId="{C6C06611-0CE7-4B54-B00D-F5F33F62C9E2}" type="presParOf" srcId="{0B73422B-4974-4381-BCFC-803AEDF2664D}" destId="{61B8D970-7287-4BAE-B1C6-780396785436}" srcOrd="3" destOrd="0" presId="urn:microsoft.com/office/officeart/2005/8/layout/orgChart1"/>
    <dgm:cxn modelId="{316C3C97-575E-4785-A91F-284578E78840}" type="presParOf" srcId="{61B8D970-7287-4BAE-B1C6-780396785436}" destId="{BCC0BD1B-E475-4EAB-8AF9-7123B2FF9858}" srcOrd="0" destOrd="0" presId="urn:microsoft.com/office/officeart/2005/8/layout/orgChart1"/>
    <dgm:cxn modelId="{395346EC-1F67-44BA-8FA3-DB7543D1897E}" type="presParOf" srcId="{BCC0BD1B-E475-4EAB-8AF9-7123B2FF9858}" destId="{A72CBF2A-943A-4243-8C0D-A514E5961B8B}" srcOrd="0" destOrd="0" presId="urn:microsoft.com/office/officeart/2005/8/layout/orgChart1"/>
    <dgm:cxn modelId="{F56F0CF0-D4F6-46D4-BEDC-7FEDA2BBE0DF}" type="presParOf" srcId="{BCC0BD1B-E475-4EAB-8AF9-7123B2FF9858}" destId="{BC7ECE9C-2470-4BC1-8AF1-8FAD823C14DB}" srcOrd="1" destOrd="0" presId="urn:microsoft.com/office/officeart/2005/8/layout/orgChart1"/>
    <dgm:cxn modelId="{F9C6EBF9-E6C7-4DEE-906F-70157A70F30D}" type="presParOf" srcId="{61B8D970-7287-4BAE-B1C6-780396785436}" destId="{ABE65ABD-1DE6-4E70-A721-2CE4F60B4265}" srcOrd="1" destOrd="0" presId="urn:microsoft.com/office/officeart/2005/8/layout/orgChart1"/>
    <dgm:cxn modelId="{3480093E-C78F-45F3-BAC2-632370D10C2F}" type="presParOf" srcId="{ABE65ABD-1DE6-4E70-A721-2CE4F60B4265}" destId="{4474DD33-76E0-4105-9DF9-738CA6D42003}" srcOrd="0" destOrd="0" presId="urn:microsoft.com/office/officeart/2005/8/layout/orgChart1"/>
    <dgm:cxn modelId="{A8D2CF97-000A-4E3E-8C87-94CF518B7A8F}" type="presParOf" srcId="{ABE65ABD-1DE6-4E70-A721-2CE4F60B4265}" destId="{369F0A02-3685-4AFC-91A1-6D4B12CFB316}" srcOrd="1" destOrd="0" presId="urn:microsoft.com/office/officeart/2005/8/layout/orgChart1"/>
    <dgm:cxn modelId="{589D2410-804B-4E54-A6AF-376CFB7EE45A}" type="presParOf" srcId="{369F0A02-3685-4AFC-91A1-6D4B12CFB316}" destId="{2770AF01-492F-4452-972C-F4C018C77C94}" srcOrd="0" destOrd="0" presId="urn:microsoft.com/office/officeart/2005/8/layout/orgChart1"/>
    <dgm:cxn modelId="{67BA8D65-D365-4532-B323-01AA8302B923}" type="presParOf" srcId="{2770AF01-492F-4452-972C-F4C018C77C94}" destId="{47962265-9FF0-4139-B24A-ECEE602501E2}" srcOrd="0" destOrd="0" presId="urn:microsoft.com/office/officeart/2005/8/layout/orgChart1"/>
    <dgm:cxn modelId="{D9703666-A0E9-4E23-9259-3F73003DA82D}" type="presParOf" srcId="{2770AF01-492F-4452-972C-F4C018C77C94}" destId="{33A106D5-E8E7-4E30-9AD6-F94D25C6DC12}" srcOrd="1" destOrd="0" presId="urn:microsoft.com/office/officeart/2005/8/layout/orgChart1"/>
    <dgm:cxn modelId="{1224089D-2DDD-4BFA-BEEB-43B44C950A80}" type="presParOf" srcId="{369F0A02-3685-4AFC-91A1-6D4B12CFB316}" destId="{D4522BB8-ACF3-4017-8BCF-AA21FAB92BEE}" srcOrd="1" destOrd="0" presId="urn:microsoft.com/office/officeart/2005/8/layout/orgChart1"/>
    <dgm:cxn modelId="{5D2D036C-ECC3-4D9F-9283-6434BBD4BEC1}" type="presParOf" srcId="{369F0A02-3685-4AFC-91A1-6D4B12CFB316}" destId="{A4DECA8F-555F-4EBB-9321-E7F1D7F36D34}" srcOrd="2" destOrd="0" presId="urn:microsoft.com/office/officeart/2005/8/layout/orgChart1"/>
    <dgm:cxn modelId="{C8F76B2C-96CA-4C43-B692-B5ED87B75167}" type="presParOf" srcId="{ABE65ABD-1DE6-4E70-A721-2CE4F60B4265}" destId="{9EA0927D-9EFD-48C3-BAA2-EA95B770E22F}" srcOrd="2" destOrd="0" presId="urn:microsoft.com/office/officeart/2005/8/layout/orgChart1"/>
    <dgm:cxn modelId="{3D4E1E3E-759E-4BD1-B0E0-E37DF1FCEECB}" type="presParOf" srcId="{ABE65ABD-1DE6-4E70-A721-2CE4F60B4265}" destId="{A40379DF-233C-4FF0-8BE0-3A01C6C54F10}" srcOrd="3" destOrd="0" presId="urn:microsoft.com/office/officeart/2005/8/layout/orgChart1"/>
    <dgm:cxn modelId="{66BC1BBA-2F57-4B15-AB48-A06720F646D5}" type="presParOf" srcId="{A40379DF-233C-4FF0-8BE0-3A01C6C54F10}" destId="{CF7E3F99-8E24-470D-AAC0-E0137BD1EA47}" srcOrd="0" destOrd="0" presId="urn:microsoft.com/office/officeart/2005/8/layout/orgChart1"/>
    <dgm:cxn modelId="{CFA8381D-D086-413A-A068-BD6DBC2C6125}" type="presParOf" srcId="{CF7E3F99-8E24-470D-AAC0-E0137BD1EA47}" destId="{7867866C-4CEE-4BF1-AE43-CF0F10A38AEE}" srcOrd="0" destOrd="0" presId="urn:microsoft.com/office/officeart/2005/8/layout/orgChart1"/>
    <dgm:cxn modelId="{E9E9C7F2-40A5-4767-BF95-712695F263E2}" type="presParOf" srcId="{CF7E3F99-8E24-470D-AAC0-E0137BD1EA47}" destId="{7F3950DE-6A32-465D-AFFA-0444D9C283A9}" srcOrd="1" destOrd="0" presId="urn:microsoft.com/office/officeart/2005/8/layout/orgChart1"/>
    <dgm:cxn modelId="{E235443B-1488-4B68-BA97-152640EF705A}" type="presParOf" srcId="{A40379DF-233C-4FF0-8BE0-3A01C6C54F10}" destId="{6D9DEDD0-6A98-4F67-8F27-EF774F6381BC}" srcOrd="1" destOrd="0" presId="urn:microsoft.com/office/officeart/2005/8/layout/orgChart1"/>
    <dgm:cxn modelId="{DAC128C5-C8AC-43DE-8B18-79E01C7C6C28}" type="presParOf" srcId="{A40379DF-233C-4FF0-8BE0-3A01C6C54F10}" destId="{02A9EF0A-1F98-4031-9628-A6B1C0103407}" srcOrd="2" destOrd="0" presId="urn:microsoft.com/office/officeart/2005/8/layout/orgChart1"/>
    <dgm:cxn modelId="{14E32D98-A597-42D2-9315-5BA28D7BF9CD}" type="presParOf" srcId="{ABE65ABD-1DE6-4E70-A721-2CE4F60B4265}" destId="{2FBE7474-7AAC-4D4E-B10B-A0777510A4FC}" srcOrd="4" destOrd="0" presId="urn:microsoft.com/office/officeart/2005/8/layout/orgChart1"/>
    <dgm:cxn modelId="{6B502660-A2C8-4D4B-B972-A58FA60372C3}" type="presParOf" srcId="{ABE65ABD-1DE6-4E70-A721-2CE4F60B4265}" destId="{3334C79A-7D17-42EF-B50A-5F5EC6015B13}" srcOrd="5" destOrd="0" presId="urn:microsoft.com/office/officeart/2005/8/layout/orgChart1"/>
    <dgm:cxn modelId="{29ECF684-8B46-441C-9F3F-A3B3D32DC846}" type="presParOf" srcId="{3334C79A-7D17-42EF-B50A-5F5EC6015B13}" destId="{34D276F3-8EDE-43CE-AA03-92B8AB4C7B07}" srcOrd="0" destOrd="0" presId="urn:microsoft.com/office/officeart/2005/8/layout/orgChart1"/>
    <dgm:cxn modelId="{4C6BF791-EB33-4FF6-A292-68F24D910391}" type="presParOf" srcId="{34D276F3-8EDE-43CE-AA03-92B8AB4C7B07}" destId="{6CF52C78-A234-4F3F-A532-5B17DA3FA357}" srcOrd="0" destOrd="0" presId="urn:microsoft.com/office/officeart/2005/8/layout/orgChart1"/>
    <dgm:cxn modelId="{1E866676-D45B-45BD-B9C7-567697388255}" type="presParOf" srcId="{34D276F3-8EDE-43CE-AA03-92B8AB4C7B07}" destId="{9482EC41-4DFB-4301-B013-EF09B727CCCF}" srcOrd="1" destOrd="0" presId="urn:microsoft.com/office/officeart/2005/8/layout/orgChart1"/>
    <dgm:cxn modelId="{D70C5231-4371-4A58-8F22-C4CB938F717B}" type="presParOf" srcId="{3334C79A-7D17-42EF-B50A-5F5EC6015B13}" destId="{5A3041ED-BA12-4A5D-9622-25A08B688F81}" srcOrd="1" destOrd="0" presId="urn:microsoft.com/office/officeart/2005/8/layout/orgChart1"/>
    <dgm:cxn modelId="{6A3BDFD0-A75E-4EEA-95CF-87382A65A475}" type="presParOf" srcId="{3334C79A-7D17-42EF-B50A-5F5EC6015B13}" destId="{E24E3610-C2F2-44ED-9B85-EE4DECB7C4C1}" srcOrd="2" destOrd="0" presId="urn:microsoft.com/office/officeart/2005/8/layout/orgChart1"/>
    <dgm:cxn modelId="{2F6A15AD-71B1-4CF8-8422-FA1BF6605346}" type="presParOf" srcId="{61B8D970-7287-4BAE-B1C6-780396785436}" destId="{73F869B4-8A79-4A01-8289-924F2B85A87F}" srcOrd="2" destOrd="0" presId="urn:microsoft.com/office/officeart/2005/8/layout/orgChart1"/>
    <dgm:cxn modelId="{9B618848-7890-4C28-AD43-B9ACA27E5D13}" type="presParOf" srcId="{0B73422B-4974-4381-BCFC-803AEDF2664D}" destId="{0E8629FB-A96B-40ED-B9F2-0615B6625015}" srcOrd="4" destOrd="0" presId="urn:microsoft.com/office/officeart/2005/8/layout/orgChart1"/>
    <dgm:cxn modelId="{CE624CF0-12E2-4F4B-8EB9-551E02F2389B}" type="presParOf" srcId="{0B73422B-4974-4381-BCFC-803AEDF2664D}" destId="{22D7CD06-8091-42A5-B880-E7A98C758661}" srcOrd="5" destOrd="0" presId="urn:microsoft.com/office/officeart/2005/8/layout/orgChart1"/>
    <dgm:cxn modelId="{B807985A-5787-4883-BFF5-DB9D7EDA9066}" type="presParOf" srcId="{22D7CD06-8091-42A5-B880-E7A98C758661}" destId="{14A51EEA-4B4B-4001-B1CA-B88055059A51}" srcOrd="0" destOrd="0" presId="urn:microsoft.com/office/officeart/2005/8/layout/orgChart1"/>
    <dgm:cxn modelId="{B5A57B19-AA54-4D05-A62B-CEBBC11B4F78}" type="presParOf" srcId="{14A51EEA-4B4B-4001-B1CA-B88055059A51}" destId="{A31C36E8-4269-4650-845A-C10223B2D950}" srcOrd="0" destOrd="0" presId="urn:microsoft.com/office/officeart/2005/8/layout/orgChart1"/>
    <dgm:cxn modelId="{AEFFA7CC-0071-43F0-8902-FD8414BA9E8C}" type="presParOf" srcId="{14A51EEA-4B4B-4001-B1CA-B88055059A51}" destId="{ED772209-B0EE-4E2C-8488-65743DDFCB60}" srcOrd="1" destOrd="0" presId="urn:microsoft.com/office/officeart/2005/8/layout/orgChart1"/>
    <dgm:cxn modelId="{BA6A2688-6EC5-421D-A0B6-8713E9D20AFD}" type="presParOf" srcId="{22D7CD06-8091-42A5-B880-E7A98C758661}" destId="{D14028E8-B905-4DE5-800A-9B7FE83D2572}" srcOrd="1" destOrd="0" presId="urn:microsoft.com/office/officeart/2005/8/layout/orgChart1"/>
    <dgm:cxn modelId="{EA1A7AD1-3827-458E-B029-A918938B12C7}" type="presParOf" srcId="{D14028E8-B905-4DE5-800A-9B7FE83D2572}" destId="{900CCB74-41DC-417C-B9CF-EF97E922AC34}" srcOrd="0" destOrd="0" presId="urn:microsoft.com/office/officeart/2005/8/layout/orgChart1"/>
    <dgm:cxn modelId="{6155B207-8DBA-47CF-B7D0-512F1854BF2A}" type="presParOf" srcId="{D14028E8-B905-4DE5-800A-9B7FE83D2572}" destId="{E8B2FEE2-5E50-4C5D-9D89-76E6C36A8E30}" srcOrd="1" destOrd="0" presId="urn:microsoft.com/office/officeart/2005/8/layout/orgChart1"/>
    <dgm:cxn modelId="{C7EABE22-31C1-491B-8750-3917AC9EFFBE}" type="presParOf" srcId="{E8B2FEE2-5E50-4C5D-9D89-76E6C36A8E30}" destId="{F73C9D6F-1482-49A9-9625-20A97DFBB2C4}" srcOrd="0" destOrd="0" presId="urn:microsoft.com/office/officeart/2005/8/layout/orgChart1"/>
    <dgm:cxn modelId="{37F0E79D-9A03-4705-999A-A7B0B5A28569}" type="presParOf" srcId="{F73C9D6F-1482-49A9-9625-20A97DFBB2C4}" destId="{D2BAF312-B9E3-4E57-B334-62BAFB76B3BC}" srcOrd="0" destOrd="0" presId="urn:microsoft.com/office/officeart/2005/8/layout/orgChart1"/>
    <dgm:cxn modelId="{6D9CB5D3-EA6C-4C35-83EA-6ECE906A90B5}" type="presParOf" srcId="{F73C9D6F-1482-49A9-9625-20A97DFBB2C4}" destId="{204E1033-1DBE-4E42-85C1-D05F6AB54234}" srcOrd="1" destOrd="0" presId="urn:microsoft.com/office/officeart/2005/8/layout/orgChart1"/>
    <dgm:cxn modelId="{6FA44C9D-41AC-4512-B51C-57D4C22176AE}" type="presParOf" srcId="{E8B2FEE2-5E50-4C5D-9D89-76E6C36A8E30}" destId="{D27FA9CB-4B97-4949-94E7-B888584F8B91}" srcOrd="1" destOrd="0" presId="urn:microsoft.com/office/officeart/2005/8/layout/orgChart1"/>
    <dgm:cxn modelId="{5DDDB098-7CA2-4822-AEBD-35F4A7D3DDCA}" type="presParOf" srcId="{E8B2FEE2-5E50-4C5D-9D89-76E6C36A8E30}" destId="{48B5BA2B-5E7B-4C28-8454-7A9237403CA1}" srcOrd="2" destOrd="0" presId="urn:microsoft.com/office/officeart/2005/8/layout/orgChart1"/>
    <dgm:cxn modelId="{9950A543-440F-4608-85CB-DFFDA68E6C46}" type="presParOf" srcId="{D14028E8-B905-4DE5-800A-9B7FE83D2572}" destId="{456A661E-C7D7-4DA0-8FBB-988A96F76B4D}" srcOrd="2" destOrd="0" presId="urn:microsoft.com/office/officeart/2005/8/layout/orgChart1"/>
    <dgm:cxn modelId="{F5940DE2-E91E-41ED-85F9-85AAD021590E}" type="presParOf" srcId="{D14028E8-B905-4DE5-800A-9B7FE83D2572}" destId="{133A9A81-5705-4E7E-B077-D30BF9979CC5}" srcOrd="3" destOrd="0" presId="urn:microsoft.com/office/officeart/2005/8/layout/orgChart1"/>
    <dgm:cxn modelId="{3AD05DE5-ECF2-4B82-811E-477353418545}" type="presParOf" srcId="{133A9A81-5705-4E7E-B077-D30BF9979CC5}" destId="{0C16B9D6-157D-4271-A95E-43840217E8C3}" srcOrd="0" destOrd="0" presId="urn:microsoft.com/office/officeart/2005/8/layout/orgChart1"/>
    <dgm:cxn modelId="{FA2B32B8-9A78-4A90-8BEC-4EA94D2CC680}" type="presParOf" srcId="{0C16B9D6-157D-4271-A95E-43840217E8C3}" destId="{50A96334-938A-44E4-B45D-995FA06EC3CE}" srcOrd="0" destOrd="0" presId="urn:microsoft.com/office/officeart/2005/8/layout/orgChart1"/>
    <dgm:cxn modelId="{0A421F26-AF43-45D6-B9EC-15CEC56381E5}" type="presParOf" srcId="{0C16B9D6-157D-4271-A95E-43840217E8C3}" destId="{3FD68BE3-43BE-42E6-BFBA-E15FB0A9CECC}" srcOrd="1" destOrd="0" presId="urn:microsoft.com/office/officeart/2005/8/layout/orgChart1"/>
    <dgm:cxn modelId="{DA443F15-4062-466B-8425-AE42B9D8C2B2}" type="presParOf" srcId="{133A9A81-5705-4E7E-B077-D30BF9979CC5}" destId="{F85305E0-6B13-4293-B09F-CCA3C7964563}" srcOrd="1" destOrd="0" presId="urn:microsoft.com/office/officeart/2005/8/layout/orgChart1"/>
    <dgm:cxn modelId="{AAEF1D01-ACB5-4209-8677-393F73AEE9D9}" type="presParOf" srcId="{133A9A81-5705-4E7E-B077-D30BF9979CC5}" destId="{D71907A3-CBAB-4BD1-9EBF-063D3C2F5A2C}" srcOrd="2" destOrd="0" presId="urn:microsoft.com/office/officeart/2005/8/layout/orgChart1"/>
    <dgm:cxn modelId="{3269D334-A2CC-4509-808E-E87BCB3840E6}" type="presParOf" srcId="{D14028E8-B905-4DE5-800A-9B7FE83D2572}" destId="{B91675BB-E65F-46B1-9498-05F7E67AADE5}" srcOrd="4" destOrd="0" presId="urn:microsoft.com/office/officeart/2005/8/layout/orgChart1"/>
    <dgm:cxn modelId="{1A122EBC-B19F-4289-8F3A-BC28EB6B08D0}" type="presParOf" srcId="{D14028E8-B905-4DE5-800A-9B7FE83D2572}" destId="{4587933C-049D-430D-9A3C-72857B807D47}" srcOrd="5" destOrd="0" presId="urn:microsoft.com/office/officeart/2005/8/layout/orgChart1"/>
    <dgm:cxn modelId="{63E90C3C-1A1C-4D29-816C-FD841218D618}" type="presParOf" srcId="{4587933C-049D-430D-9A3C-72857B807D47}" destId="{0458BE38-F2E9-4127-9FBA-580F6E7D0903}" srcOrd="0" destOrd="0" presId="urn:microsoft.com/office/officeart/2005/8/layout/orgChart1"/>
    <dgm:cxn modelId="{48F81821-18F2-423A-B537-3C6403C1CD90}" type="presParOf" srcId="{0458BE38-F2E9-4127-9FBA-580F6E7D0903}" destId="{6AC51FA7-51FE-49CB-89F6-90C2319EDFD0}" srcOrd="0" destOrd="0" presId="urn:microsoft.com/office/officeart/2005/8/layout/orgChart1"/>
    <dgm:cxn modelId="{79CE1F09-A4F1-426D-8B19-C98E84CA9026}" type="presParOf" srcId="{0458BE38-F2E9-4127-9FBA-580F6E7D0903}" destId="{0125BF7B-E5F2-42AF-817B-F4627EF6D083}" srcOrd="1" destOrd="0" presId="urn:microsoft.com/office/officeart/2005/8/layout/orgChart1"/>
    <dgm:cxn modelId="{72119EF1-1840-4BB1-A3D1-70B828D23225}" type="presParOf" srcId="{4587933C-049D-430D-9A3C-72857B807D47}" destId="{54D813A5-2536-4D49-8922-D6E59572F1AD}" srcOrd="1" destOrd="0" presId="urn:microsoft.com/office/officeart/2005/8/layout/orgChart1"/>
    <dgm:cxn modelId="{0A7A490B-E21B-4ED2-993F-F603AC9E2D52}" type="presParOf" srcId="{4587933C-049D-430D-9A3C-72857B807D47}" destId="{ADCDCF37-DA26-4202-9E61-4F13D47049CF}" srcOrd="2" destOrd="0" presId="urn:microsoft.com/office/officeart/2005/8/layout/orgChart1"/>
    <dgm:cxn modelId="{2575E19D-A4C2-4473-9BDA-1A536CD87356}" type="presParOf" srcId="{22D7CD06-8091-42A5-B880-E7A98C758661}" destId="{3ADEFA82-AC8B-4345-9E99-55086357FAA8}" srcOrd="2" destOrd="0" presId="urn:microsoft.com/office/officeart/2005/8/layout/orgChart1"/>
    <dgm:cxn modelId="{4F150A26-DE77-4E03-89F0-334BCB58BFAF}" type="presParOf" srcId="{0B73422B-4974-4381-BCFC-803AEDF2664D}" destId="{DEDD8A87-775E-44AE-A34B-01FA1BB08458}" srcOrd="6" destOrd="0" presId="urn:microsoft.com/office/officeart/2005/8/layout/orgChart1"/>
    <dgm:cxn modelId="{17AF9B93-A6DD-42F4-A2F2-33ADC72014F5}" type="presParOf" srcId="{0B73422B-4974-4381-BCFC-803AEDF2664D}" destId="{DBFF6225-5A19-4389-B9DF-10AA3F320CEB}" srcOrd="7" destOrd="0" presId="urn:microsoft.com/office/officeart/2005/8/layout/orgChart1"/>
    <dgm:cxn modelId="{2BB91DEC-3B02-4B34-BAC6-43BE120E01A0}" type="presParOf" srcId="{DBFF6225-5A19-4389-B9DF-10AA3F320CEB}" destId="{09587323-E12B-4358-B8CD-101D902B986B}" srcOrd="0" destOrd="0" presId="urn:microsoft.com/office/officeart/2005/8/layout/orgChart1"/>
    <dgm:cxn modelId="{6D809F55-DD62-4730-8A23-8160364264F6}" type="presParOf" srcId="{09587323-E12B-4358-B8CD-101D902B986B}" destId="{6C7C5EE1-0F6B-4612-9DD2-D88885E51F22}" srcOrd="0" destOrd="0" presId="urn:microsoft.com/office/officeart/2005/8/layout/orgChart1"/>
    <dgm:cxn modelId="{30CCCF10-2182-4D22-A425-E54788750DA7}" type="presParOf" srcId="{09587323-E12B-4358-B8CD-101D902B986B}" destId="{2DC47DE8-3F97-4F7D-9EB0-3101DE24029E}" srcOrd="1" destOrd="0" presId="urn:microsoft.com/office/officeart/2005/8/layout/orgChart1"/>
    <dgm:cxn modelId="{095499A8-6E39-47AB-A39F-94BAD209C704}" type="presParOf" srcId="{DBFF6225-5A19-4389-B9DF-10AA3F320CEB}" destId="{E2094CAA-8EA7-447C-A6C0-7E88C7010EE4}" srcOrd="1" destOrd="0" presId="urn:microsoft.com/office/officeart/2005/8/layout/orgChart1"/>
    <dgm:cxn modelId="{13AF8E8A-3F53-4604-919A-EFDB57652987}" type="presParOf" srcId="{E2094CAA-8EA7-447C-A6C0-7E88C7010EE4}" destId="{3E59597F-DCB5-4A7E-A087-98C42C898D39}" srcOrd="0" destOrd="0" presId="urn:microsoft.com/office/officeart/2005/8/layout/orgChart1"/>
    <dgm:cxn modelId="{0B014344-AA92-465C-9C81-725A28820584}" type="presParOf" srcId="{E2094CAA-8EA7-447C-A6C0-7E88C7010EE4}" destId="{1C08B7BF-CDE8-4782-A693-CAEB58CD5CCF}" srcOrd="1" destOrd="0" presId="urn:microsoft.com/office/officeart/2005/8/layout/orgChart1"/>
    <dgm:cxn modelId="{2A919657-EFD8-4345-BCBC-FC3B94240ABE}" type="presParOf" srcId="{1C08B7BF-CDE8-4782-A693-CAEB58CD5CCF}" destId="{FB9C23A6-1B8A-4AEB-828E-397B0B8D873A}" srcOrd="0" destOrd="0" presId="urn:microsoft.com/office/officeart/2005/8/layout/orgChart1"/>
    <dgm:cxn modelId="{0E87BFC9-E4A7-4BE5-B701-2691669E7EE4}" type="presParOf" srcId="{FB9C23A6-1B8A-4AEB-828E-397B0B8D873A}" destId="{8D55BF7D-3ED5-4458-929A-D7D2DD733230}" srcOrd="0" destOrd="0" presId="urn:microsoft.com/office/officeart/2005/8/layout/orgChart1"/>
    <dgm:cxn modelId="{19CE776C-61ED-47C1-B6FF-18A4F18E7B94}" type="presParOf" srcId="{FB9C23A6-1B8A-4AEB-828E-397B0B8D873A}" destId="{C7870727-CE10-4ACF-BD15-396BC977AB4A}" srcOrd="1" destOrd="0" presId="urn:microsoft.com/office/officeart/2005/8/layout/orgChart1"/>
    <dgm:cxn modelId="{D28AD5D4-9142-406F-B879-467C3F57E9D1}" type="presParOf" srcId="{1C08B7BF-CDE8-4782-A693-CAEB58CD5CCF}" destId="{2CCFE034-9569-4F9B-8541-70AE58A59FBC}" srcOrd="1" destOrd="0" presId="urn:microsoft.com/office/officeart/2005/8/layout/orgChart1"/>
    <dgm:cxn modelId="{E5D0CFC1-1798-4859-8136-FD787B6AD978}" type="presParOf" srcId="{1C08B7BF-CDE8-4782-A693-CAEB58CD5CCF}" destId="{71C347A3-FF17-4BA5-B2A7-0049EDAA277A}" srcOrd="2" destOrd="0" presId="urn:microsoft.com/office/officeart/2005/8/layout/orgChart1"/>
    <dgm:cxn modelId="{1593B790-B291-47D8-95EB-EC718079E66E}" type="presParOf" srcId="{E2094CAA-8EA7-447C-A6C0-7E88C7010EE4}" destId="{61B3B443-3222-456D-90E2-90AE359CD7B7}" srcOrd="2" destOrd="0" presId="urn:microsoft.com/office/officeart/2005/8/layout/orgChart1"/>
    <dgm:cxn modelId="{48399F5D-CF9D-4C33-9865-2967A9F8DBFA}" type="presParOf" srcId="{E2094CAA-8EA7-447C-A6C0-7E88C7010EE4}" destId="{5BC8BF0D-2443-4865-97B1-B43901BAE1F8}" srcOrd="3" destOrd="0" presId="urn:microsoft.com/office/officeart/2005/8/layout/orgChart1"/>
    <dgm:cxn modelId="{F201E99F-1DB6-49DD-B629-062FACC673BF}" type="presParOf" srcId="{5BC8BF0D-2443-4865-97B1-B43901BAE1F8}" destId="{90D4B529-6303-40E7-9A0D-DFFB2E686D00}" srcOrd="0" destOrd="0" presId="urn:microsoft.com/office/officeart/2005/8/layout/orgChart1"/>
    <dgm:cxn modelId="{4CB1156B-E89A-45B2-B457-7690324CC33D}" type="presParOf" srcId="{90D4B529-6303-40E7-9A0D-DFFB2E686D00}" destId="{201C1FA9-D0FD-4BC6-ADEE-C56FCC8A814D}" srcOrd="0" destOrd="0" presId="urn:microsoft.com/office/officeart/2005/8/layout/orgChart1"/>
    <dgm:cxn modelId="{CEAC2C4C-22AC-4A3A-AE7F-3A4CBBF60AB5}" type="presParOf" srcId="{90D4B529-6303-40E7-9A0D-DFFB2E686D00}" destId="{5CE6C93C-4145-4D87-BBE0-9DB6FE15A4EC}" srcOrd="1" destOrd="0" presId="urn:microsoft.com/office/officeart/2005/8/layout/orgChart1"/>
    <dgm:cxn modelId="{C9BA1724-95F3-4F66-B0AD-FFF007F1BEA8}" type="presParOf" srcId="{5BC8BF0D-2443-4865-97B1-B43901BAE1F8}" destId="{DE205A74-E9BB-4E78-BE36-DBEC53E31C75}" srcOrd="1" destOrd="0" presId="urn:microsoft.com/office/officeart/2005/8/layout/orgChart1"/>
    <dgm:cxn modelId="{6033A72D-D785-48BC-97B6-6DFD0B2D346E}" type="presParOf" srcId="{5BC8BF0D-2443-4865-97B1-B43901BAE1F8}" destId="{868909EB-0C5F-4DCE-94BA-85A9ABC669C8}" srcOrd="2" destOrd="0" presId="urn:microsoft.com/office/officeart/2005/8/layout/orgChart1"/>
    <dgm:cxn modelId="{DCE2A86D-2D85-4123-B604-19BCB044DD29}" type="presParOf" srcId="{E2094CAA-8EA7-447C-A6C0-7E88C7010EE4}" destId="{4F14E421-3B51-4E32-9EB6-455CFB2EDD24}" srcOrd="4" destOrd="0" presId="urn:microsoft.com/office/officeart/2005/8/layout/orgChart1"/>
    <dgm:cxn modelId="{04F140D7-7007-4A34-83C5-552CE69E2024}" type="presParOf" srcId="{E2094CAA-8EA7-447C-A6C0-7E88C7010EE4}" destId="{27CB2ABE-862C-4176-A42A-BED2042B150A}" srcOrd="5" destOrd="0" presId="urn:microsoft.com/office/officeart/2005/8/layout/orgChart1"/>
    <dgm:cxn modelId="{18648422-46B5-4F9C-9323-71656B89D057}" type="presParOf" srcId="{27CB2ABE-862C-4176-A42A-BED2042B150A}" destId="{09751D59-326C-4072-8B44-BC3C09831C27}" srcOrd="0" destOrd="0" presId="urn:microsoft.com/office/officeart/2005/8/layout/orgChart1"/>
    <dgm:cxn modelId="{BC8FDC1C-B9F1-405A-9317-6E2A36017EBA}" type="presParOf" srcId="{09751D59-326C-4072-8B44-BC3C09831C27}" destId="{EFA10DF5-19C3-4B03-8216-EB0F7748C42C}" srcOrd="0" destOrd="0" presId="urn:microsoft.com/office/officeart/2005/8/layout/orgChart1"/>
    <dgm:cxn modelId="{37C44ED4-7864-4942-8E38-0CD6763318D0}" type="presParOf" srcId="{09751D59-326C-4072-8B44-BC3C09831C27}" destId="{F860CE73-E4D9-4564-A281-D8C56C440763}" srcOrd="1" destOrd="0" presId="urn:microsoft.com/office/officeart/2005/8/layout/orgChart1"/>
    <dgm:cxn modelId="{2EC30170-3D27-4141-802E-AA5CAEA46759}" type="presParOf" srcId="{27CB2ABE-862C-4176-A42A-BED2042B150A}" destId="{01AA7402-1FD4-4398-BE6A-B1C3F867F255}" srcOrd="1" destOrd="0" presId="urn:microsoft.com/office/officeart/2005/8/layout/orgChart1"/>
    <dgm:cxn modelId="{5BDDFDAC-DC80-4ABB-B639-E53B97EEE97E}" type="presParOf" srcId="{27CB2ABE-862C-4176-A42A-BED2042B150A}" destId="{11067A41-CFBA-4604-AE4C-DFC4FE9F1B0A}" srcOrd="2" destOrd="0" presId="urn:microsoft.com/office/officeart/2005/8/layout/orgChart1"/>
    <dgm:cxn modelId="{8DB66702-25EF-451C-B98D-76BD870C46FD}" type="presParOf" srcId="{E2094CAA-8EA7-447C-A6C0-7E88C7010EE4}" destId="{D82C6876-8ED9-42FE-9CB8-A4EB43F13DB5}" srcOrd="6" destOrd="0" presId="urn:microsoft.com/office/officeart/2005/8/layout/orgChart1"/>
    <dgm:cxn modelId="{BAB6B8B4-3C6B-4C58-B6D5-35F45B3E3518}" type="presParOf" srcId="{E2094CAA-8EA7-447C-A6C0-7E88C7010EE4}" destId="{30D3A402-C4B9-4EB8-ABE6-9DB31F722786}" srcOrd="7" destOrd="0" presId="urn:microsoft.com/office/officeart/2005/8/layout/orgChart1"/>
    <dgm:cxn modelId="{75C06115-6EE0-4439-BC81-499E007E0E6E}" type="presParOf" srcId="{30D3A402-C4B9-4EB8-ABE6-9DB31F722786}" destId="{DB0EEC26-E7F9-45C8-8129-A9C311699FAA}" srcOrd="0" destOrd="0" presId="urn:microsoft.com/office/officeart/2005/8/layout/orgChart1"/>
    <dgm:cxn modelId="{01E393A2-850A-40F2-A5EA-9EFD7296DA37}" type="presParOf" srcId="{DB0EEC26-E7F9-45C8-8129-A9C311699FAA}" destId="{C568B153-2D7B-467D-926C-01260893D2EA}" srcOrd="0" destOrd="0" presId="urn:microsoft.com/office/officeart/2005/8/layout/orgChart1"/>
    <dgm:cxn modelId="{4EE6520E-F84F-48ED-AB8E-181D82EF934F}" type="presParOf" srcId="{DB0EEC26-E7F9-45C8-8129-A9C311699FAA}" destId="{E448CF47-F993-4A8E-BC08-5F89487CE641}" srcOrd="1" destOrd="0" presId="urn:microsoft.com/office/officeart/2005/8/layout/orgChart1"/>
    <dgm:cxn modelId="{52366F8E-DDC3-43AD-98D3-62B582276CD9}" type="presParOf" srcId="{30D3A402-C4B9-4EB8-ABE6-9DB31F722786}" destId="{34B5A0FF-25C6-4121-A661-99148F9A1129}" srcOrd="1" destOrd="0" presId="urn:microsoft.com/office/officeart/2005/8/layout/orgChart1"/>
    <dgm:cxn modelId="{3F75ACFE-FF4E-432A-A940-FBDB3DF53964}" type="presParOf" srcId="{30D3A402-C4B9-4EB8-ABE6-9DB31F722786}" destId="{8CAF5FBC-F72F-4CE3-8305-4E79155223A0}" srcOrd="2" destOrd="0" presId="urn:microsoft.com/office/officeart/2005/8/layout/orgChart1"/>
    <dgm:cxn modelId="{1D38836F-CE1B-4D0A-BCB7-E2EC5EC1BB91}" type="presParOf" srcId="{DBFF6225-5A19-4389-B9DF-10AA3F320CEB}" destId="{985166F9-3D07-4A11-A1B2-25D805EDFA44}" srcOrd="2" destOrd="0" presId="urn:microsoft.com/office/officeart/2005/8/layout/orgChart1"/>
    <dgm:cxn modelId="{F1A66B44-A98F-4B35-B4BD-1E852C8E596F}" type="presParOf" srcId="{0B73422B-4974-4381-BCFC-803AEDF2664D}" destId="{82DC91FE-28D3-4D04-817F-210ED30154C9}" srcOrd="8" destOrd="0" presId="urn:microsoft.com/office/officeart/2005/8/layout/orgChart1"/>
    <dgm:cxn modelId="{6CDE4279-4456-4E90-B731-A1282A712246}" type="presParOf" srcId="{0B73422B-4974-4381-BCFC-803AEDF2664D}" destId="{248BAC46-FEF0-4389-87A2-2B8FF56719AE}" srcOrd="9" destOrd="0" presId="urn:microsoft.com/office/officeart/2005/8/layout/orgChart1"/>
    <dgm:cxn modelId="{224BF036-733B-4439-96DD-B8F05FA07A53}" type="presParOf" srcId="{248BAC46-FEF0-4389-87A2-2B8FF56719AE}" destId="{1FA86BE2-E0F1-4340-A892-2AAA078BBBBB}" srcOrd="0" destOrd="0" presId="urn:microsoft.com/office/officeart/2005/8/layout/orgChart1"/>
    <dgm:cxn modelId="{5785333E-4C8B-4B1E-8DF1-AACBB9C1A59A}" type="presParOf" srcId="{1FA86BE2-E0F1-4340-A892-2AAA078BBBBB}" destId="{336C4C46-3B31-4238-BB33-0E4A1CF73EBC}" srcOrd="0" destOrd="0" presId="urn:microsoft.com/office/officeart/2005/8/layout/orgChart1"/>
    <dgm:cxn modelId="{1FE49B1E-AAFB-4BF5-B208-657C7FEB05B2}" type="presParOf" srcId="{1FA86BE2-E0F1-4340-A892-2AAA078BBBBB}" destId="{C264F5AB-F160-4300-8C9A-6EC75B73CCE8}" srcOrd="1" destOrd="0" presId="urn:microsoft.com/office/officeart/2005/8/layout/orgChart1"/>
    <dgm:cxn modelId="{FC9C1A7A-4240-4CB2-A577-98CD83FBBA36}" type="presParOf" srcId="{248BAC46-FEF0-4389-87A2-2B8FF56719AE}" destId="{2A65FD16-75E5-4DB4-A540-187C4F76745A}" srcOrd="1" destOrd="0" presId="urn:microsoft.com/office/officeart/2005/8/layout/orgChart1"/>
    <dgm:cxn modelId="{D521740F-6257-405B-8959-FAE4F43DD9D8}" type="presParOf" srcId="{248BAC46-FEF0-4389-87A2-2B8FF56719AE}" destId="{759076F7-9C21-4957-A065-1BC69D5D8938}" srcOrd="2" destOrd="0" presId="urn:microsoft.com/office/officeart/2005/8/layout/orgChart1"/>
    <dgm:cxn modelId="{773462DF-0E5A-44B5-83A7-66D0165C4730}" type="presParOf" srcId="{B0FCAD84-110B-4482-B76E-0368923D62A8}" destId="{E5E127DD-C157-4BC1-B5FC-CF51619DB24C}"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111B53B-209D-4BDB-855A-7910C128AFDE}" type="doc">
      <dgm:prSet loTypeId="urn:microsoft.com/office/officeart/2005/8/layout/orgChart1" loCatId="hierarchy" qsTypeId="urn:microsoft.com/office/officeart/2005/8/quickstyle/simple5" qsCatId="simple" csTypeId="urn:microsoft.com/office/officeart/2005/8/colors/accent0_2" csCatId="mainScheme" phldr="1"/>
      <dgm:spPr/>
      <dgm:t>
        <a:bodyPr/>
        <a:lstStyle/>
        <a:p>
          <a:endParaRPr lang="pl-PL"/>
        </a:p>
      </dgm:t>
    </dgm:pt>
    <dgm:pt modelId="{1DC2F7E9-30D9-46CD-8645-D64A783E0DE2}">
      <dgm:prSet phldrT="[Tekst]" custT="1"/>
      <dgm:spPr/>
      <dgm:t>
        <a:bodyPr/>
        <a:lstStyle/>
        <a:p>
          <a:r>
            <a:rPr lang="pl-PL" sz="1800" b="1">
              <a:solidFill>
                <a:sysClr val="windowText" lastClr="000000"/>
              </a:solidFill>
              <a:latin typeface="Times New Roman" panose="02020603050405020304" pitchFamily="18" charset="0"/>
              <a:cs typeface="Times New Roman" panose="02020603050405020304" pitchFamily="18" charset="0"/>
            </a:rPr>
            <a:t>WAB</a:t>
          </a:r>
        </a:p>
      </dgm:t>
    </dgm:pt>
    <dgm:pt modelId="{0AC6C53D-B1C9-4D70-9868-BF06D6E56562}" type="parTrans" cxnId="{5AF6BBD6-0F05-41DB-9A82-89FD14B2EAF4}">
      <dgm:prSet/>
      <dgm:spPr/>
      <dgm:t>
        <a:bodyPr/>
        <a:lstStyle/>
        <a:p>
          <a:endParaRPr lang="pl-PL"/>
        </a:p>
      </dgm:t>
    </dgm:pt>
    <dgm:pt modelId="{BBC3C30F-C1BD-4AC7-9AD7-B196377D3E06}" type="sibTrans" cxnId="{5AF6BBD6-0F05-41DB-9A82-89FD14B2EAF4}">
      <dgm:prSet/>
      <dgm:spPr/>
      <dgm:t>
        <a:bodyPr/>
        <a:lstStyle/>
        <a:p>
          <a:endParaRPr lang="pl-PL"/>
        </a:p>
      </dgm:t>
    </dgm:pt>
    <dgm:pt modelId="{64A50155-2DA1-40F3-A8A6-42832E0CBA29}">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miejsc noclegowych w obiektach hotelowych </a:t>
          </a:r>
        </a:p>
        <a:p>
          <a:r>
            <a:rPr lang="pl-PL" sz="1200" b="1">
              <a:solidFill>
                <a:sysClr val="windowText" lastClr="000000"/>
              </a:solidFill>
              <a:latin typeface="Times New Roman" panose="02020603050405020304" pitchFamily="18" charset="0"/>
              <a:cs typeface="Times New Roman" panose="02020603050405020304" pitchFamily="18" charset="0"/>
            </a:rPr>
            <a:t>WMN (0,75</a:t>
          </a:r>
          <a:r>
            <a:rPr lang="pl-PL" sz="1200" b="1">
              <a:latin typeface="Times New Roman" panose="02020603050405020304" pitchFamily="18" charset="0"/>
              <a:cs typeface="Times New Roman" panose="02020603050405020304" pitchFamily="18" charset="0"/>
            </a:rPr>
            <a:t>)</a:t>
          </a:r>
        </a:p>
      </dgm:t>
    </dgm:pt>
    <dgm:pt modelId="{528F8AE6-B165-4BB5-9683-09CC0DDE0C80}" type="parTrans" cxnId="{D3E2C1DC-C5DF-4319-A03B-6E9524738884}">
      <dgm:prSet/>
      <dgm:spPr/>
      <dgm:t>
        <a:bodyPr/>
        <a:lstStyle/>
        <a:p>
          <a:endParaRPr lang="pl-PL"/>
        </a:p>
      </dgm:t>
    </dgm:pt>
    <dgm:pt modelId="{0E639202-76C7-4DE3-A7E9-35D9407D49C1}" type="sibTrans" cxnId="{D3E2C1DC-C5DF-4319-A03B-6E9524738884}">
      <dgm:prSet/>
      <dgm:spPr/>
      <dgm:t>
        <a:bodyPr/>
        <a:lstStyle/>
        <a:p>
          <a:endParaRPr lang="pl-PL"/>
        </a:p>
      </dgm:t>
    </dgm:pt>
    <dgm:pt modelId="{72EA478E-3505-4875-B209-4414CC82DFD0}">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sal konferencyjnych </a:t>
          </a:r>
        </a:p>
        <a:p>
          <a:r>
            <a:rPr lang="pl-PL" sz="1200" b="1">
              <a:solidFill>
                <a:sysClr val="windowText" lastClr="000000"/>
              </a:solidFill>
              <a:latin typeface="Times New Roman" panose="02020603050405020304" pitchFamily="18" charset="0"/>
              <a:cs typeface="Times New Roman" panose="02020603050405020304" pitchFamily="18" charset="0"/>
            </a:rPr>
            <a:t>WSK (0,25)</a:t>
          </a:r>
        </a:p>
      </dgm:t>
    </dgm:pt>
    <dgm:pt modelId="{0514915E-195A-4978-A03A-4D454707ED68}" type="parTrans" cxnId="{37B59288-0819-43B4-98BB-4D6F20F8D2B0}">
      <dgm:prSet/>
      <dgm:spPr/>
      <dgm:t>
        <a:bodyPr/>
        <a:lstStyle/>
        <a:p>
          <a:endParaRPr lang="pl-PL"/>
        </a:p>
      </dgm:t>
    </dgm:pt>
    <dgm:pt modelId="{CCB32588-5EFD-43C7-84DB-C79D488513A9}" type="sibTrans" cxnId="{37B59288-0819-43B4-98BB-4D6F20F8D2B0}">
      <dgm:prSet/>
      <dgm:spPr/>
      <dgm:t>
        <a:bodyPr/>
        <a:lstStyle/>
        <a:p>
          <a:endParaRPr lang="pl-PL"/>
        </a:p>
      </dgm:t>
    </dgm:pt>
    <dgm:pt modelId="{B37EBD7A-D747-41DB-9D56-CE2DE4A972A9}" type="pres">
      <dgm:prSet presAssocID="{A111B53B-209D-4BDB-855A-7910C128AFDE}" presName="hierChild1" presStyleCnt="0">
        <dgm:presLayoutVars>
          <dgm:orgChart val="1"/>
          <dgm:chPref val="1"/>
          <dgm:dir/>
          <dgm:animOne val="branch"/>
          <dgm:animLvl val="lvl"/>
          <dgm:resizeHandles/>
        </dgm:presLayoutVars>
      </dgm:prSet>
      <dgm:spPr/>
      <dgm:t>
        <a:bodyPr/>
        <a:lstStyle/>
        <a:p>
          <a:endParaRPr lang="pl-PL"/>
        </a:p>
      </dgm:t>
    </dgm:pt>
    <dgm:pt modelId="{1A61A3DB-603E-48D8-A34E-FD236A9E3FCF}" type="pres">
      <dgm:prSet presAssocID="{1DC2F7E9-30D9-46CD-8645-D64A783E0DE2}" presName="hierRoot1" presStyleCnt="0">
        <dgm:presLayoutVars>
          <dgm:hierBranch val="init"/>
        </dgm:presLayoutVars>
      </dgm:prSet>
      <dgm:spPr/>
      <dgm:t>
        <a:bodyPr/>
        <a:lstStyle/>
        <a:p>
          <a:endParaRPr lang="pl-PL"/>
        </a:p>
      </dgm:t>
    </dgm:pt>
    <dgm:pt modelId="{023DC10C-5ABB-4E8B-B0A6-B22CC4F16A4D}" type="pres">
      <dgm:prSet presAssocID="{1DC2F7E9-30D9-46CD-8645-D64A783E0DE2}" presName="rootComposite1" presStyleCnt="0"/>
      <dgm:spPr/>
      <dgm:t>
        <a:bodyPr/>
        <a:lstStyle/>
        <a:p>
          <a:endParaRPr lang="pl-PL"/>
        </a:p>
      </dgm:t>
    </dgm:pt>
    <dgm:pt modelId="{0444C543-182C-41E5-BF03-A331844677D9}" type="pres">
      <dgm:prSet presAssocID="{1DC2F7E9-30D9-46CD-8645-D64A783E0DE2}" presName="rootText1" presStyleLbl="node0" presStyleIdx="0" presStyleCnt="1" custScaleX="20526" custScaleY="20598" custLinFactNeighborX="-688" custLinFactNeighborY="15369">
        <dgm:presLayoutVars>
          <dgm:chPref val="3"/>
        </dgm:presLayoutVars>
      </dgm:prSet>
      <dgm:spPr/>
      <dgm:t>
        <a:bodyPr/>
        <a:lstStyle/>
        <a:p>
          <a:endParaRPr lang="pl-PL"/>
        </a:p>
      </dgm:t>
    </dgm:pt>
    <dgm:pt modelId="{0719D2CB-B752-4912-9B8F-44BE10E9E04E}" type="pres">
      <dgm:prSet presAssocID="{1DC2F7E9-30D9-46CD-8645-D64A783E0DE2}" presName="rootConnector1" presStyleLbl="node1" presStyleIdx="0" presStyleCnt="0"/>
      <dgm:spPr/>
      <dgm:t>
        <a:bodyPr/>
        <a:lstStyle/>
        <a:p>
          <a:endParaRPr lang="pl-PL"/>
        </a:p>
      </dgm:t>
    </dgm:pt>
    <dgm:pt modelId="{27E140A0-4B76-40B5-8B46-136CCE3C5C1C}" type="pres">
      <dgm:prSet presAssocID="{1DC2F7E9-30D9-46CD-8645-D64A783E0DE2}" presName="hierChild2" presStyleCnt="0"/>
      <dgm:spPr/>
      <dgm:t>
        <a:bodyPr/>
        <a:lstStyle/>
        <a:p>
          <a:endParaRPr lang="pl-PL"/>
        </a:p>
      </dgm:t>
    </dgm:pt>
    <dgm:pt modelId="{AF5A5999-5451-4D7A-AACF-9322C71297B4}" type="pres">
      <dgm:prSet presAssocID="{528F8AE6-B165-4BB5-9683-09CC0DDE0C80}" presName="Name37" presStyleLbl="parChTrans1D2" presStyleIdx="0" presStyleCnt="2"/>
      <dgm:spPr/>
      <dgm:t>
        <a:bodyPr/>
        <a:lstStyle/>
        <a:p>
          <a:endParaRPr lang="pl-PL"/>
        </a:p>
      </dgm:t>
    </dgm:pt>
    <dgm:pt modelId="{DEDB427D-D404-4AC4-90BC-0856CC65B779}" type="pres">
      <dgm:prSet presAssocID="{64A50155-2DA1-40F3-A8A6-42832E0CBA29}" presName="hierRoot2" presStyleCnt="0">
        <dgm:presLayoutVars>
          <dgm:hierBranch val="init"/>
        </dgm:presLayoutVars>
      </dgm:prSet>
      <dgm:spPr/>
      <dgm:t>
        <a:bodyPr/>
        <a:lstStyle/>
        <a:p>
          <a:endParaRPr lang="pl-PL"/>
        </a:p>
      </dgm:t>
    </dgm:pt>
    <dgm:pt modelId="{C5145F2C-ED20-4C4C-97AB-A825EA49F154}" type="pres">
      <dgm:prSet presAssocID="{64A50155-2DA1-40F3-A8A6-42832E0CBA29}" presName="rootComposite" presStyleCnt="0"/>
      <dgm:spPr/>
      <dgm:t>
        <a:bodyPr/>
        <a:lstStyle/>
        <a:p>
          <a:endParaRPr lang="pl-PL"/>
        </a:p>
      </dgm:t>
    </dgm:pt>
    <dgm:pt modelId="{BEF66AAD-A9C3-4EC1-8574-DDB2165C6C1D}" type="pres">
      <dgm:prSet presAssocID="{64A50155-2DA1-40F3-A8A6-42832E0CBA29}" presName="rootText" presStyleLbl="node2" presStyleIdx="0" presStyleCnt="2" custScaleX="41511" custScaleY="35390" custLinFactNeighborX="183" custLinFactNeighborY="-788">
        <dgm:presLayoutVars>
          <dgm:chPref val="3"/>
        </dgm:presLayoutVars>
      </dgm:prSet>
      <dgm:spPr/>
      <dgm:t>
        <a:bodyPr/>
        <a:lstStyle/>
        <a:p>
          <a:endParaRPr lang="pl-PL"/>
        </a:p>
      </dgm:t>
    </dgm:pt>
    <dgm:pt modelId="{22D61E0C-D3A7-4628-916E-00270E7E6FDC}" type="pres">
      <dgm:prSet presAssocID="{64A50155-2DA1-40F3-A8A6-42832E0CBA29}" presName="rootConnector" presStyleLbl="node2" presStyleIdx="0" presStyleCnt="2"/>
      <dgm:spPr/>
      <dgm:t>
        <a:bodyPr/>
        <a:lstStyle/>
        <a:p>
          <a:endParaRPr lang="pl-PL"/>
        </a:p>
      </dgm:t>
    </dgm:pt>
    <dgm:pt modelId="{DF3E96B1-5C62-444B-8CCA-3C5B57CD4DAA}" type="pres">
      <dgm:prSet presAssocID="{64A50155-2DA1-40F3-A8A6-42832E0CBA29}" presName="hierChild4" presStyleCnt="0"/>
      <dgm:spPr/>
      <dgm:t>
        <a:bodyPr/>
        <a:lstStyle/>
        <a:p>
          <a:endParaRPr lang="pl-PL"/>
        </a:p>
      </dgm:t>
    </dgm:pt>
    <dgm:pt modelId="{C13EE9E7-DD45-48E7-AF82-8FC3C6FC9C45}" type="pres">
      <dgm:prSet presAssocID="{64A50155-2DA1-40F3-A8A6-42832E0CBA29}" presName="hierChild5" presStyleCnt="0"/>
      <dgm:spPr/>
      <dgm:t>
        <a:bodyPr/>
        <a:lstStyle/>
        <a:p>
          <a:endParaRPr lang="pl-PL"/>
        </a:p>
      </dgm:t>
    </dgm:pt>
    <dgm:pt modelId="{B5B560EE-5F9A-4F26-9260-B2B4AACF2269}" type="pres">
      <dgm:prSet presAssocID="{0514915E-195A-4978-A03A-4D454707ED68}" presName="Name37" presStyleLbl="parChTrans1D2" presStyleIdx="1" presStyleCnt="2"/>
      <dgm:spPr/>
      <dgm:t>
        <a:bodyPr/>
        <a:lstStyle/>
        <a:p>
          <a:endParaRPr lang="pl-PL"/>
        </a:p>
      </dgm:t>
    </dgm:pt>
    <dgm:pt modelId="{F7BFDF2B-AE4A-47D1-B50D-20EB59280B7E}" type="pres">
      <dgm:prSet presAssocID="{72EA478E-3505-4875-B209-4414CC82DFD0}" presName="hierRoot2" presStyleCnt="0">
        <dgm:presLayoutVars>
          <dgm:hierBranch val="init"/>
        </dgm:presLayoutVars>
      </dgm:prSet>
      <dgm:spPr/>
      <dgm:t>
        <a:bodyPr/>
        <a:lstStyle/>
        <a:p>
          <a:endParaRPr lang="pl-PL"/>
        </a:p>
      </dgm:t>
    </dgm:pt>
    <dgm:pt modelId="{950F211B-4862-421B-86EF-131BCF28EC85}" type="pres">
      <dgm:prSet presAssocID="{72EA478E-3505-4875-B209-4414CC82DFD0}" presName="rootComposite" presStyleCnt="0"/>
      <dgm:spPr/>
      <dgm:t>
        <a:bodyPr/>
        <a:lstStyle/>
        <a:p>
          <a:endParaRPr lang="pl-PL"/>
        </a:p>
      </dgm:t>
    </dgm:pt>
    <dgm:pt modelId="{B0D78A66-9EF2-4ADD-8F79-4D9EF2FDFE08}" type="pres">
      <dgm:prSet presAssocID="{72EA478E-3505-4875-B209-4414CC82DFD0}" presName="rootText" presStyleLbl="node2" presStyleIdx="1" presStyleCnt="2" custScaleX="41584" custScaleY="35390" custLinFactNeighborX="-769" custLinFactNeighborY="-845">
        <dgm:presLayoutVars>
          <dgm:chPref val="3"/>
        </dgm:presLayoutVars>
      </dgm:prSet>
      <dgm:spPr/>
      <dgm:t>
        <a:bodyPr/>
        <a:lstStyle/>
        <a:p>
          <a:endParaRPr lang="pl-PL"/>
        </a:p>
      </dgm:t>
    </dgm:pt>
    <dgm:pt modelId="{CB0E7042-8FFC-4057-9B3A-B51F6D04B189}" type="pres">
      <dgm:prSet presAssocID="{72EA478E-3505-4875-B209-4414CC82DFD0}" presName="rootConnector" presStyleLbl="node2" presStyleIdx="1" presStyleCnt="2"/>
      <dgm:spPr/>
      <dgm:t>
        <a:bodyPr/>
        <a:lstStyle/>
        <a:p>
          <a:endParaRPr lang="pl-PL"/>
        </a:p>
      </dgm:t>
    </dgm:pt>
    <dgm:pt modelId="{5C8C1293-3CFB-4DA6-8251-AE24649C602D}" type="pres">
      <dgm:prSet presAssocID="{72EA478E-3505-4875-B209-4414CC82DFD0}" presName="hierChild4" presStyleCnt="0"/>
      <dgm:spPr/>
      <dgm:t>
        <a:bodyPr/>
        <a:lstStyle/>
        <a:p>
          <a:endParaRPr lang="pl-PL"/>
        </a:p>
      </dgm:t>
    </dgm:pt>
    <dgm:pt modelId="{26C77F6D-71E5-40CD-99E3-16C04C2570E8}" type="pres">
      <dgm:prSet presAssocID="{72EA478E-3505-4875-B209-4414CC82DFD0}" presName="hierChild5" presStyleCnt="0"/>
      <dgm:spPr/>
      <dgm:t>
        <a:bodyPr/>
        <a:lstStyle/>
        <a:p>
          <a:endParaRPr lang="pl-PL"/>
        </a:p>
      </dgm:t>
    </dgm:pt>
    <dgm:pt modelId="{6EC77571-5D14-4BB2-B4B0-87F48C1FA321}" type="pres">
      <dgm:prSet presAssocID="{1DC2F7E9-30D9-46CD-8645-D64A783E0DE2}" presName="hierChild3" presStyleCnt="0"/>
      <dgm:spPr/>
      <dgm:t>
        <a:bodyPr/>
        <a:lstStyle/>
        <a:p>
          <a:endParaRPr lang="pl-PL"/>
        </a:p>
      </dgm:t>
    </dgm:pt>
  </dgm:ptLst>
  <dgm:cxnLst>
    <dgm:cxn modelId="{719CE0A9-CD2F-462C-AF7C-718455452042}" type="presOf" srcId="{64A50155-2DA1-40F3-A8A6-42832E0CBA29}" destId="{22D61E0C-D3A7-4628-916E-00270E7E6FDC}" srcOrd="1" destOrd="0" presId="urn:microsoft.com/office/officeart/2005/8/layout/orgChart1"/>
    <dgm:cxn modelId="{57BDCD5C-348F-480F-B3F6-705565E8D042}" type="presOf" srcId="{528F8AE6-B165-4BB5-9683-09CC0DDE0C80}" destId="{AF5A5999-5451-4D7A-AACF-9322C71297B4}" srcOrd="0" destOrd="0" presId="urn:microsoft.com/office/officeart/2005/8/layout/orgChart1"/>
    <dgm:cxn modelId="{C61F015B-CD2F-468D-94A0-E9A377AE595A}" type="presOf" srcId="{0514915E-195A-4978-A03A-4D454707ED68}" destId="{B5B560EE-5F9A-4F26-9260-B2B4AACF2269}" srcOrd="0" destOrd="0" presId="urn:microsoft.com/office/officeart/2005/8/layout/orgChart1"/>
    <dgm:cxn modelId="{9770FDC5-0D63-4BEB-8BBC-F772108B7F8A}" type="presOf" srcId="{72EA478E-3505-4875-B209-4414CC82DFD0}" destId="{B0D78A66-9EF2-4ADD-8F79-4D9EF2FDFE08}" srcOrd="0" destOrd="0" presId="urn:microsoft.com/office/officeart/2005/8/layout/orgChart1"/>
    <dgm:cxn modelId="{D0E1E2C1-E921-4C12-9C66-DE92DA8F66B3}" type="presOf" srcId="{1DC2F7E9-30D9-46CD-8645-D64A783E0DE2}" destId="{0719D2CB-B752-4912-9B8F-44BE10E9E04E}" srcOrd="1" destOrd="0" presId="urn:microsoft.com/office/officeart/2005/8/layout/orgChart1"/>
    <dgm:cxn modelId="{F114E2CD-19B9-4D27-8718-F3F2A6E6919A}" type="presOf" srcId="{72EA478E-3505-4875-B209-4414CC82DFD0}" destId="{CB0E7042-8FFC-4057-9B3A-B51F6D04B189}" srcOrd="1" destOrd="0" presId="urn:microsoft.com/office/officeart/2005/8/layout/orgChart1"/>
    <dgm:cxn modelId="{7AF13FC3-CACA-4EE7-9BFD-0657530801A1}" type="presOf" srcId="{64A50155-2DA1-40F3-A8A6-42832E0CBA29}" destId="{BEF66AAD-A9C3-4EC1-8574-DDB2165C6C1D}" srcOrd="0" destOrd="0" presId="urn:microsoft.com/office/officeart/2005/8/layout/orgChart1"/>
    <dgm:cxn modelId="{5AF6BBD6-0F05-41DB-9A82-89FD14B2EAF4}" srcId="{A111B53B-209D-4BDB-855A-7910C128AFDE}" destId="{1DC2F7E9-30D9-46CD-8645-D64A783E0DE2}" srcOrd="0" destOrd="0" parTransId="{0AC6C53D-B1C9-4D70-9868-BF06D6E56562}" sibTransId="{BBC3C30F-C1BD-4AC7-9AD7-B196377D3E06}"/>
    <dgm:cxn modelId="{C5C01335-EDEC-43A3-A0CC-181AB5DA37C3}" type="presOf" srcId="{A111B53B-209D-4BDB-855A-7910C128AFDE}" destId="{B37EBD7A-D747-41DB-9D56-CE2DE4A972A9}" srcOrd="0" destOrd="0" presId="urn:microsoft.com/office/officeart/2005/8/layout/orgChart1"/>
    <dgm:cxn modelId="{D3E2C1DC-C5DF-4319-A03B-6E9524738884}" srcId="{1DC2F7E9-30D9-46CD-8645-D64A783E0DE2}" destId="{64A50155-2DA1-40F3-A8A6-42832E0CBA29}" srcOrd="0" destOrd="0" parTransId="{528F8AE6-B165-4BB5-9683-09CC0DDE0C80}" sibTransId="{0E639202-76C7-4DE3-A7E9-35D9407D49C1}"/>
    <dgm:cxn modelId="{7FA5749C-E059-4D6C-8EAF-A960756AE490}" type="presOf" srcId="{1DC2F7E9-30D9-46CD-8645-D64A783E0DE2}" destId="{0444C543-182C-41E5-BF03-A331844677D9}" srcOrd="0" destOrd="0" presId="urn:microsoft.com/office/officeart/2005/8/layout/orgChart1"/>
    <dgm:cxn modelId="{37B59288-0819-43B4-98BB-4D6F20F8D2B0}" srcId="{1DC2F7E9-30D9-46CD-8645-D64A783E0DE2}" destId="{72EA478E-3505-4875-B209-4414CC82DFD0}" srcOrd="1" destOrd="0" parTransId="{0514915E-195A-4978-A03A-4D454707ED68}" sibTransId="{CCB32588-5EFD-43C7-84DB-C79D488513A9}"/>
    <dgm:cxn modelId="{D6EFB038-3832-488F-87EE-BB218F607A8A}" type="presParOf" srcId="{B37EBD7A-D747-41DB-9D56-CE2DE4A972A9}" destId="{1A61A3DB-603E-48D8-A34E-FD236A9E3FCF}" srcOrd="0" destOrd="0" presId="urn:microsoft.com/office/officeart/2005/8/layout/orgChart1"/>
    <dgm:cxn modelId="{B58A0EB7-0303-47EC-BCCC-BFE9EAD064DA}" type="presParOf" srcId="{1A61A3DB-603E-48D8-A34E-FD236A9E3FCF}" destId="{023DC10C-5ABB-4E8B-B0A6-B22CC4F16A4D}" srcOrd="0" destOrd="0" presId="urn:microsoft.com/office/officeart/2005/8/layout/orgChart1"/>
    <dgm:cxn modelId="{33C7A803-A748-4CE0-BFE9-4ADB05BDD505}" type="presParOf" srcId="{023DC10C-5ABB-4E8B-B0A6-B22CC4F16A4D}" destId="{0444C543-182C-41E5-BF03-A331844677D9}" srcOrd="0" destOrd="0" presId="urn:microsoft.com/office/officeart/2005/8/layout/orgChart1"/>
    <dgm:cxn modelId="{0D928D0D-26C6-4AD2-87B0-B2691620BD53}" type="presParOf" srcId="{023DC10C-5ABB-4E8B-B0A6-B22CC4F16A4D}" destId="{0719D2CB-B752-4912-9B8F-44BE10E9E04E}" srcOrd="1" destOrd="0" presId="urn:microsoft.com/office/officeart/2005/8/layout/orgChart1"/>
    <dgm:cxn modelId="{369A7B77-23C3-4A8E-BBE6-A9C94F56F86A}" type="presParOf" srcId="{1A61A3DB-603E-48D8-A34E-FD236A9E3FCF}" destId="{27E140A0-4B76-40B5-8B46-136CCE3C5C1C}" srcOrd="1" destOrd="0" presId="urn:microsoft.com/office/officeart/2005/8/layout/orgChart1"/>
    <dgm:cxn modelId="{4BFA63AF-F40C-469A-BBD8-9ED425F0D29F}" type="presParOf" srcId="{27E140A0-4B76-40B5-8B46-136CCE3C5C1C}" destId="{AF5A5999-5451-4D7A-AACF-9322C71297B4}" srcOrd="0" destOrd="0" presId="urn:microsoft.com/office/officeart/2005/8/layout/orgChart1"/>
    <dgm:cxn modelId="{E0131477-273E-4C4D-85EE-B58003699D75}" type="presParOf" srcId="{27E140A0-4B76-40B5-8B46-136CCE3C5C1C}" destId="{DEDB427D-D404-4AC4-90BC-0856CC65B779}" srcOrd="1" destOrd="0" presId="urn:microsoft.com/office/officeart/2005/8/layout/orgChart1"/>
    <dgm:cxn modelId="{716CBDAA-1805-466F-B889-52444B34ED0B}" type="presParOf" srcId="{DEDB427D-D404-4AC4-90BC-0856CC65B779}" destId="{C5145F2C-ED20-4C4C-97AB-A825EA49F154}" srcOrd="0" destOrd="0" presId="urn:microsoft.com/office/officeart/2005/8/layout/orgChart1"/>
    <dgm:cxn modelId="{0392C83C-722A-403C-8240-D73FE6763B6E}" type="presParOf" srcId="{C5145F2C-ED20-4C4C-97AB-A825EA49F154}" destId="{BEF66AAD-A9C3-4EC1-8574-DDB2165C6C1D}" srcOrd="0" destOrd="0" presId="urn:microsoft.com/office/officeart/2005/8/layout/orgChart1"/>
    <dgm:cxn modelId="{E9F456EF-EA51-46DF-813B-4A9AA9A7876E}" type="presParOf" srcId="{C5145F2C-ED20-4C4C-97AB-A825EA49F154}" destId="{22D61E0C-D3A7-4628-916E-00270E7E6FDC}" srcOrd="1" destOrd="0" presId="urn:microsoft.com/office/officeart/2005/8/layout/orgChart1"/>
    <dgm:cxn modelId="{CC922BC4-67CF-4620-A3F8-F3C92A4379A5}" type="presParOf" srcId="{DEDB427D-D404-4AC4-90BC-0856CC65B779}" destId="{DF3E96B1-5C62-444B-8CCA-3C5B57CD4DAA}" srcOrd="1" destOrd="0" presId="urn:microsoft.com/office/officeart/2005/8/layout/orgChart1"/>
    <dgm:cxn modelId="{6F2F680D-C178-4BC9-B742-5930C2AD8961}" type="presParOf" srcId="{DEDB427D-D404-4AC4-90BC-0856CC65B779}" destId="{C13EE9E7-DD45-48E7-AF82-8FC3C6FC9C45}" srcOrd="2" destOrd="0" presId="urn:microsoft.com/office/officeart/2005/8/layout/orgChart1"/>
    <dgm:cxn modelId="{13EBA065-8A6D-458B-9237-CBD1C937B496}" type="presParOf" srcId="{27E140A0-4B76-40B5-8B46-136CCE3C5C1C}" destId="{B5B560EE-5F9A-4F26-9260-B2B4AACF2269}" srcOrd="2" destOrd="0" presId="urn:microsoft.com/office/officeart/2005/8/layout/orgChart1"/>
    <dgm:cxn modelId="{940F705E-54EB-49DF-B0AF-AD5A24ABAD65}" type="presParOf" srcId="{27E140A0-4B76-40B5-8B46-136CCE3C5C1C}" destId="{F7BFDF2B-AE4A-47D1-B50D-20EB59280B7E}" srcOrd="3" destOrd="0" presId="urn:microsoft.com/office/officeart/2005/8/layout/orgChart1"/>
    <dgm:cxn modelId="{3110E8CE-F4E5-42C2-979E-A8648B0614D8}" type="presParOf" srcId="{F7BFDF2B-AE4A-47D1-B50D-20EB59280B7E}" destId="{950F211B-4862-421B-86EF-131BCF28EC85}" srcOrd="0" destOrd="0" presId="urn:microsoft.com/office/officeart/2005/8/layout/orgChart1"/>
    <dgm:cxn modelId="{108216AB-FBD0-47B3-9F72-74F64A82A9A8}" type="presParOf" srcId="{950F211B-4862-421B-86EF-131BCF28EC85}" destId="{B0D78A66-9EF2-4ADD-8F79-4D9EF2FDFE08}" srcOrd="0" destOrd="0" presId="urn:microsoft.com/office/officeart/2005/8/layout/orgChart1"/>
    <dgm:cxn modelId="{895F6A41-783B-4110-9C3F-561ED1122FE2}" type="presParOf" srcId="{950F211B-4862-421B-86EF-131BCF28EC85}" destId="{CB0E7042-8FFC-4057-9B3A-B51F6D04B189}" srcOrd="1" destOrd="0" presId="urn:microsoft.com/office/officeart/2005/8/layout/orgChart1"/>
    <dgm:cxn modelId="{E30FDEA4-B11D-48B1-9532-23FF368555AC}" type="presParOf" srcId="{F7BFDF2B-AE4A-47D1-B50D-20EB59280B7E}" destId="{5C8C1293-3CFB-4DA6-8251-AE24649C602D}" srcOrd="1" destOrd="0" presId="urn:microsoft.com/office/officeart/2005/8/layout/orgChart1"/>
    <dgm:cxn modelId="{0E77A4CC-5DF0-42D6-91F0-09586764E4BE}" type="presParOf" srcId="{F7BFDF2B-AE4A-47D1-B50D-20EB59280B7E}" destId="{26C77F6D-71E5-40CD-99E3-16C04C2570E8}" srcOrd="2" destOrd="0" presId="urn:microsoft.com/office/officeart/2005/8/layout/orgChart1"/>
    <dgm:cxn modelId="{250721AC-6375-4F30-80EC-E004126D5A80}" type="presParOf" srcId="{1A61A3DB-603E-48D8-A34E-FD236A9E3FCF}" destId="{6EC77571-5D14-4BB2-B4B0-87F48C1FA321}" srcOrd="2" destOrd="0" presId="urn:microsoft.com/office/officeart/2005/8/layout/orgChar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315C53E-6802-489F-A729-FE1C8702C891}" type="doc">
      <dgm:prSet loTypeId="urn:microsoft.com/office/officeart/2005/8/layout/orgChart1" loCatId="hierarchy" qsTypeId="urn:microsoft.com/office/officeart/2005/8/quickstyle/simple5" qsCatId="simple" csTypeId="urn:microsoft.com/office/officeart/2005/8/colors/accent0_1" csCatId="mainScheme" phldr="1"/>
      <dgm:spPr/>
      <dgm:t>
        <a:bodyPr/>
        <a:lstStyle/>
        <a:p>
          <a:endParaRPr lang="pl-PL"/>
        </a:p>
      </dgm:t>
    </dgm:pt>
    <dgm:pt modelId="{8061AED6-D436-408B-8378-CC10CDA3FC5B}">
      <dgm:prSet phldrT="[Tekst]" custT="1"/>
      <dgm:spPr/>
      <dgm:t>
        <a:bodyPr/>
        <a:lstStyle/>
        <a:p>
          <a:r>
            <a:rPr lang="pl-PL" sz="1800" b="1">
              <a:solidFill>
                <a:sysClr val="windowText" lastClr="000000"/>
              </a:solidFill>
              <a:latin typeface="Times New Roman" panose="02020603050405020304" pitchFamily="18" charset="0"/>
              <a:cs typeface="Times New Roman" panose="02020603050405020304" pitchFamily="18" charset="0"/>
            </a:rPr>
            <a:t>WAT</a:t>
          </a:r>
        </a:p>
      </dgm:t>
    </dgm:pt>
    <dgm:pt modelId="{CA37789F-934F-4944-8A84-16F3B0FC5660}" type="parTrans" cxnId="{A9BE0D81-A75E-481D-89C1-8717653CEC4E}">
      <dgm:prSet/>
      <dgm:spPr/>
      <dgm:t>
        <a:bodyPr/>
        <a:lstStyle/>
        <a:p>
          <a:endParaRPr lang="pl-PL"/>
        </a:p>
      </dgm:t>
    </dgm:pt>
    <dgm:pt modelId="{064B2A07-5170-4C48-9F83-447779FFE7D0}" type="sibTrans" cxnId="{A9BE0D81-A75E-481D-89C1-8717653CEC4E}">
      <dgm:prSet/>
      <dgm:spPr/>
      <dgm:t>
        <a:bodyPr/>
        <a:lstStyle/>
        <a:p>
          <a:endParaRPr lang="pl-PL"/>
        </a:p>
      </dgm:t>
    </dgm:pt>
    <dgm:pt modelId="{0C80FC05-F97A-4276-8631-1177D76AF2F2}">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kulturowej </a:t>
          </a:r>
        </a:p>
        <a:p>
          <a:r>
            <a:rPr lang="pl-PL" sz="1200" b="1">
              <a:solidFill>
                <a:sysClr val="windowText" lastClr="000000"/>
              </a:solidFill>
              <a:latin typeface="Times New Roman" panose="02020603050405020304" pitchFamily="18" charset="0"/>
              <a:cs typeface="Times New Roman" panose="02020603050405020304" pitchFamily="18" charset="0"/>
            </a:rPr>
            <a:t>WAK (0,4)</a:t>
          </a:r>
        </a:p>
      </dgm:t>
    </dgm:pt>
    <dgm:pt modelId="{AC59D1D9-8D8A-4156-B15B-E6473B821DEC}" type="parTrans" cxnId="{EA7F9DCC-180E-454A-BD3F-14091615C7EE}">
      <dgm:prSet/>
      <dgm:spPr/>
      <dgm:t>
        <a:bodyPr/>
        <a:lstStyle/>
        <a:p>
          <a:endParaRPr lang="pl-PL"/>
        </a:p>
      </dgm:t>
    </dgm:pt>
    <dgm:pt modelId="{BDAF7CA9-D71C-4FC4-BD28-7B4EF05A14EB}" type="sibTrans" cxnId="{EA7F9DCC-180E-454A-BD3F-14091615C7EE}">
      <dgm:prSet/>
      <dgm:spPr/>
      <dgm:t>
        <a:bodyPr/>
        <a:lstStyle/>
        <a:p>
          <a:endParaRPr lang="pl-PL"/>
        </a:p>
      </dgm:t>
    </dgm:pt>
    <dgm:pt modelId="{B7802E52-10CD-4077-ABE1-2B4A7D297D8F}">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środowiskowej </a:t>
          </a:r>
        </a:p>
        <a:p>
          <a:r>
            <a:rPr lang="pl-PL" sz="1200" b="1">
              <a:solidFill>
                <a:sysClr val="windowText" lastClr="000000"/>
              </a:solidFill>
              <a:latin typeface="Times New Roman" panose="02020603050405020304" pitchFamily="18" charset="0"/>
              <a:cs typeface="Times New Roman" panose="02020603050405020304" pitchFamily="18" charset="0"/>
            </a:rPr>
            <a:t>WAS (0,4)</a:t>
          </a:r>
        </a:p>
      </dgm:t>
    </dgm:pt>
    <dgm:pt modelId="{745986A0-F00F-492C-93CD-4566453F20F8}" type="parTrans" cxnId="{2A4F44E6-4168-4E94-9867-D2081B789F29}">
      <dgm:prSet/>
      <dgm:spPr/>
      <dgm:t>
        <a:bodyPr/>
        <a:lstStyle/>
        <a:p>
          <a:endParaRPr lang="pl-PL"/>
        </a:p>
      </dgm:t>
    </dgm:pt>
    <dgm:pt modelId="{C41831ED-7098-4CE7-8733-A14BABF397F9}" type="sibTrans" cxnId="{2A4F44E6-4168-4E94-9867-D2081B789F29}">
      <dgm:prSet/>
      <dgm:spPr/>
      <dgm:t>
        <a:bodyPr/>
        <a:lstStyle/>
        <a:p>
          <a:endParaRPr lang="pl-PL"/>
        </a:p>
      </dgm:t>
    </dgm:pt>
    <dgm:pt modelId="{AED15E55-C569-45F7-98F7-2D1C87825314}">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biznesowo-hotelowej </a:t>
          </a:r>
          <a:r>
            <a:rPr lang="pl-PL" sz="1200" b="1">
              <a:solidFill>
                <a:sysClr val="windowText" lastClr="000000"/>
              </a:solidFill>
              <a:latin typeface="Times New Roman" panose="02020603050405020304" pitchFamily="18" charset="0"/>
              <a:cs typeface="Times New Roman" panose="02020603050405020304" pitchFamily="18" charset="0"/>
            </a:rPr>
            <a:t>WAB (0,2)</a:t>
          </a:r>
        </a:p>
      </dgm:t>
    </dgm:pt>
    <dgm:pt modelId="{1D664C86-9596-4B3C-92F0-514C3A68047F}" type="parTrans" cxnId="{100C8A54-CEB8-44F6-8CC2-3C3EDE9AD2BF}">
      <dgm:prSet/>
      <dgm:spPr/>
      <dgm:t>
        <a:bodyPr/>
        <a:lstStyle/>
        <a:p>
          <a:endParaRPr lang="pl-PL"/>
        </a:p>
      </dgm:t>
    </dgm:pt>
    <dgm:pt modelId="{024842F0-57C1-427B-B99A-CC4FB6E7D52C}" type="sibTrans" cxnId="{100C8A54-CEB8-44F6-8CC2-3C3EDE9AD2BF}">
      <dgm:prSet/>
      <dgm:spPr/>
      <dgm:t>
        <a:bodyPr/>
        <a:lstStyle/>
        <a:p>
          <a:endParaRPr lang="pl-PL"/>
        </a:p>
      </dgm:t>
    </dgm:pt>
    <dgm:pt modelId="{B61D862E-C714-4966-BFA7-620692C60C7C}" type="pres">
      <dgm:prSet presAssocID="{E315C53E-6802-489F-A729-FE1C8702C891}" presName="hierChild1" presStyleCnt="0">
        <dgm:presLayoutVars>
          <dgm:orgChart val="1"/>
          <dgm:chPref val="1"/>
          <dgm:dir/>
          <dgm:animOne val="branch"/>
          <dgm:animLvl val="lvl"/>
          <dgm:resizeHandles/>
        </dgm:presLayoutVars>
      </dgm:prSet>
      <dgm:spPr/>
      <dgm:t>
        <a:bodyPr/>
        <a:lstStyle/>
        <a:p>
          <a:endParaRPr lang="pl-PL"/>
        </a:p>
      </dgm:t>
    </dgm:pt>
    <dgm:pt modelId="{92D13704-4429-4F19-BFB9-2946928D9B9F}" type="pres">
      <dgm:prSet presAssocID="{8061AED6-D436-408B-8378-CC10CDA3FC5B}" presName="hierRoot1" presStyleCnt="0">
        <dgm:presLayoutVars>
          <dgm:hierBranch val="init"/>
        </dgm:presLayoutVars>
      </dgm:prSet>
      <dgm:spPr/>
      <dgm:t>
        <a:bodyPr/>
        <a:lstStyle/>
        <a:p>
          <a:endParaRPr lang="pl-PL"/>
        </a:p>
      </dgm:t>
    </dgm:pt>
    <dgm:pt modelId="{A2E4AAF0-EAD5-45AF-A2B0-080BB582F8CD}" type="pres">
      <dgm:prSet presAssocID="{8061AED6-D436-408B-8378-CC10CDA3FC5B}" presName="rootComposite1" presStyleCnt="0"/>
      <dgm:spPr/>
      <dgm:t>
        <a:bodyPr/>
        <a:lstStyle/>
        <a:p>
          <a:endParaRPr lang="pl-PL"/>
        </a:p>
      </dgm:t>
    </dgm:pt>
    <dgm:pt modelId="{1E7780EE-C2F6-4E0B-80BF-F950474C4DDA}" type="pres">
      <dgm:prSet presAssocID="{8061AED6-D436-408B-8378-CC10CDA3FC5B}" presName="rootText1" presStyleLbl="node0" presStyleIdx="0" presStyleCnt="1" custScaleX="76010" custScaleY="52776" custLinFactNeighborX="982" custLinFactNeighborY="4826">
        <dgm:presLayoutVars>
          <dgm:chPref val="3"/>
        </dgm:presLayoutVars>
      </dgm:prSet>
      <dgm:spPr/>
      <dgm:t>
        <a:bodyPr/>
        <a:lstStyle/>
        <a:p>
          <a:endParaRPr lang="pl-PL"/>
        </a:p>
      </dgm:t>
    </dgm:pt>
    <dgm:pt modelId="{D47900B8-D51C-4E6D-9682-A8B8B2BEDA7F}" type="pres">
      <dgm:prSet presAssocID="{8061AED6-D436-408B-8378-CC10CDA3FC5B}" presName="rootConnector1" presStyleLbl="node1" presStyleIdx="0" presStyleCnt="0"/>
      <dgm:spPr/>
      <dgm:t>
        <a:bodyPr/>
        <a:lstStyle/>
        <a:p>
          <a:endParaRPr lang="pl-PL"/>
        </a:p>
      </dgm:t>
    </dgm:pt>
    <dgm:pt modelId="{F3479A48-B8CF-4C77-B478-1D2B34A5BFE7}" type="pres">
      <dgm:prSet presAssocID="{8061AED6-D436-408B-8378-CC10CDA3FC5B}" presName="hierChild2" presStyleCnt="0"/>
      <dgm:spPr/>
      <dgm:t>
        <a:bodyPr/>
        <a:lstStyle/>
        <a:p>
          <a:endParaRPr lang="pl-PL"/>
        </a:p>
      </dgm:t>
    </dgm:pt>
    <dgm:pt modelId="{5FC4FBF3-318A-4923-AAE9-AFF26A3B784D}" type="pres">
      <dgm:prSet presAssocID="{AC59D1D9-8D8A-4156-B15B-E6473B821DEC}" presName="Name37" presStyleLbl="parChTrans1D2" presStyleIdx="0" presStyleCnt="3"/>
      <dgm:spPr/>
      <dgm:t>
        <a:bodyPr/>
        <a:lstStyle/>
        <a:p>
          <a:endParaRPr lang="pl-PL"/>
        </a:p>
      </dgm:t>
    </dgm:pt>
    <dgm:pt modelId="{DD159CBC-E5A1-46A2-9A7A-D386BE4E050C}" type="pres">
      <dgm:prSet presAssocID="{0C80FC05-F97A-4276-8631-1177D76AF2F2}" presName="hierRoot2" presStyleCnt="0">
        <dgm:presLayoutVars>
          <dgm:hierBranch val="init"/>
        </dgm:presLayoutVars>
      </dgm:prSet>
      <dgm:spPr/>
      <dgm:t>
        <a:bodyPr/>
        <a:lstStyle/>
        <a:p>
          <a:endParaRPr lang="pl-PL"/>
        </a:p>
      </dgm:t>
    </dgm:pt>
    <dgm:pt modelId="{6A31692A-6DB9-4564-8F98-3D164C117609}" type="pres">
      <dgm:prSet presAssocID="{0C80FC05-F97A-4276-8631-1177D76AF2F2}" presName="rootComposite" presStyleCnt="0"/>
      <dgm:spPr/>
      <dgm:t>
        <a:bodyPr/>
        <a:lstStyle/>
        <a:p>
          <a:endParaRPr lang="pl-PL"/>
        </a:p>
      </dgm:t>
    </dgm:pt>
    <dgm:pt modelId="{7AF811EE-DBA1-4D32-A842-38116AC3BFAF}" type="pres">
      <dgm:prSet presAssocID="{0C80FC05-F97A-4276-8631-1177D76AF2F2}" presName="rootText" presStyleLbl="node2" presStyleIdx="0" presStyleCnt="3" custLinFactNeighborX="5156" custLinFactNeighborY="-107">
        <dgm:presLayoutVars>
          <dgm:chPref val="3"/>
        </dgm:presLayoutVars>
      </dgm:prSet>
      <dgm:spPr/>
      <dgm:t>
        <a:bodyPr/>
        <a:lstStyle/>
        <a:p>
          <a:endParaRPr lang="pl-PL"/>
        </a:p>
      </dgm:t>
    </dgm:pt>
    <dgm:pt modelId="{C16FD030-CF2F-4DA9-9202-88E67A4A6E0F}" type="pres">
      <dgm:prSet presAssocID="{0C80FC05-F97A-4276-8631-1177D76AF2F2}" presName="rootConnector" presStyleLbl="node2" presStyleIdx="0" presStyleCnt="3"/>
      <dgm:spPr/>
      <dgm:t>
        <a:bodyPr/>
        <a:lstStyle/>
        <a:p>
          <a:endParaRPr lang="pl-PL"/>
        </a:p>
      </dgm:t>
    </dgm:pt>
    <dgm:pt modelId="{EA7C6C35-5D7D-48B6-92A6-8A3760B116C2}" type="pres">
      <dgm:prSet presAssocID="{0C80FC05-F97A-4276-8631-1177D76AF2F2}" presName="hierChild4" presStyleCnt="0"/>
      <dgm:spPr/>
      <dgm:t>
        <a:bodyPr/>
        <a:lstStyle/>
        <a:p>
          <a:endParaRPr lang="pl-PL"/>
        </a:p>
      </dgm:t>
    </dgm:pt>
    <dgm:pt modelId="{79CFEF71-B83F-4583-B869-90AEB3C3F529}" type="pres">
      <dgm:prSet presAssocID="{0C80FC05-F97A-4276-8631-1177D76AF2F2}" presName="hierChild5" presStyleCnt="0"/>
      <dgm:spPr/>
      <dgm:t>
        <a:bodyPr/>
        <a:lstStyle/>
        <a:p>
          <a:endParaRPr lang="pl-PL"/>
        </a:p>
      </dgm:t>
    </dgm:pt>
    <dgm:pt modelId="{1C71DAB5-0555-4B31-902D-67C7FFEDB634}" type="pres">
      <dgm:prSet presAssocID="{745986A0-F00F-492C-93CD-4566453F20F8}" presName="Name37" presStyleLbl="parChTrans1D2" presStyleIdx="1" presStyleCnt="3"/>
      <dgm:spPr/>
      <dgm:t>
        <a:bodyPr/>
        <a:lstStyle/>
        <a:p>
          <a:endParaRPr lang="pl-PL"/>
        </a:p>
      </dgm:t>
    </dgm:pt>
    <dgm:pt modelId="{8908E85F-4142-481E-A03B-BED11110A582}" type="pres">
      <dgm:prSet presAssocID="{B7802E52-10CD-4077-ABE1-2B4A7D297D8F}" presName="hierRoot2" presStyleCnt="0">
        <dgm:presLayoutVars>
          <dgm:hierBranch val="init"/>
        </dgm:presLayoutVars>
      </dgm:prSet>
      <dgm:spPr/>
      <dgm:t>
        <a:bodyPr/>
        <a:lstStyle/>
        <a:p>
          <a:endParaRPr lang="pl-PL"/>
        </a:p>
      </dgm:t>
    </dgm:pt>
    <dgm:pt modelId="{F458A8A5-4A4C-4BFA-8339-F5BBBC77D95B}" type="pres">
      <dgm:prSet presAssocID="{B7802E52-10CD-4077-ABE1-2B4A7D297D8F}" presName="rootComposite" presStyleCnt="0"/>
      <dgm:spPr/>
      <dgm:t>
        <a:bodyPr/>
        <a:lstStyle/>
        <a:p>
          <a:endParaRPr lang="pl-PL"/>
        </a:p>
      </dgm:t>
    </dgm:pt>
    <dgm:pt modelId="{FB8D7DE1-FBE2-492A-8EBE-DC0AE98BDEF7}" type="pres">
      <dgm:prSet presAssocID="{B7802E52-10CD-4077-ABE1-2B4A7D297D8F}" presName="rootText" presStyleLbl="node2" presStyleIdx="1" presStyleCnt="3" custLinFactNeighborX="946" custLinFactNeighborY="1891">
        <dgm:presLayoutVars>
          <dgm:chPref val="3"/>
        </dgm:presLayoutVars>
      </dgm:prSet>
      <dgm:spPr/>
      <dgm:t>
        <a:bodyPr/>
        <a:lstStyle/>
        <a:p>
          <a:endParaRPr lang="pl-PL"/>
        </a:p>
      </dgm:t>
    </dgm:pt>
    <dgm:pt modelId="{9AD8568F-8C50-49EC-9FE3-752018C4EF0D}" type="pres">
      <dgm:prSet presAssocID="{B7802E52-10CD-4077-ABE1-2B4A7D297D8F}" presName="rootConnector" presStyleLbl="node2" presStyleIdx="1" presStyleCnt="3"/>
      <dgm:spPr/>
      <dgm:t>
        <a:bodyPr/>
        <a:lstStyle/>
        <a:p>
          <a:endParaRPr lang="pl-PL"/>
        </a:p>
      </dgm:t>
    </dgm:pt>
    <dgm:pt modelId="{CA5AB3FB-A65A-48B3-B28C-F6E43CF12470}" type="pres">
      <dgm:prSet presAssocID="{B7802E52-10CD-4077-ABE1-2B4A7D297D8F}" presName="hierChild4" presStyleCnt="0"/>
      <dgm:spPr/>
      <dgm:t>
        <a:bodyPr/>
        <a:lstStyle/>
        <a:p>
          <a:endParaRPr lang="pl-PL"/>
        </a:p>
      </dgm:t>
    </dgm:pt>
    <dgm:pt modelId="{B929E848-3E98-4F33-BCDB-FCFE8647C708}" type="pres">
      <dgm:prSet presAssocID="{B7802E52-10CD-4077-ABE1-2B4A7D297D8F}" presName="hierChild5" presStyleCnt="0"/>
      <dgm:spPr/>
      <dgm:t>
        <a:bodyPr/>
        <a:lstStyle/>
        <a:p>
          <a:endParaRPr lang="pl-PL"/>
        </a:p>
      </dgm:t>
    </dgm:pt>
    <dgm:pt modelId="{53F12AAA-CCC0-476A-B8C0-06D1C88783C3}" type="pres">
      <dgm:prSet presAssocID="{1D664C86-9596-4B3C-92F0-514C3A68047F}" presName="Name37" presStyleLbl="parChTrans1D2" presStyleIdx="2" presStyleCnt="3"/>
      <dgm:spPr/>
      <dgm:t>
        <a:bodyPr/>
        <a:lstStyle/>
        <a:p>
          <a:endParaRPr lang="pl-PL"/>
        </a:p>
      </dgm:t>
    </dgm:pt>
    <dgm:pt modelId="{0A9E4549-A919-4E1D-A524-F277F595B130}" type="pres">
      <dgm:prSet presAssocID="{AED15E55-C569-45F7-98F7-2D1C87825314}" presName="hierRoot2" presStyleCnt="0">
        <dgm:presLayoutVars>
          <dgm:hierBranch val="init"/>
        </dgm:presLayoutVars>
      </dgm:prSet>
      <dgm:spPr/>
      <dgm:t>
        <a:bodyPr/>
        <a:lstStyle/>
        <a:p>
          <a:endParaRPr lang="pl-PL"/>
        </a:p>
      </dgm:t>
    </dgm:pt>
    <dgm:pt modelId="{9BDB0523-CD4B-4D46-A02E-D21F9980ABF4}" type="pres">
      <dgm:prSet presAssocID="{AED15E55-C569-45F7-98F7-2D1C87825314}" presName="rootComposite" presStyleCnt="0"/>
      <dgm:spPr/>
      <dgm:t>
        <a:bodyPr/>
        <a:lstStyle/>
        <a:p>
          <a:endParaRPr lang="pl-PL"/>
        </a:p>
      </dgm:t>
    </dgm:pt>
    <dgm:pt modelId="{9BFF69D0-2EF0-49D1-B938-6206DA3B2002}" type="pres">
      <dgm:prSet presAssocID="{AED15E55-C569-45F7-98F7-2D1C87825314}" presName="rootText" presStyleLbl="node2" presStyleIdx="2" presStyleCnt="3">
        <dgm:presLayoutVars>
          <dgm:chPref val="3"/>
        </dgm:presLayoutVars>
      </dgm:prSet>
      <dgm:spPr/>
      <dgm:t>
        <a:bodyPr/>
        <a:lstStyle/>
        <a:p>
          <a:endParaRPr lang="pl-PL"/>
        </a:p>
      </dgm:t>
    </dgm:pt>
    <dgm:pt modelId="{B50F412E-BD8F-44B9-B3D1-A5D3166E2B6D}" type="pres">
      <dgm:prSet presAssocID="{AED15E55-C569-45F7-98F7-2D1C87825314}" presName="rootConnector" presStyleLbl="node2" presStyleIdx="2" presStyleCnt="3"/>
      <dgm:spPr/>
      <dgm:t>
        <a:bodyPr/>
        <a:lstStyle/>
        <a:p>
          <a:endParaRPr lang="pl-PL"/>
        </a:p>
      </dgm:t>
    </dgm:pt>
    <dgm:pt modelId="{C3F15099-0186-4EC1-ACD4-92514F54504B}" type="pres">
      <dgm:prSet presAssocID="{AED15E55-C569-45F7-98F7-2D1C87825314}" presName="hierChild4" presStyleCnt="0"/>
      <dgm:spPr/>
      <dgm:t>
        <a:bodyPr/>
        <a:lstStyle/>
        <a:p>
          <a:endParaRPr lang="pl-PL"/>
        </a:p>
      </dgm:t>
    </dgm:pt>
    <dgm:pt modelId="{9C906E4E-A9AE-4F21-AE26-ADF6D4973CB2}" type="pres">
      <dgm:prSet presAssocID="{AED15E55-C569-45F7-98F7-2D1C87825314}" presName="hierChild5" presStyleCnt="0"/>
      <dgm:spPr/>
      <dgm:t>
        <a:bodyPr/>
        <a:lstStyle/>
        <a:p>
          <a:endParaRPr lang="pl-PL"/>
        </a:p>
      </dgm:t>
    </dgm:pt>
    <dgm:pt modelId="{67B2F52D-8923-43B4-A99E-F1456BA2C85B}" type="pres">
      <dgm:prSet presAssocID="{8061AED6-D436-408B-8378-CC10CDA3FC5B}" presName="hierChild3" presStyleCnt="0"/>
      <dgm:spPr/>
      <dgm:t>
        <a:bodyPr/>
        <a:lstStyle/>
        <a:p>
          <a:endParaRPr lang="pl-PL"/>
        </a:p>
      </dgm:t>
    </dgm:pt>
  </dgm:ptLst>
  <dgm:cxnLst>
    <dgm:cxn modelId="{967789B5-1A62-438D-A9CE-DA9546D24C3A}" type="presOf" srcId="{1D664C86-9596-4B3C-92F0-514C3A68047F}" destId="{53F12AAA-CCC0-476A-B8C0-06D1C88783C3}" srcOrd="0" destOrd="0" presId="urn:microsoft.com/office/officeart/2005/8/layout/orgChart1"/>
    <dgm:cxn modelId="{17C0E483-3985-4031-97AD-E9C8FCE9B0FA}" type="presOf" srcId="{0C80FC05-F97A-4276-8631-1177D76AF2F2}" destId="{C16FD030-CF2F-4DA9-9202-88E67A4A6E0F}" srcOrd="1" destOrd="0" presId="urn:microsoft.com/office/officeart/2005/8/layout/orgChart1"/>
    <dgm:cxn modelId="{B7739CCA-E161-4695-8FFB-44165D55B42F}" type="presOf" srcId="{AED15E55-C569-45F7-98F7-2D1C87825314}" destId="{9BFF69D0-2EF0-49D1-B938-6206DA3B2002}" srcOrd="0" destOrd="0" presId="urn:microsoft.com/office/officeart/2005/8/layout/orgChart1"/>
    <dgm:cxn modelId="{2A5F784D-03D9-4EBD-86F4-9E8AAE6C048F}" type="presOf" srcId="{0C80FC05-F97A-4276-8631-1177D76AF2F2}" destId="{7AF811EE-DBA1-4D32-A842-38116AC3BFAF}" srcOrd="0" destOrd="0" presId="urn:microsoft.com/office/officeart/2005/8/layout/orgChart1"/>
    <dgm:cxn modelId="{C6F1D94D-4092-4F28-8116-B83B3ED5ED57}" type="presOf" srcId="{B7802E52-10CD-4077-ABE1-2B4A7D297D8F}" destId="{9AD8568F-8C50-49EC-9FE3-752018C4EF0D}" srcOrd="1" destOrd="0" presId="urn:microsoft.com/office/officeart/2005/8/layout/orgChart1"/>
    <dgm:cxn modelId="{AD8131F9-97A3-458D-949D-B7643C021B76}" type="presOf" srcId="{8061AED6-D436-408B-8378-CC10CDA3FC5B}" destId="{1E7780EE-C2F6-4E0B-80BF-F950474C4DDA}" srcOrd="0" destOrd="0" presId="urn:microsoft.com/office/officeart/2005/8/layout/orgChart1"/>
    <dgm:cxn modelId="{6799000D-A47E-438A-AE17-CD7A39FBC054}" type="presOf" srcId="{E315C53E-6802-489F-A729-FE1C8702C891}" destId="{B61D862E-C714-4966-BFA7-620692C60C7C}" srcOrd="0" destOrd="0" presId="urn:microsoft.com/office/officeart/2005/8/layout/orgChart1"/>
    <dgm:cxn modelId="{E333B8EE-8C40-4961-A365-02B695DCFD22}" type="presOf" srcId="{AED15E55-C569-45F7-98F7-2D1C87825314}" destId="{B50F412E-BD8F-44B9-B3D1-A5D3166E2B6D}" srcOrd="1" destOrd="0" presId="urn:microsoft.com/office/officeart/2005/8/layout/orgChart1"/>
    <dgm:cxn modelId="{3B24B9F7-1E41-40F4-9349-F7582EC46942}" type="presOf" srcId="{AC59D1D9-8D8A-4156-B15B-E6473B821DEC}" destId="{5FC4FBF3-318A-4923-AAE9-AFF26A3B784D}" srcOrd="0" destOrd="0" presId="urn:microsoft.com/office/officeart/2005/8/layout/orgChart1"/>
    <dgm:cxn modelId="{8B6407C1-FE0F-4E4E-B9B3-63250D9A2B24}" type="presOf" srcId="{745986A0-F00F-492C-93CD-4566453F20F8}" destId="{1C71DAB5-0555-4B31-902D-67C7FFEDB634}" srcOrd="0" destOrd="0" presId="urn:microsoft.com/office/officeart/2005/8/layout/orgChart1"/>
    <dgm:cxn modelId="{A9BE0D81-A75E-481D-89C1-8717653CEC4E}" srcId="{E315C53E-6802-489F-A729-FE1C8702C891}" destId="{8061AED6-D436-408B-8378-CC10CDA3FC5B}" srcOrd="0" destOrd="0" parTransId="{CA37789F-934F-4944-8A84-16F3B0FC5660}" sibTransId="{064B2A07-5170-4C48-9F83-447779FFE7D0}"/>
    <dgm:cxn modelId="{100C8A54-CEB8-44F6-8CC2-3C3EDE9AD2BF}" srcId="{8061AED6-D436-408B-8378-CC10CDA3FC5B}" destId="{AED15E55-C569-45F7-98F7-2D1C87825314}" srcOrd="2" destOrd="0" parTransId="{1D664C86-9596-4B3C-92F0-514C3A68047F}" sibTransId="{024842F0-57C1-427B-B99A-CC4FB6E7D52C}"/>
    <dgm:cxn modelId="{52F188D2-7BD7-49CA-83C1-151174E15F66}" type="presOf" srcId="{8061AED6-D436-408B-8378-CC10CDA3FC5B}" destId="{D47900B8-D51C-4E6D-9682-A8B8B2BEDA7F}" srcOrd="1" destOrd="0" presId="urn:microsoft.com/office/officeart/2005/8/layout/orgChart1"/>
    <dgm:cxn modelId="{EA7F9DCC-180E-454A-BD3F-14091615C7EE}" srcId="{8061AED6-D436-408B-8378-CC10CDA3FC5B}" destId="{0C80FC05-F97A-4276-8631-1177D76AF2F2}" srcOrd="0" destOrd="0" parTransId="{AC59D1D9-8D8A-4156-B15B-E6473B821DEC}" sibTransId="{BDAF7CA9-D71C-4FC4-BD28-7B4EF05A14EB}"/>
    <dgm:cxn modelId="{2A4F44E6-4168-4E94-9867-D2081B789F29}" srcId="{8061AED6-D436-408B-8378-CC10CDA3FC5B}" destId="{B7802E52-10CD-4077-ABE1-2B4A7D297D8F}" srcOrd="1" destOrd="0" parTransId="{745986A0-F00F-492C-93CD-4566453F20F8}" sibTransId="{C41831ED-7098-4CE7-8733-A14BABF397F9}"/>
    <dgm:cxn modelId="{591D778B-6CE2-40B1-9FA4-61F5F630DA37}" type="presOf" srcId="{B7802E52-10CD-4077-ABE1-2B4A7D297D8F}" destId="{FB8D7DE1-FBE2-492A-8EBE-DC0AE98BDEF7}" srcOrd="0" destOrd="0" presId="urn:microsoft.com/office/officeart/2005/8/layout/orgChart1"/>
    <dgm:cxn modelId="{991B94AA-147D-40B4-B3B9-783A7BBB436E}" type="presParOf" srcId="{B61D862E-C714-4966-BFA7-620692C60C7C}" destId="{92D13704-4429-4F19-BFB9-2946928D9B9F}" srcOrd="0" destOrd="0" presId="urn:microsoft.com/office/officeart/2005/8/layout/orgChart1"/>
    <dgm:cxn modelId="{58559E71-68C2-45DD-9D18-3F165385D720}" type="presParOf" srcId="{92D13704-4429-4F19-BFB9-2946928D9B9F}" destId="{A2E4AAF0-EAD5-45AF-A2B0-080BB582F8CD}" srcOrd="0" destOrd="0" presId="urn:microsoft.com/office/officeart/2005/8/layout/orgChart1"/>
    <dgm:cxn modelId="{4FDF60DA-8328-49B8-BDA7-C670F470D149}" type="presParOf" srcId="{A2E4AAF0-EAD5-45AF-A2B0-080BB582F8CD}" destId="{1E7780EE-C2F6-4E0B-80BF-F950474C4DDA}" srcOrd="0" destOrd="0" presId="urn:microsoft.com/office/officeart/2005/8/layout/orgChart1"/>
    <dgm:cxn modelId="{812A8F19-2D7E-48FF-9B4D-6AB28515CDB5}" type="presParOf" srcId="{A2E4AAF0-EAD5-45AF-A2B0-080BB582F8CD}" destId="{D47900B8-D51C-4E6D-9682-A8B8B2BEDA7F}" srcOrd="1" destOrd="0" presId="urn:microsoft.com/office/officeart/2005/8/layout/orgChart1"/>
    <dgm:cxn modelId="{A1BFC9BC-D0D9-4A79-BA11-C60F70AC0299}" type="presParOf" srcId="{92D13704-4429-4F19-BFB9-2946928D9B9F}" destId="{F3479A48-B8CF-4C77-B478-1D2B34A5BFE7}" srcOrd="1" destOrd="0" presId="urn:microsoft.com/office/officeart/2005/8/layout/orgChart1"/>
    <dgm:cxn modelId="{84E3164A-0D1B-4918-AED7-DDE4B005DCF8}" type="presParOf" srcId="{F3479A48-B8CF-4C77-B478-1D2B34A5BFE7}" destId="{5FC4FBF3-318A-4923-AAE9-AFF26A3B784D}" srcOrd="0" destOrd="0" presId="urn:microsoft.com/office/officeart/2005/8/layout/orgChart1"/>
    <dgm:cxn modelId="{53AB2EEE-E9FF-4302-8CAB-A415C47D0CAD}" type="presParOf" srcId="{F3479A48-B8CF-4C77-B478-1D2B34A5BFE7}" destId="{DD159CBC-E5A1-46A2-9A7A-D386BE4E050C}" srcOrd="1" destOrd="0" presId="urn:microsoft.com/office/officeart/2005/8/layout/orgChart1"/>
    <dgm:cxn modelId="{D2465184-8B30-4CAB-BBCB-F901B0B9EB09}" type="presParOf" srcId="{DD159CBC-E5A1-46A2-9A7A-D386BE4E050C}" destId="{6A31692A-6DB9-4564-8F98-3D164C117609}" srcOrd="0" destOrd="0" presId="urn:microsoft.com/office/officeart/2005/8/layout/orgChart1"/>
    <dgm:cxn modelId="{EC2898FB-84A7-43DB-8E59-CB150D0B5BBB}" type="presParOf" srcId="{6A31692A-6DB9-4564-8F98-3D164C117609}" destId="{7AF811EE-DBA1-4D32-A842-38116AC3BFAF}" srcOrd="0" destOrd="0" presId="urn:microsoft.com/office/officeart/2005/8/layout/orgChart1"/>
    <dgm:cxn modelId="{BB2BF7DE-98AA-48BB-8968-80CE924F43BF}" type="presParOf" srcId="{6A31692A-6DB9-4564-8F98-3D164C117609}" destId="{C16FD030-CF2F-4DA9-9202-88E67A4A6E0F}" srcOrd="1" destOrd="0" presId="urn:microsoft.com/office/officeart/2005/8/layout/orgChart1"/>
    <dgm:cxn modelId="{CB0C1C7C-5B76-442F-8D85-F4D5B6AFA377}" type="presParOf" srcId="{DD159CBC-E5A1-46A2-9A7A-D386BE4E050C}" destId="{EA7C6C35-5D7D-48B6-92A6-8A3760B116C2}" srcOrd="1" destOrd="0" presId="urn:microsoft.com/office/officeart/2005/8/layout/orgChart1"/>
    <dgm:cxn modelId="{75E13035-45B6-490D-AFF5-B3099D600A26}" type="presParOf" srcId="{DD159CBC-E5A1-46A2-9A7A-D386BE4E050C}" destId="{79CFEF71-B83F-4583-B869-90AEB3C3F529}" srcOrd="2" destOrd="0" presId="urn:microsoft.com/office/officeart/2005/8/layout/orgChart1"/>
    <dgm:cxn modelId="{B683120A-56D3-49B7-918C-033D6E8A96DE}" type="presParOf" srcId="{F3479A48-B8CF-4C77-B478-1D2B34A5BFE7}" destId="{1C71DAB5-0555-4B31-902D-67C7FFEDB634}" srcOrd="2" destOrd="0" presId="urn:microsoft.com/office/officeart/2005/8/layout/orgChart1"/>
    <dgm:cxn modelId="{C6D92CDF-BC00-4847-876C-1C117B45EF8C}" type="presParOf" srcId="{F3479A48-B8CF-4C77-B478-1D2B34A5BFE7}" destId="{8908E85F-4142-481E-A03B-BED11110A582}" srcOrd="3" destOrd="0" presId="urn:microsoft.com/office/officeart/2005/8/layout/orgChart1"/>
    <dgm:cxn modelId="{66A650EE-F606-4540-9614-6A571517975E}" type="presParOf" srcId="{8908E85F-4142-481E-A03B-BED11110A582}" destId="{F458A8A5-4A4C-4BFA-8339-F5BBBC77D95B}" srcOrd="0" destOrd="0" presId="urn:microsoft.com/office/officeart/2005/8/layout/orgChart1"/>
    <dgm:cxn modelId="{7565D046-5AA9-48CC-B6D4-A92C6A405CDA}" type="presParOf" srcId="{F458A8A5-4A4C-4BFA-8339-F5BBBC77D95B}" destId="{FB8D7DE1-FBE2-492A-8EBE-DC0AE98BDEF7}" srcOrd="0" destOrd="0" presId="urn:microsoft.com/office/officeart/2005/8/layout/orgChart1"/>
    <dgm:cxn modelId="{06ECF6D6-CCBF-4DCE-93F7-6370055B02B5}" type="presParOf" srcId="{F458A8A5-4A4C-4BFA-8339-F5BBBC77D95B}" destId="{9AD8568F-8C50-49EC-9FE3-752018C4EF0D}" srcOrd="1" destOrd="0" presId="urn:microsoft.com/office/officeart/2005/8/layout/orgChart1"/>
    <dgm:cxn modelId="{98C93294-669D-4635-AA32-37E06BD251D0}" type="presParOf" srcId="{8908E85F-4142-481E-A03B-BED11110A582}" destId="{CA5AB3FB-A65A-48B3-B28C-F6E43CF12470}" srcOrd="1" destOrd="0" presId="urn:microsoft.com/office/officeart/2005/8/layout/orgChart1"/>
    <dgm:cxn modelId="{687AD428-906F-452A-B32E-EA8B102CD763}" type="presParOf" srcId="{8908E85F-4142-481E-A03B-BED11110A582}" destId="{B929E848-3E98-4F33-BCDB-FCFE8647C708}" srcOrd="2" destOrd="0" presId="urn:microsoft.com/office/officeart/2005/8/layout/orgChart1"/>
    <dgm:cxn modelId="{96ECF1A8-B7ED-4DEC-9B8D-B8212B8EBFC3}" type="presParOf" srcId="{F3479A48-B8CF-4C77-B478-1D2B34A5BFE7}" destId="{53F12AAA-CCC0-476A-B8C0-06D1C88783C3}" srcOrd="4" destOrd="0" presId="urn:microsoft.com/office/officeart/2005/8/layout/orgChart1"/>
    <dgm:cxn modelId="{960980F4-FFD8-4174-9FF4-60766900CB0C}" type="presParOf" srcId="{F3479A48-B8CF-4C77-B478-1D2B34A5BFE7}" destId="{0A9E4549-A919-4E1D-A524-F277F595B130}" srcOrd="5" destOrd="0" presId="urn:microsoft.com/office/officeart/2005/8/layout/orgChart1"/>
    <dgm:cxn modelId="{2B51620D-5429-4134-B69E-39FD2E88F336}" type="presParOf" srcId="{0A9E4549-A919-4E1D-A524-F277F595B130}" destId="{9BDB0523-CD4B-4D46-A02E-D21F9980ABF4}" srcOrd="0" destOrd="0" presId="urn:microsoft.com/office/officeart/2005/8/layout/orgChart1"/>
    <dgm:cxn modelId="{DD86ACA4-20F9-4E0E-960B-59682589AA37}" type="presParOf" srcId="{9BDB0523-CD4B-4D46-A02E-D21F9980ABF4}" destId="{9BFF69D0-2EF0-49D1-B938-6206DA3B2002}" srcOrd="0" destOrd="0" presId="urn:microsoft.com/office/officeart/2005/8/layout/orgChart1"/>
    <dgm:cxn modelId="{7F6100EB-AF70-42CC-8201-9E8968B6B805}" type="presParOf" srcId="{9BDB0523-CD4B-4D46-A02E-D21F9980ABF4}" destId="{B50F412E-BD8F-44B9-B3D1-A5D3166E2B6D}" srcOrd="1" destOrd="0" presId="urn:microsoft.com/office/officeart/2005/8/layout/orgChart1"/>
    <dgm:cxn modelId="{1B741A1C-DE8A-4197-B615-B8C73CBB3793}" type="presParOf" srcId="{0A9E4549-A919-4E1D-A524-F277F595B130}" destId="{C3F15099-0186-4EC1-ACD4-92514F54504B}" srcOrd="1" destOrd="0" presId="urn:microsoft.com/office/officeart/2005/8/layout/orgChart1"/>
    <dgm:cxn modelId="{2A8B2980-C289-4C59-8D96-A918F6A4850F}" type="presParOf" srcId="{0A9E4549-A919-4E1D-A524-F277F595B130}" destId="{9C906E4E-A9AE-4F21-AE26-ADF6D4973CB2}" srcOrd="2" destOrd="0" presId="urn:microsoft.com/office/officeart/2005/8/layout/orgChart1"/>
    <dgm:cxn modelId="{E556BA0C-A96A-4283-9EDD-B1D800E4D938}" type="presParOf" srcId="{92D13704-4429-4F19-BFB9-2946928D9B9F}" destId="{67B2F52D-8923-43B4-A99E-F1456BA2C85B}" srcOrd="2" destOrd="0" presId="urn:microsoft.com/office/officeart/2005/8/layout/orgChar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7A2ADCF-C61C-41E3-8FF6-6E7C0848F396}"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pl-PL"/>
        </a:p>
      </dgm:t>
    </dgm:pt>
    <dgm:pt modelId="{459EA574-B63F-4E8A-B0A1-9FE29F96E3CC}">
      <dgm:prSet phldrT="[Tekst]" custT="1"/>
      <dgm:spPr/>
      <dgm:t>
        <a:bodyPr/>
        <a:lstStyle/>
        <a:p>
          <a:r>
            <a:rPr lang="pl-PL" sz="1800" b="1">
              <a:solidFill>
                <a:sysClr val="windowText" lastClr="000000"/>
              </a:solidFill>
              <a:latin typeface="Times New Roman" panose="02020603050405020304" pitchFamily="18" charset="0"/>
              <a:cs typeface="Times New Roman" panose="02020603050405020304" pitchFamily="18" charset="0"/>
            </a:rPr>
            <a:t>WAK</a:t>
          </a:r>
        </a:p>
      </dgm:t>
    </dgm:pt>
    <dgm:pt modelId="{EF01D2F9-C4F2-402B-B326-0A4028145A46}" type="parTrans" cxnId="{8DCA2A15-93AE-430C-ADF9-5803AAC973D0}">
      <dgm:prSet/>
      <dgm:spPr/>
      <dgm:t>
        <a:bodyPr/>
        <a:lstStyle/>
        <a:p>
          <a:endParaRPr lang="pl-PL"/>
        </a:p>
      </dgm:t>
    </dgm:pt>
    <dgm:pt modelId="{8D1A766F-F9E4-478C-8FF1-818706BAE76B}" type="sibTrans" cxnId="{8DCA2A15-93AE-430C-ADF9-5803AAC973D0}">
      <dgm:prSet/>
      <dgm:spPr/>
      <dgm:t>
        <a:bodyPr/>
        <a:lstStyle/>
        <a:p>
          <a:endParaRPr lang="pl-PL"/>
        </a:p>
      </dgm:t>
    </dgm:pt>
    <dgm:pt modelId="{BCFC4F3D-9409-4C34-BF15-F35C519E8B0D}">
      <dgm:prSet phldrT="[Teks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zwiedzający</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WZW (0,15)</a:t>
          </a:r>
          <a:endParaRPr lang="pl-PL" sz="800">
            <a:solidFill>
              <a:sysClr val="windowText" lastClr="000000"/>
            </a:solidFill>
            <a:latin typeface="Times New Roman" panose="02020603050405020304" pitchFamily="18" charset="0"/>
            <a:cs typeface="Times New Roman" panose="02020603050405020304" pitchFamily="18" charset="0"/>
          </a:endParaRPr>
        </a:p>
      </dgm:t>
    </dgm:pt>
    <dgm:pt modelId="{2DDCC19E-F909-4778-9F25-3730385637F9}" type="parTrans" cxnId="{28D8C750-9903-4AAF-A627-4BF7AA516A16}">
      <dgm:prSet/>
      <dgm:spPr>
        <a:ln>
          <a:solidFill>
            <a:srgbClr val="000000"/>
          </a:solidFill>
        </a:ln>
      </dgm:spPr>
      <dgm:t>
        <a:bodyPr/>
        <a:lstStyle/>
        <a:p>
          <a:endParaRPr lang="pl-PL"/>
        </a:p>
      </dgm:t>
    </dgm:pt>
    <dgm:pt modelId="{136EF006-80C9-47F3-BDCA-4BAB092A233D}" type="sibTrans" cxnId="{28D8C750-9903-4AAF-A627-4BF7AA516A16}">
      <dgm:prSet/>
      <dgm:spPr/>
      <dgm:t>
        <a:bodyPr/>
        <a:lstStyle/>
        <a:p>
          <a:endParaRPr lang="pl-PL"/>
        </a:p>
      </dgm:t>
    </dgm:pt>
    <dgm:pt modelId="{5FC7A9D8-8AB6-43F8-BB04-879E6A422D55}">
      <dgm:prSet phldrT="[Teks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zabytki (ogółem)</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WZO (0,2)</a:t>
          </a:r>
          <a:endParaRPr lang="pl-PL" sz="800">
            <a:solidFill>
              <a:sysClr val="windowText" lastClr="000000"/>
            </a:solidFill>
            <a:latin typeface="Times New Roman" panose="02020603050405020304" pitchFamily="18" charset="0"/>
            <a:cs typeface="Times New Roman" panose="02020603050405020304" pitchFamily="18" charset="0"/>
          </a:endParaRPr>
        </a:p>
      </dgm:t>
    </dgm:pt>
    <dgm:pt modelId="{E4684CD1-0148-4E7F-AEAF-F773F15AFDDC}" type="parTrans" cxnId="{5CE10FC7-BED2-48F9-A9E2-9DE2EB74F814}">
      <dgm:prSet/>
      <dgm:spPr>
        <a:ln>
          <a:solidFill>
            <a:srgbClr val="000000"/>
          </a:solidFill>
        </a:ln>
      </dgm:spPr>
      <dgm:t>
        <a:bodyPr/>
        <a:lstStyle/>
        <a:p>
          <a:endParaRPr lang="pl-PL"/>
        </a:p>
      </dgm:t>
    </dgm:pt>
    <dgm:pt modelId="{96AD3584-E9D2-49C4-91FE-3C51E30BE4DC}" type="sibTrans" cxnId="{5CE10FC7-BED2-48F9-A9E2-9DE2EB74F814}">
      <dgm:prSet/>
      <dgm:spPr/>
      <dgm:t>
        <a:bodyPr/>
        <a:lstStyle/>
        <a:p>
          <a:endParaRPr lang="pl-PL"/>
        </a:p>
      </dgm:t>
    </dgm:pt>
    <dgm:pt modelId="{9D1D73AB-E38E-4DBB-93BB-0927E3B14C20}">
      <dgm:prSet phldrT="[Teks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zabytki powstałe przed XVI w.</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WZX (0,1)</a:t>
          </a:r>
          <a:endParaRPr lang="pl-PL" sz="800">
            <a:solidFill>
              <a:sysClr val="windowText" lastClr="000000"/>
            </a:solidFill>
            <a:latin typeface="Times New Roman" panose="02020603050405020304" pitchFamily="18" charset="0"/>
            <a:cs typeface="Times New Roman" panose="02020603050405020304" pitchFamily="18" charset="0"/>
          </a:endParaRPr>
        </a:p>
      </dgm:t>
    </dgm:pt>
    <dgm:pt modelId="{E46C0ADC-67DE-45AF-8BE4-6B9CDB6BE75B}" type="parTrans" cxnId="{14BF784D-DDC8-4A64-8FBE-6F39C6559BB1}">
      <dgm:prSet/>
      <dgm:spPr/>
      <dgm:t>
        <a:bodyPr/>
        <a:lstStyle/>
        <a:p>
          <a:endParaRPr lang="pl-PL"/>
        </a:p>
      </dgm:t>
    </dgm:pt>
    <dgm:pt modelId="{85D654D3-7C19-473E-BCFE-D6A6F20F66CA}" type="sibTrans" cxnId="{14BF784D-DDC8-4A64-8FBE-6F39C6559BB1}">
      <dgm:prSet/>
      <dgm:spPr/>
      <dgm:t>
        <a:bodyPr/>
        <a:lstStyle/>
        <a:p>
          <a:endParaRPr lang="pl-PL"/>
        </a:p>
      </dgm:t>
    </dgm:pt>
    <dgm:pt modelId="{CB521D4B-6DC3-4F42-8340-534225BC1A23}">
      <dgm:prSe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liczba uczestników imprez masowych</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WUI (0,1)</a:t>
          </a:r>
        </a:p>
      </dgm:t>
    </dgm:pt>
    <dgm:pt modelId="{42DD7F4F-FAB9-4E45-9714-C323706BCC41}" type="parTrans" cxnId="{9825D00A-F733-48C9-9A5B-2346784E5102}">
      <dgm:prSet/>
      <dgm:spPr>
        <a:ln>
          <a:solidFill>
            <a:srgbClr val="000000"/>
          </a:solidFill>
        </a:ln>
      </dgm:spPr>
      <dgm:t>
        <a:bodyPr/>
        <a:lstStyle/>
        <a:p>
          <a:endParaRPr lang="pl-PL"/>
        </a:p>
      </dgm:t>
    </dgm:pt>
    <dgm:pt modelId="{E0E19CD4-70B7-4B8C-9ADC-59BF3EE0CC8F}" type="sibTrans" cxnId="{9825D00A-F733-48C9-9A5B-2346784E5102}">
      <dgm:prSet/>
      <dgm:spPr/>
      <dgm:t>
        <a:bodyPr/>
        <a:lstStyle/>
        <a:p>
          <a:endParaRPr lang="pl-PL"/>
        </a:p>
      </dgm:t>
    </dgm:pt>
    <dgm:pt modelId="{97B7EA22-315F-4CCF-8609-08AADC6610F8}">
      <dgm:prSe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liczba miejsc na widowni </a:t>
          </a:r>
          <a:br>
            <a:rPr lang="pl-PL" sz="800">
              <a:solidFill>
                <a:sysClr val="windowText" lastClr="000000"/>
              </a:solidFill>
              <a:latin typeface="Times New Roman" panose="02020603050405020304" pitchFamily="18" charset="0"/>
              <a:cs typeface="Times New Roman" panose="02020603050405020304" pitchFamily="18" charset="0"/>
            </a:rPr>
          </a:br>
          <a:r>
            <a:rPr lang="pl-PL" sz="800">
              <a:solidFill>
                <a:sysClr val="windowText" lastClr="000000"/>
              </a:solidFill>
              <a:latin typeface="Times New Roman" panose="02020603050405020304" pitchFamily="18" charset="0"/>
              <a:cs typeface="Times New Roman" panose="02020603050405020304" pitchFamily="18" charset="0"/>
            </a:rPr>
            <a:t>w teatrach</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WMW (0,1)</a:t>
          </a:r>
        </a:p>
      </dgm:t>
    </dgm:pt>
    <dgm:pt modelId="{98FB8DA4-2C35-47AE-BE49-5DB3DEB4792C}" type="parTrans" cxnId="{53792A0F-91AA-4675-953B-6C8C8BE6AAF6}">
      <dgm:prSet/>
      <dgm:spPr>
        <a:ln>
          <a:solidFill>
            <a:srgbClr val="000000"/>
          </a:solidFill>
        </a:ln>
      </dgm:spPr>
      <dgm:t>
        <a:bodyPr/>
        <a:lstStyle/>
        <a:p>
          <a:endParaRPr lang="pl-PL"/>
        </a:p>
      </dgm:t>
    </dgm:pt>
    <dgm:pt modelId="{45B20954-F829-4FB9-A0BE-90C7D041556C}" type="sibTrans" cxnId="{53792A0F-91AA-4675-953B-6C8C8BE6AAF6}">
      <dgm:prSet/>
      <dgm:spPr/>
      <dgm:t>
        <a:bodyPr/>
        <a:lstStyle/>
        <a:p>
          <a:endParaRPr lang="pl-PL"/>
        </a:p>
      </dgm:t>
    </dgm:pt>
    <dgm:pt modelId="{CCB28189-8C73-4DC3-8511-49E848B4F0C2}">
      <dgm:prSe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pielgrzymi</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WPI (0,15)</a:t>
          </a:r>
        </a:p>
      </dgm:t>
    </dgm:pt>
    <dgm:pt modelId="{ADA496E4-AADF-4C42-A116-A41ED01BDFE1}" type="parTrans" cxnId="{7315B26C-ED94-4A27-B92D-948D426372F6}">
      <dgm:prSet/>
      <dgm:spPr>
        <a:ln>
          <a:solidFill>
            <a:srgbClr val="000000"/>
          </a:solidFill>
        </a:ln>
      </dgm:spPr>
      <dgm:t>
        <a:bodyPr/>
        <a:lstStyle/>
        <a:p>
          <a:endParaRPr lang="pl-PL"/>
        </a:p>
      </dgm:t>
    </dgm:pt>
    <dgm:pt modelId="{5C1C6594-7513-4B1B-975F-0F503894E4E4}" type="sibTrans" cxnId="{7315B26C-ED94-4A27-B92D-948D426372F6}">
      <dgm:prSet/>
      <dgm:spPr/>
      <dgm:t>
        <a:bodyPr/>
        <a:lstStyle/>
        <a:p>
          <a:endParaRPr lang="pl-PL"/>
        </a:p>
      </dgm:t>
    </dgm:pt>
    <dgm:pt modelId="{5B535FE7-B2AC-4B7B-BCC9-362F0EBDECD1}">
      <dgm:prSe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Pomniki Historii (lista prezydencka)</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WPH (0,1)</a:t>
          </a:r>
        </a:p>
      </dgm:t>
    </dgm:pt>
    <dgm:pt modelId="{7F903D92-0D76-4524-871B-5E22ACE0ABAA}" type="parTrans" cxnId="{0EEAF8A3-E5DD-4FC1-910D-0522A974A26C}">
      <dgm:prSet/>
      <dgm:spPr/>
      <dgm:t>
        <a:bodyPr/>
        <a:lstStyle/>
        <a:p>
          <a:endParaRPr lang="pl-PL"/>
        </a:p>
      </dgm:t>
    </dgm:pt>
    <dgm:pt modelId="{30DBA07A-2949-46B7-B097-A8148AF14801}" type="sibTrans" cxnId="{0EEAF8A3-E5DD-4FC1-910D-0522A974A26C}">
      <dgm:prSet/>
      <dgm:spPr/>
      <dgm:t>
        <a:bodyPr/>
        <a:lstStyle/>
        <a:p>
          <a:endParaRPr lang="pl-PL"/>
        </a:p>
      </dgm:t>
    </dgm:pt>
    <dgm:pt modelId="{95812741-BC45-444D-9639-165A1097E9FB}">
      <dgm:prSet custT="1"/>
      <dgm:spPr/>
      <dgm:t>
        <a:bodyPr/>
        <a:lstStyle/>
        <a:p>
          <a:r>
            <a:rPr lang="pl-PL" sz="800">
              <a:solidFill>
                <a:sysClr val="windowText" lastClr="000000"/>
              </a:solidFill>
              <a:latin typeface="Times New Roman" panose="02020603050405020304" pitchFamily="18" charset="0"/>
              <a:cs typeface="Times New Roman" panose="02020603050405020304" pitchFamily="18" charset="0"/>
            </a:rPr>
            <a:t>obiekty z listy UNESCO</a:t>
          </a:r>
          <a:br>
            <a:rPr lang="pl-PL" sz="800">
              <a:solidFill>
                <a:sysClr val="windowText" lastClr="000000"/>
              </a:solidFill>
              <a:latin typeface="Times New Roman" panose="02020603050405020304" pitchFamily="18" charset="0"/>
              <a:cs typeface="Times New Roman" panose="02020603050405020304" pitchFamily="18" charset="0"/>
            </a:rPr>
          </a:br>
          <a:r>
            <a:rPr lang="pl-PL" sz="800" b="1">
              <a:solidFill>
                <a:sysClr val="windowText" lastClr="000000"/>
              </a:solidFill>
              <a:latin typeface="Times New Roman" panose="02020603050405020304" pitchFamily="18" charset="0"/>
              <a:cs typeface="Times New Roman" panose="02020603050405020304" pitchFamily="18" charset="0"/>
            </a:rPr>
            <a:t>WUN (0,1)</a:t>
          </a:r>
          <a:endParaRPr lang="pl-PL" sz="800">
            <a:solidFill>
              <a:sysClr val="windowText" lastClr="000000"/>
            </a:solidFill>
            <a:latin typeface="Times New Roman" panose="02020603050405020304" pitchFamily="18" charset="0"/>
            <a:cs typeface="Times New Roman" panose="02020603050405020304" pitchFamily="18" charset="0"/>
          </a:endParaRPr>
        </a:p>
      </dgm:t>
    </dgm:pt>
    <dgm:pt modelId="{67A028C8-149A-4D0A-BE18-B53E1DA7F2B5}" type="parTrans" cxnId="{499F72A9-622F-4BCF-AF1C-59E8E32721D7}">
      <dgm:prSet/>
      <dgm:spPr>
        <a:ln>
          <a:solidFill>
            <a:srgbClr val="000000"/>
          </a:solidFill>
        </a:ln>
      </dgm:spPr>
      <dgm:t>
        <a:bodyPr/>
        <a:lstStyle/>
        <a:p>
          <a:endParaRPr lang="pl-PL"/>
        </a:p>
      </dgm:t>
    </dgm:pt>
    <dgm:pt modelId="{C93BE63D-468F-4589-9FAE-4AB35C4A93A2}" type="sibTrans" cxnId="{499F72A9-622F-4BCF-AF1C-59E8E32721D7}">
      <dgm:prSet/>
      <dgm:spPr/>
      <dgm:t>
        <a:bodyPr/>
        <a:lstStyle/>
        <a:p>
          <a:endParaRPr lang="pl-PL"/>
        </a:p>
      </dgm:t>
    </dgm:pt>
    <dgm:pt modelId="{0947AF18-D802-40B4-8A4A-0A41A1919992}" type="pres">
      <dgm:prSet presAssocID="{B7A2ADCF-C61C-41E3-8FF6-6E7C0848F396}" presName="hierChild1" presStyleCnt="0">
        <dgm:presLayoutVars>
          <dgm:orgChart val="1"/>
          <dgm:chPref val="1"/>
          <dgm:dir/>
          <dgm:animOne val="branch"/>
          <dgm:animLvl val="lvl"/>
          <dgm:resizeHandles/>
        </dgm:presLayoutVars>
      </dgm:prSet>
      <dgm:spPr/>
      <dgm:t>
        <a:bodyPr/>
        <a:lstStyle/>
        <a:p>
          <a:endParaRPr lang="pl-PL"/>
        </a:p>
      </dgm:t>
    </dgm:pt>
    <dgm:pt modelId="{5E2AECDB-309F-4CEF-A583-3A20093612AD}" type="pres">
      <dgm:prSet presAssocID="{459EA574-B63F-4E8A-B0A1-9FE29F96E3CC}" presName="hierRoot1" presStyleCnt="0">
        <dgm:presLayoutVars>
          <dgm:hierBranch val="init"/>
        </dgm:presLayoutVars>
      </dgm:prSet>
      <dgm:spPr/>
    </dgm:pt>
    <dgm:pt modelId="{C0A8E86D-5A69-49BF-A914-5F275869C80F}" type="pres">
      <dgm:prSet presAssocID="{459EA574-B63F-4E8A-B0A1-9FE29F96E3CC}" presName="rootComposite1" presStyleCnt="0"/>
      <dgm:spPr/>
    </dgm:pt>
    <dgm:pt modelId="{610F848F-DCB7-4803-9343-05BE48D8DA95}" type="pres">
      <dgm:prSet presAssocID="{459EA574-B63F-4E8A-B0A1-9FE29F96E3CC}" presName="rootText1" presStyleLbl="node0" presStyleIdx="0" presStyleCnt="1" custScaleX="136614" custScaleY="136614">
        <dgm:presLayoutVars>
          <dgm:chPref val="3"/>
        </dgm:presLayoutVars>
      </dgm:prSet>
      <dgm:spPr/>
      <dgm:t>
        <a:bodyPr/>
        <a:lstStyle/>
        <a:p>
          <a:endParaRPr lang="pl-PL"/>
        </a:p>
      </dgm:t>
    </dgm:pt>
    <dgm:pt modelId="{4A774E40-54B4-4B96-A4ED-41055907FC03}" type="pres">
      <dgm:prSet presAssocID="{459EA574-B63F-4E8A-B0A1-9FE29F96E3CC}" presName="rootConnector1" presStyleLbl="node1" presStyleIdx="0" presStyleCnt="0"/>
      <dgm:spPr/>
      <dgm:t>
        <a:bodyPr/>
        <a:lstStyle/>
        <a:p>
          <a:endParaRPr lang="pl-PL"/>
        </a:p>
      </dgm:t>
    </dgm:pt>
    <dgm:pt modelId="{B1462B2D-E824-4867-9689-7E12FD9BBA7C}" type="pres">
      <dgm:prSet presAssocID="{459EA574-B63F-4E8A-B0A1-9FE29F96E3CC}" presName="hierChild2" presStyleCnt="0"/>
      <dgm:spPr/>
    </dgm:pt>
    <dgm:pt modelId="{21518A85-0C75-4E67-9147-8136A6B55F50}" type="pres">
      <dgm:prSet presAssocID="{2DDCC19E-F909-4778-9F25-3730385637F9}" presName="Name37" presStyleLbl="parChTrans1D2" presStyleIdx="0" presStyleCnt="8"/>
      <dgm:spPr/>
      <dgm:t>
        <a:bodyPr/>
        <a:lstStyle/>
        <a:p>
          <a:endParaRPr lang="pl-PL"/>
        </a:p>
      </dgm:t>
    </dgm:pt>
    <dgm:pt modelId="{D0B22D9B-7FFD-4C50-B648-9C777D5CC4C0}" type="pres">
      <dgm:prSet presAssocID="{BCFC4F3D-9409-4C34-BF15-F35C519E8B0D}" presName="hierRoot2" presStyleCnt="0">
        <dgm:presLayoutVars>
          <dgm:hierBranch val="init"/>
        </dgm:presLayoutVars>
      </dgm:prSet>
      <dgm:spPr/>
    </dgm:pt>
    <dgm:pt modelId="{1885CD80-0BDD-4A0D-A66B-814DC5BCCC2B}" type="pres">
      <dgm:prSet presAssocID="{BCFC4F3D-9409-4C34-BF15-F35C519E8B0D}" presName="rootComposite" presStyleCnt="0"/>
      <dgm:spPr/>
    </dgm:pt>
    <dgm:pt modelId="{E7057997-1976-4276-9868-B4D6CBFA0AE7}" type="pres">
      <dgm:prSet presAssocID="{BCFC4F3D-9409-4C34-BF15-F35C519E8B0D}" presName="rootText" presStyleLbl="node2" presStyleIdx="0" presStyleCnt="8" custScaleX="100624" custScaleY="207467">
        <dgm:presLayoutVars>
          <dgm:chPref val="3"/>
        </dgm:presLayoutVars>
      </dgm:prSet>
      <dgm:spPr/>
      <dgm:t>
        <a:bodyPr/>
        <a:lstStyle/>
        <a:p>
          <a:endParaRPr lang="pl-PL"/>
        </a:p>
      </dgm:t>
    </dgm:pt>
    <dgm:pt modelId="{4BB953CD-DE8C-4D75-944A-35234EE3CA23}" type="pres">
      <dgm:prSet presAssocID="{BCFC4F3D-9409-4C34-BF15-F35C519E8B0D}" presName="rootConnector" presStyleLbl="node2" presStyleIdx="0" presStyleCnt="8"/>
      <dgm:spPr/>
      <dgm:t>
        <a:bodyPr/>
        <a:lstStyle/>
        <a:p>
          <a:endParaRPr lang="pl-PL"/>
        </a:p>
      </dgm:t>
    </dgm:pt>
    <dgm:pt modelId="{1BB99F78-48A8-4615-B038-3AAEB4155B6F}" type="pres">
      <dgm:prSet presAssocID="{BCFC4F3D-9409-4C34-BF15-F35C519E8B0D}" presName="hierChild4" presStyleCnt="0"/>
      <dgm:spPr/>
    </dgm:pt>
    <dgm:pt modelId="{48BC3CDB-08C8-4F90-8DAC-3AF1FD8FA235}" type="pres">
      <dgm:prSet presAssocID="{BCFC4F3D-9409-4C34-BF15-F35C519E8B0D}" presName="hierChild5" presStyleCnt="0"/>
      <dgm:spPr/>
    </dgm:pt>
    <dgm:pt modelId="{1B9EE2F4-1D0C-4865-992A-865CF4A83B72}" type="pres">
      <dgm:prSet presAssocID="{E4684CD1-0148-4E7F-AEAF-F773F15AFDDC}" presName="Name37" presStyleLbl="parChTrans1D2" presStyleIdx="1" presStyleCnt="8"/>
      <dgm:spPr/>
      <dgm:t>
        <a:bodyPr/>
        <a:lstStyle/>
        <a:p>
          <a:endParaRPr lang="pl-PL"/>
        </a:p>
      </dgm:t>
    </dgm:pt>
    <dgm:pt modelId="{E2D21ACF-0852-4A5B-B084-654C19265404}" type="pres">
      <dgm:prSet presAssocID="{5FC7A9D8-8AB6-43F8-BB04-879E6A422D55}" presName="hierRoot2" presStyleCnt="0">
        <dgm:presLayoutVars>
          <dgm:hierBranch val="init"/>
        </dgm:presLayoutVars>
      </dgm:prSet>
      <dgm:spPr/>
    </dgm:pt>
    <dgm:pt modelId="{3E8DD675-8125-4F93-ADEA-2E5D8DEA804C}" type="pres">
      <dgm:prSet presAssocID="{5FC7A9D8-8AB6-43F8-BB04-879E6A422D55}" presName="rootComposite" presStyleCnt="0"/>
      <dgm:spPr/>
    </dgm:pt>
    <dgm:pt modelId="{A143288C-8F32-41CA-9900-C5F746D33112}" type="pres">
      <dgm:prSet presAssocID="{5FC7A9D8-8AB6-43F8-BB04-879E6A422D55}" presName="rootText" presStyleLbl="node2" presStyleIdx="1" presStyleCnt="8" custScaleX="100770" custScaleY="207467">
        <dgm:presLayoutVars>
          <dgm:chPref val="3"/>
        </dgm:presLayoutVars>
      </dgm:prSet>
      <dgm:spPr/>
      <dgm:t>
        <a:bodyPr/>
        <a:lstStyle/>
        <a:p>
          <a:endParaRPr lang="pl-PL"/>
        </a:p>
      </dgm:t>
    </dgm:pt>
    <dgm:pt modelId="{C7A56091-0975-4C50-B620-A13BC2281E6C}" type="pres">
      <dgm:prSet presAssocID="{5FC7A9D8-8AB6-43F8-BB04-879E6A422D55}" presName="rootConnector" presStyleLbl="node2" presStyleIdx="1" presStyleCnt="8"/>
      <dgm:spPr/>
      <dgm:t>
        <a:bodyPr/>
        <a:lstStyle/>
        <a:p>
          <a:endParaRPr lang="pl-PL"/>
        </a:p>
      </dgm:t>
    </dgm:pt>
    <dgm:pt modelId="{82560F03-4781-4C0B-9ABB-1BDA9FEC1F7B}" type="pres">
      <dgm:prSet presAssocID="{5FC7A9D8-8AB6-43F8-BB04-879E6A422D55}" presName="hierChild4" presStyleCnt="0"/>
      <dgm:spPr/>
    </dgm:pt>
    <dgm:pt modelId="{F271FD86-24D5-4354-B92F-947070BC7893}" type="pres">
      <dgm:prSet presAssocID="{5FC7A9D8-8AB6-43F8-BB04-879E6A422D55}" presName="hierChild5" presStyleCnt="0"/>
      <dgm:spPr/>
    </dgm:pt>
    <dgm:pt modelId="{EE4DED78-0512-4C62-837C-BAD56DEDFDCF}" type="pres">
      <dgm:prSet presAssocID="{E46C0ADC-67DE-45AF-8BE4-6B9CDB6BE75B}" presName="Name37" presStyleLbl="parChTrans1D2" presStyleIdx="2" presStyleCnt="8"/>
      <dgm:spPr/>
      <dgm:t>
        <a:bodyPr/>
        <a:lstStyle/>
        <a:p>
          <a:endParaRPr lang="pl-PL"/>
        </a:p>
      </dgm:t>
    </dgm:pt>
    <dgm:pt modelId="{FB78ED9B-F97B-4C50-AED2-15DDEB283585}" type="pres">
      <dgm:prSet presAssocID="{9D1D73AB-E38E-4DBB-93BB-0927E3B14C20}" presName="hierRoot2" presStyleCnt="0">
        <dgm:presLayoutVars>
          <dgm:hierBranch val="init"/>
        </dgm:presLayoutVars>
      </dgm:prSet>
      <dgm:spPr/>
    </dgm:pt>
    <dgm:pt modelId="{25D014BE-8DC9-4D41-BE19-AF2CC8DF5B37}" type="pres">
      <dgm:prSet presAssocID="{9D1D73AB-E38E-4DBB-93BB-0927E3B14C20}" presName="rootComposite" presStyleCnt="0"/>
      <dgm:spPr/>
    </dgm:pt>
    <dgm:pt modelId="{1FBA99F2-37BC-4EBF-8677-3BC615B64772}" type="pres">
      <dgm:prSet presAssocID="{9D1D73AB-E38E-4DBB-93BB-0927E3B14C20}" presName="rootText" presStyleLbl="node2" presStyleIdx="2" presStyleCnt="8" custScaleX="100770" custScaleY="207467">
        <dgm:presLayoutVars>
          <dgm:chPref val="3"/>
        </dgm:presLayoutVars>
      </dgm:prSet>
      <dgm:spPr/>
      <dgm:t>
        <a:bodyPr/>
        <a:lstStyle/>
        <a:p>
          <a:endParaRPr lang="pl-PL"/>
        </a:p>
      </dgm:t>
    </dgm:pt>
    <dgm:pt modelId="{B78F1967-E8D9-408F-B82B-E9B954117A75}" type="pres">
      <dgm:prSet presAssocID="{9D1D73AB-E38E-4DBB-93BB-0927E3B14C20}" presName="rootConnector" presStyleLbl="node2" presStyleIdx="2" presStyleCnt="8"/>
      <dgm:spPr/>
      <dgm:t>
        <a:bodyPr/>
        <a:lstStyle/>
        <a:p>
          <a:endParaRPr lang="pl-PL"/>
        </a:p>
      </dgm:t>
    </dgm:pt>
    <dgm:pt modelId="{D9824C87-EE31-47A0-87AF-3224B632DDBC}" type="pres">
      <dgm:prSet presAssocID="{9D1D73AB-E38E-4DBB-93BB-0927E3B14C20}" presName="hierChild4" presStyleCnt="0"/>
      <dgm:spPr/>
    </dgm:pt>
    <dgm:pt modelId="{88BB939A-48EA-4C11-928B-124187DC4627}" type="pres">
      <dgm:prSet presAssocID="{9D1D73AB-E38E-4DBB-93BB-0927E3B14C20}" presName="hierChild5" presStyleCnt="0"/>
      <dgm:spPr/>
    </dgm:pt>
    <dgm:pt modelId="{63317224-CA5D-4C8F-9690-CE035D8FB4B0}" type="pres">
      <dgm:prSet presAssocID="{67A028C8-149A-4D0A-BE18-B53E1DA7F2B5}" presName="Name37" presStyleLbl="parChTrans1D2" presStyleIdx="3" presStyleCnt="8"/>
      <dgm:spPr/>
      <dgm:t>
        <a:bodyPr/>
        <a:lstStyle/>
        <a:p>
          <a:endParaRPr lang="pl-PL"/>
        </a:p>
      </dgm:t>
    </dgm:pt>
    <dgm:pt modelId="{07D7D3DF-492F-48BF-8B49-A3330D5FEB1A}" type="pres">
      <dgm:prSet presAssocID="{95812741-BC45-444D-9639-165A1097E9FB}" presName="hierRoot2" presStyleCnt="0">
        <dgm:presLayoutVars>
          <dgm:hierBranch val="init"/>
        </dgm:presLayoutVars>
      </dgm:prSet>
      <dgm:spPr/>
    </dgm:pt>
    <dgm:pt modelId="{406F10F8-E6E3-4141-A43D-02B9F822AF66}" type="pres">
      <dgm:prSet presAssocID="{95812741-BC45-444D-9639-165A1097E9FB}" presName="rootComposite" presStyleCnt="0"/>
      <dgm:spPr/>
    </dgm:pt>
    <dgm:pt modelId="{A11ED1CD-DDAE-49A4-9B95-93193CA5BF03}" type="pres">
      <dgm:prSet presAssocID="{95812741-BC45-444D-9639-165A1097E9FB}" presName="rootText" presStyleLbl="node2" presStyleIdx="3" presStyleCnt="8" custScaleX="100770" custScaleY="207467">
        <dgm:presLayoutVars>
          <dgm:chPref val="3"/>
        </dgm:presLayoutVars>
      </dgm:prSet>
      <dgm:spPr/>
      <dgm:t>
        <a:bodyPr/>
        <a:lstStyle/>
        <a:p>
          <a:endParaRPr lang="pl-PL"/>
        </a:p>
      </dgm:t>
    </dgm:pt>
    <dgm:pt modelId="{044724FC-5A05-4551-B398-30A109107952}" type="pres">
      <dgm:prSet presAssocID="{95812741-BC45-444D-9639-165A1097E9FB}" presName="rootConnector" presStyleLbl="node2" presStyleIdx="3" presStyleCnt="8"/>
      <dgm:spPr/>
      <dgm:t>
        <a:bodyPr/>
        <a:lstStyle/>
        <a:p>
          <a:endParaRPr lang="pl-PL"/>
        </a:p>
      </dgm:t>
    </dgm:pt>
    <dgm:pt modelId="{B1D350C0-19D2-4D50-AF05-C9637FC24407}" type="pres">
      <dgm:prSet presAssocID="{95812741-BC45-444D-9639-165A1097E9FB}" presName="hierChild4" presStyleCnt="0"/>
      <dgm:spPr/>
    </dgm:pt>
    <dgm:pt modelId="{ADED268B-01A5-45BD-AFA6-09C99E17BF64}" type="pres">
      <dgm:prSet presAssocID="{95812741-BC45-444D-9639-165A1097E9FB}" presName="hierChild5" presStyleCnt="0"/>
      <dgm:spPr/>
    </dgm:pt>
    <dgm:pt modelId="{6B6611E6-342F-4926-8789-2BF314486EC2}" type="pres">
      <dgm:prSet presAssocID="{7F903D92-0D76-4524-871B-5E22ACE0ABAA}" presName="Name37" presStyleLbl="parChTrans1D2" presStyleIdx="4" presStyleCnt="8"/>
      <dgm:spPr/>
      <dgm:t>
        <a:bodyPr/>
        <a:lstStyle/>
        <a:p>
          <a:endParaRPr lang="pl-PL"/>
        </a:p>
      </dgm:t>
    </dgm:pt>
    <dgm:pt modelId="{66A52862-73EE-444D-B74B-43DF28E39871}" type="pres">
      <dgm:prSet presAssocID="{5B535FE7-B2AC-4B7B-BCC9-362F0EBDECD1}" presName="hierRoot2" presStyleCnt="0">
        <dgm:presLayoutVars>
          <dgm:hierBranch val="init"/>
        </dgm:presLayoutVars>
      </dgm:prSet>
      <dgm:spPr/>
    </dgm:pt>
    <dgm:pt modelId="{E409EA2B-19E5-4942-AE4D-25BEEC8A029D}" type="pres">
      <dgm:prSet presAssocID="{5B535FE7-B2AC-4B7B-BCC9-362F0EBDECD1}" presName="rootComposite" presStyleCnt="0"/>
      <dgm:spPr/>
    </dgm:pt>
    <dgm:pt modelId="{8B9C037D-30CE-49D0-A47F-B2CB8440F2DF}" type="pres">
      <dgm:prSet presAssocID="{5B535FE7-B2AC-4B7B-BCC9-362F0EBDECD1}" presName="rootText" presStyleLbl="node2" presStyleIdx="4" presStyleCnt="8" custScaleX="100770" custScaleY="207467">
        <dgm:presLayoutVars>
          <dgm:chPref val="3"/>
        </dgm:presLayoutVars>
      </dgm:prSet>
      <dgm:spPr/>
      <dgm:t>
        <a:bodyPr/>
        <a:lstStyle/>
        <a:p>
          <a:endParaRPr lang="pl-PL"/>
        </a:p>
      </dgm:t>
    </dgm:pt>
    <dgm:pt modelId="{A440E87D-5CE2-47B8-BEFE-664CF26F3253}" type="pres">
      <dgm:prSet presAssocID="{5B535FE7-B2AC-4B7B-BCC9-362F0EBDECD1}" presName="rootConnector" presStyleLbl="node2" presStyleIdx="4" presStyleCnt="8"/>
      <dgm:spPr/>
      <dgm:t>
        <a:bodyPr/>
        <a:lstStyle/>
        <a:p>
          <a:endParaRPr lang="pl-PL"/>
        </a:p>
      </dgm:t>
    </dgm:pt>
    <dgm:pt modelId="{3B16E040-E3B8-4073-A594-117E28071FBE}" type="pres">
      <dgm:prSet presAssocID="{5B535FE7-B2AC-4B7B-BCC9-362F0EBDECD1}" presName="hierChild4" presStyleCnt="0"/>
      <dgm:spPr/>
    </dgm:pt>
    <dgm:pt modelId="{357D88A4-A7CA-4036-97D3-50ED971C6EF1}" type="pres">
      <dgm:prSet presAssocID="{5B535FE7-B2AC-4B7B-BCC9-362F0EBDECD1}" presName="hierChild5" presStyleCnt="0"/>
      <dgm:spPr/>
    </dgm:pt>
    <dgm:pt modelId="{8E69F279-23E8-4C5B-B684-7C1E3FBB537D}" type="pres">
      <dgm:prSet presAssocID="{ADA496E4-AADF-4C42-A116-A41ED01BDFE1}" presName="Name37" presStyleLbl="parChTrans1D2" presStyleIdx="5" presStyleCnt="8"/>
      <dgm:spPr/>
      <dgm:t>
        <a:bodyPr/>
        <a:lstStyle/>
        <a:p>
          <a:endParaRPr lang="pl-PL"/>
        </a:p>
      </dgm:t>
    </dgm:pt>
    <dgm:pt modelId="{775FADCC-C79F-40AE-9CF8-E4651766838B}" type="pres">
      <dgm:prSet presAssocID="{CCB28189-8C73-4DC3-8511-49E848B4F0C2}" presName="hierRoot2" presStyleCnt="0">
        <dgm:presLayoutVars>
          <dgm:hierBranch val="init"/>
        </dgm:presLayoutVars>
      </dgm:prSet>
      <dgm:spPr/>
    </dgm:pt>
    <dgm:pt modelId="{1A141C64-8952-4213-8D6F-063D76CE90B5}" type="pres">
      <dgm:prSet presAssocID="{CCB28189-8C73-4DC3-8511-49E848B4F0C2}" presName="rootComposite" presStyleCnt="0"/>
      <dgm:spPr/>
    </dgm:pt>
    <dgm:pt modelId="{86F78EBA-E46A-4FFE-B2EC-6E74250FA043}" type="pres">
      <dgm:prSet presAssocID="{CCB28189-8C73-4DC3-8511-49E848B4F0C2}" presName="rootText" presStyleLbl="node2" presStyleIdx="5" presStyleCnt="8" custScaleX="100770" custScaleY="207467">
        <dgm:presLayoutVars>
          <dgm:chPref val="3"/>
        </dgm:presLayoutVars>
      </dgm:prSet>
      <dgm:spPr/>
      <dgm:t>
        <a:bodyPr/>
        <a:lstStyle/>
        <a:p>
          <a:endParaRPr lang="pl-PL"/>
        </a:p>
      </dgm:t>
    </dgm:pt>
    <dgm:pt modelId="{B5831829-CBDE-458E-A21C-C8687E723A54}" type="pres">
      <dgm:prSet presAssocID="{CCB28189-8C73-4DC3-8511-49E848B4F0C2}" presName="rootConnector" presStyleLbl="node2" presStyleIdx="5" presStyleCnt="8"/>
      <dgm:spPr/>
      <dgm:t>
        <a:bodyPr/>
        <a:lstStyle/>
        <a:p>
          <a:endParaRPr lang="pl-PL"/>
        </a:p>
      </dgm:t>
    </dgm:pt>
    <dgm:pt modelId="{E451A945-C2E5-4261-B0EC-77B08421B7CB}" type="pres">
      <dgm:prSet presAssocID="{CCB28189-8C73-4DC3-8511-49E848B4F0C2}" presName="hierChild4" presStyleCnt="0"/>
      <dgm:spPr/>
    </dgm:pt>
    <dgm:pt modelId="{D484A3FB-2B3D-483E-BDA9-1BA4E3233CA9}" type="pres">
      <dgm:prSet presAssocID="{CCB28189-8C73-4DC3-8511-49E848B4F0C2}" presName="hierChild5" presStyleCnt="0"/>
      <dgm:spPr/>
    </dgm:pt>
    <dgm:pt modelId="{E9D3A6E4-FB63-4E23-90BC-40D6F00C79BF}" type="pres">
      <dgm:prSet presAssocID="{98FB8DA4-2C35-47AE-BE49-5DB3DEB4792C}" presName="Name37" presStyleLbl="parChTrans1D2" presStyleIdx="6" presStyleCnt="8"/>
      <dgm:spPr/>
      <dgm:t>
        <a:bodyPr/>
        <a:lstStyle/>
        <a:p>
          <a:endParaRPr lang="pl-PL"/>
        </a:p>
      </dgm:t>
    </dgm:pt>
    <dgm:pt modelId="{EF4BE36C-97BE-4ACC-9690-636C7F3B1BDB}" type="pres">
      <dgm:prSet presAssocID="{97B7EA22-315F-4CCF-8609-08AADC6610F8}" presName="hierRoot2" presStyleCnt="0">
        <dgm:presLayoutVars>
          <dgm:hierBranch val="init"/>
        </dgm:presLayoutVars>
      </dgm:prSet>
      <dgm:spPr/>
    </dgm:pt>
    <dgm:pt modelId="{2CAC52A6-D5E5-497B-A462-F07CA6FA21DE}" type="pres">
      <dgm:prSet presAssocID="{97B7EA22-315F-4CCF-8609-08AADC6610F8}" presName="rootComposite" presStyleCnt="0"/>
      <dgm:spPr/>
    </dgm:pt>
    <dgm:pt modelId="{09F43910-54AF-4B5C-95AF-2A34DCED125C}" type="pres">
      <dgm:prSet presAssocID="{97B7EA22-315F-4CCF-8609-08AADC6610F8}" presName="rootText" presStyleLbl="node2" presStyleIdx="6" presStyleCnt="8" custScaleX="100770" custScaleY="207467">
        <dgm:presLayoutVars>
          <dgm:chPref val="3"/>
        </dgm:presLayoutVars>
      </dgm:prSet>
      <dgm:spPr/>
      <dgm:t>
        <a:bodyPr/>
        <a:lstStyle/>
        <a:p>
          <a:endParaRPr lang="pl-PL"/>
        </a:p>
      </dgm:t>
    </dgm:pt>
    <dgm:pt modelId="{8D592578-71B4-4911-9008-4FE2A622E98A}" type="pres">
      <dgm:prSet presAssocID="{97B7EA22-315F-4CCF-8609-08AADC6610F8}" presName="rootConnector" presStyleLbl="node2" presStyleIdx="6" presStyleCnt="8"/>
      <dgm:spPr/>
      <dgm:t>
        <a:bodyPr/>
        <a:lstStyle/>
        <a:p>
          <a:endParaRPr lang="pl-PL"/>
        </a:p>
      </dgm:t>
    </dgm:pt>
    <dgm:pt modelId="{4F1F7D11-4C6C-4310-A73F-78947E7564DE}" type="pres">
      <dgm:prSet presAssocID="{97B7EA22-315F-4CCF-8609-08AADC6610F8}" presName="hierChild4" presStyleCnt="0"/>
      <dgm:spPr/>
    </dgm:pt>
    <dgm:pt modelId="{2019F5DF-C4F4-4978-9E7B-C76E3FF128EA}" type="pres">
      <dgm:prSet presAssocID="{97B7EA22-315F-4CCF-8609-08AADC6610F8}" presName="hierChild5" presStyleCnt="0"/>
      <dgm:spPr/>
    </dgm:pt>
    <dgm:pt modelId="{C1C8E58C-1CBA-4D77-A6A7-0CFCB132C3AD}" type="pres">
      <dgm:prSet presAssocID="{42DD7F4F-FAB9-4E45-9714-C323706BCC41}" presName="Name37" presStyleLbl="parChTrans1D2" presStyleIdx="7" presStyleCnt="8"/>
      <dgm:spPr/>
      <dgm:t>
        <a:bodyPr/>
        <a:lstStyle/>
        <a:p>
          <a:endParaRPr lang="pl-PL"/>
        </a:p>
      </dgm:t>
    </dgm:pt>
    <dgm:pt modelId="{87F5AB41-3301-4137-9F74-0A982E858CEA}" type="pres">
      <dgm:prSet presAssocID="{CB521D4B-6DC3-4F42-8340-534225BC1A23}" presName="hierRoot2" presStyleCnt="0">
        <dgm:presLayoutVars>
          <dgm:hierBranch val="init"/>
        </dgm:presLayoutVars>
      </dgm:prSet>
      <dgm:spPr/>
    </dgm:pt>
    <dgm:pt modelId="{2100A57E-27AE-43B0-A73F-03CEF2EC5E44}" type="pres">
      <dgm:prSet presAssocID="{CB521D4B-6DC3-4F42-8340-534225BC1A23}" presName="rootComposite" presStyleCnt="0"/>
      <dgm:spPr/>
    </dgm:pt>
    <dgm:pt modelId="{B0846E77-B496-46C6-98C1-8960D7BDC8AC}" type="pres">
      <dgm:prSet presAssocID="{CB521D4B-6DC3-4F42-8340-534225BC1A23}" presName="rootText" presStyleLbl="node2" presStyleIdx="7" presStyleCnt="8" custScaleX="100770" custScaleY="207467">
        <dgm:presLayoutVars>
          <dgm:chPref val="3"/>
        </dgm:presLayoutVars>
      </dgm:prSet>
      <dgm:spPr/>
      <dgm:t>
        <a:bodyPr/>
        <a:lstStyle/>
        <a:p>
          <a:endParaRPr lang="pl-PL"/>
        </a:p>
      </dgm:t>
    </dgm:pt>
    <dgm:pt modelId="{16E03A08-7973-4F22-8C04-1C9B444B18B5}" type="pres">
      <dgm:prSet presAssocID="{CB521D4B-6DC3-4F42-8340-534225BC1A23}" presName="rootConnector" presStyleLbl="node2" presStyleIdx="7" presStyleCnt="8"/>
      <dgm:spPr/>
      <dgm:t>
        <a:bodyPr/>
        <a:lstStyle/>
        <a:p>
          <a:endParaRPr lang="pl-PL"/>
        </a:p>
      </dgm:t>
    </dgm:pt>
    <dgm:pt modelId="{5ED063AA-253B-4519-9D8B-0AD94B14B06E}" type="pres">
      <dgm:prSet presAssocID="{CB521D4B-6DC3-4F42-8340-534225BC1A23}" presName="hierChild4" presStyleCnt="0"/>
      <dgm:spPr/>
    </dgm:pt>
    <dgm:pt modelId="{3FDA9A6F-D61B-43A9-A812-061630213E1C}" type="pres">
      <dgm:prSet presAssocID="{CB521D4B-6DC3-4F42-8340-534225BC1A23}" presName="hierChild5" presStyleCnt="0"/>
      <dgm:spPr/>
    </dgm:pt>
    <dgm:pt modelId="{D461D327-C7A7-4B49-82D7-1EB2EFE26937}" type="pres">
      <dgm:prSet presAssocID="{459EA574-B63F-4E8A-B0A1-9FE29F96E3CC}" presName="hierChild3" presStyleCnt="0"/>
      <dgm:spPr/>
    </dgm:pt>
  </dgm:ptLst>
  <dgm:cxnLst>
    <dgm:cxn modelId="{5CE10FC7-BED2-48F9-A9E2-9DE2EB74F814}" srcId="{459EA574-B63F-4E8A-B0A1-9FE29F96E3CC}" destId="{5FC7A9D8-8AB6-43F8-BB04-879E6A422D55}" srcOrd="1" destOrd="0" parTransId="{E4684CD1-0148-4E7F-AEAF-F773F15AFDDC}" sibTransId="{96AD3584-E9D2-49C4-91FE-3C51E30BE4DC}"/>
    <dgm:cxn modelId="{4B840DDE-DE7E-4A73-8294-132B706930E0}" type="presOf" srcId="{B7A2ADCF-C61C-41E3-8FF6-6E7C0848F396}" destId="{0947AF18-D802-40B4-8A4A-0A41A1919992}" srcOrd="0" destOrd="0" presId="urn:microsoft.com/office/officeart/2005/8/layout/orgChart1"/>
    <dgm:cxn modelId="{0EEAF8A3-E5DD-4FC1-910D-0522A974A26C}" srcId="{459EA574-B63F-4E8A-B0A1-9FE29F96E3CC}" destId="{5B535FE7-B2AC-4B7B-BCC9-362F0EBDECD1}" srcOrd="4" destOrd="0" parTransId="{7F903D92-0D76-4524-871B-5E22ACE0ABAA}" sibTransId="{30DBA07A-2949-46B7-B097-A8148AF14801}"/>
    <dgm:cxn modelId="{E226B8B9-1EE7-489C-9331-EE854A74F98A}" type="presOf" srcId="{459EA574-B63F-4E8A-B0A1-9FE29F96E3CC}" destId="{610F848F-DCB7-4803-9343-05BE48D8DA95}" srcOrd="0" destOrd="0" presId="urn:microsoft.com/office/officeart/2005/8/layout/orgChart1"/>
    <dgm:cxn modelId="{35D1A422-1763-4220-9B74-9C8EFAF02207}" type="presOf" srcId="{CCB28189-8C73-4DC3-8511-49E848B4F0C2}" destId="{B5831829-CBDE-458E-A21C-C8687E723A54}" srcOrd="1" destOrd="0" presId="urn:microsoft.com/office/officeart/2005/8/layout/orgChart1"/>
    <dgm:cxn modelId="{4115B80D-E003-4775-8E70-10F70F0B47BC}" type="presOf" srcId="{ADA496E4-AADF-4C42-A116-A41ED01BDFE1}" destId="{8E69F279-23E8-4C5B-B684-7C1E3FBB537D}" srcOrd="0" destOrd="0" presId="urn:microsoft.com/office/officeart/2005/8/layout/orgChart1"/>
    <dgm:cxn modelId="{4158F838-3182-4B7C-8870-23B0F19AA4B9}" type="presOf" srcId="{98FB8DA4-2C35-47AE-BE49-5DB3DEB4792C}" destId="{E9D3A6E4-FB63-4E23-90BC-40D6F00C79BF}" srcOrd="0" destOrd="0" presId="urn:microsoft.com/office/officeart/2005/8/layout/orgChart1"/>
    <dgm:cxn modelId="{DE8B520C-F3F7-4E76-9AE2-607E70A5603F}" type="presOf" srcId="{5B535FE7-B2AC-4B7B-BCC9-362F0EBDECD1}" destId="{8B9C037D-30CE-49D0-A47F-B2CB8440F2DF}" srcOrd="0" destOrd="0" presId="urn:microsoft.com/office/officeart/2005/8/layout/orgChart1"/>
    <dgm:cxn modelId="{12E20DD5-E80A-4894-9239-7026AB2CEFD2}" type="presOf" srcId="{95812741-BC45-444D-9639-165A1097E9FB}" destId="{044724FC-5A05-4551-B398-30A109107952}" srcOrd="1" destOrd="0" presId="urn:microsoft.com/office/officeart/2005/8/layout/orgChart1"/>
    <dgm:cxn modelId="{36853983-212D-44B2-A91C-77B8A44308AD}" type="presOf" srcId="{E4684CD1-0148-4E7F-AEAF-F773F15AFDDC}" destId="{1B9EE2F4-1D0C-4865-992A-865CF4A83B72}" srcOrd="0" destOrd="0" presId="urn:microsoft.com/office/officeart/2005/8/layout/orgChart1"/>
    <dgm:cxn modelId="{43C1056C-72C7-4E55-A6C8-0D3EF8F01A1E}" type="presOf" srcId="{CCB28189-8C73-4DC3-8511-49E848B4F0C2}" destId="{86F78EBA-E46A-4FFE-B2EC-6E74250FA043}" srcOrd="0" destOrd="0" presId="urn:microsoft.com/office/officeart/2005/8/layout/orgChart1"/>
    <dgm:cxn modelId="{0805B255-C98B-4D9D-8C20-E3704E85CB30}" type="presOf" srcId="{9D1D73AB-E38E-4DBB-93BB-0927E3B14C20}" destId="{B78F1967-E8D9-408F-B82B-E9B954117A75}" srcOrd="1" destOrd="0" presId="urn:microsoft.com/office/officeart/2005/8/layout/orgChart1"/>
    <dgm:cxn modelId="{A1EC2085-7105-42CD-94E2-A1752956264D}" type="presOf" srcId="{97B7EA22-315F-4CCF-8609-08AADC6610F8}" destId="{8D592578-71B4-4911-9008-4FE2A622E98A}" srcOrd="1" destOrd="0" presId="urn:microsoft.com/office/officeart/2005/8/layout/orgChart1"/>
    <dgm:cxn modelId="{7315B26C-ED94-4A27-B92D-948D426372F6}" srcId="{459EA574-B63F-4E8A-B0A1-9FE29F96E3CC}" destId="{CCB28189-8C73-4DC3-8511-49E848B4F0C2}" srcOrd="5" destOrd="0" parTransId="{ADA496E4-AADF-4C42-A116-A41ED01BDFE1}" sibTransId="{5C1C6594-7513-4B1B-975F-0F503894E4E4}"/>
    <dgm:cxn modelId="{56C5E2BA-18A6-4372-8F7F-56DC120D8979}" type="presOf" srcId="{5FC7A9D8-8AB6-43F8-BB04-879E6A422D55}" destId="{A143288C-8F32-41CA-9900-C5F746D33112}" srcOrd="0" destOrd="0" presId="urn:microsoft.com/office/officeart/2005/8/layout/orgChart1"/>
    <dgm:cxn modelId="{3A688F4D-7218-4544-8596-B5406A8E1617}" type="presOf" srcId="{95812741-BC45-444D-9639-165A1097E9FB}" destId="{A11ED1CD-DDAE-49A4-9B95-93193CA5BF03}" srcOrd="0" destOrd="0" presId="urn:microsoft.com/office/officeart/2005/8/layout/orgChart1"/>
    <dgm:cxn modelId="{566F2721-8A74-42BE-A7FD-0F3E4A5A04C4}" type="presOf" srcId="{42DD7F4F-FAB9-4E45-9714-C323706BCC41}" destId="{C1C8E58C-1CBA-4D77-A6A7-0CFCB132C3AD}" srcOrd="0" destOrd="0" presId="urn:microsoft.com/office/officeart/2005/8/layout/orgChart1"/>
    <dgm:cxn modelId="{28D8C750-9903-4AAF-A627-4BF7AA516A16}" srcId="{459EA574-B63F-4E8A-B0A1-9FE29F96E3CC}" destId="{BCFC4F3D-9409-4C34-BF15-F35C519E8B0D}" srcOrd="0" destOrd="0" parTransId="{2DDCC19E-F909-4778-9F25-3730385637F9}" sibTransId="{136EF006-80C9-47F3-BDCA-4BAB092A233D}"/>
    <dgm:cxn modelId="{8DCA2A15-93AE-430C-ADF9-5803AAC973D0}" srcId="{B7A2ADCF-C61C-41E3-8FF6-6E7C0848F396}" destId="{459EA574-B63F-4E8A-B0A1-9FE29F96E3CC}" srcOrd="0" destOrd="0" parTransId="{EF01D2F9-C4F2-402B-B326-0A4028145A46}" sibTransId="{8D1A766F-F9E4-478C-8FF1-818706BAE76B}"/>
    <dgm:cxn modelId="{0F63B729-D676-4964-B958-3CAB8C78840E}" type="presOf" srcId="{BCFC4F3D-9409-4C34-BF15-F35C519E8B0D}" destId="{E7057997-1976-4276-9868-B4D6CBFA0AE7}" srcOrd="0" destOrd="0" presId="urn:microsoft.com/office/officeart/2005/8/layout/orgChart1"/>
    <dgm:cxn modelId="{41A252AA-89DF-4CC0-AE85-8A3B6EB1848E}" type="presOf" srcId="{9D1D73AB-E38E-4DBB-93BB-0927E3B14C20}" destId="{1FBA99F2-37BC-4EBF-8677-3BC615B64772}" srcOrd="0" destOrd="0" presId="urn:microsoft.com/office/officeart/2005/8/layout/orgChart1"/>
    <dgm:cxn modelId="{208BE546-1E90-4DD4-8FE7-A6D5801C3F60}" type="presOf" srcId="{BCFC4F3D-9409-4C34-BF15-F35C519E8B0D}" destId="{4BB953CD-DE8C-4D75-944A-35234EE3CA23}" srcOrd="1" destOrd="0" presId="urn:microsoft.com/office/officeart/2005/8/layout/orgChart1"/>
    <dgm:cxn modelId="{19CC3DED-4AD6-4E95-847F-B5A8B8CF8301}" type="presOf" srcId="{459EA574-B63F-4E8A-B0A1-9FE29F96E3CC}" destId="{4A774E40-54B4-4B96-A4ED-41055907FC03}" srcOrd="1" destOrd="0" presId="urn:microsoft.com/office/officeart/2005/8/layout/orgChart1"/>
    <dgm:cxn modelId="{14BF784D-DDC8-4A64-8FBE-6F39C6559BB1}" srcId="{459EA574-B63F-4E8A-B0A1-9FE29F96E3CC}" destId="{9D1D73AB-E38E-4DBB-93BB-0927E3B14C20}" srcOrd="2" destOrd="0" parTransId="{E46C0ADC-67DE-45AF-8BE4-6B9CDB6BE75B}" sibTransId="{85D654D3-7C19-473E-BCFE-D6A6F20F66CA}"/>
    <dgm:cxn modelId="{A53BBAAB-C6EF-43DA-97A3-B622C86A428D}" type="presOf" srcId="{7F903D92-0D76-4524-871B-5E22ACE0ABAA}" destId="{6B6611E6-342F-4926-8789-2BF314486EC2}" srcOrd="0" destOrd="0" presId="urn:microsoft.com/office/officeart/2005/8/layout/orgChart1"/>
    <dgm:cxn modelId="{43BDBC3A-3D0F-44D8-8519-96D63147279E}" type="presOf" srcId="{97B7EA22-315F-4CCF-8609-08AADC6610F8}" destId="{09F43910-54AF-4B5C-95AF-2A34DCED125C}" srcOrd="0" destOrd="0" presId="urn:microsoft.com/office/officeart/2005/8/layout/orgChart1"/>
    <dgm:cxn modelId="{9825D00A-F733-48C9-9A5B-2346784E5102}" srcId="{459EA574-B63F-4E8A-B0A1-9FE29F96E3CC}" destId="{CB521D4B-6DC3-4F42-8340-534225BC1A23}" srcOrd="7" destOrd="0" parTransId="{42DD7F4F-FAB9-4E45-9714-C323706BCC41}" sibTransId="{E0E19CD4-70B7-4B8C-9ADC-59BF3EE0CC8F}"/>
    <dgm:cxn modelId="{499F72A9-622F-4BCF-AF1C-59E8E32721D7}" srcId="{459EA574-B63F-4E8A-B0A1-9FE29F96E3CC}" destId="{95812741-BC45-444D-9639-165A1097E9FB}" srcOrd="3" destOrd="0" parTransId="{67A028C8-149A-4D0A-BE18-B53E1DA7F2B5}" sibTransId="{C93BE63D-468F-4589-9FAE-4AB35C4A93A2}"/>
    <dgm:cxn modelId="{296BC31D-F69F-4A37-83E7-DD0079A9B94E}" type="presOf" srcId="{2DDCC19E-F909-4778-9F25-3730385637F9}" destId="{21518A85-0C75-4E67-9147-8136A6B55F50}" srcOrd="0" destOrd="0" presId="urn:microsoft.com/office/officeart/2005/8/layout/orgChart1"/>
    <dgm:cxn modelId="{655DA301-7FB2-49E0-941D-28AAF3D6FFD8}" type="presOf" srcId="{E46C0ADC-67DE-45AF-8BE4-6B9CDB6BE75B}" destId="{EE4DED78-0512-4C62-837C-BAD56DEDFDCF}" srcOrd="0" destOrd="0" presId="urn:microsoft.com/office/officeart/2005/8/layout/orgChart1"/>
    <dgm:cxn modelId="{45002AD4-5D63-4E62-B00F-1876FBED9CDD}" type="presOf" srcId="{CB521D4B-6DC3-4F42-8340-534225BC1A23}" destId="{B0846E77-B496-46C6-98C1-8960D7BDC8AC}" srcOrd="0" destOrd="0" presId="urn:microsoft.com/office/officeart/2005/8/layout/orgChart1"/>
    <dgm:cxn modelId="{20DFBA93-5C59-46D6-8633-0DE79AB3F75D}" type="presOf" srcId="{67A028C8-149A-4D0A-BE18-B53E1DA7F2B5}" destId="{63317224-CA5D-4C8F-9690-CE035D8FB4B0}" srcOrd="0" destOrd="0" presId="urn:microsoft.com/office/officeart/2005/8/layout/orgChart1"/>
    <dgm:cxn modelId="{93DCC59F-BAF0-400F-A41C-D9B6AFB32436}" type="presOf" srcId="{CB521D4B-6DC3-4F42-8340-534225BC1A23}" destId="{16E03A08-7973-4F22-8C04-1C9B444B18B5}" srcOrd="1" destOrd="0" presId="urn:microsoft.com/office/officeart/2005/8/layout/orgChart1"/>
    <dgm:cxn modelId="{CC8C9FFC-285B-48CD-AC49-DBAA354E58B5}" type="presOf" srcId="{5FC7A9D8-8AB6-43F8-BB04-879E6A422D55}" destId="{C7A56091-0975-4C50-B620-A13BC2281E6C}" srcOrd="1" destOrd="0" presId="urn:microsoft.com/office/officeart/2005/8/layout/orgChart1"/>
    <dgm:cxn modelId="{53792A0F-91AA-4675-953B-6C8C8BE6AAF6}" srcId="{459EA574-B63F-4E8A-B0A1-9FE29F96E3CC}" destId="{97B7EA22-315F-4CCF-8609-08AADC6610F8}" srcOrd="6" destOrd="0" parTransId="{98FB8DA4-2C35-47AE-BE49-5DB3DEB4792C}" sibTransId="{45B20954-F829-4FB9-A0BE-90C7D041556C}"/>
    <dgm:cxn modelId="{446C1C3A-6BD5-4000-9EAD-11D2B6E4723D}" type="presOf" srcId="{5B535FE7-B2AC-4B7B-BCC9-362F0EBDECD1}" destId="{A440E87D-5CE2-47B8-BEFE-664CF26F3253}" srcOrd="1" destOrd="0" presId="urn:microsoft.com/office/officeart/2005/8/layout/orgChart1"/>
    <dgm:cxn modelId="{E3F7E035-0C6B-4ED7-BC85-6AEE02BF2C76}" type="presParOf" srcId="{0947AF18-D802-40B4-8A4A-0A41A1919992}" destId="{5E2AECDB-309F-4CEF-A583-3A20093612AD}" srcOrd="0" destOrd="0" presId="urn:microsoft.com/office/officeart/2005/8/layout/orgChart1"/>
    <dgm:cxn modelId="{2F8501E7-0406-4ECD-AAAC-BEAD6B095442}" type="presParOf" srcId="{5E2AECDB-309F-4CEF-A583-3A20093612AD}" destId="{C0A8E86D-5A69-49BF-A914-5F275869C80F}" srcOrd="0" destOrd="0" presId="urn:microsoft.com/office/officeart/2005/8/layout/orgChart1"/>
    <dgm:cxn modelId="{ECD47A7E-215D-4B32-9D5B-293ED49E3957}" type="presParOf" srcId="{C0A8E86D-5A69-49BF-A914-5F275869C80F}" destId="{610F848F-DCB7-4803-9343-05BE48D8DA95}" srcOrd="0" destOrd="0" presId="urn:microsoft.com/office/officeart/2005/8/layout/orgChart1"/>
    <dgm:cxn modelId="{38B7EF17-4603-4113-810B-E33534A9150C}" type="presParOf" srcId="{C0A8E86D-5A69-49BF-A914-5F275869C80F}" destId="{4A774E40-54B4-4B96-A4ED-41055907FC03}" srcOrd="1" destOrd="0" presId="urn:microsoft.com/office/officeart/2005/8/layout/orgChart1"/>
    <dgm:cxn modelId="{B07A500E-A11A-4601-828D-00DF752292B1}" type="presParOf" srcId="{5E2AECDB-309F-4CEF-A583-3A20093612AD}" destId="{B1462B2D-E824-4867-9689-7E12FD9BBA7C}" srcOrd="1" destOrd="0" presId="urn:microsoft.com/office/officeart/2005/8/layout/orgChart1"/>
    <dgm:cxn modelId="{3FAD7407-546E-4760-AC0C-B0A3C8D936B4}" type="presParOf" srcId="{B1462B2D-E824-4867-9689-7E12FD9BBA7C}" destId="{21518A85-0C75-4E67-9147-8136A6B55F50}" srcOrd="0" destOrd="0" presId="urn:microsoft.com/office/officeart/2005/8/layout/orgChart1"/>
    <dgm:cxn modelId="{50E94F11-3EF1-47E1-A88D-54030102CA9F}" type="presParOf" srcId="{B1462B2D-E824-4867-9689-7E12FD9BBA7C}" destId="{D0B22D9B-7FFD-4C50-B648-9C777D5CC4C0}" srcOrd="1" destOrd="0" presId="urn:microsoft.com/office/officeart/2005/8/layout/orgChart1"/>
    <dgm:cxn modelId="{54585A0B-B097-45CD-B7B2-73F23140521C}" type="presParOf" srcId="{D0B22D9B-7FFD-4C50-B648-9C777D5CC4C0}" destId="{1885CD80-0BDD-4A0D-A66B-814DC5BCCC2B}" srcOrd="0" destOrd="0" presId="urn:microsoft.com/office/officeart/2005/8/layout/orgChart1"/>
    <dgm:cxn modelId="{F8104795-484C-4E85-9534-A88DF33E526E}" type="presParOf" srcId="{1885CD80-0BDD-4A0D-A66B-814DC5BCCC2B}" destId="{E7057997-1976-4276-9868-B4D6CBFA0AE7}" srcOrd="0" destOrd="0" presId="urn:microsoft.com/office/officeart/2005/8/layout/orgChart1"/>
    <dgm:cxn modelId="{92BF0A7C-49E6-4CF7-B448-2FE36B8EE74B}" type="presParOf" srcId="{1885CD80-0BDD-4A0D-A66B-814DC5BCCC2B}" destId="{4BB953CD-DE8C-4D75-944A-35234EE3CA23}" srcOrd="1" destOrd="0" presId="urn:microsoft.com/office/officeart/2005/8/layout/orgChart1"/>
    <dgm:cxn modelId="{8A63FC8E-AA23-49FD-A2D2-E16509D356FC}" type="presParOf" srcId="{D0B22D9B-7FFD-4C50-B648-9C777D5CC4C0}" destId="{1BB99F78-48A8-4615-B038-3AAEB4155B6F}" srcOrd="1" destOrd="0" presId="urn:microsoft.com/office/officeart/2005/8/layout/orgChart1"/>
    <dgm:cxn modelId="{4FA0B57E-7765-4A31-970D-DD6915340ACF}" type="presParOf" srcId="{D0B22D9B-7FFD-4C50-B648-9C777D5CC4C0}" destId="{48BC3CDB-08C8-4F90-8DAC-3AF1FD8FA235}" srcOrd="2" destOrd="0" presId="urn:microsoft.com/office/officeart/2005/8/layout/orgChart1"/>
    <dgm:cxn modelId="{22AD062B-9075-4217-9D28-2505B093E779}" type="presParOf" srcId="{B1462B2D-E824-4867-9689-7E12FD9BBA7C}" destId="{1B9EE2F4-1D0C-4865-992A-865CF4A83B72}" srcOrd="2" destOrd="0" presId="urn:microsoft.com/office/officeart/2005/8/layout/orgChart1"/>
    <dgm:cxn modelId="{3C84CD4A-569C-474E-97CE-A5C7C7A7FC20}" type="presParOf" srcId="{B1462B2D-E824-4867-9689-7E12FD9BBA7C}" destId="{E2D21ACF-0852-4A5B-B084-654C19265404}" srcOrd="3" destOrd="0" presId="urn:microsoft.com/office/officeart/2005/8/layout/orgChart1"/>
    <dgm:cxn modelId="{FAB3DC39-1C28-4249-9683-774C21CD8C09}" type="presParOf" srcId="{E2D21ACF-0852-4A5B-B084-654C19265404}" destId="{3E8DD675-8125-4F93-ADEA-2E5D8DEA804C}" srcOrd="0" destOrd="0" presId="urn:microsoft.com/office/officeart/2005/8/layout/orgChart1"/>
    <dgm:cxn modelId="{4DA324BF-267D-4865-9FDB-F3EC2120E6FF}" type="presParOf" srcId="{3E8DD675-8125-4F93-ADEA-2E5D8DEA804C}" destId="{A143288C-8F32-41CA-9900-C5F746D33112}" srcOrd="0" destOrd="0" presId="urn:microsoft.com/office/officeart/2005/8/layout/orgChart1"/>
    <dgm:cxn modelId="{2D37666E-3D60-4803-8307-EA8CA0FD620C}" type="presParOf" srcId="{3E8DD675-8125-4F93-ADEA-2E5D8DEA804C}" destId="{C7A56091-0975-4C50-B620-A13BC2281E6C}" srcOrd="1" destOrd="0" presId="urn:microsoft.com/office/officeart/2005/8/layout/orgChart1"/>
    <dgm:cxn modelId="{333CE5B5-CA84-4601-8C67-73CA2D1ED859}" type="presParOf" srcId="{E2D21ACF-0852-4A5B-B084-654C19265404}" destId="{82560F03-4781-4C0B-9ABB-1BDA9FEC1F7B}" srcOrd="1" destOrd="0" presId="urn:microsoft.com/office/officeart/2005/8/layout/orgChart1"/>
    <dgm:cxn modelId="{9D97619D-AAA0-4DE5-91DD-239CC081C7B7}" type="presParOf" srcId="{E2D21ACF-0852-4A5B-B084-654C19265404}" destId="{F271FD86-24D5-4354-B92F-947070BC7893}" srcOrd="2" destOrd="0" presId="urn:microsoft.com/office/officeart/2005/8/layout/orgChart1"/>
    <dgm:cxn modelId="{2F378868-ECBC-4A83-91F5-402AD84AF558}" type="presParOf" srcId="{B1462B2D-E824-4867-9689-7E12FD9BBA7C}" destId="{EE4DED78-0512-4C62-837C-BAD56DEDFDCF}" srcOrd="4" destOrd="0" presId="urn:microsoft.com/office/officeart/2005/8/layout/orgChart1"/>
    <dgm:cxn modelId="{64FC16C3-4A3D-4320-AAC5-05FE676ACDDC}" type="presParOf" srcId="{B1462B2D-E824-4867-9689-7E12FD9BBA7C}" destId="{FB78ED9B-F97B-4C50-AED2-15DDEB283585}" srcOrd="5" destOrd="0" presId="urn:microsoft.com/office/officeart/2005/8/layout/orgChart1"/>
    <dgm:cxn modelId="{021A08D0-A2F7-45A7-97EB-76E25178B3C2}" type="presParOf" srcId="{FB78ED9B-F97B-4C50-AED2-15DDEB283585}" destId="{25D014BE-8DC9-4D41-BE19-AF2CC8DF5B37}" srcOrd="0" destOrd="0" presId="urn:microsoft.com/office/officeart/2005/8/layout/orgChart1"/>
    <dgm:cxn modelId="{2E01D9F8-7888-4766-AEBC-D12761FFEE6A}" type="presParOf" srcId="{25D014BE-8DC9-4D41-BE19-AF2CC8DF5B37}" destId="{1FBA99F2-37BC-4EBF-8677-3BC615B64772}" srcOrd="0" destOrd="0" presId="urn:microsoft.com/office/officeart/2005/8/layout/orgChart1"/>
    <dgm:cxn modelId="{116634D6-DC80-45BF-8E7C-CDBBACD41E41}" type="presParOf" srcId="{25D014BE-8DC9-4D41-BE19-AF2CC8DF5B37}" destId="{B78F1967-E8D9-408F-B82B-E9B954117A75}" srcOrd="1" destOrd="0" presId="urn:microsoft.com/office/officeart/2005/8/layout/orgChart1"/>
    <dgm:cxn modelId="{462D8BB3-7219-459B-A1B1-8456F7009059}" type="presParOf" srcId="{FB78ED9B-F97B-4C50-AED2-15DDEB283585}" destId="{D9824C87-EE31-47A0-87AF-3224B632DDBC}" srcOrd="1" destOrd="0" presId="urn:microsoft.com/office/officeart/2005/8/layout/orgChart1"/>
    <dgm:cxn modelId="{F9F98C79-629B-40E9-861A-FFBA8823056C}" type="presParOf" srcId="{FB78ED9B-F97B-4C50-AED2-15DDEB283585}" destId="{88BB939A-48EA-4C11-928B-124187DC4627}" srcOrd="2" destOrd="0" presId="urn:microsoft.com/office/officeart/2005/8/layout/orgChart1"/>
    <dgm:cxn modelId="{2BF6FC8D-66B6-418C-AE37-550D9BEA55AA}" type="presParOf" srcId="{B1462B2D-E824-4867-9689-7E12FD9BBA7C}" destId="{63317224-CA5D-4C8F-9690-CE035D8FB4B0}" srcOrd="6" destOrd="0" presId="urn:microsoft.com/office/officeart/2005/8/layout/orgChart1"/>
    <dgm:cxn modelId="{57AF9CE5-3597-4AE7-8AE3-7744AE0DD208}" type="presParOf" srcId="{B1462B2D-E824-4867-9689-7E12FD9BBA7C}" destId="{07D7D3DF-492F-48BF-8B49-A3330D5FEB1A}" srcOrd="7" destOrd="0" presId="urn:microsoft.com/office/officeart/2005/8/layout/orgChart1"/>
    <dgm:cxn modelId="{7F92459D-D611-403C-9C5C-D722F2D01AC1}" type="presParOf" srcId="{07D7D3DF-492F-48BF-8B49-A3330D5FEB1A}" destId="{406F10F8-E6E3-4141-A43D-02B9F822AF66}" srcOrd="0" destOrd="0" presId="urn:microsoft.com/office/officeart/2005/8/layout/orgChart1"/>
    <dgm:cxn modelId="{4AB044E0-9F13-4B44-9A80-59C8A4FF1256}" type="presParOf" srcId="{406F10F8-E6E3-4141-A43D-02B9F822AF66}" destId="{A11ED1CD-DDAE-49A4-9B95-93193CA5BF03}" srcOrd="0" destOrd="0" presId="urn:microsoft.com/office/officeart/2005/8/layout/orgChart1"/>
    <dgm:cxn modelId="{11A528DC-DC13-4F7F-ABB6-5EA4BB8E61DB}" type="presParOf" srcId="{406F10F8-E6E3-4141-A43D-02B9F822AF66}" destId="{044724FC-5A05-4551-B398-30A109107952}" srcOrd="1" destOrd="0" presId="urn:microsoft.com/office/officeart/2005/8/layout/orgChart1"/>
    <dgm:cxn modelId="{5268D4F3-9F1D-4BF9-9147-68B74C3ED3B7}" type="presParOf" srcId="{07D7D3DF-492F-48BF-8B49-A3330D5FEB1A}" destId="{B1D350C0-19D2-4D50-AF05-C9637FC24407}" srcOrd="1" destOrd="0" presId="urn:microsoft.com/office/officeart/2005/8/layout/orgChart1"/>
    <dgm:cxn modelId="{85B9BE62-C3F5-40FD-A1E3-6BBBF8EA6FAF}" type="presParOf" srcId="{07D7D3DF-492F-48BF-8B49-A3330D5FEB1A}" destId="{ADED268B-01A5-45BD-AFA6-09C99E17BF64}" srcOrd="2" destOrd="0" presId="urn:microsoft.com/office/officeart/2005/8/layout/orgChart1"/>
    <dgm:cxn modelId="{F50C8283-4B84-4804-9C5A-2AD7E66A174C}" type="presParOf" srcId="{B1462B2D-E824-4867-9689-7E12FD9BBA7C}" destId="{6B6611E6-342F-4926-8789-2BF314486EC2}" srcOrd="8" destOrd="0" presId="urn:microsoft.com/office/officeart/2005/8/layout/orgChart1"/>
    <dgm:cxn modelId="{14C8DB73-F2CF-4C1B-90CE-19D26B19DB08}" type="presParOf" srcId="{B1462B2D-E824-4867-9689-7E12FD9BBA7C}" destId="{66A52862-73EE-444D-B74B-43DF28E39871}" srcOrd="9" destOrd="0" presId="urn:microsoft.com/office/officeart/2005/8/layout/orgChart1"/>
    <dgm:cxn modelId="{665632B6-F50F-4CE1-8CA1-C3F122B75727}" type="presParOf" srcId="{66A52862-73EE-444D-B74B-43DF28E39871}" destId="{E409EA2B-19E5-4942-AE4D-25BEEC8A029D}" srcOrd="0" destOrd="0" presId="urn:microsoft.com/office/officeart/2005/8/layout/orgChart1"/>
    <dgm:cxn modelId="{BB770430-BB7F-4C56-A1EB-2195D6A681B7}" type="presParOf" srcId="{E409EA2B-19E5-4942-AE4D-25BEEC8A029D}" destId="{8B9C037D-30CE-49D0-A47F-B2CB8440F2DF}" srcOrd="0" destOrd="0" presId="urn:microsoft.com/office/officeart/2005/8/layout/orgChart1"/>
    <dgm:cxn modelId="{A68A3776-A35B-4196-8C7B-CF945074409C}" type="presParOf" srcId="{E409EA2B-19E5-4942-AE4D-25BEEC8A029D}" destId="{A440E87D-5CE2-47B8-BEFE-664CF26F3253}" srcOrd="1" destOrd="0" presId="urn:microsoft.com/office/officeart/2005/8/layout/orgChart1"/>
    <dgm:cxn modelId="{956C7DA1-6D30-4D0A-BF66-5E53E88EE7A3}" type="presParOf" srcId="{66A52862-73EE-444D-B74B-43DF28E39871}" destId="{3B16E040-E3B8-4073-A594-117E28071FBE}" srcOrd="1" destOrd="0" presId="urn:microsoft.com/office/officeart/2005/8/layout/orgChart1"/>
    <dgm:cxn modelId="{1D7069BD-0840-4EC4-BC33-1C4DA95D495A}" type="presParOf" srcId="{66A52862-73EE-444D-B74B-43DF28E39871}" destId="{357D88A4-A7CA-4036-97D3-50ED971C6EF1}" srcOrd="2" destOrd="0" presId="urn:microsoft.com/office/officeart/2005/8/layout/orgChart1"/>
    <dgm:cxn modelId="{EEF2C6F6-41BB-4E8D-8DCC-C7EDAEDF4780}" type="presParOf" srcId="{B1462B2D-E824-4867-9689-7E12FD9BBA7C}" destId="{8E69F279-23E8-4C5B-B684-7C1E3FBB537D}" srcOrd="10" destOrd="0" presId="urn:microsoft.com/office/officeart/2005/8/layout/orgChart1"/>
    <dgm:cxn modelId="{3A4EB855-A68E-48B6-A3DD-2BFA38981F1A}" type="presParOf" srcId="{B1462B2D-E824-4867-9689-7E12FD9BBA7C}" destId="{775FADCC-C79F-40AE-9CF8-E4651766838B}" srcOrd="11" destOrd="0" presId="urn:microsoft.com/office/officeart/2005/8/layout/orgChart1"/>
    <dgm:cxn modelId="{478C4588-2D22-4611-A2AE-9D62EA98AAC3}" type="presParOf" srcId="{775FADCC-C79F-40AE-9CF8-E4651766838B}" destId="{1A141C64-8952-4213-8D6F-063D76CE90B5}" srcOrd="0" destOrd="0" presId="urn:microsoft.com/office/officeart/2005/8/layout/orgChart1"/>
    <dgm:cxn modelId="{AB2CAFA1-E2AE-42FD-AA1B-333C2114A042}" type="presParOf" srcId="{1A141C64-8952-4213-8D6F-063D76CE90B5}" destId="{86F78EBA-E46A-4FFE-B2EC-6E74250FA043}" srcOrd="0" destOrd="0" presId="urn:microsoft.com/office/officeart/2005/8/layout/orgChart1"/>
    <dgm:cxn modelId="{EFC0E39A-CDFF-43BE-BFCA-D96A18F746D2}" type="presParOf" srcId="{1A141C64-8952-4213-8D6F-063D76CE90B5}" destId="{B5831829-CBDE-458E-A21C-C8687E723A54}" srcOrd="1" destOrd="0" presId="urn:microsoft.com/office/officeart/2005/8/layout/orgChart1"/>
    <dgm:cxn modelId="{7ADE295D-6D79-4CE6-B190-195BD42E81DF}" type="presParOf" srcId="{775FADCC-C79F-40AE-9CF8-E4651766838B}" destId="{E451A945-C2E5-4261-B0EC-77B08421B7CB}" srcOrd="1" destOrd="0" presId="urn:microsoft.com/office/officeart/2005/8/layout/orgChart1"/>
    <dgm:cxn modelId="{5F11B1D2-BDB3-4D25-90DA-AB3785F5E55E}" type="presParOf" srcId="{775FADCC-C79F-40AE-9CF8-E4651766838B}" destId="{D484A3FB-2B3D-483E-BDA9-1BA4E3233CA9}" srcOrd="2" destOrd="0" presId="urn:microsoft.com/office/officeart/2005/8/layout/orgChart1"/>
    <dgm:cxn modelId="{44BFF07C-5FEF-483D-A166-F793CDBA8F79}" type="presParOf" srcId="{B1462B2D-E824-4867-9689-7E12FD9BBA7C}" destId="{E9D3A6E4-FB63-4E23-90BC-40D6F00C79BF}" srcOrd="12" destOrd="0" presId="urn:microsoft.com/office/officeart/2005/8/layout/orgChart1"/>
    <dgm:cxn modelId="{B958288E-47FC-4784-8925-7C926A8B5130}" type="presParOf" srcId="{B1462B2D-E824-4867-9689-7E12FD9BBA7C}" destId="{EF4BE36C-97BE-4ACC-9690-636C7F3B1BDB}" srcOrd="13" destOrd="0" presId="urn:microsoft.com/office/officeart/2005/8/layout/orgChart1"/>
    <dgm:cxn modelId="{F5718850-4C45-45C0-950D-0D9DF9810D5F}" type="presParOf" srcId="{EF4BE36C-97BE-4ACC-9690-636C7F3B1BDB}" destId="{2CAC52A6-D5E5-497B-A462-F07CA6FA21DE}" srcOrd="0" destOrd="0" presId="urn:microsoft.com/office/officeart/2005/8/layout/orgChart1"/>
    <dgm:cxn modelId="{1C7FB1DE-57FE-4865-9382-A251EFB54FF7}" type="presParOf" srcId="{2CAC52A6-D5E5-497B-A462-F07CA6FA21DE}" destId="{09F43910-54AF-4B5C-95AF-2A34DCED125C}" srcOrd="0" destOrd="0" presId="urn:microsoft.com/office/officeart/2005/8/layout/orgChart1"/>
    <dgm:cxn modelId="{3F700795-41AF-4079-BFA3-AFCFC96E81FA}" type="presParOf" srcId="{2CAC52A6-D5E5-497B-A462-F07CA6FA21DE}" destId="{8D592578-71B4-4911-9008-4FE2A622E98A}" srcOrd="1" destOrd="0" presId="urn:microsoft.com/office/officeart/2005/8/layout/orgChart1"/>
    <dgm:cxn modelId="{92B03CE0-C131-42D9-B620-165AF726BB06}" type="presParOf" srcId="{EF4BE36C-97BE-4ACC-9690-636C7F3B1BDB}" destId="{4F1F7D11-4C6C-4310-A73F-78947E7564DE}" srcOrd="1" destOrd="0" presId="urn:microsoft.com/office/officeart/2005/8/layout/orgChart1"/>
    <dgm:cxn modelId="{AC860CA6-146E-4D97-ADF5-E331A2495500}" type="presParOf" srcId="{EF4BE36C-97BE-4ACC-9690-636C7F3B1BDB}" destId="{2019F5DF-C4F4-4978-9E7B-C76E3FF128EA}" srcOrd="2" destOrd="0" presId="urn:microsoft.com/office/officeart/2005/8/layout/orgChart1"/>
    <dgm:cxn modelId="{56152DD8-607B-4105-A934-C41A81D34398}" type="presParOf" srcId="{B1462B2D-E824-4867-9689-7E12FD9BBA7C}" destId="{C1C8E58C-1CBA-4D77-A6A7-0CFCB132C3AD}" srcOrd="14" destOrd="0" presId="urn:microsoft.com/office/officeart/2005/8/layout/orgChart1"/>
    <dgm:cxn modelId="{391769C7-36DC-4F0B-8484-F15FBF6E4DF6}" type="presParOf" srcId="{B1462B2D-E824-4867-9689-7E12FD9BBA7C}" destId="{87F5AB41-3301-4137-9F74-0A982E858CEA}" srcOrd="15" destOrd="0" presId="urn:microsoft.com/office/officeart/2005/8/layout/orgChart1"/>
    <dgm:cxn modelId="{BA608431-3920-479E-AAD3-58830D97D034}" type="presParOf" srcId="{87F5AB41-3301-4137-9F74-0A982E858CEA}" destId="{2100A57E-27AE-43B0-A73F-03CEF2EC5E44}" srcOrd="0" destOrd="0" presId="urn:microsoft.com/office/officeart/2005/8/layout/orgChart1"/>
    <dgm:cxn modelId="{08F2DCED-E30A-4A41-838F-6AB4DBADE95B}" type="presParOf" srcId="{2100A57E-27AE-43B0-A73F-03CEF2EC5E44}" destId="{B0846E77-B496-46C6-98C1-8960D7BDC8AC}" srcOrd="0" destOrd="0" presId="urn:microsoft.com/office/officeart/2005/8/layout/orgChart1"/>
    <dgm:cxn modelId="{E24BCDBF-8F23-4B00-8906-8A2D5F7CE951}" type="presParOf" srcId="{2100A57E-27AE-43B0-A73F-03CEF2EC5E44}" destId="{16E03A08-7973-4F22-8C04-1C9B444B18B5}" srcOrd="1" destOrd="0" presId="urn:microsoft.com/office/officeart/2005/8/layout/orgChart1"/>
    <dgm:cxn modelId="{4FA768EB-549F-41B7-AECA-D8963F14FA2A}" type="presParOf" srcId="{87F5AB41-3301-4137-9F74-0A982E858CEA}" destId="{5ED063AA-253B-4519-9D8B-0AD94B14B06E}" srcOrd="1" destOrd="0" presId="urn:microsoft.com/office/officeart/2005/8/layout/orgChart1"/>
    <dgm:cxn modelId="{21397511-5131-403F-995A-02BBFC21D612}" type="presParOf" srcId="{87F5AB41-3301-4137-9F74-0A982E858CEA}" destId="{3FDA9A6F-D61B-43A9-A812-061630213E1C}" srcOrd="2" destOrd="0" presId="urn:microsoft.com/office/officeart/2005/8/layout/orgChart1"/>
    <dgm:cxn modelId="{E6EA2D40-3228-46DA-8F98-868DB06BF41B}" type="presParOf" srcId="{5E2AECDB-309F-4CEF-A583-3A20093612AD}" destId="{D461D327-C7A7-4B49-82D7-1EB2EFE26937}"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6EC4C50-1590-4F43-96DC-D3A69894E945}"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pl-PL"/>
        </a:p>
      </dgm:t>
    </dgm:pt>
    <dgm:pt modelId="{E26A6E4B-4602-4827-81C4-0ED6233C2BB4}">
      <dgm:prSet phldrT="[Tekst]" custT="1"/>
      <dgm:spPr>
        <a:xfrm>
          <a:off x="2463202" y="143938"/>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800" b="1">
              <a:solidFill>
                <a:sysClr val="windowText" lastClr="000000"/>
              </a:solidFill>
              <a:latin typeface="Times New Roman" pitchFamily="18" charset="0"/>
              <a:ea typeface="+mn-ea"/>
              <a:cs typeface="Times New Roman" pitchFamily="18" charset="0"/>
            </a:rPr>
            <a:t>WAS</a:t>
          </a:r>
          <a:endParaRPr lang="pl-PL" sz="1200" b="1">
            <a:solidFill>
              <a:sysClr val="windowText" lastClr="000000"/>
            </a:solidFill>
            <a:latin typeface="Times New Roman" pitchFamily="18" charset="0"/>
            <a:ea typeface="+mn-ea"/>
            <a:cs typeface="Times New Roman" pitchFamily="18" charset="0"/>
          </a:endParaRPr>
        </a:p>
      </dgm:t>
    </dgm:pt>
    <dgm:pt modelId="{C2D317ED-8BA5-42D9-A695-8F4335A7D955}" type="parTrans" cxnId="{3F90B117-E426-4A99-80C1-8F78A55D1309}">
      <dgm:prSet/>
      <dgm:spPr/>
      <dgm:t>
        <a:bodyPr/>
        <a:lstStyle/>
        <a:p>
          <a:endParaRPr lang="pl-PL">
            <a:latin typeface="Times New Roman" pitchFamily="18" charset="0"/>
            <a:cs typeface="Times New Roman" pitchFamily="18" charset="0"/>
          </a:endParaRPr>
        </a:p>
      </dgm:t>
    </dgm:pt>
    <dgm:pt modelId="{3113ED2F-B30D-414D-8BDF-78CCEF841162}" type="sibTrans" cxnId="{3F90B117-E426-4A99-80C1-8F78A55D1309}">
      <dgm:prSet/>
      <dgm:spPr/>
      <dgm:t>
        <a:bodyPr/>
        <a:lstStyle/>
        <a:p>
          <a:endParaRPr lang="pl-PL">
            <a:latin typeface="Times New Roman" pitchFamily="18" charset="0"/>
            <a:cs typeface="Times New Roman" pitchFamily="18" charset="0"/>
          </a:endParaRPr>
        </a:p>
      </dgm:t>
    </dgm:pt>
    <dgm:pt modelId="{8BC8DAE0-1358-44FE-9D8F-7D846FB08814}">
      <dgm:prSet phldrT="[Tekst]" custT="1"/>
      <dgm:spPr>
        <a:xfrm>
          <a:off x="531" y="737655"/>
          <a:ext cx="1011827" cy="505913"/>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wskaźnik długości linii brzegowej – </a:t>
          </a:r>
          <a:r>
            <a:rPr lang="pl-PL" sz="1000" b="1">
              <a:solidFill>
                <a:sysClr val="windowText" lastClr="000000"/>
              </a:solidFill>
              <a:latin typeface="Times New Roman" pitchFamily="18" charset="0"/>
              <a:ea typeface="+mn-ea"/>
              <a:cs typeface="Times New Roman" pitchFamily="18" charset="0"/>
            </a:rPr>
            <a:t>WLB (1/6)</a:t>
          </a:r>
        </a:p>
      </dgm:t>
    </dgm:pt>
    <dgm:pt modelId="{2D2F4CB9-B481-462B-9610-71C268497669}" type="parTrans" cxnId="{54E432AB-3DFF-4F66-AE7E-20522D650C12}">
      <dgm:prSet/>
      <dgm:spPr>
        <a:xfrm>
          <a:off x="506445" y="562049"/>
          <a:ext cx="2374866" cy="175606"/>
        </a:xfrm>
        <a:noFill/>
        <a:ln w="12700" cap="flat" cmpd="sng" algn="ctr">
          <a:solidFill>
            <a:srgbClr val="44546A">
              <a:shade val="6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325DA33B-756A-42C3-A4C7-5433AD170418}" type="sibTrans" cxnId="{54E432AB-3DFF-4F66-AE7E-20522D650C12}">
      <dgm:prSet/>
      <dgm:spPr/>
      <dgm:t>
        <a:bodyPr/>
        <a:lstStyle/>
        <a:p>
          <a:endParaRPr lang="pl-PL">
            <a:latin typeface="Times New Roman" pitchFamily="18" charset="0"/>
            <a:cs typeface="Times New Roman" pitchFamily="18" charset="0"/>
          </a:endParaRPr>
        </a:p>
      </dgm:t>
    </dgm:pt>
    <dgm:pt modelId="{69D54149-ED75-4FED-8A05-79A48E3BC094}">
      <dgm:prSet phldrT="[Tekst]" custT="1"/>
      <dgm:spPr>
        <a:xfrm>
          <a:off x="2375398" y="737655"/>
          <a:ext cx="1011827" cy="505913"/>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syntetyczny wskaźnik obszarów górskich – </a:t>
          </a:r>
          <a:br>
            <a:rPr lang="pl-PL" sz="1000">
              <a:solidFill>
                <a:sysClr val="windowText" lastClr="000000"/>
              </a:solidFill>
              <a:latin typeface="Times New Roman" pitchFamily="18" charset="0"/>
              <a:ea typeface="+mn-ea"/>
              <a:cs typeface="Times New Roman" pitchFamily="18" charset="0"/>
            </a:rPr>
          </a:br>
          <a:r>
            <a:rPr lang="pl-PL" sz="1000" b="1">
              <a:solidFill>
                <a:sysClr val="windowText" lastClr="000000"/>
              </a:solidFill>
              <a:latin typeface="Times New Roman" pitchFamily="18" charset="0"/>
              <a:ea typeface="+mn-ea"/>
              <a:cs typeface="Times New Roman" pitchFamily="18" charset="0"/>
            </a:rPr>
            <a:t>SWG (1/4)</a:t>
          </a:r>
        </a:p>
      </dgm:t>
    </dgm:pt>
    <dgm:pt modelId="{4D6838CE-FF1C-4D6E-B2D4-10DD7DD19CCA}" type="parTrans" cxnId="{C5215B3D-BC1C-46F2-BFFD-070AA1956F37}">
      <dgm:prSet/>
      <dgm:spPr>
        <a:xfrm>
          <a:off x="2835592" y="562049"/>
          <a:ext cx="91440" cy="175606"/>
        </a:xfrm>
        <a:noFill/>
        <a:ln w="12700" cap="flat" cmpd="sng" algn="ctr">
          <a:solidFill>
            <a:srgbClr val="44546A">
              <a:shade val="6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FBF69EDB-433F-4323-A09D-D0FACCCFE603}" type="sibTrans" cxnId="{C5215B3D-BC1C-46F2-BFFD-070AA1956F37}">
      <dgm:prSet/>
      <dgm:spPr/>
      <dgm:t>
        <a:bodyPr/>
        <a:lstStyle/>
        <a:p>
          <a:endParaRPr lang="pl-PL">
            <a:latin typeface="Times New Roman" pitchFamily="18" charset="0"/>
            <a:cs typeface="Times New Roman" pitchFamily="18" charset="0"/>
          </a:endParaRPr>
        </a:p>
      </dgm:t>
    </dgm:pt>
    <dgm:pt modelId="{4ABE34F8-B845-454D-80A1-D2C5395021BB}">
      <dgm:prSet phldrT="[Tekst]" custT="1"/>
      <dgm:spPr>
        <a:xfrm>
          <a:off x="3562832" y="737655"/>
          <a:ext cx="1011827" cy="505913"/>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syntetyczny wskaźnik obszarów chronionych – </a:t>
          </a:r>
          <a:r>
            <a:rPr lang="pl-PL" sz="1000" b="1">
              <a:solidFill>
                <a:sysClr val="windowText" lastClr="000000"/>
              </a:solidFill>
              <a:latin typeface="Times New Roman" pitchFamily="18" charset="0"/>
              <a:ea typeface="+mn-ea"/>
              <a:cs typeface="Times New Roman" pitchFamily="18" charset="0"/>
            </a:rPr>
            <a:t>SWOCh (1/4)</a:t>
          </a:r>
        </a:p>
      </dgm:t>
    </dgm:pt>
    <dgm:pt modelId="{A7FD9962-C4CB-4595-A269-864D6E433F5E}" type="parTrans" cxnId="{3CD9E587-69B6-42F6-900C-96DF680813A2}">
      <dgm:prSet/>
      <dgm:spPr>
        <a:xfrm>
          <a:off x="2881312" y="562049"/>
          <a:ext cx="1187433" cy="175606"/>
        </a:xfrm>
        <a:noFill/>
        <a:ln w="12700" cap="flat" cmpd="sng" algn="ctr">
          <a:solidFill>
            <a:srgbClr val="44546A">
              <a:shade val="6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51442559-1BD4-422E-94F4-7DC81A6A8619}" type="sibTrans" cxnId="{3CD9E587-69B6-42F6-900C-96DF680813A2}">
      <dgm:prSet/>
      <dgm:spPr/>
      <dgm:t>
        <a:bodyPr/>
        <a:lstStyle/>
        <a:p>
          <a:endParaRPr lang="pl-PL">
            <a:latin typeface="Times New Roman" pitchFamily="18" charset="0"/>
            <a:cs typeface="Times New Roman" pitchFamily="18" charset="0"/>
          </a:endParaRPr>
        </a:p>
      </dgm:t>
    </dgm:pt>
    <dgm:pt modelId="{AFD5448A-C2EC-4AAC-8205-3BC277D3AD5F}">
      <dgm:prSet phldrT="[Tekst]" custT="1"/>
      <dgm:spPr>
        <a:xfrm>
          <a:off x="1187965" y="737655"/>
          <a:ext cx="1011827" cy="505913"/>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syntetyczny wskaźnik wód – </a:t>
          </a:r>
          <a:r>
            <a:rPr lang="pl-PL" sz="1000" b="1">
              <a:solidFill>
                <a:sysClr val="windowText" lastClr="000000"/>
              </a:solidFill>
              <a:latin typeface="Times New Roman" pitchFamily="18" charset="0"/>
              <a:ea typeface="+mn-ea"/>
              <a:cs typeface="Times New Roman" pitchFamily="18" charset="0"/>
            </a:rPr>
            <a:t>SWW (1/6)</a:t>
          </a:r>
        </a:p>
      </dgm:t>
    </dgm:pt>
    <dgm:pt modelId="{2A84B4DC-538A-4D88-A5C7-342F117105EC}" type="parTrans" cxnId="{31FDA5B4-A0F9-4328-B059-E8B76C1A21BB}">
      <dgm:prSet/>
      <dgm:spPr>
        <a:xfrm>
          <a:off x="1693879" y="562049"/>
          <a:ext cx="1187433" cy="175606"/>
        </a:xfrm>
        <a:noFill/>
        <a:ln w="12700" cap="flat" cmpd="sng" algn="ctr">
          <a:solidFill>
            <a:srgbClr val="44546A">
              <a:shade val="6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299EA40D-10AC-4930-AD26-FD174428E490}" type="sibTrans" cxnId="{31FDA5B4-A0F9-4328-B059-E8B76C1A21BB}">
      <dgm:prSet/>
      <dgm:spPr/>
      <dgm:t>
        <a:bodyPr/>
        <a:lstStyle/>
        <a:p>
          <a:endParaRPr lang="pl-PL">
            <a:latin typeface="Times New Roman" pitchFamily="18" charset="0"/>
            <a:cs typeface="Times New Roman" pitchFamily="18" charset="0"/>
          </a:endParaRPr>
        </a:p>
      </dgm:t>
    </dgm:pt>
    <dgm:pt modelId="{435E5486-99E7-44D0-93D9-A135426DAB21}">
      <dgm:prSet phldrT="[Tekst]" custT="1"/>
      <dgm:spPr>
        <a:xfrm>
          <a:off x="1440922" y="1419175"/>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duże jeziora</a:t>
          </a:r>
          <a:endParaRPr lang="pl-PL" sz="1000" b="1">
            <a:solidFill>
              <a:sysClr val="windowText" lastClr="000000"/>
            </a:solidFill>
            <a:latin typeface="Times New Roman" pitchFamily="18" charset="0"/>
            <a:ea typeface="+mn-ea"/>
            <a:cs typeface="Times New Roman" pitchFamily="18" charset="0"/>
          </a:endParaRPr>
        </a:p>
      </dgm:t>
    </dgm:pt>
    <dgm:pt modelId="{C20EA076-921F-4250-9E56-38F44F3CBAFD}" type="parTrans" cxnId="{AAF0FA9E-334E-497E-A78C-8008750CFA24}">
      <dgm:prSet/>
      <dgm:spPr>
        <a:xfrm>
          <a:off x="1289148" y="1243569"/>
          <a:ext cx="151774" cy="384661"/>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21512ED6-5A8F-4C9C-8C15-D42A069852E6}" type="sibTrans" cxnId="{AAF0FA9E-334E-497E-A78C-8008750CFA24}">
      <dgm:prSet/>
      <dgm:spPr/>
      <dgm:t>
        <a:bodyPr/>
        <a:lstStyle/>
        <a:p>
          <a:endParaRPr lang="pl-PL">
            <a:latin typeface="Times New Roman" pitchFamily="18" charset="0"/>
            <a:cs typeface="Times New Roman" pitchFamily="18" charset="0"/>
          </a:endParaRPr>
        </a:p>
      </dgm:t>
    </dgm:pt>
    <dgm:pt modelId="{57CF64C9-13A2-4A31-AAFC-29BDE0FF336D}">
      <dgm:prSet phldrT="[Tekst]" custT="1"/>
      <dgm:spPr>
        <a:xfrm>
          <a:off x="1440922" y="2012892"/>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wewnętrzne wody morskie*</a:t>
          </a:r>
          <a:endParaRPr lang="pl-PL" sz="1000" b="1" baseline="30000">
            <a:solidFill>
              <a:sysClr val="windowText" lastClr="000000"/>
            </a:solidFill>
            <a:latin typeface="Times New Roman" pitchFamily="18" charset="0"/>
            <a:ea typeface="+mn-ea"/>
            <a:cs typeface="Times New Roman" pitchFamily="18" charset="0"/>
          </a:endParaRPr>
        </a:p>
      </dgm:t>
    </dgm:pt>
    <dgm:pt modelId="{22B29B8D-9FF4-4CAC-938C-033620C6E278}" type="parTrans" cxnId="{CEED6125-306E-4EC6-AFD3-EDA2E37D816B}">
      <dgm:prSet/>
      <dgm:spPr>
        <a:xfrm>
          <a:off x="1289148" y="1243569"/>
          <a:ext cx="151774" cy="978378"/>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A2D76622-B2D4-4FBD-B490-20FC4A71E4AF}" type="sibTrans" cxnId="{CEED6125-306E-4EC6-AFD3-EDA2E37D816B}">
      <dgm:prSet/>
      <dgm:spPr/>
      <dgm:t>
        <a:bodyPr/>
        <a:lstStyle/>
        <a:p>
          <a:endParaRPr lang="pl-PL">
            <a:latin typeface="Times New Roman" pitchFamily="18" charset="0"/>
            <a:cs typeface="Times New Roman" pitchFamily="18" charset="0"/>
          </a:endParaRPr>
        </a:p>
      </dgm:t>
    </dgm:pt>
    <dgm:pt modelId="{86B6E747-8A8B-4EDF-9B40-64739ABE57DE}">
      <dgm:prSet phldrT="[Tekst]" custT="1"/>
      <dgm:spPr>
        <a:xfrm>
          <a:off x="1440922" y="2606609"/>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powierzchnia gruntów pod wodami</a:t>
          </a:r>
          <a:endParaRPr lang="pl-PL" sz="1000" b="1">
            <a:solidFill>
              <a:sysClr val="windowText" lastClr="000000"/>
            </a:solidFill>
            <a:latin typeface="Times New Roman" pitchFamily="18" charset="0"/>
            <a:ea typeface="+mn-ea"/>
            <a:cs typeface="Times New Roman" pitchFamily="18" charset="0"/>
          </a:endParaRPr>
        </a:p>
      </dgm:t>
    </dgm:pt>
    <dgm:pt modelId="{869CC773-4FF2-48B0-AB67-12548655A103}" type="parTrans" cxnId="{0DFF1114-6CFB-4585-8853-FE3B5B111B1A}">
      <dgm:prSet/>
      <dgm:spPr>
        <a:xfrm>
          <a:off x="1289148" y="1243569"/>
          <a:ext cx="151774" cy="1572095"/>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2AB62DB8-C449-43B7-B999-E4900381C791}" type="sibTrans" cxnId="{0DFF1114-6CFB-4585-8853-FE3B5B111B1A}">
      <dgm:prSet/>
      <dgm:spPr/>
      <dgm:t>
        <a:bodyPr/>
        <a:lstStyle/>
        <a:p>
          <a:endParaRPr lang="pl-PL">
            <a:latin typeface="Times New Roman" pitchFamily="18" charset="0"/>
            <a:cs typeface="Times New Roman" pitchFamily="18" charset="0"/>
          </a:endParaRPr>
        </a:p>
      </dgm:t>
    </dgm:pt>
    <dgm:pt modelId="{D10E07DD-0C51-488C-B0C8-084E74DBE2B8}">
      <dgm:prSet phldrT="[Tekst]" custT="1"/>
      <dgm:spPr>
        <a:xfrm>
          <a:off x="4750265" y="737655"/>
          <a:ext cx="1011827" cy="505913"/>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wskaźnik liczby łóżek w zakładach uzdrowiskowych – </a:t>
          </a:r>
          <a:r>
            <a:rPr lang="pl-PL" sz="1000" b="1">
              <a:solidFill>
                <a:sysClr val="windowText" lastClr="000000"/>
              </a:solidFill>
              <a:latin typeface="Times New Roman" pitchFamily="18" charset="0"/>
              <a:ea typeface="+mn-ea"/>
              <a:cs typeface="Times New Roman" pitchFamily="18" charset="0"/>
            </a:rPr>
            <a:t>WZU (1/4)</a:t>
          </a:r>
        </a:p>
      </dgm:t>
    </dgm:pt>
    <dgm:pt modelId="{B6A96401-3E83-4C59-81F9-6C2E169A383F}" type="parTrans" cxnId="{C0D8486A-2349-4390-8481-ED22B087F830}">
      <dgm:prSet/>
      <dgm:spPr>
        <a:xfrm>
          <a:off x="2881312" y="562049"/>
          <a:ext cx="2374866" cy="175606"/>
        </a:xfrm>
        <a:noFill/>
        <a:ln w="12700" cap="flat" cmpd="sng" algn="ctr">
          <a:solidFill>
            <a:srgbClr val="44546A">
              <a:shade val="6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018111F4-A641-40A8-8296-3CBAC2B5D16B}" type="sibTrans" cxnId="{C0D8486A-2349-4390-8481-ED22B087F830}">
      <dgm:prSet/>
      <dgm:spPr/>
      <dgm:t>
        <a:bodyPr/>
        <a:lstStyle/>
        <a:p>
          <a:endParaRPr lang="pl-PL">
            <a:latin typeface="Times New Roman" pitchFamily="18" charset="0"/>
            <a:cs typeface="Times New Roman" pitchFamily="18" charset="0"/>
          </a:endParaRPr>
        </a:p>
      </dgm:t>
    </dgm:pt>
    <dgm:pt modelId="{AC808E3C-FFC5-41C2-BD3C-F6FBD8B8235F}">
      <dgm:prSet phldrT="[Tekst]" custT="1"/>
      <dgm:spPr>
        <a:xfrm>
          <a:off x="2628355" y="1419175"/>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klasa** gór</a:t>
          </a:r>
          <a:endParaRPr lang="pl-PL" sz="1000" b="1">
            <a:solidFill>
              <a:sysClr val="windowText" lastClr="000000"/>
            </a:solidFill>
            <a:latin typeface="Times New Roman" pitchFamily="18" charset="0"/>
            <a:ea typeface="+mn-ea"/>
            <a:cs typeface="Times New Roman" pitchFamily="18" charset="0"/>
          </a:endParaRPr>
        </a:p>
      </dgm:t>
    </dgm:pt>
    <dgm:pt modelId="{1565F910-53C8-4E7A-9721-78333A4163A2}" type="parTrans" cxnId="{EFE84B5F-A21B-42D6-B35F-8DC29EC25DB6}">
      <dgm:prSet/>
      <dgm:spPr>
        <a:xfrm>
          <a:off x="2476581" y="1243569"/>
          <a:ext cx="151774" cy="384661"/>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C58A9702-04AA-4464-8B0B-2F7DA9AF6E5E}" type="sibTrans" cxnId="{EFE84B5F-A21B-42D6-B35F-8DC29EC25DB6}">
      <dgm:prSet/>
      <dgm:spPr/>
      <dgm:t>
        <a:bodyPr/>
        <a:lstStyle/>
        <a:p>
          <a:endParaRPr lang="pl-PL">
            <a:latin typeface="Times New Roman" pitchFamily="18" charset="0"/>
            <a:cs typeface="Times New Roman" pitchFamily="18" charset="0"/>
          </a:endParaRPr>
        </a:p>
      </dgm:t>
    </dgm:pt>
    <dgm:pt modelId="{1D2D55F6-1021-43C2-A0CB-0C49DC8BF34C}">
      <dgm:prSet custT="1"/>
      <dgm:spPr>
        <a:xfrm>
          <a:off x="2628355" y="2012892"/>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powierzchnia gór (w %)</a:t>
          </a:r>
        </a:p>
      </dgm:t>
    </dgm:pt>
    <dgm:pt modelId="{DDA218D0-20C5-4F7D-B31D-81A57ED9DDC6}" type="parTrans" cxnId="{0D5B85F3-832F-4DC3-98AF-C05B12AFC484}">
      <dgm:prSet/>
      <dgm:spPr>
        <a:xfrm>
          <a:off x="2476581" y="1243569"/>
          <a:ext cx="151774" cy="978378"/>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776E5FB3-E24F-4E79-96A5-05AAC3E29F5B}" type="sibTrans" cxnId="{0D5B85F3-832F-4DC3-98AF-C05B12AFC484}">
      <dgm:prSet/>
      <dgm:spPr/>
      <dgm:t>
        <a:bodyPr/>
        <a:lstStyle/>
        <a:p>
          <a:endParaRPr lang="pl-PL">
            <a:latin typeface="Times New Roman" pitchFamily="18" charset="0"/>
            <a:cs typeface="Times New Roman" pitchFamily="18" charset="0"/>
          </a:endParaRPr>
        </a:p>
      </dgm:t>
    </dgm:pt>
    <dgm:pt modelId="{188B9877-B1C8-4D1A-A6B1-04BBD546A596}">
      <dgm:prSet custT="1"/>
      <dgm:spPr>
        <a:xfrm>
          <a:off x="2628355" y="2606609"/>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powierzchnia powiatu</a:t>
          </a:r>
        </a:p>
      </dgm:t>
    </dgm:pt>
    <dgm:pt modelId="{13CDADFD-A507-4384-8977-D1DB7505891D}" type="parTrans" cxnId="{D1045047-0911-4126-B35F-43CECAD81EDA}">
      <dgm:prSet/>
      <dgm:spPr>
        <a:xfrm>
          <a:off x="2476581" y="1243569"/>
          <a:ext cx="151774" cy="1572095"/>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55772753-EAF2-4C7F-B1BB-2FF0E4032107}" type="sibTrans" cxnId="{D1045047-0911-4126-B35F-43CECAD81EDA}">
      <dgm:prSet/>
      <dgm:spPr/>
      <dgm:t>
        <a:bodyPr/>
        <a:lstStyle/>
        <a:p>
          <a:endParaRPr lang="pl-PL">
            <a:latin typeface="Times New Roman" pitchFamily="18" charset="0"/>
            <a:cs typeface="Times New Roman" pitchFamily="18" charset="0"/>
          </a:endParaRPr>
        </a:p>
      </dgm:t>
    </dgm:pt>
    <dgm:pt modelId="{EB4BD5F6-DECF-4387-B7C8-E5BF8625B008}">
      <dgm:prSet phldrT="[Tekst]" custT="1"/>
      <dgm:spPr>
        <a:xfrm>
          <a:off x="3815789" y="1419175"/>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parki narodowe</a:t>
          </a:r>
          <a:endParaRPr lang="pl-PL" sz="1000" b="1">
            <a:solidFill>
              <a:sysClr val="windowText" lastClr="000000"/>
            </a:solidFill>
            <a:latin typeface="Times New Roman" pitchFamily="18" charset="0"/>
            <a:ea typeface="+mn-ea"/>
            <a:cs typeface="Times New Roman" pitchFamily="18" charset="0"/>
          </a:endParaRPr>
        </a:p>
      </dgm:t>
    </dgm:pt>
    <dgm:pt modelId="{1081DE2B-895D-43EC-B489-46F01BE5A739}" type="parTrans" cxnId="{521DE30E-E168-4D3C-99B2-972D1C2FD0A1}">
      <dgm:prSet/>
      <dgm:spPr>
        <a:xfrm>
          <a:off x="3664015" y="1243569"/>
          <a:ext cx="151774" cy="384661"/>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BB59BDF4-8733-46A5-8243-9C87D60BDFE5}" type="sibTrans" cxnId="{521DE30E-E168-4D3C-99B2-972D1C2FD0A1}">
      <dgm:prSet/>
      <dgm:spPr/>
      <dgm:t>
        <a:bodyPr/>
        <a:lstStyle/>
        <a:p>
          <a:endParaRPr lang="pl-PL">
            <a:latin typeface="Times New Roman" pitchFamily="18" charset="0"/>
            <a:cs typeface="Times New Roman" pitchFamily="18" charset="0"/>
          </a:endParaRPr>
        </a:p>
      </dgm:t>
    </dgm:pt>
    <dgm:pt modelId="{928CB827-00EB-41CC-B142-7CDEDE8D04EF}">
      <dgm:prSet custT="1"/>
      <dgm:spPr>
        <a:xfrm>
          <a:off x="3815789" y="2012892"/>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parki krajobrazowe</a:t>
          </a:r>
        </a:p>
      </dgm:t>
    </dgm:pt>
    <dgm:pt modelId="{B159DF79-4BA6-4272-99CB-242CCEF67D70}" type="parTrans" cxnId="{E41D558E-C45E-4EC2-B271-D6DC2CCAAF22}">
      <dgm:prSet/>
      <dgm:spPr>
        <a:xfrm>
          <a:off x="3664015" y="1243569"/>
          <a:ext cx="151774" cy="978378"/>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2AE48694-0F89-4455-A1AF-AE0247D30B79}" type="sibTrans" cxnId="{E41D558E-C45E-4EC2-B271-D6DC2CCAAF22}">
      <dgm:prSet/>
      <dgm:spPr/>
      <dgm:t>
        <a:bodyPr/>
        <a:lstStyle/>
        <a:p>
          <a:endParaRPr lang="pl-PL">
            <a:latin typeface="Times New Roman" pitchFamily="18" charset="0"/>
            <a:cs typeface="Times New Roman" pitchFamily="18" charset="0"/>
          </a:endParaRPr>
        </a:p>
      </dgm:t>
    </dgm:pt>
    <dgm:pt modelId="{ACB0E6D0-877C-4E35-939D-052096112139}">
      <dgm:prSet custT="1"/>
      <dgm:spPr>
        <a:xfrm>
          <a:off x="3815789" y="2606609"/>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rezerwaty przyrody</a:t>
          </a:r>
        </a:p>
      </dgm:t>
    </dgm:pt>
    <dgm:pt modelId="{AC8664B1-F9E6-43B9-9AF0-7CB7D3F10942}" type="parTrans" cxnId="{867620BA-C5EC-48CD-AC30-431881683640}">
      <dgm:prSet/>
      <dgm:spPr>
        <a:xfrm>
          <a:off x="3664015" y="1243569"/>
          <a:ext cx="151774" cy="1572095"/>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80AC9AB1-ADDF-4824-AD71-786AC7A58C46}" type="sibTrans" cxnId="{867620BA-C5EC-48CD-AC30-431881683640}">
      <dgm:prSet/>
      <dgm:spPr/>
      <dgm:t>
        <a:bodyPr/>
        <a:lstStyle/>
        <a:p>
          <a:endParaRPr lang="pl-PL">
            <a:latin typeface="Times New Roman" pitchFamily="18" charset="0"/>
            <a:cs typeface="Times New Roman" pitchFamily="18" charset="0"/>
          </a:endParaRPr>
        </a:p>
      </dgm:t>
    </dgm:pt>
    <dgm:pt modelId="{7ED27462-49D0-43F4-BE8C-461C21E03CF1}">
      <dgm:prSet custT="1"/>
      <dgm:spPr>
        <a:xfrm>
          <a:off x="3815789" y="3200325"/>
          <a:ext cx="836220" cy="418110"/>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pl-PL" sz="1000">
              <a:solidFill>
                <a:sysClr val="windowText" lastClr="000000"/>
              </a:solidFill>
              <a:latin typeface="Times New Roman" pitchFamily="18" charset="0"/>
              <a:ea typeface="+mn-ea"/>
              <a:cs typeface="Times New Roman" pitchFamily="18" charset="0"/>
            </a:rPr>
            <a:t>obszary</a:t>
          </a:r>
        </a:p>
        <a:p>
          <a:r>
            <a:rPr lang="pl-PL" sz="1000">
              <a:solidFill>
                <a:sysClr val="windowText" lastClr="000000"/>
              </a:solidFill>
              <a:latin typeface="Times New Roman" pitchFamily="18" charset="0"/>
              <a:ea typeface="+mn-ea"/>
              <a:cs typeface="Times New Roman" pitchFamily="18" charset="0"/>
            </a:rPr>
            <a:t>Natura 2000</a:t>
          </a:r>
        </a:p>
      </dgm:t>
    </dgm:pt>
    <dgm:pt modelId="{84CC7128-FDD6-4BAB-BEBD-0F119A3B57D0}" type="parTrans" cxnId="{FC4A89E3-C7DD-461C-A7BB-C8837AF0BF77}">
      <dgm:prSet/>
      <dgm:spPr>
        <a:xfrm>
          <a:off x="3664015" y="1243569"/>
          <a:ext cx="151774" cy="2165811"/>
        </a:xfrm>
        <a:noFill/>
        <a:ln w="12700" cap="flat" cmpd="sng" algn="ctr">
          <a:solidFill>
            <a:srgbClr val="44546A">
              <a:shade val="80000"/>
              <a:hueOff val="0"/>
              <a:satOff val="0"/>
              <a:lumOff val="0"/>
              <a:alphaOff val="0"/>
            </a:srgbClr>
          </a:solidFill>
          <a:prstDash val="solid"/>
          <a:miter lim="800000"/>
        </a:ln>
        <a:effectLst/>
      </dgm:spPr>
      <dgm:t>
        <a:bodyPr/>
        <a:lstStyle/>
        <a:p>
          <a:endParaRPr lang="pl-PL">
            <a:latin typeface="Times New Roman" pitchFamily="18" charset="0"/>
            <a:cs typeface="Times New Roman" pitchFamily="18" charset="0"/>
          </a:endParaRPr>
        </a:p>
      </dgm:t>
    </dgm:pt>
    <dgm:pt modelId="{26F07FAD-546C-428F-8E24-8723C556B2ED}" type="sibTrans" cxnId="{FC4A89E3-C7DD-461C-A7BB-C8837AF0BF77}">
      <dgm:prSet/>
      <dgm:spPr/>
      <dgm:t>
        <a:bodyPr/>
        <a:lstStyle/>
        <a:p>
          <a:endParaRPr lang="pl-PL">
            <a:latin typeface="Times New Roman" pitchFamily="18" charset="0"/>
            <a:cs typeface="Times New Roman" pitchFamily="18" charset="0"/>
          </a:endParaRPr>
        </a:p>
      </dgm:t>
    </dgm:pt>
    <dgm:pt modelId="{E1E36933-F7B5-483A-80AC-46FB2C5B2C38}" type="pres">
      <dgm:prSet presAssocID="{96EC4C50-1590-4F43-96DC-D3A69894E945}" presName="hierChild1" presStyleCnt="0">
        <dgm:presLayoutVars>
          <dgm:orgChart val="1"/>
          <dgm:chPref val="1"/>
          <dgm:dir/>
          <dgm:animOne val="branch"/>
          <dgm:animLvl val="lvl"/>
          <dgm:resizeHandles/>
        </dgm:presLayoutVars>
      </dgm:prSet>
      <dgm:spPr/>
      <dgm:t>
        <a:bodyPr/>
        <a:lstStyle/>
        <a:p>
          <a:endParaRPr lang="pl-PL"/>
        </a:p>
      </dgm:t>
    </dgm:pt>
    <dgm:pt modelId="{B0FCAD84-110B-4482-B76E-0368923D62A8}" type="pres">
      <dgm:prSet presAssocID="{E26A6E4B-4602-4827-81C4-0ED6233C2BB4}" presName="hierRoot1" presStyleCnt="0">
        <dgm:presLayoutVars>
          <dgm:hierBranch val="init"/>
        </dgm:presLayoutVars>
      </dgm:prSet>
      <dgm:spPr/>
    </dgm:pt>
    <dgm:pt modelId="{4889914F-F3CC-4D60-BEDE-250E37839CBB}" type="pres">
      <dgm:prSet presAssocID="{E26A6E4B-4602-4827-81C4-0ED6233C2BB4}" presName="rootComposite1" presStyleCnt="0"/>
      <dgm:spPr/>
    </dgm:pt>
    <dgm:pt modelId="{9BF33D41-0CE3-4F9E-9349-3B71670487C3}" type="pres">
      <dgm:prSet presAssocID="{E26A6E4B-4602-4827-81C4-0ED6233C2BB4}" presName="rootText1" presStyleLbl="node0" presStyleIdx="0" presStyleCnt="1">
        <dgm:presLayoutVars>
          <dgm:chPref val="3"/>
        </dgm:presLayoutVars>
      </dgm:prSet>
      <dgm:spPr>
        <a:prstGeom prst="rect">
          <a:avLst/>
        </a:prstGeom>
      </dgm:spPr>
      <dgm:t>
        <a:bodyPr/>
        <a:lstStyle/>
        <a:p>
          <a:endParaRPr lang="pl-PL"/>
        </a:p>
      </dgm:t>
    </dgm:pt>
    <dgm:pt modelId="{2ACFAAE4-148E-4B1C-BEB5-CB25620EEF0C}" type="pres">
      <dgm:prSet presAssocID="{E26A6E4B-4602-4827-81C4-0ED6233C2BB4}" presName="rootConnector1" presStyleLbl="node1" presStyleIdx="0" presStyleCnt="0"/>
      <dgm:spPr/>
      <dgm:t>
        <a:bodyPr/>
        <a:lstStyle/>
        <a:p>
          <a:endParaRPr lang="pl-PL"/>
        </a:p>
      </dgm:t>
    </dgm:pt>
    <dgm:pt modelId="{0B73422B-4974-4381-BCFC-803AEDF2664D}" type="pres">
      <dgm:prSet presAssocID="{E26A6E4B-4602-4827-81C4-0ED6233C2BB4}" presName="hierChild2" presStyleCnt="0"/>
      <dgm:spPr/>
    </dgm:pt>
    <dgm:pt modelId="{5CDA8EAB-D96E-4BC9-BF58-3AB9EEBC1592}" type="pres">
      <dgm:prSet presAssocID="{2D2F4CB9-B481-462B-9610-71C268497669}" presName="Name37" presStyleLbl="parChTrans1D2" presStyleIdx="0" presStyleCnt="5"/>
      <dgm:spPr>
        <a:custGeom>
          <a:avLst/>
          <a:gdLst/>
          <a:ahLst/>
          <a:cxnLst/>
          <a:rect l="0" t="0" r="0" b="0"/>
          <a:pathLst>
            <a:path>
              <a:moveTo>
                <a:pt x="2374866" y="0"/>
              </a:moveTo>
              <a:lnTo>
                <a:pt x="2374866" y="87803"/>
              </a:lnTo>
              <a:lnTo>
                <a:pt x="0" y="87803"/>
              </a:lnTo>
              <a:lnTo>
                <a:pt x="0" y="175606"/>
              </a:lnTo>
            </a:path>
          </a:pathLst>
        </a:custGeom>
      </dgm:spPr>
      <dgm:t>
        <a:bodyPr/>
        <a:lstStyle/>
        <a:p>
          <a:endParaRPr lang="pl-PL"/>
        </a:p>
      </dgm:t>
    </dgm:pt>
    <dgm:pt modelId="{EBA8E867-01B1-4C31-B307-E9BEE40E0CC2}" type="pres">
      <dgm:prSet presAssocID="{8BC8DAE0-1358-44FE-9D8F-7D846FB08814}" presName="hierRoot2" presStyleCnt="0">
        <dgm:presLayoutVars>
          <dgm:hierBranch val="init"/>
        </dgm:presLayoutVars>
      </dgm:prSet>
      <dgm:spPr/>
    </dgm:pt>
    <dgm:pt modelId="{15C7B605-0FDF-4987-A31D-93090267F90E}" type="pres">
      <dgm:prSet presAssocID="{8BC8DAE0-1358-44FE-9D8F-7D846FB08814}" presName="rootComposite" presStyleCnt="0"/>
      <dgm:spPr/>
    </dgm:pt>
    <dgm:pt modelId="{D3941A20-4B02-459B-898B-09FC6B4A897B}" type="pres">
      <dgm:prSet presAssocID="{8BC8DAE0-1358-44FE-9D8F-7D846FB08814}" presName="rootText" presStyleLbl="node2" presStyleIdx="0" presStyleCnt="5" custScaleX="121000" custScaleY="129152">
        <dgm:presLayoutVars>
          <dgm:chPref val="3"/>
        </dgm:presLayoutVars>
      </dgm:prSet>
      <dgm:spPr>
        <a:prstGeom prst="rect">
          <a:avLst/>
        </a:prstGeom>
      </dgm:spPr>
      <dgm:t>
        <a:bodyPr/>
        <a:lstStyle/>
        <a:p>
          <a:endParaRPr lang="pl-PL"/>
        </a:p>
      </dgm:t>
    </dgm:pt>
    <dgm:pt modelId="{9A1604EA-BA35-460A-B3E5-F5F9C99D4AE6}" type="pres">
      <dgm:prSet presAssocID="{8BC8DAE0-1358-44FE-9D8F-7D846FB08814}" presName="rootConnector" presStyleLbl="node2" presStyleIdx="0" presStyleCnt="5"/>
      <dgm:spPr/>
      <dgm:t>
        <a:bodyPr/>
        <a:lstStyle/>
        <a:p>
          <a:endParaRPr lang="pl-PL"/>
        </a:p>
      </dgm:t>
    </dgm:pt>
    <dgm:pt modelId="{DBAD66D8-8A6C-4437-9DAC-B42E683FEF75}" type="pres">
      <dgm:prSet presAssocID="{8BC8DAE0-1358-44FE-9D8F-7D846FB08814}" presName="hierChild4" presStyleCnt="0"/>
      <dgm:spPr/>
    </dgm:pt>
    <dgm:pt modelId="{D1634958-2C54-4A79-B7C4-3A8263179454}" type="pres">
      <dgm:prSet presAssocID="{8BC8DAE0-1358-44FE-9D8F-7D846FB08814}" presName="hierChild5" presStyleCnt="0"/>
      <dgm:spPr/>
    </dgm:pt>
    <dgm:pt modelId="{31799522-7521-4D88-BF65-EF41399FE7C1}" type="pres">
      <dgm:prSet presAssocID="{2A84B4DC-538A-4D88-A5C7-342F117105EC}" presName="Name37" presStyleLbl="parChTrans1D2" presStyleIdx="1" presStyleCnt="5"/>
      <dgm:spPr>
        <a:custGeom>
          <a:avLst/>
          <a:gdLst/>
          <a:ahLst/>
          <a:cxnLst/>
          <a:rect l="0" t="0" r="0" b="0"/>
          <a:pathLst>
            <a:path>
              <a:moveTo>
                <a:pt x="1187433" y="0"/>
              </a:moveTo>
              <a:lnTo>
                <a:pt x="1187433" y="87803"/>
              </a:lnTo>
              <a:lnTo>
                <a:pt x="0" y="87803"/>
              </a:lnTo>
              <a:lnTo>
                <a:pt x="0" y="175606"/>
              </a:lnTo>
            </a:path>
          </a:pathLst>
        </a:custGeom>
      </dgm:spPr>
      <dgm:t>
        <a:bodyPr/>
        <a:lstStyle/>
        <a:p>
          <a:endParaRPr lang="pl-PL"/>
        </a:p>
      </dgm:t>
    </dgm:pt>
    <dgm:pt modelId="{61B8D970-7287-4BAE-B1C6-780396785436}" type="pres">
      <dgm:prSet presAssocID="{AFD5448A-C2EC-4AAC-8205-3BC277D3AD5F}" presName="hierRoot2" presStyleCnt="0">
        <dgm:presLayoutVars>
          <dgm:hierBranch val="init"/>
        </dgm:presLayoutVars>
      </dgm:prSet>
      <dgm:spPr/>
    </dgm:pt>
    <dgm:pt modelId="{BCC0BD1B-E475-4EAB-8AF9-7123B2FF9858}" type="pres">
      <dgm:prSet presAssocID="{AFD5448A-C2EC-4AAC-8205-3BC277D3AD5F}" presName="rootComposite" presStyleCnt="0"/>
      <dgm:spPr/>
    </dgm:pt>
    <dgm:pt modelId="{A72CBF2A-943A-4243-8C0D-A514E5961B8B}" type="pres">
      <dgm:prSet presAssocID="{AFD5448A-C2EC-4AAC-8205-3BC277D3AD5F}" presName="rootText" presStyleLbl="node2" presStyleIdx="1" presStyleCnt="5" custScaleX="121000" custScaleY="129152">
        <dgm:presLayoutVars>
          <dgm:chPref val="3"/>
        </dgm:presLayoutVars>
      </dgm:prSet>
      <dgm:spPr>
        <a:prstGeom prst="rect">
          <a:avLst/>
        </a:prstGeom>
      </dgm:spPr>
      <dgm:t>
        <a:bodyPr/>
        <a:lstStyle/>
        <a:p>
          <a:endParaRPr lang="pl-PL"/>
        </a:p>
      </dgm:t>
    </dgm:pt>
    <dgm:pt modelId="{BC7ECE9C-2470-4BC1-8AF1-8FAD823C14DB}" type="pres">
      <dgm:prSet presAssocID="{AFD5448A-C2EC-4AAC-8205-3BC277D3AD5F}" presName="rootConnector" presStyleLbl="node2" presStyleIdx="1" presStyleCnt="5"/>
      <dgm:spPr/>
      <dgm:t>
        <a:bodyPr/>
        <a:lstStyle/>
        <a:p>
          <a:endParaRPr lang="pl-PL"/>
        </a:p>
      </dgm:t>
    </dgm:pt>
    <dgm:pt modelId="{ABE65ABD-1DE6-4E70-A721-2CE4F60B4265}" type="pres">
      <dgm:prSet presAssocID="{AFD5448A-C2EC-4AAC-8205-3BC277D3AD5F}" presName="hierChild4" presStyleCnt="0"/>
      <dgm:spPr/>
    </dgm:pt>
    <dgm:pt modelId="{4474DD33-76E0-4105-9DF9-738CA6D42003}" type="pres">
      <dgm:prSet presAssocID="{C20EA076-921F-4250-9E56-38F44F3CBAFD}" presName="Name37" presStyleLbl="parChTrans1D3" presStyleIdx="0"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369F0A02-3685-4AFC-91A1-6D4B12CFB316}" type="pres">
      <dgm:prSet presAssocID="{435E5486-99E7-44D0-93D9-A135426DAB21}" presName="hierRoot2" presStyleCnt="0">
        <dgm:presLayoutVars>
          <dgm:hierBranch val="init"/>
        </dgm:presLayoutVars>
      </dgm:prSet>
      <dgm:spPr/>
    </dgm:pt>
    <dgm:pt modelId="{2770AF01-492F-4452-972C-F4C018C77C94}" type="pres">
      <dgm:prSet presAssocID="{435E5486-99E7-44D0-93D9-A135426DAB21}" presName="rootComposite" presStyleCnt="0"/>
      <dgm:spPr/>
    </dgm:pt>
    <dgm:pt modelId="{47962265-9FF0-4139-B24A-ECEE602501E2}" type="pres">
      <dgm:prSet presAssocID="{435E5486-99E7-44D0-93D9-A135426DAB21}" presName="rootText" presStyleLbl="node3" presStyleIdx="0" presStyleCnt="10">
        <dgm:presLayoutVars>
          <dgm:chPref val="3"/>
        </dgm:presLayoutVars>
      </dgm:prSet>
      <dgm:spPr>
        <a:prstGeom prst="rect">
          <a:avLst/>
        </a:prstGeom>
      </dgm:spPr>
      <dgm:t>
        <a:bodyPr/>
        <a:lstStyle/>
        <a:p>
          <a:endParaRPr lang="pl-PL"/>
        </a:p>
      </dgm:t>
    </dgm:pt>
    <dgm:pt modelId="{33A106D5-E8E7-4E30-9AD6-F94D25C6DC12}" type="pres">
      <dgm:prSet presAssocID="{435E5486-99E7-44D0-93D9-A135426DAB21}" presName="rootConnector" presStyleLbl="node3" presStyleIdx="0" presStyleCnt="10"/>
      <dgm:spPr/>
      <dgm:t>
        <a:bodyPr/>
        <a:lstStyle/>
        <a:p>
          <a:endParaRPr lang="pl-PL"/>
        </a:p>
      </dgm:t>
    </dgm:pt>
    <dgm:pt modelId="{D4522BB8-ACF3-4017-8BCF-AA21FAB92BEE}" type="pres">
      <dgm:prSet presAssocID="{435E5486-99E7-44D0-93D9-A135426DAB21}" presName="hierChild4" presStyleCnt="0"/>
      <dgm:spPr/>
    </dgm:pt>
    <dgm:pt modelId="{A4DECA8F-555F-4EBB-9321-E7F1D7F36D34}" type="pres">
      <dgm:prSet presAssocID="{435E5486-99E7-44D0-93D9-A135426DAB21}" presName="hierChild5" presStyleCnt="0"/>
      <dgm:spPr/>
    </dgm:pt>
    <dgm:pt modelId="{9EA0927D-9EFD-48C3-BAA2-EA95B770E22F}" type="pres">
      <dgm:prSet presAssocID="{22B29B8D-9FF4-4CAC-938C-033620C6E278}" presName="Name37" presStyleLbl="parChTrans1D3" presStyleIdx="1"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A40379DF-233C-4FF0-8BE0-3A01C6C54F10}" type="pres">
      <dgm:prSet presAssocID="{57CF64C9-13A2-4A31-AAFC-29BDE0FF336D}" presName="hierRoot2" presStyleCnt="0">
        <dgm:presLayoutVars>
          <dgm:hierBranch val="init"/>
        </dgm:presLayoutVars>
      </dgm:prSet>
      <dgm:spPr/>
    </dgm:pt>
    <dgm:pt modelId="{CF7E3F99-8E24-470D-AAC0-E0137BD1EA47}" type="pres">
      <dgm:prSet presAssocID="{57CF64C9-13A2-4A31-AAFC-29BDE0FF336D}" presName="rootComposite" presStyleCnt="0"/>
      <dgm:spPr/>
    </dgm:pt>
    <dgm:pt modelId="{7867866C-4CEE-4BF1-AE43-CF0F10A38AEE}" type="pres">
      <dgm:prSet presAssocID="{57CF64C9-13A2-4A31-AAFC-29BDE0FF336D}" presName="rootText" presStyleLbl="node3" presStyleIdx="1" presStyleCnt="10">
        <dgm:presLayoutVars>
          <dgm:chPref val="3"/>
        </dgm:presLayoutVars>
      </dgm:prSet>
      <dgm:spPr>
        <a:prstGeom prst="rect">
          <a:avLst/>
        </a:prstGeom>
      </dgm:spPr>
      <dgm:t>
        <a:bodyPr/>
        <a:lstStyle/>
        <a:p>
          <a:endParaRPr lang="pl-PL"/>
        </a:p>
      </dgm:t>
    </dgm:pt>
    <dgm:pt modelId="{7F3950DE-6A32-465D-AFFA-0444D9C283A9}" type="pres">
      <dgm:prSet presAssocID="{57CF64C9-13A2-4A31-AAFC-29BDE0FF336D}" presName="rootConnector" presStyleLbl="node3" presStyleIdx="1" presStyleCnt="10"/>
      <dgm:spPr/>
      <dgm:t>
        <a:bodyPr/>
        <a:lstStyle/>
        <a:p>
          <a:endParaRPr lang="pl-PL"/>
        </a:p>
      </dgm:t>
    </dgm:pt>
    <dgm:pt modelId="{6D9DEDD0-6A98-4F67-8F27-EF774F6381BC}" type="pres">
      <dgm:prSet presAssocID="{57CF64C9-13A2-4A31-AAFC-29BDE0FF336D}" presName="hierChild4" presStyleCnt="0"/>
      <dgm:spPr/>
    </dgm:pt>
    <dgm:pt modelId="{02A9EF0A-1F98-4031-9628-A6B1C0103407}" type="pres">
      <dgm:prSet presAssocID="{57CF64C9-13A2-4A31-AAFC-29BDE0FF336D}" presName="hierChild5" presStyleCnt="0"/>
      <dgm:spPr/>
    </dgm:pt>
    <dgm:pt modelId="{2FBE7474-7AAC-4D4E-B10B-A0777510A4FC}" type="pres">
      <dgm:prSet presAssocID="{869CC773-4FF2-48B0-AB67-12548655A103}" presName="Name37" presStyleLbl="parChTrans1D3" presStyleIdx="2"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3334C79A-7D17-42EF-B50A-5F5EC6015B13}" type="pres">
      <dgm:prSet presAssocID="{86B6E747-8A8B-4EDF-9B40-64739ABE57DE}" presName="hierRoot2" presStyleCnt="0">
        <dgm:presLayoutVars>
          <dgm:hierBranch val="init"/>
        </dgm:presLayoutVars>
      </dgm:prSet>
      <dgm:spPr/>
    </dgm:pt>
    <dgm:pt modelId="{34D276F3-8EDE-43CE-AA03-92B8AB4C7B07}" type="pres">
      <dgm:prSet presAssocID="{86B6E747-8A8B-4EDF-9B40-64739ABE57DE}" presName="rootComposite" presStyleCnt="0"/>
      <dgm:spPr/>
    </dgm:pt>
    <dgm:pt modelId="{6CF52C78-A234-4F3F-A532-5B17DA3FA357}" type="pres">
      <dgm:prSet presAssocID="{86B6E747-8A8B-4EDF-9B40-64739ABE57DE}" presName="rootText" presStyleLbl="node3" presStyleIdx="2" presStyleCnt="10">
        <dgm:presLayoutVars>
          <dgm:chPref val="3"/>
        </dgm:presLayoutVars>
      </dgm:prSet>
      <dgm:spPr>
        <a:prstGeom prst="rect">
          <a:avLst/>
        </a:prstGeom>
      </dgm:spPr>
      <dgm:t>
        <a:bodyPr/>
        <a:lstStyle/>
        <a:p>
          <a:endParaRPr lang="pl-PL"/>
        </a:p>
      </dgm:t>
    </dgm:pt>
    <dgm:pt modelId="{9482EC41-4DFB-4301-B013-EF09B727CCCF}" type="pres">
      <dgm:prSet presAssocID="{86B6E747-8A8B-4EDF-9B40-64739ABE57DE}" presName="rootConnector" presStyleLbl="node3" presStyleIdx="2" presStyleCnt="10"/>
      <dgm:spPr/>
      <dgm:t>
        <a:bodyPr/>
        <a:lstStyle/>
        <a:p>
          <a:endParaRPr lang="pl-PL"/>
        </a:p>
      </dgm:t>
    </dgm:pt>
    <dgm:pt modelId="{5A3041ED-BA12-4A5D-9622-25A08B688F81}" type="pres">
      <dgm:prSet presAssocID="{86B6E747-8A8B-4EDF-9B40-64739ABE57DE}" presName="hierChild4" presStyleCnt="0"/>
      <dgm:spPr/>
    </dgm:pt>
    <dgm:pt modelId="{E24E3610-C2F2-44ED-9B85-EE4DECB7C4C1}" type="pres">
      <dgm:prSet presAssocID="{86B6E747-8A8B-4EDF-9B40-64739ABE57DE}" presName="hierChild5" presStyleCnt="0"/>
      <dgm:spPr/>
    </dgm:pt>
    <dgm:pt modelId="{73F869B4-8A79-4A01-8289-924F2B85A87F}" type="pres">
      <dgm:prSet presAssocID="{AFD5448A-C2EC-4AAC-8205-3BC277D3AD5F}" presName="hierChild5" presStyleCnt="0"/>
      <dgm:spPr/>
    </dgm:pt>
    <dgm:pt modelId="{0E8629FB-A96B-40ED-B9F2-0615B6625015}" type="pres">
      <dgm:prSet presAssocID="{4D6838CE-FF1C-4D6E-B2D4-10DD7DD19CCA}" presName="Name37" presStyleLbl="parChTrans1D2" presStyleIdx="2" presStyleCnt="5"/>
      <dgm:spPr>
        <a:custGeom>
          <a:avLst/>
          <a:gdLst/>
          <a:ahLst/>
          <a:cxnLst/>
          <a:rect l="0" t="0" r="0" b="0"/>
          <a:pathLst>
            <a:path>
              <a:moveTo>
                <a:pt x="45720" y="0"/>
              </a:moveTo>
              <a:lnTo>
                <a:pt x="45720" y="175606"/>
              </a:lnTo>
            </a:path>
          </a:pathLst>
        </a:custGeom>
      </dgm:spPr>
      <dgm:t>
        <a:bodyPr/>
        <a:lstStyle/>
        <a:p>
          <a:endParaRPr lang="pl-PL"/>
        </a:p>
      </dgm:t>
    </dgm:pt>
    <dgm:pt modelId="{22D7CD06-8091-42A5-B880-E7A98C758661}" type="pres">
      <dgm:prSet presAssocID="{69D54149-ED75-4FED-8A05-79A48E3BC094}" presName="hierRoot2" presStyleCnt="0">
        <dgm:presLayoutVars>
          <dgm:hierBranch val="init"/>
        </dgm:presLayoutVars>
      </dgm:prSet>
      <dgm:spPr/>
    </dgm:pt>
    <dgm:pt modelId="{14A51EEA-4B4B-4001-B1CA-B88055059A51}" type="pres">
      <dgm:prSet presAssocID="{69D54149-ED75-4FED-8A05-79A48E3BC094}" presName="rootComposite" presStyleCnt="0"/>
      <dgm:spPr/>
    </dgm:pt>
    <dgm:pt modelId="{A31C36E8-4269-4650-845A-C10223B2D950}" type="pres">
      <dgm:prSet presAssocID="{69D54149-ED75-4FED-8A05-79A48E3BC094}" presName="rootText" presStyleLbl="node2" presStyleIdx="2" presStyleCnt="5" custScaleX="121000" custScaleY="129152">
        <dgm:presLayoutVars>
          <dgm:chPref val="3"/>
        </dgm:presLayoutVars>
      </dgm:prSet>
      <dgm:spPr>
        <a:prstGeom prst="rect">
          <a:avLst/>
        </a:prstGeom>
      </dgm:spPr>
      <dgm:t>
        <a:bodyPr/>
        <a:lstStyle/>
        <a:p>
          <a:endParaRPr lang="pl-PL"/>
        </a:p>
      </dgm:t>
    </dgm:pt>
    <dgm:pt modelId="{ED772209-B0EE-4E2C-8488-65743DDFCB60}" type="pres">
      <dgm:prSet presAssocID="{69D54149-ED75-4FED-8A05-79A48E3BC094}" presName="rootConnector" presStyleLbl="node2" presStyleIdx="2" presStyleCnt="5"/>
      <dgm:spPr/>
      <dgm:t>
        <a:bodyPr/>
        <a:lstStyle/>
        <a:p>
          <a:endParaRPr lang="pl-PL"/>
        </a:p>
      </dgm:t>
    </dgm:pt>
    <dgm:pt modelId="{D14028E8-B905-4DE5-800A-9B7FE83D2572}" type="pres">
      <dgm:prSet presAssocID="{69D54149-ED75-4FED-8A05-79A48E3BC094}" presName="hierChild4" presStyleCnt="0"/>
      <dgm:spPr/>
    </dgm:pt>
    <dgm:pt modelId="{900CCB74-41DC-417C-B9CF-EF97E922AC34}" type="pres">
      <dgm:prSet presAssocID="{1565F910-53C8-4E7A-9721-78333A4163A2}" presName="Name37" presStyleLbl="parChTrans1D3" presStyleIdx="3"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E8B2FEE2-5E50-4C5D-9D89-76E6C36A8E30}" type="pres">
      <dgm:prSet presAssocID="{AC808E3C-FFC5-41C2-BD3C-F6FBD8B8235F}" presName="hierRoot2" presStyleCnt="0">
        <dgm:presLayoutVars>
          <dgm:hierBranch val="init"/>
        </dgm:presLayoutVars>
      </dgm:prSet>
      <dgm:spPr/>
    </dgm:pt>
    <dgm:pt modelId="{F73C9D6F-1482-49A9-9625-20A97DFBB2C4}" type="pres">
      <dgm:prSet presAssocID="{AC808E3C-FFC5-41C2-BD3C-F6FBD8B8235F}" presName="rootComposite" presStyleCnt="0"/>
      <dgm:spPr/>
    </dgm:pt>
    <dgm:pt modelId="{D2BAF312-B9E3-4E57-B334-62BAFB76B3BC}" type="pres">
      <dgm:prSet presAssocID="{AC808E3C-FFC5-41C2-BD3C-F6FBD8B8235F}" presName="rootText" presStyleLbl="node3" presStyleIdx="3" presStyleCnt="10">
        <dgm:presLayoutVars>
          <dgm:chPref val="3"/>
        </dgm:presLayoutVars>
      </dgm:prSet>
      <dgm:spPr>
        <a:prstGeom prst="rect">
          <a:avLst/>
        </a:prstGeom>
      </dgm:spPr>
      <dgm:t>
        <a:bodyPr/>
        <a:lstStyle/>
        <a:p>
          <a:endParaRPr lang="pl-PL"/>
        </a:p>
      </dgm:t>
    </dgm:pt>
    <dgm:pt modelId="{204E1033-1DBE-4E42-85C1-D05F6AB54234}" type="pres">
      <dgm:prSet presAssocID="{AC808E3C-FFC5-41C2-BD3C-F6FBD8B8235F}" presName="rootConnector" presStyleLbl="node3" presStyleIdx="3" presStyleCnt="10"/>
      <dgm:spPr/>
      <dgm:t>
        <a:bodyPr/>
        <a:lstStyle/>
        <a:p>
          <a:endParaRPr lang="pl-PL"/>
        </a:p>
      </dgm:t>
    </dgm:pt>
    <dgm:pt modelId="{D27FA9CB-4B97-4949-94E7-B888584F8B91}" type="pres">
      <dgm:prSet presAssocID="{AC808E3C-FFC5-41C2-BD3C-F6FBD8B8235F}" presName="hierChild4" presStyleCnt="0"/>
      <dgm:spPr/>
    </dgm:pt>
    <dgm:pt modelId="{48B5BA2B-5E7B-4C28-8454-7A9237403CA1}" type="pres">
      <dgm:prSet presAssocID="{AC808E3C-FFC5-41C2-BD3C-F6FBD8B8235F}" presName="hierChild5" presStyleCnt="0"/>
      <dgm:spPr/>
    </dgm:pt>
    <dgm:pt modelId="{456A661E-C7D7-4DA0-8FBB-988A96F76B4D}" type="pres">
      <dgm:prSet presAssocID="{DDA218D0-20C5-4F7D-B31D-81A57ED9DDC6}" presName="Name37" presStyleLbl="parChTrans1D3" presStyleIdx="4"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133A9A81-5705-4E7E-B077-D30BF9979CC5}" type="pres">
      <dgm:prSet presAssocID="{1D2D55F6-1021-43C2-A0CB-0C49DC8BF34C}" presName="hierRoot2" presStyleCnt="0">
        <dgm:presLayoutVars>
          <dgm:hierBranch val="init"/>
        </dgm:presLayoutVars>
      </dgm:prSet>
      <dgm:spPr/>
    </dgm:pt>
    <dgm:pt modelId="{0C16B9D6-157D-4271-A95E-43840217E8C3}" type="pres">
      <dgm:prSet presAssocID="{1D2D55F6-1021-43C2-A0CB-0C49DC8BF34C}" presName="rootComposite" presStyleCnt="0"/>
      <dgm:spPr/>
    </dgm:pt>
    <dgm:pt modelId="{50A96334-938A-44E4-B45D-995FA06EC3CE}" type="pres">
      <dgm:prSet presAssocID="{1D2D55F6-1021-43C2-A0CB-0C49DC8BF34C}" presName="rootText" presStyleLbl="node3" presStyleIdx="4" presStyleCnt="10">
        <dgm:presLayoutVars>
          <dgm:chPref val="3"/>
        </dgm:presLayoutVars>
      </dgm:prSet>
      <dgm:spPr>
        <a:prstGeom prst="rect">
          <a:avLst/>
        </a:prstGeom>
      </dgm:spPr>
      <dgm:t>
        <a:bodyPr/>
        <a:lstStyle/>
        <a:p>
          <a:endParaRPr lang="pl-PL"/>
        </a:p>
      </dgm:t>
    </dgm:pt>
    <dgm:pt modelId="{3FD68BE3-43BE-42E6-BFBA-E15FB0A9CECC}" type="pres">
      <dgm:prSet presAssocID="{1D2D55F6-1021-43C2-A0CB-0C49DC8BF34C}" presName="rootConnector" presStyleLbl="node3" presStyleIdx="4" presStyleCnt="10"/>
      <dgm:spPr/>
      <dgm:t>
        <a:bodyPr/>
        <a:lstStyle/>
        <a:p>
          <a:endParaRPr lang="pl-PL"/>
        </a:p>
      </dgm:t>
    </dgm:pt>
    <dgm:pt modelId="{F85305E0-6B13-4293-B09F-CCA3C7964563}" type="pres">
      <dgm:prSet presAssocID="{1D2D55F6-1021-43C2-A0CB-0C49DC8BF34C}" presName="hierChild4" presStyleCnt="0"/>
      <dgm:spPr/>
    </dgm:pt>
    <dgm:pt modelId="{D71907A3-CBAB-4BD1-9EBF-063D3C2F5A2C}" type="pres">
      <dgm:prSet presAssocID="{1D2D55F6-1021-43C2-A0CB-0C49DC8BF34C}" presName="hierChild5" presStyleCnt="0"/>
      <dgm:spPr/>
    </dgm:pt>
    <dgm:pt modelId="{B91675BB-E65F-46B1-9498-05F7E67AADE5}" type="pres">
      <dgm:prSet presAssocID="{13CDADFD-A507-4384-8977-D1DB7505891D}" presName="Name37" presStyleLbl="parChTrans1D3" presStyleIdx="5"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4587933C-049D-430D-9A3C-72857B807D47}" type="pres">
      <dgm:prSet presAssocID="{188B9877-B1C8-4D1A-A6B1-04BBD546A596}" presName="hierRoot2" presStyleCnt="0">
        <dgm:presLayoutVars>
          <dgm:hierBranch val="init"/>
        </dgm:presLayoutVars>
      </dgm:prSet>
      <dgm:spPr/>
    </dgm:pt>
    <dgm:pt modelId="{0458BE38-F2E9-4127-9FBA-580F6E7D0903}" type="pres">
      <dgm:prSet presAssocID="{188B9877-B1C8-4D1A-A6B1-04BBD546A596}" presName="rootComposite" presStyleCnt="0"/>
      <dgm:spPr/>
    </dgm:pt>
    <dgm:pt modelId="{6AC51FA7-51FE-49CB-89F6-90C2319EDFD0}" type="pres">
      <dgm:prSet presAssocID="{188B9877-B1C8-4D1A-A6B1-04BBD546A596}" presName="rootText" presStyleLbl="node3" presStyleIdx="5" presStyleCnt="10">
        <dgm:presLayoutVars>
          <dgm:chPref val="3"/>
        </dgm:presLayoutVars>
      </dgm:prSet>
      <dgm:spPr>
        <a:prstGeom prst="rect">
          <a:avLst/>
        </a:prstGeom>
      </dgm:spPr>
      <dgm:t>
        <a:bodyPr/>
        <a:lstStyle/>
        <a:p>
          <a:endParaRPr lang="pl-PL"/>
        </a:p>
      </dgm:t>
    </dgm:pt>
    <dgm:pt modelId="{0125BF7B-E5F2-42AF-817B-F4627EF6D083}" type="pres">
      <dgm:prSet presAssocID="{188B9877-B1C8-4D1A-A6B1-04BBD546A596}" presName="rootConnector" presStyleLbl="node3" presStyleIdx="5" presStyleCnt="10"/>
      <dgm:spPr/>
      <dgm:t>
        <a:bodyPr/>
        <a:lstStyle/>
        <a:p>
          <a:endParaRPr lang="pl-PL"/>
        </a:p>
      </dgm:t>
    </dgm:pt>
    <dgm:pt modelId="{54D813A5-2536-4D49-8922-D6E59572F1AD}" type="pres">
      <dgm:prSet presAssocID="{188B9877-B1C8-4D1A-A6B1-04BBD546A596}" presName="hierChild4" presStyleCnt="0"/>
      <dgm:spPr/>
    </dgm:pt>
    <dgm:pt modelId="{ADCDCF37-DA26-4202-9E61-4F13D47049CF}" type="pres">
      <dgm:prSet presAssocID="{188B9877-B1C8-4D1A-A6B1-04BBD546A596}" presName="hierChild5" presStyleCnt="0"/>
      <dgm:spPr/>
    </dgm:pt>
    <dgm:pt modelId="{3ADEFA82-AC8B-4345-9E99-55086357FAA8}" type="pres">
      <dgm:prSet presAssocID="{69D54149-ED75-4FED-8A05-79A48E3BC094}" presName="hierChild5" presStyleCnt="0"/>
      <dgm:spPr/>
    </dgm:pt>
    <dgm:pt modelId="{DEDD8A87-775E-44AE-A34B-01FA1BB08458}" type="pres">
      <dgm:prSet presAssocID="{A7FD9962-C4CB-4595-A269-864D6E433F5E}" presName="Name37" presStyleLbl="parChTrans1D2" presStyleIdx="3" presStyleCnt="5"/>
      <dgm:spPr>
        <a:custGeom>
          <a:avLst/>
          <a:gdLst/>
          <a:ahLst/>
          <a:cxnLst/>
          <a:rect l="0" t="0" r="0" b="0"/>
          <a:pathLst>
            <a:path>
              <a:moveTo>
                <a:pt x="0" y="0"/>
              </a:moveTo>
              <a:lnTo>
                <a:pt x="0" y="87803"/>
              </a:lnTo>
              <a:lnTo>
                <a:pt x="1187433" y="87803"/>
              </a:lnTo>
              <a:lnTo>
                <a:pt x="1187433" y="175606"/>
              </a:lnTo>
            </a:path>
          </a:pathLst>
        </a:custGeom>
      </dgm:spPr>
      <dgm:t>
        <a:bodyPr/>
        <a:lstStyle/>
        <a:p>
          <a:endParaRPr lang="pl-PL"/>
        </a:p>
      </dgm:t>
    </dgm:pt>
    <dgm:pt modelId="{DBFF6225-5A19-4389-B9DF-10AA3F320CEB}" type="pres">
      <dgm:prSet presAssocID="{4ABE34F8-B845-454D-80A1-D2C5395021BB}" presName="hierRoot2" presStyleCnt="0">
        <dgm:presLayoutVars>
          <dgm:hierBranch val="init"/>
        </dgm:presLayoutVars>
      </dgm:prSet>
      <dgm:spPr/>
    </dgm:pt>
    <dgm:pt modelId="{09587323-E12B-4358-B8CD-101D902B986B}" type="pres">
      <dgm:prSet presAssocID="{4ABE34F8-B845-454D-80A1-D2C5395021BB}" presName="rootComposite" presStyleCnt="0"/>
      <dgm:spPr/>
    </dgm:pt>
    <dgm:pt modelId="{6C7C5EE1-0F6B-4612-9DD2-D88885E51F22}" type="pres">
      <dgm:prSet presAssocID="{4ABE34F8-B845-454D-80A1-D2C5395021BB}" presName="rootText" presStyleLbl="node2" presStyleIdx="3" presStyleCnt="5" custScaleX="121000" custScaleY="129152">
        <dgm:presLayoutVars>
          <dgm:chPref val="3"/>
        </dgm:presLayoutVars>
      </dgm:prSet>
      <dgm:spPr>
        <a:prstGeom prst="rect">
          <a:avLst/>
        </a:prstGeom>
      </dgm:spPr>
      <dgm:t>
        <a:bodyPr/>
        <a:lstStyle/>
        <a:p>
          <a:endParaRPr lang="pl-PL"/>
        </a:p>
      </dgm:t>
    </dgm:pt>
    <dgm:pt modelId="{2DC47DE8-3F97-4F7D-9EB0-3101DE24029E}" type="pres">
      <dgm:prSet presAssocID="{4ABE34F8-B845-454D-80A1-D2C5395021BB}" presName="rootConnector" presStyleLbl="node2" presStyleIdx="3" presStyleCnt="5"/>
      <dgm:spPr/>
      <dgm:t>
        <a:bodyPr/>
        <a:lstStyle/>
        <a:p>
          <a:endParaRPr lang="pl-PL"/>
        </a:p>
      </dgm:t>
    </dgm:pt>
    <dgm:pt modelId="{E2094CAA-8EA7-447C-A6C0-7E88C7010EE4}" type="pres">
      <dgm:prSet presAssocID="{4ABE34F8-B845-454D-80A1-D2C5395021BB}" presName="hierChild4" presStyleCnt="0"/>
      <dgm:spPr/>
    </dgm:pt>
    <dgm:pt modelId="{3E59597F-DCB5-4A7E-A087-98C42C898D39}" type="pres">
      <dgm:prSet presAssocID="{1081DE2B-895D-43EC-B489-46F01BE5A739}" presName="Name37" presStyleLbl="parChTrans1D3" presStyleIdx="6" presStyleCnt="10"/>
      <dgm:spPr>
        <a:custGeom>
          <a:avLst/>
          <a:gdLst/>
          <a:ahLst/>
          <a:cxnLst/>
          <a:rect l="0" t="0" r="0" b="0"/>
          <a:pathLst>
            <a:path>
              <a:moveTo>
                <a:pt x="0" y="0"/>
              </a:moveTo>
              <a:lnTo>
                <a:pt x="0" y="384661"/>
              </a:lnTo>
              <a:lnTo>
                <a:pt x="151774" y="384661"/>
              </a:lnTo>
            </a:path>
          </a:pathLst>
        </a:custGeom>
      </dgm:spPr>
      <dgm:t>
        <a:bodyPr/>
        <a:lstStyle/>
        <a:p>
          <a:endParaRPr lang="pl-PL"/>
        </a:p>
      </dgm:t>
    </dgm:pt>
    <dgm:pt modelId="{1C08B7BF-CDE8-4782-A693-CAEB58CD5CCF}" type="pres">
      <dgm:prSet presAssocID="{EB4BD5F6-DECF-4387-B7C8-E5BF8625B008}" presName="hierRoot2" presStyleCnt="0">
        <dgm:presLayoutVars>
          <dgm:hierBranch val="init"/>
        </dgm:presLayoutVars>
      </dgm:prSet>
      <dgm:spPr/>
    </dgm:pt>
    <dgm:pt modelId="{FB9C23A6-1B8A-4AEB-828E-397B0B8D873A}" type="pres">
      <dgm:prSet presAssocID="{EB4BD5F6-DECF-4387-B7C8-E5BF8625B008}" presName="rootComposite" presStyleCnt="0"/>
      <dgm:spPr/>
    </dgm:pt>
    <dgm:pt modelId="{8D55BF7D-3ED5-4458-929A-D7D2DD733230}" type="pres">
      <dgm:prSet presAssocID="{EB4BD5F6-DECF-4387-B7C8-E5BF8625B008}" presName="rootText" presStyleLbl="node3" presStyleIdx="6" presStyleCnt="10">
        <dgm:presLayoutVars>
          <dgm:chPref val="3"/>
        </dgm:presLayoutVars>
      </dgm:prSet>
      <dgm:spPr>
        <a:prstGeom prst="rect">
          <a:avLst/>
        </a:prstGeom>
      </dgm:spPr>
      <dgm:t>
        <a:bodyPr/>
        <a:lstStyle/>
        <a:p>
          <a:endParaRPr lang="pl-PL"/>
        </a:p>
      </dgm:t>
    </dgm:pt>
    <dgm:pt modelId="{C7870727-CE10-4ACF-BD15-396BC977AB4A}" type="pres">
      <dgm:prSet presAssocID="{EB4BD5F6-DECF-4387-B7C8-E5BF8625B008}" presName="rootConnector" presStyleLbl="node3" presStyleIdx="6" presStyleCnt="10"/>
      <dgm:spPr/>
      <dgm:t>
        <a:bodyPr/>
        <a:lstStyle/>
        <a:p>
          <a:endParaRPr lang="pl-PL"/>
        </a:p>
      </dgm:t>
    </dgm:pt>
    <dgm:pt modelId="{2CCFE034-9569-4F9B-8541-70AE58A59FBC}" type="pres">
      <dgm:prSet presAssocID="{EB4BD5F6-DECF-4387-B7C8-E5BF8625B008}" presName="hierChild4" presStyleCnt="0"/>
      <dgm:spPr/>
    </dgm:pt>
    <dgm:pt modelId="{71C347A3-FF17-4BA5-B2A7-0049EDAA277A}" type="pres">
      <dgm:prSet presAssocID="{EB4BD5F6-DECF-4387-B7C8-E5BF8625B008}" presName="hierChild5" presStyleCnt="0"/>
      <dgm:spPr/>
    </dgm:pt>
    <dgm:pt modelId="{61B3B443-3222-456D-90E2-90AE359CD7B7}" type="pres">
      <dgm:prSet presAssocID="{B159DF79-4BA6-4272-99CB-242CCEF67D70}" presName="Name37" presStyleLbl="parChTrans1D3" presStyleIdx="7" presStyleCnt="10"/>
      <dgm:spPr>
        <a:custGeom>
          <a:avLst/>
          <a:gdLst/>
          <a:ahLst/>
          <a:cxnLst/>
          <a:rect l="0" t="0" r="0" b="0"/>
          <a:pathLst>
            <a:path>
              <a:moveTo>
                <a:pt x="0" y="0"/>
              </a:moveTo>
              <a:lnTo>
                <a:pt x="0" y="978378"/>
              </a:lnTo>
              <a:lnTo>
                <a:pt x="151774" y="978378"/>
              </a:lnTo>
            </a:path>
          </a:pathLst>
        </a:custGeom>
      </dgm:spPr>
      <dgm:t>
        <a:bodyPr/>
        <a:lstStyle/>
        <a:p>
          <a:endParaRPr lang="pl-PL"/>
        </a:p>
      </dgm:t>
    </dgm:pt>
    <dgm:pt modelId="{5BC8BF0D-2443-4865-97B1-B43901BAE1F8}" type="pres">
      <dgm:prSet presAssocID="{928CB827-00EB-41CC-B142-7CDEDE8D04EF}" presName="hierRoot2" presStyleCnt="0">
        <dgm:presLayoutVars>
          <dgm:hierBranch val="init"/>
        </dgm:presLayoutVars>
      </dgm:prSet>
      <dgm:spPr/>
    </dgm:pt>
    <dgm:pt modelId="{90D4B529-6303-40E7-9A0D-DFFB2E686D00}" type="pres">
      <dgm:prSet presAssocID="{928CB827-00EB-41CC-B142-7CDEDE8D04EF}" presName="rootComposite" presStyleCnt="0"/>
      <dgm:spPr/>
    </dgm:pt>
    <dgm:pt modelId="{201C1FA9-D0FD-4BC6-ADEE-C56FCC8A814D}" type="pres">
      <dgm:prSet presAssocID="{928CB827-00EB-41CC-B142-7CDEDE8D04EF}" presName="rootText" presStyleLbl="node3" presStyleIdx="7" presStyleCnt="10">
        <dgm:presLayoutVars>
          <dgm:chPref val="3"/>
        </dgm:presLayoutVars>
      </dgm:prSet>
      <dgm:spPr>
        <a:prstGeom prst="rect">
          <a:avLst/>
        </a:prstGeom>
      </dgm:spPr>
      <dgm:t>
        <a:bodyPr/>
        <a:lstStyle/>
        <a:p>
          <a:endParaRPr lang="pl-PL"/>
        </a:p>
      </dgm:t>
    </dgm:pt>
    <dgm:pt modelId="{5CE6C93C-4145-4D87-BBE0-9DB6FE15A4EC}" type="pres">
      <dgm:prSet presAssocID="{928CB827-00EB-41CC-B142-7CDEDE8D04EF}" presName="rootConnector" presStyleLbl="node3" presStyleIdx="7" presStyleCnt="10"/>
      <dgm:spPr/>
      <dgm:t>
        <a:bodyPr/>
        <a:lstStyle/>
        <a:p>
          <a:endParaRPr lang="pl-PL"/>
        </a:p>
      </dgm:t>
    </dgm:pt>
    <dgm:pt modelId="{DE205A74-E9BB-4E78-BE36-DBEC53E31C75}" type="pres">
      <dgm:prSet presAssocID="{928CB827-00EB-41CC-B142-7CDEDE8D04EF}" presName="hierChild4" presStyleCnt="0"/>
      <dgm:spPr/>
    </dgm:pt>
    <dgm:pt modelId="{868909EB-0C5F-4DCE-94BA-85A9ABC669C8}" type="pres">
      <dgm:prSet presAssocID="{928CB827-00EB-41CC-B142-7CDEDE8D04EF}" presName="hierChild5" presStyleCnt="0"/>
      <dgm:spPr/>
    </dgm:pt>
    <dgm:pt modelId="{4F14E421-3B51-4E32-9EB6-455CFB2EDD24}" type="pres">
      <dgm:prSet presAssocID="{AC8664B1-F9E6-43B9-9AF0-7CB7D3F10942}" presName="Name37" presStyleLbl="parChTrans1D3" presStyleIdx="8" presStyleCnt="10"/>
      <dgm:spPr>
        <a:custGeom>
          <a:avLst/>
          <a:gdLst/>
          <a:ahLst/>
          <a:cxnLst/>
          <a:rect l="0" t="0" r="0" b="0"/>
          <a:pathLst>
            <a:path>
              <a:moveTo>
                <a:pt x="0" y="0"/>
              </a:moveTo>
              <a:lnTo>
                <a:pt x="0" y="1572095"/>
              </a:lnTo>
              <a:lnTo>
                <a:pt x="151774" y="1572095"/>
              </a:lnTo>
            </a:path>
          </a:pathLst>
        </a:custGeom>
      </dgm:spPr>
      <dgm:t>
        <a:bodyPr/>
        <a:lstStyle/>
        <a:p>
          <a:endParaRPr lang="pl-PL"/>
        </a:p>
      </dgm:t>
    </dgm:pt>
    <dgm:pt modelId="{27CB2ABE-862C-4176-A42A-BED2042B150A}" type="pres">
      <dgm:prSet presAssocID="{ACB0E6D0-877C-4E35-939D-052096112139}" presName="hierRoot2" presStyleCnt="0">
        <dgm:presLayoutVars>
          <dgm:hierBranch val="init"/>
        </dgm:presLayoutVars>
      </dgm:prSet>
      <dgm:spPr/>
    </dgm:pt>
    <dgm:pt modelId="{09751D59-326C-4072-8B44-BC3C09831C27}" type="pres">
      <dgm:prSet presAssocID="{ACB0E6D0-877C-4E35-939D-052096112139}" presName="rootComposite" presStyleCnt="0"/>
      <dgm:spPr/>
    </dgm:pt>
    <dgm:pt modelId="{EFA10DF5-19C3-4B03-8216-EB0F7748C42C}" type="pres">
      <dgm:prSet presAssocID="{ACB0E6D0-877C-4E35-939D-052096112139}" presName="rootText" presStyleLbl="node3" presStyleIdx="8" presStyleCnt="10">
        <dgm:presLayoutVars>
          <dgm:chPref val="3"/>
        </dgm:presLayoutVars>
      </dgm:prSet>
      <dgm:spPr>
        <a:prstGeom prst="rect">
          <a:avLst/>
        </a:prstGeom>
      </dgm:spPr>
      <dgm:t>
        <a:bodyPr/>
        <a:lstStyle/>
        <a:p>
          <a:endParaRPr lang="pl-PL"/>
        </a:p>
      </dgm:t>
    </dgm:pt>
    <dgm:pt modelId="{F860CE73-E4D9-4564-A281-D8C56C440763}" type="pres">
      <dgm:prSet presAssocID="{ACB0E6D0-877C-4E35-939D-052096112139}" presName="rootConnector" presStyleLbl="node3" presStyleIdx="8" presStyleCnt="10"/>
      <dgm:spPr/>
      <dgm:t>
        <a:bodyPr/>
        <a:lstStyle/>
        <a:p>
          <a:endParaRPr lang="pl-PL"/>
        </a:p>
      </dgm:t>
    </dgm:pt>
    <dgm:pt modelId="{01AA7402-1FD4-4398-BE6A-B1C3F867F255}" type="pres">
      <dgm:prSet presAssocID="{ACB0E6D0-877C-4E35-939D-052096112139}" presName="hierChild4" presStyleCnt="0"/>
      <dgm:spPr/>
    </dgm:pt>
    <dgm:pt modelId="{11067A41-CFBA-4604-AE4C-DFC4FE9F1B0A}" type="pres">
      <dgm:prSet presAssocID="{ACB0E6D0-877C-4E35-939D-052096112139}" presName="hierChild5" presStyleCnt="0"/>
      <dgm:spPr/>
    </dgm:pt>
    <dgm:pt modelId="{D82C6876-8ED9-42FE-9CB8-A4EB43F13DB5}" type="pres">
      <dgm:prSet presAssocID="{84CC7128-FDD6-4BAB-BEBD-0F119A3B57D0}" presName="Name37" presStyleLbl="parChTrans1D3" presStyleIdx="9" presStyleCnt="10"/>
      <dgm:spPr>
        <a:custGeom>
          <a:avLst/>
          <a:gdLst/>
          <a:ahLst/>
          <a:cxnLst/>
          <a:rect l="0" t="0" r="0" b="0"/>
          <a:pathLst>
            <a:path>
              <a:moveTo>
                <a:pt x="0" y="0"/>
              </a:moveTo>
              <a:lnTo>
                <a:pt x="0" y="2165811"/>
              </a:lnTo>
              <a:lnTo>
                <a:pt x="151774" y="2165811"/>
              </a:lnTo>
            </a:path>
          </a:pathLst>
        </a:custGeom>
      </dgm:spPr>
      <dgm:t>
        <a:bodyPr/>
        <a:lstStyle/>
        <a:p>
          <a:endParaRPr lang="pl-PL"/>
        </a:p>
      </dgm:t>
    </dgm:pt>
    <dgm:pt modelId="{30D3A402-C4B9-4EB8-ABE6-9DB31F722786}" type="pres">
      <dgm:prSet presAssocID="{7ED27462-49D0-43F4-BE8C-461C21E03CF1}" presName="hierRoot2" presStyleCnt="0">
        <dgm:presLayoutVars>
          <dgm:hierBranch val="init"/>
        </dgm:presLayoutVars>
      </dgm:prSet>
      <dgm:spPr/>
    </dgm:pt>
    <dgm:pt modelId="{DB0EEC26-E7F9-45C8-8129-A9C311699FAA}" type="pres">
      <dgm:prSet presAssocID="{7ED27462-49D0-43F4-BE8C-461C21E03CF1}" presName="rootComposite" presStyleCnt="0"/>
      <dgm:spPr/>
    </dgm:pt>
    <dgm:pt modelId="{C568B153-2D7B-467D-926C-01260893D2EA}" type="pres">
      <dgm:prSet presAssocID="{7ED27462-49D0-43F4-BE8C-461C21E03CF1}" presName="rootText" presStyleLbl="node3" presStyleIdx="9" presStyleCnt="10">
        <dgm:presLayoutVars>
          <dgm:chPref val="3"/>
        </dgm:presLayoutVars>
      </dgm:prSet>
      <dgm:spPr>
        <a:prstGeom prst="rect">
          <a:avLst/>
        </a:prstGeom>
      </dgm:spPr>
      <dgm:t>
        <a:bodyPr/>
        <a:lstStyle/>
        <a:p>
          <a:endParaRPr lang="pl-PL"/>
        </a:p>
      </dgm:t>
    </dgm:pt>
    <dgm:pt modelId="{E448CF47-F993-4A8E-BC08-5F89487CE641}" type="pres">
      <dgm:prSet presAssocID="{7ED27462-49D0-43F4-BE8C-461C21E03CF1}" presName="rootConnector" presStyleLbl="node3" presStyleIdx="9" presStyleCnt="10"/>
      <dgm:spPr/>
      <dgm:t>
        <a:bodyPr/>
        <a:lstStyle/>
        <a:p>
          <a:endParaRPr lang="pl-PL"/>
        </a:p>
      </dgm:t>
    </dgm:pt>
    <dgm:pt modelId="{34B5A0FF-25C6-4121-A661-99148F9A1129}" type="pres">
      <dgm:prSet presAssocID="{7ED27462-49D0-43F4-BE8C-461C21E03CF1}" presName="hierChild4" presStyleCnt="0"/>
      <dgm:spPr/>
    </dgm:pt>
    <dgm:pt modelId="{8CAF5FBC-F72F-4CE3-8305-4E79155223A0}" type="pres">
      <dgm:prSet presAssocID="{7ED27462-49D0-43F4-BE8C-461C21E03CF1}" presName="hierChild5" presStyleCnt="0"/>
      <dgm:spPr/>
    </dgm:pt>
    <dgm:pt modelId="{985166F9-3D07-4A11-A1B2-25D805EDFA44}" type="pres">
      <dgm:prSet presAssocID="{4ABE34F8-B845-454D-80A1-D2C5395021BB}" presName="hierChild5" presStyleCnt="0"/>
      <dgm:spPr/>
    </dgm:pt>
    <dgm:pt modelId="{82DC91FE-28D3-4D04-817F-210ED30154C9}" type="pres">
      <dgm:prSet presAssocID="{B6A96401-3E83-4C59-81F9-6C2E169A383F}" presName="Name37" presStyleLbl="parChTrans1D2" presStyleIdx="4" presStyleCnt="5"/>
      <dgm:spPr>
        <a:custGeom>
          <a:avLst/>
          <a:gdLst/>
          <a:ahLst/>
          <a:cxnLst/>
          <a:rect l="0" t="0" r="0" b="0"/>
          <a:pathLst>
            <a:path>
              <a:moveTo>
                <a:pt x="0" y="0"/>
              </a:moveTo>
              <a:lnTo>
                <a:pt x="0" y="87803"/>
              </a:lnTo>
              <a:lnTo>
                <a:pt x="2374866" y="87803"/>
              </a:lnTo>
              <a:lnTo>
                <a:pt x="2374866" y="175606"/>
              </a:lnTo>
            </a:path>
          </a:pathLst>
        </a:custGeom>
      </dgm:spPr>
      <dgm:t>
        <a:bodyPr/>
        <a:lstStyle/>
        <a:p>
          <a:endParaRPr lang="pl-PL"/>
        </a:p>
      </dgm:t>
    </dgm:pt>
    <dgm:pt modelId="{248BAC46-FEF0-4389-87A2-2B8FF56719AE}" type="pres">
      <dgm:prSet presAssocID="{D10E07DD-0C51-488C-B0C8-084E74DBE2B8}" presName="hierRoot2" presStyleCnt="0">
        <dgm:presLayoutVars>
          <dgm:hierBranch/>
        </dgm:presLayoutVars>
      </dgm:prSet>
      <dgm:spPr/>
    </dgm:pt>
    <dgm:pt modelId="{1FA86BE2-E0F1-4340-A892-2AAA078BBBBB}" type="pres">
      <dgm:prSet presAssocID="{D10E07DD-0C51-488C-B0C8-084E74DBE2B8}" presName="rootComposite" presStyleCnt="0"/>
      <dgm:spPr/>
    </dgm:pt>
    <dgm:pt modelId="{336C4C46-3B31-4238-BB33-0E4A1CF73EBC}" type="pres">
      <dgm:prSet presAssocID="{D10E07DD-0C51-488C-B0C8-084E74DBE2B8}" presName="rootText" presStyleLbl="node2" presStyleIdx="4" presStyleCnt="5" custScaleX="121000" custScaleY="129152">
        <dgm:presLayoutVars>
          <dgm:chPref val="3"/>
        </dgm:presLayoutVars>
      </dgm:prSet>
      <dgm:spPr>
        <a:prstGeom prst="rect">
          <a:avLst/>
        </a:prstGeom>
      </dgm:spPr>
      <dgm:t>
        <a:bodyPr/>
        <a:lstStyle/>
        <a:p>
          <a:endParaRPr lang="pl-PL"/>
        </a:p>
      </dgm:t>
    </dgm:pt>
    <dgm:pt modelId="{C264F5AB-F160-4300-8C9A-6EC75B73CCE8}" type="pres">
      <dgm:prSet presAssocID="{D10E07DD-0C51-488C-B0C8-084E74DBE2B8}" presName="rootConnector" presStyleLbl="node2" presStyleIdx="4" presStyleCnt="5"/>
      <dgm:spPr/>
      <dgm:t>
        <a:bodyPr/>
        <a:lstStyle/>
        <a:p>
          <a:endParaRPr lang="pl-PL"/>
        </a:p>
      </dgm:t>
    </dgm:pt>
    <dgm:pt modelId="{2A65FD16-75E5-4DB4-A540-187C4F76745A}" type="pres">
      <dgm:prSet presAssocID="{D10E07DD-0C51-488C-B0C8-084E74DBE2B8}" presName="hierChild4" presStyleCnt="0"/>
      <dgm:spPr/>
    </dgm:pt>
    <dgm:pt modelId="{759076F7-9C21-4957-A065-1BC69D5D8938}" type="pres">
      <dgm:prSet presAssocID="{D10E07DD-0C51-488C-B0C8-084E74DBE2B8}" presName="hierChild5" presStyleCnt="0"/>
      <dgm:spPr/>
    </dgm:pt>
    <dgm:pt modelId="{E5E127DD-C157-4BC1-B5FC-CF51619DB24C}" type="pres">
      <dgm:prSet presAssocID="{E26A6E4B-4602-4827-81C4-0ED6233C2BB4}" presName="hierChild3" presStyleCnt="0"/>
      <dgm:spPr/>
    </dgm:pt>
  </dgm:ptLst>
  <dgm:cxnLst>
    <dgm:cxn modelId="{1D50EC03-C809-4522-81DE-95CC820DB341}" type="presOf" srcId="{4D6838CE-FF1C-4D6E-B2D4-10DD7DD19CCA}" destId="{0E8629FB-A96B-40ED-B9F2-0615B6625015}" srcOrd="0" destOrd="0" presId="urn:microsoft.com/office/officeart/2005/8/layout/orgChart1"/>
    <dgm:cxn modelId="{B49AA1A1-64AC-45B0-BF0A-43B9B77A4F6A}" type="presOf" srcId="{869CC773-4FF2-48B0-AB67-12548655A103}" destId="{2FBE7474-7AAC-4D4E-B10B-A0777510A4FC}" srcOrd="0" destOrd="0" presId="urn:microsoft.com/office/officeart/2005/8/layout/orgChart1"/>
    <dgm:cxn modelId="{3E3DADF4-3203-4C5E-BEFE-318CD1AFFD94}" type="presOf" srcId="{EB4BD5F6-DECF-4387-B7C8-E5BF8625B008}" destId="{C7870727-CE10-4ACF-BD15-396BC977AB4A}" srcOrd="1" destOrd="0" presId="urn:microsoft.com/office/officeart/2005/8/layout/orgChart1"/>
    <dgm:cxn modelId="{EA44E480-6A57-479A-A8AF-2F669C050F01}" type="presOf" srcId="{AC8664B1-F9E6-43B9-9AF0-7CB7D3F10942}" destId="{4F14E421-3B51-4E32-9EB6-455CFB2EDD24}" srcOrd="0" destOrd="0" presId="urn:microsoft.com/office/officeart/2005/8/layout/orgChart1"/>
    <dgm:cxn modelId="{FC4A89E3-C7DD-461C-A7BB-C8837AF0BF77}" srcId="{4ABE34F8-B845-454D-80A1-D2C5395021BB}" destId="{7ED27462-49D0-43F4-BE8C-461C21E03CF1}" srcOrd="3" destOrd="0" parTransId="{84CC7128-FDD6-4BAB-BEBD-0F119A3B57D0}" sibTransId="{26F07FAD-546C-428F-8E24-8723C556B2ED}"/>
    <dgm:cxn modelId="{3F90B117-E426-4A99-80C1-8F78A55D1309}" srcId="{96EC4C50-1590-4F43-96DC-D3A69894E945}" destId="{E26A6E4B-4602-4827-81C4-0ED6233C2BB4}" srcOrd="0" destOrd="0" parTransId="{C2D317ED-8BA5-42D9-A695-8F4335A7D955}" sibTransId="{3113ED2F-B30D-414D-8BDF-78CCEF841162}"/>
    <dgm:cxn modelId="{C28A3BCB-0BFC-435A-9CF2-D8FD5AD68E82}" type="presOf" srcId="{96EC4C50-1590-4F43-96DC-D3A69894E945}" destId="{E1E36933-F7B5-483A-80AC-46FB2C5B2C38}" srcOrd="0" destOrd="0" presId="urn:microsoft.com/office/officeart/2005/8/layout/orgChart1"/>
    <dgm:cxn modelId="{0D5B85F3-832F-4DC3-98AF-C05B12AFC484}" srcId="{69D54149-ED75-4FED-8A05-79A48E3BC094}" destId="{1D2D55F6-1021-43C2-A0CB-0C49DC8BF34C}" srcOrd="1" destOrd="0" parTransId="{DDA218D0-20C5-4F7D-B31D-81A57ED9DDC6}" sibTransId="{776E5FB3-E24F-4E79-96A5-05AAC3E29F5B}"/>
    <dgm:cxn modelId="{31FDA5B4-A0F9-4328-B059-E8B76C1A21BB}" srcId="{E26A6E4B-4602-4827-81C4-0ED6233C2BB4}" destId="{AFD5448A-C2EC-4AAC-8205-3BC277D3AD5F}" srcOrd="1" destOrd="0" parTransId="{2A84B4DC-538A-4D88-A5C7-342F117105EC}" sibTransId="{299EA40D-10AC-4930-AD26-FD174428E490}"/>
    <dgm:cxn modelId="{C0D8486A-2349-4390-8481-ED22B087F830}" srcId="{E26A6E4B-4602-4827-81C4-0ED6233C2BB4}" destId="{D10E07DD-0C51-488C-B0C8-084E74DBE2B8}" srcOrd="4" destOrd="0" parTransId="{B6A96401-3E83-4C59-81F9-6C2E169A383F}" sibTransId="{018111F4-A641-40A8-8296-3CBAC2B5D16B}"/>
    <dgm:cxn modelId="{867620BA-C5EC-48CD-AC30-431881683640}" srcId="{4ABE34F8-B845-454D-80A1-D2C5395021BB}" destId="{ACB0E6D0-877C-4E35-939D-052096112139}" srcOrd="2" destOrd="0" parTransId="{AC8664B1-F9E6-43B9-9AF0-7CB7D3F10942}" sibTransId="{80AC9AB1-ADDF-4824-AD71-786AC7A58C46}"/>
    <dgm:cxn modelId="{6C9862E6-5DE1-490B-86BB-FD4F685F8A3E}" type="presOf" srcId="{188B9877-B1C8-4D1A-A6B1-04BBD546A596}" destId="{6AC51FA7-51FE-49CB-89F6-90C2319EDFD0}" srcOrd="0" destOrd="0" presId="urn:microsoft.com/office/officeart/2005/8/layout/orgChart1"/>
    <dgm:cxn modelId="{B7CCBEEB-ACA8-404C-AC36-CC1F6F5C89BC}" type="presOf" srcId="{ACB0E6D0-877C-4E35-939D-052096112139}" destId="{EFA10DF5-19C3-4B03-8216-EB0F7748C42C}" srcOrd="0" destOrd="0" presId="urn:microsoft.com/office/officeart/2005/8/layout/orgChart1"/>
    <dgm:cxn modelId="{CEED6125-306E-4EC6-AFD3-EDA2E37D816B}" srcId="{AFD5448A-C2EC-4AAC-8205-3BC277D3AD5F}" destId="{57CF64C9-13A2-4A31-AAFC-29BDE0FF336D}" srcOrd="1" destOrd="0" parTransId="{22B29B8D-9FF4-4CAC-938C-033620C6E278}" sibTransId="{A2D76622-B2D4-4FBD-B490-20FC4A71E4AF}"/>
    <dgm:cxn modelId="{21147ED5-7675-4070-A1C9-59EA9B06648F}" type="presOf" srcId="{7ED27462-49D0-43F4-BE8C-461C21E03CF1}" destId="{E448CF47-F993-4A8E-BC08-5F89487CE641}" srcOrd="1" destOrd="0" presId="urn:microsoft.com/office/officeart/2005/8/layout/orgChart1"/>
    <dgm:cxn modelId="{63E3B946-7EA2-47F1-AE1D-B6AA13362DE6}" type="presOf" srcId="{1081DE2B-895D-43EC-B489-46F01BE5A739}" destId="{3E59597F-DCB5-4A7E-A087-98C42C898D39}" srcOrd="0" destOrd="0" presId="urn:microsoft.com/office/officeart/2005/8/layout/orgChart1"/>
    <dgm:cxn modelId="{8875E38F-C97B-445C-AE69-E4928C3F0500}" type="presOf" srcId="{8BC8DAE0-1358-44FE-9D8F-7D846FB08814}" destId="{D3941A20-4B02-459B-898B-09FC6B4A897B}" srcOrd="0" destOrd="0" presId="urn:microsoft.com/office/officeart/2005/8/layout/orgChart1"/>
    <dgm:cxn modelId="{8D0ADFDF-AEE1-4F97-8AC7-7BEF59AA7B15}" type="presOf" srcId="{928CB827-00EB-41CC-B142-7CDEDE8D04EF}" destId="{5CE6C93C-4145-4D87-BBE0-9DB6FE15A4EC}" srcOrd="1" destOrd="0" presId="urn:microsoft.com/office/officeart/2005/8/layout/orgChart1"/>
    <dgm:cxn modelId="{3CD9E587-69B6-42F6-900C-96DF680813A2}" srcId="{E26A6E4B-4602-4827-81C4-0ED6233C2BB4}" destId="{4ABE34F8-B845-454D-80A1-D2C5395021BB}" srcOrd="3" destOrd="0" parTransId="{A7FD9962-C4CB-4595-A269-864D6E433F5E}" sibTransId="{51442559-1BD4-422E-94F4-7DC81A6A8619}"/>
    <dgm:cxn modelId="{12C108CC-70A2-4008-B008-9D7218E8D643}" type="presOf" srcId="{435E5486-99E7-44D0-93D9-A135426DAB21}" destId="{33A106D5-E8E7-4E30-9AD6-F94D25C6DC12}" srcOrd="1" destOrd="0" presId="urn:microsoft.com/office/officeart/2005/8/layout/orgChart1"/>
    <dgm:cxn modelId="{6AA40124-5B59-4BF1-806B-3C4136DF37D5}" type="presOf" srcId="{928CB827-00EB-41CC-B142-7CDEDE8D04EF}" destId="{201C1FA9-D0FD-4BC6-ADEE-C56FCC8A814D}" srcOrd="0" destOrd="0" presId="urn:microsoft.com/office/officeart/2005/8/layout/orgChart1"/>
    <dgm:cxn modelId="{54E432AB-3DFF-4F66-AE7E-20522D650C12}" srcId="{E26A6E4B-4602-4827-81C4-0ED6233C2BB4}" destId="{8BC8DAE0-1358-44FE-9D8F-7D846FB08814}" srcOrd="0" destOrd="0" parTransId="{2D2F4CB9-B481-462B-9610-71C268497669}" sibTransId="{325DA33B-756A-42C3-A4C7-5433AD170418}"/>
    <dgm:cxn modelId="{B2BB485B-003C-4204-80B9-23F3CB2A00B5}" type="presOf" srcId="{AFD5448A-C2EC-4AAC-8205-3BC277D3AD5F}" destId="{BC7ECE9C-2470-4BC1-8AF1-8FAD823C14DB}" srcOrd="1" destOrd="0" presId="urn:microsoft.com/office/officeart/2005/8/layout/orgChart1"/>
    <dgm:cxn modelId="{D651D4C2-1A12-4EF7-A893-D3A112E8CCC8}" type="presOf" srcId="{B6A96401-3E83-4C59-81F9-6C2E169A383F}" destId="{82DC91FE-28D3-4D04-817F-210ED30154C9}" srcOrd="0" destOrd="0" presId="urn:microsoft.com/office/officeart/2005/8/layout/orgChart1"/>
    <dgm:cxn modelId="{043002FA-126F-4C6A-AC57-0CC817BAF682}" type="presOf" srcId="{8BC8DAE0-1358-44FE-9D8F-7D846FB08814}" destId="{9A1604EA-BA35-460A-B3E5-F5F9C99D4AE6}" srcOrd="1" destOrd="0" presId="urn:microsoft.com/office/officeart/2005/8/layout/orgChart1"/>
    <dgm:cxn modelId="{FDC0EB6C-E96D-4FF0-90E3-35C8C4181D62}" type="presOf" srcId="{13CDADFD-A507-4384-8977-D1DB7505891D}" destId="{B91675BB-E65F-46B1-9498-05F7E67AADE5}" srcOrd="0" destOrd="0" presId="urn:microsoft.com/office/officeart/2005/8/layout/orgChart1"/>
    <dgm:cxn modelId="{A563395A-9930-436D-9C04-4692C8AB79E4}" type="presOf" srcId="{69D54149-ED75-4FED-8A05-79A48E3BC094}" destId="{A31C36E8-4269-4650-845A-C10223B2D950}" srcOrd="0" destOrd="0" presId="urn:microsoft.com/office/officeart/2005/8/layout/orgChart1"/>
    <dgm:cxn modelId="{3D5A4722-DFC6-43F8-881D-217B28FB25CA}" type="presOf" srcId="{7ED27462-49D0-43F4-BE8C-461C21E03CF1}" destId="{C568B153-2D7B-467D-926C-01260893D2EA}" srcOrd="0" destOrd="0" presId="urn:microsoft.com/office/officeart/2005/8/layout/orgChart1"/>
    <dgm:cxn modelId="{C7DA6FFE-4902-4FBE-BBA7-99E9F264716B}" type="presOf" srcId="{4ABE34F8-B845-454D-80A1-D2C5395021BB}" destId="{6C7C5EE1-0F6B-4612-9DD2-D88885E51F22}" srcOrd="0" destOrd="0" presId="urn:microsoft.com/office/officeart/2005/8/layout/orgChart1"/>
    <dgm:cxn modelId="{3132561C-BFF3-46D4-8E0E-BF63EB2E7651}" type="presOf" srcId="{1D2D55F6-1021-43C2-A0CB-0C49DC8BF34C}" destId="{50A96334-938A-44E4-B45D-995FA06EC3CE}" srcOrd="0" destOrd="0" presId="urn:microsoft.com/office/officeart/2005/8/layout/orgChart1"/>
    <dgm:cxn modelId="{5F97817E-3A37-4A45-9749-38D81D0954BB}" type="presOf" srcId="{86B6E747-8A8B-4EDF-9B40-64739ABE57DE}" destId="{6CF52C78-A234-4F3F-A532-5B17DA3FA357}" srcOrd="0" destOrd="0" presId="urn:microsoft.com/office/officeart/2005/8/layout/orgChart1"/>
    <dgm:cxn modelId="{D1045047-0911-4126-B35F-43CECAD81EDA}" srcId="{69D54149-ED75-4FED-8A05-79A48E3BC094}" destId="{188B9877-B1C8-4D1A-A6B1-04BBD546A596}" srcOrd="2" destOrd="0" parTransId="{13CDADFD-A507-4384-8977-D1DB7505891D}" sibTransId="{55772753-EAF2-4C7F-B1BB-2FF0E4032107}"/>
    <dgm:cxn modelId="{CEAED179-ED85-47F0-956C-994E9674FC64}" type="presOf" srcId="{AC808E3C-FFC5-41C2-BD3C-F6FBD8B8235F}" destId="{D2BAF312-B9E3-4E57-B334-62BAFB76B3BC}" srcOrd="0" destOrd="0" presId="urn:microsoft.com/office/officeart/2005/8/layout/orgChart1"/>
    <dgm:cxn modelId="{E41D558E-C45E-4EC2-B271-D6DC2CCAAF22}" srcId="{4ABE34F8-B845-454D-80A1-D2C5395021BB}" destId="{928CB827-00EB-41CC-B142-7CDEDE8D04EF}" srcOrd="1" destOrd="0" parTransId="{B159DF79-4BA6-4272-99CB-242CCEF67D70}" sibTransId="{2AE48694-0F89-4455-A1AF-AE0247D30B79}"/>
    <dgm:cxn modelId="{BF2261F6-8F95-49AB-9EC0-217861FAB388}" type="presOf" srcId="{D10E07DD-0C51-488C-B0C8-084E74DBE2B8}" destId="{C264F5AB-F160-4300-8C9A-6EC75B73CCE8}" srcOrd="1" destOrd="0" presId="urn:microsoft.com/office/officeart/2005/8/layout/orgChart1"/>
    <dgm:cxn modelId="{8DE696A5-4597-4D9E-B7B3-BFA1E14B2458}" type="presOf" srcId="{22B29B8D-9FF4-4CAC-938C-033620C6E278}" destId="{9EA0927D-9EFD-48C3-BAA2-EA95B770E22F}" srcOrd="0" destOrd="0" presId="urn:microsoft.com/office/officeart/2005/8/layout/orgChart1"/>
    <dgm:cxn modelId="{AAF0FA9E-334E-497E-A78C-8008750CFA24}" srcId="{AFD5448A-C2EC-4AAC-8205-3BC277D3AD5F}" destId="{435E5486-99E7-44D0-93D9-A135426DAB21}" srcOrd="0" destOrd="0" parTransId="{C20EA076-921F-4250-9E56-38F44F3CBAFD}" sibTransId="{21512ED6-5A8F-4C9C-8C15-D42A069852E6}"/>
    <dgm:cxn modelId="{D027499B-7F5F-4119-96C3-CE66ECDF36CE}" type="presOf" srcId="{E26A6E4B-4602-4827-81C4-0ED6233C2BB4}" destId="{2ACFAAE4-148E-4B1C-BEB5-CB25620EEF0C}" srcOrd="1" destOrd="0" presId="urn:microsoft.com/office/officeart/2005/8/layout/orgChart1"/>
    <dgm:cxn modelId="{07A6790D-5BF7-4A10-A99A-86574FB6EA65}" type="presOf" srcId="{AC808E3C-FFC5-41C2-BD3C-F6FBD8B8235F}" destId="{204E1033-1DBE-4E42-85C1-D05F6AB54234}" srcOrd="1" destOrd="0" presId="urn:microsoft.com/office/officeart/2005/8/layout/orgChart1"/>
    <dgm:cxn modelId="{87E4E313-0057-4938-9E71-A255A6A5703F}" type="presOf" srcId="{ACB0E6D0-877C-4E35-939D-052096112139}" destId="{F860CE73-E4D9-4564-A281-D8C56C440763}" srcOrd="1" destOrd="0" presId="urn:microsoft.com/office/officeart/2005/8/layout/orgChart1"/>
    <dgm:cxn modelId="{BD79F847-5B27-447C-9709-9410C434EEC4}" type="presOf" srcId="{E26A6E4B-4602-4827-81C4-0ED6233C2BB4}" destId="{9BF33D41-0CE3-4F9E-9349-3B71670487C3}" srcOrd="0" destOrd="0" presId="urn:microsoft.com/office/officeart/2005/8/layout/orgChart1"/>
    <dgm:cxn modelId="{80313895-33FB-416B-9EF1-AF3AC98C08FF}" type="presOf" srcId="{435E5486-99E7-44D0-93D9-A135426DAB21}" destId="{47962265-9FF0-4139-B24A-ECEE602501E2}" srcOrd="0" destOrd="0" presId="urn:microsoft.com/office/officeart/2005/8/layout/orgChart1"/>
    <dgm:cxn modelId="{037BEE61-130C-406E-B006-6D62E488B043}" type="presOf" srcId="{86B6E747-8A8B-4EDF-9B40-64739ABE57DE}" destId="{9482EC41-4DFB-4301-B013-EF09B727CCCF}" srcOrd="1" destOrd="0" presId="urn:microsoft.com/office/officeart/2005/8/layout/orgChart1"/>
    <dgm:cxn modelId="{521DE30E-E168-4D3C-99B2-972D1C2FD0A1}" srcId="{4ABE34F8-B845-454D-80A1-D2C5395021BB}" destId="{EB4BD5F6-DECF-4387-B7C8-E5BF8625B008}" srcOrd="0" destOrd="0" parTransId="{1081DE2B-895D-43EC-B489-46F01BE5A739}" sibTransId="{BB59BDF4-8733-46A5-8243-9C87D60BDFE5}"/>
    <dgm:cxn modelId="{B3FCBDC9-E5CF-4485-8F17-107BFFDDFF4C}" type="presOf" srcId="{DDA218D0-20C5-4F7D-B31D-81A57ED9DDC6}" destId="{456A661E-C7D7-4DA0-8FBB-988A96F76B4D}" srcOrd="0" destOrd="0" presId="urn:microsoft.com/office/officeart/2005/8/layout/orgChart1"/>
    <dgm:cxn modelId="{988BCF2A-8803-4289-965B-8C9008F494D6}" type="presOf" srcId="{B159DF79-4BA6-4272-99CB-242CCEF67D70}" destId="{61B3B443-3222-456D-90E2-90AE359CD7B7}" srcOrd="0" destOrd="0" presId="urn:microsoft.com/office/officeart/2005/8/layout/orgChart1"/>
    <dgm:cxn modelId="{6890E15F-AA3A-4E32-92F9-4972C1610A4A}" type="presOf" srcId="{2A84B4DC-538A-4D88-A5C7-342F117105EC}" destId="{31799522-7521-4D88-BF65-EF41399FE7C1}" srcOrd="0" destOrd="0" presId="urn:microsoft.com/office/officeart/2005/8/layout/orgChart1"/>
    <dgm:cxn modelId="{EECD3046-9D8E-4C94-B795-7B9CDA9B09C5}" type="presOf" srcId="{84CC7128-FDD6-4BAB-BEBD-0F119A3B57D0}" destId="{D82C6876-8ED9-42FE-9CB8-A4EB43F13DB5}" srcOrd="0" destOrd="0" presId="urn:microsoft.com/office/officeart/2005/8/layout/orgChart1"/>
    <dgm:cxn modelId="{8F3A748A-3F0C-4B59-A22E-A46CD3BBAFE4}" type="presOf" srcId="{EB4BD5F6-DECF-4387-B7C8-E5BF8625B008}" destId="{8D55BF7D-3ED5-4458-929A-D7D2DD733230}" srcOrd="0" destOrd="0" presId="urn:microsoft.com/office/officeart/2005/8/layout/orgChart1"/>
    <dgm:cxn modelId="{509EDC71-836D-45C9-B101-A74BBB67364D}" type="presOf" srcId="{2D2F4CB9-B481-462B-9610-71C268497669}" destId="{5CDA8EAB-D96E-4BC9-BF58-3AB9EEBC1592}" srcOrd="0" destOrd="0" presId="urn:microsoft.com/office/officeart/2005/8/layout/orgChart1"/>
    <dgm:cxn modelId="{17E17ECD-125E-45CD-8169-32642DC64738}" type="presOf" srcId="{1565F910-53C8-4E7A-9721-78333A4163A2}" destId="{900CCB74-41DC-417C-B9CF-EF97E922AC34}" srcOrd="0" destOrd="0" presId="urn:microsoft.com/office/officeart/2005/8/layout/orgChart1"/>
    <dgm:cxn modelId="{F61C4EEC-BB66-4E68-AE13-997E4DB35A91}" type="presOf" srcId="{1D2D55F6-1021-43C2-A0CB-0C49DC8BF34C}" destId="{3FD68BE3-43BE-42E6-BFBA-E15FB0A9CECC}" srcOrd="1" destOrd="0" presId="urn:microsoft.com/office/officeart/2005/8/layout/orgChart1"/>
    <dgm:cxn modelId="{1755FA39-E0F0-4B07-AE64-588F2E6EF96F}" type="presOf" srcId="{AFD5448A-C2EC-4AAC-8205-3BC277D3AD5F}" destId="{A72CBF2A-943A-4243-8C0D-A514E5961B8B}" srcOrd="0" destOrd="0" presId="urn:microsoft.com/office/officeart/2005/8/layout/orgChart1"/>
    <dgm:cxn modelId="{0DFF1114-6CFB-4585-8853-FE3B5B111B1A}" srcId="{AFD5448A-C2EC-4AAC-8205-3BC277D3AD5F}" destId="{86B6E747-8A8B-4EDF-9B40-64739ABE57DE}" srcOrd="2" destOrd="0" parTransId="{869CC773-4FF2-48B0-AB67-12548655A103}" sibTransId="{2AB62DB8-C449-43B7-B999-E4900381C791}"/>
    <dgm:cxn modelId="{BD447218-C3E8-4E92-8086-6E558D2C52D8}" type="presOf" srcId="{57CF64C9-13A2-4A31-AAFC-29BDE0FF336D}" destId="{7867866C-4CEE-4BF1-AE43-CF0F10A38AEE}" srcOrd="0" destOrd="0" presId="urn:microsoft.com/office/officeart/2005/8/layout/orgChart1"/>
    <dgm:cxn modelId="{BD3AD542-0C36-4556-BDF1-46526EDA7E88}" type="presOf" srcId="{188B9877-B1C8-4D1A-A6B1-04BBD546A596}" destId="{0125BF7B-E5F2-42AF-817B-F4627EF6D083}" srcOrd="1" destOrd="0" presId="urn:microsoft.com/office/officeart/2005/8/layout/orgChart1"/>
    <dgm:cxn modelId="{10706E32-1618-42BE-A2CB-CC367CE978EA}" type="presOf" srcId="{A7FD9962-C4CB-4595-A269-864D6E433F5E}" destId="{DEDD8A87-775E-44AE-A34B-01FA1BB08458}" srcOrd="0" destOrd="0" presId="urn:microsoft.com/office/officeart/2005/8/layout/orgChart1"/>
    <dgm:cxn modelId="{AD78A19A-3B02-46BD-AFDF-0AC55534A53A}" type="presOf" srcId="{69D54149-ED75-4FED-8A05-79A48E3BC094}" destId="{ED772209-B0EE-4E2C-8488-65743DDFCB60}" srcOrd="1" destOrd="0" presId="urn:microsoft.com/office/officeart/2005/8/layout/orgChart1"/>
    <dgm:cxn modelId="{C97B5DBB-CB86-413A-AD81-634CFE3A5554}" type="presOf" srcId="{C20EA076-921F-4250-9E56-38F44F3CBAFD}" destId="{4474DD33-76E0-4105-9DF9-738CA6D42003}" srcOrd="0" destOrd="0" presId="urn:microsoft.com/office/officeart/2005/8/layout/orgChart1"/>
    <dgm:cxn modelId="{EFE84B5F-A21B-42D6-B35F-8DC29EC25DB6}" srcId="{69D54149-ED75-4FED-8A05-79A48E3BC094}" destId="{AC808E3C-FFC5-41C2-BD3C-F6FBD8B8235F}" srcOrd="0" destOrd="0" parTransId="{1565F910-53C8-4E7A-9721-78333A4163A2}" sibTransId="{C58A9702-04AA-4464-8B0B-2F7DA9AF6E5E}"/>
    <dgm:cxn modelId="{C5215B3D-BC1C-46F2-BFFD-070AA1956F37}" srcId="{E26A6E4B-4602-4827-81C4-0ED6233C2BB4}" destId="{69D54149-ED75-4FED-8A05-79A48E3BC094}" srcOrd="2" destOrd="0" parTransId="{4D6838CE-FF1C-4D6E-B2D4-10DD7DD19CCA}" sibTransId="{FBF69EDB-433F-4323-A09D-D0FACCCFE603}"/>
    <dgm:cxn modelId="{C1C5ADC4-DEB1-4FE6-A2BA-4ECAEC3E46DD}" type="presOf" srcId="{D10E07DD-0C51-488C-B0C8-084E74DBE2B8}" destId="{336C4C46-3B31-4238-BB33-0E4A1CF73EBC}" srcOrd="0" destOrd="0" presId="urn:microsoft.com/office/officeart/2005/8/layout/orgChart1"/>
    <dgm:cxn modelId="{6B94F66E-84C2-4D66-816C-DA5EEBAD9CED}" type="presOf" srcId="{57CF64C9-13A2-4A31-AAFC-29BDE0FF336D}" destId="{7F3950DE-6A32-465D-AFFA-0444D9C283A9}" srcOrd="1" destOrd="0" presId="urn:microsoft.com/office/officeart/2005/8/layout/orgChart1"/>
    <dgm:cxn modelId="{9BDC3F98-8F5D-4CAC-9FD8-9FDEBD91A7A3}" type="presOf" srcId="{4ABE34F8-B845-454D-80A1-D2C5395021BB}" destId="{2DC47DE8-3F97-4F7D-9EB0-3101DE24029E}" srcOrd="1" destOrd="0" presId="urn:microsoft.com/office/officeart/2005/8/layout/orgChart1"/>
    <dgm:cxn modelId="{9CDD22E0-C837-47C5-8E81-752D423ADC05}" type="presParOf" srcId="{E1E36933-F7B5-483A-80AC-46FB2C5B2C38}" destId="{B0FCAD84-110B-4482-B76E-0368923D62A8}" srcOrd="0" destOrd="0" presId="urn:microsoft.com/office/officeart/2005/8/layout/orgChart1"/>
    <dgm:cxn modelId="{8071316A-BEEE-4D02-A77C-22CCF1FB0BF4}" type="presParOf" srcId="{B0FCAD84-110B-4482-B76E-0368923D62A8}" destId="{4889914F-F3CC-4D60-BEDE-250E37839CBB}" srcOrd="0" destOrd="0" presId="urn:microsoft.com/office/officeart/2005/8/layout/orgChart1"/>
    <dgm:cxn modelId="{9EB793E2-1C6F-42D6-A0B3-2582D840852F}" type="presParOf" srcId="{4889914F-F3CC-4D60-BEDE-250E37839CBB}" destId="{9BF33D41-0CE3-4F9E-9349-3B71670487C3}" srcOrd="0" destOrd="0" presId="urn:microsoft.com/office/officeart/2005/8/layout/orgChart1"/>
    <dgm:cxn modelId="{ED89C603-8497-44E1-AE73-E92EF452EFE8}" type="presParOf" srcId="{4889914F-F3CC-4D60-BEDE-250E37839CBB}" destId="{2ACFAAE4-148E-4B1C-BEB5-CB25620EEF0C}" srcOrd="1" destOrd="0" presId="urn:microsoft.com/office/officeart/2005/8/layout/orgChart1"/>
    <dgm:cxn modelId="{1F705276-C9BA-4E4E-B038-6787D36584BA}" type="presParOf" srcId="{B0FCAD84-110B-4482-B76E-0368923D62A8}" destId="{0B73422B-4974-4381-BCFC-803AEDF2664D}" srcOrd="1" destOrd="0" presId="urn:microsoft.com/office/officeart/2005/8/layout/orgChart1"/>
    <dgm:cxn modelId="{5C76B078-BE30-49A3-AAA3-F0732674EF78}" type="presParOf" srcId="{0B73422B-4974-4381-BCFC-803AEDF2664D}" destId="{5CDA8EAB-D96E-4BC9-BF58-3AB9EEBC1592}" srcOrd="0" destOrd="0" presId="urn:microsoft.com/office/officeart/2005/8/layout/orgChart1"/>
    <dgm:cxn modelId="{1F97E69B-D463-41EB-8BA8-42AE59F35F4E}" type="presParOf" srcId="{0B73422B-4974-4381-BCFC-803AEDF2664D}" destId="{EBA8E867-01B1-4C31-B307-E9BEE40E0CC2}" srcOrd="1" destOrd="0" presId="urn:microsoft.com/office/officeart/2005/8/layout/orgChart1"/>
    <dgm:cxn modelId="{6719C228-B18E-467E-ACA9-0FC43F747A62}" type="presParOf" srcId="{EBA8E867-01B1-4C31-B307-E9BEE40E0CC2}" destId="{15C7B605-0FDF-4987-A31D-93090267F90E}" srcOrd="0" destOrd="0" presId="urn:microsoft.com/office/officeart/2005/8/layout/orgChart1"/>
    <dgm:cxn modelId="{2FAD0325-7F1F-4453-9BFD-8CD97C4FF96E}" type="presParOf" srcId="{15C7B605-0FDF-4987-A31D-93090267F90E}" destId="{D3941A20-4B02-459B-898B-09FC6B4A897B}" srcOrd="0" destOrd="0" presId="urn:microsoft.com/office/officeart/2005/8/layout/orgChart1"/>
    <dgm:cxn modelId="{40BE293D-3CD9-4738-B9A9-7AA12548E510}" type="presParOf" srcId="{15C7B605-0FDF-4987-A31D-93090267F90E}" destId="{9A1604EA-BA35-460A-B3E5-F5F9C99D4AE6}" srcOrd="1" destOrd="0" presId="urn:microsoft.com/office/officeart/2005/8/layout/orgChart1"/>
    <dgm:cxn modelId="{1DF05780-EF73-4A69-B747-9B99A1F841D4}" type="presParOf" srcId="{EBA8E867-01B1-4C31-B307-E9BEE40E0CC2}" destId="{DBAD66D8-8A6C-4437-9DAC-B42E683FEF75}" srcOrd="1" destOrd="0" presId="urn:microsoft.com/office/officeart/2005/8/layout/orgChart1"/>
    <dgm:cxn modelId="{80203A67-5B59-4EB1-9A96-AEE5F411C846}" type="presParOf" srcId="{EBA8E867-01B1-4C31-B307-E9BEE40E0CC2}" destId="{D1634958-2C54-4A79-B7C4-3A8263179454}" srcOrd="2" destOrd="0" presId="urn:microsoft.com/office/officeart/2005/8/layout/orgChart1"/>
    <dgm:cxn modelId="{7FF6C1FE-D8AB-4343-B52C-A341C40BFCA9}" type="presParOf" srcId="{0B73422B-4974-4381-BCFC-803AEDF2664D}" destId="{31799522-7521-4D88-BF65-EF41399FE7C1}" srcOrd="2" destOrd="0" presId="urn:microsoft.com/office/officeart/2005/8/layout/orgChart1"/>
    <dgm:cxn modelId="{A96A3A58-8562-4B96-90C5-C7629F538AD5}" type="presParOf" srcId="{0B73422B-4974-4381-BCFC-803AEDF2664D}" destId="{61B8D970-7287-4BAE-B1C6-780396785436}" srcOrd="3" destOrd="0" presId="urn:microsoft.com/office/officeart/2005/8/layout/orgChart1"/>
    <dgm:cxn modelId="{C767A4C4-6D67-4B4C-928C-9A978AF3B8E3}" type="presParOf" srcId="{61B8D970-7287-4BAE-B1C6-780396785436}" destId="{BCC0BD1B-E475-4EAB-8AF9-7123B2FF9858}" srcOrd="0" destOrd="0" presId="urn:microsoft.com/office/officeart/2005/8/layout/orgChart1"/>
    <dgm:cxn modelId="{387D4C49-15C8-4F0F-A5AC-6FC3DDE20EAE}" type="presParOf" srcId="{BCC0BD1B-E475-4EAB-8AF9-7123B2FF9858}" destId="{A72CBF2A-943A-4243-8C0D-A514E5961B8B}" srcOrd="0" destOrd="0" presId="urn:microsoft.com/office/officeart/2005/8/layout/orgChart1"/>
    <dgm:cxn modelId="{C7BF68C8-EEED-4DC0-AF35-2E480B53C5ED}" type="presParOf" srcId="{BCC0BD1B-E475-4EAB-8AF9-7123B2FF9858}" destId="{BC7ECE9C-2470-4BC1-8AF1-8FAD823C14DB}" srcOrd="1" destOrd="0" presId="urn:microsoft.com/office/officeart/2005/8/layout/orgChart1"/>
    <dgm:cxn modelId="{61968647-B42B-4A2E-9892-F99757E811AF}" type="presParOf" srcId="{61B8D970-7287-4BAE-B1C6-780396785436}" destId="{ABE65ABD-1DE6-4E70-A721-2CE4F60B4265}" srcOrd="1" destOrd="0" presId="urn:microsoft.com/office/officeart/2005/8/layout/orgChart1"/>
    <dgm:cxn modelId="{5249831B-FEAE-43A0-BB0A-5D7D082EB9D5}" type="presParOf" srcId="{ABE65ABD-1DE6-4E70-A721-2CE4F60B4265}" destId="{4474DD33-76E0-4105-9DF9-738CA6D42003}" srcOrd="0" destOrd="0" presId="urn:microsoft.com/office/officeart/2005/8/layout/orgChart1"/>
    <dgm:cxn modelId="{F3B3D375-5820-42ED-9EC2-A05A40856BAA}" type="presParOf" srcId="{ABE65ABD-1DE6-4E70-A721-2CE4F60B4265}" destId="{369F0A02-3685-4AFC-91A1-6D4B12CFB316}" srcOrd="1" destOrd="0" presId="urn:microsoft.com/office/officeart/2005/8/layout/orgChart1"/>
    <dgm:cxn modelId="{46F2B295-8EF8-4DE5-A0DC-C4E649C24A01}" type="presParOf" srcId="{369F0A02-3685-4AFC-91A1-6D4B12CFB316}" destId="{2770AF01-492F-4452-972C-F4C018C77C94}" srcOrd="0" destOrd="0" presId="urn:microsoft.com/office/officeart/2005/8/layout/orgChart1"/>
    <dgm:cxn modelId="{1B51A7DF-567D-4C50-88C6-C000F6BF3BF3}" type="presParOf" srcId="{2770AF01-492F-4452-972C-F4C018C77C94}" destId="{47962265-9FF0-4139-B24A-ECEE602501E2}" srcOrd="0" destOrd="0" presId="urn:microsoft.com/office/officeart/2005/8/layout/orgChart1"/>
    <dgm:cxn modelId="{E810BDC2-4D56-4F12-8F95-777677CEB574}" type="presParOf" srcId="{2770AF01-492F-4452-972C-F4C018C77C94}" destId="{33A106D5-E8E7-4E30-9AD6-F94D25C6DC12}" srcOrd="1" destOrd="0" presId="urn:microsoft.com/office/officeart/2005/8/layout/orgChart1"/>
    <dgm:cxn modelId="{0D2AFF9E-5F8A-47CA-928E-F46914619064}" type="presParOf" srcId="{369F0A02-3685-4AFC-91A1-6D4B12CFB316}" destId="{D4522BB8-ACF3-4017-8BCF-AA21FAB92BEE}" srcOrd="1" destOrd="0" presId="urn:microsoft.com/office/officeart/2005/8/layout/orgChart1"/>
    <dgm:cxn modelId="{30173054-7E1A-44FC-A93D-260ACFE06AD1}" type="presParOf" srcId="{369F0A02-3685-4AFC-91A1-6D4B12CFB316}" destId="{A4DECA8F-555F-4EBB-9321-E7F1D7F36D34}" srcOrd="2" destOrd="0" presId="urn:microsoft.com/office/officeart/2005/8/layout/orgChart1"/>
    <dgm:cxn modelId="{48E6EBF6-2F66-400F-8A81-50618A7EF834}" type="presParOf" srcId="{ABE65ABD-1DE6-4E70-A721-2CE4F60B4265}" destId="{9EA0927D-9EFD-48C3-BAA2-EA95B770E22F}" srcOrd="2" destOrd="0" presId="urn:microsoft.com/office/officeart/2005/8/layout/orgChart1"/>
    <dgm:cxn modelId="{2DB87C19-33CE-44E3-A77D-94B4CAD92C0A}" type="presParOf" srcId="{ABE65ABD-1DE6-4E70-A721-2CE4F60B4265}" destId="{A40379DF-233C-4FF0-8BE0-3A01C6C54F10}" srcOrd="3" destOrd="0" presId="urn:microsoft.com/office/officeart/2005/8/layout/orgChart1"/>
    <dgm:cxn modelId="{84872AE1-21D7-4933-9865-30D3ECF23D84}" type="presParOf" srcId="{A40379DF-233C-4FF0-8BE0-3A01C6C54F10}" destId="{CF7E3F99-8E24-470D-AAC0-E0137BD1EA47}" srcOrd="0" destOrd="0" presId="urn:microsoft.com/office/officeart/2005/8/layout/orgChart1"/>
    <dgm:cxn modelId="{E968224A-1E54-47EF-B31C-41BF4627ACD0}" type="presParOf" srcId="{CF7E3F99-8E24-470D-AAC0-E0137BD1EA47}" destId="{7867866C-4CEE-4BF1-AE43-CF0F10A38AEE}" srcOrd="0" destOrd="0" presId="urn:microsoft.com/office/officeart/2005/8/layout/orgChart1"/>
    <dgm:cxn modelId="{52F73AB3-3382-491D-B25E-38E8540C12BF}" type="presParOf" srcId="{CF7E3F99-8E24-470D-AAC0-E0137BD1EA47}" destId="{7F3950DE-6A32-465D-AFFA-0444D9C283A9}" srcOrd="1" destOrd="0" presId="urn:microsoft.com/office/officeart/2005/8/layout/orgChart1"/>
    <dgm:cxn modelId="{1BD1FDA6-AB18-47F3-A2D5-A42449687E00}" type="presParOf" srcId="{A40379DF-233C-4FF0-8BE0-3A01C6C54F10}" destId="{6D9DEDD0-6A98-4F67-8F27-EF774F6381BC}" srcOrd="1" destOrd="0" presId="urn:microsoft.com/office/officeart/2005/8/layout/orgChart1"/>
    <dgm:cxn modelId="{4F067A11-1D48-4B17-A802-E7682792B4A6}" type="presParOf" srcId="{A40379DF-233C-4FF0-8BE0-3A01C6C54F10}" destId="{02A9EF0A-1F98-4031-9628-A6B1C0103407}" srcOrd="2" destOrd="0" presId="urn:microsoft.com/office/officeart/2005/8/layout/orgChart1"/>
    <dgm:cxn modelId="{7E09E885-B9B2-4D74-B9A9-B75EE1A40845}" type="presParOf" srcId="{ABE65ABD-1DE6-4E70-A721-2CE4F60B4265}" destId="{2FBE7474-7AAC-4D4E-B10B-A0777510A4FC}" srcOrd="4" destOrd="0" presId="urn:microsoft.com/office/officeart/2005/8/layout/orgChart1"/>
    <dgm:cxn modelId="{6BF90FFF-9FAD-498C-B46A-26580FDC8C72}" type="presParOf" srcId="{ABE65ABD-1DE6-4E70-A721-2CE4F60B4265}" destId="{3334C79A-7D17-42EF-B50A-5F5EC6015B13}" srcOrd="5" destOrd="0" presId="urn:microsoft.com/office/officeart/2005/8/layout/orgChart1"/>
    <dgm:cxn modelId="{BF94A2BE-0622-4528-9279-8106C497297C}" type="presParOf" srcId="{3334C79A-7D17-42EF-B50A-5F5EC6015B13}" destId="{34D276F3-8EDE-43CE-AA03-92B8AB4C7B07}" srcOrd="0" destOrd="0" presId="urn:microsoft.com/office/officeart/2005/8/layout/orgChart1"/>
    <dgm:cxn modelId="{4304D2C0-403D-4F5D-9945-9AD17255ACCB}" type="presParOf" srcId="{34D276F3-8EDE-43CE-AA03-92B8AB4C7B07}" destId="{6CF52C78-A234-4F3F-A532-5B17DA3FA357}" srcOrd="0" destOrd="0" presId="urn:microsoft.com/office/officeart/2005/8/layout/orgChart1"/>
    <dgm:cxn modelId="{D1D946FE-91CD-4B83-B1CE-4C910979973E}" type="presParOf" srcId="{34D276F3-8EDE-43CE-AA03-92B8AB4C7B07}" destId="{9482EC41-4DFB-4301-B013-EF09B727CCCF}" srcOrd="1" destOrd="0" presId="urn:microsoft.com/office/officeart/2005/8/layout/orgChart1"/>
    <dgm:cxn modelId="{E830A884-920F-42C1-A175-91B2CD831623}" type="presParOf" srcId="{3334C79A-7D17-42EF-B50A-5F5EC6015B13}" destId="{5A3041ED-BA12-4A5D-9622-25A08B688F81}" srcOrd="1" destOrd="0" presId="urn:microsoft.com/office/officeart/2005/8/layout/orgChart1"/>
    <dgm:cxn modelId="{EFBC4027-ACC3-44B9-8DB1-518FFE006368}" type="presParOf" srcId="{3334C79A-7D17-42EF-B50A-5F5EC6015B13}" destId="{E24E3610-C2F2-44ED-9B85-EE4DECB7C4C1}" srcOrd="2" destOrd="0" presId="urn:microsoft.com/office/officeart/2005/8/layout/orgChart1"/>
    <dgm:cxn modelId="{FC1D7189-5616-4CB3-B5EF-98AFB3F8DDE4}" type="presParOf" srcId="{61B8D970-7287-4BAE-B1C6-780396785436}" destId="{73F869B4-8A79-4A01-8289-924F2B85A87F}" srcOrd="2" destOrd="0" presId="urn:microsoft.com/office/officeart/2005/8/layout/orgChart1"/>
    <dgm:cxn modelId="{B1E15D77-5D6B-4C92-9B3A-046D9FD5225C}" type="presParOf" srcId="{0B73422B-4974-4381-BCFC-803AEDF2664D}" destId="{0E8629FB-A96B-40ED-B9F2-0615B6625015}" srcOrd="4" destOrd="0" presId="urn:microsoft.com/office/officeart/2005/8/layout/orgChart1"/>
    <dgm:cxn modelId="{B9C6F2D0-755E-44A6-A3E1-22BB7BF42730}" type="presParOf" srcId="{0B73422B-4974-4381-BCFC-803AEDF2664D}" destId="{22D7CD06-8091-42A5-B880-E7A98C758661}" srcOrd="5" destOrd="0" presId="urn:microsoft.com/office/officeart/2005/8/layout/orgChart1"/>
    <dgm:cxn modelId="{2580EAC0-BA13-4F8B-8DEA-7F8DC9283FF9}" type="presParOf" srcId="{22D7CD06-8091-42A5-B880-E7A98C758661}" destId="{14A51EEA-4B4B-4001-B1CA-B88055059A51}" srcOrd="0" destOrd="0" presId="urn:microsoft.com/office/officeart/2005/8/layout/orgChart1"/>
    <dgm:cxn modelId="{0990D6F6-88DF-476D-91FB-8E38BB664DF7}" type="presParOf" srcId="{14A51EEA-4B4B-4001-B1CA-B88055059A51}" destId="{A31C36E8-4269-4650-845A-C10223B2D950}" srcOrd="0" destOrd="0" presId="urn:microsoft.com/office/officeart/2005/8/layout/orgChart1"/>
    <dgm:cxn modelId="{FA331214-B38D-4B0B-A15D-2A6CB420F2E6}" type="presParOf" srcId="{14A51EEA-4B4B-4001-B1CA-B88055059A51}" destId="{ED772209-B0EE-4E2C-8488-65743DDFCB60}" srcOrd="1" destOrd="0" presId="urn:microsoft.com/office/officeart/2005/8/layout/orgChart1"/>
    <dgm:cxn modelId="{7AB50B2A-E187-4AFD-AF22-7929C5C7DDB6}" type="presParOf" srcId="{22D7CD06-8091-42A5-B880-E7A98C758661}" destId="{D14028E8-B905-4DE5-800A-9B7FE83D2572}" srcOrd="1" destOrd="0" presId="urn:microsoft.com/office/officeart/2005/8/layout/orgChart1"/>
    <dgm:cxn modelId="{ABD15565-757C-4450-9964-6FFD29F5BE89}" type="presParOf" srcId="{D14028E8-B905-4DE5-800A-9B7FE83D2572}" destId="{900CCB74-41DC-417C-B9CF-EF97E922AC34}" srcOrd="0" destOrd="0" presId="urn:microsoft.com/office/officeart/2005/8/layout/orgChart1"/>
    <dgm:cxn modelId="{11E4215A-BE5A-4DEC-B553-4E58AD21000D}" type="presParOf" srcId="{D14028E8-B905-4DE5-800A-9B7FE83D2572}" destId="{E8B2FEE2-5E50-4C5D-9D89-76E6C36A8E30}" srcOrd="1" destOrd="0" presId="urn:microsoft.com/office/officeart/2005/8/layout/orgChart1"/>
    <dgm:cxn modelId="{840C88C5-3237-4B54-9A41-CE072799D278}" type="presParOf" srcId="{E8B2FEE2-5E50-4C5D-9D89-76E6C36A8E30}" destId="{F73C9D6F-1482-49A9-9625-20A97DFBB2C4}" srcOrd="0" destOrd="0" presId="urn:microsoft.com/office/officeart/2005/8/layout/orgChart1"/>
    <dgm:cxn modelId="{6659EF2C-1ED4-4564-BD09-3EA845E8359B}" type="presParOf" srcId="{F73C9D6F-1482-49A9-9625-20A97DFBB2C4}" destId="{D2BAF312-B9E3-4E57-B334-62BAFB76B3BC}" srcOrd="0" destOrd="0" presId="urn:microsoft.com/office/officeart/2005/8/layout/orgChart1"/>
    <dgm:cxn modelId="{FEAAEED4-6E03-409E-9FE1-36E2A11742A6}" type="presParOf" srcId="{F73C9D6F-1482-49A9-9625-20A97DFBB2C4}" destId="{204E1033-1DBE-4E42-85C1-D05F6AB54234}" srcOrd="1" destOrd="0" presId="urn:microsoft.com/office/officeart/2005/8/layout/orgChart1"/>
    <dgm:cxn modelId="{1B6798C0-31E0-4B6E-B56A-02E20D275931}" type="presParOf" srcId="{E8B2FEE2-5E50-4C5D-9D89-76E6C36A8E30}" destId="{D27FA9CB-4B97-4949-94E7-B888584F8B91}" srcOrd="1" destOrd="0" presId="urn:microsoft.com/office/officeart/2005/8/layout/orgChart1"/>
    <dgm:cxn modelId="{42EFD888-2490-49DC-9D80-B346DB80D6A5}" type="presParOf" srcId="{E8B2FEE2-5E50-4C5D-9D89-76E6C36A8E30}" destId="{48B5BA2B-5E7B-4C28-8454-7A9237403CA1}" srcOrd="2" destOrd="0" presId="urn:microsoft.com/office/officeart/2005/8/layout/orgChart1"/>
    <dgm:cxn modelId="{240A3585-EC40-4032-B589-AAF5CB204C54}" type="presParOf" srcId="{D14028E8-B905-4DE5-800A-9B7FE83D2572}" destId="{456A661E-C7D7-4DA0-8FBB-988A96F76B4D}" srcOrd="2" destOrd="0" presId="urn:microsoft.com/office/officeart/2005/8/layout/orgChart1"/>
    <dgm:cxn modelId="{F5187B73-5301-4B11-A20A-0E8A1B80047B}" type="presParOf" srcId="{D14028E8-B905-4DE5-800A-9B7FE83D2572}" destId="{133A9A81-5705-4E7E-B077-D30BF9979CC5}" srcOrd="3" destOrd="0" presId="urn:microsoft.com/office/officeart/2005/8/layout/orgChart1"/>
    <dgm:cxn modelId="{DFA1F6A3-56CA-496A-A0B3-7C73D5441394}" type="presParOf" srcId="{133A9A81-5705-4E7E-B077-D30BF9979CC5}" destId="{0C16B9D6-157D-4271-A95E-43840217E8C3}" srcOrd="0" destOrd="0" presId="urn:microsoft.com/office/officeart/2005/8/layout/orgChart1"/>
    <dgm:cxn modelId="{3778CF72-671C-4AF0-B4DE-EC129AAC31E6}" type="presParOf" srcId="{0C16B9D6-157D-4271-A95E-43840217E8C3}" destId="{50A96334-938A-44E4-B45D-995FA06EC3CE}" srcOrd="0" destOrd="0" presId="urn:microsoft.com/office/officeart/2005/8/layout/orgChart1"/>
    <dgm:cxn modelId="{C1EDC25A-6279-4C96-BAC0-CBD554EB2C9B}" type="presParOf" srcId="{0C16B9D6-157D-4271-A95E-43840217E8C3}" destId="{3FD68BE3-43BE-42E6-BFBA-E15FB0A9CECC}" srcOrd="1" destOrd="0" presId="urn:microsoft.com/office/officeart/2005/8/layout/orgChart1"/>
    <dgm:cxn modelId="{48D8A5BA-30F6-43F7-90E5-0D0442351916}" type="presParOf" srcId="{133A9A81-5705-4E7E-B077-D30BF9979CC5}" destId="{F85305E0-6B13-4293-B09F-CCA3C7964563}" srcOrd="1" destOrd="0" presId="urn:microsoft.com/office/officeart/2005/8/layout/orgChart1"/>
    <dgm:cxn modelId="{54258506-C5A5-47F1-9241-3F1F85AAA2E8}" type="presParOf" srcId="{133A9A81-5705-4E7E-B077-D30BF9979CC5}" destId="{D71907A3-CBAB-4BD1-9EBF-063D3C2F5A2C}" srcOrd="2" destOrd="0" presId="urn:microsoft.com/office/officeart/2005/8/layout/orgChart1"/>
    <dgm:cxn modelId="{D2C2B802-D476-4531-A3EB-75F69F6D89A5}" type="presParOf" srcId="{D14028E8-B905-4DE5-800A-9B7FE83D2572}" destId="{B91675BB-E65F-46B1-9498-05F7E67AADE5}" srcOrd="4" destOrd="0" presId="urn:microsoft.com/office/officeart/2005/8/layout/orgChart1"/>
    <dgm:cxn modelId="{9C7E60AF-ED7C-4FC1-BFFA-82BF237EFDEF}" type="presParOf" srcId="{D14028E8-B905-4DE5-800A-9B7FE83D2572}" destId="{4587933C-049D-430D-9A3C-72857B807D47}" srcOrd="5" destOrd="0" presId="urn:microsoft.com/office/officeart/2005/8/layout/orgChart1"/>
    <dgm:cxn modelId="{2B71FFFC-7821-480C-BA91-5FFD32E59166}" type="presParOf" srcId="{4587933C-049D-430D-9A3C-72857B807D47}" destId="{0458BE38-F2E9-4127-9FBA-580F6E7D0903}" srcOrd="0" destOrd="0" presId="urn:microsoft.com/office/officeart/2005/8/layout/orgChart1"/>
    <dgm:cxn modelId="{28CE364E-A588-4C0B-A612-181908F0FE21}" type="presParOf" srcId="{0458BE38-F2E9-4127-9FBA-580F6E7D0903}" destId="{6AC51FA7-51FE-49CB-89F6-90C2319EDFD0}" srcOrd="0" destOrd="0" presId="urn:microsoft.com/office/officeart/2005/8/layout/orgChart1"/>
    <dgm:cxn modelId="{3AB0C7B7-B8A8-4901-8D1A-484E16050E42}" type="presParOf" srcId="{0458BE38-F2E9-4127-9FBA-580F6E7D0903}" destId="{0125BF7B-E5F2-42AF-817B-F4627EF6D083}" srcOrd="1" destOrd="0" presId="urn:microsoft.com/office/officeart/2005/8/layout/orgChart1"/>
    <dgm:cxn modelId="{7AE8BCC1-CD42-4461-8138-1C5708AC947B}" type="presParOf" srcId="{4587933C-049D-430D-9A3C-72857B807D47}" destId="{54D813A5-2536-4D49-8922-D6E59572F1AD}" srcOrd="1" destOrd="0" presId="urn:microsoft.com/office/officeart/2005/8/layout/orgChart1"/>
    <dgm:cxn modelId="{4F1AD9ED-AC5E-42B7-BB78-D6AA516D347C}" type="presParOf" srcId="{4587933C-049D-430D-9A3C-72857B807D47}" destId="{ADCDCF37-DA26-4202-9E61-4F13D47049CF}" srcOrd="2" destOrd="0" presId="urn:microsoft.com/office/officeart/2005/8/layout/orgChart1"/>
    <dgm:cxn modelId="{F53A952D-AF8C-42AD-9FF2-B17476BD6E10}" type="presParOf" srcId="{22D7CD06-8091-42A5-B880-E7A98C758661}" destId="{3ADEFA82-AC8B-4345-9E99-55086357FAA8}" srcOrd="2" destOrd="0" presId="urn:microsoft.com/office/officeart/2005/8/layout/orgChart1"/>
    <dgm:cxn modelId="{839DA5B6-F93D-494A-9A5E-F74E946A7C63}" type="presParOf" srcId="{0B73422B-4974-4381-BCFC-803AEDF2664D}" destId="{DEDD8A87-775E-44AE-A34B-01FA1BB08458}" srcOrd="6" destOrd="0" presId="urn:microsoft.com/office/officeart/2005/8/layout/orgChart1"/>
    <dgm:cxn modelId="{3BBA9080-06AD-49AD-B575-D1D66D854A16}" type="presParOf" srcId="{0B73422B-4974-4381-BCFC-803AEDF2664D}" destId="{DBFF6225-5A19-4389-B9DF-10AA3F320CEB}" srcOrd="7" destOrd="0" presId="urn:microsoft.com/office/officeart/2005/8/layout/orgChart1"/>
    <dgm:cxn modelId="{1DD37168-BAEB-4A46-BD6F-9F8AA3F0D0D2}" type="presParOf" srcId="{DBFF6225-5A19-4389-B9DF-10AA3F320CEB}" destId="{09587323-E12B-4358-B8CD-101D902B986B}" srcOrd="0" destOrd="0" presId="urn:microsoft.com/office/officeart/2005/8/layout/orgChart1"/>
    <dgm:cxn modelId="{47FF6B98-9CFA-46BF-9AA3-04BD91412034}" type="presParOf" srcId="{09587323-E12B-4358-B8CD-101D902B986B}" destId="{6C7C5EE1-0F6B-4612-9DD2-D88885E51F22}" srcOrd="0" destOrd="0" presId="urn:microsoft.com/office/officeart/2005/8/layout/orgChart1"/>
    <dgm:cxn modelId="{737A554A-FBD5-44CF-B3DD-42DE16291F1C}" type="presParOf" srcId="{09587323-E12B-4358-B8CD-101D902B986B}" destId="{2DC47DE8-3F97-4F7D-9EB0-3101DE24029E}" srcOrd="1" destOrd="0" presId="urn:microsoft.com/office/officeart/2005/8/layout/orgChart1"/>
    <dgm:cxn modelId="{75CD4EA9-33BD-41E4-8FCD-C182E6889CBD}" type="presParOf" srcId="{DBFF6225-5A19-4389-B9DF-10AA3F320CEB}" destId="{E2094CAA-8EA7-447C-A6C0-7E88C7010EE4}" srcOrd="1" destOrd="0" presId="urn:microsoft.com/office/officeart/2005/8/layout/orgChart1"/>
    <dgm:cxn modelId="{BA48B80D-0216-4A0B-B7F9-79708D2E5222}" type="presParOf" srcId="{E2094CAA-8EA7-447C-A6C0-7E88C7010EE4}" destId="{3E59597F-DCB5-4A7E-A087-98C42C898D39}" srcOrd="0" destOrd="0" presId="urn:microsoft.com/office/officeart/2005/8/layout/orgChart1"/>
    <dgm:cxn modelId="{06F603CD-0F75-472F-9E08-22EE37957CD2}" type="presParOf" srcId="{E2094CAA-8EA7-447C-A6C0-7E88C7010EE4}" destId="{1C08B7BF-CDE8-4782-A693-CAEB58CD5CCF}" srcOrd="1" destOrd="0" presId="urn:microsoft.com/office/officeart/2005/8/layout/orgChart1"/>
    <dgm:cxn modelId="{8B78247B-1E95-4102-8750-9475CF6F83DD}" type="presParOf" srcId="{1C08B7BF-CDE8-4782-A693-CAEB58CD5CCF}" destId="{FB9C23A6-1B8A-4AEB-828E-397B0B8D873A}" srcOrd="0" destOrd="0" presId="urn:microsoft.com/office/officeart/2005/8/layout/orgChart1"/>
    <dgm:cxn modelId="{F7B8016D-7455-49C7-B0E9-FC266942BEC5}" type="presParOf" srcId="{FB9C23A6-1B8A-4AEB-828E-397B0B8D873A}" destId="{8D55BF7D-3ED5-4458-929A-D7D2DD733230}" srcOrd="0" destOrd="0" presId="urn:microsoft.com/office/officeart/2005/8/layout/orgChart1"/>
    <dgm:cxn modelId="{862D617F-0993-495B-8181-F0E041D4F5BF}" type="presParOf" srcId="{FB9C23A6-1B8A-4AEB-828E-397B0B8D873A}" destId="{C7870727-CE10-4ACF-BD15-396BC977AB4A}" srcOrd="1" destOrd="0" presId="urn:microsoft.com/office/officeart/2005/8/layout/orgChart1"/>
    <dgm:cxn modelId="{AC7E9D78-413C-433B-8FAD-4390AE2DFD5F}" type="presParOf" srcId="{1C08B7BF-CDE8-4782-A693-CAEB58CD5CCF}" destId="{2CCFE034-9569-4F9B-8541-70AE58A59FBC}" srcOrd="1" destOrd="0" presId="urn:microsoft.com/office/officeart/2005/8/layout/orgChart1"/>
    <dgm:cxn modelId="{658B13CD-F030-44CD-8001-974F7F75226D}" type="presParOf" srcId="{1C08B7BF-CDE8-4782-A693-CAEB58CD5CCF}" destId="{71C347A3-FF17-4BA5-B2A7-0049EDAA277A}" srcOrd="2" destOrd="0" presId="urn:microsoft.com/office/officeart/2005/8/layout/orgChart1"/>
    <dgm:cxn modelId="{770388C3-7487-403C-B859-ABC386720864}" type="presParOf" srcId="{E2094CAA-8EA7-447C-A6C0-7E88C7010EE4}" destId="{61B3B443-3222-456D-90E2-90AE359CD7B7}" srcOrd="2" destOrd="0" presId="urn:microsoft.com/office/officeart/2005/8/layout/orgChart1"/>
    <dgm:cxn modelId="{A390DBBF-AF2C-46C7-B206-6C586093DA98}" type="presParOf" srcId="{E2094CAA-8EA7-447C-A6C0-7E88C7010EE4}" destId="{5BC8BF0D-2443-4865-97B1-B43901BAE1F8}" srcOrd="3" destOrd="0" presId="urn:microsoft.com/office/officeart/2005/8/layout/orgChart1"/>
    <dgm:cxn modelId="{5BB16CF3-E0B5-4008-86F8-0BDD8E59CEF0}" type="presParOf" srcId="{5BC8BF0D-2443-4865-97B1-B43901BAE1F8}" destId="{90D4B529-6303-40E7-9A0D-DFFB2E686D00}" srcOrd="0" destOrd="0" presId="urn:microsoft.com/office/officeart/2005/8/layout/orgChart1"/>
    <dgm:cxn modelId="{14682DE3-F3C0-4164-8AA1-6AC1051F441A}" type="presParOf" srcId="{90D4B529-6303-40E7-9A0D-DFFB2E686D00}" destId="{201C1FA9-D0FD-4BC6-ADEE-C56FCC8A814D}" srcOrd="0" destOrd="0" presId="urn:microsoft.com/office/officeart/2005/8/layout/orgChart1"/>
    <dgm:cxn modelId="{ABD6BECA-788E-4B7A-B673-3592D691CBF4}" type="presParOf" srcId="{90D4B529-6303-40E7-9A0D-DFFB2E686D00}" destId="{5CE6C93C-4145-4D87-BBE0-9DB6FE15A4EC}" srcOrd="1" destOrd="0" presId="urn:microsoft.com/office/officeart/2005/8/layout/orgChart1"/>
    <dgm:cxn modelId="{00AD8FCB-96CA-4BFA-B2A6-31E5C093168D}" type="presParOf" srcId="{5BC8BF0D-2443-4865-97B1-B43901BAE1F8}" destId="{DE205A74-E9BB-4E78-BE36-DBEC53E31C75}" srcOrd="1" destOrd="0" presId="urn:microsoft.com/office/officeart/2005/8/layout/orgChart1"/>
    <dgm:cxn modelId="{AC56B021-6523-42AF-843B-5421A46C6E39}" type="presParOf" srcId="{5BC8BF0D-2443-4865-97B1-B43901BAE1F8}" destId="{868909EB-0C5F-4DCE-94BA-85A9ABC669C8}" srcOrd="2" destOrd="0" presId="urn:microsoft.com/office/officeart/2005/8/layout/orgChart1"/>
    <dgm:cxn modelId="{7B091977-0F5B-4426-B6DC-1F5226DE7C69}" type="presParOf" srcId="{E2094CAA-8EA7-447C-A6C0-7E88C7010EE4}" destId="{4F14E421-3B51-4E32-9EB6-455CFB2EDD24}" srcOrd="4" destOrd="0" presId="urn:microsoft.com/office/officeart/2005/8/layout/orgChart1"/>
    <dgm:cxn modelId="{BBEF4B71-85D1-4236-AE25-D8970CCD1B10}" type="presParOf" srcId="{E2094CAA-8EA7-447C-A6C0-7E88C7010EE4}" destId="{27CB2ABE-862C-4176-A42A-BED2042B150A}" srcOrd="5" destOrd="0" presId="urn:microsoft.com/office/officeart/2005/8/layout/orgChart1"/>
    <dgm:cxn modelId="{6D8E7A6E-8784-4D08-811F-E06B39749C29}" type="presParOf" srcId="{27CB2ABE-862C-4176-A42A-BED2042B150A}" destId="{09751D59-326C-4072-8B44-BC3C09831C27}" srcOrd="0" destOrd="0" presId="urn:microsoft.com/office/officeart/2005/8/layout/orgChart1"/>
    <dgm:cxn modelId="{9D58CF05-632A-4621-949B-56EE47444774}" type="presParOf" srcId="{09751D59-326C-4072-8B44-BC3C09831C27}" destId="{EFA10DF5-19C3-4B03-8216-EB0F7748C42C}" srcOrd="0" destOrd="0" presId="urn:microsoft.com/office/officeart/2005/8/layout/orgChart1"/>
    <dgm:cxn modelId="{D12DD0C0-7427-4D86-9715-C64E7FFEDB01}" type="presParOf" srcId="{09751D59-326C-4072-8B44-BC3C09831C27}" destId="{F860CE73-E4D9-4564-A281-D8C56C440763}" srcOrd="1" destOrd="0" presId="urn:microsoft.com/office/officeart/2005/8/layout/orgChart1"/>
    <dgm:cxn modelId="{166A9F7C-CCAF-4558-B30C-F516DD954B13}" type="presParOf" srcId="{27CB2ABE-862C-4176-A42A-BED2042B150A}" destId="{01AA7402-1FD4-4398-BE6A-B1C3F867F255}" srcOrd="1" destOrd="0" presId="urn:microsoft.com/office/officeart/2005/8/layout/orgChart1"/>
    <dgm:cxn modelId="{9C7855AE-5A6B-464D-98F1-966DC97BD536}" type="presParOf" srcId="{27CB2ABE-862C-4176-A42A-BED2042B150A}" destId="{11067A41-CFBA-4604-AE4C-DFC4FE9F1B0A}" srcOrd="2" destOrd="0" presId="urn:microsoft.com/office/officeart/2005/8/layout/orgChart1"/>
    <dgm:cxn modelId="{4343E086-9104-45B5-8DB9-FDD7E3504069}" type="presParOf" srcId="{E2094CAA-8EA7-447C-A6C0-7E88C7010EE4}" destId="{D82C6876-8ED9-42FE-9CB8-A4EB43F13DB5}" srcOrd="6" destOrd="0" presId="urn:microsoft.com/office/officeart/2005/8/layout/orgChart1"/>
    <dgm:cxn modelId="{AC0D6BEE-1177-40FE-89A7-BEE1115CC2F6}" type="presParOf" srcId="{E2094CAA-8EA7-447C-A6C0-7E88C7010EE4}" destId="{30D3A402-C4B9-4EB8-ABE6-9DB31F722786}" srcOrd="7" destOrd="0" presId="urn:microsoft.com/office/officeart/2005/8/layout/orgChart1"/>
    <dgm:cxn modelId="{2E399BCD-7070-4F1B-ADD0-0FC1802F6E8E}" type="presParOf" srcId="{30D3A402-C4B9-4EB8-ABE6-9DB31F722786}" destId="{DB0EEC26-E7F9-45C8-8129-A9C311699FAA}" srcOrd="0" destOrd="0" presId="urn:microsoft.com/office/officeart/2005/8/layout/orgChart1"/>
    <dgm:cxn modelId="{B55906E7-32A6-4D06-9EF9-3033F33466A6}" type="presParOf" srcId="{DB0EEC26-E7F9-45C8-8129-A9C311699FAA}" destId="{C568B153-2D7B-467D-926C-01260893D2EA}" srcOrd="0" destOrd="0" presId="urn:microsoft.com/office/officeart/2005/8/layout/orgChart1"/>
    <dgm:cxn modelId="{B24ED93D-4B39-4FDA-82EA-15D569708C15}" type="presParOf" srcId="{DB0EEC26-E7F9-45C8-8129-A9C311699FAA}" destId="{E448CF47-F993-4A8E-BC08-5F89487CE641}" srcOrd="1" destOrd="0" presId="urn:microsoft.com/office/officeart/2005/8/layout/orgChart1"/>
    <dgm:cxn modelId="{2EAEEF54-80BB-4D82-BF53-DF8F8AC60D40}" type="presParOf" srcId="{30D3A402-C4B9-4EB8-ABE6-9DB31F722786}" destId="{34B5A0FF-25C6-4121-A661-99148F9A1129}" srcOrd="1" destOrd="0" presId="urn:microsoft.com/office/officeart/2005/8/layout/orgChart1"/>
    <dgm:cxn modelId="{8C563D43-5ED6-4668-A53A-C9DCC253DE6F}" type="presParOf" srcId="{30D3A402-C4B9-4EB8-ABE6-9DB31F722786}" destId="{8CAF5FBC-F72F-4CE3-8305-4E79155223A0}" srcOrd="2" destOrd="0" presId="urn:microsoft.com/office/officeart/2005/8/layout/orgChart1"/>
    <dgm:cxn modelId="{AA61E654-3EE1-480F-BC3C-CE2C147BBDA8}" type="presParOf" srcId="{DBFF6225-5A19-4389-B9DF-10AA3F320CEB}" destId="{985166F9-3D07-4A11-A1B2-25D805EDFA44}" srcOrd="2" destOrd="0" presId="urn:microsoft.com/office/officeart/2005/8/layout/orgChart1"/>
    <dgm:cxn modelId="{3B4E32A4-7709-4BE2-B51C-9948C7A4001C}" type="presParOf" srcId="{0B73422B-4974-4381-BCFC-803AEDF2664D}" destId="{82DC91FE-28D3-4D04-817F-210ED30154C9}" srcOrd="8" destOrd="0" presId="urn:microsoft.com/office/officeart/2005/8/layout/orgChart1"/>
    <dgm:cxn modelId="{D6A00348-CE79-40D5-A05A-ED4F8A2EA476}" type="presParOf" srcId="{0B73422B-4974-4381-BCFC-803AEDF2664D}" destId="{248BAC46-FEF0-4389-87A2-2B8FF56719AE}" srcOrd="9" destOrd="0" presId="urn:microsoft.com/office/officeart/2005/8/layout/orgChart1"/>
    <dgm:cxn modelId="{E81339D6-522F-4AD4-984C-A27ED8110D62}" type="presParOf" srcId="{248BAC46-FEF0-4389-87A2-2B8FF56719AE}" destId="{1FA86BE2-E0F1-4340-A892-2AAA078BBBBB}" srcOrd="0" destOrd="0" presId="urn:microsoft.com/office/officeart/2005/8/layout/orgChart1"/>
    <dgm:cxn modelId="{943738BC-34B1-4D3B-B140-450A7398A807}" type="presParOf" srcId="{1FA86BE2-E0F1-4340-A892-2AAA078BBBBB}" destId="{336C4C46-3B31-4238-BB33-0E4A1CF73EBC}" srcOrd="0" destOrd="0" presId="urn:microsoft.com/office/officeart/2005/8/layout/orgChart1"/>
    <dgm:cxn modelId="{0EF0A6B8-6CBA-45E7-8912-9EB5B83ADDE0}" type="presParOf" srcId="{1FA86BE2-E0F1-4340-A892-2AAA078BBBBB}" destId="{C264F5AB-F160-4300-8C9A-6EC75B73CCE8}" srcOrd="1" destOrd="0" presId="urn:microsoft.com/office/officeart/2005/8/layout/orgChart1"/>
    <dgm:cxn modelId="{E75D54AB-50F2-45EA-9A40-BDAA1074910E}" type="presParOf" srcId="{248BAC46-FEF0-4389-87A2-2B8FF56719AE}" destId="{2A65FD16-75E5-4DB4-A540-187C4F76745A}" srcOrd="1" destOrd="0" presId="urn:microsoft.com/office/officeart/2005/8/layout/orgChart1"/>
    <dgm:cxn modelId="{D7E32CA2-EA2D-4C55-8CC7-F55AF37323F0}" type="presParOf" srcId="{248BAC46-FEF0-4389-87A2-2B8FF56719AE}" destId="{759076F7-9C21-4957-A065-1BC69D5D8938}" srcOrd="2" destOrd="0" presId="urn:microsoft.com/office/officeart/2005/8/layout/orgChart1"/>
    <dgm:cxn modelId="{03518AE1-DB4E-47C9-9499-F6280EB180CC}" type="presParOf" srcId="{B0FCAD84-110B-4482-B76E-0368923D62A8}" destId="{E5E127DD-C157-4BC1-B5FC-CF51619DB24C}"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1BDD449-F8DF-42E2-A366-85D022A66DC0}"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pl-PL"/>
        </a:p>
      </dgm:t>
    </dgm:pt>
    <dgm:pt modelId="{4C7CF634-93C7-445D-8153-5F7E5EAF35A1}">
      <dgm:prSet phldrT="[Tekst]" custT="1"/>
      <dgm:spPr/>
      <dgm:t>
        <a:bodyPr/>
        <a:lstStyle/>
        <a:p>
          <a:r>
            <a:rPr lang="pl-PL" sz="1800" b="1">
              <a:solidFill>
                <a:sysClr val="windowText" lastClr="000000"/>
              </a:solidFill>
              <a:latin typeface="Times New Roman" panose="02020603050405020304" pitchFamily="18" charset="0"/>
              <a:cs typeface="Times New Roman" panose="02020603050405020304" pitchFamily="18" charset="0"/>
            </a:rPr>
            <a:t>WAB</a:t>
          </a:r>
        </a:p>
      </dgm:t>
    </dgm:pt>
    <dgm:pt modelId="{657EF00A-7FA1-4C40-909B-252C1F09975B}" type="parTrans" cxnId="{0DB52512-2902-4D6C-BCB6-8D165DCA784F}">
      <dgm:prSet/>
      <dgm:spPr/>
      <dgm:t>
        <a:bodyPr/>
        <a:lstStyle/>
        <a:p>
          <a:endParaRPr lang="pl-PL"/>
        </a:p>
      </dgm:t>
    </dgm:pt>
    <dgm:pt modelId="{5F1E3D3D-0791-41E6-B06E-40B3D8F3C090}" type="sibTrans" cxnId="{0DB52512-2902-4D6C-BCB6-8D165DCA784F}">
      <dgm:prSet/>
      <dgm:spPr/>
      <dgm:t>
        <a:bodyPr/>
        <a:lstStyle/>
        <a:p>
          <a:endParaRPr lang="pl-PL"/>
        </a:p>
      </dgm:t>
    </dgm:pt>
    <dgm:pt modelId="{36BBED66-E297-4AAB-9B9B-7AD1216F755D}">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wskaźnik miejsc noclegowych </a:t>
          </a:r>
          <a:br>
            <a:rPr lang="pl-PL" sz="1100">
              <a:solidFill>
                <a:sysClr val="windowText" lastClr="000000"/>
              </a:solidFill>
              <a:latin typeface="Times New Roman" panose="02020603050405020304" pitchFamily="18" charset="0"/>
              <a:cs typeface="Times New Roman" panose="02020603050405020304" pitchFamily="18" charset="0"/>
            </a:rPr>
          </a:br>
          <a:r>
            <a:rPr lang="pl-PL" sz="1100">
              <a:solidFill>
                <a:sysClr val="windowText" lastClr="000000"/>
              </a:solidFill>
              <a:latin typeface="Times New Roman" panose="02020603050405020304" pitchFamily="18" charset="0"/>
              <a:cs typeface="Times New Roman" panose="02020603050405020304" pitchFamily="18" charset="0"/>
            </a:rPr>
            <a:t>w obiektach hotelowych</a:t>
          </a:r>
          <a:br>
            <a:rPr lang="pl-PL" sz="1100">
              <a:solidFill>
                <a:sysClr val="windowText" lastClr="000000"/>
              </a:solidFill>
              <a:latin typeface="Times New Roman" panose="02020603050405020304" pitchFamily="18" charset="0"/>
              <a:cs typeface="Times New Roman" panose="02020603050405020304" pitchFamily="18" charset="0"/>
            </a:rPr>
          </a:br>
          <a:r>
            <a:rPr lang="pl-PL" sz="1100" b="1">
              <a:solidFill>
                <a:sysClr val="windowText" lastClr="000000"/>
              </a:solidFill>
              <a:latin typeface="Times New Roman" panose="02020603050405020304" pitchFamily="18" charset="0"/>
              <a:cs typeface="Times New Roman" panose="02020603050405020304" pitchFamily="18" charset="0"/>
            </a:rPr>
            <a:t>WMN (0,75</a:t>
          </a:r>
          <a:r>
            <a:rPr lang="pl-PL" sz="900" b="1">
              <a:solidFill>
                <a:sysClr val="windowText" lastClr="000000"/>
              </a:solidFill>
              <a:latin typeface="Times New Roman" panose="02020603050405020304" pitchFamily="18" charset="0"/>
              <a:cs typeface="Times New Roman" panose="02020603050405020304" pitchFamily="18" charset="0"/>
            </a:rPr>
            <a:t>) </a:t>
          </a:r>
        </a:p>
      </dgm:t>
    </dgm:pt>
    <dgm:pt modelId="{678D1AF9-04CC-4FDA-88BC-97C0BB894BE5}" type="parTrans" cxnId="{8A7DA289-918B-4506-85A8-C53A3C042098}">
      <dgm:prSet/>
      <dgm:spPr>
        <a:ln>
          <a:solidFill>
            <a:srgbClr val="000000"/>
          </a:solidFill>
        </a:ln>
      </dgm:spPr>
      <dgm:t>
        <a:bodyPr/>
        <a:lstStyle/>
        <a:p>
          <a:endParaRPr lang="pl-PL"/>
        </a:p>
      </dgm:t>
    </dgm:pt>
    <dgm:pt modelId="{B3A9C8FD-0E18-4102-A038-5B27835F567B}" type="sibTrans" cxnId="{8A7DA289-918B-4506-85A8-C53A3C042098}">
      <dgm:prSet/>
      <dgm:spPr/>
      <dgm:t>
        <a:bodyPr/>
        <a:lstStyle/>
        <a:p>
          <a:endParaRPr lang="pl-PL"/>
        </a:p>
      </dgm:t>
    </dgm:pt>
    <dgm:pt modelId="{DA521122-ADA2-4EE2-8A6D-35000ABCDD3A}">
      <dgm:prSet phldrT="[Tekst]" custT="1"/>
      <dgm:spPr/>
      <dgm:t>
        <a:bodyPr/>
        <a:lstStyle/>
        <a:p>
          <a:r>
            <a:rPr lang="pl-PL" sz="1100">
              <a:solidFill>
                <a:sysClr val="windowText" lastClr="000000"/>
              </a:solidFill>
              <a:latin typeface="Times New Roman" panose="02020603050405020304" pitchFamily="18" charset="0"/>
              <a:cs typeface="Times New Roman" panose="02020603050405020304" pitchFamily="18" charset="0"/>
            </a:rPr>
            <a:t>wskaźnik sal konferencyjnych</a:t>
          </a:r>
          <a:br>
            <a:rPr lang="pl-PL" sz="1100">
              <a:solidFill>
                <a:sysClr val="windowText" lastClr="000000"/>
              </a:solidFill>
              <a:latin typeface="Times New Roman" panose="02020603050405020304" pitchFamily="18" charset="0"/>
              <a:cs typeface="Times New Roman" panose="02020603050405020304" pitchFamily="18" charset="0"/>
            </a:rPr>
          </a:br>
          <a:r>
            <a:rPr lang="pl-PL" sz="1100" b="1">
              <a:solidFill>
                <a:sysClr val="windowText" lastClr="000000"/>
              </a:solidFill>
              <a:latin typeface="Times New Roman" panose="02020603050405020304" pitchFamily="18" charset="0"/>
              <a:cs typeface="Times New Roman" panose="02020603050405020304" pitchFamily="18" charset="0"/>
            </a:rPr>
            <a:t>WSK (0,25</a:t>
          </a:r>
          <a:r>
            <a:rPr lang="pl-PL" sz="1050" b="1">
              <a:latin typeface="Times New Roman" panose="02020603050405020304" pitchFamily="18" charset="0"/>
              <a:cs typeface="Times New Roman" panose="02020603050405020304" pitchFamily="18" charset="0"/>
            </a:rPr>
            <a:t>)</a:t>
          </a:r>
        </a:p>
      </dgm:t>
    </dgm:pt>
    <dgm:pt modelId="{B1120A0F-3DFA-4CFD-A70D-98737CE27B25}" type="parTrans" cxnId="{DBB10C5A-A6B2-4BA3-8195-3FE073538FDF}">
      <dgm:prSet/>
      <dgm:spPr>
        <a:ln>
          <a:solidFill>
            <a:srgbClr val="000000"/>
          </a:solidFill>
        </a:ln>
      </dgm:spPr>
      <dgm:t>
        <a:bodyPr/>
        <a:lstStyle/>
        <a:p>
          <a:endParaRPr lang="pl-PL"/>
        </a:p>
      </dgm:t>
    </dgm:pt>
    <dgm:pt modelId="{F0D7D442-CBF9-44FC-B642-DACC5965AC36}" type="sibTrans" cxnId="{DBB10C5A-A6B2-4BA3-8195-3FE073538FDF}">
      <dgm:prSet/>
      <dgm:spPr/>
      <dgm:t>
        <a:bodyPr/>
        <a:lstStyle/>
        <a:p>
          <a:endParaRPr lang="pl-PL"/>
        </a:p>
      </dgm:t>
    </dgm:pt>
    <dgm:pt modelId="{E091B468-E6B1-4942-9CB9-F32E32E5D8C8}" type="pres">
      <dgm:prSet presAssocID="{61BDD449-F8DF-42E2-A366-85D022A66DC0}" presName="hierChild1" presStyleCnt="0">
        <dgm:presLayoutVars>
          <dgm:orgChart val="1"/>
          <dgm:chPref val="1"/>
          <dgm:dir/>
          <dgm:animOne val="branch"/>
          <dgm:animLvl val="lvl"/>
          <dgm:resizeHandles/>
        </dgm:presLayoutVars>
      </dgm:prSet>
      <dgm:spPr/>
      <dgm:t>
        <a:bodyPr/>
        <a:lstStyle/>
        <a:p>
          <a:endParaRPr lang="pl-PL"/>
        </a:p>
      </dgm:t>
    </dgm:pt>
    <dgm:pt modelId="{088A2632-85A5-4148-815F-5215C832C2C3}" type="pres">
      <dgm:prSet presAssocID="{4C7CF634-93C7-445D-8153-5F7E5EAF35A1}" presName="hierRoot1" presStyleCnt="0">
        <dgm:presLayoutVars>
          <dgm:hierBranch val="init"/>
        </dgm:presLayoutVars>
      </dgm:prSet>
      <dgm:spPr/>
      <dgm:t>
        <a:bodyPr/>
        <a:lstStyle/>
        <a:p>
          <a:endParaRPr lang="pl-PL"/>
        </a:p>
      </dgm:t>
    </dgm:pt>
    <dgm:pt modelId="{0E21DCC3-9DB6-494C-AD9A-67632D77B0DD}" type="pres">
      <dgm:prSet presAssocID="{4C7CF634-93C7-445D-8153-5F7E5EAF35A1}" presName="rootComposite1" presStyleCnt="0"/>
      <dgm:spPr/>
      <dgm:t>
        <a:bodyPr/>
        <a:lstStyle/>
        <a:p>
          <a:endParaRPr lang="pl-PL"/>
        </a:p>
      </dgm:t>
    </dgm:pt>
    <dgm:pt modelId="{E60C402E-BF65-4500-83F9-152A0CF53F87}" type="pres">
      <dgm:prSet presAssocID="{4C7CF634-93C7-445D-8153-5F7E5EAF35A1}" presName="rootText1" presStyleLbl="node0" presStyleIdx="0" presStyleCnt="1" custScaleX="29307" custScaleY="25535">
        <dgm:presLayoutVars>
          <dgm:chPref val="3"/>
        </dgm:presLayoutVars>
      </dgm:prSet>
      <dgm:spPr/>
      <dgm:t>
        <a:bodyPr/>
        <a:lstStyle/>
        <a:p>
          <a:endParaRPr lang="pl-PL"/>
        </a:p>
      </dgm:t>
    </dgm:pt>
    <dgm:pt modelId="{68DF46D2-54A9-4204-AC71-83AD45A8FECB}" type="pres">
      <dgm:prSet presAssocID="{4C7CF634-93C7-445D-8153-5F7E5EAF35A1}" presName="rootConnector1" presStyleLbl="node1" presStyleIdx="0" presStyleCnt="0"/>
      <dgm:spPr/>
      <dgm:t>
        <a:bodyPr/>
        <a:lstStyle/>
        <a:p>
          <a:endParaRPr lang="pl-PL"/>
        </a:p>
      </dgm:t>
    </dgm:pt>
    <dgm:pt modelId="{98ED1DB1-08B1-46B0-9A7D-61CEBD3CA98A}" type="pres">
      <dgm:prSet presAssocID="{4C7CF634-93C7-445D-8153-5F7E5EAF35A1}" presName="hierChild2" presStyleCnt="0"/>
      <dgm:spPr/>
      <dgm:t>
        <a:bodyPr/>
        <a:lstStyle/>
        <a:p>
          <a:endParaRPr lang="pl-PL"/>
        </a:p>
      </dgm:t>
    </dgm:pt>
    <dgm:pt modelId="{2F4618EF-C114-4051-939A-75EFE332D4DE}" type="pres">
      <dgm:prSet presAssocID="{678D1AF9-04CC-4FDA-88BC-97C0BB894BE5}" presName="Name37" presStyleLbl="parChTrans1D2" presStyleIdx="0" presStyleCnt="2"/>
      <dgm:spPr/>
      <dgm:t>
        <a:bodyPr/>
        <a:lstStyle/>
        <a:p>
          <a:endParaRPr lang="pl-PL"/>
        </a:p>
      </dgm:t>
    </dgm:pt>
    <dgm:pt modelId="{0489B407-680F-43DE-A59F-4139FC237423}" type="pres">
      <dgm:prSet presAssocID="{36BBED66-E297-4AAB-9B9B-7AD1216F755D}" presName="hierRoot2" presStyleCnt="0">
        <dgm:presLayoutVars>
          <dgm:hierBranch val="init"/>
        </dgm:presLayoutVars>
      </dgm:prSet>
      <dgm:spPr/>
      <dgm:t>
        <a:bodyPr/>
        <a:lstStyle/>
        <a:p>
          <a:endParaRPr lang="pl-PL"/>
        </a:p>
      </dgm:t>
    </dgm:pt>
    <dgm:pt modelId="{D65ED8E2-6982-4713-B118-F1B29DFF4BC9}" type="pres">
      <dgm:prSet presAssocID="{36BBED66-E297-4AAB-9B9B-7AD1216F755D}" presName="rootComposite" presStyleCnt="0"/>
      <dgm:spPr/>
      <dgm:t>
        <a:bodyPr/>
        <a:lstStyle/>
        <a:p>
          <a:endParaRPr lang="pl-PL"/>
        </a:p>
      </dgm:t>
    </dgm:pt>
    <dgm:pt modelId="{ACB97E13-D109-4359-BBA7-8F9EF9A611A7}" type="pres">
      <dgm:prSet presAssocID="{36BBED66-E297-4AAB-9B9B-7AD1216F755D}" presName="rootText" presStyleLbl="node2" presStyleIdx="0" presStyleCnt="2" custScaleX="53062" custScaleY="44551">
        <dgm:presLayoutVars>
          <dgm:chPref val="3"/>
        </dgm:presLayoutVars>
      </dgm:prSet>
      <dgm:spPr/>
      <dgm:t>
        <a:bodyPr/>
        <a:lstStyle/>
        <a:p>
          <a:endParaRPr lang="pl-PL"/>
        </a:p>
      </dgm:t>
    </dgm:pt>
    <dgm:pt modelId="{77E71D86-3827-401E-9BAE-51C95C6D38E8}" type="pres">
      <dgm:prSet presAssocID="{36BBED66-E297-4AAB-9B9B-7AD1216F755D}" presName="rootConnector" presStyleLbl="node2" presStyleIdx="0" presStyleCnt="2"/>
      <dgm:spPr/>
      <dgm:t>
        <a:bodyPr/>
        <a:lstStyle/>
        <a:p>
          <a:endParaRPr lang="pl-PL"/>
        </a:p>
      </dgm:t>
    </dgm:pt>
    <dgm:pt modelId="{B91451F8-A76C-4414-B75E-A1BEF698AFA4}" type="pres">
      <dgm:prSet presAssocID="{36BBED66-E297-4AAB-9B9B-7AD1216F755D}" presName="hierChild4" presStyleCnt="0"/>
      <dgm:spPr/>
      <dgm:t>
        <a:bodyPr/>
        <a:lstStyle/>
        <a:p>
          <a:endParaRPr lang="pl-PL"/>
        </a:p>
      </dgm:t>
    </dgm:pt>
    <dgm:pt modelId="{103B4B97-5FC5-46A1-B51A-876C60898A81}" type="pres">
      <dgm:prSet presAssocID="{36BBED66-E297-4AAB-9B9B-7AD1216F755D}" presName="hierChild5" presStyleCnt="0"/>
      <dgm:spPr/>
      <dgm:t>
        <a:bodyPr/>
        <a:lstStyle/>
        <a:p>
          <a:endParaRPr lang="pl-PL"/>
        </a:p>
      </dgm:t>
    </dgm:pt>
    <dgm:pt modelId="{C6C748A3-502A-48A8-A1DB-EF6CCFC32CFB}" type="pres">
      <dgm:prSet presAssocID="{B1120A0F-3DFA-4CFD-A70D-98737CE27B25}" presName="Name37" presStyleLbl="parChTrans1D2" presStyleIdx="1" presStyleCnt="2"/>
      <dgm:spPr/>
      <dgm:t>
        <a:bodyPr/>
        <a:lstStyle/>
        <a:p>
          <a:endParaRPr lang="pl-PL"/>
        </a:p>
      </dgm:t>
    </dgm:pt>
    <dgm:pt modelId="{1558DEF2-7B2C-4B5D-9798-3E47A7CE4F8C}" type="pres">
      <dgm:prSet presAssocID="{DA521122-ADA2-4EE2-8A6D-35000ABCDD3A}" presName="hierRoot2" presStyleCnt="0">
        <dgm:presLayoutVars>
          <dgm:hierBranch val="init"/>
        </dgm:presLayoutVars>
      </dgm:prSet>
      <dgm:spPr/>
      <dgm:t>
        <a:bodyPr/>
        <a:lstStyle/>
        <a:p>
          <a:endParaRPr lang="pl-PL"/>
        </a:p>
      </dgm:t>
    </dgm:pt>
    <dgm:pt modelId="{8C4EFD85-13A5-401B-9D96-7C8352852BFA}" type="pres">
      <dgm:prSet presAssocID="{DA521122-ADA2-4EE2-8A6D-35000ABCDD3A}" presName="rootComposite" presStyleCnt="0"/>
      <dgm:spPr/>
      <dgm:t>
        <a:bodyPr/>
        <a:lstStyle/>
        <a:p>
          <a:endParaRPr lang="pl-PL"/>
        </a:p>
      </dgm:t>
    </dgm:pt>
    <dgm:pt modelId="{0C78E8CC-03C0-4064-A331-F8FB2F30D14F}" type="pres">
      <dgm:prSet presAssocID="{DA521122-ADA2-4EE2-8A6D-35000ABCDD3A}" presName="rootText" presStyleLbl="node2" presStyleIdx="1" presStyleCnt="2" custScaleX="50941" custScaleY="44551">
        <dgm:presLayoutVars>
          <dgm:chPref val="3"/>
        </dgm:presLayoutVars>
      </dgm:prSet>
      <dgm:spPr/>
      <dgm:t>
        <a:bodyPr/>
        <a:lstStyle/>
        <a:p>
          <a:endParaRPr lang="pl-PL"/>
        </a:p>
      </dgm:t>
    </dgm:pt>
    <dgm:pt modelId="{F0DD2E97-C89B-4AB3-A604-17A5F3BEDFA5}" type="pres">
      <dgm:prSet presAssocID="{DA521122-ADA2-4EE2-8A6D-35000ABCDD3A}" presName="rootConnector" presStyleLbl="node2" presStyleIdx="1" presStyleCnt="2"/>
      <dgm:spPr/>
      <dgm:t>
        <a:bodyPr/>
        <a:lstStyle/>
        <a:p>
          <a:endParaRPr lang="pl-PL"/>
        </a:p>
      </dgm:t>
    </dgm:pt>
    <dgm:pt modelId="{C399A9C2-08B7-4FC1-9921-D52341E77372}" type="pres">
      <dgm:prSet presAssocID="{DA521122-ADA2-4EE2-8A6D-35000ABCDD3A}" presName="hierChild4" presStyleCnt="0"/>
      <dgm:spPr/>
      <dgm:t>
        <a:bodyPr/>
        <a:lstStyle/>
        <a:p>
          <a:endParaRPr lang="pl-PL"/>
        </a:p>
      </dgm:t>
    </dgm:pt>
    <dgm:pt modelId="{2B3CF80B-ECF1-4673-965D-505370F9AF8C}" type="pres">
      <dgm:prSet presAssocID="{DA521122-ADA2-4EE2-8A6D-35000ABCDD3A}" presName="hierChild5" presStyleCnt="0"/>
      <dgm:spPr/>
      <dgm:t>
        <a:bodyPr/>
        <a:lstStyle/>
        <a:p>
          <a:endParaRPr lang="pl-PL"/>
        </a:p>
      </dgm:t>
    </dgm:pt>
    <dgm:pt modelId="{9A39AEF6-C003-44D7-89E5-CC19CD31E5E2}" type="pres">
      <dgm:prSet presAssocID="{4C7CF634-93C7-445D-8153-5F7E5EAF35A1}" presName="hierChild3" presStyleCnt="0"/>
      <dgm:spPr/>
      <dgm:t>
        <a:bodyPr/>
        <a:lstStyle/>
        <a:p>
          <a:endParaRPr lang="pl-PL"/>
        </a:p>
      </dgm:t>
    </dgm:pt>
  </dgm:ptLst>
  <dgm:cxnLst>
    <dgm:cxn modelId="{0DB52512-2902-4D6C-BCB6-8D165DCA784F}" srcId="{61BDD449-F8DF-42E2-A366-85D022A66DC0}" destId="{4C7CF634-93C7-445D-8153-5F7E5EAF35A1}" srcOrd="0" destOrd="0" parTransId="{657EF00A-7FA1-4C40-909B-252C1F09975B}" sibTransId="{5F1E3D3D-0791-41E6-B06E-40B3D8F3C090}"/>
    <dgm:cxn modelId="{0AA70A52-B476-4D71-B598-5B5EFF90CEF9}" type="presOf" srcId="{36BBED66-E297-4AAB-9B9B-7AD1216F755D}" destId="{77E71D86-3827-401E-9BAE-51C95C6D38E8}" srcOrd="1" destOrd="0" presId="urn:microsoft.com/office/officeart/2005/8/layout/orgChart1"/>
    <dgm:cxn modelId="{7EBA07F2-AF32-4139-B37B-E5EFA0ACE4D0}" type="presOf" srcId="{36BBED66-E297-4AAB-9B9B-7AD1216F755D}" destId="{ACB97E13-D109-4359-BBA7-8F9EF9A611A7}" srcOrd="0" destOrd="0" presId="urn:microsoft.com/office/officeart/2005/8/layout/orgChart1"/>
    <dgm:cxn modelId="{75E30B66-F86C-4B86-946C-104768150373}" type="presOf" srcId="{4C7CF634-93C7-445D-8153-5F7E5EAF35A1}" destId="{68DF46D2-54A9-4204-AC71-83AD45A8FECB}" srcOrd="1" destOrd="0" presId="urn:microsoft.com/office/officeart/2005/8/layout/orgChart1"/>
    <dgm:cxn modelId="{DBB10C5A-A6B2-4BA3-8195-3FE073538FDF}" srcId="{4C7CF634-93C7-445D-8153-5F7E5EAF35A1}" destId="{DA521122-ADA2-4EE2-8A6D-35000ABCDD3A}" srcOrd="1" destOrd="0" parTransId="{B1120A0F-3DFA-4CFD-A70D-98737CE27B25}" sibTransId="{F0D7D442-CBF9-44FC-B642-DACC5965AC36}"/>
    <dgm:cxn modelId="{64A168F9-87B0-47D6-86B2-0E4460270591}" type="presOf" srcId="{4C7CF634-93C7-445D-8153-5F7E5EAF35A1}" destId="{E60C402E-BF65-4500-83F9-152A0CF53F87}" srcOrd="0" destOrd="0" presId="urn:microsoft.com/office/officeart/2005/8/layout/orgChart1"/>
    <dgm:cxn modelId="{44D5B6CB-FBA5-4FFB-BFD0-3C6B8267AF7A}" type="presOf" srcId="{DA521122-ADA2-4EE2-8A6D-35000ABCDD3A}" destId="{F0DD2E97-C89B-4AB3-A604-17A5F3BEDFA5}" srcOrd="1" destOrd="0" presId="urn:microsoft.com/office/officeart/2005/8/layout/orgChart1"/>
    <dgm:cxn modelId="{B8337B77-BF86-4B40-9732-C5A4C0823157}" type="presOf" srcId="{61BDD449-F8DF-42E2-A366-85D022A66DC0}" destId="{E091B468-E6B1-4942-9CB9-F32E32E5D8C8}" srcOrd="0" destOrd="0" presId="urn:microsoft.com/office/officeart/2005/8/layout/orgChart1"/>
    <dgm:cxn modelId="{8A7DA289-918B-4506-85A8-C53A3C042098}" srcId="{4C7CF634-93C7-445D-8153-5F7E5EAF35A1}" destId="{36BBED66-E297-4AAB-9B9B-7AD1216F755D}" srcOrd="0" destOrd="0" parTransId="{678D1AF9-04CC-4FDA-88BC-97C0BB894BE5}" sibTransId="{B3A9C8FD-0E18-4102-A038-5B27835F567B}"/>
    <dgm:cxn modelId="{2501C372-6F0B-45C3-8B42-4EE3AC1CFCAD}" type="presOf" srcId="{DA521122-ADA2-4EE2-8A6D-35000ABCDD3A}" destId="{0C78E8CC-03C0-4064-A331-F8FB2F30D14F}" srcOrd="0" destOrd="0" presId="urn:microsoft.com/office/officeart/2005/8/layout/orgChart1"/>
    <dgm:cxn modelId="{891011F4-6BC2-4522-A420-2642CE5504FF}" type="presOf" srcId="{B1120A0F-3DFA-4CFD-A70D-98737CE27B25}" destId="{C6C748A3-502A-48A8-A1DB-EF6CCFC32CFB}" srcOrd="0" destOrd="0" presId="urn:microsoft.com/office/officeart/2005/8/layout/orgChart1"/>
    <dgm:cxn modelId="{18283B6A-F462-4677-9FD2-D738DB382381}" type="presOf" srcId="{678D1AF9-04CC-4FDA-88BC-97C0BB894BE5}" destId="{2F4618EF-C114-4051-939A-75EFE332D4DE}" srcOrd="0" destOrd="0" presId="urn:microsoft.com/office/officeart/2005/8/layout/orgChart1"/>
    <dgm:cxn modelId="{15413B41-6CF8-4A3D-A033-C7C7DD8F8C0D}" type="presParOf" srcId="{E091B468-E6B1-4942-9CB9-F32E32E5D8C8}" destId="{088A2632-85A5-4148-815F-5215C832C2C3}" srcOrd="0" destOrd="0" presId="urn:microsoft.com/office/officeart/2005/8/layout/orgChart1"/>
    <dgm:cxn modelId="{2447659A-C6E0-49FE-9601-A5C33EC10FA0}" type="presParOf" srcId="{088A2632-85A5-4148-815F-5215C832C2C3}" destId="{0E21DCC3-9DB6-494C-AD9A-67632D77B0DD}" srcOrd="0" destOrd="0" presId="urn:microsoft.com/office/officeart/2005/8/layout/orgChart1"/>
    <dgm:cxn modelId="{E28608A6-0C8E-491B-8F39-17389EB4DBDB}" type="presParOf" srcId="{0E21DCC3-9DB6-494C-AD9A-67632D77B0DD}" destId="{E60C402E-BF65-4500-83F9-152A0CF53F87}" srcOrd="0" destOrd="0" presId="urn:microsoft.com/office/officeart/2005/8/layout/orgChart1"/>
    <dgm:cxn modelId="{294AC7DB-EAE5-4F5D-A91A-18DE6900D96F}" type="presParOf" srcId="{0E21DCC3-9DB6-494C-AD9A-67632D77B0DD}" destId="{68DF46D2-54A9-4204-AC71-83AD45A8FECB}" srcOrd="1" destOrd="0" presId="urn:microsoft.com/office/officeart/2005/8/layout/orgChart1"/>
    <dgm:cxn modelId="{EBC487A4-DDEA-4F38-AF7F-704A05F3FAE8}" type="presParOf" srcId="{088A2632-85A5-4148-815F-5215C832C2C3}" destId="{98ED1DB1-08B1-46B0-9A7D-61CEBD3CA98A}" srcOrd="1" destOrd="0" presId="urn:microsoft.com/office/officeart/2005/8/layout/orgChart1"/>
    <dgm:cxn modelId="{ABC9F8F8-EE62-43C7-9859-99A0809A1901}" type="presParOf" srcId="{98ED1DB1-08B1-46B0-9A7D-61CEBD3CA98A}" destId="{2F4618EF-C114-4051-939A-75EFE332D4DE}" srcOrd="0" destOrd="0" presId="urn:microsoft.com/office/officeart/2005/8/layout/orgChart1"/>
    <dgm:cxn modelId="{ACF6AED5-8D8D-4374-8E65-08E905E7E5C9}" type="presParOf" srcId="{98ED1DB1-08B1-46B0-9A7D-61CEBD3CA98A}" destId="{0489B407-680F-43DE-A59F-4139FC237423}" srcOrd="1" destOrd="0" presId="urn:microsoft.com/office/officeart/2005/8/layout/orgChart1"/>
    <dgm:cxn modelId="{2700E6D4-83E2-44C8-ADBC-84B3C709623C}" type="presParOf" srcId="{0489B407-680F-43DE-A59F-4139FC237423}" destId="{D65ED8E2-6982-4713-B118-F1B29DFF4BC9}" srcOrd="0" destOrd="0" presId="urn:microsoft.com/office/officeart/2005/8/layout/orgChart1"/>
    <dgm:cxn modelId="{5ECB21F0-7DD9-40A2-BF0D-EA5E13D97894}" type="presParOf" srcId="{D65ED8E2-6982-4713-B118-F1B29DFF4BC9}" destId="{ACB97E13-D109-4359-BBA7-8F9EF9A611A7}" srcOrd="0" destOrd="0" presId="urn:microsoft.com/office/officeart/2005/8/layout/orgChart1"/>
    <dgm:cxn modelId="{48E75AD3-C609-4626-A6D1-8CEF58454789}" type="presParOf" srcId="{D65ED8E2-6982-4713-B118-F1B29DFF4BC9}" destId="{77E71D86-3827-401E-9BAE-51C95C6D38E8}" srcOrd="1" destOrd="0" presId="urn:microsoft.com/office/officeart/2005/8/layout/orgChart1"/>
    <dgm:cxn modelId="{594811A0-3DC8-4DBA-A570-FE33850AF42C}" type="presParOf" srcId="{0489B407-680F-43DE-A59F-4139FC237423}" destId="{B91451F8-A76C-4414-B75E-A1BEF698AFA4}" srcOrd="1" destOrd="0" presId="urn:microsoft.com/office/officeart/2005/8/layout/orgChart1"/>
    <dgm:cxn modelId="{98439828-3A04-46BF-9FD7-428E386ADDDD}" type="presParOf" srcId="{0489B407-680F-43DE-A59F-4139FC237423}" destId="{103B4B97-5FC5-46A1-B51A-876C60898A81}" srcOrd="2" destOrd="0" presId="urn:microsoft.com/office/officeart/2005/8/layout/orgChart1"/>
    <dgm:cxn modelId="{CF61E8F3-E73A-4F58-9081-5DC0707E2B44}" type="presParOf" srcId="{98ED1DB1-08B1-46B0-9A7D-61CEBD3CA98A}" destId="{C6C748A3-502A-48A8-A1DB-EF6CCFC32CFB}" srcOrd="2" destOrd="0" presId="urn:microsoft.com/office/officeart/2005/8/layout/orgChart1"/>
    <dgm:cxn modelId="{B533846F-57DB-429D-B463-E28B17461990}" type="presParOf" srcId="{98ED1DB1-08B1-46B0-9A7D-61CEBD3CA98A}" destId="{1558DEF2-7B2C-4B5D-9798-3E47A7CE4F8C}" srcOrd="3" destOrd="0" presId="urn:microsoft.com/office/officeart/2005/8/layout/orgChart1"/>
    <dgm:cxn modelId="{FF25CF5C-F97E-4FA4-9492-14ACA99EBAF0}" type="presParOf" srcId="{1558DEF2-7B2C-4B5D-9798-3E47A7CE4F8C}" destId="{8C4EFD85-13A5-401B-9D96-7C8352852BFA}" srcOrd="0" destOrd="0" presId="urn:microsoft.com/office/officeart/2005/8/layout/orgChart1"/>
    <dgm:cxn modelId="{6A0DC29D-A89E-48FF-A34C-9FFD44C3E37E}" type="presParOf" srcId="{8C4EFD85-13A5-401B-9D96-7C8352852BFA}" destId="{0C78E8CC-03C0-4064-A331-F8FB2F30D14F}" srcOrd="0" destOrd="0" presId="urn:microsoft.com/office/officeart/2005/8/layout/orgChart1"/>
    <dgm:cxn modelId="{46538343-715D-4AF1-A2E5-3D826C6FE7E0}" type="presParOf" srcId="{8C4EFD85-13A5-401B-9D96-7C8352852BFA}" destId="{F0DD2E97-C89B-4AB3-A604-17A5F3BEDFA5}" srcOrd="1" destOrd="0" presId="urn:microsoft.com/office/officeart/2005/8/layout/orgChart1"/>
    <dgm:cxn modelId="{A845F712-4CC0-411C-B685-ED6E99F22B80}" type="presParOf" srcId="{1558DEF2-7B2C-4B5D-9798-3E47A7CE4F8C}" destId="{C399A9C2-08B7-4FC1-9921-D52341E77372}" srcOrd="1" destOrd="0" presId="urn:microsoft.com/office/officeart/2005/8/layout/orgChart1"/>
    <dgm:cxn modelId="{6CCA847E-C11F-4992-A2D8-5D54D28118EA}" type="presParOf" srcId="{1558DEF2-7B2C-4B5D-9798-3E47A7CE4F8C}" destId="{2B3CF80B-ECF1-4673-965D-505370F9AF8C}" srcOrd="2" destOrd="0" presId="urn:microsoft.com/office/officeart/2005/8/layout/orgChart1"/>
    <dgm:cxn modelId="{9A6631F7-6D8B-42A6-8474-54D799A9421A}" type="presParOf" srcId="{088A2632-85A5-4148-815F-5215C832C2C3}" destId="{9A39AEF6-C003-44D7-89E5-CC19CD31E5E2}"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2376EB6-E128-4890-9E6C-C8608765D81F}" type="doc">
      <dgm:prSet loTypeId="urn:microsoft.com/office/officeart/2005/8/layout/orgChart1" loCatId="hierarchy" qsTypeId="urn:microsoft.com/office/officeart/2005/8/quickstyle/simple3" qsCatId="simple" csTypeId="urn:microsoft.com/office/officeart/2005/8/colors/accent0_2" csCatId="mainScheme" phldr="1"/>
      <dgm:spPr/>
      <dgm:t>
        <a:bodyPr/>
        <a:lstStyle/>
        <a:p>
          <a:endParaRPr lang="pl-PL"/>
        </a:p>
      </dgm:t>
    </dgm:pt>
    <dgm:pt modelId="{2C371A7E-B7B7-4B5C-87E2-8465BC6C05C3}">
      <dgm:prSet phldrT="[Tekst]" custT="1"/>
      <dgm:spPr/>
      <dgm:t>
        <a:bodyPr/>
        <a:lstStyle/>
        <a:p>
          <a:r>
            <a:rPr lang="pl-PL" sz="1800" b="1">
              <a:solidFill>
                <a:sysClr val="windowText" lastClr="000000"/>
              </a:solidFill>
              <a:latin typeface="Times New Roman" panose="02020603050405020304" pitchFamily="18" charset="0"/>
              <a:cs typeface="Times New Roman" panose="02020603050405020304" pitchFamily="18" charset="0"/>
            </a:rPr>
            <a:t>WAT</a:t>
          </a:r>
        </a:p>
      </dgm:t>
    </dgm:pt>
    <dgm:pt modelId="{0C78EC24-F608-488E-B9BC-E3EBFB0BCFFC}" type="parTrans" cxnId="{7B880057-A12C-47FE-A69E-B112D084C20B}">
      <dgm:prSet/>
      <dgm:spPr/>
      <dgm:t>
        <a:bodyPr/>
        <a:lstStyle/>
        <a:p>
          <a:endParaRPr lang="pl-PL"/>
        </a:p>
      </dgm:t>
    </dgm:pt>
    <dgm:pt modelId="{E058070A-3893-4A14-B472-ED8428C767B3}" type="sibTrans" cxnId="{7B880057-A12C-47FE-A69E-B112D084C20B}">
      <dgm:prSet/>
      <dgm:spPr/>
      <dgm:t>
        <a:bodyPr/>
        <a:lstStyle/>
        <a:p>
          <a:endParaRPr lang="pl-PL"/>
        </a:p>
      </dgm:t>
    </dgm:pt>
    <dgm:pt modelId="{A78EE624-5C4D-4D73-9A6C-998BD90E8467}">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kulturowej</a:t>
          </a:r>
          <a:br>
            <a:rPr lang="pl-PL" sz="1200">
              <a:solidFill>
                <a:sysClr val="windowText" lastClr="000000"/>
              </a:solidFill>
              <a:latin typeface="Times New Roman" panose="02020603050405020304" pitchFamily="18" charset="0"/>
              <a:cs typeface="Times New Roman" panose="02020603050405020304" pitchFamily="18" charset="0"/>
            </a:rPr>
          </a:br>
          <a:r>
            <a:rPr lang="pl-PL" sz="1200" b="1">
              <a:solidFill>
                <a:sysClr val="windowText" lastClr="000000"/>
              </a:solidFill>
              <a:latin typeface="Times New Roman" panose="02020603050405020304" pitchFamily="18" charset="0"/>
              <a:cs typeface="Times New Roman" panose="02020603050405020304" pitchFamily="18" charset="0"/>
            </a:rPr>
            <a:t>WAK (0,4)</a:t>
          </a:r>
        </a:p>
      </dgm:t>
    </dgm:pt>
    <dgm:pt modelId="{E59663D5-2A79-4DAE-B35F-D64C032F887A}" type="parTrans" cxnId="{5B65D363-B449-4CAC-8A9C-4C672028A9A1}">
      <dgm:prSet/>
      <dgm:spPr>
        <a:ln>
          <a:solidFill>
            <a:srgbClr val="000000"/>
          </a:solidFill>
        </a:ln>
      </dgm:spPr>
      <dgm:t>
        <a:bodyPr/>
        <a:lstStyle/>
        <a:p>
          <a:endParaRPr lang="pl-PL"/>
        </a:p>
      </dgm:t>
    </dgm:pt>
    <dgm:pt modelId="{FFB7BD2A-F07C-46FC-B8EC-17C2B924219A}" type="sibTrans" cxnId="{5B65D363-B449-4CAC-8A9C-4C672028A9A1}">
      <dgm:prSet/>
      <dgm:spPr/>
      <dgm:t>
        <a:bodyPr/>
        <a:lstStyle/>
        <a:p>
          <a:endParaRPr lang="pl-PL"/>
        </a:p>
      </dgm:t>
    </dgm:pt>
    <dgm:pt modelId="{5FB0A847-0C20-4C6F-A514-F718AA6ECBA2}">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środowiskowej</a:t>
          </a:r>
          <a:br>
            <a:rPr lang="pl-PL" sz="1200">
              <a:solidFill>
                <a:sysClr val="windowText" lastClr="000000"/>
              </a:solidFill>
              <a:latin typeface="Times New Roman" panose="02020603050405020304" pitchFamily="18" charset="0"/>
              <a:cs typeface="Times New Roman" panose="02020603050405020304" pitchFamily="18" charset="0"/>
            </a:rPr>
          </a:br>
          <a:r>
            <a:rPr lang="pl-PL" sz="1200" b="1">
              <a:solidFill>
                <a:sysClr val="windowText" lastClr="000000"/>
              </a:solidFill>
              <a:latin typeface="Times New Roman" panose="02020603050405020304" pitchFamily="18" charset="0"/>
              <a:cs typeface="Times New Roman" panose="02020603050405020304" pitchFamily="18" charset="0"/>
            </a:rPr>
            <a:t>WAS (0,4)</a:t>
          </a:r>
        </a:p>
      </dgm:t>
    </dgm:pt>
    <dgm:pt modelId="{B5ED1C10-210E-4F43-A14C-93AD999EADB8}" type="parTrans" cxnId="{7250BF14-8A84-4931-AC0E-E560BF8CB62A}">
      <dgm:prSet/>
      <dgm:spPr/>
      <dgm:t>
        <a:bodyPr/>
        <a:lstStyle/>
        <a:p>
          <a:endParaRPr lang="pl-PL"/>
        </a:p>
      </dgm:t>
    </dgm:pt>
    <dgm:pt modelId="{9737DFEE-CDA0-4E3A-99D3-3E72D6CEBA79}" type="sibTrans" cxnId="{7250BF14-8A84-4931-AC0E-E560BF8CB62A}">
      <dgm:prSet/>
      <dgm:spPr/>
      <dgm:t>
        <a:bodyPr/>
        <a:lstStyle/>
        <a:p>
          <a:endParaRPr lang="pl-PL"/>
        </a:p>
      </dgm:t>
    </dgm:pt>
    <dgm:pt modelId="{EB096C30-EC9B-4121-B0E5-8237CB18E982}">
      <dgm:prSet phldrT="[Tekst]" custT="1"/>
      <dgm:spPr/>
      <dgm:t>
        <a:bodyPr/>
        <a:lstStyle/>
        <a:p>
          <a:r>
            <a:rPr lang="pl-PL" sz="1200">
              <a:solidFill>
                <a:sysClr val="windowText" lastClr="000000"/>
              </a:solidFill>
              <a:latin typeface="Times New Roman" panose="02020603050405020304" pitchFamily="18" charset="0"/>
              <a:cs typeface="Times New Roman" panose="02020603050405020304" pitchFamily="18" charset="0"/>
            </a:rPr>
            <a:t>wskaźnik atrakcyjności biznesowo - hotelowej</a:t>
          </a:r>
          <a:br>
            <a:rPr lang="pl-PL" sz="1200">
              <a:solidFill>
                <a:sysClr val="windowText" lastClr="000000"/>
              </a:solidFill>
              <a:latin typeface="Times New Roman" panose="02020603050405020304" pitchFamily="18" charset="0"/>
              <a:cs typeface="Times New Roman" panose="02020603050405020304" pitchFamily="18" charset="0"/>
            </a:rPr>
          </a:br>
          <a:r>
            <a:rPr lang="pl-PL" sz="1200" b="1">
              <a:solidFill>
                <a:sysClr val="windowText" lastClr="000000"/>
              </a:solidFill>
              <a:latin typeface="Times New Roman" panose="02020603050405020304" pitchFamily="18" charset="0"/>
              <a:cs typeface="Times New Roman" panose="02020603050405020304" pitchFamily="18" charset="0"/>
            </a:rPr>
            <a:t>WAB (0,2)</a:t>
          </a:r>
        </a:p>
      </dgm:t>
    </dgm:pt>
    <dgm:pt modelId="{0A31F16A-9F20-4692-B952-76CF08046786}" type="parTrans" cxnId="{98203D09-7C3B-464D-BED8-EE0CCC117E02}">
      <dgm:prSet/>
      <dgm:spPr>
        <a:ln>
          <a:solidFill>
            <a:srgbClr val="000000"/>
          </a:solidFill>
        </a:ln>
      </dgm:spPr>
      <dgm:t>
        <a:bodyPr/>
        <a:lstStyle/>
        <a:p>
          <a:endParaRPr lang="pl-PL"/>
        </a:p>
      </dgm:t>
    </dgm:pt>
    <dgm:pt modelId="{C140432D-6F0D-4AE6-B2AD-B7F2ADEB30ED}" type="sibTrans" cxnId="{98203D09-7C3B-464D-BED8-EE0CCC117E02}">
      <dgm:prSet/>
      <dgm:spPr/>
      <dgm:t>
        <a:bodyPr/>
        <a:lstStyle/>
        <a:p>
          <a:endParaRPr lang="pl-PL"/>
        </a:p>
      </dgm:t>
    </dgm:pt>
    <dgm:pt modelId="{F4552F90-2DBC-42DE-888E-C1CA8480D18F}" type="pres">
      <dgm:prSet presAssocID="{62376EB6-E128-4890-9E6C-C8608765D81F}" presName="hierChild1" presStyleCnt="0">
        <dgm:presLayoutVars>
          <dgm:orgChart val="1"/>
          <dgm:chPref val="1"/>
          <dgm:dir/>
          <dgm:animOne val="branch"/>
          <dgm:animLvl val="lvl"/>
          <dgm:resizeHandles/>
        </dgm:presLayoutVars>
      </dgm:prSet>
      <dgm:spPr/>
      <dgm:t>
        <a:bodyPr/>
        <a:lstStyle/>
        <a:p>
          <a:endParaRPr lang="pl-PL"/>
        </a:p>
      </dgm:t>
    </dgm:pt>
    <dgm:pt modelId="{3A995258-61F5-4268-88CC-B9618C0071B9}" type="pres">
      <dgm:prSet presAssocID="{2C371A7E-B7B7-4B5C-87E2-8465BC6C05C3}" presName="hierRoot1" presStyleCnt="0">
        <dgm:presLayoutVars>
          <dgm:hierBranch val="init"/>
        </dgm:presLayoutVars>
      </dgm:prSet>
      <dgm:spPr/>
    </dgm:pt>
    <dgm:pt modelId="{8097FF51-3242-469D-9EE9-82144AB8B171}" type="pres">
      <dgm:prSet presAssocID="{2C371A7E-B7B7-4B5C-87E2-8465BC6C05C3}" presName="rootComposite1" presStyleCnt="0"/>
      <dgm:spPr/>
    </dgm:pt>
    <dgm:pt modelId="{0C3A1632-8DB4-40BD-97BF-6D7326AE2E8C}" type="pres">
      <dgm:prSet presAssocID="{2C371A7E-B7B7-4B5C-87E2-8465BC6C05C3}" presName="rootText1" presStyleLbl="node0" presStyleIdx="0" presStyleCnt="1" custLinFactNeighborX="-594">
        <dgm:presLayoutVars>
          <dgm:chPref val="3"/>
        </dgm:presLayoutVars>
      </dgm:prSet>
      <dgm:spPr/>
      <dgm:t>
        <a:bodyPr/>
        <a:lstStyle/>
        <a:p>
          <a:endParaRPr lang="pl-PL"/>
        </a:p>
      </dgm:t>
    </dgm:pt>
    <dgm:pt modelId="{FEF21F63-3414-4DA9-A0D9-2E8C2AC36982}" type="pres">
      <dgm:prSet presAssocID="{2C371A7E-B7B7-4B5C-87E2-8465BC6C05C3}" presName="rootConnector1" presStyleLbl="node1" presStyleIdx="0" presStyleCnt="0"/>
      <dgm:spPr/>
      <dgm:t>
        <a:bodyPr/>
        <a:lstStyle/>
        <a:p>
          <a:endParaRPr lang="pl-PL"/>
        </a:p>
      </dgm:t>
    </dgm:pt>
    <dgm:pt modelId="{FE008A5D-384E-4DEC-9DF5-0FACE445382A}" type="pres">
      <dgm:prSet presAssocID="{2C371A7E-B7B7-4B5C-87E2-8465BC6C05C3}" presName="hierChild2" presStyleCnt="0"/>
      <dgm:spPr/>
    </dgm:pt>
    <dgm:pt modelId="{8FE34BBF-9C73-41C7-8150-1F73B85A658F}" type="pres">
      <dgm:prSet presAssocID="{E59663D5-2A79-4DAE-B35F-D64C032F887A}" presName="Name37" presStyleLbl="parChTrans1D2" presStyleIdx="0" presStyleCnt="3"/>
      <dgm:spPr/>
      <dgm:t>
        <a:bodyPr/>
        <a:lstStyle/>
        <a:p>
          <a:endParaRPr lang="pl-PL"/>
        </a:p>
      </dgm:t>
    </dgm:pt>
    <dgm:pt modelId="{3632187D-E498-4690-80B1-1F2BC1CA3CE6}" type="pres">
      <dgm:prSet presAssocID="{A78EE624-5C4D-4D73-9A6C-998BD90E8467}" presName="hierRoot2" presStyleCnt="0">
        <dgm:presLayoutVars>
          <dgm:hierBranch val="init"/>
        </dgm:presLayoutVars>
      </dgm:prSet>
      <dgm:spPr/>
    </dgm:pt>
    <dgm:pt modelId="{B934CD27-D695-4AE8-AE0F-663ABE927E9E}" type="pres">
      <dgm:prSet presAssocID="{A78EE624-5C4D-4D73-9A6C-998BD90E8467}" presName="rootComposite" presStyleCnt="0"/>
      <dgm:spPr/>
    </dgm:pt>
    <dgm:pt modelId="{E7547686-4CD9-42C0-91D3-E45D1F236EFD}" type="pres">
      <dgm:prSet presAssocID="{A78EE624-5C4D-4D73-9A6C-998BD90E8467}" presName="rootText" presStyleLbl="node2" presStyleIdx="0" presStyleCnt="3" custScaleX="129940" custScaleY="120020">
        <dgm:presLayoutVars>
          <dgm:chPref val="3"/>
        </dgm:presLayoutVars>
      </dgm:prSet>
      <dgm:spPr/>
      <dgm:t>
        <a:bodyPr/>
        <a:lstStyle/>
        <a:p>
          <a:endParaRPr lang="pl-PL"/>
        </a:p>
      </dgm:t>
    </dgm:pt>
    <dgm:pt modelId="{33570D42-9A94-43C5-B135-C14EF8CF0A33}" type="pres">
      <dgm:prSet presAssocID="{A78EE624-5C4D-4D73-9A6C-998BD90E8467}" presName="rootConnector" presStyleLbl="node2" presStyleIdx="0" presStyleCnt="3"/>
      <dgm:spPr/>
      <dgm:t>
        <a:bodyPr/>
        <a:lstStyle/>
        <a:p>
          <a:endParaRPr lang="pl-PL"/>
        </a:p>
      </dgm:t>
    </dgm:pt>
    <dgm:pt modelId="{D4D74A65-7235-4AFA-831A-EE7B2F0C7DD3}" type="pres">
      <dgm:prSet presAssocID="{A78EE624-5C4D-4D73-9A6C-998BD90E8467}" presName="hierChild4" presStyleCnt="0"/>
      <dgm:spPr/>
    </dgm:pt>
    <dgm:pt modelId="{E83B9E51-CE2C-4B7B-AFD9-21F0E08E6B51}" type="pres">
      <dgm:prSet presAssocID="{A78EE624-5C4D-4D73-9A6C-998BD90E8467}" presName="hierChild5" presStyleCnt="0"/>
      <dgm:spPr/>
    </dgm:pt>
    <dgm:pt modelId="{4FDF16C9-7C2A-43B3-AC13-A3AF79562986}" type="pres">
      <dgm:prSet presAssocID="{B5ED1C10-210E-4F43-A14C-93AD999EADB8}" presName="Name37" presStyleLbl="parChTrans1D2" presStyleIdx="1" presStyleCnt="3"/>
      <dgm:spPr/>
      <dgm:t>
        <a:bodyPr/>
        <a:lstStyle/>
        <a:p>
          <a:endParaRPr lang="pl-PL"/>
        </a:p>
      </dgm:t>
    </dgm:pt>
    <dgm:pt modelId="{6802FBF3-6F23-49ED-BA9D-2B9854A99F52}" type="pres">
      <dgm:prSet presAssocID="{5FB0A847-0C20-4C6F-A514-F718AA6ECBA2}" presName="hierRoot2" presStyleCnt="0">
        <dgm:presLayoutVars>
          <dgm:hierBranch val="init"/>
        </dgm:presLayoutVars>
      </dgm:prSet>
      <dgm:spPr/>
    </dgm:pt>
    <dgm:pt modelId="{6FC426B5-2DC7-4A7E-81A8-D5711D118586}" type="pres">
      <dgm:prSet presAssocID="{5FB0A847-0C20-4C6F-A514-F718AA6ECBA2}" presName="rootComposite" presStyleCnt="0"/>
      <dgm:spPr/>
    </dgm:pt>
    <dgm:pt modelId="{56436C34-5F0C-4EA3-8821-35D58749D949}" type="pres">
      <dgm:prSet presAssocID="{5FB0A847-0C20-4C6F-A514-F718AA6ECBA2}" presName="rootText" presStyleLbl="node2" presStyleIdx="1" presStyleCnt="3" custScaleX="134875" custScaleY="129940">
        <dgm:presLayoutVars>
          <dgm:chPref val="3"/>
        </dgm:presLayoutVars>
      </dgm:prSet>
      <dgm:spPr/>
      <dgm:t>
        <a:bodyPr/>
        <a:lstStyle/>
        <a:p>
          <a:endParaRPr lang="pl-PL"/>
        </a:p>
      </dgm:t>
    </dgm:pt>
    <dgm:pt modelId="{1B344F4F-088E-4A32-A9FC-C80D96449ED7}" type="pres">
      <dgm:prSet presAssocID="{5FB0A847-0C20-4C6F-A514-F718AA6ECBA2}" presName="rootConnector" presStyleLbl="node2" presStyleIdx="1" presStyleCnt="3"/>
      <dgm:spPr/>
      <dgm:t>
        <a:bodyPr/>
        <a:lstStyle/>
        <a:p>
          <a:endParaRPr lang="pl-PL"/>
        </a:p>
      </dgm:t>
    </dgm:pt>
    <dgm:pt modelId="{C5485086-615D-40BE-AE4D-EA4147518BF2}" type="pres">
      <dgm:prSet presAssocID="{5FB0A847-0C20-4C6F-A514-F718AA6ECBA2}" presName="hierChild4" presStyleCnt="0"/>
      <dgm:spPr/>
    </dgm:pt>
    <dgm:pt modelId="{CDCEA66B-8D54-46EA-845A-22F9271E5900}" type="pres">
      <dgm:prSet presAssocID="{5FB0A847-0C20-4C6F-A514-F718AA6ECBA2}" presName="hierChild5" presStyleCnt="0"/>
      <dgm:spPr/>
    </dgm:pt>
    <dgm:pt modelId="{70CA1A09-6F5F-4F43-ACFA-059621BA6527}" type="pres">
      <dgm:prSet presAssocID="{0A31F16A-9F20-4692-B952-76CF08046786}" presName="Name37" presStyleLbl="parChTrans1D2" presStyleIdx="2" presStyleCnt="3"/>
      <dgm:spPr/>
      <dgm:t>
        <a:bodyPr/>
        <a:lstStyle/>
        <a:p>
          <a:endParaRPr lang="pl-PL"/>
        </a:p>
      </dgm:t>
    </dgm:pt>
    <dgm:pt modelId="{25029FE9-D548-47CC-8E32-66459D37774C}" type="pres">
      <dgm:prSet presAssocID="{EB096C30-EC9B-4121-B0E5-8237CB18E982}" presName="hierRoot2" presStyleCnt="0">
        <dgm:presLayoutVars>
          <dgm:hierBranch val="init"/>
        </dgm:presLayoutVars>
      </dgm:prSet>
      <dgm:spPr/>
    </dgm:pt>
    <dgm:pt modelId="{FF4BA8D7-DA37-4F27-8AB0-FDA9DCD59F7C}" type="pres">
      <dgm:prSet presAssocID="{EB096C30-EC9B-4121-B0E5-8237CB18E982}" presName="rootComposite" presStyleCnt="0"/>
      <dgm:spPr/>
    </dgm:pt>
    <dgm:pt modelId="{D9E83F2A-F2BF-4355-A750-6165EF15EE41}" type="pres">
      <dgm:prSet presAssocID="{EB096C30-EC9B-4121-B0E5-8237CB18E982}" presName="rootText" presStyleLbl="node2" presStyleIdx="2" presStyleCnt="3" custScaleX="137387" custScaleY="134875">
        <dgm:presLayoutVars>
          <dgm:chPref val="3"/>
        </dgm:presLayoutVars>
      </dgm:prSet>
      <dgm:spPr/>
      <dgm:t>
        <a:bodyPr/>
        <a:lstStyle/>
        <a:p>
          <a:endParaRPr lang="pl-PL"/>
        </a:p>
      </dgm:t>
    </dgm:pt>
    <dgm:pt modelId="{46491293-9E25-48E2-B7D4-39DAB0FC63B9}" type="pres">
      <dgm:prSet presAssocID="{EB096C30-EC9B-4121-B0E5-8237CB18E982}" presName="rootConnector" presStyleLbl="node2" presStyleIdx="2" presStyleCnt="3"/>
      <dgm:spPr/>
      <dgm:t>
        <a:bodyPr/>
        <a:lstStyle/>
        <a:p>
          <a:endParaRPr lang="pl-PL"/>
        </a:p>
      </dgm:t>
    </dgm:pt>
    <dgm:pt modelId="{FA3D59EE-7C60-4161-93C4-5FB8B9FFB4B1}" type="pres">
      <dgm:prSet presAssocID="{EB096C30-EC9B-4121-B0E5-8237CB18E982}" presName="hierChild4" presStyleCnt="0"/>
      <dgm:spPr/>
    </dgm:pt>
    <dgm:pt modelId="{2E87378B-6A56-4732-9A1D-52450F3D77F4}" type="pres">
      <dgm:prSet presAssocID="{EB096C30-EC9B-4121-B0E5-8237CB18E982}" presName="hierChild5" presStyleCnt="0"/>
      <dgm:spPr/>
    </dgm:pt>
    <dgm:pt modelId="{227A8980-ABF4-4A44-BDB8-3F60BDCC853C}" type="pres">
      <dgm:prSet presAssocID="{2C371A7E-B7B7-4B5C-87E2-8465BC6C05C3}" presName="hierChild3" presStyleCnt="0"/>
      <dgm:spPr/>
    </dgm:pt>
  </dgm:ptLst>
  <dgm:cxnLst>
    <dgm:cxn modelId="{BE5380F2-C030-4DFA-8F95-A0FA0D492E1A}" type="presOf" srcId="{62376EB6-E128-4890-9E6C-C8608765D81F}" destId="{F4552F90-2DBC-42DE-888E-C1CA8480D18F}" srcOrd="0" destOrd="0" presId="urn:microsoft.com/office/officeart/2005/8/layout/orgChart1"/>
    <dgm:cxn modelId="{98203D09-7C3B-464D-BED8-EE0CCC117E02}" srcId="{2C371A7E-B7B7-4B5C-87E2-8465BC6C05C3}" destId="{EB096C30-EC9B-4121-B0E5-8237CB18E982}" srcOrd="2" destOrd="0" parTransId="{0A31F16A-9F20-4692-B952-76CF08046786}" sibTransId="{C140432D-6F0D-4AE6-B2AD-B7F2ADEB30ED}"/>
    <dgm:cxn modelId="{8439C08C-96A5-4F07-979C-80272A0288EE}" type="presOf" srcId="{0A31F16A-9F20-4692-B952-76CF08046786}" destId="{70CA1A09-6F5F-4F43-ACFA-059621BA6527}" srcOrd="0" destOrd="0" presId="urn:microsoft.com/office/officeart/2005/8/layout/orgChart1"/>
    <dgm:cxn modelId="{D384D14D-22C3-4B21-A63B-CEF2CEB12EF3}" type="presOf" srcId="{E59663D5-2A79-4DAE-B35F-D64C032F887A}" destId="{8FE34BBF-9C73-41C7-8150-1F73B85A658F}" srcOrd="0" destOrd="0" presId="urn:microsoft.com/office/officeart/2005/8/layout/orgChart1"/>
    <dgm:cxn modelId="{15FF8F58-F2D0-4393-A8C5-28C4F3CF5238}" type="presOf" srcId="{EB096C30-EC9B-4121-B0E5-8237CB18E982}" destId="{46491293-9E25-48E2-B7D4-39DAB0FC63B9}" srcOrd="1" destOrd="0" presId="urn:microsoft.com/office/officeart/2005/8/layout/orgChart1"/>
    <dgm:cxn modelId="{AFB826C1-381B-4C58-87DA-E18D0E045566}" type="presOf" srcId="{5FB0A847-0C20-4C6F-A514-F718AA6ECBA2}" destId="{56436C34-5F0C-4EA3-8821-35D58749D949}" srcOrd="0" destOrd="0" presId="urn:microsoft.com/office/officeart/2005/8/layout/orgChart1"/>
    <dgm:cxn modelId="{E6E53CF0-4F9B-4145-AEF3-43F7CD2210F2}" type="presOf" srcId="{5FB0A847-0C20-4C6F-A514-F718AA6ECBA2}" destId="{1B344F4F-088E-4A32-A9FC-C80D96449ED7}" srcOrd="1" destOrd="0" presId="urn:microsoft.com/office/officeart/2005/8/layout/orgChart1"/>
    <dgm:cxn modelId="{9D9B5760-8A25-44FE-B9FE-745F3006A8F9}" type="presOf" srcId="{A78EE624-5C4D-4D73-9A6C-998BD90E8467}" destId="{33570D42-9A94-43C5-B135-C14EF8CF0A33}" srcOrd="1" destOrd="0" presId="urn:microsoft.com/office/officeart/2005/8/layout/orgChart1"/>
    <dgm:cxn modelId="{BE45B759-A36C-4759-9DD7-0FC0534390BF}" type="presOf" srcId="{2C371A7E-B7B7-4B5C-87E2-8465BC6C05C3}" destId="{0C3A1632-8DB4-40BD-97BF-6D7326AE2E8C}" srcOrd="0" destOrd="0" presId="urn:microsoft.com/office/officeart/2005/8/layout/orgChart1"/>
    <dgm:cxn modelId="{334059BF-4D7A-4C68-AD94-0BD3E853BC9E}" type="presOf" srcId="{A78EE624-5C4D-4D73-9A6C-998BD90E8467}" destId="{E7547686-4CD9-42C0-91D3-E45D1F236EFD}" srcOrd="0" destOrd="0" presId="urn:microsoft.com/office/officeart/2005/8/layout/orgChart1"/>
    <dgm:cxn modelId="{7B880057-A12C-47FE-A69E-B112D084C20B}" srcId="{62376EB6-E128-4890-9E6C-C8608765D81F}" destId="{2C371A7E-B7B7-4B5C-87E2-8465BC6C05C3}" srcOrd="0" destOrd="0" parTransId="{0C78EC24-F608-488E-B9BC-E3EBFB0BCFFC}" sibTransId="{E058070A-3893-4A14-B472-ED8428C767B3}"/>
    <dgm:cxn modelId="{7250BF14-8A84-4931-AC0E-E560BF8CB62A}" srcId="{2C371A7E-B7B7-4B5C-87E2-8465BC6C05C3}" destId="{5FB0A847-0C20-4C6F-A514-F718AA6ECBA2}" srcOrd="1" destOrd="0" parTransId="{B5ED1C10-210E-4F43-A14C-93AD999EADB8}" sibTransId="{9737DFEE-CDA0-4E3A-99D3-3E72D6CEBA79}"/>
    <dgm:cxn modelId="{E44381AC-7D50-45E5-8B38-C78BD7F8F961}" type="presOf" srcId="{B5ED1C10-210E-4F43-A14C-93AD999EADB8}" destId="{4FDF16C9-7C2A-43B3-AC13-A3AF79562986}" srcOrd="0" destOrd="0" presId="urn:microsoft.com/office/officeart/2005/8/layout/orgChart1"/>
    <dgm:cxn modelId="{7D328371-07AB-43D5-88EB-02D9B8AC30F9}" type="presOf" srcId="{2C371A7E-B7B7-4B5C-87E2-8465BC6C05C3}" destId="{FEF21F63-3414-4DA9-A0D9-2E8C2AC36982}" srcOrd="1" destOrd="0" presId="urn:microsoft.com/office/officeart/2005/8/layout/orgChart1"/>
    <dgm:cxn modelId="{5B65D363-B449-4CAC-8A9C-4C672028A9A1}" srcId="{2C371A7E-B7B7-4B5C-87E2-8465BC6C05C3}" destId="{A78EE624-5C4D-4D73-9A6C-998BD90E8467}" srcOrd="0" destOrd="0" parTransId="{E59663D5-2A79-4DAE-B35F-D64C032F887A}" sibTransId="{FFB7BD2A-F07C-46FC-B8EC-17C2B924219A}"/>
    <dgm:cxn modelId="{B3D58241-5D83-4103-A704-43352319E91F}" type="presOf" srcId="{EB096C30-EC9B-4121-B0E5-8237CB18E982}" destId="{D9E83F2A-F2BF-4355-A750-6165EF15EE41}" srcOrd="0" destOrd="0" presId="urn:microsoft.com/office/officeart/2005/8/layout/orgChart1"/>
    <dgm:cxn modelId="{373F66C6-0C5A-4254-B448-D5B972A8E7E6}" type="presParOf" srcId="{F4552F90-2DBC-42DE-888E-C1CA8480D18F}" destId="{3A995258-61F5-4268-88CC-B9618C0071B9}" srcOrd="0" destOrd="0" presId="urn:microsoft.com/office/officeart/2005/8/layout/orgChart1"/>
    <dgm:cxn modelId="{C6E1C78D-46BD-4D62-800D-E6F78CB5646D}" type="presParOf" srcId="{3A995258-61F5-4268-88CC-B9618C0071B9}" destId="{8097FF51-3242-469D-9EE9-82144AB8B171}" srcOrd="0" destOrd="0" presId="urn:microsoft.com/office/officeart/2005/8/layout/orgChart1"/>
    <dgm:cxn modelId="{CB53F958-C91D-4175-A2F0-9D0E021BD228}" type="presParOf" srcId="{8097FF51-3242-469D-9EE9-82144AB8B171}" destId="{0C3A1632-8DB4-40BD-97BF-6D7326AE2E8C}" srcOrd="0" destOrd="0" presId="urn:microsoft.com/office/officeart/2005/8/layout/orgChart1"/>
    <dgm:cxn modelId="{E3006439-5913-4C89-B02E-045D4A2CC3F0}" type="presParOf" srcId="{8097FF51-3242-469D-9EE9-82144AB8B171}" destId="{FEF21F63-3414-4DA9-A0D9-2E8C2AC36982}" srcOrd="1" destOrd="0" presId="urn:microsoft.com/office/officeart/2005/8/layout/orgChart1"/>
    <dgm:cxn modelId="{9AA24F7A-2924-4A2C-A5A7-11C9E0E8E07E}" type="presParOf" srcId="{3A995258-61F5-4268-88CC-B9618C0071B9}" destId="{FE008A5D-384E-4DEC-9DF5-0FACE445382A}" srcOrd="1" destOrd="0" presId="urn:microsoft.com/office/officeart/2005/8/layout/orgChart1"/>
    <dgm:cxn modelId="{87B3146D-1BE3-4BC5-A3CF-95B445B8D957}" type="presParOf" srcId="{FE008A5D-384E-4DEC-9DF5-0FACE445382A}" destId="{8FE34BBF-9C73-41C7-8150-1F73B85A658F}" srcOrd="0" destOrd="0" presId="urn:microsoft.com/office/officeart/2005/8/layout/orgChart1"/>
    <dgm:cxn modelId="{2A91FAC0-5D6F-483C-B989-2D1BC7A0A09B}" type="presParOf" srcId="{FE008A5D-384E-4DEC-9DF5-0FACE445382A}" destId="{3632187D-E498-4690-80B1-1F2BC1CA3CE6}" srcOrd="1" destOrd="0" presId="urn:microsoft.com/office/officeart/2005/8/layout/orgChart1"/>
    <dgm:cxn modelId="{1B2E83F6-230C-42AB-84E6-067A2AA3B835}" type="presParOf" srcId="{3632187D-E498-4690-80B1-1F2BC1CA3CE6}" destId="{B934CD27-D695-4AE8-AE0F-663ABE927E9E}" srcOrd="0" destOrd="0" presId="urn:microsoft.com/office/officeart/2005/8/layout/orgChart1"/>
    <dgm:cxn modelId="{0F79781D-B4BE-4D64-AE92-0067FB050C1C}" type="presParOf" srcId="{B934CD27-D695-4AE8-AE0F-663ABE927E9E}" destId="{E7547686-4CD9-42C0-91D3-E45D1F236EFD}" srcOrd="0" destOrd="0" presId="urn:microsoft.com/office/officeart/2005/8/layout/orgChart1"/>
    <dgm:cxn modelId="{92B5D026-140E-457E-88EC-9310F44A2BB5}" type="presParOf" srcId="{B934CD27-D695-4AE8-AE0F-663ABE927E9E}" destId="{33570D42-9A94-43C5-B135-C14EF8CF0A33}" srcOrd="1" destOrd="0" presId="urn:microsoft.com/office/officeart/2005/8/layout/orgChart1"/>
    <dgm:cxn modelId="{48D0CABC-5DAB-4908-A586-94DE758E0638}" type="presParOf" srcId="{3632187D-E498-4690-80B1-1F2BC1CA3CE6}" destId="{D4D74A65-7235-4AFA-831A-EE7B2F0C7DD3}" srcOrd="1" destOrd="0" presId="urn:microsoft.com/office/officeart/2005/8/layout/orgChart1"/>
    <dgm:cxn modelId="{030CDA23-5222-48DA-880C-72DE3E34D4B3}" type="presParOf" srcId="{3632187D-E498-4690-80B1-1F2BC1CA3CE6}" destId="{E83B9E51-CE2C-4B7B-AFD9-21F0E08E6B51}" srcOrd="2" destOrd="0" presId="urn:microsoft.com/office/officeart/2005/8/layout/orgChart1"/>
    <dgm:cxn modelId="{E1237521-76E6-45CB-84A6-512826291812}" type="presParOf" srcId="{FE008A5D-384E-4DEC-9DF5-0FACE445382A}" destId="{4FDF16C9-7C2A-43B3-AC13-A3AF79562986}" srcOrd="2" destOrd="0" presId="urn:microsoft.com/office/officeart/2005/8/layout/orgChart1"/>
    <dgm:cxn modelId="{CD0A3769-C1FB-46B7-8609-8BF9CC667F60}" type="presParOf" srcId="{FE008A5D-384E-4DEC-9DF5-0FACE445382A}" destId="{6802FBF3-6F23-49ED-BA9D-2B9854A99F52}" srcOrd="3" destOrd="0" presId="urn:microsoft.com/office/officeart/2005/8/layout/orgChart1"/>
    <dgm:cxn modelId="{D2BCC665-9596-4C6F-B182-1FDD36A07404}" type="presParOf" srcId="{6802FBF3-6F23-49ED-BA9D-2B9854A99F52}" destId="{6FC426B5-2DC7-4A7E-81A8-D5711D118586}" srcOrd="0" destOrd="0" presId="urn:microsoft.com/office/officeart/2005/8/layout/orgChart1"/>
    <dgm:cxn modelId="{10353B87-3DA8-4B25-BAC1-AD47EBC46793}" type="presParOf" srcId="{6FC426B5-2DC7-4A7E-81A8-D5711D118586}" destId="{56436C34-5F0C-4EA3-8821-35D58749D949}" srcOrd="0" destOrd="0" presId="urn:microsoft.com/office/officeart/2005/8/layout/orgChart1"/>
    <dgm:cxn modelId="{5CE8AC7C-5846-480F-BE82-548ADE777432}" type="presParOf" srcId="{6FC426B5-2DC7-4A7E-81A8-D5711D118586}" destId="{1B344F4F-088E-4A32-A9FC-C80D96449ED7}" srcOrd="1" destOrd="0" presId="urn:microsoft.com/office/officeart/2005/8/layout/orgChart1"/>
    <dgm:cxn modelId="{38D04EC1-A2DE-435D-9F1A-01FB93BB0407}" type="presParOf" srcId="{6802FBF3-6F23-49ED-BA9D-2B9854A99F52}" destId="{C5485086-615D-40BE-AE4D-EA4147518BF2}" srcOrd="1" destOrd="0" presId="urn:microsoft.com/office/officeart/2005/8/layout/orgChart1"/>
    <dgm:cxn modelId="{B1005FF2-212E-4BD4-860F-3E9BE8FC0293}" type="presParOf" srcId="{6802FBF3-6F23-49ED-BA9D-2B9854A99F52}" destId="{CDCEA66B-8D54-46EA-845A-22F9271E5900}" srcOrd="2" destOrd="0" presId="urn:microsoft.com/office/officeart/2005/8/layout/orgChart1"/>
    <dgm:cxn modelId="{D2A30B53-0966-4C2C-BA80-EBE7D4CD595D}" type="presParOf" srcId="{FE008A5D-384E-4DEC-9DF5-0FACE445382A}" destId="{70CA1A09-6F5F-4F43-ACFA-059621BA6527}" srcOrd="4" destOrd="0" presId="urn:microsoft.com/office/officeart/2005/8/layout/orgChart1"/>
    <dgm:cxn modelId="{C284923A-FB3D-4AAC-B52A-1BFC5502C323}" type="presParOf" srcId="{FE008A5D-384E-4DEC-9DF5-0FACE445382A}" destId="{25029FE9-D548-47CC-8E32-66459D37774C}" srcOrd="5" destOrd="0" presId="urn:microsoft.com/office/officeart/2005/8/layout/orgChart1"/>
    <dgm:cxn modelId="{EFFD0435-6FB3-4929-A0F2-AB02B4FFD8DD}" type="presParOf" srcId="{25029FE9-D548-47CC-8E32-66459D37774C}" destId="{FF4BA8D7-DA37-4F27-8AB0-FDA9DCD59F7C}" srcOrd="0" destOrd="0" presId="urn:microsoft.com/office/officeart/2005/8/layout/orgChart1"/>
    <dgm:cxn modelId="{E07D9FC9-82F0-405F-9AD6-422521D9EED5}" type="presParOf" srcId="{FF4BA8D7-DA37-4F27-8AB0-FDA9DCD59F7C}" destId="{D9E83F2A-F2BF-4355-A750-6165EF15EE41}" srcOrd="0" destOrd="0" presId="urn:microsoft.com/office/officeart/2005/8/layout/orgChart1"/>
    <dgm:cxn modelId="{AE97EF5D-B5C4-4923-A0D5-BD1B94F1824E}" type="presParOf" srcId="{FF4BA8D7-DA37-4F27-8AB0-FDA9DCD59F7C}" destId="{46491293-9E25-48E2-B7D4-39DAB0FC63B9}" srcOrd="1" destOrd="0" presId="urn:microsoft.com/office/officeart/2005/8/layout/orgChart1"/>
    <dgm:cxn modelId="{625B9B79-C351-498B-850A-CDC95C321FC3}" type="presParOf" srcId="{25029FE9-D548-47CC-8E32-66459D37774C}" destId="{FA3D59EE-7C60-4161-93C4-5FB8B9FFB4B1}" srcOrd="1" destOrd="0" presId="urn:microsoft.com/office/officeart/2005/8/layout/orgChart1"/>
    <dgm:cxn modelId="{B15F4620-E591-41B7-A8CF-CD64D0FF1C40}" type="presParOf" srcId="{25029FE9-D548-47CC-8E32-66459D37774C}" destId="{2E87378B-6A56-4732-9A1D-52450F3D77F4}" srcOrd="2" destOrd="0" presId="urn:microsoft.com/office/officeart/2005/8/layout/orgChart1"/>
    <dgm:cxn modelId="{9E49E263-880E-4484-9379-8740B0647F15}" type="presParOf" srcId="{3A995258-61F5-4268-88CC-B9618C0071B9}" destId="{227A8980-ABF4-4A44-BDB8-3F60BDCC853C}"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BBF88D-0851-4EAF-BAA1-1CB78CD67D3B}">
      <dsp:nvSpPr>
        <dsp:cNvPr id="0" name=""/>
        <dsp:cNvSpPr/>
      </dsp:nvSpPr>
      <dsp:spPr>
        <a:xfrm>
          <a:off x="2880360" y="583854"/>
          <a:ext cx="2572389" cy="125892"/>
        </a:xfrm>
        <a:custGeom>
          <a:avLst/>
          <a:gdLst/>
          <a:ahLst/>
          <a:cxnLst/>
          <a:rect l="0" t="0" r="0" b="0"/>
          <a:pathLst>
            <a:path>
              <a:moveTo>
                <a:pt x="0" y="0"/>
              </a:moveTo>
              <a:lnTo>
                <a:pt x="0" y="62946"/>
              </a:lnTo>
              <a:lnTo>
                <a:pt x="2572389" y="62946"/>
              </a:lnTo>
              <a:lnTo>
                <a:pt x="2572389"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A303BB-2A39-4334-B101-66FEC1D79144}">
      <dsp:nvSpPr>
        <dsp:cNvPr id="0" name=""/>
        <dsp:cNvSpPr/>
      </dsp:nvSpPr>
      <dsp:spPr>
        <a:xfrm>
          <a:off x="2880360" y="583854"/>
          <a:ext cx="1836285" cy="125892"/>
        </a:xfrm>
        <a:custGeom>
          <a:avLst/>
          <a:gdLst/>
          <a:ahLst/>
          <a:cxnLst/>
          <a:rect l="0" t="0" r="0" b="0"/>
          <a:pathLst>
            <a:path>
              <a:moveTo>
                <a:pt x="0" y="0"/>
              </a:moveTo>
              <a:lnTo>
                <a:pt x="0" y="62946"/>
              </a:lnTo>
              <a:lnTo>
                <a:pt x="1836285" y="62946"/>
              </a:lnTo>
              <a:lnTo>
                <a:pt x="1836285"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313D88-6BBE-4576-9870-85FBC90FC4E8}">
      <dsp:nvSpPr>
        <dsp:cNvPr id="0" name=""/>
        <dsp:cNvSpPr/>
      </dsp:nvSpPr>
      <dsp:spPr>
        <a:xfrm>
          <a:off x="2880360" y="583854"/>
          <a:ext cx="1101516" cy="125892"/>
        </a:xfrm>
        <a:custGeom>
          <a:avLst/>
          <a:gdLst/>
          <a:ahLst/>
          <a:cxnLst/>
          <a:rect l="0" t="0" r="0" b="0"/>
          <a:pathLst>
            <a:path>
              <a:moveTo>
                <a:pt x="0" y="0"/>
              </a:moveTo>
              <a:lnTo>
                <a:pt x="0" y="62946"/>
              </a:lnTo>
              <a:lnTo>
                <a:pt x="1101516" y="62946"/>
              </a:lnTo>
              <a:lnTo>
                <a:pt x="1101516"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7AFACA-158F-4522-BB00-F52F03DF8320}">
      <dsp:nvSpPr>
        <dsp:cNvPr id="0" name=""/>
        <dsp:cNvSpPr/>
      </dsp:nvSpPr>
      <dsp:spPr>
        <a:xfrm>
          <a:off x="2880360" y="583854"/>
          <a:ext cx="367633" cy="125892"/>
        </a:xfrm>
        <a:custGeom>
          <a:avLst/>
          <a:gdLst/>
          <a:ahLst/>
          <a:cxnLst/>
          <a:rect l="0" t="0" r="0" b="0"/>
          <a:pathLst>
            <a:path>
              <a:moveTo>
                <a:pt x="0" y="0"/>
              </a:moveTo>
              <a:lnTo>
                <a:pt x="0" y="62946"/>
              </a:lnTo>
              <a:lnTo>
                <a:pt x="367633" y="62946"/>
              </a:lnTo>
              <a:lnTo>
                <a:pt x="367633"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8882A5-D676-4C78-A2D2-91157E683BDB}">
      <dsp:nvSpPr>
        <dsp:cNvPr id="0" name=""/>
        <dsp:cNvSpPr/>
      </dsp:nvSpPr>
      <dsp:spPr>
        <a:xfrm>
          <a:off x="2514995" y="583854"/>
          <a:ext cx="365364" cy="132241"/>
        </a:xfrm>
        <a:custGeom>
          <a:avLst/>
          <a:gdLst/>
          <a:ahLst/>
          <a:cxnLst/>
          <a:rect l="0" t="0" r="0" b="0"/>
          <a:pathLst>
            <a:path>
              <a:moveTo>
                <a:pt x="365364" y="0"/>
              </a:moveTo>
              <a:lnTo>
                <a:pt x="365364" y="69294"/>
              </a:lnTo>
              <a:lnTo>
                <a:pt x="0" y="69294"/>
              </a:lnTo>
              <a:lnTo>
                <a:pt x="0" y="1322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0D26D9-2264-4C47-8275-25D6DD083DCF}">
      <dsp:nvSpPr>
        <dsp:cNvPr id="0" name=""/>
        <dsp:cNvSpPr/>
      </dsp:nvSpPr>
      <dsp:spPr>
        <a:xfrm>
          <a:off x="1782437" y="583854"/>
          <a:ext cx="1097922" cy="125892"/>
        </a:xfrm>
        <a:custGeom>
          <a:avLst/>
          <a:gdLst/>
          <a:ahLst/>
          <a:cxnLst/>
          <a:rect l="0" t="0" r="0" b="0"/>
          <a:pathLst>
            <a:path>
              <a:moveTo>
                <a:pt x="1097922" y="0"/>
              </a:moveTo>
              <a:lnTo>
                <a:pt x="1097922" y="62946"/>
              </a:lnTo>
              <a:lnTo>
                <a:pt x="0" y="62946"/>
              </a:lnTo>
              <a:lnTo>
                <a:pt x="0"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D2727-3777-4930-93AB-4D7F00944A6A}">
      <dsp:nvSpPr>
        <dsp:cNvPr id="0" name=""/>
        <dsp:cNvSpPr/>
      </dsp:nvSpPr>
      <dsp:spPr>
        <a:xfrm>
          <a:off x="1046762" y="583854"/>
          <a:ext cx="1833597" cy="125892"/>
        </a:xfrm>
        <a:custGeom>
          <a:avLst/>
          <a:gdLst/>
          <a:ahLst/>
          <a:cxnLst/>
          <a:rect l="0" t="0" r="0" b="0"/>
          <a:pathLst>
            <a:path>
              <a:moveTo>
                <a:pt x="1833597" y="0"/>
              </a:moveTo>
              <a:lnTo>
                <a:pt x="1833597" y="62946"/>
              </a:lnTo>
              <a:lnTo>
                <a:pt x="0" y="62946"/>
              </a:lnTo>
              <a:lnTo>
                <a:pt x="0"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48258D3-E74B-4CF7-A4A5-AB5BD79358D9}">
      <dsp:nvSpPr>
        <dsp:cNvPr id="0" name=""/>
        <dsp:cNvSpPr/>
      </dsp:nvSpPr>
      <dsp:spPr>
        <a:xfrm>
          <a:off x="308420" y="583854"/>
          <a:ext cx="2571939" cy="125892"/>
        </a:xfrm>
        <a:custGeom>
          <a:avLst/>
          <a:gdLst/>
          <a:ahLst/>
          <a:cxnLst/>
          <a:rect l="0" t="0" r="0" b="0"/>
          <a:pathLst>
            <a:path>
              <a:moveTo>
                <a:pt x="2571939" y="0"/>
              </a:moveTo>
              <a:lnTo>
                <a:pt x="2571939" y="62946"/>
              </a:lnTo>
              <a:lnTo>
                <a:pt x="0" y="62946"/>
              </a:lnTo>
              <a:lnTo>
                <a:pt x="0" y="125892"/>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BF33D41-0CE3-4F9E-9349-3B71670487C3}">
      <dsp:nvSpPr>
        <dsp:cNvPr id="0" name=""/>
        <dsp:cNvSpPr/>
      </dsp:nvSpPr>
      <dsp:spPr>
        <a:xfrm>
          <a:off x="2462758" y="166253"/>
          <a:ext cx="835202" cy="4176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itchFamily="18" charset="0"/>
              <a:cs typeface="Times New Roman" pitchFamily="18" charset="0"/>
            </a:rPr>
            <a:t>WAK</a:t>
          </a:r>
          <a:endParaRPr lang="pl-PL" sz="1200" b="1" kern="1200">
            <a:solidFill>
              <a:sysClr val="windowText" lastClr="000000"/>
            </a:solidFill>
            <a:latin typeface="Times New Roman" pitchFamily="18" charset="0"/>
            <a:cs typeface="Times New Roman" pitchFamily="18" charset="0"/>
          </a:endParaRPr>
        </a:p>
      </dsp:txBody>
      <dsp:txXfrm>
        <a:off x="2462758" y="166253"/>
        <a:ext cx="835202" cy="417601"/>
      </dsp:txXfrm>
    </dsp:sp>
    <dsp:sp modelId="{C700E5A8-F69A-400B-9BA1-73D8943CE2ED}">
      <dsp:nvSpPr>
        <dsp:cNvPr id="0" name=""/>
        <dsp:cNvSpPr/>
      </dsp:nvSpPr>
      <dsp:spPr>
        <a:xfrm>
          <a:off x="2420" y="709747"/>
          <a:ext cx="612000"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itchFamily="18" charset="0"/>
              <a:cs typeface="Times New Roman" pitchFamily="18" charset="0"/>
            </a:rPr>
            <a:t>zwiedzający – </a:t>
          </a:r>
          <a:r>
            <a:rPr lang="pl-PL" sz="800" b="1" kern="1200">
              <a:solidFill>
                <a:sysClr val="windowText" lastClr="000000"/>
              </a:solidFill>
              <a:latin typeface="Times New Roman" pitchFamily="18" charset="0"/>
              <a:cs typeface="Times New Roman" pitchFamily="18" charset="0"/>
            </a:rPr>
            <a:t>WZW (0,15)</a:t>
          </a:r>
        </a:p>
      </dsp:txBody>
      <dsp:txXfrm>
        <a:off x="2420" y="709747"/>
        <a:ext cx="612000" cy="647999"/>
      </dsp:txXfrm>
    </dsp:sp>
    <dsp:sp modelId="{62273675-C25E-419E-8E63-ECB506B9C3CD}">
      <dsp:nvSpPr>
        <dsp:cNvPr id="0" name=""/>
        <dsp:cNvSpPr/>
      </dsp:nvSpPr>
      <dsp:spPr>
        <a:xfrm>
          <a:off x="740313" y="709747"/>
          <a:ext cx="612899"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zabytki (ogółem) – </a:t>
          </a:r>
          <a:r>
            <a:rPr lang="pl-PL" sz="800" b="1" kern="1200">
              <a:solidFill>
                <a:sysClr val="windowText" lastClr="000000"/>
              </a:solidFill>
              <a:latin typeface="Times New Roman" panose="02020603050405020304" pitchFamily="18" charset="0"/>
              <a:cs typeface="Times New Roman" panose="02020603050405020304" pitchFamily="18" charset="0"/>
            </a:rPr>
            <a:t>WZO (0,2)</a:t>
          </a:r>
        </a:p>
      </dsp:txBody>
      <dsp:txXfrm>
        <a:off x="740313" y="709747"/>
        <a:ext cx="612899" cy="647999"/>
      </dsp:txXfrm>
    </dsp:sp>
    <dsp:sp modelId="{718B2D45-A7DC-4953-9735-C26D0732C88C}">
      <dsp:nvSpPr>
        <dsp:cNvPr id="0" name=""/>
        <dsp:cNvSpPr/>
      </dsp:nvSpPr>
      <dsp:spPr>
        <a:xfrm>
          <a:off x="1479105" y="709747"/>
          <a:ext cx="606664"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zabytki powstałe przed XVI w. – </a:t>
          </a:r>
          <a:r>
            <a:rPr lang="pl-PL" sz="800" b="1" kern="1200">
              <a:solidFill>
                <a:sysClr val="windowText" lastClr="000000"/>
              </a:solidFill>
              <a:latin typeface="Times New Roman" panose="02020603050405020304" pitchFamily="18" charset="0"/>
              <a:cs typeface="Times New Roman" panose="02020603050405020304" pitchFamily="18" charset="0"/>
            </a:rPr>
            <a:t>WZX (0,1)</a:t>
          </a:r>
        </a:p>
      </dsp:txBody>
      <dsp:txXfrm>
        <a:off x="1479105" y="709747"/>
        <a:ext cx="606664" cy="647999"/>
      </dsp:txXfrm>
    </dsp:sp>
    <dsp:sp modelId="{B2CEF290-C8FC-4517-B50D-CE3B0BFF59A2}">
      <dsp:nvSpPr>
        <dsp:cNvPr id="0" name=""/>
        <dsp:cNvSpPr/>
      </dsp:nvSpPr>
      <dsp:spPr>
        <a:xfrm>
          <a:off x="2211663" y="716095"/>
          <a:ext cx="606664"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obiekty z listy UNESCO – </a:t>
          </a:r>
          <a:r>
            <a:rPr lang="pl-PL" sz="800" b="1" kern="1200">
              <a:solidFill>
                <a:sysClr val="windowText" lastClr="000000"/>
              </a:solidFill>
              <a:latin typeface="Times New Roman" panose="02020603050405020304" pitchFamily="18" charset="0"/>
              <a:cs typeface="Times New Roman" panose="02020603050405020304" pitchFamily="18" charset="0"/>
            </a:rPr>
            <a:t>WUN (0,1)</a:t>
          </a:r>
        </a:p>
      </dsp:txBody>
      <dsp:txXfrm>
        <a:off x="2211663" y="716095"/>
        <a:ext cx="606664" cy="647999"/>
      </dsp:txXfrm>
    </dsp:sp>
    <dsp:sp modelId="{E1F74E34-A49E-4BC1-8416-24118C7FE98E}">
      <dsp:nvSpPr>
        <dsp:cNvPr id="0" name=""/>
        <dsp:cNvSpPr/>
      </dsp:nvSpPr>
      <dsp:spPr>
        <a:xfrm>
          <a:off x="2944220" y="709747"/>
          <a:ext cx="607546"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Pomniki Historii (lista prezydencka) – </a:t>
          </a:r>
          <a:r>
            <a:rPr lang="pl-PL" sz="800" b="1" kern="1200">
              <a:solidFill>
                <a:sysClr val="windowText" lastClr="000000"/>
              </a:solidFill>
              <a:latin typeface="Times New Roman" panose="02020603050405020304" pitchFamily="18" charset="0"/>
              <a:cs typeface="Times New Roman" panose="02020603050405020304" pitchFamily="18" charset="0"/>
            </a:rPr>
            <a:t>WPH (0,1)</a:t>
          </a:r>
        </a:p>
      </dsp:txBody>
      <dsp:txXfrm>
        <a:off x="2944220" y="709747"/>
        <a:ext cx="607546" cy="647999"/>
      </dsp:txXfrm>
    </dsp:sp>
    <dsp:sp modelId="{80B9126A-73D4-44A0-B06E-1C912D3430B0}">
      <dsp:nvSpPr>
        <dsp:cNvPr id="0" name=""/>
        <dsp:cNvSpPr/>
      </dsp:nvSpPr>
      <dsp:spPr>
        <a:xfrm>
          <a:off x="3677659" y="709747"/>
          <a:ext cx="608433"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pielgrzymi – </a:t>
          </a:r>
          <a:r>
            <a:rPr lang="pl-PL" sz="800" b="1" kern="1200">
              <a:solidFill>
                <a:sysClr val="windowText" lastClr="000000"/>
              </a:solidFill>
              <a:latin typeface="Times New Roman" panose="02020603050405020304" pitchFamily="18" charset="0"/>
              <a:cs typeface="Times New Roman" panose="02020603050405020304" pitchFamily="18" charset="0"/>
            </a:rPr>
            <a:t>WPI (0,15)</a:t>
          </a:r>
        </a:p>
      </dsp:txBody>
      <dsp:txXfrm>
        <a:off x="3677659" y="709747"/>
        <a:ext cx="608433" cy="647999"/>
      </dsp:txXfrm>
    </dsp:sp>
    <dsp:sp modelId="{DEEF8DFD-2079-4ACD-9924-52E21DF81A22}">
      <dsp:nvSpPr>
        <dsp:cNvPr id="0" name=""/>
        <dsp:cNvSpPr/>
      </dsp:nvSpPr>
      <dsp:spPr>
        <a:xfrm>
          <a:off x="4411985" y="709747"/>
          <a:ext cx="609320"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liczba miejsc na widowni </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kern="1200">
              <a:solidFill>
                <a:sysClr val="windowText" lastClr="000000"/>
              </a:solidFill>
              <a:latin typeface="Times New Roman" panose="02020603050405020304" pitchFamily="18" charset="0"/>
              <a:cs typeface="Times New Roman" panose="02020603050405020304" pitchFamily="18" charset="0"/>
            </a:rPr>
            <a:t>w teatrach – </a:t>
          </a:r>
          <a:r>
            <a:rPr lang="pl-PL" sz="800" b="1" kern="1200">
              <a:solidFill>
                <a:sysClr val="windowText" lastClr="000000"/>
              </a:solidFill>
              <a:latin typeface="Times New Roman" panose="02020603050405020304" pitchFamily="18" charset="0"/>
              <a:cs typeface="Times New Roman" panose="02020603050405020304" pitchFamily="18" charset="0"/>
            </a:rPr>
            <a:t>WMW (0,1)</a:t>
          </a:r>
        </a:p>
      </dsp:txBody>
      <dsp:txXfrm>
        <a:off x="4411985" y="709747"/>
        <a:ext cx="609320" cy="647999"/>
      </dsp:txXfrm>
    </dsp:sp>
    <dsp:sp modelId="{C3D04189-1FA6-489E-8A9F-2B242AC077B4}">
      <dsp:nvSpPr>
        <dsp:cNvPr id="0" name=""/>
        <dsp:cNvSpPr/>
      </dsp:nvSpPr>
      <dsp:spPr>
        <a:xfrm>
          <a:off x="5147198" y="709747"/>
          <a:ext cx="611101" cy="647999"/>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liczba uczestników imprez masowych – </a:t>
          </a:r>
          <a:r>
            <a:rPr lang="pl-PL" sz="800" b="1" kern="1200">
              <a:solidFill>
                <a:sysClr val="windowText" lastClr="000000"/>
              </a:solidFill>
              <a:latin typeface="Times New Roman" panose="02020603050405020304" pitchFamily="18" charset="0"/>
              <a:cs typeface="Times New Roman" panose="02020603050405020304" pitchFamily="18" charset="0"/>
            </a:rPr>
            <a:t>WUI (0,1)</a:t>
          </a:r>
        </a:p>
      </dsp:txBody>
      <dsp:txXfrm>
        <a:off x="5147198" y="709747"/>
        <a:ext cx="611101" cy="6479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C91FE-28D3-4D04-817F-210ED30154C9}">
      <dsp:nvSpPr>
        <dsp:cNvPr id="0" name=""/>
        <dsp:cNvSpPr/>
      </dsp:nvSpPr>
      <dsp:spPr>
        <a:xfrm>
          <a:off x="2879725" y="544322"/>
          <a:ext cx="2373558" cy="175509"/>
        </a:xfrm>
        <a:custGeom>
          <a:avLst/>
          <a:gdLst/>
          <a:ahLst/>
          <a:cxnLst/>
          <a:rect l="0" t="0" r="0" b="0"/>
          <a:pathLst>
            <a:path>
              <a:moveTo>
                <a:pt x="0" y="0"/>
              </a:moveTo>
              <a:lnTo>
                <a:pt x="0" y="87803"/>
              </a:lnTo>
              <a:lnTo>
                <a:pt x="2374866" y="87803"/>
              </a:lnTo>
              <a:lnTo>
                <a:pt x="2374866" y="175606"/>
              </a:lnTo>
            </a:path>
          </a:pathLst>
        </a:custGeom>
        <a:noFill/>
        <a:ln w="12700" cap="flat" cmpd="sng" algn="ctr">
          <a:solidFill>
            <a:srgbClr val="344153"/>
          </a:solidFill>
          <a:prstDash val="solid"/>
          <a:miter lim="800000"/>
        </a:ln>
        <a:effectLst/>
      </dsp:spPr>
      <dsp:style>
        <a:lnRef idx="2">
          <a:scrgbClr r="0" g="0" b="0"/>
        </a:lnRef>
        <a:fillRef idx="0">
          <a:scrgbClr r="0" g="0" b="0"/>
        </a:fillRef>
        <a:effectRef idx="0">
          <a:scrgbClr r="0" g="0" b="0"/>
        </a:effectRef>
        <a:fontRef idx="minor"/>
      </dsp:style>
    </dsp:sp>
    <dsp:sp modelId="{D82C6876-8ED9-42FE-9CB8-A4EB43F13DB5}">
      <dsp:nvSpPr>
        <dsp:cNvPr id="0" name=""/>
        <dsp:cNvSpPr/>
      </dsp:nvSpPr>
      <dsp:spPr>
        <a:xfrm>
          <a:off x="3661996" y="1259833"/>
          <a:ext cx="151690" cy="2164618"/>
        </a:xfrm>
        <a:custGeom>
          <a:avLst/>
          <a:gdLst/>
          <a:ahLst/>
          <a:cxnLst/>
          <a:rect l="0" t="0" r="0" b="0"/>
          <a:pathLst>
            <a:path>
              <a:moveTo>
                <a:pt x="0" y="0"/>
              </a:moveTo>
              <a:lnTo>
                <a:pt x="0" y="2165811"/>
              </a:lnTo>
              <a:lnTo>
                <a:pt x="151774" y="216581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14E421-3B51-4E32-9EB6-455CFB2EDD24}">
      <dsp:nvSpPr>
        <dsp:cNvPr id="0" name=""/>
        <dsp:cNvSpPr/>
      </dsp:nvSpPr>
      <dsp:spPr>
        <a:xfrm>
          <a:off x="3661996" y="1259833"/>
          <a:ext cx="151690" cy="1571228"/>
        </a:xfrm>
        <a:custGeom>
          <a:avLst/>
          <a:gdLst/>
          <a:ahLst/>
          <a:cxnLst/>
          <a:rect l="0" t="0" r="0" b="0"/>
          <a:pathLst>
            <a:path>
              <a:moveTo>
                <a:pt x="0" y="0"/>
              </a:moveTo>
              <a:lnTo>
                <a:pt x="0" y="1572095"/>
              </a:lnTo>
              <a:lnTo>
                <a:pt x="151774" y="15720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B3B443-3222-456D-90E2-90AE359CD7B7}">
      <dsp:nvSpPr>
        <dsp:cNvPr id="0" name=""/>
        <dsp:cNvSpPr/>
      </dsp:nvSpPr>
      <dsp:spPr>
        <a:xfrm>
          <a:off x="3661996" y="1259833"/>
          <a:ext cx="151690" cy="977839"/>
        </a:xfrm>
        <a:custGeom>
          <a:avLst/>
          <a:gdLst/>
          <a:ahLst/>
          <a:cxnLst/>
          <a:rect l="0" t="0" r="0" b="0"/>
          <a:pathLst>
            <a:path>
              <a:moveTo>
                <a:pt x="0" y="0"/>
              </a:moveTo>
              <a:lnTo>
                <a:pt x="0" y="978378"/>
              </a:lnTo>
              <a:lnTo>
                <a:pt x="151774" y="9783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E59597F-DCB5-4A7E-A087-98C42C898D39}">
      <dsp:nvSpPr>
        <dsp:cNvPr id="0" name=""/>
        <dsp:cNvSpPr/>
      </dsp:nvSpPr>
      <dsp:spPr>
        <a:xfrm>
          <a:off x="3661996" y="1259833"/>
          <a:ext cx="151690" cy="384449"/>
        </a:xfrm>
        <a:custGeom>
          <a:avLst/>
          <a:gdLst/>
          <a:ahLst/>
          <a:cxnLst/>
          <a:rect l="0" t="0" r="0" b="0"/>
          <a:pathLst>
            <a:path>
              <a:moveTo>
                <a:pt x="0" y="0"/>
              </a:moveTo>
              <a:lnTo>
                <a:pt x="0" y="384661"/>
              </a:lnTo>
              <a:lnTo>
                <a:pt x="151774" y="38466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EDD8A87-775E-44AE-A34B-01FA1BB08458}">
      <dsp:nvSpPr>
        <dsp:cNvPr id="0" name=""/>
        <dsp:cNvSpPr/>
      </dsp:nvSpPr>
      <dsp:spPr>
        <a:xfrm>
          <a:off x="2879725" y="544322"/>
          <a:ext cx="1186779" cy="175509"/>
        </a:xfrm>
        <a:custGeom>
          <a:avLst/>
          <a:gdLst/>
          <a:ahLst/>
          <a:cxnLst/>
          <a:rect l="0" t="0" r="0" b="0"/>
          <a:pathLst>
            <a:path>
              <a:moveTo>
                <a:pt x="0" y="0"/>
              </a:moveTo>
              <a:lnTo>
                <a:pt x="0" y="87803"/>
              </a:lnTo>
              <a:lnTo>
                <a:pt x="1187433" y="87803"/>
              </a:lnTo>
              <a:lnTo>
                <a:pt x="1187433" y="175606"/>
              </a:lnTo>
            </a:path>
          </a:pathLst>
        </a:custGeom>
        <a:noFill/>
        <a:ln w="12700" cap="flat" cmpd="sng" algn="ctr">
          <a:solidFill>
            <a:srgbClr val="344153"/>
          </a:solidFill>
          <a:prstDash val="solid"/>
          <a:miter lim="800000"/>
        </a:ln>
        <a:effectLst/>
      </dsp:spPr>
      <dsp:style>
        <a:lnRef idx="2">
          <a:scrgbClr r="0" g="0" b="0"/>
        </a:lnRef>
        <a:fillRef idx="0">
          <a:scrgbClr r="0" g="0" b="0"/>
        </a:fillRef>
        <a:effectRef idx="0">
          <a:scrgbClr r="0" g="0" b="0"/>
        </a:effectRef>
        <a:fontRef idx="minor"/>
      </dsp:style>
    </dsp:sp>
    <dsp:sp modelId="{B91675BB-E65F-46B1-9498-05F7E67AADE5}">
      <dsp:nvSpPr>
        <dsp:cNvPr id="0" name=""/>
        <dsp:cNvSpPr/>
      </dsp:nvSpPr>
      <dsp:spPr>
        <a:xfrm>
          <a:off x="2475217" y="1259833"/>
          <a:ext cx="151690" cy="1571228"/>
        </a:xfrm>
        <a:custGeom>
          <a:avLst/>
          <a:gdLst/>
          <a:ahLst/>
          <a:cxnLst/>
          <a:rect l="0" t="0" r="0" b="0"/>
          <a:pathLst>
            <a:path>
              <a:moveTo>
                <a:pt x="0" y="0"/>
              </a:moveTo>
              <a:lnTo>
                <a:pt x="0" y="1572095"/>
              </a:lnTo>
              <a:lnTo>
                <a:pt x="151774" y="15720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56A661E-C7D7-4DA0-8FBB-988A96F76B4D}">
      <dsp:nvSpPr>
        <dsp:cNvPr id="0" name=""/>
        <dsp:cNvSpPr/>
      </dsp:nvSpPr>
      <dsp:spPr>
        <a:xfrm>
          <a:off x="2475217" y="1259833"/>
          <a:ext cx="151690" cy="977839"/>
        </a:xfrm>
        <a:custGeom>
          <a:avLst/>
          <a:gdLst/>
          <a:ahLst/>
          <a:cxnLst/>
          <a:rect l="0" t="0" r="0" b="0"/>
          <a:pathLst>
            <a:path>
              <a:moveTo>
                <a:pt x="0" y="0"/>
              </a:moveTo>
              <a:lnTo>
                <a:pt x="0" y="978378"/>
              </a:lnTo>
              <a:lnTo>
                <a:pt x="151774" y="978378"/>
              </a:lnTo>
            </a:path>
          </a:pathLst>
        </a:custGeom>
        <a:noFill/>
        <a:ln w="12700" cap="flat" cmpd="sng" algn="ctr">
          <a:solidFill>
            <a:srgbClr val="3D4B5F"/>
          </a:solidFill>
          <a:prstDash val="solid"/>
          <a:miter lim="800000"/>
        </a:ln>
        <a:effectLst/>
      </dsp:spPr>
      <dsp:style>
        <a:lnRef idx="2">
          <a:scrgbClr r="0" g="0" b="0"/>
        </a:lnRef>
        <a:fillRef idx="0">
          <a:scrgbClr r="0" g="0" b="0"/>
        </a:fillRef>
        <a:effectRef idx="0">
          <a:scrgbClr r="0" g="0" b="0"/>
        </a:effectRef>
        <a:fontRef idx="minor"/>
      </dsp:style>
    </dsp:sp>
    <dsp:sp modelId="{900CCB74-41DC-417C-B9CF-EF97E922AC34}">
      <dsp:nvSpPr>
        <dsp:cNvPr id="0" name=""/>
        <dsp:cNvSpPr/>
      </dsp:nvSpPr>
      <dsp:spPr>
        <a:xfrm>
          <a:off x="2475217" y="1259833"/>
          <a:ext cx="151690" cy="384449"/>
        </a:xfrm>
        <a:custGeom>
          <a:avLst/>
          <a:gdLst/>
          <a:ahLst/>
          <a:cxnLst/>
          <a:rect l="0" t="0" r="0" b="0"/>
          <a:pathLst>
            <a:path>
              <a:moveTo>
                <a:pt x="0" y="0"/>
              </a:moveTo>
              <a:lnTo>
                <a:pt x="0" y="384661"/>
              </a:lnTo>
              <a:lnTo>
                <a:pt x="151774" y="384661"/>
              </a:lnTo>
            </a:path>
          </a:pathLst>
        </a:custGeom>
        <a:noFill/>
        <a:ln w="12700" cap="flat" cmpd="sng" algn="ctr">
          <a:solidFill>
            <a:srgbClr val="3D4B5F"/>
          </a:solidFill>
          <a:prstDash val="solid"/>
          <a:miter lim="800000"/>
        </a:ln>
        <a:effectLst/>
      </dsp:spPr>
      <dsp:style>
        <a:lnRef idx="2">
          <a:scrgbClr r="0" g="0" b="0"/>
        </a:lnRef>
        <a:fillRef idx="0">
          <a:scrgbClr r="0" g="0" b="0"/>
        </a:fillRef>
        <a:effectRef idx="0">
          <a:scrgbClr r="0" g="0" b="0"/>
        </a:effectRef>
        <a:fontRef idx="minor"/>
      </dsp:style>
    </dsp:sp>
    <dsp:sp modelId="{0E8629FB-A96B-40ED-B9F2-0615B6625015}">
      <dsp:nvSpPr>
        <dsp:cNvPr id="0" name=""/>
        <dsp:cNvSpPr/>
      </dsp:nvSpPr>
      <dsp:spPr>
        <a:xfrm>
          <a:off x="2834004" y="544322"/>
          <a:ext cx="91440" cy="175509"/>
        </a:xfrm>
        <a:custGeom>
          <a:avLst/>
          <a:gdLst/>
          <a:ahLst/>
          <a:cxnLst/>
          <a:rect l="0" t="0" r="0" b="0"/>
          <a:pathLst>
            <a:path>
              <a:moveTo>
                <a:pt x="45720" y="0"/>
              </a:moveTo>
              <a:lnTo>
                <a:pt x="45720" y="17560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BE7474-7AAC-4D4E-B10B-A0777510A4FC}">
      <dsp:nvSpPr>
        <dsp:cNvPr id="0" name=""/>
        <dsp:cNvSpPr/>
      </dsp:nvSpPr>
      <dsp:spPr>
        <a:xfrm>
          <a:off x="1288437" y="1259833"/>
          <a:ext cx="151690" cy="1571228"/>
        </a:xfrm>
        <a:custGeom>
          <a:avLst/>
          <a:gdLst/>
          <a:ahLst/>
          <a:cxnLst/>
          <a:rect l="0" t="0" r="0" b="0"/>
          <a:pathLst>
            <a:path>
              <a:moveTo>
                <a:pt x="0" y="0"/>
              </a:moveTo>
              <a:lnTo>
                <a:pt x="0" y="1572095"/>
              </a:lnTo>
              <a:lnTo>
                <a:pt x="151774" y="1572095"/>
              </a:lnTo>
            </a:path>
          </a:pathLst>
        </a:custGeom>
        <a:noFill/>
        <a:ln w="12700" cap="flat" cmpd="sng" algn="ctr">
          <a:solidFill>
            <a:srgbClr val="3D4B5F"/>
          </a:solidFill>
          <a:prstDash val="solid"/>
          <a:miter lim="800000"/>
        </a:ln>
        <a:effectLst/>
      </dsp:spPr>
      <dsp:style>
        <a:lnRef idx="2">
          <a:scrgbClr r="0" g="0" b="0"/>
        </a:lnRef>
        <a:fillRef idx="0">
          <a:scrgbClr r="0" g="0" b="0"/>
        </a:fillRef>
        <a:effectRef idx="0">
          <a:scrgbClr r="0" g="0" b="0"/>
        </a:effectRef>
        <a:fontRef idx="minor"/>
      </dsp:style>
    </dsp:sp>
    <dsp:sp modelId="{9EA0927D-9EFD-48C3-BAA2-EA95B770E22F}">
      <dsp:nvSpPr>
        <dsp:cNvPr id="0" name=""/>
        <dsp:cNvSpPr/>
      </dsp:nvSpPr>
      <dsp:spPr>
        <a:xfrm>
          <a:off x="1288437" y="1259833"/>
          <a:ext cx="151690" cy="977839"/>
        </a:xfrm>
        <a:custGeom>
          <a:avLst/>
          <a:gdLst/>
          <a:ahLst/>
          <a:cxnLst/>
          <a:rect l="0" t="0" r="0" b="0"/>
          <a:pathLst>
            <a:path>
              <a:moveTo>
                <a:pt x="0" y="0"/>
              </a:moveTo>
              <a:lnTo>
                <a:pt x="0" y="978378"/>
              </a:lnTo>
              <a:lnTo>
                <a:pt x="151774" y="978378"/>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74DD33-76E0-4105-9DF9-738CA6D42003}">
      <dsp:nvSpPr>
        <dsp:cNvPr id="0" name=""/>
        <dsp:cNvSpPr/>
      </dsp:nvSpPr>
      <dsp:spPr>
        <a:xfrm>
          <a:off x="1288437" y="1259833"/>
          <a:ext cx="151690" cy="384449"/>
        </a:xfrm>
        <a:custGeom>
          <a:avLst/>
          <a:gdLst/>
          <a:ahLst/>
          <a:cxnLst/>
          <a:rect l="0" t="0" r="0" b="0"/>
          <a:pathLst>
            <a:path>
              <a:moveTo>
                <a:pt x="0" y="0"/>
              </a:moveTo>
              <a:lnTo>
                <a:pt x="0" y="384661"/>
              </a:lnTo>
              <a:lnTo>
                <a:pt x="151774" y="38466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799522-7521-4D88-BF65-EF41399FE7C1}">
      <dsp:nvSpPr>
        <dsp:cNvPr id="0" name=""/>
        <dsp:cNvSpPr/>
      </dsp:nvSpPr>
      <dsp:spPr>
        <a:xfrm>
          <a:off x="1692945" y="544322"/>
          <a:ext cx="1186779" cy="175509"/>
        </a:xfrm>
        <a:custGeom>
          <a:avLst/>
          <a:gdLst/>
          <a:ahLst/>
          <a:cxnLst/>
          <a:rect l="0" t="0" r="0" b="0"/>
          <a:pathLst>
            <a:path>
              <a:moveTo>
                <a:pt x="1187433" y="0"/>
              </a:moveTo>
              <a:lnTo>
                <a:pt x="1187433" y="87803"/>
              </a:lnTo>
              <a:lnTo>
                <a:pt x="0" y="87803"/>
              </a:lnTo>
              <a:lnTo>
                <a:pt x="0" y="17560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DA8EAB-D96E-4BC9-BF58-3AB9EEBC1592}">
      <dsp:nvSpPr>
        <dsp:cNvPr id="0" name=""/>
        <dsp:cNvSpPr/>
      </dsp:nvSpPr>
      <dsp:spPr>
        <a:xfrm>
          <a:off x="506166" y="544322"/>
          <a:ext cx="2373558" cy="175509"/>
        </a:xfrm>
        <a:custGeom>
          <a:avLst/>
          <a:gdLst/>
          <a:ahLst/>
          <a:cxnLst/>
          <a:rect l="0" t="0" r="0" b="0"/>
          <a:pathLst>
            <a:path>
              <a:moveTo>
                <a:pt x="2374866" y="0"/>
              </a:moveTo>
              <a:lnTo>
                <a:pt x="2374866" y="87803"/>
              </a:lnTo>
              <a:lnTo>
                <a:pt x="0" y="87803"/>
              </a:lnTo>
              <a:lnTo>
                <a:pt x="0" y="175606"/>
              </a:lnTo>
            </a:path>
          </a:pathLst>
        </a:custGeom>
        <a:noFill/>
        <a:ln w="12700" cap="flat" cmpd="sng" algn="ctr">
          <a:solidFill>
            <a:srgbClr val="344153"/>
          </a:solidFill>
          <a:prstDash val="solid"/>
          <a:miter lim="800000"/>
        </a:ln>
        <a:effectLst/>
      </dsp:spPr>
      <dsp:style>
        <a:lnRef idx="2">
          <a:scrgbClr r="0" g="0" b="0"/>
        </a:lnRef>
        <a:fillRef idx="0">
          <a:scrgbClr r="0" g="0" b="0"/>
        </a:fillRef>
        <a:effectRef idx="0">
          <a:scrgbClr r="0" g="0" b="0"/>
        </a:effectRef>
        <a:fontRef idx="minor"/>
      </dsp:style>
    </dsp:sp>
    <dsp:sp modelId="{9BF33D41-0CE3-4F9E-9349-3B71670487C3}">
      <dsp:nvSpPr>
        <dsp:cNvPr id="0" name=""/>
        <dsp:cNvSpPr/>
      </dsp:nvSpPr>
      <dsp:spPr>
        <a:xfrm>
          <a:off x="2461844" y="12644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itchFamily="18" charset="0"/>
              <a:ea typeface="+mn-ea"/>
              <a:cs typeface="Times New Roman" pitchFamily="18" charset="0"/>
            </a:rPr>
            <a:t>WAS</a:t>
          </a:r>
          <a:endParaRPr lang="pl-PL" sz="1200" b="1" kern="1200">
            <a:solidFill>
              <a:sysClr val="windowText" lastClr="000000"/>
            </a:solidFill>
            <a:latin typeface="Times New Roman" pitchFamily="18" charset="0"/>
            <a:ea typeface="+mn-ea"/>
            <a:cs typeface="Times New Roman" pitchFamily="18" charset="0"/>
          </a:endParaRPr>
        </a:p>
      </dsp:txBody>
      <dsp:txXfrm>
        <a:off x="2461844" y="126442"/>
        <a:ext cx="835760" cy="417880"/>
      </dsp:txXfrm>
    </dsp:sp>
    <dsp:sp modelId="{D3941A20-4B02-459B-898B-09FC6B4A897B}">
      <dsp:nvSpPr>
        <dsp:cNvPr id="0" name=""/>
        <dsp:cNvSpPr/>
      </dsp:nvSpPr>
      <dsp:spPr>
        <a:xfrm>
          <a:off x="531" y="719832"/>
          <a:ext cx="1011269" cy="5400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wskaźnik długości linii brzegowej – </a:t>
          </a:r>
          <a:r>
            <a:rPr lang="pl-PL" sz="1000" b="1" kern="1200">
              <a:solidFill>
                <a:sysClr val="windowText" lastClr="000000"/>
              </a:solidFill>
              <a:latin typeface="Times New Roman" pitchFamily="18" charset="0"/>
              <a:ea typeface="+mn-ea"/>
              <a:cs typeface="Times New Roman" pitchFamily="18" charset="0"/>
            </a:rPr>
            <a:t>WLB (1/6)</a:t>
          </a:r>
        </a:p>
      </dsp:txBody>
      <dsp:txXfrm>
        <a:off x="531" y="719832"/>
        <a:ext cx="1011269" cy="540001"/>
      </dsp:txXfrm>
    </dsp:sp>
    <dsp:sp modelId="{A72CBF2A-943A-4243-8C0D-A514E5961B8B}">
      <dsp:nvSpPr>
        <dsp:cNvPr id="0" name=""/>
        <dsp:cNvSpPr/>
      </dsp:nvSpPr>
      <dsp:spPr>
        <a:xfrm>
          <a:off x="1187310" y="719832"/>
          <a:ext cx="1011269" cy="5400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wód – </a:t>
          </a:r>
          <a:r>
            <a:rPr lang="pl-PL" sz="1000" b="1" kern="1200">
              <a:solidFill>
                <a:sysClr val="windowText" lastClr="000000"/>
              </a:solidFill>
              <a:latin typeface="Times New Roman" pitchFamily="18" charset="0"/>
              <a:ea typeface="+mn-ea"/>
              <a:cs typeface="Times New Roman" pitchFamily="18" charset="0"/>
            </a:rPr>
            <a:t>SWW (1/6)</a:t>
          </a:r>
        </a:p>
      </dsp:txBody>
      <dsp:txXfrm>
        <a:off x="1187310" y="719832"/>
        <a:ext cx="1011269" cy="540001"/>
      </dsp:txXfrm>
    </dsp:sp>
    <dsp:sp modelId="{47962265-9FF0-4139-B24A-ECEE602501E2}">
      <dsp:nvSpPr>
        <dsp:cNvPr id="0" name=""/>
        <dsp:cNvSpPr/>
      </dsp:nvSpPr>
      <dsp:spPr>
        <a:xfrm>
          <a:off x="1440128" y="1435343"/>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duże jeziora</a:t>
          </a:r>
          <a:endParaRPr lang="pl-PL" sz="1000" b="1" kern="1200">
            <a:solidFill>
              <a:sysClr val="windowText" lastClr="000000"/>
            </a:solidFill>
            <a:latin typeface="Times New Roman" pitchFamily="18" charset="0"/>
            <a:ea typeface="+mn-ea"/>
            <a:cs typeface="Times New Roman" pitchFamily="18" charset="0"/>
          </a:endParaRPr>
        </a:p>
      </dsp:txBody>
      <dsp:txXfrm>
        <a:off x="1440128" y="1435343"/>
        <a:ext cx="835760" cy="417880"/>
      </dsp:txXfrm>
    </dsp:sp>
    <dsp:sp modelId="{7867866C-4CEE-4BF1-AE43-CF0F10A38AEE}">
      <dsp:nvSpPr>
        <dsp:cNvPr id="0" name=""/>
        <dsp:cNvSpPr/>
      </dsp:nvSpPr>
      <dsp:spPr>
        <a:xfrm>
          <a:off x="1440128" y="202873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wewnętrzne wody morskie</a:t>
          </a:r>
          <a:endParaRPr lang="pl-PL" sz="1000" b="1" kern="1200" baseline="30000">
            <a:solidFill>
              <a:sysClr val="windowText" lastClr="000000"/>
            </a:solidFill>
            <a:latin typeface="Times New Roman" pitchFamily="18" charset="0"/>
            <a:ea typeface="+mn-ea"/>
            <a:cs typeface="Times New Roman" pitchFamily="18" charset="0"/>
          </a:endParaRPr>
        </a:p>
      </dsp:txBody>
      <dsp:txXfrm>
        <a:off x="1440128" y="2028732"/>
        <a:ext cx="835760" cy="417880"/>
      </dsp:txXfrm>
    </dsp:sp>
    <dsp:sp modelId="{6CF52C78-A234-4F3F-A532-5B17DA3FA357}">
      <dsp:nvSpPr>
        <dsp:cNvPr id="0" name=""/>
        <dsp:cNvSpPr/>
      </dsp:nvSpPr>
      <dsp:spPr>
        <a:xfrm>
          <a:off x="1440128" y="262212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gruntów pod wodami</a:t>
          </a:r>
          <a:endParaRPr lang="pl-PL" sz="1000" b="1" kern="1200">
            <a:solidFill>
              <a:sysClr val="windowText" lastClr="000000"/>
            </a:solidFill>
            <a:latin typeface="Times New Roman" pitchFamily="18" charset="0"/>
            <a:ea typeface="+mn-ea"/>
            <a:cs typeface="Times New Roman" pitchFamily="18" charset="0"/>
          </a:endParaRPr>
        </a:p>
      </dsp:txBody>
      <dsp:txXfrm>
        <a:off x="1440128" y="2622122"/>
        <a:ext cx="835760" cy="417880"/>
      </dsp:txXfrm>
    </dsp:sp>
    <dsp:sp modelId="{A31C36E8-4269-4650-845A-C10223B2D950}">
      <dsp:nvSpPr>
        <dsp:cNvPr id="0" name=""/>
        <dsp:cNvSpPr/>
      </dsp:nvSpPr>
      <dsp:spPr>
        <a:xfrm>
          <a:off x="2374090" y="719832"/>
          <a:ext cx="1011269" cy="5400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obszarów górskich – </a:t>
          </a:r>
          <a:br>
            <a:rPr lang="pl-PL" sz="1000" kern="1200">
              <a:solidFill>
                <a:sysClr val="windowText" lastClr="000000"/>
              </a:solidFill>
              <a:latin typeface="Times New Roman" pitchFamily="18" charset="0"/>
              <a:ea typeface="+mn-ea"/>
              <a:cs typeface="Times New Roman" pitchFamily="18" charset="0"/>
            </a:rPr>
          </a:br>
          <a:r>
            <a:rPr lang="pl-PL" sz="1000" b="1" kern="1200">
              <a:solidFill>
                <a:sysClr val="windowText" lastClr="000000"/>
              </a:solidFill>
              <a:latin typeface="Times New Roman" pitchFamily="18" charset="0"/>
              <a:ea typeface="+mn-ea"/>
              <a:cs typeface="Times New Roman" pitchFamily="18" charset="0"/>
            </a:rPr>
            <a:t>SWG (1/6)</a:t>
          </a:r>
        </a:p>
      </dsp:txBody>
      <dsp:txXfrm>
        <a:off x="2374090" y="719832"/>
        <a:ext cx="1011269" cy="540001"/>
      </dsp:txXfrm>
    </dsp:sp>
    <dsp:sp modelId="{D2BAF312-B9E3-4E57-B334-62BAFB76B3BC}">
      <dsp:nvSpPr>
        <dsp:cNvPr id="0" name=""/>
        <dsp:cNvSpPr/>
      </dsp:nvSpPr>
      <dsp:spPr>
        <a:xfrm>
          <a:off x="2626907" y="1435343"/>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klasa gór</a:t>
          </a:r>
          <a:endParaRPr lang="pl-PL" sz="1000" b="1" kern="1200">
            <a:solidFill>
              <a:sysClr val="windowText" lastClr="000000"/>
            </a:solidFill>
            <a:latin typeface="Times New Roman" pitchFamily="18" charset="0"/>
            <a:ea typeface="+mn-ea"/>
            <a:cs typeface="Times New Roman" pitchFamily="18" charset="0"/>
          </a:endParaRPr>
        </a:p>
      </dsp:txBody>
      <dsp:txXfrm>
        <a:off x="2626907" y="1435343"/>
        <a:ext cx="835760" cy="417880"/>
      </dsp:txXfrm>
    </dsp:sp>
    <dsp:sp modelId="{50A96334-938A-44E4-B45D-995FA06EC3CE}">
      <dsp:nvSpPr>
        <dsp:cNvPr id="0" name=""/>
        <dsp:cNvSpPr/>
      </dsp:nvSpPr>
      <dsp:spPr>
        <a:xfrm>
          <a:off x="2626907" y="202873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gór (w %)</a:t>
          </a:r>
        </a:p>
      </dsp:txBody>
      <dsp:txXfrm>
        <a:off x="2626907" y="2028732"/>
        <a:ext cx="835760" cy="417880"/>
      </dsp:txXfrm>
    </dsp:sp>
    <dsp:sp modelId="{6AC51FA7-51FE-49CB-89F6-90C2319EDFD0}">
      <dsp:nvSpPr>
        <dsp:cNvPr id="0" name=""/>
        <dsp:cNvSpPr/>
      </dsp:nvSpPr>
      <dsp:spPr>
        <a:xfrm>
          <a:off x="2626907" y="262212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powiatu</a:t>
          </a:r>
        </a:p>
      </dsp:txBody>
      <dsp:txXfrm>
        <a:off x="2626907" y="2622122"/>
        <a:ext cx="835760" cy="417880"/>
      </dsp:txXfrm>
    </dsp:sp>
    <dsp:sp modelId="{6C7C5EE1-0F6B-4612-9DD2-D88885E51F22}">
      <dsp:nvSpPr>
        <dsp:cNvPr id="0" name=""/>
        <dsp:cNvSpPr/>
      </dsp:nvSpPr>
      <dsp:spPr>
        <a:xfrm>
          <a:off x="3560869" y="719832"/>
          <a:ext cx="1011269" cy="5400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obszarów chronionych – </a:t>
          </a:r>
          <a:r>
            <a:rPr lang="pl-PL" sz="1000" b="1" kern="1200">
              <a:solidFill>
                <a:sysClr val="windowText" lastClr="000000"/>
              </a:solidFill>
              <a:latin typeface="Times New Roman" pitchFamily="18" charset="0"/>
              <a:ea typeface="+mn-ea"/>
              <a:cs typeface="Times New Roman" pitchFamily="18" charset="0"/>
            </a:rPr>
            <a:t>SWOCh (1/4)</a:t>
          </a:r>
        </a:p>
      </dsp:txBody>
      <dsp:txXfrm>
        <a:off x="3560869" y="719832"/>
        <a:ext cx="1011269" cy="540001"/>
      </dsp:txXfrm>
    </dsp:sp>
    <dsp:sp modelId="{8D55BF7D-3ED5-4458-929A-D7D2DD733230}">
      <dsp:nvSpPr>
        <dsp:cNvPr id="0" name=""/>
        <dsp:cNvSpPr/>
      </dsp:nvSpPr>
      <dsp:spPr>
        <a:xfrm>
          <a:off x="3813686" y="1435343"/>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parki narodowe</a:t>
          </a:r>
          <a:endParaRPr lang="pl-PL" sz="1000" b="1" kern="1200">
            <a:solidFill>
              <a:sysClr val="windowText" lastClr="000000"/>
            </a:solidFill>
            <a:latin typeface="Times New Roman" pitchFamily="18" charset="0"/>
            <a:ea typeface="+mn-ea"/>
            <a:cs typeface="Times New Roman" pitchFamily="18" charset="0"/>
          </a:endParaRPr>
        </a:p>
      </dsp:txBody>
      <dsp:txXfrm>
        <a:off x="3813686" y="1435343"/>
        <a:ext cx="835760" cy="417880"/>
      </dsp:txXfrm>
    </dsp:sp>
    <dsp:sp modelId="{201C1FA9-D0FD-4BC6-ADEE-C56FCC8A814D}">
      <dsp:nvSpPr>
        <dsp:cNvPr id="0" name=""/>
        <dsp:cNvSpPr/>
      </dsp:nvSpPr>
      <dsp:spPr>
        <a:xfrm>
          <a:off x="3813686" y="202873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parki krajobrazowe</a:t>
          </a:r>
        </a:p>
      </dsp:txBody>
      <dsp:txXfrm>
        <a:off x="3813686" y="2028732"/>
        <a:ext cx="835760" cy="417880"/>
      </dsp:txXfrm>
    </dsp:sp>
    <dsp:sp modelId="{EFA10DF5-19C3-4B03-8216-EB0F7748C42C}">
      <dsp:nvSpPr>
        <dsp:cNvPr id="0" name=""/>
        <dsp:cNvSpPr/>
      </dsp:nvSpPr>
      <dsp:spPr>
        <a:xfrm>
          <a:off x="3813686" y="262212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rezerwaty przyrody</a:t>
          </a:r>
        </a:p>
      </dsp:txBody>
      <dsp:txXfrm>
        <a:off x="3813686" y="2622122"/>
        <a:ext cx="835760" cy="417880"/>
      </dsp:txXfrm>
    </dsp:sp>
    <dsp:sp modelId="{C568B153-2D7B-467D-926C-01260893D2EA}">
      <dsp:nvSpPr>
        <dsp:cNvPr id="0" name=""/>
        <dsp:cNvSpPr/>
      </dsp:nvSpPr>
      <dsp:spPr>
        <a:xfrm>
          <a:off x="3813686" y="3215512"/>
          <a:ext cx="835760" cy="417880"/>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obszary</a:t>
          </a:r>
        </a:p>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Natura 2000</a:t>
          </a:r>
        </a:p>
      </dsp:txBody>
      <dsp:txXfrm>
        <a:off x="3813686" y="3215512"/>
        <a:ext cx="835760" cy="417880"/>
      </dsp:txXfrm>
    </dsp:sp>
    <dsp:sp modelId="{336C4C46-3B31-4238-BB33-0E4A1CF73EBC}">
      <dsp:nvSpPr>
        <dsp:cNvPr id="0" name=""/>
        <dsp:cNvSpPr/>
      </dsp:nvSpPr>
      <dsp:spPr>
        <a:xfrm>
          <a:off x="4747648" y="719832"/>
          <a:ext cx="1011269" cy="540001"/>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wskaźnik liczby łóżek w zakładach uzdrowiskowych – </a:t>
          </a:r>
          <a:r>
            <a:rPr lang="pl-PL" sz="1000" b="1" kern="1200">
              <a:solidFill>
                <a:sysClr val="windowText" lastClr="000000"/>
              </a:solidFill>
              <a:latin typeface="Times New Roman" pitchFamily="18" charset="0"/>
              <a:ea typeface="+mn-ea"/>
              <a:cs typeface="Times New Roman" pitchFamily="18" charset="0"/>
            </a:rPr>
            <a:t>WZU (1/4)</a:t>
          </a:r>
        </a:p>
      </dsp:txBody>
      <dsp:txXfrm>
        <a:off x="4747648" y="719832"/>
        <a:ext cx="1011269" cy="5400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B560EE-5F9A-4F26-9260-B2B4AACF2269}">
      <dsp:nvSpPr>
        <dsp:cNvPr id="0" name=""/>
        <dsp:cNvSpPr/>
      </dsp:nvSpPr>
      <dsp:spPr>
        <a:xfrm>
          <a:off x="2870432" y="734635"/>
          <a:ext cx="1270666" cy="525516"/>
        </a:xfrm>
        <a:custGeom>
          <a:avLst/>
          <a:gdLst/>
          <a:ahLst/>
          <a:cxnLst/>
          <a:rect l="0" t="0" r="0" b="0"/>
          <a:pathLst>
            <a:path>
              <a:moveTo>
                <a:pt x="0" y="0"/>
              </a:moveTo>
              <a:lnTo>
                <a:pt x="0" y="97538"/>
              </a:lnTo>
              <a:lnTo>
                <a:pt x="1270666" y="97538"/>
              </a:lnTo>
              <a:lnTo>
                <a:pt x="1270666" y="52551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5A5999-5451-4D7A-AACF-9322C71297B4}">
      <dsp:nvSpPr>
        <dsp:cNvPr id="0" name=""/>
        <dsp:cNvSpPr/>
      </dsp:nvSpPr>
      <dsp:spPr>
        <a:xfrm>
          <a:off x="1630478" y="734635"/>
          <a:ext cx="1239954" cy="526677"/>
        </a:xfrm>
        <a:custGeom>
          <a:avLst/>
          <a:gdLst/>
          <a:ahLst/>
          <a:cxnLst/>
          <a:rect l="0" t="0" r="0" b="0"/>
          <a:pathLst>
            <a:path>
              <a:moveTo>
                <a:pt x="1239954" y="0"/>
              </a:moveTo>
              <a:lnTo>
                <a:pt x="1239954" y="98699"/>
              </a:lnTo>
              <a:lnTo>
                <a:pt x="0" y="98699"/>
              </a:lnTo>
              <a:lnTo>
                <a:pt x="0" y="526677"/>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444C543-182C-41E5-BF03-A331844677D9}">
      <dsp:nvSpPr>
        <dsp:cNvPr id="0" name=""/>
        <dsp:cNvSpPr/>
      </dsp:nvSpPr>
      <dsp:spPr>
        <a:xfrm>
          <a:off x="2452114" y="314850"/>
          <a:ext cx="836635" cy="419785"/>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anose="02020603050405020304" pitchFamily="18" charset="0"/>
              <a:cs typeface="Times New Roman" panose="02020603050405020304" pitchFamily="18" charset="0"/>
            </a:rPr>
            <a:t>WAB</a:t>
          </a:r>
        </a:p>
      </dsp:txBody>
      <dsp:txXfrm>
        <a:off x="2452114" y="314850"/>
        <a:ext cx="836635" cy="419785"/>
      </dsp:txXfrm>
    </dsp:sp>
    <dsp:sp modelId="{BEF66AAD-A9C3-4EC1-8574-DDB2165C6C1D}">
      <dsp:nvSpPr>
        <dsp:cNvPr id="0" name=""/>
        <dsp:cNvSpPr/>
      </dsp:nvSpPr>
      <dsp:spPr>
        <a:xfrm>
          <a:off x="784488" y="1261313"/>
          <a:ext cx="1691980" cy="7212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miejsc noclegowych w obiektach hotelowych </a:t>
          </a:r>
        </a:p>
        <a:p>
          <a:pPr lvl="0" algn="ctr" defTabSz="533400">
            <a:lnSpc>
              <a:spcPct val="90000"/>
            </a:lnSpc>
            <a:spcBef>
              <a:spcPct val="0"/>
            </a:spcBef>
            <a:spcAft>
              <a:spcPct val="35000"/>
            </a:spcAft>
          </a:pPr>
          <a:r>
            <a:rPr lang="pl-PL" sz="1200" b="1" kern="1200">
              <a:solidFill>
                <a:sysClr val="windowText" lastClr="000000"/>
              </a:solidFill>
              <a:latin typeface="Times New Roman" panose="02020603050405020304" pitchFamily="18" charset="0"/>
              <a:cs typeface="Times New Roman" panose="02020603050405020304" pitchFamily="18" charset="0"/>
            </a:rPr>
            <a:t>WMN (0,75</a:t>
          </a:r>
          <a:r>
            <a:rPr lang="pl-PL" sz="1200" b="1" kern="1200">
              <a:latin typeface="Times New Roman" panose="02020603050405020304" pitchFamily="18" charset="0"/>
              <a:cs typeface="Times New Roman" panose="02020603050405020304" pitchFamily="18" charset="0"/>
            </a:rPr>
            <a:t>)</a:t>
          </a:r>
        </a:p>
      </dsp:txBody>
      <dsp:txXfrm>
        <a:off x="784488" y="1261313"/>
        <a:ext cx="1691980" cy="721244"/>
      </dsp:txXfrm>
    </dsp:sp>
    <dsp:sp modelId="{B0D78A66-9EF2-4ADD-8F79-4D9EF2FDFE08}">
      <dsp:nvSpPr>
        <dsp:cNvPr id="0" name=""/>
        <dsp:cNvSpPr/>
      </dsp:nvSpPr>
      <dsp:spPr>
        <a:xfrm>
          <a:off x="3293621" y="1260152"/>
          <a:ext cx="1694956" cy="7212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sal konferencyjnych </a:t>
          </a:r>
        </a:p>
        <a:p>
          <a:pPr lvl="0" algn="ctr" defTabSz="533400">
            <a:lnSpc>
              <a:spcPct val="90000"/>
            </a:lnSpc>
            <a:spcBef>
              <a:spcPct val="0"/>
            </a:spcBef>
            <a:spcAft>
              <a:spcPct val="35000"/>
            </a:spcAft>
          </a:pPr>
          <a:r>
            <a:rPr lang="pl-PL" sz="1200" b="1" kern="1200">
              <a:solidFill>
                <a:sysClr val="windowText" lastClr="000000"/>
              </a:solidFill>
              <a:latin typeface="Times New Roman" panose="02020603050405020304" pitchFamily="18" charset="0"/>
              <a:cs typeface="Times New Roman" panose="02020603050405020304" pitchFamily="18" charset="0"/>
            </a:rPr>
            <a:t>WSK (0,25)</a:t>
          </a:r>
        </a:p>
      </dsp:txBody>
      <dsp:txXfrm>
        <a:off x="3293621" y="1260152"/>
        <a:ext cx="1694956" cy="7212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F12AAA-CCC0-476A-B8C0-06D1C88783C3}">
      <dsp:nvSpPr>
        <dsp:cNvPr id="0" name=""/>
        <dsp:cNvSpPr/>
      </dsp:nvSpPr>
      <dsp:spPr>
        <a:xfrm>
          <a:off x="2758951" y="490917"/>
          <a:ext cx="1925082" cy="298134"/>
        </a:xfrm>
        <a:custGeom>
          <a:avLst/>
          <a:gdLst/>
          <a:ahLst/>
          <a:cxnLst/>
          <a:rect l="0" t="0" r="0" b="0"/>
          <a:pathLst>
            <a:path>
              <a:moveTo>
                <a:pt x="0" y="0"/>
              </a:moveTo>
              <a:lnTo>
                <a:pt x="0" y="129715"/>
              </a:lnTo>
              <a:lnTo>
                <a:pt x="1925082" y="129715"/>
              </a:lnTo>
              <a:lnTo>
                <a:pt x="1925082" y="2981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1DAB5-0555-4B31-902D-67C7FFEDB634}">
      <dsp:nvSpPr>
        <dsp:cNvPr id="0" name=""/>
        <dsp:cNvSpPr/>
      </dsp:nvSpPr>
      <dsp:spPr>
        <a:xfrm>
          <a:off x="2712653" y="490917"/>
          <a:ext cx="91440" cy="313300"/>
        </a:xfrm>
        <a:custGeom>
          <a:avLst/>
          <a:gdLst/>
          <a:ahLst/>
          <a:cxnLst/>
          <a:rect l="0" t="0" r="0" b="0"/>
          <a:pathLst>
            <a:path>
              <a:moveTo>
                <a:pt x="46297" y="0"/>
              </a:moveTo>
              <a:lnTo>
                <a:pt x="46297" y="144880"/>
              </a:lnTo>
              <a:lnTo>
                <a:pt x="45720" y="144880"/>
              </a:lnTo>
              <a:lnTo>
                <a:pt x="45720" y="31330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4FBF3-318A-4923-AAE9-AFF26A3B784D}">
      <dsp:nvSpPr>
        <dsp:cNvPr id="0" name=""/>
        <dsp:cNvSpPr/>
      </dsp:nvSpPr>
      <dsp:spPr>
        <a:xfrm>
          <a:off x="885067" y="490917"/>
          <a:ext cx="1873883" cy="297276"/>
        </a:xfrm>
        <a:custGeom>
          <a:avLst/>
          <a:gdLst/>
          <a:ahLst/>
          <a:cxnLst/>
          <a:rect l="0" t="0" r="0" b="0"/>
          <a:pathLst>
            <a:path>
              <a:moveTo>
                <a:pt x="1873883" y="0"/>
              </a:moveTo>
              <a:lnTo>
                <a:pt x="1873883" y="128856"/>
              </a:lnTo>
              <a:lnTo>
                <a:pt x="0" y="128856"/>
              </a:lnTo>
              <a:lnTo>
                <a:pt x="0" y="29727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7780EE-C2F6-4E0B-80BF-F950474C4DDA}">
      <dsp:nvSpPr>
        <dsp:cNvPr id="0" name=""/>
        <dsp:cNvSpPr/>
      </dsp:nvSpPr>
      <dsp:spPr>
        <a:xfrm>
          <a:off x="2149352" y="67655"/>
          <a:ext cx="1219196" cy="423262"/>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anose="02020603050405020304" pitchFamily="18" charset="0"/>
              <a:cs typeface="Times New Roman" panose="02020603050405020304" pitchFamily="18" charset="0"/>
            </a:rPr>
            <a:t>WAT</a:t>
          </a:r>
        </a:p>
      </dsp:txBody>
      <dsp:txXfrm>
        <a:off x="2149352" y="67655"/>
        <a:ext cx="1219196" cy="423262"/>
      </dsp:txXfrm>
    </dsp:sp>
    <dsp:sp modelId="{7AF811EE-DBA1-4D32-A842-38116AC3BFAF}">
      <dsp:nvSpPr>
        <dsp:cNvPr id="0" name=""/>
        <dsp:cNvSpPr/>
      </dsp:nvSpPr>
      <dsp:spPr>
        <a:xfrm>
          <a:off x="83070" y="788193"/>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kulturowej </a:t>
          </a:r>
        </a:p>
        <a:p>
          <a:pPr lvl="0" algn="ctr" defTabSz="533400">
            <a:lnSpc>
              <a:spcPct val="90000"/>
            </a:lnSpc>
            <a:spcBef>
              <a:spcPct val="0"/>
            </a:spcBef>
            <a:spcAft>
              <a:spcPct val="35000"/>
            </a:spcAft>
          </a:pPr>
          <a:r>
            <a:rPr lang="pl-PL" sz="1200" b="1" kern="1200">
              <a:solidFill>
                <a:sysClr val="windowText" lastClr="000000"/>
              </a:solidFill>
              <a:latin typeface="Times New Roman" panose="02020603050405020304" pitchFamily="18" charset="0"/>
              <a:cs typeface="Times New Roman" panose="02020603050405020304" pitchFamily="18" charset="0"/>
            </a:rPr>
            <a:t>WAK (0,4)</a:t>
          </a:r>
        </a:p>
      </dsp:txBody>
      <dsp:txXfrm>
        <a:off x="83070" y="788193"/>
        <a:ext cx="1603995" cy="801997"/>
      </dsp:txXfrm>
    </dsp:sp>
    <dsp:sp modelId="{FB8D7DE1-FBE2-492A-8EBE-DC0AE98BDEF7}">
      <dsp:nvSpPr>
        <dsp:cNvPr id="0" name=""/>
        <dsp:cNvSpPr/>
      </dsp:nvSpPr>
      <dsp:spPr>
        <a:xfrm>
          <a:off x="1956376" y="804217"/>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środowiskowej </a:t>
          </a:r>
        </a:p>
        <a:p>
          <a:pPr lvl="0" algn="ctr" defTabSz="533400">
            <a:lnSpc>
              <a:spcPct val="90000"/>
            </a:lnSpc>
            <a:spcBef>
              <a:spcPct val="0"/>
            </a:spcBef>
            <a:spcAft>
              <a:spcPct val="35000"/>
            </a:spcAft>
          </a:pPr>
          <a:r>
            <a:rPr lang="pl-PL" sz="1200" b="1" kern="1200">
              <a:solidFill>
                <a:sysClr val="windowText" lastClr="000000"/>
              </a:solidFill>
              <a:latin typeface="Times New Roman" panose="02020603050405020304" pitchFamily="18" charset="0"/>
              <a:cs typeface="Times New Roman" panose="02020603050405020304" pitchFamily="18" charset="0"/>
            </a:rPr>
            <a:t>WAS (0,4)</a:t>
          </a:r>
        </a:p>
      </dsp:txBody>
      <dsp:txXfrm>
        <a:off x="1956376" y="804217"/>
        <a:ext cx="1603995" cy="801997"/>
      </dsp:txXfrm>
    </dsp:sp>
    <dsp:sp modelId="{9BFF69D0-2EF0-49D1-B938-6206DA3B2002}">
      <dsp:nvSpPr>
        <dsp:cNvPr id="0" name=""/>
        <dsp:cNvSpPr/>
      </dsp:nvSpPr>
      <dsp:spPr>
        <a:xfrm>
          <a:off x="3882036" y="789051"/>
          <a:ext cx="1603995" cy="80199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biznesowo-hotelowej </a:t>
          </a:r>
          <a:r>
            <a:rPr lang="pl-PL" sz="1200" b="1" kern="1200">
              <a:solidFill>
                <a:sysClr val="windowText" lastClr="000000"/>
              </a:solidFill>
              <a:latin typeface="Times New Roman" panose="02020603050405020304" pitchFamily="18" charset="0"/>
              <a:cs typeface="Times New Roman" panose="02020603050405020304" pitchFamily="18" charset="0"/>
            </a:rPr>
            <a:t>WAB (0,2)</a:t>
          </a:r>
        </a:p>
      </dsp:txBody>
      <dsp:txXfrm>
        <a:off x="3882036" y="789051"/>
        <a:ext cx="1603995" cy="8019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E58C-1CBA-4D77-A6A7-0CFCB132C3AD}">
      <dsp:nvSpPr>
        <dsp:cNvPr id="0" name=""/>
        <dsp:cNvSpPr/>
      </dsp:nvSpPr>
      <dsp:spPr>
        <a:xfrm>
          <a:off x="2916000" y="709516"/>
          <a:ext cx="2605123" cy="128384"/>
        </a:xfrm>
        <a:custGeom>
          <a:avLst/>
          <a:gdLst/>
          <a:ahLst/>
          <a:cxnLst/>
          <a:rect l="0" t="0" r="0" b="0"/>
          <a:pathLst>
            <a:path>
              <a:moveTo>
                <a:pt x="0" y="0"/>
              </a:moveTo>
              <a:lnTo>
                <a:pt x="0" y="64192"/>
              </a:lnTo>
              <a:lnTo>
                <a:pt x="2605123" y="64192"/>
              </a:lnTo>
              <a:lnTo>
                <a:pt x="2605123"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E9D3A6E4-FB63-4E23-90BC-40D6F00C79BF}">
      <dsp:nvSpPr>
        <dsp:cNvPr id="0" name=""/>
        <dsp:cNvSpPr/>
      </dsp:nvSpPr>
      <dsp:spPr>
        <a:xfrm>
          <a:off x="2916000" y="709516"/>
          <a:ext cx="1860674" cy="128384"/>
        </a:xfrm>
        <a:custGeom>
          <a:avLst/>
          <a:gdLst/>
          <a:ahLst/>
          <a:cxnLst/>
          <a:rect l="0" t="0" r="0" b="0"/>
          <a:pathLst>
            <a:path>
              <a:moveTo>
                <a:pt x="0" y="0"/>
              </a:moveTo>
              <a:lnTo>
                <a:pt x="0" y="64192"/>
              </a:lnTo>
              <a:lnTo>
                <a:pt x="1860674" y="64192"/>
              </a:lnTo>
              <a:lnTo>
                <a:pt x="1860674"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8E69F279-23E8-4C5B-B684-7C1E3FBB537D}">
      <dsp:nvSpPr>
        <dsp:cNvPr id="0" name=""/>
        <dsp:cNvSpPr/>
      </dsp:nvSpPr>
      <dsp:spPr>
        <a:xfrm>
          <a:off x="2916000" y="709516"/>
          <a:ext cx="1116226" cy="128384"/>
        </a:xfrm>
        <a:custGeom>
          <a:avLst/>
          <a:gdLst/>
          <a:ahLst/>
          <a:cxnLst/>
          <a:rect l="0" t="0" r="0" b="0"/>
          <a:pathLst>
            <a:path>
              <a:moveTo>
                <a:pt x="0" y="0"/>
              </a:moveTo>
              <a:lnTo>
                <a:pt x="0" y="64192"/>
              </a:lnTo>
              <a:lnTo>
                <a:pt x="1116226" y="64192"/>
              </a:lnTo>
              <a:lnTo>
                <a:pt x="1116226"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6B6611E6-342F-4926-8789-2BF314486EC2}">
      <dsp:nvSpPr>
        <dsp:cNvPr id="0" name=""/>
        <dsp:cNvSpPr/>
      </dsp:nvSpPr>
      <dsp:spPr>
        <a:xfrm>
          <a:off x="2916000" y="709516"/>
          <a:ext cx="371777" cy="128384"/>
        </a:xfrm>
        <a:custGeom>
          <a:avLst/>
          <a:gdLst/>
          <a:ahLst/>
          <a:cxnLst/>
          <a:rect l="0" t="0" r="0" b="0"/>
          <a:pathLst>
            <a:path>
              <a:moveTo>
                <a:pt x="0" y="0"/>
              </a:moveTo>
              <a:lnTo>
                <a:pt x="0" y="64192"/>
              </a:lnTo>
              <a:lnTo>
                <a:pt x="371777" y="64192"/>
              </a:lnTo>
              <a:lnTo>
                <a:pt x="371777" y="12838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317224-CA5D-4C8F-9690-CE035D8FB4B0}">
      <dsp:nvSpPr>
        <dsp:cNvPr id="0" name=""/>
        <dsp:cNvSpPr/>
      </dsp:nvSpPr>
      <dsp:spPr>
        <a:xfrm>
          <a:off x="2543329" y="709516"/>
          <a:ext cx="372670" cy="128384"/>
        </a:xfrm>
        <a:custGeom>
          <a:avLst/>
          <a:gdLst/>
          <a:ahLst/>
          <a:cxnLst/>
          <a:rect l="0" t="0" r="0" b="0"/>
          <a:pathLst>
            <a:path>
              <a:moveTo>
                <a:pt x="372670" y="0"/>
              </a:moveTo>
              <a:lnTo>
                <a:pt x="372670" y="64192"/>
              </a:lnTo>
              <a:lnTo>
                <a:pt x="0" y="64192"/>
              </a:lnTo>
              <a:lnTo>
                <a:pt x="0"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EE4DED78-0512-4C62-837C-BAD56DEDFDCF}">
      <dsp:nvSpPr>
        <dsp:cNvPr id="0" name=""/>
        <dsp:cNvSpPr/>
      </dsp:nvSpPr>
      <dsp:spPr>
        <a:xfrm>
          <a:off x="1798881" y="709516"/>
          <a:ext cx="1117118" cy="128384"/>
        </a:xfrm>
        <a:custGeom>
          <a:avLst/>
          <a:gdLst/>
          <a:ahLst/>
          <a:cxnLst/>
          <a:rect l="0" t="0" r="0" b="0"/>
          <a:pathLst>
            <a:path>
              <a:moveTo>
                <a:pt x="1117118" y="0"/>
              </a:moveTo>
              <a:lnTo>
                <a:pt x="1117118" y="64192"/>
              </a:lnTo>
              <a:lnTo>
                <a:pt x="0" y="64192"/>
              </a:lnTo>
              <a:lnTo>
                <a:pt x="0" y="128384"/>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9EE2F4-1D0C-4865-992A-865CF4A83B72}">
      <dsp:nvSpPr>
        <dsp:cNvPr id="0" name=""/>
        <dsp:cNvSpPr/>
      </dsp:nvSpPr>
      <dsp:spPr>
        <a:xfrm>
          <a:off x="1054432" y="709516"/>
          <a:ext cx="1861567" cy="128384"/>
        </a:xfrm>
        <a:custGeom>
          <a:avLst/>
          <a:gdLst/>
          <a:ahLst/>
          <a:cxnLst/>
          <a:rect l="0" t="0" r="0" b="0"/>
          <a:pathLst>
            <a:path>
              <a:moveTo>
                <a:pt x="1861567" y="0"/>
              </a:moveTo>
              <a:lnTo>
                <a:pt x="1861567" y="64192"/>
              </a:lnTo>
              <a:lnTo>
                <a:pt x="0" y="64192"/>
              </a:lnTo>
              <a:lnTo>
                <a:pt x="0"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21518A85-0C75-4E67-9147-8136A6B55F50}">
      <dsp:nvSpPr>
        <dsp:cNvPr id="0" name=""/>
        <dsp:cNvSpPr/>
      </dsp:nvSpPr>
      <dsp:spPr>
        <a:xfrm>
          <a:off x="310430" y="709516"/>
          <a:ext cx="2605569" cy="128384"/>
        </a:xfrm>
        <a:custGeom>
          <a:avLst/>
          <a:gdLst/>
          <a:ahLst/>
          <a:cxnLst/>
          <a:rect l="0" t="0" r="0" b="0"/>
          <a:pathLst>
            <a:path>
              <a:moveTo>
                <a:pt x="2605569" y="0"/>
              </a:moveTo>
              <a:lnTo>
                <a:pt x="2605569" y="64192"/>
              </a:lnTo>
              <a:lnTo>
                <a:pt x="0" y="64192"/>
              </a:lnTo>
              <a:lnTo>
                <a:pt x="0" y="128384"/>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610F848F-DCB7-4803-9343-05BE48D8DA95}">
      <dsp:nvSpPr>
        <dsp:cNvPr id="0" name=""/>
        <dsp:cNvSpPr/>
      </dsp:nvSpPr>
      <dsp:spPr>
        <a:xfrm>
          <a:off x="2498400" y="291917"/>
          <a:ext cx="835198" cy="41759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anose="02020603050405020304" pitchFamily="18" charset="0"/>
              <a:cs typeface="Times New Roman" panose="02020603050405020304" pitchFamily="18" charset="0"/>
            </a:rPr>
            <a:t>WAK</a:t>
          </a:r>
        </a:p>
      </dsp:txBody>
      <dsp:txXfrm>
        <a:off x="2498400" y="291917"/>
        <a:ext cx="835198" cy="417599"/>
      </dsp:txXfrm>
    </dsp:sp>
    <dsp:sp modelId="{E7057997-1976-4276-9868-B4D6CBFA0AE7}">
      <dsp:nvSpPr>
        <dsp:cNvPr id="0" name=""/>
        <dsp:cNvSpPr/>
      </dsp:nvSpPr>
      <dsp:spPr>
        <a:xfrm>
          <a:off x="2844" y="837901"/>
          <a:ext cx="615171"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zwiedzający</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WZW (0,15)</a:t>
          </a:r>
          <a:endParaRPr lang="pl-PL" sz="800" kern="1200">
            <a:solidFill>
              <a:sysClr val="windowText" lastClr="000000"/>
            </a:solidFill>
            <a:latin typeface="Times New Roman" panose="02020603050405020304" pitchFamily="18" charset="0"/>
            <a:cs typeface="Times New Roman" panose="02020603050405020304" pitchFamily="18" charset="0"/>
          </a:endParaRPr>
        </a:p>
      </dsp:txBody>
      <dsp:txXfrm>
        <a:off x="2844" y="837901"/>
        <a:ext cx="615171" cy="634181"/>
      </dsp:txXfrm>
    </dsp:sp>
    <dsp:sp modelId="{A143288C-8F32-41CA-9900-C5F746D33112}">
      <dsp:nvSpPr>
        <dsp:cNvPr id="0" name=""/>
        <dsp:cNvSpPr/>
      </dsp:nvSpPr>
      <dsp:spPr>
        <a:xfrm>
          <a:off x="746400"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zabytki (ogółem)</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WZO (0,2)</a:t>
          </a:r>
          <a:endParaRPr lang="pl-PL" sz="800" kern="1200">
            <a:solidFill>
              <a:sysClr val="windowText" lastClr="000000"/>
            </a:solidFill>
            <a:latin typeface="Times New Roman" panose="02020603050405020304" pitchFamily="18" charset="0"/>
            <a:cs typeface="Times New Roman" panose="02020603050405020304" pitchFamily="18" charset="0"/>
          </a:endParaRPr>
        </a:p>
      </dsp:txBody>
      <dsp:txXfrm>
        <a:off x="746400" y="837901"/>
        <a:ext cx="616063" cy="634181"/>
      </dsp:txXfrm>
    </dsp:sp>
    <dsp:sp modelId="{1FBA99F2-37BC-4EBF-8677-3BC615B64772}">
      <dsp:nvSpPr>
        <dsp:cNvPr id="0" name=""/>
        <dsp:cNvSpPr/>
      </dsp:nvSpPr>
      <dsp:spPr>
        <a:xfrm>
          <a:off x="1490849"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zabytki powstałe przed XVI w.</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WZX (0,1)</a:t>
          </a:r>
          <a:endParaRPr lang="pl-PL" sz="800" kern="1200">
            <a:solidFill>
              <a:sysClr val="windowText" lastClr="000000"/>
            </a:solidFill>
            <a:latin typeface="Times New Roman" panose="02020603050405020304" pitchFamily="18" charset="0"/>
            <a:cs typeface="Times New Roman" panose="02020603050405020304" pitchFamily="18" charset="0"/>
          </a:endParaRPr>
        </a:p>
      </dsp:txBody>
      <dsp:txXfrm>
        <a:off x="1490849" y="837901"/>
        <a:ext cx="616063" cy="634181"/>
      </dsp:txXfrm>
    </dsp:sp>
    <dsp:sp modelId="{A11ED1CD-DDAE-49A4-9B95-93193CA5BF03}">
      <dsp:nvSpPr>
        <dsp:cNvPr id="0" name=""/>
        <dsp:cNvSpPr/>
      </dsp:nvSpPr>
      <dsp:spPr>
        <a:xfrm>
          <a:off x="2235297"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obiekty z listy UNESCO</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WUN (0,1)</a:t>
          </a:r>
          <a:endParaRPr lang="pl-PL" sz="800" kern="1200">
            <a:solidFill>
              <a:sysClr val="windowText" lastClr="000000"/>
            </a:solidFill>
            <a:latin typeface="Times New Roman" panose="02020603050405020304" pitchFamily="18" charset="0"/>
            <a:cs typeface="Times New Roman" panose="02020603050405020304" pitchFamily="18" charset="0"/>
          </a:endParaRPr>
        </a:p>
      </dsp:txBody>
      <dsp:txXfrm>
        <a:off x="2235297" y="837901"/>
        <a:ext cx="616063" cy="634181"/>
      </dsp:txXfrm>
    </dsp:sp>
    <dsp:sp modelId="{8B9C037D-30CE-49D0-A47F-B2CB8440F2DF}">
      <dsp:nvSpPr>
        <dsp:cNvPr id="0" name=""/>
        <dsp:cNvSpPr/>
      </dsp:nvSpPr>
      <dsp:spPr>
        <a:xfrm>
          <a:off x="2979746"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Pomniki Historii (lista prezydencka)</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WPH (0,1)</a:t>
          </a:r>
        </a:p>
      </dsp:txBody>
      <dsp:txXfrm>
        <a:off x="2979746" y="837901"/>
        <a:ext cx="616063" cy="634181"/>
      </dsp:txXfrm>
    </dsp:sp>
    <dsp:sp modelId="{86F78EBA-E46A-4FFE-B2EC-6E74250FA043}">
      <dsp:nvSpPr>
        <dsp:cNvPr id="0" name=""/>
        <dsp:cNvSpPr/>
      </dsp:nvSpPr>
      <dsp:spPr>
        <a:xfrm>
          <a:off x="3724194"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pielgrzymi</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WPI (0,15)</a:t>
          </a:r>
        </a:p>
      </dsp:txBody>
      <dsp:txXfrm>
        <a:off x="3724194" y="837901"/>
        <a:ext cx="616063" cy="634181"/>
      </dsp:txXfrm>
    </dsp:sp>
    <dsp:sp modelId="{09F43910-54AF-4B5C-95AF-2A34DCED125C}">
      <dsp:nvSpPr>
        <dsp:cNvPr id="0" name=""/>
        <dsp:cNvSpPr/>
      </dsp:nvSpPr>
      <dsp:spPr>
        <a:xfrm>
          <a:off x="4468643"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liczba miejsc na widowni </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kern="1200">
              <a:solidFill>
                <a:sysClr val="windowText" lastClr="000000"/>
              </a:solidFill>
              <a:latin typeface="Times New Roman" panose="02020603050405020304" pitchFamily="18" charset="0"/>
              <a:cs typeface="Times New Roman" panose="02020603050405020304" pitchFamily="18" charset="0"/>
            </a:rPr>
            <a:t>w teatrach</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WMW (0,1)</a:t>
          </a:r>
        </a:p>
      </dsp:txBody>
      <dsp:txXfrm>
        <a:off x="4468643" y="837901"/>
        <a:ext cx="616063" cy="634181"/>
      </dsp:txXfrm>
    </dsp:sp>
    <dsp:sp modelId="{B0846E77-B496-46C6-98C1-8960D7BDC8AC}">
      <dsp:nvSpPr>
        <dsp:cNvPr id="0" name=""/>
        <dsp:cNvSpPr/>
      </dsp:nvSpPr>
      <dsp:spPr>
        <a:xfrm>
          <a:off x="5213091" y="837901"/>
          <a:ext cx="616063" cy="634181"/>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pl-PL" sz="800" kern="1200">
              <a:solidFill>
                <a:sysClr val="windowText" lastClr="000000"/>
              </a:solidFill>
              <a:latin typeface="Times New Roman" panose="02020603050405020304" pitchFamily="18" charset="0"/>
              <a:cs typeface="Times New Roman" panose="02020603050405020304" pitchFamily="18" charset="0"/>
            </a:rPr>
            <a:t>liczba uczestników imprez masowych</a:t>
          </a:r>
          <a:br>
            <a:rPr lang="pl-PL" sz="800" kern="1200">
              <a:solidFill>
                <a:sysClr val="windowText" lastClr="000000"/>
              </a:solidFill>
              <a:latin typeface="Times New Roman" panose="02020603050405020304" pitchFamily="18" charset="0"/>
              <a:cs typeface="Times New Roman" panose="02020603050405020304" pitchFamily="18" charset="0"/>
            </a:rPr>
          </a:br>
          <a:r>
            <a:rPr lang="pl-PL" sz="800" b="1" kern="1200">
              <a:solidFill>
                <a:sysClr val="windowText" lastClr="000000"/>
              </a:solidFill>
              <a:latin typeface="Times New Roman" panose="02020603050405020304" pitchFamily="18" charset="0"/>
              <a:cs typeface="Times New Roman" panose="02020603050405020304" pitchFamily="18" charset="0"/>
            </a:rPr>
            <a:t>WUI (0,1)</a:t>
          </a:r>
        </a:p>
      </dsp:txBody>
      <dsp:txXfrm>
        <a:off x="5213091" y="837901"/>
        <a:ext cx="616063" cy="6341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DC91FE-28D3-4D04-817F-210ED30154C9}">
      <dsp:nvSpPr>
        <dsp:cNvPr id="0" name=""/>
        <dsp:cNvSpPr/>
      </dsp:nvSpPr>
      <dsp:spPr>
        <a:xfrm>
          <a:off x="2881312" y="587576"/>
          <a:ext cx="2374866" cy="175606"/>
        </a:xfrm>
        <a:custGeom>
          <a:avLst/>
          <a:gdLst/>
          <a:ahLst/>
          <a:cxnLst/>
          <a:rect l="0" t="0" r="0" b="0"/>
          <a:pathLst>
            <a:path>
              <a:moveTo>
                <a:pt x="0" y="0"/>
              </a:moveTo>
              <a:lnTo>
                <a:pt x="0" y="87803"/>
              </a:lnTo>
              <a:lnTo>
                <a:pt x="2374866" y="87803"/>
              </a:lnTo>
              <a:lnTo>
                <a:pt x="2374866" y="1756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2C6876-8ED9-42FE-9CB8-A4EB43F13DB5}">
      <dsp:nvSpPr>
        <dsp:cNvPr id="0" name=""/>
        <dsp:cNvSpPr/>
      </dsp:nvSpPr>
      <dsp:spPr>
        <a:xfrm>
          <a:off x="3664015" y="1303180"/>
          <a:ext cx="151774" cy="2165811"/>
        </a:xfrm>
        <a:custGeom>
          <a:avLst/>
          <a:gdLst/>
          <a:ahLst/>
          <a:cxnLst/>
          <a:rect l="0" t="0" r="0" b="0"/>
          <a:pathLst>
            <a:path>
              <a:moveTo>
                <a:pt x="0" y="0"/>
              </a:moveTo>
              <a:lnTo>
                <a:pt x="0" y="2165811"/>
              </a:lnTo>
              <a:lnTo>
                <a:pt x="151774" y="216581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F14E421-3B51-4E32-9EB6-455CFB2EDD24}">
      <dsp:nvSpPr>
        <dsp:cNvPr id="0" name=""/>
        <dsp:cNvSpPr/>
      </dsp:nvSpPr>
      <dsp:spPr>
        <a:xfrm>
          <a:off x="3664015" y="1303180"/>
          <a:ext cx="151774" cy="1572095"/>
        </a:xfrm>
        <a:custGeom>
          <a:avLst/>
          <a:gdLst/>
          <a:ahLst/>
          <a:cxnLst/>
          <a:rect l="0" t="0" r="0" b="0"/>
          <a:pathLst>
            <a:path>
              <a:moveTo>
                <a:pt x="0" y="0"/>
              </a:moveTo>
              <a:lnTo>
                <a:pt x="0" y="1572095"/>
              </a:lnTo>
              <a:lnTo>
                <a:pt x="151774" y="1572095"/>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1B3B443-3222-456D-90E2-90AE359CD7B7}">
      <dsp:nvSpPr>
        <dsp:cNvPr id="0" name=""/>
        <dsp:cNvSpPr/>
      </dsp:nvSpPr>
      <dsp:spPr>
        <a:xfrm>
          <a:off x="3664015" y="1303180"/>
          <a:ext cx="151774" cy="978378"/>
        </a:xfrm>
        <a:custGeom>
          <a:avLst/>
          <a:gdLst/>
          <a:ahLst/>
          <a:cxnLst/>
          <a:rect l="0" t="0" r="0" b="0"/>
          <a:pathLst>
            <a:path>
              <a:moveTo>
                <a:pt x="0" y="0"/>
              </a:moveTo>
              <a:lnTo>
                <a:pt x="0" y="978378"/>
              </a:lnTo>
              <a:lnTo>
                <a:pt x="151774" y="97837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E59597F-DCB5-4A7E-A087-98C42C898D39}">
      <dsp:nvSpPr>
        <dsp:cNvPr id="0" name=""/>
        <dsp:cNvSpPr/>
      </dsp:nvSpPr>
      <dsp:spPr>
        <a:xfrm>
          <a:off x="3664015" y="1303180"/>
          <a:ext cx="151774" cy="384661"/>
        </a:xfrm>
        <a:custGeom>
          <a:avLst/>
          <a:gdLst/>
          <a:ahLst/>
          <a:cxnLst/>
          <a:rect l="0" t="0" r="0" b="0"/>
          <a:pathLst>
            <a:path>
              <a:moveTo>
                <a:pt x="0" y="0"/>
              </a:moveTo>
              <a:lnTo>
                <a:pt x="0" y="384661"/>
              </a:lnTo>
              <a:lnTo>
                <a:pt x="151774" y="38466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DD8A87-775E-44AE-A34B-01FA1BB08458}">
      <dsp:nvSpPr>
        <dsp:cNvPr id="0" name=""/>
        <dsp:cNvSpPr/>
      </dsp:nvSpPr>
      <dsp:spPr>
        <a:xfrm>
          <a:off x="2881312" y="587576"/>
          <a:ext cx="1187433" cy="175606"/>
        </a:xfrm>
        <a:custGeom>
          <a:avLst/>
          <a:gdLst/>
          <a:ahLst/>
          <a:cxnLst/>
          <a:rect l="0" t="0" r="0" b="0"/>
          <a:pathLst>
            <a:path>
              <a:moveTo>
                <a:pt x="0" y="0"/>
              </a:moveTo>
              <a:lnTo>
                <a:pt x="0" y="87803"/>
              </a:lnTo>
              <a:lnTo>
                <a:pt x="1187433" y="87803"/>
              </a:lnTo>
              <a:lnTo>
                <a:pt x="1187433" y="1756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1675BB-E65F-46B1-9498-05F7E67AADE5}">
      <dsp:nvSpPr>
        <dsp:cNvPr id="0" name=""/>
        <dsp:cNvSpPr/>
      </dsp:nvSpPr>
      <dsp:spPr>
        <a:xfrm>
          <a:off x="2476581" y="1303180"/>
          <a:ext cx="151774" cy="1572095"/>
        </a:xfrm>
        <a:custGeom>
          <a:avLst/>
          <a:gdLst/>
          <a:ahLst/>
          <a:cxnLst/>
          <a:rect l="0" t="0" r="0" b="0"/>
          <a:pathLst>
            <a:path>
              <a:moveTo>
                <a:pt x="0" y="0"/>
              </a:moveTo>
              <a:lnTo>
                <a:pt x="0" y="1572095"/>
              </a:lnTo>
              <a:lnTo>
                <a:pt x="151774" y="1572095"/>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6A661E-C7D7-4DA0-8FBB-988A96F76B4D}">
      <dsp:nvSpPr>
        <dsp:cNvPr id="0" name=""/>
        <dsp:cNvSpPr/>
      </dsp:nvSpPr>
      <dsp:spPr>
        <a:xfrm>
          <a:off x="2476581" y="1303180"/>
          <a:ext cx="151774" cy="978378"/>
        </a:xfrm>
        <a:custGeom>
          <a:avLst/>
          <a:gdLst/>
          <a:ahLst/>
          <a:cxnLst/>
          <a:rect l="0" t="0" r="0" b="0"/>
          <a:pathLst>
            <a:path>
              <a:moveTo>
                <a:pt x="0" y="0"/>
              </a:moveTo>
              <a:lnTo>
                <a:pt x="0" y="978378"/>
              </a:lnTo>
              <a:lnTo>
                <a:pt x="151774" y="97837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00CCB74-41DC-417C-B9CF-EF97E922AC34}">
      <dsp:nvSpPr>
        <dsp:cNvPr id="0" name=""/>
        <dsp:cNvSpPr/>
      </dsp:nvSpPr>
      <dsp:spPr>
        <a:xfrm>
          <a:off x="2476581" y="1303180"/>
          <a:ext cx="151774" cy="384661"/>
        </a:xfrm>
        <a:custGeom>
          <a:avLst/>
          <a:gdLst/>
          <a:ahLst/>
          <a:cxnLst/>
          <a:rect l="0" t="0" r="0" b="0"/>
          <a:pathLst>
            <a:path>
              <a:moveTo>
                <a:pt x="0" y="0"/>
              </a:moveTo>
              <a:lnTo>
                <a:pt x="0" y="384661"/>
              </a:lnTo>
              <a:lnTo>
                <a:pt x="151774" y="38466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E8629FB-A96B-40ED-B9F2-0615B6625015}">
      <dsp:nvSpPr>
        <dsp:cNvPr id="0" name=""/>
        <dsp:cNvSpPr/>
      </dsp:nvSpPr>
      <dsp:spPr>
        <a:xfrm>
          <a:off x="2835592" y="587576"/>
          <a:ext cx="91440" cy="175606"/>
        </a:xfrm>
        <a:custGeom>
          <a:avLst/>
          <a:gdLst/>
          <a:ahLst/>
          <a:cxnLst/>
          <a:rect l="0" t="0" r="0" b="0"/>
          <a:pathLst>
            <a:path>
              <a:moveTo>
                <a:pt x="45720" y="0"/>
              </a:moveTo>
              <a:lnTo>
                <a:pt x="45720" y="1756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FBE7474-7AAC-4D4E-B10B-A0777510A4FC}">
      <dsp:nvSpPr>
        <dsp:cNvPr id="0" name=""/>
        <dsp:cNvSpPr/>
      </dsp:nvSpPr>
      <dsp:spPr>
        <a:xfrm>
          <a:off x="1289148" y="1303180"/>
          <a:ext cx="151774" cy="1572095"/>
        </a:xfrm>
        <a:custGeom>
          <a:avLst/>
          <a:gdLst/>
          <a:ahLst/>
          <a:cxnLst/>
          <a:rect l="0" t="0" r="0" b="0"/>
          <a:pathLst>
            <a:path>
              <a:moveTo>
                <a:pt x="0" y="0"/>
              </a:moveTo>
              <a:lnTo>
                <a:pt x="0" y="1572095"/>
              </a:lnTo>
              <a:lnTo>
                <a:pt x="151774" y="1572095"/>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EA0927D-9EFD-48C3-BAA2-EA95B770E22F}">
      <dsp:nvSpPr>
        <dsp:cNvPr id="0" name=""/>
        <dsp:cNvSpPr/>
      </dsp:nvSpPr>
      <dsp:spPr>
        <a:xfrm>
          <a:off x="1289148" y="1303180"/>
          <a:ext cx="151774" cy="978378"/>
        </a:xfrm>
        <a:custGeom>
          <a:avLst/>
          <a:gdLst/>
          <a:ahLst/>
          <a:cxnLst/>
          <a:rect l="0" t="0" r="0" b="0"/>
          <a:pathLst>
            <a:path>
              <a:moveTo>
                <a:pt x="0" y="0"/>
              </a:moveTo>
              <a:lnTo>
                <a:pt x="0" y="978378"/>
              </a:lnTo>
              <a:lnTo>
                <a:pt x="151774" y="978378"/>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474DD33-76E0-4105-9DF9-738CA6D42003}">
      <dsp:nvSpPr>
        <dsp:cNvPr id="0" name=""/>
        <dsp:cNvSpPr/>
      </dsp:nvSpPr>
      <dsp:spPr>
        <a:xfrm>
          <a:off x="1289148" y="1303180"/>
          <a:ext cx="151774" cy="384661"/>
        </a:xfrm>
        <a:custGeom>
          <a:avLst/>
          <a:gdLst/>
          <a:ahLst/>
          <a:cxnLst/>
          <a:rect l="0" t="0" r="0" b="0"/>
          <a:pathLst>
            <a:path>
              <a:moveTo>
                <a:pt x="0" y="0"/>
              </a:moveTo>
              <a:lnTo>
                <a:pt x="0" y="384661"/>
              </a:lnTo>
              <a:lnTo>
                <a:pt x="151774" y="384661"/>
              </a:lnTo>
            </a:path>
          </a:pathLst>
        </a:custGeom>
        <a:noFill/>
        <a:ln w="12700" cap="flat" cmpd="sng" algn="ctr">
          <a:solidFill>
            <a:srgbClr val="44546A">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799522-7521-4D88-BF65-EF41399FE7C1}">
      <dsp:nvSpPr>
        <dsp:cNvPr id="0" name=""/>
        <dsp:cNvSpPr/>
      </dsp:nvSpPr>
      <dsp:spPr>
        <a:xfrm>
          <a:off x="1693879" y="587576"/>
          <a:ext cx="1187433" cy="175606"/>
        </a:xfrm>
        <a:custGeom>
          <a:avLst/>
          <a:gdLst/>
          <a:ahLst/>
          <a:cxnLst/>
          <a:rect l="0" t="0" r="0" b="0"/>
          <a:pathLst>
            <a:path>
              <a:moveTo>
                <a:pt x="1187433" y="0"/>
              </a:moveTo>
              <a:lnTo>
                <a:pt x="1187433" y="87803"/>
              </a:lnTo>
              <a:lnTo>
                <a:pt x="0" y="87803"/>
              </a:lnTo>
              <a:lnTo>
                <a:pt x="0" y="1756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CDA8EAB-D96E-4BC9-BF58-3AB9EEBC1592}">
      <dsp:nvSpPr>
        <dsp:cNvPr id="0" name=""/>
        <dsp:cNvSpPr/>
      </dsp:nvSpPr>
      <dsp:spPr>
        <a:xfrm>
          <a:off x="506445" y="587576"/>
          <a:ext cx="2374866" cy="175606"/>
        </a:xfrm>
        <a:custGeom>
          <a:avLst/>
          <a:gdLst/>
          <a:ahLst/>
          <a:cxnLst/>
          <a:rect l="0" t="0" r="0" b="0"/>
          <a:pathLst>
            <a:path>
              <a:moveTo>
                <a:pt x="2374866" y="0"/>
              </a:moveTo>
              <a:lnTo>
                <a:pt x="2374866" y="87803"/>
              </a:lnTo>
              <a:lnTo>
                <a:pt x="0" y="87803"/>
              </a:lnTo>
              <a:lnTo>
                <a:pt x="0" y="175606"/>
              </a:lnTo>
            </a:path>
          </a:pathLst>
        </a:custGeom>
        <a:noFill/>
        <a:ln w="12700" cap="flat" cmpd="sng" algn="ctr">
          <a:solidFill>
            <a:srgbClr val="44546A">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F33D41-0CE3-4F9E-9349-3B71670487C3}">
      <dsp:nvSpPr>
        <dsp:cNvPr id="0" name=""/>
        <dsp:cNvSpPr/>
      </dsp:nvSpPr>
      <dsp:spPr>
        <a:xfrm>
          <a:off x="2463202" y="169466"/>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itchFamily="18" charset="0"/>
              <a:ea typeface="+mn-ea"/>
              <a:cs typeface="Times New Roman" pitchFamily="18" charset="0"/>
            </a:rPr>
            <a:t>WAS</a:t>
          </a:r>
          <a:endParaRPr lang="pl-PL" sz="1200" b="1" kern="1200">
            <a:solidFill>
              <a:sysClr val="windowText" lastClr="000000"/>
            </a:solidFill>
            <a:latin typeface="Times New Roman" pitchFamily="18" charset="0"/>
            <a:ea typeface="+mn-ea"/>
            <a:cs typeface="Times New Roman" pitchFamily="18" charset="0"/>
          </a:endParaRPr>
        </a:p>
      </dsp:txBody>
      <dsp:txXfrm>
        <a:off x="2463202" y="169466"/>
        <a:ext cx="836220" cy="418110"/>
      </dsp:txXfrm>
    </dsp:sp>
    <dsp:sp modelId="{D3941A20-4B02-459B-898B-09FC6B4A897B}">
      <dsp:nvSpPr>
        <dsp:cNvPr id="0" name=""/>
        <dsp:cNvSpPr/>
      </dsp:nvSpPr>
      <dsp:spPr>
        <a:xfrm>
          <a:off x="531" y="763182"/>
          <a:ext cx="1011827" cy="539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wskaźnik długości linii brzegowej – </a:t>
          </a:r>
          <a:r>
            <a:rPr lang="pl-PL" sz="1000" b="1" kern="1200">
              <a:solidFill>
                <a:sysClr val="windowText" lastClr="000000"/>
              </a:solidFill>
              <a:latin typeface="Times New Roman" pitchFamily="18" charset="0"/>
              <a:ea typeface="+mn-ea"/>
              <a:cs typeface="Times New Roman" pitchFamily="18" charset="0"/>
            </a:rPr>
            <a:t>WLB (1/6)</a:t>
          </a:r>
        </a:p>
      </dsp:txBody>
      <dsp:txXfrm>
        <a:off x="531" y="763182"/>
        <a:ext cx="1011827" cy="539997"/>
      </dsp:txXfrm>
    </dsp:sp>
    <dsp:sp modelId="{A72CBF2A-943A-4243-8C0D-A514E5961B8B}">
      <dsp:nvSpPr>
        <dsp:cNvPr id="0" name=""/>
        <dsp:cNvSpPr/>
      </dsp:nvSpPr>
      <dsp:spPr>
        <a:xfrm>
          <a:off x="1187965" y="763182"/>
          <a:ext cx="1011827" cy="539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wód – </a:t>
          </a:r>
          <a:r>
            <a:rPr lang="pl-PL" sz="1000" b="1" kern="1200">
              <a:solidFill>
                <a:sysClr val="windowText" lastClr="000000"/>
              </a:solidFill>
              <a:latin typeface="Times New Roman" pitchFamily="18" charset="0"/>
              <a:ea typeface="+mn-ea"/>
              <a:cs typeface="Times New Roman" pitchFamily="18" charset="0"/>
            </a:rPr>
            <a:t>SWW (1/6)</a:t>
          </a:r>
        </a:p>
      </dsp:txBody>
      <dsp:txXfrm>
        <a:off x="1187965" y="763182"/>
        <a:ext cx="1011827" cy="539997"/>
      </dsp:txXfrm>
    </dsp:sp>
    <dsp:sp modelId="{47962265-9FF0-4139-B24A-ECEE602501E2}">
      <dsp:nvSpPr>
        <dsp:cNvPr id="0" name=""/>
        <dsp:cNvSpPr/>
      </dsp:nvSpPr>
      <dsp:spPr>
        <a:xfrm>
          <a:off x="1440922" y="1478787"/>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duże jeziora</a:t>
          </a:r>
          <a:endParaRPr lang="pl-PL" sz="1000" b="1" kern="1200">
            <a:solidFill>
              <a:sysClr val="windowText" lastClr="000000"/>
            </a:solidFill>
            <a:latin typeface="Times New Roman" pitchFamily="18" charset="0"/>
            <a:ea typeface="+mn-ea"/>
            <a:cs typeface="Times New Roman" pitchFamily="18" charset="0"/>
          </a:endParaRPr>
        </a:p>
      </dsp:txBody>
      <dsp:txXfrm>
        <a:off x="1440922" y="1478787"/>
        <a:ext cx="836220" cy="418110"/>
      </dsp:txXfrm>
    </dsp:sp>
    <dsp:sp modelId="{7867866C-4CEE-4BF1-AE43-CF0F10A38AEE}">
      <dsp:nvSpPr>
        <dsp:cNvPr id="0" name=""/>
        <dsp:cNvSpPr/>
      </dsp:nvSpPr>
      <dsp:spPr>
        <a:xfrm>
          <a:off x="1440922" y="2072503"/>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wewnętrzne wody morskie*</a:t>
          </a:r>
          <a:endParaRPr lang="pl-PL" sz="1000" b="1" kern="1200" baseline="30000">
            <a:solidFill>
              <a:sysClr val="windowText" lastClr="000000"/>
            </a:solidFill>
            <a:latin typeface="Times New Roman" pitchFamily="18" charset="0"/>
            <a:ea typeface="+mn-ea"/>
            <a:cs typeface="Times New Roman" pitchFamily="18" charset="0"/>
          </a:endParaRPr>
        </a:p>
      </dsp:txBody>
      <dsp:txXfrm>
        <a:off x="1440922" y="2072503"/>
        <a:ext cx="836220" cy="418110"/>
      </dsp:txXfrm>
    </dsp:sp>
    <dsp:sp modelId="{6CF52C78-A234-4F3F-A532-5B17DA3FA357}">
      <dsp:nvSpPr>
        <dsp:cNvPr id="0" name=""/>
        <dsp:cNvSpPr/>
      </dsp:nvSpPr>
      <dsp:spPr>
        <a:xfrm>
          <a:off x="1440922" y="2666220"/>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gruntów pod wodami</a:t>
          </a:r>
          <a:endParaRPr lang="pl-PL" sz="1000" b="1" kern="1200">
            <a:solidFill>
              <a:sysClr val="windowText" lastClr="000000"/>
            </a:solidFill>
            <a:latin typeface="Times New Roman" pitchFamily="18" charset="0"/>
            <a:ea typeface="+mn-ea"/>
            <a:cs typeface="Times New Roman" pitchFamily="18" charset="0"/>
          </a:endParaRPr>
        </a:p>
      </dsp:txBody>
      <dsp:txXfrm>
        <a:off x="1440922" y="2666220"/>
        <a:ext cx="836220" cy="418110"/>
      </dsp:txXfrm>
    </dsp:sp>
    <dsp:sp modelId="{A31C36E8-4269-4650-845A-C10223B2D950}">
      <dsp:nvSpPr>
        <dsp:cNvPr id="0" name=""/>
        <dsp:cNvSpPr/>
      </dsp:nvSpPr>
      <dsp:spPr>
        <a:xfrm>
          <a:off x="2375398" y="763182"/>
          <a:ext cx="1011827" cy="539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obszarów górskich – </a:t>
          </a:r>
          <a:br>
            <a:rPr lang="pl-PL" sz="1000" kern="1200">
              <a:solidFill>
                <a:sysClr val="windowText" lastClr="000000"/>
              </a:solidFill>
              <a:latin typeface="Times New Roman" pitchFamily="18" charset="0"/>
              <a:ea typeface="+mn-ea"/>
              <a:cs typeface="Times New Roman" pitchFamily="18" charset="0"/>
            </a:rPr>
          </a:br>
          <a:r>
            <a:rPr lang="pl-PL" sz="1000" b="1" kern="1200">
              <a:solidFill>
                <a:sysClr val="windowText" lastClr="000000"/>
              </a:solidFill>
              <a:latin typeface="Times New Roman" pitchFamily="18" charset="0"/>
              <a:ea typeface="+mn-ea"/>
              <a:cs typeface="Times New Roman" pitchFamily="18" charset="0"/>
            </a:rPr>
            <a:t>SWG (1/4)</a:t>
          </a:r>
        </a:p>
      </dsp:txBody>
      <dsp:txXfrm>
        <a:off x="2375398" y="763182"/>
        <a:ext cx="1011827" cy="539997"/>
      </dsp:txXfrm>
    </dsp:sp>
    <dsp:sp modelId="{D2BAF312-B9E3-4E57-B334-62BAFB76B3BC}">
      <dsp:nvSpPr>
        <dsp:cNvPr id="0" name=""/>
        <dsp:cNvSpPr/>
      </dsp:nvSpPr>
      <dsp:spPr>
        <a:xfrm>
          <a:off x="2628355" y="1478787"/>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klasa** gór</a:t>
          </a:r>
          <a:endParaRPr lang="pl-PL" sz="1000" b="1" kern="1200">
            <a:solidFill>
              <a:sysClr val="windowText" lastClr="000000"/>
            </a:solidFill>
            <a:latin typeface="Times New Roman" pitchFamily="18" charset="0"/>
            <a:ea typeface="+mn-ea"/>
            <a:cs typeface="Times New Roman" pitchFamily="18" charset="0"/>
          </a:endParaRPr>
        </a:p>
      </dsp:txBody>
      <dsp:txXfrm>
        <a:off x="2628355" y="1478787"/>
        <a:ext cx="836220" cy="418110"/>
      </dsp:txXfrm>
    </dsp:sp>
    <dsp:sp modelId="{50A96334-938A-44E4-B45D-995FA06EC3CE}">
      <dsp:nvSpPr>
        <dsp:cNvPr id="0" name=""/>
        <dsp:cNvSpPr/>
      </dsp:nvSpPr>
      <dsp:spPr>
        <a:xfrm>
          <a:off x="2628355" y="2072503"/>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gór (w %)</a:t>
          </a:r>
        </a:p>
      </dsp:txBody>
      <dsp:txXfrm>
        <a:off x="2628355" y="2072503"/>
        <a:ext cx="836220" cy="418110"/>
      </dsp:txXfrm>
    </dsp:sp>
    <dsp:sp modelId="{6AC51FA7-51FE-49CB-89F6-90C2319EDFD0}">
      <dsp:nvSpPr>
        <dsp:cNvPr id="0" name=""/>
        <dsp:cNvSpPr/>
      </dsp:nvSpPr>
      <dsp:spPr>
        <a:xfrm>
          <a:off x="2628355" y="2666220"/>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powierzchnia powiatu</a:t>
          </a:r>
        </a:p>
      </dsp:txBody>
      <dsp:txXfrm>
        <a:off x="2628355" y="2666220"/>
        <a:ext cx="836220" cy="418110"/>
      </dsp:txXfrm>
    </dsp:sp>
    <dsp:sp modelId="{6C7C5EE1-0F6B-4612-9DD2-D88885E51F22}">
      <dsp:nvSpPr>
        <dsp:cNvPr id="0" name=""/>
        <dsp:cNvSpPr/>
      </dsp:nvSpPr>
      <dsp:spPr>
        <a:xfrm>
          <a:off x="3562832" y="763182"/>
          <a:ext cx="1011827" cy="539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syntetyczny wskaźnik obszarów chronionych – </a:t>
          </a:r>
          <a:r>
            <a:rPr lang="pl-PL" sz="1000" b="1" kern="1200">
              <a:solidFill>
                <a:sysClr val="windowText" lastClr="000000"/>
              </a:solidFill>
              <a:latin typeface="Times New Roman" pitchFamily="18" charset="0"/>
              <a:ea typeface="+mn-ea"/>
              <a:cs typeface="Times New Roman" pitchFamily="18" charset="0"/>
            </a:rPr>
            <a:t>SWOCh (1/4)</a:t>
          </a:r>
        </a:p>
      </dsp:txBody>
      <dsp:txXfrm>
        <a:off x="3562832" y="763182"/>
        <a:ext cx="1011827" cy="539997"/>
      </dsp:txXfrm>
    </dsp:sp>
    <dsp:sp modelId="{8D55BF7D-3ED5-4458-929A-D7D2DD733230}">
      <dsp:nvSpPr>
        <dsp:cNvPr id="0" name=""/>
        <dsp:cNvSpPr/>
      </dsp:nvSpPr>
      <dsp:spPr>
        <a:xfrm>
          <a:off x="3815789" y="1478787"/>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parki narodowe</a:t>
          </a:r>
          <a:endParaRPr lang="pl-PL" sz="1000" b="1" kern="1200">
            <a:solidFill>
              <a:sysClr val="windowText" lastClr="000000"/>
            </a:solidFill>
            <a:latin typeface="Times New Roman" pitchFamily="18" charset="0"/>
            <a:ea typeface="+mn-ea"/>
            <a:cs typeface="Times New Roman" pitchFamily="18" charset="0"/>
          </a:endParaRPr>
        </a:p>
      </dsp:txBody>
      <dsp:txXfrm>
        <a:off x="3815789" y="1478787"/>
        <a:ext cx="836220" cy="418110"/>
      </dsp:txXfrm>
    </dsp:sp>
    <dsp:sp modelId="{201C1FA9-D0FD-4BC6-ADEE-C56FCC8A814D}">
      <dsp:nvSpPr>
        <dsp:cNvPr id="0" name=""/>
        <dsp:cNvSpPr/>
      </dsp:nvSpPr>
      <dsp:spPr>
        <a:xfrm>
          <a:off x="3815789" y="2072503"/>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parki krajobrazowe</a:t>
          </a:r>
        </a:p>
      </dsp:txBody>
      <dsp:txXfrm>
        <a:off x="3815789" y="2072503"/>
        <a:ext cx="836220" cy="418110"/>
      </dsp:txXfrm>
    </dsp:sp>
    <dsp:sp modelId="{EFA10DF5-19C3-4B03-8216-EB0F7748C42C}">
      <dsp:nvSpPr>
        <dsp:cNvPr id="0" name=""/>
        <dsp:cNvSpPr/>
      </dsp:nvSpPr>
      <dsp:spPr>
        <a:xfrm>
          <a:off x="3815789" y="2666220"/>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rezerwaty przyrody</a:t>
          </a:r>
        </a:p>
      </dsp:txBody>
      <dsp:txXfrm>
        <a:off x="3815789" y="2666220"/>
        <a:ext cx="836220" cy="418110"/>
      </dsp:txXfrm>
    </dsp:sp>
    <dsp:sp modelId="{C568B153-2D7B-467D-926C-01260893D2EA}">
      <dsp:nvSpPr>
        <dsp:cNvPr id="0" name=""/>
        <dsp:cNvSpPr/>
      </dsp:nvSpPr>
      <dsp:spPr>
        <a:xfrm>
          <a:off x="3815789" y="3259937"/>
          <a:ext cx="836220" cy="418110"/>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obszary</a:t>
          </a:r>
        </a:p>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Natura 2000</a:t>
          </a:r>
        </a:p>
      </dsp:txBody>
      <dsp:txXfrm>
        <a:off x="3815789" y="3259937"/>
        <a:ext cx="836220" cy="418110"/>
      </dsp:txXfrm>
    </dsp:sp>
    <dsp:sp modelId="{336C4C46-3B31-4238-BB33-0E4A1CF73EBC}">
      <dsp:nvSpPr>
        <dsp:cNvPr id="0" name=""/>
        <dsp:cNvSpPr/>
      </dsp:nvSpPr>
      <dsp:spPr>
        <a:xfrm>
          <a:off x="4750265" y="763182"/>
          <a:ext cx="1011827" cy="539997"/>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pl-PL" sz="1000" kern="1200">
              <a:solidFill>
                <a:sysClr val="windowText" lastClr="000000"/>
              </a:solidFill>
              <a:latin typeface="Times New Roman" pitchFamily="18" charset="0"/>
              <a:ea typeface="+mn-ea"/>
              <a:cs typeface="Times New Roman" pitchFamily="18" charset="0"/>
            </a:rPr>
            <a:t>wskaźnik liczby łóżek w zakładach uzdrowiskowych – </a:t>
          </a:r>
          <a:r>
            <a:rPr lang="pl-PL" sz="1000" b="1" kern="1200">
              <a:solidFill>
                <a:sysClr val="windowText" lastClr="000000"/>
              </a:solidFill>
              <a:latin typeface="Times New Roman" pitchFamily="18" charset="0"/>
              <a:ea typeface="+mn-ea"/>
              <a:cs typeface="Times New Roman" pitchFamily="18" charset="0"/>
            </a:rPr>
            <a:t>WZU (1/4)</a:t>
          </a:r>
        </a:p>
      </dsp:txBody>
      <dsp:txXfrm>
        <a:off x="4750265" y="763182"/>
        <a:ext cx="1011827" cy="53999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C748A3-502A-48A8-A1DB-EF6CCFC32CFB}">
      <dsp:nvSpPr>
        <dsp:cNvPr id="0" name=""/>
        <dsp:cNvSpPr/>
      </dsp:nvSpPr>
      <dsp:spPr>
        <a:xfrm>
          <a:off x="3157200" y="456414"/>
          <a:ext cx="1321565" cy="749449"/>
        </a:xfrm>
        <a:custGeom>
          <a:avLst/>
          <a:gdLst/>
          <a:ahLst/>
          <a:cxnLst/>
          <a:rect l="0" t="0" r="0" b="0"/>
          <a:pathLst>
            <a:path>
              <a:moveTo>
                <a:pt x="0" y="0"/>
              </a:moveTo>
              <a:lnTo>
                <a:pt x="0" y="374724"/>
              </a:lnTo>
              <a:lnTo>
                <a:pt x="1321565" y="374724"/>
              </a:lnTo>
              <a:lnTo>
                <a:pt x="1321565" y="749449"/>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2F4618EF-C114-4051-939A-75EFE332D4DE}">
      <dsp:nvSpPr>
        <dsp:cNvPr id="0" name=""/>
        <dsp:cNvSpPr/>
      </dsp:nvSpPr>
      <dsp:spPr>
        <a:xfrm>
          <a:off x="1873482" y="456414"/>
          <a:ext cx="1283717" cy="749449"/>
        </a:xfrm>
        <a:custGeom>
          <a:avLst/>
          <a:gdLst/>
          <a:ahLst/>
          <a:cxnLst/>
          <a:rect l="0" t="0" r="0" b="0"/>
          <a:pathLst>
            <a:path>
              <a:moveTo>
                <a:pt x="1283717" y="0"/>
              </a:moveTo>
              <a:lnTo>
                <a:pt x="1283717" y="374724"/>
              </a:lnTo>
              <a:lnTo>
                <a:pt x="0" y="374724"/>
              </a:lnTo>
              <a:lnTo>
                <a:pt x="0" y="749449"/>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E60C402E-BF65-4500-83F9-152A0CF53F87}">
      <dsp:nvSpPr>
        <dsp:cNvPr id="0" name=""/>
        <dsp:cNvSpPr/>
      </dsp:nvSpPr>
      <dsp:spPr>
        <a:xfrm>
          <a:off x="2634244" y="766"/>
          <a:ext cx="1045910" cy="455647"/>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anose="02020603050405020304" pitchFamily="18" charset="0"/>
              <a:cs typeface="Times New Roman" panose="02020603050405020304" pitchFamily="18" charset="0"/>
            </a:rPr>
            <a:t>WAB</a:t>
          </a:r>
        </a:p>
      </dsp:txBody>
      <dsp:txXfrm>
        <a:off x="2634244" y="766"/>
        <a:ext cx="1045910" cy="455647"/>
      </dsp:txXfrm>
    </dsp:sp>
    <dsp:sp modelId="{ACB97E13-D109-4359-BBA7-8F9EF9A611A7}">
      <dsp:nvSpPr>
        <dsp:cNvPr id="0" name=""/>
        <dsp:cNvSpPr/>
      </dsp:nvSpPr>
      <dsp:spPr>
        <a:xfrm>
          <a:off x="926641" y="1205863"/>
          <a:ext cx="1893680" cy="79496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cs typeface="Times New Roman" panose="02020603050405020304" pitchFamily="18" charset="0"/>
            </a:rPr>
            <a:t>wskaźnik miejsc noclegowych </a:t>
          </a:r>
          <a:br>
            <a:rPr lang="pl-PL" sz="1100" kern="1200">
              <a:solidFill>
                <a:sysClr val="windowText" lastClr="000000"/>
              </a:solidFill>
              <a:latin typeface="Times New Roman" panose="02020603050405020304" pitchFamily="18" charset="0"/>
              <a:cs typeface="Times New Roman" panose="02020603050405020304" pitchFamily="18" charset="0"/>
            </a:rPr>
          </a:br>
          <a:r>
            <a:rPr lang="pl-PL" sz="1100" kern="1200">
              <a:solidFill>
                <a:sysClr val="windowText" lastClr="000000"/>
              </a:solidFill>
              <a:latin typeface="Times New Roman" panose="02020603050405020304" pitchFamily="18" charset="0"/>
              <a:cs typeface="Times New Roman" panose="02020603050405020304" pitchFamily="18" charset="0"/>
            </a:rPr>
            <a:t>w obiektach hotelowych</a:t>
          </a:r>
          <a:br>
            <a:rPr lang="pl-PL" sz="1100" kern="1200">
              <a:solidFill>
                <a:sysClr val="windowText" lastClr="000000"/>
              </a:solidFill>
              <a:latin typeface="Times New Roman" panose="02020603050405020304" pitchFamily="18" charset="0"/>
              <a:cs typeface="Times New Roman" panose="02020603050405020304" pitchFamily="18" charset="0"/>
            </a:rPr>
          </a:br>
          <a:r>
            <a:rPr lang="pl-PL" sz="1100" b="1" kern="1200">
              <a:solidFill>
                <a:sysClr val="windowText" lastClr="000000"/>
              </a:solidFill>
              <a:latin typeface="Times New Roman" panose="02020603050405020304" pitchFamily="18" charset="0"/>
              <a:cs typeface="Times New Roman" panose="02020603050405020304" pitchFamily="18" charset="0"/>
            </a:rPr>
            <a:t>WMN (0,75</a:t>
          </a:r>
          <a:r>
            <a:rPr lang="pl-PL" sz="900" b="1" kern="1200">
              <a:solidFill>
                <a:sysClr val="windowText" lastClr="000000"/>
              </a:solidFill>
              <a:latin typeface="Times New Roman" panose="02020603050405020304" pitchFamily="18" charset="0"/>
              <a:cs typeface="Times New Roman" panose="02020603050405020304" pitchFamily="18" charset="0"/>
            </a:rPr>
            <a:t>) </a:t>
          </a:r>
        </a:p>
      </dsp:txBody>
      <dsp:txXfrm>
        <a:off x="926641" y="1205863"/>
        <a:ext cx="1893680" cy="794969"/>
      </dsp:txXfrm>
    </dsp:sp>
    <dsp:sp modelId="{0C78E8CC-03C0-4064-A331-F8FB2F30D14F}">
      <dsp:nvSpPr>
        <dsp:cNvPr id="0" name=""/>
        <dsp:cNvSpPr/>
      </dsp:nvSpPr>
      <dsp:spPr>
        <a:xfrm>
          <a:off x="3569772" y="1205863"/>
          <a:ext cx="1817986" cy="794969"/>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pl-PL" sz="1100" kern="1200">
              <a:solidFill>
                <a:sysClr val="windowText" lastClr="000000"/>
              </a:solidFill>
              <a:latin typeface="Times New Roman" panose="02020603050405020304" pitchFamily="18" charset="0"/>
              <a:cs typeface="Times New Roman" panose="02020603050405020304" pitchFamily="18" charset="0"/>
            </a:rPr>
            <a:t>wskaźnik sal konferencyjnych</a:t>
          </a:r>
          <a:br>
            <a:rPr lang="pl-PL" sz="1100" kern="1200">
              <a:solidFill>
                <a:sysClr val="windowText" lastClr="000000"/>
              </a:solidFill>
              <a:latin typeface="Times New Roman" panose="02020603050405020304" pitchFamily="18" charset="0"/>
              <a:cs typeface="Times New Roman" panose="02020603050405020304" pitchFamily="18" charset="0"/>
            </a:rPr>
          </a:br>
          <a:r>
            <a:rPr lang="pl-PL" sz="1100" b="1" kern="1200">
              <a:solidFill>
                <a:sysClr val="windowText" lastClr="000000"/>
              </a:solidFill>
              <a:latin typeface="Times New Roman" panose="02020603050405020304" pitchFamily="18" charset="0"/>
              <a:cs typeface="Times New Roman" panose="02020603050405020304" pitchFamily="18" charset="0"/>
            </a:rPr>
            <a:t>WSK (0,25</a:t>
          </a:r>
          <a:r>
            <a:rPr lang="pl-PL" sz="1050" b="1" kern="1200">
              <a:latin typeface="Times New Roman" panose="02020603050405020304" pitchFamily="18" charset="0"/>
              <a:cs typeface="Times New Roman" panose="02020603050405020304" pitchFamily="18" charset="0"/>
            </a:rPr>
            <a:t>)</a:t>
          </a:r>
        </a:p>
      </dsp:txBody>
      <dsp:txXfrm>
        <a:off x="3569772" y="1205863"/>
        <a:ext cx="1817986" cy="79496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A1A09-6F5F-4F43-ACFA-059621BA6527}">
      <dsp:nvSpPr>
        <dsp:cNvPr id="0" name=""/>
        <dsp:cNvSpPr/>
      </dsp:nvSpPr>
      <dsp:spPr>
        <a:xfrm>
          <a:off x="2736258" y="585395"/>
          <a:ext cx="1799773" cy="245421"/>
        </a:xfrm>
        <a:custGeom>
          <a:avLst/>
          <a:gdLst/>
          <a:ahLst/>
          <a:cxnLst/>
          <a:rect l="0" t="0" r="0" b="0"/>
          <a:pathLst>
            <a:path>
              <a:moveTo>
                <a:pt x="0" y="0"/>
              </a:moveTo>
              <a:lnTo>
                <a:pt x="0" y="122710"/>
              </a:lnTo>
              <a:lnTo>
                <a:pt x="1799773" y="122710"/>
              </a:lnTo>
              <a:lnTo>
                <a:pt x="1799773" y="245421"/>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4FDF16C9-7C2A-43B3-AC13-A3AF79562986}">
      <dsp:nvSpPr>
        <dsp:cNvPr id="0" name=""/>
        <dsp:cNvSpPr/>
      </dsp:nvSpPr>
      <dsp:spPr>
        <a:xfrm>
          <a:off x="2653964" y="585395"/>
          <a:ext cx="91440" cy="245421"/>
        </a:xfrm>
        <a:custGeom>
          <a:avLst/>
          <a:gdLst/>
          <a:ahLst/>
          <a:cxnLst/>
          <a:rect l="0" t="0" r="0" b="0"/>
          <a:pathLst>
            <a:path>
              <a:moveTo>
                <a:pt x="82293" y="0"/>
              </a:moveTo>
              <a:lnTo>
                <a:pt x="82293" y="122710"/>
              </a:lnTo>
              <a:lnTo>
                <a:pt x="45720" y="122710"/>
              </a:lnTo>
              <a:lnTo>
                <a:pt x="45720" y="24542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FE34BBF-9C73-41C7-8150-1F73B85A658F}">
      <dsp:nvSpPr>
        <dsp:cNvPr id="0" name=""/>
        <dsp:cNvSpPr/>
      </dsp:nvSpPr>
      <dsp:spPr>
        <a:xfrm>
          <a:off x="906852" y="585395"/>
          <a:ext cx="1829405" cy="245421"/>
        </a:xfrm>
        <a:custGeom>
          <a:avLst/>
          <a:gdLst/>
          <a:ahLst/>
          <a:cxnLst/>
          <a:rect l="0" t="0" r="0" b="0"/>
          <a:pathLst>
            <a:path>
              <a:moveTo>
                <a:pt x="1829405" y="0"/>
              </a:moveTo>
              <a:lnTo>
                <a:pt x="1829405" y="122710"/>
              </a:lnTo>
              <a:lnTo>
                <a:pt x="0" y="122710"/>
              </a:lnTo>
              <a:lnTo>
                <a:pt x="0" y="245421"/>
              </a:lnTo>
            </a:path>
          </a:pathLst>
        </a:custGeom>
        <a:noFill/>
        <a:ln w="12700" cap="flat" cmpd="sng" algn="ctr">
          <a:solidFill>
            <a:srgbClr val="000000"/>
          </a:solidFill>
          <a:prstDash val="solid"/>
          <a:miter lim="800000"/>
        </a:ln>
        <a:effectLst/>
      </dsp:spPr>
      <dsp:style>
        <a:lnRef idx="2">
          <a:scrgbClr r="0" g="0" b="0"/>
        </a:lnRef>
        <a:fillRef idx="0">
          <a:scrgbClr r="0" g="0" b="0"/>
        </a:fillRef>
        <a:effectRef idx="0">
          <a:scrgbClr r="0" g="0" b="0"/>
        </a:effectRef>
        <a:fontRef idx="minor"/>
      </dsp:style>
    </dsp:sp>
    <dsp:sp modelId="{0C3A1632-8DB4-40BD-97BF-6D7326AE2E8C}">
      <dsp:nvSpPr>
        <dsp:cNvPr id="0" name=""/>
        <dsp:cNvSpPr/>
      </dsp:nvSpPr>
      <dsp:spPr>
        <a:xfrm>
          <a:off x="2151921" y="1059"/>
          <a:ext cx="1168672" cy="58433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pl-PL" sz="1800" b="1" kern="1200">
              <a:solidFill>
                <a:sysClr val="windowText" lastClr="000000"/>
              </a:solidFill>
              <a:latin typeface="Times New Roman" panose="02020603050405020304" pitchFamily="18" charset="0"/>
              <a:cs typeface="Times New Roman" panose="02020603050405020304" pitchFamily="18" charset="0"/>
            </a:rPr>
            <a:t>WAT</a:t>
          </a:r>
        </a:p>
      </dsp:txBody>
      <dsp:txXfrm>
        <a:off x="2151921" y="1059"/>
        <a:ext cx="1168672" cy="584336"/>
      </dsp:txXfrm>
    </dsp:sp>
    <dsp:sp modelId="{E7547686-4CD9-42C0-91D3-E45D1F236EFD}">
      <dsp:nvSpPr>
        <dsp:cNvPr id="0" name=""/>
        <dsp:cNvSpPr/>
      </dsp:nvSpPr>
      <dsp:spPr>
        <a:xfrm>
          <a:off x="147565" y="830816"/>
          <a:ext cx="1518573" cy="701320"/>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kulturowej</a:t>
          </a:r>
          <a:br>
            <a:rPr lang="pl-PL" sz="1200" kern="1200">
              <a:solidFill>
                <a:sysClr val="windowText" lastClr="000000"/>
              </a:solidFill>
              <a:latin typeface="Times New Roman" panose="02020603050405020304" pitchFamily="18" charset="0"/>
              <a:cs typeface="Times New Roman" panose="02020603050405020304" pitchFamily="18" charset="0"/>
            </a:rPr>
          </a:br>
          <a:r>
            <a:rPr lang="pl-PL" sz="1200" b="1" kern="1200">
              <a:solidFill>
                <a:sysClr val="windowText" lastClr="000000"/>
              </a:solidFill>
              <a:latin typeface="Times New Roman" panose="02020603050405020304" pitchFamily="18" charset="0"/>
              <a:cs typeface="Times New Roman" panose="02020603050405020304" pitchFamily="18" charset="0"/>
            </a:rPr>
            <a:t>WAK (0,4)</a:t>
          </a:r>
        </a:p>
      </dsp:txBody>
      <dsp:txXfrm>
        <a:off x="147565" y="830816"/>
        <a:ext cx="1518573" cy="701320"/>
      </dsp:txXfrm>
    </dsp:sp>
    <dsp:sp modelId="{56436C34-5F0C-4EA3-8821-35D58749D949}">
      <dsp:nvSpPr>
        <dsp:cNvPr id="0" name=""/>
        <dsp:cNvSpPr/>
      </dsp:nvSpPr>
      <dsp:spPr>
        <a:xfrm>
          <a:off x="1911560" y="830816"/>
          <a:ext cx="1576247" cy="759286"/>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środowiskowej</a:t>
          </a:r>
          <a:br>
            <a:rPr lang="pl-PL" sz="1200" kern="1200">
              <a:solidFill>
                <a:sysClr val="windowText" lastClr="000000"/>
              </a:solidFill>
              <a:latin typeface="Times New Roman" panose="02020603050405020304" pitchFamily="18" charset="0"/>
              <a:cs typeface="Times New Roman" panose="02020603050405020304" pitchFamily="18" charset="0"/>
            </a:rPr>
          </a:br>
          <a:r>
            <a:rPr lang="pl-PL" sz="1200" b="1" kern="1200">
              <a:solidFill>
                <a:sysClr val="windowText" lastClr="000000"/>
              </a:solidFill>
              <a:latin typeface="Times New Roman" panose="02020603050405020304" pitchFamily="18" charset="0"/>
              <a:cs typeface="Times New Roman" panose="02020603050405020304" pitchFamily="18" charset="0"/>
            </a:rPr>
            <a:t>WAS (0,4)</a:t>
          </a:r>
        </a:p>
      </dsp:txBody>
      <dsp:txXfrm>
        <a:off x="1911560" y="830816"/>
        <a:ext cx="1576247" cy="759286"/>
      </dsp:txXfrm>
    </dsp:sp>
    <dsp:sp modelId="{D9E83F2A-F2BF-4355-A750-6165EF15EE41}">
      <dsp:nvSpPr>
        <dsp:cNvPr id="0" name=""/>
        <dsp:cNvSpPr/>
      </dsp:nvSpPr>
      <dsp:spPr>
        <a:xfrm>
          <a:off x="3733229" y="830816"/>
          <a:ext cx="1605604" cy="78812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solidFill>
                <a:sysClr val="windowText" lastClr="000000"/>
              </a:solidFill>
              <a:latin typeface="Times New Roman" panose="02020603050405020304" pitchFamily="18" charset="0"/>
              <a:cs typeface="Times New Roman" panose="02020603050405020304" pitchFamily="18" charset="0"/>
            </a:rPr>
            <a:t>wskaźnik atrakcyjności biznesowo - hotelowej</a:t>
          </a:r>
          <a:br>
            <a:rPr lang="pl-PL" sz="1200" kern="1200">
              <a:solidFill>
                <a:sysClr val="windowText" lastClr="000000"/>
              </a:solidFill>
              <a:latin typeface="Times New Roman" panose="02020603050405020304" pitchFamily="18" charset="0"/>
              <a:cs typeface="Times New Roman" panose="02020603050405020304" pitchFamily="18" charset="0"/>
            </a:rPr>
          </a:br>
          <a:r>
            <a:rPr lang="pl-PL" sz="1200" b="1" kern="1200">
              <a:solidFill>
                <a:sysClr val="windowText" lastClr="000000"/>
              </a:solidFill>
              <a:latin typeface="Times New Roman" panose="02020603050405020304" pitchFamily="18" charset="0"/>
              <a:cs typeface="Times New Roman" panose="02020603050405020304" pitchFamily="18" charset="0"/>
            </a:rPr>
            <a:t>WAB (0,2)</a:t>
          </a:r>
        </a:p>
      </dsp:txBody>
      <dsp:txXfrm>
        <a:off x="3733229" y="830816"/>
        <a:ext cx="1605604" cy="78812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34896-217C-47D0-9DE9-0B1037B46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6898</Words>
  <Characters>41389</Characters>
  <DocSecurity>0</DocSecurity>
  <Lines>344</Lines>
  <Paragraphs>96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48191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Analiza walorów turystycznych powiatów i ich bezpośredniego otoczenia</dc:title>
  <dc:subject/>
  <cp:keywords/>
  <dc:description/>
  <cp:lastPrinted>2017-12-19T15:09:00Z</cp:lastPrinted>
  <dcterms:created xsi:type="dcterms:W3CDTF">2017-12-20T11:39:00Z</dcterms:created>
  <dcterms:modified xsi:type="dcterms:W3CDTF">2017-12-29T08:56:00Z</dcterms:modified>
</cp:coreProperties>
</file>