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2C771EE8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1D0D0D">
        <w:t>lipcu</w:t>
      </w:r>
      <w:r w:rsidRPr="00B16183">
        <w:t xml:space="preserve"> 202</w:t>
      </w:r>
      <w:r w:rsidR="004A2AF6">
        <w:t>5</w:t>
      </w:r>
      <w:r w:rsidRPr="00B16183">
        <w:t xml:space="preserve"> r.</w:t>
      </w:r>
    </w:p>
    <w:p w14:paraId="0BFB6C3A" w14:textId="57BD0E17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5E974422">
                <wp:simplePos x="0" y="0"/>
                <wp:positionH relativeFrom="margin">
                  <wp:posOffset>9525</wp:posOffset>
                </wp:positionH>
                <wp:positionV relativeFrom="paragraph">
                  <wp:posOffset>12065</wp:posOffset>
                </wp:positionV>
                <wp:extent cx="2305050" cy="1323975"/>
                <wp:effectExtent l="0" t="0" r="0" b="9525"/>
                <wp:wrapSquare wrapText="bothSides"/>
                <wp:docPr id="6" name="Pole tekstowe 2" descr="0,9% - spadek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323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70EF75F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A73B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9% - spadek rok do roku przeciętnego zatrudnienia w sektorze przedsiębiorstw" style="position:absolute;margin-left:.75pt;margin-top:.95pt;width:181.5pt;height:104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" fillcolor="#001d77" stroked="f">
                <v:stroke joinstyle="miter"/>
                <v:textbox>
                  <w:txbxContent>
                    <w:p w14:paraId="138AD7F8" w14:textId="670EF75F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A73B8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6A73B8">
        <w:rPr>
          <w:noProof w:val="0"/>
        </w:rPr>
        <w:t>lipcu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93575">
        <w:rPr>
          <w:noProof w:val="0"/>
        </w:rPr>
        <w:t>5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8A65AA" w:rsidRPr="00B16183">
        <w:rPr>
          <w:noProof w:val="0"/>
        </w:rPr>
        <w:t xml:space="preserve">wyniosło </w:t>
      </w:r>
      <w:r w:rsidR="008A65AA">
        <w:rPr>
          <w:noProof w:val="0"/>
        </w:rPr>
        <w:t>64</w:t>
      </w:r>
      <w:r w:rsidR="006E0065">
        <w:rPr>
          <w:noProof w:val="0"/>
        </w:rPr>
        <w:t>3</w:t>
      </w:r>
      <w:r w:rsidR="006A73B8">
        <w:rPr>
          <w:noProof w:val="0"/>
        </w:rPr>
        <w:t>1,8</w:t>
      </w:r>
      <w:r w:rsidR="008A65AA">
        <w:rPr>
          <w:noProof w:val="0"/>
        </w:rPr>
        <w:t xml:space="preserve"> </w:t>
      </w:r>
      <w:r w:rsidR="008A65AA" w:rsidRPr="00B16183">
        <w:rPr>
          <w:noProof w:val="0"/>
        </w:rPr>
        <w:t>tys. etatów</w:t>
      </w:r>
      <w:r w:rsidR="00BB4276">
        <w:rPr>
          <w:noProof w:val="0"/>
        </w:rPr>
        <w:t xml:space="preserve"> i było o 0,</w:t>
      </w:r>
      <w:r w:rsidR="006A73B8">
        <w:rPr>
          <w:noProof w:val="0"/>
        </w:rPr>
        <w:t>9</w:t>
      </w:r>
      <w:r w:rsidR="008A65AA">
        <w:rPr>
          <w:noProof w:val="0"/>
        </w:rPr>
        <w:t>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</w:p>
    <w:p w14:paraId="47739D79" w14:textId="05A941F1" w:rsidR="008C3FA9" w:rsidRPr="00FC57BB" w:rsidRDefault="001F4A05" w:rsidP="008F6D94">
      <w:pPr>
        <w:pStyle w:val="Lead"/>
        <w:widowControl w:val="0"/>
        <w:spacing w:before="168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6D6AE41F">
                <wp:simplePos x="0" y="0"/>
                <wp:positionH relativeFrom="margin">
                  <wp:align>left</wp:align>
                </wp:positionH>
                <wp:positionV relativeFrom="paragraph">
                  <wp:posOffset>1000125</wp:posOffset>
                </wp:positionV>
                <wp:extent cx="2305685" cy="1374775"/>
                <wp:effectExtent l="0" t="0" r="0" b="0"/>
                <wp:wrapSquare wrapText="bothSides"/>
                <wp:docPr id="19" name="Pole tekstowe 2" descr="7,6% - wzrost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74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3AFFFD6D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A73B8" w:rsidRPr="006A73B8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7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A73B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7,6% - wzrost rok do roku przeciętnego miesięcznego wynagrodzenia brutto w sektorze przedsiębiorstw" style="position:absolute;margin-left:0;margin-top:78.75pt;width:181.55pt;height:108.2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" fillcolor="#001d77" stroked="f">
                <v:stroke joinstyle="miter"/>
                <v:textbox>
                  <w:txbxContent>
                    <w:p w14:paraId="2B21966B" w14:textId="3AFFFD6D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A73B8" w:rsidRPr="006A73B8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7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A73B8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6A73B8">
        <w:rPr>
          <w:noProof w:val="0"/>
        </w:rPr>
        <w:t>lipcu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5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5C7FF4" w:rsidRPr="00B16183">
        <w:rPr>
          <w:noProof w:val="0"/>
        </w:rPr>
        <w:t xml:space="preserve">wyniosło </w:t>
      </w:r>
      <w:r w:rsidR="006E0065">
        <w:rPr>
          <w:noProof w:val="0"/>
        </w:rPr>
        <w:t>8</w:t>
      </w:r>
      <w:r w:rsidR="006A73B8">
        <w:rPr>
          <w:noProof w:val="0"/>
        </w:rPr>
        <w:t>905</w:t>
      </w:r>
      <w:r w:rsidR="005C7FF4">
        <w:rPr>
          <w:noProof w:val="0"/>
        </w:rPr>
        <w:t>,</w:t>
      </w:r>
      <w:r w:rsidR="006A73B8">
        <w:rPr>
          <w:noProof w:val="0"/>
        </w:rPr>
        <w:t>63</w:t>
      </w:r>
      <w:r w:rsidR="005C7FF4">
        <w:t> </w:t>
      </w:r>
      <w:r w:rsidR="005C7FF4">
        <w:rPr>
          <w:noProof w:val="0"/>
          <w:color w:val="000000" w:themeColor="text1"/>
        </w:rPr>
        <w:t xml:space="preserve">zł, tj. 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</w:t>
      </w:r>
      <w:r w:rsidR="008A1306">
        <w:rPr>
          <w:noProof w:val="0"/>
        </w:rPr>
        <w:br/>
      </w:r>
      <w:r w:rsidR="005C7FF4" w:rsidRPr="00B16183">
        <w:rPr>
          <w:noProof w:val="0"/>
        </w:rPr>
        <w:t xml:space="preserve">o </w:t>
      </w:r>
      <w:r w:rsidR="006A73B8">
        <w:rPr>
          <w:noProof w:val="0"/>
        </w:rPr>
        <w:t>7</w:t>
      </w:r>
      <w:r w:rsidR="005C7FF4" w:rsidRPr="00B16183">
        <w:rPr>
          <w:noProof w:val="0"/>
        </w:rPr>
        <w:t>,</w:t>
      </w:r>
      <w:r w:rsidR="006A73B8">
        <w:rPr>
          <w:noProof w:val="0"/>
        </w:rPr>
        <w:t>6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6A73B8">
        <w:t>lipcem</w:t>
      </w:r>
      <w:r w:rsidR="00840594">
        <w:t xml:space="preserve"> </w:t>
      </w:r>
      <w:r w:rsidR="003C1AD7">
        <w:t>ub. roku</w:t>
      </w:r>
      <w:r w:rsidR="0082147F">
        <w:t>.</w:t>
      </w:r>
      <w:r w:rsidR="003C1AD7">
        <w:t xml:space="preserve"> </w:t>
      </w:r>
    </w:p>
    <w:p w14:paraId="2E7DA60E" w14:textId="1A0E9D21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1D02B345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5 roku ustawowe minimalne wynagrodzenie za pracę wzrosło do 4666 złotych, to jest o 8,5% względem ostatniego wzrostu w lipcu 2024 roku, kiedy wynosiło 4300 złotych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3F01D1F7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666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8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Cs w:val="0"/>
                              </w:rPr>
                              <w:t>lipcu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wynosiło 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="00AF3E9C">
                              <w:rPr>
                                <w:bCs w:val="0"/>
                              </w:rPr>
                              <w:t>300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5 roku ustawowe minimalne wynagrodzenie za pracę wzrosło do 4666 złotych, to jest o 8,5% względem ostatniego wzrostu w lipcu 2024 roku, kiedy wynosiło 4300 złotych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" filled="f" stroked="f">
                <v:textbox>
                  <w:txbxContent>
                    <w:p w14:paraId="772BBD78" w14:textId="3F01D1F7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AF3E9C">
                        <w:rPr>
                          <w:b/>
                          <w:bCs w:val="0"/>
                        </w:rPr>
                        <w:t>666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AF3E9C">
                        <w:rPr>
                          <w:b/>
                          <w:bCs w:val="0"/>
                        </w:rPr>
                        <w:t>8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AF3E9C">
                        <w:rPr>
                          <w:bCs w:val="0"/>
                        </w:rPr>
                        <w:t>lipcu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wynosiło 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="00AF3E9C">
                        <w:rPr>
                          <w:bCs w:val="0"/>
                        </w:rPr>
                        <w:t>300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142FC9" w:rsidRPr="00B16183" w14:paraId="6027F2DE" w14:textId="77777777" w:rsidTr="00142FC9">
        <w:tc>
          <w:tcPr>
            <w:tcW w:w="2127" w:type="dxa"/>
            <w:vMerge w:val="restart"/>
            <w:shd w:val="clear" w:color="auto" w:fill="auto"/>
            <w:vAlign w:val="center"/>
          </w:tcPr>
          <w:p w14:paraId="2466E0CC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9CAAA3C" w14:textId="204706FC" w:rsidR="00142FC9" w:rsidRPr="007266FE" w:rsidRDefault="00142FC9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0EF17526" w14:textId="40380F8F" w:rsidR="00142FC9" w:rsidRPr="007266FE" w:rsidRDefault="00142FC9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</w:tr>
      <w:tr w:rsidR="00142FC9" w:rsidRPr="00B16183" w14:paraId="02309BEB" w14:textId="77777777" w:rsidTr="00142FC9">
        <w:tc>
          <w:tcPr>
            <w:tcW w:w="2127" w:type="dxa"/>
            <w:vMerge/>
            <w:shd w:val="clear" w:color="auto" w:fill="auto"/>
            <w:vAlign w:val="center"/>
          </w:tcPr>
          <w:p w14:paraId="779D141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19010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499D26" w14:textId="0F8CEE8C" w:rsidR="00142FC9" w:rsidRPr="007266FE" w:rsidRDefault="00142FC9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51E7D58" w14:textId="4955EB1D" w:rsidR="00142FC9" w:rsidRPr="007266FE" w:rsidRDefault="00142FC9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6DBB57D5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47256F6E" w14:textId="54A9CDD5" w:rsidR="00142FC9" w:rsidRPr="007266FE" w:rsidRDefault="00142FC9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0705FF" w:rsidRPr="00B16183" w14:paraId="4BDF60BB" w14:textId="77777777" w:rsidTr="0070536B">
        <w:tc>
          <w:tcPr>
            <w:tcW w:w="2127" w:type="dxa"/>
            <w:shd w:val="clear" w:color="auto" w:fill="auto"/>
            <w:vAlign w:val="center"/>
          </w:tcPr>
          <w:p w14:paraId="1DDA2864" w14:textId="77777777" w:rsidR="000705FF" w:rsidRPr="007266FE" w:rsidRDefault="000705FF" w:rsidP="000705FF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C49A3" w14:textId="6326C99B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643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1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B1E3BB" w14:textId="632B5E48" w:rsidR="000705FF" w:rsidRPr="003570E5" w:rsidRDefault="004B0177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99</w:t>
            </w:r>
            <w:r w:rsidR="000705FF"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57A5DE4" w14:textId="7D50750C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99,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270CF52" w14:textId="643825BE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64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53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CCE27F3" w14:textId="5D0A2131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99,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</w:tr>
      <w:tr w:rsidR="000705FF" w:rsidRPr="00B16183" w14:paraId="31AF4B0D" w14:textId="77777777" w:rsidTr="0070536B">
        <w:tc>
          <w:tcPr>
            <w:tcW w:w="2127" w:type="dxa"/>
            <w:shd w:val="clear" w:color="auto" w:fill="auto"/>
            <w:vAlign w:val="center"/>
          </w:tcPr>
          <w:p w14:paraId="538ED367" w14:textId="7D4A6882" w:rsidR="000705FF" w:rsidRPr="007266FE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wynagrodzenia ogółem (brutto) w 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50FEB8" w14:textId="60AF73D4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905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63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48ACB1" w14:textId="50C7FF2A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0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3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615BF98" w14:textId="074386D2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B63F405" w14:textId="0B3547CB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88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45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07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49560CC" w14:textId="7CD87005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</w:tr>
      <w:tr w:rsidR="000705FF" w:rsidRPr="00B16183" w14:paraId="04BDC87C" w14:textId="77777777" w:rsidTr="0070536B">
        <w:tc>
          <w:tcPr>
            <w:tcW w:w="2127" w:type="dxa"/>
            <w:shd w:val="clear" w:color="auto" w:fill="auto"/>
            <w:vAlign w:val="center"/>
          </w:tcPr>
          <w:p w14:paraId="2CDEFC81" w14:textId="77777777" w:rsidR="000705FF" w:rsidRPr="007266FE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99EFC" w14:textId="353A5ACF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904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55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A4CCEA" w14:textId="522F052A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0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3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855FCA9" w14:textId="5F2C14C7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5CAA199" w14:textId="1A19C512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88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44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48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9A61D45" w14:textId="382E495C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</w:tr>
    </w:tbl>
    <w:p w14:paraId="5020BD9B" w14:textId="38365E90" w:rsidR="0034562F" w:rsidRDefault="00CC000F" w:rsidP="0034562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4B0177">
        <w:rPr>
          <w:shd w:val="clear" w:color="auto" w:fill="FFFFFF"/>
        </w:rPr>
        <w:t>lipcu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35A92">
        <w:rPr>
          <w:shd w:val="clear" w:color="auto" w:fill="FFFFFF"/>
        </w:rPr>
        <w:t>5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</w:t>
      </w:r>
      <w:r w:rsidR="00D35A92">
        <w:rPr>
          <w:b/>
          <w:shd w:val="clear" w:color="auto" w:fill="FFFFFF"/>
        </w:rPr>
        <w:t>e</w:t>
      </w:r>
      <w:r w:rsidR="009D1AD5">
        <w:rPr>
          <w:b/>
          <w:shd w:val="clear" w:color="auto" w:fill="FFFFFF"/>
        </w:rPr>
        <w:t xml:space="preserve"> 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34562F">
        <w:rPr>
          <w:shd w:val="clear" w:color="auto" w:fill="FFFFFF"/>
        </w:rPr>
        <w:t xml:space="preserve">było niższe o 0,1% względem czerwca </w:t>
      </w:r>
      <w:r w:rsidR="001F791B">
        <w:rPr>
          <w:shd w:val="clear" w:color="auto" w:fill="FFFFFF"/>
        </w:rPr>
        <w:t>br.</w:t>
      </w:r>
    </w:p>
    <w:p w14:paraId="0F4E453F" w14:textId="2E961E9A" w:rsidR="00065BAA" w:rsidRDefault="00507CC5" w:rsidP="004B0177">
      <w:pPr>
        <w:spacing w:before="360" w:line="288" w:lineRule="auto"/>
      </w:pPr>
      <w:bookmarkStart w:id="0" w:name="_GoBack"/>
      <w:r>
        <w:rPr>
          <w:noProof/>
          <w:lang w:eastAsia="pl-PL"/>
        </w:rPr>
        <w:lastRenderedPageBreak/>
        <w:drawing>
          <wp:anchor distT="0" distB="0" distL="114300" distR="114300" simplePos="0" relativeHeight="251821056" behindDoc="0" locked="0" layoutInCell="1" allowOverlap="1" wp14:anchorId="24DBE0BA" wp14:editId="0C8274B5">
            <wp:simplePos x="0" y="0"/>
            <wp:positionH relativeFrom="margin">
              <wp:posOffset>0</wp:posOffset>
            </wp:positionH>
            <wp:positionV relativeFrom="paragraph">
              <wp:posOffset>215900</wp:posOffset>
            </wp:positionV>
            <wp:extent cx="5036820" cy="2698115"/>
            <wp:effectExtent l="0" t="0" r="0" b="6985"/>
            <wp:wrapSquare wrapText="bothSides"/>
            <wp:docPr id="13" name="Obraz 13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16871" w:rsidRPr="00B16183">
        <w:t xml:space="preserve">Wykres 1. </w:t>
      </w:r>
      <w:r w:rsidR="00B73B99" w:rsidRPr="00B16183">
        <w:t xml:space="preserve">Przeciętne </w:t>
      </w:r>
      <w:r w:rsidR="00A3623D" w:rsidRPr="00B16183">
        <w:t>zatrudnienie</w:t>
      </w:r>
      <w:r w:rsidR="00AC06BE">
        <w:t xml:space="preserve"> w </w:t>
      </w:r>
      <w:r w:rsidR="00A3623D" w:rsidRPr="00B16183">
        <w:t>sektorze przedsiębiorstw</w:t>
      </w:r>
    </w:p>
    <w:p w14:paraId="0A45307E" w14:textId="1FFA95D3" w:rsidR="00694642" w:rsidRPr="00CF0CDD" w:rsidRDefault="00CF0CDD" w:rsidP="00694642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231E6227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42BAB">
        <w:rPr>
          <w:rFonts w:eastAsia="Times New Roman" w:cs="Times New Roman"/>
          <w:szCs w:val="19"/>
          <w:lang w:eastAsia="pl-PL"/>
        </w:rPr>
        <w:t xml:space="preserve">W </w:t>
      </w:r>
      <w:r w:rsidR="00371A4F">
        <w:rPr>
          <w:rFonts w:eastAsia="Times New Roman" w:cs="Times New Roman"/>
          <w:szCs w:val="19"/>
          <w:lang w:eastAsia="pl-PL"/>
        </w:rPr>
        <w:t>lipcu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 xml:space="preserve">5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2A6E1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3"/>
      </w:r>
      <w:r>
        <w:rPr>
          <w:rFonts w:eastAsia="Times New Roman" w:cs="Times New Roman"/>
          <w:b/>
          <w:szCs w:val="19"/>
          <w:lang w:eastAsia="pl-PL"/>
        </w:rPr>
        <w:t xml:space="preserve"> w </w:t>
      </w:r>
      <w:r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Pr="00B16183">
        <w:rPr>
          <w:rFonts w:eastAsia="Times New Roman" w:cs="Times New Roman"/>
          <w:szCs w:val="19"/>
          <w:lang w:eastAsia="pl-PL"/>
        </w:rPr>
        <w:t xml:space="preserve"> </w:t>
      </w:r>
      <w:r w:rsidR="00CC17A4">
        <w:rPr>
          <w:rFonts w:eastAsia="Times New Roman" w:cs="Times New Roman"/>
          <w:szCs w:val="19"/>
          <w:lang w:eastAsia="pl-PL"/>
        </w:rPr>
        <w:t>wzrosło</w:t>
      </w:r>
      <w:r>
        <w:rPr>
          <w:rFonts w:eastAsia="Times New Roman" w:cs="Times New Roman"/>
          <w:szCs w:val="19"/>
          <w:lang w:eastAsia="pl-PL"/>
        </w:rPr>
        <w:t xml:space="preserve"> nominalnie w </w:t>
      </w:r>
      <w:r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3F7E70">
        <w:rPr>
          <w:rFonts w:eastAsia="Times New Roman" w:cs="Times New Roman"/>
          <w:szCs w:val="19"/>
          <w:lang w:eastAsia="pl-PL"/>
        </w:rPr>
        <w:t>poprzedniego miesiąca</w:t>
      </w:r>
      <w:r w:rsidRPr="00B16183">
        <w:rPr>
          <w:rFonts w:eastAsia="Times New Roman" w:cs="Times New Roman"/>
          <w:szCs w:val="19"/>
          <w:lang w:eastAsia="pl-PL"/>
        </w:rPr>
        <w:t xml:space="preserve"> o </w:t>
      </w:r>
      <w:r w:rsidR="00371A4F">
        <w:rPr>
          <w:rFonts w:eastAsia="Times New Roman" w:cs="Times New Roman"/>
          <w:szCs w:val="19"/>
          <w:lang w:eastAsia="pl-PL"/>
        </w:rPr>
        <w:t>0</w:t>
      </w:r>
      <w:r>
        <w:rPr>
          <w:rFonts w:eastAsia="Times New Roman" w:cs="Times New Roman"/>
          <w:szCs w:val="19"/>
          <w:lang w:eastAsia="pl-PL"/>
        </w:rPr>
        <w:t>,</w:t>
      </w:r>
      <w:r w:rsidR="00371A4F">
        <w:rPr>
          <w:rFonts w:eastAsia="Times New Roman" w:cs="Times New Roman"/>
          <w:szCs w:val="19"/>
          <w:lang w:eastAsia="pl-PL"/>
        </w:rPr>
        <w:t>3</w:t>
      </w:r>
      <w:r w:rsidRPr="00B16183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. </w:t>
      </w:r>
    </w:p>
    <w:p w14:paraId="571564F8" w14:textId="5ED76CAD" w:rsidR="00180231" w:rsidRDefault="00631F16" w:rsidP="00606FAE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drawing>
          <wp:anchor distT="0" distB="0" distL="114300" distR="114300" simplePos="0" relativeHeight="251822080" behindDoc="0" locked="0" layoutInCell="1" allowOverlap="1" wp14:anchorId="538E4AC2" wp14:editId="70643193">
            <wp:simplePos x="0" y="0"/>
            <wp:positionH relativeFrom="margin">
              <wp:align>left</wp:align>
            </wp:positionH>
            <wp:positionV relativeFrom="paragraph">
              <wp:posOffset>407035</wp:posOffset>
            </wp:positionV>
            <wp:extent cx="5043805" cy="2385695"/>
            <wp:effectExtent l="0" t="0" r="4445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es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898" cy="2386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>sektorze przedsiębiorstw</w:t>
      </w:r>
    </w:p>
    <w:p w14:paraId="0CCBE731" w14:textId="6C499B4B" w:rsidR="00215D9B" w:rsidRPr="00175D59" w:rsidRDefault="00606FAE" w:rsidP="008A1306">
      <w:pPr>
        <w:pStyle w:val="Tytuwykresu0"/>
        <w:rPr>
          <w:rFonts w:ascii="Fira Sans" w:hAnsi="Fira Sans"/>
          <w:szCs w:val="19"/>
        </w:rPr>
      </w:pPr>
      <w:r w:rsidRPr="00B16183">
        <w:rPr>
          <w:rFonts w:ascii="Fira Sans" w:hAnsi="Fira Sans"/>
          <w:noProof w:val="0"/>
        </w:rPr>
        <w:t xml:space="preserve"> </w:t>
      </w:r>
      <w:r w:rsidR="00CC0D48">
        <w:rPr>
          <w:szCs w:val="19"/>
        </w:rPr>
        <w:br w:type="page"/>
      </w:r>
      <w:r w:rsidR="00215D9B"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69702F7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707E20CC" w14:textId="3521B94B" w:rsidR="00080420" w:rsidRDefault="00446FC7" w:rsidP="00446FC7">
      <w:pPr>
        <w:spacing w:line="288" w:lineRule="auto"/>
        <w:rPr>
          <w:color w:val="000000" w:themeColor="text1"/>
          <w:szCs w:val="19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1C0C2CF9" w:rsidR="00DA331D" w:rsidRPr="005D643B" w:rsidRDefault="002B3A1F" w:rsidP="008E6544">
      <w:pPr>
        <w:spacing w:before="6360" w:line="288" w:lineRule="auto"/>
        <w:rPr>
          <w:b/>
          <w:shd w:val="clear" w:color="auto" w:fill="FFFFFF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>Wydział Współpracy z Mediami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1848B57" w:rsidR="002C2447" w:rsidRPr="00DB1A34" w:rsidRDefault="000D55FA" w:rsidP="00DB1A34">
            <w:pPr>
              <w:spacing w:after="0"/>
              <w:rPr>
                <w:color w:val="001D77"/>
                <w:u w:val="single"/>
              </w:rPr>
            </w:pPr>
            <w:hyperlink r:id="rId23" w:tooltip="Link do opracowań - Komunikaty i Obwieszczenia" w:history="1">
              <w:r w:rsidR="002C2447" w:rsidRPr="00DB1A34">
                <w:rPr>
                  <w:color w:val="001D77"/>
                  <w:u w:val="single"/>
                </w:rPr>
                <w:t>Komunikaty i Obwieszczenia</w:t>
              </w:r>
            </w:hyperlink>
          </w:p>
          <w:p w14:paraId="14F1AAD9" w14:textId="16C89780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begin"/>
            </w:r>
            <w:r w:rsidR="00404E56">
              <w:rPr>
                <w:color w:val="001D77"/>
                <w:u w:val="single"/>
              </w:rPr>
              <w:instrText>HYPERLINK "https://stat.gov.pl/obszary-tematyczne/inne-opracowania/informacje-o-sytuacji-spoleczno-gospodarczej/biuletyn-statystyczny-nr-62025,4,163.html" \o "Biuletyn Statystyczny za czerwiec 2025 r."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="00103EDC" w:rsidRPr="00DB1A34">
              <w:rPr>
                <w:rStyle w:val="Hipercze"/>
                <w:rFonts w:cstheme="minorBidi"/>
                <w:color w:val="001D77"/>
              </w:rPr>
              <w:t xml:space="preserve">Biuletyn Statystyczny za </w:t>
            </w:r>
            <w:r w:rsidR="00371A4F">
              <w:rPr>
                <w:rStyle w:val="Hipercze"/>
                <w:rFonts w:cstheme="minorBidi"/>
                <w:color w:val="001D77"/>
              </w:rPr>
              <w:t>czerwiec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202</w:t>
            </w:r>
            <w:r w:rsidR="00C2243B" w:rsidRPr="00DB1A34">
              <w:rPr>
                <w:rStyle w:val="Hipercze"/>
                <w:rFonts w:cstheme="minorBidi"/>
                <w:color w:val="001D77"/>
              </w:rPr>
              <w:t>5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r.</w:t>
            </w:r>
          </w:p>
          <w:p w14:paraId="1633FBBC" w14:textId="24A8A63C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0DEF83FD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C2243B" w:rsidRPr="00DB1A34">
              <w:rPr>
                <w:color w:val="001D77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"https://stat.gov.pl/obszary-tematyczne/rynek-pracy/pracujacy-zatrudnieni-wynagrodzenia-koszty-pracy/wyrownania-sezonowe-przecietne-zatrudnienie-i-przecietne-miesieczne-wynagrodzenie,20,10.html"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25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0D55FA" w:rsidP="00DB1A34">
            <w:pPr>
              <w:spacing w:after="0"/>
              <w:rPr>
                <w:color w:val="001D77"/>
                <w:u w:val="single"/>
              </w:rPr>
            </w:pPr>
            <w:hyperlink r:id="rId26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0D55FA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27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2B666" w14:textId="77777777" w:rsidR="004849CA" w:rsidRDefault="004849CA" w:rsidP="000662E2">
      <w:pPr>
        <w:spacing w:after="0" w:line="240" w:lineRule="auto"/>
      </w:pPr>
      <w:r>
        <w:separator/>
      </w:r>
    </w:p>
  </w:endnote>
  <w:endnote w:type="continuationSeparator" w:id="0">
    <w:p w14:paraId="37DC1A84" w14:textId="77777777" w:rsidR="004849CA" w:rsidRDefault="004849C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D0B107C-BBCE-46F7-8348-67D085F865F6}"/>
    <w:embedBold r:id="rId2" w:fontKey="{A9D79842-9E13-4A74-8375-BF5A558D626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FB4CD50-F8B0-4DCA-ABDF-42F7195F00D3}"/>
    <w:embedBold r:id="rId4" w:fontKey="{20A81797-7FE6-4F20-9658-27D79C65D7A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36C1C93-8A9C-423F-915E-42D7B1C3B474}"/>
    <w:embedBold r:id="rId6" w:fontKey="{B235D94A-C079-4A73-9C7D-281DA956A3C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B841764-3355-43FC-9063-6935B67872F6}"/>
    <w:embedItalic r:id="rId8" w:fontKey="{D8751F10-F507-461E-8C5F-E24E84818FC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092B61A-38C6-4B42-8189-57893ABD18B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672F607-5A1D-440F-943F-F1517405ADC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94ED1DB3-7AF3-4AD5-8218-E1EC9FEBBA7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58A61960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E56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64DA616A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E5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1A8F6D41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E56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34E3F" w14:textId="77777777" w:rsidR="004849CA" w:rsidRDefault="004849CA" w:rsidP="000662E2">
      <w:pPr>
        <w:spacing w:after="0" w:line="240" w:lineRule="auto"/>
      </w:pPr>
      <w:r>
        <w:separator/>
      </w:r>
    </w:p>
  </w:footnote>
  <w:footnote w:type="continuationSeparator" w:id="0">
    <w:p w14:paraId="76FDB41A" w14:textId="77777777" w:rsidR="004849CA" w:rsidRDefault="004849CA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3ECBEF5A" w14:textId="594B6550" w:rsidR="002A6E10" w:rsidRDefault="002A6E1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C7C1D">
        <w:rPr>
          <w:sz w:val="19"/>
          <w:szCs w:val="19"/>
        </w:rPr>
        <w:t xml:space="preserve">Załącznik do objaśnień sprawozdawczości z zatrudnienia i wynagrodzeń: </w:t>
      </w:r>
      <w:r w:rsidRPr="002C7C1D">
        <w:rPr>
          <w:sz w:val="19"/>
          <w:szCs w:val="19"/>
        </w:rPr>
        <w:br/>
      </w:r>
      <w:hyperlink r:id="rId1" w:history="1">
        <w:r w:rsidRPr="002C7C1D">
          <w:rPr>
            <w:rStyle w:val="Hipercze"/>
            <w:sz w:val="19"/>
            <w:szCs w:val="19"/>
          </w:rPr>
          <w:t>http://form.stat.gov.pl/formularze/2025/objasnienia/zalacznik_do_objasnien.pdf</w:t>
        </w:r>
      </w:hyperlink>
    </w:p>
  </w:footnote>
  <w:footnote w:id="4">
    <w:p w14:paraId="28F8914F" w14:textId="74F52EF7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6FF71B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08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200B1989" w:rsidR="003D3A1C" w:rsidRPr="00A01B40" w:rsidRDefault="00FB725C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B23B7">
                            <w:t>1</w:t>
                          </w:r>
                          <w:r w:rsidR="00B92773">
                            <w:t>.</w:t>
                          </w:r>
                          <w:r w:rsidR="0044148E">
                            <w:t>0</w:t>
                          </w:r>
                          <w:r w:rsidR="006A73B8">
                            <w:t>8</w:t>
                          </w:r>
                          <w:r w:rsidR="003D3A1C">
                            <w:t>.202</w:t>
                          </w:r>
                          <w:r w:rsidR="0044148E"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1.08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Ef/XST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200B1989" w:rsidR="003D3A1C" w:rsidRPr="00A01B40" w:rsidRDefault="00FB725C" w:rsidP="00F049AB">
                    <w:pPr>
                      <w:pStyle w:val="Datainformacjisygnalnej"/>
                    </w:pPr>
                    <w:r>
                      <w:t>2</w:t>
                    </w:r>
                    <w:r w:rsidR="005B23B7">
                      <w:t>1</w:t>
                    </w:r>
                    <w:r w:rsidR="00B92773">
                      <w:t>.</w:t>
                    </w:r>
                    <w:r w:rsidR="0044148E">
                      <w:t>0</w:t>
                    </w:r>
                    <w:r w:rsidR="006A73B8">
                      <w:t>8</w:t>
                    </w:r>
                    <w:r w:rsidR="003D3A1C">
                      <w:t>.202</w:t>
                    </w:r>
                    <w:r w:rsidR="0044148E"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6" type="#_x0000_t75" style="width:123.5pt;height:125pt;visibility:visible;mso-wrap-style:square" o:bullet="t">
        <v:imagedata r:id="rId1" o:title=""/>
      </v:shape>
    </w:pict>
  </w:numPicBullet>
  <w:numPicBullet w:numPicBulletId="1">
    <w:pict>
      <v:shape id="_x0000_i1217" type="#_x0000_t75" style="width:123.5pt;height:125pt;visibility:visible;mso-wrap-style:square" o:bullet="t">
        <v:imagedata r:id="rId2" o:title=""/>
      </v:shape>
    </w:pict>
  </w:numPicBullet>
  <w:numPicBullet w:numPicBulletId="2">
    <w:pict>
      <v:shape id="_x0000_i1218" type="#_x0000_t75" style="width:20pt;height:21.5pt;visibility:visible;mso-wrap-style:square" o:bullet="t">
        <v:imagedata r:id="rId3" o:title=""/>
      </v:shape>
    </w:pict>
  </w:numPicBullet>
  <w:numPicBullet w:numPicBulletId="3">
    <w:pict>
      <v:shape id="_x0000_i1219" type="#_x0000_t75" style="width:20pt;height:21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FB6"/>
    <w:rsid w:val="00003437"/>
    <w:rsid w:val="00006932"/>
    <w:rsid w:val="0000709F"/>
    <w:rsid w:val="0001016A"/>
    <w:rsid w:val="000108B8"/>
    <w:rsid w:val="00010E74"/>
    <w:rsid w:val="000128EF"/>
    <w:rsid w:val="000131AB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4099"/>
    <w:rsid w:val="000867A4"/>
    <w:rsid w:val="000906EA"/>
    <w:rsid w:val="000912D2"/>
    <w:rsid w:val="000919AB"/>
    <w:rsid w:val="00092D71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3820"/>
    <w:rsid w:val="000A6BC7"/>
    <w:rsid w:val="000B0727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18B8"/>
    <w:rsid w:val="00103007"/>
    <w:rsid w:val="00103EDC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617E3"/>
    <w:rsid w:val="00162325"/>
    <w:rsid w:val="00162611"/>
    <w:rsid w:val="00163082"/>
    <w:rsid w:val="00166860"/>
    <w:rsid w:val="00174575"/>
    <w:rsid w:val="00175D59"/>
    <w:rsid w:val="00180011"/>
    <w:rsid w:val="00180231"/>
    <w:rsid w:val="00190DBE"/>
    <w:rsid w:val="001916FB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0D0D"/>
    <w:rsid w:val="001D19B6"/>
    <w:rsid w:val="001D1DB4"/>
    <w:rsid w:val="001D23F1"/>
    <w:rsid w:val="001D241A"/>
    <w:rsid w:val="001D25F9"/>
    <w:rsid w:val="001D45E4"/>
    <w:rsid w:val="001D61ED"/>
    <w:rsid w:val="001E0910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A6E10"/>
    <w:rsid w:val="002B0472"/>
    <w:rsid w:val="002B3A1F"/>
    <w:rsid w:val="002B4A95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9C2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4B3B"/>
    <w:rsid w:val="002F5AEA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A83"/>
    <w:rsid w:val="00353F45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24B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07CC5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7CFF"/>
    <w:rsid w:val="00574B36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50FE"/>
    <w:rsid w:val="005A64C2"/>
    <w:rsid w:val="005A698C"/>
    <w:rsid w:val="005B008C"/>
    <w:rsid w:val="005B15D5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179B"/>
    <w:rsid w:val="006125F9"/>
    <w:rsid w:val="00612D59"/>
    <w:rsid w:val="0061388E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A73B8"/>
    <w:rsid w:val="006B0552"/>
    <w:rsid w:val="006B0E9E"/>
    <w:rsid w:val="006B10DF"/>
    <w:rsid w:val="006B2AED"/>
    <w:rsid w:val="006B3EC7"/>
    <w:rsid w:val="006B470B"/>
    <w:rsid w:val="006B486D"/>
    <w:rsid w:val="006B5AE4"/>
    <w:rsid w:val="006C1E75"/>
    <w:rsid w:val="006C506C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700A6F"/>
    <w:rsid w:val="00700F7D"/>
    <w:rsid w:val="0070536B"/>
    <w:rsid w:val="00707297"/>
    <w:rsid w:val="007075BC"/>
    <w:rsid w:val="00710E54"/>
    <w:rsid w:val="00715066"/>
    <w:rsid w:val="00715F3D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4E21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2F6A"/>
    <w:rsid w:val="00843795"/>
    <w:rsid w:val="00843D18"/>
    <w:rsid w:val="00847F0F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5ED6"/>
    <w:rsid w:val="00877F6C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65AA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2C39"/>
    <w:rsid w:val="009E2D41"/>
    <w:rsid w:val="009E2E91"/>
    <w:rsid w:val="009E6C5F"/>
    <w:rsid w:val="009E72C8"/>
    <w:rsid w:val="009E7AF1"/>
    <w:rsid w:val="009F4293"/>
    <w:rsid w:val="009F739B"/>
    <w:rsid w:val="009F7C49"/>
    <w:rsid w:val="00A01B40"/>
    <w:rsid w:val="00A02BBC"/>
    <w:rsid w:val="00A06A43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46C8"/>
    <w:rsid w:val="00A55B87"/>
    <w:rsid w:val="00A563F2"/>
    <w:rsid w:val="00A566E8"/>
    <w:rsid w:val="00A56F78"/>
    <w:rsid w:val="00A61BBA"/>
    <w:rsid w:val="00A62E16"/>
    <w:rsid w:val="00A66347"/>
    <w:rsid w:val="00A774F7"/>
    <w:rsid w:val="00A77E2F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0B4B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75AE"/>
    <w:rsid w:val="00BC76A0"/>
    <w:rsid w:val="00BD0971"/>
    <w:rsid w:val="00BD4E33"/>
    <w:rsid w:val="00BD7440"/>
    <w:rsid w:val="00BE2AD9"/>
    <w:rsid w:val="00BE2D24"/>
    <w:rsid w:val="00BE3CFD"/>
    <w:rsid w:val="00BE3D31"/>
    <w:rsid w:val="00BE4F43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1A76"/>
    <w:rsid w:val="00D22F3E"/>
    <w:rsid w:val="00D25866"/>
    <w:rsid w:val="00D261A2"/>
    <w:rsid w:val="00D2791B"/>
    <w:rsid w:val="00D30101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C1C"/>
    <w:rsid w:val="00DA7D80"/>
    <w:rsid w:val="00DB147A"/>
    <w:rsid w:val="00DB1A34"/>
    <w:rsid w:val="00DB1B7A"/>
    <w:rsid w:val="00DB3012"/>
    <w:rsid w:val="00DB4301"/>
    <w:rsid w:val="00DB65DC"/>
    <w:rsid w:val="00DB706E"/>
    <w:rsid w:val="00DC1BCC"/>
    <w:rsid w:val="00DC21F1"/>
    <w:rsid w:val="00DC6708"/>
    <w:rsid w:val="00DD011A"/>
    <w:rsid w:val="00DD01D0"/>
    <w:rsid w:val="00DD69F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9CB"/>
    <w:rsid w:val="00E719E7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4747E"/>
    <w:rsid w:val="00F55224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1110"/>
    <w:rsid w:val="00F934EB"/>
    <w:rsid w:val="00F94820"/>
    <w:rsid w:val="00F95299"/>
    <w:rsid w:val="00FA1485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5,kategoria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5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371E9A-F6E5-4020-BD1C-E0C46731A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962</Words>
  <Characters>5561</Characters>
  <DocSecurity>0</DocSecurity>
  <Lines>185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czerwcu 2025 r.</vt:lpstr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2025-03-19T11:39:00Z</cp:lastPrinted>
  <dcterms:created xsi:type="dcterms:W3CDTF">2025-07-17T08:14:00Z</dcterms:created>
  <dcterms:modified xsi:type="dcterms:W3CDTF">2025-08-19T10:45:00Z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