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AF17" w14:textId="2827705E" w:rsidR="005066CA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416A43">
        <w:rPr>
          <w:shd w:val="clear" w:color="auto" w:fill="FFFFFF"/>
        </w:rPr>
        <w:t>D</w:t>
      </w:r>
      <w:r w:rsidR="00943312">
        <w:rPr>
          <w:shd w:val="clear" w:color="auto" w:fill="FFFFFF"/>
        </w:rPr>
        <w:t>y</w:t>
      </w:r>
      <w:r w:rsidRPr="00416A43">
        <w:rPr>
          <w:shd w:val="clear" w:color="auto" w:fill="FFFFFF"/>
        </w:rPr>
        <w:t>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0879F8">
        <w:rPr>
          <w:shd w:val="clear" w:color="auto" w:fill="FFFFFF"/>
        </w:rPr>
        <w:t xml:space="preserve"> </w:t>
      </w:r>
      <w:r w:rsidR="00D14E3C">
        <w:rPr>
          <w:shd w:val="clear" w:color="auto" w:fill="FFFFFF"/>
        </w:rPr>
        <w:t>kwietniu</w:t>
      </w:r>
      <w:r w:rsidR="003E68D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</w:t>
      </w:r>
      <w:r w:rsidR="00275534" w:rsidRPr="00416A43">
        <w:rPr>
          <w:shd w:val="clear" w:color="auto" w:fill="FFFFFF"/>
        </w:rPr>
        <w:t>r</w:t>
      </w:r>
      <w:r w:rsidR="00275534" w:rsidRPr="00BB3D27">
        <w:rPr>
          <w:shd w:val="clear" w:color="auto" w:fill="FFFFFF"/>
        </w:rPr>
        <w:t>.</w:t>
      </w:r>
      <w:r w:rsidR="00F873CA" w:rsidRPr="00BB3D27">
        <w:rPr>
          <w:rStyle w:val="Odwoanieprzypisudolnego"/>
        </w:rPr>
        <w:footnoteReference w:id="1"/>
      </w:r>
    </w:p>
    <w:p w14:paraId="233AF166" w14:textId="0CF01509" w:rsidR="003F3148" w:rsidRPr="005066CA" w:rsidRDefault="00CD4E98" w:rsidP="00862004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14:paraId="23EA8E71" w14:textId="79971564" w:rsidR="006C35F1" w:rsidRPr="00AD3E45" w:rsidRDefault="00170631" w:rsidP="00FF3380">
      <w:pPr>
        <w:spacing w:before="360"/>
        <w:rPr>
          <w:b/>
          <w:noProof/>
          <w:sz w:val="10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257623E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4,2% - spadek produkcji budowlano-montażowej w porównaniu z kwietni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034D06B4" w:rsidR="00933EC1" w:rsidRPr="00B66B19" w:rsidRDefault="00943312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E5F8D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D14E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4,2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FFDFB90" w14:textId="09330D63" w:rsidR="00965108" w:rsidRPr="007E3F3F" w:rsidRDefault="000E5F8D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965108" w:rsidRPr="007E3F3F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="00965108"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9707CA">
                              <w:rPr>
                                <w:sz w:val="20"/>
                              </w:rPr>
                              <w:t>kwietniem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4,2% - spadek produkcji budowlano-montażowej w porównaniu z kwietniem 2024 roku" style="position:absolute;margin-left:0;margin-top:19.3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" fillcolor="#001d77" stroked="f">
                <v:stroke joinstyle="miter"/>
                <v:textbox>
                  <w:txbxContent>
                    <w:p w14:paraId="15329154" w14:textId="034D06B4" w:rsidR="00933EC1" w:rsidRPr="00B66B19" w:rsidRDefault="00943312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E5F8D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D14E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4,2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4FFDFB90" w14:textId="09330D63" w:rsidR="00965108" w:rsidRPr="007E3F3F" w:rsidRDefault="000E5F8D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965108" w:rsidRPr="007E3F3F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="00965108"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9707CA">
                        <w:rPr>
                          <w:sz w:val="20"/>
                        </w:rPr>
                        <w:t>kwietniem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>W</w:t>
      </w:r>
      <w:r w:rsidR="00FF3380" w:rsidRPr="00416A43">
        <w:rPr>
          <w:b/>
          <w:noProof/>
          <w:spacing w:val="-2"/>
          <w:szCs w:val="19"/>
          <w:lang w:eastAsia="pl-PL"/>
        </w:rPr>
        <w:t xml:space="preserve">edług </w:t>
      </w:r>
      <w:r w:rsidR="00FF3380" w:rsidRPr="002F64A4">
        <w:rPr>
          <w:b/>
          <w:noProof/>
          <w:spacing w:val="-2"/>
          <w:szCs w:val="19"/>
          <w:lang w:eastAsia="pl-PL"/>
        </w:rPr>
        <w:t>danych</w:t>
      </w:r>
      <w:r w:rsidR="00FF3380">
        <w:rPr>
          <w:b/>
          <w:noProof/>
          <w:spacing w:val="-2"/>
          <w:szCs w:val="19"/>
          <w:lang w:eastAsia="pl-PL"/>
        </w:rPr>
        <w:t xml:space="preserve"> wstępnych, </w:t>
      </w:r>
      <w:r w:rsidR="00FF3380" w:rsidRPr="002F64A4">
        <w:rPr>
          <w:b/>
          <w:noProof/>
          <w:spacing w:val="-2"/>
          <w:szCs w:val="19"/>
          <w:lang w:eastAsia="pl-PL"/>
        </w:rPr>
        <w:t xml:space="preserve">produkcja </w:t>
      </w:r>
      <w:r w:rsidR="00FF3380">
        <w:rPr>
          <w:b/>
          <w:noProof/>
          <w:spacing w:val="-2"/>
          <w:szCs w:val="19"/>
          <w:lang w:eastAsia="pl-PL"/>
        </w:rPr>
        <w:br/>
      </w:r>
      <w:r w:rsidR="00FF3380" w:rsidRPr="002F64A4">
        <w:rPr>
          <w:b/>
          <w:noProof/>
          <w:spacing w:val="-2"/>
          <w:szCs w:val="19"/>
          <w:lang w:eastAsia="pl-PL"/>
        </w:rPr>
        <w:t xml:space="preserve">budowlano-montażowa (w cenach stałych) zrealizowana </w:t>
      </w:r>
      <w:r w:rsidR="00FF3380">
        <w:rPr>
          <w:b/>
          <w:noProof/>
          <w:spacing w:val="-2"/>
          <w:szCs w:val="19"/>
          <w:lang w:eastAsia="pl-PL"/>
        </w:rPr>
        <w:t xml:space="preserve">w kwietniu 2025 r. </w:t>
      </w:r>
      <w:r w:rsidR="00FF3380" w:rsidRPr="002F64A4">
        <w:rPr>
          <w:b/>
          <w:noProof/>
          <w:spacing w:val="-2"/>
          <w:szCs w:val="19"/>
          <w:lang w:eastAsia="pl-PL"/>
        </w:rPr>
        <w:t>na terenie kraju</w:t>
      </w:r>
      <w:r w:rsidR="00FF3380" w:rsidRPr="00931077">
        <w:rPr>
          <w:b/>
          <w:noProof/>
          <w:spacing w:val="-2"/>
          <w:szCs w:val="19"/>
          <w:lang w:eastAsia="pl-PL"/>
        </w:rPr>
        <w:t xml:space="preserve"> </w:t>
      </w:r>
      <w:r w:rsidR="00FF3380">
        <w:rPr>
          <w:b/>
          <w:noProof/>
          <w:spacing w:val="-2"/>
          <w:szCs w:val="19"/>
          <w:lang w:eastAsia="pl-PL"/>
        </w:rPr>
        <w:t xml:space="preserve">była o 4,2% niższa niż w analogicznym okresie </w:t>
      </w:r>
      <w:r w:rsidR="00FF3380">
        <w:rPr>
          <w:b/>
          <w:noProof/>
          <w:spacing w:val="-2"/>
          <w:szCs w:val="19"/>
          <w:lang w:eastAsia="pl-PL"/>
        </w:rPr>
        <w:br/>
        <w:t xml:space="preserve">2024 r. </w:t>
      </w:r>
      <w:r w:rsidR="00FF3380" w:rsidRPr="00312A07">
        <w:rPr>
          <w:b/>
          <w:noProof/>
          <w:spacing w:val="-2"/>
          <w:szCs w:val="19"/>
          <w:lang w:eastAsia="pl-PL"/>
        </w:rPr>
        <w:t>(</w:t>
      </w:r>
      <w:r w:rsidR="00FF3380">
        <w:rPr>
          <w:b/>
          <w:noProof/>
          <w:spacing w:val="-2"/>
          <w:szCs w:val="19"/>
          <w:lang w:eastAsia="pl-PL"/>
        </w:rPr>
        <w:t>kiedy również</w:t>
      </w:r>
      <w:r w:rsidR="00FF3380" w:rsidRPr="006B3838">
        <w:rPr>
          <w:b/>
          <w:noProof/>
          <w:spacing w:val="-2"/>
          <w:szCs w:val="19"/>
          <w:lang w:eastAsia="pl-PL"/>
        </w:rPr>
        <w:t xml:space="preserve"> </w:t>
      </w:r>
      <w:r w:rsidR="00FF3380">
        <w:rPr>
          <w:b/>
          <w:noProof/>
          <w:spacing w:val="-2"/>
          <w:szCs w:val="19"/>
          <w:lang w:eastAsia="pl-PL"/>
        </w:rPr>
        <w:t>notowano spadek</w:t>
      </w:r>
      <w:r w:rsidR="00FF3380" w:rsidRPr="00312A07">
        <w:rPr>
          <w:b/>
          <w:noProof/>
          <w:spacing w:val="-2"/>
          <w:szCs w:val="19"/>
          <w:lang w:eastAsia="pl-PL"/>
        </w:rPr>
        <w:t xml:space="preserve"> o </w:t>
      </w:r>
      <w:r w:rsidR="00FF3380">
        <w:rPr>
          <w:b/>
          <w:noProof/>
          <w:spacing w:val="-2"/>
          <w:szCs w:val="19"/>
          <w:lang w:eastAsia="pl-PL"/>
        </w:rPr>
        <w:t>2,0</w:t>
      </w:r>
      <w:r w:rsidR="00FF3380" w:rsidRPr="00312A07">
        <w:rPr>
          <w:b/>
          <w:noProof/>
          <w:spacing w:val="-2"/>
          <w:szCs w:val="19"/>
          <w:lang w:eastAsia="pl-PL"/>
        </w:rPr>
        <w:t>%)</w:t>
      </w:r>
      <w:r w:rsidR="00FF3380">
        <w:rPr>
          <w:b/>
          <w:noProof/>
          <w:spacing w:val="-2"/>
          <w:szCs w:val="19"/>
          <w:lang w:eastAsia="pl-PL"/>
        </w:rPr>
        <w:t>. W  porównaniu z marcem br. obserwowano natomiast wzrost produkcji o 5,6</w:t>
      </w:r>
      <w:r w:rsidR="00FF3380" w:rsidRPr="00312A07">
        <w:rPr>
          <w:b/>
          <w:noProof/>
          <w:spacing w:val="-2"/>
          <w:szCs w:val="19"/>
          <w:lang w:eastAsia="pl-PL"/>
        </w:rPr>
        <w:t>%</w:t>
      </w:r>
      <w:r w:rsidR="00FF3380">
        <w:rPr>
          <w:b/>
          <w:noProof/>
          <w:spacing w:val="-2"/>
          <w:szCs w:val="19"/>
          <w:lang w:eastAsia="pl-PL"/>
        </w:rPr>
        <w:t>.</w:t>
      </w:r>
    </w:p>
    <w:p w14:paraId="26261C1D" w14:textId="341C931E" w:rsidR="00931077" w:rsidRDefault="00B869F1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673A8B5F" wp14:editId="156FF42A">
                <wp:simplePos x="0" y="0"/>
                <wp:positionH relativeFrom="page">
                  <wp:posOffset>5711190</wp:posOffset>
                </wp:positionH>
                <wp:positionV relativeFrom="paragraph">
                  <wp:posOffset>11430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Po wyrównaniu sezonowym, spadek produkcji budowlano-montażowej w kwietniu br. wyniósł 0,8% w stosunku do poprzedniego miesiąca 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91DF6" w14:textId="70DAF3D3" w:rsidR="00931077" w:rsidRPr="00AF3465" w:rsidRDefault="00931077" w:rsidP="0093107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</w:t>
                            </w:r>
                            <w:r w:rsidR="00DA2B56">
                              <w:t>spadek</w:t>
                            </w:r>
                            <w:r w:rsidRPr="00AF3465">
                              <w:t xml:space="preserve"> produkcji </w:t>
                            </w:r>
                            <w:r>
                              <w:t>budowlano-montażowej w</w:t>
                            </w:r>
                            <w:r w:rsidR="00DA2B56">
                              <w:t> </w:t>
                            </w:r>
                            <w:r w:rsidR="00D14E3C">
                              <w:t>kwietniu</w:t>
                            </w:r>
                            <w:r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>r. wyniósł 0,</w:t>
                            </w:r>
                            <w:r w:rsidR="00D14E3C">
                              <w:t>8</w:t>
                            </w:r>
                            <w:r>
                              <w:t xml:space="preserve">% w </w:t>
                            </w:r>
                            <w:r w:rsidR="00D14E3C">
                              <w:t>stosunku do poprzedniego miesiąca</w:t>
                            </w:r>
                            <w:r w:rsidRPr="00AF3465">
                              <w:t xml:space="preserve"> </w:t>
                            </w:r>
                          </w:p>
                          <w:p w14:paraId="601270C8" w14:textId="25E2007A" w:rsidR="00931077" w:rsidRPr="000B31B4" w:rsidRDefault="00931077" w:rsidP="009310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8B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budowlano-montażowej w kwietniu br. wyniósł 0,8% w stosunku do poprzedniego miesiąca &#10;&#10;&#10;" style="position:absolute;margin-left:449.7pt;margin-top:.9pt;width:135.85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" filled="f" stroked="f">
                <v:textbox>
                  <w:txbxContent>
                    <w:p w14:paraId="6A391DF6" w14:textId="70DAF3D3" w:rsidR="00931077" w:rsidRPr="00AF3465" w:rsidRDefault="00931077" w:rsidP="0093107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</w:t>
                      </w:r>
                      <w:r w:rsidR="00DA2B56">
                        <w:t>spadek</w:t>
                      </w:r>
                      <w:r w:rsidRPr="00AF3465">
                        <w:t xml:space="preserve"> produkcji </w:t>
                      </w:r>
                      <w:r>
                        <w:t>budowlano-montażowej w</w:t>
                      </w:r>
                      <w:r w:rsidR="00DA2B56">
                        <w:t> </w:t>
                      </w:r>
                      <w:r w:rsidR="00D14E3C">
                        <w:t>kwietniu</w:t>
                      </w:r>
                      <w:r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>r. wyniósł 0,</w:t>
                      </w:r>
                      <w:r w:rsidR="00D14E3C">
                        <w:t>8</w:t>
                      </w:r>
                      <w:r>
                        <w:t xml:space="preserve">% w </w:t>
                      </w:r>
                      <w:r w:rsidR="00D14E3C">
                        <w:t>stosunku do poprzedniego miesiąca</w:t>
                      </w:r>
                      <w:r w:rsidRPr="00AF3465">
                        <w:t xml:space="preserve"> </w:t>
                      </w:r>
                    </w:p>
                    <w:p w14:paraId="601270C8" w14:textId="25E2007A" w:rsidR="00931077" w:rsidRPr="000B31B4" w:rsidRDefault="00931077" w:rsidP="00931077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3E26FC5" w14:textId="4D5361D4" w:rsidR="00ED1614" w:rsidRDefault="00ED1614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2A0EC2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w </w:t>
      </w:r>
      <w:r w:rsidR="00C81E6E">
        <w:rPr>
          <w:noProof/>
          <w:spacing w:val="-2"/>
          <w:szCs w:val="19"/>
          <w:lang w:eastAsia="pl-PL"/>
        </w:rPr>
        <w:t>kwietniu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b</w:t>
      </w:r>
      <w:r w:rsidRPr="002A0EC2">
        <w:rPr>
          <w:noProof/>
          <w:spacing w:val="-2"/>
          <w:szCs w:val="19"/>
          <w:lang w:eastAsia="pl-PL"/>
        </w:rPr>
        <w:t xml:space="preserve">r. </w:t>
      </w:r>
      <w:r>
        <w:rPr>
          <w:noProof/>
          <w:spacing w:val="-2"/>
          <w:szCs w:val="19"/>
          <w:lang w:eastAsia="pl-PL"/>
        </w:rPr>
        <w:t>była</w:t>
      </w:r>
      <w:r w:rsidRPr="002A0EC2">
        <w:rPr>
          <w:noProof/>
          <w:spacing w:val="-2"/>
          <w:szCs w:val="19"/>
          <w:lang w:eastAsia="pl-PL"/>
        </w:rPr>
        <w:t xml:space="preserve"> o </w:t>
      </w:r>
      <w:r w:rsidR="00D14E3C">
        <w:rPr>
          <w:noProof/>
          <w:spacing w:val="-2"/>
          <w:szCs w:val="19"/>
          <w:lang w:eastAsia="pl-PL"/>
        </w:rPr>
        <w:t>2,9</w:t>
      </w:r>
      <w:r w:rsidRPr="002A0EC2">
        <w:rPr>
          <w:noProof/>
          <w:spacing w:val="-2"/>
          <w:szCs w:val="19"/>
          <w:lang w:eastAsia="pl-PL"/>
        </w:rPr>
        <w:t xml:space="preserve">% </w:t>
      </w:r>
      <w:r w:rsidR="00D14E3C">
        <w:rPr>
          <w:noProof/>
          <w:spacing w:val="-2"/>
          <w:szCs w:val="19"/>
          <w:lang w:eastAsia="pl-PL"/>
        </w:rPr>
        <w:t>niższa</w:t>
      </w:r>
      <w:r>
        <w:rPr>
          <w:noProof/>
          <w:spacing w:val="-2"/>
          <w:szCs w:val="19"/>
          <w:lang w:eastAsia="pl-PL"/>
        </w:rPr>
        <w:t xml:space="preserve"> niż</w:t>
      </w:r>
      <w:r w:rsidRPr="002A0EC2">
        <w:rPr>
          <w:noProof/>
          <w:spacing w:val="-2"/>
          <w:szCs w:val="19"/>
          <w:lang w:eastAsia="pl-PL"/>
        </w:rPr>
        <w:t xml:space="preserve"> w analogicznym miesiąc</w:t>
      </w:r>
      <w:r>
        <w:rPr>
          <w:noProof/>
          <w:spacing w:val="-2"/>
          <w:szCs w:val="19"/>
          <w:lang w:eastAsia="pl-PL"/>
        </w:rPr>
        <w:t>u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ub.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roku</w:t>
      </w:r>
      <w:r w:rsidRPr="002A0EC2">
        <w:rPr>
          <w:noProof/>
          <w:spacing w:val="-2"/>
          <w:szCs w:val="19"/>
          <w:lang w:eastAsia="pl-PL"/>
        </w:rPr>
        <w:t xml:space="preserve"> oraz o </w:t>
      </w:r>
      <w:r w:rsidR="00D14E3C">
        <w:rPr>
          <w:noProof/>
          <w:spacing w:val="-2"/>
          <w:szCs w:val="19"/>
          <w:lang w:eastAsia="pl-PL"/>
        </w:rPr>
        <w:t>0,8</w:t>
      </w:r>
      <w:r w:rsidRPr="002A0EC2">
        <w:rPr>
          <w:noProof/>
          <w:spacing w:val="-2"/>
          <w:szCs w:val="19"/>
          <w:lang w:eastAsia="pl-PL"/>
        </w:rPr>
        <w:t>% niższ</w:t>
      </w:r>
      <w:r>
        <w:rPr>
          <w:noProof/>
          <w:spacing w:val="-2"/>
          <w:szCs w:val="19"/>
          <w:lang w:eastAsia="pl-PL"/>
        </w:rPr>
        <w:t>a</w:t>
      </w:r>
      <w:r w:rsidRPr="002A0EC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niż w</w:t>
      </w:r>
      <w:r w:rsidR="00D14E3C">
        <w:rPr>
          <w:noProof/>
          <w:spacing w:val="-2"/>
          <w:szCs w:val="19"/>
          <w:lang w:eastAsia="pl-PL"/>
        </w:rPr>
        <w:t xml:space="preserve"> marcu</w:t>
      </w:r>
      <w:r>
        <w:rPr>
          <w:noProof/>
          <w:spacing w:val="-2"/>
          <w:szCs w:val="19"/>
          <w:lang w:eastAsia="pl-PL"/>
        </w:rPr>
        <w:t xml:space="preserve"> b</w:t>
      </w:r>
      <w:r w:rsidRPr="002A0EC2">
        <w:rPr>
          <w:noProof/>
          <w:spacing w:val="-2"/>
          <w:szCs w:val="19"/>
          <w:lang w:eastAsia="pl-PL"/>
        </w:rPr>
        <w:t>r</w:t>
      </w:r>
      <w:r>
        <w:rPr>
          <w:noProof/>
          <w:spacing w:val="-2"/>
          <w:szCs w:val="19"/>
          <w:lang w:eastAsia="pl-PL"/>
        </w:rPr>
        <w:t>.</w:t>
      </w:r>
    </w:p>
    <w:p w14:paraId="4AE5567B" w14:textId="59A33F9E" w:rsidR="00931077" w:rsidRPr="00DC1899" w:rsidRDefault="00931077" w:rsidP="009310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>
        <w:rPr>
          <w:b/>
          <w:noProof/>
          <w:szCs w:val="19"/>
        </w:rPr>
        <w:drawing>
          <wp:anchor distT="0" distB="0" distL="114300" distR="114300" simplePos="0" relativeHeight="251836416" behindDoc="0" locked="0" layoutInCell="1" allowOverlap="1" wp14:anchorId="19447F00" wp14:editId="2036634E">
            <wp:simplePos x="0" y="0"/>
            <wp:positionH relativeFrom="margin">
              <wp:align>right</wp:align>
            </wp:positionH>
            <wp:positionV relativeFrom="paragraph">
              <wp:posOffset>527050</wp:posOffset>
            </wp:positionV>
            <wp:extent cx="5118897" cy="3469004"/>
            <wp:effectExtent l="0" t="0" r="5715" b="0"/>
            <wp:wrapNone/>
            <wp:docPr id="11" name="Obraz 11" descr="Wykres prezentujący dynamikę produkcji budowlano-montażowej (ceny stałe; 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897" cy="3469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Pr="00DC1899">
        <w:rPr>
          <w:b/>
          <w:spacing w:val="-2"/>
          <w:szCs w:val="19"/>
          <w:shd w:val="clear" w:color="auto" w:fill="FFFFFF"/>
        </w:rPr>
        <w:t>Dynamika produkcji budowlano-montażowej (ceny stałe; przeciętna miesięczna 2021=100)</w:t>
      </w:r>
      <w:r w:rsidR="00F05754">
        <w:rPr>
          <w:noProof/>
          <w:szCs w:val="19"/>
          <w:vertAlign w:val="superscript"/>
          <w:lang w:eastAsia="pl-PL"/>
        </w:rPr>
        <w:t>a</w:t>
      </w:r>
    </w:p>
    <w:p w14:paraId="0BADDCC5" w14:textId="32933F56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6C1602A5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8BAA881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5C429492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51A0B12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4DF89279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39EAE60A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0E4C6FB4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ECF733C" w14:textId="77777777" w:rsidR="00F05754" w:rsidRDefault="00F05754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28AD9C60" w14:textId="2C3AE33A" w:rsidR="00931077" w:rsidRDefault="00D27F1D" w:rsidP="00ED1614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 xml:space="preserve">Dane wstępne za </w:t>
      </w:r>
      <w:r w:rsidR="00C81E6E">
        <w:rPr>
          <w:sz w:val="16"/>
          <w:szCs w:val="16"/>
          <w:shd w:val="clear" w:color="auto" w:fill="FFFFFF"/>
        </w:rPr>
        <w:t>kwiecień</w:t>
      </w:r>
      <w:r w:rsidR="00F05754" w:rsidRPr="00ED1614">
        <w:rPr>
          <w:sz w:val="16"/>
          <w:szCs w:val="16"/>
          <w:shd w:val="clear" w:color="auto" w:fill="FFFFFF"/>
        </w:rPr>
        <w:t xml:space="preserve"> 2025 r.</w:t>
      </w:r>
    </w:p>
    <w:p w14:paraId="4E41F33B" w14:textId="77777777" w:rsidR="00F05754" w:rsidRDefault="00F05754" w:rsidP="00931077">
      <w:pPr>
        <w:spacing w:line="288" w:lineRule="auto"/>
        <w:rPr>
          <w:spacing w:val="-2"/>
          <w:lang w:eastAsia="pl-PL"/>
        </w:rPr>
      </w:pPr>
    </w:p>
    <w:p w14:paraId="7C2D97FC" w14:textId="41DE6E10" w:rsidR="00931077" w:rsidRPr="002A0EC2" w:rsidRDefault="00931077" w:rsidP="00931077">
      <w:pPr>
        <w:spacing w:line="288" w:lineRule="auto"/>
        <w:rPr>
          <w:spacing w:val="-2"/>
          <w:lang w:eastAsia="pl-PL"/>
        </w:rPr>
      </w:pPr>
      <w:r>
        <w:rPr>
          <w:spacing w:val="-2"/>
          <w:lang w:eastAsia="pl-PL"/>
        </w:rPr>
        <w:t>Spadek</w:t>
      </w:r>
      <w:r w:rsidRPr="002A0EC2">
        <w:rPr>
          <w:spacing w:val="-2"/>
          <w:lang w:eastAsia="pl-PL"/>
        </w:rPr>
        <w:t xml:space="preserve"> produkcji budowlano-montażowej w</w:t>
      </w:r>
      <w:r>
        <w:rPr>
          <w:spacing w:val="-2"/>
          <w:lang w:eastAsia="pl-PL"/>
        </w:rPr>
        <w:t xml:space="preserve"> </w:t>
      </w:r>
      <w:r w:rsidR="00D14E3C">
        <w:rPr>
          <w:spacing w:val="-2"/>
          <w:lang w:eastAsia="pl-PL"/>
        </w:rPr>
        <w:t>kwietniu</w:t>
      </w:r>
      <w:r w:rsidRPr="002A0EC2">
        <w:rPr>
          <w:spacing w:val="-2"/>
          <w:lang w:eastAsia="pl-PL"/>
        </w:rPr>
        <w:t xml:space="preserve"> </w:t>
      </w:r>
      <w:r>
        <w:rPr>
          <w:spacing w:val="-2"/>
          <w:lang w:eastAsia="pl-PL"/>
        </w:rPr>
        <w:t>b</w:t>
      </w:r>
      <w:r w:rsidRPr="002A0EC2">
        <w:rPr>
          <w:spacing w:val="-2"/>
          <w:lang w:eastAsia="pl-PL"/>
        </w:rPr>
        <w:t xml:space="preserve">r. (w cenach stałych), w porównaniu </w:t>
      </w:r>
      <w:r>
        <w:rPr>
          <w:spacing w:val="-2"/>
          <w:lang w:eastAsia="pl-PL"/>
        </w:rPr>
        <w:t>z </w:t>
      </w:r>
      <w:r w:rsidRPr="002A0EC2">
        <w:rPr>
          <w:spacing w:val="-2"/>
          <w:lang w:eastAsia="pl-PL"/>
        </w:rPr>
        <w:t>przeciętn</w:t>
      </w:r>
      <w:r>
        <w:rPr>
          <w:spacing w:val="-2"/>
          <w:lang w:eastAsia="pl-PL"/>
        </w:rPr>
        <w:t>ą</w:t>
      </w:r>
      <w:r w:rsidRPr="002A0EC2">
        <w:rPr>
          <w:spacing w:val="-2"/>
          <w:lang w:eastAsia="pl-PL"/>
        </w:rPr>
        <w:t xml:space="preserve"> miesięczn</w:t>
      </w:r>
      <w:r>
        <w:rPr>
          <w:spacing w:val="-2"/>
          <w:lang w:eastAsia="pl-PL"/>
        </w:rPr>
        <w:t>ą</w:t>
      </w:r>
      <w:r w:rsidRPr="002A0EC2">
        <w:rPr>
          <w:spacing w:val="-2"/>
          <w:lang w:eastAsia="pl-PL"/>
        </w:rPr>
        <w:t xml:space="preserve"> wartości</w:t>
      </w:r>
      <w:r>
        <w:rPr>
          <w:spacing w:val="-2"/>
          <w:lang w:eastAsia="pl-PL"/>
        </w:rPr>
        <w:t xml:space="preserve">ą </w:t>
      </w:r>
      <w:r w:rsidRPr="002A0EC2">
        <w:rPr>
          <w:spacing w:val="-2"/>
          <w:lang w:eastAsia="pl-PL"/>
        </w:rPr>
        <w:t>z 2021</w:t>
      </w:r>
      <w:r>
        <w:rPr>
          <w:spacing w:val="-2"/>
          <w:lang w:eastAsia="pl-PL"/>
        </w:rPr>
        <w:t xml:space="preserve"> r., wyniósł</w:t>
      </w:r>
      <w:r w:rsidRPr="002A0EC2">
        <w:rPr>
          <w:spacing w:val="-2"/>
          <w:lang w:eastAsia="pl-PL"/>
        </w:rPr>
        <w:t xml:space="preserve"> </w:t>
      </w:r>
      <w:r w:rsidR="00D14E3C">
        <w:rPr>
          <w:spacing w:val="-2"/>
          <w:lang w:eastAsia="pl-PL"/>
        </w:rPr>
        <w:t>10,5</w:t>
      </w:r>
      <w:r>
        <w:rPr>
          <w:spacing w:val="-2"/>
          <w:lang w:eastAsia="pl-PL"/>
        </w:rPr>
        <w:t>%.</w:t>
      </w:r>
    </w:p>
    <w:p w14:paraId="7DEF577B" w14:textId="77777777" w:rsidR="00931077" w:rsidRDefault="00931077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14:paraId="18411412" w14:textId="51B52D9F"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6A5E5C" w:rsidRPr="004B14E4" w14:paraId="671AF57A" w14:textId="77777777" w:rsidTr="001D39F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5A2D5131" w14:textId="19177144" w:rsidR="006A5E5C" w:rsidRPr="004B14E4" w:rsidRDefault="006A5E5C" w:rsidP="001D39F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</w:t>
            </w:r>
            <w:r w:rsidR="00F05754">
              <w:rPr>
                <w:bCs/>
                <w:szCs w:val="19"/>
                <w:shd w:val="clear" w:color="auto" w:fill="FFFFFF"/>
              </w:rPr>
              <w:t>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097E6" w14:textId="5BCA1B75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14E3C">
              <w:rPr>
                <w:szCs w:val="19"/>
                <w:shd w:val="clear" w:color="auto" w:fill="FFFFFF"/>
              </w:rPr>
              <w:t>4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12016E4" w14:textId="63B8555D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912EA2">
              <w:rPr>
                <w:szCs w:val="19"/>
                <w:shd w:val="clear" w:color="auto" w:fill="FFFFFF"/>
              </w:rPr>
              <w:t>0</w:t>
            </w:r>
            <w:r w:rsidR="00D14E3C"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="005066CA">
              <w:rPr>
                <w:rStyle w:val="Odwoanieprzypisudolnego"/>
              </w:rPr>
              <w:t>a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6A5E5C" w:rsidRPr="004B14E4" w14:paraId="1C3F01C8" w14:textId="77777777" w:rsidTr="001D39F7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048428F" w14:textId="77777777" w:rsidR="006A5E5C" w:rsidRPr="004B14E4" w:rsidRDefault="006A5E5C" w:rsidP="001D39F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F2E1761" w14:textId="364E1D89" w:rsidR="006A5E5C" w:rsidRPr="004B14E4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14E3C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43BD40" w14:textId="3E846784" w:rsidR="006A5E5C" w:rsidRPr="00F71ACA" w:rsidRDefault="006A5E5C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D14E3C"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FC0385C" w14:textId="7E054CBE" w:rsidR="006A5E5C" w:rsidRPr="004B14E4" w:rsidRDefault="006A5E5C" w:rsidP="001D39F7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161106">
              <w:rPr>
                <w:szCs w:val="19"/>
                <w:shd w:val="clear" w:color="auto" w:fill="FFFFFF"/>
              </w:rPr>
              <w:t>0</w:t>
            </w:r>
            <w:r w:rsidR="00D14E3C">
              <w:rPr>
                <w:szCs w:val="19"/>
                <w:shd w:val="clear" w:color="auto" w:fill="FFFFFF"/>
              </w:rPr>
              <w:t>4</w:t>
            </w:r>
            <w:r w:rsidR="00943312"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0477A6" w:rsidRPr="004B14E4" w14:paraId="297A830B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8341FC3" w14:textId="77777777" w:rsidR="000477A6" w:rsidRPr="004B14E4" w:rsidRDefault="000477A6" w:rsidP="000477A6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B347F8" w14:textId="27D8E8E5" w:rsidR="000477A6" w:rsidRPr="00F71ACA" w:rsidRDefault="00D14E3C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105,6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DCBD8C" w14:textId="462765A7" w:rsidR="000477A6" w:rsidRPr="00F71ACA" w:rsidRDefault="00D14E3C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95,8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9609681" w14:textId="4F96EF2D" w:rsidR="000477A6" w:rsidRPr="004B14E4" w:rsidRDefault="00D14E3C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99,5</w:t>
            </w:r>
          </w:p>
        </w:tc>
      </w:tr>
      <w:tr w:rsidR="000477A6" w:rsidRPr="004B14E4" w14:paraId="3300B7AA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C020EF7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050EFE" w14:textId="4E4FE468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99,9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D0A61" w14:textId="78E227F5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423F87D" w14:textId="14EBC80D" w:rsidR="000477A6" w:rsidRPr="004B14E4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94,3</w:t>
            </w:r>
          </w:p>
        </w:tc>
      </w:tr>
      <w:tr w:rsidR="000477A6" w:rsidRPr="004B14E4" w14:paraId="653DAD66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D92CFF2" w14:textId="77777777" w:rsidR="000477A6" w:rsidRPr="004B14E4" w:rsidRDefault="000477A6" w:rsidP="000477A6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4052ED" w14:textId="16674D83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120,3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A2A08" w14:textId="3605604D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91,7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AEB703C" w14:textId="1C2C7E78" w:rsidR="000477A6" w:rsidRPr="004B14E4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97,1</w:t>
            </w:r>
          </w:p>
        </w:tc>
      </w:tr>
      <w:tr w:rsidR="000477A6" w:rsidRPr="004B14E4" w14:paraId="6AACCB1F" w14:textId="77777777" w:rsidTr="001D39F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A3208C9" w14:textId="77777777" w:rsidR="000477A6" w:rsidRPr="004B14E4" w:rsidRDefault="000477A6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87BB9F" w14:textId="26A6F5C5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95,8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3589DE" w14:textId="29BC8832" w:rsidR="000477A6" w:rsidRPr="00F71ACA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110,5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6F6F1F3" w14:textId="4CCC4042" w:rsidR="000477A6" w:rsidRPr="004B14E4" w:rsidRDefault="00D14E3C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109,1</w:t>
            </w:r>
          </w:p>
        </w:tc>
      </w:tr>
    </w:tbl>
    <w:p w14:paraId="102AAC31" w14:textId="77777777"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14:paraId="5F79AA6F" w14:textId="5C6C15E6" w:rsidR="00220953" w:rsidRDefault="00D27F1D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="006752CC" w:rsidRPr="00ED1614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>cenach ostatecznych w</w:t>
      </w:r>
      <w:r w:rsidR="006752CC">
        <w:rPr>
          <w:spacing w:val="2"/>
          <w:sz w:val="16"/>
          <w:szCs w:val="16"/>
          <w:shd w:val="clear" w:color="auto" w:fill="FFFFFF"/>
        </w:rPr>
        <w:t xml:space="preserve"> marcu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wstępnych w </w:t>
      </w:r>
      <w:r w:rsidR="006752CC">
        <w:rPr>
          <w:spacing w:val="2"/>
          <w:sz w:val="16"/>
          <w:szCs w:val="16"/>
          <w:shd w:val="clear" w:color="auto" w:fill="FFFFFF"/>
        </w:rPr>
        <w:t>kwietniu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2025 r.</w:t>
      </w:r>
    </w:p>
    <w:p w14:paraId="1F23BE1E" w14:textId="77777777" w:rsidR="00F05754" w:rsidRPr="00ED1614" w:rsidRDefault="00F05754" w:rsidP="00F05754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14:paraId="427BB6E1" w14:textId="624A3343" w:rsidR="00F05754" w:rsidRPr="00ED1614" w:rsidRDefault="00F05754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14:paraId="62AAE3B9" w14:textId="29146248" w:rsidR="00665C33" w:rsidRPr="002E3440" w:rsidRDefault="009F5243" w:rsidP="00B145B9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bookmarkStart w:id="0" w:name="_Hlk143164943"/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435F2738" wp14:editId="5978DDFF">
                <wp:simplePos x="0" y="0"/>
                <wp:positionH relativeFrom="page">
                  <wp:posOffset>5758815</wp:posOffset>
                </wp:positionH>
                <wp:positionV relativeFrom="paragraph">
                  <wp:posOffset>680085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3" name="Pole tekstowe 3" descr="W okresie styczeń-kwiecień br. produkcja budowlano-montażowa spadła o 0,5% w skali roku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0552" w14:textId="510BCB66" w:rsidR="00931077" w:rsidRPr="000B31B4" w:rsidRDefault="00FE1E7A" w:rsidP="00931077">
                            <w:pPr>
                              <w:pStyle w:val="tekstzboku"/>
                            </w:pPr>
                            <w:r>
                              <w:t>W okresie styczeń-</w:t>
                            </w:r>
                            <w:r w:rsidR="00FC4567">
                              <w:t>kwiecień</w:t>
                            </w:r>
                            <w:r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 xml:space="preserve">r. produkcja budowlano-montażowa </w:t>
                            </w:r>
                            <w:r w:rsidR="00270EAF">
                              <w:t>spadła</w:t>
                            </w:r>
                            <w:r w:rsidR="009F5243">
                              <w:t xml:space="preserve"> </w:t>
                            </w:r>
                            <w:r w:rsidR="005A408B">
                              <w:br/>
                            </w:r>
                            <w:r>
                              <w:t>o</w:t>
                            </w:r>
                            <w:r w:rsidR="005A408B">
                              <w:t xml:space="preserve"> </w:t>
                            </w:r>
                            <w:r w:rsidR="00270EAF">
                              <w:t>0,5</w:t>
                            </w:r>
                            <w:r>
                              <w:t>%</w:t>
                            </w:r>
                            <w:r w:rsidR="009F5243">
                              <w:t xml:space="preserve"> w ska</w:t>
                            </w:r>
                            <w:bookmarkStart w:id="1" w:name="_GoBack"/>
                            <w:bookmarkEnd w:id="1"/>
                            <w:r w:rsidR="009F5243">
                              <w:t>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2738" id="Pole tekstowe 3" o:spid="_x0000_s1028" type="#_x0000_t202" alt="W okresie styczeń-kwiecień br. produkcja budowlano-montażowa spadła o 0,5% w skali roku&#10;&#10;&#10;" style="position:absolute;margin-left:453.45pt;margin-top:53.55pt;width:135.85pt;height:100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" filled="f" stroked="f">
                <v:textbox>
                  <w:txbxContent>
                    <w:p w14:paraId="760D0552" w14:textId="510BCB66" w:rsidR="00931077" w:rsidRPr="000B31B4" w:rsidRDefault="00FE1E7A" w:rsidP="00931077">
                      <w:pPr>
                        <w:pStyle w:val="tekstzboku"/>
                      </w:pPr>
                      <w:r>
                        <w:t>W okresie styczeń-</w:t>
                      </w:r>
                      <w:r w:rsidR="00FC4567">
                        <w:t>kwiecień</w:t>
                      </w:r>
                      <w:r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 xml:space="preserve">r. produkcja budowlano-montażowa </w:t>
                      </w:r>
                      <w:r w:rsidR="00270EAF">
                        <w:t>spadła</w:t>
                      </w:r>
                      <w:r w:rsidR="009F5243">
                        <w:t xml:space="preserve"> </w:t>
                      </w:r>
                      <w:r w:rsidR="005A408B">
                        <w:br/>
                      </w:r>
                      <w:r>
                        <w:t>o</w:t>
                      </w:r>
                      <w:r w:rsidR="005A408B">
                        <w:t xml:space="preserve"> </w:t>
                      </w:r>
                      <w:r w:rsidR="00270EAF">
                        <w:t>0,5</w:t>
                      </w:r>
                      <w:r>
                        <w:t>%</w:t>
                      </w:r>
                      <w:r w:rsidR="009F5243">
                        <w:t xml:space="preserve"> w ska</w:t>
                      </w:r>
                      <w:bookmarkStart w:id="2" w:name="_GoBack"/>
                      <w:bookmarkEnd w:id="2"/>
                      <w:r w:rsidR="009F5243">
                        <w:t>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A5C93" w:rsidRPr="00E915D7">
        <w:rPr>
          <w:noProof/>
          <w:spacing w:val="-2"/>
          <w:szCs w:val="19"/>
          <w:lang w:eastAsia="pl-PL"/>
        </w:rPr>
        <w:t>W</w:t>
      </w:r>
      <w:r w:rsidR="004A5C93">
        <w:rPr>
          <w:noProof/>
          <w:spacing w:val="-2"/>
          <w:szCs w:val="19"/>
          <w:lang w:eastAsia="pl-PL"/>
        </w:rPr>
        <w:t xml:space="preserve"> kwietniu 2025 r.</w:t>
      </w:r>
      <w:r w:rsidR="004A5C93" w:rsidRPr="002E3440">
        <w:t xml:space="preserve"> </w:t>
      </w:r>
      <w:r w:rsidR="004A5C93">
        <w:t>spadek produkcji budowlano-montażowej w skali roku odnotowano w</w:t>
      </w:r>
      <w:r w:rsidR="005A408B">
        <w:t> </w:t>
      </w:r>
      <w:r w:rsidR="004A5C93">
        <w:t>przypadku przedsiębiorstw zajmujących się budową budynków oraz wznoszeniem obiektów inżynierii lądowej i wodnej - odpowiednio o 10,3% oraz o 8,3%, natomiast wzrost produkcji wystąpił w jednostkach wykonujących roboty budowlane</w:t>
      </w:r>
      <w:r w:rsidR="007F01E8">
        <w:t xml:space="preserve"> specjalistyczne</w:t>
      </w:r>
      <w:r w:rsidR="004A5C93">
        <w:t xml:space="preserve"> o 10,5%.</w:t>
      </w:r>
    </w:p>
    <w:bookmarkEnd w:id="0"/>
    <w:p w14:paraId="23C24836" w14:textId="355A433F" w:rsidR="00FE1E7A" w:rsidRDefault="004A5C93" w:rsidP="00FE1E7A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 xml:space="preserve">‒kwiecień 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</w:t>
      </w:r>
      <w:r w:rsidRPr="00E0052A">
        <w:rPr>
          <w:szCs w:val="19"/>
        </w:rPr>
        <w:t xml:space="preserve"> </w:t>
      </w:r>
      <w:r>
        <w:rPr>
          <w:szCs w:val="19"/>
        </w:rPr>
        <w:t>zmniejszyła się</w:t>
      </w:r>
      <w:r w:rsidRPr="00BC739E">
        <w:rPr>
          <w:szCs w:val="19"/>
        </w:rPr>
        <w:t xml:space="preserve"> </w:t>
      </w:r>
      <w:r w:rsidRPr="00E0052A">
        <w:rPr>
          <w:szCs w:val="19"/>
        </w:rPr>
        <w:t>w porównaniu z</w:t>
      </w:r>
      <w:r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roku</w:t>
      </w:r>
      <w:r>
        <w:rPr>
          <w:szCs w:val="19"/>
        </w:rPr>
        <w:t xml:space="preserve"> </w:t>
      </w:r>
      <w:r w:rsidRPr="00E0052A">
        <w:rPr>
          <w:szCs w:val="19"/>
        </w:rPr>
        <w:t xml:space="preserve">w przedsiębiorstwach zajmujących się </w:t>
      </w:r>
      <w:r>
        <w:rPr>
          <w:szCs w:val="19"/>
        </w:rPr>
        <w:t xml:space="preserve">wznoszeniem </w:t>
      </w:r>
      <w:r w:rsidRPr="00E0052A">
        <w:rPr>
          <w:szCs w:val="19"/>
        </w:rPr>
        <w:t>budynk</w:t>
      </w:r>
      <w:r>
        <w:rPr>
          <w:szCs w:val="19"/>
        </w:rPr>
        <w:t>ów (</w:t>
      </w:r>
      <w:r w:rsidRPr="00E0052A">
        <w:rPr>
          <w:szCs w:val="19"/>
        </w:rPr>
        <w:t xml:space="preserve">o </w:t>
      </w:r>
      <w:r>
        <w:rPr>
          <w:szCs w:val="19"/>
        </w:rPr>
        <w:t>5,7</w:t>
      </w:r>
      <w:r w:rsidRPr="00E0052A">
        <w:rPr>
          <w:szCs w:val="19"/>
        </w:rPr>
        <w:t>%</w:t>
      </w:r>
      <w:r>
        <w:rPr>
          <w:szCs w:val="19"/>
        </w:rPr>
        <w:t>)</w:t>
      </w:r>
      <w:r w:rsidRPr="00270EAF">
        <w:rPr>
          <w:szCs w:val="19"/>
        </w:rPr>
        <w:t xml:space="preserve"> </w:t>
      </w:r>
      <w:r>
        <w:rPr>
          <w:szCs w:val="19"/>
        </w:rPr>
        <w:t>oraz</w:t>
      </w:r>
      <w:r w:rsidRPr="00E0052A">
        <w:rPr>
          <w:szCs w:val="19"/>
        </w:rPr>
        <w:t xml:space="preserve"> bud</w:t>
      </w:r>
      <w:r>
        <w:rPr>
          <w:szCs w:val="19"/>
        </w:rPr>
        <w:t>ujących</w:t>
      </w:r>
      <w:r w:rsidRPr="00E0052A">
        <w:rPr>
          <w:szCs w:val="19"/>
        </w:rPr>
        <w:t xml:space="preserve"> obiekt</w:t>
      </w:r>
      <w:r>
        <w:rPr>
          <w:szCs w:val="19"/>
        </w:rPr>
        <w:t>y</w:t>
      </w:r>
      <w:r w:rsidRPr="00E0052A">
        <w:rPr>
          <w:szCs w:val="19"/>
        </w:rPr>
        <w:t xml:space="preserve"> inżynierii lądowej i wodnej </w:t>
      </w:r>
      <w:r>
        <w:rPr>
          <w:szCs w:val="19"/>
        </w:rPr>
        <w:t>(</w:t>
      </w:r>
      <w:r w:rsidRPr="00E0052A">
        <w:rPr>
          <w:szCs w:val="19"/>
        </w:rPr>
        <w:t xml:space="preserve">o </w:t>
      </w:r>
      <w:r>
        <w:rPr>
          <w:szCs w:val="19"/>
        </w:rPr>
        <w:t>2,9</w:t>
      </w:r>
      <w:r w:rsidRPr="00E0052A">
        <w:rPr>
          <w:szCs w:val="19"/>
        </w:rPr>
        <w:t>%</w:t>
      </w:r>
      <w:r>
        <w:rPr>
          <w:szCs w:val="19"/>
        </w:rPr>
        <w:t xml:space="preserve">). Wzrost zaobserwowano </w:t>
      </w:r>
      <w:r w:rsidRPr="00E0052A">
        <w:rPr>
          <w:szCs w:val="19"/>
        </w:rPr>
        <w:t>w jednostkach realizujących roboty budowlane specjalistyczne</w:t>
      </w:r>
      <w:r>
        <w:rPr>
          <w:szCs w:val="19"/>
        </w:rPr>
        <w:t xml:space="preserve"> (</w:t>
      </w:r>
      <w:r w:rsidRPr="00E0052A">
        <w:rPr>
          <w:szCs w:val="19"/>
        </w:rPr>
        <w:t xml:space="preserve">o </w:t>
      </w:r>
      <w:r>
        <w:rPr>
          <w:szCs w:val="19"/>
        </w:rPr>
        <w:t>9,1</w:t>
      </w:r>
      <w:r w:rsidRPr="00E0052A">
        <w:rPr>
          <w:szCs w:val="19"/>
        </w:rPr>
        <w:t>%</w:t>
      </w:r>
      <w:r>
        <w:rPr>
          <w:szCs w:val="19"/>
        </w:rPr>
        <w:t>)</w:t>
      </w:r>
      <w:r w:rsidRPr="00E0052A">
        <w:rPr>
          <w:szCs w:val="19"/>
        </w:rPr>
        <w:t>.</w:t>
      </w:r>
    </w:p>
    <w:p w14:paraId="1526E6BD" w14:textId="5B4E6B3F" w:rsidR="004A5C93" w:rsidRDefault="004A5C93" w:rsidP="004A5C93">
      <w:pPr>
        <w:tabs>
          <w:tab w:val="left" w:pos="3544"/>
        </w:tabs>
        <w:spacing w:line="288" w:lineRule="auto"/>
      </w:pPr>
      <w:r>
        <w:rPr>
          <w:noProof/>
          <w:spacing w:val="-2"/>
          <w:szCs w:val="19"/>
          <w:lang w:eastAsia="pl-PL"/>
        </w:rPr>
        <w:t>W</w:t>
      </w:r>
      <w:r w:rsidRPr="00DC1899">
        <w:rPr>
          <w:noProof/>
          <w:spacing w:val="-2"/>
          <w:szCs w:val="19"/>
          <w:lang w:eastAsia="pl-PL"/>
        </w:rPr>
        <w:t xml:space="preserve"> porównaniu z </w:t>
      </w:r>
      <w:r>
        <w:rPr>
          <w:noProof/>
          <w:spacing w:val="-2"/>
          <w:szCs w:val="19"/>
          <w:lang w:eastAsia="pl-PL"/>
        </w:rPr>
        <w:t>miesiącem poprzednim, w kwietniu 2025 r. p</w:t>
      </w:r>
      <w:r w:rsidRPr="00DC1899">
        <w:rPr>
          <w:noProof/>
          <w:spacing w:val="-2"/>
          <w:szCs w:val="19"/>
          <w:lang w:eastAsia="pl-PL"/>
        </w:rPr>
        <w:t xml:space="preserve">rodukcja budowlano-montażowa zwiększyła się </w:t>
      </w:r>
      <w:r>
        <w:rPr>
          <w:noProof/>
          <w:spacing w:val="-2"/>
          <w:szCs w:val="19"/>
          <w:lang w:eastAsia="pl-PL"/>
        </w:rPr>
        <w:t xml:space="preserve">w </w:t>
      </w:r>
      <w:r>
        <w:t xml:space="preserve">jednostkach </w:t>
      </w:r>
      <w:r w:rsidRPr="003479A5">
        <w:t>bud</w:t>
      </w:r>
      <w:r>
        <w:t>ujących</w:t>
      </w:r>
      <w:r w:rsidRPr="003479A5">
        <w:t xml:space="preserve"> obiekt</w:t>
      </w:r>
      <w:r>
        <w:t xml:space="preserve">y </w:t>
      </w:r>
      <w:r w:rsidRPr="003479A5">
        <w:t>inżynierii lądowej i wodnej</w:t>
      </w:r>
      <w:r>
        <w:t xml:space="preserve"> ‒ o 20,3%, natomiast spadła w podmiotach realizujących roboty budowlane specjalistyczne ‒ o 4,2% oraz w</w:t>
      </w:r>
      <w:r w:rsidR="005A408B">
        <w:t> </w:t>
      </w:r>
      <w:r>
        <w:t>przedsiębiorstwach wznoszących budynki ‒ o 0,1%.</w:t>
      </w:r>
    </w:p>
    <w:p w14:paraId="78BE3E5C" w14:textId="17D2EA00" w:rsidR="00FE1E7A" w:rsidRPr="00DC1899" w:rsidRDefault="00C32B2A" w:rsidP="00FE1E7A">
      <w:pPr>
        <w:spacing w:line="288" w:lineRule="auto"/>
        <w:rPr>
          <w:strike/>
          <w:szCs w:val="19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1F5EEA23" wp14:editId="5EC27F02">
                <wp:simplePos x="0" y="0"/>
                <wp:positionH relativeFrom="page">
                  <wp:posOffset>5753100</wp:posOffset>
                </wp:positionH>
                <wp:positionV relativeFrom="paragraph">
                  <wp:posOffset>271145</wp:posOffset>
                </wp:positionV>
                <wp:extent cx="1725295" cy="830580"/>
                <wp:effectExtent l="0" t="0" r="0" b="0"/>
                <wp:wrapTight wrapText="bothSides">
                  <wp:wrapPolygon edited="0">
                    <wp:start x="715" y="0"/>
                    <wp:lineTo x="715" y="20807"/>
                    <wp:lineTo x="20749" y="20807"/>
                    <wp:lineTo x="20749" y="0"/>
                    <wp:lineTo x="715" y="0"/>
                  </wp:wrapPolygon>
                </wp:wrapTight>
                <wp:docPr id="10" name="Pole tekstowe 10" descr="W kwietniu br. odnotowano wzrost w skali roku prac o charakterze inwestycyjnym o 1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1FFC" w14:textId="4C86D5D4" w:rsidR="00C32B2A" w:rsidRPr="000B31B4" w:rsidRDefault="00C32B2A" w:rsidP="00C32B2A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C81E6E">
                              <w:t>kwietniu</w:t>
                            </w:r>
                            <w:r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>r. odnotowano wzrost</w:t>
                            </w:r>
                            <w:r w:rsidR="009F5243">
                              <w:t xml:space="preserve"> w skali roku</w:t>
                            </w:r>
                            <w:r>
                              <w:t xml:space="preserve"> prac o</w:t>
                            </w:r>
                            <w:r w:rsidR="009F5243">
                              <w:t> </w:t>
                            </w:r>
                            <w:r>
                              <w:t xml:space="preserve">charakterze </w:t>
                            </w:r>
                            <w:r w:rsidR="005A408B">
                              <w:br/>
                            </w:r>
                            <w:r>
                              <w:t xml:space="preserve">inwestycyjnym o </w:t>
                            </w:r>
                            <w:r w:rsidR="00FC4567">
                              <w:t>1,9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EA23" id="Pole tekstowe 10" o:spid="_x0000_s1029" type="#_x0000_t202" alt="W kwietniu br. odnotowano wzrost w skali roku prac o charakterze inwestycyjnym o 1,9%&#10;" style="position:absolute;margin-left:453pt;margin-top:21.35pt;width:135.85pt;height:65.4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" filled="f" stroked="f">
                <v:textbox>
                  <w:txbxContent>
                    <w:p w14:paraId="19B41FFC" w14:textId="4C86D5D4" w:rsidR="00C32B2A" w:rsidRPr="000B31B4" w:rsidRDefault="00C32B2A" w:rsidP="00C32B2A">
                      <w:pPr>
                        <w:pStyle w:val="tekstzboku"/>
                      </w:pPr>
                      <w:r>
                        <w:t xml:space="preserve">W </w:t>
                      </w:r>
                      <w:r w:rsidR="00C81E6E">
                        <w:t>kwietniu</w:t>
                      </w:r>
                      <w:r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>r. odnotowano wzrost</w:t>
                      </w:r>
                      <w:r w:rsidR="009F5243">
                        <w:t xml:space="preserve"> w skali roku</w:t>
                      </w:r>
                      <w:r>
                        <w:t xml:space="preserve"> prac o</w:t>
                      </w:r>
                      <w:r w:rsidR="009F5243">
                        <w:t> </w:t>
                      </w:r>
                      <w:r>
                        <w:t xml:space="preserve">charakterze </w:t>
                      </w:r>
                      <w:r w:rsidR="005A408B">
                        <w:br/>
                      </w:r>
                      <w:r>
                        <w:t xml:space="preserve">inwestycyjnym o </w:t>
                      </w:r>
                      <w:r w:rsidR="00FC4567">
                        <w:t>1,9</w:t>
                      </w:r>
                      <w: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9099D" w:rsidRPr="00DC1899">
        <w:rPr>
          <w:szCs w:val="19"/>
        </w:rPr>
        <w:t>B</w:t>
      </w:r>
      <w:r w:rsidR="00FE1E7A" w:rsidRPr="00DC1899">
        <w:rPr>
          <w:szCs w:val="19"/>
        </w:rPr>
        <w:t>iorąc pod uwagę charakter robót budowlanych (prace inwestycyjne i remontowe)</w:t>
      </w:r>
      <w:r w:rsidR="00FE1E7A">
        <w:rPr>
          <w:szCs w:val="19"/>
        </w:rPr>
        <w:t>,</w:t>
      </w:r>
      <w:r w:rsidR="00FE1E7A" w:rsidRPr="00DC1899">
        <w:rPr>
          <w:szCs w:val="19"/>
        </w:rPr>
        <w:t xml:space="preserve"> w</w:t>
      </w:r>
      <w:r w:rsidR="00FE1E7A">
        <w:rPr>
          <w:szCs w:val="19"/>
        </w:rPr>
        <w:t> </w:t>
      </w:r>
      <w:r w:rsidR="00FC4567">
        <w:rPr>
          <w:szCs w:val="19"/>
        </w:rPr>
        <w:t>kwietniu</w:t>
      </w:r>
      <w:r w:rsidR="00FE1E7A">
        <w:rPr>
          <w:szCs w:val="19"/>
        </w:rPr>
        <w:t> </w:t>
      </w:r>
      <w:r w:rsidR="004A5C93">
        <w:rPr>
          <w:szCs w:val="19"/>
        </w:rPr>
        <w:t xml:space="preserve">2025 </w:t>
      </w:r>
      <w:r w:rsidR="00FE1E7A" w:rsidRPr="00DC1899">
        <w:rPr>
          <w:szCs w:val="19"/>
        </w:rPr>
        <w:t>r. produkcja budowlano-montażo</w:t>
      </w:r>
      <w:r w:rsidR="00FF3380">
        <w:rPr>
          <w:szCs w:val="19"/>
        </w:rPr>
        <w:t>wa</w:t>
      </w:r>
      <w:r w:rsidR="00FE1E7A" w:rsidRPr="00DC1899">
        <w:rPr>
          <w:szCs w:val="19"/>
        </w:rPr>
        <w:t>:</w:t>
      </w:r>
    </w:p>
    <w:p w14:paraId="1027EA3A" w14:textId="3EF304BD" w:rsidR="00FE1E7A" w:rsidRPr="00DC1899" w:rsidRDefault="00FF3380" w:rsidP="00FE1E7A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>w skali</w:t>
      </w:r>
      <w:r w:rsidRPr="00A53840">
        <w:rPr>
          <w:szCs w:val="19"/>
          <w:lang w:val="pl-PL"/>
        </w:rPr>
        <w:t xml:space="preserve"> roku wzrosła </w:t>
      </w:r>
      <w:r w:rsidR="00FE1E7A" w:rsidRPr="00A53840">
        <w:rPr>
          <w:szCs w:val="19"/>
          <w:lang w:val="pl-PL"/>
        </w:rPr>
        <w:t xml:space="preserve">o </w:t>
      </w:r>
      <w:r w:rsidR="00FC4567">
        <w:rPr>
          <w:szCs w:val="19"/>
          <w:lang w:val="pl-PL"/>
        </w:rPr>
        <w:t>1,9</w:t>
      </w:r>
      <w:r w:rsidR="00FE1E7A" w:rsidRPr="00A53840">
        <w:rPr>
          <w:szCs w:val="19"/>
          <w:lang w:val="pl-PL"/>
        </w:rPr>
        <w:t xml:space="preserve">% w przypadku prac inwestycyjnych, </w:t>
      </w:r>
      <w:r w:rsidR="00FE1E7A">
        <w:rPr>
          <w:szCs w:val="19"/>
          <w:lang w:val="pl-PL"/>
        </w:rPr>
        <w:t xml:space="preserve">natomiast </w:t>
      </w:r>
      <w:r w:rsidR="00FE1E7A" w:rsidRPr="00A53840">
        <w:rPr>
          <w:szCs w:val="19"/>
          <w:lang w:val="pl-PL"/>
        </w:rPr>
        <w:t xml:space="preserve">spadła </w:t>
      </w:r>
      <w:r w:rsidR="004A5C93">
        <w:rPr>
          <w:szCs w:val="19"/>
          <w:lang w:val="pl-PL"/>
        </w:rPr>
        <w:t xml:space="preserve"> </w:t>
      </w:r>
      <w:r w:rsidR="00FE1E7A" w:rsidRPr="00A53840">
        <w:rPr>
          <w:szCs w:val="19"/>
          <w:lang w:val="pl-PL"/>
        </w:rPr>
        <w:t>o</w:t>
      </w:r>
      <w:r w:rsidR="00FE1E7A">
        <w:rPr>
          <w:szCs w:val="19"/>
          <w:lang w:val="pl-PL"/>
        </w:rPr>
        <w:t> </w:t>
      </w:r>
      <w:r w:rsidR="00FC4567">
        <w:rPr>
          <w:szCs w:val="19"/>
          <w:lang w:val="pl-PL"/>
        </w:rPr>
        <w:t>16,0</w:t>
      </w:r>
      <w:r w:rsidR="00FE1E7A" w:rsidRPr="00A53840">
        <w:rPr>
          <w:szCs w:val="19"/>
          <w:lang w:val="pl-PL"/>
        </w:rPr>
        <w:t>% dla prac remontowych (</w:t>
      </w:r>
      <w:r w:rsidR="00FE1E7A">
        <w:rPr>
          <w:szCs w:val="19"/>
          <w:lang w:val="pl-PL"/>
        </w:rPr>
        <w:t xml:space="preserve">wobec </w:t>
      </w:r>
      <w:r w:rsidR="00FC4567">
        <w:rPr>
          <w:szCs w:val="19"/>
          <w:lang w:val="pl-PL"/>
        </w:rPr>
        <w:t xml:space="preserve">wzrostu prac inwestycyjnych </w:t>
      </w:r>
      <w:r w:rsidR="00FE1E7A" w:rsidRPr="00A53840">
        <w:rPr>
          <w:szCs w:val="19"/>
          <w:lang w:val="pl-PL"/>
        </w:rPr>
        <w:t>przed rokiem</w:t>
      </w:r>
      <w:r w:rsidR="00FC4567">
        <w:rPr>
          <w:szCs w:val="19"/>
          <w:lang w:val="pl-PL"/>
        </w:rPr>
        <w:t xml:space="preserve"> o 5,3% oraz spadku prac remontowych o 13,7%);</w:t>
      </w:r>
    </w:p>
    <w:p w14:paraId="28E2CD2E" w14:textId="5E38AA88" w:rsidR="00FF3380" w:rsidRDefault="00FF3380" w:rsidP="00FF3380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</w:t>
      </w:r>
      <w:r w:rsidRPr="00DC1899">
        <w:rPr>
          <w:szCs w:val="19"/>
          <w:lang w:val="pl-PL"/>
        </w:rPr>
        <w:t xml:space="preserve">z </w:t>
      </w:r>
      <w:r>
        <w:rPr>
          <w:szCs w:val="19"/>
          <w:lang w:val="pl-PL"/>
        </w:rPr>
        <w:t>marcem</w:t>
      </w:r>
      <w:r w:rsidRPr="00DC1899">
        <w:rPr>
          <w:szCs w:val="19"/>
          <w:lang w:val="pl-PL"/>
        </w:rPr>
        <w:t xml:space="preserve"> br. wzrosła </w:t>
      </w:r>
      <w:r w:rsidRPr="00A53840">
        <w:rPr>
          <w:szCs w:val="19"/>
          <w:lang w:val="pl-PL"/>
        </w:rPr>
        <w:t>dla prac inwestycyjnych</w:t>
      </w:r>
      <w:r>
        <w:rPr>
          <w:szCs w:val="19"/>
          <w:lang w:val="pl-PL"/>
        </w:rPr>
        <w:t xml:space="preserve"> (o 7,3%)</w:t>
      </w:r>
      <w:r w:rsidRPr="00A53840">
        <w:rPr>
          <w:szCs w:val="19"/>
          <w:lang w:val="pl-PL"/>
        </w:rPr>
        <w:t xml:space="preserve"> oraz remontowych (</w:t>
      </w:r>
      <w:r>
        <w:rPr>
          <w:szCs w:val="19"/>
          <w:lang w:val="pl-PL"/>
        </w:rPr>
        <w:t>o 1,9</w:t>
      </w:r>
      <w:r w:rsidRPr="00A53840">
        <w:rPr>
          <w:szCs w:val="19"/>
          <w:lang w:val="pl-PL"/>
        </w:rPr>
        <w:t xml:space="preserve">%).  </w:t>
      </w:r>
    </w:p>
    <w:p w14:paraId="5E5B1995" w14:textId="0DC8BA70" w:rsidR="006752CC" w:rsidRPr="00A53840" w:rsidRDefault="00A53840" w:rsidP="006752CC">
      <w:pPr>
        <w:pStyle w:val="Tekstwypunktowania"/>
        <w:rPr>
          <w:szCs w:val="19"/>
          <w:lang w:val="pl-PL"/>
        </w:rPr>
      </w:pPr>
      <w:r w:rsidRPr="00A53840">
        <w:rPr>
          <w:szCs w:val="19"/>
          <w:lang w:val="pl-PL"/>
        </w:rPr>
        <w:t>W</w:t>
      </w:r>
      <w:r w:rsidR="006752CC" w:rsidRPr="00A53840">
        <w:rPr>
          <w:szCs w:val="19"/>
          <w:lang w:val="pl-PL"/>
        </w:rPr>
        <w:t xml:space="preserve"> okresie </w:t>
      </w:r>
      <w:r w:rsidR="006752CC" w:rsidRPr="00950180">
        <w:rPr>
          <w:szCs w:val="19"/>
          <w:lang w:val="pl-PL"/>
        </w:rPr>
        <w:t>styczeń–</w:t>
      </w:r>
      <w:r w:rsidR="006752CC">
        <w:rPr>
          <w:szCs w:val="19"/>
          <w:lang w:val="pl-PL"/>
        </w:rPr>
        <w:t>kwiecień</w:t>
      </w:r>
      <w:r w:rsidR="006752CC" w:rsidRPr="00950180">
        <w:rPr>
          <w:szCs w:val="19"/>
          <w:lang w:val="pl-PL"/>
        </w:rPr>
        <w:t xml:space="preserve"> </w:t>
      </w:r>
      <w:r w:rsidR="004A5C93">
        <w:rPr>
          <w:szCs w:val="19"/>
          <w:lang w:val="pl-PL"/>
        </w:rPr>
        <w:t xml:space="preserve">2025 </w:t>
      </w:r>
      <w:r w:rsidR="006752CC" w:rsidRPr="00A53840">
        <w:rPr>
          <w:szCs w:val="19"/>
          <w:lang w:val="pl-PL"/>
        </w:rPr>
        <w:t>r. produkcja budowlano-montażowa</w:t>
      </w:r>
      <w:r w:rsidR="006752CC" w:rsidRPr="00DC5762">
        <w:rPr>
          <w:szCs w:val="19"/>
          <w:lang w:val="pl-PL"/>
        </w:rPr>
        <w:t xml:space="preserve"> </w:t>
      </w:r>
      <w:r w:rsidR="006752CC" w:rsidRPr="00A53840">
        <w:rPr>
          <w:szCs w:val="19"/>
          <w:lang w:val="pl-PL"/>
        </w:rPr>
        <w:t xml:space="preserve">wzrosła w stosunku do analogicznego okresu ub. roku o </w:t>
      </w:r>
      <w:r w:rsidR="006752CC">
        <w:rPr>
          <w:szCs w:val="19"/>
          <w:lang w:val="pl-PL"/>
        </w:rPr>
        <w:t>3,2</w:t>
      </w:r>
      <w:r w:rsidR="006752CC" w:rsidRPr="00A53840">
        <w:rPr>
          <w:szCs w:val="19"/>
          <w:lang w:val="pl-PL"/>
        </w:rPr>
        <w:t xml:space="preserve">% w przypadku robót o charakterze inwestycyjnym, a obniżyła się o </w:t>
      </w:r>
      <w:r w:rsidR="006752CC">
        <w:rPr>
          <w:szCs w:val="19"/>
          <w:lang w:val="pl-PL"/>
        </w:rPr>
        <w:t>7,8</w:t>
      </w:r>
      <w:r w:rsidR="006752CC" w:rsidRPr="00A53840">
        <w:rPr>
          <w:szCs w:val="19"/>
          <w:lang w:val="pl-PL"/>
        </w:rPr>
        <w:t>% dla prac remontowych</w:t>
      </w:r>
      <w:r w:rsidR="006752CC">
        <w:rPr>
          <w:szCs w:val="19"/>
          <w:lang w:val="pl-PL"/>
        </w:rPr>
        <w:t xml:space="preserve"> </w:t>
      </w:r>
      <w:r w:rsidR="006752CC" w:rsidRPr="003448E4">
        <w:rPr>
          <w:szCs w:val="19"/>
          <w:lang w:val="pl-PL"/>
        </w:rPr>
        <w:t>(przed rokiem notowano spad</w:t>
      </w:r>
      <w:r w:rsidR="006752CC">
        <w:rPr>
          <w:szCs w:val="19"/>
          <w:lang w:val="pl-PL"/>
        </w:rPr>
        <w:t>ki</w:t>
      </w:r>
      <w:r w:rsidR="006752CC" w:rsidRPr="003448E4">
        <w:rPr>
          <w:szCs w:val="19"/>
          <w:lang w:val="pl-PL"/>
        </w:rPr>
        <w:t xml:space="preserve"> odpowiednio o </w:t>
      </w:r>
      <w:r w:rsidR="006752CC">
        <w:rPr>
          <w:szCs w:val="19"/>
          <w:lang w:val="pl-PL"/>
        </w:rPr>
        <w:t>3,0</w:t>
      </w:r>
      <w:r w:rsidR="006752CC" w:rsidRPr="003448E4">
        <w:rPr>
          <w:szCs w:val="19"/>
          <w:lang w:val="pl-PL"/>
        </w:rPr>
        <w:t>% i</w:t>
      </w:r>
      <w:r w:rsidR="006752CC">
        <w:rPr>
          <w:szCs w:val="19"/>
          <w:lang w:val="pl-PL"/>
        </w:rPr>
        <w:t> </w:t>
      </w:r>
      <w:r w:rsidR="006752CC" w:rsidRPr="003448E4">
        <w:rPr>
          <w:szCs w:val="19"/>
          <w:lang w:val="pl-PL"/>
        </w:rPr>
        <w:t xml:space="preserve">o </w:t>
      </w:r>
      <w:r w:rsidR="006752CC">
        <w:rPr>
          <w:szCs w:val="19"/>
          <w:lang w:val="pl-PL"/>
        </w:rPr>
        <w:t>18,4</w:t>
      </w:r>
      <w:r w:rsidR="006752CC" w:rsidRPr="003448E4">
        <w:rPr>
          <w:szCs w:val="19"/>
          <w:lang w:val="pl-PL"/>
        </w:rPr>
        <w:t>%)</w:t>
      </w:r>
      <w:r w:rsidR="006752CC" w:rsidRPr="00A53840">
        <w:rPr>
          <w:szCs w:val="19"/>
          <w:lang w:val="pl-PL"/>
        </w:rPr>
        <w:t xml:space="preserve">. </w:t>
      </w:r>
    </w:p>
    <w:p w14:paraId="6576FA5C" w14:textId="58B6229F" w:rsidR="00BD3C27" w:rsidRPr="00A53840" w:rsidRDefault="00BD3C27" w:rsidP="00BD3C27">
      <w:pPr>
        <w:pStyle w:val="Tekstwypunktowania"/>
        <w:rPr>
          <w:szCs w:val="19"/>
          <w:lang w:val="pl-PL"/>
        </w:rPr>
      </w:pPr>
    </w:p>
    <w:p w14:paraId="548D1149" w14:textId="700AB2B7" w:rsidR="00A53840" w:rsidRPr="00A53840" w:rsidRDefault="00A53840" w:rsidP="00A53840">
      <w:pPr>
        <w:pStyle w:val="Tekstwypunktowania"/>
        <w:rPr>
          <w:szCs w:val="19"/>
          <w:lang w:val="pl-PL"/>
        </w:rPr>
      </w:pPr>
    </w:p>
    <w:p w14:paraId="11FA0DEC" w14:textId="77777777"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34A918E0" w:rsidR="00F22DA0" w:rsidRPr="00C66B68" w:rsidRDefault="00FA5CEC" w:rsidP="00023775">
      <w:pPr>
        <w:spacing w:line="288" w:lineRule="auto"/>
        <w:sectPr w:rsidR="00F22DA0" w:rsidRPr="00C66B68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EA7E2F">
            <w:pPr>
              <w:ind w:left="1488" w:hanging="1488"/>
            </w:pPr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72B374DF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@GlownyUrzadStatystyczny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3F209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652CE5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652CE5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652CE5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652CE5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652CE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652CE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652CE5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652CE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652CE5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B92EE3C" w14:textId="77777777" w:rsidR="000D61B5" w:rsidRPr="00416A43" w:rsidRDefault="000D61B5">
      <w:pPr>
        <w:rPr>
          <w:sz w:val="18"/>
        </w:rPr>
      </w:pPr>
    </w:p>
    <w:sectPr w:rsidR="000D61B5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ABC9D" w14:textId="77777777" w:rsidR="00652CE5" w:rsidRDefault="00652CE5" w:rsidP="000662E2">
      <w:pPr>
        <w:spacing w:after="0" w:line="240" w:lineRule="auto"/>
      </w:pPr>
      <w:r>
        <w:separator/>
      </w:r>
    </w:p>
  </w:endnote>
  <w:endnote w:type="continuationSeparator" w:id="0">
    <w:p w14:paraId="5050E11E" w14:textId="77777777" w:rsidR="00652CE5" w:rsidRDefault="00652CE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5AC17" w14:textId="77777777" w:rsidR="00652CE5" w:rsidRDefault="00652CE5" w:rsidP="000662E2">
      <w:pPr>
        <w:spacing w:after="0" w:line="240" w:lineRule="auto"/>
      </w:pPr>
      <w:r>
        <w:separator/>
      </w:r>
    </w:p>
  </w:footnote>
  <w:footnote w:type="continuationSeparator" w:id="0">
    <w:p w14:paraId="117E9B88" w14:textId="77777777" w:rsidR="00652CE5" w:rsidRDefault="00652CE5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20C62F41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5.2025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0D945E7" w:rsidR="00FE2F2B" w:rsidRPr="00BA40CD" w:rsidRDefault="00CE0E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8626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B3D2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5.2025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WdgjyD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10D945E7" w:rsidR="00FE2F2B" w:rsidRPr="00BA40CD" w:rsidRDefault="00CE0E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8626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B3D2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35" type="#_x0000_t75" style="width:123.6pt;height:124.8pt;visibility:visible;mso-wrap-style:square" o:bullet="t">
        <v:imagedata r:id="rId2" o:title=""/>
      </v:shape>
    </w:pict>
  </w:numPicBullet>
  <w:numPicBullet w:numPicBulletId="2">
    <w:pict>
      <v:shape id="_x0000_i1036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C59474FA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524"/>
    <w:rsid w:val="00022514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1B7D"/>
    <w:rsid w:val="00042EB9"/>
    <w:rsid w:val="00043710"/>
    <w:rsid w:val="00043823"/>
    <w:rsid w:val="00043895"/>
    <w:rsid w:val="00043D3F"/>
    <w:rsid w:val="0004499C"/>
    <w:rsid w:val="00044AB5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E2A"/>
    <w:rsid w:val="000D5E34"/>
    <w:rsid w:val="000D61B5"/>
    <w:rsid w:val="000D6985"/>
    <w:rsid w:val="000D7047"/>
    <w:rsid w:val="000D7754"/>
    <w:rsid w:val="000E04D6"/>
    <w:rsid w:val="000E0918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5A55"/>
    <w:rsid w:val="00156594"/>
    <w:rsid w:val="001570E9"/>
    <w:rsid w:val="00160AD7"/>
    <w:rsid w:val="00160C77"/>
    <w:rsid w:val="00161106"/>
    <w:rsid w:val="00161175"/>
    <w:rsid w:val="00162325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5849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443E"/>
    <w:rsid w:val="002550EE"/>
    <w:rsid w:val="0025596F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C75"/>
    <w:rsid w:val="00286267"/>
    <w:rsid w:val="00287423"/>
    <w:rsid w:val="00287C39"/>
    <w:rsid w:val="00287DB2"/>
    <w:rsid w:val="00290365"/>
    <w:rsid w:val="00291500"/>
    <w:rsid w:val="00291827"/>
    <w:rsid w:val="00291C80"/>
    <w:rsid w:val="002926DF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951"/>
    <w:rsid w:val="00357611"/>
    <w:rsid w:val="00357C47"/>
    <w:rsid w:val="0036330B"/>
    <w:rsid w:val="003657A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717E3"/>
    <w:rsid w:val="005722E0"/>
    <w:rsid w:val="00573115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44AD"/>
    <w:rsid w:val="006A44B3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C58"/>
    <w:rsid w:val="00770DB7"/>
    <w:rsid w:val="0077217E"/>
    <w:rsid w:val="007725CD"/>
    <w:rsid w:val="00773183"/>
    <w:rsid w:val="00773799"/>
    <w:rsid w:val="00773968"/>
    <w:rsid w:val="00776BC7"/>
    <w:rsid w:val="00776E4D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A2F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E1E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1077"/>
    <w:rsid w:val="00931A65"/>
    <w:rsid w:val="00932059"/>
    <w:rsid w:val="00933EC1"/>
    <w:rsid w:val="0093408D"/>
    <w:rsid w:val="009347D4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5579"/>
    <w:rsid w:val="00975AD4"/>
    <w:rsid w:val="0097682D"/>
    <w:rsid w:val="00976962"/>
    <w:rsid w:val="00976E12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417C"/>
    <w:rsid w:val="009A5565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31CC6"/>
    <w:rsid w:val="00A326FE"/>
    <w:rsid w:val="00A33D57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69F1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74B8"/>
    <w:rsid w:val="00BB75CD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311D"/>
    <w:rsid w:val="00C836CB"/>
    <w:rsid w:val="00C84723"/>
    <w:rsid w:val="00C85E40"/>
    <w:rsid w:val="00C86293"/>
    <w:rsid w:val="00C8640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EBC"/>
    <w:rsid w:val="00CA4159"/>
    <w:rsid w:val="00CA466A"/>
    <w:rsid w:val="00CA484D"/>
    <w:rsid w:val="00CA4E57"/>
    <w:rsid w:val="00CA5BC6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77B0"/>
    <w:rsid w:val="00D278A1"/>
    <w:rsid w:val="00D27EF7"/>
    <w:rsid w:val="00D27F1D"/>
    <w:rsid w:val="00D301EA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786D"/>
    <w:rsid w:val="00D57CE6"/>
    <w:rsid w:val="00D60C70"/>
    <w:rsid w:val="00D616BE"/>
    <w:rsid w:val="00D616D2"/>
    <w:rsid w:val="00D62319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27E8"/>
    <w:rsid w:val="00DB35B6"/>
    <w:rsid w:val="00DB508F"/>
    <w:rsid w:val="00DB50B5"/>
    <w:rsid w:val="00DB54FC"/>
    <w:rsid w:val="00DB562E"/>
    <w:rsid w:val="00DB6572"/>
    <w:rsid w:val="00DB6751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6903"/>
    <w:rsid w:val="00F802BE"/>
    <w:rsid w:val="00F83C77"/>
    <w:rsid w:val="00F841F1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52461-50A1-4350-B4E5-85069A78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885</Words>
  <Characters>5314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lutym 2025 roku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2025-02-18T13:20:00Z</cp:lastPrinted>
  <dcterms:created xsi:type="dcterms:W3CDTF">2025-05-19T05:41:00Z</dcterms:created>
  <dcterms:modified xsi:type="dcterms:W3CDTF">2025-05-21T09:30:00Z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2025-32388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18 lutego 2025</vt:lpwstr>
  </property>
  <property fmtid="{D5CDD505-2E9C-101B-9397-08002B2CF9AE}" pid="8" name="ZnakSprawyPrzedPrzeniesieniem">
    <vt:lpwstr/>
  </property>
  <property fmtid="{D5CDD505-2E9C-101B-9397-08002B2CF9AE}" pid="9" name="Autor">
    <vt:lpwstr>Kuniewicz Ewa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EK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starszy specjalista</vt:lpwstr>
  </property>
  <property fmtid="{D5CDD505-2E9C-101B-9397-08002B2CF9AE}" pid="15" name="OpisPisma">
    <vt:lpwstr>Informacja sygnalna Dynamika produkcji budowlano-montażowej za styczeń 2025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2025-02-18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</vt:lpwstr>
  </property>
  <property fmtid="{D5CDD505-2E9C-101B-9397-08002B2CF9AE}" pid="36" name="adresPoczta">
    <vt:lpwstr/>
  </property>
  <property fmtid="{D5CDD505-2E9C-101B-9397-08002B2CF9AE}" pid="37" name="adresEMail">
    <vt:lpwstr>sekretariat-dk@stat.gov.pl</vt:lpwstr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2025-02-18 14:25:27</vt:lpwstr>
  </property>
  <property fmtid="{D5CDD505-2E9C-101B-9397-08002B2CF9AE}" pid="42" name="TematSprawy">
    <vt:lpwstr/>
  </property>
  <property fmtid="{D5CDD505-2E9C-101B-9397-08002B2CF9AE}" pid="43" name="ProwadzacySprawe">
    <vt:lpwstr/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