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33931" w14:textId="3E71FC9C" w:rsidR="00393761" w:rsidRPr="007D605C" w:rsidRDefault="007F5AF5" w:rsidP="00F049AB">
      <w:pPr>
        <w:pStyle w:val="Tytuinfomacjisygnalnej"/>
      </w:pPr>
      <w:bookmarkStart w:id="0" w:name="_GoBack"/>
      <w:bookmarkEnd w:id="0"/>
      <w:r w:rsidRPr="007F5AF5">
        <w:t>Rejestracje i</w:t>
      </w:r>
      <w:r w:rsidR="00ED0BFB">
        <w:t xml:space="preserve"> upadłości </w:t>
      </w:r>
      <w:r w:rsidR="009176E6">
        <w:t>przedsiębiorstw w</w:t>
      </w:r>
      <w:r w:rsidR="00DA2046">
        <w:t> </w:t>
      </w:r>
      <w:r w:rsidR="00FF5165">
        <w:t>1</w:t>
      </w:r>
      <w:r w:rsidR="00DA2046">
        <w:t> </w:t>
      </w:r>
      <w:r w:rsidR="0094542E">
        <w:t>k</w:t>
      </w:r>
      <w:r w:rsidR="00F0216D">
        <w:t>wartale</w:t>
      </w:r>
      <w:r w:rsidR="00FA572D">
        <w:t xml:space="preserve"> </w:t>
      </w:r>
      <w:r w:rsidR="00C75207">
        <w:t>20</w:t>
      </w:r>
      <w:r w:rsidR="00465910">
        <w:t>25</w:t>
      </w:r>
      <w:r w:rsidR="000C3BF3">
        <w:t xml:space="preserve"> roku</w:t>
      </w:r>
    </w:p>
    <w:p w14:paraId="09F5B8B6" w14:textId="084C4912" w:rsidR="00DE58F1" w:rsidRPr="007D0869" w:rsidRDefault="00B66AA1" w:rsidP="00F049AB">
      <w:pPr>
        <w:pStyle w:val="Lead"/>
        <w:rPr>
          <w:rFonts w:eastAsia="Times New Roman" w:cs="Times New Roman"/>
          <w:bCs/>
          <w:noProof w:val="0"/>
        </w:rPr>
      </w:pPr>
      <w:r>
        <w:rPr>
          <w:color w:val="001D77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963439F" wp14:editId="2D802714">
                <wp:simplePos x="0" y="0"/>
                <wp:positionH relativeFrom="column">
                  <wp:posOffset>137795</wp:posOffset>
                </wp:positionH>
                <wp:positionV relativeFrom="paragraph">
                  <wp:posOffset>112395</wp:posOffset>
                </wp:positionV>
                <wp:extent cx="277091" cy="325582"/>
                <wp:effectExtent l="19050" t="0" r="27940" b="36830"/>
                <wp:wrapNone/>
                <wp:docPr id="3" name="Strzałka w gór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77091" cy="325582"/>
                        </a:xfrm>
                        <a:prstGeom prst="up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06020B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Strzałka w górę 3" o:spid="_x0000_s1026" type="#_x0000_t68" style="position:absolute;margin-left:10.85pt;margin-top:8.85pt;width:21.8pt;height:25.65pt;rotation:18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" adj="9191" filled="f" strokecolor="#1f4d78 [1604]" strokeweight="1pt"/>
            </w:pict>
          </mc:Fallback>
        </mc:AlternateContent>
      </w:r>
      <w:r w:rsidR="00731D27"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4510324" wp14:editId="7BA146FA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60270" cy="1233805"/>
                <wp:effectExtent l="0" t="0" r="0" b="4445"/>
                <wp:wrapSquare wrapText="bothSides"/>
                <wp:docPr id="6" name="Pole tekstowe 2" descr="5,2% Spadek liczby rejestracji przedsiębiorstw w 1 kwartale 2025 roku w stosunku do analogicznego okresu ubiegł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2338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1A55B" w14:textId="37C4CBED" w:rsidR="00F845CC" w:rsidRDefault="00F845CC" w:rsidP="0069644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   5,2</w:t>
                            </w:r>
                            <w:r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32F80A06" w14:textId="5746F989" w:rsidR="00F845CC" w:rsidRPr="00696444" w:rsidRDefault="00F845CC" w:rsidP="0069644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t>Spadek</w:t>
                            </w:r>
                            <w:r w:rsidRPr="00FC7F0F">
                              <w:t xml:space="preserve"> liczby r</w:t>
                            </w:r>
                            <w:r>
                              <w:t>ejestracji przed-</w:t>
                            </w:r>
                            <w:proofErr w:type="spellStart"/>
                            <w:r>
                              <w:t>siębiorstw</w:t>
                            </w:r>
                            <w:proofErr w:type="spellEnd"/>
                            <w:r>
                              <w:t xml:space="preserve"> w 1 kwartale 2025 </w:t>
                            </w:r>
                            <w:r w:rsidRPr="00FC7F0F">
                              <w:t>roku w stosunku do analogicznego okresu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10324" id="Pole tekstowe 2" o:spid="_x0000_s1026" alt="5,2% Spadek liczby rejestracji przedsiębiorstw w 1 kwartale 2025 roku w stosunku do analogicznego okresu ubiegłego roku" style="position:absolute;margin-left:0;margin-top:3.6pt;width:170.1pt;height:97.1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" fillcolor="#001d77" stroked="f">
                <v:stroke joinstyle="miter"/>
                <v:textbox>
                  <w:txbxContent>
                    <w:p w14:paraId="0111A55B" w14:textId="37C4CBED" w:rsidR="00F845CC" w:rsidRDefault="00F845CC" w:rsidP="0069644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   5,2</w:t>
                      </w:r>
                      <w:r>
                        <w:rPr>
                          <w:rStyle w:val="WartowskanikaZnak"/>
                        </w:rPr>
                        <w:t>%</w:t>
                      </w:r>
                    </w:p>
                    <w:p w14:paraId="32F80A06" w14:textId="5746F989" w:rsidR="00F845CC" w:rsidRPr="00696444" w:rsidRDefault="00F845CC" w:rsidP="0069644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t>Spadek</w:t>
                      </w:r>
                      <w:r w:rsidRPr="00FC7F0F">
                        <w:t xml:space="preserve"> liczby r</w:t>
                      </w:r>
                      <w:r>
                        <w:t>ejestracji przed-</w:t>
                      </w:r>
                      <w:proofErr w:type="spellStart"/>
                      <w:r>
                        <w:t>siębiorstw</w:t>
                      </w:r>
                      <w:proofErr w:type="spellEnd"/>
                      <w:r>
                        <w:t xml:space="preserve"> w 1 kwartale 2025 </w:t>
                      </w:r>
                      <w:r w:rsidRPr="00FC7F0F">
                        <w:t>roku w stosunku do analogicznego okresu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9424C">
        <w:rPr>
          <w:color w:val="001D77"/>
        </w:rPr>
        <w:t xml:space="preserve"> </w: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00001D" w:rsidRPr="00121776">
        <w:t xml:space="preserve">W </w:t>
      </w:r>
      <w:r w:rsidR="00F9424C">
        <w:t>1</w:t>
      </w:r>
      <w:r w:rsidR="0000001D" w:rsidRPr="00121776">
        <w:t xml:space="preserve"> kwar</w:t>
      </w:r>
      <w:r w:rsidR="008F6561">
        <w:t>tale 20</w:t>
      </w:r>
      <w:r w:rsidR="00961DE8">
        <w:t>25</w:t>
      </w:r>
      <w:r w:rsidR="00903148">
        <w:t xml:space="preserve"> roku odnotowano </w:t>
      </w:r>
      <w:r w:rsidR="00F9424C">
        <w:t>87 250</w:t>
      </w:r>
      <w:r w:rsidR="006D3641" w:rsidRPr="00C90386">
        <w:t xml:space="preserve"> </w:t>
      </w:r>
      <w:r w:rsidR="007F5AF5" w:rsidRPr="00121776">
        <w:t>rejes</w:t>
      </w:r>
      <w:r w:rsidR="00BF1147" w:rsidRPr="00121776">
        <w:t>tracji</w:t>
      </w:r>
      <w:r w:rsidR="00432E8D" w:rsidRPr="00121776">
        <w:t xml:space="preserve"> pr</w:t>
      </w:r>
      <w:r w:rsidR="00EB54D7" w:rsidRPr="00121776">
        <w:t xml:space="preserve">zedsiębiorstw, tj. o </w:t>
      </w:r>
      <w:r w:rsidR="00F9424C">
        <w:t>5</w:t>
      </w:r>
      <w:r w:rsidR="00480B45">
        <w:t>,</w:t>
      </w:r>
      <w:r w:rsidR="00F9424C">
        <w:t>2</w:t>
      </w:r>
      <w:r w:rsidR="008F6561">
        <w:t>% mniej</w:t>
      </w:r>
      <w:r w:rsidR="007F5AF5" w:rsidRPr="00121776">
        <w:t xml:space="preserve"> niż w anal</w:t>
      </w:r>
      <w:r w:rsidR="00EC5517" w:rsidRPr="00121776">
        <w:t>o</w:t>
      </w:r>
      <w:r w:rsidR="00480B45">
        <w:t xml:space="preserve">gicznym okresie ub. roku oraz </w:t>
      </w:r>
      <w:r w:rsidR="00F9424C">
        <w:t>100</w:t>
      </w:r>
      <w:r w:rsidR="00AE2E3F" w:rsidRPr="00121776">
        <w:t xml:space="preserve"> upadłości,</w:t>
      </w:r>
      <w:r w:rsidR="008A1F0A">
        <w:t xml:space="preserve"> </w:t>
      </w:r>
      <w:r w:rsidR="00AE2E3F" w:rsidRPr="00121776">
        <w:t xml:space="preserve">tj. </w:t>
      </w:r>
      <w:r w:rsidR="008A1F0A">
        <w:t>bez zmian wobec</w:t>
      </w:r>
      <w:r w:rsidR="008F6561">
        <w:t xml:space="preserve"> </w:t>
      </w:r>
      <w:r w:rsidR="00F9424C">
        <w:t>1</w:t>
      </w:r>
      <w:r w:rsidR="008F6561">
        <w:t xml:space="preserve"> kwarta</w:t>
      </w:r>
      <w:r w:rsidR="008A1F0A">
        <w:t>łu</w:t>
      </w:r>
      <w:r w:rsidR="008F6561">
        <w:t xml:space="preserve"> 20</w:t>
      </w:r>
      <w:r w:rsidR="00F9424C">
        <w:t>24</w:t>
      </w:r>
      <w:r w:rsidR="007F5AF5" w:rsidRPr="00121776">
        <w:t xml:space="preserve"> roku.</w:t>
      </w:r>
      <w:r w:rsidR="00DE6B58" w:rsidRPr="00121776">
        <w:t xml:space="preserve"> </w:t>
      </w:r>
    </w:p>
    <w:p w14:paraId="32BBE287" w14:textId="32FB9E56" w:rsidR="00B16871" w:rsidRDefault="00CB6AD4" w:rsidP="00D24A1A">
      <w:pPr>
        <w:pStyle w:val="Nagwek1"/>
      </w:pPr>
      <w:r w:rsidRPr="00E231AB">
        <w:rPr>
          <w:shd w:val="clear" w:color="auto" w:fill="FFFFFF"/>
        </w:rPr>
        <w:br/>
      </w:r>
    </w:p>
    <w:p w14:paraId="745E55FD" w14:textId="32ED85B3" w:rsidR="005A0B3A" w:rsidRDefault="005A0B3A" w:rsidP="005A0B3A">
      <w:pPr>
        <w:rPr>
          <w:lang w:eastAsia="pl-PL"/>
        </w:rPr>
      </w:pPr>
    </w:p>
    <w:p w14:paraId="079AD083" w14:textId="4575FB08" w:rsidR="00D24A1A" w:rsidRPr="00D24A1A" w:rsidRDefault="00DF3716" w:rsidP="00A41DBD">
      <w:pPr>
        <w:rPr>
          <w:b/>
          <w:noProof/>
          <w:color w:val="212492"/>
          <w:spacing w:val="-2"/>
          <w:szCs w:val="19"/>
          <w:lang w:eastAsia="pl-PL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421FDB4" wp14:editId="44093735">
                <wp:simplePos x="0" y="0"/>
                <wp:positionH relativeFrom="column">
                  <wp:posOffset>5289550</wp:posOffset>
                </wp:positionH>
                <wp:positionV relativeFrom="paragraph">
                  <wp:posOffset>246380</wp:posOffset>
                </wp:positionV>
                <wp:extent cx="1725295" cy="1149350"/>
                <wp:effectExtent l="0" t="0" r="0" b="0"/>
                <wp:wrapTight wrapText="bothSides">
                  <wp:wrapPolygon edited="0">
                    <wp:start x="715" y="0"/>
                    <wp:lineTo x="715" y="21123"/>
                    <wp:lineTo x="20749" y="21123"/>
                    <wp:lineTo x="20749" y="0"/>
                    <wp:lineTo x="715" y="0"/>
                  </wp:wrapPolygon>
                </wp:wrapTight>
                <wp:docPr id="36" name="Pole tekstowe 36" descr="W 1 kwartale 2025 roku największy spadek liczby rejestracji przedsiębiorstw (o 25,4%) nastąpił w sekcji handel; naprawa pojazdów samochod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49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C0410" w14:textId="1CBB447A" w:rsidR="00F845CC" w:rsidRPr="00547716" w:rsidRDefault="00F845CC" w:rsidP="00D24A1A">
                            <w:pPr>
                              <w:pStyle w:val="tekstzboku"/>
                            </w:pPr>
                            <w:r>
                              <w:t>W 1 kwartale 2025 r. największy spadek</w:t>
                            </w:r>
                            <w:r w:rsidRPr="00547716">
                              <w:t xml:space="preserve"> liczby r</w:t>
                            </w:r>
                            <w:r>
                              <w:t>ejestracji przedsiębiorstw (o 25,4</w:t>
                            </w:r>
                            <w:r w:rsidRPr="009922AA">
                              <w:t>%)</w:t>
                            </w:r>
                            <w:r w:rsidRPr="0044283C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547716">
                              <w:t>nastąpił w</w:t>
                            </w:r>
                            <w:r>
                              <w:t xml:space="preserve"> sekcji handel; naprawa pojazdów samochodowych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1FDB4" id="_x0000_t202" coordsize="21600,21600" o:spt="202" path="m,l,21600r21600,l21600,xe">
                <v:stroke joinstyle="miter"/>
                <v:path gradientshapeok="t" o:connecttype="rect"/>
              </v:shapetype>
              <v:shape id="Pole tekstowe 36" o:spid="_x0000_s1027" type="#_x0000_t202" alt="W 1 kwartale 2025 roku największy spadek liczby rejestracji przedsiębiorstw (o 25,4%) nastąpił w sekcji handel; naprawa pojazdów samochodowych" style="position:absolute;margin-left:416.5pt;margin-top:19.4pt;width:135.85pt;height:90.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" filled="f" stroked="f">
                <v:textbox>
                  <w:txbxContent>
                    <w:p w14:paraId="118C0410" w14:textId="1CBB447A" w:rsidR="00F845CC" w:rsidRPr="00547716" w:rsidRDefault="00F845CC" w:rsidP="00D24A1A">
                      <w:pPr>
                        <w:pStyle w:val="tekstzboku"/>
                      </w:pPr>
                      <w:r>
                        <w:t>W 1 kwartale 2025 r. największy spadek</w:t>
                      </w:r>
                      <w:r w:rsidRPr="00547716">
                        <w:t xml:space="preserve"> liczby r</w:t>
                      </w:r>
                      <w:r>
                        <w:t>ejestracji przedsiębiorstw (o 25,4</w:t>
                      </w:r>
                      <w:r w:rsidRPr="009922AA">
                        <w:t>%)</w:t>
                      </w:r>
                      <w:r w:rsidRPr="0044283C">
                        <w:rPr>
                          <w:color w:val="00B050"/>
                        </w:rPr>
                        <w:t xml:space="preserve"> </w:t>
                      </w:r>
                      <w:r w:rsidRPr="00547716">
                        <w:t>nastąpił w</w:t>
                      </w:r>
                      <w:r>
                        <w:t xml:space="preserve"> sekcji handel; naprawa pojazdów samochodowych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273B">
        <w:rPr>
          <w:noProof/>
          <w:lang w:eastAsia="pl-PL"/>
        </w:rPr>
        <w:drawing>
          <wp:inline distT="0" distB="0" distL="0" distR="0" wp14:anchorId="7781D3BF" wp14:editId="50EF907D">
            <wp:extent cx="4998720" cy="2537460"/>
            <wp:effectExtent l="0" t="0" r="0" b="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Rejestracje przedsiębiorstw</w:t>
      </w:r>
    </w:p>
    <w:p w14:paraId="289A51DF" w14:textId="7A2ABF84" w:rsidR="00CA5CB4" w:rsidRDefault="00BB32A7" w:rsidP="00CA5CB4">
      <w:pPr>
        <w:spacing w:before="0" w:after="0"/>
        <w:rPr>
          <w:rFonts w:eastAsia="Times New Roman" w:cs="Times New Roman"/>
          <w:szCs w:val="19"/>
          <w:lang w:eastAsia="pl-PL"/>
        </w:rPr>
      </w:pPr>
      <w:r w:rsidRPr="00121776">
        <w:rPr>
          <w:rFonts w:eastAsia="Times New Roman" w:cs="Times New Roman"/>
          <w:szCs w:val="19"/>
          <w:lang w:eastAsia="pl-PL"/>
        </w:rPr>
        <w:t>Liczba r</w:t>
      </w:r>
      <w:r w:rsidR="00CE70D3">
        <w:rPr>
          <w:rFonts w:eastAsia="Times New Roman" w:cs="Times New Roman"/>
          <w:szCs w:val="19"/>
          <w:lang w:eastAsia="pl-PL"/>
        </w:rPr>
        <w:t xml:space="preserve">ejestracji przedsiębiorstw w </w:t>
      </w:r>
      <w:r w:rsidR="001E3CD2">
        <w:rPr>
          <w:rFonts w:eastAsia="Times New Roman" w:cs="Times New Roman"/>
          <w:szCs w:val="19"/>
          <w:lang w:eastAsia="pl-PL"/>
        </w:rPr>
        <w:t>1</w:t>
      </w:r>
      <w:r w:rsidRPr="00121776">
        <w:rPr>
          <w:rFonts w:eastAsia="Times New Roman" w:cs="Times New Roman"/>
          <w:szCs w:val="19"/>
          <w:lang w:eastAsia="pl-PL"/>
        </w:rPr>
        <w:t xml:space="preserve"> kw</w:t>
      </w:r>
      <w:r w:rsidR="00CE70D3">
        <w:rPr>
          <w:rFonts w:eastAsia="Times New Roman" w:cs="Times New Roman"/>
          <w:szCs w:val="19"/>
          <w:lang w:eastAsia="pl-PL"/>
        </w:rPr>
        <w:t>artale 20</w:t>
      </w:r>
      <w:r w:rsidR="001E3CD2">
        <w:rPr>
          <w:rFonts w:eastAsia="Times New Roman" w:cs="Times New Roman"/>
          <w:szCs w:val="19"/>
          <w:lang w:eastAsia="pl-PL"/>
        </w:rPr>
        <w:t>25</w:t>
      </w:r>
      <w:r w:rsidR="001F7912" w:rsidRPr="00121776">
        <w:rPr>
          <w:rFonts w:eastAsia="Times New Roman" w:cs="Times New Roman"/>
          <w:szCs w:val="19"/>
          <w:lang w:eastAsia="pl-PL"/>
        </w:rPr>
        <w:t xml:space="preserve"> roku wyniosła </w:t>
      </w:r>
      <w:r w:rsidR="00E50FD1">
        <w:rPr>
          <w:rFonts w:eastAsia="Times New Roman" w:cs="Times New Roman"/>
          <w:szCs w:val="19"/>
          <w:lang w:eastAsia="pl-PL"/>
        </w:rPr>
        <w:t>8</w:t>
      </w:r>
      <w:r w:rsidR="001E3CD2">
        <w:rPr>
          <w:rFonts w:eastAsia="Times New Roman" w:cs="Times New Roman"/>
          <w:szCs w:val="19"/>
          <w:lang w:eastAsia="pl-PL"/>
        </w:rPr>
        <w:t>7 250</w:t>
      </w:r>
      <w:r w:rsidR="00E50FD1">
        <w:rPr>
          <w:rFonts w:eastAsia="Times New Roman" w:cs="Times New Roman"/>
          <w:szCs w:val="19"/>
          <w:lang w:eastAsia="pl-PL"/>
        </w:rPr>
        <w:t xml:space="preserve"> wobec </w:t>
      </w:r>
      <w:r w:rsidR="001E3CD2">
        <w:rPr>
          <w:rFonts w:eastAsia="Times New Roman" w:cs="Times New Roman"/>
          <w:szCs w:val="19"/>
          <w:lang w:eastAsia="pl-PL"/>
        </w:rPr>
        <w:t>92 031</w:t>
      </w:r>
      <w:r w:rsidRPr="00121776">
        <w:rPr>
          <w:rFonts w:eastAsia="Times New Roman" w:cs="Times New Roman"/>
          <w:szCs w:val="19"/>
          <w:lang w:eastAsia="pl-PL"/>
        </w:rPr>
        <w:t xml:space="preserve"> w</w:t>
      </w:r>
      <w:r w:rsidR="00A41DBD">
        <w:rPr>
          <w:rFonts w:eastAsia="Times New Roman" w:cs="Times New Roman"/>
          <w:szCs w:val="19"/>
          <w:lang w:eastAsia="pl-PL"/>
        </w:rPr>
        <w:t> </w:t>
      </w:r>
      <w:r w:rsidRPr="00121776">
        <w:rPr>
          <w:rFonts w:eastAsia="Times New Roman" w:cs="Times New Roman"/>
          <w:szCs w:val="19"/>
          <w:lang w:eastAsia="pl-PL"/>
        </w:rPr>
        <w:t xml:space="preserve">analogicznym </w:t>
      </w:r>
      <w:r w:rsidR="00432E8D" w:rsidRPr="00121776">
        <w:rPr>
          <w:rFonts w:eastAsia="Times New Roman" w:cs="Times New Roman"/>
          <w:szCs w:val="19"/>
          <w:lang w:eastAsia="pl-PL"/>
        </w:rPr>
        <w:t xml:space="preserve">okresie roku </w:t>
      </w:r>
      <w:r w:rsidR="000B5577">
        <w:rPr>
          <w:rFonts w:eastAsia="Times New Roman" w:cs="Times New Roman"/>
          <w:szCs w:val="19"/>
          <w:lang w:eastAsia="pl-PL"/>
        </w:rPr>
        <w:t>poprzedniego</w:t>
      </w:r>
      <w:r w:rsidR="004E263B">
        <w:rPr>
          <w:rFonts w:eastAsia="Times New Roman" w:cs="Times New Roman"/>
          <w:szCs w:val="19"/>
          <w:lang w:eastAsia="pl-PL"/>
        </w:rPr>
        <w:t>.</w:t>
      </w:r>
      <w:r w:rsidR="00C62499">
        <w:rPr>
          <w:rFonts w:eastAsia="Times New Roman" w:cs="Times New Roman"/>
          <w:szCs w:val="19"/>
          <w:lang w:eastAsia="pl-PL"/>
        </w:rPr>
        <w:t xml:space="preserve"> </w:t>
      </w:r>
      <w:r w:rsidR="00E87436">
        <w:rPr>
          <w:rFonts w:eastAsia="Times New Roman" w:cs="Times New Roman"/>
          <w:szCs w:val="19"/>
          <w:lang w:eastAsia="pl-PL"/>
        </w:rPr>
        <w:t>Biorąc pod uwagę rodzaj działalności,</w:t>
      </w:r>
      <w:r w:rsidR="008D4B85">
        <w:rPr>
          <w:rFonts w:eastAsia="Times New Roman" w:cs="Times New Roman"/>
          <w:szCs w:val="19"/>
          <w:lang w:eastAsia="pl-PL"/>
        </w:rPr>
        <w:t xml:space="preserve"> spadek liczby rejestracji odnotowano w</w:t>
      </w:r>
      <w:r w:rsidR="00E503D5">
        <w:rPr>
          <w:rFonts w:eastAsia="Times New Roman" w:cs="Times New Roman"/>
          <w:szCs w:val="19"/>
          <w:lang w:eastAsia="pl-PL"/>
        </w:rPr>
        <w:t xml:space="preserve"> większości</w:t>
      </w:r>
      <w:r w:rsidR="008F64B8">
        <w:rPr>
          <w:rFonts w:eastAsia="Times New Roman" w:cs="Times New Roman"/>
          <w:szCs w:val="19"/>
          <w:lang w:eastAsia="pl-PL"/>
        </w:rPr>
        <w:t xml:space="preserve"> sekcj</w:t>
      </w:r>
      <w:r w:rsidR="00E503D5">
        <w:rPr>
          <w:rFonts w:eastAsia="Times New Roman" w:cs="Times New Roman"/>
          <w:szCs w:val="19"/>
          <w:lang w:eastAsia="pl-PL"/>
        </w:rPr>
        <w:t>i</w:t>
      </w:r>
      <w:r w:rsidR="008F64B8">
        <w:rPr>
          <w:rFonts w:eastAsia="Times New Roman" w:cs="Times New Roman"/>
          <w:szCs w:val="19"/>
          <w:lang w:eastAsia="pl-PL"/>
        </w:rPr>
        <w:t xml:space="preserve">, </w:t>
      </w:r>
      <w:r w:rsidR="00985235">
        <w:rPr>
          <w:rFonts w:eastAsia="Times New Roman" w:cs="Times New Roman"/>
          <w:szCs w:val="19"/>
          <w:lang w:eastAsia="pl-PL"/>
        </w:rPr>
        <w:t xml:space="preserve">w tym </w:t>
      </w:r>
      <w:r w:rsidR="008F64B8">
        <w:rPr>
          <w:rFonts w:eastAsia="Times New Roman" w:cs="Times New Roman"/>
          <w:szCs w:val="19"/>
          <w:lang w:eastAsia="pl-PL"/>
        </w:rPr>
        <w:t>największy w</w:t>
      </w:r>
      <w:r w:rsidR="00BA0EB4">
        <w:rPr>
          <w:rFonts w:eastAsia="Times New Roman" w:cs="Times New Roman"/>
          <w:szCs w:val="19"/>
          <w:lang w:eastAsia="pl-PL"/>
        </w:rPr>
        <w:t xml:space="preserve"> </w:t>
      </w:r>
      <w:r w:rsidR="00E503D5">
        <w:rPr>
          <w:rFonts w:eastAsia="Times New Roman" w:cs="Times New Roman"/>
          <w:szCs w:val="19"/>
          <w:lang w:eastAsia="pl-PL"/>
        </w:rPr>
        <w:t>sekc</w:t>
      </w:r>
      <w:r w:rsidR="00BB475B">
        <w:rPr>
          <w:rFonts w:eastAsia="Times New Roman" w:cs="Times New Roman"/>
          <w:szCs w:val="19"/>
          <w:lang w:eastAsia="pl-PL"/>
        </w:rPr>
        <w:t>j</w:t>
      </w:r>
      <w:r w:rsidR="00A41DBD">
        <w:rPr>
          <w:rFonts w:eastAsia="Times New Roman" w:cs="Times New Roman"/>
          <w:szCs w:val="19"/>
          <w:lang w:eastAsia="pl-PL"/>
        </w:rPr>
        <w:t>i</w:t>
      </w:r>
      <w:r w:rsidR="00BB475B">
        <w:rPr>
          <w:rFonts w:eastAsia="Times New Roman" w:cs="Times New Roman"/>
          <w:szCs w:val="19"/>
          <w:lang w:eastAsia="pl-PL"/>
        </w:rPr>
        <w:t>:</w:t>
      </w:r>
      <w:r w:rsidR="00E503D5">
        <w:rPr>
          <w:rFonts w:eastAsia="Times New Roman" w:cs="Times New Roman"/>
          <w:szCs w:val="19"/>
          <w:lang w:eastAsia="pl-PL"/>
        </w:rPr>
        <w:t xml:space="preserve"> handel; naprawa pojazdów</w:t>
      </w:r>
      <w:r w:rsidR="00EF1477">
        <w:rPr>
          <w:rFonts w:eastAsia="Times New Roman" w:cs="Times New Roman"/>
          <w:szCs w:val="19"/>
          <w:lang w:eastAsia="pl-PL"/>
        </w:rPr>
        <w:t xml:space="preserve"> samochodowych (o 25,4%), </w:t>
      </w:r>
      <w:r w:rsidR="00BC2502">
        <w:rPr>
          <w:rFonts w:eastAsia="Times New Roman" w:cs="Times New Roman"/>
          <w:szCs w:val="19"/>
          <w:lang w:eastAsia="pl-PL"/>
        </w:rPr>
        <w:t>informacj</w:t>
      </w:r>
      <w:r w:rsidR="00BB475B">
        <w:rPr>
          <w:rFonts w:eastAsia="Times New Roman" w:cs="Times New Roman"/>
          <w:szCs w:val="19"/>
          <w:lang w:eastAsia="pl-PL"/>
        </w:rPr>
        <w:t>a</w:t>
      </w:r>
      <w:r w:rsidR="003C5F5A">
        <w:rPr>
          <w:rFonts w:eastAsia="Times New Roman" w:cs="Times New Roman"/>
          <w:szCs w:val="19"/>
          <w:lang w:eastAsia="pl-PL"/>
        </w:rPr>
        <w:t xml:space="preserve"> i k</w:t>
      </w:r>
      <w:r w:rsidR="00BC2502">
        <w:rPr>
          <w:rFonts w:eastAsia="Times New Roman" w:cs="Times New Roman"/>
          <w:szCs w:val="19"/>
          <w:lang w:eastAsia="pl-PL"/>
        </w:rPr>
        <w:t>omunikacj</w:t>
      </w:r>
      <w:r w:rsidR="00BB475B">
        <w:rPr>
          <w:rFonts w:eastAsia="Times New Roman" w:cs="Times New Roman"/>
          <w:szCs w:val="19"/>
          <w:lang w:eastAsia="pl-PL"/>
        </w:rPr>
        <w:t>a</w:t>
      </w:r>
      <w:r w:rsidR="00CE69CE">
        <w:rPr>
          <w:rFonts w:eastAsia="Times New Roman" w:cs="Times New Roman"/>
          <w:szCs w:val="19"/>
          <w:lang w:eastAsia="pl-PL"/>
        </w:rPr>
        <w:t xml:space="preserve"> (o 1</w:t>
      </w:r>
      <w:r w:rsidR="00EF1477">
        <w:rPr>
          <w:rFonts w:eastAsia="Times New Roman" w:cs="Times New Roman"/>
          <w:szCs w:val="19"/>
          <w:lang w:eastAsia="pl-PL"/>
        </w:rPr>
        <w:t>3,3</w:t>
      </w:r>
      <w:r w:rsidR="00C01662">
        <w:rPr>
          <w:rFonts w:eastAsia="Times New Roman" w:cs="Times New Roman"/>
          <w:szCs w:val="19"/>
          <w:lang w:eastAsia="pl-PL"/>
        </w:rPr>
        <w:t>%)</w:t>
      </w:r>
      <w:r w:rsidR="00EF1477">
        <w:rPr>
          <w:rFonts w:eastAsia="Times New Roman" w:cs="Times New Roman"/>
          <w:szCs w:val="19"/>
          <w:lang w:eastAsia="pl-PL"/>
        </w:rPr>
        <w:t xml:space="preserve"> </w:t>
      </w:r>
      <w:r w:rsidR="00BB475B">
        <w:rPr>
          <w:rFonts w:eastAsia="Times New Roman" w:cs="Times New Roman"/>
          <w:szCs w:val="19"/>
          <w:lang w:eastAsia="pl-PL"/>
        </w:rPr>
        <w:t>oraz</w:t>
      </w:r>
      <w:r w:rsidR="00EF1477">
        <w:rPr>
          <w:rFonts w:eastAsia="Times New Roman" w:cs="Times New Roman"/>
          <w:szCs w:val="19"/>
          <w:lang w:eastAsia="pl-PL"/>
        </w:rPr>
        <w:t xml:space="preserve"> </w:t>
      </w:r>
      <w:r w:rsidR="00BC2502">
        <w:rPr>
          <w:rFonts w:eastAsia="Times New Roman" w:cs="Times New Roman"/>
          <w:szCs w:val="19"/>
          <w:lang w:eastAsia="pl-PL"/>
        </w:rPr>
        <w:t>przemy</w:t>
      </w:r>
      <w:r w:rsidR="00BB475B">
        <w:rPr>
          <w:rFonts w:eastAsia="Times New Roman" w:cs="Times New Roman"/>
          <w:szCs w:val="19"/>
          <w:lang w:eastAsia="pl-PL"/>
        </w:rPr>
        <w:t>sł</w:t>
      </w:r>
      <w:r w:rsidR="00CE69CE">
        <w:rPr>
          <w:rFonts w:eastAsia="Times New Roman" w:cs="Times New Roman"/>
          <w:szCs w:val="19"/>
          <w:lang w:eastAsia="pl-PL"/>
        </w:rPr>
        <w:t xml:space="preserve"> (o </w:t>
      </w:r>
      <w:r w:rsidR="00EF1477">
        <w:rPr>
          <w:rFonts w:eastAsia="Times New Roman" w:cs="Times New Roman"/>
          <w:szCs w:val="19"/>
          <w:lang w:eastAsia="pl-PL"/>
        </w:rPr>
        <w:t>7</w:t>
      </w:r>
      <w:r w:rsidR="00CE69CE">
        <w:rPr>
          <w:rFonts w:eastAsia="Times New Roman" w:cs="Times New Roman"/>
          <w:szCs w:val="19"/>
          <w:lang w:eastAsia="pl-PL"/>
        </w:rPr>
        <w:t>,1</w:t>
      </w:r>
      <w:r w:rsidR="00DA0326">
        <w:rPr>
          <w:rFonts w:eastAsia="Times New Roman" w:cs="Times New Roman"/>
          <w:szCs w:val="19"/>
          <w:lang w:eastAsia="pl-PL"/>
        </w:rPr>
        <w:t>%)</w:t>
      </w:r>
      <w:r w:rsidR="00EF1477">
        <w:rPr>
          <w:rFonts w:eastAsia="Times New Roman" w:cs="Times New Roman"/>
          <w:szCs w:val="19"/>
          <w:lang w:eastAsia="pl-PL"/>
        </w:rPr>
        <w:t>.</w:t>
      </w:r>
    </w:p>
    <w:p w14:paraId="74A7049A" w14:textId="2AC55F90" w:rsidR="000F37FC" w:rsidRPr="00121776" w:rsidRDefault="00BC2AE8" w:rsidP="00590E63">
      <w:pPr>
        <w:spacing w:before="0" w:after="0"/>
        <w:jc w:val="both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Ze względu na </w:t>
      </w:r>
      <w:r w:rsidR="00811B4E">
        <w:rPr>
          <w:rFonts w:eastAsia="Times New Roman" w:cs="Times New Roman"/>
          <w:szCs w:val="19"/>
          <w:lang w:eastAsia="pl-PL"/>
        </w:rPr>
        <w:t>wyróżnione formy prawne, w</w:t>
      </w:r>
      <w:r w:rsidR="008918A0">
        <w:rPr>
          <w:rFonts w:eastAsia="Times New Roman" w:cs="Times New Roman"/>
          <w:szCs w:val="19"/>
          <w:lang w:eastAsia="pl-PL"/>
        </w:rPr>
        <w:t>zrost rejestra</w:t>
      </w:r>
      <w:r w:rsidR="008918A0" w:rsidRPr="000F37FC">
        <w:rPr>
          <w:rFonts w:eastAsia="Times New Roman" w:cs="Times New Roman"/>
          <w:szCs w:val="19"/>
          <w:lang w:eastAsia="pl-PL"/>
        </w:rPr>
        <w:t>cji</w:t>
      </w:r>
      <w:r w:rsidR="008918A0">
        <w:rPr>
          <w:rFonts w:eastAsia="Times New Roman" w:cs="Times New Roman"/>
          <w:szCs w:val="19"/>
          <w:lang w:eastAsia="pl-PL"/>
        </w:rPr>
        <w:t xml:space="preserve"> zaobserwowano </w:t>
      </w:r>
      <w:r w:rsidR="009E14A6">
        <w:rPr>
          <w:rFonts w:eastAsia="Times New Roman" w:cs="Times New Roman"/>
          <w:szCs w:val="19"/>
          <w:lang w:eastAsia="pl-PL"/>
        </w:rPr>
        <w:t xml:space="preserve">tylko </w:t>
      </w:r>
      <w:r w:rsidR="00811B4E">
        <w:rPr>
          <w:rFonts w:eastAsia="Times New Roman" w:cs="Times New Roman"/>
          <w:szCs w:val="19"/>
          <w:lang w:eastAsia="pl-PL"/>
        </w:rPr>
        <w:t>dla</w:t>
      </w:r>
      <w:r w:rsidR="008918A0">
        <w:rPr>
          <w:rFonts w:eastAsia="Times New Roman" w:cs="Times New Roman"/>
          <w:szCs w:val="19"/>
          <w:lang w:eastAsia="pl-PL"/>
        </w:rPr>
        <w:t xml:space="preserve"> spółdzielni</w:t>
      </w:r>
      <w:r w:rsidR="007117C1">
        <w:rPr>
          <w:rFonts w:eastAsia="Times New Roman" w:cs="Times New Roman"/>
          <w:szCs w:val="19"/>
          <w:lang w:eastAsia="pl-PL"/>
        </w:rPr>
        <w:t xml:space="preserve"> (o </w:t>
      </w:r>
      <w:r w:rsidR="009E14A6">
        <w:rPr>
          <w:rFonts w:eastAsia="Times New Roman" w:cs="Times New Roman"/>
          <w:szCs w:val="19"/>
          <w:lang w:eastAsia="pl-PL"/>
        </w:rPr>
        <w:t>22 jednostki</w:t>
      </w:r>
      <w:r w:rsidR="007117C1">
        <w:rPr>
          <w:rFonts w:eastAsia="Times New Roman" w:cs="Times New Roman"/>
          <w:szCs w:val="19"/>
          <w:lang w:eastAsia="pl-PL"/>
        </w:rPr>
        <w:t>)</w:t>
      </w:r>
      <w:r w:rsidR="009E14A6">
        <w:rPr>
          <w:rFonts w:eastAsia="Times New Roman" w:cs="Times New Roman"/>
          <w:szCs w:val="19"/>
          <w:lang w:eastAsia="pl-PL"/>
        </w:rPr>
        <w:t xml:space="preserve">, </w:t>
      </w:r>
      <w:r w:rsidR="007117C1">
        <w:rPr>
          <w:rFonts w:eastAsia="Times New Roman" w:cs="Times New Roman"/>
          <w:szCs w:val="19"/>
          <w:lang w:eastAsia="pl-PL"/>
        </w:rPr>
        <w:t xml:space="preserve">oddziałów zagranicznych przedsiębiorstw (o </w:t>
      </w:r>
      <w:r w:rsidR="009E14A6">
        <w:rPr>
          <w:rFonts w:eastAsia="Times New Roman" w:cs="Times New Roman"/>
          <w:szCs w:val="19"/>
          <w:lang w:eastAsia="pl-PL"/>
        </w:rPr>
        <w:t>2 jednostki</w:t>
      </w:r>
      <w:r w:rsidR="007117C1">
        <w:rPr>
          <w:rFonts w:eastAsia="Times New Roman" w:cs="Times New Roman"/>
          <w:szCs w:val="19"/>
          <w:lang w:eastAsia="pl-PL"/>
        </w:rPr>
        <w:t>)</w:t>
      </w:r>
      <w:r w:rsidR="009E14A6">
        <w:rPr>
          <w:rFonts w:eastAsia="Times New Roman" w:cs="Times New Roman"/>
          <w:szCs w:val="19"/>
          <w:lang w:eastAsia="pl-PL"/>
        </w:rPr>
        <w:t xml:space="preserve"> i</w:t>
      </w:r>
      <w:r w:rsidR="009E14A6" w:rsidRPr="009E14A6">
        <w:rPr>
          <w:rFonts w:eastAsia="Times New Roman" w:cs="Times New Roman"/>
          <w:szCs w:val="19"/>
          <w:lang w:eastAsia="pl-PL"/>
        </w:rPr>
        <w:t xml:space="preserve"> </w:t>
      </w:r>
      <w:r w:rsidR="009E14A6">
        <w:rPr>
          <w:rFonts w:eastAsia="Times New Roman" w:cs="Times New Roman"/>
          <w:szCs w:val="19"/>
          <w:lang w:eastAsia="pl-PL"/>
        </w:rPr>
        <w:t>spółek akcyjnych (o 1 jednostkę)</w:t>
      </w:r>
      <w:r w:rsidR="007117C1">
        <w:rPr>
          <w:rFonts w:eastAsia="Times New Roman" w:cs="Times New Roman"/>
          <w:szCs w:val="19"/>
          <w:lang w:eastAsia="pl-PL"/>
        </w:rPr>
        <w:t xml:space="preserve">. </w:t>
      </w:r>
      <w:r w:rsidR="008918A0">
        <w:rPr>
          <w:rFonts w:eastAsia="Times New Roman" w:cs="Times New Roman"/>
          <w:szCs w:val="19"/>
          <w:lang w:eastAsia="pl-PL"/>
        </w:rPr>
        <w:t xml:space="preserve">W przypadku pozostałych form prawnych nastąpił spadek rejestracji, </w:t>
      </w:r>
      <w:r w:rsidR="000F37FC" w:rsidRPr="000F37FC">
        <w:rPr>
          <w:rFonts w:eastAsia="Times New Roman" w:cs="Times New Roman"/>
          <w:szCs w:val="19"/>
          <w:lang w:eastAsia="pl-PL"/>
        </w:rPr>
        <w:t xml:space="preserve">w tym </w:t>
      </w:r>
      <w:r w:rsidR="009E14A6">
        <w:rPr>
          <w:rFonts w:eastAsia="Times New Roman" w:cs="Times New Roman"/>
          <w:szCs w:val="19"/>
          <w:lang w:eastAsia="pl-PL"/>
        </w:rPr>
        <w:t>d</w:t>
      </w:r>
      <w:r w:rsidR="008918A0">
        <w:rPr>
          <w:rFonts w:eastAsia="Times New Roman" w:cs="Times New Roman"/>
          <w:szCs w:val="19"/>
          <w:lang w:eastAsia="pl-PL"/>
        </w:rPr>
        <w:t>la najliczniejszych zbiorowości</w:t>
      </w:r>
      <w:r w:rsidR="00E87436">
        <w:rPr>
          <w:rFonts w:eastAsia="Times New Roman" w:cs="Times New Roman"/>
          <w:szCs w:val="19"/>
          <w:lang w:eastAsia="pl-PL"/>
        </w:rPr>
        <w:t>:</w:t>
      </w:r>
      <w:r w:rsidR="008918A0">
        <w:rPr>
          <w:rFonts w:eastAsia="Times New Roman" w:cs="Times New Roman"/>
          <w:szCs w:val="19"/>
          <w:lang w:eastAsia="pl-PL"/>
        </w:rPr>
        <w:t xml:space="preserve"> </w:t>
      </w:r>
      <w:r w:rsidR="000F37FC" w:rsidRPr="000F37FC">
        <w:rPr>
          <w:rFonts w:eastAsia="Times New Roman" w:cs="Times New Roman"/>
          <w:szCs w:val="19"/>
          <w:lang w:eastAsia="pl-PL"/>
        </w:rPr>
        <w:t>osób fizycznych prowadzą</w:t>
      </w:r>
      <w:r w:rsidR="00994BFF">
        <w:rPr>
          <w:rFonts w:eastAsia="Times New Roman" w:cs="Times New Roman"/>
          <w:szCs w:val="19"/>
          <w:lang w:eastAsia="pl-PL"/>
        </w:rPr>
        <w:t>cy</w:t>
      </w:r>
      <w:r w:rsidR="00621A26">
        <w:rPr>
          <w:rFonts w:eastAsia="Times New Roman" w:cs="Times New Roman"/>
          <w:szCs w:val="19"/>
          <w:lang w:eastAsia="pl-PL"/>
        </w:rPr>
        <w:t>c</w:t>
      </w:r>
      <w:r w:rsidR="00307A44">
        <w:rPr>
          <w:rFonts w:eastAsia="Times New Roman" w:cs="Times New Roman"/>
          <w:szCs w:val="19"/>
          <w:lang w:eastAsia="pl-PL"/>
        </w:rPr>
        <w:t xml:space="preserve">h działalność gospodarczą </w:t>
      </w:r>
      <w:r w:rsidR="008918A0">
        <w:rPr>
          <w:rFonts w:eastAsia="Times New Roman" w:cs="Times New Roman"/>
          <w:szCs w:val="19"/>
          <w:lang w:eastAsia="pl-PL"/>
        </w:rPr>
        <w:t>i spółek z ograniczoną odpowiedzialnością</w:t>
      </w:r>
      <w:r w:rsidR="00C63EEE">
        <w:rPr>
          <w:rFonts w:eastAsia="Times New Roman" w:cs="Times New Roman"/>
          <w:szCs w:val="19"/>
          <w:lang w:eastAsia="pl-PL"/>
        </w:rPr>
        <w:t xml:space="preserve"> spad</w:t>
      </w:r>
      <w:r w:rsidR="00F52B90">
        <w:rPr>
          <w:rFonts w:eastAsia="Times New Roman" w:cs="Times New Roman"/>
          <w:szCs w:val="19"/>
          <w:lang w:eastAsia="pl-PL"/>
        </w:rPr>
        <w:t>ek</w:t>
      </w:r>
      <w:r w:rsidR="00C63EEE">
        <w:rPr>
          <w:rFonts w:eastAsia="Times New Roman" w:cs="Times New Roman"/>
          <w:szCs w:val="19"/>
          <w:lang w:eastAsia="pl-PL"/>
        </w:rPr>
        <w:t xml:space="preserve"> rejestracji </w:t>
      </w:r>
      <w:r w:rsidR="00E760C3">
        <w:rPr>
          <w:rFonts w:eastAsia="Times New Roman" w:cs="Times New Roman"/>
          <w:szCs w:val="19"/>
          <w:lang w:eastAsia="pl-PL"/>
        </w:rPr>
        <w:t>wyn</w:t>
      </w:r>
      <w:r w:rsidR="00F52B90">
        <w:rPr>
          <w:rFonts w:eastAsia="Times New Roman" w:cs="Times New Roman"/>
          <w:szCs w:val="19"/>
          <w:lang w:eastAsia="pl-PL"/>
        </w:rPr>
        <w:t>iósł</w:t>
      </w:r>
      <w:r w:rsidR="00E760C3">
        <w:rPr>
          <w:rFonts w:eastAsia="Times New Roman" w:cs="Times New Roman"/>
          <w:szCs w:val="19"/>
          <w:lang w:eastAsia="pl-PL"/>
        </w:rPr>
        <w:t xml:space="preserve"> </w:t>
      </w:r>
      <w:r w:rsidR="008918A0">
        <w:rPr>
          <w:rFonts w:eastAsia="Times New Roman" w:cs="Times New Roman"/>
          <w:szCs w:val="19"/>
          <w:lang w:eastAsia="pl-PL"/>
        </w:rPr>
        <w:t>odpowiednio</w:t>
      </w:r>
      <w:r w:rsidR="00590E63">
        <w:rPr>
          <w:rFonts w:eastAsia="Times New Roman" w:cs="Times New Roman"/>
          <w:szCs w:val="19"/>
          <w:lang w:eastAsia="pl-PL"/>
        </w:rPr>
        <w:t xml:space="preserve"> </w:t>
      </w:r>
      <w:r w:rsidR="00F224F5">
        <w:rPr>
          <w:rFonts w:eastAsia="Times New Roman" w:cs="Times New Roman"/>
          <w:szCs w:val="19"/>
          <w:lang w:eastAsia="pl-PL"/>
        </w:rPr>
        <w:t>3,9</w:t>
      </w:r>
      <w:r w:rsidR="00621A26">
        <w:rPr>
          <w:rFonts w:eastAsia="Times New Roman" w:cs="Times New Roman"/>
          <w:szCs w:val="19"/>
          <w:lang w:eastAsia="pl-PL"/>
        </w:rPr>
        <w:t>%</w:t>
      </w:r>
      <w:r w:rsidR="008918A0">
        <w:rPr>
          <w:rFonts w:eastAsia="Times New Roman" w:cs="Times New Roman"/>
          <w:szCs w:val="19"/>
          <w:lang w:eastAsia="pl-PL"/>
        </w:rPr>
        <w:t xml:space="preserve"> i </w:t>
      </w:r>
      <w:r w:rsidR="00F224F5">
        <w:rPr>
          <w:rFonts w:eastAsia="Times New Roman" w:cs="Times New Roman"/>
          <w:szCs w:val="19"/>
          <w:lang w:eastAsia="pl-PL"/>
        </w:rPr>
        <w:t>10</w:t>
      </w:r>
      <w:r w:rsidR="008918A0">
        <w:rPr>
          <w:rFonts w:eastAsia="Times New Roman" w:cs="Times New Roman"/>
          <w:szCs w:val="19"/>
          <w:lang w:eastAsia="pl-PL"/>
        </w:rPr>
        <w:t>,9%.</w:t>
      </w:r>
    </w:p>
    <w:p w14:paraId="7479D8AE" w14:textId="62A27F04" w:rsidR="00812AD0" w:rsidRDefault="00BB32A7" w:rsidP="00CA5CB4">
      <w:pPr>
        <w:spacing w:before="0" w:after="0"/>
        <w:rPr>
          <w:rFonts w:eastAsia="Times New Roman" w:cs="Times New Roman"/>
          <w:szCs w:val="19"/>
          <w:lang w:eastAsia="pl-PL"/>
        </w:rPr>
      </w:pPr>
      <w:r w:rsidRPr="008C5E8A">
        <w:rPr>
          <w:rFonts w:eastAsia="Times New Roman" w:cs="Times New Roman"/>
          <w:szCs w:val="19"/>
          <w:lang w:eastAsia="pl-PL"/>
        </w:rPr>
        <w:t>O</w:t>
      </w:r>
      <w:r w:rsidRPr="00121776">
        <w:rPr>
          <w:rFonts w:eastAsia="Times New Roman" w:cs="Times New Roman"/>
          <w:szCs w:val="19"/>
          <w:lang w:eastAsia="pl-PL"/>
        </w:rPr>
        <w:t>soby fizyczne prowadzące dzia</w:t>
      </w:r>
      <w:r w:rsidR="00E37CF0" w:rsidRPr="00121776">
        <w:rPr>
          <w:rFonts w:eastAsia="Times New Roman" w:cs="Times New Roman"/>
          <w:szCs w:val="19"/>
          <w:lang w:eastAsia="pl-PL"/>
        </w:rPr>
        <w:t>ła</w:t>
      </w:r>
      <w:r w:rsidR="00394606" w:rsidRPr="00121776">
        <w:rPr>
          <w:rFonts w:eastAsia="Times New Roman" w:cs="Times New Roman"/>
          <w:szCs w:val="19"/>
          <w:lang w:eastAsia="pl-PL"/>
        </w:rPr>
        <w:t xml:space="preserve">lność gospodarczą stanowiły </w:t>
      </w:r>
      <w:r w:rsidR="001242ED">
        <w:rPr>
          <w:rFonts w:eastAsia="Times New Roman" w:cs="Times New Roman"/>
          <w:szCs w:val="19"/>
          <w:lang w:eastAsia="pl-PL"/>
        </w:rPr>
        <w:t>8</w:t>
      </w:r>
      <w:r w:rsidR="00562B7E">
        <w:rPr>
          <w:rFonts w:eastAsia="Times New Roman" w:cs="Times New Roman"/>
          <w:szCs w:val="19"/>
          <w:lang w:eastAsia="pl-PL"/>
        </w:rPr>
        <w:t>2,4</w:t>
      </w:r>
      <w:r w:rsidRPr="00121776">
        <w:rPr>
          <w:rFonts w:eastAsia="Times New Roman" w:cs="Times New Roman"/>
          <w:szCs w:val="19"/>
          <w:lang w:eastAsia="pl-PL"/>
        </w:rPr>
        <w:t>% wszystkich rejestracji przedsiębiorstw, a spółki z o</w:t>
      </w:r>
      <w:r w:rsidR="001C55B3" w:rsidRPr="00121776">
        <w:rPr>
          <w:rFonts w:eastAsia="Times New Roman" w:cs="Times New Roman"/>
          <w:szCs w:val="19"/>
          <w:lang w:eastAsia="pl-PL"/>
        </w:rPr>
        <w:t xml:space="preserve">graniczoną odpowiedzialnością </w:t>
      </w:r>
      <w:r w:rsidR="001242ED">
        <w:rPr>
          <w:rFonts w:eastAsia="Times New Roman" w:cs="Times New Roman"/>
          <w:szCs w:val="19"/>
          <w:lang w:eastAsia="pl-PL"/>
        </w:rPr>
        <w:t>15,</w:t>
      </w:r>
      <w:r w:rsidR="00562B7E">
        <w:rPr>
          <w:rFonts w:eastAsia="Times New Roman" w:cs="Times New Roman"/>
          <w:szCs w:val="19"/>
          <w:lang w:eastAsia="pl-PL"/>
        </w:rPr>
        <w:t>4</w:t>
      </w:r>
      <w:r w:rsidR="00931D6C" w:rsidRPr="00121776">
        <w:rPr>
          <w:rFonts w:eastAsia="Times New Roman" w:cs="Times New Roman"/>
          <w:szCs w:val="19"/>
          <w:lang w:eastAsia="pl-PL"/>
        </w:rPr>
        <w:t>%</w:t>
      </w:r>
      <w:r w:rsidRPr="00121776">
        <w:rPr>
          <w:rFonts w:eastAsia="Times New Roman" w:cs="Times New Roman"/>
          <w:szCs w:val="19"/>
          <w:lang w:eastAsia="pl-PL"/>
        </w:rPr>
        <w:t xml:space="preserve"> </w:t>
      </w:r>
      <w:r w:rsidR="001242ED">
        <w:rPr>
          <w:rFonts w:eastAsia="Times New Roman" w:cs="Times New Roman"/>
          <w:szCs w:val="19"/>
          <w:lang w:eastAsia="pl-PL"/>
        </w:rPr>
        <w:t xml:space="preserve">(w </w:t>
      </w:r>
      <w:r w:rsidR="00DF3716">
        <w:rPr>
          <w:rFonts w:eastAsia="Times New Roman" w:cs="Times New Roman"/>
          <w:szCs w:val="19"/>
          <w:lang w:eastAsia="pl-PL"/>
        </w:rPr>
        <w:t>1</w:t>
      </w:r>
      <w:r w:rsidR="00257FA0">
        <w:rPr>
          <w:rFonts w:eastAsia="Times New Roman" w:cs="Times New Roman"/>
          <w:szCs w:val="19"/>
          <w:lang w:eastAsia="pl-PL"/>
        </w:rPr>
        <w:t xml:space="preserve"> </w:t>
      </w:r>
      <w:r w:rsidR="00F3580A" w:rsidRPr="00121776">
        <w:rPr>
          <w:rFonts w:eastAsia="Times New Roman" w:cs="Times New Roman"/>
          <w:szCs w:val="19"/>
          <w:lang w:eastAsia="pl-PL"/>
        </w:rPr>
        <w:t>kwartale 2</w:t>
      </w:r>
      <w:r w:rsidR="00B156ED">
        <w:rPr>
          <w:rFonts w:eastAsia="Times New Roman" w:cs="Times New Roman"/>
          <w:szCs w:val="19"/>
          <w:lang w:eastAsia="pl-PL"/>
        </w:rPr>
        <w:t>0</w:t>
      </w:r>
      <w:r w:rsidR="00DF3716">
        <w:rPr>
          <w:rFonts w:eastAsia="Times New Roman" w:cs="Times New Roman"/>
          <w:szCs w:val="19"/>
          <w:lang w:eastAsia="pl-PL"/>
        </w:rPr>
        <w:t>24</w:t>
      </w:r>
      <w:r w:rsidRPr="00121776">
        <w:rPr>
          <w:rFonts w:eastAsia="Times New Roman" w:cs="Times New Roman"/>
          <w:szCs w:val="19"/>
          <w:lang w:eastAsia="pl-PL"/>
        </w:rPr>
        <w:t xml:space="preserve"> roku ud</w:t>
      </w:r>
      <w:r w:rsidR="00E37CF0" w:rsidRPr="00121776">
        <w:rPr>
          <w:rFonts w:eastAsia="Times New Roman" w:cs="Times New Roman"/>
          <w:szCs w:val="19"/>
          <w:lang w:eastAsia="pl-PL"/>
        </w:rPr>
        <w:t>zi</w:t>
      </w:r>
      <w:r w:rsidR="00FB58B3" w:rsidRPr="00121776">
        <w:rPr>
          <w:rFonts w:eastAsia="Times New Roman" w:cs="Times New Roman"/>
          <w:szCs w:val="19"/>
          <w:lang w:eastAsia="pl-PL"/>
        </w:rPr>
        <w:t xml:space="preserve">ały te wynosiły odpowiednio </w:t>
      </w:r>
      <w:r w:rsidR="001242ED">
        <w:rPr>
          <w:rFonts w:eastAsia="Times New Roman" w:cs="Times New Roman"/>
          <w:szCs w:val="19"/>
          <w:lang w:eastAsia="pl-PL"/>
        </w:rPr>
        <w:t>8</w:t>
      </w:r>
      <w:r w:rsidR="00562B7E">
        <w:rPr>
          <w:rFonts w:eastAsia="Times New Roman" w:cs="Times New Roman"/>
          <w:szCs w:val="19"/>
          <w:lang w:eastAsia="pl-PL"/>
        </w:rPr>
        <w:t>1,3</w:t>
      </w:r>
      <w:r w:rsidR="001F4C9D" w:rsidRPr="00121776">
        <w:rPr>
          <w:rFonts w:eastAsia="Times New Roman" w:cs="Times New Roman"/>
          <w:szCs w:val="19"/>
          <w:lang w:eastAsia="pl-PL"/>
        </w:rPr>
        <w:t>%</w:t>
      </w:r>
      <w:r w:rsidR="00FB58B3" w:rsidRPr="00121776">
        <w:rPr>
          <w:rFonts w:eastAsia="Times New Roman" w:cs="Times New Roman"/>
          <w:szCs w:val="19"/>
          <w:lang w:eastAsia="pl-PL"/>
        </w:rPr>
        <w:t xml:space="preserve"> i </w:t>
      </w:r>
      <w:r w:rsidR="00562B7E">
        <w:rPr>
          <w:rFonts w:eastAsia="Times New Roman" w:cs="Times New Roman"/>
          <w:szCs w:val="19"/>
          <w:lang w:eastAsia="pl-PL"/>
        </w:rPr>
        <w:t>16,4</w:t>
      </w:r>
      <w:r w:rsidR="001560CD">
        <w:rPr>
          <w:rFonts w:eastAsia="Times New Roman" w:cs="Times New Roman"/>
          <w:szCs w:val="19"/>
          <w:lang w:eastAsia="pl-PL"/>
        </w:rPr>
        <w:t>%</w:t>
      </w:r>
      <w:r w:rsidR="0095204E">
        <w:rPr>
          <w:rFonts w:eastAsia="Times New Roman" w:cs="Times New Roman"/>
          <w:szCs w:val="19"/>
          <w:lang w:eastAsia="pl-PL"/>
        </w:rPr>
        <w:t>)</w:t>
      </w:r>
      <w:r w:rsidR="0092408A">
        <w:rPr>
          <w:rFonts w:eastAsia="Times New Roman" w:cs="Times New Roman"/>
          <w:szCs w:val="19"/>
          <w:lang w:eastAsia="pl-PL"/>
        </w:rPr>
        <w:t>.</w:t>
      </w:r>
      <w:r w:rsidR="009A6BE4">
        <w:rPr>
          <w:rFonts w:eastAsia="Times New Roman" w:cs="Times New Roman"/>
          <w:szCs w:val="19"/>
          <w:lang w:eastAsia="pl-PL"/>
        </w:rPr>
        <w:t xml:space="preserve"> </w:t>
      </w:r>
    </w:p>
    <w:p w14:paraId="5C4F0FF9" w14:textId="04D9C2FC" w:rsidR="00EA3205" w:rsidRDefault="00EA3205" w:rsidP="00EA3205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 w:rsidRPr="007522AE">
        <w:rPr>
          <w:b/>
          <w:color w:val="000000" w:themeColor="text1"/>
          <w:spacing w:val="-2"/>
          <w:szCs w:val="19"/>
        </w:rPr>
        <w:t>Wykres 1.</w:t>
      </w:r>
      <w:r w:rsidRPr="007522AE">
        <w:rPr>
          <w:b/>
          <w:color w:val="000000" w:themeColor="text1"/>
          <w:spacing w:val="-2"/>
          <w:szCs w:val="19"/>
          <w:shd w:val="clear" w:color="auto" w:fill="FFFFFF"/>
        </w:rPr>
        <w:t xml:space="preserve"> Liczba rejestracji przedsiębiorstw</w:t>
      </w:r>
    </w:p>
    <w:p w14:paraId="58036DB5" w14:textId="3251C77C" w:rsidR="00890EAF" w:rsidRDefault="003254B8" w:rsidP="00EA3205">
      <w:pPr>
        <w:tabs>
          <w:tab w:val="left" w:pos="6500"/>
        </w:tabs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20032" behindDoc="1" locked="0" layoutInCell="1" allowOverlap="1" wp14:anchorId="4AD777EB" wp14:editId="722084D0">
            <wp:simplePos x="0" y="0"/>
            <wp:positionH relativeFrom="margin">
              <wp:align>right</wp:align>
            </wp:positionH>
            <wp:positionV relativeFrom="paragraph">
              <wp:posOffset>158750</wp:posOffset>
            </wp:positionV>
            <wp:extent cx="5118100" cy="2921000"/>
            <wp:effectExtent l="0" t="0" r="0" b="0"/>
            <wp:wrapNone/>
            <wp:docPr id="1" name="Wykres 1" descr="Liczba rejestracji przedsiębiorstw&#10;1 kwartał 2023 96274&#10;2 kwartał 2023 88549&#10;3 kwartał 2023 86179&#10;4 kwartał 2023 88505&#10;1 kwartał 2024 92031&#10;2 kwartał 2024 87642&#10;3 kwartał 2024 85341&#10;4 kwartał 2024 82029&#10;1 kwartał 2025 87250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DE6">
        <w:rPr>
          <w:b/>
          <w:color w:val="000000" w:themeColor="text1"/>
          <w:spacing w:val="-2"/>
          <w:szCs w:val="19"/>
          <w:shd w:val="clear" w:color="auto" w:fill="FFFFFF"/>
        </w:rPr>
        <w:tab/>
      </w:r>
      <w:r w:rsidR="001A1DE6">
        <w:rPr>
          <w:b/>
          <w:color w:val="000000" w:themeColor="text1"/>
          <w:spacing w:val="-2"/>
          <w:szCs w:val="19"/>
          <w:shd w:val="clear" w:color="auto" w:fill="FFFFFF"/>
        </w:rPr>
        <w:tab/>
      </w:r>
    </w:p>
    <w:p w14:paraId="25881BBE" w14:textId="4D4384FD" w:rsidR="00DA180F" w:rsidRDefault="00F17E30" w:rsidP="00F17E30">
      <w:pPr>
        <w:tabs>
          <w:tab w:val="left" w:pos="342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719CFF18" w14:textId="62F5E7BF" w:rsidR="00DA180F" w:rsidRDefault="0015606F" w:rsidP="0015606F">
      <w:pPr>
        <w:tabs>
          <w:tab w:val="left" w:pos="307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2EF328F7" w14:textId="77777777" w:rsidR="00DA180F" w:rsidRDefault="00DA180F" w:rsidP="00E548D5">
      <w:pPr>
        <w:spacing w:before="360"/>
        <w:jc w:val="right"/>
        <w:rPr>
          <w:noProof/>
          <w:lang w:eastAsia="pl-PL"/>
        </w:rPr>
      </w:pPr>
    </w:p>
    <w:p w14:paraId="41775F47" w14:textId="5FA93679" w:rsidR="00DA180F" w:rsidRDefault="0067113B" w:rsidP="0067113B">
      <w:pPr>
        <w:tabs>
          <w:tab w:val="left" w:pos="673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1B8EEE94" w14:textId="77777777" w:rsidR="00DA180F" w:rsidRDefault="00DA180F" w:rsidP="000B4816">
      <w:pPr>
        <w:spacing w:before="360"/>
        <w:rPr>
          <w:noProof/>
          <w:lang w:eastAsia="pl-PL"/>
        </w:rPr>
      </w:pPr>
    </w:p>
    <w:p w14:paraId="556357B1" w14:textId="65440C68" w:rsidR="00DA180F" w:rsidRDefault="009469AF" w:rsidP="0015606F">
      <w:pPr>
        <w:tabs>
          <w:tab w:val="left" w:pos="5260"/>
          <w:tab w:val="left" w:pos="568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  <w:r w:rsidR="0015606F">
        <w:rPr>
          <w:noProof/>
          <w:lang w:eastAsia="pl-PL"/>
        </w:rPr>
        <w:tab/>
      </w:r>
    </w:p>
    <w:p w14:paraId="1568FB5C" w14:textId="77777777" w:rsidR="001922F0" w:rsidRDefault="0067113B" w:rsidP="00134D8B">
      <w:pPr>
        <w:tabs>
          <w:tab w:val="left" w:pos="5600"/>
          <w:tab w:val="left" w:pos="6600"/>
        </w:tabs>
        <w:spacing w:before="360"/>
        <w:rPr>
          <w:noProof/>
          <w:lang w:eastAsia="pl-PL"/>
        </w:rPr>
      </w:pPr>
      <w:r>
        <w:rPr>
          <w:noProof/>
          <w:lang w:eastAsia="pl-PL"/>
        </w:rPr>
        <w:tab/>
      </w:r>
      <w:r w:rsidR="0015606F">
        <w:rPr>
          <w:noProof/>
          <w:lang w:eastAsia="pl-PL"/>
        </w:rPr>
        <w:tab/>
      </w:r>
      <w:r w:rsidR="00F3389A">
        <w:rPr>
          <w:noProof/>
          <w:lang w:eastAsia="pl-PL"/>
        </w:rPr>
        <w:t xml:space="preserve">                       </w:t>
      </w:r>
    </w:p>
    <w:p w14:paraId="17BF805E" w14:textId="77777777" w:rsidR="00A41DBD" w:rsidRDefault="00A41DBD" w:rsidP="00134D8B">
      <w:pPr>
        <w:tabs>
          <w:tab w:val="left" w:pos="5600"/>
          <w:tab w:val="left" w:pos="6600"/>
        </w:tabs>
        <w:spacing w:before="360"/>
        <w:rPr>
          <w:b/>
          <w:color w:val="000000" w:themeColor="text1"/>
          <w:spacing w:val="-2"/>
          <w:szCs w:val="19"/>
        </w:rPr>
      </w:pPr>
    </w:p>
    <w:p w14:paraId="01864817" w14:textId="1EDCCD5F" w:rsidR="00890EAF" w:rsidRPr="00134D8B" w:rsidRDefault="0018453A" w:rsidP="00134D8B">
      <w:pPr>
        <w:tabs>
          <w:tab w:val="left" w:pos="5600"/>
          <w:tab w:val="left" w:pos="6600"/>
        </w:tabs>
        <w:spacing w:before="360"/>
        <w:rPr>
          <w:noProof/>
          <w:lang w:eastAsia="pl-PL"/>
        </w:rPr>
      </w:pPr>
      <w:r w:rsidRPr="007522AE">
        <w:rPr>
          <w:b/>
          <w:color w:val="000000" w:themeColor="text1"/>
          <w:spacing w:val="-2"/>
          <w:szCs w:val="19"/>
        </w:rPr>
        <w:lastRenderedPageBreak/>
        <w:t>Wykres 2. Struktura rejestracji przedsięb</w:t>
      </w:r>
      <w:r w:rsidR="006C58B8">
        <w:rPr>
          <w:b/>
          <w:color w:val="000000" w:themeColor="text1"/>
          <w:spacing w:val="-2"/>
          <w:szCs w:val="19"/>
        </w:rPr>
        <w:t xml:space="preserve">iorstw według form prawnych w </w:t>
      </w:r>
      <w:r w:rsidR="001E1AD8">
        <w:rPr>
          <w:b/>
          <w:color w:val="000000" w:themeColor="text1"/>
          <w:spacing w:val="-2"/>
          <w:szCs w:val="19"/>
        </w:rPr>
        <w:t>1</w:t>
      </w:r>
      <w:r w:rsidRPr="007522AE">
        <w:rPr>
          <w:b/>
          <w:color w:val="000000" w:themeColor="text1"/>
          <w:spacing w:val="-2"/>
          <w:szCs w:val="19"/>
        </w:rPr>
        <w:t xml:space="preserve"> kwartale 2</w:t>
      </w:r>
      <w:r w:rsidR="00FD6E06">
        <w:rPr>
          <w:b/>
          <w:color w:val="000000" w:themeColor="text1"/>
          <w:spacing w:val="-2"/>
          <w:szCs w:val="19"/>
        </w:rPr>
        <w:t>0</w:t>
      </w:r>
      <w:r w:rsidR="001E1AD8">
        <w:rPr>
          <w:b/>
          <w:color w:val="000000" w:themeColor="text1"/>
          <w:spacing w:val="-2"/>
          <w:szCs w:val="19"/>
        </w:rPr>
        <w:t>25</w:t>
      </w:r>
      <w:r w:rsidR="004316FA">
        <w:rPr>
          <w:b/>
          <w:color w:val="000000" w:themeColor="text1"/>
          <w:spacing w:val="-2"/>
          <w:szCs w:val="19"/>
        </w:rPr>
        <w:t xml:space="preserve"> r.</w:t>
      </w:r>
    </w:p>
    <w:p w14:paraId="32C74A40" w14:textId="2CD0F691" w:rsidR="00134D8B" w:rsidRDefault="00A32FDD" w:rsidP="00134D8B">
      <w:pPr>
        <w:tabs>
          <w:tab w:val="left" w:pos="5600"/>
          <w:tab w:val="left" w:pos="6600"/>
        </w:tabs>
        <w:spacing w:before="360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1821056" behindDoc="1" locked="0" layoutInCell="1" allowOverlap="1" wp14:anchorId="47320B15" wp14:editId="05C38F4F">
            <wp:simplePos x="0" y="0"/>
            <wp:positionH relativeFrom="margin">
              <wp:posOffset>-139700</wp:posOffset>
            </wp:positionH>
            <wp:positionV relativeFrom="paragraph">
              <wp:posOffset>158750</wp:posOffset>
            </wp:positionV>
            <wp:extent cx="5122545" cy="3130550"/>
            <wp:effectExtent l="0" t="0" r="0" b="0"/>
            <wp:wrapNone/>
            <wp:docPr id="4" name="Wykres 4" descr="Struktura rejestracji przedsiębiorstw według form prawnych w 1 kwartale 2025 r.&#10;Spółki komandytowo-akcyjne 0,02%&#10;Spółki komandytowe 0,23%&#10;Spółki jawne 0,27%&#10;Spółki z ograniczoną odpowiedzialnością 15,45%&#10;Spółki akcyjne 0,04%&#10;Proste spółki akcyjne 0,21%&#10;Spółki partnerskie 0,02%&#10;Osoby fizyczne prowadzące działalność gospodarczą 82,41%&#10;Spółki cywilne 1,23%&#10;Pozostałe 0,12%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14:paraId="227858F0" w14:textId="36B73F10" w:rsidR="00134D8B" w:rsidRDefault="00134D8B" w:rsidP="00134D8B">
      <w:pPr>
        <w:tabs>
          <w:tab w:val="left" w:pos="5600"/>
          <w:tab w:val="left" w:pos="6600"/>
        </w:tabs>
        <w:spacing w:before="360"/>
        <w:rPr>
          <w:noProof/>
          <w:lang w:eastAsia="pl-PL"/>
        </w:rPr>
      </w:pPr>
    </w:p>
    <w:p w14:paraId="7DF8A0F0" w14:textId="01A0A24A" w:rsidR="00134D8B" w:rsidRPr="00134D8B" w:rsidRDefault="00134D8B" w:rsidP="00134D8B">
      <w:pPr>
        <w:tabs>
          <w:tab w:val="left" w:pos="5600"/>
          <w:tab w:val="left" w:pos="6600"/>
        </w:tabs>
        <w:spacing w:before="360"/>
        <w:rPr>
          <w:noProof/>
          <w:lang w:eastAsia="pl-PL"/>
        </w:rPr>
      </w:pPr>
    </w:p>
    <w:p w14:paraId="500332DF" w14:textId="0F067564" w:rsidR="00CE779F" w:rsidRDefault="00CE779F" w:rsidP="000B4816">
      <w:pPr>
        <w:spacing w:before="360"/>
        <w:rPr>
          <w:b/>
          <w:color w:val="000000" w:themeColor="text1"/>
          <w:spacing w:val="-2"/>
          <w:szCs w:val="19"/>
        </w:rPr>
      </w:pPr>
    </w:p>
    <w:p w14:paraId="08DB0119" w14:textId="7ABC16C1" w:rsidR="00CE779F" w:rsidRDefault="00CE779F" w:rsidP="000B4816">
      <w:pPr>
        <w:spacing w:before="360"/>
        <w:rPr>
          <w:b/>
          <w:color w:val="000000" w:themeColor="text1"/>
          <w:spacing w:val="-2"/>
          <w:szCs w:val="19"/>
        </w:rPr>
      </w:pPr>
    </w:p>
    <w:p w14:paraId="54C5D63A" w14:textId="053A5C38" w:rsidR="00CE779F" w:rsidRDefault="00AD106B" w:rsidP="00AD106B">
      <w:pPr>
        <w:tabs>
          <w:tab w:val="left" w:pos="1300"/>
        </w:tabs>
        <w:spacing w:before="36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3365FBF5" w14:textId="79ACCBE0" w:rsidR="00CE779F" w:rsidRDefault="0067113B" w:rsidP="0067113B">
      <w:pPr>
        <w:tabs>
          <w:tab w:val="left" w:pos="900"/>
        </w:tabs>
        <w:spacing w:before="36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1AD70492" w14:textId="19A20E12" w:rsidR="00EE12DA" w:rsidRDefault="00EE12DA" w:rsidP="00134D8B">
      <w:pPr>
        <w:tabs>
          <w:tab w:val="left" w:pos="4920"/>
          <w:tab w:val="left" w:pos="6060"/>
        </w:tabs>
        <w:spacing w:before="360"/>
        <w:rPr>
          <w:b/>
          <w:color w:val="000000" w:themeColor="text1"/>
          <w:spacing w:val="-2"/>
          <w:szCs w:val="19"/>
        </w:rPr>
      </w:pPr>
    </w:p>
    <w:p w14:paraId="5C7F4DD0" w14:textId="1AAF7468" w:rsidR="00CE779F" w:rsidRPr="00134D8B" w:rsidRDefault="0067113B" w:rsidP="00134D8B">
      <w:pPr>
        <w:tabs>
          <w:tab w:val="left" w:pos="4920"/>
          <w:tab w:val="left" w:pos="6060"/>
        </w:tabs>
        <w:spacing w:before="36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  <w:r w:rsidR="00AA13F8">
        <w:rPr>
          <w:b/>
          <w:color w:val="000000" w:themeColor="text1"/>
          <w:spacing w:val="-2"/>
          <w:szCs w:val="19"/>
        </w:rPr>
        <w:tab/>
      </w:r>
      <w:r w:rsidR="00EF71C8">
        <w:rPr>
          <w:b/>
          <w:color w:val="000000" w:themeColor="text1"/>
          <w:spacing w:val="-2"/>
          <w:szCs w:val="19"/>
        </w:rPr>
        <w:tab/>
      </w:r>
    </w:p>
    <w:p w14:paraId="7443CA7D" w14:textId="0EA3F50F" w:rsidR="00D24A1A" w:rsidRP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D24A1A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D24A1A">
        <w:rPr>
          <w:i/>
          <w:spacing w:val="-2"/>
          <w:sz w:val="14"/>
          <w:szCs w:val="14"/>
          <w:shd w:val="clear" w:color="auto" w:fill="FFFFFF"/>
        </w:rPr>
        <w:t>Pozycja „pozostałe” zawiera następujące</w:t>
      </w:r>
      <w:r w:rsidR="00F43802">
        <w:rPr>
          <w:i/>
          <w:spacing w:val="-2"/>
          <w:sz w:val="14"/>
          <w:szCs w:val="14"/>
          <w:shd w:val="clear" w:color="auto" w:fill="FFFFFF"/>
        </w:rPr>
        <w:t xml:space="preserve"> formy prawne:</w:t>
      </w:r>
      <w:r w:rsidR="00633411">
        <w:rPr>
          <w:i/>
          <w:spacing w:val="-2"/>
          <w:sz w:val="14"/>
          <w:szCs w:val="14"/>
          <w:shd w:val="clear" w:color="auto" w:fill="FFFFFF"/>
        </w:rPr>
        <w:t xml:space="preserve"> </w:t>
      </w:r>
      <w:r w:rsidRPr="00D24A1A">
        <w:rPr>
          <w:i/>
          <w:spacing w:val="-2"/>
          <w:sz w:val="14"/>
          <w:szCs w:val="14"/>
          <w:shd w:val="clear" w:color="auto" w:fill="FFFFFF"/>
        </w:rPr>
        <w:t>spółdzielnie; oddziały zagranicznych przedsiębiorstw; spółki przewidziane w przepisach innych ustaw niż Kodeks spółek handlowych i Kodeks cywilny lub formy prawne, do których stosuje się przepisy o spółkach; przedsiębiorstwa zagraniczne</w:t>
      </w:r>
      <w:r w:rsidR="001F50B4">
        <w:rPr>
          <w:i/>
          <w:spacing w:val="-2"/>
          <w:sz w:val="14"/>
          <w:szCs w:val="14"/>
          <w:shd w:val="clear" w:color="auto" w:fill="FFFFFF"/>
        </w:rPr>
        <w:t>;</w:t>
      </w:r>
      <w:r w:rsidRPr="00D24A1A">
        <w:rPr>
          <w:i/>
          <w:spacing w:val="-2"/>
          <w:sz w:val="14"/>
          <w:szCs w:val="14"/>
          <w:shd w:val="clear" w:color="auto" w:fill="FFFFFF"/>
        </w:rPr>
        <w:t xml:space="preserve"> </w:t>
      </w:r>
      <w:r w:rsidR="00E83F21">
        <w:rPr>
          <w:i/>
          <w:spacing w:val="-2"/>
          <w:sz w:val="14"/>
          <w:szCs w:val="14"/>
          <w:shd w:val="clear" w:color="auto" w:fill="FFFFFF"/>
        </w:rPr>
        <w:t xml:space="preserve">przedsiębiorstwa państwowe; </w:t>
      </w:r>
      <w:r w:rsidRPr="00D24A1A">
        <w:rPr>
          <w:i/>
          <w:spacing w:val="-2"/>
          <w:sz w:val="14"/>
          <w:szCs w:val="14"/>
          <w:shd w:val="clear" w:color="auto" w:fill="FFFFFF"/>
        </w:rPr>
        <w:t>podmioty bez szczególnej formy prawnej.</w:t>
      </w:r>
      <w:r w:rsidRPr="00D24A1A">
        <w:rPr>
          <w:sz w:val="14"/>
          <w:szCs w:val="14"/>
          <w:shd w:val="clear" w:color="auto" w:fill="FFFFFF"/>
        </w:rPr>
        <w:t xml:space="preserve"> </w:t>
      </w:r>
    </w:p>
    <w:p w14:paraId="359DEF3C" w14:textId="4699DE9E" w:rsidR="00D24A1A" w:rsidRPr="00D24A1A" w:rsidRDefault="00D24A1A" w:rsidP="001D7648">
      <w:pPr>
        <w:spacing w:before="480" w:line="240" w:lineRule="auto"/>
        <w:rPr>
          <w:b/>
          <w:spacing w:val="-2"/>
          <w:sz w:val="18"/>
          <w:shd w:val="clear" w:color="auto" w:fill="FFFFFF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A6858A7" wp14:editId="18561305">
                <wp:simplePos x="0" y="0"/>
                <wp:positionH relativeFrom="page">
                  <wp:align>right</wp:align>
                </wp:positionH>
                <wp:positionV relativeFrom="paragraph">
                  <wp:posOffset>110377</wp:posOffset>
                </wp:positionV>
                <wp:extent cx="1828165" cy="1035050"/>
                <wp:effectExtent l="0" t="0" r="0" b="0"/>
                <wp:wrapTight wrapText="bothSides">
                  <wp:wrapPolygon edited="0">
                    <wp:start x="675" y="0"/>
                    <wp:lineTo x="675" y="21070"/>
                    <wp:lineTo x="20707" y="21070"/>
                    <wp:lineTo x="20707" y="0"/>
                    <wp:lineTo x="675" y="0"/>
                  </wp:wrapPolygon>
                </wp:wrapTight>
                <wp:docPr id="34" name="Pole tekstowe 34" descr="W 1 kwartale 2025 roku liczba upadłości przedsiębiorstw nie zmieniła się w stosunku do analogicznego kwartału ubiegłego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7872C" w14:textId="17E32B94" w:rsidR="00F845CC" w:rsidRPr="004E3261" w:rsidRDefault="00F845CC" w:rsidP="00D24A1A">
                            <w:pPr>
                              <w:pStyle w:val="tekstzboku"/>
                            </w:pPr>
                            <w:r>
                              <w:t xml:space="preserve">W 1 kwartale 2025 r. liczba upadłości przedsiębiorstw nie zmieniła się </w:t>
                            </w:r>
                            <w:r w:rsidRPr="004E3261">
                              <w:t>w stosunku do analo</w:t>
                            </w:r>
                            <w:r>
                              <w:t>gicznego kwartału ub. roku</w:t>
                            </w:r>
                          </w:p>
                          <w:p w14:paraId="71897FAB" w14:textId="77777777" w:rsidR="00F845CC" w:rsidRPr="00074DD8" w:rsidRDefault="00F845CC" w:rsidP="00D24A1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58A7" id="Pole tekstowe 34" o:spid="_x0000_s1028" type="#_x0000_t202" alt="W 1 kwartale 2025 roku liczba upadłości przedsiębiorstw nie zmieniła się w stosunku do analogicznego kwartału ubiegłego roku " style="position:absolute;margin-left:92.75pt;margin-top:8.7pt;width:143.95pt;height:81.5pt;z-index:-2515415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" filled="f" stroked="f">
                <v:textbox>
                  <w:txbxContent>
                    <w:p w14:paraId="5177872C" w14:textId="17E32B94" w:rsidR="00F845CC" w:rsidRPr="004E3261" w:rsidRDefault="00F845CC" w:rsidP="00D24A1A">
                      <w:pPr>
                        <w:pStyle w:val="tekstzboku"/>
                      </w:pPr>
                      <w:r>
                        <w:t xml:space="preserve">W 1 kwartale 2025 r. liczba upadłości przedsiębiorstw nie zmieniła się </w:t>
                      </w:r>
                      <w:r w:rsidRPr="004E3261">
                        <w:t>w stosunku do analo</w:t>
                      </w:r>
                      <w:r>
                        <w:t>gicznego kwartału ub. roku</w:t>
                      </w:r>
                    </w:p>
                    <w:p w14:paraId="71897FAB" w14:textId="77777777" w:rsidR="00F845CC" w:rsidRPr="00074DD8" w:rsidRDefault="00F845CC" w:rsidP="00D24A1A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Upadłości przedsiębiorstw</w:t>
      </w:r>
    </w:p>
    <w:p w14:paraId="136A8182" w14:textId="01C7C35E" w:rsidR="00A6491E" w:rsidRPr="00121776" w:rsidRDefault="00A6491E" w:rsidP="00721259">
      <w:pPr>
        <w:spacing w:before="0" w:after="0"/>
        <w:rPr>
          <w:rFonts w:eastAsia="Times New Roman" w:cs="Times New Roman"/>
          <w:szCs w:val="19"/>
          <w:lang w:eastAsia="pl-PL"/>
        </w:rPr>
      </w:pPr>
      <w:r w:rsidRPr="00121776">
        <w:rPr>
          <w:rFonts w:eastAsia="Times New Roman" w:cs="Times New Roman"/>
          <w:szCs w:val="19"/>
          <w:lang w:eastAsia="pl-PL"/>
        </w:rPr>
        <w:t>Liczba upadłości pr</w:t>
      </w:r>
      <w:r w:rsidR="00CD03C2" w:rsidRPr="00121776">
        <w:rPr>
          <w:rFonts w:eastAsia="Times New Roman" w:cs="Times New Roman"/>
          <w:szCs w:val="19"/>
          <w:lang w:eastAsia="pl-PL"/>
        </w:rPr>
        <w:t>ze</w:t>
      </w:r>
      <w:r w:rsidR="004424F7" w:rsidRPr="00121776">
        <w:rPr>
          <w:rFonts w:eastAsia="Times New Roman" w:cs="Times New Roman"/>
          <w:szCs w:val="19"/>
          <w:lang w:eastAsia="pl-PL"/>
        </w:rPr>
        <w:t xml:space="preserve">dsiębiorstw w </w:t>
      </w:r>
      <w:r w:rsidR="001C6974">
        <w:rPr>
          <w:rFonts w:eastAsia="Times New Roman" w:cs="Times New Roman"/>
          <w:szCs w:val="19"/>
          <w:lang w:eastAsia="pl-PL"/>
        </w:rPr>
        <w:t>1</w:t>
      </w:r>
      <w:r w:rsidR="002502E8">
        <w:rPr>
          <w:rFonts w:eastAsia="Times New Roman" w:cs="Times New Roman"/>
          <w:szCs w:val="19"/>
          <w:lang w:eastAsia="pl-PL"/>
        </w:rPr>
        <w:t xml:space="preserve"> kwartale 20</w:t>
      </w:r>
      <w:r w:rsidR="001C6974">
        <w:rPr>
          <w:rFonts w:eastAsia="Times New Roman" w:cs="Times New Roman"/>
          <w:szCs w:val="19"/>
          <w:lang w:eastAsia="pl-PL"/>
        </w:rPr>
        <w:t>25</w:t>
      </w:r>
      <w:r w:rsidR="002502E8">
        <w:rPr>
          <w:rFonts w:eastAsia="Times New Roman" w:cs="Times New Roman"/>
          <w:szCs w:val="19"/>
          <w:lang w:eastAsia="pl-PL"/>
        </w:rPr>
        <w:t xml:space="preserve"> roku</w:t>
      </w:r>
      <w:r w:rsidR="00532AC3">
        <w:rPr>
          <w:rFonts w:eastAsia="Times New Roman" w:cs="Times New Roman"/>
          <w:szCs w:val="19"/>
          <w:lang w:eastAsia="pl-PL"/>
        </w:rPr>
        <w:t xml:space="preserve"> wyniosła 100 i nie zmieniła się </w:t>
      </w:r>
      <w:r w:rsidR="00063787">
        <w:rPr>
          <w:rFonts w:eastAsia="Times New Roman" w:cs="Times New Roman"/>
          <w:szCs w:val="19"/>
          <w:lang w:eastAsia="pl-PL"/>
        </w:rPr>
        <w:t xml:space="preserve">w stosunku do </w:t>
      </w:r>
      <w:r w:rsidRPr="00121776">
        <w:rPr>
          <w:rFonts w:eastAsia="Times New Roman" w:cs="Times New Roman"/>
          <w:szCs w:val="19"/>
          <w:lang w:eastAsia="pl-PL"/>
        </w:rPr>
        <w:t>analogiczn</w:t>
      </w:r>
      <w:r w:rsidR="00532AC3">
        <w:rPr>
          <w:rFonts w:eastAsia="Times New Roman" w:cs="Times New Roman"/>
          <w:szCs w:val="19"/>
          <w:lang w:eastAsia="pl-PL"/>
        </w:rPr>
        <w:t>ego</w:t>
      </w:r>
      <w:r w:rsidRPr="00121776">
        <w:rPr>
          <w:rFonts w:eastAsia="Times New Roman" w:cs="Times New Roman"/>
          <w:szCs w:val="19"/>
          <w:lang w:eastAsia="pl-PL"/>
        </w:rPr>
        <w:t xml:space="preserve"> o</w:t>
      </w:r>
      <w:r w:rsidR="00BA6B9D">
        <w:rPr>
          <w:rFonts w:eastAsia="Times New Roman" w:cs="Times New Roman"/>
          <w:szCs w:val="19"/>
          <w:lang w:eastAsia="pl-PL"/>
        </w:rPr>
        <w:t>kres</w:t>
      </w:r>
      <w:r w:rsidR="00532AC3">
        <w:rPr>
          <w:rFonts w:eastAsia="Times New Roman" w:cs="Times New Roman"/>
          <w:szCs w:val="19"/>
          <w:lang w:eastAsia="pl-PL"/>
        </w:rPr>
        <w:t>u</w:t>
      </w:r>
      <w:r w:rsidR="00BA6B9D">
        <w:rPr>
          <w:rFonts w:eastAsia="Times New Roman" w:cs="Times New Roman"/>
          <w:szCs w:val="19"/>
          <w:lang w:eastAsia="pl-PL"/>
        </w:rPr>
        <w:t xml:space="preserve"> roku poprzedniego. </w:t>
      </w:r>
      <w:r w:rsidR="009373B2">
        <w:rPr>
          <w:rFonts w:eastAsia="Times New Roman" w:cs="Times New Roman"/>
          <w:szCs w:val="19"/>
          <w:lang w:eastAsia="pl-PL"/>
        </w:rPr>
        <w:t>Mniejszą</w:t>
      </w:r>
      <w:r w:rsidR="003371D8">
        <w:rPr>
          <w:rFonts w:eastAsia="Times New Roman" w:cs="Times New Roman"/>
          <w:szCs w:val="19"/>
          <w:lang w:eastAsia="pl-PL"/>
        </w:rPr>
        <w:t xml:space="preserve"> liczbę </w:t>
      </w:r>
      <w:r w:rsidRPr="00121776">
        <w:rPr>
          <w:rFonts w:eastAsia="Times New Roman" w:cs="Times New Roman"/>
          <w:szCs w:val="19"/>
          <w:lang w:eastAsia="pl-PL"/>
        </w:rPr>
        <w:t>up</w:t>
      </w:r>
      <w:r w:rsidR="00EB075B" w:rsidRPr="00121776">
        <w:rPr>
          <w:rFonts w:eastAsia="Times New Roman" w:cs="Times New Roman"/>
          <w:szCs w:val="19"/>
          <w:lang w:eastAsia="pl-PL"/>
        </w:rPr>
        <w:t xml:space="preserve">adłości </w:t>
      </w:r>
      <w:r w:rsidR="00A41DBD">
        <w:rPr>
          <w:rFonts w:eastAsia="Times New Roman" w:cs="Times New Roman"/>
          <w:szCs w:val="19"/>
          <w:lang w:eastAsia="pl-PL"/>
        </w:rPr>
        <w:t>zaobserwowano w</w:t>
      </w:r>
      <w:r w:rsidR="009373B2">
        <w:rPr>
          <w:rFonts w:eastAsia="Times New Roman" w:cs="Times New Roman"/>
          <w:szCs w:val="19"/>
          <w:lang w:eastAsia="pl-PL"/>
        </w:rPr>
        <w:t xml:space="preserve"> </w:t>
      </w:r>
      <w:r w:rsidR="00A41DBD">
        <w:rPr>
          <w:rFonts w:eastAsia="Times New Roman" w:cs="Times New Roman"/>
          <w:szCs w:val="19"/>
          <w:lang w:eastAsia="pl-PL"/>
        </w:rPr>
        <w:t xml:space="preserve">budownictwie </w:t>
      </w:r>
      <w:r w:rsidR="00FD43E6">
        <w:rPr>
          <w:rFonts w:eastAsia="Times New Roman" w:cs="Times New Roman"/>
          <w:szCs w:val="19"/>
          <w:lang w:eastAsia="pl-PL"/>
        </w:rPr>
        <w:t>(</w:t>
      </w:r>
      <w:r w:rsidR="00945A47">
        <w:rPr>
          <w:rFonts w:eastAsia="Times New Roman" w:cs="Times New Roman"/>
          <w:szCs w:val="19"/>
          <w:lang w:eastAsia="pl-PL"/>
        </w:rPr>
        <w:t>9</w:t>
      </w:r>
      <w:r w:rsidR="00FD43E6">
        <w:rPr>
          <w:rFonts w:eastAsia="Times New Roman" w:cs="Times New Roman"/>
          <w:szCs w:val="19"/>
          <w:lang w:eastAsia="pl-PL"/>
        </w:rPr>
        <w:t xml:space="preserve"> wobec</w:t>
      </w:r>
      <w:r w:rsidR="00945A47">
        <w:rPr>
          <w:rFonts w:eastAsia="Times New Roman" w:cs="Times New Roman"/>
          <w:szCs w:val="19"/>
          <w:lang w:eastAsia="pl-PL"/>
        </w:rPr>
        <w:t xml:space="preserve"> 18</w:t>
      </w:r>
      <w:r w:rsidR="00FD43E6">
        <w:rPr>
          <w:rFonts w:eastAsia="Times New Roman" w:cs="Times New Roman"/>
          <w:szCs w:val="19"/>
          <w:lang w:eastAsia="pl-PL"/>
        </w:rPr>
        <w:t xml:space="preserve">), </w:t>
      </w:r>
      <w:r w:rsidR="009373B2">
        <w:rPr>
          <w:rFonts w:eastAsia="Times New Roman" w:cs="Times New Roman"/>
          <w:szCs w:val="19"/>
          <w:lang w:eastAsia="pl-PL"/>
        </w:rPr>
        <w:t>usług</w:t>
      </w:r>
      <w:r w:rsidR="0082798F">
        <w:rPr>
          <w:rFonts w:eastAsia="Times New Roman" w:cs="Times New Roman"/>
          <w:szCs w:val="19"/>
          <w:lang w:eastAsia="pl-PL"/>
        </w:rPr>
        <w:t>ach</w:t>
      </w:r>
      <w:r w:rsidR="009373B2">
        <w:rPr>
          <w:rFonts w:eastAsia="Times New Roman" w:cs="Times New Roman"/>
          <w:szCs w:val="19"/>
          <w:lang w:eastAsia="pl-PL"/>
        </w:rPr>
        <w:t xml:space="preserve"> (</w:t>
      </w:r>
      <w:r w:rsidR="00945A47">
        <w:rPr>
          <w:rFonts w:eastAsia="Times New Roman" w:cs="Times New Roman"/>
          <w:szCs w:val="19"/>
          <w:lang w:eastAsia="pl-PL"/>
        </w:rPr>
        <w:t>16 wobec 20</w:t>
      </w:r>
      <w:r w:rsidR="009373B2">
        <w:rPr>
          <w:rFonts w:eastAsia="Times New Roman" w:cs="Times New Roman"/>
          <w:szCs w:val="19"/>
          <w:lang w:eastAsia="pl-PL"/>
        </w:rPr>
        <w:t xml:space="preserve">), </w:t>
      </w:r>
      <w:r w:rsidR="00A41DBD">
        <w:rPr>
          <w:rFonts w:eastAsia="Times New Roman" w:cs="Times New Roman"/>
          <w:szCs w:val="19"/>
          <w:lang w:eastAsia="pl-PL"/>
        </w:rPr>
        <w:t xml:space="preserve">zakwaterowaniu </w:t>
      </w:r>
      <w:r w:rsidR="009373B2">
        <w:rPr>
          <w:rFonts w:eastAsia="Times New Roman" w:cs="Times New Roman"/>
          <w:szCs w:val="19"/>
          <w:lang w:eastAsia="pl-PL"/>
        </w:rPr>
        <w:t xml:space="preserve">i </w:t>
      </w:r>
      <w:r w:rsidR="00A41DBD">
        <w:rPr>
          <w:rFonts w:eastAsia="Times New Roman" w:cs="Times New Roman"/>
          <w:szCs w:val="19"/>
          <w:lang w:eastAsia="pl-PL"/>
        </w:rPr>
        <w:t xml:space="preserve">gastronomii </w:t>
      </w:r>
      <w:r w:rsidR="009373B2">
        <w:rPr>
          <w:rFonts w:eastAsia="Times New Roman" w:cs="Times New Roman"/>
          <w:szCs w:val="19"/>
          <w:lang w:eastAsia="pl-PL"/>
        </w:rPr>
        <w:t>(</w:t>
      </w:r>
      <w:r w:rsidR="00945A47">
        <w:rPr>
          <w:rFonts w:eastAsia="Times New Roman" w:cs="Times New Roman"/>
          <w:szCs w:val="19"/>
          <w:lang w:eastAsia="pl-PL"/>
        </w:rPr>
        <w:t>1 wobec 4</w:t>
      </w:r>
      <w:r w:rsidR="009373B2">
        <w:rPr>
          <w:rFonts w:eastAsia="Times New Roman" w:cs="Times New Roman"/>
          <w:szCs w:val="19"/>
          <w:lang w:eastAsia="pl-PL"/>
        </w:rPr>
        <w:t xml:space="preserve">), </w:t>
      </w:r>
      <w:r w:rsidR="00A41DBD">
        <w:rPr>
          <w:rFonts w:eastAsia="Times New Roman" w:cs="Times New Roman"/>
          <w:szCs w:val="19"/>
          <w:lang w:eastAsia="pl-PL"/>
        </w:rPr>
        <w:t xml:space="preserve">informacji </w:t>
      </w:r>
      <w:r w:rsidR="009373B2">
        <w:rPr>
          <w:rFonts w:eastAsia="Times New Roman" w:cs="Times New Roman"/>
          <w:szCs w:val="19"/>
          <w:lang w:eastAsia="pl-PL"/>
        </w:rPr>
        <w:t>i komunikacj</w:t>
      </w:r>
      <w:r w:rsidR="00A41DBD">
        <w:rPr>
          <w:rFonts w:eastAsia="Times New Roman" w:cs="Times New Roman"/>
          <w:szCs w:val="19"/>
          <w:lang w:eastAsia="pl-PL"/>
        </w:rPr>
        <w:t>i</w:t>
      </w:r>
      <w:r w:rsidR="009373B2">
        <w:rPr>
          <w:rFonts w:eastAsia="Times New Roman" w:cs="Times New Roman"/>
          <w:szCs w:val="19"/>
          <w:lang w:eastAsia="pl-PL"/>
        </w:rPr>
        <w:t xml:space="preserve"> (</w:t>
      </w:r>
      <w:r w:rsidR="00945A47">
        <w:rPr>
          <w:rFonts w:eastAsia="Times New Roman" w:cs="Times New Roman"/>
          <w:szCs w:val="19"/>
          <w:lang w:eastAsia="pl-PL"/>
        </w:rPr>
        <w:t>3 wobec 5</w:t>
      </w:r>
      <w:r w:rsidR="009373B2">
        <w:rPr>
          <w:rFonts w:eastAsia="Times New Roman" w:cs="Times New Roman"/>
          <w:szCs w:val="19"/>
          <w:lang w:eastAsia="pl-PL"/>
        </w:rPr>
        <w:t>)</w:t>
      </w:r>
      <w:r w:rsidR="00945A47">
        <w:rPr>
          <w:rFonts w:eastAsia="Times New Roman" w:cs="Times New Roman"/>
          <w:szCs w:val="19"/>
          <w:lang w:eastAsia="pl-PL"/>
        </w:rPr>
        <w:t xml:space="preserve"> oraz </w:t>
      </w:r>
      <w:r w:rsidR="00A41DBD">
        <w:rPr>
          <w:rFonts w:eastAsia="Times New Roman" w:cs="Times New Roman"/>
          <w:szCs w:val="19"/>
          <w:lang w:eastAsia="pl-PL"/>
        </w:rPr>
        <w:t xml:space="preserve">pozostałych </w:t>
      </w:r>
      <w:r w:rsidR="00945A47">
        <w:rPr>
          <w:rFonts w:eastAsia="Times New Roman" w:cs="Times New Roman"/>
          <w:szCs w:val="19"/>
          <w:lang w:eastAsia="pl-PL"/>
        </w:rPr>
        <w:t>sekcj</w:t>
      </w:r>
      <w:r w:rsidR="00A41DBD">
        <w:rPr>
          <w:rFonts w:eastAsia="Times New Roman" w:cs="Times New Roman"/>
          <w:szCs w:val="19"/>
          <w:lang w:eastAsia="pl-PL"/>
        </w:rPr>
        <w:t>ach</w:t>
      </w:r>
      <w:r w:rsidR="00945A47">
        <w:rPr>
          <w:rFonts w:eastAsia="Times New Roman" w:cs="Times New Roman"/>
          <w:szCs w:val="19"/>
          <w:lang w:eastAsia="pl-PL"/>
        </w:rPr>
        <w:t xml:space="preserve"> (3 wobec 5)</w:t>
      </w:r>
      <w:r w:rsidR="003943AE">
        <w:rPr>
          <w:rFonts w:eastAsia="Times New Roman" w:cs="Times New Roman"/>
          <w:szCs w:val="19"/>
          <w:lang w:eastAsia="pl-PL"/>
        </w:rPr>
        <w:t>.</w:t>
      </w:r>
      <w:r w:rsidR="003371D8">
        <w:rPr>
          <w:rFonts w:eastAsia="Times New Roman" w:cs="Times New Roman"/>
          <w:szCs w:val="19"/>
          <w:lang w:eastAsia="pl-PL"/>
        </w:rPr>
        <w:t xml:space="preserve"> </w:t>
      </w:r>
      <w:r w:rsidR="009373B2">
        <w:rPr>
          <w:rFonts w:eastAsia="Times New Roman" w:cs="Times New Roman"/>
          <w:szCs w:val="19"/>
          <w:lang w:eastAsia="pl-PL"/>
        </w:rPr>
        <w:t>Wzrost</w:t>
      </w:r>
      <w:r w:rsidR="00300731">
        <w:rPr>
          <w:rFonts w:eastAsia="Times New Roman" w:cs="Times New Roman"/>
          <w:szCs w:val="19"/>
          <w:lang w:eastAsia="pl-PL"/>
        </w:rPr>
        <w:t xml:space="preserve"> liczby upadłości </w:t>
      </w:r>
      <w:r w:rsidR="003371D8">
        <w:rPr>
          <w:rFonts w:eastAsia="Times New Roman" w:cs="Times New Roman"/>
          <w:szCs w:val="19"/>
          <w:lang w:eastAsia="pl-PL"/>
        </w:rPr>
        <w:t xml:space="preserve">nastąpił w </w:t>
      </w:r>
      <w:r w:rsidR="00FD43E6">
        <w:rPr>
          <w:rFonts w:eastAsia="Times New Roman" w:cs="Times New Roman"/>
          <w:szCs w:val="19"/>
          <w:lang w:eastAsia="pl-PL"/>
        </w:rPr>
        <w:t>sekcjach</w:t>
      </w:r>
      <w:r w:rsidR="009373B2">
        <w:rPr>
          <w:rFonts w:eastAsia="Times New Roman" w:cs="Times New Roman"/>
          <w:szCs w:val="19"/>
          <w:lang w:eastAsia="pl-PL"/>
        </w:rPr>
        <w:t>: przemysł (</w:t>
      </w:r>
      <w:r w:rsidR="003943AE">
        <w:rPr>
          <w:rFonts w:eastAsia="Times New Roman" w:cs="Times New Roman"/>
          <w:szCs w:val="19"/>
          <w:lang w:eastAsia="pl-PL"/>
        </w:rPr>
        <w:t>34 wobec 23</w:t>
      </w:r>
      <w:r w:rsidR="009373B2">
        <w:rPr>
          <w:rFonts w:eastAsia="Times New Roman" w:cs="Times New Roman"/>
          <w:szCs w:val="19"/>
          <w:lang w:eastAsia="pl-PL"/>
        </w:rPr>
        <w:t>)</w:t>
      </w:r>
      <w:r w:rsidR="00BC66CC">
        <w:rPr>
          <w:rFonts w:eastAsia="Times New Roman" w:cs="Times New Roman"/>
          <w:szCs w:val="19"/>
          <w:lang w:eastAsia="pl-PL"/>
        </w:rPr>
        <w:t>, transport i gospodarka magazynowa (</w:t>
      </w:r>
      <w:r w:rsidR="003943AE">
        <w:rPr>
          <w:rFonts w:eastAsia="Times New Roman" w:cs="Times New Roman"/>
          <w:szCs w:val="19"/>
          <w:lang w:eastAsia="pl-PL"/>
        </w:rPr>
        <w:t>12 wobec 6</w:t>
      </w:r>
      <w:r w:rsidR="00BC66CC">
        <w:rPr>
          <w:rFonts w:eastAsia="Times New Roman" w:cs="Times New Roman"/>
          <w:szCs w:val="19"/>
          <w:lang w:eastAsia="pl-PL"/>
        </w:rPr>
        <w:t>) oraz</w:t>
      </w:r>
      <w:r w:rsidR="00FD43E6">
        <w:rPr>
          <w:rFonts w:eastAsia="Times New Roman" w:cs="Times New Roman"/>
          <w:szCs w:val="19"/>
          <w:lang w:eastAsia="pl-PL"/>
        </w:rPr>
        <w:t xml:space="preserve"> hande</w:t>
      </w:r>
      <w:r w:rsidR="00CF6640">
        <w:rPr>
          <w:rFonts w:eastAsia="Times New Roman" w:cs="Times New Roman"/>
          <w:szCs w:val="19"/>
          <w:lang w:eastAsia="pl-PL"/>
        </w:rPr>
        <w:t>l;</w:t>
      </w:r>
      <w:r w:rsidR="00FD43E6">
        <w:rPr>
          <w:rFonts w:eastAsia="Times New Roman" w:cs="Times New Roman"/>
          <w:szCs w:val="19"/>
          <w:lang w:eastAsia="pl-PL"/>
        </w:rPr>
        <w:t xml:space="preserve"> naprawa pojazdów samochodowych (</w:t>
      </w:r>
      <w:r w:rsidR="003943AE">
        <w:rPr>
          <w:rFonts w:eastAsia="Times New Roman" w:cs="Times New Roman"/>
          <w:szCs w:val="19"/>
          <w:lang w:eastAsia="pl-PL"/>
        </w:rPr>
        <w:t>22 wobec 19</w:t>
      </w:r>
      <w:r w:rsidR="00FD43E6">
        <w:rPr>
          <w:rFonts w:eastAsia="Times New Roman" w:cs="Times New Roman"/>
          <w:szCs w:val="19"/>
          <w:lang w:eastAsia="pl-PL"/>
        </w:rPr>
        <w:t>)</w:t>
      </w:r>
      <w:r w:rsidR="00BC66CC">
        <w:rPr>
          <w:rFonts w:eastAsia="Times New Roman" w:cs="Times New Roman"/>
          <w:szCs w:val="19"/>
          <w:lang w:eastAsia="pl-PL"/>
        </w:rPr>
        <w:t>.</w:t>
      </w:r>
      <w:r w:rsidR="00FD43E6">
        <w:rPr>
          <w:rFonts w:eastAsia="Times New Roman" w:cs="Times New Roman"/>
          <w:szCs w:val="19"/>
          <w:lang w:eastAsia="pl-PL"/>
        </w:rPr>
        <w:t xml:space="preserve"> </w:t>
      </w:r>
    </w:p>
    <w:p w14:paraId="4A95EF19" w14:textId="1F26C5B4" w:rsidR="003C25F4" w:rsidRDefault="00A6491E" w:rsidP="001E20C3">
      <w:pPr>
        <w:spacing w:before="0" w:after="0"/>
        <w:rPr>
          <w:rFonts w:eastAsia="Times New Roman" w:cs="Times New Roman"/>
          <w:szCs w:val="19"/>
          <w:lang w:eastAsia="pl-PL"/>
        </w:rPr>
      </w:pPr>
      <w:r w:rsidRPr="003D23FB">
        <w:rPr>
          <w:rFonts w:eastAsia="Times New Roman" w:cs="Times New Roman"/>
          <w:szCs w:val="19"/>
          <w:lang w:eastAsia="pl-PL"/>
        </w:rPr>
        <w:t>Ze względu na</w:t>
      </w:r>
      <w:r w:rsidR="007B66BC" w:rsidRPr="003D23FB">
        <w:rPr>
          <w:rFonts w:eastAsia="Times New Roman" w:cs="Times New Roman"/>
          <w:szCs w:val="19"/>
          <w:lang w:eastAsia="pl-PL"/>
        </w:rPr>
        <w:t xml:space="preserve"> wyróżnioną formę prawną</w:t>
      </w:r>
      <w:r w:rsidR="00703B3C">
        <w:rPr>
          <w:rFonts w:eastAsia="Times New Roman" w:cs="Times New Roman"/>
          <w:szCs w:val="19"/>
          <w:lang w:eastAsia="pl-PL"/>
        </w:rPr>
        <w:t>,</w:t>
      </w:r>
      <w:r w:rsidR="007B66BC" w:rsidRPr="003D23FB">
        <w:rPr>
          <w:rFonts w:eastAsia="Times New Roman" w:cs="Times New Roman"/>
          <w:szCs w:val="19"/>
          <w:lang w:eastAsia="pl-PL"/>
        </w:rPr>
        <w:t xml:space="preserve"> mniejszą</w:t>
      </w:r>
      <w:r w:rsidRPr="003D23FB">
        <w:rPr>
          <w:rFonts w:eastAsia="Times New Roman" w:cs="Times New Roman"/>
          <w:szCs w:val="19"/>
          <w:lang w:eastAsia="pl-PL"/>
        </w:rPr>
        <w:t xml:space="preserve"> l</w:t>
      </w:r>
      <w:r w:rsidR="0095770C" w:rsidRPr="003D23FB">
        <w:rPr>
          <w:rFonts w:eastAsia="Times New Roman" w:cs="Times New Roman"/>
          <w:szCs w:val="19"/>
          <w:lang w:eastAsia="pl-PL"/>
        </w:rPr>
        <w:t>iczbę upadłości</w:t>
      </w:r>
      <w:r w:rsidR="00453AC4" w:rsidRPr="003D23FB">
        <w:rPr>
          <w:rFonts w:eastAsia="Times New Roman" w:cs="Times New Roman"/>
          <w:szCs w:val="19"/>
          <w:lang w:eastAsia="pl-PL"/>
        </w:rPr>
        <w:t xml:space="preserve"> </w:t>
      </w:r>
      <w:r w:rsidR="00FA2219">
        <w:rPr>
          <w:rFonts w:eastAsia="Times New Roman" w:cs="Times New Roman"/>
          <w:szCs w:val="19"/>
          <w:lang w:eastAsia="pl-PL"/>
        </w:rPr>
        <w:t>zanotowano</w:t>
      </w:r>
      <w:r w:rsidR="00DD5893" w:rsidRPr="003D23FB">
        <w:rPr>
          <w:rFonts w:eastAsia="Times New Roman" w:cs="Times New Roman"/>
          <w:szCs w:val="19"/>
          <w:lang w:eastAsia="pl-PL"/>
        </w:rPr>
        <w:t xml:space="preserve"> dla</w:t>
      </w:r>
      <w:r w:rsidRPr="003D23FB">
        <w:rPr>
          <w:rFonts w:eastAsia="Times New Roman" w:cs="Times New Roman"/>
          <w:szCs w:val="19"/>
          <w:lang w:eastAsia="pl-PL"/>
        </w:rPr>
        <w:t xml:space="preserve"> </w:t>
      </w:r>
      <w:r w:rsidR="00F06D8E">
        <w:rPr>
          <w:rFonts w:eastAsia="Times New Roman" w:cs="Times New Roman"/>
          <w:szCs w:val="19"/>
          <w:lang w:eastAsia="pl-PL"/>
        </w:rPr>
        <w:t>spółek komandytowych</w:t>
      </w:r>
      <w:r w:rsidR="003F7F25">
        <w:rPr>
          <w:rFonts w:eastAsia="Times New Roman" w:cs="Times New Roman"/>
          <w:szCs w:val="19"/>
          <w:lang w:eastAsia="pl-PL"/>
        </w:rPr>
        <w:t xml:space="preserve"> (5 wobec 10 jednostek)</w:t>
      </w:r>
      <w:r w:rsidR="006F330E">
        <w:rPr>
          <w:rFonts w:eastAsia="Times New Roman" w:cs="Times New Roman"/>
          <w:szCs w:val="19"/>
          <w:lang w:eastAsia="pl-PL"/>
        </w:rPr>
        <w:t xml:space="preserve">. </w:t>
      </w:r>
      <w:r w:rsidR="003F7F25">
        <w:rPr>
          <w:rFonts w:eastAsia="Times New Roman" w:cs="Times New Roman"/>
          <w:szCs w:val="19"/>
          <w:lang w:eastAsia="pl-PL"/>
        </w:rPr>
        <w:t>Dla spółek akcyjnych, spółek z ograniczoną odpowiedzialnością oraz spółek komandytowo-akcyjnych</w:t>
      </w:r>
      <w:r w:rsidR="006533B1">
        <w:rPr>
          <w:rFonts w:eastAsia="Times New Roman" w:cs="Times New Roman"/>
          <w:szCs w:val="19"/>
          <w:lang w:eastAsia="pl-PL"/>
        </w:rPr>
        <w:t xml:space="preserve"> </w:t>
      </w:r>
      <w:r w:rsidR="003F7F25">
        <w:rPr>
          <w:rFonts w:eastAsia="Times New Roman" w:cs="Times New Roman"/>
          <w:szCs w:val="19"/>
          <w:lang w:eastAsia="pl-PL"/>
        </w:rPr>
        <w:t>liczb</w:t>
      </w:r>
      <w:r w:rsidR="00CA73C9">
        <w:rPr>
          <w:rFonts w:eastAsia="Times New Roman" w:cs="Times New Roman"/>
          <w:szCs w:val="19"/>
          <w:lang w:eastAsia="pl-PL"/>
        </w:rPr>
        <w:t>a</w:t>
      </w:r>
      <w:r w:rsidR="003F7F25">
        <w:rPr>
          <w:rFonts w:eastAsia="Times New Roman" w:cs="Times New Roman"/>
          <w:szCs w:val="19"/>
          <w:lang w:eastAsia="pl-PL"/>
        </w:rPr>
        <w:t xml:space="preserve"> upadłości</w:t>
      </w:r>
      <w:r w:rsidR="006533B1">
        <w:rPr>
          <w:rFonts w:eastAsia="Times New Roman" w:cs="Times New Roman"/>
          <w:szCs w:val="19"/>
          <w:lang w:eastAsia="pl-PL"/>
        </w:rPr>
        <w:t xml:space="preserve"> pozostała na tym samym poziomie.</w:t>
      </w:r>
      <w:r w:rsidR="003F7F25">
        <w:rPr>
          <w:rFonts w:eastAsia="Times New Roman" w:cs="Times New Roman"/>
          <w:szCs w:val="19"/>
          <w:lang w:eastAsia="pl-PL"/>
        </w:rPr>
        <w:t xml:space="preserve"> Natomiast w</w:t>
      </w:r>
      <w:r w:rsidR="00C73638">
        <w:rPr>
          <w:rFonts w:eastAsia="Times New Roman" w:cs="Times New Roman"/>
          <w:szCs w:val="19"/>
          <w:lang w:eastAsia="pl-PL"/>
        </w:rPr>
        <w:t xml:space="preserve">zrost </w:t>
      </w:r>
      <w:r w:rsidR="007B709C">
        <w:rPr>
          <w:rFonts w:eastAsia="Times New Roman" w:cs="Times New Roman"/>
          <w:szCs w:val="19"/>
          <w:lang w:eastAsia="pl-PL"/>
        </w:rPr>
        <w:t xml:space="preserve">upadłości </w:t>
      </w:r>
      <w:r w:rsidR="009647FD">
        <w:rPr>
          <w:rFonts w:eastAsia="Times New Roman" w:cs="Times New Roman"/>
          <w:szCs w:val="19"/>
          <w:lang w:eastAsia="pl-PL"/>
        </w:rPr>
        <w:t xml:space="preserve">nastąpił w przypadku </w:t>
      </w:r>
      <w:r w:rsidR="003F7F25">
        <w:rPr>
          <w:rFonts w:eastAsia="Times New Roman" w:cs="Times New Roman"/>
          <w:szCs w:val="19"/>
          <w:lang w:eastAsia="pl-PL"/>
        </w:rPr>
        <w:t>spółdzielni (3 wobec 0 jednostek)</w:t>
      </w:r>
      <w:r w:rsidR="006533B1">
        <w:rPr>
          <w:rFonts w:eastAsia="Times New Roman" w:cs="Times New Roman"/>
          <w:szCs w:val="19"/>
          <w:lang w:eastAsia="pl-PL"/>
        </w:rPr>
        <w:t>, spółek jawnych (2 wobec 1 jednostki) oraz osób prowadzących</w:t>
      </w:r>
      <w:r w:rsidR="002645BA">
        <w:rPr>
          <w:rFonts w:eastAsia="Times New Roman" w:cs="Times New Roman"/>
          <w:szCs w:val="19"/>
          <w:lang w:eastAsia="pl-PL"/>
        </w:rPr>
        <w:t xml:space="preserve"> </w:t>
      </w:r>
      <w:r w:rsidR="006533B1">
        <w:rPr>
          <w:rFonts w:eastAsia="Times New Roman" w:cs="Times New Roman"/>
          <w:szCs w:val="19"/>
          <w:lang w:eastAsia="pl-PL"/>
        </w:rPr>
        <w:t>działalność gospodarczą (6 wobec 5 jednostek).</w:t>
      </w:r>
    </w:p>
    <w:p w14:paraId="70C3D1C6" w14:textId="68F66069" w:rsidR="00A1360D" w:rsidRPr="00121776" w:rsidRDefault="00A1360D" w:rsidP="00764422">
      <w:pPr>
        <w:spacing w:before="0"/>
        <w:rPr>
          <w:rFonts w:eastAsia="Times New Roman" w:cs="Times New Roman"/>
          <w:szCs w:val="19"/>
          <w:lang w:eastAsia="pl-PL"/>
        </w:rPr>
      </w:pPr>
    </w:p>
    <w:p w14:paraId="0CE778B4" w14:textId="430183F9" w:rsidR="00D24A1A" w:rsidRDefault="002D4418" w:rsidP="00764422">
      <w:pPr>
        <w:spacing w:before="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>W</w:t>
      </w:r>
      <w:r w:rsidR="00A6491E" w:rsidRPr="007522AE">
        <w:rPr>
          <w:b/>
          <w:color w:val="000000" w:themeColor="text1"/>
          <w:spacing w:val="-2"/>
          <w:szCs w:val="19"/>
        </w:rPr>
        <w:t>ykres</w:t>
      </w:r>
      <w:r w:rsidR="00BE4D56">
        <w:rPr>
          <w:noProof/>
          <w:lang w:eastAsia="pl-PL"/>
        </w:rPr>
        <w:t xml:space="preserve"> </w:t>
      </w:r>
      <w:r w:rsidR="00D24A1A" w:rsidRPr="007522AE">
        <w:rPr>
          <w:b/>
          <w:color w:val="000000" w:themeColor="text1"/>
          <w:spacing w:val="-2"/>
          <w:szCs w:val="19"/>
        </w:rPr>
        <w:t>3. Liczba upadłości przedsiębiorstw</w:t>
      </w:r>
    </w:p>
    <w:p w14:paraId="18DE43C4" w14:textId="10BDA283" w:rsidR="004316FA" w:rsidRDefault="0067113B" w:rsidP="0067113B">
      <w:pPr>
        <w:tabs>
          <w:tab w:val="left" w:pos="6490"/>
        </w:tabs>
        <w:spacing w:before="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31DE55B7" w14:textId="56102805" w:rsidR="00FD6E06" w:rsidRDefault="007E20E1" w:rsidP="00F14F93">
      <w:pPr>
        <w:spacing w:before="0"/>
        <w:jc w:val="right"/>
        <w:rPr>
          <w:b/>
          <w:color w:val="000000" w:themeColor="text1"/>
          <w:spacing w:val="-2"/>
          <w:szCs w:val="19"/>
        </w:rPr>
      </w:pPr>
      <w:r>
        <w:rPr>
          <w:noProof/>
        </w:rPr>
        <w:drawing>
          <wp:anchor distT="0" distB="0" distL="114300" distR="114300" simplePos="0" relativeHeight="251822080" behindDoc="1" locked="0" layoutInCell="1" allowOverlap="1" wp14:anchorId="116BAAD5" wp14:editId="6BEC4159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5122545" cy="2396490"/>
            <wp:effectExtent l="0" t="0" r="0" b="0"/>
            <wp:wrapNone/>
            <wp:docPr id="13" name="Wykres 13" descr="Liczba upadłości przedsiębiorstw&#10;1 kwartał 2023 122&#10;2 kwartał 2023 97&#10;3 kwartał 2023 87&#10;4 kwartał 2023 98&#10;1 kwartał 2024 100&#10;2 kwartał 2024  92&#10;3 kwartał 2024 104&#10;4 kwartał 2024 95&#10;1 kwartał 2025 100&#10;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</w:p>
    <w:p w14:paraId="398B272C" w14:textId="285835FC" w:rsidR="00FD6E06" w:rsidRDefault="00F14F93" w:rsidP="00F14F93">
      <w:pPr>
        <w:tabs>
          <w:tab w:val="left" w:pos="5530"/>
        </w:tabs>
        <w:spacing w:before="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2A6A86B9" w14:textId="4CA662FD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53BF2279" w14:textId="0B85B166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669A6FCB" w14:textId="5E591F14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4DBFB7E8" w14:textId="77777777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4EFF0E1B" w14:textId="77777777" w:rsidR="00FD6E06" w:rsidRDefault="00FD6E06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29CCFEF2" w14:textId="77777777" w:rsidR="00FD6E06" w:rsidRDefault="00FD6E06" w:rsidP="0067113B">
      <w:pPr>
        <w:spacing w:before="0"/>
        <w:jc w:val="right"/>
        <w:rPr>
          <w:b/>
          <w:color w:val="000000" w:themeColor="text1"/>
          <w:spacing w:val="-2"/>
          <w:szCs w:val="19"/>
        </w:rPr>
      </w:pPr>
    </w:p>
    <w:p w14:paraId="385D5B49" w14:textId="1EF72839" w:rsidR="00FD6E06" w:rsidRDefault="0067113B" w:rsidP="0067113B">
      <w:pPr>
        <w:tabs>
          <w:tab w:val="left" w:pos="5500"/>
        </w:tabs>
        <w:spacing w:before="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7C0E78E4" w14:textId="77777777" w:rsidR="001922F0" w:rsidRDefault="001922F0" w:rsidP="005E1A1A">
      <w:pPr>
        <w:rPr>
          <w:b/>
          <w:color w:val="000000" w:themeColor="text1"/>
          <w:spacing w:val="-2"/>
          <w:szCs w:val="19"/>
        </w:rPr>
      </w:pPr>
    </w:p>
    <w:p w14:paraId="52E414EA" w14:textId="77777777" w:rsidR="006A6AFD" w:rsidRDefault="006A6AFD" w:rsidP="005E1A1A">
      <w:pPr>
        <w:rPr>
          <w:b/>
          <w:color w:val="000000" w:themeColor="text1"/>
          <w:spacing w:val="-2"/>
          <w:szCs w:val="19"/>
        </w:rPr>
      </w:pPr>
    </w:p>
    <w:p w14:paraId="01EAAA8C" w14:textId="77777777" w:rsidR="009F3871" w:rsidRDefault="009F3871" w:rsidP="005E1A1A">
      <w:pPr>
        <w:rPr>
          <w:b/>
          <w:color w:val="000000" w:themeColor="text1"/>
          <w:spacing w:val="-2"/>
          <w:szCs w:val="19"/>
        </w:rPr>
      </w:pPr>
    </w:p>
    <w:p w14:paraId="757A17C3" w14:textId="08355AD7" w:rsidR="005E1A1A" w:rsidRDefault="009A20E4" w:rsidP="005E1A1A">
      <w:pPr>
        <w:rPr>
          <w:b/>
          <w:color w:val="000000" w:themeColor="text1"/>
          <w:spacing w:val="-2"/>
          <w:szCs w:val="19"/>
        </w:rPr>
      </w:pPr>
      <w:r>
        <w:rPr>
          <w:noProof/>
        </w:rPr>
        <w:drawing>
          <wp:anchor distT="0" distB="0" distL="114300" distR="114300" simplePos="0" relativeHeight="251823104" behindDoc="1" locked="0" layoutInCell="1" allowOverlap="1" wp14:anchorId="22C73E00" wp14:editId="368A5460">
            <wp:simplePos x="0" y="0"/>
            <wp:positionH relativeFrom="margin">
              <wp:align>left</wp:align>
            </wp:positionH>
            <wp:positionV relativeFrom="paragraph">
              <wp:posOffset>234950</wp:posOffset>
            </wp:positionV>
            <wp:extent cx="5186045" cy="3263900"/>
            <wp:effectExtent l="0" t="0" r="0" b="0"/>
            <wp:wrapNone/>
            <wp:docPr id="15" name="Wykres 15" descr="Struktura upadłości przedsiębiorstw według form prawnych w 1 kwartale 2025&#10;Spółki komandytowo-akcyjne 1%&#10;Spółki komandytowe 5%&#10;Spółki jawne 2%&#10;Spółki z ograniczoną odpowiedzialnością 78%&#10;Spółki akcyjne 5%&#10;Proste spółki akcyjne 0%&#10;Spółki partnerskie 0%&#10;Osoby fizyczne prowadzące działalność gospodarczą 6%&#10;Pozostałe 3%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1A1A">
        <w:rPr>
          <w:b/>
          <w:color w:val="000000" w:themeColor="text1"/>
          <w:spacing w:val="-2"/>
          <w:szCs w:val="19"/>
        </w:rPr>
        <w:t xml:space="preserve">Wykres </w:t>
      </w:r>
      <w:r w:rsidR="005E1A1A" w:rsidRPr="007522AE">
        <w:rPr>
          <w:b/>
          <w:color w:val="000000" w:themeColor="text1"/>
          <w:spacing w:val="-2"/>
          <w:szCs w:val="19"/>
        </w:rPr>
        <w:t>4. Struktura upadłości przedsięb</w:t>
      </w:r>
      <w:r w:rsidR="005E1A1A">
        <w:rPr>
          <w:b/>
          <w:color w:val="000000" w:themeColor="text1"/>
          <w:spacing w:val="-2"/>
          <w:szCs w:val="19"/>
        </w:rPr>
        <w:t>i</w:t>
      </w:r>
      <w:r w:rsidR="00434C4D">
        <w:rPr>
          <w:b/>
          <w:color w:val="000000" w:themeColor="text1"/>
          <w:spacing w:val="-2"/>
          <w:szCs w:val="19"/>
        </w:rPr>
        <w:t>orstw według form</w:t>
      </w:r>
      <w:r w:rsidR="00346B2C">
        <w:rPr>
          <w:b/>
          <w:color w:val="000000" w:themeColor="text1"/>
          <w:spacing w:val="-2"/>
          <w:szCs w:val="19"/>
        </w:rPr>
        <w:t xml:space="preserve"> prawnych w </w:t>
      </w:r>
      <w:r w:rsidR="001E1AD8">
        <w:rPr>
          <w:b/>
          <w:color w:val="000000" w:themeColor="text1"/>
          <w:spacing w:val="-2"/>
          <w:szCs w:val="19"/>
        </w:rPr>
        <w:t>1</w:t>
      </w:r>
      <w:r w:rsidR="00346B2C">
        <w:rPr>
          <w:b/>
          <w:color w:val="000000" w:themeColor="text1"/>
          <w:spacing w:val="-2"/>
          <w:szCs w:val="19"/>
        </w:rPr>
        <w:t xml:space="preserve"> kwartale 20</w:t>
      </w:r>
      <w:r w:rsidR="001E1AD8">
        <w:rPr>
          <w:b/>
          <w:color w:val="000000" w:themeColor="text1"/>
          <w:spacing w:val="-2"/>
          <w:szCs w:val="19"/>
        </w:rPr>
        <w:t>25</w:t>
      </w:r>
      <w:r w:rsidR="005E1A1A">
        <w:rPr>
          <w:b/>
          <w:color w:val="000000" w:themeColor="text1"/>
          <w:spacing w:val="-2"/>
          <w:szCs w:val="19"/>
        </w:rPr>
        <w:t xml:space="preserve"> r.</w:t>
      </w:r>
    </w:p>
    <w:p w14:paraId="4680DA3F" w14:textId="5F672292" w:rsidR="00663BDC" w:rsidRDefault="00663BDC" w:rsidP="005E1A1A">
      <w:pPr>
        <w:rPr>
          <w:b/>
          <w:color w:val="000000" w:themeColor="text1"/>
          <w:spacing w:val="-2"/>
          <w:szCs w:val="19"/>
        </w:rPr>
      </w:pPr>
    </w:p>
    <w:p w14:paraId="084813B4" w14:textId="6ADF7BBF" w:rsidR="0099602F" w:rsidRDefault="0099602F" w:rsidP="005E1A1A">
      <w:pPr>
        <w:rPr>
          <w:b/>
          <w:color w:val="000000" w:themeColor="text1"/>
          <w:spacing w:val="-2"/>
          <w:szCs w:val="19"/>
        </w:rPr>
      </w:pPr>
    </w:p>
    <w:p w14:paraId="6CD59EF3" w14:textId="37D259C0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61091632" w14:textId="74A30081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34A55B40" w14:textId="3E1F6CC9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6AA6CFB" w14:textId="63B004DC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1323C502" w14:textId="0714A77D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5E499FD0" w14:textId="38479589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984D058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07399B63" w14:textId="41FC1B32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80AC928" w14:textId="5EDCB0E7" w:rsidR="004066D3" w:rsidRDefault="0067113B" w:rsidP="0067113B">
      <w:pPr>
        <w:tabs>
          <w:tab w:val="left" w:pos="2400"/>
        </w:tabs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60D3D31A" w14:textId="777777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395688E7" w14:textId="0DCA66E5" w:rsidR="004066D3" w:rsidRDefault="0067113B" w:rsidP="0067113B">
      <w:pPr>
        <w:tabs>
          <w:tab w:val="left" w:pos="1720"/>
        </w:tabs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47CED471" w14:textId="669218B3" w:rsidR="004066D3" w:rsidRDefault="0067113B" w:rsidP="0067113B">
      <w:pPr>
        <w:tabs>
          <w:tab w:val="left" w:pos="1360"/>
        </w:tabs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ab/>
      </w:r>
    </w:p>
    <w:p w14:paraId="6E3CAF1B" w14:textId="77777777" w:rsidR="005E0744" w:rsidRDefault="005E0744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  <w:vertAlign w:val="superscript"/>
        </w:rPr>
      </w:pPr>
    </w:p>
    <w:p w14:paraId="183D2E30" w14:textId="5F2F600A" w:rsid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224A21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224A21">
        <w:rPr>
          <w:i/>
          <w:spacing w:val="-2"/>
          <w:sz w:val="14"/>
          <w:szCs w:val="14"/>
          <w:shd w:val="clear" w:color="auto" w:fill="FFFFFF"/>
        </w:rPr>
        <w:t>Pozycja „pozostałe” zawiera następujące formy pr</w:t>
      </w:r>
      <w:r w:rsidR="00F43802">
        <w:rPr>
          <w:i/>
          <w:spacing w:val="-2"/>
          <w:sz w:val="14"/>
          <w:szCs w:val="14"/>
          <w:shd w:val="clear" w:color="auto" w:fill="FFFFFF"/>
        </w:rPr>
        <w:t xml:space="preserve">awne: </w:t>
      </w:r>
      <w:r w:rsidRPr="00224A21">
        <w:rPr>
          <w:i/>
          <w:spacing w:val="-2"/>
          <w:sz w:val="14"/>
          <w:szCs w:val="14"/>
          <w:shd w:val="clear" w:color="auto" w:fill="FFFFFF"/>
        </w:rPr>
        <w:t>spółdzielnie; oddziały zagranicznych przedsiębiorstw; spółki przewidziane w przepisach innych ustaw niż Kodeks spółek handlowych i Kodeks cywilny lub formy prawne, do których stosuje się przepisy o spółkach; przedsiębiorstwa zagraniczne</w:t>
      </w:r>
      <w:r w:rsidR="00044A5E">
        <w:rPr>
          <w:i/>
          <w:spacing w:val="-2"/>
          <w:sz w:val="14"/>
          <w:szCs w:val="14"/>
          <w:shd w:val="clear" w:color="auto" w:fill="FFFFFF"/>
        </w:rPr>
        <w:t>;</w:t>
      </w:r>
      <w:r w:rsidR="00E83F21">
        <w:rPr>
          <w:i/>
          <w:spacing w:val="-2"/>
          <w:sz w:val="14"/>
          <w:szCs w:val="14"/>
          <w:shd w:val="clear" w:color="auto" w:fill="FFFFFF"/>
        </w:rPr>
        <w:t xml:space="preserve"> przedsiębiorstwa państwowe;</w:t>
      </w:r>
      <w:r w:rsidRPr="00224A21">
        <w:rPr>
          <w:i/>
          <w:spacing w:val="-2"/>
          <w:sz w:val="14"/>
          <w:szCs w:val="14"/>
          <w:shd w:val="clear" w:color="auto" w:fill="FFFFFF"/>
        </w:rPr>
        <w:t xml:space="preserve"> podmioty bez szczególnej formy prawnej.</w:t>
      </w:r>
    </w:p>
    <w:p w14:paraId="65A83E76" w14:textId="69B8195C" w:rsidR="001F389F" w:rsidRPr="00224A21" w:rsidRDefault="001F389F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</w:p>
    <w:p w14:paraId="7F04189A" w14:textId="77777777" w:rsidR="0048292A" w:rsidRDefault="0048292A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88B1298" w14:textId="7653918F" w:rsidR="00A6491E" w:rsidRPr="00D24A1A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Dane prezentowane w niniejszym opracowaniu są przygotowywane zgodnie z wytycznymi opracowanymi przez Eurostat i zawierają informacje dotyczące rejestracji i upadłości przedsiębiorstw </w:t>
      </w:r>
      <w:r>
        <w:rPr>
          <w:rFonts w:eastAsia="Times New Roman" w:cs="Times New Roman"/>
          <w:szCs w:val="19"/>
          <w:lang w:eastAsia="pl-PL"/>
        </w:rPr>
        <w:t xml:space="preserve">(rozumianych jako jedna jednostka prawna) </w:t>
      </w:r>
      <w:r w:rsidRPr="00D24A1A">
        <w:rPr>
          <w:rFonts w:eastAsia="Times New Roman" w:cs="Times New Roman"/>
          <w:szCs w:val="19"/>
          <w:lang w:eastAsia="pl-PL"/>
        </w:rPr>
        <w:t>o przeważającym rodzaju działalności zaliczanym według PKD 2007 do sekcji od B (górnictwo i wydobywanie) do S (pozostała działalność usługowa)</w:t>
      </w:r>
      <w:r w:rsidR="00C20728">
        <w:rPr>
          <w:rFonts w:eastAsia="Times New Roman" w:cs="Times New Roman"/>
          <w:szCs w:val="19"/>
          <w:lang w:eastAsia="pl-PL"/>
        </w:rPr>
        <w:t>,</w:t>
      </w:r>
      <w:r w:rsidRPr="00D24A1A">
        <w:rPr>
          <w:rFonts w:eastAsia="Times New Roman" w:cs="Times New Roman"/>
          <w:szCs w:val="19"/>
          <w:lang w:eastAsia="pl-PL"/>
        </w:rPr>
        <w:t xml:space="preserve"> z wyłączeniem sekcji O (</w:t>
      </w:r>
      <w:r w:rsidRPr="00D576F0">
        <w:rPr>
          <w:rFonts w:eastAsia="Times New Roman" w:cs="Times New Roman"/>
          <w:szCs w:val="19"/>
          <w:lang w:eastAsia="pl-PL"/>
        </w:rPr>
        <w:t>administracja publiczna i obrona narodowa; obowiązkowe zabezpieczenia społeczne)</w:t>
      </w:r>
      <w:r w:rsidRPr="00D24A1A">
        <w:rPr>
          <w:rFonts w:eastAsia="Times New Roman" w:cs="Times New Roman"/>
          <w:szCs w:val="19"/>
          <w:lang w:eastAsia="pl-PL"/>
        </w:rPr>
        <w:t xml:space="preserve"> oraz działu 94 (działalność organizacji członkowskich).</w:t>
      </w:r>
    </w:p>
    <w:p w14:paraId="40FB3BB8" w14:textId="244FBC73" w:rsidR="00077765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6491E">
        <w:rPr>
          <w:rFonts w:eastAsia="Times New Roman" w:cs="Times New Roman"/>
          <w:szCs w:val="19"/>
          <w:lang w:eastAsia="pl-PL"/>
        </w:rPr>
        <w:t>Ze względu na formę prawną da</w:t>
      </w:r>
      <w:r>
        <w:rPr>
          <w:rFonts w:eastAsia="Times New Roman" w:cs="Times New Roman"/>
          <w:szCs w:val="19"/>
          <w:lang w:eastAsia="pl-PL"/>
        </w:rPr>
        <w:t>ne obejmują</w:t>
      </w:r>
      <w:r w:rsidRPr="00A6491E">
        <w:rPr>
          <w:rFonts w:eastAsia="Times New Roman" w:cs="Times New Roman"/>
          <w:szCs w:val="19"/>
          <w:lang w:eastAsia="pl-PL"/>
        </w:rPr>
        <w:t>: spółki cywil</w:t>
      </w:r>
      <w:r w:rsidR="006C789D">
        <w:rPr>
          <w:rFonts w:eastAsia="Times New Roman" w:cs="Times New Roman"/>
          <w:szCs w:val="19"/>
          <w:lang w:eastAsia="pl-PL"/>
        </w:rPr>
        <w:t>ne prowa</w:t>
      </w:r>
      <w:r w:rsidRPr="00A6491E">
        <w:rPr>
          <w:rFonts w:eastAsia="Times New Roman" w:cs="Times New Roman"/>
          <w:szCs w:val="19"/>
          <w:lang w:eastAsia="pl-PL"/>
        </w:rPr>
        <w:t>dzące działalność na podstawie umowy zawartej zgodnie z Kodeksem cywilnym, osoby fizyczne prowadzące działalność gospodarczą, spółki partnerskie, spółki akcyjne, proste spółki akcyjne, spółki z ograniczoną odpowiedzialnością,</w:t>
      </w:r>
      <w:r w:rsidR="00B1799E">
        <w:rPr>
          <w:rFonts w:eastAsia="Times New Roman" w:cs="Times New Roman"/>
          <w:szCs w:val="19"/>
          <w:lang w:eastAsia="pl-PL"/>
        </w:rPr>
        <w:t xml:space="preserve"> spółki jawne, spółki komandyto</w:t>
      </w:r>
      <w:r w:rsidRPr="00A6491E">
        <w:rPr>
          <w:rFonts w:eastAsia="Times New Roman" w:cs="Times New Roman"/>
          <w:szCs w:val="19"/>
          <w:lang w:eastAsia="pl-PL"/>
        </w:rPr>
        <w:t>we, spółki komandytowo-akcyjne, spółdzielnie, oddziały zagranicznych przedsiębiorców, spółki przewidziane w przepisach innych ustaw niż Kodeks spółek handlowych i Kodeks cywilny lub formy prawne, do których stosuje się przepisy o spółkach</w:t>
      </w:r>
      <w:r w:rsidR="00775D5D">
        <w:rPr>
          <w:rFonts w:eastAsia="Times New Roman" w:cs="Times New Roman"/>
          <w:szCs w:val="19"/>
          <w:lang w:eastAsia="pl-PL"/>
        </w:rPr>
        <w:t>, przedsiębiorstwa zagraniczne</w:t>
      </w:r>
      <w:r w:rsidR="00044A5E" w:rsidRPr="00A6491E">
        <w:rPr>
          <w:rFonts w:eastAsia="Times New Roman" w:cs="Times New Roman"/>
          <w:szCs w:val="19"/>
          <w:lang w:eastAsia="pl-PL"/>
        </w:rPr>
        <w:t xml:space="preserve">, </w:t>
      </w:r>
      <w:r w:rsidR="00E83F21">
        <w:rPr>
          <w:rFonts w:eastAsia="Times New Roman" w:cs="Times New Roman"/>
          <w:szCs w:val="19"/>
          <w:lang w:eastAsia="pl-PL"/>
        </w:rPr>
        <w:t xml:space="preserve">przedsiębiorstwa państwowe, </w:t>
      </w:r>
      <w:r w:rsidRPr="00A6491E">
        <w:rPr>
          <w:rFonts w:eastAsia="Times New Roman" w:cs="Times New Roman"/>
          <w:szCs w:val="19"/>
          <w:lang w:eastAsia="pl-PL"/>
        </w:rPr>
        <w:t>podmioty bez szczególnej formy prawnej.</w:t>
      </w:r>
      <w:r w:rsidR="006C789D">
        <w:rPr>
          <w:rFonts w:eastAsia="Times New Roman" w:cs="Times New Roman"/>
          <w:szCs w:val="19"/>
          <w:lang w:eastAsia="pl-PL"/>
        </w:rPr>
        <w:t xml:space="preserve"> </w:t>
      </w:r>
    </w:p>
    <w:p w14:paraId="47AA9254" w14:textId="012EE6ED" w:rsidR="00D24A1A" w:rsidRPr="00D24A1A" w:rsidRDefault="00D24A1A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W opracowaniu wprowadzono dodatkowe grupowania w stosunku do ogólnie przyjętych przekrojów klasyfikacyjnych, ujmując pod pojęciem:</w:t>
      </w:r>
    </w:p>
    <w:p w14:paraId="75BC8CEF" w14:textId="777D88C4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„przemysł” sekcje: górnictwo i wydobywanie (sekcja B), przetwórstwo przemysłowe (sekcja C), wytwarzanie i zaopatrywanie w energię elektryczną, gaz, parę wodną, gorącą wodę (sekcja D), dostawa wody; gospodarowanie ściekami i odpadami, rekultywacja (sekcja E);</w:t>
      </w:r>
    </w:p>
    <w:p w14:paraId="5D77A6A8" w14:textId="384658DC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„usługi” sekcje: działalność finansowa i ubezpieczeniowa (sekcja K), obsługa rynku nieruchomości (sekcja L), działalność profesjonalna, naukowa i techniczna (sekcja M), administrowanie i działalność wspierająca (sekcja N);</w:t>
      </w:r>
    </w:p>
    <w:p w14:paraId="5241625B" w14:textId="333296EA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„pozostałe sekcje” sekcje: edukacja (sekcja P), opieka zdrowotna i pomoc społeczna (sekcja Q), kultura, rozrywka i rekreacja (sekcja R), pozostała działalność usługowa (sekcja S z wyłączeniem działu 94 działalność organizacji członkowskich).</w:t>
      </w:r>
    </w:p>
    <w:p w14:paraId="110CEF2F" w14:textId="5033E672" w:rsidR="00017C3F" w:rsidRDefault="00017C3F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08569D2C" w14:textId="200B3A62" w:rsidR="004F4062" w:rsidRDefault="004F4062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2CD7F4AA" w14:textId="77777777" w:rsidR="00152F32" w:rsidRDefault="00152F32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31672968" w14:textId="34B8B80D" w:rsidR="00D24A1A" w:rsidRPr="00D24A1A" w:rsidRDefault="00D24A1A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E073B0">
        <w:rPr>
          <w:rFonts w:eastAsia="Times New Roman" w:cs="Times New Roman"/>
          <w:b/>
          <w:szCs w:val="19"/>
          <w:lang w:eastAsia="pl-PL"/>
        </w:rPr>
        <w:t>Liczba upadłości</w:t>
      </w:r>
      <w:r w:rsidRPr="00D24A1A">
        <w:rPr>
          <w:rFonts w:eastAsia="Times New Roman" w:cs="Times New Roman"/>
          <w:szCs w:val="19"/>
          <w:lang w:eastAsia="pl-PL"/>
        </w:rPr>
        <w:t xml:space="preserve"> w danym kwartale dotyczy przedsiębiorstw, wobec których zostało wydane, w danym kwartale przez właściwy Sąd Rejonowy, postanowienie o ogłoszeniu upadłości.</w:t>
      </w:r>
    </w:p>
    <w:p w14:paraId="5E10D423" w14:textId="0A8FB5F0" w:rsidR="001B7CB3" w:rsidRDefault="00D24A1A" w:rsidP="001B7CB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073B0">
        <w:rPr>
          <w:rFonts w:eastAsia="Times New Roman" w:cs="Times New Roman"/>
          <w:b/>
          <w:szCs w:val="19"/>
          <w:lang w:eastAsia="pl-PL"/>
        </w:rPr>
        <w:t>Liczba rejestracji</w:t>
      </w:r>
      <w:r w:rsidRPr="00D24A1A">
        <w:rPr>
          <w:rFonts w:eastAsia="Times New Roman" w:cs="Times New Roman"/>
          <w:szCs w:val="19"/>
          <w:lang w:eastAsia="pl-PL"/>
        </w:rPr>
        <w:t xml:space="preserve"> w danym kwartale dotyczy przedsiębiorstw, które zostały w danym kwartale wpisane do Krajowego Rejestru Urzędowego Podmiotów Gospodarki Narodowej (REGON). </w:t>
      </w:r>
      <w:r w:rsidR="00842F70">
        <w:rPr>
          <w:rFonts w:eastAsia="Times New Roman" w:cs="Times New Roman"/>
          <w:szCs w:val="19"/>
          <w:lang w:eastAsia="pl-PL"/>
        </w:rPr>
        <w:t xml:space="preserve"> </w:t>
      </w:r>
      <w:r w:rsidRPr="00D24A1A">
        <w:rPr>
          <w:rFonts w:eastAsia="Times New Roman" w:cs="Times New Roman"/>
          <w:szCs w:val="19"/>
          <w:lang w:eastAsia="pl-PL"/>
        </w:rPr>
        <w:t>Rejestracje obejmują także osoby fizyczne, które zlikwidowały i ponownie po</w:t>
      </w:r>
      <w:r w:rsidR="0011581C">
        <w:rPr>
          <w:rFonts w:eastAsia="Times New Roman" w:cs="Times New Roman"/>
          <w:szCs w:val="19"/>
          <w:lang w:eastAsia="pl-PL"/>
        </w:rPr>
        <w:t>djęły działal</w:t>
      </w:r>
      <w:r w:rsidR="001B7CB3">
        <w:rPr>
          <w:rFonts w:eastAsia="Times New Roman" w:cs="Times New Roman"/>
          <w:szCs w:val="19"/>
          <w:lang w:eastAsia="pl-PL"/>
        </w:rPr>
        <w:t xml:space="preserve">ność gospodarczą. </w:t>
      </w:r>
    </w:p>
    <w:p w14:paraId="096D29C2" w14:textId="77777777" w:rsidR="0048292A" w:rsidRDefault="0048292A" w:rsidP="001B7CB3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D47C02D" w14:textId="49C79A09" w:rsidR="00C8614B" w:rsidRDefault="001B7CB3" w:rsidP="001B7CB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B7CB3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da-</w:t>
      </w:r>
      <w:proofErr w:type="spellStart"/>
      <w:r w:rsidRPr="001B7CB3">
        <w:rPr>
          <w:rFonts w:eastAsia="Times New Roman" w:cs="Times New Roman"/>
          <w:szCs w:val="19"/>
          <w:lang w:eastAsia="pl-PL"/>
        </w:rPr>
        <w:t>nych</w:t>
      </w:r>
      <w:proofErr w:type="spellEnd"/>
      <w:r w:rsidRPr="001B7CB3">
        <w:rPr>
          <w:rFonts w:eastAsia="Times New Roman" w:cs="Times New Roman"/>
          <w:szCs w:val="19"/>
          <w:lang w:eastAsia="pl-PL"/>
        </w:rPr>
        <w:t xml:space="preserve"> opublikowanych przez GUS prosimy o zamieszczenie informacji: „Opracowanie własne na podstawie danych GUS”.</w:t>
      </w:r>
    </w:p>
    <w:p w14:paraId="09FF9479" w14:textId="77777777" w:rsidR="004C618C" w:rsidRDefault="004C618C" w:rsidP="001B7CB3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743928" w14:textId="6A795CB1" w:rsidR="004C618C" w:rsidRPr="001B7CB3" w:rsidRDefault="004C618C" w:rsidP="001B7CB3">
      <w:pPr>
        <w:spacing w:line="288" w:lineRule="auto"/>
        <w:rPr>
          <w:rFonts w:eastAsia="Times New Roman" w:cs="Times New Roman"/>
          <w:szCs w:val="19"/>
          <w:lang w:eastAsia="pl-PL"/>
        </w:rPr>
        <w:sectPr w:rsidR="004C618C" w:rsidRPr="001B7CB3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4A4569D" w14:textId="05AA9741" w:rsidR="001D71B9" w:rsidRPr="007F0B7A" w:rsidRDefault="001D71B9" w:rsidP="001D71B9">
      <w:pPr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ANEKS TABELARYCZNY</w:t>
      </w:r>
    </w:p>
    <w:p w14:paraId="1F9B9DD4" w14:textId="0AEE8110" w:rsidR="001D71B9" w:rsidRPr="007F0B7A" w:rsidRDefault="001D71B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t>Tablica 1. Liczba rejestracji przedsiębiorstw</w:t>
      </w:r>
    </w:p>
    <w:tbl>
      <w:tblPr>
        <w:tblStyle w:val="Siatkatabelijasna1"/>
        <w:tblpPr w:leftFromText="141" w:rightFromText="141" w:vertAnchor="text" w:horzAnchor="margin" w:tblpY="232"/>
        <w:tblW w:w="995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Caption w:val="Tablica 1. Liczba rejestracji przedsiębiorstw"/>
        <w:tblDescription w:val="2 kwartał 2023 roku&#10;Ogółem 88549&#10;Przemysł (sekcje B,C,D,E)  6985&#10;Budownictwo (sekcja F) 17911&#10;Handel; naprawa pojazdów samochodowych (sekcja G) 14214&#10;Transport i gospodarka magazynowa (sekcja H) 5426                                                      1 kwartał 2025&#10;Zakwaterowanie i gastronomia (sekcja I) 3789&#10;Informacja i komunikacja (sekcja J) 8871&#10;Usługi (sekcje K,L,M,N) 18441&#10;Pozostałe sekcje (P,Q,R,S z wyłączeniem działu 94) 12912&#10;3 kw. 2023&#10;OGÓŁEM 86 179&#10;Przemysł (sekcje B,C,D,E) 6 765&#10;Budownictwo (sekcja F) 17 470&#10;Handel; naprawa pojazdów samochodowych (sekcja G) 13 851&#10;Transport i gospodarka magazynowa (sekcja H) 5 003&#10;Zakwaterowanie i gastronomia (sekcja I) 2 827&#10;Informacja i komunikacja (sekcja J) 7 934&#10;Usługi (sekcje K,L,M,N) 18 374&#10;Pozostałe sekcje (P,Q,R,S z wyłączeniem działu 94) 13 955                                             Kwartał 4 2023&#10;OGÓŁEM 88505&#10;Przemysł (sekcje B,C,D,E) 6498&#10;Budownictwo (sekcja F) 17 15621&#10;Handel; naprawa pojazdów samochodowych (sekcja G) 14505&#10;Transport i gospodarka magazynowa (sekcja H) 5145&#10;Zakwaterowanie i gastronomia (sekcja I) 2560&#10;Informacja i komunikacja (sekcja J) 8201&#10;Usługi (sekcje K,L,M,N) 19751&#10;Pozostałe sekcje (P,Q,R,S z wyłączeniem działu 94) 16224                                      Kwartał 1 2024&#10;OGÓŁEM 92031&#10;Przemysł (sekcje B,C,D,E) 6782&#10;Budownictwo (sekcja F) 17893&#10;Handel; naprawa pojazdów samochodowych (sekcja G) 15736&#10;Transport i gospodarka magazynowa (sekcja H) 5986&#10;Zakwaterowanie i gastronomia (sekcja I) 2940&#10;Informacja i komunikacja (sekcja J) 8069&#10;Usługi (sekcje K,L,M,N) 20527&#10;Pozostałe sekcje (P,Q,R,S z wyłączeniem działu 94) 14098                                     Kwartał 2 2024&#10;OGÓŁEM 87642&#10;Przemysł (sekcje B,C,D,E) 6804&#10;Budownictwo (sekcja F) 17947&#10;Handel; naprawa pojazdów samochodowych (sekcja G) 13528&#10;Transport i gospodarka magazynowa (sekcja H) 5392&#10;Zakwaterowanie i gastronomia (sekcja I) 3737&#10;Informacja i komunikacja (sekcja J) 7023&#10;Usługi (sekcje K,L,M,N) 19329&#10;Pozostałe sekcje (P,Q,R,S z wyłączeniem działu 94) 13882                                      Kwartał 3 2024&#10;OGÓŁEM 85341&#10;Przemysł (sekcje B,C,D,E) 6228&#10;Budownictwo (sekcja F) 16472&#10;Handel; naprawa pojazdów samochodowych (sekcja G) 13315&#10;Transport i gospodarka magazynowa (sekcja H) 5447&#10;Zakwaterowanie i gastronomia (sekcja I) 2959&#10;Informacja i komunikacja (sekcja J) 7031&#10;Usługi (sekcje K,L,M,N) 18952&#10;Pozostałe sekcje (P,Q,R,S z wyłączeniem działu 94) 14937&#10;Kwartał 4 2024&#10;OGÓŁEM 82029&#10;Przemysł (sekcje B,C,D,E) 5715&#10;Budownictwo (sekcja F) 14154&#10;Handel; naprawa pojazdów samochodowych (sekcja G) 13212&#10;Transport i gospodarka magazynowa (sekcja H) 4700&#10;Zakwaterowanie i gastronomia (sekcja I) 2420&#10;Informacja i komunikacja (sekcja J) 6752&#10;Usługi (sekcje K,L,M,N) 18928&#10;Pozostałe sekcje (P,Q,R,S z wyłączeniem działu 94) 16148                                                            1 kwartał 2025&#10;OGÓŁEM 87250&#10;Przemysł (sekcje B,C,D,E) 6298&#10;Budownictwo (sekcja F)  16811&#10;Handel; naprawa pojazdów samochodowych (sekcja G) 11742&#10;Transport i gospodarka magazynowa (sekcja H) 5638&#10;Zakwaterowanie i gastronomia (sekcja I) 2847&#10;Informacja i komunikacja (sekcja J) 6998&#10;Usługi (sekcje K,L,M,N) 21874&#10;Pozostałe sekcje (P,Q,R,S z wyłączeniem działu 94) 15042&#10;                                                                                                                                      "/>
      </w:tblPr>
      <w:tblGrid>
        <w:gridCol w:w="2523"/>
        <w:gridCol w:w="890"/>
        <w:gridCol w:w="890"/>
        <w:gridCol w:w="890"/>
        <w:gridCol w:w="890"/>
        <w:gridCol w:w="890"/>
        <w:gridCol w:w="975"/>
        <w:gridCol w:w="1003"/>
        <w:gridCol w:w="1003"/>
      </w:tblGrid>
      <w:tr w:rsidR="00CA1BC8" w:rsidRPr="00A74514" w14:paraId="55D24971" w14:textId="659DC32D" w:rsidTr="00961DE8">
        <w:trPr>
          <w:trHeight w:val="57"/>
        </w:trPr>
        <w:tc>
          <w:tcPr>
            <w:tcW w:w="2523" w:type="dxa"/>
            <w:vMerge w:val="restart"/>
            <w:vAlign w:val="center"/>
          </w:tcPr>
          <w:p w14:paraId="7595D447" w14:textId="77777777" w:rsidR="00CA1BC8" w:rsidRPr="00A27C74" w:rsidRDefault="00CA1BC8" w:rsidP="005151B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27C7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670" w:type="dxa"/>
            <w:gridSpan w:val="3"/>
          </w:tcPr>
          <w:p w14:paraId="0FFDAA52" w14:textId="0803D268" w:rsidR="00CA1BC8" w:rsidRPr="00001B86" w:rsidRDefault="00CA1BC8" w:rsidP="005151B5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2023</w:t>
            </w:r>
          </w:p>
        </w:tc>
        <w:tc>
          <w:tcPr>
            <w:tcW w:w="3758" w:type="dxa"/>
            <w:gridSpan w:val="4"/>
          </w:tcPr>
          <w:p w14:paraId="117BCF74" w14:textId="5BD056A3" w:rsidR="00CA1BC8" w:rsidRDefault="00CA1BC8" w:rsidP="005151B5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2024</w:t>
            </w:r>
          </w:p>
        </w:tc>
        <w:tc>
          <w:tcPr>
            <w:tcW w:w="1003" w:type="dxa"/>
          </w:tcPr>
          <w:p w14:paraId="705584EA" w14:textId="0F21F0B6" w:rsidR="00CA1BC8" w:rsidRDefault="00CA1BC8" w:rsidP="005151B5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2025</w:t>
            </w:r>
          </w:p>
        </w:tc>
      </w:tr>
      <w:tr w:rsidR="00CA1BC8" w:rsidRPr="00A74514" w14:paraId="64EAA0DC" w14:textId="1BD8F09B" w:rsidTr="00CA1BC8">
        <w:trPr>
          <w:trHeight w:val="57"/>
        </w:trPr>
        <w:tc>
          <w:tcPr>
            <w:tcW w:w="2523" w:type="dxa"/>
            <w:vMerge/>
            <w:vAlign w:val="center"/>
          </w:tcPr>
          <w:p w14:paraId="7F5845A5" w14:textId="77777777" w:rsidR="00CA1BC8" w:rsidRPr="00A74514" w:rsidRDefault="00CA1BC8" w:rsidP="005151B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="Arial"/>
                <w:b/>
                <w:color w:val="000000" w:themeColor="text1"/>
                <w:szCs w:val="19"/>
              </w:rPr>
            </w:pPr>
          </w:p>
        </w:tc>
        <w:tc>
          <w:tcPr>
            <w:tcW w:w="890" w:type="dxa"/>
          </w:tcPr>
          <w:p w14:paraId="328588EB" w14:textId="77777777" w:rsidR="00CA1BC8" w:rsidRPr="00936E76" w:rsidRDefault="00CA1BC8" w:rsidP="005151B5">
            <w:pPr>
              <w:jc w:val="center"/>
              <w:rPr>
                <w:szCs w:val="19"/>
              </w:rPr>
            </w:pPr>
            <w:r w:rsidRPr="00761790">
              <w:rPr>
                <w:szCs w:val="19"/>
              </w:rPr>
              <w:t>2 kw.</w:t>
            </w:r>
          </w:p>
        </w:tc>
        <w:tc>
          <w:tcPr>
            <w:tcW w:w="890" w:type="dxa"/>
          </w:tcPr>
          <w:p w14:paraId="47E26AD3" w14:textId="77777777" w:rsidR="00CA1BC8" w:rsidRPr="00761790" w:rsidRDefault="00CA1BC8" w:rsidP="005151B5">
            <w:pPr>
              <w:jc w:val="center"/>
              <w:rPr>
                <w:szCs w:val="19"/>
              </w:rPr>
            </w:pPr>
            <w:r w:rsidRPr="00DF1C44">
              <w:rPr>
                <w:szCs w:val="19"/>
              </w:rPr>
              <w:t>3 kw.</w:t>
            </w:r>
          </w:p>
        </w:tc>
        <w:tc>
          <w:tcPr>
            <w:tcW w:w="890" w:type="dxa"/>
          </w:tcPr>
          <w:p w14:paraId="5428F71E" w14:textId="77777777" w:rsidR="00CA1BC8" w:rsidRPr="00001B86" w:rsidRDefault="00CA1BC8" w:rsidP="005151B5">
            <w:pPr>
              <w:jc w:val="center"/>
              <w:rPr>
                <w:szCs w:val="19"/>
              </w:rPr>
            </w:pPr>
            <w:r w:rsidRPr="00001B86">
              <w:rPr>
                <w:szCs w:val="19"/>
              </w:rPr>
              <w:t>4 kw.</w:t>
            </w:r>
          </w:p>
        </w:tc>
        <w:tc>
          <w:tcPr>
            <w:tcW w:w="890" w:type="dxa"/>
          </w:tcPr>
          <w:p w14:paraId="429D2B44" w14:textId="77777777" w:rsidR="00CA1BC8" w:rsidRPr="00001B86" w:rsidRDefault="00CA1BC8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  <w:tc>
          <w:tcPr>
            <w:tcW w:w="890" w:type="dxa"/>
          </w:tcPr>
          <w:p w14:paraId="2291A2BA" w14:textId="77777777" w:rsidR="00CA1BC8" w:rsidRDefault="00CA1BC8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 kw.</w:t>
            </w:r>
          </w:p>
        </w:tc>
        <w:tc>
          <w:tcPr>
            <w:tcW w:w="975" w:type="dxa"/>
          </w:tcPr>
          <w:p w14:paraId="481C76F0" w14:textId="77777777" w:rsidR="00CA1BC8" w:rsidRDefault="00CA1BC8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1003" w:type="dxa"/>
          </w:tcPr>
          <w:p w14:paraId="070BA5F7" w14:textId="77777777" w:rsidR="00CA1BC8" w:rsidRDefault="00CA1BC8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1003" w:type="dxa"/>
          </w:tcPr>
          <w:p w14:paraId="6C933DDA" w14:textId="46446963" w:rsidR="00CA1BC8" w:rsidRDefault="0074256F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</w:tr>
      <w:tr w:rsidR="0074256F" w:rsidRPr="0074256F" w14:paraId="0E639F40" w14:textId="67B8C256" w:rsidTr="00CA1BC8">
        <w:trPr>
          <w:trHeight w:val="397"/>
        </w:trPr>
        <w:tc>
          <w:tcPr>
            <w:tcW w:w="2523" w:type="dxa"/>
            <w:vAlign w:val="center"/>
          </w:tcPr>
          <w:p w14:paraId="182A179A" w14:textId="77777777" w:rsidR="0074256F" w:rsidRPr="00B5251B" w:rsidRDefault="0074256F" w:rsidP="0074256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B5251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90" w:type="dxa"/>
          </w:tcPr>
          <w:p w14:paraId="7EA438C3" w14:textId="77777777" w:rsidR="0074256F" w:rsidRPr="00290CE3" w:rsidRDefault="0074256F" w:rsidP="0074256F">
            <w:pPr>
              <w:jc w:val="right"/>
              <w:rPr>
                <w:b/>
              </w:rPr>
            </w:pPr>
            <w:r w:rsidRPr="00761790">
              <w:rPr>
                <w:b/>
              </w:rPr>
              <w:t>88 549</w:t>
            </w:r>
          </w:p>
        </w:tc>
        <w:tc>
          <w:tcPr>
            <w:tcW w:w="890" w:type="dxa"/>
          </w:tcPr>
          <w:p w14:paraId="7D2282CD" w14:textId="77777777" w:rsidR="0074256F" w:rsidRPr="005E7C82" w:rsidRDefault="0074256F" w:rsidP="0074256F">
            <w:pPr>
              <w:jc w:val="right"/>
              <w:rPr>
                <w:b/>
              </w:rPr>
            </w:pPr>
            <w:r w:rsidRPr="005E7C82">
              <w:rPr>
                <w:b/>
              </w:rPr>
              <w:t>86 179</w:t>
            </w:r>
          </w:p>
        </w:tc>
        <w:tc>
          <w:tcPr>
            <w:tcW w:w="890" w:type="dxa"/>
          </w:tcPr>
          <w:p w14:paraId="3000FD51" w14:textId="77777777" w:rsidR="0074256F" w:rsidRPr="00001B86" w:rsidRDefault="0074256F" w:rsidP="0074256F">
            <w:pPr>
              <w:jc w:val="right"/>
              <w:rPr>
                <w:b/>
              </w:rPr>
            </w:pPr>
            <w:r w:rsidRPr="00001B86">
              <w:rPr>
                <w:b/>
              </w:rPr>
              <w:t>88 505</w:t>
            </w:r>
          </w:p>
        </w:tc>
        <w:tc>
          <w:tcPr>
            <w:tcW w:w="890" w:type="dxa"/>
            <w:shd w:val="clear" w:color="auto" w:fill="auto"/>
          </w:tcPr>
          <w:p w14:paraId="3102D63B" w14:textId="77777777" w:rsidR="0074256F" w:rsidRPr="00721264" w:rsidRDefault="0074256F" w:rsidP="0074256F">
            <w:pPr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92 031</w:t>
            </w:r>
          </w:p>
        </w:tc>
        <w:tc>
          <w:tcPr>
            <w:tcW w:w="890" w:type="dxa"/>
          </w:tcPr>
          <w:p w14:paraId="54E16C0D" w14:textId="77777777" w:rsidR="0074256F" w:rsidRPr="00C00136" w:rsidRDefault="0074256F" w:rsidP="0074256F">
            <w:pPr>
              <w:jc w:val="right"/>
              <w:rPr>
                <w:b/>
                <w:szCs w:val="19"/>
              </w:rPr>
            </w:pPr>
            <w:r w:rsidRPr="00C00136">
              <w:rPr>
                <w:b/>
              </w:rPr>
              <w:t>87 642</w:t>
            </w:r>
          </w:p>
        </w:tc>
        <w:tc>
          <w:tcPr>
            <w:tcW w:w="975" w:type="dxa"/>
          </w:tcPr>
          <w:p w14:paraId="66FB07A9" w14:textId="77777777" w:rsidR="0074256F" w:rsidRPr="009730F8" w:rsidRDefault="0074256F" w:rsidP="0074256F">
            <w:pPr>
              <w:jc w:val="right"/>
              <w:rPr>
                <w:b/>
              </w:rPr>
            </w:pPr>
            <w:r w:rsidRPr="009730F8">
              <w:rPr>
                <w:b/>
              </w:rPr>
              <w:t>85341</w:t>
            </w:r>
          </w:p>
        </w:tc>
        <w:tc>
          <w:tcPr>
            <w:tcW w:w="1003" w:type="dxa"/>
          </w:tcPr>
          <w:p w14:paraId="4761CF89" w14:textId="77777777" w:rsidR="0074256F" w:rsidRPr="004A0440" w:rsidRDefault="0074256F" w:rsidP="0074256F">
            <w:pPr>
              <w:jc w:val="right"/>
              <w:rPr>
                <w:b/>
              </w:rPr>
            </w:pPr>
            <w:r w:rsidRPr="004A0440">
              <w:rPr>
                <w:b/>
              </w:rPr>
              <w:t>82029</w:t>
            </w:r>
          </w:p>
        </w:tc>
        <w:tc>
          <w:tcPr>
            <w:tcW w:w="1003" w:type="dxa"/>
          </w:tcPr>
          <w:p w14:paraId="36045E0B" w14:textId="267B0800" w:rsidR="0074256F" w:rsidRPr="0074256F" w:rsidRDefault="0074256F" w:rsidP="0074256F">
            <w:pPr>
              <w:jc w:val="right"/>
              <w:rPr>
                <w:b/>
              </w:rPr>
            </w:pPr>
            <w:r w:rsidRPr="0074256F">
              <w:rPr>
                <w:b/>
              </w:rPr>
              <w:t>87 250</w:t>
            </w:r>
          </w:p>
        </w:tc>
      </w:tr>
      <w:tr w:rsidR="0074256F" w:rsidRPr="00A74514" w14:paraId="3DFBBCF3" w14:textId="6098AF0D" w:rsidTr="00CA1BC8">
        <w:trPr>
          <w:trHeight w:val="397"/>
        </w:trPr>
        <w:tc>
          <w:tcPr>
            <w:tcW w:w="2523" w:type="dxa"/>
            <w:vAlign w:val="center"/>
          </w:tcPr>
          <w:p w14:paraId="1EE123FB" w14:textId="77777777" w:rsidR="0074256F" w:rsidRPr="00A27C74" w:rsidRDefault="0074256F" w:rsidP="0074256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Przemysł </w:t>
            </w:r>
          </w:p>
          <w:p w14:paraId="3E2E23D5" w14:textId="77777777" w:rsidR="0074256F" w:rsidRPr="00A27C74" w:rsidRDefault="0074256F" w:rsidP="0074256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(sekcje B,C,D,E) </w:t>
            </w:r>
          </w:p>
        </w:tc>
        <w:tc>
          <w:tcPr>
            <w:tcW w:w="890" w:type="dxa"/>
          </w:tcPr>
          <w:p w14:paraId="1F22DC75" w14:textId="77777777" w:rsidR="0074256F" w:rsidRPr="00E01F84" w:rsidRDefault="0074256F" w:rsidP="0074256F">
            <w:pPr>
              <w:jc w:val="right"/>
            </w:pPr>
            <w:r w:rsidRPr="001E0F53">
              <w:t>6 985</w:t>
            </w:r>
          </w:p>
        </w:tc>
        <w:tc>
          <w:tcPr>
            <w:tcW w:w="890" w:type="dxa"/>
          </w:tcPr>
          <w:p w14:paraId="17703625" w14:textId="77777777" w:rsidR="0074256F" w:rsidRPr="001E0F53" w:rsidRDefault="0074256F" w:rsidP="0074256F">
            <w:pPr>
              <w:jc w:val="right"/>
            </w:pPr>
            <w:r w:rsidRPr="004566DE">
              <w:t>6 765</w:t>
            </w:r>
          </w:p>
        </w:tc>
        <w:tc>
          <w:tcPr>
            <w:tcW w:w="890" w:type="dxa"/>
          </w:tcPr>
          <w:p w14:paraId="46D9E16A" w14:textId="77777777" w:rsidR="0074256F" w:rsidRPr="00001B86" w:rsidRDefault="0074256F" w:rsidP="0074256F">
            <w:pPr>
              <w:jc w:val="right"/>
            </w:pPr>
            <w:r w:rsidRPr="00001B86">
              <w:t>6 498</w:t>
            </w:r>
          </w:p>
        </w:tc>
        <w:tc>
          <w:tcPr>
            <w:tcW w:w="890" w:type="dxa"/>
            <w:shd w:val="clear" w:color="auto" w:fill="auto"/>
          </w:tcPr>
          <w:p w14:paraId="2FA96D49" w14:textId="77777777" w:rsidR="0074256F" w:rsidRPr="00721264" w:rsidRDefault="0074256F" w:rsidP="0074256F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6 782</w:t>
            </w:r>
          </w:p>
        </w:tc>
        <w:tc>
          <w:tcPr>
            <w:tcW w:w="890" w:type="dxa"/>
          </w:tcPr>
          <w:p w14:paraId="11D251D4" w14:textId="77777777" w:rsidR="0074256F" w:rsidRPr="00721264" w:rsidRDefault="0074256F" w:rsidP="0074256F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6 804</w:t>
            </w:r>
          </w:p>
        </w:tc>
        <w:tc>
          <w:tcPr>
            <w:tcW w:w="975" w:type="dxa"/>
          </w:tcPr>
          <w:p w14:paraId="4C99F05B" w14:textId="77777777" w:rsidR="0074256F" w:rsidRPr="0063302F" w:rsidRDefault="0074256F" w:rsidP="0074256F">
            <w:pPr>
              <w:jc w:val="right"/>
            </w:pPr>
            <w:r w:rsidRPr="003E11B7">
              <w:t>6228</w:t>
            </w:r>
          </w:p>
        </w:tc>
        <w:tc>
          <w:tcPr>
            <w:tcW w:w="1003" w:type="dxa"/>
          </w:tcPr>
          <w:p w14:paraId="48A6B1B1" w14:textId="77777777" w:rsidR="0074256F" w:rsidRPr="003E11B7" w:rsidRDefault="0074256F" w:rsidP="0074256F">
            <w:pPr>
              <w:jc w:val="right"/>
            </w:pPr>
            <w:r w:rsidRPr="00341E0F">
              <w:t>5715</w:t>
            </w:r>
          </w:p>
        </w:tc>
        <w:tc>
          <w:tcPr>
            <w:tcW w:w="1003" w:type="dxa"/>
          </w:tcPr>
          <w:p w14:paraId="5C806481" w14:textId="58EEB5C6" w:rsidR="0074256F" w:rsidRPr="00341E0F" w:rsidRDefault="0074256F" w:rsidP="0074256F">
            <w:pPr>
              <w:jc w:val="right"/>
            </w:pPr>
            <w:r w:rsidRPr="000F7EC0">
              <w:t>6 298</w:t>
            </w:r>
          </w:p>
        </w:tc>
      </w:tr>
      <w:tr w:rsidR="0074256F" w:rsidRPr="00A74514" w14:paraId="2D890B80" w14:textId="449CA073" w:rsidTr="00CA1BC8">
        <w:trPr>
          <w:trHeight w:val="397"/>
        </w:trPr>
        <w:tc>
          <w:tcPr>
            <w:tcW w:w="2523" w:type="dxa"/>
            <w:vAlign w:val="center"/>
          </w:tcPr>
          <w:p w14:paraId="7D8C9475" w14:textId="77777777" w:rsidR="0074256F" w:rsidRPr="00A27C74" w:rsidRDefault="0074256F" w:rsidP="0074256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Budownictwo </w:t>
            </w:r>
          </w:p>
          <w:p w14:paraId="15285913" w14:textId="77777777" w:rsidR="0074256F" w:rsidRPr="00A27C74" w:rsidRDefault="0074256F" w:rsidP="0074256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890" w:type="dxa"/>
          </w:tcPr>
          <w:p w14:paraId="0A87A7F3" w14:textId="77777777" w:rsidR="0074256F" w:rsidRPr="00E01F84" w:rsidRDefault="0074256F" w:rsidP="0074256F">
            <w:pPr>
              <w:jc w:val="right"/>
            </w:pPr>
            <w:r w:rsidRPr="001E0F53">
              <w:t>17 911</w:t>
            </w:r>
          </w:p>
        </w:tc>
        <w:tc>
          <w:tcPr>
            <w:tcW w:w="890" w:type="dxa"/>
          </w:tcPr>
          <w:p w14:paraId="1142D498" w14:textId="77777777" w:rsidR="0074256F" w:rsidRPr="001E0F53" w:rsidRDefault="0074256F" w:rsidP="0074256F">
            <w:pPr>
              <w:jc w:val="right"/>
            </w:pPr>
            <w:r w:rsidRPr="004566DE">
              <w:t>17 470</w:t>
            </w:r>
          </w:p>
        </w:tc>
        <w:tc>
          <w:tcPr>
            <w:tcW w:w="890" w:type="dxa"/>
          </w:tcPr>
          <w:p w14:paraId="4BE2915A" w14:textId="77777777" w:rsidR="0074256F" w:rsidRPr="00001B86" w:rsidRDefault="0074256F" w:rsidP="0074256F">
            <w:pPr>
              <w:jc w:val="right"/>
            </w:pPr>
            <w:r w:rsidRPr="00001B86">
              <w:t>15 621</w:t>
            </w:r>
          </w:p>
        </w:tc>
        <w:tc>
          <w:tcPr>
            <w:tcW w:w="890" w:type="dxa"/>
            <w:shd w:val="clear" w:color="auto" w:fill="auto"/>
          </w:tcPr>
          <w:p w14:paraId="4DEF0422" w14:textId="77777777" w:rsidR="0074256F" w:rsidRPr="00721264" w:rsidRDefault="0074256F" w:rsidP="0074256F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17 893</w:t>
            </w:r>
          </w:p>
        </w:tc>
        <w:tc>
          <w:tcPr>
            <w:tcW w:w="890" w:type="dxa"/>
          </w:tcPr>
          <w:p w14:paraId="657E6F68" w14:textId="77777777" w:rsidR="0074256F" w:rsidRPr="00721264" w:rsidRDefault="0074256F" w:rsidP="0074256F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17 947</w:t>
            </w:r>
          </w:p>
        </w:tc>
        <w:tc>
          <w:tcPr>
            <w:tcW w:w="975" w:type="dxa"/>
          </w:tcPr>
          <w:p w14:paraId="3E84C791" w14:textId="77777777" w:rsidR="0074256F" w:rsidRPr="0063302F" w:rsidRDefault="0074256F" w:rsidP="0074256F">
            <w:pPr>
              <w:jc w:val="right"/>
            </w:pPr>
            <w:r w:rsidRPr="003E11B7">
              <w:t>16472</w:t>
            </w:r>
          </w:p>
        </w:tc>
        <w:tc>
          <w:tcPr>
            <w:tcW w:w="1003" w:type="dxa"/>
          </w:tcPr>
          <w:p w14:paraId="06E8D6E7" w14:textId="77777777" w:rsidR="0074256F" w:rsidRPr="003E11B7" w:rsidRDefault="0074256F" w:rsidP="0074256F">
            <w:pPr>
              <w:jc w:val="right"/>
            </w:pPr>
            <w:r w:rsidRPr="00341E0F">
              <w:t>14154</w:t>
            </w:r>
          </w:p>
        </w:tc>
        <w:tc>
          <w:tcPr>
            <w:tcW w:w="1003" w:type="dxa"/>
          </w:tcPr>
          <w:p w14:paraId="47C431B8" w14:textId="58C05B99" w:rsidR="0074256F" w:rsidRPr="00341E0F" w:rsidRDefault="0074256F" w:rsidP="0074256F">
            <w:pPr>
              <w:jc w:val="right"/>
            </w:pPr>
            <w:r w:rsidRPr="000F7EC0">
              <w:t>16 811</w:t>
            </w:r>
          </w:p>
        </w:tc>
      </w:tr>
      <w:tr w:rsidR="0074256F" w:rsidRPr="00A74514" w14:paraId="6138AEC3" w14:textId="4CB446CB" w:rsidTr="00CA1BC8">
        <w:trPr>
          <w:trHeight w:val="57"/>
        </w:trPr>
        <w:tc>
          <w:tcPr>
            <w:tcW w:w="2523" w:type="dxa"/>
            <w:vAlign w:val="center"/>
          </w:tcPr>
          <w:p w14:paraId="7D8AEE16" w14:textId="77777777" w:rsidR="0074256F" w:rsidRPr="00A27C74" w:rsidRDefault="0074256F" w:rsidP="0074256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</w:t>
            </w:r>
          </w:p>
          <w:p w14:paraId="55DCB1DC" w14:textId="77777777" w:rsidR="0074256F" w:rsidRPr="00A27C74" w:rsidRDefault="0074256F" w:rsidP="0074256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samochodowych </w:t>
            </w:r>
          </w:p>
          <w:p w14:paraId="0EA0261B" w14:textId="77777777" w:rsidR="0074256F" w:rsidRPr="00A27C74" w:rsidRDefault="0074256F" w:rsidP="0074256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890" w:type="dxa"/>
          </w:tcPr>
          <w:p w14:paraId="01B43445" w14:textId="77777777" w:rsidR="0074256F" w:rsidRPr="00E01F84" w:rsidRDefault="0074256F" w:rsidP="0074256F">
            <w:pPr>
              <w:jc w:val="right"/>
            </w:pPr>
            <w:r w:rsidRPr="001E0F53">
              <w:t>14 214</w:t>
            </w:r>
          </w:p>
        </w:tc>
        <w:tc>
          <w:tcPr>
            <w:tcW w:w="890" w:type="dxa"/>
          </w:tcPr>
          <w:p w14:paraId="7945E147" w14:textId="77777777" w:rsidR="0074256F" w:rsidRPr="001E0F53" w:rsidRDefault="0074256F" w:rsidP="0074256F">
            <w:pPr>
              <w:jc w:val="right"/>
            </w:pPr>
            <w:r w:rsidRPr="004566DE">
              <w:t>13 851</w:t>
            </w:r>
          </w:p>
        </w:tc>
        <w:tc>
          <w:tcPr>
            <w:tcW w:w="890" w:type="dxa"/>
          </w:tcPr>
          <w:p w14:paraId="08E05311" w14:textId="77777777" w:rsidR="0074256F" w:rsidRPr="00001B86" w:rsidRDefault="0074256F" w:rsidP="0074256F">
            <w:pPr>
              <w:jc w:val="right"/>
            </w:pPr>
            <w:r w:rsidRPr="00001B86">
              <w:t>14 505</w:t>
            </w:r>
          </w:p>
        </w:tc>
        <w:tc>
          <w:tcPr>
            <w:tcW w:w="890" w:type="dxa"/>
            <w:shd w:val="clear" w:color="auto" w:fill="auto"/>
          </w:tcPr>
          <w:p w14:paraId="20DF575E" w14:textId="77777777" w:rsidR="0074256F" w:rsidRPr="00721264" w:rsidRDefault="0074256F" w:rsidP="0074256F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15 736</w:t>
            </w:r>
          </w:p>
        </w:tc>
        <w:tc>
          <w:tcPr>
            <w:tcW w:w="890" w:type="dxa"/>
          </w:tcPr>
          <w:p w14:paraId="332780B9" w14:textId="77777777" w:rsidR="0074256F" w:rsidRPr="00721264" w:rsidRDefault="0074256F" w:rsidP="0074256F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13 528</w:t>
            </w:r>
          </w:p>
        </w:tc>
        <w:tc>
          <w:tcPr>
            <w:tcW w:w="975" w:type="dxa"/>
          </w:tcPr>
          <w:p w14:paraId="0D820F4E" w14:textId="77777777" w:rsidR="0074256F" w:rsidRPr="0063302F" w:rsidRDefault="0074256F" w:rsidP="0074256F">
            <w:pPr>
              <w:jc w:val="right"/>
            </w:pPr>
            <w:r w:rsidRPr="003E11B7">
              <w:t>13315</w:t>
            </w:r>
          </w:p>
        </w:tc>
        <w:tc>
          <w:tcPr>
            <w:tcW w:w="1003" w:type="dxa"/>
          </w:tcPr>
          <w:p w14:paraId="5191CB7F" w14:textId="77777777" w:rsidR="0074256F" w:rsidRPr="003E11B7" w:rsidRDefault="0074256F" w:rsidP="0074256F">
            <w:pPr>
              <w:jc w:val="right"/>
            </w:pPr>
            <w:r w:rsidRPr="00341E0F">
              <w:t>13212</w:t>
            </w:r>
          </w:p>
        </w:tc>
        <w:tc>
          <w:tcPr>
            <w:tcW w:w="1003" w:type="dxa"/>
          </w:tcPr>
          <w:p w14:paraId="3B0CC99D" w14:textId="6686E149" w:rsidR="0074256F" w:rsidRPr="00341E0F" w:rsidRDefault="0074256F" w:rsidP="0074256F">
            <w:pPr>
              <w:jc w:val="right"/>
            </w:pPr>
            <w:r w:rsidRPr="000F7EC0">
              <w:t>11 742</w:t>
            </w:r>
          </w:p>
        </w:tc>
      </w:tr>
      <w:tr w:rsidR="0074256F" w:rsidRPr="00A74514" w14:paraId="7FA177DB" w14:textId="749F6D24" w:rsidTr="00CA1BC8">
        <w:trPr>
          <w:trHeight w:val="397"/>
        </w:trPr>
        <w:tc>
          <w:tcPr>
            <w:tcW w:w="2523" w:type="dxa"/>
            <w:vAlign w:val="center"/>
          </w:tcPr>
          <w:p w14:paraId="569550B2" w14:textId="77777777" w:rsidR="0074256F" w:rsidRPr="00A27C74" w:rsidRDefault="0074256F" w:rsidP="0074256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  <w:p w14:paraId="39459F0C" w14:textId="77777777" w:rsidR="0074256F" w:rsidRPr="00A27C74" w:rsidRDefault="0074256F" w:rsidP="0074256F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>(sekcja H)</w:t>
            </w:r>
          </w:p>
        </w:tc>
        <w:tc>
          <w:tcPr>
            <w:tcW w:w="890" w:type="dxa"/>
          </w:tcPr>
          <w:p w14:paraId="182F1CB3" w14:textId="77777777" w:rsidR="0074256F" w:rsidRPr="00E01F84" w:rsidRDefault="0074256F" w:rsidP="0074256F">
            <w:pPr>
              <w:jc w:val="right"/>
            </w:pPr>
            <w:r w:rsidRPr="001E0F53">
              <w:t>5 426</w:t>
            </w:r>
          </w:p>
        </w:tc>
        <w:tc>
          <w:tcPr>
            <w:tcW w:w="890" w:type="dxa"/>
          </w:tcPr>
          <w:p w14:paraId="626CAB3C" w14:textId="77777777" w:rsidR="0074256F" w:rsidRPr="001E0F53" w:rsidRDefault="0074256F" w:rsidP="0074256F">
            <w:pPr>
              <w:jc w:val="right"/>
            </w:pPr>
            <w:r w:rsidRPr="004566DE">
              <w:t>5 003</w:t>
            </w:r>
          </w:p>
        </w:tc>
        <w:tc>
          <w:tcPr>
            <w:tcW w:w="890" w:type="dxa"/>
          </w:tcPr>
          <w:p w14:paraId="7DF1FD14" w14:textId="77777777" w:rsidR="0074256F" w:rsidRPr="00001B86" w:rsidRDefault="0074256F" w:rsidP="0074256F">
            <w:pPr>
              <w:jc w:val="right"/>
            </w:pPr>
            <w:r w:rsidRPr="00001B86">
              <w:t>5 145</w:t>
            </w:r>
          </w:p>
        </w:tc>
        <w:tc>
          <w:tcPr>
            <w:tcW w:w="890" w:type="dxa"/>
            <w:shd w:val="clear" w:color="auto" w:fill="auto"/>
          </w:tcPr>
          <w:p w14:paraId="4786D1C4" w14:textId="77777777" w:rsidR="0074256F" w:rsidRPr="00721264" w:rsidRDefault="0074256F" w:rsidP="0074256F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5 986</w:t>
            </w:r>
          </w:p>
        </w:tc>
        <w:tc>
          <w:tcPr>
            <w:tcW w:w="890" w:type="dxa"/>
          </w:tcPr>
          <w:p w14:paraId="1A2A1C74" w14:textId="77777777" w:rsidR="0074256F" w:rsidRPr="00721264" w:rsidRDefault="0074256F" w:rsidP="0074256F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5 392</w:t>
            </w:r>
          </w:p>
        </w:tc>
        <w:tc>
          <w:tcPr>
            <w:tcW w:w="975" w:type="dxa"/>
          </w:tcPr>
          <w:p w14:paraId="5C925638" w14:textId="77777777" w:rsidR="0074256F" w:rsidRPr="0063302F" w:rsidRDefault="0074256F" w:rsidP="0074256F">
            <w:pPr>
              <w:jc w:val="right"/>
            </w:pPr>
            <w:r w:rsidRPr="003E11B7">
              <w:t>5447</w:t>
            </w:r>
          </w:p>
        </w:tc>
        <w:tc>
          <w:tcPr>
            <w:tcW w:w="1003" w:type="dxa"/>
          </w:tcPr>
          <w:p w14:paraId="75029881" w14:textId="77777777" w:rsidR="0074256F" w:rsidRPr="003E11B7" w:rsidRDefault="0074256F" w:rsidP="0074256F">
            <w:pPr>
              <w:jc w:val="right"/>
            </w:pPr>
            <w:r w:rsidRPr="00341E0F">
              <w:t>4700</w:t>
            </w:r>
          </w:p>
        </w:tc>
        <w:tc>
          <w:tcPr>
            <w:tcW w:w="1003" w:type="dxa"/>
          </w:tcPr>
          <w:p w14:paraId="232AE781" w14:textId="5F7D8C27" w:rsidR="0074256F" w:rsidRPr="00341E0F" w:rsidRDefault="0074256F" w:rsidP="0074256F">
            <w:pPr>
              <w:jc w:val="right"/>
            </w:pPr>
            <w:r w:rsidRPr="000F7EC0">
              <w:t>5 638</w:t>
            </w:r>
          </w:p>
        </w:tc>
      </w:tr>
      <w:tr w:rsidR="0074256F" w:rsidRPr="00A74514" w14:paraId="0A1E6FD2" w14:textId="40000938" w:rsidTr="00CA1BC8">
        <w:trPr>
          <w:trHeight w:val="397"/>
        </w:trPr>
        <w:tc>
          <w:tcPr>
            <w:tcW w:w="2523" w:type="dxa"/>
            <w:vAlign w:val="center"/>
          </w:tcPr>
          <w:p w14:paraId="70801B72" w14:textId="77777777" w:rsidR="0074256F" w:rsidRPr="00A27C74" w:rsidRDefault="0074256F" w:rsidP="0074256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Zakwaterowanie i </w:t>
            </w:r>
          </w:p>
          <w:p w14:paraId="7DA9CD3C" w14:textId="77777777" w:rsidR="0074256F" w:rsidRPr="00A27C74" w:rsidRDefault="0074256F" w:rsidP="0074256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gastronomia </w:t>
            </w:r>
          </w:p>
          <w:p w14:paraId="76337B7E" w14:textId="77777777" w:rsidR="0074256F" w:rsidRPr="00A27C74" w:rsidRDefault="0074256F" w:rsidP="0074256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890" w:type="dxa"/>
          </w:tcPr>
          <w:p w14:paraId="449BAD42" w14:textId="77777777" w:rsidR="0074256F" w:rsidRPr="00E01F84" w:rsidRDefault="0074256F" w:rsidP="0074256F">
            <w:pPr>
              <w:jc w:val="right"/>
            </w:pPr>
            <w:r w:rsidRPr="001E0F53">
              <w:t>3 789</w:t>
            </w:r>
          </w:p>
        </w:tc>
        <w:tc>
          <w:tcPr>
            <w:tcW w:w="890" w:type="dxa"/>
          </w:tcPr>
          <w:p w14:paraId="2352A488" w14:textId="77777777" w:rsidR="0074256F" w:rsidRPr="001E0F53" w:rsidRDefault="0074256F" w:rsidP="0074256F">
            <w:pPr>
              <w:jc w:val="right"/>
            </w:pPr>
            <w:r w:rsidRPr="004566DE">
              <w:t>2 827</w:t>
            </w:r>
          </w:p>
        </w:tc>
        <w:tc>
          <w:tcPr>
            <w:tcW w:w="890" w:type="dxa"/>
          </w:tcPr>
          <w:p w14:paraId="347EA9EF" w14:textId="77777777" w:rsidR="0074256F" w:rsidRPr="00001B86" w:rsidRDefault="0074256F" w:rsidP="0074256F">
            <w:pPr>
              <w:jc w:val="right"/>
            </w:pPr>
            <w:r w:rsidRPr="00001B86">
              <w:t>2 560</w:t>
            </w:r>
          </w:p>
        </w:tc>
        <w:tc>
          <w:tcPr>
            <w:tcW w:w="890" w:type="dxa"/>
            <w:shd w:val="clear" w:color="auto" w:fill="auto"/>
          </w:tcPr>
          <w:p w14:paraId="7A49F5F6" w14:textId="77777777" w:rsidR="0074256F" w:rsidRPr="00721264" w:rsidRDefault="0074256F" w:rsidP="0074256F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2 940</w:t>
            </w:r>
          </w:p>
        </w:tc>
        <w:tc>
          <w:tcPr>
            <w:tcW w:w="890" w:type="dxa"/>
          </w:tcPr>
          <w:p w14:paraId="026DCACB" w14:textId="77777777" w:rsidR="0074256F" w:rsidRPr="00721264" w:rsidRDefault="0074256F" w:rsidP="0074256F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3 737</w:t>
            </w:r>
          </w:p>
        </w:tc>
        <w:tc>
          <w:tcPr>
            <w:tcW w:w="975" w:type="dxa"/>
          </w:tcPr>
          <w:p w14:paraId="49097AED" w14:textId="77777777" w:rsidR="0074256F" w:rsidRPr="0063302F" w:rsidRDefault="0074256F" w:rsidP="0074256F">
            <w:pPr>
              <w:jc w:val="right"/>
            </w:pPr>
            <w:r w:rsidRPr="003E11B7">
              <w:t>2959</w:t>
            </w:r>
          </w:p>
        </w:tc>
        <w:tc>
          <w:tcPr>
            <w:tcW w:w="1003" w:type="dxa"/>
          </w:tcPr>
          <w:p w14:paraId="0BBDC440" w14:textId="77777777" w:rsidR="0074256F" w:rsidRPr="003E11B7" w:rsidRDefault="0074256F" w:rsidP="0074256F">
            <w:pPr>
              <w:jc w:val="right"/>
            </w:pPr>
            <w:r w:rsidRPr="00341E0F">
              <w:t>2420</w:t>
            </w:r>
          </w:p>
        </w:tc>
        <w:tc>
          <w:tcPr>
            <w:tcW w:w="1003" w:type="dxa"/>
          </w:tcPr>
          <w:p w14:paraId="5C6E7C83" w14:textId="6E769DD0" w:rsidR="0074256F" w:rsidRPr="00341E0F" w:rsidRDefault="0074256F" w:rsidP="0074256F">
            <w:pPr>
              <w:jc w:val="right"/>
            </w:pPr>
            <w:r w:rsidRPr="000F7EC0">
              <w:t>2 847</w:t>
            </w:r>
          </w:p>
        </w:tc>
      </w:tr>
      <w:tr w:rsidR="0074256F" w:rsidRPr="00A74514" w14:paraId="3014FF4D" w14:textId="15AB9F42" w:rsidTr="00CA1BC8">
        <w:trPr>
          <w:trHeight w:val="397"/>
        </w:trPr>
        <w:tc>
          <w:tcPr>
            <w:tcW w:w="2523" w:type="dxa"/>
            <w:vAlign w:val="center"/>
          </w:tcPr>
          <w:p w14:paraId="4CB470FA" w14:textId="77777777" w:rsidR="0074256F" w:rsidRPr="00A27C74" w:rsidRDefault="0074256F" w:rsidP="0074256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</w:t>
            </w:r>
          </w:p>
          <w:p w14:paraId="415F0EAC" w14:textId="77777777" w:rsidR="0074256F" w:rsidRPr="00A27C74" w:rsidRDefault="0074256F" w:rsidP="0074256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 xml:space="preserve">komunikacja </w:t>
            </w:r>
          </w:p>
          <w:p w14:paraId="76C2ACE1" w14:textId="77777777" w:rsidR="0074256F" w:rsidRPr="00A27C74" w:rsidRDefault="0074256F" w:rsidP="0074256F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A27C74"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890" w:type="dxa"/>
          </w:tcPr>
          <w:p w14:paraId="3595DCD2" w14:textId="77777777" w:rsidR="0074256F" w:rsidRPr="00E01F84" w:rsidRDefault="0074256F" w:rsidP="0074256F">
            <w:pPr>
              <w:jc w:val="right"/>
            </w:pPr>
            <w:r w:rsidRPr="001E0F53">
              <w:t>8 871</w:t>
            </w:r>
          </w:p>
        </w:tc>
        <w:tc>
          <w:tcPr>
            <w:tcW w:w="890" w:type="dxa"/>
          </w:tcPr>
          <w:p w14:paraId="514529AC" w14:textId="77777777" w:rsidR="0074256F" w:rsidRPr="001E0F53" w:rsidRDefault="0074256F" w:rsidP="0074256F">
            <w:pPr>
              <w:jc w:val="right"/>
            </w:pPr>
            <w:r w:rsidRPr="004566DE">
              <w:t>7 934</w:t>
            </w:r>
          </w:p>
        </w:tc>
        <w:tc>
          <w:tcPr>
            <w:tcW w:w="890" w:type="dxa"/>
          </w:tcPr>
          <w:p w14:paraId="655C8CF7" w14:textId="77777777" w:rsidR="0074256F" w:rsidRPr="00001B86" w:rsidRDefault="0074256F" w:rsidP="0074256F">
            <w:pPr>
              <w:jc w:val="right"/>
            </w:pPr>
            <w:r w:rsidRPr="00001B86">
              <w:t>8 201</w:t>
            </w:r>
          </w:p>
        </w:tc>
        <w:tc>
          <w:tcPr>
            <w:tcW w:w="890" w:type="dxa"/>
            <w:shd w:val="clear" w:color="auto" w:fill="auto"/>
          </w:tcPr>
          <w:p w14:paraId="2A98C5A2" w14:textId="77777777" w:rsidR="0074256F" w:rsidRPr="00721264" w:rsidRDefault="0074256F" w:rsidP="0074256F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8 069</w:t>
            </w:r>
          </w:p>
        </w:tc>
        <w:tc>
          <w:tcPr>
            <w:tcW w:w="890" w:type="dxa"/>
          </w:tcPr>
          <w:p w14:paraId="41E2B2E4" w14:textId="77777777" w:rsidR="0074256F" w:rsidRPr="00721264" w:rsidRDefault="0074256F" w:rsidP="0074256F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7 023</w:t>
            </w:r>
          </w:p>
        </w:tc>
        <w:tc>
          <w:tcPr>
            <w:tcW w:w="975" w:type="dxa"/>
          </w:tcPr>
          <w:p w14:paraId="30F5A2E8" w14:textId="77777777" w:rsidR="0074256F" w:rsidRPr="0063302F" w:rsidRDefault="0074256F" w:rsidP="0074256F">
            <w:pPr>
              <w:jc w:val="right"/>
            </w:pPr>
            <w:r w:rsidRPr="003E11B7">
              <w:t>7031</w:t>
            </w:r>
          </w:p>
        </w:tc>
        <w:tc>
          <w:tcPr>
            <w:tcW w:w="1003" w:type="dxa"/>
          </w:tcPr>
          <w:p w14:paraId="5A775C19" w14:textId="77777777" w:rsidR="0074256F" w:rsidRPr="003E11B7" w:rsidRDefault="0074256F" w:rsidP="0074256F">
            <w:pPr>
              <w:jc w:val="right"/>
            </w:pPr>
            <w:r w:rsidRPr="00341E0F">
              <w:t>6752</w:t>
            </w:r>
          </w:p>
        </w:tc>
        <w:tc>
          <w:tcPr>
            <w:tcW w:w="1003" w:type="dxa"/>
          </w:tcPr>
          <w:p w14:paraId="74096F81" w14:textId="5791391C" w:rsidR="0074256F" w:rsidRPr="00341E0F" w:rsidRDefault="0074256F" w:rsidP="0074256F">
            <w:pPr>
              <w:jc w:val="right"/>
            </w:pPr>
            <w:r w:rsidRPr="000F7EC0">
              <w:t>6 998</w:t>
            </w:r>
          </w:p>
        </w:tc>
      </w:tr>
      <w:tr w:rsidR="0074256F" w:rsidRPr="00A74514" w14:paraId="0FFA38E3" w14:textId="2907A179" w:rsidTr="00CA1BC8">
        <w:trPr>
          <w:trHeight w:val="397"/>
        </w:trPr>
        <w:tc>
          <w:tcPr>
            <w:tcW w:w="2523" w:type="dxa"/>
            <w:vAlign w:val="center"/>
          </w:tcPr>
          <w:p w14:paraId="30930D1B" w14:textId="77777777" w:rsidR="0074256F" w:rsidRPr="00A27C74" w:rsidRDefault="0074256F" w:rsidP="0074256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Usługi </w:t>
            </w:r>
          </w:p>
          <w:p w14:paraId="146AA060" w14:textId="77777777" w:rsidR="0074256F" w:rsidRPr="00A27C74" w:rsidRDefault="0074256F" w:rsidP="0074256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890" w:type="dxa"/>
          </w:tcPr>
          <w:p w14:paraId="18D92EB3" w14:textId="77777777" w:rsidR="0074256F" w:rsidRPr="00E01F84" w:rsidRDefault="0074256F" w:rsidP="0074256F">
            <w:pPr>
              <w:jc w:val="right"/>
            </w:pPr>
            <w:r w:rsidRPr="001E0F53">
              <w:t>18 441</w:t>
            </w:r>
          </w:p>
        </w:tc>
        <w:tc>
          <w:tcPr>
            <w:tcW w:w="890" w:type="dxa"/>
          </w:tcPr>
          <w:p w14:paraId="5EE13981" w14:textId="77777777" w:rsidR="0074256F" w:rsidRPr="001E0F53" w:rsidRDefault="0074256F" w:rsidP="0074256F">
            <w:pPr>
              <w:jc w:val="right"/>
            </w:pPr>
            <w:r w:rsidRPr="004566DE">
              <w:t>18 374</w:t>
            </w:r>
          </w:p>
        </w:tc>
        <w:tc>
          <w:tcPr>
            <w:tcW w:w="890" w:type="dxa"/>
          </w:tcPr>
          <w:p w14:paraId="0167F7B6" w14:textId="77777777" w:rsidR="0074256F" w:rsidRPr="00001B86" w:rsidRDefault="0074256F" w:rsidP="0074256F">
            <w:pPr>
              <w:jc w:val="right"/>
            </w:pPr>
            <w:r w:rsidRPr="00001B86">
              <w:t>19 751</w:t>
            </w:r>
          </w:p>
        </w:tc>
        <w:tc>
          <w:tcPr>
            <w:tcW w:w="890" w:type="dxa"/>
            <w:shd w:val="clear" w:color="auto" w:fill="auto"/>
          </w:tcPr>
          <w:p w14:paraId="0C96BF89" w14:textId="77777777" w:rsidR="0074256F" w:rsidRPr="00721264" w:rsidRDefault="0074256F" w:rsidP="0074256F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20 527</w:t>
            </w:r>
          </w:p>
        </w:tc>
        <w:tc>
          <w:tcPr>
            <w:tcW w:w="890" w:type="dxa"/>
          </w:tcPr>
          <w:p w14:paraId="0E3EAA03" w14:textId="77777777" w:rsidR="0074256F" w:rsidRPr="00721264" w:rsidRDefault="0074256F" w:rsidP="0074256F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19 329</w:t>
            </w:r>
          </w:p>
        </w:tc>
        <w:tc>
          <w:tcPr>
            <w:tcW w:w="975" w:type="dxa"/>
          </w:tcPr>
          <w:p w14:paraId="150CFFC2" w14:textId="77777777" w:rsidR="0074256F" w:rsidRPr="0063302F" w:rsidRDefault="0074256F" w:rsidP="0074256F">
            <w:pPr>
              <w:jc w:val="right"/>
            </w:pPr>
            <w:r w:rsidRPr="003E11B7">
              <w:t>18952</w:t>
            </w:r>
          </w:p>
        </w:tc>
        <w:tc>
          <w:tcPr>
            <w:tcW w:w="1003" w:type="dxa"/>
          </w:tcPr>
          <w:p w14:paraId="2EBC7C53" w14:textId="77777777" w:rsidR="0074256F" w:rsidRPr="003E11B7" w:rsidRDefault="0074256F" w:rsidP="0074256F">
            <w:pPr>
              <w:jc w:val="right"/>
            </w:pPr>
            <w:r w:rsidRPr="00341E0F">
              <w:t>18928</w:t>
            </w:r>
          </w:p>
        </w:tc>
        <w:tc>
          <w:tcPr>
            <w:tcW w:w="1003" w:type="dxa"/>
          </w:tcPr>
          <w:p w14:paraId="24CA714E" w14:textId="7948CD72" w:rsidR="0074256F" w:rsidRPr="00341E0F" w:rsidRDefault="0074256F" w:rsidP="0074256F">
            <w:pPr>
              <w:jc w:val="right"/>
            </w:pPr>
            <w:r w:rsidRPr="000F7EC0">
              <w:t>21 874</w:t>
            </w:r>
          </w:p>
        </w:tc>
      </w:tr>
      <w:tr w:rsidR="0074256F" w:rsidRPr="00A74514" w14:paraId="739009C3" w14:textId="056988B8" w:rsidTr="00CA1BC8">
        <w:trPr>
          <w:trHeight w:val="57"/>
        </w:trPr>
        <w:tc>
          <w:tcPr>
            <w:tcW w:w="2523" w:type="dxa"/>
            <w:vAlign w:val="center"/>
          </w:tcPr>
          <w:p w14:paraId="0D650531" w14:textId="77777777" w:rsidR="0074256F" w:rsidRPr="00A27C74" w:rsidRDefault="0074256F" w:rsidP="0074256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Pozostałe sekcje</w:t>
            </w:r>
          </w:p>
          <w:p w14:paraId="7784E4C7" w14:textId="77777777" w:rsidR="0074256F" w:rsidRPr="00A27C74" w:rsidRDefault="0074256F" w:rsidP="0074256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27C7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(P,Q,R,S z wyłączeniem działu 94)</w:t>
            </w:r>
          </w:p>
        </w:tc>
        <w:tc>
          <w:tcPr>
            <w:tcW w:w="890" w:type="dxa"/>
          </w:tcPr>
          <w:p w14:paraId="63F6DE3F" w14:textId="77777777" w:rsidR="0074256F" w:rsidRPr="00E01F84" w:rsidRDefault="0074256F" w:rsidP="0074256F">
            <w:pPr>
              <w:jc w:val="right"/>
            </w:pPr>
            <w:r w:rsidRPr="001E0F53">
              <w:t>12 912</w:t>
            </w:r>
          </w:p>
        </w:tc>
        <w:tc>
          <w:tcPr>
            <w:tcW w:w="890" w:type="dxa"/>
          </w:tcPr>
          <w:p w14:paraId="10B8FFF0" w14:textId="77777777" w:rsidR="0074256F" w:rsidRPr="001E0F53" w:rsidRDefault="0074256F" w:rsidP="0074256F">
            <w:pPr>
              <w:jc w:val="right"/>
            </w:pPr>
            <w:r w:rsidRPr="004566DE">
              <w:t>13 955</w:t>
            </w:r>
          </w:p>
        </w:tc>
        <w:tc>
          <w:tcPr>
            <w:tcW w:w="890" w:type="dxa"/>
          </w:tcPr>
          <w:p w14:paraId="243F66FE" w14:textId="77777777" w:rsidR="0074256F" w:rsidRPr="00001B86" w:rsidRDefault="0074256F" w:rsidP="0074256F">
            <w:pPr>
              <w:jc w:val="right"/>
            </w:pPr>
            <w:r w:rsidRPr="00001B86">
              <w:t>16 224</w:t>
            </w:r>
          </w:p>
        </w:tc>
        <w:tc>
          <w:tcPr>
            <w:tcW w:w="890" w:type="dxa"/>
            <w:shd w:val="clear" w:color="auto" w:fill="auto"/>
          </w:tcPr>
          <w:p w14:paraId="2F5ED8B8" w14:textId="77777777" w:rsidR="0074256F" w:rsidRPr="00721264" w:rsidRDefault="0074256F" w:rsidP="0074256F">
            <w:pPr>
              <w:jc w:val="right"/>
              <w:rPr>
                <w:szCs w:val="19"/>
              </w:rPr>
            </w:pPr>
            <w:r w:rsidRPr="00721264">
              <w:rPr>
                <w:rFonts w:cs="Calibri"/>
                <w:color w:val="000000"/>
                <w:szCs w:val="19"/>
              </w:rPr>
              <w:t>14 098</w:t>
            </w:r>
          </w:p>
        </w:tc>
        <w:tc>
          <w:tcPr>
            <w:tcW w:w="890" w:type="dxa"/>
          </w:tcPr>
          <w:p w14:paraId="64ACD865" w14:textId="77777777" w:rsidR="0074256F" w:rsidRPr="00721264" w:rsidRDefault="0074256F" w:rsidP="0074256F">
            <w:pPr>
              <w:jc w:val="right"/>
              <w:rPr>
                <w:rFonts w:cs="Calibri"/>
                <w:color w:val="000000"/>
                <w:szCs w:val="19"/>
              </w:rPr>
            </w:pPr>
            <w:r w:rsidRPr="0063302F">
              <w:t>13 882</w:t>
            </w:r>
          </w:p>
        </w:tc>
        <w:tc>
          <w:tcPr>
            <w:tcW w:w="975" w:type="dxa"/>
          </w:tcPr>
          <w:p w14:paraId="55F67474" w14:textId="77777777" w:rsidR="0074256F" w:rsidRPr="0063302F" w:rsidRDefault="0074256F" w:rsidP="0074256F">
            <w:pPr>
              <w:jc w:val="right"/>
            </w:pPr>
            <w:r w:rsidRPr="003E11B7">
              <w:t>14937</w:t>
            </w:r>
          </w:p>
        </w:tc>
        <w:tc>
          <w:tcPr>
            <w:tcW w:w="1003" w:type="dxa"/>
          </w:tcPr>
          <w:p w14:paraId="6ADE7735" w14:textId="77777777" w:rsidR="0074256F" w:rsidRPr="003E11B7" w:rsidRDefault="0074256F" w:rsidP="0074256F">
            <w:pPr>
              <w:jc w:val="right"/>
            </w:pPr>
            <w:r w:rsidRPr="00341E0F">
              <w:t>16148</w:t>
            </w:r>
          </w:p>
        </w:tc>
        <w:tc>
          <w:tcPr>
            <w:tcW w:w="1003" w:type="dxa"/>
          </w:tcPr>
          <w:p w14:paraId="3CAEA3FB" w14:textId="78FE8C4A" w:rsidR="0074256F" w:rsidRPr="00341E0F" w:rsidRDefault="0074256F" w:rsidP="0074256F">
            <w:pPr>
              <w:jc w:val="right"/>
            </w:pPr>
            <w:r w:rsidRPr="000F7EC0">
              <w:t>15 042</w:t>
            </w:r>
          </w:p>
        </w:tc>
      </w:tr>
    </w:tbl>
    <w:p w14:paraId="40BB475B" w14:textId="3A6E63F3" w:rsidR="005B113A" w:rsidRDefault="005B113A" w:rsidP="00DA331D">
      <w:pPr>
        <w:spacing w:before="360"/>
        <w:rPr>
          <w:sz w:val="18"/>
        </w:rPr>
        <w:sectPr w:rsidR="005B113A" w:rsidSect="000D6337">
          <w:headerReference w:type="first" r:id="rId19"/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6BAD31DE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2. Liczba rejestracji przedsiębiorstw według form prawnych </w:t>
      </w:r>
    </w:p>
    <w:tbl>
      <w:tblPr>
        <w:tblStyle w:val="Siatkatabelijasna11"/>
        <w:tblpPr w:leftFromText="142" w:rightFromText="142" w:vertAnchor="text" w:horzAnchor="margin" w:tblpY="172"/>
        <w:tblW w:w="10023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  <w:tblCaption w:val="Tablica 2 Liczba rejestracji przedsiębiorstw według form prawnych"/>
        <w:tblDescription w:val="2 kwartał 2023 roku&#10;Ogółem 88549&#10;Spółki cywilne 1041&#10;Osoby fizyczne prowadzące działalność gospodarczą 74603&#10;Spółki partnerskie 22&#10;Spółki akcyjne 29&#10;Proste spółki akcyjne 221&#10;Spółki z ograniczoną odpowiedzialnością 12089&#10;Spółki jawne 222&#10;Spółki komandytowe 207&#10;Spółki komandytowo-akcyjne 20&#10;Przedsiębiorstwa państwowe 0&#10;Spółdzielnie 11&#10;Oddziały zagranicznych przedsiębiorstw 60&#10;Inne, w tym bez szczególnej formy prawnej 24&#10;3 kw. 2023&#10;OGÓŁEM 86 179&#10;Spółki cywilne 1 074&#10;Osoby fizyczne prowadzące działalność gospodarczą 71 656&#10;Spółki partnerskie 23&#10;Spółki akcyjne 23&#10;Proste spółki akcyjne 205&#10;Spółki z ograniczoną odpowiedzialnością 12 680&#10;Spółki jawne 192&#10;Spółki komandytowe 231&#10;Spółki komandytowo-akcyjne 11&#10;Przedsiębiorstwa państwowe 0&#10;Spółdzielnie 13&#10;Oddziały zagranicznych przedsiębiorstw 59&#10;Inne, w tym bez szczególnej formy prawnej 12                                                           Kwartał 4 2023&#10;OGÓŁEM 88505&#10;Spółki cywilne 1208&#10;Osoby fizyczne prowadzące działalność gospodarczą 73004&#10;Spółki partnerskie 18&#10;Spółki akcyjne 34&#10;Proste spółki akcyjne 212&#10;Spółki z ograniczoną odpowiedzialnością 13462&#10;Spółki jawne 211&#10;Spółki komandytowe 272&#10;Spółki komandytowo-akcyjne 11&#10;Przedsiębiorstwa państwowe 0&#10;Spółdzielnie 13&#10;Oddziały zagranicznych przedsiębiorstw 48&#10;Inne, w tym bez szczególnej formy prawnej 12                                                    Kwartał 1 2024&#10;OGÓŁEM 92031&#10;Spółki cywilne 1208&#10;Osoby fizyczne prowadzące działalność gospodarczą 74803&#10;Spółki partnerskie 32&#10;Spółki akcyjne 32&#10;Proste spółki akcyjne 231&#10;Spółki z ograniczoną odpowiedzialnością 15133&#10;Spółki jawne 237&#10;Spółki komandytowe 236&#10;Spółki komandytowo-akcyjne 19&#10;Przedsiębiorstwa państwowe 0&#10;Spółdzielnie 16&#10;Oddziały zagranicznych przedsiębiorstw 46&#10;Inne, w tym bez szczególnej formy prawnej 38                                                    Kwartał 2 2024&#10;OGÓŁEM 87642&#10;Spółki cywilne 949&#10;Osoby fizyczne prowadzące działalność gospodarczą 73579&#10;Spółki partnerskie 25&#10;Spółki akcyjne 36&#10;Proste spółki akcyjne 183&#10;Spółki z ograniczoną odpowiedzialnością 12388&#10;Spółki jawne 181&#10;Spółki komandytowe 201&#10;Spółki komandytowo-akcyjne 12&#10;Przedsiębiorstwa państwowe 0&#10;Spółdzielnie 15&#10;Oddziały zagranicznych przedsiębiorstw 51&#10;Inne, w tym bez szczególnej formy prawnej 22                                                             3 kwartał 2024 roku &#10;Ogółem 85341&#10;Spółki cywilne 1033&#10;Osoby fizyczne prowadzące działalność gospodarczą 70643&#10;Spółki partnerskie 19&#10;Spółki akcyjne 19&#10;Proste spółki akcyjne 205&#10;Spółki z ograniczoną odpowiedzialnością 12990&#10;Spółki jawne 177&#10;Spółki komandytowe 173&#10;Spółki komandytowo-akcyjne 9&#10;Spółdzielnie 16&#10;Oddziały zagranicznych przedsiębiorstw 48&#10;Inne, w tym bez szczególnej formy prawnej 9&#10;4 kwartał 2024 roku &#10;Ogółem 82029&#10;Spółki cywilne 1225&#10;Osoby fizyczne prowadzące działalność gospodarczą 66982&#10;Spółki partnerskie 25&#10;Spółki akcyjne 29&#10;Proste spółki akcyjne 217&#10;Spółki z ograniczoną odpowiedzialnością 13068&#10;Spółki jawne 168&#10;Spółki komandytowe 215&#10;Spółki komandytowo-akcyjne 15&#10;Spółdzielnie 31&#10;Oddziały zagranicznych przedsiębiorstw 46&#10;Inne, w tym bez szczególnej formy prawnej 8                                                                  1 kwartał 2025&#10;Ogółem 87250&#10;Spółki cywilne 1069&#10;Osoby fizyczne prowadzące działalność gospodarczą 71906&#10;Spółki partnerskie 20&#10;Spółki akcyjne 33&#10;Proste spółki akcyjne 186&#10;Spółki z ograniczoną odpowiedzialnością 13476&#10;Spółki jawne 234&#10;Spółki komandytowe 203&#10;Spółki komandytowo-akcyjne 18&#10;Spółdzielnie 38&#10;Oddziały zagranicznych przedsiębiorstw 48&#10;Inne, w tym bez szczególnej formy prawnej 19&#10;"/>
      </w:tblPr>
      <w:tblGrid>
        <w:gridCol w:w="3215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25020F" w:rsidRPr="001479E9" w14:paraId="4549CD1B" w14:textId="6F68B0D6" w:rsidTr="00961DE8">
        <w:trPr>
          <w:trHeight w:val="57"/>
        </w:trPr>
        <w:tc>
          <w:tcPr>
            <w:tcW w:w="3215" w:type="dxa"/>
            <w:vMerge w:val="restart"/>
            <w:vAlign w:val="center"/>
          </w:tcPr>
          <w:p w14:paraId="30B9918B" w14:textId="77777777" w:rsidR="0025020F" w:rsidRPr="00A16AEC" w:rsidRDefault="0025020F" w:rsidP="005151B5">
            <w:pPr>
              <w:rPr>
                <w:sz w:val="16"/>
                <w:szCs w:val="16"/>
              </w:rPr>
            </w:pPr>
            <w:r w:rsidRPr="00A16AEC">
              <w:rPr>
                <w:sz w:val="16"/>
                <w:szCs w:val="16"/>
              </w:rPr>
              <w:t>WYSZCZEGÓLNIENIE</w:t>
            </w:r>
          </w:p>
        </w:tc>
        <w:tc>
          <w:tcPr>
            <w:tcW w:w="2553" w:type="dxa"/>
            <w:gridSpan w:val="3"/>
          </w:tcPr>
          <w:p w14:paraId="5A11459B" w14:textId="28E209C1" w:rsidR="0025020F" w:rsidRDefault="0025020F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  <w:tc>
          <w:tcPr>
            <w:tcW w:w="3404" w:type="dxa"/>
            <w:gridSpan w:val="4"/>
          </w:tcPr>
          <w:p w14:paraId="63A8296B" w14:textId="78DE293E" w:rsidR="0025020F" w:rsidRDefault="0025020F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2024</w:t>
            </w:r>
          </w:p>
        </w:tc>
        <w:tc>
          <w:tcPr>
            <w:tcW w:w="851" w:type="dxa"/>
          </w:tcPr>
          <w:p w14:paraId="1E54F0A3" w14:textId="737D7FF0" w:rsidR="0025020F" w:rsidRDefault="0025020F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2025</w:t>
            </w:r>
          </w:p>
        </w:tc>
      </w:tr>
      <w:tr w:rsidR="0025020F" w:rsidRPr="001479E9" w14:paraId="436FBB1A" w14:textId="3BA07076" w:rsidTr="0025020F">
        <w:trPr>
          <w:trHeight w:val="57"/>
        </w:trPr>
        <w:tc>
          <w:tcPr>
            <w:tcW w:w="3215" w:type="dxa"/>
            <w:vMerge/>
            <w:vAlign w:val="center"/>
          </w:tcPr>
          <w:p w14:paraId="3B4E597A" w14:textId="77777777" w:rsidR="0025020F" w:rsidRPr="001479E9" w:rsidRDefault="0025020F" w:rsidP="005151B5">
            <w:pPr>
              <w:rPr>
                <w:szCs w:val="19"/>
              </w:rPr>
            </w:pPr>
          </w:p>
        </w:tc>
        <w:tc>
          <w:tcPr>
            <w:tcW w:w="851" w:type="dxa"/>
          </w:tcPr>
          <w:p w14:paraId="651CE0C1" w14:textId="77777777" w:rsidR="0025020F" w:rsidRPr="00936E76" w:rsidRDefault="0025020F" w:rsidP="005151B5">
            <w:pPr>
              <w:jc w:val="center"/>
              <w:rPr>
                <w:szCs w:val="19"/>
              </w:rPr>
            </w:pPr>
            <w:r w:rsidRPr="003B1F78">
              <w:rPr>
                <w:szCs w:val="19"/>
              </w:rPr>
              <w:t>2 kw.</w:t>
            </w:r>
          </w:p>
        </w:tc>
        <w:tc>
          <w:tcPr>
            <w:tcW w:w="851" w:type="dxa"/>
          </w:tcPr>
          <w:p w14:paraId="1FE726DB" w14:textId="77777777" w:rsidR="0025020F" w:rsidRPr="003B1F78" w:rsidRDefault="0025020F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851" w:type="dxa"/>
          </w:tcPr>
          <w:p w14:paraId="01CA51C4" w14:textId="77777777" w:rsidR="0025020F" w:rsidRDefault="0025020F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851" w:type="dxa"/>
          </w:tcPr>
          <w:p w14:paraId="49AF7424" w14:textId="77777777" w:rsidR="0025020F" w:rsidRDefault="0025020F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  <w:tc>
          <w:tcPr>
            <w:tcW w:w="851" w:type="dxa"/>
          </w:tcPr>
          <w:p w14:paraId="6B075BCD" w14:textId="77777777" w:rsidR="0025020F" w:rsidRDefault="0025020F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 kw.</w:t>
            </w:r>
          </w:p>
        </w:tc>
        <w:tc>
          <w:tcPr>
            <w:tcW w:w="851" w:type="dxa"/>
          </w:tcPr>
          <w:p w14:paraId="1459A656" w14:textId="77777777" w:rsidR="0025020F" w:rsidRDefault="0025020F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851" w:type="dxa"/>
          </w:tcPr>
          <w:p w14:paraId="4E4EE338" w14:textId="77777777" w:rsidR="0025020F" w:rsidRDefault="0025020F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851" w:type="dxa"/>
          </w:tcPr>
          <w:p w14:paraId="15073124" w14:textId="39A7653F" w:rsidR="0025020F" w:rsidRDefault="0074256F" w:rsidP="005151B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</w:tr>
      <w:tr w:rsidR="0074256F" w:rsidRPr="0074256F" w14:paraId="64FD3569" w14:textId="4FF4F67D" w:rsidTr="0025020F">
        <w:trPr>
          <w:trHeight w:val="340"/>
        </w:trPr>
        <w:tc>
          <w:tcPr>
            <w:tcW w:w="3215" w:type="dxa"/>
            <w:vAlign w:val="center"/>
          </w:tcPr>
          <w:p w14:paraId="3069B388" w14:textId="77777777" w:rsidR="0074256F" w:rsidRPr="00B5251B" w:rsidRDefault="0074256F" w:rsidP="0074256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B5251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51" w:type="dxa"/>
          </w:tcPr>
          <w:p w14:paraId="7B323D89" w14:textId="77777777" w:rsidR="0074256F" w:rsidRPr="00290CE3" w:rsidRDefault="0074256F" w:rsidP="0074256F">
            <w:pPr>
              <w:jc w:val="right"/>
              <w:rPr>
                <w:b/>
              </w:rPr>
            </w:pPr>
            <w:r w:rsidRPr="003B1F78">
              <w:rPr>
                <w:b/>
              </w:rPr>
              <w:t>88 549</w:t>
            </w:r>
          </w:p>
        </w:tc>
        <w:tc>
          <w:tcPr>
            <w:tcW w:w="851" w:type="dxa"/>
          </w:tcPr>
          <w:p w14:paraId="516F9938" w14:textId="77777777" w:rsidR="0074256F" w:rsidRPr="00254946" w:rsidRDefault="0074256F" w:rsidP="0074256F">
            <w:pPr>
              <w:jc w:val="right"/>
              <w:rPr>
                <w:b/>
              </w:rPr>
            </w:pPr>
            <w:r w:rsidRPr="00254946">
              <w:rPr>
                <w:b/>
              </w:rPr>
              <w:t>86 179</w:t>
            </w:r>
          </w:p>
        </w:tc>
        <w:tc>
          <w:tcPr>
            <w:tcW w:w="851" w:type="dxa"/>
          </w:tcPr>
          <w:p w14:paraId="4155DB46" w14:textId="77777777" w:rsidR="0074256F" w:rsidRPr="00190B51" w:rsidRDefault="0074256F" w:rsidP="0074256F">
            <w:pPr>
              <w:jc w:val="right"/>
              <w:rPr>
                <w:b/>
              </w:rPr>
            </w:pPr>
            <w:r w:rsidRPr="00190B51">
              <w:rPr>
                <w:b/>
              </w:rPr>
              <w:t>88 505</w:t>
            </w:r>
          </w:p>
        </w:tc>
        <w:tc>
          <w:tcPr>
            <w:tcW w:w="851" w:type="dxa"/>
            <w:shd w:val="clear" w:color="auto" w:fill="auto"/>
          </w:tcPr>
          <w:p w14:paraId="15C9F5C8" w14:textId="77777777" w:rsidR="0074256F" w:rsidRPr="0031343B" w:rsidRDefault="0074256F" w:rsidP="0074256F">
            <w:pPr>
              <w:jc w:val="right"/>
              <w:rPr>
                <w:b/>
                <w:szCs w:val="19"/>
              </w:rPr>
            </w:pPr>
            <w:r w:rsidRPr="0031343B">
              <w:rPr>
                <w:rFonts w:cs="Calibri"/>
                <w:b/>
                <w:bCs/>
                <w:color w:val="000000"/>
                <w:szCs w:val="19"/>
              </w:rPr>
              <w:t>92 031</w:t>
            </w:r>
          </w:p>
        </w:tc>
        <w:tc>
          <w:tcPr>
            <w:tcW w:w="851" w:type="dxa"/>
          </w:tcPr>
          <w:p w14:paraId="7FE6BBF7" w14:textId="77777777" w:rsidR="0074256F" w:rsidRPr="00317B2E" w:rsidRDefault="0074256F" w:rsidP="0074256F">
            <w:pPr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317B2E">
              <w:rPr>
                <w:b/>
              </w:rPr>
              <w:t>87 642</w:t>
            </w:r>
          </w:p>
        </w:tc>
        <w:tc>
          <w:tcPr>
            <w:tcW w:w="851" w:type="dxa"/>
          </w:tcPr>
          <w:p w14:paraId="51C5E96B" w14:textId="77777777" w:rsidR="0074256F" w:rsidRPr="009730F8" w:rsidRDefault="0074256F" w:rsidP="0074256F">
            <w:pPr>
              <w:jc w:val="right"/>
              <w:rPr>
                <w:b/>
              </w:rPr>
            </w:pPr>
            <w:r w:rsidRPr="009730F8">
              <w:rPr>
                <w:b/>
              </w:rPr>
              <w:t>85 341</w:t>
            </w:r>
          </w:p>
        </w:tc>
        <w:tc>
          <w:tcPr>
            <w:tcW w:w="851" w:type="dxa"/>
          </w:tcPr>
          <w:p w14:paraId="30987CEC" w14:textId="77777777" w:rsidR="0074256F" w:rsidRPr="007D5244" w:rsidRDefault="0074256F" w:rsidP="0074256F">
            <w:pPr>
              <w:jc w:val="right"/>
              <w:rPr>
                <w:b/>
              </w:rPr>
            </w:pPr>
            <w:r w:rsidRPr="007D5244">
              <w:rPr>
                <w:b/>
              </w:rPr>
              <w:t>82 029</w:t>
            </w:r>
          </w:p>
        </w:tc>
        <w:tc>
          <w:tcPr>
            <w:tcW w:w="851" w:type="dxa"/>
          </w:tcPr>
          <w:p w14:paraId="03A0ED09" w14:textId="2055AEA9" w:rsidR="0074256F" w:rsidRPr="0074256F" w:rsidRDefault="0074256F" w:rsidP="0074256F">
            <w:pPr>
              <w:jc w:val="right"/>
              <w:rPr>
                <w:b/>
              </w:rPr>
            </w:pPr>
            <w:r w:rsidRPr="0074256F">
              <w:rPr>
                <w:b/>
              </w:rPr>
              <w:t>87 250</w:t>
            </w:r>
          </w:p>
        </w:tc>
      </w:tr>
      <w:tr w:rsidR="0074256F" w:rsidRPr="001479E9" w14:paraId="6E1C9545" w14:textId="4FB21AA8" w:rsidTr="0025020F">
        <w:trPr>
          <w:trHeight w:val="340"/>
        </w:trPr>
        <w:tc>
          <w:tcPr>
            <w:tcW w:w="3215" w:type="dxa"/>
            <w:vAlign w:val="center"/>
          </w:tcPr>
          <w:p w14:paraId="60F6E884" w14:textId="77777777" w:rsidR="0074256F" w:rsidRPr="00A16AEC" w:rsidRDefault="0074256F" w:rsidP="0074256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cywilne</w:t>
            </w:r>
          </w:p>
        </w:tc>
        <w:tc>
          <w:tcPr>
            <w:tcW w:w="851" w:type="dxa"/>
          </w:tcPr>
          <w:p w14:paraId="52BC2F26" w14:textId="77777777" w:rsidR="0074256F" w:rsidRPr="006222C9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1 041</w:t>
            </w:r>
          </w:p>
        </w:tc>
        <w:tc>
          <w:tcPr>
            <w:tcW w:w="851" w:type="dxa"/>
          </w:tcPr>
          <w:p w14:paraId="18699E0C" w14:textId="77777777" w:rsidR="0074256F" w:rsidRPr="00DE6ED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1 074</w:t>
            </w:r>
          </w:p>
        </w:tc>
        <w:tc>
          <w:tcPr>
            <w:tcW w:w="851" w:type="dxa"/>
          </w:tcPr>
          <w:p w14:paraId="26E0F2A6" w14:textId="77777777" w:rsidR="0074256F" w:rsidRPr="004101A7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1 208</w:t>
            </w:r>
          </w:p>
        </w:tc>
        <w:tc>
          <w:tcPr>
            <w:tcW w:w="851" w:type="dxa"/>
            <w:shd w:val="clear" w:color="auto" w:fill="auto"/>
          </w:tcPr>
          <w:p w14:paraId="1EC99E4D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1 208</w:t>
            </w:r>
          </w:p>
        </w:tc>
        <w:tc>
          <w:tcPr>
            <w:tcW w:w="851" w:type="dxa"/>
          </w:tcPr>
          <w:p w14:paraId="37CABB34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949</w:t>
            </w:r>
          </w:p>
        </w:tc>
        <w:tc>
          <w:tcPr>
            <w:tcW w:w="851" w:type="dxa"/>
          </w:tcPr>
          <w:p w14:paraId="777C7B73" w14:textId="77777777" w:rsidR="0074256F" w:rsidRPr="0041661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1 033</w:t>
            </w:r>
          </w:p>
        </w:tc>
        <w:tc>
          <w:tcPr>
            <w:tcW w:w="851" w:type="dxa"/>
          </w:tcPr>
          <w:p w14:paraId="7D98E881" w14:textId="77777777" w:rsidR="0074256F" w:rsidRPr="006572F1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1 225</w:t>
            </w:r>
          </w:p>
        </w:tc>
        <w:tc>
          <w:tcPr>
            <w:tcW w:w="851" w:type="dxa"/>
          </w:tcPr>
          <w:p w14:paraId="7EB57532" w14:textId="121A4A83" w:rsidR="0074256F" w:rsidRPr="00391AB4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82209A">
              <w:t>1 069</w:t>
            </w:r>
          </w:p>
        </w:tc>
      </w:tr>
      <w:tr w:rsidR="0074256F" w:rsidRPr="001479E9" w14:paraId="4C52D64B" w14:textId="125DFB06" w:rsidTr="0025020F">
        <w:trPr>
          <w:trHeight w:val="340"/>
        </w:trPr>
        <w:tc>
          <w:tcPr>
            <w:tcW w:w="3215" w:type="dxa"/>
            <w:vAlign w:val="center"/>
          </w:tcPr>
          <w:p w14:paraId="5997745F" w14:textId="77777777" w:rsidR="0074256F" w:rsidRDefault="0074256F" w:rsidP="0074256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Osoby fizyczne prowa</w:t>
            </w: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 xml:space="preserve">dzące </w:t>
            </w:r>
          </w:p>
          <w:p w14:paraId="2258478A" w14:textId="77777777" w:rsidR="0074256F" w:rsidRPr="00A16AEC" w:rsidRDefault="0074256F" w:rsidP="0074256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działalność gospodarczą</w:t>
            </w:r>
          </w:p>
        </w:tc>
        <w:tc>
          <w:tcPr>
            <w:tcW w:w="851" w:type="dxa"/>
          </w:tcPr>
          <w:p w14:paraId="0BBD9C4C" w14:textId="77777777" w:rsidR="0074256F" w:rsidRPr="006222C9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74 603</w:t>
            </w:r>
          </w:p>
        </w:tc>
        <w:tc>
          <w:tcPr>
            <w:tcW w:w="851" w:type="dxa"/>
          </w:tcPr>
          <w:p w14:paraId="0421D30C" w14:textId="77777777" w:rsidR="0074256F" w:rsidRPr="00DE6ED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71 656</w:t>
            </w:r>
          </w:p>
        </w:tc>
        <w:tc>
          <w:tcPr>
            <w:tcW w:w="851" w:type="dxa"/>
          </w:tcPr>
          <w:p w14:paraId="20AA391F" w14:textId="77777777" w:rsidR="0074256F" w:rsidRPr="004101A7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73 004</w:t>
            </w:r>
          </w:p>
        </w:tc>
        <w:tc>
          <w:tcPr>
            <w:tcW w:w="851" w:type="dxa"/>
            <w:shd w:val="clear" w:color="auto" w:fill="auto"/>
          </w:tcPr>
          <w:p w14:paraId="3D5E11DC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74 803</w:t>
            </w:r>
          </w:p>
        </w:tc>
        <w:tc>
          <w:tcPr>
            <w:tcW w:w="851" w:type="dxa"/>
          </w:tcPr>
          <w:p w14:paraId="5CDFF638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73 579</w:t>
            </w:r>
          </w:p>
        </w:tc>
        <w:tc>
          <w:tcPr>
            <w:tcW w:w="851" w:type="dxa"/>
          </w:tcPr>
          <w:p w14:paraId="16F59F42" w14:textId="77777777" w:rsidR="0074256F" w:rsidRPr="0041661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70 643</w:t>
            </w:r>
          </w:p>
        </w:tc>
        <w:tc>
          <w:tcPr>
            <w:tcW w:w="851" w:type="dxa"/>
          </w:tcPr>
          <w:p w14:paraId="67EB6371" w14:textId="77777777" w:rsidR="0074256F" w:rsidRPr="006572F1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66 982</w:t>
            </w:r>
          </w:p>
        </w:tc>
        <w:tc>
          <w:tcPr>
            <w:tcW w:w="851" w:type="dxa"/>
          </w:tcPr>
          <w:p w14:paraId="3A73D266" w14:textId="15A93126" w:rsidR="0074256F" w:rsidRPr="00391AB4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82209A">
              <w:t>71 906</w:t>
            </w:r>
          </w:p>
        </w:tc>
      </w:tr>
      <w:tr w:rsidR="0074256F" w:rsidRPr="001479E9" w14:paraId="5958CA14" w14:textId="085B55E5" w:rsidTr="0025020F">
        <w:trPr>
          <w:trHeight w:val="340"/>
        </w:trPr>
        <w:tc>
          <w:tcPr>
            <w:tcW w:w="3215" w:type="dxa"/>
            <w:vAlign w:val="center"/>
          </w:tcPr>
          <w:p w14:paraId="20F3D8D5" w14:textId="77777777" w:rsidR="0074256F" w:rsidRPr="00A16AEC" w:rsidRDefault="0074256F" w:rsidP="0074256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partnerskie</w:t>
            </w:r>
          </w:p>
        </w:tc>
        <w:tc>
          <w:tcPr>
            <w:tcW w:w="851" w:type="dxa"/>
          </w:tcPr>
          <w:p w14:paraId="2CC2C7AF" w14:textId="77777777" w:rsidR="0074256F" w:rsidRPr="006222C9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</w:t>
            </w:r>
          </w:p>
        </w:tc>
        <w:tc>
          <w:tcPr>
            <w:tcW w:w="851" w:type="dxa"/>
          </w:tcPr>
          <w:p w14:paraId="47733F2B" w14:textId="77777777" w:rsidR="0074256F" w:rsidRPr="00DE6ED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23</w:t>
            </w:r>
          </w:p>
        </w:tc>
        <w:tc>
          <w:tcPr>
            <w:tcW w:w="851" w:type="dxa"/>
          </w:tcPr>
          <w:p w14:paraId="2B4B301C" w14:textId="77777777" w:rsidR="0074256F" w:rsidRPr="004101A7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18</w:t>
            </w:r>
          </w:p>
        </w:tc>
        <w:tc>
          <w:tcPr>
            <w:tcW w:w="851" w:type="dxa"/>
            <w:shd w:val="clear" w:color="auto" w:fill="auto"/>
          </w:tcPr>
          <w:p w14:paraId="7E8173B1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32</w:t>
            </w:r>
          </w:p>
        </w:tc>
        <w:tc>
          <w:tcPr>
            <w:tcW w:w="851" w:type="dxa"/>
          </w:tcPr>
          <w:p w14:paraId="47403F1E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25</w:t>
            </w:r>
          </w:p>
        </w:tc>
        <w:tc>
          <w:tcPr>
            <w:tcW w:w="851" w:type="dxa"/>
          </w:tcPr>
          <w:p w14:paraId="06C23872" w14:textId="77777777" w:rsidR="0074256F" w:rsidRPr="0041661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19</w:t>
            </w:r>
          </w:p>
        </w:tc>
        <w:tc>
          <w:tcPr>
            <w:tcW w:w="851" w:type="dxa"/>
          </w:tcPr>
          <w:p w14:paraId="63FC1905" w14:textId="77777777" w:rsidR="0074256F" w:rsidRPr="006572F1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25</w:t>
            </w:r>
          </w:p>
        </w:tc>
        <w:tc>
          <w:tcPr>
            <w:tcW w:w="851" w:type="dxa"/>
          </w:tcPr>
          <w:p w14:paraId="32FAE691" w14:textId="16CF4311" w:rsidR="0074256F" w:rsidRPr="00391AB4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82209A">
              <w:t>20</w:t>
            </w:r>
          </w:p>
        </w:tc>
      </w:tr>
      <w:tr w:rsidR="0074256F" w:rsidRPr="001479E9" w14:paraId="06F5A5FF" w14:textId="5E6C213D" w:rsidTr="0025020F">
        <w:trPr>
          <w:trHeight w:val="340"/>
        </w:trPr>
        <w:tc>
          <w:tcPr>
            <w:tcW w:w="3215" w:type="dxa"/>
            <w:vAlign w:val="center"/>
          </w:tcPr>
          <w:p w14:paraId="3E4D455F" w14:textId="77777777" w:rsidR="0074256F" w:rsidRPr="00A16AEC" w:rsidRDefault="0074256F" w:rsidP="0074256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akcyjne</w:t>
            </w:r>
          </w:p>
        </w:tc>
        <w:tc>
          <w:tcPr>
            <w:tcW w:w="851" w:type="dxa"/>
          </w:tcPr>
          <w:p w14:paraId="68EE8F17" w14:textId="77777777" w:rsidR="0074256F" w:rsidRPr="006222C9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29</w:t>
            </w:r>
          </w:p>
        </w:tc>
        <w:tc>
          <w:tcPr>
            <w:tcW w:w="851" w:type="dxa"/>
          </w:tcPr>
          <w:p w14:paraId="22F466E9" w14:textId="77777777" w:rsidR="0074256F" w:rsidRPr="00DE6ED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23</w:t>
            </w:r>
          </w:p>
        </w:tc>
        <w:tc>
          <w:tcPr>
            <w:tcW w:w="851" w:type="dxa"/>
          </w:tcPr>
          <w:p w14:paraId="151CAE4C" w14:textId="77777777" w:rsidR="0074256F" w:rsidRPr="004101A7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34</w:t>
            </w:r>
          </w:p>
        </w:tc>
        <w:tc>
          <w:tcPr>
            <w:tcW w:w="851" w:type="dxa"/>
            <w:shd w:val="clear" w:color="auto" w:fill="auto"/>
          </w:tcPr>
          <w:p w14:paraId="08574F30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32</w:t>
            </w:r>
          </w:p>
        </w:tc>
        <w:tc>
          <w:tcPr>
            <w:tcW w:w="851" w:type="dxa"/>
          </w:tcPr>
          <w:p w14:paraId="1885930C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36</w:t>
            </w:r>
          </w:p>
        </w:tc>
        <w:tc>
          <w:tcPr>
            <w:tcW w:w="851" w:type="dxa"/>
          </w:tcPr>
          <w:p w14:paraId="5766E616" w14:textId="77777777" w:rsidR="0074256F" w:rsidRPr="0041661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19</w:t>
            </w:r>
          </w:p>
        </w:tc>
        <w:tc>
          <w:tcPr>
            <w:tcW w:w="851" w:type="dxa"/>
          </w:tcPr>
          <w:p w14:paraId="2195B2B6" w14:textId="77777777" w:rsidR="0074256F" w:rsidRPr="006572F1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29</w:t>
            </w:r>
          </w:p>
        </w:tc>
        <w:tc>
          <w:tcPr>
            <w:tcW w:w="851" w:type="dxa"/>
          </w:tcPr>
          <w:p w14:paraId="754415D2" w14:textId="284CA8DC" w:rsidR="0074256F" w:rsidRPr="00391AB4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82209A">
              <w:t>33</w:t>
            </w:r>
          </w:p>
        </w:tc>
      </w:tr>
      <w:tr w:rsidR="0074256F" w:rsidRPr="001479E9" w14:paraId="7C264EE5" w14:textId="5006125F" w:rsidTr="0025020F">
        <w:trPr>
          <w:trHeight w:val="340"/>
        </w:trPr>
        <w:tc>
          <w:tcPr>
            <w:tcW w:w="3215" w:type="dxa"/>
            <w:vAlign w:val="center"/>
          </w:tcPr>
          <w:p w14:paraId="18EDCBC1" w14:textId="77777777" w:rsidR="0074256F" w:rsidRPr="00A16AEC" w:rsidRDefault="0074256F" w:rsidP="0074256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Proste spółki akcyjne</w:t>
            </w:r>
          </w:p>
        </w:tc>
        <w:tc>
          <w:tcPr>
            <w:tcW w:w="851" w:type="dxa"/>
          </w:tcPr>
          <w:p w14:paraId="409A340F" w14:textId="77777777" w:rsidR="0074256F" w:rsidRPr="006222C9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221</w:t>
            </w:r>
          </w:p>
        </w:tc>
        <w:tc>
          <w:tcPr>
            <w:tcW w:w="851" w:type="dxa"/>
          </w:tcPr>
          <w:p w14:paraId="76CBF199" w14:textId="77777777" w:rsidR="0074256F" w:rsidRPr="00DE6ED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205</w:t>
            </w:r>
          </w:p>
        </w:tc>
        <w:tc>
          <w:tcPr>
            <w:tcW w:w="851" w:type="dxa"/>
          </w:tcPr>
          <w:p w14:paraId="090065BC" w14:textId="77777777" w:rsidR="0074256F" w:rsidRPr="004101A7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212</w:t>
            </w:r>
          </w:p>
        </w:tc>
        <w:tc>
          <w:tcPr>
            <w:tcW w:w="851" w:type="dxa"/>
            <w:shd w:val="clear" w:color="auto" w:fill="auto"/>
          </w:tcPr>
          <w:p w14:paraId="6F4B872E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231</w:t>
            </w:r>
          </w:p>
        </w:tc>
        <w:tc>
          <w:tcPr>
            <w:tcW w:w="851" w:type="dxa"/>
          </w:tcPr>
          <w:p w14:paraId="3F8DDE28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183</w:t>
            </w:r>
          </w:p>
        </w:tc>
        <w:tc>
          <w:tcPr>
            <w:tcW w:w="851" w:type="dxa"/>
          </w:tcPr>
          <w:p w14:paraId="4090747B" w14:textId="77777777" w:rsidR="0074256F" w:rsidRPr="0041661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205</w:t>
            </w:r>
          </w:p>
        </w:tc>
        <w:tc>
          <w:tcPr>
            <w:tcW w:w="851" w:type="dxa"/>
          </w:tcPr>
          <w:p w14:paraId="00D16542" w14:textId="77777777" w:rsidR="0074256F" w:rsidRPr="006572F1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217</w:t>
            </w:r>
          </w:p>
        </w:tc>
        <w:tc>
          <w:tcPr>
            <w:tcW w:w="851" w:type="dxa"/>
          </w:tcPr>
          <w:p w14:paraId="13FBB4BC" w14:textId="1FF6D6EA" w:rsidR="0074256F" w:rsidRPr="00391AB4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82209A">
              <w:t>186</w:t>
            </w:r>
          </w:p>
        </w:tc>
      </w:tr>
      <w:tr w:rsidR="0074256F" w:rsidRPr="001479E9" w14:paraId="4982E982" w14:textId="3A514B31" w:rsidTr="0025020F">
        <w:trPr>
          <w:trHeight w:val="340"/>
        </w:trPr>
        <w:tc>
          <w:tcPr>
            <w:tcW w:w="3215" w:type="dxa"/>
            <w:vAlign w:val="center"/>
          </w:tcPr>
          <w:p w14:paraId="64AD90B1" w14:textId="77777777" w:rsidR="0074256F" w:rsidRDefault="0074256F" w:rsidP="0074256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 xml:space="preserve">Spółki z ograniczoną </w:t>
            </w:r>
          </w:p>
          <w:p w14:paraId="7194B216" w14:textId="77777777" w:rsidR="0074256F" w:rsidRPr="00A16AEC" w:rsidRDefault="0074256F" w:rsidP="0074256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odpowiedzialnością</w:t>
            </w:r>
          </w:p>
        </w:tc>
        <w:tc>
          <w:tcPr>
            <w:tcW w:w="851" w:type="dxa"/>
          </w:tcPr>
          <w:p w14:paraId="1BA02E4D" w14:textId="77777777" w:rsidR="0074256F" w:rsidRPr="006222C9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12 089</w:t>
            </w:r>
          </w:p>
        </w:tc>
        <w:tc>
          <w:tcPr>
            <w:tcW w:w="851" w:type="dxa"/>
          </w:tcPr>
          <w:p w14:paraId="6B1CF1A6" w14:textId="77777777" w:rsidR="0074256F" w:rsidRPr="00DE6ED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12 680</w:t>
            </w:r>
          </w:p>
        </w:tc>
        <w:tc>
          <w:tcPr>
            <w:tcW w:w="851" w:type="dxa"/>
          </w:tcPr>
          <w:p w14:paraId="506F578D" w14:textId="77777777" w:rsidR="0074256F" w:rsidRPr="004101A7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13 462</w:t>
            </w:r>
          </w:p>
        </w:tc>
        <w:tc>
          <w:tcPr>
            <w:tcW w:w="851" w:type="dxa"/>
            <w:shd w:val="clear" w:color="auto" w:fill="auto"/>
          </w:tcPr>
          <w:p w14:paraId="5A7EABF0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15 133</w:t>
            </w:r>
          </w:p>
        </w:tc>
        <w:tc>
          <w:tcPr>
            <w:tcW w:w="851" w:type="dxa"/>
          </w:tcPr>
          <w:p w14:paraId="48970FB9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12 388</w:t>
            </w:r>
          </w:p>
        </w:tc>
        <w:tc>
          <w:tcPr>
            <w:tcW w:w="851" w:type="dxa"/>
          </w:tcPr>
          <w:p w14:paraId="6642F782" w14:textId="77777777" w:rsidR="0074256F" w:rsidRPr="0041661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12 990</w:t>
            </w:r>
          </w:p>
        </w:tc>
        <w:tc>
          <w:tcPr>
            <w:tcW w:w="851" w:type="dxa"/>
          </w:tcPr>
          <w:p w14:paraId="321E251F" w14:textId="77777777" w:rsidR="0074256F" w:rsidRPr="006572F1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13 068</w:t>
            </w:r>
          </w:p>
        </w:tc>
        <w:tc>
          <w:tcPr>
            <w:tcW w:w="851" w:type="dxa"/>
          </w:tcPr>
          <w:p w14:paraId="5BBE67CC" w14:textId="5B9FA46D" w:rsidR="0074256F" w:rsidRPr="00391AB4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82209A">
              <w:t>13 476</w:t>
            </w:r>
          </w:p>
        </w:tc>
      </w:tr>
      <w:tr w:rsidR="0074256F" w:rsidRPr="001479E9" w14:paraId="7C562B29" w14:textId="32A0E483" w:rsidTr="0025020F">
        <w:trPr>
          <w:trHeight w:val="340"/>
        </w:trPr>
        <w:tc>
          <w:tcPr>
            <w:tcW w:w="3215" w:type="dxa"/>
            <w:vAlign w:val="center"/>
          </w:tcPr>
          <w:p w14:paraId="3E44F280" w14:textId="77777777" w:rsidR="0074256F" w:rsidRPr="00A16AEC" w:rsidRDefault="0074256F" w:rsidP="0074256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851" w:type="dxa"/>
          </w:tcPr>
          <w:p w14:paraId="0C82AA45" w14:textId="77777777" w:rsidR="0074256F" w:rsidRPr="006222C9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222</w:t>
            </w:r>
          </w:p>
        </w:tc>
        <w:tc>
          <w:tcPr>
            <w:tcW w:w="851" w:type="dxa"/>
          </w:tcPr>
          <w:p w14:paraId="0BCAC175" w14:textId="77777777" w:rsidR="0074256F" w:rsidRPr="00DE6ED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192</w:t>
            </w:r>
          </w:p>
        </w:tc>
        <w:tc>
          <w:tcPr>
            <w:tcW w:w="851" w:type="dxa"/>
          </w:tcPr>
          <w:p w14:paraId="7C6C554E" w14:textId="77777777" w:rsidR="0074256F" w:rsidRPr="004101A7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211</w:t>
            </w:r>
          </w:p>
        </w:tc>
        <w:tc>
          <w:tcPr>
            <w:tcW w:w="851" w:type="dxa"/>
            <w:shd w:val="clear" w:color="auto" w:fill="auto"/>
          </w:tcPr>
          <w:p w14:paraId="63118D31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237</w:t>
            </w:r>
          </w:p>
        </w:tc>
        <w:tc>
          <w:tcPr>
            <w:tcW w:w="851" w:type="dxa"/>
          </w:tcPr>
          <w:p w14:paraId="33627462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181</w:t>
            </w:r>
          </w:p>
        </w:tc>
        <w:tc>
          <w:tcPr>
            <w:tcW w:w="851" w:type="dxa"/>
          </w:tcPr>
          <w:p w14:paraId="63179670" w14:textId="77777777" w:rsidR="0074256F" w:rsidRPr="0041661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177</w:t>
            </w:r>
          </w:p>
        </w:tc>
        <w:tc>
          <w:tcPr>
            <w:tcW w:w="851" w:type="dxa"/>
          </w:tcPr>
          <w:p w14:paraId="1AF3216E" w14:textId="77777777" w:rsidR="0074256F" w:rsidRPr="006572F1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168</w:t>
            </w:r>
          </w:p>
        </w:tc>
        <w:tc>
          <w:tcPr>
            <w:tcW w:w="851" w:type="dxa"/>
          </w:tcPr>
          <w:p w14:paraId="616B428A" w14:textId="1673C623" w:rsidR="0074256F" w:rsidRPr="00391AB4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82209A">
              <w:t>234</w:t>
            </w:r>
          </w:p>
        </w:tc>
      </w:tr>
      <w:tr w:rsidR="0074256F" w:rsidRPr="001479E9" w14:paraId="189DD178" w14:textId="6AE496E0" w:rsidTr="0025020F">
        <w:trPr>
          <w:trHeight w:val="340"/>
        </w:trPr>
        <w:tc>
          <w:tcPr>
            <w:tcW w:w="3215" w:type="dxa"/>
            <w:vAlign w:val="center"/>
          </w:tcPr>
          <w:p w14:paraId="10C2B890" w14:textId="77777777" w:rsidR="0074256F" w:rsidRPr="00A16AEC" w:rsidRDefault="0074256F" w:rsidP="0074256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komandytowe</w:t>
            </w:r>
          </w:p>
        </w:tc>
        <w:tc>
          <w:tcPr>
            <w:tcW w:w="851" w:type="dxa"/>
          </w:tcPr>
          <w:p w14:paraId="3ED52636" w14:textId="77777777" w:rsidR="0074256F" w:rsidRPr="006222C9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207</w:t>
            </w:r>
          </w:p>
        </w:tc>
        <w:tc>
          <w:tcPr>
            <w:tcW w:w="851" w:type="dxa"/>
          </w:tcPr>
          <w:p w14:paraId="1227C2C2" w14:textId="77777777" w:rsidR="0074256F" w:rsidRPr="00DE6ED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231</w:t>
            </w:r>
          </w:p>
        </w:tc>
        <w:tc>
          <w:tcPr>
            <w:tcW w:w="851" w:type="dxa"/>
          </w:tcPr>
          <w:p w14:paraId="1A67377D" w14:textId="77777777" w:rsidR="0074256F" w:rsidRPr="004101A7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272</w:t>
            </w:r>
          </w:p>
        </w:tc>
        <w:tc>
          <w:tcPr>
            <w:tcW w:w="851" w:type="dxa"/>
            <w:shd w:val="clear" w:color="auto" w:fill="auto"/>
          </w:tcPr>
          <w:p w14:paraId="04C873EE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236</w:t>
            </w:r>
          </w:p>
        </w:tc>
        <w:tc>
          <w:tcPr>
            <w:tcW w:w="851" w:type="dxa"/>
          </w:tcPr>
          <w:p w14:paraId="191429CF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201</w:t>
            </w:r>
          </w:p>
        </w:tc>
        <w:tc>
          <w:tcPr>
            <w:tcW w:w="851" w:type="dxa"/>
          </w:tcPr>
          <w:p w14:paraId="3594B474" w14:textId="77777777" w:rsidR="0074256F" w:rsidRPr="0041661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173</w:t>
            </w:r>
          </w:p>
        </w:tc>
        <w:tc>
          <w:tcPr>
            <w:tcW w:w="851" w:type="dxa"/>
          </w:tcPr>
          <w:p w14:paraId="24DBA035" w14:textId="77777777" w:rsidR="0074256F" w:rsidRPr="006572F1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215</w:t>
            </w:r>
          </w:p>
        </w:tc>
        <w:tc>
          <w:tcPr>
            <w:tcW w:w="851" w:type="dxa"/>
          </w:tcPr>
          <w:p w14:paraId="5E7CFB0C" w14:textId="7284ECB3" w:rsidR="0074256F" w:rsidRPr="00391AB4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82209A">
              <w:t>203</w:t>
            </w:r>
          </w:p>
        </w:tc>
      </w:tr>
      <w:tr w:rsidR="0074256F" w:rsidRPr="001479E9" w14:paraId="771BD91C" w14:textId="7BB7D5F2" w:rsidTr="0025020F">
        <w:trPr>
          <w:trHeight w:val="340"/>
        </w:trPr>
        <w:tc>
          <w:tcPr>
            <w:tcW w:w="3215" w:type="dxa"/>
            <w:vAlign w:val="center"/>
          </w:tcPr>
          <w:p w14:paraId="7979B59E" w14:textId="77777777" w:rsidR="0074256F" w:rsidRDefault="0074256F" w:rsidP="0074256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Spółki komandytowo-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4D39641C" w14:textId="77777777" w:rsidR="0074256F" w:rsidRPr="00A16AEC" w:rsidRDefault="0074256F" w:rsidP="0074256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akcyjne</w:t>
            </w:r>
          </w:p>
        </w:tc>
        <w:tc>
          <w:tcPr>
            <w:tcW w:w="851" w:type="dxa"/>
          </w:tcPr>
          <w:p w14:paraId="16FB0CF8" w14:textId="77777777" w:rsidR="0074256F" w:rsidRPr="006222C9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20</w:t>
            </w:r>
          </w:p>
        </w:tc>
        <w:tc>
          <w:tcPr>
            <w:tcW w:w="851" w:type="dxa"/>
          </w:tcPr>
          <w:p w14:paraId="382D421D" w14:textId="77777777" w:rsidR="0074256F" w:rsidRPr="00DE6ED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11</w:t>
            </w:r>
          </w:p>
        </w:tc>
        <w:tc>
          <w:tcPr>
            <w:tcW w:w="851" w:type="dxa"/>
          </w:tcPr>
          <w:p w14:paraId="3B4E18F8" w14:textId="77777777" w:rsidR="0074256F" w:rsidRPr="004101A7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11</w:t>
            </w:r>
          </w:p>
        </w:tc>
        <w:tc>
          <w:tcPr>
            <w:tcW w:w="851" w:type="dxa"/>
            <w:shd w:val="clear" w:color="auto" w:fill="auto"/>
          </w:tcPr>
          <w:p w14:paraId="3E20B20B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19</w:t>
            </w:r>
          </w:p>
        </w:tc>
        <w:tc>
          <w:tcPr>
            <w:tcW w:w="851" w:type="dxa"/>
          </w:tcPr>
          <w:p w14:paraId="075B2292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12</w:t>
            </w:r>
          </w:p>
        </w:tc>
        <w:tc>
          <w:tcPr>
            <w:tcW w:w="851" w:type="dxa"/>
          </w:tcPr>
          <w:p w14:paraId="4E49F4F5" w14:textId="77777777" w:rsidR="0074256F" w:rsidRPr="0041661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9</w:t>
            </w:r>
          </w:p>
        </w:tc>
        <w:tc>
          <w:tcPr>
            <w:tcW w:w="851" w:type="dxa"/>
          </w:tcPr>
          <w:p w14:paraId="06474482" w14:textId="77777777" w:rsidR="0074256F" w:rsidRPr="006572F1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15</w:t>
            </w:r>
          </w:p>
        </w:tc>
        <w:tc>
          <w:tcPr>
            <w:tcW w:w="851" w:type="dxa"/>
          </w:tcPr>
          <w:p w14:paraId="569795E8" w14:textId="707993DF" w:rsidR="0074256F" w:rsidRPr="00391AB4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82209A">
              <w:t>18</w:t>
            </w:r>
          </w:p>
        </w:tc>
      </w:tr>
      <w:tr w:rsidR="0074256F" w:rsidRPr="001479E9" w14:paraId="1D6BC09E" w14:textId="105EBBD4" w:rsidTr="0025020F">
        <w:trPr>
          <w:trHeight w:val="340"/>
        </w:trPr>
        <w:tc>
          <w:tcPr>
            <w:tcW w:w="3215" w:type="dxa"/>
            <w:vAlign w:val="center"/>
          </w:tcPr>
          <w:p w14:paraId="0B1DB007" w14:textId="77777777" w:rsidR="0074256F" w:rsidRPr="00A16AEC" w:rsidRDefault="0074256F" w:rsidP="0074256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Spółdzielnie</w:t>
            </w:r>
          </w:p>
        </w:tc>
        <w:tc>
          <w:tcPr>
            <w:tcW w:w="851" w:type="dxa"/>
          </w:tcPr>
          <w:p w14:paraId="6F488BDC" w14:textId="77777777" w:rsidR="0074256F" w:rsidRPr="006222C9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11</w:t>
            </w:r>
          </w:p>
        </w:tc>
        <w:tc>
          <w:tcPr>
            <w:tcW w:w="851" w:type="dxa"/>
          </w:tcPr>
          <w:p w14:paraId="4D2A700B" w14:textId="77777777" w:rsidR="0074256F" w:rsidRPr="00DE6ED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13</w:t>
            </w:r>
          </w:p>
        </w:tc>
        <w:tc>
          <w:tcPr>
            <w:tcW w:w="851" w:type="dxa"/>
          </w:tcPr>
          <w:p w14:paraId="701934A1" w14:textId="77777777" w:rsidR="0074256F" w:rsidRPr="004101A7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13</w:t>
            </w:r>
          </w:p>
        </w:tc>
        <w:tc>
          <w:tcPr>
            <w:tcW w:w="851" w:type="dxa"/>
            <w:shd w:val="clear" w:color="auto" w:fill="auto"/>
          </w:tcPr>
          <w:p w14:paraId="1204EE24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16</w:t>
            </w:r>
          </w:p>
        </w:tc>
        <w:tc>
          <w:tcPr>
            <w:tcW w:w="851" w:type="dxa"/>
          </w:tcPr>
          <w:p w14:paraId="6230930C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15</w:t>
            </w:r>
          </w:p>
        </w:tc>
        <w:tc>
          <w:tcPr>
            <w:tcW w:w="851" w:type="dxa"/>
          </w:tcPr>
          <w:p w14:paraId="7C86277F" w14:textId="77777777" w:rsidR="0074256F" w:rsidRPr="0041661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16</w:t>
            </w:r>
          </w:p>
        </w:tc>
        <w:tc>
          <w:tcPr>
            <w:tcW w:w="851" w:type="dxa"/>
          </w:tcPr>
          <w:p w14:paraId="41A621CE" w14:textId="77777777" w:rsidR="0074256F" w:rsidRPr="006572F1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31</w:t>
            </w:r>
          </w:p>
        </w:tc>
        <w:tc>
          <w:tcPr>
            <w:tcW w:w="851" w:type="dxa"/>
          </w:tcPr>
          <w:p w14:paraId="1D585FA0" w14:textId="032AD42B" w:rsidR="0074256F" w:rsidRPr="00391AB4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82209A">
              <w:t>38</w:t>
            </w:r>
          </w:p>
        </w:tc>
      </w:tr>
      <w:tr w:rsidR="0074256F" w:rsidRPr="001479E9" w14:paraId="406C9D15" w14:textId="62594C06" w:rsidTr="0025020F">
        <w:trPr>
          <w:trHeight w:val="340"/>
        </w:trPr>
        <w:tc>
          <w:tcPr>
            <w:tcW w:w="3215" w:type="dxa"/>
            <w:vAlign w:val="center"/>
          </w:tcPr>
          <w:p w14:paraId="49C92CA3" w14:textId="77777777" w:rsidR="0074256F" w:rsidRDefault="0074256F" w:rsidP="0074256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 xml:space="preserve">Oddziały zagranicznych </w:t>
            </w:r>
          </w:p>
          <w:p w14:paraId="45C24EBE" w14:textId="77777777" w:rsidR="0074256F" w:rsidRPr="00A16AEC" w:rsidRDefault="0074256F" w:rsidP="0074256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przedsiębiorstw</w:t>
            </w:r>
          </w:p>
        </w:tc>
        <w:tc>
          <w:tcPr>
            <w:tcW w:w="851" w:type="dxa"/>
          </w:tcPr>
          <w:p w14:paraId="07370FD0" w14:textId="77777777" w:rsidR="0074256F" w:rsidRPr="006222C9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60</w:t>
            </w:r>
          </w:p>
        </w:tc>
        <w:tc>
          <w:tcPr>
            <w:tcW w:w="851" w:type="dxa"/>
          </w:tcPr>
          <w:p w14:paraId="66665A81" w14:textId="77777777" w:rsidR="0074256F" w:rsidRPr="00DE6ED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59</w:t>
            </w:r>
          </w:p>
        </w:tc>
        <w:tc>
          <w:tcPr>
            <w:tcW w:w="851" w:type="dxa"/>
          </w:tcPr>
          <w:p w14:paraId="7FAAECB0" w14:textId="77777777" w:rsidR="0074256F" w:rsidRPr="004101A7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48</w:t>
            </w:r>
          </w:p>
        </w:tc>
        <w:tc>
          <w:tcPr>
            <w:tcW w:w="851" w:type="dxa"/>
            <w:shd w:val="clear" w:color="auto" w:fill="auto"/>
          </w:tcPr>
          <w:p w14:paraId="5B47165E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46</w:t>
            </w:r>
          </w:p>
        </w:tc>
        <w:tc>
          <w:tcPr>
            <w:tcW w:w="851" w:type="dxa"/>
          </w:tcPr>
          <w:p w14:paraId="51320CDB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51</w:t>
            </w:r>
          </w:p>
        </w:tc>
        <w:tc>
          <w:tcPr>
            <w:tcW w:w="851" w:type="dxa"/>
          </w:tcPr>
          <w:p w14:paraId="08241F4E" w14:textId="77777777" w:rsidR="0074256F" w:rsidRPr="0041661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48</w:t>
            </w:r>
          </w:p>
        </w:tc>
        <w:tc>
          <w:tcPr>
            <w:tcW w:w="851" w:type="dxa"/>
          </w:tcPr>
          <w:p w14:paraId="6CD19C78" w14:textId="77777777" w:rsidR="0074256F" w:rsidRPr="006572F1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46</w:t>
            </w:r>
          </w:p>
        </w:tc>
        <w:tc>
          <w:tcPr>
            <w:tcW w:w="851" w:type="dxa"/>
          </w:tcPr>
          <w:p w14:paraId="16C66649" w14:textId="1D1A165E" w:rsidR="0074256F" w:rsidRPr="00391AB4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82209A">
              <w:t>48</w:t>
            </w:r>
          </w:p>
        </w:tc>
      </w:tr>
      <w:tr w:rsidR="0074256F" w:rsidRPr="001479E9" w14:paraId="720CC115" w14:textId="544ECBC5" w:rsidTr="0025020F">
        <w:trPr>
          <w:trHeight w:val="340"/>
        </w:trPr>
        <w:tc>
          <w:tcPr>
            <w:tcW w:w="3215" w:type="dxa"/>
            <w:vAlign w:val="center"/>
          </w:tcPr>
          <w:p w14:paraId="21D30147" w14:textId="77777777" w:rsidR="0074256F" w:rsidRPr="00A16AEC" w:rsidRDefault="0074256F" w:rsidP="0074256F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Inne, w tym bez szczególnej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A16AEC">
              <w:rPr>
                <w:rFonts w:cstheme="majorBidi"/>
                <w:color w:val="000000" w:themeColor="text1"/>
                <w:sz w:val="16"/>
                <w:szCs w:val="16"/>
              </w:rPr>
              <w:t>formy prawnej</w:t>
            </w:r>
            <w:r w:rsidRPr="00A16AEC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footnoteReference w:id="1"/>
            </w:r>
          </w:p>
        </w:tc>
        <w:tc>
          <w:tcPr>
            <w:tcW w:w="851" w:type="dxa"/>
          </w:tcPr>
          <w:p w14:paraId="00E71598" w14:textId="77777777" w:rsidR="0074256F" w:rsidRPr="006222C9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24</w:t>
            </w:r>
          </w:p>
        </w:tc>
        <w:tc>
          <w:tcPr>
            <w:tcW w:w="851" w:type="dxa"/>
          </w:tcPr>
          <w:p w14:paraId="3C34127B" w14:textId="77777777" w:rsidR="0074256F" w:rsidRPr="00DE6ED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12</w:t>
            </w:r>
          </w:p>
        </w:tc>
        <w:tc>
          <w:tcPr>
            <w:tcW w:w="851" w:type="dxa"/>
          </w:tcPr>
          <w:p w14:paraId="34B5BD3F" w14:textId="77777777" w:rsidR="0074256F" w:rsidRPr="004101A7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12</w:t>
            </w:r>
          </w:p>
        </w:tc>
        <w:tc>
          <w:tcPr>
            <w:tcW w:w="851" w:type="dxa"/>
            <w:shd w:val="clear" w:color="auto" w:fill="auto"/>
          </w:tcPr>
          <w:p w14:paraId="3B29E08B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szCs w:val="19"/>
              </w:rPr>
            </w:pPr>
            <w:r w:rsidRPr="0031343B">
              <w:rPr>
                <w:rFonts w:cs="Calibri"/>
                <w:color w:val="000000"/>
                <w:szCs w:val="19"/>
              </w:rPr>
              <w:t>38</w:t>
            </w:r>
          </w:p>
        </w:tc>
        <w:tc>
          <w:tcPr>
            <w:tcW w:w="851" w:type="dxa"/>
          </w:tcPr>
          <w:p w14:paraId="50981959" w14:textId="77777777" w:rsidR="0074256F" w:rsidRPr="0031343B" w:rsidRDefault="0074256F" w:rsidP="0074256F">
            <w:pPr>
              <w:tabs>
                <w:tab w:val="right" w:leader="dot" w:pos="4156"/>
              </w:tabs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16612">
              <w:t>22</w:t>
            </w:r>
          </w:p>
        </w:tc>
        <w:tc>
          <w:tcPr>
            <w:tcW w:w="851" w:type="dxa"/>
          </w:tcPr>
          <w:p w14:paraId="761157E6" w14:textId="77777777" w:rsidR="0074256F" w:rsidRPr="00416612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6572F1">
              <w:t>9</w:t>
            </w:r>
          </w:p>
        </w:tc>
        <w:tc>
          <w:tcPr>
            <w:tcW w:w="851" w:type="dxa"/>
          </w:tcPr>
          <w:p w14:paraId="12661A54" w14:textId="77777777" w:rsidR="0074256F" w:rsidRPr="006572F1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391AB4">
              <w:t>8</w:t>
            </w:r>
          </w:p>
        </w:tc>
        <w:tc>
          <w:tcPr>
            <w:tcW w:w="851" w:type="dxa"/>
          </w:tcPr>
          <w:p w14:paraId="6DEC28D1" w14:textId="0CD8D617" w:rsidR="0074256F" w:rsidRPr="00391AB4" w:rsidRDefault="0074256F" w:rsidP="0074256F">
            <w:pPr>
              <w:tabs>
                <w:tab w:val="right" w:leader="dot" w:pos="4156"/>
              </w:tabs>
              <w:contextualSpacing/>
              <w:jc w:val="right"/>
            </w:pPr>
            <w:r w:rsidRPr="0082209A">
              <w:t>19</w:t>
            </w:r>
          </w:p>
        </w:tc>
      </w:tr>
    </w:tbl>
    <w:p w14:paraId="08597C8A" w14:textId="77777777" w:rsidR="001479E9" w:rsidRPr="001479E9" w:rsidRDefault="001479E9" w:rsidP="001479E9">
      <w:pPr>
        <w:tabs>
          <w:tab w:val="right" w:leader="dot" w:pos="4156"/>
        </w:tabs>
        <w:contextualSpacing/>
        <w:rPr>
          <w:rFonts w:cstheme="majorBidi"/>
          <w:color w:val="000000" w:themeColor="text1"/>
          <w:szCs w:val="19"/>
        </w:rPr>
      </w:pPr>
    </w:p>
    <w:p w14:paraId="6C0B63F1" w14:textId="77777777" w:rsidR="001479E9" w:rsidRDefault="001479E9" w:rsidP="00DA331D">
      <w:pPr>
        <w:spacing w:before="360"/>
        <w:rPr>
          <w:sz w:val="18"/>
        </w:rPr>
        <w:sectPr w:rsidR="001479E9" w:rsidSect="00D24DDE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0C05FC08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3. Liczba upadłości przedsiębiorstw</w:t>
      </w:r>
    </w:p>
    <w:tbl>
      <w:tblPr>
        <w:tblStyle w:val="Siatkatabelijasna12"/>
        <w:tblpPr w:leftFromText="142" w:rightFromText="142" w:vertAnchor="text" w:horzAnchor="margin" w:tblpY="112"/>
        <w:tblW w:w="1050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 Liczba upadłości przedsiębiorstw"/>
        <w:tblDescription w:val="2 kwartał 2023 roku&#10;Ogółem 97 &#10;Przemysł (sekcje B,C,D,E) 30 &#10;Budownictwo (sekcja F) 9 &#10;Handel; naprawa pojazdów samochodowych (sekcja G) 18 &#10;Transport i gospodarka magazynowa (sekcja H) 7 &#10;Zakwaterowanie i gastronomia (sekcja I) 5 &#10;Informacja i komunikacja (sekcja J) 2 &#10;Usługi (sekcje K,L,M,N) 16 &#10;Pozostałe sekcje (P,Q,R,S z wyłączeniem działu 94) 10 &#10;3 kwartał 2023&#10;OGÓŁEM 87&#10;Przemysł (sekcje B,C,D,E) 23&#10;Budownictwo (sekcja F) 15&#10;Handel; naprawa pojazdów samochodowych (sekcja G) 20&#10;Transport i gospodarka magazynowa (sekcja H) 4&#10;Zakwaterowanie i gastronomia (sekcja I) 1&#10;Informacja i komunikacja (sekcja J) 9&#10;Usługi (sekcje K,L,M,N) 14&#10;Pozostałe sekcje (P,Q,R,S z wyłączeniem działu 94) 1                                                Kwartał 4 2023&#10;OGÓŁEM 98&#10;Przemysł (sekcje B,C,D,E) 26&#10;Budownictwo (sekcja F) 12&#10;Handel; naprawa pojazdów samochodowych (sekcja G) 29&#10;Transport i gospodarka magazynowa (sekcja H) 2&#10;Zakwaterowanie i gastronomia (sekcja I) 7&#10;Informacja i komunikacja (sekcja J) 4&#10;Usługi (sekcje K,L,M,N) 17&#10;Pozostałe sekcje (P,Q,R,S z wyłączeniem działu 94) 1                                             Kwartał 1 2024&#10;OGÓŁEM 100&#10;Przemysł (sekcje B,C,D,E) 23&#10;Budownictwo (sekcja F) 18&#10;Handel; naprawa pojazdów samochodowych (sekcja G) 19&#10;Transport i gospodarka magazynowa (sekcja H) 6&#10;Zakwaterowanie i gastronomia (sekcja I) 4&#10;Informacja i komunikacja (sekcja J) 5&#10;Usługi (sekcje K,L,M,N) 20&#10;Pozostałe sekcje (P,Q,R,S z wyłączeniem działu 94) 5                                             Kwartał 2 2024&#10;OGÓŁEM 92&#10;Przemysł (sekcje B,C,D,E) 20&#10;Budownictwo (sekcja F) 13&#10;Handel; naprawa pojazdów samochodowych (sekcja G) 26&#10;Transport i gospodarka magazynowa (sekcja H) 4&#10;Zakwaterowanie i gastronomia (sekcja I) 3&#10;Informacja i komunikacja (sekcja J) 2&#10;Usługi (sekcje K,L,M,N) 21&#10;Pozostałe sekcje (P,Q,R,S z wyłączeniem działu 94) 3                                                     3 kwartał 2024 rok Ogółem 104&#10;Przemysł (sekcje B,C,D,E) 26&#10;Budownictwo (sekcja F) 17&#10;Handel; naprawa pojazdów samochodowych (sekcja G) 19&#10;Transport i gospodarka magazynowa (sekcja H) 8&#10;Zakwaterowanie i gastronomia (sekcja I) 2&#10;Informacja i komunikacja (sekcja J) 6&#10;Usługi (sekcje K,L,M,N) 23&#10;Pozostałe sekcje (P,Q,R,S z wyłączeniem działu 94) 3&#10;4 kwartał 2024 rok                                                                                            Ogółem 95&#10;Przemysł (sekcje B,C,D,E) 33&#10;Budownictwo (sekcja F) 9&#10;Handel; naprawa pojazdów samochodowych (sekcja G) 26&#10;Transport i gospodarka magazynowa (sekcja H) 11&#10;Zakwaterowanie i gastronomia (sekcja I) 2&#10;Informacja i komunikacja (sekcja J) 2&#10;Usługi (sekcje K,L,M,N) 10&#10;Pozostałe sekcje (P,Q,R,S z wyłączeniem działu 94) 2                                      &#10;1 kwartał 2025&#10;OGÓŁEM 100&#10;Przemysł (sekcje B,C,D,E) 34&#10;Budownictwo (sekcja F)  9&#10;Handel; naprawa pojazdów samochodowych (sekcja G) 22&#10;Transport i gospodarka magazynowa (sekcja H) 12&#10;Zakwaterowanie i gastronomia (sekcja I) 1&#10;Informacja i komunikacja (sekcja J) 3&#10;Usługi (sekcje K,L,M,N) 16&#10;Pozostałe sekcje (P,Q,R,S z wyłączeniem działu 94) 3&#10;"/>
      </w:tblPr>
      <w:tblGrid>
        <w:gridCol w:w="3606"/>
        <w:gridCol w:w="862"/>
        <w:gridCol w:w="862"/>
        <w:gridCol w:w="862"/>
        <w:gridCol w:w="862"/>
        <w:gridCol w:w="862"/>
        <w:gridCol w:w="862"/>
        <w:gridCol w:w="862"/>
        <w:gridCol w:w="862"/>
      </w:tblGrid>
      <w:tr w:rsidR="0033229C" w:rsidRPr="001479E9" w14:paraId="2BFC9BC6" w14:textId="1E1F33A2" w:rsidTr="00961DE8">
        <w:trPr>
          <w:trHeight w:val="57"/>
        </w:trPr>
        <w:tc>
          <w:tcPr>
            <w:tcW w:w="3606" w:type="dxa"/>
            <w:vMerge w:val="restart"/>
            <w:vAlign w:val="center"/>
          </w:tcPr>
          <w:p w14:paraId="4EA567FA" w14:textId="77777777" w:rsidR="0033229C" w:rsidRPr="00DF69DA" w:rsidRDefault="0033229C" w:rsidP="001567C0">
            <w:pPr>
              <w:rPr>
                <w:sz w:val="16"/>
                <w:szCs w:val="16"/>
              </w:rPr>
            </w:pPr>
            <w:r w:rsidRPr="00DF69DA">
              <w:rPr>
                <w:sz w:val="16"/>
                <w:szCs w:val="16"/>
              </w:rPr>
              <w:t>WYSZCZEGÓLNIENIE</w:t>
            </w:r>
          </w:p>
        </w:tc>
        <w:tc>
          <w:tcPr>
            <w:tcW w:w="2586" w:type="dxa"/>
            <w:gridSpan w:val="3"/>
          </w:tcPr>
          <w:p w14:paraId="700F21BB" w14:textId="11424529" w:rsidR="0033229C" w:rsidRDefault="0033229C" w:rsidP="001567C0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  <w:tc>
          <w:tcPr>
            <w:tcW w:w="3448" w:type="dxa"/>
            <w:gridSpan w:val="4"/>
          </w:tcPr>
          <w:p w14:paraId="010F59E3" w14:textId="2B6284CE" w:rsidR="0033229C" w:rsidRDefault="0033229C" w:rsidP="001567C0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2024</w:t>
            </w:r>
          </w:p>
        </w:tc>
        <w:tc>
          <w:tcPr>
            <w:tcW w:w="862" w:type="dxa"/>
          </w:tcPr>
          <w:p w14:paraId="2E0C9004" w14:textId="239BB713" w:rsidR="0033229C" w:rsidRDefault="0033229C" w:rsidP="001567C0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2025</w:t>
            </w:r>
          </w:p>
        </w:tc>
      </w:tr>
      <w:tr w:rsidR="0033229C" w:rsidRPr="001479E9" w14:paraId="26130EF5" w14:textId="32FDABD7" w:rsidTr="0033229C">
        <w:trPr>
          <w:trHeight w:val="57"/>
        </w:trPr>
        <w:tc>
          <w:tcPr>
            <w:tcW w:w="3606" w:type="dxa"/>
            <w:vMerge/>
            <w:vAlign w:val="center"/>
          </w:tcPr>
          <w:p w14:paraId="14F0D61F" w14:textId="77777777" w:rsidR="0033229C" w:rsidRPr="001479E9" w:rsidRDefault="0033229C" w:rsidP="001567C0">
            <w:pPr>
              <w:rPr>
                <w:szCs w:val="19"/>
              </w:rPr>
            </w:pPr>
          </w:p>
        </w:tc>
        <w:tc>
          <w:tcPr>
            <w:tcW w:w="862" w:type="dxa"/>
          </w:tcPr>
          <w:p w14:paraId="6CEF7E94" w14:textId="77777777" w:rsidR="0033229C" w:rsidRPr="001479E9" w:rsidRDefault="0033229C" w:rsidP="001567C0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862" w:type="dxa"/>
          </w:tcPr>
          <w:p w14:paraId="3AD7EF2C" w14:textId="77777777" w:rsidR="0033229C" w:rsidRPr="001479E9" w:rsidRDefault="0033229C" w:rsidP="001567C0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862" w:type="dxa"/>
          </w:tcPr>
          <w:p w14:paraId="08FF4B1F" w14:textId="77777777" w:rsidR="0033229C" w:rsidRDefault="0033229C" w:rsidP="001567C0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862" w:type="dxa"/>
          </w:tcPr>
          <w:p w14:paraId="44F19976" w14:textId="77777777" w:rsidR="0033229C" w:rsidRDefault="0033229C" w:rsidP="001567C0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  <w:tc>
          <w:tcPr>
            <w:tcW w:w="862" w:type="dxa"/>
          </w:tcPr>
          <w:p w14:paraId="03991C5D" w14:textId="77777777" w:rsidR="0033229C" w:rsidRDefault="0033229C" w:rsidP="001567C0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 kw.</w:t>
            </w:r>
          </w:p>
        </w:tc>
        <w:tc>
          <w:tcPr>
            <w:tcW w:w="862" w:type="dxa"/>
          </w:tcPr>
          <w:p w14:paraId="23E1BCC1" w14:textId="77777777" w:rsidR="0033229C" w:rsidRDefault="0033229C" w:rsidP="001567C0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862" w:type="dxa"/>
          </w:tcPr>
          <w:p w14:paraId="7A60335E" w14:textId="0C9F3B4F" w:rsidR="0033229C" w:rsidRDefault="0033229C" w:rsidP="001567C0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862" w:type="dxa"/>
          </w:tcPr>
          <w:p w14:paraId="48B62E66" w14:textId="4E9CB71C" w:rsidR="0033229C" w:rsidRDefault="00E25F31" w:rsidP="001567C0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</w:tr>
      <w:tr w:rsidR="00E25F31" w:rsidRPr="00E83D12" w14:paraId="031CEFF9" w14:textId="101EC9FC" w:rsidTr="0033229C">
        <w:trPr>
          <w:trHeight w:val="397"/>
        </w:trPr>
        <w:tc>
          <w:tcPr>
            <w:tcW w:w="3606" w:type="dxa"/>
            <w:vAlign w:val="center"/>
          </w:tcPr>
          <w:p w14:paraId="4431947C" w14:textId="77777777" w:rsidR="00E25F31" w:rsidRPr="00DF69DA" w:rsidRDefault="00E25F31" w:rsidP="00E25F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F69D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62" w:type="dxa"/>
          </w:tcPr>
          <w:p w14:paraId="32C2AD42" w14:textId="77777777" w:rsidR="00E25F31" w:rsidRPr="00154C7F" w:rsidRDefault="00E25F31" w:rsidP="00E25F31">
            <w:pPr>
              <w:jc w:val="right"/>
              <w:rPr>
                <w:b/>
              </w:rPr>
            </w:pPr>
            <w:r w:rsidRPr="00A61744">
              <w:rPr>
                <w:b/>
              </w:rPr>
              <w:t>97</w:t>
            </w:r>
          </w:p>
        </w:tc>
        <w:tc>
          <w:tcPr>
            <w:tcW w:w="862" w:type="dxa"/>
          </w:tcPr>
          <w:p w14:paraId="717D7C23" w14:textId="77777777" w:rsidR="00E25F31" w:rsidRPr="00531937" w:rsidRDefault="00E25F31" w:rsidP="00E25F31">
            <w:pPr>
              <w:jc w:val="right"/>
              <w:rPr>
                <w:b/>
              </w:rPr>
            </w:pPr>
            <w:r w:rsidRPr="00531937">
              <w:rPr>
                <w:b/>
              </w:rPr>
              <w:t>87</w:t>
            </w:r>
          </w:p>
        </w:tc>
        <w:tc>
          <w:tcPr>
            <w:tcW w:w="862" w:type="dxa"/>
          </w:tcPr>
          <w:p w14:paraId="76104FA2" w14:textId="77777777" w:rsidR="00E25F31" w:rsidRPr="00975A65" w:rsidRDefault="00E25F31" w:rsidP="00E25F31">
            <w:pPr>
              <w:jc w:val="right"/>
              <w:rPr>
                <w:b/>
              </w:rPr>
            </w:pPr>
            <w:r w:rsidRPr="00975A65">
              <w:rPr>
                <w:b/>
              </w:rPr>
              <w:t>98</w:t>
            </w:r>
          </w:p>
        </w:tc>
        <w:tc>
          <w:tcPr>
            <w:tcW w:w="862" w:type="dxa"/>
            <w:shd w:val="clear" w:color="auto" w:fill="auto"/>
          </w:tcPr>
          <w:p w14:paraId="6ACC030B" w14:textId="77777777" w:rsidR="00E25F31" w:rsidRPr="00D14138" w:rsidRDefault="00E25F31" w:rsidP="00E25F31">
            <w:pPr>
              <w:jc w:val="right"/>
              <w:rPr>
                <w:b/>
                <w:szCs w:val="19"/>
              </w:rPr>
            </w:pPr>
            <w:r w:rsidRPr="00D14138">
              <w:rPr>
                <w:rFonts w:cs="Calibri"/>
                <w:b/>
                <w:bCs/>
                <w:color w:val="000000"/>
                <w:szCs w:val="19"/>
              </w:rPr>
              <w:t>100</w:t>
            </w:r>
          </w:p>
        </w:tc>
        <w:tc>
          <w:tcPr>
            <w:tcW w:w="862" w:type="dxa"/>
          </w:tcPr>
          <w:p w14:paraId="2F9DAD51" w14:textId="77777777" w:rsidR="00E25F31" w:rsidRPr="00317B2E" w:rsidRDefault="00E25F31" w:rsidP="00E25F31">
            <w:pPr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317B2E">
              <w:rPr>
                <w:b/>
              </w:rPr>
              <w:t>92</w:t>
            </w:r>
          </w:p>
        </w:tc>
        <w:tc>
          <w:tcPr>
            <w:tcW w:w="862" w:type="dxa"/>
          </w:tcPr>
          <w:p w14:paraId="4F0EBAB1" w14:textId="77777777" w:rsidR="00E25F31" w:rsidRPr="009730F8" w:rsidRDefault="00E25F31" w:rsidP="00E25F31">
            <w:pPr>
              <w:jc w:val="right"/>
              <w:rPr>
                <w:b/>
              </w:rPr>
            </w:pPr>
            <w:r w:rsidRPr="009730F8">
              <w:rPr>
                <w:b/>
              </w:rPr>
              <w:t>104</w:t>
            </w:r>
          </w:p>
        </w:tc>
        <w:tc>
          <w:tcPr>
            <w:tcW w:w="862" w:type="dxa"/>
          </w:tcPr>
          <w:p w14:paraId="21B4D3D3" w14:textId="1D754EF0" w:rsidR="00E25F31" w:rsidRPr="004E409D" w:rsidRDefault="00E25F31" w:rsidP="00E25F31">
            <w:pPr>
              <w:jc w:val="right"/>
              <w:rPr>
                <w:b/>
              </w:rPr>
            </w:pPr>
            <w:r w:rsidRPr="004E409D">
              <w:rPr>
                <w:b/>
              </w:rPr>
              <w:t>95</w:t>
            </w:r>
          </w:p>
        </w:tc>
        <w:tc>
          <w:tcPr>
            <w:tcW w:w="862" w:type="dxa"/>
          </w:tcPr>
          <w:p w14:paraId="0837949A" w14:textId="6528B55E" w:rsidR="00E25F31" w:rsidRPr="00E25F31" w:rsidRDefault="00E25F31" w:rsidP="00E25F31">
            <w:pPr>
              <w:jc w:val="right"/>
              <w:rPr>
                <w:b/>
              </w:rPr>
            </w:pPr>
            <w:r w:rsidRPr="00E25F31">
              <w:rPr>
                <w:b/>
              </w:rPr>
              <w:t>100</w:t>
            </w:r>
          </w:p>
        </w:tc>
      </w:tr>
      <w:tr w:rsidR="00E25F31" w:rsidRPr="001479E9" w14:paraId="6160E490" w14:textId="574C996E" w:rsidTr="0033229C">
        <w:trPr>
          <w:trHeight w:val="397"/>
        </w:trPr>
        <w:tc>
          <w:tcPr>
            <w:tcW w:w="3606" w:type="dxa"/>
            <w:vAlign w:val="center"/>
          </w:tcPr>
          <w:p w14:paraId="082EC481" w14:textId="77777777" w:rsidR="00E25F31" w:rsidRPr="00344D54" w:rsidRDefault="00E25F31" w:rsidP="00E25F3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Przemysł </w:t>
            </w:r>
          </w:p>
          <w:p w14:paraId="05354051" w14:textId="77777777" w:rsidR="00E25F31" w:rsidRPr="00344D54" w:rsidRDefault="00E25F31" w:rsidP="00E25F3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(sekcje B,C,D,E)</w:t>
            </w:r>
          </w:p>
        </w:tc>
        <w:tc>
          <w:tcPr>
            <w:tcW w:w="862" w:type="dxa"/>
          </w:tcPr>
          <w:p w14:paraId="4A1C30B3" w14:textId="77777777" w:rsidR="00E25F31" w:rsidRPr="00A61744" w:rsidRDefault="00E25F31" w:rsidP="00E25F31">
            <w:pPr>
              <w:jc w:val="right"/>
            </w:pPr>
            <w:r w:rsidRPr="00A61744">
              <w:t>30</w:t>
            </w:r>
          </w:p>
        </w:tc>
        <w:tc>
          <w:tcPr>
            <w:tcW w:w="862" w:type="dxa"/>
          </w:tcPr>
          <w:p w14:paraId="36852B41" w14:textId="77777777" w:rsidR="00E25F31" w:rsidRPr="00A61744" w:rsidRDefault="00E25F31" w:rsidP="00E25F31">
            <w:pPr>
              <w:jc w:val="right"/>
            </w:pPr>
            <w:r w:rsidRPr="008C4B43">
              <w:t>23</w:t>
            </w:r>
          </w:p>
        </w:tc>
        <w:tc>
          <w:tcPr>
            <w:tcW w:w="862" w:type="dxa"/>
          </w:tcPr>
          <w:p w14:paraId="2DD9297E" w14:textId="77777777" w:rsidR="00E25F31" w:rsidRPr="008C4B43" w:rsidRDefault="00E25F31" w:rsidP="00E25F31">
            <w:pPr>
              <w:jc w:val="right"/>
            </w:pPr>
            <w:r w:rsidRPr="009A3A4C">
              <w:t>26</w:t>
            </w:r>
          </w:p>
        </w:tc>
        <w:tc>
          <w:tcPr>
            <w:tcW w:w="862" w:type="dxa"/>
            <w:shd w:val="clear" w:color="auto" w:fill="auto"/>
          </w:tcPr>
          <w:p w14:paraId="7F19882F" w14:textId="77777777" w:rsidR="00E25F31" w:rsidRPr="00D14138" w:rsidRDefault="00E25F31" w:rsidP="00E25F31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23</w:t>
            </w:r>
          </w:p>
        </w:tc>
        <w:tc>
          <w:tcPr>
            <w:tcW w:w="862" w:type="dxa"/>
          </w:tcPr>
          <w:p w14:paraId="118A62DF" w14:textId="77777777" w:rsidR="00E25F31" w:rsidRPr="00D14138" w:rsidRDefault="00E25F31" w:rsidP="00E25F31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20</w:t>
            </w:r>
          </w:p>
        </w:tc>
        <w:tc>
          <w:tcPr>
            <w:tcW w:w="862" w:type="dxa"/>
          </w:tcPr>
          <w:p w14:paraId="04FFB8CB" w14:textId="77777777" w:rsidR="00E25F31" w:rsidRPr="00D56622" w:rsidRDefault="00E25F31" w:rsidP="00E25F31">
            <w:pPr>
              <w:jc w:val="right"/>
            </w:pPr>
            <w:r w:rsidRPr="008A54C2">
              <w:t>26</w:t>
            </w:r>
          </w:p>
        </w:tc>
        <w:tc>
          <w:tcPr>
            <w:tcW w:w="862" w:type="dxa"/>
          </w:tcPr>
          <w:p w14:paraId="7306CDEC" w14:textId="38621DF6" w:rsidR="00E25F31" w:rsidRPr="008A54C2" w:rsidRDefault="00E25F31" w:rsidP="00E25F31">
            <w:pPr>
              <w:jc w:val="right"/>
            </w:pPr>
            <w:r w:rsidRPr="00E52036">
              <w:t>33</w:t>
            </w:r>
          </w:p>
        </w:tc>
        <w:tc>
          <w:tcPr>
            <w:tcW w:w="862" w:type="dxa"/>
          </w:tcPr>
          <w:p w14:paraId="30A707B9" w14:textId="65C2D2EE" w:rsidR="00E25F31" w:rsidRPr="00E52036" w:rsidRDefault="00E25F31" w:rsidP="00E25F31">
            <w:pPr>
              <w:jc w:val="right"/>
            </w:pPr>
            <w:r w:rsidRPr="001C1C5C">
              <w:t>34</w:t>
            </w:r>
          </w:p>
        </w:tc>
      </w:tr>
      <w:tr w:rsidR="00E25F31" w:rsidRPr="001479E9" w14:paraId="3FFFF96E" w14:textId="12E01A3A" w:rsidTr="0033229C">
        <w:trPr>
          <w:trHeight w:val="397"/>
        </w:trPr>
        <w:tc>
          <w:tcPr>
            <w:tcW w:w="3606" w:type="dxa"/>
            <w:vAlign w:val="center"/>
          </w:tcPr>
          <w:p w14:paraId="5D2D5794" w14:textId="77777777" w:rsidR="00E25F31" w:rsidRPr="00344D54" w:rsidRDefault="00E25F31" w:rsidP="00E25F3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Budownictwo </w:t>
            </w:r>
          </w:p>
          <w:p w14:paraId="2F85BEDB" w14:textId="77777777" w:rsidR="00E25F31" w:rsidRPr="00344D54" w:rsidRDefault="00E25F31" w:rsidP="00E25F3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862" w:type="dxa"/>
          </w:tcPr>
          <w:p w14:paraId="0D24985B" w14:textId="77777777" w:rsidR="00E25F31" w:rsidRPr="00A61744" w:rsidRDefault="00E25F31" w:rsidP="00E25F31">
            <w:pPr>
              <w:jc w:val="right"/>
            </w:pPr>
            <w:r w:rsidRPr="00A61744">
              <w:t>9</w:t>
            </w:r>
          </w:p>
        </w:tc>
        <w:tc>
          <w:tcPr>
            <w:tcW w:w="862" w:type="dxa"/>
          </w:tcPr>
          <w:p w14:paraId="4FF59D12" w14:textId="77777777" w:rsidR="00E25F31" w:rsidRPr="00A61744" w:rsidRDefault="00E25F31" w:rsidP="00E25F31">
            <w:pPr>
              <w:jc w:val="right"/>
            </w:pPr>
            <w:r w:rsidRPr="008C4B43">
              <w:t>15</w:t>
            </w:r>
          </w:p>
        </w:tc>
        <w:tc>
          <w:tcPr>
            <w:tcW w:w="862" w:type="dxa"/>
          </w:tcPr>
          <w:p w14:paraId="1C97965B" w14:textId="77777777" w:rsidR="00E25F31" w:rsidRPr="008C4B43" w:rsidRDefault="00E25F31" w:rsidP="00E25F31">
            <w:pPr>
              <w:jc w:val="right"/>
            </w:pPr>
            <w:r w:rsidRPr="009A3A4C">
              <w:t>12</w:t>
            </w:r>
          </w:p>
        </w:tc>
        <w:tc>
          <w:tcPr>
            <w:tcW w:w="862" w:type="dxa"/>
            <w:shd w:val="clear" w:color="auto" w:fill="auto"/>
          </w:tcPr>
          <w:p w14:paraId="7E6FDA3A" w14:textId="77777777" w:rsidR="00E25F31" w:rsidRPr="00D14138" w:rsidRDefault="00E25F31" w:rsidP="00E25F31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18</w:t>
            </w:r>
          </w:p>
        </w:tc>
        <w:tc>
          <w:tcPr>
            <w:tcW w:w="862" w:type="dxa"/>
          </w:tcPr>
          <w:p w14:paraId="2413D39D" w14:textId="77777777" w:rsidR="00E25F31" w:rsidRPr="00D14138" w:rsidRDefault="00E25F31" w:rsidP="00E25F31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13</w:t>
            </w:r>
          </w:p>
        </w:tc>
        <w:tc>
          <w:tcPr>
            <w:tcW w:w="862" w:type="dxa"/>
          </w:tcPr>
          <w:p w14:paraId="27AA0148" w14:textId="77777777" w:rsidR="00E25F31" w:rsidRPr="00D56622" w:rsidRDefault="00E25F31" w:rsidP="00E25F31">
            <w:pPr>
              <w:jc w:val="right"/>
            </w:pPr>
            <w:r w:rsidRPr="008A54C2">
              <w:t>17</w:t>
            </w:r>
          </w:p>
        </w:tc>
        <w:tc>
          <w:tcPr>
            <w:tcW w:w="862" w:type="dxa"/>
          </w:tcPr>
          <w:p w14:paraId="72AAE212" w14:textId="272438DD" w:rsidR="00E25F31" w:rsidRPr="008A54C2" w:rsidRDefault="00E25F31" w:rsidP="00E25F31">
            <w:pPr>
              <w:jc w:val="right"/>
            </w:pPr>
            <w:r w:rsidRPr="00E52036">
              <w:t>9</w:t>
            </w:r>
          </w:p>
        </w:tc>
        <w:tc>
          <w:tcPr>
            <w:tcW w:w="862" w:type="dxa"/>
          </w:tcPr>
          <w:p w14:paraId="3A5AEAA1" w14:textId="7E22D0FE" w:rsidR="00E25F31" w:rsidRPr="00E52036" w:rsidRDefault="00E25F31" w:rsidP="00E25F31">
            <w:pPr>
              <w:jc w:val="right"/>
            </w:pPr>
            <w:r w:rsidRPr="001C1C5C">
              <w:t>9</w:t>
            </w:r>
          </w:p>
        </w:tc>
      </w:tr>
      <w:tr w:rsidR="00E25F31" w:rsidRPr="001479E9" w14:paraId="06BBA2CF" w14:textId="4CE7E7DF" w:rsidTr="0033229C">
        <w:trPr>
          <w:trHeight w:val="397"/>
        </w:trPr>
        <w:tc>
          <w:tcPr>
            <w:tcW w:w="3606" w:type="dxa"/>
            <w:vAlign w:val="center"/>
          </w:tcPr>
          <w:p w14:paraId="5A10B55F" w14:textId="77777777" w:rsidR="00E25F31" w:rsidRPr="00344D54" w:rsidRDefault="00E25F31" w:rsidP="00E25F3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  <w:p w14:paraId="4E0AD122" w14:textId="77777777" w:rsidR="00E25F31" w:rsidRPr="00344D54" w:rsidRDefault="00E25F31" w:rsidP="00E25F3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862" w:type="dxa"/>
          </w:tcPr>
          <w:p w14:paraId="4AA6BF9D" w14:textId="77777777" w:rsidR="00E25F31" w:rsidRPr="00A61744" w:rsidRDefault="00E25F31" w:rsidP="00E25F31">
            <w:pPr>
              <w:jc w:val="right"/>
            </w:pPr>
            <w:r w:rsidRPr="00A61744">
              <w:t>18</w:t>
            </w:r>
          </w:p>
        </w:tc>
        <w:tc>
          <w:tcPr>
            <w:tcW w:w="862" w:type="dxa"/>
          </w:tcPr>
          <w:p w14:paraId="7A11BF86" w14:textId="77777777" w:rsidR="00E25F31" w:rsidRPr="00A61744" w:rsidRDefault="00E25F31" w:rsidP="00E25F31">
            <w:pPr>
              <w:jc w:val="right"/>
            </w:pPr>
            <w:r w:rsidRPr="008C4B43">
              <w:t>20</w:t>
            </w:r>
          </w:p>
        </w:tc>
        <w:tc>
          <w:tcPr>
            <w:tcW w:w="862" w:type="dxa"/>
          </w:tcPr>
          <w:p w14:paraId="15ED818D" w14:textId="77777777" w:rsidR="00E25F31" w:rsidRPr="008C4B43" w:rsidRDefault="00E25F31" w:rsidP="00E25F31">
            <w:pPr>
              <w:jc w:val="right"/>
            </w:pPr>
            <w:r w:rsidRPr="009A3A4C">
              <w:t>29</w:t>
            </w:r>
          </w:p>
        </w:tc>
        <w:tc>
          <w:tcPr>
            <w:tcW w:w="862" w:type="dxa"/>
            <w:shd w:val="clear" w:color="auto" w:fill="auto"/>
          </w:tcPr>
          <w:p w14:paraId="538FBA17" w14:textId="77777777" w:rsidR="00E25F31" w:rsidRPr="00D14138" w:rsidRDefault="00E25F31" w:rsidP="00E25F31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19</w:t>
            </w:r>
          </w:p>
        </w:tc>
        <w:tc>
          <w:tcPr>
            <w:tcW w:w="862" w:type="dxa"/>
          </w:tcPr>
          <w:p w14:paraId="4BE2E337" w14:textId="77777777" w:rsidR="00E25F31" w:rsidRPr="00D14138" w:rsidRDefault="00E25F31" w:rsidP="00E25F31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26</w:t>
            </w:r>
          </w:p>
        </w:tc>
        <w:tc>
          <w:tcPr>
            <w:tcW w:w="862" w:type="dxa"/>
          </w:tcPr>
          <w:p w14:paraId="5A338D2B" w14:textId="77777777" w:rsidR="00E25F31" w:rsidRPr="00D56622" w:rsidRDefault="00E25F31" w:rsidP="00E25F31">
            <w:pPr>
              <w:jc w:val="right"/>
            </w:pPr>
            <w:r w:rsidRPr="008A54C2">
              <w:t>19</w:t>
            </w:r>
          </w:p>
        </w:tc>
        <w:tc>
          <w:tcPr>
            <w:tcW w:w="862" w:type="dxa"/>
          </w:tcPr>
          <w:p w14:paraId="136285F1" w14:textId="33A64F9A" w:rsidR="00E25F31" w:rsidRPr="008A54C2" w:rsidRDefault="00E25F31" w:rsidP="00E25F31">
            <w:pPr>
              <w:jc w:val="right"/>
            </w:pPr>
            <w:r w:rsidRPr="00E52036">
              <w:t>26</w:t>
            </w:r>
          </w:p>
        </w:tc>
        <w:tc>
          <w:tcPr>
            <w:tcW w:w="862" w:type="dxa"/>
          </w:tcPr>
          <w:p w14:paraId="77B7377E" w14:textId="18B8ACFE" w:rsidR="00E25F31" w:rsidRPr="00E52036" w:rsidRDefault="00E25F31" w:rsidP="00E25F31">
            <w:pPr>
              <w:jc w:val="right"/>
            </w:pPr>
            <w:r w:rsidRPr="001C1C5C">
              <w:t>22</w:t>
            </w:r>
          </w:p>
        </w:tc>
      </w:tr>
      <w:tr w:rsidR="00E25F31" w:rsidRPr="001479E9" w14:paraId="229470B9" w14:textId="4AD8C2AD" w:rsidTr="0033229C">
        <w:trPr>
          <w:trHeight w:val="397"/>
        </w:trPr>
        <w:tc>
          <w:tcPr>
            <w:tcW w:w="3606" w:type="dxa"/>
            <w:vAlign w:val="center"/>
          </w:tcPr>
          <w:p w14:paraId="6761A029" w14:textId="77777777" w:rsidR="00E25F31" w:rsidRPr="00344D54" w:rsidRDefault="00E25F31" w:rsidP="00E25F3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Transport i gospodarka magazynowa</w:t>
            </w:r>
          </w:p>
          <w:p w14:paraId="274A313E" w14:textId="77777777" w:rsidR="00E25F31" w:rsidRPr="00344D54" w:rsidRDefault="00E25F31" w:rsidP="00E25F3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H)</w:t>
            </w:r>
          </w:p>
        </w:tc>
        <w:tc>
          <w:tcPr>
            <w:tcW w:w="862" w:type="dxa"/>
          </w:tcPr>
          <w:p w14:paraId="67EBA57A" w14:textId="77777777" w:rsidR="00E25F31" w:rsidRPr="00A61744" w:rsidRDefault="00E25F31" w:rsidP="00E25F31">
            <w:pPr>
              <w:jc w:val="right"/>
            </w:pPr>
            <w:r w:rsidRPr="00A61744">
              <w:t>7</w:t>
            </w:r>
          </w:p>
        </w:tc>
        <w:tc>
          <w:tcPr>
            <w:tcW w:w="862" w:type="dxa"/>
          </w:tcPr>
          <w:p w14:paraId="5638175B" w14:textId="77777777" w:rsidR="00E25F31" w:rsidRPr="00A61744" w:rsidRDefault="00E25F31" w:rsidP="00E25F31">
            <w:pPr>
              <w:jc w:val="right"/>
            </w:pPr>
            <w:r w:rsidRPr="008C4B43">
              <w:t>4</w:t>
            </w:r>
          </w:p>
        </w:tc>
        <w:tc>
          <w:tcPr>
            <w:tcW w:w="862" w:type="dxa"/>
          </w:tcPr>
          <w:p w14:paraId="40E4D653" w14:textId="77777777" w:rsidR="00E25F31" w:rsidRPr="008C4B43" w:rsidRDefault="00E25F31" w:rsidP="00E25F31">
            <w:pPr>
              <w:jc w:val="right"/>
            </w:pPr>
            <w:r w:rsidRPr="009A3A4C">
              <w:t>2</w:t>
            </w:r>
          </w:p>
        </w:tc>
        <w:tc>
          <w:tcPr>
            <w:tcW w:w="862" w:type="dxa"/>
            <w:shd w:val="clear" w:color="auto" w:fill="auto"/>
          </w:tcPr>
          <w:p w14:paraId="25FF06F2" w14:textId="77777777" w:rsidR="00E25F31" w:rsidRPr="00D14138" w:rsidRDefault="00E25F31" w:rsidP="00E25F31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6</w:t>
            </w:r>
          </w:p>
        </w:tc>
        <w:tc>
          <w:tcPr>
            <w:tcW w:w="862" w:type="dxa"/>
          </w:tcPr>
          <w:p w14:paraId="43BA2EC2" w14:textId="77777777" w:rsidR="00E25F31" w:rsidRPr="00D14138" w:rsidRDefault="00E25F31" w:rsidP="00E25F31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4</w:t>
            </w:r>
          </w:p>
        </w:tc>
        <w:tc>
          <w:tcPr>
            <w:tcW w:w="862" w:type="dxa"/>
          </w:tcPr>
          <w:p w14:paraId="58A08ED5" w14:textId="77777777" w:rsidR="00E25F31" w:rsidRPr="00D56622" w:rsidRDefault="00E25F31" w:rsidP="00E25F31">
            <w:pPr>
              <w:jc w:val="right"/>
            </w:pPr>
            <w:r w:rsidRPr="008A54C2">
              <w:t>8</w:t>
            </w:r>
          </w:p>
        </w:tc>
        <w:tc>
          <w:tcPr>
            <w:tcW w:w="862" w:type="dxa"/>
          </w:tcPr>
          <w:p w14:paraId="6DCDB082" w14:textId="0E488E35" w:rsidR="00E25F31" w:rsidRPr="008A54C2" w:rsidRDefault="00E25F31" w:rsidP="00E25F31">
            <w:pPr>
              <w:jc w:val="right"/>
            </w:pPr>
            <w:r w:rsidRPr="00E52036">
              <w:t>11</w:t>
            </w:r>
          </w:p>
        </w:tc>
        <w:tc>
          <w:tcPr>
            <w:tcW w:w="862" w:type="dxa"/>
          </w:tcPr>
          <w:p w14:paraId="78B141E2" w14:textId="7FD1448B" w:rsidR="00E25F31" w:rsidRPr="00E52036" w:rsidRDefault="00E25F31" w:rsidP="00E25F31">
            <w:pPr>
              <w:jc w:val="right"/>
            </w:pPr>
            <w:r w:rsidRPr="001C1C5C">
              <w:t>12</w:t>
            </w:r>
          </w:p>
        </w:tc>
      </w:tr>
      <w:tr w:rsidR="00E25F31" w:rsidRPr="001479E9" w14:paraId="12B02B62" w14:textId="43396F8A" w:rsidTr="0033229C">
        <w:trPr>
          <w:trHeight w:val="397"/>
        </w:trPr>
        <w:tc>
          <w:tcPr>
            <w:tcW w:w="3606" w:type="dxa"/>
            <w:vAlign w:val="center"/>
          </w:tcPr>
          <w:p w14:paraId="33B53FE6" w14:textId="77777777" w:rsidR="00E25F31" w:rsidRPr="00344D54" w:rsidRDefault="00E25F31" w:rsidP="00E25F3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Zakwaterowanie i gastronomia </w:t>
            </w:r>
          </w:p>
          <w:p w14:paraId="4B613A76" w14:textId="77777777" w:rsidR="00E25F31" w:rsidRPr="00344D54" w:rsidRDefault="00E25F31" w:rsidP="00E25F3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862" w:type="dxa"/>
          </w:tcPr>
          <w:p w14:paraId="3D77C252" w14:textId="77777777" w:rsidR="00E25F31" w:rsidRPr="00A61744" w:rsidRDefault="00E25F31" w:rsidP="00E25F31">
            <w:pPr>
              <w:jc w:val="right"/>
            </w:pPr>
            <w:r w:rsidRPr="00A61744">
              <w:t>5</w:t>
            </w:r>
          </w:p>
        </w:tc>
        <w:tc>
          <w:tcPr>
            <w:tcW w:w="862" w:type="dxa"/>
          </w:tcPr>
          <w:p w14:paraId="36668A26" w14:textId="77777777" w:rsidR="00E25F31" w:rsidRPr="00A61744" w:rsidRDefault="00E25F31" w:rsidP="00E25F31">
            <w:pPr>
              <w:jc w:val="right"/>
            </w:pPr>
            <w:r w:rsidRPr="008C4B43">
              <w:t>1</w:t>
            </w:r>
          </w:p>
        </w:tc>
        <w:tc>
          <w:tcPr>
            <w:tcW w:w="862" w:type="dxa"/>
          </w:tcPr>
          <w:p w14:paraId="16CE9CCA" w14:textId="77777777" w:rsidR="00E25F31" w:rsidRPr="008C4B43" w:rsidRDefault="00E25F31" w:rsidP="00E25F31">
            <w:pPr>
              <w:jc w:val="right"/>
            </w:pPr>
            <w:r w:rsidRPr="009A3A4C">
              <w:t>7</w:t>
            </w:r>
          </w:p>
        </w:tc>
        <w:tc>
          <w:tcPr>
            <w:tcW w:w="862" w:type="dxa"/>
            <w:shd w:val="clear" w:color="auto" w:fill="auto"/>
          </w:tcPr>
          <w:p w14:paraId="0F61A1B7" w14:textId="77777777" w:rsidR="00E25F31" w:rsidRPr="00D14138" w:rsidRDefault="00E25F31" w:rsidP="00E25F31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4</w:t>
            </w:r>
          </w:p>
        </w:tc>
        <w:tc>
          <w:tcPr>
            <w:tcW w:w="862" w:type="dxa"/>
          </w:tcPr>
          <w:p w14:paraId="2F85A307" w14:textId="77777777" w:rsidR="00E25F31" w:rsidRPr="00D14138" w:rsidRDefault="00E25F31" w:rsidP="00E25F31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3</w:t>
            </w:r>
          </w:p>
        </w:tc>
        <w:tc>
          <w:tcPr>
            <w:tcW w:w="862" w:type="dxa"/>
          </w:tcPr>
          <w:p w14:paraId="34CC0A34" w14:textId="77777777" w:rsidR="00E25F31" w:rsidRPr="00D56622" w:rsidRDefault="00E25F31" w:rsidP="00E25F31">
            <w:pPr>
              <w:jc w:val="right"/>
            </w:pPr>
            <w:r w:rsidRPr="008A54C2">
              <w:t>2</w:t>
            </w:r>
          </w:p>
        </w:tc>
        <w:tc>
          <w:tcPr>
            <w:tcW w:w="862" w:type="dxa"/>
          </w:tcPr>
          <w:p w14:paraId="29A98BFD" w14:textId="108430C4" w:rsidR="00E25F31" w:rsidRPr="008A54C2" w:rsidRDefault="00E25F31" w:rsidP="00E25F31">
            <w:pPr>
              <w:jc w:val="right"/>
            </w:pPr>
            <w:r w:rsidRPr="00E52036">
              <w:t>2</w:t>
            </w:r>
          </w:p>
        </w:tc>
        <w:tc>
          <w:tcPr>
            <w:tcW w:w="862" w:type="dxa"/>
          </w:tcPr>
          <w:p w14:paraId="0D78E577" w14:textId="1A3F7226" w:rsidR="00E25F31" w:rsidRPr="00E52036" w:rsidRDefault="00E25F31" w:rsidP="00E25F31">
            <w:pPr>
              <w:jc w:val="right"/>
            </w:pPr>
            <w:r w:rsidRPr="001C1C5C">
              <w:t>1</w:t>
            </w:r>
          </w:p>
        </w:tc>
      </w:tr>
      <w:tr w:rsidR="00E25F31" w:rsidRPr="001479E9" w14:paraId="102C5130" w14:textId="7207C205" w:rsidTr="0033229C">
        <w:trPr>
          <w:trHeight w:val="397"/>
        </w:trPr>
        <w:tc>
          <w:tcPr>
            <w:tcW w:w="3606" w:type="dxa"/>
            <w:vAlign w:val="center"/>
          </w:tcPr>
          <w:p w14:paraId="0B7D14D0" w14:textId="77777777" w:rsidR="00E25F31" w:rsidRPr="00344D54" w:rsidRDefault="00E25F31" w:rsidP="00E25F3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komunikacja </w:t>
            </w:r>
          </w:p>
          <w:p w14:paraId="58942A9B" w14:textId="77777777" w:rsidR="00E25F31" w:rsidRPr="00344D54" w:rsidRDefault="00E25F31" w:rsidP="00E25F3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862" w:type="dxa"/>
          </w:tcPr>
          <w:p w14:paraId="184038AF" w14:textId="77777777" w:rsidR="00E25F31" w:rsidRPr="00A61744" w:rsidRDefault="00E25F31" w:rsidP="00E25F31">
            <w:pPr>
              <w:jc w:val="right"/>
            </w:pPr>
            <w:r w:rsidRPr="00A61744">
              <w:t>2</w:t>
            </w:r>
          </w:p>
        </w:tc>
        <w:tc>
          <w:tcPr>
            <w:tcW w:w="862" w:type="dxa"/>
          </w:tcPr>
          <w:p w14:paraId="72CB5F46" w14:textId="77777777" w:rsidR="00E25F31" w:rsidRPr="00A61744" w:rsidRDefault="00E25F31" w:rsidP="00E25F31">
            <w:pPr>
              <w:jc w:val="right"/>
            </w:pPr>
            <w:r w:rsidRPr="008C4B43">
              <w:t>9</w:t>
            </w:r>
          </w:p>
        </w:tc>
        <w:tc>
          <w:tcPr>
            <w:tcW w:w="862" w:type="dxa"/>
          </w:tcPr>
          <w:p w14:paraId="7F12E820" w14:textId="77777777" w:rsidR="00E25F31" w:rsidRPr="008C4B43" w:rsidRDefault="00E25F31" w:rsidP="00E25F31">
            <w:pPr>
              <w:jc w:val="right"/>
            </w:pPr>
            <w:r w:rsidRPr="009A3A4C">
              <w:t>4</w:t>
            </w:r>
          </w:p>
        </w:tc>
        <w:tc>
          <w:tcPr>
            <w:tcW w:w="862" w:type="dxa"/>
            <w:shd w:val="clear" w:color="auto" w:fill="auto"/>
          </w:tcPr>
          <w:p w14:paraId="136022D1" w14:textId="77777777" w:rsidR="00E25F31" w:rsidRPr="00D14138" w:rsidRDefault="00E25F31" w:rsidP="00E25F31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862" w:type="dxa"/>
          </w:tcPr>
          <w:p w14:paraId="6A2463E5" w14:textId="77777777" w:rsidR="00E25F31" w:rsidRPr="00D14138" w:rsidRDefault="00E25F31" w:rsidP="00E25F31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2</w:t>
            </w:r>
          </w:p>
        </w:tc>
        <w:tc>
          <w:tcPr>
            <w:tcW w:w="862" w:type="dxa"/>
          </w:tcPr>
          <w:p w14:paraId="11193C55" w14:textId="77777777" w:rsidR="00E25F31" w:rsidRPr="00D56622" w:rsidRDefault="00E25F31" w:rsidP="00E25F31">
            <w:pPr>
              <w:jc w:val="right"/>
            </w:pPr>
            <w:r w:rsidRPr="008A54C2">
              <w:t>6</w:t>
            </w:r>
          </w:p>
        </w:tc>
        <w:tc>
          <w:tcPr>
            <w:tcW w:w="862" w:type="dxa"/>
          </w:tcPr>
          <w:p w14:paraId="1921D5C4" w14:textId="3A4F9ACE" w:rsidR="00E25F31" w:rsidRPr="008A54C2" w:rsidRDefault="00E25F31" w:rsidP="00E25F31">
            <w:pPr>
              <w:jc w:val="right"/>
            </w:pPr>
            <w:r w:rsidRPr="00E52036">
              <w:t>2</w:t>
            </w:r>
          </w:p>
        </w:tc>
        <w:tc>
          <w:tcPr>
            <w:tcW w:w="862" w:type="dxa"/>
          </w:tcPr>
          <w:p w14:paraId="2EAB3812" w14:textId="0F0AD3C8" w:rsidR="00E25F31" w:rsidRPr="00E52036" w:rsidRDefault="00E25F31" w:rsidP="00E25F31">
            <w:pPr>
              <w:jc w:val="right"/>
            </w:pPr>
            <w:r w:rsidRPr="001C1C5C">
              <w:t>3</w:t>
            </w:r>
          </w:p>
        </w:tc>
      </w:tr>
      <w:tr w:rsidR="00E25F31" w:rsidRPr="001479E9" w14:paraId="70DD14DE" w14:textId="7992E6EC" w:rsidTr="0033229C">
        <w:trPr>
          <w:trHeight w:val="397"/>
        </w:trPr>
        <w:tc>
          <w:tcPr>
            <w:tcW w:w="3606" w:type="dxa"/>
            <w:vAlign w:val="center"/>
          </w:tcPr>
          <w:p w14:paraId="0F335CC8" w14:textId="77777777" w:rsidR="00E25F31" w:rsidRPr="00344D54" w:rsidRDefault="00E25F31" w:rsidP="00E25F3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Usługi </w:t>
            </w:r>
          </w:p>
          <w:p w14:paraId="407B1CED" w14:textId="77777777" w:rsidR="00E25F31" w:rsidRPr="00344D54" w:rsidRDefault="00E25F31" w:rsidP="00E25F3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862" w:type="dxa"/>
          </w:tcPr>
          <w:p w14:paraId="14441293" w14:textId="77777777" w:rsidR="00E25F31" w:rsidRPr="00A61744" w:rsidRDefault="00E25F31" w:rsidP="00E25F31">
            <w:pPr>
              <w:jc w:val="right"/>
            </w:pPr>
            <w:r w:rsidRPr="00A61744">
              <w:t>16</w:t>
            </w:r>
          </w:p>
        </w:tc>
        <w:tc>
          <w:tcPr>
            <w:tcW w:w="862" w:type="dxa"/>
          </w:tcPr>
          <w:p w14:paraId="1289513F" w14:textId="77777777" w:rsidR="00E25F31" w:rsidRPr="00A61744" w:rsidRDefault="00E25F31" w:rsidP="00E25F31">
            <w:pPr>
              <w:jc w:val="right"/>
            </w:pPr>
            <w:r w:rsidRPr="008C4B43">
              <w:t>14</w:t>
            </w:r>
          </w:p>
        </w:tc>
        <w:tc>
          <w:tcPr>
            <w:tcW w:w="862" w:type="dxa"/>
          </w:tcPr>
          <w:p w14:paraId="38FE8812" w14:textId="77777777" w:rsidR="00E25F31" w:rsidRPr="008C4B43" w:rsidRDefault="00E25F31" w:rsidP="00E25F31">
            <w:pPr>
              <w:jc w:val="right"/>
            </w:pPr>
            <w:r w:rsidRPr="009A3A4C">
              <w:t>17</w:t>
            </w:r>
          </w:p>
        </w:tc>
        <w:tc>
          <w:tcPr>
            <w:tcW w:w="862" w:type="dxa"/>
            <w:shd w:val="clear" w:color="auto" w:fill="auto"/>
          </w:tcPr>
          <w:p w14:paraId="17B6FE7F" w14:textId="77777777" w:rsidR="00E25F31" w:rsidRPr="00D14138" w:rsidRDefault="00E25F31" w:rsidP="00E25F31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20</w:t>
            </w:r>
          </w:p>
        </w:tc>
        <w:tc>
          <w:tcPr>
            <w:tcW w:w="862" w:type="dxa"/>
          </w:tcPr>
          <w:p w14:paraId="624E0D73" w14:textId="77777777" w:rsidR="00E25F31" w:rsidRPr="00D14138" w:rsidRDefault="00E25F31" w:rsidP="00E25F31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21</w:t>
            </w:r>
          </w:p>
        </w:tc>
        <w:tc>
          <w:tcPr>
            <w:tcW w:w="862" w:type="dxa"/>
          </w:tcPr>
          <w:p w14:paraId="6766E145" w14:textId="77777777" w:rsidR="00E25F31" w:rsidRPr="00D56622" w:rsidRDefault="00E25F31" w:rsidP="00E25F31">
            <w:pPr>
              <w:jc w:val="right"/>
            </w:pPr>
            <w:r w:rsidRPr="008A54C2">
              <w:t>23</w:t>
            </w:r>
          </w:p>
        </w:tc>
        <w:tc>
          <w:tcPr>
            <w:tcW w:w="862" w:type="dxa"/>
          </w:tcPr>
          <w:p w14:paraId="59EC805F" w14:textId="1AF2B53E" w:rsidR="00E25F31" w:rsidRPr="008A54C2" w:rsidRDefault="00E25F31" w:rsidP="00E25F31">
            <w:pPr>
              <w:jc w:val="right"/>
            </w:pPr>
            <w:r w:rsidRPr="00E52036">
              <w:t>10</w:t>
            </w:r>
          </w:p>
        </w:tc>
        <w:tc>
          <w:tcPr>
            <w:tcW w:w="862" w:type="dxa"/>
          </w:tcPr>
          <w:p w14:paraId="13B1EA84" w14:textId="2D6B4712" w:rsidR="00E25F31" w:rsidRPr="00E52036" w:rsidRDefault="00E25F31" w:rsidP="00E25F31">
            <w:pPr>
              <w:jc w:val="right"/>
            </w:pPr>
            <w:r w:rsidRPr="001C1C5C">
              <w:t>16</w:t>
            </w:r>
          </w:p>
        </w:tc>
      </w:tr>
      <w:tr w:rsidR="00E25F31" w:rsidRPr="001479E9" w14:paraId="198E11F3" w14:textId="2B7E8A51" w:rsidTr="0033229C">
        <w:trPr>
          <w:trHeight w:val="397"/>
        </w:trPr>
        <w:tc>
          <w:tcPr>
            <w:tcW w:w="3606" w:type="dxa"/>
            <w:vAlign w:val="center"/>
          </w:tcPr>
          <w:p w14:paraId="6C766BB4" w14:textId="77777777" w:rsidR="00E25F31" w:rsidRPr="00344D54" w:rsidRDefault="00E25F31" w:rsidP="00E25F3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 xml:space="preserve">Pozostałe sekcje </w:t>
            </w:r>
          </w:p>
          <w:p w14:paraId="160EB754" w14:textId="77777777" w:rsidR="00E25F31" w:rsidRPr="00344D54" w:rsidRDefault="00E25F31" w:rsidP="00E25F3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344D54">
              <w:rPr>
                <w:rFonts w:cstheme="majorBidi"/>
                <w:color w:val="000000" w:themeColor="text1"/>
                <w:sz w:val="16"/>
                <w:szCs w:val="16"/>
              </w:rPr>
              <w:t>(P,Q,R,S z wyłączeniem działu 94)</w:t>
            </w:r>
          </w:p>
        </w:tc>
        <w:tc>
          <w:tcPr>
            <w:tcW w:w="862" w:type="dxa"/>
          </w:tcPr>
          <w:p w14:paraId="6CB00CA2" w14:textId="77777777" w:rsidR="00E25F31" w:rsidRPr="00A61744" w:rsidRDefault="00E25F31" w:rsidP="00E25F31">
            <w:pPr>
              <w:jc w:val="right"/>
            </w:pPr>
            <w:r w:rsidRPr="00A61744">
              <w:t>10</w:t>
            </w:r>
          </w:p>
        </w:tc>
        <w:tc>
          <w:tcPr>
            <w:tcW w:w="862" w:type="dxa"/>
          </w:tcPr>
          <w:p w14:paraId="38E1866F" w14:textId="77777777" w:rsidR="00E25F31" w:rsidRPr="00A61744" w:rsidRDefault="00E25F31" w:rsidP="00E25F31">
            <w:pPr>
              <w:jc w:val="right"/>
            </w:pPr>
            <w:r w:rsidRPr="008C4B43">
              <w:t>1</w:t>
            </w:r>
          </w:p>
        </w:tc>
        <w:tc>
          <w:tcPr>
            <w:tcW w:w="862" w:type="dxa"/>
          </w:tcPr>
          <w:p w14:paraId="3EEF133C" w14:textId="77777777" w:rsidR="00E25F31" w:rsidRPr="008C4B43" w:rsidRDefault="00E25F31" w:rsidP="00E25F31">
            <w:pPr>
              <w:jc w:val="right"/>
            </w:pPr>
            <w:r w:rsidRPr="009A3A4C">
              <w:t>1</w:t>
            </w:r>
          </w:p>
        </w:tc>
        <w:tc>
          <w:tcPr>
            <w:tcW w:w="862" w:type="dxa"/>
            <w:shd w:val="clear" w:color="auto" w:fill="auto"/>
          </w:tcPr>
          <w:p w14:paraId="74C1C680" w14:textId="77777777" w:rsidR="00E25F31" w:rsidRPr="00D14138" w:rsidRDefault="00E25F31" w:rsidP="00E25F31">
            <w:pPr>
              <w:jc w:val="right"/>
              <w:rPr>
                <w:szCs w:val="19"/>
              </w:rPr>
            </w:pPr>
            <w:r w:rsidRPr="00D14138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862" w:type="dxa"/>
          </w:tcPr>
          <w:p w14:paraId="48E9174F" w14:textId="77777777" w:rsidR="00E25F31" w:rsidRPr="00D14138" w:rsidRDefault="00E25F31" w:rsidP="00E25F31">
            <w:pPr>
              <w:jc w:val="right"/>
              <w:rPr>
                <w:rFonts w:cs="Calibri"/>
                <w:color w:val="000000"/>
                <w:szCs w:val="19"/>
              </w:rPr>
            </w:pPr>
            <w:r w:rsidRPr="00D56622">
              <w:t>3</w:t>
            </w:r>
          </w:p>
        </w:tc>
        <w:tc>
          <w:tcPr>
            <w:tcW w:w="862" w:type="dxa"/>
          </w:tcPr>
          <w:p w14:paraId="31300073" w14:textId="77777777" w:rsidR="00E25F31" w:rsidRPr="00D56622" w:rsidRDefault="00E25F31" w:rsidP="00E25F31">
            <w:pPr>
              <w:jc w:val="right"/>
            </w:pPr>
            <w:r w:rsidRPr="008A54C2">
              <w:t>3</w:t>
            </w:r>
          </w:p>
        </w:tc>
        <w:tc>
          <w:tcPr>
            <w:tcW w:w="862" w:type="dxa"/>
          </w:tcPr>
          <w:p w14:paraId="30DB500C" w14:textId="6C1FCE48" w:rsidR="00E25F31" w:rsidRPr="008A54C2" w:rsidRDefault="00E25F31" w:rsidP="00E25F31">
            <w:pPr>
              <w:jc w:val="right"/>
            </w:pPr>
            <w:r w:rsidRPr="00E52036">
              <w:t>2</w:t>
            </w:r>
          </w:p>
        </w:tc>
        <w:tc>
          <w:tcPr>
            <w:tcW w:w="862" w:type="dxa"/>
          </w:tcPr>
          <w:p w14:paraId="308D2064" w14:textId="079245D9" w:rsidR="00E25F31" w:rsidRPr="00E52036" w:rsidRDefault="00E25F31" w:rsidP="00E25F31">
            <w:pPr>
              <w:jc w:val="right"/>
            </w:pPr>
            <w:r w:rsidRPr="001C1C5C">
              <w:t>3</w:t>
            </w:r>
          </w:p>
        </w:tc>
      </w:tr>
    </w:tbl>
    <w:p w14:paraId="7D385E55" w14:textId="77777777" w:rsidR="001479E9" w:rsidRPr="001479E9" w:rsidRDefault="001479E9" w:rsidP="001213B1">
      <w:pPr>
        <w:spacing w:before="0" w:after="0"/>
        <w:rPr>
          <w:shd w:val="clear" w:color="auto" w:fill="FFFFFF"/>
        </w:rPr>
      </w:pPr>
    </w:p>
    <w:p w14:paraId="7687EFF7" w14:textId="77777777" w:rsidR="001479E9" w:rsidRDefault="001479E9" w:rsidP="001479E9">
      <w:pPr>
        <w:rPr>
          <w:b/>
          <w:spacing w:val="-2"/>
          <w:sz w:val="18"/>
          <w:shd w:val="clear" w:color="auto" w:fill="FFFFFF"/>
        </w:rPr>
        <w:sectPr w:rsidR="001479E9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580DD821" w14:textId="77777777" w:rsidR="001479E9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4. Liczba upadłości przedsiębiorstw według form prawnych </w:t>
      </w:r>
    </w:p>
    <w:tbl>
      <w:tblPr>
        <w:tblStyle w:val="Siatkatabelijasna13"/>
        <w:tblpPr w:leftFromText="142" w:rightFromText="142" w:vertAnchor="text" w:horzAnchor="margin" w:tblpY="272"/>
        <w:tblW w:w="1049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 Liczba upadłości przedsiębiorstw według form prawnych"/>
        <w:tblDescription w:val="2 kwartał 2023 roku&#10;Ogółem 97  &#10;Osoby fizyczne prowadzące działalność gospodarczą 11  &#10;Spółki partnerskie 0  &#10;Spółki akcyjne 6  &#10;Proste spółki akcyjne 0  &#10;Spółki z ograniczoną odpowiedzialnością 72  &#10;Spółki jawne 0  &#10;Spółki komandytowe 7  &#10;Spółki komandytowo-akcyjne 0  &#10;Przedsiębiorstwa państwowe 0  &#10;Spółdzielnie 1  &#10;Oddziały zagranicznych przedsiębiorstw 0  &#10;Inne, w tym bez szczególnej formy prawnej 0  &#10;3 kwartał 2023&#10;OGÓŁEM 87&#10;Osoby fizyczne prowadzące działalność gospodarczą 7&#10;Spółki partnerskie 0&#10;Spółki akcyjne 8&#10;Proste spółki akcyjne 0&#10;Spółki z ograniczoną odpowiedzialnością 57&#10;Spółki jawne 3&#10;Spółki komandytowe 5&#10;Spółki komandytowo-akcyjne 5&#10;Przedsiębiorstwa państwowe 0&#10;Spółdzielnie 2&#10;Oddziały zagranicznych przedsiębiorstw 0&#10;Inne, w tym bez szczególnej formy prawnej 0                                                      Kwartał 4 2023 rok&#10;OGÓŁEM 98&#10;Osoby fizyczne prowadzące działalność gospodarczą 7&#10;Spółki partnerskie 0&#10;Spółki akcyjne 6&#10;Proste spółki akcyjne 0&#10;Spółki z ograniczoną odpowiedzialnością 69&#10;Spółki jawne 7&#10;Spółki komandytowe 8&#10;Spółki komandytowo-akcyjne 0&#10;Przedsiębiorstwa państwowe 0&#10;Spółdzielnie 1&#10;Oddziały zagranicznych przedsiębiorstw 0&#10;Inne, w tym bez szczególnej formy prawnej 0                                                      Kwartał 1 2024&#10;OGÓŁEM 100&#10;Osoby fizyczne prowadzące działalność gospodarczą 5&#10;Spółki partnerskie 0&#10;Spółki akcyjne 5&#10;Proste spółki akcyjne 0&#10;Spółki z ograniczoną odpowiedzialnością 78&#10;Spółki jawne 1&#10;Spółki komandytowe 10&#10;Spółki komandytowo-akcyjne 1&#10;Przedsiębiorstwa państwowe 0&#10;Spółdzielnie 0&#10;Oddziały zagranicznych przedsiębiorstw 0&#10;Inne, w tym bez szczególnej formy prawnej 0                                                      Kwartał 2 2024&#10;OGÓŁEM 92&#10;Osoby fizyczne prowadzące działalność gospodarczą 4&#10;Spółki partnerskie 0&#10;Spółki akcyjne 5&#10;Proste spółki akcyjne 0&#10;Spółki z ograniczoną odpowiedzialnością 70&#10;Spółki jawne 3&#10;Spółki komandytowe 9&#10;Spółki komandytowo-akcyjne 1&#10;Przedsiębiorstwa państwowe 0&#10;Spółdzielnie 0&#10;Oddziały zagranicznych przedsiębiorstw 0&#10;Inne, w tym bez szczególnej formy prawnej 0                                                      Kwartał 3 2024&#10;OGÓŁEM 105&#10;Osoby fizyczne prowadzące działalność gospodarczą 6&#10;Spółki partnerskie 0&#10;Spółki akcyjne 5&#10;Proste spółki akcyjne 0&#10;Spółki z ograniczoną odpowiedzialnością 83&#10;Spółki jawne 3&#10;Spółki komandytowe 4&#10;Spółki komandytowo-akcyjne 1&#10;Spółdzielnie 2&#10;Oddziały zagranicznych przedsiębiorstw 0&#10;Inne, w tym bez szczególnej formy prawnej 0&#10;Kwartał 4 2024&#10;OGÓŁEM 95&#10;Osoby fizyczne prowadzące działalność gospodarczą 3&#10;Spółki partnerskie 0&#10;Spółki akcyjne 6&#10;Proste spółki akcyjne 0&#10;Spółki z ograniczoną odpowiedzialnością 76&#10;Spółki jawne 1&#10;Spółki komandytowe 6&#10;Spółki komandytowo-akcyjne 0&#10;Spółdzielnie 3&#10;Oddziały zagranicznych przedsiębiorstw 0&#10;Inne, w tym bez szczególnej formy prawnej 0                                                                  1 kwartał 2025&#10;OGÓŁEM 100&#10;Osoby fizyczne prowadzące działalność gospodarczą 6&#10;Spółki partnerskie 0&#10;Spółki akcyjne 5&#10;Proste spółki akcyjne 0&#10;Spółki z ograniczoną odpowiedzialnością 78&#10;Spółki jawne 2&#10;Spółki komandytowe 5&#10;Spółki komandytowo-akcyjne 1&#10;Spółdzielnie 3&#10;Oddziały zagranicznych przedsiębiorstw 0&#10;Inne, w tym bez szczególnej formy prawnej 0&#10;"/>
      </w:tblPr>
      <w:tblGrid>
        <w:gridCol w:w="3647"/>
        <w:gridCol w:w="856"/>
        <w:gridCol w:w="856"/>
        <w:gridCol w:w="856"/>
        <w:gridCol w:w="856"/>
        <w:gridCol w:w="856"/>
        <w:gridCol w:w="856"/>
        <w:gridCol w:w="856"/>
        <w:gridCol w:w="856"/>
      </w:tblGrid>
      <w:tr w:rsidR="006A458E" w:rsidRPr="001479E9" w14:paraId="7824D415" w14:textId="70B05879" w:rsidTr="00961DE8">
        <w:trPr>
          <w:trHeight w:val="57"/>
        </w:trPr>
        <w:tc>
          <w:tcPr>
            <w:tcW w:w="3647" w:type="dxa"/>
            <w:vMerge w:val="restart"/>
            <w:vAlign w:val="center"/>
          </w:tcPr>
          <w:p w14:paraId="71DABF8D" w14:textId="77777777" w:rsidR="006A458E" w:rsidRPr="000A2EA7" w:rsidRDefault="006A458E" w:rsidP="004E409D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WYSZCZEGÓLNIENIE</w:t>
            </w:r>
          </w:p>
        </w:tc>
        <w:tc>
          <w:tcPr>
            <w:tcW w:w="2568" w:type="dxa"/>
            <w:gridSpan w:val="3"/>
          </w:tcPr>
          <w:p w14:paraId="685302C1" w14:textId="5D1482A1" w:rsidR="006A458E" w:rsidRDefault="006A458E" w:rsidP="004E409D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2023</w:t>
            </w:r>
          </w:p>
        </w:tc>
        <w:tc>
          <w:tcPr>
            <w:tcW w:w="3424" w:type="dxa"/>
            <w:gridSpan w:val="4"/>
          </w:tcPr>
          <w:p w14:paraId="2100D764" w14:textId="00AF1496" w:rsidR="006A458E" w:rsidRDefault="006A458E" w:rsidP="004E409D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2024</w:t>
            </w:r>
          </w:p>
        </w:tc>
        <w:tc>
          <w:tcPr>
            <w:tcW w:w="856" w:type="dxa"/>
          </w:tcPr>
          <w:p w14:paraId="383EFCF0" w14:textId="2CC916B6" w:rsidR="006A458E" w:rsidRDefault="006A458E" w:rsidP="004E409D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2025</w:t>
            </w:r>
          </w:p>
        </w:tc>
      </w:tr>
      <w:tr w:rsidR="006A458E" w:rsidRPr="001479E9" w14:paraId="6CB99FC6" w14:textId="637A5B14" w:rsidTr="006A458E">
        <w:trPr>
          <w:trHeight w:val="57"/>
        </w:trPr>
        <w:tc>
          <w:tcPr>
            <w:tcW w:w="3647" w:type="dxa"/>
            <w:vMerge/>
            <w:vAlign w:val="center"/>
          </w:tcPr>
          <w:p w14:paraId="37E91DC5" w14:textId="77777777" w:rsidR="006A458E" w:rsidRPr="000A2EA7" w:rsidRDefault="006A458E" w:rsidP="004E409D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14:paraId="6470CD74" w14:textId="77777777" w:rsidR="006A458E" w:rsidRPr="001479E9" w:rsidRDefault="006A458E" w:rsidP="004E409D">
            <w:pPr>
              <w:jc w:val="center"/>
              <w:rPr>
                <w:szCs w:val="19"/>
              </w:rPr>
            </w:pPr>
            <w:r w:rsidRPr="003B1F78">
              <w:rPr>
                <w:szCs w:val="19"/>
              </w:rPr>
              <w:t>2 kw.</w:t>
            </w:r>
          </w:p>
        </w:tc>
        <w:tc>
          <w:tcPr>
            <w:tcW w:w="856" w:type="dxa"/>
          </w:tcPr>
          <w:p w14:paraId="5686D7E5" w14:textId="77777777" w:rsidR="006A458E" w:rsidRPr="003B1F78" w:rsidRDefault="006A458E" w:rsidP="004E409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856" w:type="dxa"/>
          </w:tcPr>
          <w:p w14:paraId="0E155698" w14:textId="77777777" w:rsidR="006A458E" w:rsidRDefault="006A458E" w:rsidP="004E409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856" w:type="dxa"/>
          </w:tcPr>
          <w:p w14:paraId="63A7B5FF" w14:textId="77777777" w:rsidR="006A458E" w:rsidRDefault="006A458E" w:rsidP="004E409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  <w:tc>
          <w:tcPr>
            <w:tcW w:w="856" w:type="dxa"/>
          </w:tcPr>
          <w:p w14:paraId="33FDDAFE" w14:textId="77777777" w:rsidR="006A458E" w:rsidRDefault="006A458E" w:rsidP="004E409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 kw.</w:t>
            </w:r>
          </w:p>
        </w:tc>
        <w:tc>
          <w:tcPr>
            <w:tcW w:w="856" w:type="dxa"/>
          </w:tcPr>
          <w:p w14:paraId="2CC71692" w14:textId="77777777" w:rsidR="006A458E" w:rsidRDefault="006A458E" w:rsidP="004E409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856" w:type="dxa"/>
          </w:tcPr>
          <w:p w14:paraId="03839C66" w14:textId="41DD2755" w:rsidR="006A458E" w:rsidRDefault="006A458E" w:rsidP="004E409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856" w:type="dxa"/>
          </w:tcPr>
          <w:p w14:paraId="6804EA93" w14:textId="785FC099" w:rsidR="006A458E" w:rsidRDefault="00D96945" w:rsidP="004E409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</w:tr>
      <w:tr w:rsidR="00D96945" w:rsidRPr="00B61339" w14:paraId="0AB695F7" w14:textId="1FA80137" w:rsidTr="006A458E">
        <w:trPr>
          <w:trHeight w:val="340"/>
        </w:trPr>
        <w:tc>
          <w:tcPr>
            <w:tcW w:w="3647" w:type="dxa"/>
            <w:vAlign w:val="center"/>
          </w:tcPr>
          <w:p w14:paraId="28336CBC" w14:textId="77777777" w:rsidR="00D96945" w:rsidRPr="000A2EA7" w:rsidRDefault="00D96945" w:rsidP="00D96945">
            <w:pPr>
              <w:rPr>
                <w:b/>
                <w:sz w:val="16"/>
                <w:szCs w:val="16"/>
              </w:rPr>
            </w:pPr>
            <w:r w:rsidRPr="000A2EA7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856" w:type="dxa"/>
          </w:tcPr>
          <w:p w14:paraId="2AD68BF1" w14:textId="77777777" w:rsidR="00D96945" w:rsidRPr="00B61339" w:rsidRDefault="00D96945" w:rsidP="00D96945">
            <w:pPr>
              <w:jc w:val="right"/>
              <w:rPr>
                <w:b/>
              </w:rPr>
            </w:pPr>
            <w:r w:rsidRPr="00B61339">
              <w:rPr>
                <w:b/>
              </w:rPr>
              <w:t>97</w:t>
            </w:r>
          </w:p>
        </w:tc>
        <w:tc>
          <w:tcPr>
            <w:tcW w:w="856" w:type="dxa"/>
          </w:tcPr>
          <w:p w14:paraId="03C35AAC" w14:textId="77777777" w:rsidR="00D96945" w:rsidRPr="00EB7AF9" w:rsidRDefault="00D96945" w:rsidP="00D96945">
            <w:pPr>
              <w:jc w:val="right"/>
              <w:rPr>
                <w:b/>
              </w:rPr>
            </w:pPr>
            <w:r w:rsidRPr="00EB7AF9">
              <w:rPr>
                <w:b/>
              </w:rPr>
              <w:t>87</w:t>
            </w:r>
          </w:p>
        </w:tc>
        <w:tc>
          <w:tcPr>
            <w:tcW w:w="856" w:type="dxa"/>
          </w:tcPr>
          <w:p w14:paraId="787A1BD9" w14:textId="77777777" w:rsidR="00D96945" w:rsidRPr="00975A65" w:rsidRDefault="00D96945" w:rsidP="00D96945">
            <w:pPr>
              <w:jc w:val="right"/>
              <w:rPr>
                <w:b/>
              </w:rPr>
            </w:pPr>
            <w:r w:rsidRPr="00975A65">
              <w:rPr>
                <w:b/>
              </w:rPr>
              <w:t>98</w:t>
            </w:r>
          </w:p>
        </w:tc>
        <w:tc>
          <w:tcPr>
            <w:tcW w:w="856" w:type="dxa"/>
            <w:shd w:val="clear" w:color="auto" w:fill="auto"/>
          </w:tcPr>
          <w:p w14:paraId="7F8B49D7" w14:textId="77777777" w:rsidR="00D96945" w:rsidRPr="00755943" w:rsidRDefault="00D96945" w:rsidP="00D96945">
            <w:pPr>
              <w:jc w:val="right"/>
              <w:rPr>
                <w:b/>
                <w:szCs w:val="19"/>
              </w:rPr>
            </w:pPr>
            <w:r w:rsidRPr="00755943">
              <w:rPr>
                <w:rFonts w:cs="Calibri"/>
                <w:b/>
                <w:bCs/>
                <w:color w:val="000000"/>
                <w:szCs w:val="19"/>
              </w:rPr>
              <w:t>100</w:t>
            </w:r>
          </w:p>
        </w:tc>
        <w:tc>
          <w:tcPr>
            <w:tcW w:w="856" w:type="dxa"/>
          </w:tcPr>
          <w:p w14:paraId="1D9CC09B" w14:textId="77777777" w:rsidR="00D96945" w:rsidRPr="00317B2E" w:rsidRDefault="00D96945" w:rsidP="00D96945">
            <w:pPr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317B2E">
              <w:rPr>
                <w:b/>
              </w:rPr>
              <w:t>92</w:t>
            </w:r>
          </w:p>
        </w:tc>
        <w:tc>
          <w:tcPr>
            <w:tcW w:w="856" w:type="dxa"/>
          </w:tcPr>
          <w:p w14:paraId="2195CBC2" w14:textId="77777777" w:rsidR="00D96945" w:rsidRPr="00AC0F45" w:rsidRDefault="00D96945" w:rsidP="00D96945">
            <w:pPr>
              <w:jc w:val="right"/>
              <w:rPr>
                <w:b/>
              </w:rPr>
            </w:pPr>
            <w:r w:rsidRPr="00AC0F45">
              <w:rPr>
                <w:b/>
              </w:rPr>
              <w:t>104</w:t>
            </w:r>
          </w:p>
        </w:tc>
        <w:tc>
          <w:tcPr>
            <w:tcW w:w="856" w:type="dxa"/>
          </w:tcPr>
          <w:p w14:paraId="6A04B44B" w14:textId="01CEB60B" w:rsidR="00D96945" w:rsidRPr="00AE5192" w:rsidRDefault="00D96945" w:rsidP="00D96945">
            <w:pPr>
              <w:jc w:val="right"/>
              <w:rPr>
                <w:b/>
              </w:rPr>
            </w:pPr>
            <w:r w:rsidRPr="00AE5192">
              <w:rPr>
                <w:b/>
              </w:rPr>
              <w:t>95</w:t>
            </w:r>
          </w:p>
        </w:tc>
        <w:tc>
          <w:tcPr>
            <w:tcW w:w="856" w:type="dxa"/>
          </w:tcPr>
          <w:p w14:paraId="0B435F78" w14:textId="273E35E3" w:rsidR="00D96945" w:rsidRPr="00D96945" w:rsidRDefault="00D96945" w:rsidP="00D96945">
            <w:pPr>
              <w:jc w:val="right"/>
              <w:rPr>
                <w:b/>
              </w:rPr>
            </w:pPr>
            <w:r w:rsidRPr="00D96945">
              <w:rPr>
                <w:b/>
              </w:rPr>
              <w:t>100</w:t>
            </w:r>
          </w:p>
        </w:tc>
      </w:tr>
      <w:tr w:rsidR="00D96945" w:rsidRPr="001479E9" w14:paraId="55906FBC" w14:textId="32B232D2" w:rsidTr="006A458E">
        <w:trPr>
          <w:trHeight w:val="340"/>
        </w:trPr>
        <w:tc>
          <w:tcPr>
            <w:tcW w:w="3647" w:type="dxa"/>
            <w:vAlign w:val="center"/>
          </w:tcPr>
          <w:p w14:paraId="19A3D8F5" w14:textId="77777777" w:rsidR="00D96945" w:rsidRPr="000A2EA7" w:rsidRDefault="00D96945" w:rsidP="00D96945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Osoby fizyczne prowadzące działalność gospodarczą</w:t>
            </w:r>
          </w:p>
        </w:tc>
        <w:tc>
          <w:tcPr>
            <w:tcW w:w="856" w:type="dxa"/>
          </w:tcPr>
          <w:p w14:paraId="15639266" w14:textId="77777777" w:rsidR="00D96945" w:rsidRPr="00402220" w:rsidRDefault="00D96945" w:rsidP="00D96945">
            <w:pPr>
              <w:jc w:val="right"/>
            </w:pPr>
            <w:r w:rsidRPr="0041239E">
              <w:t>11</w:t>
            </w:r>
          </w:p>
        </w:tc>
        <w:tc>
          <w:tcPr>
            <w:tcW w:w="856" w:type="dxa"/>
          </w:tcPr>
          <w:p w14:paraId="27F3FEAA" w14:textId="77777777" w:rsidR="00D96945" w:rsidRPr="0041239E" w:rsidRDefault="00D96945" w:rsidP="00D96945">
            <w:pPr>
              <w:jc w:val="right"/>
            </w:pPr>
            <w:r w:rsidRPr="0097429C">
              <w:t>7</w:t>
            </w:r>
          </w:p>
        </w:tc>
        <w:tc>
          <w:tcPr>
            <w:tcW w:w="856" w:type="dxa"/>
          </w:tcPr>
          <w:p w14:paraId="567D8EA8" w14:textId="77777777" w:rsidR="00D96945" w:rsidRPr="0097429C" w:rsidRDefault="00D96945" w:rsidP="00D96945">
            <w:pPr>
              <w:jc w:val="right"/>
            </w:pPr>
            <w:r w:rsidRPr="008B75BF">
              <w:t>7</w:t>
            </w:r>
          </w:p>
        </w:tc>
        <w:tc>
          <w:tcPr>
            <w:tcW w:w="856" w:type="dxa"/>
            <w:shd w:val="clear" w:color="auto" w:fill="auto"/>
          </w:tcPr>
          <w:p w14:paraId="29D6A723" w14:textId="77777777" w:rsidR="00D96945" w:rsidRPr="00755943" w:rsidRDefault="00D96945" w:rsidP="00D969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856" w:type="dxa"/>
          </w:tcPr>
          <w:p w14:paraId="2AD6B6F8" w14:textId="77777777" w:rsidR="00D96945" w:rsidRPr="00755943" w:rsidRDefault="00D96945" w:rsidP="00D969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4</w:t>
            </w:r>
          </w:p>
        </w:tc>
        <w:tc>
          <w:tcPr>
            <w:tcW w:w="856" w:type="dxa"/>
          </w:tcPr>
          <w:p w14:paraId="0A3605FD" w14:textId="77777777" w:rsidR="00D96945" w:rsidRPr="00C601EB" w:rsidRDefault="00D96945" w:rsidP="00D96945">
            <w:pPr>
              <w:jc w:val="right"/>
            </w:pPr>
            <w:r w:rsidRPr="00866342">
              <w:t>6</w:t>
            </w:r>
          </w:p>
        </w:tc>
        <w:tc>
          <w:tcPr>
            <w:tcW w:w="856" w:type="dxa"/>
          </w:tcPr>
          <w:p w14:paraId="0E338E97" w14:textId="722A8781" w:rsidR="00D96945" w:rsidRPr="00866342" w:rsidRDefault="00D96945" w:rsidP="00D96945">
            <w:pPr>
              <w:jc w:val="right"/>
            </w:pPr>
            <w:r w:rsidRPr="00D24480">
              <w:t>3</w:t>
            </w:r>
          </w:p>
        </w:tc>
        <w:tc>
          <w:tcPr>
            <w:tcW w:w="856" w:type="dxa"/>
          </w:tcPr>
          <w:p w14:paraId="79546CEA" w14:textId="18A608AE" w:rsidR="00D96945" w:rsidRPr="00D24480" w:rsidRDefault="00D96945" w:rsidP="00D96945">
            <w:pPr>
              <w:jc w:val="right"/>
            </w:pPr>
            <w:r w:rsidRPr="002B498F">
              <w:t>6</w:t>
            </w:r>
          </w:p>
        </w:tc>
      </w:tr>
      <w:tr w:rsidR="00D96945" w:rsidRPr="001479E9" w14:paraId="50246393" w14:textId="36E349EA" w:rsidTr="006A458E">
        <w:trPr>
          <w:trHeight w:val="340"/>
        </w:trPr>
        <w:tc>
          <w:tcPr>
            <w:tcW w:w="3647" w:type="dxa"/>
            <w:vAlign w:val="center"/>
          </w:tcPr>
          <w:p w14:paraId="211B5B50" w14:textId="77777777" w:rsidR="00D96945" w:rsidRPr="000A2EA7" w:rsidRDefault="00D96945" w:rsidP="00D96945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partnerskie</w:t>
            </w:r>
          </w:p>
        </w:tc>
        <w:tc>
          <w:tcPr>
            <w:tcW w:w="856" w:type="dxa"/>
          </w:tcPr>
          <w:p w14:paraId="33335F2F" w14:textId="77777777" w:rsidR="00D96945" w:rsidRPr="00402220" w:rsidRDefault="00D96945" w:rsidP="00D96945">
            <w:pPr>
              <w:jc w:val="right"/>
            </w:pPr>
            <w:r w:rsidRPr="0041239E">
              <w:t>0</w:t>
            </w:r>
          </w:p>
        </w:tc>
        <w:tc>
          <w:tcPr>
            <w:tcW w:w="856" w:type="dxa"/>
          </w:tcPr>
          <w:p w14:paraId="54D7672A" w14:textId="77777777" w:rsidR="00D96945" w:rsidRPr="0041239E" w:rsidRDefault="00D96945" w:rsidP="00D96945">
            <w:pPr>
              <w:jc w:val="right"/>
            </w:pPr>
            <w:r w:rsidRPr="0097429C">
              <w:t>0</w:t>
            </w:r>
          </w:p>
        </w:tc>
        <w:tc>
          <w:tcPr>
            <w:tcW w:w="856" w:type="dxa"/>
          </w:tcPr>
          <w:p w14:paraId="669D8EF9" w14:textId="77777777" w:rsidR="00D96945" w:rsidRPr="0097429C" w:rsidRDefault="00D96945" w:rsidP="00D96945">
            <w:pPr>
              <w:jc w:val="right"/>
            </w:pPr>
            <w:r w:rsidRPr="008B75BF">
              <w:t>0</w:t>
            </w:r>
          </w:p>
        </w:tc>
        <w:tc>
          <w:tcPr>
            <w:tcW w:w="856" w:type="dxa"/>
            <w:shd w:val="clear" w:color="auto" w:fill="auto"/>
          </w:tcPr>
          <w:p w14:paraId="4582C2B2" w14:textId="77777777" w:rsidR="00D96945" w:rsidRPr="00755943" w:rsidRDefault="00D96945" w:rsidP="00D969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856" w:type="dxa"/>
          </w:tcPr>
          <w:p w14:paraId="4473F125" w14:textId="77777777" w:rsidR="00D96945" w:rsidRPr="00755943" w:rsidRDefault="00D96945" w:rsidP="00D969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  <w:tc>
          <w:tcPr>
            <w:tcW w:w="856" w:type="dxa"/>
          </w:tcPr>
          <w:p w14:paraId="2EF6E10C" w14:textId="77777777" w:rsidR="00D96945" w:rsidRPr="00C601EB" w:rsidRDefault="00D96945" w:rsidP="00D96945">
            <w:pPr>
              <w:jc w:val="right"/>
            </w:pPr>
            <w:r w:rsidRPr="00866342">
              <w:t>0</w:t>
            </w:r>
          </w:p>
        </w:tc>
        <w:tc>
          <w:tcPr>
            <w:tcW w:w="856" w:type="dxa"/>
          </w:tcPr>
          <w:p w14:paraId="602A345B" w14:textId="649D52F4" w:rsidR="00D96945" w:rsidRPr="00866342" w:rsidRDefault="00D96945" w:rsidP="00D96945">
            <w:pPr>
              <w:jc w:val="right"/>
            </w:pPr>
            <w:r w:rsidRPr="00D24480">
              <w:t>0</w:t>
            </w:r>
          </w:p>
        </w:tc>
        <w:tc>
          <w:tcPr>
            <w:tcW w:w="856" w:type="dxa"/>
          </w:tcPr>
          <w:p w14:paraId="4897680E" w14:textId="34A7AC11" w:rsidR="00D96945" w:rsidRPr="00D24480" w:rsidRDefault="00D96945" w:rsidP="00D96945">
            <w:pPr>
              <w:jc w:val="right"/>
            </w:pPr>
            <w:r w:rsidRPr="002B498F">
              <w:t>0</w:t>
            </w:r>
          </w:p>
        </w:tc>
      </w:tr>
      <w:tr w:rsidR="00D96945" w:rsidRPr="001479E9" w14:paraId="22850AF5" w14:textId="737FB6F3" w:rsidTr="006A458E">
        <w:trPr>
          <w:trHeight w:val="340"/>
        </w:trPr>
        <w:tc>
          <w:tcPr>
            <w:tcW w:w="3647" w:type="dxa"/>
            <w:vAlign w:val="center"/>
          </w:tcPr>
          <w:p w14:paraId="1F0CCC8E" w14:textId="77777777" w:rsidR="00D96945" w:rsidRPr="000A2EA7" w:rsidRDefault="00D96945" w:rsidP="00D96945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akcyjne</w:t>
            </w:r>
          </w:p>
        </w:tc>
        <w:tc>
          <w:tcPr>
            <w:tcW w:w="856" w:type="dxa"/>
          </w:tcPr>
          <w:p w14:paraId="0BE9949D" w14:textId="77777777" w:rsidR="00D96945" w:rsidRPr="00402220" w:rsidRDefault="00D96945" w:rsidP="00D96945">
            <w:pPr>
              <w:jc w:val="right"/>
            </w:pPr>
            <w:r w:rsidRPr="0041239E">
              <w:t>6</w:t>
            </w:r>
          </w:p>
        </w:tc>
        <w:tc>
          <w:tcPr>
            <w:tcW w:w="856" w:type="dxa"/>
          </w:tcPr>
          <w:p w14:paraId="1AF7052F" w14:textId="77777777" w:rsidR="00D96945" w:rsidRPr="0041239E" w:rsidRDefault="00D96945" w:rsidP="00D96945">
            <w:pPr>
              <w:jc w:val="right"/>
            </w:pPr>
            <w:r w:rsidRPr="0097429C">
              <w:t>8</w:t>
            </w:r>
          </w:p>
        </w:tc>
        <w:tc>
          <w:tcPr>
            <w:tcW w:w="856" w:type="dxa"/>
          </w:tcPr>
          <w:p w14:paraId="118E8DC1" w14:textId="77777777" w:rsidR="00D96945" w:rsidRPr="0097429C" w:rsidRDefault="00D96945" w:rsidP="00D96945">
            <w:pPr>
              <w:jc w:val="right"/>
            </w:pPr>
            <w:r w:rsidRPr="008B75BF">
              <w:t>6</w:t>
            </w:r>
          </w:p>
        </w:tc>
        <w:tc>
          <w:tcPr>
            <w:tcW w:w="856" w:type="dxa"/>
            <w:shd w:val="clear" w:color="auto" w:fill="auto"/>
          </w:tcPr>
          <w:p w14:paraId="24E0E900" w14:textId="77777777" w:rsidR="00D96945" w:rsidRPr="00755943" w:rsidRDefault="00D96945" w:rsidP="00D969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856" w:type="dxa"/>
          </w:tcPr>
          <w:p w14:paraId="63576E34" w14:textId="77777777" w:rsidR="00D96945" w:rsidRPr="00755943" w:rsidRDefault="00D96945" w:rsidP="00D969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5</w:t>
            </w:r>
          </w:p>
        </w:tc>
        <w:tc>
          <w:tcPr>
            <w:tcW w:w="856" w:type="dxa"/>
          </w:tcPr>
          <w:p w14:paraId="2C2BAC7D" w14:textId="77777777" w:rsidR="00D96945" w:rsidRPr="00C601EB" w:rsidRDefault="00D96945" w:rsidP="00D96945">
            <w:pPr>
              <w:jc w:val="right"/>
            </w:pPr>
            <w:r w:rsidRPr="00866342">
              <w:t>5</w:t>
            </w:r>
          </w:p>
        </w:tc>
        <w:tc>
          <w:tcPr>
            <w:tcW w:w="856" w:type="dxa"/>
          </w:tcPr>
          <w:p w14:paraId="5B048376" w14:textId="02844B90" w:rsidR="00D96945" w:rsidRPr="00866342" w:rsidRDefault="00D96945" w:rsidP="00D96945">
            <w:pPr>
              <w:jc w:val="right"/>
            </w:pPr>
            <w:r w:rsidRPr="00D24480">
              <w:t>6</w:t>
            </w:r>
          </w:p>
        </w:tc>
        <w:tc>
          <w:tcPr>
            <w:tcW w:w="856" w:type="dxa"/>
          </w:tcPr>
          <w:p w14:paraId="059A8EA1" w14:textId="1F80CC23" w:rsidR="00D96945" w:rsidRPr="00D24480" w:rsidRDefault="00D96945" w:rsidP="00D96945">
            <w:pPr>
              <w:jc w:val="right"/>
            </w:pPr>
            <w:r w:rsidRPr="002B498F">
              <w:t>5</w:t>
            </w:r>
          </w:p>
        </w:tc>
      </w:tr>
      <w:tr w:rsidR="00D96945" w:rsidRPr="001479E9" w14:paraId="3B8F4979" w14:textId="155E5DD4" w:rsidTr="006A458E">
        <w:trPr>
          <w:trHeight w:val="340"/>
        </w:trPr>
        <w:tc>
          <w:tcPr>
            <w:tcW w:w="3647" w:type="dxa"/>
            <w:vAlign w:val="center"/>
          </w:tcPr>
          <w:p w14:paraId="650220C9" w14:textId="77777777" w:rsidR="00D96945" w:rsidRPr="000A2EA7" w:rsidRDefault="00D96945" w:rsidP="00D96945">
            <w:pPr>
              <w:rPr>
                <w:sz w:val="16"/>
                <w:szCs w:val="16"/>
              </w:rPr>
            </w:pPr>
            <w:r w:rsidRPr="000A2EA7">
              <w:rPr>
                <w:rFonts w:cstheme="majorBidi"/>
                <w:color w:val="000000" w:themeColor="text1"/>
                <w:sz w:val="16"/>
                <w:szCs w:val="16"/>
              </w:rPr>
              <w:t>Proste spółki akcyjne</w:t>
            </w:r>
          </w:p>
        </w:tc>
        <w:tc>
          <w:tcPr>
            <w:tcW w:w="856" w:type="dxa"/>
          </w:tcPr>
          <w:p w14:paraId="1AF640D2" w14:textId="77777777" w:rsidR="00D96945" w:rsidRPr="00402220" w:rsidRDefault="00D96945" w:rsidP="00D96945">
            <w:pPr>
              <w:jc w:val="right"/>
            </w:pPr>
            <w:r w:rsidRPr="0041239E">
              <w:t>0</w:t>
            </w:r>
          </w:p>
        </w:tc>
        <w:tc>
          <w:tcPr>
            <w:tcW w:w="856" w:type="dxa"/>
          </w:tcPr>
          <w:p w14:paraId="742178F3" w14:textId="77777777" w:rsidR="00D96945" w:rsidRPr="0041239E" w:rsidRDefault="00D96945" w:rsidP="00D96945">
            <w:pPr>
              <w:jc w:val="right"/>
            </w:pPr>
            <w:r w:rsidRPr="0097429C">
              <w:t>0</w:t>
            </w:r>
          </w:p>
        </w:tc>
        <w:tc>
          <w:tcPr>
            <w:tcW w:w="856" w:type="dxa"/>
          </w:tcPr>
          <w:p w14:paraId="4329F91D" w14:textId="77777777" w:rsidR="00D96945" w:rsidRPr="0097429C" w:rsidRDefault="00D96945" w:rsidP="00D96945">
            <w:pPr>
              <w:jc w:val="right"/>
            </w:pPr>
            <w:r w:rsidRPr="008B75BF">
              <w:t>0</w:t>
            </w:r>
          </w:p>
        </w:tc>
        <w:tc>
          <w:tcPr>
            <w:tcW w:w="856" w:type="dxa"/>
            <w:shd w:val="clear" w:color="auto" w:fill="auto"/>
          </w:tcPr>
          <w:p w14:paraId="3C46AAAC" w14:textId="77777777" w:rsidR="00D96945" w:rsidRPr="00755943" w:rsidRDefault="00D96945" w:rsidP="00D969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856" w:type="dxa"/>
          </w:tcPr>
          <w:p w14:paraId="7E0E59DA" w14:textId="77777777" w:rsidR="00D96945" w:rsidRPr="00755943" w:rsidRDefault="00D96945" w:rsidP="00D969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  <w:tc>
          <w:tcPr>
            <w:tcW w:w="856" w:type="dxa"/>
          </w:tcPr>
          <w:p w14:paraId="079A0A71" w14:textId="77777777" w:rsidR="00D96945" w:rsidRPr="00C601EB" w:rsidRDefault="00D96945" w:rsidP="00D96945">
            <w:pPr>
              <w:jc w:val="right"/>
            </w:pPr>
            <w:r w:rsidRPr="00866342">
              <w:t>0</w:t>
            </w:r>
          </w:p>
        </w:tc>
        <w:tc>
          <w:tcPr>
            <w:tcW w:w="856" w:type="dxa"/>
          </w:tcPr>
          <w:p w14:paraId="09434B4E" w14:textId="28537C86" w:rsidR="00D96945" w:rsidRPr="00866342" w:rsidRDefault="00D96945" w:rsidP="00D96945">
            <w:pPr>
              <w:jc w:val="right"/>
            </w:pPr>
            <w:r w:rsidRPr="00D24480">
              <w:t>0</w:t>
            </w:r>
          </w:p>
        </w:tc>
        <w:tc>
          <w:tcPr>
            <w:tcW w:w="856" w:type="dxa"/>
          </w:tcPr>
          <w:p w14:paraId="60424F5A" w14:textId="2B242AE4" w:rsidR="00D96945" w:rsidRPr="00D24480" w:rsidRDefault="00D96945" w:rsidP="00D96945">
            <w:pPr>
              <w:jc w:val="right"/>
            </w:pPr>
            <w:r w:rsidRPr="002B498F">
              <w:t>0</w:t>
            </w:r>
          </w:p>
        </w:tc>
      </w:tr>
      <w:tr w:rsidR="00D96945" w:rsidRPr="001479E9" w14:paraId="4B1CE63F" w14:textId="6AEB1885" w:rsidTr="006A458E">
        <w:trPr>
          <w:trHeight w:val="340"/>
        </w:trPr>
        <w:tc>
          <w:tcPr>
            <w:tcW w:w="3647" w:type="dxa"/>
            <w:vAlign w:val="center"/>
          </w:tcPr>
          <w:p w14:paraId="0302782F" w14:textId="77777777" w:rsidR="00D96945" w:rsidRPr="000A2EA7" w:rsidRDefault="00D96945" w:rsidP="00D96945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z ograniczoną odpowiedzialnością</w:t>
            </w:r>
          </w:p>
        </w:tc>
        <w:tc>
          <w:tcPr>
            <w:tcW w:w="856" w:type="dxa"/>
          </w:tcPr>
          <w:p w14:paraId="1674B7A0" w14:textId="77777777" w:rsidR="00D96945" w:rsidRPr="00402220" w:rsidRDefault="00D96945" w:rsidP="00D96945">
            <w:pPr>
              <w:jc w:val="right"/>
            </w:pPr>
            <w:r w:rsidRPr="0041239E">
              <w:t>72</w:t>
            </w:r>
          </w:p>
        </w:tc>
        <w:tc>
          <w:tcPr>
            <w:tcW w:w="856" w:type="dxa"/>
          </w:tcPr>
          <w:p w14:paraId="16B52F46" w14:textId="77777777" w:rsidR="00D96945" w:rsidRPr="0041239E" w:rsidRDefault="00D96945" w:rsidP="00D96945">
            <w:pPr>
              <w:jc w:val="right"/>
            </w:pPr>
            <w:r w:rsidRPr="0097429C">
              <w:t>57</w:t>
            </w:r>
          </w:p>
        </w:tc>
        <w:tc>
          <w:tcPr>
            <w:tcW w:w="856" w:type="dxa"/>
          </w:tcPr>
          <w:p w14:paraId="3FE3421C" w14:textId="77777777" w:rsidR="00D96945" w:rsidRPr="0097429C" w:rsidRDefault="00D96945" w:rsidP="00D96945">
            <w:pPr>
              <w:jc w:val="right"/>
            </w:pPr>
            <w:r w:rsidRPr="008B75BF">
              <w:t>69</w:t>
            </w:r>
          </w:p>
        </w:tc>
        <w:tc>
          <w:tcPr>
            <w:tcW w:w="856" w:type="dxa"/>
            <w:shd w:val="clear" w:color="auto" w:fill="auto"/>
          </w:tcPr>
          <w:p w14:paraId="0C6BF00F" w14:textId="77777777" w:rsidR="00D96945" w:rsidRPr="00755943" w:rsidRDefault="00D96945" w:rsidP="00D969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78</w:t>
            </w:r>
          </w:p>
        </w:tc>
        <w:tc>
          <w:tcPr>
            <w:tcW w:w="856" w:type="dxa"/>
          </w:tcPr>
          <w:p w14:paraId="23E538A8" w14:textId="77777777" w:rsidR="00D96945" w:rsidRPr="00755943" w:rsidRDefault="00D96945" w:rsidP="00D969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70</w:t>
            </w:r>
          </w:p>
        </w:tc>
        <w:tc>
          <w:tcPr>
            <w:tcW w:w="856" w:type="dxa"/>
          </w:tcPr>
          <w:p w14:paraId="2BBB4A44" w14:textId="77777777" w:rsidR="00D96945" w:rsidRPr="00C601EB" w:rsidRDefault="00D96945" w:rsidP="00D96945">
            <w:pPr>
              <w:jc w:val="right"/>
            </w:pPr>
            <w:r w:rsidRPr="00866342">
              <w:t>83</w:t>
            </w:r>
          </w:p>
        </w:tc>
        <w:tc>
          <w:tcPr>
            <w:tcW w:w="856" w:type="dxa"/>
          </w:tcPr>
          <w:p w14:paraId="79F1E29D" w14:textId="25DCF6C7" w:rsidR="00D96945" w:rsidRPr="00866342" w:rsidRDefault="00D96945" w:rsidP="00D96945">
            <w:pPr>
              <w:jc w:val="right"/>
            </w:pPr>
            <w:r w:rsidRPr="00D24480">
              <w:t>76</w:t>
            </w:r>
          </w:p>
        </w:tc>
        <w:tc>
          <w:tcPr>
            <w:tcW w:w="856" w:type="dxa"/>
          </w:tcPr>
          <w:p w14:paraId="58188493" w14:textId="258E2DF1" w:rsidR="00D96945" w:rsidRPr="00D24480" w:rsidRDefault="00D96945" w:rsidP="00D96945">
            <w:pPr>
              <w:jc w:val="right"/>
            </w:pPr>
            <w:r w:rsidRPr="002B498F">
              <w:t>78</w:t>
            </w:r>
          </w:p>
        </w:tc>
      </w:tr>
      <w:tr w:rsidR="00D96945" w:rsidRPr="001479E9" w14:paraId="3710AE81" w14:textId="3FA2E8B9" w:rsidTr="006A458E">
        <w:trPr>
          <w:trHeight w:val="340"/>
        </w:trPr>
        <w:tc>
          <w:tcPr>
            <w:tcW w:w="3647" w:type="dxa"/>
            <w:vAlign w:val="center"/>
          </w:tcPr>
          <w:p w14:paraId="2EB9ED08" w14:textId="77777777" w:rsidR="00D96945" w:rsidRPr="000A2EA7" w:rsidRDefault="00D96945" w:rsidP="00D96945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jawne</w:t>
            </w:r>
          </w:p>
        </w:tc>
        <w:tc>
          <w:tcPr>
            <w:tcW w:w="856" w:type="dxa"/>
          </w:tcPr>
          <w:p w14:paraId="4C112148" w14:textId="77777777" w:rsidR="00D96945" w:rsidRPr="00402220" w:rsidRDefault="00D96945" w:rsidP="00D96945">
            <w:pPr>
              <w:jc w:val="right"/>
            </w:pPr>
            <w:r w:rsidRPr="0041239E">
              <w:t>0</w:t>
            </w:r>
          </w:p>
        </w:tc>
        <w:tc>
          <w:tcPr>
            <w:tcW w:w="856" w:type="dxa"/>
          </w:tcPr>
          <w:p w14:paraId="4836AE2F" w14:textId="77777777" w:rsidR="00D96945" w:rsidRPr="0041239E" w:rsidRDefault="00D96945" w:rsidP="00D96945">
            <w:pPr>
              <w:jc w:val="right"/>
            </w:pPr>
            <w:r w:rsidRPr="0097429C">
              <w:t>3</w:t>
            </w:r>
          </w:p>
        </w:tc>
        <w:tc>
          <w:tcPr>
            <w:tcW w:w="856" w:type="dxa"/>
          </w:tcPr>
          <w:p w14:paraId="74C5118B" w14:textId="77777777" w:rsidR="00D96945" w:rsidRPr="0097429C" w:rsidRDefault="00D96945" w:rsidP="00D96945">
            <w:pPr>
              <w:jc w:val="right"/>
            </w:pPr>
            <w:r w:rsidRPr="008B75BF">
              <w:t>7</w:t>
            </w:r>
          </w:p>
        </w:tc>
        <w:tc>
          <w:tcPr>
            <w:tcW w:w="856" w:type="dxa"/>
            <w:shd w:val="clear" w:color="auto" w:fill="auto"/>
          </w:tcPr>
          <w:p w14:paraId="473F04D8" w14:textId="77777777" w:rsidR="00D96945" w:rsidRPr="00755943" w:rsidRDefault="00D96945" w:rsidP="00D969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1</w:t>
            </w:r>
          </w:p>
        </w:tc>
        <w:tc>
          <w:tcPr>
            <w:tcW w:w="856" w:type="dxa"/>
          </w:tcPr>
          <w:p w14:paraId="57A9BC57" w14:textId="77777777" w:rsidR="00D96945" w:rsidRPr="00755943" w:rsidRDefault="00D96945" w:rsidP="00D969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3</w:t>
            </w:r>
          </w:p>
        </w:tc>
        <w:tc>
          <w:tcPr>
            <w:tcW w:w="856" w:type="dxa"/>
          </w:tcPr>
          <w:p w14:paraId="25AB48B2" w14:textId="77777777" w:rsidR="00D96945" w:rsidRPr="00C601EB" w:rsidRDefault="00D96945" w:rsidP="00D96945">
            <w:pPr>
              <w:jc w:val="right"/>
            </w:pPr>
            <w:r w:rsidRPr="00866342">
              <w:t>3</w:t>
            </w:r>
          </w:p>
        </w:tc>
        <w:tc>
          <w:tcPr>
            <w:tcW w:w="856" w:type="dxa"/>
          </w:tcPr>
          <w:p w14:paraId="50F917A2" w14:textId="28F3EF76" w:rsidR="00D96945" w:rsidRPr="00866342" w:rsidRDefault="00D96945" w:rsidP="00D96945">
            <w:pPr>
              <w:jc w:val="right"/>
            </w:pPr>
            <w:r w:rsidRPr="00D24480">
              <w:t>1</w:t>
            </w:r>
          </w:p>
        </w:tc>
        <w:tc>
          <w:tcPr>
            <w:tcW w:w="856" w:type="dxa"/>
          </w:tcPr>
          <w:p w14:paraId="67C6DB92" w14:textId="5A854A78" w:rsidR="00D96945" w:rsidRPr="00D24480" w:rsidRDefault="00D96945" w:rsidP="00D96945">
            <w:pPr>
              <w:jc w:val="right"/>
            </w:pPr>
            <w:r w:rsidRPr="002B498F">
              <w:t>2</w:t>
            </w:r>
          </w:p>
        </w:tc>
      </w:tr>
      <w:tr w:rsidR="00D96945" w:rsidRPr="001479E9" w14:paraId="070A2C1D" w14:textId="52E24C20" w:rsidTr="006A458E">
        <w:trPr>
          <w:trHeight w:val="340"/>
        </w:trPr>
        <w:tc>
          <w:tcPr>
            <w:tcW w:w="3647" w:type="dxa"/>
            <w:vAlign w:val="center"/>
          </w:tcPr>
          <w:p w14:paraId="16035C8A" w14:textId="77777777" w:rsidR="00D96945" w:rsidRPr="000A2EA7" w:rsidRDefault="00D96945" w:rsidP="00D96945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komandytowe</w:t>
            </w:r>
          </w:p>
        </w:tc>
        <w:tc>
          <w:tcPr>
            <w:tcW w:w="856" w:type="dxa"/>
          </w:tcPr>
          <w:p w14:paraId="52286C1E" w14:textId="77777777" w:rsidR="00D96945" w:rsidRPr="00402220" w:rsidRDefault="00D96945" w:rsidP="00D96945">
            <w:pPr>
              <w:jc w:val="right"/>
            </w:pPr>
            <w:r w:rsidRPr="0041239E">
              <w:t>7</w:t>
            </w:r>
          </w:p>
        </w:tc>
        <w:tc>
          <w:tcPr>
            <w:tcW w:w="856" w:type="dxa"/>
          </w:tcPr>
          <w:p w14:paraId="73C8AD03" w14:textId="77777777" w:rsidR="00D96945" w:rsidRPr="0041239E" w:rsidRDefault="00D96945" w:rsidP="00D96945">
            <w:pPr>
              <w:jc w:val="right"/>
            </w:pPr>
            <w:r w:rsidRPr="0097429C">
              <w:t>5</w:t>
            </w:r>
          </w:p>
        </w:tc>
        <w:tc>
          <w:tcPr>
            <w:tcW w:w="856" w:type="dxa"/>
          </w:tcPr>
          <w:p w14:paraId="74A23E6D" w14:textId="77777777" w:rsidR="00D96945" w:rsidRPr="0097429C" w:rsidRDefault="00D96945" w:rsidP="00D96945">
            <w:pPr>
              <w:jc w:val="right"/>
            </w:pPr>
            <w:r w:rsidRPr="008B75BF">
              <w:t>8</w:t>
            </w:r>
          </w:p>
        </w:tc>
        <w:tc>
          <w:tcPr>
            <w:tcW w:w="856" w:type="dxa"/>
            <w:shd w:val="clear" w:color="auto" w:fill="auto"/>
          </w:tcPr>
          <w:p w14:paraId="0F41E2FF" w14:textId="77777777" w:rsidR="00D96945" w:rsidRPr="00755943" w:rsidRDefault="00D96945" w:rsidP="00D969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10</w:t>
            </w:r>
          </w:p>
        </w:tc>
        <w:tc>
          <w:tcPr>
            <w:tcW w:w="856" w:type="dxa"/>
          </w:tcPr>
          <w:p w14:paraId="6DAE0CCD" w14:textId="77777777" w:rsidR="00D96945" w:rsidRPr="00755943" w:rsidRDefault="00D96945" w:rsidP="00D969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9</w:t>
            </w:r>
          </w:p>
        </w:tc>
        <w:tc>
          <w:tcPr>
            <w:tcW w:w="856" w:type="dxa"/>
          </w:tcPr>
          <w:p w14:paraId="492E0F34" w14:textId="77777777" w:rsidR="00D96945" w:rsidRPr="00C601EB" w:rsidRDefault="00D96945" w:rsidP="00D96945">
            <w:pPr>
              <w:jc w:val="right"/>
            </w:pPr>
            <w:r w:rsidRPr="00866342">
              <w:t>4</w:t>
            </w:r>
          </w:p>
        </w:tc>
        <w:tc>
          <w:tcPr>
            <w:tcW w:w="856" w:type="dxa"/>
          </w:tcPr>
          <w:p w14:paraId="20D77A19" w14:textId="31363A11" w:rsidR="00D96945" w:rsidRPr="00866342" w:rsidRDefault="00D96945" w:rsidP="00D96945">
            <w:pPr>
              <w:jc w:val="right"/>
            </w:pPr>
            <w:r w:rsidRPr="00D24480">
              <w:t>6</w:t>
            </w:r>
          </w:p>
        </w:tc>
        <w:tc>
          <w:tcPr>
            <w:tcW w:w="856" w:type="dxa"/>
          </w:tcPr>
          <w:p w14:paraId="4E8F4A88" w14:textId="4686C837" w:rsidR="00D96945" w:rsidRPr="00D24480" w:rsidRDefault="00D96945" w:rsidP="00D96945">
            <w:pPr>
              <w:jc w:val="right"/>
            </w:pPr>
            <w:r w:rsidRPr="002B498F">
              <w:t>5</w:t>
            </w:r>
          </w:p>
        </w:tc>
      </w:tr>
      <w:tr w:rsidR="00D96945" w:rsidRPr="001479E9" w14:paraId="29F5344C" w14:textId="6A2B1440" w:rsidTr="006A458E">
        <w:trPr>
          <w:trHeight w:val="340"/>
        </w:trPr>
        <w:tc>
          <w:tcPr>
            <w:tcW w:w="3647" w:type="dxa"/>
            <w:vAlign w:val="center"/>
          </w:tcPr>
          <w:p w14:paraId="2C4B0F6E" w14:textId="77777777" w:rsidR="00D96945" w:rsidRPr="000A2EA7" w:rsidRDefault="00D96945" w:rsidP="00D96945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Spółki komandytowo-akcyjne</w:t>
            </w:r>
          </w:p>
        </w:tc>
        <w:tc>
          <w:tcPr>
            <w:tcW w:w="856" w:type="dxa"/>
          </w:tcPr>
          <w:p w14:paraId="30200168" w14:textId="77777777" w:rsidR="00D96945" w:rsidRPr="00402220" w:rsidRDefault="00D96945" w:rsidP="00D96945">
            <w:pPr>
              <w:jc w:val="right"/>
            </w:pPr>
            <w:r w:rsidRPr="0041239E">
              <w:t>0</w:t>
            </w:r>
          </w:p>
        </w:tc>
        <w:tc>
          <w:tcPr>
            <w:tcW w:w="856" w:type="dxa"/>
          </w:tcPr>
          <w:p w14:paraId="56E2BFBB" w14:textId="77777777" w:rsidR="00D96945" w:rsidRPr="0041239E" w:rsidRDefault="00D96945" w:rsidP="00D96945">
            <w:pPr>
              <w:jc w:val="right"/>
            </w:pPr>
            <w:r w:rsidRPr="0097429C">
              <w:t>5</w:t>
            </w:r>
          </w:p>
        </w:tc>
        <w:tc>
          <w:tcPr>
            <w:tcW w:w="856" w:type="dxa"/>
          </w:tcPr>
          <w:p w14:paraId="53E257AD" w14:textId="77777777" w:rsidR="00D96945" w:rsidRPr="0097429C" w:rsidRDefault="00D96945" w:rsidP="00D96945">
            <w:pPr>
              <w:jc w:val="right"/>
            </w:pPr>
            <w:r w:rsidRPr="008B75BF">
              <w:t>0</w:t>
            </w:r>
          </w:p>
        </w:tc>
        <w:tc>
          <w:tcPr>
            <w:tcW w:w="856" w:type="dxa"/>
            <w:shd w:val="clear" w:color="auto" w:fill="auto"/>
          </w:tcPr>
          <w:p w14:paraId="2D4A7385" w14:textId="77777777" w:rsidR="00D96945" w:rsidRPr="00755943" w:rsidRDefault="00D96945" w:rsidP="00D969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1</w:t>
            </w:r>
          </w:p>
        </w:tc>
        <w:tc>
          <w:tcPr>
            <w:tcW w:w="856" w:type="dxa"/>
          </w:tcPr>
          <w:p w14:paraId="1C3E8FD5" w14:textId="77777777" w:rsidR="00D96945" w:rsidRPr="00755943" w:rsidRDefault="00D96945" w:rsidP="00D969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1</w:t>
            </w:r>
          </w:p>
        </w:tc>
        <w:tc>
          <w:tcPr>
            <w:tcW w:w="856" w:type="dxa"/>
          </w:tcPr>
          <w:p w14:paraId="2720A20A" w14:textId="77777777" w:rsidR="00D96945" w:rsidRPr="00C601EB" w:rsidRDefault="00D96945" w:rsidP="00D96945">
            <w:pPr>
              <w:jc w:val="right"/>
            </w:pPr>
            <w:r w:rsidRPr="00866342">
              <w:t>1</w:t>
            </w:r>
          </w:p>
        </w:tc>
        <w:tc>
          <w:tcPr>
            <w:tcW w:w="856" w:type="dxa"/>
          </w:tcPr>
          <w:p w14:paraId="4964844A" w14:textId="085E5A7F" w:rsidR="00D96945" w:rsidRPr="00866342" w:rsidRDefault="00D96945" w:rsidP="00D96945">
            <w:pPr>
              <w:jc w:val="right"/>
            </w:pPr>
            <w:r w:rsidRPr="00D24480">
              <w:t>0</w:t>
            </w:r>
          </w:p>
        </w:tc>
        <w:tc>
          <w:tcPr>
            <w:tcW w:w="856" w:type="dxa"/>
          </w:tcPr>
          <w:p w14:paraId="11B4DB15" w14:textId="3BBBD207" w:rsidR="00D96945" w:rsidRPr="00D24480" w:rsidRDefault="00D96945" w:rsidP="00D96945">
            <w:pPr>
              <w:jc w:val="right"/>
            </w:pPr>
            <w:r w:rsidRPr="002B498F">
              <w:t>1</w:t>
            </w:r>
          </w:p>
        </w:tc>
      </w:tr>
      <w:tr w:rsidR="00D96945" w:rsidRPr="001479E9" w14:paraId="5E267903" w14:textId="62456375" w:rsidTr="006A458E">
        <w:trPr>
          <w:trHeight w:val="340"/>
        </w:trPr>
        <w:tc>
          <w:tcPr>
            <w:tcW w:w="3647" w:type="dxa"/>
            <w:vAlign w:val="center"/>
          </w:tcPr>
          <w:p w14:paraId="0F31053D" w14:textId="77777777" w:rsidR="00D96945" w:rsidRPr="000A2EA7" w:rsidRDefault="00D96945" w:rsidP="00D96945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Spółdzielnie</w:t>
            </w:r>
          </w:p>
        </w:tc>
        <w:tc>
          <w:tcPr>
            <w:tcW w:w="856" w:type="dxa"/>
          </w:tcPr>
          <w:p w14:paraId="0C59C24A" w14:textId="77777777" w:rsidR="00D96945" w:rsidRPr="00402220" w:rsidRDefault="00D96945" w:rsidP="00D96945">
            <w:pPr>
              <w:jc w:val="right"/>
            </w:pPr>
            <w:r w:rsidRPr="0041239E">
              <w:t>1</w:t>
            </w:r>
          </w:p>
        </w:tc>
        <w:tc>
          <w:tcPr>
            <w:tcW w:w="856" w:type="dxa"/>
          </w:tcPr>
          <w:p w14:paraId="6A7F5AE9" w14:textId="77777777" w:rsidR="00D96945" w:rsidRPr="0041239E" w:rsidRDefault="00D96945" w:rsidP="00D96945">
            <w:pPr>
              <w:jc w:val="right"/>
            </w:pPr>
            <w:r w:rsidRPr="0097429C">
              <w:t>2</w:t>
            </w:r>
          </w:p>
        </w:tc>
        <w:tc>
          <w:tcPr>
            <w:tcW w:w="856" w:type="dxa"/>
          </w:tcPr>
          <w:p w14:paraId="32CF882B" w14:textId="77777777" w:rsidR="00D96945" w:rsidRPr="0097429C" w:rsidRDefault="00D96945" w:rsidP="00D96945">
            <w:pPr>
              <w:jc w:val="right"/>
            </w:pPr>
            <w:r w:rsidRPr="008B75BF">
              <w:t>1</w:t>
            </w:r>
          </w:p>
        </w:tc>
        <w:tc>
          <w:tcPr>
            <w:tcW w:w="856" w:type="dxa"/>
            <w:shd w:val="clear" w:color="auto" w:fill="auto"/>
          </w:tcPr>
          <w:p w14:paraId="5EA7A632" w14:textId="77777777" w:rsidR="00D96945" w:rsidRPr="00755943" w:rsidRDefault="00D96945" w:rsidP="00D969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856" w:type="dxa"/>
          </w:tcPr>
          <w:p w14:paraId="609FBE6E" w14:textId="77777777" w:rsidR="00D96945" w:rsidRPr="00755943" w:rsidRDefault="00D96945" w:rsidP="00D969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  <w:tc>
          <w:tcPr>
            <w:tcW w:w="856" w:type="dxa"/>
          </w:tcPr>
          <w:p w14:paraId="6B595BDF" w14:textId="77777777" w:rsidR="00D96945" w:rsidRPr="00C601EB" w:rsidRDefault="00D96945" w:rsidP="00D96945">
            <w:pPr>
              <w:jc w:val="right"/>
            </w:pPr>
            <w:r w:rsidRPr="00866342">
              <w:t>2</w:t>
            </w:r>
          </w:p>
        </w:tc>
        <w:tc>
          <w:tcPr>
            <w:tcW w:w="856" w:type="dxa"/>
          </w:tcPr>
          <w:p w14:paraId="58479926" w14:textId="0D38C319" w:rsidR="00D96945" w:rsidRPr="00866342" w:rsidRDefault="00D96945" w:rsidP="00D96945">
            <w:pPr>
              <w:jc w:val="right"/>
            </w:pPr>
            <w:r w:rsidRPr="00D24480">
              <w:t>3</w:t>
            </w:r>
          </w:p>
        </w:tc>
        <w:tc>
          <w:tcPr>
            <w:tcW w:w="856" w:type="dxa"/>
          </w:tcPr>
          <w:p w14:paraId="1B056D80" w14:textId="2F752D89" w:rsidR="00D96945" w:rsidRPr="00D24480" w:rsidRDefault="00D96945" w:rsidP="00D96945">
            <w:pPr>
              <w:jc w:val="right"/>
            </w:pPr>
            <w:r w:rsidRPr="002B498F">
              <w:t>3</w:t>
            </w:r>
          </w:p>
        </w:tc>
      </w:tr>
      <w:tr w:rsidR="00D96945" w:rsidRPr="001479E9" w14:paraId="02B5C7BA" w14:textId="3A4693DA" w:rsidTr="006A458E">
        <w:trPr>
          <w:trHeight w:val="340"/>
        </w:trPr>
        <w:tc>
          <w:tcPr>
            <w:tcW w:w="3647" w:type="dxa"/>
            <w:vAlign w:val="center"/>
          </w:tcPr>
          <w:p w14:paraId="04FD63CD" w14:textId="77777777" w:rsidR="00D96945" w:rsidRPr="000A2EA7" w:rsidRDefault="00D96945" w:rsidP="00D96945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Oddziały zagranicznych przedsiębiorstw</w:t>
            </w:r>
          </w:p>
        </w:tc>
        <w:tc>
          <w:tcPr>
            <w:tcW w:w="856" w:type="dxa"/>
          </w:tcPr>
          <w:p w14:paraId="453EFD52" w14:textId="77777777" w:rsidR="00D96945" w:rsidRPr="00402220" w:rsidRDefault="00D96945" w:rsidP="00D96945">
            <w:pPr>
              <w:jc w:val="right"/>
            </w:pPr>
            <w:r w:rsidRPr="0041239E">
              <w:t>0</w:t>
            </w:r>
          </w:p>
        </w:tc>
        <w:tc>
          <w:tcPr>
            <w:tcW w:w="856" w:type="dxa"/>
          </w:tcPr>
          <w:p w14:paraId="1C8910E7" w14:textId="77777777" w:rsidR="00D96945" w:rsidRPr="0041239E" w:rsidRDefault="00D96945" w:rsidP="00D96945">
            <w:pPr>
              <w:jc w:val="right"/>
            </w:pPr>
            <w:r w:rsidRPr="0097429C">
              <w:t>0</w:t>
            </w:r>
          </w:p>
        </w:tc>
        <w:tc>
          <w:tcPr>
            <w:tcW w:w="856" w:type="dxa"/>
          </w:tcPr>
          <w:p w14:paraId="515A26CA" w14:textId="77777777" w:rsidR="00D96945" w:rsidRPr="0097429C" w:rsidRDefault="00D96945" w:rsidP="00D96945">
            <w:pPr>
              <w:jc w:val="right"/>
            </w:pPr>
            <w:r w:rsidRPr="008B75BF">
              <w:t>0</w:t>
            </w:r>
          </w:p>
        </w:tc>
        <w:tc>
          <w:tcPr>
            <w:tcW w:w="856" w:type="dxa"/>
            <w:shd w:val="clear" w:color="auto" w:fill="auto"/>
          </w:tcPr>
          <w:p w14:paraId="0A8EE80E" w14:textId="77777777" w:rsidR="00D96945" w:rsidRPr="00755943" w:rsidRDefault="00D96945" w:rsidP="00D969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856" w:type="dxa"/>
          </w:tcPr>
          <w:p w14:paraId="27691E4E" w14:textId="77777777" w:rsidR="00D96945" w:rsidRPr="00755943" w:rsidRDefault="00D96945" w:rsidP="00D969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  <w:tc>
          <w:tcPr>
            <w:tcW w:w="856" w:type="dxa"/>
          </w:tcPr>
          <w:p w14:paraId="06BC592D" w14:textId="77777777" w:rsidR="00D96945" w:rsidRPr="00C601EB" w:rsidRDefault="00D96945" w:rsidP="00D96945">
            <w:pPr>
              <w:jc w:val="right"/>
            </w:pPr>
            <w:r w:rsidRPr="00866342">
              <w:t>0</w:t>
            </w:r>
          </w:p>
        </w:tc>
        <w:tc>
          <w:tcPr>
            <w:tcW w:w="856" w:type="dxa"/>
          </w:tcPr>
          <w:p w14:paraId="0500A7FF" w14:textId="55A143CA" w:rsidR="00D96945" w:rsidRPr="00866342" w:rsidRDefault="00D96945" w:rsidP="00D96945">
            <w:pPr>
              <w:jc w:val="right"/>
            </w:pPr>
            <w:r w:rsidRPr="00D24480">
              <w:t>0</w:t>
            </w:r>
          </w:p>
        </w:tc>
        <w:tc>
          <w:tcPr>
            <w:tcW w:w="856" w:type="dxa"/>
          </w:tcPr>
          <w:p w14:paraId="40A2EF8E" w14:textId="3D60B630" w:rsidR="00D96945" w:rsidRPr="00D24480" w:rsidRDefault="00D96945" w:rsidP="00D96945">
            <w:pPr>
              <w:jc w:val="right"/>
            </w:pPr>
            <w:r w:rsidRPr="002B498F">
              <w:t>0</w:t>
            </w:r>
          </w:p>
        </w:tc>
      </w:tr>
      <w:tr w:rsidR="00D96945" w:rsidRPr="001479E9" w14:paraId="5B6EB6D3" w14:textId="45CD00DD" w:rsidTr="006A458E">
        <w:trPr>
          <w:trHeight w:val="340"/>
        </w:trPr>
        <w:tc>
          <w:tcPr>
            <w:tcW w:w="3647" w:type="dxa"/>
            <w:vAlign w:val="center"/>
          </w:tcPr>
          <w:p w14:paraId="12BBDCC6" w14:textId="77777777" w:rsidR="00D96945" w:rsidRPr="000A2EA7" w:rsidRDefault="00D96945" w:rsidP="00D96945">
            <w:pPr>
              <w:rPr>
                <w:sz w:val="16"/>
                <w:szCs w:val="16"/>
              </w:rPr>
            </w:pPr>
            <w:r w:rsidRPr="000A2EA7">
              <w:rPr>
                <w:sz w:val="16"/>
                <w:szCs w:val="16"/>
              </w:rPr>
              <w:t>Inne, w tym bez szczególnej formy prawnej</w:t>
            </w:r>
            <w:r w:rsidRPr="000A2EA7">
              <w:rPr>
                <w:rStyle w:val="Odwoanieprzypisudolnego"/>
                <w:sz w:val="16"/>
                <w:szCs w:val="16"/>
              </w:rPr>
              <w:footnoteReference w:customMarkFollows="1" w:id="2"/>
              <w:sym w:font="Symbol" w:char="F031"/>
            </w:r>
          </w:p>
        </w:tc>
        <w:tc>
          <w:tcPr>
            <w:tcW w:w="856" w:type="dxa"/>
          </w:tcPr>
          <w:p w14:paraId="528BCF28" w14:textId="77777777" w:rsidR="00D96945" w:rsidRPr="00402220" w:rsidRDefault="00D96945" w:rsidP="00D96945">
            <w:pPr>
              <w:jc w:val="right"/>
            </w:pPr>
            <w:r>
              <w:t>0</w:t>
            </w:r>
          </w:p>
        </w:tc>
        <w:tc>
          <w:tcPr>
            <w:tcW w:w="856" w:type="dxa"/>
          </w:tcPr>
          <w:p w14:paraId="589716AF" w14:textId="77777777" w:rsidR="00D96945" w:rsidRPr="00402220" w:rsidRDefault="00D96945" w:rsidP="00D96945">
            <w:pPr>
              <w:jc w:val="right"/>
            </w:pPr>
            <w:r w:rsidRPr="0097429C">
              <w:t>0</w:t>
            </w:r>
          </w:p>
        </w:tc>
        <w:tc>
          <w:tcPr>
            <w:tcW w:w="856" w:type="dxa"/>
          </w:tcPr>
          <w:p w14:paraId="374E19A8" w14:textId="77777777" w:rsidR="00D96945" w:rsidRPr="0097429C" w:rsidRDefault="00D96945" w:rsidP="00D96945">
            <w:pPr>
              <w:jc w:val="right"/>
            </w:pPr>
            <w:r w:rsidRPr="008B75BF">
              <w:t>0</w:t>
            </w:r>
          </w:p>
        </w:tc>
        <w:tc>
          <w:tcPr>
            <w:tcW w:w="856" w:type="dxa"/>
            <w:shd w:val="clear" w:color="auto" w:fill="auto"/>
          </w:tcPr>
          <w:p w14:paraId="4A3B12F4" w14:textId="77777777" w:rsidR="00D96945" w:rsidRPr="00755943" w:rsidRDefault="00D96945" w:rsidP="00D96945">
            <w:pPr>
              <w:jc w:val="right"/>
              <w:rPr>
                <w:szCs w:val="19"/>
              </w:rPr>
            </w:pPr>
            <w:r w:rsidRPr="00755943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856" w:type="dxa"/>
          </w:tcPr>
          <w:p w14:paraId="5752FB12" w14:textId="77777777" w:rsidR="00D96945" w:rsidRPr="00755943" w:rsidRDefault="00D96945" w:rsidP="00D96945">
            <w:pPr>
              <w:jc w:val="right"/>
              <w:rPr>
                <w:rFonts w:cs="Calibri"/>
                <w:color w:val="000000"/>
                <w:szCs w:val="19"/>
              </w:rPr>
            </w:pPr>
            <w:r w:rsidRPr="00C601EB">
              <w:t>0</w:t>
            </w:r>
          </w:p>
        </w:tc>
        <w:tc>
          <w:tcPr>
            <w:tcW w:w="856" w:type="dxa"/>
          </w:tcPr>
          <w:p w14:paraId="2576D8FA" w14:textId="77777777" w:rsidR="00D96945" w:rsidRPr="00C601EB" w:rsidRDefault="00D96945" w:rsidP="00D96945">
            <w:pPr>
              <w:jc w:val="right"/>
            </w:pPr>
            <w:r w:rsidRPr="00866342">
              <w:t>0</w:t>
            </w:r>
          </w:p>
        </w:tc>
        <w:tc>
          <w:tcPr>
            <w:tcW w:w="856" w:type="dxa"/>
          </w:tcPr>
          <w:p w14:paraId="0CFD8C81" w14:textId="26B26E95" w:rsidR="00D96945" w:rsidRPr="00866342" w:rsidRDefault="00D96945" w:rsidP="00D96945">
            <w:pPr>
              <w:jc w:val="right"/>
            </w:pPr>
            <w:r w:rsidRPr="00D24480">
              <w:t>0</w:t>
            </w:r>
          </w:p>
        </w:tc>
        <w:tc>
          <w:tcPr>
            <w:tcW w:w="856" w:type="dxa"/>
          </w:tcPr>
          <w:p w14:paraId="64A6F5CD" w14:textId="423A2BF9" w:rsidR="00D96945" w:rsidRPr="00D24480" w:rsidRDefault="00D96945" w:rsidP="00D96945">
            <w:pPr>
              <w:jc w:val="right"/>
            </w:pPr>
            <w:r w:rsidRPr="002B498F">
              <w:t>0</w:t>
            </w:r>
          </w:p>
        </w:tc>
      </w:tr>
    </w:tbl>
    <w:p w14:paraId="2C325679" w14:textId="77777777" w:rsidR="00583226" w:rsidRPr="007F0B7A" w:rsidRDefault="00583226" w:rsidP="001D7648">
      <w:pPr>
        <w:spacing w:before="360"/>
        <w:rPr>
          <w:b/>
          <w:spacing w:val="-2"/>
          <w:szCs w:val="19"/>
          <w:shd w:val="clear" w:color="auto" w:fill="FFFFFF"/>
        </w:rPr>
      </w:pPr>
    </w:p>
    <w:p w14:paraId="47854F82" w14:textId="77777777" w:rsidR="001479E9" w:rsidRDefault="001479E9" w:rsidP="00DA331D">
      <w:pPr>
        <w:spacing w:before="360"/>
        <w:rPr>
          <w:sz w:val="18"/>
        </w:rPr>
      </w:pPr>
    </w:p>
    <w:p w14:paraId="661FF076" w14:textId="77777777" w:rsidR="00583226" w:rsidRPr="00001C5B" w:rsidRDefault="00583226" w:rsidP="00DA331D">
      <w:pPr>
        <w:spacing w:before="360"/>
        <w:rPr>
          <w:sz w:val="18"/>
        </w:rPr>
        <w:sectPr w:rsidR="00583226" w:rsidRPr="00001C5B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855A9" w:rsidRPr="00AB76C8" w14:paraId="4EB98ECE" w14:textId="77777777" w:rsidTr="00371E10">
        <w:trPr>
          <w:trHeight w:val="1626"/>
        </w:trPr>
        <w:tc>
          <w:tcPr>
            <w:tcW w:w="4926" w:type="dxa"/>
          </w:tcPr>
          <w:p w14:paraId="604801C5" w14:textId="77777777" w:rsidR="002855A9" w:rsidRPr="004A1D19" w:rsidRDefault="002855A9" w:rsidP="002855A9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578D0B6" w14:textId="77777777" w:rsidR="002855A9" w:rsidRPr="008925F0" w:rsidRDefault="002855A9" w:rsidP="002855A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6EBB068" w14:textId="77777777" w:rsidR="002855A9" w:rsidRPr="00DE2400" w:rsidRDefault="002855A9" w:rsidP="002855A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5ADB5AE6" w14:textId="4B082A31" w:rsidR="002855A9" w:rsidRPr="00CF5F71" w:rsidRDefault="002855A9" w:rsidP="002855A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B76C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AB76C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  <w:p w14:paraId="2C3B1095" w14:textId="77777777" w:rsidR="002855A9" w:rsidRPr="00AB24E4" w:rsidRDefault="002855A9" w:rsidP="002855A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16951DD" w14:textId="77777777" w:rsidR="001623EC" w:rsidRPr="00510718" w:rsidRDefault="002855A9" w:rsidP="001E20C3">
            <w:pPr>
              <w:spacing w:before="0" w:after="0" w:line="276" w:lineRule="auto"/>
              <w:ind w:left="-71"/>
              <w:rPr>
                <w:rFonts w:cs="Arial"/>
                <w:sz w:val="20"/>
              </w:rPr>
            </w:pPr>
            <w:r w:rsidRPr="00510718">
              <w:rPr>
                <w:rFonts w:cs="Arial"/>
                <w:sz w:val="20"/>
              </w:rPr>
              <w:t>Rozpowszechnianie:</w:t>
            </w:r>
          </w:p>
          <w:p w14:paraId="774645F5" w14:textId="12145D33" w:rsidR="001623EC" w:rsidRPr="001E20C3" w:rsidRDefault="001623EC" w:rsidP="001E20C3">
            <w:pPr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b/>
                <w:sz w:val="20"/>
                <w:szCs w:val="20"/>
              </w:rPr>
              <w:t>Wydział Współpracy z Mediami</w:t>
            </w:r>
          </w:p>
          <w:p w14:paraId="5DF6C030" w14:textId="134772BE" w:rsidR="001623EC" w:rsidRPr="001E20C3" w:rsidRDefault="001623EC" w:rsidP="001E20C3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sz w:val="20"/>
                <w:szCs w:val="20"/>
              </w:rPr>
              <w:t>Tel. komórkowy:</w:t>
            </w:r>
            <w:r w:rsidR="00AD596B">
              <w:rPr>
                <w:sz w:val="20"/>
                <w:szCs w:val="20"/>
              </w:rPr>
              <w:tab/>
              <w:t>(</w:t>
            </w:r>
            <w:r w:rsidRPr="001E20C3">
              <w:rPr>
                <w:sz w:val="20"/>
                <w:szCs w:val="20"/>
              </w:rPr>
              <w:t>+48</w:t>
            </w:r>
            <w:r w:rsidR="00AD596B">
              <w:rPr>
                <w:sz w:val="20"/>
                <w:szCs w:val="20"/>
              </w:rPr>
              <w:t>)</w:t>
            </w:r>
            <w:r w:rsidRPr="001E20C3">
              <w:rPr>
                <w:sz w:val="20"/>
                <w:szCs w:val="20"/>
              </w:rPr>
              <w:t xml:space="preserve"> 695 255 032</w:t>
            </w:r>
          </w:p>
          <w:p w14:paraId="6EEC8DD9" w14:textId="6182DB5E" w:rsidR="001623EC" w:rsidRPr="001E20C3" w:rsidRDefault="001623EC" w:rsidP="001E20C3">
            <w:pPr>
              <w:tabs>
                <w:tab w:val="left" w:pos="1347"/>
                <w:tab w:val="left" w:pos="1488"/>
              </w:tabs>
              <w:spacing w:before="0" w:after="0" w:line="276" w:lineRule="auto"/>
              <w:ind w:left="-71"/>
              <w:rPr>
                <w:spacing w:val="-4"/>
                <w:sz w:val="20"/>
                <w:szCs w:val="20"/>
                <w:lang w:val="en-US"/>
              </w:rPr>
            </w:pPr>
            <w:r w:rsidRPr="001E20C3">
              <w:rPr>
                <w:spacing w:val="-4"/>
                <w:sz w:val="20"/>
                <w:szCs w:val="20"/>
              </w:rPr>
              <w:t>Tel. stacjonarne:</w:t>
            </w:r>
            <w:r w:rsidR="00AD596B">
              <w:rPr>
                <w:spacing w:val="-4"/>
                <w:sz w:val="20"/>
                <w:szCs w:val="20"/>
              </w:rPr>
              <w:tab/>
            </w:r>
            <w:r w:rsidR="00AD596B" w:rsidRPr="001E20C3">
              <w:rPr>
                <w:spacing w:val="-4"/>
                <w:sz w:val="20"/>
                <w:szCs w:val="20"/>
              </w:rPr>
              <w:t xml:space="preserve">(+48 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>22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>)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 xml:space="preserve"> 608 38 04, 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 xml:space="preserve">(+48 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>22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>)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 xml:space="preserve"> 449 41 45,    </w:t>
            </w:r>
          </w:p>
          <w:p w14:paraId="5E37D8C3" w14:textId="74269B28" w:rsidR="001623EC" w:rsidRPr="001E20C3" w:rsidRDefault="00AD596B" w:rsidP="001E20C3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ab/>
              <w:t xml:space="preserve">(+48 </w:t>
            </w:r>
            <w:r w:rsidR="001623EC" w:rsidRPr="001E20C3">
              <w:rPr>
                <w:sz w:val="20"/>
                <w:szCs w:val="20"/>
                <w:lang w:val="en-US"/>
              </w:rPr>
              <w:t>22</w:t>
            </w:r>
            <w:r>
              <w:rPr>
                <w:sz w:val="20"/>
                <w:szCs w:val="20"/>
                <w:lang w:val="en-US"/>
              </w:rPr>
              <w:t>)</w:t>
            </w:r>
            <w:r w:rsidR="001623EC" w:rsidRPr="001E20C3">
              <w:rPr>
                <w:sz w:val="20"/>
                <w:szCs w:val="20"/>
                <w:lang w:val="en-US"/>
              </w:rPr>
              <w:t xml:space="preserve"> 608 30 09</w:t>
            </w:r>
          </w:p>
          <w:p w14:paraId="2096A80C" w14:textId="0FE57111" w:rsidR="002855A9" w:rsidRPr="001E20C3" w:rsidRDefault="00BD5E68" w:rsidP="001E20C3">
            <w:pPr>
              <w:pStyle w:val="Nagwek3"/>
              <w:spacing w:before="0" w:after="120" w:line="276" w:lineRule="auto"/>
              <w:ind w:left="-71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E20C3">
              <w:rPr>
                <w:b/>
                <w:color w:val="auto"/>
                <w:sz w:val="20"/>
                <w:lang w:val="en-GB"/>
              </w:rPr>
              <w:t>e-mail:</w:t>
            </w:r>
            <w:r w:rsidRPr="001E20C3">
              <w:rPr>
                <w:color w:val="auto"/>
                <w:sz w:val="20"/>
                <w:lang w:val="en-GB"/>
              </w:rPr>
              <w:t xml:space="preserve"> </w:t>
            </w:r>
            <w:hyperlink r:id="rId20" w:history="1">
              <w:r w:rsidRPr="00510718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2855A9" w14:paraId="757A2C6C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020735A4" w14:textId="4491A228" w:rsidR="002855A9" w:rsidRPr="00F05FC7" w:rsidRDefault="002855A9" w:rsidP="002855A9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A18BB9" w14:textId="1C23A37B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1E436839" wp14:editId="1B0211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2855A9" w14:paraId="36EF1997" w14:textId="77777777" w:rsidTr="00371E10">
        <w:trPr>
          <w:trHeight w:val="418"/>
        </w:trPr>
        <w:tc>
          <w:tcPr>
            <w:tcW w:w="4926" w:type="dxa"/>
            <w:vMerge/>
          </w:tcPr>
          <w:p w14:paraId="6B071182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37A62F" w14:textId="0ADBFA29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3418B157" wp14:editId="3258242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55A9" w14:paraId="5CBC25A2" w14:textId="77777777" w:rsidTr="00371E10">
        <w:trPr>
          <w:trHeight w:val="476"/>
        </w:trPr>
        <w:tc>
          <w:tcPr>
            <w:tcW w:w="4926" w:type="dxa"/>
            <w:vMerge/>
          </w:tcPr>
          <w:p w14:paraId="0DB57865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D8798F" w14:textId="32C8EA50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0D1DCA5" wp14:editId="6E0AA11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55A9" w14:paraId="4CB96CE4" w14:textId="77777777" w:rsidTr="00371E10">
        <w:trPr>
          <w:trHeight w:val="476"/>
        </w:trPr>
        <w:tc>
          <w:tcPr>
            <w:tcW w:w="4926" w:type="dxa"/>
          </w:tcPr>
          <w:p w14:paraId="38FCAB04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399943" w14:textId="6B079A53" w:rsidR="002855A9" w:rsidRPr="003D5F42" w:rsidRDefault="002855A9" w:rsidP="001E20C3">
            <w:pPr>
              <w:ind w:left="-71"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1DB8449C" wp14:editId="412CE23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855A9" w14:paraId="287F283F" w14:textId="77777777" w:rsidTr="00371E10">
        <w:trPr>
          <w:trHeight w:val="476"/>
        </w:trPr>
        <w:tc>
          <w:tcPr>
            <w:tcW w:w="4926" w:type="dxa"/>
          </w:tcPr>
          <w:p w14:paraId="00934099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C21D1EC" w14:textId="0BD3B2AA" w:rsidR="002855A9" w:rsidRPr="003D5F42" w:rsidRDefault="002855A9" w:rsidP="001E20C3">
            <w:pPr>
              <w:ind w:left="-71"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5379DAFB" wp14:editId="04D2A40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855A9" w14:paraId="3F38A2A0" w14:textId="77777777" w:rsidTr="00371E10">
        <w:trPr>
          <w:trHeight w:val="953"/>
        </w:trPr>
        <w:tc>
          <w:tcPr>
            <w:tcW w:w="4926" w:type="dxa"/>
          </w:tcPr>
          <w:p w14:paraId="3137D23D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894C15" w14:textId="0310F9EA" w:rsidR="002855A9" w:rsidRPr="003D5F42" w:rsidRDefault="002855A9" w:rsidP="001E20C3">
            <w:pPr>
              <w:ind w:left="-71"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3D503B22" wp14:editId="49F958E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4DC0D75F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C39FF3" w14:textId="13958644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DDC2696" w14:textId="603C73FE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="0045175F"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"https://stat.gov.pl/obszary-tematyczne/podmioty-gospodarcze-wyniki-finansowe/przedsiebiorstwa-niefinansowe/rejestracje-i-upadlosci-przedsiebiorstw-w-i-kwartale-2021-roku,29,9.html" \o "Rejestracje i upadłości przedsiębiorstw w 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Pr="00277225">
              <w:rPr>
                <w:rStyle w:val="Hipercze"/>
                <w:sz w:val="18"/>
                <w:szCs w:val="18"/>
              </w:rPr>
              <w:t>Rejestracje i upadłości przedsiębiorstw w I kwartale 2021 roku</w:t>
            </w:r>
          </w:p>
          <w:p w14:paraId="41C12554" w14:textId="31E792F3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hyperlink r:id="rId27" w:tooltip="Rejestracje i upadłości przedsiębiorstw w II kwartale 2021 roku" w:history="1">
              <w:r w:rsidRPr="00277225">
                <w:rPr>
                  <w:rStyle w:val="Hipercze"/>
                  <w:sz w:val="18"/>
                  <w:szCs w:val="18"/>
                </w:rPr>
                <w:t>Rejestracje i upadłości przedsiębiorstw w II kwartale 2021 roku</w:t>
              </w:r>
            </w:hyperlink>
            <w:r w:rsidRPr="00277225">
              <w:rPr>
                <w:rStyle w:val="Hipercze"/>
                <w:sz w:val="18"/>
                <w:szCs w:val="18"/>
              </w:rPr>
              <w:t xml:space="preserve"> </w:t>
            </w:r>
          </w:p>
          <w:p w14:paraId="29C1E361" w14:textId="11C79D06" w:rsidR="00371E10" w:rsidRPr="00277225" w:rsidRDefault="00B57182" w:rsidP="00371E10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"https://stat.gov.pl/obszary-tematyczne/podmioty-gospodarcze-wyniki-finansowe/przedsiebiorstwa-niefinansowe/rejestracje-i-upadlosci-przedsiebiorstw-w-iii-kwartale-2021-roku,29,11.html" \o "Rejestracje i upadłości przedsiębiorstw w III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="00D33C2E" w:rsidRPr="00277225">
              <w:rPr>
                <w:rStyle w:val="Hipercze"/>
                <w:sz w:val="18"/>
                <w:szCs w:val="18"/>
              </w:rPr>
              <w:t>Rejestracje i upadłości przedsiębiorstw w III kwartale 2021 roku</w:t>
            </w:r>
          </w:p>
          <w:p w14:paraId="3FA7C188" w14:textId="77CD6CA1" w:rsidR="0096514D" w:rsidRPr="00517961" w:rsidRDefault="00B57182" w:rsidP="0096514D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r w:rsidR="00517961">
              <w:rPr>
                <w:rStyle w:val="Hipercze"/>
                <w:sz w:val="18"/>
                <w:szCs w:val="18"/>
              </w:rPr>
              <w:fldChar w:fldCharType="begin"/>
            </w:r>
            <w:r w:rsidR="00517961"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"https://stat.gov.pl/obszary-tematyczne/podmioty-gospodarcze-wyniki-finansowe/przedsiebiorstwa-niefinansowe/rejestracje-i-upadlosci-przedsiebiorstw-w-4-kwartale-2021-roku,29,12.html" </w:instrText>
            </w:r>
            <w:r w:rsidR="00517961">
              <w:rPr>
                <w:rStyle w:val="Hipercze"/>
                <w:sz w:val="18"/>
                <w:szCs w:val="18"/>
              </w:rPr>
              <w:fldChar w:fldCharType="separate"/>
            </w:r>
            <w:r w:rsidR="0096514D" w:rsidRPr="00517961">
              <w:rPr>
                <w:rStyle w:val="Hipercze"/>
                <w:sz w:val="18"/>
                <w:szCs w:val="18"/>
              </w:rPr>
              <w:t>Rejestracje i upadłości przedsiębiorstw w IV kwartale 2021 roku</w:t>
            </w:r>
          </w:p>
          <w:p w14:paraId="047981DB" w14:textId="00006279" w:rsidR="00A20EF2" w:rsidRPr="00B56BE1" w:rsidRDefault="00517961" w:rsidP="00A20EF2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hyperlink r:id="rId28" w:history="1">
              <w:r w:rsidR="00A20EF2" w:rsidRPr="00B56BE1">
                <w:rPr>
                  <w:rStyle w:val="Hipercze"/>
                  <w:sz w:val="18"/>
                  <w:szCs w:val="18"/>
                </w:rPr>
                <w:t>Rejestracje i upadłości przedsiębiorstw w I kwartale 2022 roku</w:t>
              </w:r>
            </w:hyperlink>
            <w:r w:rsidR="005966BB" w:rsidRPr="00B56BE1">
              <w:rPr>
                <w:rStyle w:val="Hipercze"/>
                <w:sz w:val="18"/>
                <w:szCs w:val="18"/>
              </w:rPr>
              <w:t xml:space="preserve"> </w:t>
            </w:r>
          </w:p>
          <w:p w14:paraId="307509AC" w14:textId="4C4DA08A" w:rsidR="005966BB" w:rsidRDefault="00E80B0D" w:rsidP="005966BB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5966BB" w:rsidRPr="00B56BE1">
                <w:rPr>
                  <w:rStyle w:val="Hipercze"/>
                  <w:sz w:val="18"/>
                  <w:szCs w:val="18"/>
                </w:rPr>
                <w:t>Rejestracje i upadłości przedsiębiorstw w II kwartale 2022 roku</w:t>
              </w:r>
            </w:hyperlink>
          </w:p>
          <w:p w14:paraId="597C6D40" w14:textId="3ABA73C4" w:rsidR="003C08FE" w:rsidRDefault="00E80B0D" w:rsidP="003C08FE">
            <w:pPr>
              <w:rPr>
                <w:rStyle w:val="Hipercze"/>
                <w:sz w:val="18"/>
                <w:szCs w:val="18"/>
              </w:rPr>
            </w:pPr>
            <w:hyperlink r:id="rId30" w:history="1">
              <w:r w:rsidR="003C08FE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3C08FE">
                <w:rPr>
                  <w:rStyle w:val="Hipercze"/>
                  <w:sz w:val="18"/>
                  <w:szCs w:val="18"/>
                </w:rPr>
                <w:t>I</w:t>
              </w:r>
              <w:r w:rsidR="003C08FE" w:rsidRPr="00B56BE1">
                <w:rPr>
                  <w:rStyle w:val="Hipercze"/>
                  <w:sz w:val="18"/>
                  <w:szCs w:val="18"/>
                </w:rPr>
                <w:t>I kwartale 2022 roku</w:t>
              </w:r>
            </w:hyperlink>
          </w:p>
          <w:p w14:paraId="0995CAFC" w14:textId="2894689F" w:rsidR="007B32A4" w:rsidRDefault="00E80B0D" w:rsidP="007B32A4">
            <w:pPr>
              <w:rPr>
                <w:rStyle w:val="Hipercze"/>
                <w:sz w:val="18"/>
                <w:szCs w:val="18"/>
              </w:rPr>
            </w:pPr>
            <w:hyperlink r:id="rId31" w:history="1">
              <w:r w:rsidR="007B32A4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7B32A4">
                <w:rPr>
                  <w:rStyle w:val="Hipercze"/>
                  <w:sz w:val="18"/>
                  <w:szCs w:val="18"/>
                </w:rPr>
                <w:t>V</w:t>
              </w:r>
              <w:r w:rsidR="007B32A4" w:rsidRPr="00B56BE1">
                <w:rPr>
                  <w:rStyle w:val="Hipercze"/>
                  <w:sz w:val="18"/>
                  <w:szCs w:val="18"/>
                </w:rPr>
                <w:t xml:space="preserve"> kwartale 2022 roku</w:t>
              </w:r>
            </w:hyperlink>
          </w:p>
          <w:p w14:paraId="5CA3ABEA" w14:textId="31467557" w:rsidR="003F4503" w:rsidRDefault="00E80B0D" w:rsidP="003F4503">
            <w:pPr>
              <w:rPr>
                <w:rStyle w:val="Hipercze"/>
                <w:sz w:val="18"/>
                <w:szCs w:val="18"/>
              </w:rPr>
            </w:pPr>
            <w:hyperlink r:id="rId32" w:history="1">
              <w:r w:rsidR="003F4503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3F4503">
                <w:rPr>
                  <w:rStyle w:val="Hipercze"/>
                  <w:sz w:val="18"/>
                  <w:szCs w:val="18"/>
                </w:rPr>
                <w:t xml:space="preserve"> kwartale 2023</w:t>
              </w:r>
              <w:r w:rsidR="003F4503" w:rsidRPr="00B56BE1">
                <w:rPr>
                  <w:rStyle w:val="Hipercze"/>
                  <w:sz w:val="18"/>
                  <w:szCs w:val="18"/>
                </w:rPr>
                <w:t xml:space="preserve"> roku</w:t>
              </w:r>
            </w:hyperlink>
          </w:p>
          <w:p w14:paraId="5C50EDB4" w14:textId="6C45FF67" w:rsidR="00025818" w:rsidRPr="00AA7504" w:rsidRDefault="00AA7504" w:rsidP="00025818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begin"/>
            </w:r>
            <w:r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"https://stat.gov.pl/obszary-tematyczne/podmioty-gospodarcze-wyniki-finansowe/przedsiebiorstwa-niefinansowe/rejestracje-i-upadlosci-przedsiebiorstw-w-ii-kwartale-2023-roku,29,18.html" </w:instrText>
            </w:r>
            <w:r>
              <w:rPr>
                <w:rStyle w:val="Hipercze"/>
                <w:sz w:val="18"/>
                <w:szCs w:val="18"/>
              </w:rPr>
              <w:fldChar w:fldCharType="separate"/>
            </w:r>
            <w:r w:rsidR="00025818" w:rsidRPr="00AA7504">
              <w:rPr>
                <w:rStyle w:val="Hipercze"/>
                <w:sz w:val="18"/>
                <w:szCs w:val="18"/>
              </w:rPr>
              <w:t>Rejestracje i upadłości przedsiębiorstw w II kwartale 2023 roku</w:t>
            </w:r>
          </w:p>
          <w:p w14:paraId="51F283B5" w14:textId="308689D2" w:rsidR="003F4503" w:rsidRPr="002E7DEC" w:rsidRDefault="00AA7504" w:rsidP="007B32A4">
            <w:pPr>
              <w:rPr>
                <w:color w:val="0000FF"/>
                <w:sz w:val="18"/>
                <w:szCs w:val="18"/>
                <w:u w:val="single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hyperlink r:id="rId33" w:history="1">
              <w:r w:rsidR="00793FB5" w:rsidRPr="002E7DEC">
                <w:rPr>
                  <w:color w:val="0000FF"/>
                  <w:sz w:val="18"/>
                  <w:szCs w:val="18"/>
                  <w:u w:val="single"/>
                </w:rPr>
                <w:t>Rejestracje i upadłości przedsiębiorstw w III kwartale 2023 roku</w:t>
              </w:r>
            </w:hyperlink>
          </w:p>
          <w:p w14:paraId="040B7D16" w14:textId="6E2435EA" w:rsidR="00E576E4" w:rsidRDefault="00E80B0D" w:rsidP="007B32A4">
            <w:pPr>
              <w:rPr>
                <w:rStyle w:val="Hipercze"/>
                <w:sz w:val="18"/>
                <w:szCs w:val="18"/>
              </w:rPr>
            </w:pPr>
            <w:hyperlink r:id="rId34" w:history="1">
              <w:r w:rsidR="00E576E4" w:rsidRPr="00474FB3">
                <w:rPr>
                  <w:rStyle w:val="Hipercze"/>
                  <w:sz w:val="18"/>
                  <w:szCs w:val="18"/>
                </w:rPr>
                <w:t>Rejestracje i upadłości przedsiębiorstw w IV kwartale 2023 roku</w:t>
              </w:r>
            </w:hyperlink>
          </w:p>
          <w:p w14:paraId="72A78AE1" w14:textId="067B94A3" w:rsidR="00A57243" w:rsidRDefault="00E80B0D" w:rsidP="00A57243">
            <w:pPr>
              <w:rPr>
                <w:rStyle w:val="Hipercze"/>
                <w:sz w:val="18"/>
                <w:szCs w:val="18"/>
              </w:rPr>
            </w:pPr>
            <w:hyperlink r:id="rId35" w:history="1">
              <w:r w:rsidR="00A57243" w:rsidRPr="00A57243">
                <w:rPr>
                  <w:rStyle w:val="Hipercze"/>
                  <w:sz w:val="18"/>
                  <w:szCs w:val="18"/>
                </w:rPr>
                <w:t>Rejestracje i upadłości przedsiębiorstw w I kwartale 2024 roku</w:t>
              </w:r>
            </w:hyperlink>
          </w:p>
          <w:p w14:paraId="58D7C919" w14:textId="725A13E7" w:rsidR="000D22D8" w:rsidRDefault="00E80B0D" w:rsidP="000D22D8">
            <w:pPr>
              <w:rPr>
                <w:rStyle w:val="Hipercze"/>
                <w:sz w:val="18"/>
                <w:szCs w:val="18"/>
              </w:rPr>
            </w:pPr>
            <w:hyperlink r:id="rId36" w:history="1">
              <w:r w:rsidR="000D22D8" w:rsidRPr="003C4FCA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7C1470" w:rsidRPr="003C4FCA">
                <w:rPr>
                  <w:rStyle w:val="Hipercze"/>
                  <w:sz w:val="18"/>
                  <w:szCs w:val="18"/>
                </w:rPr>
                <w:t>I</w:t>
              </w:r>
              <w:r w:rsidR="000D22D8" w:rsidRPr="003C4FCA">
                <w:rPr>
                  <w:rStyle w:val="Hipercze"/>
                  <w:sz w:val="18"/>
                  <w:szCs w:val="18"/>
                </w:rPr>
                <w:t xml:space="preserve"> kwartale 2024 roku</w:t>
              </w:r>
            </w:hyperlink>
          </w:p>
          <w:p w14:paraId="694AB6A5" w14:textId="50342684" w:rsidR="000D22D8" w:rsidRDefault="00E80B0D" w:rsidP="000D22D8">
            <w:pPr>
              <w:rPr>
                <w:rStyle w:val="Hipercze"/>
                <w:sz w:val="18"/>
                <w:szCs w:val="18"/>
              </w:rPr>
            </w:pPr>
            <w:hyperlink r:id="rId37" w:history="1">
              <w:r w:rsidR="000D22D8" w:rsidRPr="003C4FCA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7C1470" w:rsidRPr="003C4FCA">
                <w:rPr>
                  <w:rStyle w:val="Hipercze"/>
                  <w:sz w:val="18"/>
                  <w:szCs w:val="18"/>
                </w:rPr>
                <w:t>II</w:t>
              </w:r>
              <w:r w:rsidR="000D22D8" w:rsidRPr="003C4FCA">
                <w:rPr>
                  <w:rStyle w:val="Hipercze"/>
                  <w:sz w:val="18"/>
                  <w:szCs w:val="18"/>
                </w:rPr>
                <w:t xml:space="preserve"> kwartale 2024 roku</w:t>
              </w:r>
            </w:hyperlink>
          </w:p>
          <w:p w14:paraId="283601AC" w14:textId="5B8515C6" w:rsidR="007B32A4" w:rsidRPr="00E1710C" w:rsidRDefault="00E1710C" w:rsidP="003C08FE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begin"/>
            </w:r>
            <w:r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"https://stat.gov.pl/obszary-tematyczne/podmioty-gospodarcze-wyniki-finansowe/przedsiebiorstwa-niefinansowe/rejestracje-i-upadlosci-przedsiebiorstw-w-4-kwartale-2024-r-,29,24.html" </w:instrText>
            </w:r>
            <w:r>
              <w:rPr>
                <w:rStyle w:val="Hipercze"/>
                <w:sz w:val="18"/>
                <w:szCs w:val="18"/>
              </w:rPr>
              <w:fldChar w:fldCharType="separate"/>
            </w:r>
            <w:r w:rsidR="00252422" w:rsidRPr="00E1710C">
              <w:rPr>
                <w:rStyle w:val="Hipercze"/>
                <w:sz w:val="18"/>
                <w:szCs w:val="18"/>
              </w:rPr>
              <w:t>Rejestracje i upadłości przedsiębiorstw w IV kwartale 2024 roku</w:t>
            </w:r>
          </w:p>
          <w:p w14:paraId="736B697D" w14:textId="1F19BDA4" w:rsidR="007B32A4" w:rsidRPr="00B56BE1" w:rsidRDefault="00E1710C" w:rsidP="003C08FE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</w:p>
          <w:p w14:paraId="7D982F01" w14:textId="77777777" w:rsidR="003C08FE" w:rsidRPr="00B56BE1" w:rsidRDefault="003C08FE" w:rsidP="005966BB">
            <w:pPr>
              <w:rPr>
                <w:rStyle w:val="Hipercze"/>
                <w:sz w:val="18"/>
                <w:szCs w:val="18"/>
              </w:rPr>
            </w:pPr>
          </w:p>
          <w:p w14:paraId="678FD2C4" w14:textId="77777777" w:rsidR="005966BB" w:rsidRPr="00B56BE1" w:rsidRDefault="005966BB" w:rsidP="00A20EF2">
            <w:pPr>
              <w:rPr>
                <w:rStyle w:val="Hipercze"/>
                <w:sz w:val="18"/>
                <w:szCs w:val="18"/>
              </w:rPr>
            </w:pPr>
          </w:p>
          <w:p w14:paraId="0E3CCE3E" w14:textId="110DB464" w:rsidR="00371E10" w:rsidRPr="005C333F" w:rsidRDefault="00371E10" w:rsidP="00A20EF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A132FD9" w14:textId="77777777" w:rsidR="000470AA" w:rsidRDefault="000470AA" w:rsidP="000470AA">
      <w:pPr>
        <w:rPr>
          <w:sz w:val="18"/>
        </w:rPr>
      </w:pPr>
    </w:p>
    <w:p w14:paraId="2316CF94" w14:textId="77777777" w:rsidR="000470AA" w:rsidRDefault="000470AA" w:rsidP="000470AA">
      <w:pPr>
        <w:rPr>
          <w:sz w:val="20"/>
        </w:rPr>
      </w:pPr>
    </w:p>
    <w:p w14:paraId="3D26239A" w14:textId="77777777" w:rsidR="000470AA" w:rsidRDefault="000470AA" w:rsidP="000470AA">
      <w:pPr>
        <w:rPr>
          <w:sz w:val="18"/>
        </w:rPr>
      </w:pPr>
    </w:p>
    <w:p w14:paraId="7B30A5AE" w14:textId="40AFFE01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513D6" w14:textId="77777777" w:rsidR="0050318D" w:rsidRDefault="0050318D" w:rsidP="000662E2">
      <w:pPr>
        <w:spacing w:after="0" w:line="240" w:lineRule="auto"/>
      </w:pPr>
      <w:r>
        <w:separator/>
      </w:r>
    </w:p>
  </w:endnote>
  <w:endnote w:type="continuationSeparator" w:id="0">
    <w:p w14:paraId="0C663AD0" w14:textId="77777777" w:rsidR="0050318D" w:rsidRDefault="0050318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8D6FD9E-6856-4F42-A2CC-A655B5F0518F}"/>
    <w:embedBold r:id="rId2" w:fontKey="{35E4959E-8395-4600-8A4C-D1E0A7BE3A6C}"/>
    <w:embedItalic r:id="rId3" w:fontKey="{5CD8DBB6-4C96-47B4-9B95-FF3FF468747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5326BA42-F831-441A-8623-64CD5FAF4BE5}"/>
    <w:embedBold r:id="rId5" w:fontKey="{2C432A94-5F90-468D-A1D3-1CF039A39824}"/>
    <w:embedItalic r:id="rId6" w:fontKey="{8B7348D9-2057-45E5-9E4C-1AD53E4B267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E424356-54A2-4AF1-8D63-7274E66472DA}"/>
    <w:embedBold r:id="rId8" w:fontKey="{734944FE-D80B-46AB-B23C-31CC2BB901C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E49EF29-F62C-4C5F-81FB-9B7F7A77D116}"/>
    <w:embedBold r:id="rId10" w:fontKey="{CFE697F6-5248-4DE7-BBC9-A1667371F06E}"/>
    <w:embedItalic r:id="rId11" w:fontKey="{416CAE2B-F9FA-4854-8783-9815E3C0F0B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2E554BEF-6D16-46C6-82A0-91F0B99203F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58771F37-9F7D-4C11-B95E-84A42373FD3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7934D3F6-1F23-4F02-8F27-72016314BD9F}"/>
    <w:embedBold r:id="rId15" w:fontKey="{9C6A43AC-519E-4B76-BB30-8E1D3A94473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4960192"/>
      <w:docPartObj>
        <w:docPartGallery w:val="Page Numbers (Bottom of Page)"/>
        <w:docPartUnique/>
      </w:docPartObj>
    </w:sdtPr>
    <w:sdtEndPr/>
    <w:sdtContent>
      <w:p w14:paraId="5AAA7258" w14:textId="77777777" w:rsidR="00F845CC" w:rsidRDefault="00F845C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0851721"/>
      <w:docPartObj>
        <w:docPartGallery w:val="Page Numbers (Bottom of Page)"/>
        <w:docPartUnique/>
      </w:docPartObj>
    </w:sdtPr>
    <w:sdtEndPr/>
    <w:sdtContent>
      <w:p w14:paraId="01406C25" w14:textId="77777777" w:rsidR="00F845CC" w:rsidRDefault="00F845C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32A4916" w14:textId="77777777" w:rsidR="00F845CC" w:rsidRDefault="00F845C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6BF90" w14:textId="77777777" w:rsidR="0050318D" w:rsidRDefault="0050318D" w:rsidP="000662E2">
      <w:pPr>
        <w:spacing w:after="0" w:line="240" w:lineRule="auto"/>
      </w:pPr>
      <w:r>
        <w:separator/>
      </w:r>
    </w:p>
  </w:footnote>
  <w:footnote w:type="continuationSeparator" w:id="0">
    <w:p w14:paraId="37A0B8FC" w14:textId="77777777" w:rsidR="0050318D" w:rsidRDefault="0050318D" w:rsidP="000662E2">
      <w:pPr>
        <w:spacing w:after="0" w:line="240" w:lineRule="auto"/>
      </w:pPr>
      <w:r>
        <w:continuationSeparator/>
      </w:r>
    </w:p>
  </w:footnote>
  <w:footnote w:id="1">
    <w:p w14:paraId="6E584826" w14:textId="64AA3156" w:rsidR="00F845CC" w:rsidRPr="00224A21" w:rsidRDefault="00F845CC" w:rsidP="0074256F">
      <w:pPr>
        <w:pStyle w:val="Tekstprzypisudolnego"/>
        <w:rPr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footnoteRef/>
      </w:r>
      <w:r w:rsidRPr="00224A21">
        <w:rPr>
          <w:i/>
          <w:sz w:val="19"/>
          <w:szCs w:val="19"/>
        </w:rPr>
        <w:t>Pozycja obejmuje: spółki przewidziane w przepisach innych ustaw niż Kodeks spółek handlowych i Kodeks cywilny lub formy prawne, do których stosuje się przepisy o spółkach</w:t>
      </w:r>
      <w:r>
        <w:rPr>
          <w:i/>
          <w:sz w:val="19"/>
          <w:szCs w:val="19"/>
        </w:rPr>
        <w:t xml:space="preserve">; przedsiębiorstwa zagraniczne; przedsiębiorstwa państwowe; </w:t>
      </w:r>
      <w:r w:rsidRPr="00224A21">
        <w:rPr>
          <w:i/>
          <w:sz w:val="19"/>
          <w:szCs w:val="19"/>
        </w:rPr>
        <w:t>podmioty bez szczególnej formy prawnej.</w:t>
      </w:r>
    </w:p>
  </w:footnote>
  <w:footnote w:id="2">
    <w:p w14:paraId="4168ABD9" w14:textId="4A71D013" w:rsidR="00F845CC" w:rsidRPr="00740DDB" w:rsidRDefault="00F845CC" w:rsidP="00D96945">
      <w:pPr>
        <w:rPr>
          <w:i/>
          <w:szCs w:val="19"/>
        </w:rPr>
      </w:pPr>
      <w:r w:rsidRPr="00C94DBC">
        <w:rPr>
          <w:rStyle w:val="Odwoanieprzypisudolnego"/>
          <w:sz w:val="20"/>
          <w:szCs w:val="20"/>
        </w:rPr>
        <w:sym w:font="Symbol" w:char="F031"/>
      </w:r>
      <w:r>
        <w:rPr>
          <w:sz w:val="20"/>
          <w:szCs w:val="20"/>
        </w:rPr>
        <w:t xml:space="preserve"> </w:t>
      </w:r>
      <w:r w:rsidRPr="00740DDB">
        <w:rPr>
          <w:i/>
          <w:szCs w:val="19"/>
        </w:rPr>
        <w:t>Pozycja obejmuje: spółki przewidziane w przepisach innych ustaw niż Kodeks spółek handlowych i Kodeks cywilny lub formy prawne, do których stosuje się przepisy o spółkach</w:t>
      </w:r>
      <w:r>
        <w:rPr>
          <w:i/>
          <w:szCs w:val="19"/>
        </w:rPr>
        <w:t xml:space="preserve">; przedsiębiorstwa zagraniczne; przedsiębiorstwa państwowe; </w:t>
      </w:r>
      <w:r w:rsidRPr="00740DDB">
        <w:rPr>
          <w:i/>
          <w:szCs w:val="19"/>
        </w:rPr>
        <w:t>podmioty bez szczególnej formy prawnej.</w:t>
      </w:r>
    </w:p>
    <w:p w14:paraId="67956C96" w14:textId="77777777" w:rsidR="00F845CC" w:rsidRDefault="00F845CC" w:rsidP="00D9694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2EC0A" w14:textId="61BEAB67" w:rsidR="00F845CC" w:rsidRDefault="00F845C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F0854C" wp14:editId="0B36896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43597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DDF38" w14:textId="5A0B947B" w:rsidR="00F845CC" w:rsidRDefault="00F845C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430C1D" wp14:editId="153495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9E6B6D" w14:textId="77777777" w:rsidR="00F845CC" w:rsidRPr="003C6C8D" w:rsidRDefault="00F845CC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30C1D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9E6B6D" w14:textId="77777777" w:rsidR="00F845CC" w:rsidRPr="003C6C8D" w:rsidRDefault="00F845CC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57DE43" wp14:editId="4EF681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DCA4A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61E0C6BC" wp14:editId="64AE6314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E89557D" w14:textId="77777777" w:rsidR="00F845CC" w:rsidRDefault="00F845CC">
    <w:pPr>
      <w:pStyle w:val="Nagwek"/>
      <w:rPr>
        <w:noProof/>
        <w:lang w:eastAsia="pl-PL"/>
      </w:rPr>
    </w:pPr>
  </w:p>
  <w:p w14:paraId="65A176B2" w14:textId="77777777" w:rsidR="00F845CC" w:rsidRDefault="00F845CC">
    <w:pPr>
      <w:pStyle w:val="Nagwek"/>
      <w:rPr>
        <w:noProof/>
        <w:lang w:eastAsia="pl-PL"/>
      </w:rPr>
    </w:pPr>
  </w:p>
  <w:p w14:paraId="7E538624" w14:textId="77777777" w:rsidR="00F845CC" w:rsidRDefault="00F845C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C517FE" wp14:editId="26B4A1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2.02.2024 r." title="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766CB" w14:textId="70B7EE88" w:rsidR="00F845CC" w:rsidRPr="00A01B40" w:rsidRDefault="00F845CC" w:rsidP="00F049AB">
                          <w:pPr>
                            <w:pStyle w:val="Datainformacjisygnalnej"/>
                          </w:pPr>
                          <w:r>
                            <w:t>13.05.2025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C517F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Tytuł: data — opis: 12.02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" filled="f" stroked="f">
              <v:textbox>
                <w:txbxContent>
                  <w:p w14:paraId="1AE766CB" w14:textId="70B7EE88" w:rsidR="00F845CC" w:rsidRPr="00A01B40" w:rsidRDefault="00F845CC" w:rsidP="00F049AB">
                    <w:pPr>
                      <w:pStyle w:val="Datainformacjisygnalnej"/>
                    </w:pPr>
                    <w:r>
                      <w:t>13.05.2025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96996" w14:textId="77777777" w:rsidR="00F845CC" w:rsidRPr="001D71B9" w:rsidRDefault="00F845CC" w:rsidP="001D71B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4C1AD" w14:textId="77777777" w:rsidR="00F845CC" w:rsidRDefault="00F845CC">
    <w:pPr>
      <w:pStyle w:val="Nagwek"/>
    </w:pPr>
  </w:p>
  <w:p w14:paraId="6A66D6A6" w14:textId="77777777" w:rsidR="00F845CC" w:rsidRDefault="00F84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14E2A"/>
    <w:multiLevelType w:val="hybridMultilevel"/>
    <w:tmpl w:val="EBD845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1D"/>
    <w:rsid w:val="00000C35"/>
    <w:rsid w:val="00001B86"/>
    <w:rsid w:val="00001C5B"/>
    <w:rsid w:val="00003437"/>
    <w:rsid w:val="00006BE6"/>
    <w:rsid w:val="0000709F"/>
    <w:rsid w:val="00007C3F"/>
    <w:rsid w:val="0001042B"/>
    <w:rsid w:val="000105EB"/>
    <w:rsid w:val="000108B8"/>
    <w:rsid w:val="0001355A"/>
    <w:rsid w:val="0001370C"/>
    <w:rsid w:val="000152F5"/>
    <w:rsid w:val="00016101"/>
    <w:rsid w:val="000171CB"/>
    <w:rsid w:val="0001791A"/>
    <w:rsid w:val="00017C3F"/>
    <w:rsid w:val="0002263D"/>
    <w:rsid w:val="00025818"/>
    <w:rsid w:val="0003013D"/>
    <w:rsid w:val="00033805"/>
    <w:rsid w:val="00036B94"/>
    <w:rsid w:val="00037B15"/>
    <w:rsid w:val="00044A5E"/>
    <w:rsid w:val="00045686"/>
    <w:rsid w:val="0004582E"/>
    <w:rsid w:val="00045BE0"/>
    <w:rsid w:val="000470AA"/>
    <w:rsid w:val="00047AE6"/>
    <w:rsid w:val="00047D3D"/>
    <w:rsid w:val="00050B0D"/>
    <w:rsid w:val="00051F00"/>
    <w:rsid w:val="000557BD"/>
    <w:rsid w:val="00057CA1"/>
    <w:rsid w:val="00063787"/>
    <w:rsid w:val="000647A9"/>
    <w:rsid w:val="000662E2"/>
    <w:rsid w:val="00066883"/>
    <w:rsid w:val="00066DD6"/>
    <w:rsid w:val="0007036E"/>
    <w:rsid w:val="00070719"/>
    <w:rsid w:val="00070726"/>
    <w:rsid w:val="00071B39"/>
    <w:rsid w:val="00074DD8"/>
    <w:rsid w:val="00075759"/>
    <w:rsid w:val="000766E5"/>
    <w:rsid w:val="00077214"/>
    <w:rsid w:val="00077765"/>
    <w:rsid w:val="000806F7"/>
    <w:rsid w:val="00080B88"/>
    <w:rsid w:val="000811F2"/>
    <w:rsid w:val="00081F72"/>
    <w:rsid w:val="00084BEA"/>
    <w:rsid w:val="00085CF5"/>
    <w:rsid w:val="000877EF"/>
    <w:rsid w:val="00087C81"/>
    <w:rsid w:val="00091C63"/>
    <w:rsid w:val="000924D0"/>
    <w:rsid w:val="00095201"/>
    <w:rsid w:val="00097248"/>
    <w:rsid w:val="00097840"/>
    <w:rsid w:val="00097D67"/>
    <w:rsid w:val="000A2876"/>
    <w:rsid w:val="000A2EA7"/>
    <w:rsid w:val="000A3DCD"/>
    <w:rsid w:val="000A544A"/>
    <w:rsid w:val="000B0727"/>
    <w:rsid w:val="000B1367"/>
    <w:rsid w:val="000B1493"/>
    <w:rsid w:val="000B38FC"/>
    <w:rsid w:val="000B4534"/>
    <w:rsid w:val="000B4816"/>
    <w:rsid w:val="000B5116"/>
    <w:rsid w:val="000B5577"/>
    <w:rsid w:val="000B709D"/>
    <w:rsid w:val="000C135D"/>
    <w:rsid w:val="000C376E"/>
    <w:rsid w:val="000C3BF3"/>
    <w:rsid w:val="000C5986"/>
    <w:rsid w:val="000D1D43"/>
    <w:rsid w:val="000D2140"/>
    <w:rsid w:val="000D225C"/>
    <w:rsid w:val="000D22D8"/>
    <w:rsid w:val="000D2A5C"/>
    <w:rsid w:val="000D39F0"/>
    <w:rsid w:val="000D6337"/>
    <w:rsid w:val="000E08D5"/>
    <w:rsid w:val="000E0918"/>
    <w:rsid w:val="000E0DB9"/>
    <w:rsid w:val="000E2D0B"/>
    <w:rsid w:val="000E5363"/>
    <w:rsid w:val="000E6288"/>
    <w:rsid w:val="000E6685"/>
    <w:rsid w:val="000E79A9"/>
    <w:rsid w:val="000F04AA"/>
    <w:rsid w:val="000F1694"/>
    <w:rsid w:val="000F37FC"/>
    <w:rsid w:val="000F503E"/>
    <w:rsid w:val="000F6945"/>
    <w:rsid w:val="000F7906"/>
    <w:rsid w:val="001000BD"/>
    <w:rsid w:val="001005E2"/>
    <w:rsid w:val="001011C3"/>
    <w:rsid w:val="00102DB7"/>
    <w:rsid w:val="00106DA3"/>
    <w:rsid w:val="00110214"/>
    <w:rsid w:val="001107EE"/>
    <w:rsid w:val="00110D87"/>
    <w:rsid w:val="00110F1B"/>
    <w:rsid w:val="00112399"/>
    <w:rsid w:val="00114DB9"/>
    <w:rsid w:val="0011581C"/>
    <w:rsid w:val="00116087"/>
    <w:rsid w:val="00117248"/>
    <w:rsid w:val="00117711"/>
    <w:rsid w:val="001213B1"/>
    <w:rsid w:val="00121718"/>
    <w:rsid w:val="00121776"/>
    <w:rsid w:val="00122594"/>
    <w:rsid w:val="0012273B"/>
    <w:rsid w:val="00123A18"/>
    <w:rsid w:val="0012425C"/>
    <w:rsid w:val="001242ED"/>
    <w:rsid w:val="001249D0"/>
    <w:rsid w:val="00125CAF"/>
    <w:rsid w:val="00125D15"/>
    <w:rsid w:val="00130296"/>
    <w:rsid w:val="00131BF7"/>
    <w:rsid w:val="00134145"/>
    <w:rsid w:val="00134D8B"/>
    <w:rsid w:val="001356B1"/>
    <w:rsid w:val="00136736"/>
    <w:rsid w:val="00136D67"/>
    <w:rsid w:val="00136F90"/>
    <w:rsid w:val="00141036"/>
    <w:rsid w:val="001423B6"/>
    <w:rsid w:val="0014351E"/>
    <w:rsid w:val="001448A7"/>
    <w:rsid w:val="00146621"/>
    <w:rsid w:val="001479E9"/>
    <w:rsid w:val="00150CD7"/>
    <w:rsid w:val="0015158C"/>
    <w:rsid w:val="00152F32"/>
    <w:rsid w:val="001533EC"/>
    <w:rsid w:val="0015439F"/>
    <w:rsid w:val="00154C7F"/>
    <w:rsid w:val="00155BD8"/>
    <w:rsid w:val="0015606F"/>
    <w:rsid w:val="001560CD"/>
    <w:rsid w:val="001567C0"/>
    <w:rsid w:val="001617E3"/>
    <w:rsid w:val="00161806"/>
    <w:rsid w:val="00161DDB"/>
    <w:rsid w:val="00162325"/>
    <w:rsid w:val="001623EC"/>
    <w:rsid w:val="0016361E"/>
    <w:rsid w:val="001667E6"/>
    <w:rsid w:val="0017177C"/>
    <w:rsid w:val="00173078"/>
    <w:rsid w:val="00174FCE"/>
    <w:rsid w:val="00180D9D"/>
    <w:rsid w:val="0018453A"/>
    <w:rsid w:val="00190B51"/>
    <w:rsid w:val="00190E44"/>
    <w:rsid w:val="001911C0"/>
    <w:rsid w:val="001922F0"/>
    <w:rsid w:val="00193AB7"/>
    <w:rsid w:val="001951DA"/>
    <w:rsid w:val="00197A8A"/>
    <w:rsid w:val="001A1DE6"/>
    <w:rsid w:val="001A336C"/>
    <w:rsid w:val="001A3C38"/>
    <w:rsid w:val="001A436F"/>
    <w:rsid w:val="001A4CE5"/>
    <w:rsid w:val="001B053D"/>
    <w:rsid w:val="001B19A5"/>
    <w:rsid w:val="001B3291"/>
    <w:rsid w:val="001B4283"/>
    <w:rsid w:val="001B453A"/>
    <w:rsid w:val="001B4CCE"/>
    <w:rsid w:val="001B6130"/>
    <w:rsid w:val="001B76CD"/>
    <w:rsid w:val="001B7CB3"/>
    <w:rsid w:val="001C0480"/>
    <w:rsid w:val="001C142E"/>
    <w:rsid w:val="001C1B18"/>
    <w:rsid w:val="001C3269"/>
    <w:rsid w:val="001C54DB"/>
    <w:rsid w:val="001C55B3"/>
    <w:rsid w:val="001C5A1D"/>
    <w:rsid w:val="001C632D"/>
    <w:rsid w:val="001C6974"/>
    <w:rsid w:val="001D01F8"/>
    <w:rsid w:val="001D050B"/>
    <w:rsid w:val="001D0E47"/>
    <w:rsid w:val="001D19B6"/>
    <w:rsid w:val="001D1DB4"/>
    <w:rsid w:val="001D23F1"/>
    <w:rsid w:val="001D25F9"/>
    <w:rsid w:val="001D30CE"/>
    <w:rsid w:val="001D317F"/>
    <w:rsid w:val="001D45BF"/>
    <w:rsid w:val="001D61ED"/>
    <w:rsid w:val="001D63C8"/>
    <w:rsid w:val="001D71B9"/>
    <w:rsid w:val="001D7648"/>
    <w:rsid w:val="001E048E"/>
    <w:rsid w:val="001E1AD8"/>
    <w:rsid w:val="001E20C3"/>
    <w:rsid w:val="001E20E8"/>
    <w:rsid w:val="001E3CD2"/>
    <w:rsid w:val="001E5B2D"/>
    <w:rsid w:val="001F1E6A"/>
    <w:rsid w:val="001F389F"/>
    <w:rsid w:val="001F3FD8"/>
    <w:rsid w:val="001F4C9D"/>
    <w:rsid w:val="001F50B4"/>
    <w:rsid w:val="001F7912"/>
    <w:rsid w:val="0020156C"/>
    <w:rsid w:val="00201DEB"/>
    <w:rsid w:val="00205919"/>
    <w:rsid w:val="00211F87"/>
    <w:rsid w:val="00212594"/>
    <w:rsid w:val="00213779"/>
    <w:rsid w:val="00213EA6"/>
    <w:rsid w:val="00216634"/>
    <w:rsid w:val="00216E8F"/>
    <w:rsid w:val="00220FB2"/>
    <w:rsid w:val="00224A21"/>
    <w:rsid w:val="00224EDC"/>
    <w:rsid w:val="00230289"/>
    <w:rsid w:val="00230869"/>
    <w:rsid w:val="0023476D"/>
    <w:rsid w:val="00235F65"/>
    <w:rsid w:val="00236482"/>
    <w:rsid w:val="002418F4"/>
    <w:rsid w:val="00242D31"/>
    <w:rsid w:val="00247D19"/>
    <w:rsid w:val="0025020F"/>
    <w:rsid w:val="002502E8"/>
    <w:rsid w:val="002503AC"/>
    <w:rsid w:val="00251970"/>
    <w:rsid w:val="00252422"/>
    <w:rsid w:val="0025481E"/>
    <w:rsid w:val="00254842"/>
    <w:rsid w:val="00254946"/>
    <w:rsid w:val="00255B0A"/>
    <w:rsid w:val="002574F9"/>
    <w:rsid w:val="00257A7A"/>
    <w:rsid w:val="00257FA0"/>
    <w:rsid w:val="002627A1"/>
    <w:rsid w:val="002629F6"/>
    <w:rsid w:val="00262B61"/>
    <w:rsid w:val="00262CC6"/>
    <w:rsid w:val="002639C2"/>
    <w:rsid w:val="00263E08"/>
    <w:rsid w:val="0026422B"/>
    <w:rsid w:val="002642D4"/>
    <w:rsid w:val="002645BA"/>
    <w:rsid w:val="0026464D"/>
    <w:rsid w:val="00264A8B"/>
    <w:rsid w:val="00266114"/>
    <w:rsid w:val="002673E5"/>
    <w:rsid w:val="002675C5"/>
    <w:rsid w:val="00270580"/>
    <w:rsid w:val="002758D2"/>
    <w:rsid w:val="00276811"/>
    <w:rsid w:val="0027707D"/>
    <w:rsid w:val="00277225"/>
    <w:rsid w:val="002807E4"/>
    <w:rsid w:val="00282699"/>
    <w:rsid w:val="002826AB"/>
    <w:rsid w:val="002840C8"/>
    <w:rsid w:val="002855A9"/>
    <w:rsid w:val="002876EC"/>
    <w:rsid w:val="00290231"/>
    <w:rsid w:val="002907ED"/>
    <w:rsid w:val="00290CE3"/>
    <w:rsid w:val="002910A5"/>
    <w:rsid w:val="002926DF"/>
    <w:rsid w:val="00292AA2"/>
    <w:rsid w:val="00294CEC"/>
    <w:rsid w:val="00295EBC"/>
    <w:rsid w:val="00296697"/>
    <w:rsid w:val="002A2422"/>
    <w:rsid w:val="002A3279"/>
    <w:rsid w:val="002A33A4"/>
    <w:rsid w:val="002A3460"/>
    <w:rsid w:val="002A4CB0"/>
    <w:rsid w:val="002A694A"/>
    <w:rsid w:val="002A73F3"/>
    <w:rsid w:val="002A7495"/>
    <w:rsid w:val="002B0472"/>
    <w:rsid w:val="002B0CC1"/>
    <w:rsid w:val="002B25E9"/>
    <w:rsid w:val="002B2D5E"/>
    <w:rsid w:val="002B6ADD"/>
    <w:rsid w:val="002B6B12"/>
    <w:rsid w:val="002B6B44"/>
    <w:rsid w:val="002C21F0"/>
    <w:rsid w:val="002C364B"/>
    <w:rsid w:val="002C6FAA"/>
    <w:rsid w:val="002D01DF"/>
    <w:rsid w:val="002D0381"/>
    <w:rsid w:val="002D0DA2"/>
    <w:rsid w:val="002D3298"/>
    <w:rsid w:val="002D4418"/>
    <w:rsid w:val="002D57A5"/>
    <w:rsid w:val="002E02A4"/>
    <w:rsid w:val="002E1395"/>
    <w:rsid w:val="002E2BEE"/>
    <w:rsid w:val="002E3EB3"/>
    <w:rsid w:val="002E6140"/>
    <w:rsid w:val="002E6985"/>
    <w:rsid w:val="002E71B6"/>
    <w:rsid w:val="002E7B37"/>
    <w:rsid w:val="002E7DEC"/>
    <w:rsid w:val="002F1649"/>
    <w:rsid w:val="002F24CB"/>
    <w:rsid w:val="002F35F6"/>
    <w:rsid w:val="002F77C8"/>
    <w:rsid w:val="002F7EBE"/>
    <w:rsid w:val="00300731"/>
    <w:rsid w:val="00302F16"/>
    <w:rsid w:val="00304F22"/>
    <w:rsid w:val="00306C7C"/>
    <w:rsid w:val="0030727C"/>
    <w:rsid w:val="00307A44"/>
    <w:rsid w:val="00307F88"/>
    <w:rsid w:val="00310A91"/>
    <w:rsid w:val="0031343B"/>
    <w:rsid w:val="00314F86"/>
    <w:rsid w:val="00315082"/>
    <w:rsid w:val="0031508D"/>
    <w:rsid w:val="003177BB"/>
    <w:rsid w:val="00317B2E"/>
    <w:rsid w:val="00317F4D"/>
    <w:rsid w:val="00320212"/>
    <w:rsid w:val="0032192D"/>
    <w:rsid w:val="00321E35"/>
    <w:rsid w:val="00322EDD"/>
    <w:rsid w:val="00324145"/>
    <w:rsid w:val="00324DE4"/>
    <w:rsid w:val="003254B8"/>
    <w:rsid w:val="00325F9A"/>
    <w:rsid w:val="003308AC"/>
    <w:rsid w:val="003309FA"/>
    <w:rsid w:val="0033229C"/>
    <w:rsid w:val="00332320"/>
    <w:rsid w:val="00333D05"/>
    <w:rsid w:val="00334F4A"/>
    <w:rsid w:val="00336CD1"/>
    <w:rsid w:val="003371D8"/>
    <w:rsid w:val="00340105"/>
    <w:rsid w:val="00343BBF"/>
    <w:rsid w:val="00344D54"/>
    <w:rsid w:val="00345CF5"/>
    <w:rsid w:val="00346B2C"/>
    <w:rsid w:val="00347D72"/>
    <w:rsid w:val="00352511"/>
    <w:rsid w:val="00353B56"/>
    <w:rsid w:val="00353F45"/>
    <w:rsid w:val="00356EA7"/>
    <w:rsid w:val="00357611"/>
    <w:rsid w:val="003608FE"/>
    <w:rsid w:val="00361BDC"/>
    <w:rsid w:val="00363129"/>
    <w:rsid w:val="0036432A"/>
    <w:rsid w:val="00364AF9"/>
    <w:rsid w:val="0036518A"/>
    <w:rsid w:val="00367237"/>
    <w:rsid w:val="00367239"/>
    <w:rsid w:val="0037077F"/>
    <w:rsid w:val="00371E10"/>
    <w:rsid w:val="00372411"/>
    <w:rsid w:val="00373882"/>
    <w:rsid w:val="0037581B"/>
    <w:rsid w:val="00376FAA"/>
    <w:rsid w:val="003832D8"/>
    <w:rsid w:val="003843DB"/>
    <w:rsid w:val="00393761"/>
    <w:rsid w:val="003943AE"/>
    <w:rsid w:val="00394606"/>
    <w:rsid w:val="00394E26"/>
    <w:rsid w:val="00395616"/>
    <w:rsid w:val="00396691"/>
    <w:rsid w:val="00397D18"/>
    <w:rsid w:val="003A1B36"/>
    <w:rsid w:val="003A38CB"/>
    <w:rsid w:val="003A4EAE"/>
    <w:rsid w:val="003A61DF"/>
    <w:rsid w:val="003B1454"/>
    <w:rsid w:val="003B18B6"/>
    <w:rsid w:val="003B1F78"/>
    <w:rsid w:val="003B4E70"/>
    <w:rsid w:val="003B7CFF"/>
    <w:rsid w:val="003C08FE"/>
    <w:rsid w:val="003C0B4A"/>
    <w:rsid w:val="003C161B"/>
    <w:rsid w:val="003C1F83"/>
    <w:rsid w:val="003C25F4"/>
    <w:rsid w:val="003C43DF"/>
    <w:rsid w:val="003C4C3C"/>
    <w:rsid w:val="003C4FCA"/>
    <w:rsid w:val="003C59E0"/>
    <w:rsid w:val="003C5F5A"/>
    <w:rsid w:val="003C6C8D"/>
    <w:rsid w:val="003C78C2"/>
    <w:rsid w:val="003D23FB"/>
    <w:rsid w:val="003D2656"/>
    <w:rsid w:val="003D2A73"/>
    <w:rsid w:val="003D4F95"/>
    <w:rsid w:val="003D5F42"/>
    <w:rsid w:val="003D60A9"/>
    <w:rsid w:val="003D661C"/>
    <w:rsid w:val="003D6D97"/>
    <w:rsid w:val="003E0883"/>
    <w:rsid w:val="003E2585"/>
    <w:rsid w:val="003E34CC"/>
    <w:rsid w:val="003E5899"/>
    <w:rsid w:val="003E5DFB"/>
    <w:rsid w:val="003E7595"/>
    <w:rsid w:val="003E77F5"/>
    <w:rsid w:val="003F2E89"/>
    <w:rsid w:val="003F4503"/>
    <w:rsid w:val="003F4C97"/>
    <w:rsid w:val="003F5B0F"/>
    <w:rsid w:val="003F666D"/>
    <w:rsid w:val="003F7F25"/>
    <w:rsid w:val="003F7FE6"/>
    <w:rsid w:val="00400193"/>
    <w:rsid w:val="00402250"/>
    <w:rsid w:val="0040232A"/>
    <w:rsid w:val="0040296A"/>
    <w:rsid w:val="00402B11"/>
    <w:rsid w:val="00402EFD"/>
    <w:rsid w:val="0040410D"/>
    <w:rsid w:val="004066D3"/>
    <w:rsid w:val="0040674C"/>
    <w:rsid w:val="00412104"/>
    <w:rsid w:val="00415A7B"/>
    <w:rsid w:val="00416EAF"/>
    <w:rsid w:val="004212E7"/>
    <w:rsid w:val="004234C5"/>
    <w:rsid w:val="00423922"/>
    <w:rsid w:val="004239DC"/>
    <w:rsid w:val="00423C88"/>
    <w:rsid w:val="0042446D"/>
    <w:rsid w:val="00424F5F"/>
    <w:rsid w:val="00425CCD"/>
    <w:rsid w:val="00427A5F"/>
    <w:rsid w:val="00427BF8"/>
    <w:rsid w:val="004316FA"/>
    <w:rsid w:val="00431A11"/>
    <w:rsid w:val="00431C02"/>
    <w:rsid w:val="0043209E"/>
    <w:rsid w:val="00432E8D"/>
    <w:rsid w:val="00433D92"/>
    <w:rsid w:val="00434C4D"/>
    <w:rsid w:val="00434E5A"/>
    <w:rsid w:val="00434F78"/>
    <w:rsid w:val="00437395"/>
    <w:rsid w:val="004415F3"/>
    <w:rsid w:val="004424F7"/>
    <w:rsid w:val="0044283C"/>
    <w:rsid w:val="00445047"/>
    <w:rsid w:val="00446749"/>
    <w:rsid w:val="0044682F"/>
    <w:rsid w:val="00447E82"/>
    <w:rsid w:val="0045175F"/>
    <w:rsid w:val="00453AC4"/>
    <w:rsid w:val="00453EB7"/>
    <w:rsid w:val="004573C6"/>
    <w:rsid w:val="00461E61"/>
    <w:rsid w:val="00463E39"/>
    <w:rsid w:val="0046482B"/>
    <w:rsid w:val="00464A09"/>
    <w:rsid w:val="004657FC"/>
    <w:rsid w:val="00465910"/>
    <w:rsid w:val="00472734"/>
    <w:rsid w:val="004733F6"/>
    <w:rsid w:val="00473804"/>
    <w:rsid w:val="0047494E"/>
    <w:rsid w:val="00474E69"/>
    <w:rsid w:val="00474FB3"/>
    <w:rsid w:val="004765FF"/>
    <w:rsid w:val="00476881"/>
    <w:rsid w:val="00477B8E"/>
    <w:rsid w:val="00480B45"/>
    <w:rsid w:val="0048196C"/>
    <w:rsid w:val="0048292A"/>
    <w:rsid w:val="00483E9F"/>
    <w:rsid w:val="00485A2C"/>
    <w:rsid w:val="00486F1E"/>
    <w:rsid w:val="00490141"/>
    <w:rsid w:val="00490974"/>
    <w:rsid w:val="00494CA3"/>
    <w:rsid w:val="00495FB7"/>
    <w:rsid w:val="0049621B"/>
    <w:rsid w:val="004A0440"/>
    <w:rsid w:val="004A1D19"/>
    <w:rsid w:val="004A4688"/>
    <w:rsid w:val="004A57B7"/>
    <w:rsid w:val="004A6DAA"/>
    <w:rsid w:val="004B0DA8"/>
    <w:rsid w:val="004B5D9D"/>
    <w:rsid w:val="004B7614"/>
    <w:rsid w:val="004C1895"/>
    <w:rsid w:val="004C4225"/>
    <w:rsid w:val="004C46B7"/>
    <w:rsid w:val="004C5F9D"/>
    <w:rsid w:val="004C618C"/>
    <w:rsid w:val="004C6D40"/>
    <w:rsid w:val="004D08D1"/>
    <w:rsid w:val="004D16F5"/>
    <w:rsid w:val="004D2FB5"/>
    <w:rsid w:val="004D3D8B"/>
    <w:rsid w:val="004D675F"/>
    <w:rsid w:val="004E263B"/>
    <w:rsid w:val="004E409D"/>
    <w:rsid w:val="004E50D1"/>
    <w:rsid w:val="004E6A0E"/>
    <w:rsid w:val="004E6AA8"/>
    <w:rsid w:val="004F0C3C"/>
    <w:rsid w:val="004F2280"/>
    <w:rsid w:val="004F23BB"/>
    <w:rsid w:val="004F2799"/>
    <w:rsid w:val="004F3C24"/>
    <w:rsid w:val="004F4062"/>
    <w:rsid w:val="004F60F0"/>
    <w:rsid w:val="004F63FC"/>
    <w:rsid w:val="004F780F"/>
    <w:rsid w:val="0050318D"/>
    <w:rsid w:val="00504758"/>
    <w:rsid w:val="00505A92"/>
    <w:rsid w:val="00507D00"/>
    <w:rsid w:val="00510718"/>
    <w:rsid w:val="005121E2"/>
    <w:rsid w:val="00512CC5"/>
    <w:rsid w:val="0051418E"/>
    <w:rsid w:val="005151B5"/>
    <w:rsid w:val="00515D4B"/>
    <w:rsid w:val="0051635E"/>
    <w:rsid w:val="005170D8"/>
    <w:rsid w:val="00517961"/>
    <w:rsid w:val="00517C9E"/>
    <w:rsid w:val="005203F1"/>
    <w:rsid w:val="00521466"/>
    <w:rsid w:val="00521BC3"/>
    <w:rsid w:val="005234DE"/>
    <w:rsid w:val="00523D68"/>
    <w:rsid w:val="00524277"/>
    <w:rsid w:val="00524C09"/>
    <w:rsid w:val="0052772C"/>
    <w:rsid w:val="00530B8C"/>
    <w:rsid w:val="0053144D"/>
    <w:rsid w:val="00531937"/>
    <w:rsid w:val="00531BCF"/>
    <w:rsid w:val="00531D52"/>
    <w:rsid w:val="00532AC3"/>
    <w:rsid w:val="00533632"/>
    <w:rsid w:val="00534013"/>
    <w:rsid w:val="00536F48"/>
    <w:rsid w:val="00537050"/>
    <w:rsid w:val="00537B3A"/>
    <w:rsid w:val="00540C5C"/>
    <w:rsid w:val="00541E6E"/>
    <w:rsid w:val="00541FB2"/>
    <w:rsid w:val="0054251F"/>
    <w:rsid w:val="00542FC9"/>
    <w:rsid w:val="005434D5"/>
    <w:rsid w:val="005448DA"/>
    <w:rsid w:val="00545C05"/>
    <w:rsid w:val="00546C6F"/>
    <w:rsid w:val="00547716"/>
    <w:rsid w:val="005520D8"/>
    <w:rsid w:val="00553439"/>
    <w:rsid w:val="00555CFB"/>
    <w:rsid w:val="00556CF1"/>
    <w:rsid w:val="00562086"/>
    <w:rsid w:val="00562B7E"/>
    <w:rsid w:val="0056312B"/>
    <w:rsid w:val="00563F33"/>
    <w:rsid w:val="00564D31"/>
    <w:rsid w:val="00566CB8"/>
    <w:rsid w:val="00567846"/>
    <w:rsid w:val="00571311"/>
    <w:rsid w:val="005717EA"/>
    <w:rsid w:val="00572F34"/>
    <w:rsid w:val="00572F35"/>
    <w:rsid w:val="00572FB6"/>
    <w:rsid w:val="00573779"/>
    <w:rsid w:val="00573BE7"/>
    <w:rsid w:val="00573CB9"/>
    <w:rsid w:val="005762A7"/>
    <w:rsid w:val="00583226"/>
    <w:rsid w:val="005834BF"/>
    <w:rsid w:val="00585DAA"/>
    <w:rsid w:val="00587CEE"/>
    <w:rsid w:val="0059056E"/>
    <w:rsid w:val="0059079E"/>
    <w:rsid w:val="00590E63"/>
    <w:rsid w:val="005916D7"/>
    <w:rsid w:val="0059232B"/>
    <w:rsid w:val="00592892"/>
    <w:rsid w:val="0059427F"/>
    <w:rsid w:val="00596379"/>
    <w:rsid w:val="005966BB"/>
    <w:rsid w:val="005A0B3A"/>
    <w:rsid w:val="005A17AF"/>
    <w:rsid w:val="005A1A2F"/>
    <w:rsid w:val="005A3DF6"/>
    <w:rsid w:val="005A4346"/>
    <w:rsid w:val="005A4F67"/>
    <w:rsid w:val="005A5240"/>
    <w:rsid w:val="005A698C"/>
    <w:rsid w:val="005B113A"/>
    <w:rsid w:val="005B28FA"/>
    <w:rsid w:val="005B317B"/>
    <w:rsid w:val="005B77F6"/>
    <w:rsid w:val="005C00E4"/>
    <w:rsid w:val="005C0CAC"/>
    <w:rsid w:val="005C2288"/>
    <w:rsid w:val="005C333F"/>
    <w:rsid w:val="005C3BD7"/>
    <w:rsid w:val="005C43FC"/>
    <w:rsid w:val="005C76DA"/>
    <w:rsid w:val="005D062E"/>
    <w:rsid w:val="005D1FD8"/>
    <w:rsid w:val="005D30F4"/>
    <w:rsid w:val="005D50E9"/>
    <w:rsid w:val="005E0744"/>
    <w:rsid w:val="005E0799"/>
    <w:rsid w:val="005E10F9"/>
    <w:rsid w:val="005E1200"/>
    <w:rsid w:val="005E1820"/>
    <w:rsid w:val="005E1A1A"/>
    <w:rsid w:val="005E22E6"/>
    <w:rsid w:val="005E3101"/>
    <w:rsid w:val="005E41D3"/>
    <w:rsid w:val="005E58D7"/>
    <w:rsid w:val="005E6049"/>
    <w:rsid w:val="005E7C82"/>
    <w:rsid w:val="005F1C7E"/>
    <w:rsid w:val="005F238F"/>
    <w:rsid w:val="005F2B6C"/>
    <w:rsid w:val="005F3D83"/>
    <w:rsid w:val="005F45EE"/>
    <w:rsid w:val="005F549F"/>
    <w:rsid w:val="005F5A80"/>
    <w:rsid w:val="00600982"/>
    <w:rsid w:val="00600F59"/>
    <w:rsid w:val="006011C6"/>
    <w:rsid w:val="00601CB9"/>
    <w:rsid w:val="00602E10"/>
    <w:rsid w:val="006044FF"/>
    <w:rsid w:val="00605976"/>
    <w:rsid w:val="00607770"/>
    <w:rsid w:val="00607CC5"/>
    <w:rsid w:val="0061179B"/>
    <w:rsid w:val="006125F9"/>
    <w:rsid w:val="0061401B"/>
    <w:rsid w:val="0061436E"/>
    <w:rsid w:val="00614714"/>
    <w:rsid w:val="006155A3"/>
    <w:rsid w:val="00615747"/>
    <w:rsid w:val="006164F0"/>
    <w:rsid w:val="00616EAC"/>
    <w:rsid w:val="006203C4"/>
    <w:rsid w:val="00621A26"/>
    <w:rsid w:val="00622026"/>
    <w:rsid w:val="0062428D"/>
    <w:rsid w:val="00625288"/>
    <w:rsid w:val="00627122"/>
    <w:rsid w:val="00627D1E"/>
    <w:rsid w:val="0063059B"/>
    <w:rsid w:val="00632700"/>
    <w:rsid w:val="00633014"/>
    <w:rsid w:val="00633411"/>
    <w:rsid w:val="0063437B"/>
    <w:rsid w:val="006362E2"/>
    <w:rsid w:val="0063792F"/>
    <w:rsid w:val="00637968"/>
    <w:rsid w:val="0064017E"/>
    <w:rsid w:val="00641C60"/>
    <w:rsid w:val="00646F18"/>
    <w:rsid w:val="00647914"/>
    <w:rsid w:val="00650ED7"/>
    <w:rsid w:val="006510E6"/>
    <w:rsid w:val="006533B1"/>
    <w:rsid w:val="006545AE"/>
    <w:rsid w:val="00654BB6"/>
    <w:rsid w:val="006553AC"/>
    <w:rsid w:val="00661538"/>
    <w:rsid w:val="00662E59"/>
    <w:rsid w:val="00663BDC"/>
    <w:rsid w:val="00663EB6"/>
    <w:rsid w:val="00666030"/>
    <w:rsid w:val="006673CA"/>
    <w:rsid w:val="0067113B"/>
    <w:rsid w:val="006728B4"/>
    <w:rsid w:val="00673C26"/>
    <w:rsid w:val="00674DE5"/>
    <w:rsid w:val="00677ACA"/>
    <w:rsid w:val="00677C2D"/>
    <w:rsid w:val="006812AF"/>
    <w:rsid w:val="0068327D"/>
    <w:rsid w:val="0068639C"/>
    <w:rsid w:val="00686455"/>
    <w:rsid w:val="00687130"/>
    <w:rsid w:val="00691182"/>
    <w:rsid w:val="00691534"/>
    <w:rsid w:val="00692786"/>
    <w:rsid w:val="00693880"/>
    <w:rsid w:val="00694AF0"/>
    <w:rsid w:val="00696444"/>
    <w:rsid w:val="006A13AA"/>
    <w:rsid w:val="006A1932"/>
    <w:rsid w:val="006A1D37"/>
    <w:rsid w:val="006A2703"/>
    <w:rsid w:val="006A458E"/>
    <w:rsid w:val="006A4686"/>
    <w:rsid w:val="006A591D"/>
    <w:rsid w:val="006A6AFD"/>
    <w:rsid w:val="006B01C7"/>
    <w:rsid w:val="006B0E9E"/>
    <w:rsid w:val="006B118F"/>
    <w:rsid w:val="006B1223"/>
    <w:rsid w:val="006B486D"/>
    <w:rsid w:val="006B5178"/>
    <w:rsid w:val="006B5AE4"/>
    <w:rsid w:val="006B5ED5"/>
    <w:rsid w:val="006B6EC6"/>
    <w:rsid w:val="006B7D6A"/>
    <w:rsid w:val="006C23C6"/>
    <w:rsid w:val="006C58B8"/>
    <w:rsid w:val="006C5B40"/>
    <w:rsid w:val="006C789D"/>
    <w:rsid w:val="006D029E"/>
    <w:rsid w:val="006D1507"/>
    <w:rsid w:val="006D31E9"/>
    <w:rsid w:val="006D3599"/>
    <w:rsid w:val="006D3641"/>
    <w:rsid w:val="006D4054"/>
    <w:rsid w:val="006D4772"/>
    <w:rsid w:val="006D4C2E"/>
    <w:rsid w:val="006E02EC"/>
    <w:rsid w:val="006E1466"/>
    <w:rsid w:val="006E16DE"/>
    <w:rsid w:val="006E1894"/>
    <w:rsid w:val="006E387B"/>
    <w:rsid w:val="006E3C4F"/>
    <w:rsid w:val="006E401E"/>
    <w:rsid w:val="006E577D"/>
    <w:rsid w:val="006E6F41"/>
    <w:rsid w:val="006E6F6E"/>
    <w:rsid w:val="006E73E6"/>
    <w:rsid w:val="006E7932"/>
    <w:rsid w:val="006F00D8"/>
    <w:rsid w:val="006F330E"/>
    <w:rsid w:val="006F59AF"/>
    <w:rsid w:val="006F68A7"/>
    <w:rsid w:val="006F6C6C"/>
    <w:rsid w:val="0070190D"/>
    <w:rsid w:val="00703B3C"/>
    <w:rsid w:val="007058E8"/>
    <w:rsid w:val="007075EB"/>
    <w:rsid w:val="00707DF7"/>
    <w:rsid w:val="007117C1"/>
    <w:rsid w:val="00711E2E"/>
    <w:rsid w:val="00711F1F"/>
    <w:rsid w:val="0071242C"/>
    <w:rsid w:val="00712DA7"/>
    <w:rsid w:val="00716EFF"/>
    <w:rsid w:val="00720E0D"/>
    <w:rsid w:val="007211B1"/>
    <w:rsid w:val="00721259"/>
    <w:rsid w:val="00721264"/>
    <w:rsid w:val="007220A4"/>
    <w:rsid w:val="00722BCF"/>
    <w:rsid w:val="00723869"/>
    <w:rsid w:val="007277DA"/>
    <w:rsid w:val="00727BAA"/>
    <w:rsid w:val="00731D27"/>
    <w:rsid w:val="00732026"/>
    <w:rsid w:val="00735F8E"/>
    <w:rsid w:val="00737B75"/>
    <w:rsid w:val="00740DDB"/>
    <w:rsid w:val="00740E39"/>
    <w:rsid w:val="0074256F"/>
    <w:rsid w:val="0074297F"/>
    <w:rsid w:val="00743593"/>
    <w:rsid w:val="00745514"/>
    <w:rsid w:val="00746187"/>
    <w:rsid w:val="00750038"/>
    <w:rsid w:val="007522AE"/>
    <w:rsid w:val="00753E6F"/>
    <w:rsid w:val="00753F5E"/>
    <w:rsid w:val="00755943"/>
    <w:rsid w:val="00761790"/>
    <w:rsid w:val="0076254F"/>
    <w:rsid w:val="00764422"/>
    <w:rsid w:val="007712AB"/>
    <w:rsid w:val="007719DF"/>
    <w:rsid w:val="0077249A"/>
    <w:rsid w:val="00774CA5"/>
    <w:rsid w:val="00775D5D"/>
    <w:rsid w:val="00777427"/>
    <w:rsid w:val="00777BC2"/>
    <w:rsid w:val="007801F5"/>
    <w:rsid w:val="0078030E"/>
    <w:rsid w:val="00780E05"/>
    <w:rsid w:val="00783116"/>
    <w:rsid w:val="00783CA4"/>
    <w:rsid w:val="007842FB"/>
    <w:rsid w:val="00784B1E"/>
    <w:rsid w:val="00785220"/>
    <w:rsid w:val="00786124"/>
    <w:rsid w:val="00786A56"/>
    <w:rsid w:val="00786E60"/>
    <w:rsid w:val="00791058"/>
    <w:rsid w:val="00793FB5"/>
    <w:rsid w:val="0079514B"/>
    <w:rsid w:val="00795252"/>
    <w:rsid w:val="007A2DC1"/>
    <w:rsid w:val="007A5E09"/>
    <w:rsid w:val="007A6123"/>
    <w:rsid w:val="007B14FD"/>
    <w:rsid w:val="007B2CAC"/>
    <w:rsid w:val="007B2D81"/>
    <w:rsid w:val="007B32A4"/>
    <w:rsid w:val="007B5DE5"/>
    <w:rsid w:val="007B66BC"/>
    <w:rsid w:val="007B709C"/>
    <w:rsid w:val="007C131C"/>
    <w:rsid w:val="007C1470"/>
    <w:rsid w:val="007C32A7"/>
    <w:rsid w:val="007C41B2"/>
    <w:rsid w:val="007C6130"/>
    <w:rsid w:val="007C6C13"/>
    <w:rsid w:val="007C7607"/>
    <w:rsid w:val="007D0869"/>
    <w:rsid w:val="007D14C4"/>
    <w:rsid w:val="007D23BB"/>
    <w:rsid w:val="007D3319"/>
    <w:rsid w:val="007D335D"/>
    <w:rsid w:val="007D5244"/>
    <w:rsid w:val="007D605C"/>
    <w:rsid w:val="007D7991"/>
    <w:rsid w:val="007E12B4"/>
    <w:rsid w:val="007E20E1"/>
    <w:rsid w:val="007E3314"/>
    <w:rsid w:val="007E3514"/>
    <w:rsid w:val="007E4642"/>
    <w:rsid w:val="007E4B03"/>
    <w:rsid w:val="007F08EB"/>
    <w:rsid w:val="007F0B7A"/>
    <w:rsid w:val="007F2176"/>
    <w:rsid w:val="007F324B"/>
    <w:rsid w:val="007F3C3D"/>
    <w:rsid w:val="007F5AF5"/>
    <w:rsid w:val="007F6EA2"/>
    <w:rsid w:val="0080553C"/>
    <w:rsid w:val="00805567"/>
    <w:rsid w:val="00805B46"/>
    <w:rsid w:val="00805DB4"/>
    <w:rsid w:val="00811B4E"/>
    <w:rsid w:val="0081269D"/>
    <w:rsid w:val="00812AD0"/>
    <w:rsid w:val="008140C0"/>
    <w:rsid w:val="008158C6"/>
    <w:rsid w:val="008200BC"/>
    <w:rsid w:val="0082074F"/>
    <w:rsid w:val="00822E32"/>
    <w:rsid w:val="00822E6A"/>
    <w:rsid w:val="00823593"/>
    <w:rsid w:val="008235AE"/>
    <w:rsid w:val="00824B8D"/>
    <w:rsid w:val="00824D48"/>
    <w:rsid w:val="00825DC2"/>
    <w:rsid w:val="0082798F"/>
    <w:rsid w:val="008279FF"/>
    <w:rsid w:val="00831956"/>
    <w:rsid w:val="008323B1"/>
    <w:rsid w:val="00832C75"/>
    <w:rsid w:val="00832FC8"/>
    <w:rsid w:val="00834AD3"/>
    <w:rsid w:val="00834D28"/>
    <w:rsid w:val="00834FF0"/>
    <w:rsid w:val="0084077B"/>
    <w:rsid w:val="00841B4C"/>
    <w:rsid w:val="00842F70"/>
    <w:rsid w:val="00843731"/>
    <w:rsid w:val="00843795"/>
    <w:rsid w:val="00844690"/>
    <w:rsid w:val="008447F8"/>
    <w:rsid w:val="00846051"/>
    <w:rsid w:val="00846D26"/>
    <w:rsid w:val="0084744E"/>
    <w:rsid w:val="008476BA"/>
    <w:rsid w:val="00847F0F"/>
    <w:rsid w:val="008513CE"/>
    <w:rsid w:val="00852448"/>
    <w:rsid w:val="00852EAF"/>
    <w:rsid w:val="00856455"/>
    <w:rsid w:val="00856DF3"/>
    <w:rsid w:val="00862ACF"/>
    <w:rsid w:val="00864607"/>
    <w:rsid w:val="00864DFC"/>
    <w:rsid w:val="00865280"/>
    <w:rsid w:val="008674CA"/>
    <w:rsid w:val="00871DA2"/>
    <w:rsid w:val="00872CF7"/>
    <w:rsid w:val="00875FD0"/>
    <w:rsid w:val="00876DB8"/>
    <w:rsid w:val="008777F6"/>
    <w:rsid w:val="00877F6C"/>
    <w:rsid w:val="00880B9F"/>
    <w:rsid w:val="0088173D"/>
    <w:rsid w:val="0088258A"/>
    <w:rsid w:val="00882F4E"/>
    <w:rsid w:val="00886332"/>
    <w:rsid w:val="00890EAF"/>
    <w:rsid w:val="008918A0"/>
    <w:rsid w:val="008925F0"/>
    <w:rsid w:val="0089448A"/>
    <w:rsid w:val="0089679E"/>
    <w:rsid w:val="00897877"/>
    <w:rsid w:val="00897CBC"/>
    <w:rsid w:val="008A1F0A"/>
    <w:rsid w:val="008A26D9"/>
    <w:rsid w:val="008A48E2"/>
    <w:rsid w:val="008A4980"/>
    <w:rsid w:val="008A7B5B"/>
    <w:rsid w:val="008A7EEF"/>
    <w:rsid w:val="008B125D"/>
    <w:rsid w:val="008B12D2"/>
    <w:rsid w:val="008B15DD"/>
    <w:rsid w:val="008B1A33"/>
    <w:rsid w:val="008B1B22"/>
    <w:rsid w:val="008B44F4"/>
    <w:rsid w:val="008B5098"/>
    <w:rsid w:val="008C0C29"/>
    <w:rsid w:val="008C145A"/>
    <w:rsid w:val="008C1B4E"/>
    <w:rsid w:val="008C20D7"/>
    <w:rsid w:val="008C5E8A"/>
    <w:rsid w:val="008D02DA"/>
    <w:rsid w:val="008D0995"/>
    <w:rsid w:val="008D17CE"/>
    <w:rsid w:val="008D2E08"/>
    <w:rsid w:val="008D36EF"/>
    <w:rsid w:val="008D4B85"/>
    <w:rsid w:val="008D5E1F"/>
    <w:rsid w:val="008D76BC"/>
    <w:rsid w:val="008E02ED"/>
    <w:rsid w:val="008E2A7B"/>
    <w:rsid w:val="008E2E58"/>
    <w:rsid w:val="008E5A30"/>
    <w:rsid w:val="008E7DBA"/>
    <w:rsid w:val="008F0829"/>
    <w:rsid w:val="008F3638"/>
    <w:rsid w:val="008F4441"/>
    <w:rsid w:val="008F5C3A"/>
    <w:rsid w:val="008F640F"/>
    <w:rsid w:val="008F64B8"/>
    <w:rsid w:val="008F6561"/>
    <w:rsid w:val="008F65A4"/>
    <w:rsid w:val="008F66A2"/>
    <w:rsid w:val="008F6B20"/>
    <w:rsid w:val="008F6F31"/>
    <w:rsid w:val="008F74DF"/>
    <w:rsid w:val="008F7C23"/>
    <w:rsid w:val="00902274"/>
    <w:rsid w:val="009026C1"/>
    <w:rsid w:val="00903148"/>
    <w:rsid w:val="00905EB7"/>
    <w:rsid w:val="009079E9"/>
    <w:rsid w:val="009127BA"/>
    <w:rsid w:val="0091306A"/>
    <w:rsid w:val="00916542"/>
    <w:rsid w:val="00917687"/>
    <w:rsid w:val="009176E6"/>
    <w:rsid w:val="00920473"/>
    <w:rsid w:val="00920AAE"/>
    <w:rsid w:val="009227A6"/>
    <w:rsid w:val="0092408A"/>
    <w:rsid w:val="0092738F"/>
    <w:rsid w:val="00931D6C"/>
    <w:rsid w:val="00933EC1"/>
    <w:rsid w:val="00936E76"/>
    <w:rsid w:val="009373B2"/>
    <w:rsid w:val="009401B7"/>
    <w:rsid w:val="009446AD"/>
    <w:rsid w:val="0094542E"/>
    <w:rsid w:val="00945A47"/>
    <w:rsid w:val="009469AF"/>
    <w:rsid w:val="0095204E"/>
    <w:rsid w:val="00952E14"/>
    <w:rsid w:val="009530DB"/>
    <w:rsid w:val="00953676"/>
    <w:rsid w:val="00955D4A"/>
    <w:rsid w:val="00956F30"/>
    <w:rsid w:val="0095770C"/>
    <w:rsid w:val="0095776D"/>
    <w:rsid w:val="00961463"/>
    <w:rsid w:val="009617FF"/>
    <w:rsid w:val="00961DE8"/>
    <w:rsid w:val="00962481"/>
    <w:rsid w:val="009647FD"/>
    <w:rsid w:val="0096504A"/>
    <w:rsid w:val="0096514D"/>
    <w:rsid w:val="009658BC"/>
    <w:rsid w:val="00966C9A"/>
    <w:rsid w:val="009705EE"/>
    <w:rsid w:val="009730F8"/>
    <w:rsid w:val="00975264"/>
    <w:rsid w:val="00975A65"/>
    <w:rsid w:val="00977300"/>
    <w:rsid w:val="00977927"/>
    <w:rsid w:val="0098135C"/>
    <w:rsid w:val="0098156A"/>
    <w:rsid w:val="00983E9A"/>
    <w:rsid w:val="00985235"/>
    <w:rsid w:val="00985538"/>
    <w:rsid w:val="00986885"/>
    <w:rsid w:val="00987A48"/>
    <w:rsid w:val="009917C0"/>
    <w:rsid w:val="00991BAC"/>
    <w:rsid w:val="009922AA"/>
    <w:rsid w:val="00994117"/>
    <w:rsid w:val="00994BFF"/>
    <w:rsid w:val="0099602F"/>
    <w:rsid w:val="00996736"/>
    <w:rsid w:val="009A20E4"/>
    <w:rsid w:val="009A3042"/>
    <w:rsid w:val="009A37DA"/>
    <w:rsid w:val="009A3AAD"/>
    <w:rsid w:val="009A4EAD"/>
    <w:rsid w:val="009A6BE4"/>
    <w:rsid w:val="009A6EA0"/>
    <w:rsid w:val="009A7AAD"/>
    <w:rsid w:val="009B282A"/>
    <w:rsid w:val="009B535B"/>
    <w:rsid w:val="009B738A"/>
    <w:rsid w:val="009C1335"/>
    <w:rsid w:val="009C1AB2"/>
    <w:rsid w:val="009C29CC"/>
    <w:rsid w:val="009C641D"/>
    <w:rsid w:val="009C701A"/>
    <w:rsid w:val="009C7251"/>
    <w:rsid w:val="009C7B32"/>
    <w:rsid w:val="009D11F7"/>
    <w:rsid w:val="009D124E"/>
    <w:rsid w:val="009D2028"/>
    <w:rsid w:val="009D2C6E"/>
    <w:rsid w:val="009D39FA"/>
    <w:rsid w:val="009D4AB2"/>
    <w:rsid w:val="009D4E03"/>
    <w:rsid w:val="009D5138"/>
    <w:rsid w:val="009D6CD4"/>
    <w:rsid w:val="009E14A6"/>
    <w:rsid w:val="009E2E91"/>
    <w:rsid w:val="009E39B2"/>
    <w:rsid w:val="009E503E"/>
    <w:rsid w:val="009E5503"/>
    <w:rsid w:val="009E562C"/>
    <w:rsid w:val="009F1B23"/>
    <w:rsid w:val="009F1F4C"/>
    <w:rsid w:val="009F3871"/>
    <w:rsid w:val="009F4090"/>
    <w:rsid w:val="009F5317"/>
    <w:rsid w:val="009F5D51"/>
    <w:rsid w:val="00A009F9"/>
    <w:rsid w:val="00A01B40"/>
    <w:rsid w:val="00A02390"/>
    <w:rsid w:val="00A12137"/>
    <w:rsid w:val="00A1224F"/>
    <w:rsid w:val="00A1360D"/>
    <w:rsid w:val="00A139F5"/>
    <w:rsid w:val="00A14073"/>
    <w:rsid w:val="00A1488A"/>
    <w:rsid w:val="00A16AEC"/>
    <w:rsid w:val="00A20403"/>
    <w:rsid w:val="00A20EF2"/>
    <w:rsid w:val="00A220CE"/>
    <w:rsid w:val="00A26207"/>
    <w:rsid w:val="00A265A9"/>
    <w:rsid w:val="00A26B3E"/>
    <w:rsid w:val="00A27C74"/>
    <w:rsid w:val="00A32E16"/>
    <w:rsid w:val="00A32FDD"/>
    <w:rsid w:val="00A33DA8"/>
    <w:rsid w:val="00A34E02"/>
    <w:rsid w:val="00A365F4"/>
    <w:rsid w:val="00A37B3D"/>
    <w:rsid w:val="00A40312"/>
    <w:rsid w:val="00A41DBD"/>
    <w:rsid w:val="00A41E90"/>
    <w:rsid w:val="00A428AC"/>
    <w:rsid w:val="00A461C3"/>
    <w:rsid w:val="00A47D80"/>
    <w:rsid w:val="00A47EC7"/>
    <w:rsid w:val="00A53132"/>
    <w:rsid w:val="00A53460"/>
    <w:rsid w:val="00A55178"/>
    <w:rsid w:val="00A563F2"/>
    <w:rsid w:val="00A566E8"/>
    <w:rsid w:val="00A56A17"/>
    <w:rsid w:val="00A57243"/>
    <w:rsid w:val="00A61744"/>
    <w:rsid w:val="00A64205"/>
    <w:rsid w:val="00A6491E"/>
    <w:rsid w:val="00A66347"/>
    <w:rsid w:val="00A673E2"/>
    <w:rsid w:val="00A71FD2"/>
    <w:rsid w:val="00A74376"/>
    <w:rsid w:val="00A74514"/>
    <w:rsid w:val="00A810F9"/>
    <w:rsid w:val="00A82D31"/>
    <w:rsid w:val="00A85E7E"/>
    <w:rsid w:val="00A86ECC"/>
    <w:rsid w:val="00A86FCC"/>
    <w:rsid w:val="00A8786C"/>
    <w:rsid w:val="00A90A6D"/>
    <w:rsid w:val="00A934A6"/>
    <w:rsid w:val="00A95D55"/>
    <w:rsid w:val="00A97082"/>
    <w:rsid w:val="00A971E5"/>
    <w:rsid w:val="00A978CD"/>
    <w:rsid w:val="00AA13F8"/>
    <w:rsid w:val="00AA16FE"/>
    <w:rsid w:val="00AA4AD4"/>
    <w:rsid w:val="00AA530E"/>
    <w:rsid w:val="00AA710D"/>
    <w:rsid w:val="00AA7379"/>
    <w:rsid w:val="00AA7504"/>
    <w:rsid w:val="00AB270F"/>
    <w:rsid w:val="00AB521B"/>
    <w:rsid w:val="00AB64F3"/>
    <w:rsid w:val="00AB6D25"/>
    <w:rsid w:val="00AB6F81"/>
    <w:rsid w:val="00AB6FCA"/>
    <w:rsid w:val="00AB76C8"/>
    <w:rsid w:val="00AC0F45"/>
    <w:rsid w:val="00AC1310"/>
    <w:rsid w:val="00AC1A7D"/>
    <w:rsid w:val="00AC30F8"/>
    <w:rsid w:val="00AC3E46"/>
    <w:rsid w:val="00AC532E"/>
    <w:rsid w:val="00AC60ED"/>
    <w:rsid w:val="00AD0E56"/>
    <w:rsid w:val="00AD0F09"/>
    <w:rsid w:val="00AD106B"/>
    <w:rsid w:val="00AD5543"/>
    <w:rsid w:val="00AD596B"/>
    <w:rsid w:val="00AD5B8C"/>
    <w:rsid w:val="00AD5E7C"/>
    <w:rsid w:val="00AE229B"/>
    <w:rsid w:val="00AE2D4B"/>
    <w:rsid w:val="00AE2E3F"/>
    <w:rsid w:val="00AE4F99"/>
    <w:rsid w:val="00AE5192"/>
    <w:rsid w:val="00AE764F"/>
    <w:rsid w:val="00AF088B"/>
    <w:rsid w:val="00AF6025"/>
    <w:rsid w:val="00AF69EB"/>
    <w:rsid w:val="00B00DE9"/>
    <w:rsid w:val="00B03B46"/>
    <w:rsid w:val="00B042B1"/>
    <w:rsid w:val="00B05B3E"/>
    <w:rsid w:val="00B119AC"/>
    <w:rsid w:val="00B11B69"/>
    <w:rsid w:val="00B1400A"/>
    <w:rsid w:val="00B14952"/>
    <w:rsid w:val="00B156ED"/>
    <w:rsid w:val="00B16871"/>
    <w:rsid w:val="00B1799E"/>
    <w:rsid w:val="00B22EAC"/>
    <w:rsid w:val="00B24475"/>
    <w:rsid w:val="00B25B45"/>
    <w:rsid w:val="00B2796A"/>
    <w:rsid w:val="00B31274"/>
    <w:rsid w:val="00B31E5A"/>
    <w:rsid w:val="00B423A6"/>
    <w:rsid w:val="00B46AD5"/>
    <w:rsid w:val="00B46D9F"/>
    <w:rsid w:val="00B47359"/>
    <w:rsid w:val="00B47C66"/>
    <w:rsid w:val="00B5251B"/>
    <w:rsid w:val="00B56BE1"/>
    <w:rsid w:val="00B57182"/>
    <w:rsid w:val="00B61339"/>
    <w:rsid w:val="00B63BEE"/>
    <w:rsid w:val="00B653AB"/>
    <w:rsid w:val="00B65837"/>
    <w:rsid w:val="00B65F9E"/>
    <w:rsid w:val="00B6625D"/>
    <w:rsid w:val="00B66AA1"/>
    <w:rsid w:val="00B66B19"/>
    <w:rsid w:val="00B7303A"/>
    <w:rsid w:val="00B748AA"/>
    <w:rsid w:val="00B81182"/>
    <w:rsid w:val="00B812D2"/>
    <w:rsid w:val="00B816B5"/>
    <w:rsid w:val="00B85591"/>
    <w:rsid w:val="00B86419"/>
    <w:rsid w:val="00B8728E"/>
    <w:rsid w:val="00B87FAF"/>
    <w:rsid w:val="00B90755"/>
    <w:rsid w:val="00B914E9"/>
    <w:rsid w:val="00B93962"/>
    <w:rsid w:val="00B956EE"/>
    <w:rsid w:val="00B957BA"/>
    <w:rsid w:val="00B96592"/>
    <w:rsid w:val="00BA0EB4"/>
    <w:rsid w:val="00BA1376"/>
    <w:rsid w:val="00BA2BA1"/>
    <w:rsid w:val="00BA3447"/>
    <w:rsid w:val="00BA3562"/>
    <w:rsid w:val="00BA6972"/>
    <w:rsid w:val="00BA6B9D"/>
    <w:rsid w:val="00BA702E"/>
    <w:rsid w:val="00BA7DB6"/>
    <w:rsid w:val="00BB2BE4"/>
    <w:rsid w:val="00BB32A7"/>
    <w:rsid w:val="00BB3BC9"/>
    <w:rsid w:val="00BB475B"/>
    <w:rsid w:val="00BB4F09"/>
    <w:rsid w:val="00BB5591"/>
    <w:rsid w:val="00BB5E5A"/>
    <w:rsid w:val="00BB690C"/>
    <w:rsid w:val="00BB78D8"/>
    <w:rsid w:val="00BC20AA"/>
    <w:rsid w:val="00BC2502"/>
    <w:rsid w:val="00BC2AE8"/>
    <w:rsid w:val="00BC4452"/>
    <w:rsid w:val="00BC66CC"/>
    <w:rsid w:val="00BC7386"/>
    <w:rsid w:val="00BD1865"/>
    <w:rsid w:val="00BD3A56"/>
    <w:rsid w:val="00BD4E33"/>
    <w:rsid w:val="00BD5E68"/>
    <w:rsid w:val="00BE4D56"/>
    <w:rsid w:val="00BE5193"/>
    <w:rsid w:val="00BF0211"/>
    <w:rsid w:val="00BF1147"/>
    <w:rsid w:val="00BF3C53"/>
    <w:rsid w:val="00BF7A8C"/>
    <w:rsid w:val="00C00136"/>
    <w:rsid w:val="00C00CB8"/>
    <w:rsid w:val="00C015D4"/>
    <w:rsid w:val="00C01662"/>
    <w:rsid w:val="00C030DE"/>
    <w:rsid w:val="00C051A8"/>
    <w:rsid w:val="00C102FB"/>
    <w:rsid w:val="00C12A04"/>
    <w:rsid w:val="00C13328"/>
    <w:rsid w:val="00C143CA"/>
    <w:rsid w:val="00C146CD"/>
    <w:rsid w:val="00C20728"/>
    <w:rsid w:val="00C22105"/>
    <w:rsid w:val="00C244B6"/>
    <w:rsid w:val="00C268D1"/>
    <w:rsid w:val="00C27BF1"/>
    <w:rsid w:val="00C3281F"/>
    <w:rsid w:val="00C34C2C"/>
    <w:rsid w:val="00C35791"/>
    <w:rsid w:val="00C3702F"/>
    <w:rsid w:val="00C41E11"/>
    <w:rsid w:val="00C42D70"/>
    <w:rsid w:val="00C43C20"/>
    <w:rsid w:val="00C4500A"/>
    <w:rsid w:val="00C529BA"/>
    <w:rsid w:val="00C54E07"/>
    <w:rsid w:val="00C60B2E"/>
    <w:rsid w:val="00C616F0"/>
    <w:rsid w:val="00C62238"/>
    <w:rsid w:val="00C62499"/>
    <w:rsid w:val="00C624DB"/>
    <w:rsid w:val="00C63EEE"/>
    <w:rsid w:val="00C64A37"/>
    <w:rsid w:val="00C70615"/>
    <w:rsid w:val="00C7096A"/>
    <w:rsid w:val="00C7158E"/>
    <w:rsid w:val="00C7250B"/>
    <w:rsid w:val="00C7346B"/>
    <w:rsid w:val="00C73638"/>
    <w:rsid w:val="00C75207"/>
    <w:rsid w:val="00C75311"/>
    <w:rsid w:val="00C77C0E"/>
    <w:rsid w:val="00C8232A"/>
    <w:rsid w:val="00C840EC"/>
    <w:rsid w:val="00C84810"/>
    <w:rsid w:val="00C8614B"/>
    <w:rsid w:val="00C90386"/>
    <w:rsid w:val="00C91321"/>
    <w:rsid w:val="00C91687"/>
    <w:rsid w:val="00C924A8"/>
    <w:rsid w:val="00C945FE"/>
    <w:rsid w:val="00C94DBC"/>
    <w:rsid w:val="00C94EBB"/>
    <w:rsid w:val="00C96FAA"/>
    <w:rsid w:val="00C97A04"/>
    <w:rsid w:val="00C97D84"/>
    <w:rsid w:val="00CA031D"/>
    <w:rsid w:val="00CA107B"/>
    <w:rsid w:val="00CA11B1"/>
    <w:rsid w:val="00CA1BC8"/>
    <w:rsid w:val="00CA21E0"/>
    <w:rsid w:val="00CA319D"/>
    <w:rsid w:val="00CA484D"/>
    <w:rsid w:val="00CA4FB6"/>
    <w:rsid w:val="00CA5CB4"/>
    <w:rsid w:val="00CA7117"/>
    <w:rsid w:val="00CA73C9"/>
    <w:rsid w:val="00CA768F"/>
    <w:rsid w:val="00CB2F90"/>
    <w:rsid w:val="00CB5ACA"/>
    <w:rsid w:val="00CB6AD4"/>
    <w:rsid w:val="00CB7989"/>
    <w:rsid w:val="00CB7A10"/>
    <w:rsid w:val="00CC3203"/>
    <w:rsid w:val="00CC48CF"/>
    <w:rsid w:val="00CC4B88"/>
    <w:rsid w:val="00CC739E"/>
    <w:rsid w:val="00CD0122"/>
    <w:rsid w:val="00CD03C2"/>
    <w:rsid w:val="00CD1141"/>
    <w:rsid w:val="00CD1EBB"/>
    <w:rsid w:val="00CD28CF"/>
    <w:rsid w:val="00CD2F99"/>
    <w:rsid w:val="00CD36C3"/>
    <w:rsid w:val="00CD58B7"/>
    <w:rsid w:val="00CD5D1A"/>
    <w:rsid w:val="00CD7015"/>
    <w:rsid w:val="00CD7135"/>
    <w:rsid w:val="00CD7967"/>
    <w:rsid w:val="00CE1933"/>
    <w:rsid w:val="00CE218B"/>
    <w:rsid w:val="00CE39B2"/>
    <w:rsid w:val="00CE5B30"/>
    <w:rsid w:val="00CE69CE"/>
    <w:rsid w:val="00CE70D3"/>
    <w:rsid w:val="00CE779F"/>
    <w:rsid w:val="00CE786B"/>
    <w:rsid w:val="00CF18EE"/>
    <w:rsid w:val="00CF1905"/>
    <w:rsid w:val="00CF20B6"/>
    <w:rsid w:val="00CF2E5A"/>
    <w:rsid w:val="00CF30BD"/>
    <w:rsid w:val="00CF4099"/>
    <w:rsid w:val="00CF53E2"/>
    <w:rsid w:val="00CF5F71"/>
    <w:rsid w:val="00CF6640"/>
    <w:rsid w:val="00CF76DA"/>
    <w:rsid w:val="00CF7D2B"/>
    <w:rsid w:val="00D00796"/>
    <w:rsid w:val="00D02608"/>
    <w:rsid w:val="00D052F3"/>
    <w:rsid w:val="00D07A7A"/>
    <w:rsid w:val="00D13DDC"/>
    <w:rsid w:val="00D14138"/>
    <w:rsid w:val="00D1431E"/>
    <w:rsid w:val="00D17DD5"/>
    <w:rsid w:val="00D21E45"/>
    <w:rsid w:val="00D23471"/>
    <w:rsid w:val="00D23C24"/>
    <w:rsid w:val="00D24A1A"/>
    <w:rsid w:val="00D24DDE"/>
    <w:rsid w:val="00D2538B"/>
    <w:rsid w:val="00D261A2"/>
    <w:rsid w:val="00D30618"/>
    <w:rsid w:val="00D3201C"/>
    <w:rsid w:val="00D3265E"/>
    <w:rsid w:val="00D33C2E"/>
    <w:rsid w:val="00D358A6"/>
    <w:rsid w:val="00D37332"/>
    <w:rsid w:val="00D42B02"/>
    <w:rsid w:val="00D44B24"/>
    <w:rsid w:val="00D500AB"/>
    <w:rsid w:val="00D5054D"/>
    <w:rsid w:val="00D5731D"/>
    <w:rsid w:val="00D576F0"/>
    <w:rsid w:val="00D6106F"/>
    <w:rsid w:val="00D616D2"/>
    <w:rsid w:val="00D639C7"/>
    <w:rsid w:val="00D63B5F"/>
    <w:rsid w:val="00D66869"/>
    <w:rsid w:val="00D670BC"/>
    <w:rsid w:val="00D701F3"/>
    <w:rsid w:val="00D704A5"/>
    <w:rsid w:val="00D70EF7"/>
    <w:rsid w:val="00D715BE"/>
    <w:rsid w:val="00D71D7D"/>
    <w:rsid w:val="00D735EA"/>
    <w:rsid w:val="00D73BA8"/>
    <w:rsid w:val="00D73FE9"/>
    <w:rsid w:val="00D746C8"/>
    <w:rsid w:val="00D767CA"/>
    <w:rsid w:val="00D82E06"/>
    <w:rsid w:val="00D8397C"/>
    <w:rsid w:val="00D8464C"/>
    <w:rsid w:val="00D8787C"/>
    <w:rsid w:val="00D91FCA"/>
    <w:rsid w:val="00D921C5"/>
    <w:rsid w:val="00D94AD1"/>
    <w:rsid w:val="00D94EED"/>
    <w:rsid w:val="00D95129"/>
    <w:rsid w:val="00D96026"/>
    <w:rsid w:val="00D96945"/>
    <w:rsid w:val="00D972F6"/>
    <w:rsid w:val="00DA0326"/>
    <w:rsid w:val="00DA180F"/>
    <w:rsid w:val="00DA1CB6"/>
    <w:rsid w:val="00DA2046"/>
    <w:rsid w:val="00DA331D"/>
    <w:rsid w:val="00DA4DCF"/>
    <w:rsid w:val="00DA7294"/>
    <w:rsid w:val="00DA7780"/>
    <w:rsid w:val="00DA7C1C"/>
    <w:rsid w:val="00DB147A"/>
    <w:rsid w:val="00DB1B7A"/>
    <w:rsid w:val="00DB6950"/>
    <w:rsid w:val="00DB706E"/>
    <w:rsid w:val="00DC6708"/>
    <w:rsid w:val="00DC69C4"/>
    <w:rsid w:val="00DD011A"/>
    <w:rsid w:val="00DD0612"/>
    <w:rsid w:val="00DD3188"/>
    <w:rsid w:val="00DD3CD5"/>
    <w:rsid w:val="00DD4859"/>
    <w:rsid w:val="00DD5893"/>
    <w:rsid w:val="00DD7FF2"/>
    <w:rsid w:val="00DE2400"/>
    <w:rsid w:val="00DE2E87"/>
    <w:rsid w:val="00DE352B"/>
    <w:rsid w:val="00DE3752"/>
    <w:rsid w:val="00DE58F1"/>
    <w:rsid w:val="00DE5E1A"/>
    <w:rsid w:val="00DE6B58"/>
    <w:rsid w:val="00DE7BCF"/>
    <w:rsid w:val="00DF0B6F"/>
    <w:rsid w:val="00DF1C44"/>
    <w:rsid w:val="00DF3716"/>
    <w:rsid w:val="00DF5E32"/>
    <w:rsid w:val="00DF69DA"/>
    <w:rsid w:val="00E01436"/>
    <w:rsid w:val="00E031B7"/>
    <w:rsid w:val="00E03277"/>
    <w:rsid w:val="00E03E79"/>
    <w:rsid w:val="00E045BD"/>
    <w:rsid w:val="00E04D6C"/>
    <w:rsid w:val="00E073B0"/>
    <w:rsid w:val="00E10C76"/>
    <w:rsid w:val="00E12320"/>
    <w:rsid w:val="00E13467"/>
    <w:rsid w:val="00E13F40"/>
    <w:rsid w:val="00E1710C"/>
    <w:rsid w:val="00E17B77"/>
    <w:rsid w:val="00E22D50"/>
    <w:rsid w:val="00E231AB"/>
    <w:rsid w:val="00E23337"/>
    <w:rsid w:val="00E259EA"/>
    <w:rsid w:val="00E25D33"/>
    <w:rsid w:val="00E25F31"/>
    <w:rsid w:val="00E26427"/>
    <w:rsid w:val="00E273C8"/>
    <w:rsid w:val="00E27E99"/>
    <w:rsid w:val="00E31F0B"/>
    <w:rsid w:val="00E32061"/>
    <w:rsid w:val="00E32483"/>
    <w:rsid w:val="00E32D55"/>
    <w:rsid w:val="00E33F48"/>
    <w:rsid w:val="00E37CF0"/>
    <w:rsid w:val="00E42FF9"/>
    <w:rsid w:val="00E44073"/>
    <w:rsid w:val="00E44790"/>
    <w:rsid w:val="00E45FA3"/>
    <w:rsid w:val="00E4638C"/>
    <w:rsid w:val="00E4665C"/>
    <w:rsid w:val="00E4714C"/>
    <w:rsid w:val="00E47610"/>
    <w:rsid w:val="00E503D5"/>
    <w:rsid w:val="00E50FD1"/>
    <w:rsid w:val="00E5119C"/>
    <w:rsid w:val="00E5178D"/>
    <w:rsid w:val="00E51AEB"/>
    <w:rsid w:val="00E522A7"/>
    <w:rsid w:val="00E52F8D"/>
    <w:rsid w:val="00E5349E"/>
    <w:rsid w:val="00E54452"/>
    <w:rsid w:val="00E548D5"/>
    <w:rsid w:val="00E576E4"/>
    <w:rsid w:val="00E57974"/>
    <w:rsid w:val="00E57F1F"/>
    <w:rsid w:val="00E63B0C"/>
    <w:rsid w:val="00E64975"/>
    <w:rsid w:val="00E65558"/>
    <w:rsid w:val="00E65E44"/>
    <w:rsid w:val="00E664C5"/>
    <w:rsid w:val="00E669CD"/>
    <w:rsid w:val="00E671A2"/>
    <w:rsid w:val="00E71000"/>
    <w:rsid w:val="00E73771"/>
    <w:rsid w:val="00E74025"/>
    <w:rsid w:val="00E760C3"/>
    <w:rsid w:val="00E76390"/>
    <w:rsid w:val="00E76D26"/>
    <w:rsid w:val="00E76EE5"/>
    <w:rsid w:val="00E809D2"/>
    <w:rsid w:val="00E80B0D"/>
    <w:rsid w:val="00E81DEC"/>
    <w:rsid w:val="00E821FF"/>
    <w:rsid w:val="00E83D12"/>
    <w:rsid w:val="00E83F21"/>
    <w:rsid w:val="00E84B17"/>
    <w:rsid w:val="00E87436"/>
    <w:rsid w:val="00E908FC"/>
    <w:rsid w:val="00E90EB9"/>
    <w:rsid w:val="00E93580"/>
    <w:rsid w:val="00E95036"/>
    <w:rsid w:val="00E95B8E"/>
    <w:rsid w:val="00E96337"/>
    <w:rsid w:val="00EA0E75"/>
    <w:rsid w:val="00EA16E5"/>
    <w:rsid w:val="00EA1953"/>
    <w:rsid w:val="00EA3205"/>
    <w:rsid w:val="00EA5374"/>
    <w:rsid w:val="00EB075B"/>
    <w:rsid w:val="00EB1390"/>
    <w:rsid w:val="00EB1B0A"/>
    <w:rsid w:val="00EB1F27"/>
    <w:rsid w:val="00EB242F"/>
    <w:rsid w:val="00EB2C71"/>
    <w:rsid w:val="00EB3333"/>
    <w:rsid w:val="00EB4340"/>
    <w:rsid w:val="00EB54D7"/>
    <w:rsid w:val="00EB556D"/>
    <w:rsid w:val="00EB5A7D"/>
    <w:rsid w:val="00EB7AF9"/>
    <w:rsid w:val="00EC15B4"/>
    <w:rsid w:val="00EC5517"/>
    <w:rsid w:val="00EC5EF2"/>
    <w:rsid w:val="00EC695C"/>
    <w:rsid w:val="00ED0BFB"/>
    <w:rsid w:val="00ED32AB"/>
    <w:rsid w:val="00ED3F31"/>
    <w:rsid w:val="00ED4572"/>
    <w:rsid w:val="00ED55C0"/>
    <w:rsid w:val="00ED682B"/>
    <w:rsid w:val="00EE1199"/>
    <w:rsid w:val="00EE12DA"/>
    <w:rsid w:val="00EE181B"/>
    <w:rsid w:val="00EE41D5"/>
    <w:rsid w:val="00EF0498"/>
    <w:rsid w:val="00EF1477"/>
    <w:rsid w:val="00EF1569"/>
    <w:rsid w:val="00EF3F5D"/>
    <w:rsid w:val="00EF6B36"/>
    <w:rsid w:val="00EF71C8"/>
    <w:rsid w:val="00F00922"/>
    <w:rsid w:val="00F0166F"/>
    <w:rsid w:val="00F0216D"/>
    <w:rsid w:val="00F037A4"/>
    <w:rsid w:val="00F049AB"/>
    <w:rsid w:val="00F06D8E"/>
    <w:rsid w:val="00F06E76"/>
    <w:rsid w:val="00F128D6"/>
    <w:rsid w:val="00F137FB"/>
    <w:rsid w:val="00F13AC3"/>
    <w:rsid w:val="00F13D9F"/>
    <w:rsid w:val="00F13E97"/>
    <w:rsid w:val="00F142DB"/>
    <w:rsid w:val="00F14F93"/>
    <w:rsid w:val="00F16B2B"/>
    <w:rsid w:val="00F176FD"/>
    <w:rsid w:val="00F17A6E"/>
    <w:rsid w:val="00F17E30"/>
    <w:rsid w:val="00F205F7"/>
    <w:rsid w:val="00F224F5"/>
    <w:rsid w:val="00F25490"/>
    <w:rsid w:val="00F27C8F"/>
    <w:rsid w:val="00F31262"/>
    <w:rsid w:val="00F32749"/>
    <w:rsid w:val="00F3389A"/>
    <w:rsid w:val="00F352D7"/>
    <w:rsid w:val="00F3580A"/>
    <w:rsid w:val="00F3585D"/>
    <w:rsid w:val="00F37172"/>
    <w:rsid w:val="00F415D1"/>
    <w:rsid w:val="00F42C1E"/>
    <w:rsid w:val="00F43802"/>
    <w:rsid w:val="00F4477E"/>
    <w:rsid w:val="00F4505D"/>
    <w:rsid w:val="00F46239"/>
    <w:rsid w:val="00F46269"/>
    <w:rsid w:val="00F4683D"/>
    <w:rsid w:val="00F47449"/>
    <w:rsid w:val="00F524F4"/>
    <w:rsid w:val="00F52B90"/>
    <w:rsid w:val="00F55909"/>
    <w:rsid w:val="00F56065"/>
    <w:rsid w:val="00F603C5"/>
    <w:rsid w:val="00F60BA8"/>
    <w:rsid w:val="00F62379"/>
    <w:rsid w:val="00F62F03"/>
    <w:rsid w:val="00F65DE6"/>
    <w:rsid w:val="00F66B6E"/>
    <w:rsid w:val="00F67D8F"/>
    <w:rsid w:val="00F71040"/>
    <w:rsid w:val="00F7149D"/>
    <w:rsid w:val="00F753B1"/>
    <w:rsid w:val="00F7758A"/>
    <w:rsid w:val="00F802BE"/>
    <w:rsid w:val="00F80E93"/>
    <w:rsid w:val="00F845CC"/>
    <w:rsid w:val="00F86024"/>
    <w:rsid w:val="00F8611A"/>
    <w:rsid w:val="00F86562"/>
    <w:rsid w:val="00F87F1C"/>
    <w:rsid w:val="00F92C8A"/>
    <w:rsid w:val="00F93715"/>
    <w:rsid w:val="00F93C83"/>
    <w:rsid w:val="00F9424C"/>
    <w:rsid w:val="00F947F4"/>
    <w:rsid w:val="00FA10B3"/>
    <w:rsid w:val="00FA13D4"/>
    <w:rsid w:val="00FA2219"/>
    <w:rsid w:val="00FA43B1"/>
    <w:rsid w:val="00FA471D"/>
    <w:rsid w:val="00FA5128"/>
    <w:rsid w:val="00FA572D"/>
    <w:rsid w:val="00FA73F6"/>
    <w:rsid w:val="00FB377E"/>
    <w:rsid w:val="00FB42D4"/>
    <w:rsid w:val="00FB43BC"/>
    <w:rsid w:val="00FB58B3"/>
    <w:rsid w:val="00FB58DF"/>
    <w:rsid w:val="00FB5906"/>
    <w:rsid w:val="00FB5E0D"/>
    <w:rsid w:val="00FB762F"/>
    <w:rsid w:val="00FC2AED"/>
    <w:rsid w:val="00FC2D88"/>
    <w:rsid w:val="00FC6774"/>
    <w:rsid w:val="00FC7C8C"/>
    <w:rsid w:val="00FC7F0F"/>
    <w:rsid w:val="00FD1B64"/>
    <w:rsid w:val="00FD39A2"/>
    <w:rsid w:val="00FD43E6"/>
    <w:rsid w:val="00FD5D23"/>
    <w:rsid w:val="00FD5EA7"/>
    <w:rsid w:val="00FD6E06"/>
    <w:rsid w:val="00FD6EF4"/>
    <w:rsid w:val="00FE29D6"/>
    <w:rsid w:val="00FE31A6"/>
    <w:rsid w:val="00FE36CF"/>
    <w:rsid w:val="00FF0246"/>
    <w:rsid w:val="00FF06B7"/>
    <w:rsid w:val="00FF3707"/>
    <w:rsid w:val="00FF4FC3"/>
    <w:rsid w:val="00FF5165"/>
    <w:rsid w:val="00FF744D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76D8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C34C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7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footer" Target="footer2.xml"/><Relationship Id="rId26" Type="http://schemas.openxmlformats.org/officeDocument/2006/relationships/image" Target="media/image10.png"/><Relationship Id="rId39" Type="http://schemas.openxmlformats.org/officeDocument/2006/relationships/footer" Target="footer3.xml"/><Relationship Id="rId21" Type="http://schemas.openxmlformats.org/officeDocument/2006/relationships/image" Target="media/image5.png"/><Relationship Id="rId34" Type="http://schemas.openxmlformats.org/officeDocument/2006/relationships/hyperlink" Target="https://stat.gov.pl/obszary-tematyczne/podmioty-gospodarcze-wyniki-finansowe/przedsiebiorstwa-niefinansowe/rejestracje-i-upadlosci-przedsiebiorstw-w-iv-kwartale-2023-roku,29,20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obszary-tematyczne/podmioty-gospodarcze-wyniki-finansowe/przedsiebiorstwa-niefinansowe/rejestracje-i-upadlosci-przedsiebiorstw-w-2-kwartale-2022-roku,29,14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8.png"/><Relationship Id="rId32" Type="http://schemas.openxmlformats.org/officeDocument/2006/relationships/hyperlink" Target="https://stat.gov.pl/obszary-tematyczne/podmioty-gospodarcze-wyniki-finansowe/przedsiebiorstwa-niefinansowe/rejestracje-i-upadlosci-przedsiebiorstw-w-1-kwartale-2023-roku,29,17.html" TargetMode="External"/><Relationship Id="rId37" Type="http://schemas.openxmlformats.org/officeDocument/2006/relationships/hyperlink" Target="https://stat.gov.pl/obszary-tematyczne/podmioty-gospodarcze-wyniki-finansowe/przedsiebiorstwa-niefinansowe/rejestracje-i-upadlosci-przedsiebiorstw-w-iii-kwartale-2024-roku,29,23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hyperlink" Target="https://stat.gov.pl/obszary-tematyczne/podmioty-gospodarcze-wyniki-finansowe/przedsiebiorstwa-niefinansowe/rejestracje-i-upadlosci-przedsiebiorstw-w-1-kwartale-2022-roku,29,13.html" TargetMode="External"/><Relationship Id="rId36" Type="http://schemas.openxmlformats.org/officeDocument/2006/relationships/hyperlink" Target="https://stat.gov.pl/obszary-tematyczne/podmioty-gospodarcze-wyniki-finansowe/przedsiebiorstwa-niefinansowe/rejestracje-i-upadlosci-przedsiebiorstw-w-ii-kwartale-2024-roku,29,22.html" TargetMode="External"/><Relationship Id="rId10" Type="http://schemas.openxmlformats.org/officeDocument/2006/relationships/chart" Target="charts/chart1.xml"/><Relationship Id="rId19" Type="http://schemas.openxmlformats.org/officeDocument/2006/relationships/header" Target="header3.xml"/><Relationship Id="rId31" Type="http://schemas.openxmlformats.org/officeDocument/2006/relationships/hyperlink" Target="https://stat.gov.pl/obszary-tematyczne/podmioty-gospodarcze-wyniki-finansowe/przedsiebiorstwa-niefinansowe/rejestracje-i-upadlosci-przedsiebiorstw-w-iv-kwartale-2022-roku,29,16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s://stat.gov.pl/obszary-tematyczne/podmioty-gospodarcze-wyniki-finansowe/przedsiebiorstwa-niefinansowe/rejestracje-i-upadlosci-przedsiebiorstw-w-ii-kwartale-2021-roku,29,10.html" TargetMode="External"/><Relationship Id="rId30" Type="http://schemas.openxmlformats.org/officeDocument/2006/relationships/hyperlink" Target="https://stat.gov.pl/obszary-tematyczne/podmioty-gospodarcze-wyniki-finansowe/przedsiebiorstwa-niefinansowe/rejestracje-i-upadlosci-przedsiebiorstw-w-3-kwartale-2022-roku,29,15.html" TargetMode="External"/><Relationship Id="rId35" Type="http://schemas.openxmlformats.org/officeDocument/2006/relationships/hyperlink" Target="https://stat.gov.pl/obszary-tematyczne/podmioty-gospodarcze-wyniki-finansowe/przedsiebiorstwa-niefinansowe/rejestracje-i-upadlosci-przedsiebiorstw-w-i-kwartale-2024-roku,29,21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3.xml"/><Relationship Id="rId17" Type="http://schemas.openxmlformats.org/officeDocument/2006/relationships/header" Target="header2.xml"/><Relationship Id="rId25" Type="http://schemas.openxmlformats.org/officeDocument/2006/relationships/image" Target="media/image9.png"/><Relationship Id="rId33" Type="http://schemas.openxmlformats.org/officeDocument/2006/relationships/hyperlink" Target="https://stat.gov.pl/obszary-tematyczne/podmioty-gospodarcze-wyniki-finansowe/przedsiebiorstwa-niefinansowe/rejestracje-i-upadlosci-przedsiebiorstw-w-iii-kwartale-2023-roku,29,19.html" TargetMode="External"/><Relationship Id="rId38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cmfgus01a\D02a\wydzial2_wymiana\Informacja_sygnalna\tablice%20i%20wykresy\Wykresy_2024_1kw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\\cmfgus01a\D02a\wydzial2_wymiana\Informacja_sygnalna\tablice%20i%20wykresy\Wykresy_2025_Q1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\\cmfgus01a\D02a\wydzial2_wymiana\Informacja_sygnalna\tablice%20i%20wykresy\Wykresy_2025_Q1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\\cmfgus01a\D02a\wydzial2_wymiana\Informacja_sygnalna\tablice%20i%20wykresy\Wykresy_2025_Q1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oleObject" Target="file:///\\cmfgus01a\D02a\wydzial2_wymiana\Informacja_sygnalna\tablice%20i%20wykresy\Wykresy_2025_Q1.xlsx" TargetMode="External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5.0016604250688199E-2"/>
                  <c:y val="-6.2251227605558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DC5-4F89-900D-CCCE4E60B367}"/>
                </c:ext>
              </c:extLst>
            </c:dLbl>
            <c:dLbl>
              <c:idx val="1"/>
              <c:layout>
                <c:manualLayout>
                  <c:x val="-5.9860724345432478E-2"/>
                  <c:y val="6.256059208815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DC5-4F89-900D-CCCE4E60B367}"/>
                </c:ext>
              </c:extLst>
            </c:dLbl>
            <c:dLbl>
              <c:idx val="2"/>
              <c:layout>
                <c:manualLayout>
                  <c:x val="-4.7434089395542021E-2"/>
                  <c:y val="-6.6185254115962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DC5-4F89-900D-CCCE4E60B367}"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DC5-4F89-900D-CCCE4E60B367}"/>
                </c:ext>
              </c:extLst>
            </c:dLbl>
            <c:dLbl>
              <c:idx val="4"/>
              <c:layout>
                <c:manualLayout>
                  <c:x val="-6.8416314576531592E-2"/>
                  <c:y val="-6.3926919045029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DC5-4F89-900D-CCCE4E60B367}"/>
                </c:ext>
              </c:extLst>
            </c:dLbl>
            <c:dLbl>
              <c:idx val="5"/>
              <c:layout>
                <c:manualLayout>
                  <c:x val="-6.2985524294219414E-2"/>
                  <c:y val="-6.9339812253198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DC5-4F89-900D-CCCE4E60B367}"/>
                </c:ext>
              </c:extLst>
            </c:dLbl>
            <c:dLbl>
              <c:idx val="6"/>
              <c:layout>
                <c:manualLayout>
                  <c:x val="-6.3516260162601632E-2"/>
                  <c:y val="6.58477375012808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295731707317072E-2"/>
                      <c:h val="5.60812781285222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DDC5-4F89-900D-CCCE4E60B367}"/>
                </c:ext>
              </c:extLst>
            </c:dLbl>
            <c:dLbl>
              <c:idx val="7"/>
              <c:layout>
                <c:manualLayout>
                  <c:x val="-5.7267060367454069E-2"/>
                  <c:y val="6.8035358192838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DC5-4F89-900D-CCCE4E60B367}"/>
                </c:ext>
              </c:extLst>
            </c:dLbl>
            <c:dLbl>
              <c:idx val="8"/>
              <c:layout>
                <c:manualLayout>
                  <c:x val="-5.8116477818321584E-2"/>
                  <c:y val="-7.6483570184357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DC5-4F89-900D-CCCE4E60B367}"/>
                </c:ext>
              </c:extLst>
            </c:dLbl>
            <c:dLbl>
              <c:idx val="9"/>
              <c:layout>
                <c:manualLayout>
                  <c:x val="-6.0126192305230232E-2"/>
                  <c:y val="6.1938316269024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DC5-4F89-900D-CCCE4E60B367}"/>
                </c:ext>
              </c:extLst>
            </c:dLbl>
            <c:dLbl>
              <c:idx val="10"/>
              <c:layout>
                <c:manualLayout>
                  <c:x val="-6.3516260162601632E-2"/>
                  <c:y val="-7.50750750750750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079676397157667E-2"/>
                      <c:h val="7.10962931435372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DDC5-4F89-900D-CCCE4E60B367}"/>
                </c:ext>
              </c:extLst>
            </c:dLbl>
            <c:dLbl>
              <c:idx val="11"/>
              <c:layout>
                <c:manualLayout>
                  <c:x val="-3.3028455284552845E-2"/>
                  <c:y val="-5.5055055055055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DC5-4F89-900D-CCCE4E60B36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Dane_rej_!$R$3:$Z$4</c:f>
              <c:multiLvlStrCache>
                <c:ptCount val="9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Dane_rej_!$R$5:$Z$5</c:f>
              <c:numCache>
                <c:formatCode>#,##0</c:formatCode>
                <c:ptCount val="9"/>
                <c:pt idx="0">
                  <c:v>92882</c:v>
                </c:pt>
                <c:pt idx="1">
                  <c:v>93660</c:v>
                </c:pt>
                <c:pt idx="2">
                  <c:v>93970</c:v>
                </c:pt>
                <c:pt idx="3">
                  <c:v>86291</c:v>
                </c:pt>
                <c:pt idx="4">
                  <c:v>96274</c:v>
                </c:pt>
                <c:pt idx="5">
                  <c:v>88549</c:v>
                </c:pt>
                <c:pt idx="6">
                  <c:v>86179</c:v>
                </c:pt>
                <c:pt idx="7">
                  <c:v>88505</c:v>
                </c:pt>
                <c:pt idx="8">
                  <c:v>92031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DDC5-4F89-900D-CCCE4E60B3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9783616"/>
        <c:axId val="499784160"/>
      </c:lineChart>
      <c:catAx>
        <c:axId val="499783616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499784160"/>
        <c:crossesAt val="0"/>
        <c:auto val="0"/>
        <c:lblAlgn val="ctr"/>
        <c:lblOffset val="100"/>
        <c:noMultiLvlLbl val="0"/>
      </c:catAx>
      <c:valAx>
        <c:axId val="499784160"/>
        <c:scaling>
          <c:orientation val="minMax"/>
          <c:min val="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499783616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5.0016604250688199E-2"/>
                  <c:y val="-6.2251227605558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C45-43FB-A481-5D90BBAC5EBB}"/>
                </c:ext>
              </c:extLst>
            </c:dLbl>
            <c:dLbl>
              <c:idx val="1"/>
              <c:layout>
                <c:manualLayout>
                  <c:x val="-5.9860724345432478E-2"/>
                  <c:y val="6.256059208815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C45-43FB-A481-5D90BBAC5EBB}"/>
                </c:ext>
              </c:extLst>
            </c:dLbl>
            <c:dLbl>
              <c:idx val="2"/>
              <c:layout>
                <c:manualLayout>
                  <c:x val="-4.7434089395542021E-2"/>
                  <c:y val="-6.6185254115962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C45-43FB-A481-5D90BBAC5EBB}"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C45-43FB-A481-5D90BBAC5EBB}"/>
                </c:ext>
              </c:extLst>
            </c:dLbl>
            <c:dLbl>
              <c:idx val="4"/>
              <c:layout>
                <c:manualLayout>
                  <c:x val="-6.8416314576531592E-2"/>
                  <c:y val="-6.3926919045029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C45-43FB-A481-5D90BBAC5EBB}"/>
                </c:ext>
              </c:extLst>
            </c:dLbl>
            <c:dLbl>
              <c:idx val="5"/>
              <c:layout>
                <c:manualLayout>
                  <c:x val="-6.2985524294219414E-2"/>
                  <c:y val="-6.9339812253198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C45-43FB-A481-5D90BBAC5EBB}"/>
                </c:ext>
              </c:extLst>
            </c:dLbl>
            <c:dLbl>
              <c:idx val="6"/>
              <c:layout>
                <c:manualLayout>
                  <c:x val="-6.3516260162601632E-2"/>
                  <c:y val="6.58477375012808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295731707317072E-2"/>
                      <c:h val="5.60812781285222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8C45-43FB-A481-5D90BBAC5EBB}"/>
                </c:ext>
              </c:extLst>
            </c:dLbl>
            <c:dLbl>
              <c:idx val="7"/>
              <c:layout>
                <c:manualLayout>
                  <c:x val="-5.7267060367454069E-2"/>
                  <c:y val="6.8035358192838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C45-43FB-A481-5D90BBAC5EBB}"/>
                </c:ext>
              </c:extLst>
            </c:dLbl>
            <c:dLbl>
              <c:idx val="8"/>
              <c:layout>
                <c:manualLayout>
                  <c:x val="-5.8116477818321584E-2"/>
                  <c:y val="-7.6483570184357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C45-43FB-A481-5D90BBAC5EBB}"/>
                </c:ext>
              </c:extLst>
            </c:dLbl>
            <c:dLbl>
              <c:idx val="9"/>
              <c:layout>
                <c:manualLayout>
                  <c:x val="-6.0126192305230232E-2"/>
                  <c:y val="6.1938316269024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C45-43FB-A481-5D90BBAC5EBB}"/>
                </c:ext>
              </c:extLst>
            </c:dLbl>
            <c:dLbl>
              <c:idx val="10"/>
              <c:layout>
                <c:manualLayout>
                  <c:x val="-6.3516260162601632E-2"/>
                  <c:y val="-7.50750750750750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079676397157667E-2"/>
                      <c:h val="7.10962931435372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8C45-43FB-A481-5D90BBAC5EBB}"/>
                </c:ext>
              </c:extLst>
            </c:dLbl>
            <c:dLbl>
              <c:idx val="11"/>
              <c:layout>
                <c:manualLayout>
                  <c:x val="-3.3028455284552845E-2"/>
                  <c:y val="-5.5055055055055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C45-43FB-A481-5D90BBAC5EB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Dane_rej_!$V$3:$AD$4</c:f>
              <c:multiLvlStrCache>
                <c:ptCount val="9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  <c:pt idx="8">
                    <c:v>2025</c:v>
                  </c:pt>
                </c:lvl>
              </c:multiLvlStrCache>
            </c:multiLvlStrRef>
          </c:cat>
          <c:val>
            <c:numRef>
              <c:f>Dane_rej_!$V$5:$AD$5</c:f>
              <c:numCache>
                <c:formatCode>#,##0</c:formatCode>
                <c:ptCount val="9"/>
                <c:pt idx="0">
                  <c:v>96274</c:v>
                </c:pt>
                <c:pt idx="1">
                  <c:v>88549</c:v>
                </c:pt>
                <c:pt idx="2">
                  <c:v>86179</c:v>
                </c:pt>
                <c:pt idx="3">
                  <c:v>88505</c:v>
                </c:pt>
                <c:pt idx="4">
                  <c:v>92031</c:v>
                </c:pt>
                <c:pt idx="5">
                  <c:v>87642</c:v>
                </c:pt>
                <c:pt idx="6">
                  <c:v>85341</c:v>
                </c:pt>
                <c:pt idx="7">
                  <c:v>82029</c:v>
                </c:pt>
                <c:pt idx="8">
                  <c:v>87250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8C45-43FB-A481-5D90BBAC5E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0269584"/>
        <c:axId val="160270672"/>
      </c:lineChart>
      <c:catAx>
        <c:axId val="160269584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nextTo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60270672"/>
        <c:crossesAt val="0"/>
        <c:auto val="0"/>
        <c:lblAlgn val="ctr"/>
        <c:lblOffset val="100"/>
        <c:noMultiLvlLbl val="0"/>
      </c:catAx>
      <c:valAx>
        <c:axId val="160270672"/>
        <c:scaling>
          <c:orientation val="minMax"/>
          <c:min val="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60269584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>
        <c:manualLayout>
          <c:layoutTarget val="inner"/>
          <c:xMode val="edge"/>
          <c:yMode val="edge"/>
          <c:x val="0.46663543219239656"/>
          <c:y val="3.6170066216872028E-2"/>
          <c:w val="0.4905233628987154"/>
          <c:h val="0.88896573316009453"/>
        </c:manualLayout>
      </c:layout>
      <c:bar3D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5.039682843200452E-2"/>
                  <c:y val="-1.83805231267271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999-4A11-93D3-02CAAF04FFA0}"/>
                </c:ext>
              </c:extLst>
            </c:dLbl>
            <c:dLbl>
              <c:idx val="1"/>
              <c:layout>
                <c:manualLayout>
                  <c:x val="5.1464799527202836E-2"/>
                  <c:y val="-1.22447413053057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999-4A11-93D3-02CAAF04FFA0}"/>
                </c:ext>
              </c:extLst>
            </c:dLbl>
            <c:dLbl>
              <c:idx val="2"/>
              <c:layout>
                <c:manualLayout>
                  <c:x val="5.226193204308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999-4A11-93D3-02CAAF04FFA0}"/>
                </c:ext>
              </c:extLst>
            </c:dLbl>
            <c:dLbl>
              <c:idx val="3"/>
              <c:layout>
                <c:manualLayout>
                  <c:x val="4.888576882718445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999-4A11-93D3-02CAAF04FFA0}"/>
                </c:ext>
              </c:extLst>
            </c:dLbl>
            <c:dLbl>
              <c:idx val="4"/>
              <c:layout>
                <c:manualLayout>
                  <c:x val="7.7586102921101421E-2"/>
                  <c:y val="3.08499076688983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999-4A11-93D3-02CAAF04FFA0}"/>
                </c:ext>
              </c:extLst>
            </c:dLbl>
            <c:dLbl>
              <c:idx val="5"/>
              <c:layout>
                <c:manualLayout>
                  <c:x val="5.0556923704440371E-2"/>
                  <c:y val="-3.18045544180225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999-4A11-93D3-02CAAF04FFA0}"/>
                </c:ext>
              </c:extLst>
            </c:dLbl>
            <c:dLbl>
              <c:idx val="6"/>
              <c:layout>
                <c:manualLayout>
                  <c:x val="4.8738019712308622E-2"/>
                  <c:y val="-3.08499076688983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999-4A11-93D3-02CAAF04FFA0}"/>
                </c:ext>
              </c:extLst>
            </c:dLbl>
            <c:dLbl>
              <c:idx val="7"/>
              <c:layout>
                <c:manualLayout>
                  <c:x val="5.419116816645267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999-4A11-93D3-02CAAF04FFA0}"/>
                </c:ext>
              </c:extLst>
            </c:dLbl>
            <c:dLbl>
              <c:idx val="8"/>
              <c:layout>
                <c:manualLayout>
                  <c:x val="0.23070325289275773"/>
                  <c:y val="2.46799261351187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999-4A11-93D3-02CAAF04FFA0}"/>
                </c:ext>
              </c:extLst>
            </c:dLbl>
            <c:dLbl>
              <c:idx val="9"/>
              <c:layout>
                <c:manualLayout>
                  <c:x val="5.2219306834616445E-2"/>
                  <c:y val="-3.0849907668898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999-4A11-93D3-02CAAF04FFA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dane_rej!$A$6:$A$15</c:f>
              <c:strCache>
                <c:ptCount val="10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  <c:pt idx="9">
                  <c:v>Spółki cywilne
</c:v>
                </c:pt>
              </c:strCache>
            </c:strRef>
          </c:cat>
          <c:val>
            <c:numRef>
              <c:f>dane_rej!$B$6:$B$15</c:f>
              <c:numCache>
                <c:formatCode>0.00%</c:formatCode>
                <c:ptCount val="10"/>
                <c:pt idx="0">
                  <c:v>1.2034383954154728E-3</c:v>
                </c:pt>
                <c:pt idx="1">
                  <c:v>2.0630372492836676E-4</c:v>
                </c:pt>
                <c:pt idx="2">
                  <c:v>2.3266475644699142E-3</c:v>
                </c:pt>
                <c:pt idx="3">
                  <c:v>2.6819484240687679E-3</c:v>
                </c:pt>
                <c:pt idx="4">
                  <c:v>0.15445272206303726</c:v>
                </c:pt>
                <c:pt idx="5">
                  <c:v>3.7822349570200572E-4</c:v>
                </c:pt>
                <c:pt idx="6">
                  <c:v>2.1318051575931231E-3</c:v>
                </c:pt>
                <c:pt idx="7">
                  <c:v>2.2922636103151864E-4</c:v>
                </c:pt>
                <c:pt idx="8">
                  <c:v>0.82413753581661886</c:v>
                </c:pt>
                <c:pt idx="9">
                  <c:v>1.2252148997134671E-2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999-4A11-93D3-02CAAF04FF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0271760"/>
        <c:axId val="160276112"/>
        <c:axId val="0"/>
      </c:bar3DChart>
      <c:catAx>
        <c:axId val="1602717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700" baseline="0"/>
            </a:pPr>
            <a:endParaRPr lang="pl-PL"/>
          </a:p>
        </c:txPr>
        <c:crossAx val="160276112"/>
        <c:crosses val="autoZero"/>
        <c:auto val="0"/>
        <c:lblAlgn val="ctr"/>
        <c:lblOffset val="100"/>
        <c:noMultiLvlLbl val="0"/>
      </c:catAx>
      <c:valAx>
        <c:axId val="160276112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160271760"/>
        <c:crosses val="autoZero"/>
        <c:crossBetween val="between"/>
        <c:majorUnit val="0.2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1629201485540273E-2"/>
          <c:y val="8.1199170453454844E-2"/>
          <c:w val="0.78769036645558999"/>
          <c:h val="0.69844856435870795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ysClr val="window" lastClr="FFFFFF"/>
              </a:solidFill>
            </c:spPr>
          </c:marker>
          <c:dLbls>
            <c:dLbl>
              <c:idx val="0"/>
              <c:layout>
                <c:manualLayout>
                  <c:x val="-4.0840840840840838E-2"/>
                  <c:y val="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539-4A9A-AB81-F9232B142E19}"/>
                </c:ext>
              </c:extLst>
            </c:dLbl>
            <c:dLbl>
              <c:idx val="1"/>
              <c:layout>
                <c:manualLayout>
                  <c:x val="-3.387480856628397E-2"/>
                  <c:y val="-9.03383540199693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539-4A9A-AB81-F9232B142E19}"/>
                </c:ext>
              </c:extLst>
            </c:dLbl>
            <c:dLbl>
              <c:idx val="2"/>
              <c:layout>
                <c:manualLayout>
                  <c:x val="-3.8679666850482082E-2"/>
                  <c:y val="5.97584832796868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539-4A9A-AB81-F9232B142E19}"/>
                </c:ext>
              </c:extLst>
            </c:dLbl>
            <c:dLbl>
              <c:idx val="3"/>
              <c:layout>
                <c:manualLayout>
                  <c:x val="-4.0840840840840838E-2"/>
                  <c:y val="-6.39269406392693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539-4A9A-AB81-F9232B142E19}"/>
                </c:ext>
              </c:extLst>
            </c:dLbl>
            <c:dLbl>
              <c:idx val="4"/>
              <c:layout>
                <c:manualLayout>
                  <c:x val="-3.3633633633633642E-2"/>
                  <c:y val="-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539-4A9A-AB81-F9232B142E19}"/>
                </c:ext>
              </c:extLst>
            </c:dLbl>
            <c:dLbl>
              <c:idx val="5"/>
              <c:layout>
                <c:manualLayout>
                  <c:x val="-3.6036068261846882E-2"/>
                  <c:y val="-6.14707638079536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539-4A9A-AB81-F9232B142E19}"/>
                </c:ext>
              </c:extLst>
            </c:dLbl>
            <c:dLbl>
              <c:idx val="6"/>
              <c:layout>
                <c:manualLayout>
                  <c:x val="-3.2044577909682861E-2"/>
                  <c:y val="-6.1826169718360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539-4A9A-AB81-F9232B142E19}"/>
                </c:ext>
              </c:extLst>
            </c:dLbl>
            <c:dLbl>
              <c:idx val="7"/>
              <c:layout>
                <c:manualLayout>
                  <c:x val="-4.0014658812385799E-2"/>
                  <c:y val="-7.701564380264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539-4A9A-AB81-F9232B142E19}"/>
                </c:ext>
              </c:extLst>
            </c:dLbl>
            <c:dLbl>
              <c:idx val="8"/>
              <c:layout>
                <c:manualLayout>
                  <c:x val="-3.5408114500420113E-2"/>
                  <c:y val="-5.7761732851985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539-4A9A-AB81-F9232B142E19}"/>
                </c:ext>
              </c:extLst>
            </c:dLbl>
            <c:dLbl>
              <c:idx val="9"/>
              <c:layout>
                <c:manualLayout>
                  <c:x val="-3.1800120528276604E-2"/>
                  <c:y val="-6.1525202127098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539-4A9A-AB81-F9232B142E19}"/>
                </c:ext>
              </c:extLst>
            </c:dLbl>
            <c:dLbl>
              <c:idx val="10"/>
              <c:layout>
                <c:manualLayout>
                  <c:x val="-3.7153133808327861E-2"/>
                  <c:y val="-6.94961528915363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539-4A9A-AB81-F9232B142E19}"/>
                </c:ext>
              </c:extLst>
            </c:dLbl>
            <c:dLbl>
              <c:idx val="11"/>
              <c:layout>
                <c:manualLayout>
                  <c:x val="-2.7864850356245894E-2"/>
                  <c:y val="-5.95681310498883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539-4A9A-AB81-F9232B142E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Dane_up_!$V$3:$AD$4</c:f>
              <c:multiLvlStrCache>
                <c:ptCount val="9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  <c:pt idx="8">
                    <c:v>2025</c:v>
                  </c:pt>
                </c:lvl>
              </c:multiLvlStrCache>
            </c:multiLvlStrRef>
          </c:cat>
          <c:val>
            <c:numRef>
              <c:f>Dane_up_!$V$5:$AD$5</c:f>
              <c:numCache>
                <c:formatCode>General</c:formatCode>
                <c:ptCount val="9"/>
                <c:pt idx="0">
                  <c:v>122</c:v>
                </c:pt>
                <c:pt idx="1">
                  <c:v>97</c:v>
                </c:pt>
                <c:pt idx="2">
                  <c:v>87</c:v>
                </c:pt>
                <c:pt idx="3">
                  <c:v>98</c:v>
                </c:pt>
                <c:pt idx="4">
                  <c:v>100</c:v>
                </c:pt>
                <c:pt idx="5">
                  <c:v>92</c:v>
                </c:pt>
                <c:pt idx="6">
                  <c:v>104</c:v>
                </c:pt>
                <c:pt idx="7">
                  <c:v>95</c:v>
                </c:pt>
                <c:pt idx="8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F539-4A9A-AB81-F9232B142E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0264144"/>
        <c:axId val="160278832"/>
      </c:lineChart>
      <c:catAx>
        <c:axId val="160264144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60278832"/>
        <c:crossesAt val="0"/>
        <c:auto val="0"/>
        <c:lblAlgn val="ctr"/>
        <c:lblOffset val="100"/>
        <c:noMultiLvlLbl val="0"/>
      </c:catAx>
      <c:valAx>
        <c:axId val="160278832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60264144"/>
        <c:crossesAt val="1"/>
        <c:crossBetween val="between"/>
        <c:majorUnit val="4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B h="6350"/>
    </a:sp3d>
  </c:spPr>
  <c:txPr>
    <a:bodyPr/>
    <a:lstStyle/>
    <a:p>
      <a:pPr>
        <a:defRPr sz="9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>
        <c:manualLayout>
          <c:layoutTarget val="inner"/>
          <c:xMode val="edge"/>
          <c:yMode val="edge"/>
          <c:x val="0.43688459545011316"/>
          <c:y val="1.9632335537216165E-2"/>
          <c:w val="0.53341307142650007"/>
          <c:h val="0.8909321004213151"/>
        </c:manualLayout>
      </c:layout>
      <c:bar3DChart>
        <c:barDir val="bar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8.480023415133521E-3"/>
                  <c:y val="-3.03991121063516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141-41BF-81EF-8F674E231068}"/>
                </c:ext>
              </c:extLst>
            </c:dLbl>
            <c:dLbl>
              <c:idx val="1"/>
              <c:layout>
                <c:manualLayout>
                  <c:x val="1.8532496048284313E-2"/>
                  <c:y val="-3.42836468178106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141-41BF-81EF-8F674E231068}"/>
                </c:ext>
              </c:extLst>
            </c:dLbl>
            <c:dLbl>
              <c:idx val="2"/>
              <c:layout>
                <c:manualLayout>
                  <c:x val="5.230514685390719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141-41BF-81EF-8F674E231068}"/>
                </c:ext>
              </c:extLst>
            </c:dLbl>
            <c:dLbl>
              <c:idx val="3"/>
              <c:layout>
                <c:manualLayout>
                  <c:x val="1.2204534265911679E-2"/>
                  <c:y val="-6.20938839968904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141-41BF-81EF-8F674E231068}"/>
                </c:ext>
              </c:extLst>
            </c:dLbl>
            <c:dLbl>
              <c:idx val="4"/>
              <c:layout>
                <c:manualLayout>
                  <c:x val="8.7269970613019065E-3"/>
                  <c:y val="2.76833603058735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141-41BF-81EF-8F674E231068}"/>
                </c:ext>
              </c:extLst>
            </c:dLbl>
            <c:dLbl>
              <c:idx val="5"/>
              <c:layout>
                <c:manualLayout>
                  <c:x val="5.1449868468343308E-3"/>
                  <c:y val="-6.08006688538055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141-41BF-81EF-8F674E231068}"/>
                </c:ext>
              </c:extLst>
            </c:dLbl>
            <c:dLbl>
              <c:idx val="6"/>
              <c:layout>
                <c:manualLayout>
                  <c:x val="1.2204483377988429E-2"/>
                  <c:y val="-5.228714115015814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50" baseline="0">
                      <a:latin typeface="Fira Sans" panose="020B05030500000200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9253756957373101E-2"/>
                      <c:h val="5.964398419069211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7141-41BF-81EF-8F674E231068}"/>
                </c:ext>
              </c:extLst>
            </c:dLbl>
            <c:dLbl>
              <c:idx val="7"/>
              <c:layout>
                <c:manualLayout>
                  <c:x val="1.9016970754970504E-2"/>
                  <c:y val="1.9410450351783855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141-41BF-81EF-8F674E231068}"/>
                </c:ext>
              </c:extLst>
            </c:dLbl>
            <c:dLbl>
              <c:idx val="8"/>
              <c:layout>
                <c:manualLayout>
                  <c:x val="8.584496424991261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141-41BF-81EF-8F674E2310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50" baseline="0">
                    <a:latin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dane_up!$A$6:$A$14</c:f>
              <c:strCache>
                <c:ptCount val="9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</c:strCache>
            </c:strRef>
          </c:cat>
          <c:val>
            <c:numRef>
              <c:f>dane_up!$B$6:$B$14</c:f>
              <c:numCache>
                <c:formatCode>0.00%</c:formatCode>
                <c:ptCount val="9"/>
                <c:pt idx="0">
                  <c:v>0.03</c:v>
                </c:pt>
                <c:pt idx="1">
                  <c:v>0.01</c:v>
                </c:pt>
                <c:pt idx="2">
                  <c:v>0.05</c:v>
                </c:pt>
                <c:pt idx="3">
                  <c:v>0.02</c:v>
                </c:pt>
                <c:pt idx="4">
                  <c:v>0.78</c:v>
                </c:pt>
                <c:pt idx="5">
                  <c:v>0.05</c:v>
                </c:pt>
                <c:pt idx="6">
                  <c:v>0</c:v>
                </c:pt>
                <c:pt idx="7">
                  <c:v>0</c:v>
                </c:pt>
                <c:pt idx="8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7141-41BF-81EF-8F674E2310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0272304"/>
        <c:axId val="160264688"/>
        <c:axId val="0"/>
      </c:bar3DChart>
      <c:catAx>
        <c:axId val="160272304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txPr>
          <a:bodyPr/>
          <a:lstStyle/>
          <a:p>
            <a:pPr>
              <a:defRPr sz="700" baseline="0">
                <a:latin typeface="Fira Sans" panose="020B0503050000020004" pitchFamily="34" charset="0"/>
              </a:defRPr>
            </a:pPr>
            <a:endParaRPr lang="pl-PL"/>
          </a:p>
        </c:txPr>
        <c:crossAx val="160264688"/>
        <c:crosses val="autoZero"/>
        <c:auto val="1"/>
        <c:lblAlgn val="ctr"/>
        <c:lblOffset val="100"/>
        <c:noMultiLvlLbl val="0"/>
      </c:catAx>
      <c:valAx>
        <c:axId val="160264688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160272304"/>
        <c:crosses val="autoZero"/>
        <c:crossBetween val="between"/>
        <c:majorUnit val="0.2"/>
      </c:valAx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>
          <a:extLst xmlns:a="http://schemas.openxmlformats.org/drawingml/2006/main">
            <a:ext uri="{FF2B5EF4-FFF2-40B4-BE49-F238E27FC236}">
              <a16:creationId xmlns:a16="http://schemas.microsoft.com/office/drawing/2014/main" id="{FB11151B-4A4E-4198-84E0-50DD1B5534FE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>
          <a:extLst xmlns:a="http://schemas.openxmlformats.org/drawingml/2006/main">
            <a:ext uri="{FF2B5EF4-FFF2-40B4-BE49-F238E27FC236}">
              <a16:creationId xmlns:a16="http://schemas.microsoft.com/office/drawing/2014/main" id="{5AF4F6A5-8B70-4801-AB97-52082D34AC7D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2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id="{DD18D183-59B0-4AAD-8964-341EF9D4A0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>
          <a:extLst xmlns:a="http://schemas.openxmlformats.org/drawingml/2006/main">
            <a:ext uri="{FF2B5EF4-FFF2-40B4-BE49-F238E27FC236}">
              <a16:creationId xmlns:a16="http://schemas.microsoft.com/office/drawing/2014/main" id="{643E7765-3A2E-4E62-9DA1-670D3F7E5F33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Rejestracje_i_upadlosci_przedsiebiorstw_w_I_kwartale_2024.docx.docx</NazwaPliku>
    <Odbiorcy2 xmlns="1E9983FF-DC4B-4F4E-A072-0441E2B88E6D" xsi:nil="true"/>
    <Osoba xmlns="1E9983FF-DC4B-4F4E-A072-0441E2B88E6D">STAT\PLATEKA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685E1-2423-4944-8C8C-14A467033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C9F6B1A1-595B-485E-A499-F3EE5FA51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9</Pages>
  <Words>2045</Words>
  <Characters>12273</Characters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2023-11-06T07:27:00Z</cp:lastPrinted>
  <dcterms:created xsi:type="dcterms:W3CDTF">2024-08-08T15:22:00Z</dcterms:created>
  <dcterms:modified xsi:type="dcterms:W3CDTF">2025-05-09T12:57:00Z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