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Start w:id="1" w:name="_GoBack"/>
    <w:bookmarkEnd w:id="0"/>
    <w:bookmarkEnd w:id="1"/>
    <w:p w14:paraId="4FD83F0C" w14:textId="7D6DB956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F969788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o 5,0% wzrost cen skupu podstawowych produktów rolnych w porównaniu ze styczniem 2024 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56153A3A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E217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217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70BDFC7B" w:rsidR="00491911" w:rsidRPr="00DD482C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</w:t>
                            </w:r>
                            <w:r w:rsidR="00C17D2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C17D2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styczniem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5,0% wzrost cen skupu podstawowych produktów rolnych w porównaniu ze styczniem 2024 r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" fillcolor="#001d77" stroked="f">
                <v:stroke joinstyle="miter"/>
                <v:textbox>
                  <w:txbxContent>
                    <w:p w14:paraId="21E2FB5B" w14:textId="56153A3A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E217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217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70BDFC7B" w:rsidR="00491911" w:rsidRPr="00DD482C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</w:t>
                      </w:r>
                      <w:r w:rsidR="00C17D2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C17D2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styczniem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A226B9">
        <w:t>styczniu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5E914CCF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E21770">
        <w:rPr>
          <w:szCs w:val="20"/>
        </w:rPr>
        <w:t>spadły</w:t>
      </w:r>
      <w:r w:rsidRPr="0065075F">
        <w:rPr>
          <w:szCs w:val="20"/>
        </w:rPr>
        <w:t xml:space="preserve"> w </w:t>
      </w:r>
      <w:r w:rsidR="00564F72">
        <w:rPr>
          <w:szCs w:val="20"/>
        </w:rPr>
        <w:t>styczniu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676A6B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E21770">
        <w:rPr>
          <w:szCs w:val="20"/>
        </w:rPr>
        <w:t>6</w:t>
      </w:r>
      <w:r w:rsidRPr="0065075F">
        <w:rPr>
          <w:szCs w:val="20"/>
        </w:rPr>
        <w:t>,</w:t>
      </w:r>
      <w:r w:rsidR="006F0338">
        <w:rPr>
          <w:szCs w:val="20"/>
        </w:rPr>
        <w:t>7</w:t>
      </w:r>
      <w:r w:rsidRPr="0065075F">
        <w:rPr>
          <w:szCs w:val="20"/>
        </w:rPr>
        <w:t xml:space="preserve">%), </w:t>
      </w:r>
      <w:r w:rsidR="00E21770">
        <w:rPr>
          <w:szCs w:val="20"/>
        </w:rPr>
        <w:t>natomiast w</w:t>
      </w:r>
      <w:r w:rsidRPr="0065075F">
        <w:rPr>
          <w:szCs w:val="20"/>
        </w:rPr>
        <w:t xml:space="preserve"> porównaniu z analogicznym okresem ubiegłego roku</w:t>
      </w:r>
      <w:r w:rsidR="0056188E" w:rsidRPr="0065075F">
        <w:rPr>
          <w:szCs w:val="20"/>
        </w:rPr>
        <w:t xml:space="preserve"> </w:t>
      </w:r>
      <w:r w:rsidR="00E21770">
        <w:rPr>
          <w:szCs w:val="20"/>
        </w:rPr>
        <w:t xml:space="preserve">wzrosły </w:t>
      </w:r>
      <w:r w:rsidR="00676A6B">
        <w:rPr>
          <w:szCs w:val="20"/>
        </w:rPr>
        <w:t xml:space="preserve">(o </w:t>
      </w:r>
      <w:r w:rsidR="00E21770">
        <w:rPr>
          <w:szCs w:val="20"/>
        </w:rPr>
        <w:t>5</w:t>
      </w:r>
      <w:r w:rsidR="00676A6B">
        <w:rPr>
          <w:szCs w:val="20"/>
        </w:rPr>
        <w:t>,</w:t>
      </w:r>
      <w:r w:rsidR="00E21770">
        <w:rPr>
          <w:szCs w:val="20"/>
        </w:rPr>
        <w:t>0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163B12B7" w:rsidR="001F5A43" w:rsidRDefault="001C431F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70560" behindDoc="1" locked="0" layoutInCell="1" allowOverlap="1" wp14:anchorId="362395E6" wp14:editId="3907F763">
            <wp:simplePos x="0" y="0"/>
            <wp:positionH relativeFrom="column">
              <wp:posOffset>47625</wp:posOffset>
            </wp:positionH>
            <wp:positionV relativeFrom="paragraph">
              <wp:posOffset>514985</wp:posOffset>
            </wp:positionV>
            <wp:extent cx="4993005" cy="2597150"/>
            <wp:effectExtent l="0" t="0" r="0" b="0"/>
            <wp:wrapTight wrapText="bothSides">
              <wp:wrapPolygon edited="0">
                <wp:start x="0" y="0"/>
                <wp:lineTo x="0" y="21389"/>
                <wp:lineTo x="21509" y="21389"/>
                <wp:lineTo x="21509" y="0"/>
                <wp:lineTo x="0" y="0"/>
              </wp:wrapPolygon>
            </wp:wrapTight>
            <wp:docPr id="16" name="Obraz 16" descr="Zmiany cen skupu podstawowych produktów rolnych w stosunku do miesiąca poprzedn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9E38DC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46F092C3" w:rsidR="006D7B63" w:rsidRDefault="00D64CC6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7349C215">
                <wp:simplePos x="0" y="0"/>
                <wp:positionH relativeFrom="column">
                  <wp:posOffset>5429250</wp:posOffset>
                </wp:positionH>
                <wp:positionV relativeFrom="paragraph">
                  <wp:posOffset>196850</wp:posOffset>
                </wp:positionV>
                <wp:extent cx="1590675" cy="942975"/>
                <wp:effectExtent l="0" t="0" r="0" b="0"/>
                <wp:wrapTight wrapText="bothSides">
                  <wp:wrapPolygon edited="0">
                    <wp:start x="776" y="0"/>
                    <wp:lineTo x="776" y="20945"/>
                    <wp:lineTo x="20695" y="20945"/>
                    <wp:lineTo x="20695" y="0"/>
                    <wp:lineTo x="776" y="0"/>
                  </wp:wrapPolygon>
                </wp:wrapTight>
                <wp:docPr id="36" name="Pole tekstowe 2" descr="W styczniu 2025 r. w stosunku do grudnia 2024 r. spadły ceny skupu żywca wieprzowego, drobiu i mle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0AF1584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792B93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792B93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D64CC6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4CC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wieprzowego, drobiu i mleka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5 r. w stosunku do grudnia 2024 r. spadły ceny skupu żywca wieprzowego, drobiu i mleka " style="position:absolute;margin-left:427.5pt;margin-top:15.5pt;width:125.25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" filled="f" stroked="f">
                <v:textbox>
                  <w:txbxContent>
                    <w:p w14:paraId="5343D582" w14:textId="10AF1584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792B93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792B93">
                        <w:rPr>
                          <w:color w:val="001D77"/>
                          <w:sz w:val="18"/>
                          <w:szCs w:val="18"/>
                        </w:rPr>
                        <w:t>grudnia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D64CC6">
                        <w:rPr>
                          <w:color w:val="001D77"/>
                          <w:sz w:val="18"/>
                          <w:szCs w:val="18"/>
                        </w:rPr>
                        <w:t>spadły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 w:rsidRPr="00290679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64CC6">
                        <w:rPr>
                          <w:color w:val="001D77"/>
                          <w:sz w:val="18"/>
                          <w:szCs w:val="18"/>
                        </w:rPr>
                        <w:t xml:space="preserve">żywca wieprzowego, drobiu i mleka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4BA692D" w14:textId="1B587DED" w:rsidR="00D707D7" w:rsidRDefault="00EC1EFA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71584" behindDoc="1" locked="0" layoutInCell="1" allowOverlap="1" wp14:anchorId="1F127D0D" wp14:editId="2D530816">
            <wp:simplePos x="0" y="0"/>
            <wp:positionH relativeFrom="column">
              <wp:posOffset>19050</wp:posOffset>
            </wp:positionH>
            <wp:positionV relativeFrom="paragraph">
              <wp:posOffset>522605</wp:posOffset>
            </wp:positionV>
            <wp:extent cx="5038725" cy="2627630"/>
            <wp:effectExtent l="0" t="0" r="9525" b="1270"/>
            <wp:wrapTight wrapText="bothSides">
              <wp:wrapPolygon edited="0">
                <wp:start x="0" y="0"/>
                <wp:lineTo x="0" y="21454"/>
                <wp:lineTo x="21559" y="21454"/>
                <wp:lineTo x="21559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268C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403A4891">
                <wp:simplePos x="0" y="0"/>
                <wp:positionH relativeFrom="column">
                  <wp:posOffset>5410200</wp:posOffset>
                </wp:positionH>
                <wp:positionV relativeFrom="paragraph">
                  <wp:posOffset>770255</wp:posOffset>
                </wp:positionV>
                <wp:extent cx="1609725" cy="1133475"/>
                <wp:effectExtent l="0" t="0" r="0" b="0"/>
                <wp:wrapTight wrapText="bothSides">
                  <wp:wrapPolygon edited="0">
                    <wp:start x="767" y="0"/>
                    <wp:lineTo x="767" y="21055"/>
                    <wp:lineTo x="20705" y="2105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żywca wieprzowego w styczniu 2025 r. były wyższe od notowanych w styczni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0BC5E891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 w styczniu 2025 r. były wyższe od notowanych w styczniu 2024 r." style="position:absolute;margin-left:426pt;margin-top:60.65pt;width:126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" filled="f" stroked="f">
                <v:textbox>
                  <w:txbxContent>
                    <w:p w14:paraId="0974B258" w14:textId="0BC5E891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3C139AE7" w14:textId="078877D7" w:rsidR="00F44DA8" w:rsidRPr="00D40016" w:rsidRDefault="00383D17" w:rsidP="0003353E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</w:t>
      </w:r>
      <w:r w:rsidR="001F0289">
        <w:rPr>
          <w:szCs w:val="18"/>
        </w:rPr>
        <w:t>styczniu</w:t>
      </w:r>
      <w:r w:rsidRPr="00D40016">
        <w:rPr>
          <w:szCs w:val="18"/>
        </w:rPr>
        <w:t xml:space="preserve"> 202</w:t>
      </w:r>
      <w:r w:rsidR="001F0289">
        <w:rPr>
          <w:szCs w:val="18"/>
        </w:rPr>
        <w:t>5</w:t>
      </w:r>
      <w:r w:rsidRPr="00D40016">
        <w:rPr>
          <w:szCs w:val="18"/>
        </w:rPr>
        <w:t xml:space="preserve"> r. w porównaniu z poprzednim miesiącem </w:t>
      </w:r>
      <w:r w:rsidR="00145525">
        <w:rPr>
          <w:szCs w:val="18"/>
        </w:rPr>
        <w:t xml:space="preserve">zarówno </w:t>
      </w:r>
      <w:r w:rsidR="00D07FBC">
        <w:rPr>
          <w:szCs w:val="18"/>
        </w:rPr>
        <w:t>w skupie</w:t>
      </w:r>
      <w:r w:rsidR="00145525">
        <w:rPr>
          <w:szCs w:val="18"/>
        </w:rPr>
        <w:t>, jak i na targowiskach</w:t>
      </w:r>
      <w:r w:rsidR="00D07FBC">
        <w:rPr>
          <w:szCs w:val="18"/>
        </w:rPr>
        <w:t xml:space="preserve"> </w:t>
      </w:r>
      <w:r w:rsidR="00145525">
        <w:rPr>
          <w:szCs w:val="18"/>
        </w:rPr>
        <w:t>wzrosły ceny zbóż (poza owsem w skupie), ziemniaków i żywca wołowego.</w:t>
      </w:r>
      <w:r w:rsidR="00EA230A">
        <w:rPr>
          <w:szCs w:val="18"/>
        </w:rPr>
        <w:t xml:space="preserve"> </w:t>
      </w:r>
      <w:r w:rsidR="006356BB">
        <w:rPr>
          <w:szCs w:val="18"/>
        </w:rPr>
        <w:t>Niższe były</w:t>
      </w:r>
      <w:r w:rsidR="00653997">
        <w:rPr>
          <w:szCs w:val="18"/>
        </w:rPr>
        <w:t xml:space="preserve"> </w:t>
      </w:r>
      <w:r w:rsidR="00EA230A">
        <w:rPr>
          <w:szCs w:val="18"/>
        </w:rPr>
        <w:t xml:space="preserve">ceny </w:t>
      </w:r>
      <w:r w:rsidR="00CD548A">
        <w:rPr>
          <w:szCs w:val="18"/>
        </w:rPr>
        <w:t xml:space="preserve">skupu </w:t>
      </w:r>
      <w:r w:rsidR="00EA230A">
        <w:rPr>
          <w:szCs w:val="18"/>
        </w:rPr>
        <w:t xml:space="preserve">żywca </w:t>
      </w:r>
      <w:r w:rsidR="006438FB">
        <w:rPr>
          <w:szCs w:val="18"/>
        </w:rPr>
        <w:t>wieprzowego</w:t>
      </w:r>
      <w:r w:rsidR="00CD548A">
        <w:rPr>
          <w:szCs w:val="18"/>
        </w:rPr>
        <w:t>, drobiu i mleka.</w:t>
      </w:r>
    </w:p>
    <w:p w14:paraId="5DA618CB" w14:textId="1894EDE9" w:rsidR="00F44DA8" w:rsidRDefault="00F44DA8" w:rsidP="00F44DA8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stosunku do analogicznego miesiąca poprzedniego roku, w </w:t>
      </w:r>
      <w:r w:rsidR="001F0289">
        <w:rPr>
          <w:szCs w:val="18"/>
        </w:rPr>
        <w:t>styczniu</w:t>
      </w:r>
      <w:r w:rsidR="00777D4A">
        <w:rPr>
          <w:szCs w:val="18"/>
        </w:rPr>
        <w:t xml:space="preserve"> </w:t>
      </w:r>
      <w:r w:rsidRPr="00D40016">
        <w:rPr>
          <w:szCs w:val="18"/>
        </w:rPr>
        <w:t>202</w:t>
      </w:r>
      <w:r w:rsidR="001F0289">
        <w:rPr>
          <w:szCs w:val="18"/>
        </w:rPr>
        <w:t>5</w:t>
      </w:r>
      <w:r w:rsidRPr="00D40016">
        <w:rPr>
          <w:szCs w:val="18"/>
        </w:rPr>
        <w:t xml:space="preserve"> r.</w:t>
      </w:r>
      <w:r w:rsidR="009731F0">
        <w:rPr>
          <w:szCs w:val="18"/>
        </w:rPr>
        <w:t xml:space="preserve"> </w:t>
      </w:r>
      <w:r w:rsidR="006356BB">
        <w:rPr>
          <w:szCs w:val="18"/>
        </w:rPr>
        <w:t>zanotowano wzrost cen skupu większości produktów rolnych, z wyjątkiem żywca wieprzowego. Na targowiskach droższe było żyto i jęczmień</w:t>
      </w:r>
      <w:r w:rsidR="00BF6ED2">
        <w:rPr>
          <w:szCs w:val="18"/>
        </w:rPr>
        <w:t>,</w:t>
      </w:r>
      <w:r w:rsidR="006356BB">
        <w:rPr>
          <w:szCs w:val="18"/>
        </w:rPr>
        <w:t xml:space="preserve"> </w:t>
      </w:r>
      <w:r w:rsidR="00BF6ED2">
        <w:rPr>
          <w:szCs w:val="18"/>
        </w:rPr>
        <w:t>m</w:t>
      </w:r>
      <w:r w:rsidR="006356BB">
        <w:rPr>
          <w:szCs w:val="18"/>
        </w:rPr>
        <w:t>niej</w:t>
      </w:r>
      <w:r w:rsidR="00207B1B">
        <w:rPr>
          <w:szCs w:val="18"/>
        </w:rPr>
        <w:t xml:space="preserve"> płacono </w:t>
      </w:r>
      <w:r w:rsidR="0098723C">
        <w:rPr>
          <w:szCs w:val="18"/>
        </w:rPr>
        <w:t xml:space="preserve">natomiast </w:t>
      </w:r>
      <w:r w:rsidR="00207B1B">
        <w:rPr>
          <w:szCs w:val="18"/>
        </w:rPr>
        <w:t>za pszenicę, pszenżyto i kukurydzę</w:t>
      </w:r>
      <w:r w:rsidR="00A675A9">
        <w:rPr>
          <w:szCs w:val="18"/>
        </w:rPr>
        <w:t>.</w:t>
      </w:r>
      <w:r w:rsidR="00207B1B">
        <w:rPr>
          <w:szCs w:val="18"/>
        </w:rPr>
        <w:t xml:space="preserve"> </w:t>
      </w:r>
      <w:r w:rsidR="00A675A9">
        <w:rPr>
          <w:szCs w:val="18"/>
        </w:rPr>
        <w:t>Na obu rynkach spadły ceny owsa i ziemniaków.</w:t>
      </w:r>
    </w:p>
    <w:p w14:paraId="29CC7564" w14:textId="295D8FAA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 styczniu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tyczniu 2025 r."/>
        <w:tblDescription w:val="Ceny produktów rolnych (bez VAT) w styczni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75C3A9BC" w:rsidR="00BE2A63" w:rsidRPr="00B85788" w:rsidRDefault="00E0379E" w:rsidP="00E0379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EDA285A" w:rsidR="00E11DF7" w:rsidRPr="00FD1B3A" w:rsidRDefault="00463D40" w:rsidP="00E23D7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53E9D398" w:rsidR="00E11DF7" w:rsidRPr="00FD1B3A" w:rsidRDefault="00463D40" w:rsidP="00463D4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00E466B4" w:rsidR="00E11DF7" w:rsidRPr="00FD1B3A" w:rsidRDefault="00F278DB" w:rsidP="00463D40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463D40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F1BD1E9" w:rsidR="00E11DF7" w:rsidRPr="00FD1B3A" w:rsidRDefault="00463D40" w:rsidP="002A1A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791D63A9" w:rsidR="000F26BF" w:rsidRPr="00E164E1" w:rsidRDefault="00E164E1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91,52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2DC129F2" w:rsidR="000F26BF" w:rsidRPr="00E164E1" w:rsidRDefault="000A14A3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A14A3">
              <w:rPr>
                <w:rFonts w:cs="Arial"/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5CD7C475" w:rsidR="000F26BF" w:rsidRPr="00E164E1" w:rsidRDefault="000A14A3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A14A3">
              <w:rPr>
                <w:rFonts w:cs="Arial"/>
                <w:szCs w:val="19"/>
              </w:rPr>
              <w:t>107,2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4375B197" w:rsidR="000F26BF" w:rsidRPr="00315AE1" w:rsidRDefault="0048422A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8422A">
              <w:rPr>
                <w:rFonts w:ascii="Fira Sans" w:hAnsi="Fira Sans" w:cs="Calibri"/>
                <w:sz w:val="19"/>
                <w:szCs w:val="19"/>
              </w:rPr>
              <w:t>112,83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346CD47F" w:rsidR="000F26BF" w:rsidRPr="00315AE1" w:rsidRDefault="00F30D68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30D68">
              <w:rPr>
                <w:rFonts w:ascii="Fira Sans" w:hAnsi="Fira Sans" w:cs="Calibri"/>
                <w:sz w:val="19"/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A9657AA" w:rsidR="000F26BF" w:rsidRPr="00315AE1" w:rsidRDefault="00E518D1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518D1">
              <w:rPr>
                <w:rFonts w:ascii="Fira Sans" w:hAnsi="Fira Sans" w:cs="Calibri"/>
                <w:sz w:val="19"/>
                <w:szCs w:val="19"/>
              </w:rPr>
              <w:t>98,9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5417B867" w:rsidR="000F26BF" w:rsidRPr="00E164E1" w:rsidRDefault="008F47E4" w:rsidP="00694375">
            <w:pPr>
              <w:jc w:val="right"/>
              <w:rPr>
                <w:rFonts w:cs="Arial"/>
                <w:szCs w:val="19"/>
              </w:rPr>
            </w:pPr>
            <w:r w:rsidRPr="008F47E4">
              <w:rPr>
                <w:rFonts w:cs="Calibri"/>
                <w:szCs w:val="19"/>
              </w:rPr>
              <w:t>69,82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3CE61ED6" w:rsidR="000F26BF" w:rsidRPr="00E164E1" w:rsidRDefault="00633334" w:rsidP="005B4701">
            <w:pPr>
              <w:jc w:val="right"/>
              <w:rPr>
                <w:rFonts w:cs="Arial"/>
                <w:szCs w:val="19"/>
              </w:rPr>
            </w:pPr>
            <w:r w:rsidRPr="00633334">
              <w:rPr>
                <w:rFonts w:cs="Calibri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774AE087" w:rsidR="000F26BF" w:rsidRPr="00E164E1" w:rsidRDefault="009008D5" w:rsidP="00B24EDF">
            <w:pPr>
              <w:jc w:val="right"/>
              <w:rPr>
                <w:rFonts w:cs="Arial"/>
                <w:szCs w:val="19"/>
              </w:rPr>
            </w:pPr>
            <w:r w:rsidRPr="009008D5">
              <w:rPr>
                <w:rFonts w:cs="Calibri"/>
                <w:szCs w:val="19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6F0C5C83" w:rsidR="000F26BF" w:rsidRPr="00315AE1" w:rsidRDefault="0036332A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6332A">
              <w:rPr>
                <w:rFonts w:ascii="Fira Sans" w:hAnsi="Fira Sans" w:cs="Calibri"/>
                <w:sz w:val="19"/>
                <w:szCs w:val="19"/>
              </w:rPr>
              <w:t>86,43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699D8835" w:rsidR="000F26BF" w:rsidRPr="00315AE1" w:rsidRDefault="00922873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22873">
              <w:rPr>
                <w:rFonts w:ascii="Fira Sans" w:hAnsi="Fira Sans" w:cs="Calibri"/>
                <w:sz w:val="19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7567EAB4" w:rsidR="000F26BF" w:rsidRPr="00315AE1" w:rsidRDefault="00403389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03389">
              <w:rPr>
                <w:rFonts w:ascii="Fira Sans" w:hAnsi="Fira Sans" w:cs="Calibri"/>
                <w:sz w:val="19"/>
                <w:szCs w:val="19"/>
              </w:rPr>
              <w:t>101,5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16274FC7" w:rsidR="000F26BF" w:rsidRPr="00E164E1" w:rsidRDefault="00BA6101" w:rsidP="00B91753">
            <w:pPr>
              <w:jc w:val="right"/>
              <w:rPr>
                <w:rFonts w:cs="Arial"/>
                <w:szCs w:val="19"/>
              </w:rPr>
            </w:pPr>
            <w:r w:rsidRPr="00BA6101">
              <w:rPr>
                <w:rFonts w:cs="Calibri"/>
                <w:szCs w:val="19"/>
              </w:rPr>
              <w:t>83,44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138B207A" w:rsidR="000F26BF" w:rsidRPr="00E164E1" w:rsidRDefault="00D43662" w:rsidP="000165FD">
            <w:pPr>
              <w:jc w:val="right"/>
              <w:rPr>
                <w:rFonts w:cs="Arial"/>
                <w:szCs w:val="19"/>
              </w:rPr>
            </w:pPr>
            <w:r w:rsidRPr="00D43662">
              <w:rPr>
                <w:rFonts w:cs="Calibri"/>
                <w:szCs w:val="19"/>
              </w:rPr>
              <w:t>102,6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7E24F8DE" w:rsidR="000F26BF" w:rsidRPr="00E164E1" w:rsidRDefault="00EB215D" w:rsidP="00D83394">
            <w:pPr>
              <w:jc w:val="right"/>
              <w:rPr>
                <w:rFonts w:cs="Arial"/>
                <w:szCs w:val="19"/>
              </w:rPr>
            </w:pPr>
            <w:r w:rsidRPr="00EB215D">
              <w:rPr>
                <w:rFonts w:cs="Calibri"/>
                <w:szCs w:val="19"/>
              </w:rPr>
              <w:t>106,9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054EEBA5" w:rsidR="000F26BF" w:rsidRPr="00315AE1" w:rsidRDefault="00DD5DB0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D5DB0">
              <w:rPr>
                <w:rFonts w:ascii="Fira Sans" w:hAnsi="Fira Sans" w:cs="Calibri"/>
                <w:sz w:val="19"/>
                <w:szCs w:val="19"/>
              </w:rPr>
              <w:t>107,16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21BAD16D" w:rsidR="000F26BF" w:rsidRPr="00315AE1" w:rsidRDefault="00EB2D43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B2D43">
              <w:rPr>
                <w:rFonts w:ascii="Fira Sans" w:hAnsi="Fira Sans" w:cs="Calibri"/>
                <w:sz w:val="19"/>
                <w:szCs w:val="19"/>
              </w:rPr>
              <w:t>101,7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424B84EF" w:rsidR="000F26BF" w:rsidRPr="00315AE1" w:rsidRDefault="00DE747C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E747C">
              <w:rPr>
                <w:rFonts w:ascii="Fira Sans" w:hAnsi="Fira Sans" w:cs="Calibri"/>
                <w:sz w:val="19"/>
                <w:szCs w:val="19"/>
              </w:rPr>
              <w:t>100,1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1655FAF9" w:rsidR="000F26BF" w:rsidRPr="00E164E1" w:rsidRDefault="00273BAB" w:rsidP="00A24D57">
            <w:pPr>
              <w:jc w:val="right"/>
              <w:rPr>
                <w:rFonts w:cs="Arial"/>
                <w:szCs w:val="19"/>
              </w:rPr>
            </w:pPr>
            <w:r w:rsidRPr="00273BAB">
              <w:rPr>
                <w:rFonts w:cs="Calibri"/>
                <w:szCs w:val="19"/>
              </w:rPr>
              <w:t>80,43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25BD5C6E" w:rsidR="000F26BF" w:rsidRPr="00E164E1" w:rsidRDefault="00273BAB" w:rsidP="00A24D57">
            <w:pPr>
              <w:jc w:val="right"/>
              <w:rPr>
                <w:rFonts w:cs="Arial"/>
                <w:szCs w:val="19"/>
              </w:rPr>
            </w:pPr>
            <w:r w:rsidRPr="00273BAB">
              <w:rPr>
                <w:rFonts w:cs="Arial"/>
                <w:szCs w:val="19"/>
              </w:rPr>
              <w:t>103,7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399DE96A" w:rsidR="000F26BF" w:rsidRPr="00E164E1" w:rsidRDefault="00273BAB" w:rsidP="00A24D57">
            <w:pPr>
              <w:jc w:val="right"/>
              <w:rPr>
                <w:rFonts w:cs="Arial"/>
                <w:szCs w:val="19"/>
              </w:rPr>
            </w:pPr>
            <w:r w:rsidRPr="00273BAB">
              <w:rPr>
                <w:rFonts w:cs="Calibri"/>
                <w:szCs w:val="19"/>
              </w:rPr>
              <w:t>112,4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5035E524" w:rsidR="000F26BF" w:rsidRPr="00315AE1" w:rsidRDefault="00DE5782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E5782">
              <w:rPr>
                <w:rFonts w:ascii="Fira Sans" w:hAnsi="Fira Sans" w:cs="Calibri"/>
                <w:sz w:val="19"/>
                <w:szCs w:val="19"/>
              </w:rPr>
              <w:t>95,92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5F94AC94" w:rsidR="000F26BF" w:rsidRPr="00315AE1" w:rsidRDefault="00DE5782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E5782">
              <w:rPr>
                <w:rFonts w:ascii="Fira Sans" w:hAnsi="Fira Sans" w:cs="Calibri"/>
                <w:sz w:val="19"/>
                <w:szCs w:val="19"/>
              </w:rPr>
              <w:t>100,8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37A1D5A4" w:rsidR="000F26BF" w:rsidRPr="00315AE1" w:rsidRDefault="00DE5782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DE5782">
              <w:rPr>
                <w:rFonts w:ascii="Fira Sans" w:hAnsi="Fira Sans" w:cs="Calibri"/>
                <w:sz w:val="19"/>
                <w:szCs w:val="19"/>
              </w:rPr>
              <w:t>97,0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055E630" w:rsidR="000F26BF" w:rsidRPr="00E164E1" w:rsidRDefault="008152F7" w:rsidP="00F37D3E">
            <w:pPr>
              <w:jc w:val="right"/>
              <w:rPr>
                <w:rFonts w:cs="Arial"/>
                <w:szCs w:val="19"/>
              </w:rPr>
            </w:pPr>
            <w:r w:rsidRPr="008152F7">
              <w:rPr>
                <w:rFonts w:cs="Calibri"/>
                <w:szCs w:val="19"/>
              </w:rPr>
              <w:t>81,54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5CA2CA1C" w:rsidR="000F26BF" w:rsidRPr="00E164E1" w:rsidRDefault="008152F7" w:rsidP="00F37D3E">
            <w:pPr>
              <w:jc w:val="right"/>
              <w:rPr>
                <w:rFonts w:cs="Arial"/>
                <w:szCs w:val="19"/>
              </w:rPr>
            </w:pPr>
            <w:r w:rsidRPr="008152F7">
              <w:rPr>
                <w:rFonts w:cs="Calibri"/>
                <w:szCs w:val="19"/>
              </w:rPr>
              <w:t>98,2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51C9F2A7" w:rsidR="000F26BF" w:rsidRPr="00E164E1" w:rsidRDefault="008152F7" w:rsidP="00F37D3E">
            <w:pPr>
              <w:jc w:val="right"/>
              <w:rPr>
                <w:rFonts w:cs="Arial"/>
                <w:szCs w:val="19"/>
              </w:rPr>
            </w:pPr>
            <w:r w:rsidRPr="008152F7">
              <w:rPr>
                <w:rFonts w:cs="Calibri"/>
                <w:szCs w:val="19"/>
              </w:rPr>
              <w:t>77,8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55FFB061" w:rsidR="000F26BF" w:rsidRPr="00315AE1" w:rsidRDefault="00D855D1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855D1">
              <w:rPr>
                <w:rFonts w:ascii="Fira Sans" w:hAnsi="Fira Sans" w:cs="Calibri"/>
                <w:sz w:val="19"/>
                <w:szCs w:val="19"/>
              </w:rPr>
              <w:t>100,66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4237C5DC" w:rsidR="000F26BF" w:rsidRPr="00315AE1" w:rsidRDefault="0032726B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726B">
              <w:rPr>
                <w:rFonts w:ascii="Fira Sans" w:hAnsi="Fira Sans" w:cs="Calibri"/>
                <w:sz w:val="19"/>
                <w:szCs w:val="19"/>
              </w:rPr>
              <w:t>101,7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355346AA" w:rsidR="000F26BF" w:rsidRPr="00315AE1" w:rsidRDefault="0032726B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2726B">
              <w:rPr>
                <w:rFonts w:ascii="Fira Sans" w:hAnsi="Fira Sans" w:cs="Calibri"/>
                <w:sz w:val="19"/>
                <w:szCs w:val="19"/>
              </w:rPr>
              <w:t>98,1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6B3800A7" w:rsidR="000F26BF" w:rsidRPr="00E164E1" w:rsidRDefault="006A1F79" w:rsidP="00BC33A8">
            <w:pPr>
              <w:jc w:val="right"/>
              <w:rPr>
                <w:rFonts w:cs="Arial"/>
                <w:szCs w:val="19"/>
              </w:rPr>
            </w:pPr>
            <w:r w:rsidRPr="006A1F79">
              <w:rPr>
                <w:rFonts w:cs="Calibri"/>
                <w:szCs w:val="19"/>
              </w:rPr>
              <w:t>83,83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5EB52429" w:rsidR="000F26BF" w:rsidRPr="00E164E1" w:rsidRDefault="006A1F79" w:rsidP="00106C5E">
            <w:pPr>
              <w:jc w:val="right"/>
              <w:rPr>
                <w:rFonts w:cs="Arial"/>
                <w:szCs w:val="19"/>
              </w:rPr>
            </w:pPr>
            <w:r w:rsidRPr="006A1F79">
              <w:rPr>
                <w:rFonts w:cs="Calibri"/>
                <w:szCs w:val="19"/>
              </w:rPr>
              <w:t>101,2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4393B77D" w:rsidR="000F26BF" w:rsidRPr="00E164E1" w:rsidRDefault="0057579B" w:rsidP="00A2094E">
            <w:pPr>
              <w:jc w:val="right"/>
              <w:rPr>
                <w:rFonts w:cs="Arial"/>
                <w:szCs w:val="19"/>
              </w:rPr>
            </w:pPr>
            <w:r w:rsidRPr="0057579B">
              <w:rPr>
                <w:rFonts w:cs="Calibri"/>
                <w:szCs w:val="19"/>
              </w:rPr>
              <w:t>107,7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6F2D8729" w:rsidR="000F26BF" w:rsidRPr="00315AE1" w:rsidRDefault="003A3487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A3487">
              <w:rPr>
                <w:rFonts w:ascii="Fira Sans" w:hAnsi="Fira Sans" w:cs="Calibri"/>
                <w:sz w:val="19"/>
                <w:szCs w:val="19"/>
              </w:rPr>
              <w:t>119,66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2B53CAA7" w:rsidR="000F26BF" w:rsidRPr="00315AE1" w:rsidRDefault="003A3487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A3487">
              <w:rPr>
                <w:rFonts w:ascii="Fira Sans" w:hAnsi="Fira Sans" w:cs="Calibri"/>
                <w:sz w:val="19"/>
                <w:szCs w:val="19"/>
              </w:rPr>
              <w:t>100,5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6D0275D8" w:rsidR="000F26BF" w:rsidRPr="00315AE1" w:rsidRDefault="003A3487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A3487">
              <w:rPr>
                <w:rFonts w:ascii="Fira Sans" w:hAnsi="Fira Sans" w:cs="Calibri"/>
                <w:sz w:val="19"/>
                <w:szCs w:val="19"/>
              </w:rPr>
              <w:t>97,9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7C4D9968" w:rsidR="000F26BF" w:rsidRPr="00E164E1" w:rsidRDefault="00FB3875" w:rsidP="00BF381E">
            <w:pPr>
              <w:jc w:val="right"/>
              <w:rPr>
                <w:rFonts w:cs="Arial"/>
                <w:szCs w:val="19"/>
              </w:rPr>
            </w:pPr>
            <w:r w:rsidRPr="00FB3875">
              <w:rPr>
                <w:rFonts w:cs="Arial"/>
                <w:szCs w:val="19"/>
              </w:rPr>
              <w:t>110,23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7E7524BA" w:rsidR="000F26BF" w:rsidRPr="00E164E1" w:rsidRDefault="008429F8" w:rsidP="00450AA9">
            <w:pPr>
              <w:jc w:val="right"/>
              <w:rPr>
                <w:rFonts w:cs="Arial"/>
                <w:szCs w:val="19"/>
              </w:rPr>
            </w:pPr>
            <w:r w:rsidRPr="008429F8">
              <w:rPr>
                <w:rFonts w:cs="Arial"/>
                <w:szCs w:val="19"/>
              </w:rPr>
              <w:t>101,8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79A5EF17" w:rsidR="000F26BF" w:rsidRPr="00E164E1" w:rsidRDefault="00BB65D8" w:rsidP="00C93EC9">
            <w:pPr>
              <w:jc w:val="right"/>
              <w:rPr>
                <w:rFonts w:cs="Arial"/>
                <w:szCs w:val="19"/>
              </w:rPr>
            </w:pPr>
            <w:r w:rsidRPr="00BB65D8">
              <w:rPr>
                <w:rFonts w:cs="Arial"/>
                <w:szCs w:val="19"/>
              </w:rPr>
              <w:t>92,9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4FCB7996" w:rsidR="000F26BF" w:rsidRPr="00315AE1" w:rsidRDefault="005C02E8" w:rsidP="006E6440">
            <w:pPr>
              <w:jc w:val="right"/>
              <w:rPr>
                <w:rFonts w:cs="Arial"/>
                <w:szCs w:val="19"/>
              </w:rPr>
            </w:pPr>
            <w:r w:rsidRPr="005C02E8">
              <w:rPr>
                <w:rFonts w:cs="Calibri"/>
                <w:szCs w:val="19"/>
              </w:rPr>
              <w:t>211,89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5FB0092C" w:rsidR="000F26BF" w:rsidRPr="00315AE1" w:rsidRDefault="00744F93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744F93">
              <w:rPr>
                <w:rFonts w:ascii="Fira Sans" w:hAnsi="Fira Sans" w:cs="Calibri"/>
                <w:sz w:val="19"/>
                <w:szCs w:val="19"/>
              </w:rPr>
              <w:t>101,1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12C0E823" w:rsidR="000F26BF" w:rsidRPr="00315AE1" w:rsidRDefault="006C07C9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6C07C9">
              <w:rPr>
                <w:rFonts w:ascii="Fira Sans" w:hAnsi="Fira Sans" w:cs="Calibri"/>
                <w:sz w:val="19"/>
                <w:szCs w:val="19"/>
              </w:rPr>
              <w:t>91,8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E164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E164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6BACC19" w:rsidR="000F26BF" w:rsidRPr="00E164E1" w:rsidRDefault="003353F1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353F1">
              <w:rPr>
                <w:rFonts w:cs="Calibri"/>
                <w:szCs w:val="19"/>
              </w:rPr>
              <w:t>12,07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0C30FC85" w:rsidR="000F26BF" w:rsidRPr="00E164E1" w:rsidRDefault="00ED1D23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D1D23">
              <w:rPr>
                <w:rFonts w:cs="Calibri"/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561FDFA1" w:rsidR="000F26BF" w:rsidRPr="00E164E1" w:rsidRDefault="00997BF5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97BF5">
              <w:rPr>
                <w:rFonts w:cs="Calibri"/>
                <w:szCs w:val="19"/>
              </w:rPr>
              <w:t>119,7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5476C127" w:rsidR="000F26BF" w:rsidRPr="00C83C19" w:rsidRDefault="00C83C19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83C19">
              <w:rPr>
                <w:rFonts w:ascii="Fira Sans" w:hAnsi="Fira Sans"/>
                <w:sz w:val="19"/>
                <w:szCs w:val="19"/>
              </w:rPr>
              <w:t>12,11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2E0EE4E5" w:rsidR="000F26BF" w:rsidRPr="00C83C19" w:rsidRDefault="00C83C19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83C19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18BE48E8" w:rsidR="000F26BF" w:rsidRPr="00C83C19" w:rsidRDefault="00C83C19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83C19">
              <w:rPr>
                <w:rFonts w:ascii="Fira Sans" w:hAnsi="Fira Sans"/>
                <w:sz w:val="19"/>
                <w:szCs w:val="19"/>
              </w:rPr>
              <w:t>104,2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1BB28D97" w:rsidR="000F26BF" w:rsidRPr="00E164E1" w:rsidRDefault="00335227" w:rsidP="00D20CF3">
            <w:pPr>
              <w:jc w:val="right"/>
              <w:rPr>
                <w:rFonts w:cs="Arial"/>
                <w:szCs w:val="19"/>
              </w:rPr>
            </w:pPr>
            <w:r w:rsidRPr="00335227">
              <w:rPr>
                <w:rFonts w:cs="Calibri"/>
                <w:szCs w:val="19"/>
              </w:rPr>
              <w:t>12,37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1F8B4B63" w:rsidR="000F26BF" w:rsidRPr="00E164E1" w:rsidRDefault="00A025B1" w:rsidP="00EF77A2">
            <w:pPr>
              <w:jc w:val="right"/>
              <w:rPr>
                <w:rFonts w:cs="Arial"/>
                <w:szCs w:val="19"/>
              </w:rPr>
            </w:pPr>
            <w:r w:rsidRPr="00A025B1">
              <w:rPr>
                <w:rFonts w:cs="Calibri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36822EBF" w:rsidR="000F26BF" w:rsidRPr="00E164E1" w:rsidRDefault="00643113" w:rsidP="00D20CF3">
            <w:pPr>
              <w:jc w:val="right"/>
              <w:rPr>
                <w:rFonts w:cs="Arial"/>
                <w:szCs w:val="19"/>
              </w:rPr>
            </w:pPr>
            <w:r w:rsidRPr="00643113">
              <w:rPr>
                <w:rFonts w:cs="Calibri"/>
                <w:szCs w:val="19"/>
              </w:rPr>
              <w:t>118,9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0A499E70" w:rsidR="000F26BF" w:rsidRPr="00E164E1" w:rsidRDefault="009E7E1B" w:rsidP="00626547">
            <w:pPr>
              <w:jc w:val="right"/>
              <w:rPr>
                <w:rFonts w:cs="Arial"/>
                <w:szCs w:val="19"/>
              </w:rPr>
            </w:pPr>
            <w:r w:rsidRPr="009E7E1B">
              <w:rPr>
                <w:rFonts w:cs="Calibri"/>
                <w:szCs w:val="19"/>
              </w:rPr>
              <w:t>5,74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3B8DE26A" w:rsidR="000F26BF" w:rsidRPr="00E164E1" w:rsidRDefault="00A35A71" w:rsidP="00CB250E">
            <w:pPr>
              <w:jc w:val="right"/>
              <w:rPr>
                <w:rFonts w:cs="Arial"/>
                <w:szCs w:val="19"/>
              </w:rPr>
            </w:pPr>
            <w:r w:rsidRPr="00A35A71">
              <w:rPr>
                <w:rFonts w:cs="Calibri"/>
                <w:szCs w:val="19"/>
              </w:rPr>
              <w:t>91,7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210AA364" w:rsidR="000F26BF" w:rsidRPr="00E164E1" w:rsidRDefault="001102B3" w:rsidP="00CB250E">
            <w:pPr>
              <w:jc w:val="right"/>
              <w:rPr>
                <w:rFonts w:cs="Arial"/>
                <w:szCs w:val="19"/>
              </w:rPr>
            </w:pPr>
            <w:r w:rsidRPr="001102B3">
              <w:rPr>
                <w:rFonts w:cs="Calibri"/>
                <w:szCs w:val="19"/>
              </w:rPr>
              <w:t>81,5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60B121EE" w:rsidR="000F26BF" w:rsidRPr="00E164E1" w:rsidRDefault="00A43F7B" w:rsidP="000E2F9B">
            <w:pPr>
              <w:jc w:val="right"/>
              <w:rPr>
                <w:rFonts w:cs="Arial"/>
                <w:szCs w:val="19"/>
              </w:rPr>
            </w:pPr>
            <w:r w:rsidRPr="00A43F7B">
              <w:rPr>
                <w:rFonts w:cs="Calibri"/>
                <w:szCs w:val="19"/>
              </w:rPr>
              <w:t>5,55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51594BF4" w:rsidR="000F26BF" w:rsidRPr="00E164E1" w:rsidRDefault="00AA5B56" w:rsidP="00696262">
            <w:pPr>
              <w:jc w:val="right"/>
              <w:rPr>
                <w:rFonts w:cs="Arial"/>
                <w:szCs w:val="19"/>
              </w:rPr>
            </w:pPr>
            <w:r w:rsidRPr="00AA5B56">
              <w:rPr>
                <w:rFonts w:cs="Calibri"/>
                <w:szCs w:val="19"/>
              </w:rPr>
              <w:t>99,6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0FFED3C8" w:rsidR="000F26BF" w:rsidRPr="00E164E1" w:rsidRDefault="00D72FE6" w:rsidP="000E2F9B">
            <w:pPr>
              <w:jc w:val="right"/>
              <w:rPr>
                <w:rFonts w:cs="Arial"/>
                <w:szCs w:val="19"/>
              </w:rPr>
            </w:pPr>
            <w:r w:rsidRPr="00D72FE6">
              <w:rPr>
                <w:rFonts w:cs="Calibri"/>
                <w:szCs w:val="19"/>
              </w:rPr>
              <w:t>108,8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3E7E41EF" w:rsidR="000F26BF" w:rsidRPr="00E164E1" w:rsidRDefault="007F3E68" w:rsidP="007A144B">
            <w:pPr>
              <w:jc w:val="right"/>
              <w:rPr>
                <w:rFonts w:cs="Arial"/>
                <w:szCs w:val="19"/>
              </w:rPr>
            </w:pPr>
            <w:r w:rsidRPr="007F3E68">
              <w:rPr>
                <w:rFonts w:cs="Calibri"/>
                <w:szCs w:val="19"/>
              </w:rPr>
              <w:t>229,37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63C6A774" w:rsidR="000F26BF" w:rsidRPr="00E164E1" w:rsidRDefault="00E4251A" w:rsidP="002F54B7">
            <w:pPr>
              <w:jc w:val="right"/>
              <w:rPr>
                <w:rFonts w:cs="Arial"/>
                <w:szCs w:val="19"/>
              </w:rPr>
            </w:pPr>
            <w:r w:rsidRPr="00E4251A">
              <w:rPr>
                <w:rFonts w:cs="Calibri"/>
                <w:szCs w:val="19"/>
              </w:rPr>
              <w:t>88,5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2D37737F" w:rsidR="000F26BF" w:rsidRPr="00E164E1" w:rsidRDefault="00AE4F42" w:rsidP="002F54B7">
            <w:pPr>
              <w:jc w:val="right"/>
              <w:rPr>
                <w:rFonts w:cs="Arial"/>
                <w:szCs w:val="19"/>
              </w:rPr>
            </w:pPr>
            <w:r w:rsidRPr="00AE4F42">
              <w:rPr>
                <w:rFonts w:cs="Arial"/>
                <w:szCs w:val="19"/>
              </w:rPr>
              <w:t>110,8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5AD591CC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styczniu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684355E8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B81C7F">
        <w:rPr>
          <w:szCs w:val="19"/>
        </w:rPr>
        <w:t>styczniu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2F412B" w:rsidRPr="002F412B">
        <w:rPr>
          <w:rFonts w:cs="Calibri"/>
          <w:szCs w:val="19"/>
        </w:rPr>
        <w:t>91,52</w:t>
      </w:r>
      <w:r w:rsidR="002F412B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 </w:t>
      </w:r>
      <w:r w:rsidR="00865BDD">
        <w:rPr>
          <w:szCs w:val="19"/>
        </w:rPr>
        <w:t>więcej</w:t>
      </w:r>
      <w:r w:rsidR="00FB0FFC">
        <w:rPr>
          <w:szCs w:val="19"/>
        </w:rPr>
        <w:t xml:space="preserve"> niż w </w:t>
      </w:r>
      <w:r w:rsidR="00D80D39">
        <w:rPr>
          <w:szCs w:val="19"/>
        </w:rPr>
        <w:t>poprzednim miesiącu</w:t>
      </w:r>
      <w:r w:rsidR="00746ACF">
        <w:rPr>
          <w:szCs w:val="19"/>
        </w:rPr>
        <w:t xml:space="preserve"> (o </w:t>
      </w:r>
      <w:r w:rsidR="00A2395A">
        <w:rPr>
          <w:szCs w:val="19"/>
        </w:rPr>
        <w:t>0</w:t>
      </w:r>
      <w:r w:rsidR="00746ACF">
        <w:rPr>
          <w:szCs w:val="19"/>
        </w:rPr>
        <w:t>,3%)</w:t>
      </w:r>
      <w:r w:rsidR="00C348A7">
        <w:rPr>
          <w:szCs w:val="19"/>
        </w:rPr>
        <w:t xml:space="preserve">, jak i </w:t>
      </w:r>
      <w:r w:rsidR="00FB0FFC" w:rsidRPr="002F0A0B">
        <w:rPr>
          <w:szCs w:val="19"/>
        </w:rPr>
        <w:t xml:space="preserve">w analogicznym okresie </w:t>
      </w:r>
      <w:r w:rsidR="00A84483">
        <w:rPr>
          <w:szCs w:val="19"/>
        </w:rPr>
        <w:t>ub. roku</w:t>
      </w:r>
      <w:r w:rsidR="00C348A7" w:rsidRPr="00C348A7">
        <w:rPr>
          <w:szCs w:val="19"/>
        </w:rPr>
        <w:t xml:space="preserve"> </w:t>
      </w:r>
      <w:r w:rsidR="00C348A7">
        <w:rPr>
          <w:szCs w:val="19"/>
        </w:rPr>
        <w:t xml:space="preserve">(o </w:t>
      </w:r>
      <w:r w:rsidR="00A2395A">
        <w:rPr>
          <w:szCs w:val="19"/>
        </w:rPr>
        <w:t>7</w:t>
      </w:r>
      <w:r w:rsidR="00C348A7">
        <w:rPr>
          <w:szCs w:val="19"/>
        </w:rPr>
        <w:t>,</w:t>
      </w:r>
      <w:r w:rsidR="00D07FBC">
        <w:rPr>
          <w:szCs w:val="19"/>
        </w:rPr>
        <w:t>2</w:t>
      </w:r>
      <w:r w:rsidR="00C348A7">
        <w:rPr>
          <w:szCs w:val="19"/>
        </w:rPr>
        <w:t>%)</w:t>
      </w:r>
      <w:r w:rsidR="00FB0FFC">
        <w:rPr>
          <w:szCs w:val="19"/>
        </w:rPr>
        <w:t>.</w:t>
      </w:r>
      <w:r w:rsidR="00FB0FFC" w:rsidRPr="002F0A0B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847FE0" w:rsidRPr="002F0A0B">
        <w:rPr>
          <w:szCs w:val="19"/>
        </w:rPr>
        <w:t>1</w:t>
      </w:r>
      <w:r w:rsidR="00746ACF">
        <w:rPr>
          <w:szCs w:val="19"/>
        </w:rPr>
        <w:t>1</w:t>
      </w:r>
      <w:r w:rsidR="00DF5CD2">
        <w:rPr>
          <w:szCs w:val="19"/>
        </w:rPr>
        <w:t>2</w:t>
      </w:r>
      <w:r w:rsidR="00847FE0" w:rsidRPr="002F0A0B">
        <w:rPr>
          <w:szCs w:val="19"/>
        </w:rPr>
        <w:t>,</w:t>
      </w:r>
      <w:r w:rsidR="00601017">
        <w:rPr>
          <w:szCs w:val="19"/>
        </w:rPr>
        <w:t>8</w:t>
      </w:r>
      <w:r w:rsidR="00DF5CD2">
        <w:rPr>
          <w:szCs w:val="19"/>
        </w:rPr>
        <w:t>3</w:t>
      </w:r>
      <w:r w:rsidR="00847FE0" w:rsidRPr="002F0A0B">
        <w:rPr>
          <w:szCs w:val="19"/>
        </w:rPr>
        <w:t xml:space="preserve"> zł za dt</w:t>
      </w:r>
      <w:r w:rsidR="003D7445">
        <w:rPr>
          <w:szCs w:val="19"/>
        </w:rPr>
        <w:t xml:space="preserve">) </w:t>
      </w:r>
      <w:r w:rsidR="00746ACF">
        <w:rPr>
          <w:szCs w:val="19"/>
        </w:rPr>
        <w:t>wzrosła</w:t>
      </w:r>
      <w:r w:rsidR="003D7445">
        <w:rPr>
          <w:szCs w:val="19"/>
        </w:rPr>
        <w:t xml:space="preserve"> </w:t>
      </w:r>
      <w:r w:rsidR="0086551C">
        <w:rPr>
          <w:szCs w:val="19"/>
        </w:rPr>
        <w:t xml:space="preserve">o 1,7% </w:t>
      </w:r>
      <w:r w:rsidR="003D7445">
        <w:rPr>
          <w:szCs w:val="19"/>
        </w:rPr>
        <w:t xml:space="preserve">w stosunku do </w:t>
      </w:r>
      <w:r w:rsidR="00B81C7F">
        <w:rPr>
          <w:szCs w:val="19"/>
        </w:rPr>
        <w:t>grudnia</w:t>
      </w:r>
      <w:r w:rsidR="00D80D39">
        <w:rPr>
          <w:szCs w:val="19"/>
        </w:rPr>
        <w:t xml:space="preserve"> 2024 r.</w:t>
      </w:r>
      <w:r w:rsidR="003D7445">
        <w:rPr>
          <w:szCs w:val="19"/>
        </w:rPr>
        <w:t xml:space="preserve">, ale była o </w:t>
      </w:r>
      <w:r w:rsidR="00DF5CD2">
        <w:rPr>
          <w:szCs w:val="19"/>
        </w:rPr>
        <w:t>1</w:t>
      </w:r>
      <w:r w:rsidR="003D7445">
        <w:rPr>
          <w:szCs w:val="19"/>
        </w:rPr>
        <w:t>,</w:t>
      </w:r>
      <w:r w:rsidR="00DF5CD2">
        <w:rPr>
          <w:szCs w:val="19"/>
        </w:rPr>
        <w:t>1</w:t>
      </w:r>
      <w:r w:rsidR="00FB0FFC">
        <w:rPr>
          <w:szCs w:val="19"/>
        </w:rPr>
        <w:t>%</w:t>
      </w:r>
      <w:r w:rsidR="003D7445">
        <w:rPr>
          <w:szCs w:val="19"/>
        </w:rPr>
        <w:t xml:space="preserve"> niższa niż </w:t>
      </w:r>
      <w:r w:rsidR="001158F4">
        <w:rPr>
          <w:szCs w:val="19"/>
        </w:rPr>
        <w:t xml:space="preserve">w </w:t>
      </w:r>
      <w:r w:rsidR="00B81C7F">
        <w:rPr>
          <w:szCs w:val="19"/>
        </w:rPr>
        <w:t>styczniu</w:t>
      </w:r>
      <w:r w:rsidR="00D80D39">
        <w:rPr>
          <w:szCs w:val="19"/>
        </w:rPr>
        <w:t xml:space="preserve"> </w:t>
      </w:r>
      <w:r w:rsidR="00A84E1A">
        <w:rPr>
          <w:szCs w:val="19"/>
        </w:rPr>
        <w:t>ub. roku.</w:t>
      </w:r>
    </w:p>
    <w:p w14:paraId="0F4E2528" w14:textId="17CA83AA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D2108B" w:rsidRPr="00D2108B">
        <w:rPr>
          <w:rFonts w:cs="Calibri"/>
          <w:szCs w:val="19"/>
        </w:rPr>
        <w:t>69,82</w:t>
      </w:r>
      <w:r w:rsidR="00D2108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>
        <w:rPr>
          <w:szCs w:val="19"/>
        </w:rPr>
        <w:t xml:space="preserve">była o </w:t>
      </w:r>
      <w:r w:rsidR="008C00F4">
        <w:rPr>
          <w:szCs w:val="19"/>
        </w:rPr>
        <w:t>2,2</w:t>
      </w:r>
      <w:r>
        <w:rPr>
          <w:szCs w:val="19"/>
        </w:rPr>
        <w:t>% wyższa</w:t>
      </w:r>
      <w:r w:rsidR="008862C9">
        <w:rPr>
          <w:szCs w:val="19"/>
        </w:rPr>
        <w:t xml:space="preserve"> </w:t>
      </w:r>
      <w:r>
        <w:rPr>
          <w:szCs w:val="19"/>
        </w:rPr>
        <w:t xml:space="preserve">w porównaniu do </w:t>
      </w:r>
      <w:r w:rsidR="005518C2">
        <w:rPr>
          <w:szCs w:val="19"/>
        </w:rPr>
        <w:t>grudnia</w:t>
      </w:r>
      <w:r w:rsidR="00496EED">
        <w:rPr>
          <w:szCs w:val="19"/>
        </w:rPr>
        <w:t xml:space="preserve"> 2024</w:t>
      </w:r>
      <w:r w:rsidR="00C74040">
        <w:rPr>
          <w:szCs w:val="19"/>
        </w:rPr>
        <w:t xml:space="preserve"> r.</w:t>
      </w:r>
      <w:r w:rsidR="008A2F72" w:rsidRPr="002F0A0B">
        <w:rPr>
          <w:szCs w:val="19"/>
        </w:rPr>
        <w:t xml:space="preserve"> </w:t>
      </w:r>
      <w:r>
        <w:rPr>
          <w:szCs w:val="19"/>
        </w:rPr>
        <w:t xml:space="preserve">i o </w:t>
      </w:r>
      <w:r w:rsidR="008C00F4">
        <w:rPr>
          <w:szCs w:val="19"/>
        </w:rPr>
        <w:t>15</w:t>
      </w:r>
      <w:r>
        <w:rPr>
          <w:szCs w:val="19"/>
        </w:rPr>
        <w:t>,3%</w:t>
      </w:r>
      <w:r w:rsidR="00AB17BE">
        <w:rPr>
          <w:szCs w:val="19"/>
        </w:rPr>
        <w:t xml:space="preserve"> </w:t>
      </w:r>
      <w:r>
        <w:rPr>
          <w:szCs w:val="19"/>
        </w:rPr>
        <w:t xml:space="preserve">w stosunku do </w:t>
      </w:r>
      <w:r w:rsidR="005518C2">
        <w:rPr>
          <w:szCs w:val="19"/>
        </w:rPr>
        <w:t>stycznia</w:t>
      </w:r>
      <w:r>
        <w:rPr>
          <w:szCs w:val="19"/>
        </w:rPr>
        <w:t xml:space="preserve"> </w:t>
      </w:r>
      <w:r w:rsidR="003B5602" w:rsidRPr="002F0A0B">
        <w:rPr>
          <w:szCs w:val="19"/>
        </w:rPr>
        <w:t>202</w:t>
      </w:r>
      <w:r w:rsidR="00AB17BE">
        <w:rPr>
          <w:szCs w:val="19"/>
        </w:rPr>
        <w:t>4</w:t>
      </w:r>
      <w:r w:rsidR="003B5602" w:rsidRPr="002F0A0B">
        <w:rPr>
          <w:szCs w:val="19"/>
        </w:rPr>
        <w:t xml:space="preserve"> r.</w:t>
      </w:r>
      <w:r w:rsidR="008A2F72" w:rsidRPr="002F0A0B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C70B96" w:rsidRPr="002F0A0B">
        <w:rPr>
          <w:szCs w:val="19"/>
        </w:rPr>
        <w:t>8</w:t>
      </w:r>
      <w:r w:rsidR="00FE5E92">
        <w:rPr>
          <w:szCs w:val="19"/>
        </w:rPr>
        <w:t>6</w:t>
      </w:r>
      <w:r w:rsidR="00C538C1" w:rsidRPr="002F0A0B">
        <w:rPr>
          <w:szCs w:val="19"/>
        </w:rPr>
        <w:t>,</w:t>
      </w:r>
      <w:r w:rsidR="00FE5E92">
        <w:rPr>
          <w:szCs w:val="19"/>
        </w:rPr>
        <w:t>43</w:t>
      </w:r>
      <w:r w:rsidR="000F4C95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25573">
        <w:rPr>
          <w:szCs w:val="19"/>
        </w:rPr>
        <w:t>wzrosła</w:t>
      </w:r>
      <w:r w:rsidR="00C04172">
        <w:rPr>
          <w:szCs w:val="19"/>
        </w:rPr>
        <w:t xml:space="preserve"> </w:t>
      </w:r>
      <w:r w:rsidR="00FE5E92">
        <w:rPr>
          <w:szCs w:val="19"/>
        </w:rPr>
        <w:t xml:space="preserve">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225573">
        <w:rPr>
          <w:szCs w:val="19"/>
        </w:rPr>
        <w:t>1</w:t>
      </w:r>
      <w:r w:rsidR="00F62098" w:rsidRPr="002F0A0B">
        <w:rPr>
          <w:szCs w:val="19"/>
        </w:rPr>
        <w:t>,</w:t>
      </w:r>
      <w:r w:rsidR="00FE5E92">
        <w:rPr>
          <w:szCs w:val="19"/>
        </w:rPr>
        <w:t>0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FE5E92">
        <w:rPr>
          <w:szCs w:val="19"/>
        </w:rPr>
        <w:t>jak i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225573">
        <w:rPr>
          <w:szCs w:val="19"/>
        </w:rPr>
        <w:t>1</w:t>
      </w:r>
      <w:r w:rsidR="008356E7" w:rsidRPr="002F0A0B">
        <w:rPr>
          <w:szCs w:val="19"/>
        </w:rPr>
        <w:t>,</w:t>
      </w:r>
      <w:r w:rsidR="00FE5E92">
        <w:rPr>
          <w:szCs w:val="19"/>
        </w:rPr>
        <w:t>5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111FFCA3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481712">
        <w:rPr>
          <w:szCs w:val="19"/>
        </w:rPr>
        <w:t>styczniu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552C1D" w:rsidRPr="00552C1D">
        <w:rPr>
          <w:szCs w:val="19"/>
        </w:rPr>
        <w:t>110,23</w:t>
      </w:r>
      <w:r w:rsidR="00552C1D">
        <w:rPr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1472FB">
        <w:rPr>
          <w:szCs w:val="19"/>
        </w:rPr>
        <w:t>1</w:t>
      </w:r>
      <w:r w:rsidR="00C3206F" w:rsidRPr="002F0A0B">
        <w:rPr>
          <w:szCs w:val="19"/>
        </w:rPr>
        <w:t>,</w:t>
      </w:r>
      <w:r w:rsidR="001472FB">
        <w:rPr>
          <w:szCs w:val="19"/>
        </w:rPr>
        <w:t>8</w:t>
      </w:r>
      <w:r w:rsidR="00C9614E" w:rsidRPr="002F0A0B">
        <w:rPr>
          <w:szCs w:val="19"/>
        </w:rPr>
        <w:t xml:space="preserve">% </w:t>
      </w:r>
      <w:r w:rsidR="00A40CE6">
        <w:rPr>
          <w:szCs w:val="19"/>
        </w:rPr>
        <w:t>więcej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1640C7">
        <w:rPr>
          <w:szCs w:val="19"/>
        </w:rPr>
        <w:t>poprzednim miesiącu</w:t>
      </w:r>
      <w:r w:rsidR="00A40CE6">
        <w:rPr>
          <w:szCs w:val="19"/>
        </w:rPr>
        <w:t xml:space="preserve">, ale </w:t>
      </w:r>
      <w:r w:rsidR="00C702FB" w:rsidRPr="002F0A0B">
        <w:rPr>
          <w:szCs w:val="19"/>
        </w:rPr>
        <w:t xml:space="preserve">o </w:t>
      </w:r>
      <w:r w:rsidR="001472FB">
        <w:rPr>
          <w:szCs w:val="19"/>
        </w:rPr>
        <w:t>7</w:t>
      </w:r>
      <w:r w:rsidR="00C3206F" w:rsidRPr="002F0A0B">
        <w:rPr>
          <w:szCs w:val="19"/>
        </w:rPr>
        <w:t>,</w:t>
      </w:r>
      <w:r w:rsidR="001472FB">
        <w:rPr>
          <w:szCs w:val="19"/>
        </w:rPr>
        <w:t>1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A40CE6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C47A64" w:rsidRPr="002F0A0B">
        <w:rPr>
          <w:szCs w:val="19"/>
        </w:rPr>
        <w:t>2</w:t>
      </w:r>
      <w:r w:rsidR="009B5166">
        <w:rPr>
          <w:szCs w:val="19"/>
        </w:rPr>
        <w:t>11</w:t>
      </w:r>
      <w:r w:rsidR="001C1DD9" w:rsidRPr="002F0A0B">
        <w:rPr>
          <w:szCs w:val="19"/>
        </w:rPr>
        <w:t>,</w:t>
      </w:r>
      <w:r w:rsidR="009B5166">
        <w:rPr>
          <w:szCs w:val="19"/>
        </w:rPr>
        <w:t>89</w:t>
      </w:r>
      <w:r w:rsidR="001C1DD9" w:rsidRPr="002F0A0B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9B5166">
        <w:rPr>
          <w:szCs w:val="19"/>
        </w:rPr>
        <w:t>wzrosła</w:t>
      </w:r>
      <w:r w:rsidR="001F1405">
        <w:rPr>
          <w:szCs w:val="19"/>
        </w:rPr>
        <w:t xml:space="preserve"> </w:t>
      </w:r>
      <w:r w:rsidR="004F0BB1">
        <w:rPr>
          <w:szCs w:val="19"/>
        </w:rPr>
        <w:t>o</w:t>
      </w:r>
      <w:r w:rsidR="001F1405">
        <w:rPr>
          <w:szCs w:val="19"/>
        </w:rPr>
        <w:t xml:space="preserve"> </w:t>
      </w:r>
      <w:r w:rsidR="009B5166">
        <w:rPr>
          <w:szCs w:val="19"/>
        </w:rPr>
        <w:t>1</w:t>
      </w:r>
      <w:r w:rsidR="004F0BB1">
        <w:rPr>
          <w:szCs w:val="19"/>
        </w:rPr>
        <w:t>,</w:t>
      </w:r>
      <w:r w:rsidR="009B5166">
        <w:rPr>
          <w:szCs w:val="19"/>
        </w:rPr>
        <w:t>1</w:t>
      </w:r>
      <w:r w:rsidR="004F0BB1">
        <w:rPr>
          <w:szCs w:val="19"/>
        </w:rPr>
        <w:t xml:space="preserve">% </w:t>
      </w:r>
      <w:r w:rsidR="00D84077">
        <w:rPr>
          <w:szCs w:val="19"/>
        </w:rPr>
        <w:t>w stosunku do</w:t>
      </w:r>
      <w:r w:rsidR="00F8482E" w:rsidRPr="002F0A0B">
        <w:rPr>
          <w:szCs w:val="19"/>
        </w:rPr>
        <w:t xml:space="preserve"> </w:t>
      </w:r>
      <w:r w:rsidR="00481712">
        <w:rPr>
          <w:szCs w:val="19"/>
        </w:rPr>
        <w:t>grudnia</w:t>
      </w:r>
      <w:r w:rsidR="00D84077">
        <w:rPr>
          <w:szCs w:val="19"/>
        </w:rPr>
        <w:t xml:space="preserve"> </w:t>
      </w:r>
      <w:r w:rsidR="009B5166">
        <w:rPr>
          <w:szCs w:val="19"/>
        </w:rPr>
        <w:t>2024 r., lecz spadła</w:t>
      </w:r>
      <w:r w:rsidR="00054E29">
        <w:rPr>
          <w:szCs w:val="19"/>
        </w:rPr>
        <w:t xml:space="preserve"> </w:t>
      </w:r>
      <w:r w:rsidR="004F0BB1">
        <w:rPr>
          <w:szCs w:val="19"/>
        </w:rPr>
        <w:t xml:space="preserve">o </w:t>
      </w:r>
      <w:r w:rsidR="009B5166">
        <w:rPr>
          <w:szCs w:val="19"/>
        </w:rPr>
        <w:t>8</w:t>
      </w:r>
      <w:r w:rsidR="001F1405">
        <w:rPr>
          <w:szCs w:val="19"/>
        </w:rPr>
        <w:t>,</w:t>
      </w:r>
      <w:r w:rsidR="009B5166">
        <w:rPr>
          <w:szCs w:val="19"/>
        </w:rPr>
        <w:t>2</w:t>
      </w:r>
      <w:r w:rsidR="001F1405">
        <w:rPr>
          <w:szCs w:val="19"/>
        </w:rPr>
        <w:t>%</w:t>
      </w:r>
      <w:r w:rsidR="00D84077">
        <w:rPr>
          <w:szCs w:val="19"/>
        </w:rPr>
        <w:t xml:space="preserve"> </w:t>
      </w:r>
      <w:r w:rsidR="001F1405">
        <w:rPr>
          <w:szCs w:val="19"/>
        </w:rPr>
        <w:t>w porównaniu z</w:t>
      </w:r>
      <w:r w:rsidR="00481712">
        <w:rPr>
          <w:szCs w:val="19"/>
        </w:rPr>
        <w:t>e</w:t>
      </w:r>
      <w:r w:rsidR="001F1405">
        <w:rPr>
          <w:szCs w:val="19"/>
        </w:rPr>
        <w:t xml:space="preserve"> </w:t>
      </w:r>
      <w:r w:rsidR="00481712">
        <w:rPr>
          <w:szCs w:val="19"/>
        </w:rPr>
        <w:t>styczniem</w:t>
      </w:r>
      <w:r w:rsidR="001F1405">
        <w:rPr>
          <w:szCs w:val="19"/>
        </w:rPr>
        <w:t xml:space="preserve"> 202</w:t>
      </w:r>
      <w:r w:rsidR="00481712">
        <w:rPr>
          <w:szCs w:val="19"/>
        </w:rPr>
        <w:t>4</w:t>
      </w:r>
      <w:r w:rsidR="001F1405">
        <w:rPr>
          <w:szCs w:val="19"/>
        </w:rPr>
        <w:t xml:space="preserve"> roku.</w:t>
      </w:r>
    </w:p>
    <w:p w14:paraId="0929274E" w14:textId="66BE0704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5D27DF" w:rsidRPr="005D27DF">
        <w:rPr>
          <w:rFonts w:cs="Calibri"/>
          <w:szCs w:val="19"/>
        </w:rPr>
        <w:t>12,07</w:t>
      </w:r>
      <w:r w:rsidR="005D27DF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 xml:space="preserve">była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</w:t>
      </w:r>
      <w:r w:rsidR="00C773D6" w:rsidRPr="002F0A0B">
        <w:rPr>
          <w:szCs w:val="19"/>
        </w:rPr>
        <w:t xml:space="preserve">o </w:t>
      </w:r>
      <w:r w:rsidR="00D07FBC">
        <w:rPr>
          <w:szCs w:val="19"/>
        </w:rPr>
        <w:t>2</w:t>
      </w:r>
      <w:r w:rsidR="00564203">
        <w:rPr>
          <w:szCs w:val="19"/>
        </w:rPr>
        <w:t>,</w:t>
      </w:r>
      <w:r w:rsidR="00C42396">
        <w:rPr>
          <w:szCs w:val="19"/>
        </w:rPr>
        <w:t>1</w:t>
      </w:r>
      <w:r w:rsidR="00C773D6" w:rsidRPr="002F0A0B">
        <w:rPr>
          <w:szCs w:val="19"/>
        </w:rPr>
        <w:t xml:space="preserve">%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27429D">
        <w:rPr>
          <w:szCs w:val="19"/>
        </w:rPr>
        <w:t>1</w:t>
      </w:r>
      <w:r w:rsidR="00D07FBC">
        <w:rPr>
          <w:szCs w:val="19"/>
        </w:rPr>
        <w:t>9</w:t>
      </w:r>
      <w:r w:rsidR="00352568">
        <w:rPr>
          <w:szCs w:val="19"/>
        </w:rPr>
        <w:t>,</w:t>
      </w:r>
      <w:r w:rsidR="00C42396">
        <w:rPr>
          <w:szCs w:val="19"/>
        </w:rPr>
        <w:t>7</w:t>
      </w:r>
      <w:r w:rsidR="00F0768E">
        <w:rPr>
          <w:szCs w:val="19"/>
        </w:rPr>
        <w:t>%</w:t>
      </w:r>
      <w:r w:rsidR="00C45BB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352568" w:rsidRPr="00A42F3A">
        <w:rPr>
          <w:szCs w:val="19"/>
        </w:rPr>
        <w:t>1</w:t>
      </w:r>
      <w:r w:rsidR="00AE47B1" w:rsidRPr="00A42F3A">
        <w:rPr>
          <w:szCs w:val="19"/>
        </w:rPr>
        <w:t>2</w:t>
      </w:r>
      <w:r w:rsidR="00062E16" w:rsidRPr="00A42F3A">
        <w:rPr>
          <w:szCs w:val="19"/>
        </w:rPr>
        <w:t>,</w:t>
      </w:r>
      <w:r w:rsidR="00AE47B1" w:rsidRPr="00A42F3A">
        <w:rPr>
          <w:szCs w:val="19"/>
        </w:rPr>
        <w:t>11</w:t>
      </w:r>
      <w:r w:rsidR="006C136E" w:rsidRPr="00A42F3A">
        <w:rPr>
          <w:szCs w:val="19"/>
        </w:rPr>
        <w:t xml:space="preserve"> </w:t>
      </w:r>
      <w:r w:rsidR="006C136E" w:rsidRPr="002F0A0B">
        <w:rPr>
          <w:szCs w:val="19"/>
        </w:rPr>
        <w:t xml:space="preserve">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AE47B1">
        <w:rPr>
          <w:szCs w:val="19"/>
        </w:rPr>
        <w:t>drożej</w:t>
      </w:r>
      <w:r w:rsidR="00913A33" w:rsidRPr="002F0A0B">
        <w:rPr>
          <w:szCs w:val="19"/>
        </w:rPr>
        <w:t xml:space="preserve"> </w:t>
      </w:r>
      <w:r w:rsidR="00563AFE">
        <w:rPr>
          <w:szCs w:val="19"/>
        </w:rPr>
        <w:t xml:space="preserve">w </w:t>
      </w:r>
      <w:r w:rsidR="00913A33" w:rsidRPr="002F0A0B">
        <w:rPr>
          <w:szCs w:val="19"/>
        </w:rPr>
        <w:t xml:space="preserve">porównaniu z </w:t>
      </w:r>
      <w:r w:rsidR="00A92F6A">
        <w:rPr>
          <w:szCs w:val="19"/>
        </w:rPr>
        <w:t>grudniem</w:t>
      </w:r>
      <w:r w:rsidR="00223178">
        <w:rPr>
          <w:szCs w:val="19"/>
        </w:rPr>
        <w:t xml:space="preserve"> 202</w:t>
      </w:r>
      <w:r w:rsidR="00A92F6A">
        <w:rPr>
          <w:szCs w:val="19"/>
        </w:rPr>
        <w:t>4</w:t>
      </w:r>
      <w:r w:rsidR="00223178">
        <w:rPr>
          <w:szCs w:val="19"/>
        </w:rPr>
        <w:t xml:space="preserve"> r.</w:t>
      </w:r>
      <w:r w:rsidR="001D3577" w:rsidRPr="002F0A0B">
        <w:rPr>
          <w:szCs w:val="19"/>
        </w:rPr>
        <w:t xml:space="preserve"> (o </w:t>
      </w:r>
      <w:r w:rsidR="00AE47B1">
        <w:rPr>
          <w:szCs w:val="19"/>
        </w:rPr>
        <w:t>3</w:t>
      </w:r>
      <w:r w:rsidR="00433A87">
        <w:rPr>
          <w:szCs w:val="19"/>
        </w:rPr>
        <w:t>,</w:t>
      </w:r>
      <w:r w:rsidR="00AE47B1">
        <w:rPr>
          <w:szCs w:val="19"/>
        </w:rPr>
        <w:t>1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F13507">
        <w:rPr>
          <w:szCs w:val="19"/>
        </w:rPr>
        <w:t>jak i ze</w:t>
      </w:r>
      <w:r w:rsidR="00CF30F3">
        <w:rPr>
          <w:szCs w:val="19"/>
        </w:rPr>
        <w:t xml:space="preserve"> </w:t>
      </w:r>
      <w:r w:rsidR="00A92F6A">
        <w:rPr>
          <w:szCs w:val="19"/>
        </w:rPr>
        <w:t>styczni</w:t>
      </w:r>
      <w:r w:rsidR="00F13507">
        <w:rPr>
          <w:szCs w:val="19"/>
        </w:rPr>
        <w:t>em</w:t>
      </w:r>
      <w:r w:rsidR="00CF30F3">
        <w:rPr>
          <w:szCs w:val="19"/>
        </w:rPr>
        <w:t xml:space="preserve"> </w:t>
      </w:r>
      <w:r w:rsidR="00172E05">
        <w:rPr>
          <w:szCs w:val="19"/>
        </w:rPr>
        <w:t>ub. roku</w:t>
      </w:r>
      <w:r w:rsidR="00CF30F3">
        <w:rPr>
          <w:szCs w:val="19"/>
        </w:rPr>
        <w:t xml:space="preserve"> </w:t>
      </w:r>
      <w:r w:rsidR="00766A80" w:rsidRPr="002F0A0B">
        <w:rPr>
          <w:szCs w:val="19"/>
        </w:rPr>
        <w:t>(</w:t>
      </w:r>
      <w:r w:rsidR="00BD492C">
        <w:rPr>
          <w:szCs w:val="19"/>
        </w:rPr>
        <w:t xml:space="preserve">o </w:t>
      </w:r>
      <w:r w:rsidR="00307340">
        <w:rPr>
          <w:szCs w:val="19"/>
        </w:rPr>
        <w:t>4</w:t>
      </w:r>
      <w:r w:rsidR="00766A80" w:rsidRPr="002F0A0B">
        <w:rPr>
          <w:szCs w:val="19"/>
        </w:rPr>
        <w:t>,</w:t>
      </w:r>
      <w:r w:rsidR="00307340">
        <w:rPr>
          <w:szCs w:val="19"/>
        </w:rPr>
        <w:t>2</w:t>
      </w:r>
      <w:r w:rsidR="00766A80" w:rsidRPr="002F0A0B">
        <w:rPr>
          <w:szCs w:val="19"/>
        </w:rPr>
        <w:t>%).</w:t>
      </w:r>
    </w:p>
    <w:p w14:paraId="270FF3B1" w14:textId="37D1170D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A15319">
        <w:rPr>
          <w:szCs w:val="19"/>
        </w:rPr>
        <w:t>styczniu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405E6A" w:rsidRPr="00405E6A">
        <w:rPr>
          <w:rFonts w:cs="Calibri"/>
          <w:szCs w:val="19"/>
        </w:rPr>
        <w:t>5,74</w:t>
      </w:r>
      <w:r w:rsidR="00405E6A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5E01F6">
        <w:rPr>
          <w:szCs w:val="19"/>
        </w:rPr>
        <w:t>8</w:t>
      </w:r>
      <w:r w:rsidR="00A874B5" w:rsidRPr="002F0A0B">
        <w:rPr>
          <w:szCs w:val="19"/>
        </w:rPr>
        <w:t>,</w:t>
      </w:r>
      <w:r w:rsidR="005E01F6">
        <w:rPr>
          <w:szCs w:val="19"/>
        </w:rPr>
        <w:t>3</w:t>
      </w:r>
      <w:r w:rsidR="00A874B5" w:rsidRPr="002F0A0B">
        <w:rPr>
          <w:szCs w:val="19"/>
        </w:rPr>
        <w:t xml:space="preserve">% </w:t>
      </w:r>
      <w:r w:rsidR="002B7EDA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2B7EDA">
        <w:rPr>
          <w:szCs w:val="19"/>
        </w:rPr>
        <w:t xml:space="preserve"> i o 1</w:t>
      </w:r>
      <w:r w:rsidR="00C06449">
        <w:rPr>
          <w:szCs w:val="19"/>
        </w:rPr>
        <w:t>8</w:t>
      </w:r>
      <w:r w:rsidR="00573D48">
        <w:rPr>
          <w:szCs w:val="19"/>
        </w:rPr>
        <w:t>,</w:t>
      </w:r>
      <w:r w:rsidR="00C06449">
        <w:rPr>
          <w:szCs w:val="19"/>
        </w:rPr>
        <w:t>5</w:t>
      </w:r>
      <w:r w:rsidR="002B7EDA">
        <w:rPr>
          <w:szCs w:val="19"/>
        </w:rPr>
        <w:t xml:space="preserve">% </w:t>
      </w:r>
      <w:r w:rsidR="002B7EDA" w:rsidRPr="002F0A0B">
        <w:rPr>
          <w:szCs w:val="19"/>
        </w:rPr>
        <w:t xml:space="preserve">–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3B64CAA4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0F5D89" w:rsidRPr="000F5D89">
        <w:rPr>
          <w:rFonts w:cs="Calibri"/>
          <w:szCs w:val="19"/>
        </w:rPr>
        <w:t>5,55</w:t>
      </w:r>
      <w:r w:rsidR="000F5D89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BE43EB">
        <w:rPr>
          <w:szCs w:val="19"/>
        </w:rPr>
        <w:t>spadła</w:t>
      </w:r>
      <w:r w:rsidR="00054E29">
        <w:rPr>
          <w:szCs w:val="19"/>
        </w:rPr>
        <w:t xml:space="preserve"> o 0,4%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A15319">
        <w:rPr>
          <w:szCs w:val="19"/>
        </w:rPr>
        <w:t>grudnia</w:t>
      </w:r>
      <w:r w:rsidR="003556E9" w:rsidRPr="002F0A0B">
        <w:rPr>
          <w:szCs w:val="19"/>
        </w:rPr>
        <w:t xml:space="preserve"> 202</w:t>
      </w:r>
      <w:r w:rsidR="00FC4ADD" w:rsidRPr="002F0A0B">
        <w:rPr>
          <w:szCs w:val="19"/>
        </w:rPr>
        <w:t>4</w:t>
      </w:r>
      <w:r w:rsidR="00513C76">
        <w:rPr>
          <w:szCs w:val="19"/>
        </w:rPr>
        <w:t> </w:t>
      </w:r>
      <w:r w:rsidR="003556E9" w:rsidRPr="002F0A0B">
        <w:rPr>
          <w:szCs w:val="19"/>
        </w:rPr>
        <w:t>r.</w:t>
      </w:r>
      <w:r w:rsidRPr="002F0A0B">
        <w:rPr>
          <w:szCs w:val="19"/>
        </w:rPr>
        <w:t xml:space="preserve">, </w:t>
      </w:r>
      <w:r w:rsidR="00A81906" w:rsidRPr="002F0A0B">
        <w:rPr>
          <w:szCs w:val="19"/>
        </w:rPr>
        <w:t xml:space="preserve">natomiast </w:t>
      </w:r>
      <w:r w:rsidR="005706C7" w:rsidRPr="002F0A0B">
        <w:rPr>
          <w:szCs w:val="19"/>
        </w:rPr>
        <w:t>w porównaniu z</w:t>
      </w:r>
      <w:r w:rsidR="00A15319">
        <w:rPr>
          <w:szCs w:val="19"/>
        </w:rPr>
        <w:t>e</w:t>
      </w:r>
      <w:r w:rsidR="005706C7" w:rsidRPr="002F0A0B">
        <w:rPr>
          <w:szCs w:val="19"/>
        </w:rPr>
        <w:t xml:space="preserve"> </w:t>
      </w:r>
      <w:r w:rsidR="00A15319">
        <w:rPr>
          <w:szCs w:val="19"/>
        </w:rPr>
        <w:t>styczniem</w:t>
      </w:r>
      <w:r w:rsidR="006032CF">
        <w:rPr>
          <w:szCs w:val="19"/>
        </w:rPr>
        <w:t xml:space="preserve"> </w:t>
      </w:r>
      <w:r w:rsidR="000621AB">
        <w:rPr>
          <w:szCs w:val="19"/>
        </w:rPr>
        <w:t>202</w:t>
      </w:r>
      <w:r w:rsidR="00A15319">
        <w:rPr>
          <w:szCs w:val="19"/>
        </w:rPr>
        <w:t>4</w:t>
      </w:r>
      <w:r w:rsidR="000621AB">
        <w:rPr>
          <w:szCs w:val="19"/>
        </w:rPr>
        <w:t xml:space="preserve"> r.</w:t>
      </w:r>
      <w:r w:rsidR="00E90023" w:rsidRPr="002F0A0B">
        <w:rPr>
          <w:szCs w:val="19"/>
        </w:rPr>
        <w:t xml:space="preserve"> </w:t>
      </w:r>
      <w:r w:rsidR="00391C7A">
        <w:rPr>
          <w:szCs w:val="19"/>
        </w:rPr>
        <w:t xml:space="preserve">wzrosła </w:t>
      </w:r>
      <w:r w:rsidR="006A2B8C" w:rsidRPr="002F0A0B">
        <w:rPr>
          <w:szCs w:val="19"/>
        </w:rPr>
        <w:t xml:space="preserve">o </w:t>
      </w:r>
      <w:r w:rsidR="00BE43EB">
        <w:rPr>
          <w:szCs w:val="19"/>
        </w:rPr>
        <w:t>8</w:t>
      </w:r>
      <w:r w:rsidR="00390E0E" w:rsidRPr="002F0A0B">
        <w:rPr>
          <w:szCs w:val="19"/>
        </w:rPr>
        <w:t>,</w:t>
      </w:r>
      <w:r w:rsidR="00BE43EB">
        <w:rPr>
          <w:szCs w:val="19"/>
        </w:rPr>
        <w:t>8</w:t>
      </w:r>
      <w:r w:rsidR="006A2B8C" w:rsidRPr="002F0A0B">
        <w:rPr>
          <w:szCs w:val="19"/>
        </w:rPr>
        <w:t>%</w:t>
      </w:r>
      <w:r w:rsidRPr="002F0A0B">
        <w:rPr>
          <w:szCs w:val="19"/>
        </w:rPr>
        <w:t>.</w:t>
      </w:r>
    </w:p>
    <w:p w14:paraId="017CD7D9" w14:textId="3A0679E8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3014C5" w:rsidRPr="003014C5">
        <w:rPr>
          <w:szCs w:val="19"/>
        </w:rPr>
        <w:t>229,37</w:t>
      </w:r>
      <w:r w:rsidR="00FA7C61" w:rsidRPr="002F0A0B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054E29">
        <w:rPr>
          <w:szCs w:val="19"/>
        </w:rPr>
        <w:t>11</w:t>
      </w:r>
      <w:r w:rsidR="00233AC0">
        <w:rPr>
          <w:szCs w:val="19"/>
        </w:rPr>
        <w:t>,</w:t>
      </w:r>
      <w:r w:rsidR="00996BE6">
        <w:rPr>
          <w:szCs w:val="19"/>
        </w:rPr>
        <w:t>5</w:t>
      </w:r>
      <w:r w:rsidRPr="002F0A0B">
        <w:rPr>
          <w:szCs w:val="19"/>
        </w:rPr>
        <w:t xml:space="preserve">% </w:t>
      </w:r>
      <w:r w:rsidR="00996BE6">
        <w:rPr>
          <w:szCs w:val="19"/>
        </w:rPr>
        <w:t>mniej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996BE6">
        <w:rPr>
          <w:szCs w:val="19"/>
        </w:rPr>
        <w:t xml:space="preserve">, ale </w:t>
      </w:r>
      <w:r w:rsidR="00A575A4" w:rsidRPr="002F0A0B">
        <w:rPr>
          <w:szCs w:val="19"/>
        </w:rPr>
        <w:t>o</w:t>
      </w:r>
      <w:r w:rsidR="00ED2D7F" w:rsidRPr="002F0A0B">
        <w:rPr>
          <w:szCs w:val="19"/>
        </w:rPr>
        <w:t xml:space="preserve"> </w:t>
      </w:r>
      <w:r w:rsidR="00996BE6">
        <w:rPr>
          <w:szCs w:val="19"/>
        </w:rPr>
        <w:t>10</w:t>
      </w:r>
      <w:r w:rsidR="00A575A4" w:rsidRPr="002F0A0B">
        <w:rPr>
          <w:szCs w:val="19"/>
        </w:rPr>
        <w:t>,</w:t>
      </w:r>
      <w:r w:rsidR="00996BE6">
        <w:rPr>
          <w:szCs w:val="19"/>
        </w:rPr>
        <w:t>8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996BE6">
        <w:rPr>
          <w:szCs w:val="19"/>
        </w:rPr>
        <w:t>więcej</w:t>
      </w:r>
      <w:r w:rsidR="00A575A4" w:rsidRPr="002F0A0B">
        <w:rPr>
          <w:szCs w:val="19"/>
        </w:rPr>
        <w:t xml:space="preserve">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2384641B" w:rsidR="00715DA9" w:rsidRDefault="00FD3CE4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72608" behindDoc="1" locked="0" layoutInCell="1" allowOverlap="1" wp14:anchorId="41CB3CDF" wp14:editId="13E87C6E">
            <wp:simplePos x="0" y="0"/>
            <wp:positionH relativeFrom="column">
              <wp:posOffset>0</wp:posOffset>
            </wp:positionH>
            <wp:positionV relativeFrom="paragraph">
              <wp:posOffset>527050</wp:posOffset>
            </wp:positionV>
            <wp:extent cx="497459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506" y="21537"/>
                <wp:lineTo x="21506" y="0"/>
                <wp:lineTo x="0" y="0"/>
              </wp:wrapPolygon>
            </wp:wrapTight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2932F8ED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5CE7EB5D" w:rsidR="00A41B95" w:rsidRDefault="00872456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73632" behindDoc="1" locked="0" layoutInCell="1" allowOverlap="1" wp14:anchorId="4172BCDF" wp14:editId="79A96321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07915" cy="3333750"/>
            <wp:effectExtent l="0" t="0" r="6985" b="0"/>
            <wp:wrapTight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ight>
            <wp:docPr id="3" name="Obraz 3" descr="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5CBD1553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596DD2E7" w:rsidR="00FB7B9C" w:rsidRDefault="001459D2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74656" behindDoc="1" locked="0" layoutInCell="1" allowOverlap="1" wp14:anchorId="0BAF698A" wp14:editId="622EA2CD">
            <wp:simplePos x="0" y="0"/>
            <wp:positionH relativeFrom="column">
              <wp:posOffset>57150</wp:posOffset>
            </wp:positionH>
            <wp:positionV relativeFrom="paragraph">
              <wp:posOffset>556895</wp:posOffset>
            </wp:positionV>
            <wp:extent cx="4913630" cy="3295650"/>
            <wp:effectExtent l="0" t="0" r="1270" b="0"/>
            <wp:wrapTight wrapText="bothSides">
              <wp:wrapPolygon edited="0">
                <wp:start x="0" y="0"/>
                <wp:lineTo x="0" y="21475"/>
                <wp:lineTo x="21522" y="21475"/>
                <wp:lineTo x="21522" y="0"/>
                <wp:lineTo x="0" y="0"/>
              </wp:wrapPolygon>
            </wp:wrapTight>
            <wp:docPr id="15" name="Obraz 15" descr="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>
        <w:rPr>
          <w:b/>
          <w:szCs w:val="18"/>
        </w:rPr>
        <w:t>żywca wieprzowego w skupie</w:t>
      </w:r>
    </w:p>
    <w:p w14:paraId="6FF97CC5" w14:textId="66B6814B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76B8A99A" w14:textId="77777777" w:rsidR="00AA7DC3" w:rsidRDefault="00AA7DC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0D39D1A4" w14:textId="4C9ED9C3" w:rsidR="00A730FF" w:rsidRDefault="00596243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75680" behindDoc="1" locked="0" layoutInCell="1" allowOverlap="1" wp14:anchorId="2A629A96" wp14:editId="294E2A9C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56175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03" y="21538"/>
                <wp:lineTo x="21503" y="0"/>
                <wp:lineTo x="0" y="0"/>
              </wp:wrapPolygon>
            </wp:wrapTight>
            <wp:docPr id="19" name="Obraz 19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174BA8FE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79FA90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16317E">
              <w:rPr>
                <w:color w:val="0000FF"/>
                <w:szCs w:val="19"/>
                <w:u w:val="single"/>
              </w:rPr>
              <w:instrText>HYPERLINK "https://ssgk.stat.gov.pl/"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6F5E39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A97482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A97482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A97482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A97482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A97482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CC02D" w14:textId="77777777" w:rsidR="00A97482" w:rsidRDefault="00A97482" w:rsidP="000662E2">
      <w:pPr>
        <w:spacing w:after="0" w:line="240" w:lineRule="auto"/>
      </w:pPr>
      <w:r>
        <w:separator/>
      </w:r>
    </w:p>
  </w:endnote>
  <w:endnote w:type="continuationSeparator" w:id="0">
    <w:p w14:paraId="7BB6E238" w14:textId="77777777" w:rsidR="00A97482" w:rsidRDefault="00A974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3A5EA96-3C33-44DA-8E1C-B64E332A8DA7}"/>
    <w:embedBold r:id="rId2" w:fontKey="{77FF007F-C6BB-4B38-A76F-D57EC206EF6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3C474BB-889E-421B-9D4E-8EDA1B56257E}"/>
    <w:embedBold r:id="rId4" w:fontKey="{3FBA0BC2-D6AC-4BB1-B3CA-B20BB1EB75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C6A2A1-032E-4C25-B99E-8B8AAA858B84}"/>
    <w:embedBold r:id="rId6" w:fontKey="{7A55019F-F880-4E6B-A6EC-758442AB4D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30270ED-308D-4221-96DC-63861A2A5E0D}"/>
    <w:embedItalic r:id="rId8" w:fontKey="{16ED8E53-617C-443C-920D-073FE05527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AF5082C-B54F-457D-B9A7-461B7EA44B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57C2524-8F1A-4AF6-A852-1F7DB26A97B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AB1EFC0-FE23-4C06-A745-9C36DCC39F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8D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8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8D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B3908" w14:textId="77777777" w:rsidR="00A97482" w:rsidRDefault="00A97482" w:rsidP="000662E2">
      <w:pPr>
        <w:spacing w:after="0" w:line="240" w:lineRule="auto"/>
      </w:pPr>
      <w:r>
        <w:separator/>
      </w:r>
    </w:p>
  </w:footnote>
  <w:footnote w:type="continuationSeparator" w:id="0">
    <w:p w14:paraId="61607D94" w14:textId="77777777" w:rsidR="00A97482" w:rsidRDefault="00A97482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0B7A631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4006D6EA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B6352">
                            <w:t>4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0B6352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02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Z3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XySF5MiLx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aoUWdz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4006D6EA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0B6352">
                      <w:t>4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0B6352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C5B"/>
    <w:rsid w:val="00002075"/>
    <w:rsid w:val="00002384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56F"/>
    <w:rsid w:val="000268CF"/>
    <w:rsid w:val="00026C20"/>
    <w:rsid w:val="00026FF8"/>
    <w:rsid w:val="000279B2"/>
    <w:rsid w:val="0003033C"/>
    <w:rsid w:val="000304E1"/>
    <w:rsid w:val="0003069E"/>
    <w:rsid w:val="00030A28"/>
    <w:rsid w:val="00030DB9"/>
    <w:rsid w:val="0003110D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D6D"/>
    <w:rsid w:val="000351BB"/>
    <w:rsid w:val="0003596B"/>
    <w:rsid w:val="00035B85"/>
    <w:rsid w:val="000362B3"/>
    <w:rsid w:val="00036401"/>
    <w:rsid w:val="00036A9A"/>
    <w:rsid w:val="00036EC5"/>
    <w:rsid w:val="00036FBB"/>
    <w:rsid w:val="00037039"/>
    <w:rsid w:val="00037976"/>
    <w:rsid w:val="000401AE"/>
    <w:rsid w:val="00040883"/>
    <w:rsid w:val="00040910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1DB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4A3"/>
    <w:rsid w:val="000A17DA"/>
    <w:rsid w:val="000A18DB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543E"/>
    <w:rsid w:val="000C5A76"/>
    <w:rsid w:val="000C5D7E"/>
    <w:rsid w:val="000C5F74"/>
    <w:rsid w:val="000C5FAF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6BF"/>
    <w:rsid w:val="000F2B08"/>
    <w:rsid w:val="000F2CCE"/>
    <w:rsid w:val="000F3029"/>
    <w:rsid w:val="000F3517"/>
    <w:rsid w:val="000F3672"/>
    <w:rsid w:val="000F3719"/>
    <w:rsid w:val="000F3D4B"/>
    <w:rsid w:val="000F41BC"/>
    <w:rsid w:val="000F4C95"/>
    <w:rsid w:val="000F515E"/>
    <w:rsid w:val="000F5D89"/>
    <w:rsid w:val="000F5E6D"/>
    <w:rsid w:val="000F5FB4"/>
    <w:rsid w:val="000F60A9"/>
    <w:rsid w:val="000F610D"/>
    <w:rsid w:val="000F6147"/>
    <w:rsid w:val="000F6168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58F4"/>
    <w:rsid w:val="00115FEE"/>
    <w:rsid w:val="00116087"/>
    <w:rsid w:val="001162B5"/>
    <w:rsid w:val="00116A2C"/>
    <w:rsid w:val="00116FDB"/>
    <w:rsid w:val="001175CA"/>
    <w:rsid w:val="00117711"/>
    <w:rsid w:val="00117DC1"/>
    <w:rsid w:val="0012001E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525"/>
    <w:rsid w:val="00145676"/>
    <w:rsid w:val="001459D2"/>
    <w:rsid w:val="00145E7F"/>
    <w:rsid w:val="00146621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1EA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2CD"/>
    <w:rsid w:val="00197825"/>
    <w:rsid w:val="00197CFF"/>
    <w:rsid w:val="001A02D0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8FE"/>
    <w:rsid w:val="001C1ADC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4B2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411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B1B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32C2"/>
    <w:rsid w:val="002138C5"/>
    <w:rsid w:val="00213D2C"/>
    <w:rsid w:val="00214144"/>
    <w:rsid w:val="002144DD"/>
    <w:rsid w:val="00214B22"/>
    <w:rsid w:val="00214BB8"/>
    <w:rsid w:val="00214F24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F09"/>
    <w:rsid w:val="00220F33"/>
    <w:rsid w:val="00221234"/>
    <w:rsid w:val="002217BA"/>
    <w:rsid w:val="00221F36"/>
    <w:rsid w:val="002229ED"/>
    <w:rsid w:val="00223178"/>
    <w:rsid w:val="00223529"/>
    <w:rsid w:val="002235F8"/>
    <w:rsid w:val="00223E23"/>
    <w:rsid w:val="00224244"/>
    <w:rsid w:val="00224526"/>
    <w:rsid w:val="0022473C"/>
    <w:rsid w:val="002248C4"/>
    <w:rsid w:val="00224BBA"/>
    <w:rsid w:val="00225573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018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B4C"/>
    <w:rsid w:val="00287E12"/>
    <w:rsid w:val="002905EF"/>
    <w:rsid w:val="00290679"/>
    <w:rsid w:val="00290867"/>
    <w:rsid w:val="00290BCC"/>
    <w:rsid w:val="00290D45"/>
    <w:rsid w:val="00291356"/>
    <w:rsid w:val="00291448"/>
    <w:rsid w:val="00291450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9C1"/>
    <w:rsid w:val="002A0DAA"/>
    <w:rsid w:val="002A1458"/>
    <w:rsid w:val="002A1A06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203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B7C"/>
    <w:rsid w:val="002C40FE"/>
    <w:rsid w:val="002C41D3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7D"/>
    <w:rsid w:val="002F77C8"/>
    <w:rsid w:val="002F7CB4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0D6D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E4A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60DE"/>
    <w:rsid w:val="003E6414"/>
    <w:rsid w:val="003E64EA"/>
    <w:rsid w:val="003E655C"/>
    <w:rsid w:val="003E7F68"/>
    <w:rsid w:val="003F05EB"/>
    <w:rsid w:val="003F092F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5921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1712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6EED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49"/>
    <w:rsid w:val="004A3FD5"/>
    <w:rsid w:val="004A4622"/>
    <w:rsid w:val="004A4766"/>
    <w:rsid w:val="004A4940"/>
    <w:rsid w:val="004A4AB7"/>
    <w:rsid w:val="004A5673"/>
    <w:rsid w:val="004A5772"/>
    <w:rsid w:val="004A5B76"/>
    <w:rsid w:val="004A5B9B"/>
    <w:rsid w:val="004A651D"/>
    <w:rsid w:val="004A70AC"/>
    <w:rsid w:val="004A71BC"/>
    <w:rsid w:val="004A7432"/>
    <w:rsid w:val="004B011A"/>
    <w:rsid w:val="004B0217"/>
    <w:rsid w:val="004B0A18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21E8"/>
    <w:rsid w:val="004D2381"/>
    <w:rsid w:val="004D2B20"/>
    <w:rsid w:val="004D2C10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1FAD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C76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748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4A0"/>
    <w:rsid w:val="005417BC"/>
    <w:rsid w:val="00541B2C"/>
    <w:rsid w:val="00541E03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CF0"/>
    <w:rsid w:val="00564F72"/>
    <w:rsid w:val="00565510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41C1"/>
    <w:rsid w:val="0059427F"/>
    <w:rsid w:val="00594517"/>
    <w:rsid w:val="005945CB"/>
    <w:rsid w:val="0059498D"/>
    <w:rsid w:val="00594FC6"/>
    <w:rsid w:val="005950D4"/>
    <w:rsid w:val="0059580A"/>
    <w:rsid w:val="0059606D"/>
    <w:rsid w:val="00596243"/>
    <w:rsid w:val="00596530"/>
    <w:rsid w:val="005967DE"/>
    <w:rsid w:val="005969D6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331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2E8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15F"/>
    <w:rsid w:val="005F2186"/>
    <w:rsid w:val="005F261A"/>
    <w:rsid w:val="005F2646"/>
    <w:rsid w:val="005F2BB1"/>
    <w:rsid w:val="005F37D9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4DD"/>
    <w:rsid w:val="0061478A"/>
    <w:rsid w:val="00614B39"/>
    <w:rsid w:val="00614CA4"/>
    <w:rsid w:val="00614D79"/>
    <w:rsid w:val="00614E4F"/>
    <w:rsid w:val="00614FE7"/>
    <w:rsid w:val="00615A31"/>
    <w:rsid w:val="00615AE5"/>
    <w:rsid w:val="00615EB1"/>
    <w:rsid w:val="0061612F"/>
    <w:rsid w:val="006163A8"/>
    <w:rsid w:val="006166C7"/>
    <w:rsid w:val="00616AE9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780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33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3ED"/>
    <w:rsid w:val="00647DF2"/>
    <w:rsid w:val="00650012"/>
    <w:rsid w:val="0065028D"/>
    <w:rsid w:val="00650656"/>
    <w:rsid w:val="0065075F"/>
    <w:rsid w:val="006509B8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15C1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602"/>
    <w:rsid w:val="00673993"/>
    <w:rsid w:val="006739A0"/>
    <w:rsid w:val="00673C26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42E"/>
    <w:rsid w:val="006907C8"/>
    <w:rsid w:val="00690A20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10AE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B7F1D"/>
    <w:rsid w:val="006C0126"/>
    <w:rsid w:val="006C07C9"/>
    <w:rsid w:val="006C0C3E"/>
    <w:rsid w:val="006C0D2C"/>
    <w:rsid w:val="006C0F37"/>
    <w:rsid w:val="006C10EE"/>
    <w:rsid w:val="006C1310"/>
    <w:rsid w:val="006C136E"/>
    <w:rsid w:val="006C19E8"/>
    <w:rsid w:val="006C1E8C"/>
    <w:rsid w:val="006C1EBF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B8C"/>
    <w:rsid w:val="006D5C6F"/>
    <w:rsid w:val="006D6349"/>
    <w:rsid w:val="006D6505"/>
    <w:rsid w:val="006D738D"/>
    <w:rsid w:val="006D7844"/>
    <w:rsid w:val="006D7954"/>
    <w:rsid w:val="006D7B63"/>
    <w:rsid w:val="006D7F00"/>
    <w:rsid w:val="006E02EC"/>
    <w:rsid w:val="006E0353"/>
    <w:rsid w:val="006E0C3E"/>
    <w:rsid w:val="006E0E69"/>
    <w:rsid w:val="006E11B3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F41"/>
    <w:rsid w:val="006E73E6"/>
    <w:rsid w:val="006E7405"/>
    <w:rsid w:val="006E78BD"/>
    <w:rsid w:val="006E7E3C"/>
    <w:rsid w:val="006E7FD8"/>
    <w:rsid w:val="006F0338"/>
    <w:rsid w:val="006F072B"/>
    <w:rsid w:val="006F0A17"/>
    <w:rsid w:val="006F1381"/>
    <w:rsid w:val="006F174B"/>
    <w:rsid w:val="006F1932"/>
    <w:rsid w:val="006F1BDD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A38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6F7D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973"/>
    <w:rsid w:val="00746ACF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D0F"/>
    <w:rsid w:val="00756D52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A81"/>
    <w:rsid w:val="007A6D49"/>
    <w:rsid w:val="007A6F4C"/>
    <w:rsid w:val="007A798D"/>
    <w:rsid w:val="007A7B96"/>
    <w:rsid w:val="007A7CA2"/>
    <w:rsid w:val="007A7DA8"/>
    <w:rsid w:val="007A7E4A"/>
    <w:rsid w:val="007A7F34"/>
    <w:rsid w:val="007A7F71"/>
    <w:rsid w:val="007B06ED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3A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4BA"/>
    <w:rsid w:val="0085567D"/>
    <w:rsid w:val="00855765"/>
    <w:rsid w:val="008559F7"/>
    <w:rsid w:val="00855C5E"/>
    <w:rsid w:val="00855CC4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238"/>
    <w:rsid w:val="0087460A"/>
    <w:rsid w:val="008748B2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E2D"/>
    <w:rsid w:val="0089432A"/>
    <w:rsid w:val="0089437F"/>
    <w:rsid w:val="0089439B"/>
    <w:rsid w:val="0089448A"/>
    <w:rsid w:val="008949A9"/>
    <w:rsid w:val="00894A21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6ED"/>
    <w:rsid w:val="008A7933"/>
    <w:rsid w:val="008A7B5B"/>
    <w:rsid w:val="008B0205"/>
    <w:rsid w:val="008B0356"/>
    <w:rsid w:val="008B089A"/>
    <w:rsid w:val="008B0921"/>
    <w:rsid w:val="008B0ABC"/>
    <w:rsid w:val="008B1195"/>
    <w:rsid w:val="008B12D2"/>
    <w:rsid w:val="008B14F2"/>
    <w:rsid w:val="008B1D37"/>
    <w:rsid w:val="008B1DB2"/>
    <w:rsid w:val="008B202B"/>
    <w:rsid w:val="008B2A11"/>
    <w:rsid w:val="008B2AAD"/>
    <w:rsid w:val="008B2D3A"/>
    <w:rsid w:val="008B31FC"/>
    <w:rsid w:val="008B358B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C42"/>
    <w:rsid w:val="008C22D6"/>
    <w:rsid w:val="008C22F0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2873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B92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A58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CB6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397"/>
    <w:rsid w:val="00974523"/>
    <w:rsid w:val="00974796"/>
    <w:rsid w:val="00974A35"/>
    <w:rsid w:val="009750CD"/>
    <w:rsid w:val="00975179"/>
    <w:rsid w:val="00975198"/>
    <w:rsid w:val="00975D8D"/>
    <w:rsid w:val="0097620F"/>
    <w:rsid w:val="00977224"/>
    <w:rsid w:val="009777C3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39C"/>
    <w:rsid w:val="0098156A"/>
    <w:rsid w:val="00981680"/>
    <w:rsid w:val="0098176E"/>
    <w:rsid w:val="00981CE3"/>
    <w:rsid w:val="00981D88"/>
    <w:rsid w:val="00981DFB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40F"/>
    <w:rsid w:val="00985801"/>
    <w:rsid w:val="00985A7C"/>
    <w:rsid w:val="009860EB"/>
    <w:rsid w:val="00986942"/>
    <w:rsid w:val="00986ADD"/>
    <w:rsid w:val="0098723C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41A"/>
    <w:rsid w:val="00994775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8AE"/>
    <w:rsid w:val="009D1C41"/>
    <w:rsid w:val="009D2158"/>
    <w:rsid w:val="009D21E0"/>
    <w:rsid w:val="009D2C0B"/>
    <w:rsid w:val="009D2DBF"/>
    <w:rsid w:val="009D3219"/>
    <w:rsid w:val="009D3385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A6E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189"/>
    <w:rsid w:val="009E3309"/>
    <w:rsid w:val="009E335E"/>
    <w:rsid w:val="009E36DF"/>
    <w:rsid w:val="009E38DC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8FA"/>
    <w:rsid w:val="00A22045"/>
    <w:rsid w:val="00A22110"/>
    <w:rsid w:val="00A2217C"/>
    <w:rsid w:val="00A223B3"/>
    <w:rsid w:val="00A22461"/>
    <w:rsid w:val="00A226B9"/>
    <w:rsid w:val="00A22E00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521A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275"/>
    <w:rsid w:val="00A91D31"/>
    <w:rsid w:val="00A92D34"/>
    <w:rsid w:val="00A92F6A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845"/>
    <w:rsid w:val="00AA3BA0"/>
    <w:rsid w:val="00AA4397"/>
    <w:rsid w:val="00AA44A4"/>
    <w:rsid w:val="00AA4B45"/>
    <w:rsid w:val="00AA5054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169"/>
    <w:rsid w:val="00AD069E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0D3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ADC"/>
    <w:rsid w:val="00AE5CC7"/>
    <w:rsid w:val="00AE6023"/>
    <w:rsid w:val="00AE60C3"/>
    <w:rsid w:val="00AE6285"/>
    <w:rsid w:val="00AE6325"/>
    <w:rsid w:val="00AE67BB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721"/>
    <w:rsid w:val="00AF7896"/>
    <w:rsid w:val="00AF7B96"/>
    <w:rsid w:val="00AF7EBE"/>
    <w:rsid w:val="00B00122"/>
    <w:rsid w:val="00B0013A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5CA3"/>
    <w:rsid w:val="00B26168"/>
    <w:rsid w:val="00B264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89B"/>
    <w:rsid w:val="00B83914"/>
    <w:rsid w:val="00B839E9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2AD"/>
    <w:rsid w:val="00BA2444"/>
    <w:rsid w:val="00BA25BB"/>
    <w:rsid w:val="00BA278C"/>
    <w:rsid w:val="00BA27BE"/>
    <w:rsid w:val="00BA2953"/>
    <w:rsid w:val="00BA2BA1"/>
    <w:rsid w:val="00BA2C84"/>
    <w:rsid w:val="00BA2CA2"/>
    <w:rsid w:val="00BA2D3E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5D8"/>
    <w:rsid w:val="00BB6A16"/>
    <w:rsid w:val="00BB775B"/>
    <w:rsid w:val="00BB77C3"/>
    <w:rsid w:val="00BB77F0"/>
    <w:rsid w:val="00BB799A"/>
    <w:rsid w:val="00BB7A6C"/>
    <w:rsid w:val="00BB7E5D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3EB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3A94"/>
    <w:rsid w:val="00BF4C9E"/>
    <w:rsid w:val="00BF53CF"/>
    <w:rsid w:val="00BF5548"/>
    <w:rsid w:val="00BF55A2"/>
    <w:rsid w:val="00BF5958"/>
    <w:rsid w:val="00BF60FF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17D2D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16F"/>
    <w:rsid w:val="00C26283"/>
    <w:rsid w:val="00C26311"/>
    <w:rsid w:val="00C263EB"/>
    <w:rsid w:val="00C26548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38C"/>
    <w:rsid w:val="00C348A7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558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D5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AD5"/>
    <w:rsid w:val="00C82B45"/>
    <w:rsid w:val="00C82FE5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50A1"/>
    <w:rsid w:val="00C95C16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90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53F"/>
    <w:rsid w:val="00CC08D1"/>
    <w:rsid w:val="00CC0946"/>
    <w:rsid w:val="00CC0BC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6BB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895"/>
    <w:rsid w:val="00CD0FA0"/>
    <w:rsid w:val="00CD14AD"/>
    <w:rsid w:val="00CD187F"/>
    <w:rsid w:val="00CD1EBB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BC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1A8"/>
    <w:rsid w:val="00D20681"/>
    <w:rsid w:val="00D20780"/>
    <w:rsid w:val="00D20CF3"/>
    <w:rsid w:val="00D20E86"/>
    <w:rsid w:val="00D21071"/>
    <w:rsid w:val="00D2108B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C74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4B6"/>
    <w:rsid w:val="00D52573"/>
    <w:rsid w:val="00D526EE"/>
    <w:rsid w:val="00D5317E"/>
    <w:rsid w:val="00D5331C"/>
    <w:rsid w:val="00D53698"/>
    <w:rsid w:val="00D536A4"/>
    <w:rsid w:val="00D53927"/>
    <w:rsid w:val="00D53986"/>
    <w:rsid w:val="00D539B7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DB0"/>
    <w:rsid w:val="00DD5E17"/>
    <w:rsid w:val="00DD6116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782"/>
    <w:rsid w:val="00DE58F1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E3F"/>
    <w:rsid w:val="00DF3E4E"/>
    <w:rsid w:val="00DF4244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79E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20703"/>
    <w:rsid w:val="00E20C4E"/>
    <w:rsid w:val="00E21770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3D75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63E"/>
    <w:rsid w:val="00E40A64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32"/>
    <w:rsid w:val="00E62C97"/>
    <w:rsid w:val="00E62D02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17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9C8"/>
    <w:rsid w:val="00E71C74"/>
    <w:rsid w:val="00E7237C"/>
    <w:rsid w:val="00E7238C"/>
    <w:rsid w:val="00E73490"/>
    <w:rsid w:val="00E7375A"/>
    <w:rsid w:val="00E73C29"/>
    <w:rsid w:val="00E73F5D"/>
    <w:rsid w:val="00E73F92"/>
    <w:rsid w:val="00E74228"/>
    <w:rsid w:val="00E745EA"/>
    <w:rsid w:val="00E74855"/>
    <w:rsid w:val="00E74B24"/>
    <w:rsid w:val="00E75123"/>
    <w:rsid w:val="00E753BA"/>
    <w:rsid w:val="00E7581A"/>
    <w:rsid w:val="00E75914"/>
    <w:rsid w:val="00E75974"/>
    <w:rsid w:val="00E760E5"/>
    <w:rsid w:val="00E7615D"/>
    <w:rsid w:val="00E76339"/>
    <w:rsid w:val="00E7644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70B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15D"/>
    <w:rsid w:val="00EB2294"/>
    <w:rsid w:val="00EB22EB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012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055"/>
    <w:rsid w:val="00EB742C"/>
    <w:rsid w:val="00EB7432"/>
    <w:rsid w:val="00EB7C3A"/>
    <w:rsid w:val="00EB7FB6"/>
    <w:rsid w:val="00EC00AF"/>
    <w:rsid w:val="00EC0C35"/>
    <w:rsid w:val="00EC115B"/>
    <w:rsid w:val="00EC19F8"/>
    <w:rsid w:val="00EC1E05"/>
    <w:rsid w:val="00EC1EFA"/>
    <w:rsid w:val="00EC25CA"/>
    <w:rsid w:val="00EC28D2"/>
    <w:rsid w:val="00EC2F8D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453"/>
    <w:rsid w:val="00F13507"/>
    <w:rsid w:val="00F13655"/>
    <w:rsid w:val="00F139DE"/>
    <w:rsid w:val="00F13D86"/>
    <w:rsid w:val="00F13FBB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305AB"/>
    <w:rsid w:val="00F30662"/>
    <w:rsid w:val="00F30778"/>
    <w:rsid w:val="00F3097B"/>
    <w:rsid w:val="00F30C7E"/>
    <w:rsid w:val="00F30D68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AD"/>
    <w:rsid w:val="00F40C41"/>
    <w:rsid w:val="00F410D4"/>
    <w:rsid w:val="00F417CD"/>
    <w:rsid w:val="00F41A1E"/>
    <w:rsid w:val="00F41DBF"/>
    <w:rsid w:val="00F42096"/>
    <w:rsid w:val="00F4217F"/>
    <w:rsid w:val="00F42571"/>
    <w:rsid w:val="00F42FA9"/>
    <w:rsid w:val="00F4317C"/>
    <w:rsid w:val="00F436DF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9E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0B833-E6E3-4CE7-A398-99031842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917</Words>
  <Characters>5507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2025-02-20T12:05:00Z</cp:lastPrinted>
  <dcterms:created xsi:type="dcterms:W3CDTF">2025-02-11T11:45:00Z</dcterms:created>
  <dcterms:modified xsi:type="dcterms:W3CDTF">2025-02-20T12:06:00Z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