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6424683F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991524">
        <w:rPr>
          <w:rStyle w:val="tytuinformacjiZnak"/>
        </w:rPr>
        <w:t>lutym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5E7EDE63" w:rsidR="00DC48E8" w:rsidRPr="00E94472" w:rsidRDefault="00E94472" w:rsidP="00065165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301A19A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06675" cy="1339850"/>
                <wp:effectExtent l="0" t="0" r="3175" b="0"/>
                <wp:wrapSquare wrapText="bothSides"/>
                <wp:docPr id="2" name="Pole tekstowe 2" descr="1004,6 tys. liczba cudzoziemców wykonujących pracę w Polsce według stanu na 29 lutego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98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40441CFB" w:rsidR="0047646D" w:rsidRPr="007C53E9" w:rsidRDefault="00991524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1004,6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3A5CCA">
                              <w:rPr>
                                <w:rStyle w:val="OpiswskanikaZnak"/>
                              </w:rPr>
                              <w:t>29 lutego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04,6 tys. liczba cudzoziemców wykonujących pracę w Polsce według stanu na 29 lutego 2024 r. &#10;" style="position:absolute;margin-left:0;margin-top:.7pt;width:205.25pt;height:105.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BFjAIAAJYEAAAOAAAAZHJzL2Uyb0RvYy54bWysVFFuEzEQ/UfiDiMj8QXZzTZJm9BNVQpF&#10;SAUqCgdwvN6sqdez2N7sJp9IHIJzcATKvRg7aRuVP8R+WB6P/WbmzZs9PulrDStpnUKTs+EgZSCN&#10;wEKZZc4+fzp/fsTAeW4KrtHInK2lYyfzx4+Ou2YmM6xQF9ICgRg365qcVd43syRxopI1dwNspCFn&#10;ibbmnky7TArLO0KvdZKl6STp0BaNRSGdo9NXWyebR/yylMJ/KEsnPeicUW4+rjaui7Am82M+W1re&#10;VErs0uD/kEXNlaGgd1CvuOfQWvUXVK2ERYelHwisEyxLJWSsgaoZpg+quap4I2MtRI5r7mhy/w9W&#10;vF9dWlBFzjIGhtfUokvUEry8dh47CXRcSCeIsmGajp5NwK/dALQSmwUH0RYb3ChZi18/O+jW12ja&#10;LzffxVpU0Fgubn5AB4TnhIROFr+/tcuohpZCQTYF3Xq5RMjSbAR2AE+f9KcvQku6xs0os6uGcvP9&#10;S+wpeqTXNRcorh0YPKu4WcpTa7GrJC+IkmF4mew93eK4ALLo3mFBtfHWYwTqS1uHflEHgNBJGus7&#10;Ocjeg6DDbJJOJodjBoJ8w4OD6dE4Cibhs9vnjXX+jcSaqnWkLYutKT6S6GIMvrpwPuTEZ7f3QkiH&#10;WhXnSuto2OXiTFtYcRLoOMsoSCzjwTVtoMvZdJyNI7LB8D5qt1aeBkirOmdHafi2kg6cvDZFvOK5&#10;0ts9ZaLNjqTAy5Yh3y96uhiYW2CxJrosbgeFBps2FdoNg46GJGfua8utZKDfGqJ8OhyNwlRFYzQ+&#10;zMiw+57FvocbQVA58wy22zMfJzHwYPCUWlOqyNd9JrtcSfyRxt2ghunat+Ot+9/J/A8AAAD//wMA&#10;UEsDBBQABgAIAAAAIQBFM1Pg3QAAAAYBAAAPAAAAZHJzL2Rvd25yZXYueG1sTI9LT8MwEITvSPwH&#10;a5G4USdReCiNUyGkcuIh2gquTrxNosbrYLtp+u9ZTnDcmdHMt+VqtoOY0IfekYJ0kYBAapzpqVWw&#10;265vHkCEqMnowREqOGOAVXV5UerCuBN94LSJreASCoVW0MU4FlKGpkOrw8KNSOztnbc68ulbabw+&#10;cbkdZJYkd9Lqnnih0yM+ddgcNkerQN+n75/TOW/XL7vaf23f9s/fr5NS11fz4xJExDn+heEXn9Gh&#10;YqbaHckEMSjgRyKrOQg28zS5BVEryNIsB1mV8j9+9QMAAP//AwBQSwECLQAUAAYACAAAACEAtoM4&#10;kv4AAADhAQAAEwAAAAAAAAAAAAAAAAAAAAAAW0NvbnRlbnRfVHlwZXNdLnhtbFBLAQItABQABgAI&#10;AAAAIQA4/SH/1gAAAJQBAAALAAAAAAAAAAAAAAAAAC8BAABfcmVscy8ucmVsc1BLAQItABQABgAI&#10;AAAAIQDMCkBFjAIAAJYEAAAOAAAAAAAAAAAAAAAAAC4CAABkcnMvZTJvRG9jLnhtbFBLAQItABQA&#10;BgAIAAAAIQBFM1Pg3QAAAAYBAAAPAAAAAAAAAAAAAAAAAOYEAABkcnMvZG93bnJldi54bWxQSwUG&#10;AAAAAAQABADzAAAA8AUAAAAA&#10;" fillcolor="#522398" stroked="f">
                <v:stroke joinstyle="miter"/>
                <v:textbox>
                  <w:txbxContent>
                    <w:p w14:paraId="5A84EC3D" w14:textId="40441CFB" w:rsidR="0047646D" w:rsidRPr="007C53E9" w:rsidRDefault="00991524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1004,6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3A5CCA">
                        <w:rPr>
                          <w:rStyle w:val="OpiswskanikaZnak"/>
                        </w:rPr>
                        <w:t>29 lutego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991524">
        <w:rPr>
          <w:spacing w:val="-2"/>
        </w:rPr>
        <w:t>lutego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wyniósł </w:t>
      </w:r>
      <w:r w:rsidR="00991524">
        <w:rPr>
          <w:spacing w:val="-2"/>
        </w:rPr>
        <w:t>6,6</w:t>
      </w:r>
      <w:r w:rsidR="002A06D6" w:rsidRPr="00A873AF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AA76C4">
        <w:rPr>
          <w:spacing w:val="-2"/>
        </w:rPr>
        <w:t>lutym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4AAA78AF" w:rsidR="002A06D6" w:rsidRPr="00A46604" w:rsidRDefault="002A06D6" w:rsidP="002A06D6">
      <w:r w:rsidRPr="00A46604">
        <w:t xml:space="preserve">Na koniec </w:t>
      </w:r>
      <w:r w:rsidR="00991524">
        <w:t>lutego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991524" w:rsidRPr="00991524">
        <w:t>1004,6</w:t>
      </w:r>
      <w:r w:rsidR="00991524">
        <w:t xml:space="preserve"> </w:t>
      </w:r>
      <w:r w:rsidRPr="00A46604">
        <w:t xml:space="preserve">tys. W tej liczbie </w:t>
      </w:r>
      <w:r w:rsidR="00991524" w:rsidRPr="00991524">
        <w:t>384,2</w:t>
      </w:r>
      <w:r w:rsidR="00991524"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7C3FB68A" w:rsidR="000D05F2" w:rsidRDefault="00765F66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13807812" wp14:editId="3A6EDD7F">
            <wp:simplePos x="0" y="0"/>
            <wp:positionH relativeFrom="column">
              <wp:posOffset>-6350</wp:posOffset>
            </wp:positionH>
            <wp:positionV relativeFrom="paragraph">
              <wp:posOffset>493395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. do lutego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181A6005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383D24D9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3A5CCA">
                              <w:rPr>
                                <w:color w:val="522398"/>
                              </w:rPr>
                              <w:t>osunku do stycznia 2022 r. o 1,4</w:t>
                            </w:r>
                            <w:r w:rsidRPr="002A06D6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4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Me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ZGRboQegY1cIfvOFMjnbYeM7PYStkjKF8V018BuDFEwr6laiwutoa8F5ZjIxL2MTp4O&#10;OMaBrPo/gWNC6MaCB9pWunVVxroRREdB7Y4iEltLmHM5zZN8iiaGtiRNs3TmZRbR4vC808b+LqDF&#10;0A0qUqNKPTy9vTbWhUOLwxXnTcFSNo1XaqOeHODF4QSd41Nnc2F44X3M4/xqdjXLwiydXIVZvFiE&#10;F8t5Fk6WyXS8+G0xny+Sv53fJCtqyblQzs2hCZLs/4nsoR0H+R7bwEAjuYNzIRm9Xs0bTW4pNuHS&#10;/3zS0fJ4LXoahk8CcnlGKUmz+DLNw+VkNg2zZTYOMdWzME7yy3wSZ3m2WD6ldC2V+HFKpC+DfJyO&#10;BzU9Bv2MW+x/33KjRSstjrlGtmUwO16ihdPgleK+tJbKZlifpMKF/5gKLPeh0F6xTqSDXO12tR26&#10;+NAIK+A7lLAGFBiKEUc0LmrQ+4D0OO7KwPy1oVoEpPlDYRvkSZbhNes32Xia4kafWlanFqoYQpWB&#10;DciwnNthpm46Ldc1ehoaT8EFtk4lvahdjw1RPTQcjjTP7WH8upl5uve3Hv8kzr8C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BBPCMe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383D24D9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3A5CCA">
                        <w:rPr>
                          <w:color w:val="522398"/>
                        </w:rPr>
                        <w:t>osunku do stycznia 2022 r. o 1,4</w:t>
                      </w:r>
                      <w:r w:rsidRPr="002A06D6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4F0A4871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3A5CCA">
        <w:t>5</w:t>
      </w:r>
      <w:r>
        <w:t xml:space="preserve">% w końcu </w:t>
      </w:r>
      <w:r w:rsidR="003A5CCA">
        <w:t>lutego</w:t>
      </w:r>
      <w:r w:rsidR="00466BBC">
        <w:t xml:space="preserve"> 2024</w:t>
      </w:r>
      <w:r>
        <w:t xml:space="preserve"> r.</w:t>
      </w:r>
    </w:p>
    <w:p w14:paraId="3F9D42CD" w14:textId="51B89288" w:rsidR="0084398B" w:rsidRDefault="00765F66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09BDAC13" wp14:editId="114170B0">
            <wp:simplePos x="0" y="0"/>
            <wp:positionH relativeFrom="column">
              <wp:posOffset>-6350</wp:posOffset>
            </wp:positionH>
            <wp:positionV relativeFrom="paragraph">
              <wp:posOffset>510540</wp:posOffset>
            </wp:positionV>
            <wp:extent cx="5047615" cy="1804670"/>
            <wp:effectExtent l="0" t="0" r="0" b="5080"/>
            <wp:wrapTopAndBottom/>
            <wp:docPr id="9" name="Obraz 9" descr="Wykres przedstawia strukturę cudzoziemców wykonujących pracę w Polsce według obywatelstwa – stan na 29 lutego 2024 r. Najliczniejszą grupą obcokrajowców wykonujących pracę w Polsce byli obywatele Ukrainy – ich udział w ogólnej liczbie cudzoziemców wyniósł 68,7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3A5CCA" w:rsidRPr="003A5CCA">
        <w:rPr>
          <w:rStyle w:val="OpiswskanikaZnak"/>
          <w:color w:val="auto"/>
        </w:rPr>
        <w:t>29 lutego</w:t>
      </w:r>
    </w:p>
    <w:p w14:paraId="4C0F1395" w14:textId="0C6FC58C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3A5CCA">
        <w:t>lutego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3A5CCA" w:rsidRPr="003A5CCA">
        <w:t xml:space="preserve">690,2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4,</w:t>
      </w:r>
      <w:r w:rsidR="00466BBC">
        <w:t>6</w:t>
      </w:r>
      <w:r>
        <w:t> </w:t>
      </w:r>
      <w:r w:rsidRPr="00C43F19">
        <w:t>p.</w:t>
      </w:r>
      <w:r>
        <w:t> proc.</w:t>
      </w:r>
    </w:p>
    <w:p w14:paraId="29EA93E7" w14:textId="16796A31" w:rsidR="00F407B9" w:rsidRPr="00A46604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A46604">
        <w:t xml:space="preserve">W ostatnim dniu </w:t>
      </w:r>
      <w:r w:rsidR="003A5CCA">
        <w:t>lutego</w:t>
      </w:r>
      <w:r w:rsidRPr="00A46604">
        <w:t xml:space="preserve"> 2024 r. niemal co piąty spośród ogółu cudzoziemców wykonujących pracę mieszkał w regionie warszawskim stołecznym </w:t>
      </w:r>
      <w:r w:rsidR="003A5CCA">
        <w:t>(19,0</w:t>
      </w:r>
      <w:r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Pr="00A46604">
        <w:t>%)</w:t>
      </w:r>
      <w:r w:rsidR="00A46604" w:rsidRPr="00A46604">
        <w:t>.</w:t>
      </w:r>
    </w:p>
    <w:p w14:paraId="39F43F52" w14:textId="2DFCC43F" w:rsidR="0029152C" w:rsidRPr="00E60083" w:rsidRDefault="0029152C" w:rsidP="00A46604">
      <w:pPr>
        <w:spacing w:before="360" w:after="0"/>
        <w:rPr>
          <w:rFonts w:eastAsia="Times New Roman" w:cs="Times New Roman"/>
          <w:b/>
          <w:bCs/>
          <w:noProof/>
          <w:spacing w:val="-2"/>
          <w:szCs w:val="19"/>
          <w:lang w:eastAsia="pl-PL"/>
        </w:rPr>
      </w:pP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</w:p>
    <w:p w14:paraId="682586FA" w14:textId="1B11638F" w:rsidR="0029152C" w:rsidRDefault="00C2537D" w:rsidP="0029152C">
      <w:pPr>
        <w:spacing w:before="0" w:line="240" w:lineRule="auto"/>
        <w:ind w:left="851"/>
        <w:rPr>
          <w:rStyle w:val="OpiswskanikaZnak"/>
          <w:color w:val="auto"/>
        </w:rPr>
      </w:pPr>
      <w:bookmarkStart w:id="0" w:name="_GoBack"/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0CE8E401" wp14:editId="4D649BEB">
            <wp:simplePos x="0" y="0"/>
            <wp:positionH relativeFrom="column">
              <wp:posOffset>-12700</wp:posOffset>
            </wp:positionH>
            <wp:positionV relativeFrom="paragraph">
              <wp:posOffset>181610</wp:posOffset>
            </wp:positionV>
            <wp:extent cx="5041900" cy="2883535"/>
            <wp:effectExtent l="0" t="0" r="6350" b="0"/>
            <wp:wrapTopAndBottom/>
            <wp:docPr id="10" name="Obraz 10" descr="Wykres przedstawia liczbę cudzoziemców wykonujących pracę według miejsca zamieszkania i płci w 2024 r. – stan na 29 lutego W ostatnim dniu lutego 2024 r. największa liczba cudzoziemców wykonujących pracę mieszkała w regionie warszawskim stołecznym – 190,6 tys. osób, natomiast najmniej spośród analizowanej populacji cudzoziemców mieszkało w regionie świętokrzyskim – 8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152C" w:rsidRPr="0029152C">
        <w:rPr>
          <w:szCs w:val="19"/>
        </w:rPr>
        <w:t xml:space="preserve">Stan na </w:t>
      </w:r>
      <w:r w:rsidR="003A5CCA" w:rsidRPr="003A5CCA">
        <w:rPr>
          <w:rStyle w:val="OpiswskanikaZnak"/>
          <w:color w:val="auto"/>
        </w:rPr>
        <w:t>29 lutego</w:t>
      </w:r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 xml:space="preserve"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</w:t>
      </w:r>
      <w:r w:rsidR="00F407B9" w:rsidRPr="00A46604">
        <w:rPr>
          <w:sz w:val="19"/>
          <w:szCs w:val="19"/>
        </w:rPr>
        <w:lastRenderedPageBreak/>
        <w:t>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C2537D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C2537D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4DDC5738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7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433CE48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7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0D272160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7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02230D8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5 sierpni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77777777" w:rsidR="00B06F5F" w:rsidRDefault="00B06F5F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5.08.2024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5 sierpni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WNQAIAAEIEAAAOAAAAZHJzL2Uyb0RvYy54bWysU1Fv0zAQfkfiP1hG4o2mTdutDUunsjGE&#10;NGDS4AdcHafx6viM7S4pv56z020VvCHyYJ1zvu/u++7u4rJvNXuUzis0JZ+MxpxJI7BSZlvyH99v&#10;3i048wFMBRqNLPlBen65ev3qorOFzLFBXUnHCMT4orMlb0KwRZZ50cgW/AitNOSs0bUQ6Oq2WeWg&#10;I/RWZ/l4fJZ16CrrUEjv6e/14OSrhF/XUoRvde1lYLrkVFtIp0vnJp7Z6gKKrQPbKHEsA/6hihaU&#10;oaTPUNcQgO2d+guqVcKhxzqMBLYZ1rUSMnEgNpPxH2zuG7AycSFxvH2Wyf8/WPH18c4xVZX8nDMD&#10;LbXoDrVkQe58wE6ynLNKekGSJU52v9FqB+JBMWVSW6LpD1sD2siHt2/69fs580o6axSwfJzPmBtF&#10;mTvrC8p2bylf6D9gT+OSJPP2FsXOM4NXDZitXDuHXSOhIpqTGJmdhA44PoJsui9YUb2wD5iA+tq1&#10;sQekKiN0avfhucWyD0zElLNpni+nnAnyTadn88UypYDiKdo6Hz5JbFk0Su5ohBI6PN76EKuB4ulJ&#10;TGbwRmmdxkgb1pV8Oc/nKeDE06pAU65VW/LFOH7D3EWSH02VggMoPdiUQJsj60h0oBz6TZ/6lCSJ&#10;imywOpAMDoehpiUko0H3i7OOBrrk/ucenORMfzYk5XIym8UNSJfZ/Dynizv1bE49YARBlTxwNphX&#10;IW3NQHlNktcqqfFSybFkGtQk0nGp4tSc3tOrl9Vf/QY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AyeBWNQAIAAEI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17C64B0E" w14:textId="77777777" w:rsidR="00B06F5F" w:rsidRDefault="00B06F5F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5.08.2024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5pt;visibility:visible" o:bullet="t">
        <v:imagedata r:id="rId1" o:title=""/>
      </v:shape>
    </w:pict>
  </w:numPicBullet>
  <w:numPicBullet w:numPicBulletId="1">
    <w:pict>
      <v:shape id="_x0000_i102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5F66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37D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wykonujacy prace w Polsce w lutym 2024.docx.docx</NazwaPliku>
    <Odbiorcy2 xmlns="1E9983FF-DC4B-4F4E-A072-0441E2B88E6D" xsi:nil="true"/>
    <Osoba xmlns="1E9983FF-DC4B-4F4E-A072-0441E2B88E6D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74C69D57-C170-4F3C-8845-B83F28ABC9AD}"/>
</file>

<file path=customXml/itemProps3.xml><?xml version="1.0" encoding="utf-8"?>
<ds:datastoreItem xmlns:ds="http://schemas.openxmlformats.org/officeDocument/2006/customXml" ds:itemID="{A9DFDFB7-8578-4126-A9D0-E849A3C2F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2024-07-26T10:59:00Z</dcterms:created>
  <dcterms:modified xsi:type="dcterms:W3CDTF">2024-07-26T10:59:00Z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