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28336" w14:textId="4FC88D33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7020B3">
        <w:rPr>
          <w:shd w:val="clear" w:color="auto" w:fill="FFFFFF"/>
        </w:rPr>
        <w:t>czerwiec</w:t>
      </w:r>
      <w:r w:rsidR="009C76D9">
        <w:rPr>
          <w:shd w:val="clear" w:color="auto" w:fill="FFFFFF"/>
        </w:rPr>
        <w:t xml:space="preserve"> 2024</w:t>
      </w:r>
      <w:r w:rsidRPr="00530074">
        <w:rPr>
          <w:shd w:val="clear" w:color="auto" w:fill="FFFFFF"/>
        </w:rPr>
        <w:t xml:space="preserve"> r.</w:t>
      </w:r>
    </w:p>
    <w:p w14:paraId="58EAE863" w14:textId="216212D5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155953A9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1,8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5A6ACC67" w:rsidR="00FB07C6" w:rsidRPr="00BC44E4" w:rsidRDefault="00FB07C6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1,8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FB07C6" w:rsidRPr="00DD7916" w:rsidRDefault="00FB07C6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FB07C6" w:rsidRDefault="00FB07C6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1,8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P39I2n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5A6ACC67" w:rsidR="00FB07C6" w:rsidRPr="00BC44E4" w:rsidRDefault="00FB07C6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1,8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FB07C6" w:rsidRPr="00DD7916" w:rsidRDefault="00FB07C6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FB07C6" w:rsidRDefault="00FB07C6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23140" w:rsidRPr="00D23140">
        <w:rPr>
          <w:b/>
          <w:color w:val="auto"/>
          <w:sz w:val="19"/>
          <w:szCs w:val="19"/>
        </w:rPr>
        <w:t xml:space="preserve"> </w:t>
      </w:r>
      <w:r w:rsidR="00D23140" w:rsidRPr="00CF538E">
        <w:rPr>
          <w:b/>
          <w:color w:val="auto"/>
          <w:sz w:val="19"/>
          <w:szCs w:val="19"/>
        </w:rPr>
        <w:t>W</w:t>
      </w:r>
      <w:r w:rsidR="00D23140">
        <w:rPr>
          <w:b/>
          <w:color w:val="auto"/>
          <w:sz w:val="19"/>
          <w:szCs w:val="19"/>
        </w:rPr>
        <w:t xml:space="preserve"> </w:t>
      </w:r>
      <w:r w:rsidR="001F5AFD">
        <w:rPr>
          <w:b/>
          <w:color w:val="auto"/>
          <w:sz w:val="19"/>
          <w:szCs w:val="19"/>
        </w:rPr>
        <w:t>czerwcu</w:t>
      </w:r>
      <w:r w:rsidR="00D23140">
        <w:rPr>
          <w:b/>
          <w:color w:val="auto"/>
          <w:sz w:val="19"/>
          <w:szCs w:val="19"/>
        </w:rPr>
        <w:t xml:space="preserve"> 2024</w:t>
      </w:r>
      <w:r w:rsidR="00D23140" w:rsidRPr="00CF538E">
        <w:rPr>
          <w:b/>
          <w:color w:val="auto"/>
          <w:sz w:val="19"/>
          <w:szCs w:val="19"/>
        </w:rPr>
        <w:t xml:space="preserve"> r. </w:t>
      </w:r>
      <w:r w:rsidR="00076622">
        <w:rPr>
          <w:b/>
          <w:color w:val="auto"/>
          <w:sz w:val="19"/>
          <w:szCs w:val="19"/>
        </w:rPr>
        <w:t xml:space="preserve">odnotowano poprawę </w:t>
      </w:r>
      <w:r w:rsidR="00076622" w:rsidRPr="005F62A9">
        <w:rPr>
          <w:b/>
          <w:color w:val="auto"/>
          <w:sz w:val="19"/>
          <w:szCs w:val="19"/>
        </w:rPr>
        <w:t>obecnych nastrojów</w:t>
      </w:r>
      <w:r w:rsidR="00076622">
        <w:rPr>
          <w:b/>
          <w:color w:val="auto"/>
          <w:sz w:val="19"/>
          <w:szCs w:val="19"/>
        </w:rPr>
        <w:t xml:space="preserve"> konsumenckich przy jednoczesnym</w:t>
      </w:r>
      <w:r w:rsidR="00076622" w:rsidRPr="005F62A9">
        <w:rPr>
          <w:b/>
          <w:color w:val="auto"/>
          <w:sz w:val="19"/>
          <w:szCs w:val="19"/>
        </w:rPr>
        <w:t xml:space="preserve"> </w:t>
      </w:r>
      <w:r w:rsidR="00076622">
        <w:rPr>
          <w:b/>
          <w:color w:val="auto"/>
          <w:sz w:val="19"/>
          <w:szCs w:val="19"/>
        </w:rPr>
        <w:t>pogorszeniu</w:t>
      </w:r>
      <w:r w:rsidR="00076622" w:rsidRPr="005F62A9">
        <w:rPr>
          <w:b/>
          <w:color w:val="auto"/>
          <w:sz w:val="19"/>
          <w:szCs w:val="19"/>
        </w:rPr>
        <w:t xml:space="preserve"> </w:t>
      </w:r>
      <w:r w:rsidR="00076622">
        <w:rPr>
          <w:b/>
          <w:color w:val="auto"/>
          <w:sz w:val="19"/>
          <w:szCs w:val="19"/>
        </w:rPr>
        <w:t>przyszłych nastrojów konsumenckich w stosunku do po</w:t>
      </w:r>
      <w:r w:rsidR="00076622" w:rsidRPr="005F62A9">
        <w:rPr>
          <w:b/>
          <w:color w:val="auto"/>
          <w:sz w:val="19"/>
          <w:szCs w:val="19"/>
        </w:rPr>
        <w:t>przedniego miesiąca</w:t>
      </w:r>
      <w:r w:rsidR="00D23140" w:rsidRPr="00CF538E">
        <w:rPr>
          <w:b/>
          <w:color w:val="auto"/>
          <w:sz w:val="19"/>
          <w:szCs w:val="19"/>
        </w:rPr>
        <w:t>.</w:t>
      </w:r>
      <w:r w:rsidR="00D23140">
        <w:rPr>
          <w:b/>
          <w:color w:val="auto"/>
          <w:sz w:val="19"/>
          <w:szCs w:val="19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Bieżący wskaźnik ufności konsumenckiej (BWUK), syntetycznie </w:t>
      </w:r>
      <w:r w:rsidR="00A42E39" w:rsidRPr="008663B7">
        <w:rPr>
          <w:b/>
          <w:color w:val="auto"/>
          <w:sz w:val="19"/>
          <w:szCs w:val="19"/>
        </w:rPr>
        <w:t>opisujący obecne tendencje konsumpcji indywidualnej</w:t>
      </w:r>
      <w:r w:rsidR="00A42E39">
        <w:rPr>
          <w:b/>
          <w:color w:val="auto"/>
          <w:sz w:val="19"/>
          <w:szCs w:val="19"/>
        </w:rPr>
        <w:t>, wyniósł - 1</w:t>
      </w:r>
      <w:r w:rsidR="00417846">
        <w:rPr>
          <w:b/>
          <w:color w:val="auto"/>
          <w:sz w:val="19"/>
          <w:szCs w:val="19"/>
        </w:rPr>
        <w:t>2,0</w:t>
      </w:r>
      <w:r w:rsidR="00A42E39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A42E39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i był o </w:t>
      </w:r>
      <w:r w:rsidR="00417846">
        <w:rPr>
          <w:b/>
          <w:color w:val="auto"/>
          <w:sz w:val="19"/>
          <w:szCs w:val="19"/>
        </w:rPr>
        <w:t>1</w:t>
      </w:r>
      <w:r w:rsidR="00A42E39">
        <w:rPr>
          <w:b/>
          <w:color w:val="auto"/>
          <w:sz w:val="19"/>
          <w:szCs w:val="19"/>
        </w:rPr>
        <w:t>,</w:t>
      </w:r>
      <w:r w:rsidR="00417846">
        <w:rPr>
          <w:b/>
          <w:color w:val="auto"/>
          <w:sz w:val="19"/>
          <w:szCs w:val="19"/>
        </w:rPr>
        <w:t>8</w:t>
      </w:r>
      <w:r w:rsidR="00D23140">
        <w:rPr>
          <w:b/>
          <w:color w:val="auto"/>
          <w:sz w:val="19"/>
          <w:szCs w:val="19"/>
        </w:rPr>
        <w:t xml:space="preserve"> p. </w:t>
      </w:r>
      <w:r w:rsidR="00417846">
        <w:rPr>
          <w:b/>
          <w:color w:val="auto"/>
          <w:sz w:val="19"/>
          <w:szCs w:val="19"/>
        </w:rPr>
        <w:t>proc. wy</w:t>
      </w:r>
      <w:r w:rsidR="00A42E39">
        <w:rPr>
          <w:b/>
          <w:color w:val="auto"/>
          <w:sz w:val="19"/>
          <w:szCs w:val="19"/>
        </w:rPr>
        <w:t>ższy w stosunku do poprzedniego miesiąca.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04BE5D17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742154A2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 jest wyższy o 1,8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1CF7" w14:textId="0EC2828B" w:rsidR="00FB07C6" w:rsidRPr="00380DFD" w:rsidRDefault="00FB07C6" w:rsidP="00A42E39">
                            <w:pPr>
                              <w:pStyle w:val="tekstzboku"/>
                            </w:pPr>
                            <w:r>
                              <w:t>Bieżący wskaźnik ufności konsumenckiej (BWUK) ) jest wyższy o 1,8 p. proc. w stosunku do poprzedniego miesiąca</w:t>
                            </w:r>
                          </w:p>
                          <w:p w14:paraId="730BD466" w14:textId="7CD0DA1A" w:rsidR="00FB07C6" w:rsidRPr="00D616D2" w:rsidRDefault="00FB07C6" w:rsidP="00A42E3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 jest wyższy o 1,8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" filled="f" stroked="f">
                <v:textbox>
                  <w:txbxContent>
                    <w:p w14:paraId="734C1CF7" w14:textId="0EC2828B" w:rsidR="00FB07C6" w:rsidRPr="00380DFD" w:rsidRDefault="00FB07C6" w:rsidP="00A42E39">
                      <w:pPr>
                        <w:pStyle w:val="tekstzboku"/>
                      </w:pPr>
                      <w:r>
                        <w:t>Bieżący wskaźnik ufności konsumenckiej (BWUK) ) jest wyższy o 1,8 p. proc. w stosunku do poprzedniego miesiąca</w:t>
                      </w:r>
                    </w:p>
                    <w:p w14:paraId="730BD466" w14:textId="7CD0DA1A" w:rsidR="00FB07C6" w:rsidRPr="00D616D2" w:rsidRDefault="00FB07C6" w:rsidP="00A42E3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7020B3">
        <w:t>czerwcu</w:t>
      </w:r>
      <w:r w:rsidR="00415033">
        <w:t xml:space="preserve"> </w:t>
      </w:r>
      <w:r w:rsidR="009C76D9">
        <w:t>2024</w:t>
      </w:r>
      <w:r w:rsidR="009A5A6D" w:rsidRPr="009A5A6D">
        <w:t xml:space="preserve"> r.</w:t>
      </w:r>
    </w:p>
    <w:p w14:paraId="02063411" w14:textId="63AF4010" w:rsidR="00417846" w:rsidRDefault="00417846" w:rsidP="004178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poprawiły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 (wzrosty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odpowiednio o 3,6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3,3 p. proc.). Wy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ższe wartości osiągnęły również oceny obecnej możliwości dokonywania ważnych zakupów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(wzrosty odpowiednio o 1,9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1,0 p. proc.). Niższą wartoś</w:t>
      </w:r>
      <w:r w:rsidR="00756B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ć</w:t>
      </w:r>
      <w:bookmarkStart w:id="0" w:name="_GoBack"/>
      <w:bookmarkEnd w:id="0"/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jedynie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(spadek o 1,0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</w:t>
      </w:r>
    </w:p>
    <w:p w14:paraId="1F23C046" w14:textId="2ED7C7C3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7020B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czerwca</w:t>
      </w:r>
      <w:r w:rsidR="009C76D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29292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16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E527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65560009" w14:textId="77777777" w:rsidR="00AD3D86" w:rsidRDefault="00AD3D86" w:rsidP="00AD3D86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04FF324D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34487304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spadł o 0,1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3DCAE76D" w:rsidR="00FB07C6" w:rsidRPr="00380DFD" w:rsidRDefault="00FB07C6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0,1 p. proc. w stosunku do poprzedniego miesiąca</w:t>
                            </w:r>
                          </w:p>
                          <w:p w14:paraId="0E998CC7" w14:textId="77777777" w:rsidR="00FB07C6" w:rsidRPr="00380DFD" w:rsidRDefault="00FB07C6" w:rsidP="00C074FD">
                            <w:pPr>
                              <w:pStyle w:val="tekstzboku"/>
                            </w:pPr>
                          </w:p>
                          <w:p w14:paraId="33BA6704" w14:textId="77777777" w:rsidR="00FB07C6" w:rsidRPr="00D616D2" w:rsidRDefault="00FB07C6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spadł o 0,1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" filled="f" stroked="f">
                <v:textbox>
                  <w:txbxContent>
                    <w:p w14:paraId="638208D4" w14:textId="3DCAE76D" w:rsidR="00FB07C6" w:rsidRPr="00380DFD" w:rsidRDefault="00FB07C6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0,1 p. proc. w stosunku do poprzedniego miesiąca</w:t>
                      </w:r>
                    </w:p>
                    <w:p w14:paraId="0E998CC7" w14:textId="77777777" w:rsidR="00FB07C6" w:rsidRPr="00380DFD" w:rsidRDefault="00FB07C6" w:rsidP="00C074FD">
                      <w:pPr>
                        <w:pStyle w:val="tekstzboku"/>
                      </w:pPr>
                    </w:p>
                    <w:p w14:paraId="33BA6704" w14:textId="77777777" w:rsidR="00FB07C6" w:rsidRPr="00D616D2" w:rsidRDefault="00FB07C6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7020B3">
        <w:t>czerwcu</w:t>
      </w:r>
      <w:r w:rsidR="00415033">
        <w:t xml:space="preserve"> </w:t>
      </w:r>
      <w:r w:rsidR="009C76D9">
        <w:t>2024</w:t>
      </w:r>
      <w:r w:rsidRPr="009A5A6D">
        <w:t xml:space="preserve"> r.</w:t>
      </w:r>
    </w:p>
    <w:p w14:paraId="1F0D42E4" w14:textId="69E9675E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913FF3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417846">
        <w:rPr>
          <w:shd w:val="clear" w:color="auto" w:fill="FFFFFF"/>
        </w:rPr>
        <w:t>0</w:t>
      </w:r>
      <w:r w:rsidR="00BD0145">
        <w:rPr>
          <w:shd w:val="clear" w:color="auto" w:fill="FFFFFF"/>
        </w:rPr>
        <w:t>,</w:t>
      </w:r>
      <w:r w:rsidR="00417846">
        <w:rPr>
          <w:shd w:val="clear" w:color="auto" w:fill="FFFFFF"/>
        </w:rPr>
        <w:t>1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D23140">
        <w:rPr>
          <w:shd w:val="clear" w:color="auto" w:fill="FFFFFF"/>
        </w:rPr>
        <w:t>8</w:t>
      </w:r>
      <w:r w:rsidRPr="00396FC5">
        <w:rPr>
          <w:shd w:val="clear" w:color="auto" w:fill="FFFFFF"/>
        </w:rPr>
        <w:t>,</w:t>
      </w:r>
      <w:r w:rsidR="00417846">
        <w:rPr>
          <w:shd w:val="clear" w:color="auto" w:fill="FFFFFF"/>
        </w:rPr>
        <w:t>3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385CDA68" w14:textId="03AFE61C" w:rsidR="00D23140" w:rsidRDefault="00D23140" w:rsidP="00D23140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spadek</w:t>
      </w:r>
      <w:r w:rsidRPr="00E71DE9">
        <w:rPr>
          <w:shd w:val="clear" w:color="auto" w:fill="FFFFFF"/>
        </w:rPr>
        <w:t xml:space="preserve"> wartości wskaźnika w największym stopniu wpłynęły oceny </w:t>
      </w:r>
      <w:r w:rsidR="00417846" w:rsidRPr="00E71DE9">
        <w:rPr>
          <w:shd w:val="clear" w:color="auto" w:fill="FFFFFF"/>
        </w:rPr>
        <w:t>możliwości przys</w:t>
      </w:r>
      <w:r w:rsidR="00417846">
        <w:rPr>
          <w:shd w:val="clear" w:color="auto" w:fill="FFFFFF"/>
        </w:rPr>
        <w:t>złego oszczędzania pieniędzy</w:t>
      </w:r>
      <w:r w:rsidR="00417846" w:rsidRPr="00E71DE9">
        <w:rPr>
          <w:shd w:val="clear" w:color="auto" w:fill="FFFFFF"/>
        </w:rPr>
        <w:t xml:space="preserve"> oraz </w:t>
      </w:r>
      <w:r w:rsidRPr="00E71DE9">
        <w:rPr>
          <w:shd w:val="clear" w:color="auto" w:fill="FFFFFF"/>
        </w:rPr>
        <w:t>przyszłego poziomu bezroboc</w:t>
      </w:r>
      <w:r>
        <w:rPr>
          <w:shd w:val="clear" w:color="auto" w:fill="FFFFFF"/>
        </w:rPr>
        <w:t>ia</w:t>
      </w:r>
      <w:r w:rsidRPr="00E71DE9">
        <w:rPr>
          <w:shd w:val="clear" w:color="auto" w:fill="FFFFFF"/>
        </w:rPr>
        <w:t xml:space="preserve"> (</w:t>
      </w:r>
      <w:r>
        <w:rPr>
          <w:shd w:val="clear" w:color="auto" w:fill="FFFFFF"/>
        </w:rPr>
        <w:t>spadki odpowiednio</w:t>
      </w:r>
      <w:r w:rsidRPr="00E71DE9">
        <w:rPr>
          <w:shd w:val="clear" w:color="auto" w:fill="FFFFFF"/>
        </w:rPr>
        <w:t xml:space="preserve"> o </w:t>
      </w:r>
      <w:r w:rsidR="00417846">
        <w:rPr>
          <w:shd w:val="clear" w:color="auto" w:fill="FFFFFF"/>
        </w:rPr>
        <w:t>1,4</w:t>
      </w:r>
      <w:r w:rsidRPr="00E71DE9">
        <w:rPr>
          <w:shd w:val="clear" w:color="auto" w:fill="FFFFFF"/>
        </w:rPr>
        <w:t xml:space="preserve"> p. proc. </w:t>
      </w:r>
      <w:r w:rsidR="00417846">
        <w:rPr>
          <w:shd w:val="clear" w:color="auto" w:fill="FFFFFF"/>
        </w:rPr>
        <w:t>i 1,2</w:t>
      </w:r>
      <w:r>
        <w:rPr>
          <w:shd w:val="clear" w:color="auto" w:fill="FFFFFF"/>
        </w:rPr>
        <w:t> </w:t>
      </w:r>
      <w:r w:rsidRPr="00E71DE9">
        <w:rPr>
          <w:shd w:val="clear" w:color="auto" w:fill="FFFFFF"/>
        </w:rPr>
        <w:t>p. proc.</w:t>
      </w:r>
      <w:r w:rsidR="00417846">
        <w:rPr>
          <w:shd w:val="clear" w:color="auto" w:fill="FFFFFF"/>
        </w:rPr>
        <w:t>). Spadek o 1,0</w:t>
      </w:r>
      <w:r w:rsidRPr="00E71DE9">
        <w:rPr>
          <w:shd w:val="clear" w:color="auto" w:fill="FFFFFF"/>
        </w:rPr>
        <w:t xml:space="preserve"> p. proc. wystąpił także dla oceny</w:t>
      </w:r>
      <w:r w:rsidRPr="0061508E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przyszłej sytuacji ekonomicznej kraju</w:t>
      </w:r>
      <w:r>
        <w:rPr>
          <w:shd w:val="clear" w:color="auto" w:fill="FFFFFF"/>
        </w:rPr>
        <w:t>. Wy</w:t>
      </w:r>
      <w:r w:rsidRPr="00E71DE9">
        <w:rPr>
          <w:shd w:val="clear" w:color="auto" w:fill="FFFFFF"/>
        </w:rPr>
        <w:t>ższą wartość ni</w:t>
      </w:r>
      <w:r>
        <w:rPr>
          <w:shd w:val="clear" w:color="auto" w:fill="FFFFFF"/>
        </w:rPr>
        <w:t>ż przed miesiącem odnotowano je</w:t>
      </w:r>
      <w:r w:rsidRPr="00E71DE9">
        <w:rPr>
          <w:shd w:val="clear" w:color="auto" w:fill="FFFFFF"/>
        </w:rPr>
        <w:t xml:space="preserve">dynie dla oceny </w:t>
      </w:r>
      <w:r w:rsidR="00417846" w:rsidRPr="00E71DE9">
        <w:rPr>
          <w:shd w:val="clear" w:color="auto" w:fill="FFFFFF"/>
        </w:rPr>
        <w:t xml:space="preserve">przyszłej sytuacji finansowej gospodarstwa domowego </w:t>
      </w:r>
      <w:r w:rsidRPr="00E71DE9">
        <w:rPr>
          <w:shd w:val="clear" w:color="auto" w:fill="FFFFFF"/>
        </w:rPr>
        <w:t>(</w:t>
      </w:r>
      <w:r w:rsidR="008D0F7D">
        <w:rPr>
          <w:shd w:val="clear" w:color="auto" w:fill="FFFFFF"/>
        </w:rPr>
        <w:t>wzrost o 3,3</w:t>
      </w:r>
      <w:r w:rsidRPr="00E71DE9">
        <w:rPr>
          <w:shd w:val="clear" w:color="auto" w:fill="FFFFFF"/>
        </w:rPr>
        <w:t xml:space="preserve"> p. proc.).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128FD6AB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7020B3">
        <w:rPr>
          <w:shd w:val="clear" w:color="auto" w:fill="FFFFFF"/>
        </w:rPr>
        <w:t>czerwcu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612186">
        <w:rPr>
          <w:shd w:val="clear" w:color="auto" w:fill="FFFFFF"/>
        </w:rPr>
        <w:t>6</w:t>
      </w:r>
      <w:r w:rsidR="00BC3508">
        <w:rPr>
          <w:shd w:val="clear" w:color="auto" w:fill="FFFFFF"/>
        </w:rPr>
        <w:t>,</w:t>
      </w:r>
      <w:r w:rsidR="00612186">
        <w:rPr>
          <w:shd w:val="clear" w:color="auto" w:fill="FFFFFF"/>
        </w:rPr>
        <w:t>5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1F6F64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C76D9">
        <w:rPr>
          <w:shd w:val="clear" w:color="auto" w:fill="FFFFFF"/>
        </w:rPr>
        <w:t xml:space="preserve"> w analogicznym miesiącu 2023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FB07C6" w:rsidRPr="0093660E" w:rsidRDefault="00FB07C6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FB07C6" w:rsidRPr="0093660E" w:rsidRDefault="00FB07C6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B235F8" w:rsidRPr="008C4768" w14:paraId="3C8114A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176F65" w14:textId="6D2302F4" w:rsidR="00B235F8" w:rsidRDefault="003345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193215" w14:textId="516A5373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A338E8" w14:textId="409BDEAE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AD7A1" w14:textId="36BA8916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EE992" w14:textId="2D29DC99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354B6" w14:textId="3A0097A0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5BFAE" w14:textId="43C597E3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B74FE7" w14:textId="0E60B33D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-30,1</w:t>
            </w:r>
          </w:p>
        </w:tc>
      </w:tr>
      <w:tr w:rsidR="00050B3A" w:rsidRPr="008C4768" w14:paraId="4F9F219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B39B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D50977" w14:textId="1BB9F4AE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8F100" w14:textId="6BFB253C" w:rsidR="00050B3A" w:rsidRDefault="00325D2E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A24D83" w14:textId="3E1D7D46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4837D" w14:textId="0C5BBEA0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B537A4" w14:textId="36ACB70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45157" w14:textId="1AF726A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514A60" w14:textId="169349C3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</w:tr>
      <w:tr w:rsidR="005964E1" w:rsidRPr="008C4768" w14:paraId="1932F5D3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855E86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A880622" w14:textId="42F596BE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01CD2" w14:textId="78C87431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E6F4A" w14:textId="3D1E81B3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406345" w14:textId="56627A48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2D0B6E" w14:textId="1AF9F639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C721A" w14:textId="0267A8ED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1FBBB" w14:textId="5DC832C2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</w:tr>
      <w:tr w:rsidR="00556B6A" w:rsidRPr="008C4768" w14:paraId="50126A6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8E6F5F" w14:textId="6D89C0B8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E534D07" w14:textId="58B34CFA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BEE440" w14:textId="3DEB390B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75BDD" w14:textId="03F8215C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9C2DCA" w14:textId="6124690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565A4" w14:textId="4CDE7B53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91474" w14:textId="0E2DFF10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4271BE" w14:textId="159ECF7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</w:tr>
      <w:tr w:rsidR="004B6ADB" w:rsidRPr="008C4768" w14:paraId="759C947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E750B8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1064A2" w14:textId="12F7B162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160C2" w14:textId="1C47C602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19DE60" w14:textId="0883F2DA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74D1EF" w14:textId="49084A8B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A6751F" w14:textId="5E209CEC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E8020D" w14:textId="2430EF30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A373C2" w14:textId="0454DC08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B235F8" w:rsidRPr="008C4768" w14:paraId="34D8837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860293" w14:textId="1BD6AD61" w:rsidR="00B235F8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DA210" w14:textId="71396604" w:rsidR="00B235F8" w:rsidRDefault="00B235F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FF6E" w14:textId="2C265D0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F9DA9B" w14:textId="56CA931A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43643" w14:textId="347A3EF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8CE6" w14:textId="50CD45A4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43FDE3" w14:textId="01B715BD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6FDF5B" w14:textId="67C9B7C5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-28,2</w:t>
            </w:r>
          </w:p>
        </w:tc>
      </w:tr>
      <w:tr w:rsidR="00E8632D" w:rsidRPr="008C4768" w14:paraId="29C2383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ACADE6" w14:textId="77777777" w:rsidR="00E8632D" w:rsidRDefault="00E8632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82DC5" w14:textId="1AF40AD9" w:rsidR="00E8632D" w:rsidRDefault="00E8632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0908C" w14:textId="6EC93A8F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60441" w14:textId="38D88180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E10B3" w14:textId="64ECE796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369C2" w14:textId="6F7D486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FD234D" w14:textId="344F41E7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40030F" w14:textId="5FA0147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-24,9</w:t>
            </w:r>
          </w:p>
        </w:tc>
      </w:tr>
      <w:tr w:rsidR="00E15A20" w:rsidRPr="008C4768" w14:paraId="4463C13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CC6EF6" w14:textId="77777777" w:rsidR="00E15A20" w:rsidRDefault="00E15A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C9772F" w14:textId="41F7F97A" w:rsidR="00E15A20" w:rsidRDefault="00E15A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EE192C" w14:textId="5B8F654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87153" w14:textId="272E1F61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302371" w14:textId="2F768F0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C78EB" w14:textId="7258C6C4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7D6FD" w14:textId="52CE504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0F9F6B" w14:textId="4FE99B9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-22,3</w:t>
            </w:r>
          </w:p>
        </w:tc>
      </w:tr>
      <w:tr w:rsidR="00050B3A" w:rsidRPr="008C4768" w14:paraId="26DD881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A5618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55CF20" w14:textId="47EC7E65" w:rsidR="00050B3A" w:rsidRDefault="00050B3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7FAEE" w14:textId="066BF98D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2637E" w14:textId="775141E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F82F5" w14:textId="035A372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9FD4F5" w14:textId="37028CF0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B9AF12" w14:textId="77E5AEBF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7E06F4" w14:textId="416DD43E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</w:tr>
      <w:tr w:rsidR="00750368" w:rsidRPr="008C4768" w14:paraId="48EA06C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960F13" w14:textId="77777777" w:rsidR="00750368" w:rsidRDefault="0075036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D2E96" w14:textId="55140D43" w:rsidR="00750368" w:rsidRDefault="0075036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80EC6F" w14:textId="30FCB763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B4426" w14:textId="6A14203D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2603C" w14:textId="2125A4BF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D65C" w14:textId="3C2DEC08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644F0" w14:textId="48C4D50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CF89E6" w14:textId="422D83D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</w:tr>
      <w:tr w:rsidR="000174C6" w:rsidRPr="008C4768" w14:paraId="2D93AE8C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80538E" w14:textId="77777777" w:rsidR="000174C6" w:rsidRDefault="000174C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4905" w14:textId="159BF7AB" w:rsidR="000174C6" w:rsidRDefault="000174C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84E3C" w14:textId="6F6FBC4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2E32BB" w14:textId="2C97773E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D0F18" w14:textId="49C651E0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18D96C" w14:textId="583FDBBC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59C592" w14:textId="24DDA193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FD5ADD" w14:textId="658C5BE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5964E1" w:rsidRPr="008C4768" w14:paraId="1C243E5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F506A0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BF1B4" w14:textId="62A4E1F2" w:rsidR="005964E1" w:rsidRDefault="005964E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46E77" w14:textId="64503230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EB09D" w14:textId="73A259FD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A214B" w14:textId="36633719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C252B" w14:textId="17457B0C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6AC42D" w14:textId="5F8E4157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F4DF39" w14:textId="6F6D9978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-15,2</w:t>
            </w:r>
          </w:p>
        </w:tc>
      </w:tr>
      <w:tr w:rsidR="00495E46" w:rsidRPr="008C4768" w14:paraId="14EDE86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44E5F2" w14:textId="05F8F902" w:rsidR="00495E46" w:rsidRDefault="00495E4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640F8" w14:textId="3B756970" w:rsidR="00495E46" w:rsidRDefault="00495E4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672B96" w14:textId="14CA0E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FFC387" w14:textId="2689D347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FCE810" w14:textId="107B1A5F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755F" w14:textId="5DAF5E3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682E6" w14:textId="2BBF3F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786CAC" w14:textId="62E296FC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F243F5" w:rsidRPr="008C4768" w14:paraId="2515E02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57D6D1" w14:textId="77777777" w:rsidR="00F243F5" w:rsidRDefault="00F243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D8E232" w14:textId="53453F43" w:rsidR="00F243F5" w:rsidRDefault="00F243F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A82F0" w14:textId="786A490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E04E3" w14:textId="207FE6B0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E27D2" w14:textId="65C1BC6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A7556" w14:textId="5465029F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43A1D" w14:textId="422273BD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362427" w14:textId="3EBEFBAB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556B6A" w:rsidRPr="008C4768" w14:paraId="60B370D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45FC41" w14:textId="77777777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B43D3" w14:textId="5EFD65F6" w:rsidR="00556B6A" w:rsidRDefault="00556B6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5B305" w14:textId="145910A9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019797" w14:textId="37E0ECD3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14E5A" w14:textId="4AEA34CA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7AC02" w14:textId="15F816E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EB659" w14:textId="6994715D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464434" w14:textId="7ECDF2D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-12,3</w:t>
            </w:r>
          </w:p>
        </w:tc>
      </w:tr>
      <w:tr w:rsidR="00F95A4D" w:rsidRPr="008C4768" w14:paraId="3494A64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F7C329" w14:textId="77777777" w:rsidR="00F95A4D" w:rsidRDefault="00F95A4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06F0B6" w14:textId="45BCA3CD" w:rsidR="00F95A4D" w:rsidRDefault="00F95A4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D307D" w14:textId="7E3426AE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F1FE" w14:textId="31BCDD2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57B2A" w14:textId="357C98B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29E3A" w14:textId="07FAF71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CD1BE" w14:textId="41E56AE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67221D" w14:textId="1942A89D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="001F2F20" w:rsidRPr="008C4768" w14:paraId="0C11860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C6B1A" w14:textId="77777777" w:rsidR="001F2F20" w:rsidRDefault="001F2F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58017" w14:textId="174F5046" w:rsidR="001F2F20" w:rsidRDefault="001F2F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FBC4F" w14:textId="5FE5144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B80741" w14:textId="724815D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B1950" w14:textId="527B242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06DD98" w14:textId="59271C53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6FC74B" w14:textId="4C76776A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3D4F21" w14:textId="77D0007C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</w:tr>
      <w:tr w:rsidR="004B6ADB" w:rsidRPr="008C4768" w14:paraId="183A847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4D4720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E6B4C" w14:textId="17F8F737" w:rsidR="004B6ADB" w:rsidRDefault="004B6ADB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6FFD3" w14:textId="21D8BD02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12ADB" w14:textId="12D7C17B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5C7F0" w14:textId="7A2657A8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3F463" w14:textId="2BFDCF47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C36EA1" w14:textId="4305AB6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77E935" w14:textId="4B8CD19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-12,0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200545F4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4CA31E35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2021–2024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B8AB8AE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9D5225" w:rsidRPr="00FA5128" w14:paraId="05DCDE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46395B" w14:textId="2E50211A" w:rsidR="009D5225" w:rsidRDefault="003345F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0132F21" w14:textId="3E50766D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3C67A" w14:textId="5BDCE79C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206B7" w14:textId="1A8D23F5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2896DC" w14:textId="2D8EFBC1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063D8" w14:textId="25466076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731AEE" w14:textId="244BD1F0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</w:tr>
      <w:tr w:rsidR="007B3782" w:rsidRPr="00FA5128" w14:paraId="3B9D643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72DB02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548BDBC" w14:textId="34A817D8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A39F40" w14:textId="632F532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13ECE" w14:textId="5C00D6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73358A" w14:textId="4D19F468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9944C" w14:textId="5AE4796B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1B050C" w14:textId="0D7AB59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B736B9" w:rsidRPr="00FA5128" w14:paraId="0B6D235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9B9A62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7E7226" w14:textId="083CB96E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DFFC1" w14:textId="236F2BA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99B28" w14:textId="6E451D1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213BD" w14:textId="5E2E0CC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C1B12" w14:textId="11021D5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A73A1C" w14:textId="31EFC408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</w:tr>
      <w:tr w:rsidR="0094449D" w:rsidRPr="00FA5128" w14:paraId="117E7ED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9C9B9A" w14:textId="7BD19455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0A5776" w14:textId="48EA9131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A0EA7" w14:textId="5B8E5153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0ECC5" w14:textId="243A42F2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A7FBB7" w14:textId="5DFE5514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704D29" w14:textId="45A621B0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4CE1C8" w14:textId="07620A2E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-4,8</w:t>
            </w:r>
          </w:p>
        </w:tc>
      </w:tr>
      <w:tr w:rsidR="00FB4E7B" w:rsidRPr="00FA5128" w14:paraId="7A7D6A5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F3FA7C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5A49" w14:textId="4A90AF73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DD8A4B" w14:textId="0BAFFDA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F4F1D" w14:textId="20D26E1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AECB7" w14:textId="514AA1F7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818E0" w14:textId="6D49050A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1F0E89" w14:textId="25F9A1E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52A4B" w:rsidRPr="00FA5128" w14:paraId="6EB30DE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199895" w14:textId="6214FA3B" w:rsidR="00852A4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F66DD" w14:textId="56D1B1A5" w:rsidR="00852A4B" w:rsidRDefault="00852A4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A2B37" w14:textId="7754513D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F8AB6F" w14:textId="060784AE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57B9E" w14:textId="423ABC15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44260" w14:textId="170DABE9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A33EF6" w14:textId="3917971F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</w:tr>
      <w:tr w:rsidR="009D5225" w:rsidRPr="00FA5128" w14:paraId="0DAF3D3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6E1683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27623" w14:textId="2FBFCA78" w:rsidR="009D5225" w:rsidRDefault="009D522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AC853" w14:textId="74C5E28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3E70E" w14:textId="2119CEA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3C1D3" w14:textId="51FFA09C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AFAF44" w14:textId="621F0B75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E3A7F5" w14:textId="2FC0F799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B01C0F" w:rsidRPr="00FA5128" w14:paraId="6732577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188C6" w14:textId="77777777" w:rsidR="00B01C0F" w:rsidRDefault="00B01C0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8D21F" w14:textId="126CAA72" w:rsidR="00B01C0F" w:rsidRDefault="00B01C0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1BFF6" w14:textId="11875F09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E0BE5" w14:textId="15BC88C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B2DA1" w14:textId="4392E446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2405F" w14:textId="36C6531A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1C4FE8" w14:textId="7D8E77F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</w:tr>
      <w:tr w:rsidR="00E15A20" w:rsidRPr="00FA5128" w14:paraId="4DB3A81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686165" w14:textId="77777777" w:rsidR="00E15A20" w:rsidRDefault="00E15A2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D3A48" w14:textId="575092BA" w:rsidR="00E15A20" w:rsidRDefault="00E15A2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1A6CA" w14:textId="303E1C3F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84391" w14:textId="251A7FB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54BD49" w14:textId="5136CEFA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E686A" w14:textId="54C7D1D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28B4F9" w14:textId="22984FF4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B3782" w:rsidRPr="00FA5128" w14:paraId="599B02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91A8A6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FFBC73" w14:textId="73FE5C02" w:rsidR="007B3782" w:rsidRDefault="007B3782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D60F1" w14:textId="1524FC3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CDD3C" w14:textId="7499A6B7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01EEB" w14:textId="4EB77F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EC1DC" w14:textId="7088E4F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80005E" w14:textId="0D63A4B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</w:tr>
      <w:tr w:rsidR="00750368" w:rsidRPr="00FA5128" w14:paraId="77FC946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263AF8" w14:textId="77777777" w:rsidR="00750368" w:rsidRDefault="0075036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0FEC7" w14:textId="3D874434" w:rsidR="00750368" w:rsidRDefault="0075036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2B0B74" w14:textId="1B62C67C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636863" w14:textId="33EEFF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8728F" w14:textId="7F6B9B7D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3FB48F" w14:textId="4C196533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FEBF44" w14:textId="6E4FB1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</w:tr>
      <w:tr w:rsidR="00897275" w:rsidRPr="00FA5128" w14:paraId="1FDAEF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16484C" w14:textId="77777777" w:rsidR="00897275" w:rsidRDefault="008972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06CCA" w14:textId="7687D64E" w:rsidR="00897275" w:rsidRDefault="008972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A71C7" w14:textId="6723E33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BA473" w14:textId="3F1825A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D0C2B8" w14:textId="4A927C41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AD8BF" w14:textId="5709813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E9F14C" w14:textId="772EA5E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-7,4</w:t>
            </w:r>
          </w:p>
        </w:tc>
      </w:tr>
      <w:tr w:rsidR="00B736B9" w:rsidRPr="00FA5128" w14:paraId="65C56C8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CBE7F5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8E79E4" w14:textId="61042E2B" w:rsidR="00B736B9" w:rsidRDefault="00B736B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E72280" w14:textId="463556B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38050" w14:textId="72EE41A5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FE419F" w14:textId="6D35AC37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85251" w14:textId="7CDD1DC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EADA4B" w14:textId="0C85E54D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</w:tr>
      <w:tr w:rsidR="00F77E60" w:rsidRPr="00FA5128" w14:paraId="6539A2A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DECB88" w14:textId="4CDB8B84" w:rsidR="00F77E60" w:rsidRDefault="00F77E6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3039E" w14:textId="4C3B8861" w:rsidR="00F77E60" w:rsidRDefault="00F77E6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1E6465" w14:textId="0AC014EB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E3FAC" w14:textId="668AB54C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8E8F" w14:textId="1578BE87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3056D" w14:textId="21D42FD9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3FBA5" w14:textId="7302F796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-3,8</w:t>
            </w:r>
          </w:p>
        </w:tc>
      </w:tr>
      <w:tr w:rsidR="002B02E8" w:rsidRPr="00FA5128" w14:paraId="7888A4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87A501" w14:textId="77777777" w:rsidR="002B02E8" w:rsidRDefault="002B02E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D1F7DF" w14:textId="7F13AB57" w:rsidR="002B02E8" w:rsidRDefault="002B02E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EFE0D" w14:textId="123B1D4E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522F9" w14:textId="202D808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B73AA" w14:textId="6B127AF1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105FD" w14:textId="79A534CA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BFB4D1" w14:textId="163D6B3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-5,3</w:t>
            </w:r>
          </w:p>
        </w:tc>
      </w:tr>
      <w:tr w:rsidR="0094449D" w:rsidRPr="00FA5128" w14:paraId="368A3C5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10BA68" w14:textId="77777777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BEFF0" w14:textId="79260730" w:rsidR="0094449D" w:rsidRDefault="0094449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0A0F5" w14:textId="1D4CB4A7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B9785" w14:textId="68CED80C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08BDA" w14:textId="02588A68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20F6C" w14:textId="285279FD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68B49" w14:textId="5D683C5B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</w:t>
            </w:r>
          </w:p>
        </w:tc>
      </w:tr>
      <w:tr w:rsidR="00B8668E" w:rsidRPr="00FA5128" w14:paraId="6734514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DFE166" w14:textId="77777777" w:rsidR="00B8668E" w:rsidRDefault="00B866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6ED4F" w14:textId="45409897" w:rsidR="00B8668E" w:rsidRDefault="00B8668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5AAEB6" w14:textId="48A37FA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D731B" w14:textId="7DF295AE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5975F" w14:textId="2B20356F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CD2B4" w14:textId="4D1DA52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DC3043" w14:textId="1CAE884C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</w:tr>
      <w:tr w:rsidR="00B12A5F" w:rsidRPr="00FA5128" w14:paraId="2ABF70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554F68" w14:textId="77777777" w:rsidR="00B12A5F" w:rsidRDefault="00B12A5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D42AA4" w14:textId="4204300C" w:rsidR="00B12A5F" w:rsidRDefault="00B12A5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7491BF" w14:textId="224175D2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820C2" w14:textId="042E5793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DD7A2F" w14:textId="4BB89E7A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53066" w14:textId="236C85FE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3E6BEF" w14:textId="4DAE59D8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</w:tr>
      <w:tr w:rsidR="00FB4E7B" w:rsidRPr="00FA5128" w14:paraId="547E9D3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123BD2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DCED9" w14:textId="52C7B8E0" w:rsidR="00FB4E7B" w:rsidRDefault="00FB4E7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4FFFE" w14:textId="55A01904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B712" w14:textId="26C0F4A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051ADD" w14:textId="5C1B98E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44449" w14:textId="255386C2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1C809C" w14:textId="2F6168C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-8,3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FB07C6" w:rsidRPr="0093660E" w:rsidRDefault="00FB07C6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FB07C6" w:rsidRPr="0093660E" w:rsidRDefault="00FB07C6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FB07C6" w:rsidRPr="0093660E" w:rsidRDefault="00FB07C6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FB07C6" w:rsidRPr="0093660E" w:rsidRDefault="00FB07C6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693120F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73FDC564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B70D74">
        <w:rPr>
          <w:shd w:val="clear" w:color="auto" w:fill="FFFFFF"/>
        </w:rPr>
        <w:t xml:space="preserve"> 2021–2024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5955A3C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05195641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5D3822B4" w:rsidR="00FB07C6" w:rsidRDefault="00FB07C6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59</w:t>
                            </w:r>
                            <w:r w:rsidR="00B7093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,0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7074BA3E" w:rsidR="00FB07C6" w:rsidRPr="008E1EB9" w:rsidRDefault="00FB07C6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maju było to 59,4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FB07C6" w:rsidRDefault="00FB07C6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5D3822B4" w:rsidR="00FB07C6" w:rsidRDefault="00FB07C6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59</w:t>
                      </w:r>
                      <w:r w:rsidR="00B7093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,0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7074BA3E" w:rsidR="00FB07C6" w:rsidRPr="008E1EB9" w:rsidRDefault="00FB07C6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maju było to 59,4</w:t>
                      </w:r>
                      <w:r w:rsidRPr="008E1EB9">
                        <w:t>%)</w:t>
                      </w:r>
                    </w:p>
                    <w:p w14:paraId="19FBA84C" w14:textId="77777777" w:rsidR="00FB07C6" w:rsidRDefault="00FB07C6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252286">
        <w:rPr>
          <w:b/>
          <w:color w:val="auto"/>
          <w:sz w:val="19"/>
          <w:szCs w:val="19"/>
        </w:rPr>
        <w:t>czerwcu</w:t>
      </w:r>
      <w:r w:rsidR="00A27272">
        <w:rPr>
          <w:b/>
          <w:color w:val="auto"/>
          <w:sz w:val="19"/>
          <w:szCs w:val="19"/>
        </w:rPr>
        <w:t xml:space="preserve"> 2024</w:t>
      </w:r>
      <w:r w:rsidRPr="002A7CCE">
        <w:rPr>
          <w:b/>
          <w:color w:val="auto"/>
          <w:sz w:val="19"/>
          <w:szCs w:val="19"/>
        </w:rPr>
        <w:t xml:space="preserve"> r. </w:t>
      </w:r>
      <w:r w:rsidR="000B7617">
        <w:rPr>
          <w:b/>
          <w:color w:val="auto"/>
          <w:sz w:val="19"/>
          <w:szCs w:val="19"/>
        </w:rPr>
        <w:t>dla 9,0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6835FE">
        <w:rPr>
          <w:b/>
          <w:color w:val="auto"/>
          <w:sz w:val="19"/>
          <w:szCs w:val="19"/>
        </w:rPr>
        <w:t>dla</w:t>
      </w:r>
      <w:r w:rsidR="006835FE" w:rsidRPr="006835FE">
        <w:rPr>
          <w:b/>
          <w:color w:val="auto"/>
          <w:sz w:val="19"/>
          <w:szCs w:val="19"/>
        </w:rPr>
        <w:t xml:space="preserve"> osobistej sytuacji finansowej</w:t>
      </w:r>
      <w:r w:rsidR="006835FE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0B7617">
        <w:rPr>
          <w:b/>
          <w:color w:val="auto"/>
          <w:sz w:val="19"/>
          <w:szCs w:val="19"/>
        </w:rPr>
        <w:t>wzrost</w:t>
      </w:r>
      <w:r w:rsidR="005B4D1A">
        <w:rPr>
          <w:b/>
          <w:color w:val="auto"/>
          <w:sz w:val="19"/>
          <w:szCs w:val="19"/>
        </w:rPr>
        <w:t xml:space="preserve"> o </w:t>
      </w:r>
      <w:r w:rsidR="000B7617">
        <w:rPr>
          <w:b/>
          <w:color w:val="auto"/>
          <w:sz w:val="19"/>
          <w:szCs w:val="19"/>
        </w:rPr>
        <w:t>1,2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1F25C672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4,4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720ED28D" w:rsidR="00FB07C6" w:rsidRPr="00380DFD" w:rsidRDefault="00FB07C6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 xml:space="preserve">y </w:t>
                            </w:r>
                            <w:r w:rsidR="008D0527">
                              <w:t>konsumenckiej zadeklarowało 14,4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FB07C6" w:rsidRPr="00D616D2" w:rsidRDefault="00FB07C6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4,4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By&#10;GIF2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720ED28D" w:rsidR="00FB07C6" w:rsidRPr="00380DFD" w:rsidRDefault="00FB07C6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 xml:space="preserve">y </w:t>
                      </w:r>
                      <w:r w:rsidR="008D0527">
                        <w:t>konsumenckiej zadeklarowało 14,4</w:t>
                      </w:r>
                      <w:r w:rsidRPr="007C5810">
                        <w:t>% respondentów</w:t>
                      </w:r>
                    </w:p>
                    <w:p w14:paraId="1D5230CF" w14:textId="77777777" w:rsidR="00FB07C6" w:rsidRPr="00D616D2" w:rsidRDefault="00FB07C6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544A8756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E3196">
        <w:t>enckiej, 4</w:t>
      </w:r>
      <w:r w:rsidR="008D0527">
        <w:t>4,6</w:t>
      </w:r>
      <w:r>
        <w:t>% określiło go jako umiark</w:t>
      </w:r>
      <w:r w:rsidR="001B20F9">
        <w:t>owany, a </w:t>
      </w:r>
      <w:r w:rsidR="008D0527">
        <w:t>14</w:t>
      </w:r>
      <w:r w:rsidR="006A7BAB">
        <w:t>,</w:t>
      </w:r>
      <w:r w:rsidR="008D0527">
        <w:t>4% jako znaczny. Dla 41,0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1B75B40E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41E3EAEE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1,2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293A97C5" w:rsidR="00FB07C6" w:rsidRPr="00380DFD" w:rsidRDefault="00FB07C6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</w:t>
                            </w:r>
                            <w:r w:rsidR="00C91859">
                              <w:t>1,2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FB07C6" w:rsidRPr="00380DFD" w:rsidRDefault="00FB07C6" w:rsidP="008A3823">
                            <w:pPr>
                              <w:pStyle w:val="tekstzboku"/>
                            </w:pPr>
                          </w:p>
                          <w:p w14:paraId="17905A4D" w14:textId="77777777" w:rsidR="00FB07C6" w:rsidRPr="00D616D2" w:rsidRDefault="00FB07C6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1,2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anmtNH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293A97C5" w:rsidR="00FB07C6" w:rsidRPr="00380DFD" w:rsidRDefault="00FB07C6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</w:t>
                      </w:r>
                      <w:r w:rsidR="00C91859">
                        <w:t>1,2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FB07C6" w:rsidRPr="00380DFD" w:rsidRDefault="00FB07C6" w:rsidP="008A3823">
                      <w:pPr>
                        <w:pStyle w:val="tekstzboku"/>
                      </w:pPr>
                    </w:p>
                    <w:p w14:paraId="17905A4D" w14:textId="77777777" w:rsidR="00FB07C6" w:rsidRPr="00D616D2" w:rsidRDefault="00FB07C6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2CABF61E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C91859">
        <w:t>61,7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C91859">
        <w:t>1</w:t>
      </w:r>
      <w:r w:rsidRPr="0047124B">
        <w:t>,</w:t>
      </w:r>
      <w:r w:rsidR="00C91859">
        <w:t>2</w:t>
      </w:r>
      <w:r w:rsidRPr="0047124B">
        <w:t>% respondentów. W przypadku wariantów odpowiedzi „możliwe” i „raczej nie” odsetek o</w:t>
      </w:r>
      <w:r w:rsidR="00834746">
        <w:t>d</w:t>
      </w:r>
      <w:r w:rsidR="00C91859">
        <w:t>powiedzi wynosił odpowiednio 9,8</w:t>
      </w:r>
      <w:r w:rsidR="00D70B25">
        <w:t>% oraz 30</w:t>
      </w:r>
      <w:r w:rsidR="00704938">
        <w:t>,</w:t>
      </w:r>
      <w:r w:rsidR="00C91859">
        <w:t>0</w:t>
      </w:r>
      <w:r w:rsidRPr="0047124B">
        <w:t xml:space="preserve">%. Odsetek osób pracujących, które nie mają obaw, wyniósł </w:t>
      </w:r>
      <w:r w:rsidR="004E0F40">
        <w:t>5</w:t>
      </w:r>
      <w:r w:rsidR="00C91859">
        <w:t>4,2</w:t>
      </w:r>
      <w:r w:rsidRPr="0047124B">
        <w:t>%. Niewielka liczba respondentów</w:t>
      </w:r>
      <w:r>
        <w:t xml:space="preserve"> pracujących (</w:t>
      </w:r>
      <w:r w:rsidR="00C91859">
        <w:t>4</w:t>
      </w:r>
      <w:r w:rsidRPr="0047124B">
        <w:t>,</w:t>
      </w:r>
      <w:r w:rsidR="00C91859">
        <w:t>8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075B0CB4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08F230B6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31,8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6B2457D9" w:rsidR="00FB07C6" w:rsidRPr="00380DFD" w:rsidRDefault="007A16EB" w:rsidP="008A3823">
                            <w:pPr>
                              <w:pStyle w:val="tekstzboku"/>
                            </w:pPr>
                            <w:r>
                              <w:t>Dla 31,8</w:t>
                            </w:r>
                            <w:r w:rsidR="00FB07C6" w:rsidRPr="007A2FDB">
                              <w:t xml:space="preserve">% respondentów obecna </w:t>
                            </w:r>
                            <w:r w:rsidR="00FB07C6">
                              <w:t>sytuacja</w:t>
                            </w:r>
                            <w:r w:rsidR="00FB07C6" w:rsidRPr="007A2FDB">
                              <w:t xml:space="preserve"> </w:t>
                            </w:r>
                            <w:r w:rsidR="00FB07C6">
                              <w:t>na terytorium Ukrainy</w:t>
                            </w:r>
                            <w:r w:rsidR="00FB07C6" w:rsidRPr="007A2FDB">
                              <w:t xml:space="preserve"> stanowi duże zagrożenie dla </w:t>
                            </w:r>
                            <w:r w:rsidR="00FB07C6">
                              <w:t>gospodarki w Polsce</w:t>
                            </w:r>
                          </w:p>
                          <w:p w14:paraId="5D720D90" w14:textId="77777777" w:rsidR="00FB07C6" w:rsidRPr="00380DFD" w:rsidRDefault="00FB07C6" w:rsidP="008A3823">
                            <w:pPr>
                              <w:pStyle w:val="tekstzboku"/>
                            </w:pPr>
                          </w:p>
                          <w:p w14:paraId="7B7F317D" w14:textId="77777777" w:rsidR="00FB07C6" w:rsidRPr="00D616D2" w:rsidRDefault="00FB07C6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31,8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" filled="f" stroked="f">
                <v:textbox>
                  <w:txbxContent>
                    <w:p w14:paraId="4691ABA1" w14:textId="6B2457D9" w:rsidR="00FB07C6" w:rsidRPr="00380DFD" w:rsidRDefault="007A16EB" w:rsidP="008A3823">
                      <w:pPr>
                        <w:pStyle w:val="tekstzboku"/>
                      </w:pPr>
                      <w:r>
                        <w:t>Dla 31,8</w:t>
                      </w:r>
                      <w:r w:rsidR="00FB07C6" w:rsidRPr="007A2FDB">
                        <w:t xml:space="preserve">% respondentów obecna </w:t>
                      </w:r>
                      <w:r w:rsidR="00FB07C6">
                        <w:t>sytuacja</w:t>
                      </w:r>
                      <w:r w:rsidR="00FB07C6" w:rsidRPr="007A2FDB">
                        <w:t xml:space="preserve"> </w:t>
                      </w:r>
                      <w:r w:rsidR="00FB07C6">
                        <w:t>na terytorium Ukrainy</w:t>
                      </w:r>
                      <w:r w:rsidR="00FB07C6" w:rsidRPr="007A2FDB">
                        <w:t xml:space="preserve"> stanowi duże zagrożenie dla </w:t>
                      </w:r>
                      <w:r w:rsidR="00FB07C6">
                        <w:t>gospodarki w Polsce</w:t>
                      </w:r>
                    </w:p>
                    <w:p w14:paraId="5D720D90" w14:textId="77777777" w:rsidR="00FB07C6" w:rsidRPr="00380DFD" w:rsidRDefault="00FB07C6" w:rsidP="008A3823">
                      <w:pPr>
                        <w:pStyle w:val="tekstzboku"/>
                      </w:pPr>
                    </w:p>
                    <w:p w14:paraId="7B7F317D" w14:textId="77777777" w:rsidR="00FB07C6" w:rsidRPr="00D616D2" w:rsidRDefault="00FB07C6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110E4B45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5220C5">
        <w:t>3</w:t>
      </w:r>
      <w:r w:rsidR="007A16EB">
        <w:t>1</w:t>
      </w:r>
      <w:r w:rsidRPr="0047124B">
        <w:t>,</w:t>
      </w:r>
      <w:r w:rsidR="007A16EB">
        <w:t>8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7A16EB">
        <w:t>Przeciętne zagrożenie odczuwa 43</w:t>
      </w:r>
      <w:r w:rsidRPr="0047124B">
        <w:t>,</w:t>
      </w:r>
      <w:r w:rsidR="00633339">
        <w:t>3</w:t>
      </w:r>
      <w:r w:rsidRPr="0047124B">
        <w:t xml:space="preserve">% odpowiadających na pytania. Małe zagrożenie deklaruje </w:t>
      </w:r>
      <w:r w:rsidR="00633339">
        <w:t>1</w:t>
      </w:r>
      <w:r w:rsidR="007A16EB">
        <w:t>9,6</w:t>
      </w:r>
      <w:r w:rsidRPr="0047124B">
        <w:t xml:space="preserve">%, zaś brak zagrożenia stwierdziło </w:t>
      </w:r>
      <w:r w:rsidR="007A16EB">
        <w:t>5,3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29AD9630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197438DA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9,0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6A4DD99A" w:rsidR="00FB07C6" w:rsidRPr="00D616D2" w:rsidRDefault="00104AC1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9,0</w:t>
                            </w:r>
                            <w:r w:rsidR="00FB07C6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FB07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FB07C6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FB07C6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FB07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FB07C6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FB07C6" w:rsidRDefault="00FB07C6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9,0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" filled="f" stroked="f">
                <v:textbox>
                  <w:txbxContent>
                    <w:p w14:paraId="107DABD9" w14:textId="6A4DD99A" w:rsidR="00FB07C6" w:rsidRPr="00D616D2" w:rsidRDefault="00104AC1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9,0</w:t>
                      </w:r>
                      <w:r w:rsidR="00FB07C6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FB07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FB07C6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FB07C6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FB07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FB07C6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FB07C6" w:rsidRDefault="00FB07C6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18CDF249" w:rsidR="008A3823" w:rsidRPr="0047124B" w:rsidRDefault="001C7290" w:rsidP="008A3823">
      <w:pPr>
        <w:spacing w:line="288" w:lineRule="auto"/>
      </w:pPr>
      <w:r>
        <w:t>W</w:t>
      </w:r>
      <w:r w:rsidR="005F0546">
        <w:t xml:space="preserve"> przypadku </w:t>
      </w:r>
      <w:r w:rsidR="00104AC1">
        <w:t>9,0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104AC1">
        <w:t>grożenie odczuwa 29,9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104AC1">
        <w:t>4</w:t>
      </w:r>
      <w:r w:rsidR="00AC2240">
        <w:t>,</w:t>
      </w:r>
      <w:r w:rsidR="00104AC1">
        <w:t>2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104AC1">
        <w:t>26,9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35A87679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2EB018BB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31,6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19843996" w:rsidR="00FB07C6" w:rsidRPr="00D616D2" w:rsidRDefault="00FB07C6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3</w:t>
                            </w:r>
                            <w:r w:rsidR="00104A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1,6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31,6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Dh/L//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19843996" w:rsidR="00FB07C6" w:rsidRPr="00D616D2" w:rsidRDefault="00FB07C6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3</w:t>
                      </w:r>
                      <w:r w:rsidR="00104A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1,6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432D5493" w:rsidR="008A3823" w:rsidRPr="0047124B" w:rsidRDefault="008A3823" w:rsidP="008A3823">
      <w:pPr>
        <w:spacing w:line="288" w:lineRule="auto"/>
      </w:pPr>
      <w:r>
        <w:t xml:space="preserve">Dla </w:t>
      </w:r>
      <w:r w:rsidR="00104AC1">
        <w:t>31</w:t>
      </w:r>
      <w:r w:rsidR="00755591">
        <w:t>,</w:t>
      </w:r>
      <w:r w:rsidR="00104AC1">
        <w:t>6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833E13">
        <w:t>3</w:t>
      </w:r>
      <w:r w:rsidR="00BE5509">
        <w:t>8,2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104AC1">
        <w:t>3,0</w:t>
      </w:r>
      <w:r w:rsidRPr="0047124B">
        <w:t xml:space="preserve">%, natomiast brak zagrożenia stwierdziło </w:t>
      </w:r>
      <w:r w:rsidR="00BE5509">
        <w:t>7</w:t>
      </w:r>
      <w:r w:rsidR="000A25C0">
        <w:t>,</w:t>
      </w:r>
      <w:r w:rsidR="00104AC1">
        <w:t>2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1A7D6B17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552"/>
        <w:gridCol w:w="2126"/>
        <w:gridCol w:w="1276"/>
        <w:gridCol w:w="992"/>
        <w:gridCol w:w="1134"/>
      </w:tblGrid>
      <w:tr w:rsidR="0043076F" w:rsidRPr="00D24571" w14:paraId="2C1BE359" w14:textId="1E6E1C07" w:rsidTr="0093442B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2AB9E17A" w:rsidR="0043076F" w:rsidRPr="00637CBB" w:rsidRDefault="00951169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Kwiecień</w:t>
            </w:r>
            <w:r w:rsidR="00F32102">
              <w:rPr>
                <w:bCs/>
                <w:szCs w:val="19"/>
              </w:rPr>
              <w:t xml:space="preserve"> </w:t>
            </w:r>
            <w:r w:rsidR="008C544B">
              <w:rPr>
                <w:bCs/>
                <w:szCs w:val="19"/>
              </w:rPr>
              <w:t>2024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25D9ED2A" w:rsidR="0043076F" w:rsidRPr="0043076F" w:rsidRDefault="00951169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Maj</w:t>
            </w:r>
            <w:r w:rsidR="00B83303">
              <w:rPr>
                <w:bCs/>
                <w:szCs w:val="19"/>
              </w:rPr>
              <w:t xml:space="preserve"> </w:t>
            </w:r>
            <w:r w:rsidR="00F32102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7A1C8892" w:rsidR="0043076F" w:rsidRDefault="00951169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</w:t>
            </w:r>
            <w:r w:rsidR="00A27272">
              <w:rPr>
                <w:b/>
                <w:bCs/>
                <w:szCs w:val="19"/>
              </w:rPr>
              <w:t xml:space="preserve"> 2024</w:t>
            </w:r>
          </w:p>
        </w:tc>
      </w:tr>
      <w:tr w:rsidR="00951169" w:rsidRPr="00D24571" w14:paraId="74F993AE" w14:textId="0D616558" w:rsidTr="009522FD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951169" w:rsidRPr="00FF59DA" w:rsidRDefault="00951169" w:rsidP="00951169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583F5918" w:rsidR="00951169" w:rsidRDefault="00951169" w:rsidP="00951169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1149CADC" w:rsidR="00951169" w:rsidRPr="00FF59DA" w:rsidRDefault="00951169" w:rsidP="00951169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0625D98D" w:rsidR="00951169" w:rsidRDefault="001201ED" w:rsidP="00951169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14,4</w:t>
            </w:r>
          </w:p>
        </w:tc>
      </w:tr>
      <w:tr w:rsidR="00951169" w:rsidRPr="00D24571" w14:paraId="13979252" w14:textId="108587FA" w:rsidTr="009522FD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951169" w:rsidRPr="00FF59DA" w:rsidRDefault="00951169" w:rsidP="00951169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56F804EE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03E20258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7BF66C49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44,6</w:t>
            </w:r>
          </w:p>
        </w:tc>
      </w:tr>
      <w:tr w:rsidR="00951169" w:rsidRPr="00D24571" w14:paraId="1DC19957" w14:textId="366866C3" w:rsidTr="009522FD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951169" w:rsidRPr="00FF59DA" w:rsidRDefault="00951169" w:rsidP="00951169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1080A251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31DFC7AE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670EA473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41,0</w:t>
            </w:r>
          </w:p>
        </w:tc>
      </w:tr>
      <w:tr w:rsidR="00951169" w:rsidRPr="00D24571" w14:paraId="6E4D92A5" w14:textId="1DF6FE29" w:rsidTr="009522FD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951169" w:rsidRPr="00FF59DA" w:rsidRDefault="00951169" w:rsidP="00951169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70FC3846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1707BC02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37C7BD19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0,8</w:t>
            </w:r>
          </w:p>
        </w:tc>
      </w:tr>
      <w:tr w:rsidR="00951169" w:rsidRPr="00D24571" w14:paraId="0994F86E" w14:textId="21C7198B" w:rsidTr="009522FD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951169" w:rsidRPr="00FF59DA" w:rsidRDefault="00951169" w:rsidP="00951169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1EC465D5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6F834C55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04AE4273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</w:tr>
      <w:tr w:rsidR="00951169" w:rsidRPr="00D24571" w14:paraId="4D02A087" w14:textId="1F22953A" w:rsidTr="009522FD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951169" w:rsidRPr="00FF59DA" w:rsidRDefault="00951169" w:rsidP="00951169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1B143C50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725A7E09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2C37EB81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18,5</w:t>
            </w:r>
          </w:p>
        </w:tc>
      </w:tr>
      <w:tr w:rsidR="00951169" w:rsidRPr="00D24571" w14:paraId="36C2332E" w14:textId="48146D6C" w:rsidTr="009522FD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951169" w:rsidRPr="00FF59DA" w:rsidRDefault="00951169" w:rsidP="00951169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14A20939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27487D31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78527067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33,4</w:t>
            </w:r>
          </w:p>
        </w:tc>
      </w:tr>
      <w:tr w:rsidR="00951169" w:rsidRPr="00D24571" w14:paraId="7688D3AE" w14:textId="439CC2C4" w:rsidTr="009522FD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951169" w:rsidRPr="00FF59DA" w:rsidRDefault="00951169" w:rsidP="00951169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22F77E18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0BAD2887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0DAF16A2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2,9</w:t>
            </w:r>
          </w:p>
        </w:tc>
      </w:tr>
      <w:tr w:rsidR="00951169" w:rsidRPr="00D24571" w14:paraId="34EC65AD" w14:textId="4A32A0CF" w:rsidTr="009522FD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951169" w:rsidRPr="00FF59DA" w:rsidRDefault="00951169" w:rsidP="00951169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0CF8734D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326C038D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3AFF489A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38,3</w:t>
            </w:r>
          </w:p>
        </w:tc>
      </w:tr>
      <w:tr w:rsidR="00951169" w:rsidRPr="00D24571" w14:paraId="4A6B56C5" w14:textId="00FD5D08" w:rsidTr="009522FD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951169" w:rsidRPr="00FF59DA" w:rsidRDefault="00951169" w:rsidP="00951169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74D10300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116CFB7B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6E910C57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31,8</w:t>
            </w:r>
          </w:p>
        </w:tc>
      </w:tr>
      <w:tr w:rsidR="00951169" w:rsidRPr="00D24571" w14:paraId="75AE8BD8" w14:textId="34E36B4C" w:rsidTr="009522FD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951169" w:rsidRPr="00FF59DA" w:rsidRDefault="00951169" w:rsidP="00951169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1CF8677E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00A6FD08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4D9361FC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43,3</w:t>
            </w:r>
          </w:p>
        </w:tc>
      </w:tr>
      <w:tr w:rsidR="00951169" w:rsidRPr="00D24571" w14:paraId="314E5DCC" w14:textId="4A22B092" w:rsidTr="009522FD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951169" w:rsidRPr="00FF59DA" w:rsidRDefault="00951169" w:rsidP="00951169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2145CE7C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0E0F35D4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2A22EE78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19,6</w:t>
            </w:r>
          </w:p>
        </w:tc>
      </w:tr>
      <w:tr w:rsidR="00951169" w:rsidRPr="00D24571" w14:paraId="10F911AB" w14:textId="3F7BDC8C" w:rsidTr="009522FD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951169" w:rsidRPr="00FF59DA" w:rsidRDefault="00951169" w:rsidP="00951169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7890CFA1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667A523A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69FB4A59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</w:tr>
      <w:tr w:rsidR="00951169" w:rsidRPr="00D24571" w14:paraId="243C4D90" w14:textId="6989E537" w:rsidTr="009522FD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951169" w:rsidRPr="00FF59DA" w:rsidRDefault="00951169" w:rsidP="00951169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7DB17187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1B5D4EEB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686018EA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9,0</w:t>
            </w:r>
          </w:p>
        </w:tc>
      </w:tr>
      <w:tr w:rsidR="00951169" w:rsidRPr="00D24571" w14:paraId="30ED2872" w14:textId="1BFC964A" w:rsidTr="009522FD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951169" w:rsidRPr="00FF59DA" w:rsidRDefault="00951169" w:rsidP="00951169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65A93F0C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28E4999C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49A8A804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29,9</w:t>
            </w:r>
          </w:p>
        </w:tc>
      </w:tr>
      <w:tr w:rsidR="00951169" w:rsidRPr="00D24571" w14:paraId="32D48D9B" w14:textId="58CAC318" w:rsidTr="009522FD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2633525A" w:rsidR="00951169" w:rsidRPr="00FF59DA" w:rsidRDefault="00951169" w:rsidP="00951169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64E5BEE0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5CD882F8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66428794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34,2</w:t>
            </w:r>
          </w:p>
        </w:tc>
      </w:tr>
      <w:tr w:rsidR="00951169" w:rsidRPr="00D24571" w14:paraId="6799C3D6" w14:textId="47208566" w:rsidTr="009522FD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951169" w:rsidRPr="00FF59DA" w:rsidRDefault="00951169" w:rsidP="00951169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79255E00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29941425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215828B6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26,9</w:t>
            </w:r>
          </w:p>
        </w:tc>
      </w:tr>
      <w:tr w:rsidR="00951169" w:rsidRPr="00D24571" w14:paraId="1ACCB98A" w14:textId="3510822D" w:rsidTr="009522FD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951169" w:rsidRPr="00FF59DA" w:rsidRDefault="00951169" w:rsidP="00951169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30D5A9E2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0FE2FFCC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4E1E8FD4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31,6</w:t>
            </w:r>
          </w:p>
        </w:tc>
      </w:tr>
      <w:tr w:rsidR="00951169" w:rsidRPr="00D24571" w14:paraId="575E4FF7" w14:textId="32C080F4" w:rsidTr="009522FD">
        <w:trPr>
          <w:trHeight w:hRule="exact" w:val="460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951169" w:rsidRPr="00D24571" w:rsidRDefault="00951169" w:rsidP="00951169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127BED89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37544BA1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05809D53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38,2</w:t>
            </w:r>
          </w:p>
        </w:tc>
      </w:tr>
      <w:tr w:rsidR="00951169" w:rsidRPr="00D24571" w14:paraId="3D607DE4" w14:textId="48D24999" w:rsidTr="009522FD">
        <w:trPr>
          <w:trHeight w:hRule="exact" w:val="369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951169" w:rsidRPr="00D24571" w:rsidRDefault="00951169" w:rsidP="00951169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37E6356F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159CA3EA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32201C72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23,0</w:t>
            </w:r>
          </w:p>
        </w:tc>
      </w:tr>
      <w:tr w:rsidR="00951169" w:rsidRPr="00D24571" w14:paraId="1A0433A9" w14:textId="2AAC5CA6" w:rsidTr="009522FD">
        <w:trPr>
          <w:trHeight w:hRule="exact" w:val="369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951169" w:rsidRPr="00D24571" w:rsidRDefault="00951169" w:rsidP="00951169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951169" w:rsidRPr="00FF59DA" w:rsidRDefault="00951169" w:rsidP="0095116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35491183" w:rsidR="00951169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4F31AFB2" w:rsidR="00951169" w:rsidRPr="00FF59DA" w:rsidRDefault="00951169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14F00A19" w:rsidR="00951169" w:rsidRDefault="001201ED" w:rsidP="009511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</w:tr>
    </w:tbl>
    <w:p w14:paraId="4E4B5C81" w14:textId="77777777" w:rsidR="00EA148C" w:rsidRDefault="00EA148C" w:rsidP="00AD5180">
      <w:pPr>
        <w:spacing w:line="288" w:lineRule="auto"/>
        <w:jc w:val="right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076F85" w:rsidRPr="008F3638" w14:paraId="2DB5CE44" w14:textId="77777777" w:rsidTr="00572465">
        <w:trPr>
          <w:trHeight w:val="1912"/>
        </w:trPr>
        <w:tc>
          <w:tcPr>
            <w:tcW w:w="5103" w:type="dxa"/>
          </w:tcPr>
          <w:p w14:paraId="1B405618" w14:textId="77777777" w:rsidR="00076F85" w:rsidRPr="008F3638" w:rsidRDefault="00076F85" w:rsidP="00572465">
            <w:pPr>
              <w:spacing w:before="0" w:after="0" w:line="276" w:lineRule="auto"/>
              <w:ind w:left="601" w:right="742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572465">
            <w:pPr>
              <w:spacing w:before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572465">
            <w:pPr>
              <w:spacing w:before="0" w:after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572465">
            <w:pPr>
              <w:pStyle w:val="Nagwek3"/>
              <w:spacing w:before="0" w:line="240" w:lineRule="auto"/>
              <w:ind w:left="601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78" w:type="dxa"/>
          </w:tcPr>
          <w:p w14:paraId="0D31819E" w14:textId="3255C664" w:rsidR="00572465" w:rsidRDefault="00076F85" w:rsidP="005724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572465">
              <w:rPr>
                <w:rFonts w:cs="Arial"/>
                <w:b/>
                <w:sz w:val="20"/>
              </w:rPr>
              <w:t>Wydział Współpracy z Mediami</w:t>
            </w:r>
          </w:p>
          <w:p w14:paraId="3F4635DB" w14:textId="77777777" w:rsidR="00572465" w:rsidRDefault="00572465" w:rsidP="00572465">
            <w:r>
              <w:t>Tel. komórkowy: +48 695 255 032</w:t>
            </w:r>
          </w:p>
          <w:p w14:paraId="038CF9E4" w14:textId="77777777" w:rsidR="00572465" w:rsidRDefault="00572465" w:rsidP="0057246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25B3F72" w14:textId="77777777" w:rsidR="00572465" w:rsidRDefault="00572465" w:rsidP="005724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9FE8E1" w14:textId="4F44605C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28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2"/>
        <w:gridCol w:w="423"/>
        <w:gridCol w:w="147"/>
        <w:gridCol w:w="285"/>
        <w:gridCol w:w="3106"/>
        <w:gridCol w:w="1073"/>
      </w:tblGrid>
      <w:tr w:rsidR="00076F85" w14:paraId="4EABAEC5" w14:textId="77777777" w:rsidTr="00572465">
        <w:trPr>
          <w:gridAfter w:val="1"/>
          <w:wAfter w:w="561" w:type="pct"/>
          <w:trHeight w:val="610"/>
        </w:trPr>
        <w:tc>
          <w:tcPr>
            <w:tcW w:w="2371" w:type="pct"/>
            <w:vMerge w:val="restart"/>
          </w:tcPr>
          <w:p w14:paraId="7CC59C25" w14:textId="7257EE16" w:rsidR="00076F85" w:rsidRPr="00076F85" w:rsidRDefault="00076F85" w:rsidP="00076F85">
            <w:pPr>
              <w:rPr>
                <w:sz w:val="18"/>
                <w:lang w:val="en-US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44043060" w14:textId="6875713A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7C8599B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  <w:vAlign w:val="center"/>
          </w:tcPr>
          <w:p w14:paraId="6FC0B34E" w14:textId="4E05EA40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stat.gov.pl</w:t>
            </w:r>
          </w:p>
        </w:tc>
      </w:tr>
      <w:tr w:rsidR="00076F85" w14:paraId="16B3DE99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F5E4C3" w14:textId="5C8316B6" w:rsidR="00076F85" w:rsidRDefault="009879CD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554ED036" wp14:editId="70369F4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</w:tcPr>
          <w:p w14:paraId="2055CD5B" w14:textId="53F88329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770" w:type="pct"/>
            <w:gridSpan w:val="2"/>
          </w:tcPr>
          <w:p w14:paraId="52A94A08" w14:textId="7FCC9F3F" w:rsidR="00076F85" w:rsidRDefault="00572465" w:rsidP="00076F8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</w:t>
            </w:r>
            <w:proofErr w:type="spellStart"/>
            <w:r w:rsidR="00076F85"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852E164" w14:textId="68062E8B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636587F8" w14:textId="503471AC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C05212A" w14:textId="06F9B1E6" w:rsidR="002F5026" w:rsidRPr="003D5F42" w:rsidRDefault="00572465" w:rsidP="002F5026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t xml:space="preserve"> </w:t>
            </w:r>
            <w:r w:rsidR="002F5026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572465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628B1C0A" w:rsidR="00B520CF" w:rsidRPr="00B520CF" w:rsidRDefault="004E5187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maju 2024 roku&quot;" w:history="1">
              <w:r w:rsidR="005605B6">
                <w:rPr>
                  <w:rStyle w:val="Hipercze"/>
                  <w:lang w:val="en-US"/>
                </w:rPr>
                <w:t>Koniunktura w przetwórstwie przemysłowym, budownictwie, handlu i usługach w maju 2024 roku</w:t>
              </w:r>
            </w:hyperlink>
          </w:p>
          <w:p w14:paraId="7762E74C" w14:textId="497A4EC8" w:rsidR="00B520CF" w:rsidRPr="00B520CF" w:rsidRDefault="004E5187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4/2024&quot;" w:history="1">
              <w:r w:rsidR="005605B6">
                <w:rPr>
                  <w:rStyle w:val="Hipercze"/>
                  <w:lang w:val="en-US"/>
                </w:rPr>
                <w:t>Biuletyn Statystyczny Nr 4/2024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4E5187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167EEC69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C00BC" w14:textId="77777777" w:rsidR="004E5187" w:rsidRDefault="004E5187" w:rsidP="000662E2">
      <w:pPr>
        <w:spacing w:after="0" w:line="240" w:lineRule="auto"/>
      </w:pPr>
      <w:r>
        <w:separator/>
      </w:r>
    </w:p>
  </w:endnote>
  <w:endnote w:type="continuationSeparator" w:id="0">
    <w:p w14:paraId="2FB813F8" w14:textId="77777777" w:rsidR="004E5187" w:rsidRDefault="004E51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  <w:embedRegular r:id="rId1" w:fontKey="{6D8A930C-9183-4BD5-9C57-C95831F40E5C}"/>
    <w:embedBold r:id="rId2" w:fontKey="{76E76108-D9E5-45A1-B743-41ECAFE0545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144F17E5-C54B-40AB-90FF-155D493E9C38}"/>
    <w:embedBold r:id="rId4" w:fontKey="{890BF430-A958-4638-9C07-D309559A507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5" w:fontKey="{4769DB8B-55E0-4347-BE71-C9F4E458A78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7E61918B-93C3-4BAB-AE89-32F63F745C5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FB07C6" w:rsidRDefault="00FB07C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F7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FB07C6" w:rsidRPr="00A518FC" w:rsidRDefault="00FB07C6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FB07C6" w:rsidRPr="00A518FC" w:rsidRDefault="00FB07C6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8D0F7D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FB07C6" w:rsidRDefault="00FB07C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F7D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FB07C6" w:rsidRPr="00A518FC" w:rsidRDefault="00FB07C6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FB07C6" w:rsidRPr="00A518FC" w:rsidRDefault="00FB07C6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B7617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FB07C6" w:rsidRDefault="00FB07C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8A7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BBC41" w14:textId="77777777" w:rsidR="004E5187" w:rsidRDefault="004E5187" w:rsidP="000662E2">
      <w:pPr>
        <w:spacing w:after="0" w:line="240" w:lineRule="auto"/>
      </w:pPr>
      <w:r>
        <w:separator/>
      </w:r>
    </w:p>
  </w:footnote>
  <w:footnote w:type="continuationSeparator" w:id="0">
    <w:p w14:paraId="69295E23" w14:textId="77777777" w:rsidR="004E5187" w:rsidRDefault="004E5187" w:rsidP="000662E2">
      <w:pPr>
        <w:spacing w:after="0" w:line="240" w:lineRule="auto"/>
      </w:pPr>
      <w:r>
        <w:continuationSeparator/>
      </w:r>
    </w:p>
  </w:footnote>
  <w:footnote w:id="1">
    <w:p w14:paraId="6A5BA4E8" w14:textId="4FDAE1C4" w:rsidR="00FB07C6" w:rsidRDefault="00FB07C6" w:rsidP="00A42E39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03-12.06.2024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1354 wywiady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725AD" w14:textId="77777777" w:rsidR="00FB07C6" w:rsidRDefault="00FB07C6">
    <w:pPr>
      <w:pStyle w:val="Nagwek"/>
    </w:pPr>
  </w:p>
  <w:p w14:paraId="51BD416D" w14:textId="77777777" w:rsidR="00FB07C6" w:rsidRDefault="00FB07C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0438F" w14:textId="77777777" w:rsidR="00FB07C6" w:rsidRDefault="00FB07C6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FB07C6" w:rsidRPr="003C6C8D" w:rsidRDefault="00FB07C6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FB07C6" w:rsidRPr="003C6C8D" w:rsidRDefault="00FB07C6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FB07C6" w:rsidRDefault="00FB07C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34C60046" w:rsidR="00FB07C6" w:rsidRPr="00273FED" w:rsidRDefault="00FB07C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19.06.2024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34C60046" w:rsidR="00FB07C6" w:rsidRPr="00273FED" w:rsidRDefault="00FB07C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19.06.2024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8B483" w14:textId="77777777" w:rsidR="00FB07C6" w:rsidRDefault="00FB07C6">
    <w:pPr>
      <w:pStyle w:val="Nagwek"/>
    </w:pPr>
  </w:p>
  <w:p w14:paraId="12B1F17D" w14:textId="77777777" w:rsidR="00FB07C6" w:rsidRDefault="00FB07C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B982" w14:textId="72423298" w:rsidR="00FB07C6" w:rsidRDefault="00FB07C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FB07C6" w:rsidRDefault="00FB07C6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314C" w14:textId="77777777" w:rsidR="00FB07C6" w:rsidRDefault="00FB07C6">
    <w:pPr>
      <w:pStyle w:val="Nagwek"/>
    </w:pPr>
  </w:p>
  <w:p w14:paraId="2F92140A" w14:textId="77777777" w:rsidR="00FB07C6" w:rsidRDefault="00FB07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0D8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A6C"/>
    <w:rsid w:val="00070C9E"/>
    <w:rsid w:val="00072F74"/>
    <w:rsid w:val="00074DD8"/>
    <w:rsid w:val="00075039"/>
    <w:rsid w:val="00075F14"/>
    <w:rsid w:val="00076215"/>
    <w:rsid w:val="00076622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BF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617"/>
    <w:rsid w:val="000B7D32"/>
    <w:rsid w:val="000C0146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E7B62"/>
    <w:rsid w:val="000F0153"/>
    <w:rsid w:val="000F1FA1"/>
    <w:rsid w:val="000F34A6"/>
    <w:rsid w:val="000F55BC"/>
    <w:rsid w:val="000F76A0"/>
    <w:rsid w:val="00100483"/>
    <w:rsid w:val="001011C3"/>
    <w:rsid w:val="0010271F"/>
    <w:rsid w:val="00104AC1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17D98"/>
    <w:rsid w:val="001201ED"/>
    <w:rsid w:val="0012106E"/>
    <w:rsid w:val="001212F4"/>
    <w:rsid w:val="0012204E"/>
    <w:rsid w:val="0012268B"/>
    <w:rsid w:val="0012440D"/>
    <w:rsid w:val="00124C75"/>
    <w:rsid w:val="001258BC"/>
    <w:rsid w:val="00125FB7"/>
    <w:rsid w:val="00126B82"/>
    <w:rsid w:val="0012739E"/>
    <w:rsid w:val="00130296"/>
    <w:rsid w:val="00131F96"/>
    <w:rsid w:val="0013207A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94F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0B57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43E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0D5"/>
    <w:rsid w:val="001B6E70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A20"/>
    <w:rsid w:val="001F2F20"/>
    <w:rsid w:val="001F425F"/>
    <w:rsid w:val="001F5AFD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2286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F50"/>
    <w:rsid w:val="002700AA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2630"/>
    <w:rsid w:val="002926DF"/>
    <w:rsid w:val="00292926"/>
    <w:rsid w:val="00292F4E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595F"/>
    <w:rsid w:val="002A7886"/>
    <w:rsid w:val="002A7CCE"/>
    <w:rsid w:val="002B00D3"/>
    <w:rsid w:val="002B02E8"/>
    <w:rsid w:val="002B0472"/>
    <w:rsid w:val="002B099B"/>
    <w:rsid w:val="002B0A97"/>
    <w:rsid w:val="002B2112"/>
    <w:rsid w:val="002B21C8"/>
    <w:rsid w:val="002B3471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1C3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EF5"/>
    <w:rsid w:val="003172D4"/>
    <w:rsid w:val="00317DC1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E56"/>
    <w:rsid w:val="003278C3"/>
    <w:rsid w:val="00327D1B"/>
    <w:rsid w:val="00330892"/>
    <w:rsid w:val="003308DB"/>
    <w:rsid w:val="00330B6C"/>
    <w:rsid w:val="00331879"/>
    <w:rsid w:val="00332320"/>
    <w:rsid w:val="00332886"/>
    <w:rsid w:val="003345F5"/>
    <w:rsid w:val="003346B1"/>
    <w:rsid w:val="003348F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C3B"/>
    <w:rsid w:val="0035397A"/>
    <w:rsid w:val="00353B0D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73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2426"/>
    <w:rsid w:val="003B3271"/>
    <w:rsid w:val="003B3B4D"/>
    <w:rsid w:val="003B3F9E"/>
    <w:rsid w:val="003B461E"/>
    <w:rsid w:val="003B464A"/>
    <w:rsid w:val="003B490E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17846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357B"/>
    <w:rsid w:val="00434891"/>
    <w:rsid w:val="00435897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B5E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9A1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5DAE"/>
    <w:rsid w:val="004A7AAA"/>
    <w:rsid w:val="004B05F1"/>
    <w:rsid w:val="004B0AE4"/>
    <w:rsid w:val="004B0C1B"/>
    <w:rsid w:val="004B194F"/>
    <w:rsid w:val="004B2D70"/>
    <w:rsid w:val="004B2FF7"/>
    <w:rsid w:val="004B3A4F"/>
    <w:rsid w:val="004B587A"/>
    <w:rsid w:val="004B5A91"/>
    <w:rsid w:val="004B6ADB"/>
    <w:rsid w:val="004B707D"/>
    <w:rsid w:val="004B7496"/>
    <w:rsid w:val="004B78D4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2088"/>
    <w:rsid w:val="004D268C"/>
    <w:rsid w:val="004D35DA"/>
    <w:rsid w:val="004D4078"/>
    <w:rsid w:val="004D4C46"/>
    <w:rsid w:val="004D5172"/>
    <w:rsid w:val="004D6152"/>
    <w:rsid w:val="004D65E8"/>
    <w:rsid w:val="004D6DD1"/>
    <w:rsid w:val="004D6DE5"/>
    <w:rsid w:val="004D788E"/>
    <w:rsid w:val="004E0F40"/>
    <w:rsid w:val="004E1103"/>
    <w:rsid w:val="004E1909"/>
    <w:rsid w:val="004E239F"/>
    <w:rsid w:val="004E312A"/>
    <w:rsid w:val="004E324A"/>
    <w:rsid w:val="004E3901"/>
    <w:rsid w:val="004E3E17"/>
    <w:rsid w:val="004E464A"/>
    <w:rsid w:val="004E4F39"/>
    <w:rsid w:val="004E5143"/>
    <w:rsid w:val="004E5187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4D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12C3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0C5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5B6"/>
    <w:rsid w:val="00560855"/>
    <w:rsid w:val="005616B9"/>
    <w:rsid w:val="005617E4"/>
    <w:rsid w:val="00561BB7"/>
    <w:rsid w:val="005626C0"/>
    <w:rsid w:val="00562D79"/>
    <w:rsid w:val="00562F4D"/>
    <w:rsid w:val="0056396B"/>
    <w:rsid w:val="0056450D"/>
    <w:rsid w:val="005647FB"/>
    <w:rsid w:val="0056604D"/>
    <w:rsid w:val="00567E20"/>
    <w:rsid w:val="0057036A"/>
    <w:rsid w:val="005713D2"/>
    <w:rsid w:val="00572465"/>
    <w:rsid w:val="005727D7"/>
    <w:rsid w:val="00572934"/>
    <w:rsid w:val="00573388"/>
    <w:rsid w:val="005755DD"/>
    <w:rsid w:val="005758E5"/>
    <w:rsid w:val="005762A7"/>
    <w:rsid w:val="005764B5"/>
    <w:rsid w:val="00576AD9"/>
    <w:rsid w:val="005801C9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64E1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84A"/>
    <w:rsid w:val="005E0B91"/>
    <w:rsid w:val="005E1BF1"/>
    <w:rsid w:val="005E2F49"/>
    <w:rsid w:val="005E350F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199"/>
    <w:rsid w:val="00601768"/>
    <w:rsid w:val="00601D1E"/>
    <w:rsid w:val="00602637"/>
    <w:rsid w:val="00602F1E"/>
    <w:rsid w:val="006044FF"/>
    <w:rsid w:val="0060556B"/>
    <w:rsid w:val="006062B7"/>
    <w:rsid w:val="00606E1A"/>
    <w:rsid w:val="00607CC5"/>
    <w:rsid w:val="0061179C"/>
    <w:rsid w:val="00612186"/>
    <w:rsid w:val="00613DDE"/>
    <w:rsid w:val="00613E2A"/>
    <w:rsid w:val="0061508E"/>
    <w:rsid w:val="0061555B"/>
    <w:rsid w:val="00615685"/>
    <w:rsid w:val="0061571C"/>
    <w:rsid w:val="0061601D"/>
    <w:rsid w:val="00617019"/>
    <w:rsid w:val="00617810"/>
    <w:rsid w:val="00621090"/>
    <w:rsid w:val="00621808"/>
    <w:rsid w:val="00621F85"/>
    <w:rsid w:val="006254A6"/>
    <w:rsid w:val="0062592E"/>
    <w:rsid w:val="006265B8"/>
    <w:rsid w:val="00626AD2"/>
    <w:rsid w:val="00627C3F"/>
    <w:rsid w:val="00633014"/>
    <w:rsid w:val="00633339"/>
    <w:rsid w:val="0063437B"/>
    <w:rsid w:val="006348AB"/>
    <w:rsid w:val="0063508C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46002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57F4C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418"/>
    <w:rsid w:val="00673C26"/>
    <w:rsid w:val="00674356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2AF"/>
    <w:rsid w:val="006818AE"/>
    <w:rsid w:val="00682051"/>
    <w:rsid w:val="00682461"/>
    <w:rsid w:val="0068327D"/>
    <w:rsid w:val="006835FE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1AEB"/>
    <w:rsid w:val="006A2A53"/>
    <w:rsid w:val="006A2BFA"/>
    <w:rsid w:val="006A3431"/>
    <w:rsid w:val="006A3CBF"/>
    <w:rsid w:val="006A441F"/>
    <w:rsid w:val="006A4686"/>
    <w:rsid w:val="006A512E"/>
    <w:rsid w:val="006A67E8"/>
    <w:rsid w:val="006A745A"/>
    <w:rsid w:val="006A7BAB"/>
    <w:rsid w:val="006B0D09"/>
    <w:rsid w:val="006B0E9E"/>
    <w:rsid w:val="006B0F1D"/>
    <w:rsid w:val="006B0FA7"/>
    <w:rsid w:val="006B1688"/>
    <w:rsid w:val="006B36A6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0B3"/>
    <w:rsid w:val="0070268F"/>
    <w:rsid w:val="00703027"/>
    <w:rsid w:val="00704938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38A5"/>
    <w:rsid w:val="00754815"/>
    <w:rsid w:val="00755591"/>
    <w:rsid w:val="0075597B"/>
    <w:rsid w:val="00756200"/>
    <w:rsid w:val="00756BB1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5397"/>
    <w:rsid w:val="00766AB8"/>
    <w:rsid w:val="00770AF0"/>
    <w:rsid w:val="00773100"/>
    <w:rsid w:val="007734DC"/>
    <w:rsid w:val="00775052"/>
    <w:rsid w:val="0077608F"/>
    <w:rsid w:val="00776AD6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16EB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CB2"/>
    <w:rsid w:val="007D1439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321"/>
    <w:rsid w:val="007F2C27"/>
    <w:rsid w:val="007F324B"/>
    <w:rsid w:val="007F3251"/>
    <w:rsid w:val="007F4339"/>
    <w:rsid w:val="007F4765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CD"/>
    <w:rsid w:val="0081640B"/>
    <w:rsid w:val="0081726E"/>
    <w:rsid w:val="00817850"/>
    <w:rsid w:val="00817BBB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3E13"/>
    <w:rsid w:val="00834746"/>
    <w:rsid w:val="00834AD3"/>
    <w:rsid w:val="00836863"/>
    <w:rsid w:val="00841407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A09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78F"/>
    <w:rsid w:val="008A48A7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544B"/>
    <w:rsid w:val="008C74A6"/>
    <w:rsid w:val="008C77C8"/>
    <w:rsid w:val="008D0527"/>
    <w:rsid w:val="008D066B"/>
    <w:rsid w:val="008D0ED7"/>
    <w:rsid w:val="008D0F7D"/>
    <w:rsid w:val="008D1E7F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2E81"/>
    <w:rsid w:val="00903394"/>
    <w:rsid w:val="00905241"/>
    <w:rsid w:val="0090561C"/>
    <w:rsid w:val="00906B4E"/>
    <w:rsid w:val="00907522"/>
    <w:rsid w:val="00907C6F"/>
    <w:rsid w:val="0091075C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7A6"/>
    <w:rsid w:val="00922A55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06A"/>
    <w:rsid w:val="00940779"/>
    <w:rsid w:val="00941634"/>
    <w:rsid w:val="00942142"/>
    <w:rsid w:val="0094449D"/>
    <w:rsid w:val="00944605"/>
    <w:rsid w:val="00947DDE"/>
    <w:rsid w:val="0095077F"/>
    <w:rsid w:val="009508AE"/>
    <w:rsid w:val="00951169"/>
    <w:rsid w:val="009522FD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4450"/>
    <w:rsid w:val="00965F45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879CD"/>
    <w:rsid w:val="00991905"/>
    <w:rsid w:val="00991BAC"/>
    <w:rsid w:val="009942D1"/>
    <w:rsid w:val="009950A0"/>
    <w:rsid w:val="009950DE"/>
    <w:rsid w:val="00995E24"/>
    <w:rsid w:val="009966BD"/>
    <w:rsid w:val="00997879"/>
    <w:rsid w:val="009A01E8"/>
    <w:rsid w:val="009A0465"/>
    <w:rsid w:val="009A08B3"/>
    <w:rsid w:val="009A162F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3DE0"/>
    <w:rsid w:val="009D4AEB"/>
    <w:rsid w:val="009D5225"/>
    <w:rsid w:val="009D7D4F"/>
    <w:rsid w:val="009E07B8"/>
    <w:rsid w:val="009E0E16"/>
    <w:rsid w:val="009E2265"/>
    <w:rsid w:val="009E2D0F"/>
    <w:rsid w:val="009E2E91"/>
    <w:rsid w:val="009E313B"/>
    <w:rsid w:val="009E40C6"/>
    <w:rsid w:val="009E4701"/>
    <w:rsid w:val="009E50FA"/>
    <w:rsid w:val="009E5818"/>
    <w:rsid w:val="009E67AD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22B"/>
    <w:rsid w:val="00A16CF0"/>
    <w:rsid w:val="00A201E6"/>
    <w:rsid w:val="00A217E6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310A"/>
    <w:rsid w:val="00A33C5D"/>
    <w:rsid w:val="00A33D0D"/>
    <w:rsid w:val="00A35C72"/>
    <w:rsid w:val="00A365F4"/>
    <w:rsid w:val="00A371C5"/>
    <w:rsid w:val="00A419DD"/>
    <w:rsid w:val="00A42E39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879"/>
    <w:rsid w:val="00A77F83"/>
    <w:rsid w:val="00A810F9"/>
    <w:rsid w:val="00A81127"/>
    <w:rsid w:val="00A81D14"/>
    <w:rsid w:val="00A821F3"/>
    <w:rsid w:val="00A8354F"/>
    <w:rsid w:val="00A83560"/>
    <w:rsid w:val="00A84C04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AA0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39F8"/>
    <w:rsid w:val="00AD3D86"/>
    <w:rsid w:val="00AD4399"/>
    <w:rsid w:val="00AD5152"/>
    <w:rsid w:val="00AD5180"/>
    <w:rsid w:val="00AD58FC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4C52"/>
    <w:rsid w:val="00B05C6D"/>
    <w:rsid w:val="00B05CC5"/>
    <w:rsid w:val="00B06AF2"/>
    <w:rsid w:val="00B1006C"/>
    <w:rsid w:val="00B1009F"/>
    <w:rsid w:val="00B1133C"/>
    <w:rsid w:val="00B11B69"/>
    <w:rsid w:val="00B12A5F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76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3680"/>
    <w:rsid w:val="00B64125"/>
    <w:rsid w:val="00B65031"/>
    <w:rsid w:val="00B6506A"/>
    <w:rsid w:val="00B653AB"/>
    <w:rsid w:val="00B65F9E"/>
    <w:rsid w:val="00B666BF"/>
    <w:rsid w:val="00B66B19"/>
    <w:rsid w:val="00B7052B"/>
    <w:rsid w:val="00B70938"/>
    <w:rsid w:val="00B70D74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0A6"/>
    <w:rsid w:val="00B82545"/>
    <w:rsid w:val="00B828A8"/>
    <w:rsid w:val="00B83303"/>
    <w:rsid w:val="00B847BF"/>
    <w:rsid w:val="00B85DBF"/>
    <w:rsid w:val="00B8668E"/>
    <w:rsid w:val="00B86BCA"/>
    <w:rsid w:val="00B86D0B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2F"/>
    <w:rsid w:val="00BE4746"/>
    <w:rsid w:val="00BE54BD"/>
    <w:rsid w:val="00BE5509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FF2"/>
    <w:rsid w:val="00C319D1"/>
    <w:rsid w:val="00C31BC3"/>
    <w:rsid w:val="00C31DC8"/>
    <w:rsid w:val="00C32FC6"/>
    <w:rsid w:val="00C3443B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33B"/>
    <w:rsid w:val="00C66408"/>
    <w:rsid w:val="00C67462"/>
    <w:rsid w:val="00C67F58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859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910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1BB8"/>
    <w:rsid w:val="00D23140"/>
    <w:rsid w:val="00D23581"/>
    <w:rsid w:val="00D2370B"/>
    <w:rsid w:val="00D24390"/>
    <w:rsid w:val="00D24AD1"/>
    <w:rsid w:val="00D24C05"/>
    <w:rsid w:val="00D25369"/>
    <w:rsid w:val="00D25B29"/>
    <w:rsid w:val="00D26089"/>
    <w:rsid w:val="00D2609E"/>
    <w:rsid w:val="00D261A2"/>
    <w:rsid w:val="00D26B0E"/>
    <w:rsid w:val="00D27658"/>
    <w:rsid w:val="00D30454"/>
    <w:rsid w:val="00D30E0F"/>
    <w:rsid w:val="00D32F8C"/>
    <w:rsid w:val="00D35C76"/>
    <w:rsid w:val="00D36450"/>
    <w:rsid w:val="00D36D38"/>
    <w:rsid w:val="00D42221"/>
    <w:rsid w:val="00D4377C"/>
    <w:rsid w:val="00D44A0E"/>
    <w:rsid w:val="00D464BB"/>
    <w:rsid w:val="00D469E6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55C02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B25"/>
    <w:rsid w:val="00D70EF7"/>
    <w:rsid w:val="00D71E2D"/>
    <w:rsid w:val="00D734C2"/>
    <w:rsid w:val="00D736F9"/>
    <w:rsid w:val="00D73941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1B"/>
    <w:rsid w:val="00DA0438"/>
    <w:rsid w:val="00DA15B6"/>
    <w:rsid w:val="00DA40CB"/>
    <w:rsid w:val="00DA4274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3731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0CC"/>
    <w:rsid w:val="00E04110"/>
    <w:rsid w:val="00E045BD"/>
    <w:rsid w:val="00E0762C"/>
    <w:rsid w:val="00E07632"/>
    <w:rsid w:val="00E07B0E"/>
    <w:rsid w:val="00E1149B"/>
    <w:rsid w:val="00E119EE"/>
    <w:rsid w:val="00E135B1"/>
    <w:rsid w:val="00E138BA"/>
    <w:rsid w:val="00E14B72"/>
    <w:rsid w:val="00E15A20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4799"/>
    <w:rsid w:val="00E35136"/>
    <w:rsid w:val="00E37334"/>
    <w:rsid w:val="00E40155"/>
    <w:rsid w:val="00E40FE2"/>
    <w:rsid w:val="00E41497"/>
    <w:rsid w:val="00E428E6"/>
    <w:rsid w:val="00E42EB1"/>
    <w:rsid w:val="00E42FF9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2716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ABB"/>
    <w:rsid w:val="00E90B85"/>
    <w:rsid w:val="00E93331"/>
    <w:rsid w:val="00E9568F"/>
    <w:rsid w:val="00E95D33"/>
    <w:rsid w:val="00E96A7E"/>
    <w:rsid w:val="00EA09A6"/>
    <w:rsid w:val="00EA0F57"/>
    <w:rsid w:val="00EA148C"/>
    <w:rsid w:val="00EA3120"/>
    <w:rsid w:val="00EA437F"/>
    <w:rsid w:val="00EA46EA"/>
    <w:rsid w:val="00EA57A4"/>
    <w:rsid w:val="00EA5E22"/>
    <w:rsid w:val="00EA5E29"/>
    <w:rsid w:val="00EA69E1"/>
    <w:rsid w:val="00EA74BD"/>
    <w:rsid w:val="00EA77F8"/>
    <w:rsid w:val="00EB1030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55C0"/>
    <w:rsid w:val="00ED682B"/>
    <w:rsid w:val="00EE1CA5"/>
    <w:rsid w:val="00EE2896"/>
    <w:rsid w:val="00EE2F38"/>
    <w:rsid w:val="00EE36CB"/>
    <w:rsid w:val="00EE41D5"/>
    <w:rsid w:val="00EE4780"/>
    <w:rsid w:val="00EE4970"/>
    <w:rsid w:val="00EE5223"/>
    <w:rsid w:val="00EE5EC4"/>
    <w:rsid w:val="00EE6729"/>
    <w:rsid w:val="00EE746E"/>
    <w:rsid w:val="00EF08DF"/>
    <w:rsid w:val="00EF102F"/>
    <w:rsid w:val="00EF1632"/>
    <w:rsid w:val="00EF2C29"/>
    <w:rsid w:val="00EF4EA0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4F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414"/>
    <w:rsid w:val="00F23AF6"/>
    <w:rsid w:val="00F242CE"/>
    <w:rsid w:val="00F243F5"/>
    <w:rsid w:val="00F25659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5A4D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7C6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4E7B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4F"/>
    <w:rsid w:val="00FD30CF"/>
    <w:rsid w:val="00FD4353"/>
    <w:rsid w:val="00FD4AFD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513"/>
    <w:rsid w:val="00FF4700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42024,4,149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maj-2024-roku,3,138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2"/>
                <c:pt idx="0">
                  <c:v>-25.1</c:v>
                </c:pt>
                <c:pt idx="1">
                  <c:v>-25.2</c:v>
                </c:pt>
                <c:pt idx="2">
                  <c:v>-23</c:v>
                </c:pt>
                <c:pt idx="3">
                  <c:v>-22.5</c:v>
                </c:pt>
                <c:pt idx="4">
                  <c:v>-14.6</c:v>
                </c:pt>
                <c:pt idx="5">
                  <c:v>-14.8</c:v>
                </c:pt>
                <c:pt idx="6">
                  <c:v>-13.5</c:v>
                </c:pt>
                <c:pt idx="7">
                  <c:v>-14.6</c:v>
                </c:pt>
                <c:pt idx="8">
                  <c:v>-13</c:v>
                </c:pt>
                <c:pt idx="9">
                  <c:v>-17.8</c:v>
                </c:pt>
                <c:pt idx="10">
                  <c:v>-23.3</c:v>
                </c:pt>
                <c:pt idx="11">
                  <c:v>-27.3</c:v>
                </c:pt>
                <c:pt idx="12">
                  <c:v>-29.2</c:v>
                </c:pt>
                <c:pt idx="13">
                  <c:v>-27.7</c:v>
                </c:pt>
                <c:pt idx="14">
                  <c:v>-39</c:v>
                </c:pt>
                <c:pt idx="15">
                  <c:v>-37.200000000000003</c:v>
                </c:pt>
                <c:pt idx="16">
                  <c:v>-38.4</c:v>
                </c:pt>
                <c:pt idx="17">
                  <c:v>-43.8</c:v>
                </c:pt>
                <c:pt idx="18">
                  <c:v>-41.7</c:v>
                </c:pt>
                <c:pt idx="19">
                  <c:v>-44.9</c:v>
                </c:pt>
                <c:pt idx="20">
                  <c:v>-44.2</c:v>
                </c:pt>
                <c:pt idx="21">
                  <c:v>-45.5</c:v>
                </c:pt>
                <c:pt idx="22">
                  <c:v>-44</c:v>
                </c:pt>
                <c:pt idx="23">
                  <c:v>-41.9</c:v>
                </c:pt>
                <c:pt idx="24" formatCode="General">
                  <c:v>-38.1</c:v>
                </c:pt>
                <c:pt idx="25" formatCode="General">
                  <c:v>-36</c:v>
                </c:pt>
                <c:pt idx="26" formatCode="General">
                  <c:v>-35.6</c:v>
                </c:pt>
                <c:pt idx="27" formatCode="General">
                  <c:v>-32.200000000000003</c:v>
                </c:pt>
                <c:pt idx="28" formatCode="General">
                  <c:v>-29.9</c:v>
                </c:pt>
                <c:pt idx="29" formatCode="General">
                  <c:v>-28.2</c:v>
                </c:pt>
                <c:pt idx="30" formatCode="General">
                  <c:v>-24.9</c:v>
                </c:pt>
                <c:pt idx="31" formatCode="General">
                  <c:v>-22.3</c:v>
                </c:pt>
                <c:pt idx="32" formatCode="General">
                  <c:v>-20.3</c:v>
                </c:pt>
                <c:pt idx="33" formatCode="General">
                  <c:v>-17.899999999999999</c:v>
                </c:pt>
                <c:pt idx="34" formatCode="General">
                  <c:v>-15.1</c:v>
                </c:pt>
                <c:pt idx="35" formatCode="General">
                  <c:v>-15.2</c:v>
                </c:pt>
                <c:pt idx="36" formatCode="General">
                  <c:v>-12.6</c:v>
                </c:pt>
                <c:pt idx="37" formatCode="General">
                  <c:v>-12.6</c:v>
                </c:pt>
                <c:pt idx="38" formatCode="General">
                  <c:v>-12.3</c:v>
                </c:pt>
                <c:pt idx="39" formatCode="General">
                  <c:v>-11.5</c:v>
                </c:pt>
                <c:pt idx="40" formatCode="General">
                  <c:v>-13.8</c:v>
                </c:pt>
                <c:pt idx="41" formatCode="General">
                  <c:v>-12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6871696"/>
        <c:axId val="526870912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2"/>
                <c:pt idx="0">
                  <c:v>-12.9</c:v>
                </c:pt>
                <c:pt idx="1">
                  <c:v>-13.2</c:v>
                </c:pt>
                <c:pt idx="2">
                  <c:v>-13.4</c:v>
                </c:pt>
                <c:pt idx="3">
                  <c:v>-11.9</c:v>
                </c:pt>
                <c:pt idx="4">
                  <c:v>-5.7</c:v>
                </c:pt>
                <c:pt idx="5">
                  <c:v>-8</c:v>
                </c:pt>
                <c:pt idx="6">
                  <c:v>-6.2</c:v>
                </c:pt>
                <c:pt idx="7">
                  <c:v>-6.1</c:v>
                </c:pt>
                <c:pt idx="8">
                  <c:v>-7.7</c:v>
                </c:pt>
                <c:pt idx="9">
                  <c:v>-8.6</c:v>
                </c:pt>
                <c:pt idx="10">
                  <c:v>-13.6</c:v>
                </c:pt>
                <c:pt idx="11">
                  <c:v>-16.399999999999999</c:v>
                </c:pt>
                <c:pt idx="12">
                  <c:v>-17.100000000000001</c:v>
                </c:pt>
                <c:pt idx="13">
                  <c:v>-15.8</c:v>
                </c:pt>
                <c:pt idx="14">
                  <c:v>-20.399999999999999</c:v>
                </c:pt>
                <c:pt idx="15">
                  <c:v>-22</c:v>
                </c:pt>
                <c:pt idx="16">
                  <c:v>-23</c:v>
                </c:pt>
                <c:pt idx="17">
                  <c:v>-30.2</c:v>
                </c:pt>
                <c:pt idx="18">
                  <c:v>-29.2</c:v>
                </c:pt>
                <c:pt idx="19">
                  <c:v>-32.799999999999997</c:v>
                </c:pt>
                <c:pt idx="20">
                  <c:v>-32.5</c:v>
                </c:pt>
                <c:pt idx="21">
                  <c:v>-31</c:v>
                </c:pt>
                <c:pt idx="22">
                  <c:v>-32.200000000000003</c:v>
                </c:pt>
                <c:pt idx="23">
                  <c:v>-30.4</c:v>
                </c:pt>
                <c:pt idx="24" formatCode="General">
                  <c:v>-28.1</c:v>
                </c:pt>
                <c:pt idx="25" formatCode="General">
                  <c:v>-28.6</c:v>
                </c:pt>
                <c:pt idx="26" formatCode="General">
                  <c:v>-29.9</c:v>
                </c:pt>
                <c:pt idx="27" formatCode="General">
                  <c:v>-26.9</c:v>
                </c:pt>
                <c:pt idx="28" formatCode="General">
                  <c:v>-24.2</c:v>
                </c:pt>
                <c:pt idx="29" formatCode="General">
                  <c:v>-24.3</c:v>
                </c:pt>
                <c:pt idx="30" formatCode="General">
                  <c:v>-18.2</c:v>
                </c:pt>
                <c:pt idx="31" formatCode="General">
                  <c:v>-18.5</c:v>
                </c:pt>
                <c:pt idx="32" formatCode="General">
                  <c:v>-15.9</c:v>
                </c:pt>
                <c:pt idx="33" formatCode="General">
                  <c:v>-11.9</c:v>
                </c:pt>
                <c:pt idx="34" formatCode="General">
                  <c:v>-11.7</c:v>
                </c:pt>
                <c:pt idx="35" formatCode="General">
                  <c:v>-12.7</c:v>
                </c:pt>
                <c:pt idx="36" formatCode="General">
                  <c:v>-10.3</c:v>
                </c:pt>
                <c:pt idx="37" formatCode="General">
                  <c:v>-9.6999999999999993</c:v>
                </c:pt>
                <c:pt idx="38" formatCode="General">
                  <c:v>-8.1999999999999993</c:v>
                </c:pt>
                <c:pt idx="39" formatCode="General">
                  <c:v>-6.4</c:v>
                </c:pt>
                <c:pt idx="40" formatCode="General">
                  <c:v>-6.8</c:v>
                </c:pt>
                <c:pt idx="41" formatCode="General">
                  <c:v>-5.8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2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 formatCode="General">
                  <c:v>-27.3</c:v>
                </c:pt>
                <c:pt idx="25" formatCode="General">
                  <c:v>-23.2</c:v>
                </c:pt>
                <c:pt idx="26" formatCode="General">
                  <c:v>-20.3</c:v>
                </c:pt>
                <c:pt idx="27" formatCode="General">
                  <c:v>-17.600000000000001</c:v>
                </c:pt>
                <c:pt idx="28" formatCode="General">
                  <c:v>-15.7</c:v>
                </c:pt>
                <c:pt idx="29" formatCode="General">
                  <c:v>-14.5</c:v>
                </c:pt>
                <c:pt idx="30" formatCode="General">
                  <c:v>-11.4</c:v>
                </c:pt>
                <c:pt idx="31" formatCode="General">
                  <c:v>-10.199999999999999</c:v>
                </c:pt>
                <c:pt idx="32" formatCode="General">
                  <c:v>-5.7</c:v>
                </c:pt>
                <c:pt idx="33" formatCode="General">
                  <c:v>-6.9</c:v>
                </c:pt>
                <c:pt idx="34" formatCode="General">
                  <c:v>-5.9</c:v>
                </c:pt>
                <c:pt idx="35" formatCode="General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  <c:pt idx="40" formatCode="General">
                  <c:v>-7.8</c:v>
                </c:pt>
                <c:pt idx="41" formatCode="General">
                  <c:v>-4.5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2"/>
                <c:pt idx="0">
                  <c:v>-48.6</c:v>
                </c:pt>
                <c:pt idx="1">
                  <c:v>-50.2</c:v>
                </c:pt>
                <c:pt idx="2">
                  <c:v>-46.3</c:v>
                </c:pt>
                <c:pt idx="3">
                  <c:v>-44.5</c:v>
                </c:pt>
                <c:pt idx="4">
                  <c:v>-37.299999999999997</c:v>
                </c:pt>
                <c:pt idx="5">
                  <c:v>-33.9</c:v>
                </c:pt>
                <c:pt idx="6">
                  <c:v>-31.6</c:v>
                </c:pt>
                <c:pt idx="7">
                  <c:v>-31</c:v>
                </c:pt>
                <c:pt idx="8">
                  <c:v>-27.2</c:v>
                </c:pt>
                <c:pt idx="9">
                  <c:v>-30.1</c:v>
                </c:pt>
                <c:pt idx="10">
                  <c:v>-37</c:v>
                </c:pt>
                <c:pt idx="11">
                  <c:v>-43</c:v>
                </c:pt>
                <c:pt idx="12">
                  <c:v>-43.5</c:v>
                </c:pt>
                <c:pt idx="13">
                  <c:v>-45.1</c:v>
                </c:pt>
                <c:pt idx="14">
                  <c:v>-47.9</c:v>
                </c:pt>
                <c:pt idx="15">
                  <c:v>-52.5</c:v>
                </c:pt>
                <c:pt idx="16">
                  <c:v>-56.6</c:v>
                </c:pt>
                <c:pt idx="17">
                  <c:v>-59.1</c:v>
                </c:pt>
                <c:pt idx="18">
                  <c:v>-60.6</c:v>
                </c:pt>
                <c:pt idx="19">
                  <c:v>-61.6</c:v>
                </c:pt>
                <c:pt idx="20">
                  <c:v>-61.5</c:v>
                </c:pt>
                <c:pt idx="21">
                  <c:v>-64.099999999999994</c:v>
                </c:pt>
                <c:pt idx="22">
                  <c:v>-60.9</c:v>
                </c:pt>
                <c:pt idx="23">
                  <c:v>-61.4</c:v>
                </c:pt>
                <c:pt idx="24" formatCode="General">
                  <c:v>-57.2</c:v>
                </c:pt>
                <c:pt idx="25" formatCode="General">
                  <c:v>-54.2</c:v>
                </c:pt>
                <c:pt idx="26" formatCode="General">
                  <c:v>-54.2</c:v>
                </c:pt>
                <c:pt idx="27" formatCode="General">
                  <c:v>-52.3</c:v>
                </c:pt>
                <c:pt idx="28" formatCode="General">
                  <c:v>-48.5</c:v>
                </c:pt>
                <c:pt idx="29" formatCode="General">
                  <c:v>-46</c:v>
                </c:pt>
                <c:pt idx="30" formatCode="General">
                  <c:v>-43.7</c:v>
                </c:pt>
                <c:pt idx="31" formatCode="General">
                  <c:v>-39.9</c:v>
                </c:pt>
                <c:pt idx="32" formatCode="General">
                  <c:v>-37</c:v>
                </c:pt>
                <c:pt idx="33" formatCode="General">
                  <c:v>-33.4</c:v>
                </c:pt>
                <c:pt idx="34" formatCode="General">
                  <c:v>-29.2</c:v>
                </c:pt>
                <c:pt idx="35" formatCode="General">
                  <c:v>-30.5</c:v>
                </c:pt>
                <c:pt idx="36" formatCode="General">
                  <c:v>-27</c:v>
                </c:pt>
                <c:pt idx="37" formatCode="General">
                  <c:v>-25.7</c:v>
                </c:pt>
                <c:pt idx="38" formatCode="General">
                  <c:v>-26.9</c:v>
                </c:pt>
                <c:pt idx="39" formatCode="General">
                  <c:v>-21.4</c:v>
                </c:pt>
                <c:pt idx="40" formatCode="General">
                  <c:v>-24.8</c:v>
                </c:pt>
                <c:pt idx="41" formatCode="General">
                  <c:v>-21.2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5BD-44E0-9479-B59028FDEFE3}"/>
            </c:ext>
          </c:extLst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2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 formatCode="General">
                  <c:v>-43.5</c:v>
                </c:pt>
                <c:pt idx="25" formatCode="General">
                  <c:v>-38</c:v>
                </c:pt>
                <c:pt idx="26" formatCode="General">
                  <c:v>-36.200000000000003</c:v>
                </c:pt>
                <c:pt idx="27" formatCode="General">
                  <c:v>-30.8</c:v>
                </c:pt>
                <c:pt idx="28" formatCode="General">
                  <c:v>-27.6</c:v>
                </c:pt>
                <c:pt idx="29" formatCode="General">
                  <c:v>-26.5</c:v>
                </c:pt>
                <c:pt idx="30" formatCode="General">
                  <c:v>-23.6</c:v>
                </c:pt>
                <c:pt idx="31" formatCode="General">
                  <c:v>-20.7</c:v>
                </c:pt>
                <c:pt idx="32" formatCode="General">
                  <c:v>-18.8</c:v>
                </c:pt>
                <c:pt idx="33" formatCode="General">
                  <c:v>-16.3</c:v>
                </c:pt>
                <c:pt idx="34" formatCode="General">
                  <c:v>-14.6</c:v>
                </c:pt>
                <c:pt idx="35" formatCode="General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  <c:pt idx="40" formatCode="General">
                  <c:v>-14.6</c:v>
                </c:pt>
                <c:pt idx="41" formatCode="General">
                  <c:v>-15.6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5BD-44E0-9479-B59028FDEFE3}"/>
            </c:ext>
          </c:extLst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2"/>
                <c:pt idx="0">
                  <c:v>-17.100000000000001</c:v>
                </c:pt>
                <c:pt idx="1">
                  <c:v>-20</c:v>
                </c:pt>
                <c:pt idx="2">
                  <c:v>-16</c:v>
                </c:pt>
                <c:pt idx="3">
                  <c:v>-16.7</c:v>
                </c:pt>
                <c:pt idx="4">
                  <c:v>-10.1</c:v>
                </c:pt>
                <c:pt idx="5">
                  <c:v>-7.8</c:v>
                </c:pt>
                <c:pt idx="6">
                  <c:v>-6.1</c:v>
                </c:pt>
                <c:pt idx="7">
                  <c:v>-11.6</c:v>
                </c:pt>
                <c:pt idx="8">
                  <c:v>-4.3</c:v>
                </c:pt>
                <c:pt idx="9">
                  <c:v>-12.3</c:v>
                </c:pt>
                <c:pt idx="10">
                  <c:v>-15.6</c:v>
                </c:pt>
                <c:pt idx="11">
                  <c:v>-22.1</c:v>
                </c:pt>
                <c:pt idx="12">
                  <c:v>-20.8</c:v>
                </c:pt>
                <c:pt idx="13">
                  <c:v>-24.4</c:v>
                </c:pt>
                <c:pt idx="14">
                  <c:v>-35.4</c:v>
                </c:pt>
                <c:pt idx="15">
                  <c:v>-32.9</c:v>
                </c:pt>
                <c:pt idx="16">
                  <c:v>-32.200000000000003</c:v>
                </c:pt>
                <c:pt idx="17">
                  <c:v>-40.1</c:v>
                </c:pt>
                <c:pt idx="18">
                  <c:v>-35.799999999999997</c:v>
                </c:pt>
                <c:pt idx="19">
                  <c:v>-42.1</c:v>
                </c:pt>
                <c:pt idx="20">
                  <c:v>-36.700000000000003</c:v>
                </c:pt>
                <c:pt idx="21">
                  <c:v>-41.1</c:v>
                </c:pt>
                <c:pt idx="22">
                  <c:v>-39.9</c:v>
                </c:pt>
                <c:pt idx="23">
                  <c:v>-37.700000000000003</c:v>
                </c:pt>
                <c:pt idx="24" formatCode="General">
                  <c:v>-34.4</c:v>
                </c:pt>
                <c:pt idx="25" formatCode="General">
                  <c:v>-36.200000000000003</c:v>
                </c:pt>
                <c:pt idx="26" formatCode="General">
                  <c:v>-37.200000000000003</c:v>
                </c:pt>
                <c:pt idx="27" formatCode="General">
                  <c:v>-33.5</c:v>
                </c:pt>
                <c:pt idx="28" formatCode="General">
                  <c:v>-33.299999999999997</c:v>
                </c:pt>
                <c:pt idx="29" formatCode="General">
                  <c:v>-29.6</c:v>
                </c:pt>
                <c:pt idx="30" formatCode="General">
                  <c:v>-27.7</c:v>
                </c:pt>
                <c:pt idx="31" formatCode="General">
                  <c:v>-21.8</c:v>
                </c:pt>
                <c:pt idx="32" formatCode="General">
                  <c:v>-24</c:v>
                </c:pt>
                <c:pt idx="33" formatCode="General">
                  <c:v>-21.2</c:v>
                </c:pt>
                <c:pt idx="34" formatCode="General">
                  <c:v>-14.2</c:v>
                </c:pt>
                <c:pt idx="35" formatCode="General">
                  <c:v>-19.3</c:v>
                </c:pt>
                <c:pt idx="36" formatCode="General">
                  <c:v>-16.2</c:v>
                </c:pt>
                <c:pt idx="37" formatCode="General">
                  <c:v>-13.3</c:v>
                </c:pt>
                <c:pt idx="38" formatCode="General">
                  <c:v>-12.9</c:v>
                </c:pt>
                <c:pt idx="39" formatCode="General">
                  <c:v>-10.6</c:v>
                </c:pt>
                <c:pt idx="40" formatCode="General">
                  <c:v>-14.8</c:v>
                </c:pt>
                <c:pt idx="41" formatCode="General">
                  <c:v>-12.9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5BD-44E0-9479-B59028FDEF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6871696"/>
        <c:axId val="526870912"/>
      </c:lineChart>
      <c:catAx>
        <c:axId val="5268716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6870912"/>
        <c:crossesAt val="0"/>
        <c:auto val="1"/>
        <c:lblAlgn val="ctr"/>
        <c:lblOffset val="100"/>
        <c:tickLblSkip val="1"/>
        <c:noMultiLvlLbl val="0"/>
      </c:catAx>
      <c:valAx>
        <c:axId val="526870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6871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-33.700000000000003</c:v>
                </c:pt>
                <c:pt idx="1">
                  <c:v>-35.5</c:v>
                </c:pt>
                <c:pt idx="2">
                  <c:v>-37.5</c:v>
                </c:pt>
                <c:pt idx="3">
                  <c:v>-35.799999999999997</c:v>
                </c:pt>
                <c:pt idx="4">
                  <c:v>-31.8</c:v>
                </c:pt>
                <c:pt idx="5" formatCode="0.0">
                  <c:v>-22.1</c:v>
                </c:pt>
                <c:pt idx="6" formatCode="0.0">
                  <c:v>-14.9</c:v>
                </c:pt>
                <c:pt idx="7" formatCode="0.0">
                  <c:v>-7.1</c:v>
                </c:pt>
                <c:pt idx="8" formatCode="0.0">
                  <c:v>-8</c:v>
                </c:pt>
                <c:pt idx="9" formatCode="0.0">
                  <c:v>-22.3</c:v>
                </c:pt>
                <c:pt idx="10" formatCode="0.0">
                  <c:v>-16.899999999999999</c:v>
                </c:pt>
                <c:pt idx="11" formatCode="0.0">
                  <c:v>-25</c:v>
                </c:pt>
                <c:pt idx="12" formatCode="0.0">
                  <c:v>-29.5</c:v>
                </c:pt>
                <c:pt idx="13" formatCode="0.0">
                  <c:v>-26.7</c:v>
                </c:pt>
                <c:pt idx="14" formatCode="0.0">
                  <c:v>-17</c:v>
                </c:pt>
                <c:pt idx="15" formatCode="0.0">
                  <c:v>-10.9</c:v>
                </c:pt>
                <c:pt idx="16" formatCode="0.0">
                  <c:v>-5.2</c:v>
                </c:pt>
                <c:pt idx="17" formatCode="0.0">
                  <c:v>2.4</c:v>
                </c:pt>
                <c:pt idx="18" formatCode="0.0">
                  <c:v>5.7</c:v>
                </c:pt>
                <c:pt idx="19" formatCode="0.0">
                  <c:v>7.7</c:v>
                </c:pt>
                <c:pt idx="20" formatCode="0.0">
                  <c:v>-16.399999999999999</c:v>
                </c:pt>
                <c:pt idx="21" formatCode="0.0">
                  <c:v>-19.600000000000001</c:v>
                </c:pt>
                <c:pt idx="22" formatCode="0.0">
                  <c:v>-39.799999999999997</c:v>
                </c:pt>
                <c:pt idx="23" formatCode="0.0">
                  <c:v>-26.3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6870128"/>
        <c:axId val="55759559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-40.6</c:v>
                </c:pt>
                <c:pt idx="1">
                  <c:v>-39.700000000000003</c:v>
                </c:pt>
                <c:pt idx="2">
                  <c:v>-39.6</c:v>
                </c:pt>
                <c:pt idx="3">
                  <c:v>-38.1</c:v>
                </c:pt>
                <c:pt idx="4">
                  <c:v>-33.1</c:v>
                </c:pt>
                <c:pt idx="5" formatCode="0.0">
                  <c:v>-27</c:v>
                </c:pt>
                <c:pt idx="6" formatCode="0.0">
                  <c:v>-18.2</c:v>
                </c:pt>
                <c:pt idx="7" formatCode="0.0">
                  <c:v>-10.9</c:v>
                </c:pt>
                <c:pt idx="8" formatCode="0.0">
                  <c:v>-10.6</c:v>
                </c:pt>
                <c:pt idx="9" formatCode="0.0">
                  <c:v>-18.100000000000001</c:v>
                </c:pt>
                <c:pt idx="10" formatCode="0.0">
                  <c:v>-17.2</c:v>
                </c:pt>
                <c:pt idx="11" formatCode="0.0">
                  <c:v>-22.4</c:v>
                </c:pt>
                <c:pt idx="12" formatCode="0.0">
                  <c:v>-25.4</c:v>
                </c:pt>
                <c:pt idx="13" formatCode="0.0">
                  <c:v>-21.9</c:v>
                </c:pt>
                <c:pt idx="14" formatCode="0.0">
                  <c:v>-15.7</c:v>
                </c:pt>
                <c:pt idx="15" formatCode="0.0">
                  <c:v>-10.7</c:v>
                </c:pt>
                <c:pt idx="16" formatCode="0.0">
                  <c:v>-3.9</c:v>
                </c:pt>
                <c:pt idx="17" formatCode="0.0">
                  <c:v>0.1</c:v>
                </c:pt>
                <c:pt idx="18" formatCode="0.0">
                  <c:v>0.6</c:v>
                </c:pt>
                <c:pt idx="19" formatCode="0.0">
                  <c:v>4.8</c:v>
                </c:pt>
                <c:pt idx="20" formatCode="0.0">
                  <c:v>-6.5</c:v>
                </c:pt>
                <c:pt idx="21" formatCode="0.0">
                  <c:v>-10.3</c:v>
                </c:pt>
                <c:pt idx="22" formatCode="0.0">
                  <c:v>-26.4</c:v>
                </c:pt>
                <c:pt idx="23" formatCode="0.0">
                  <c:v>-20.9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-45.8</c:v>
                </c:pt>
                <c:pt idx="1">
                  <c:v>-51.8</c:v>
                </c:pt>
                <c:pt idx="2">
                  <c:v>-52.9</c:v>
                </c:pt>
                <c:pt idx="3">
                  <c:v>-51.7</c:v>
                </c:pt>
                <c:pt idx="4">
                  <c:v>-49.5</c:v>
                </c:pt>
                <c:pt idx="5" formatCode="0.0">
                  <c:v>-38.5</c:v>
                </c:pt>
                <c:pt idx="6" formatCode="0.0">
                  <c:v>-26.2</c:v>
                </c:pt>
                <c:pt idx="7" formatCode="0.0">
                  <c:v>-17.7</c:v>
                </c:pt>
                <c:pt idx="8" formatCode="0.0">
                  <c:v>-16.600000000000001</c:v>
                </c:pt>
                <c:pt idx="9" formatCode="0.0">
                  <c:v>-40</c:v>
                </c:pt>
                <c:pt idx="10" formatCode="0.0">
                  <c:v>-31.2</c:v>
                </c:pt>
                <c:pt idx="11" formatCode="0.0">
                  <c:v>-41.5</c:v>
                </c:pt>
                <c:pt idx="12" formatCode="0.0">
                  <c:v>-46.5</c:v>
                </c:pt>
                <c:pt idx="13" formatCode="0.0">
                  <c:v>-45.2</c:v>
                </c:pt>
                <c:pt idx="14" formatCode="0.0">
                  <c:v>-29.9</c:v>
                </c:pt>
                <c:pt idx="15" formatCode="0.0">
                  <c:v>-21.5</c:v>
                </c:pt>
                <c:pt idx="16" formatCode="0.0">
                  <c:v>-11</c:v>
                </c:pt>
                <c:pt idx="17" formatCode="0.0">
                  <c:v>1.8</c:v>
                </c:pt>
                <c:pt idx="18" formatCode="0.0">
                  <c:v>8.6999999999999993</c:v>
                </c:pt>
                <c:pt idx="19" formatCode="0.0">
                  <c:v>9.6999999999999993</c:v>
                </c:pt>
                <c:pt idx="20" formatCode="0.0">
                  <c:v>-24.9</c:v>
                </c:pt>
                <c:pt idx="21" formatCode="0.0">
                  <c:v>-38.4</c:v>
                </c:pt>
                <c:pt idx="22" formatCode="0.0">
                  <c:v>-56.2</c:v>
                </c:pt>
                <c:pt idx="23" formatCode="0.0">
                  <c:v>-43.8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-32.1</c:v>
                </c:pt>
                <c:pt idx="3">
                  <c:v>-29.4</c:v>
                </c:pt>
                <c:pt idx="4">
                  <c:v>-23.3</c:v>
                </c:pt>
                <c:pt idx="5" formatCode="0.0">
                  <c:v>-16.399999999999999</c:v>
                </c:pt>
                <c:pt idx="6" formatCode="0.0">
                  <c:v>-11.1</c:v>
                </c:pt>
                <c:pt idx="7" formatCode="0.0">
                  <c:v>1.3</c:v>
                </c:pt>
                <c:pt idx="8" formatCode="0.0">
                  <c:v>1.2</c:v>
                </c:pt>
                <c:pt idx="9" formatCode="0.0">
                  <c:v>-16.100000000000001</c:v>
                </c:pt>
                <c:pt idx="10" formatCode="0.0">
                  <c:v>-9.1999999999999993</c:v>
                </c:pt>
                <c:pt idx="11" formatCode="0.0">
                  <c:v>-15.9</c:v>
                </c:pt>
                <c:pt idx="12" formatCode="0.0">
                  <c:v>-19.3</c:v>
                </c:pt>
                <c:pt idx="13" formatCode="0.0">
                  <c:v>-21.6</c:v>
                </c:pt>
                <c:pt idx="14" formatCode="0.0">
                  <c:v>-13.7</c:v>
                </c:pt>
                <c:pt idx="15" formatCode="0.0">
                  <c:v>-8.1999999999999993</c:v>
                </c:pt>
                <c:pt idx="16" formatCode="0.0">
                  <c:v>-2.5</c:v>
                </c:pt>
                <c:pt idx="17" formatCode="0.0">
                  <c:v>9.1999999999999993</c:v>
                </c:pt>
                <c:pt idx="18" formatCode="General">
                  <c:v>12.8</c:v>
                </c:pt>
                <c:pt idx="19" formatCode="General">
                  <c:v>16.399999999999999</c:v>
                </c:pt>
                <c:pt idx="20" formatCode="General">
                  <c:v>-13.4</c:v>
                </c:pt>
                <c:pt idx="21" formatCode="General">
                  <c:v>-13.3</c:v>
                </c:pt>
                <c:pt idx="22" formatCode="General">
                  <c:v>-34.9</c:v>
                </c:pt>
                <c:pt idx="23" formatCode="General">
                  <c:v>-27.7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6870128"/>
        <c:axId val="557595592"/>
      </c:lineChart>
      <c:catAx>
        <c:axId val="5268701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7595592"/>
        <c:crossesAt val="0"/>
        <c:auto val="0"/>
        <c:lblAlgn val="ctr"/>
        <c:lblOffset val="100"/>
        <c:tickLblSkip val="1"/>
        <c:noMultiLvlLbl val="0"/>
      </c:catAx>
      <c:valAx>
        <c:axId val="557595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6870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2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  <c:pt idx="41">
                    <c:v>VII</c:v>
                  </c:pt>
                </c:lvl>
                <c:lvl>
                  <c:pt idx="11">
                    <c:v>2022</c:v>
                  </c:pt>
                  <c:pt idx="23">
                    <c:v>2023</c:v>
                  </c:pt>
                  <c:pt idx="35">
                    <c:v>2024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42"/>
                <c:pt idx="0">
                  <c:v>-22.7</c:v>
                </c:pt>
                <c:pt idx="1">
                  <c:v>-22.3</c:v>
                </c:pt>
                <c:pt idx="2">
                  <c:v>-20.2</c:v>
                </c:pt>
                <c:pt idx="3">
                  <c:v>-19.8</c:v>
                </c:pt>
                <c:pt idx="4">
                  <c:v>-8.9</c:v>
                </c:pt>
                <c:pt idx="5">
                  <c:v>-9</c:v>
                </c:pt>
                <c:pt idx="6">
                  <c:v>-8.1999999999999993</c:v>
                </c:pt>
                <c:pt idx="7">
                  <c:v>-8.8000000000000007</c:v>
                </c:pt>
                <c:pt idx="8">
                  <c:v>-8.1</c:v>
                </c:pt>
                <c:pt idx="9">
                  <c:v>-14.5</c:v>
                </c:pt>
                <c:pt idx="10">
                  <c:v>-18.100000000000001</c:v>
                </c:pt>
                <c:pt idx="11">
                  <c:v>-19.7</c:v>
                </c:pt>
                <c:pt idx="12">
                  <c:v>-23.5</c:v>
                </c:pt>
                <c:pt idx="13">
                  <c:v>-19.3</c:v>
                </c:pt>
                <c:pt idx="14">
                  <c:v>-31.5</c:v>
                </c:pt>
                <c:pt idx="15">
                  <c:v>-27</c:v>
                </c:pt>
                <c:pt idx="16">
                  <c:v>-27.9</c:v>
                </c:pt>
                <c:pt idx="17">
                  <c:v>-31.3</c:v>
                </c:pt>
                <c:pt idx="18">
                  <c:v>-29.4</c:v>
                </c:pt>
                <c:pt idx="19">
                  <c:v>-30.8</c:v>
                </c:pt>
                <c:pt idx="20">
                  <c:v>-33.200000000000003</c:v>
                </c:pt>
                <c:pt idx="21">
                  <c:v>-35.700000000000003</c:v>
                </c:pt>
                <c:pt idx="22">
                  <c:v>-33.799999999999997</c:v>
                </c:pt>
                <c:pt idx="23">
                  <c:v>-30.7</c:v>
                </c:pt>
                <c:pt idx="24">
                  <c:v>-27.6</c:v>
                </c:pt>
                <c:pt idx="25">
                  <c:v>-25.3</c:v>
                </c:pt>
                <c:pt idx="26">
                  <c:v>-22.6</c:v>
                </c:pt>
                <c:pt idx="27">
                  <c:v>-19.7</c:v>
                </c:pt>
                <c:pt idx="28">
                  <c:v>-15.3</c:v>
                </c:pt>
                <c:pt idx="29">
                  <c:v>-14.8</c:v>
                </c:pt>
                <c:pt idx="30">
                  <c:v>-10.9</c:v>
                </c:pt>
                <c:pt idx="31">
                  <c:v>-10.5</c:v>
                </c:pt>
                <c:pt idx="32">
                  <c:v>-9.4</c:v>
                </c:pt>
                <c:pt idx="33">
                  <c:v>-8.1</c:v>
                </c:pt>
                <c:pt idx="34">
                  <c:v>-7.4</c:v>
                </c:pt>
                <c:pt idx="35">
                  <c:v>-6.4</c:v>
                </c:pt>
                <c:pt idx="36" formatCode="General">
                  <c:v>-3.8</c:v>
                </c:pt>
                <c:pt idx="37" formatCode="General">
                  <c:v>-5.3</c:v>
                </c:pt>
                <c:pt idx="38" formatCode="General">
                  <c:v>-5.2</c:v>
                </c:pt>
                <c:pt idx="39" formatCode="General">
                  <c:v>-6.8</c:v>
                </c:pt>
                <c:pt idx="40" formatCode="General">
                  <c:v>-8.1999999999999993</c:v>
                </c:pt>
                <c:pt idx="41" formatCode="General">
                  <c:v>-8.3000000000000007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7590104"/>
        <c:axId val="55759598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42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>
                  <c:v>-27.3</c:v>
                </c:pt>
                <c:pt idx="25">
                  <c:v>-23.2</c:v>
                </c:pt>
                <c:pt idx="26">
                  <c:v>-20.3</c:v>
                </c:pt>
                <c:pt idx="27">
                  <c:v>-17.600000000000001</c:v>
                </c:pt>
                <c:pt idx="28">
                  <c:v>-15.7</c:v>
                </c:pt>
                <c:pt idx="29">
                  <c:v>-14.5</c:v>
                </c:pt>
                <c:pt idx="30">
                  <c:v>-11.4</c:v>
                </c:pt>
                <c:pt idx="31">
                  <c:v>-10.199999999999999</c:v>
                </c:pt>
                <c:pt idx="32">
                  <c:v>-5.7</c:v>
                </c:pt>
                <c:pt idx="33">
                  <c:v>-6.9</c:v>
                </c:pt>
                <c:pt idx="34">
                  <c:v>-5.9</c:v>
                </c:pt>
                <c:pt idx="35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  <c:pt idx="40" formatCode="General">
                  <c:v>-7.8</c:v>
                </c:pt>
                <c:pt idx="41" formatCode="General">
                  <c:v>-4.5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42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>
                  <c:v>-43.5</c:v>
                </c:pt>
                <c:pt idx="25">
                  <c:v>-38</c:v>
                </c:pt>
                <c:pt idx="26">
                  <c:v>-36.200000000000003</c:v>
                </c:pt>
                <c:pt idx="27">
                  <c:v>-30.8</c:v>
                </c:pt>
                <c:pt idx="28">
                  <c:v>-27.6</c:v>
                </c:pt>
                <c:pt idx="29">
                  <c:v>-26.5</c:v>
                </c:pt>
                <c:pt idx="30">
                  <c:v>-23.6</c:v>
                </c:pt>
                <c:pt idx="31">
                  <c:v>-20.7</c:v>
                </c:pt>
                <c:pt idx="32">
                  <c:v>-18.8</c:v>
                </c:pt>
                <c:pt idx="33">
                  <c:v>-16.3</c:v>
                </c:pt>
                <c:pt idx="34">
                  <c:v>-14.6</c:v>
                </c:pt>
                <c:pt idx="35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  <c:pt idx="40" formatCode="General">
                  <c:v>-14.6</c:v>
                </c:pt>
                <c:pt idx="41" formatCode="General">
                  <c:v>-15.6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42"/>
                <c:pt idx="0">
                  <c:v>-49.5</c:v>
                </c:pt>
                <c:pt idx="1">
                  <c:v>-48.7</c:v>
                </c:pt>
                <c:pt idx="2">
                  <c:v>-43.9</c:v>
                </c:pt>
                <c:pt idx="3">
                  <c:v>-42.5</c:v>
                </c:pt>
                <c:pt idx="4">
                  <c:v>-20.6</c:v>
                </c:pt>
                <c:pt idx="5">
                  <c:v>-13.7</c:v>
                </c:pt>
                <c:pt idx="6">
                  <c:v>-12.3</c:v>
                </c:pt>
                <c:pt idx="7">
                  <c:v>-11.3</c:v>
                </c:pt>
                <c:pt idx="8">
                  <c:v>-10.9</c:v>
                </c:pt>
                <c:pt idx="9">
                  <c:v>-14</c:v>
                </c:pt>
                <c:pt idx="10">
                  <c:v>-14</c:v>
                </c:pt>
                <c:pt idx="11">
                  <c:v>-13.2</c:v>
                </c:pt>
                <c:pt idx="12">
                  <c:v>-16.899999999999999</c:v>
                </c:pt>
                <c:pt idx="13">
                  <c:v>-15.6</c:v>
                </c:pt>
                <c:pt idx="14">
                  <c:v>-20.6</c:v>
                </c:pt>
                <c:pt idx="15">
                  <c:v>-16.100000000000001</c:v>
                </c:pt>
                <c:pt idx="16">
                  <c:v>-16.8</c:v>
                </c:pt>
                <c:pt idx="17">
                  <c:v>-17.399999999999999</c:v>
                </c:pt>
                <c:pt idx="18">
                  <c:v>-17.100000000000001</c:v>
                </c:pt>
                <c:pt idx="19">
                  <c:v>-16.3</c:v>
                </c:pt>
                <c:pt idx="20">
                  <c:v>-24.1</c:v>
                </c:pt>
                <c:pt idx="21">
                  <c:v>-30.7</c:v>
                </c:pt>
                <c:pt idx="22">
                  <c:v>-32.200000000000003</c:v>
                </c:pt>
                <c:pt idx="23">
                  <c:v>-31.7</c:v>
                </c:pt>
                <c:pt idx="24">
                  <c:v>-27.2</c:v>
                </c:pt>
                <c:pt idx="25">
                  <c:v>-26.6</c:v>
                </c:pt>
                <c:pt idx="26">
                  <c:v>-22.7</c:v>
                </c:pt>
                <c:pt idx="27">
                  <c:v>-18</c:v>
                </c:pt>
                <c:pt idx="28">
                  <c:v>-13</c:v>
                </c:pt>
                <c:pt idx="29">
                  <c:v>-10.9</c:v>
                </c:pt>
                <c:pt idx="30">
                  <c:v>-5.7</c:v>
                </c:pt>
                <c:pt idx="31">
                  <c:v>-8.4</c:v>
                </c:pt>
                <c:pt idx="32">
                  <c:v>-9</c:v>
                </c:pt>
                <c:pt idx="33">
                  <c:v>-6.6</c:v>
                </c:pt>
                <c:pt idx="34">
                  <c:v>-11.1</c:v>
                </c:pt>
                <c:pt idx="35">
                  <c:v>-10.5</c:v>
                </c:pt>
                <c:pt idx="36" formatCode="General">
                  <c:v>-7.7</c:v>
                </c:pt>
                <c:pt idx="37" formatCode="General">
                  <c:v>-10</c:v>
                </c:pt>
                <c:pt idx="38" formatCode="General">
                  <c:v>-10.4</c:v>
                </c:pt>
                <c:pt idx="39" formatCode="General">
                  <c:v>-11.9</c:v>
                </c:pt>
                <c:pt idx="40" formatCode="General">
                  <c:v>-15.1</c:v>
                </c:pt>
                <c:pt idx="41" formatCode="General">
                  <c:v>-16.3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42"/>
                <c:pt idx="0">
                  <c:v>5.2</c:v>
                </c:pt>
                <c:pt idx="1">
                  <c:v>2.4</c:v>
                </c:pt>
                <c:pt idx="2">
                  <c:v>2.5</c:v>
                </c:pt>
                <c:pt idx="3">
                  <c:v>2.9</c:v>
                </c:pt>
                <c:pt idx="4">
                  <c:v>4.8</c:v>
                </c:pt>
                <c:pt idx="5">
                  <c:v>2.2000000000000002</c:v>
                </c:pt>
                <c:pt idx="6">
                  <c:v>3</c:v>
                </c:pt>
                <c:pt idx="7">
                  <c:v>0.3</c:v>
                </c:pt>
                <c:pt idx="8">
                  <c:v>4.4000000000000004</c:v>
                </c:pt>
                <c:pt idx="9">
                  <c:v>-6</c:v>
                </c:pt>
                <c:pt idx="10">
                  <c:v>-8.5</c:v>
                </c:pt>
                <c:pt idx="11">
                  <c:v>-10.6</c:v>
                </c:pt>
                <c:pt idx="12">
                  <c:v>-12.7</c:v>
                </c:pt>
                <c:pt idx="13">
                  <c:v>-8.4</c:v>
                </c:pt>
                <c:pt idx="14">
                  <c:v>-14.3</c:v>
                </c:pt>
                <c:pt idx="15">
                  <c:v>-13.2</c:v>
                </c:pt>
                <c:pt idx="16">
                  <c:v>-14.4</c:v>
                </c:pt>
                <c:pt idx="17">
                  <c:v>-18.3</c:v>
                </c:pt>
                <c:pt idx="18">
                  <c:v>-17.7</c:v>
                </c:pt>
                <c:pt idx="19">
                  <c:v>-18.899999999999999</c:v>
                </c:pt>
                <c:pt idx="20">
                  <c:v>-18.7</c:v>
                </c:pt>
                <c:pt idx="21">
                  <c:v>-20.6</c:v>
                </c:pt>
                <c:pt idx="22">
                  <c:v>-16.3</c:v>
                </c:pt>
                <c:pt idx="23">
                  <c:v>-11.1</c:v>
                </c:pt>
                <c:pt idx="24">
                  <c:v>-12.5</c:v>
                </c:pt>
                <c:pt idx="25">
                  <c:v>-13.5</c:v>
                </c:pt>
                <c:pt idx="26">
                  <c:v>-11.2</c:v>
                </c:pt>
                <c:pt idx="27">
                  <c:v>-12.2</c:v>
                </c:pt>
                <c:pt idx="28">
                  <c:v>-4.7</c:v>
                </c:pt>
                <c:pt idx="29">
                  <c:v>-7.3</c:v>
                </c:pt>
                <c:pt idx="30">
                  <c:v>-3</c:v>
                </c:pt>
                <c:pt idx="31">
                  <c:v>-2.5</c:v>
                </c:pt>
                <c:pt idx="32">
                  <c:v>-4.0999999999999996</c:v>
                </c:pt>
                <c:pt idx="33">
                  <c:v>-2.6</c:v>
                </c:pt>
                <c:pt idx="34">
                  <c:v>2</c:v>
                </c:pt>
                <c:pt idx="35">
                  <c:v>-1.5</c:v>
                </c:pt>
                <c:pt idx="36" formatCode="General">
                  <c:v>2.2999999999999998</c:v>
                </c:pt>
                <c:pt idx="37" formatCode="General">
                  <c:v>3.1</c:v>
                </c:pt>
                <c:pt idx="38" formatCode="General">
                  <c:v>3.5</c:v>
                </c:pt>
                <c:pt idx="39" formatCode="General">
                  <c:v>3.5</c:v>
                </c:pt>
                <c:pt idx="40" formatCode="General">
                  <c:v>4.5</c:v>
                </c:pt>
                <c:pt idx="41" formatCode="General">
                  <c:v>3.1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57590104"/>
        <c:axId val="557595984"/>
      </c:lineChart>
      <c:catAx>
        <c:axId val="5575901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7595984"/>
        <c:crossesAt val="0"/>
        <c:auto val="1"/>
        <c:lblAlgn val="ctr"/>
        <c:lblOffset val="100"/>
        <c:tickLblSkip val="1"/>
        <c:noMultiLvlLbl val="0"/>
      </c:catAx>
      <c:valAx>
        <c:axId val="55759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7590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-44.6</c:v>
                </c:pt>
                <c:pt idx="1">
                  <c:v>-46.524999999999999</c:v>
                </c:pt>
                <c:pt idx="2">
                  <c:v>-47.825000000000003</c:v>
                </c:pt>
                <c:pt idx="3">
                  <c:v>-44.8</c:v>
                </c:pt>
                <c:pt idx="4">
                  <c:v>-35.700000000000003</c:v>
                </c:pt>
                <c:pt idx="5" formatCode="0.0">
                  <c:v>-27.2</c:v>
                </c:pt>
                <c:pt idx="6" formatCode="0.0">
                  <c:v>-18.5</c:v>
                </c:pt>
                <c:pt idx="7" formatCode="0.0">
                  <c:v>-7.9</c:v>
                </c:pt>
                <c:pt idx="8" formatCode="0.0">
                  <c:v>-11.6</c:v>
                </c:pt>
                <c:pt idx="9" formatCode="0.0">
                  <c:v>-32.5</c:v>
                </c:pt>
                <c:pt idx="10" formatCode="0.0">
                  <c:v>-23.5</c:v>
                </c:pt>
                <c:pt idx="11" formatCode="0.0">
                  <c:v>-29.8</c:v>
                </c:pt>
                <c:pt idx="12" formatCode="0.0">
                  <c:v>-36.700000000000003</c:v>
                </c:pt>
                <c:pt idx="13" formatCode="0.0">
                  <c:v>-33.700000000000003</c:v>
                </c:pt>
                <c:pt idx="14" formatCode="0.0">
                  <c:v>-21.8</c:v>
                </c:pt>
                <c:pt idx="15" formatCode="0.0">
                  <c:v>-15.1</c:v>
                </c:pt>
                <c:pt idx="16" formatCode="0.0">
                  <c:v>-8.6</c:v>
                </c:pt>
                <c:pt idx="17" formatCode="0.0">
                  <c:v>-0.3</c:v>
                </c:pt>
                <c:pt idx="18" formatCode="0.0">
                  <c:v>2.9</c:v>
                </c:pt>
                <c:pt idx="19" formatCode="0.0">
                  <c:v>4</c:v>
                </c:pt>
                <c:pt idx="20" formatCode="0.0">
                  <c:v>-19.5</c:v>
                </c:pt>
                <c:pt idx="21" formatCode="0.0">
                  <c:v>-15</c:v>
                </c:pt>
                <c:pt idx="22" formatCode="0.0">
                  <c:v>-29.5</c:v>
                </c:pt>
                <c:pt idx="23" formatCode="0.0">
                  <c:v>-14.8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8558088"/>
        <c:axId val="32855495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-62</c:v>
                </c:pt>
                <c:pt idx="1">
                  <c:v>-68</c:v>
                </c:pt>
                <c:pt idx="2">
                  <c:v>-63.8</c:v>
                </c:pt>
                <c:pt idx="3">
                  <c:v>-54.1</c:v>
                </c:pt>
                <c:pt idx="4">
                  <c:v>-30.3</c:v>
                </c:pt>
                <c:pt idx="5" formatCode="0.0">
                  <c:v>-24.8</c:v>
                </c:pt>
                <c:pt idx="6" formatCode="0.0">
                  <c:v>-6.3</c:v>
                </c:pt>
                <c:pt idx="7" formatCode="0.0">
                  <c:v>17.600000000000001</c:v>
                </c:pt>
                <c:pt idx="8" formatCode="0.0">
                  <c:v>5.0999999999999996</c:v>
                </c:pt>
                <c:pt idx="9" formatCode="0.0">
                  <c:v>-54.6</c:v>
                </c:pt>
                <c:pt idx="10" formatCode="0.0">
                  <c:v>-34.4</c:v>
                </c:pt>
                <c:pt idx="11" formatCode="0.0">
                  <c:v>-37</c:v>
                </c:pt>
                <c:pt idx="12" formatCode="0.0">
                  <c:v>-53.3</c:v>
                </c:pt>
                <c:pt idx="13" formatCode="0.0">
                  <c:v>-53.7</c:v>
                </c:pt>
                <c:pt idx="14" formatCode="0.0">
                  <c:v>-31.1</c:v>
                </c:pt>
                <c:pt idx="15" formatCode="0.0">
                  <c:v>-19.7</c:v>
                </c:pt>
                <c:pt idx="16" formatCode="0.0">
                  <c:v>-7.8</c:v>
                </c:pt>
                <c:pt idx="17" formatCode="0.0">
                  <c:v>8.5</c:v>
                </c:pt>
                <c:pt idx="18" formatCode="0.0">
                  <c:v>12.6</c:v>
                </c:pt>
                <c:pt idx="19" formatCode="0.0">
                  <c:v>7.7</c:v>
                </c:pt>
                <c:pt idx="20" formatCode="0.0">
                  <c:v>-39.4</c:v>
                </c:pt>
                <c:pt idx="21" formatCode="0.0">
                  <c:v>-24.6</c:v>
                </c:pt>
                <c:pt idx="22" formatCode="0.0">
                  <c:v>-21.3</c:v>
                </c:pt>
                <c:pt idx="23" formatCode="0.0">
                  <c:v>-14.1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-60.1</c:v>
                </c:pt>
                <c:pt idx="2">
                  <c:v>-64.599999999999994</c:v>
                </c:pt>
                <c:pt idx="3">
                  <c:v>-65.400000000000006</c:v>
                </c:pt>
                <c:pt idx="4">
                  <c:v>-58.8</c:v>
                </c:pt>
                <c:pt idx="5" formatCode="0.0">
                  <c:v>-54.6</c:v>
                </c:pt>
                <c:pt idx="6" formatCode="0.0">
                  <c:v>-48.3</c:v>
                </c:pt>
                <c:pt idx="7" formatCode="0.0">
                  <c:v>-40.700000000000003</c:v>
                </c:pt>
                <c:pt idx="8" formatCode="0.0">
                  <c:v>-37.200000000000003</c:v>
                </c:pt>
                <c:pt idx="9" formatCode="0.0">
                  <c:v>-37.1</c:v>
                </c:pt>
                <c:pt idx="10" formatCode="0.0">
                  <c:v>-32</c:v>
                </c:pt>
                <c:pt idx="11" formatCode="0.0">
                  <c:v>-36.1</c:v>
                </c:pt>
                <c:pt idx="12" formatCode="0.0">
                  <c:v>-36.9</c:v>
                </c:pt>
                <c:pt idx="13" formatCode="0.0">
                  <c:v>-36.1</c:v>
                </c:pt>
                <c:pt idx="14" formatCode="0.0">
                  <c:v>-30.5</c:v>
                </c:pt>
                <c:pt idx="15" formatCode="0.0">
                  <c:v>-26.3</c:v>
                </c:pt>
                <c:pt idx="16" formatCode="0.0">
                  <c:v>-18</c:v>
                </c:pt>
                <c:pt idx="17" formatCode="0.0">
                  <c:v>-10.6</c:v>
                </c:pt>
                <c:pt idx="18" formatCode="0.0">
                  <c:v>-7.5</c:v>
                </c:pt>
                <c:pt idx="19" formatCode="0.0">
                  <c:v>0.8</c:v>
                </c:pt>
                <c:pt idx="20" formatCode="0.0">
                  <c:v>-0.9</c:v>
                </c:pt>
                <c:pt idx="21" formatCode="0.0">
                  <c:v>0.2</c:v>
                </c:pt>
                <c:pt idx="22" formatCode="0.0">
                  <c:v>-15.4</c:v>
                </c:pt>
                <c:pt idx="23" formatCode="0.0">
                  <c:v>-6.1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8558088"/>
        <c:axId val="328554952"/>
      </c:lineChart>
      <c:catAx>
        <c:axId val="3285580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8554952"/>
        <c:crossesAt val="0"/>
        <c:auto val="0"/>
        <c:lblAlgn val="ctr"/>
        <c:lblOffset val="100"/>
        <c:tickLblSkip val="1"/>
        <c:noMultiLvlLbl val="0"/>
      </c:catAx>
      <c:valAx>
        <c:axId val="328554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8558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15</c:v>
                </c:pt>
                <c:pt idx="1">
                  <c:v>14.4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44.4</c:v>
                </c:pt>
                <c:pt idx="1">
                  <c:v>44.6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B1-4AA1-97BF-DF4AE01B4ABF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40.6</c:v>
                </c:pt>
                <c:pt idx="1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B1-4AA1-97BF-DF4AE01B4AB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328556520"/>
        <c:axId val="328556128"/>
      </c:barChart>
      <c:valAx>
        <c:axId val="328556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8556520"/>
        <c:crosses val="autoZero"/>
        <c:crossBetween val="between"/>
      </c:valAx>
      <c:catAx>
        <c:axId val="3285565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85561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7.4377091855708441E-3"/>
                  <c:y val="1.924310455420141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78F-4AF7-A6AD-1913C6FF4DE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3.8</c:v>
                </c:pt>
                <c:pt idx="1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6.4</c:v>
                </c:pt>
                <c:pt idx="1">
                  <c:v>9.8000000000000007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8F-4AF7-A6AD-1913C6FF4DE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30.6</c:v>
                </c:pt>
                <c:pt idx="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8F-4AF7-A6AD-1913C6FF4DE3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52.8</c:v>
                </c:pt>
                <c:pt idx="1">
                  <c:v>54.2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78F-4AF7-A6AD-1913C6FF4DE3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6.4</c:v>
                </c:pt>
                <c:pt idx="1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78F-4AF7-A6AD-1913C6FF4D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28555344"/>
        <c:axId val="328554560"/>
      </c:barChart>
      <c:valAx>
        <c:axId val="328554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8555344"/>
        <c:crosses val="autoZero"/>
        <c:crossBetween val="between"/>
      </c:valAx>
      <c:catAx>
        <c:axId val="3285553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8554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32</c:v>
                </c:pt>
                <c:pt idx="1">
                  <c:v>31.8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42.3</c:v>
                </c:pt>
                <c:pt idx="1">
                  <c:v>43.3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FF-4E74-9B5C-592DBC6E7F8C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21.5</c:v>
                </c:pt>
                <c:pt idx="1">
                  <c:v>19.600000000000001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FF-4E74-9B5C-592DBC6E7F8C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4.2</c:v>
                </c:pt>
                <c:pt idx="1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2FF-4E74-9B5C-592DBC6E7F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50323432"/>
        <c:axId val="550323040"/>
      </c:barChart>
      <c:valAx>
        <c:axId val="55032304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0323432"/>
        <c:crosses val="autoZero"/>
        <c:crossBetween val="between"/>
      </c:valAx>
      <c:catAx>
        <c:axId val="5503234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03230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7.8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30.8</c:v>
                </c:pt>
                <c:pt idx="1">
                  <c:v>29.9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61-41C4-B903-E3C896FCAAF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33.1</c:v>
                </c:pt>
                <c:pt idx="1">
                  <c:v>34.200000000000003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61-41C4-B903-E3C896FCAAF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28.3</c:v>
                </c:pt>
                <c:pt idx="1">
                  <c:v>26.9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E61-41C4-B903-E3C896FCAA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50325000"/>
        <c:axId val="550324216"/>
      </c:barChart>
      <c:valAx>
        <c:axId val="5503242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0325000"/>
        <c:crosses val="autoZero"/>
        <c:crossBetween val="between"/>
      </c:valAx>
      <c:catAx>
        <c:axId val="5503250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03242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32.1</c:v>
                </c:pt>
                <c:pt idx="1">
                  <c:v>31.6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38.200000000000003</c:v>
                </c:pt>
                <c:pt idx="1">
                  <c:v>38.200000000000003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F0-48D2-A3E1-28443D86B9C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22.6</c:v>
                </c:pt>
                <c:pt idx="1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F0-48D2-A3E1-28443D86B9C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2024</c:v>
                </c:pt>
                <c:pt idx="1">
                  <c:v>VI 2024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7.1</c:v>
                </c:pt>
                <c:pt idx="1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F0-48D2-A3E1-28443D86B9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26873656"/>
        <c:axId val="526868952"/>
      </c:barChart>
      <c:valAx>
        <c:axId val="5268689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6873656"/>
        <c:crosses val="autoZero"/>
        <c:crossBetween val="between"/>
      </c:valAx>
      <c:catAx>
        <c:axId val="5268736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68689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03E7E1-35F9-4319-A483-1D9399EDE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10</Pages>
  <Words>1763</Words>
  <Characters>10579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konsumencka_czerwiec_2024</vt:lpstr>
    </vt:vector>
  </TitlesOfParts>
  <Company/>
  <LinksUpToDate>false</LinksUpToDate>
  <CharactersWithSpaces>12318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2024-05-16T11:09:00Z</cp:lastPrinted>
  <dcterms:created xsi:type="dcterms:W3CDTF">2023-03-21T09:21:00Z</dcterms:created>
  <dcterms:modified xsi:type="dcterms:W3CDTF">2024-06-17T09:45:00Z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