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A43" w:rsidR="003F3148" w:rsidP="00862004" w:rsidRDefault="003F3148" w14:paraId="233AF166" w14:textId="17C17009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>w</w:t>
      </w:r>
      <w:r w:rsidR="00F4121A">
        <w:rPr>
          <w:shd w:val="clear" w:color="auto" w:fill="FFFFFF"/>
        </w:rPr>
        <w:t xml:space="preserve"> </w:t>
      </w:r>
      <w:r w:rsidR="00335FA2">
        <w:rPr>
          <w:shd w:val="clear" w:color="auto" w:fill="FFFFFF"/>
        </w:rPr>
        <w:t>kwietniu</w:t>
      </w:r>
      <w:r w:rsidR="006455EC">
        <w:rPr>
          <w:shd w:val="clear" w:color="auto" w:fill="FFFFFF"/>
        </w:rPr>
        <w:t xml:space="preserve">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F4121A">
        <w:rPr>
          <w:shd w:val="clear" w:color="auto" w:fill="FFFFFF"/>
        </w:rPr>
        <w:t>4</w:t>
      </w:r>
      <w:r w:rsidRPr="00416A43">
        <w:rPr>
          <w:shd w:val="clear" w:color="auto" w:fill="FFFFFF"/>
        </w:rPr>
        <w:t xml:space="preserve"> r</w:t>
      </w:r>
      <w:r w:rsidRPr="00416A43" w:rsidR="00C908BC">
        <w:rPr>
          <w:shd w:val="clear" w:color="auto" w:fill="FFFFFF"/>
        </w:rPr>
        <w:t>oku</w:t>
      </w:r>
      <w:r w:rsidRPr="00416A43" w:rsidR="00F873CA">
        <w:rPr>
          <w:rStyle w:val="Odwoanieprzypisudolnego"/>
        </w:rPr>
        <w:footnoteReference w:id="1"/>
      </w:r>
      <w:r w:rsidRPr="00416A43" w:rsidR="00CD4E98">
        <w:rPr>
          <w:shd w:val="clear" w:color="auto" w:fill="FFFFFF"/>
        </w:rPr>
        <w:t xml:space="preserve"> </w:t>
      </w:r>
    </w:p>
    <w:p w:rsidRPr="007625A3" w:rsidR="0046337C" w:rsidP="002B16D4" w:rsidRDefault="00170631" w14:paraId="274B8BDB" w14:textId="1E386FB7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24CB7C4A" wp14:anchorId="1FB15F5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26310" cy="1192530"/>
                <wp:effectExtent l="0" t="0" r="2540" b="7620"/>
                <wp:wrapSquare wrapText="bothSides"/>
                <wp:docPr id="217" name="Pole tekstowe 2" descr="98,0- Dynamika produkcji budowlano-montażowej w porównaniu z kwietni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57200" y="1771650"/>
                          <a:ext cx="2226310" cy="1192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0945E5" w14:paraId="15329154" w14:textId="6CDABEC3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4B7A1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98,0</w:t>
                            </w:r>
                          </w:p>
                          <w:p w:rsidRPr="007E3F3F" w:rsidR="00965108" w:rsidP="00846D70" w:rsidRDefault="00965108" w14:paraId="4FFDFB90" w14:textId="0DB6BFA4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6614BA">
                              <w:rPr>
                                <w:sz w:val="20"/>
                              </w:rPr>
                              <w:tab/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335FA2">
                              <w:rPr>
                                <w:sz w:val="20"/>
                              </w:rPr>
                              <w:t>kwietniem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4121A">
                              <w:rPr>
                                <w:sz w:val="20"/>
                              </w:rPr>
                              <w:t>3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5.3pt;height:93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98,0- Dynamika produkcji budowlano-montażowej w porównaniu z kwietniem 2023 roku" o:spid="_x0000_s1026" fillcolor="#001d77" stroked="f" arcsize="11447f" w14:anchorId="1FB15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">
                <v:stroke joinstyle="miter"/>
                <v:textbox>
                  <w:txbxContent>
                    <w:p w:rsidRPr="00B66B19" w:rsidR="00933EC1" w:rsidP="00846D70" w:rsidRDefault="000945E5" w14:paraId="15329154" w14:textId="6CDABEC3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4B7A1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98,0</w:t>
                      </w:r>
                    </w:p>
                    <w:p w:rsidRPr="007E3F3F" w:rsidR="00965108" w:rsidP="00846D70" w:rsidRDefault="00965108" w14:paraId="4FFDFB90" w14:textId="0DB6BFA4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6614BA">
                        <w:rPr>
                          <w:sz w:val="20"/>
                        </w:rPr>
                        <w:tab/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335FA2">
                        <w:rPr>
                          <w:sz w:val="20"/>
                        </w:rPr>
                        <w:t>kwietniem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4121A">
                        <w:rPr>
                          <w:sz w:val="20"/>
                        </w:rPr>
                        <w:t>3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65108">
        <w:rPr>
          <w:b/>
          <w:noProof/>
          <w:spacing w:val="-2"/>
          <w:szCs w:val="19"/>
          <w:lang w:eastAsia="pl-PL"/>
        </w:rPr>
        <w:t xml:space="preserve">Według </w:t>
      </w:r>
      <w:r w:rsidRPr="002F64A4" w:rsidR="00965108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Pr="002F64A4" w:rsidR="002F64A4">
        <w:rPr>
          <w:b/>
          <w:noProof/>
          <w:spacing w:val="-2"/>
          <w:szCs w:val="19"/>
          <w:lang w:eastAsia="pl-PL"/>
        </w:rPr>
        <w:t>,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 produkcja budowlano-montażowa (w cenach stałych) zrealizowana na</w:t>
      </w:r>
      <w:r w:rsidRPr="002F64A4" w:rsidR="006620DD">
        <w:rPr>
          <w:b/>
          <w:noProof/>
          <w:spacing w:val="-2"/>
          <w:szCs w:val="19"/>
          <w:lang w:eastAsia="pl-PL"/>
        </w:rPr>
        <w:t> 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Pr="00416A43" w:rsidR="00965108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Pr="00416A43" w:rsidR="00965108">
        <w:rPr>
          <w:b/>
          <w:noProof/>
          <w:spacing w:val="-2"/>
          <w:szCs w:val="19"/>
          <w:lang w:eastAsia="pl-PL"/>
        </w:rPr>
        <w:t>liczb</w:t>
      </w:r>
      <w:r w:rsidRPr="00416A43" w:rsidR="00FB7BF1">
        <w:rPr>
          <w:b/>
          <w:noProof/>
          <w:spacing w:val="-2"/>
          <w:szCs w:val="19"/>
          <w:lang w:eastAsia="pl-PL"/>
        </w:rPr>
        <w:t>i</w:t>
      </w:r>
      <w:r w:rsidRPr="00416A43" w:rsidR="00CB41AC">
        <w:rPr>
          <w:b/>
          <w:noProof/>
          <w:spacing w:val="-2"/>
          <w:szCs w:val="19"/>
          <w:lang w:eastAsia="pl-PL"/>
        </w:rPr>
        <w:t>e pracujących powyżej 9 osób w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335FA2">
        <w:rPr>
          <w:b/>
          <w:noProof/>
          <w:spacing w:val="-2"/>
          <w:szCs w:val="19"/>
          <w:lang w:eastAsia="pl-PL"/>
        </w:rPr>
        <w:t>kwietniu</w:t>
      </w:r>
      <w:r w:rsidR="006620DD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202</w:t>
      </w:r>
      <w:r w:rsidR="00AF5A01">
        <w:rPr>
          <w:b/>
          <w:noProof/>
          <w:spacing w:val="-2"/>
          <w:szCs w:val="19"/>
          <w:lang w:eastAsia="pl-PL"/>
        </w:rPr>
        <w:t>4</w:t>
      </w:r>
      <w:r w:rsidR="006620DD">
        <w:rPr>
          <w:b/>
          <w:noProof/>
          <w:spacing w:val="-2"/>
          <w:szCs w:val="19"/>
          <w:lang w:eastAsia="pl-PL"/>
        </w:rPr>
        <w:t xml:space="preserve"> r. 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była </w:t>
      </w:r>
      <w:r w:rsidR="00AF5A01">
        <w:rPr>
          <w:b/>
          <w:noProof/>
          <w:spacing w:val="-2"/>
          <w:szCs w:val="19"/>
          <w:lang w:eastAsia="pl-PL"/>
        </w:rPr>
        <w:t>niższa</w:t>
      </w:r>
      <w:r w:rsidR="00DB50B5">
        <w:rPr>
          <w:b/>
          <w:noProof/>
          <w:spacing w:val="-2"/>
          <w:szCs w:val="19"/>
          <w:lang w:eastAsia="pl-PL"/>
        </w:rPr>
        <w:t xml:space="preserve"> </w:t>
      </w:r>
      <w:r w:rsidR="0091119B">
        <w:rPr>
          <w:b/>
          <w:noProof/>
          <w:spacing w:val="-2"/>
          <w:szCs w:val="19"/>
          <w:lang w:eastAsia="pl-PL"/>
        </w:rPr>
        <w:t>o</w:t>
      </w:r>
      <w:r w:rsidR="0071245A">
        <w:rPr>
          <w:b/>
          <w:noProof/>
          <w:spacing w:val="-2"/>
          <w:szCs w:val="19"/>
          <w:lang w:eastAsia="pl-PL"/>
        </w:rPr>
        <w:t xml:space="preserve"> </w:t>
      </w:r>
      <w:r w:rsidR="004B7A1A">
        <w:rPr>
          <w:b/>
          <w:noProof/>
          <w:spacing w:val="-2"/>
          <w:szCs w:val="19"/>
          <w:lang w:eastAsia="pl-PL"/>
        </w:rPr>
        <w:t>2,0</w:t>
      </w:r>
      <w:r w:rsidRPr="00416A43" w:rsidR="00CB41AC">
        <w:rPr>
          <w:b/>
          <w:noProof/>
          <w:spacing w:val="-2"/>
          <w:szCs w:val="19"/>
          <w:lang w:eastAsia="pl-PL"/>
        </w:rPr>
        <w:t xml:space="preserve">% </w:t>
      </w:r>
      <w:r w:rsidR="00E22FF0">
        <w:rPr>
          <w:b/>
          <w:noProof/>
          <w:spacing w:val="-2"/>
          <w:szCs w:val="19"/>
          <w:lang w:eastAsia="pl-PL"/>
        </w:rPr>
        <w:br/>
      </w:r>
      <w:r w:rsidRPr="00416A43" w:rsidR="00FB7BF1">
        <w:rPr>
          <w:b/>
          <w:noProof/>
          <w:spacing w:val="-2"/>
          <w:szCs w:val="19"/>
          <w:lang w:eastAsia="pl-PL"/>
        </w:rPr>
        <w:t xml:space="preserve">w porównaniu </w:t>
      </w:r>
      <w:r w:rsidR="006620DD">
        <w:rPr>
          <w:b/>
          <w:noProof/>
          <w:spacing w:val="-2"/>
          <w:szCs w:val="19"/>
          <w:lang w:eastAsia="pl-PL"/>
        </w:rPr>
        <w:t>z </w:t>
      </w:r>
      <w:r w:rsidRPr="00416A43" w:rsidR="00CB41AC">
        <w:rPr>
          <w:b/>
          <w:noProof/>
          <w:spacing w:val="-2"/>
          <w:szCs w:val="19"/>
          <w:lang w:eastAsia="pl-PL"/>
        </w:rPr>
        <w:t>a</w:t>
      </w:r>
      <w:r w:rsidRPr="00416A43" w:rsidR="00965108">
        <w:rPr>
          <w:b/>
          <w:noProof/>
          <w:spacing w:val="-2"/>
          <w:szCs w:val="19"/>
          <w:lang w:eastAsia="pl-PL"/>
        </w:rPr>
        <w:t>nalogi</w:t>
      </w:r>
      <w:r w:rsidR="001D657C">
        <w:rPr>
          <w:b/>
          <w:noProof/>
          <w:spacing w:val="-2"/>
          <w:szCs w:val="19"/>
          <w:lang w:eastAsia="pl-PL"/>
        </w:rPr>
        <w:t>cz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nym okresem </w:t>
      </w:r>
      <w:r w:rsidR="006F7B27">
        <w:rPr>
          <w:b/>
          <w:noProof/>
          <w:spacing w:val="-2"/>
          <w:szCs w:val="19"/>
          <w:lang w:eastAsia="pl-PL"/>
        </w:rPr>
        <w:t>202</w:t>
      </w:r>
      <w:r w:rsidR="00AF5A01">
        <w:rPr>
          <w:b/>
          <w:noProof/>
          <w:spacing w:val="-2"/>
          <w:szCs w:val="19"/>
          <w:lang w:eastAsia="pl-PL"/>
        </w:rPr>
        <w:t>3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 </w:t>
      </w:r>
      <w:r w:rsidR="00EC731B">
        <w:rPr>
          <w:b/>
          <w:noProof/>
          <w:spacing w:val="-2"/>
          <w:szCs w:val="19"/>
          <w:lang w:eastAsia="pl-PL"/>
        </w:rPr>
        <w:t xml:space="preserve">roku </w:t>
      </w:r>
      <w:r w:rsidRPr="00416A43" w:rsidR="00965108">
        <w:rPr>
          <w:b/>
          <w:noProof/>
          <w:spacing w:val="-2"/>
          <w:szCs w:val="19"/>
          <w:lang w:eastAsia="pl-PL"/>
        </w:rPr>
        <w:t>(</w:t>
      </w:r>
      <w:r w:rsidR="00342CD0">
        <w:rPr>
          <w:b/>
          <w:noProof/>
          <w:spacing w:val="-2"/>
          <w:szCs w:val="19"/>
          <w:lang w:eastAsia="pl-PL"/>
        </w:rPr>
        <w:t xml:space="preserve">w </w:t>
      </w:r>
      <w:r w:rsidR="00335FA2">
        <w:rPr>
          <w:b/>
          <w:noProof/>
          <w:spacing w:val="-2"/>
          <w:szCs w:val="19"/>
          <w:lang w:eastAsia="pl-PL"/>
        </w:rPr>
        <w:t>kwietniu</w:t>
      </w:r>
      <w:r w:rsidR="00342CD0">
        <w:rPr>
          <w:b/>
          <w:noProof/>
          <w:spacing w:val="-2"/>
          <w:szCs w:val="19"/>
          <w:lang w:eastAsia="pl-PL"/>
        </w:rPr>
        <w:t xml:space="preserve"> </w:t>
      </w:r>
      <w:r w:rsidR="00C76994">
        <w:rPr>
          <w:b/>
          <w:noProof/>
          <w:spacing w:val="-2"/>
          <w:szCs w:val="19"/>
          <w:lang w:eastAsia="pl-PL"/>
        </w:rPr>
        <w:t>ub.r.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 </w:t>
      </w:r>
      <w:r w:rsidR="004B7A1A">
        <w:rPr>
          <w:b/>
          <w:noProof/>
          <w:spacing w:val="-2"/>
          <w:szCs w:val="19"/>
          <w:lang w:eastAsia="pl-PL"/>
        </w:rPr>
        <w:t>wzrost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o </w:t>
      </w:r>
      <w:r w:rsidR="006421A0">
        <w:rPr>
          <w:b/>
          <w:noProof/>
          <w:spacing w:val="-2"/>
          <w:szCs w:val="19"/>
          <w:lang w:eastAsia="pl-PL"/>
        </w:rPr>
        <w:t>1,</w:t>
      </w:r>
      <w:r w:rsidR="004B7A1A">
        <w:rPr>
          <w:b/>
          <w:noProof/>
          <w:spacing w:val="-2"/>
          <w:szCs w:val="19"/>
          <w:lang w:eastAsia="pl-PL"/>
        </w:rPr>
        <w:t>1</w:t>
      </w:r>
      <w:r w:rsidRPr="00416A43" w:rsidR="00F62926">
        <w:rPr>
          <w:b/>
          <w:noProof/>
          <w:spacing w:val="-2"/>
          <w:szCs w:val="19"/>
          <w:lang w:eastAsia="pl-PL"/>
        </w:rPr>
        <w:t xml:space="preserve">%)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oraz </w:t>
      </w:r>
      <w:r w:rsidR="0091119B">
        <w:rPr>
          <w:b/>
          <w:noProof/>
          <w:spacing w:val="-2"/>
          <w:szCs w:val="19"/>
          <w:lang w:eastAsia="pl-PL"/>
        </w:rPr>
        <w:t>wyższa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 </w:t>
      </w:r>
      <w:r w:rsidR="004B7A1A">
        <w:rPr>
          <w:b/>
          <w:noProof/>
          <w:spacing w:val="-2"/>
          <w:szCs w:val="19"/>
          <w:lang w:eastAsia="pl-PL"/>
        </w:rPr>
        <w:t>9,0</w:t>
      </w:r>
      <w:r w:rsidRPr="00416A43" w:rsidR="00965108">
        <w:rPr>
          <w:b/>
          <w:noProof/>
          <w:spacing w:val="-2"/>
          <w:szCs w:val="19"/>
          <w:lang w:eastAsia="pl-PL"/>
        </w:rPr>
        <w:t>% w </w:t>
      </w:r>
      <w:r w:rsidRPr="00416A43" w:rsidR="002155AF">
        <w:rPr>
          <w:b/>
          <w:noProof/>
          <w:spacing w:val="-2"/>
          <w:szCs w:val="19"/>
          <w:lang w:eastAsia="pl-PL"/>
        </w:rPr>
        <w:t xml:space="preserve">stosunku </w:t>
      </w:r>
      <w:r w:rsidRPr="007625A3" w:rsidR="002155AF">
        <w:rPr>
          <w:b/>
          <w:noProof/>
          <w:spacing w:val="-2"/>
          <w:szCs w:val="19"/>
          <w:lang w:eastAsia="pl-PL"/>
        </w:rPr>
        <w:t>do</w:t>
      </w:r>
      <w:r w:rsidRPr="007625A3" w:rsidR="006620DD">
        <w:rPr>
          <w:b/>
          <w:noProof/>
          <w:spacing w:val="-2"/>
          <w:szCs w:val="19"/>
          <w:lang w:eastAsia="pl-PL"/>
        </w:rPr>
        <w:t> </w:t>
      </w:r>
      <w:r w:rsidR="00335FA2">
        <w:rPr>
          <w:b/>
          <w:noProof/>
          <w:spacing w:val="-2"/>
          <w:szCs w:val="19"/>
          <w:lang w:eastAsia="pl-PL"/>
        </w:rPr>
        <w:t>marca</w:t>
      </w:r>
      <w:r w:rsidR="006F7B27">
        <w:rPr>
          <w:b/>
          <w:noProof/>
          <w:spacing w:val="-2"/>
          <w:szCs w:val="19"/>
          <w:lang w:eastAsia="pl-PL"/>
        </w:rPr>
        <w:t xml:space="preserve"> </w:t>
      </w:r>
      <w:r w:rsidR="00AF5A01">
        <w:rPr>
          <w:b/>
          <w:noProof/>
          <w:spacing w:val="-2"/>
          <w:szCs w:val="19"/>
          <w:lang w:eastAsia="pl-PL"/>
        </w:rPr>
        <w:t>br.</w:t>
      </w:r>
      <w:r w:rsidRPr="007625A3" w:rsidR="002155AF">
        <w:rPr>
          <w:b/>
          <w:noProof/>
          <w:spacing w:val="-2"/>
          <w:szCs w:val="19"/>
          <w:lang w:eastAsia="pl-PL"/>
        </w:rPr>
        <w:t xml:space="preserve"> </w:t>
      </w:r>
      <w:r w:rsidRPr="007625A3" w:rsidR="00F62926">
        <w:rPr>
          <w:b/>
          <w:noProof/>
          <w:spacing w:val="-2"/>
          <w:szCs w:val="19"/>
          <w:lang w:eastAsia="pl-PL"/>
        </w:rPr>
        <w:t>(</w:t>
      </w:r>
      <w:r w:rsidR="00793FEB">
        <w:rPr>
          <w:b/>
          <w:noProof/>
          <w:spacing w:val="-2"/>
          <w:szCs w:val="19"/>
          <w:lang w:eastAsia="pl-PL"/>
        </w:rPr>
        <w:t>w 202</w:t>
      </w:r>
      <w:r w:rsidR="00C76994">
        <w:rPr>
          <w:b/>
          <w:noProof/>
          <w:spacing w:val="-2"/>
          <w:szCs w:val="19"/>
          <w:lang w:eastAsia="pl-PL"/>
        </w:rPr>
        <w:t>3</w:t>
      </w:r>
      <w:r w:rsidR="001A087B">
        <w:rPr>
          <w:b/>
          <w:noProof/>
          <w:spacing w:val="-2"/>
          <w:szCs w:val="19"/>
          <w:lang w:eastAsia="pl-PL"/>
        </w:rPr>
        <w:t xml:space="preserve"> </w:t>
      </w:r>
      <w:r w:rsidR="004B7A1A">
        <w:rPr>
          <w:b/>
          <w:noProof/>
          <w:spacing w:val="-2"/>
          <w:szCs w:val="19"/>
          <w:lang w:eastAsia="pl-PL"/>
        </w:rPr>
        <w:t>spadek</w:t>
      </w:r>
      <w:r w:rsidR="00D242D8">
        <w:rPr>
          <w:b/>
          <w:noProof/>
          <w:spacing w:val="-2"/>
          <w:szCs w:val="19"/>
          <w:lang w:eastAsia="pl-PL"/>
        </w:rPr>
        <w:t xml:space="preserve"> o </w:t>
      </w:r>
      <w:r w:rsidR="006D7755">
        <w:rPr>
          <w:b/>
          <w:noProof/>
          <w:spacing w:val="-2"/>
          <w:szCs w:val="19"/>
          <w:lang w:eastAsia="pl-PL"/>
        </w:rPr>
        <w:t>3</w:t>
      </w:r>
      <w:r w:rsidR="004B7A1A">
        <w:rPr>
          <w:b/>
          <w:noProof/>
          <w:spacing w:val="-2"/>
          <w:szCs w:val="19"/>
          <w:lang w:eastAsia="pl-PL"/>
        </w:rPr>
        <w:t>,6</w:t>
      </w:r>
      <w:r w:rsidR="00D242D8">
        <w:rPr>
          <w:b/>
          <w:noProof/>
          <w:spacing w:val="-2"/>
          <w:szCs w:val="19"/>
          <w:lang w:eastAsia="pl-PL"/>
        </w:rPr>
        <w:t>%</w:t>
      </w:r>
      <w:r w:rsidRPr="007625A3" w:rsidR="00965108">
        <w:rPr>
          <w:b/>
          <w:noProof/>
          <w:spacing w:val="-2"/>
          <w:szCs w:val="19"/>
          <w:lang w:eastAsia="pl-PL"/>
        </w:rPr>
        <w:t>).</w:t>
      </w:r>
    </w:p>
    <w:p w:rsidRPr="004B14E4" w:rsidR="00092DFC" w:rsidP="00087684" w:rsidRDefault="00FE2F2B" w14:paraId="18411412" w14:textId="7B0C3A9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Pr="004B14E4" w:rsidR="00590FD7" w:rsidTr="00DD7077" w14:paraId="7E1C4202" w14:textId="77777777">
        <w:trPr>
          <w:trHeight w:val="53"/>
        </w:trPr>
        <w:tc>
          <w:tcPr>
            <w:tcW w:w="3641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3ABC345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EB1831" w:rsidRDefault="00F4121A" w14:paraId="3F6EE18B" w14:textId="68640B85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4B7A1A">
              <w:rPr>
                <w:szCs w:val="19"/>
                <w:shd w:val="clear" w:color="auto" w:fill="FFFFFF"/>
              </w:rPr>
              <w:t>4</w:t>
            </w:r>
            <w:r w:rsidRPr="004B14E4" w:rsidR="00CB6E0D">
              <w:rPr>
                <w:szCs w:val="19"/>
                <w:shd w:val="clear" w:color="auto" w:fill="FFFFFF"/>
              </w:rPr>
              <w:t xml:space="preserve"> </w:t>
            </w:r>
            <w:r w:rsidRPr="004B14E4" w:rsidR="0021210B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154C05" w:rsidRDefault="00EB1831" w14:paraId="1BCF632C" w14:textId="51455683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4B7A1A"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Pr="004B14E4" w:rsidR="00C405B8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B14E4" w:rsidR="00590FD7" w:rsidTr="002B16D4" w14:paraId="4E2292CF" w14:textId="77777777">
        <w:trPr>
          <w:trHeight w:val="469"/>
        </w:trPr>
        <w:tc>
          <w:tcPr>
            <w:tcW w:w="3641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D1D3B51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E30612" w:rsidRDefault="00F4121A" w14:paraId="05795E2F" w14:textId="5E64F806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4B7A1A">
              <w:rPr>
                <w:szCs w:val="19"/>
                <w:shd w:val="clear" w:color="auto" w:fill="FFFFFF"/>
              </w:rPr>
              <w:t>3</w:t>
            </w:r>
            <w:r w:rsidRPr="004B14E4" w:rsidR="00852942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852942" w:rsidRDefault="00F4121A" w14:paraId="1C1ED6B1" w14:textId="2E57968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4B7A1A"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625A3" w:rsidRDefault="001C76D4" w14:paraId="661EFED1" w14:textId="5F3ECB96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Pr="004B14E4" w:rsidR="00632C13">
              <w:rPr>
                <w:szCs w:val="19"/>
                <w:shd w:val="clear" w:color="auto" w:fill="FFFFFF"/>
              </w:rPr>
              <w:t>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4B7A1A">
              <w:rPr>
                <w:szCs w:val="19"/>
                <w:shd w:val="clear" w:color="auto" w:fill="FFFFFF"/>
              </w:rPr>
              <w:t>4</w:t>
            </w:r>
            <w:r w:rsidRPr="004B14E4" w:rsidR="00664684">
              <w:rPr>
                <w:szCs w:val="19"/>
                <w:shd w:val="clear" w:color="auto" w:fill="FFFFFF"/>
              </w:rPr>
              <w:t xml:space="preserve"> </w:t>
            </w:r>
            <w:r w:rsidRPr="004B14E4" w:rsidR="00590FD7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3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</w:tr>
      <w:tr w:rsidRPr="004B14E4" w:rsidR="00590FD7" w:rsidTr="00DD7077" w14:paraId="4E2C7933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F66E4D8" w14:textId="77777777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9F4284" w:rsidRDefault="004B7A1A" w14:paraId="4965FD8C" w14:textId="00208025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109,0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4B7A1A" w14:paraId="68BCBDD9" w14:textId="7A7288D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98,0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4B7A1A" w14:paraId="2BCC0D71" w14:textId="094C619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91,1</w:t>
            </w:r>
          </w:p>
        </w:tc>
      </w:tr>
      <w:tr w:rsidRPr="004B14E4" w:rsidR="00590FD7" w:rsidTr="00DD7077" w14:paraId="4A9553EF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B326881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4B7A1A" w14:paraId="77DFE192" w14:textId="78959F2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107,6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4B7A1A" w14:paraId="62DD8D88" w14:textId="74E5F54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94,1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4B7A1A" w14:paraId="688B7F08" w14:textId="1CCB44D8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94,1</w:t>
            </w:r>
          </w:p>
        </w:tc>
      </w:tr>
      <w:tr w:rsidRPr="004B14E4" w:rsidR="00590FD7" w:rsidTr="00DD7077" w14:paraId="044E8884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A5E15" w:rsidRDefault="00590FD7" w14:paraId="5DC1E598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 w:rsidR="006C45D1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4B7A1A" w14:paraId="7291D607" w14:textId="446C750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124,6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4B7A1A" w14:paraId="5FCCB444" w14:textId="2155059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107,8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4B7A1A" w14:paraId="4B2C79EE" w14:textId="59192E3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91,5</w:t>
            </w:r>
          </w:p>
        </w:tc>
      </w:tr>
      <w:tr w:rsidRPr="004B14E4" w:rsidR="00590FD7" w:rsidTr="00DD7077" w14:paraId="6383DB72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53D7D664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154C05" w:rsidRDefault="004B7A1A" w14:paraId="1A489B23" w14:textId="6C64E9D2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91,9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4B7A1A" w14:paraId="6E745B43" w14:textId="6A9F64A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89,5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4B7A1A" w14:paraId="00DE1979" w14:textId="5687084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87,1</w:t>
            </w:r>
          </w:p>
        </w:tc>
      </w:tr>
    </w:tbl>
    <w:p w:rsidR="006B4F16" w:rsidP="00602FDE" w:rsidRDefault="006B4F16" w14:paraId="515D76EB" w14:textId="77777777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P="00602FDE" w:rsidRDefault="00823857" w14:paraId="4949E25B" w14:textId="33BF6A4A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Pr="004B14E4" w:rsidR="00F93125">
        <w:rPr>
          <w:sz w:val="16"/>
          <w:szCs w:val="16"/>
          <w:shd w:val="clear" w:color="auto" w:fill="FFFFFF"/>
        </w:rPr>
        <w:t>.</w:t>
      </w:r>
    </w:p>
    <w:p w:rsidRPr="00FF71D6" w:rsidR="00FF71D6" w:rsidP="00FF71D6" w:rsidRDefault="00FF71D6" w14:paraId="4C1D320D" w14:textId="77777777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:rsidRPr="00421410" w:rsidR="00EF1AFD" w:rsidP="00EF1AFD" w:rsidRDefault="007847AB" w14:paraId="3A9D4089" w14:textId="727469CD">
      <w:pPr>
        <w:tabs>
          <w:tab w:val="left" w:pos="3544"/>
        </w:tabs>
        <w:spacing w:line="276" w:lineRule="auto"/>
        <w:rPr>
          <w:noProof/>
          <w:spacing w:val="-2"/>
          <w:szCs w:val="19"/>
          <w:lang w:eastAsia="pl-PL"/>
        </w:rPr>
      </w:pPr>
      <w:bookmarkStart w:name="_Hlk143164943" w:id="0"/>
      <w:r w:rsidRPr="00E915D7">
        <w:rPr>
          <w:noProof/>
          <w:spacing w:val="-2"/>
          <w:szCs w:val="19"/>
          <w:lang w:eastAsia="pl-PL"/>
        </w:rPr>
        <w:t>W</w:t>
      </w:r>
      <w:r w:rsidRPr="00E915D7" w:rsidR="006455EC">
        <w:rPr>
          <w:noProof/>
          <w:spacing w:val="-2"/>
          <w:szCs w:val="19"/>
          <w:lang w:eastAsia="pl-PL"/>
        </w:rPr>
        <w:t xml:space="preserve"> </w:t>
      </w:r>
      <w:r w:rsidR="00335FA2">
        <w:rPr>
          <w:noProof/>
          <w:spacing w:val="-2"/>
          <w:szCs w:val="19"/>
          <w:lang w:eastAsia="pl-PL"/>
        </w:rPr>
        <w:t>kwietniu</w:t>
      </w:r>
      <w:r w:rsidRPr="00E915D7" w:rsidR="006455EC">
        <w:rPr>
          <w:noProof/>
          <w:spacing w:val="-2"/>
          <w:szCs w:val="19"/>
          <w:lang w:eastAsia="pl-PL"/>
        </w:rPr>
        <w:t xml:space="preserve"> </w:t>
      </w:r>
      <w:r w:rsidRPr="00E915D7">
        <w:rPr>
          <w:noProof/>
          <w:spacing w:val="-2"/>
          <w:szCs w:val="19"/>
          <w:lang w:eastAsia="pl-PL"/>
        </w:rPr>
        <w:t>202</w:t>
      </w:r>
      <w:r w:rsidRPr="00E915D7" w:rsidR="00F4121A">
        <w:rPr>
          <w:noProof/>
          <w:spacing w:val="-2"/>
          <w:szCs w:val="19"/>
          <w:lang w:eastAsia="pl-PL"/>
        </w:rPr>
        <w:t>4</w:t>
      </w:r>
      <w:r w:rsidRPr="00E915D7">
        <w:rPr>
          <w:noProof/>
          <w:spacing w:val="-2"/>
          <w:szCs w:val="19"/>
          <w:lang w:eastAsia="pl-PL"/>
        </w:rPr>
        <w:t xml:space="preserve"> roku</w:t>
      </w:r>
      <w:r w:rsidRPr="00E915D7" w:rsidR="0088109F">
        <w:rPr>
          <w:noProof/>
          <w:spacing w:val="-2"/>
          <w:szCs w:val="19"/>
          <w:lang w:eastAsia="pl-PL"/>
        </w:rPr>
        <w:t xml:space="preserve"> </w:t>
      </w:r>
      <w:r w:rsidRPr="00E915D7" w:rsidR="007C591C">
        <w:rPr>
          <w:noProof/>
          <w:spacing w:val="-2"/>
          <w:szCs w:val="19"/>
          <w:lang w:eastAsia="pl-PL"/>
        </w:rPr>
        <w:t xml:space="preserve">odnotowano </w:t>
      </w:r>
      <w:r w:rsidR="004B7A1A">
        <w:rPr>
          <w:noProof/>
          <w:spacing w:val="-2"/>
          <w:szCs w:val="19"/>
          <w:lang w:eastAsia="pl-PL"/>
        </w:rPr>
        <w:t>wzrost</w:t>
      </w:r>
      <w:r w:rsidRPr="00E915D7">
        <w:rPr>
          <w:noProof/>
          <w:spacing w:val="-2"/>
          <w:szCs w:val="19"/>
          <w:lang w:eastAsia="pl-PL"/>
        </w:rPr>
        <w:t xml:space="preserve"> produkcji budowlano-montażowej </w:t>
      </w:r>
      <w:r w:rsidRPr="00E915D7" w:rsidR="0088109F">
        <w:rPr>
          <w:noProof/>
          <w:spacing w:val="-2"/>
          <w:szCs w:val="19"/>
          <w:lang w:eastAsia="pl-PL"/>
        </w:rPr>
        <w:t xml:space="preserve">w skali roku </w:t>
      </w:r>
      <w:r w:rsidRPr="00561EC9" w:rsidR="004B7A1A">
        <w:rPr>
          <w:noProof/>
          <w:spacing w:val="-2"/>
          <w:szCs w:val="19"/>
          <w:lang w:eastAsia="pl-PL"/>
        </w:rPr>
        <w:t>d</w:t>
      </w:r>
      <w:r w:rsidRPr="00561EC9">
        <w:rPr>
          <w:noProof/>
          <w:spacing w:val="-2"/>
          <w:szCs w:val="19"/>
          <w:lang w:eastAsia="pl-PL"/>
        </w:rPr>
        <w:t>la</w:t>
      </w:r>
      <w:r w:rsidRPr="00561EC9" w:rsidR="00FB59DD">
        <w:rPr>
          <w:noProof/>
          <w:spacing w:val="-2"/>
          <w:szCs w:val="19"/>
          <w:lang w:eastAsia="pl-PL"/>
        </w:rPr>
        <w:t> </w:t>
      </w:r>
      <w:r w:rsidRPr="00561EC9">
        <w:rPr>
          <w:noProof/>
          <w:spacing w:val="-2"/>
          <w:szCs w:val="19"/>
          <w:lang w:eastAsia="pl-PL"/>
        </w:rPr>
        <w:t>przedsiębiorstw</w:t>
      </w:r>
      <w:r w:rsidRPr="00561EC9" w:rsidR="00833390">
        <w:rPr>
          <w:noProof/>
          <w:spacing w:val="-2"/>
          <w:szCs w:val="19"/>
          <w:lang w:eastAsia="pl-PL"/>
        </w:rPr>
        <w:t xml:space="preserve"> </w:t>
      </w:r>
      <w:r w:rsidR="00291827">
        <w:rPr>
          <w:noProof/>
          <w:spacing w:val="-2"/>
          <w:szCs w:val="19"/>
          <w:lang w:eastAsia="pl-PL"/>
        </w:rPr>
        <w:t>wy</w:t>
      </w:r>
      <w:r w:rsidR="00061810">
        <w:rPr>
          <w:noProof/>
          <w:spacing w:val="-2"/>
          <w:szCs w:val="19"/>
          <w:lang w:eastAsia="pl-PL"/>
        </w:rPr>
        <w:t>ko</w:t>
      </w:r>
      <w:r w:rsidR="00291827">
        <w:rPr>
          <w:noProof/>
          <w:spacing w:val="-2"/>
          <w:szCs w:val="19"/>
          <w:lang w:eastAsia="pl-PL"/>
        </w:rPr>
        <w:t xml:space="preserve">nujących prace związane z </w:t>
      </w:r>
      <w:r w:rsidRPr="00561EC9" w:rsidR="00833390">
        <w:rPr>
          <w:noProof/>
          <w:spacing w:val="-2"/>
          <w:szCs w:val="19"/>
          <w:lang w:eastAsia="pl-PL"/>
        </w:rPr>
        <w:t>budową obiektów inżynierii lądowej i</w:t>
      </w:r>
      <w:r w:rsidRPr="00561EC9" w:rsidR="00335FA2">
        <w:rPr>
          <w:noProof/>
          <w:spacing w:val="-2"/>
          <w:szCs w:val="19"/>
          <w:lang w:eastAsia="pl-PL"/>
        </w:rPr>
        <w:t> </w:t>
      </w:r>
      <w:r w:rsidRPr="00561EC9" w:rsidR="00833390">
        <w:rPr>
          <w:noProof/>
          <w:spacing w:val="-2"/>
          <w:szCs w:val="19"/>
          <w:lang w:eastAsia="pl-PL"/>
        </w:rPr>
        <w:t>wodnej</w:t>
      </w:r>
      <w:r w:rsidRPr="00561EC9" w:rsidR="00C445C1">
        <w:rPr>
          <w:noProof/>
          <w:spacing w:val="-2"/>
          <w:szCs w:val="19"/>
          <w:lang w:eastAsia="pl-PL"/>
        </w:rPr>
        <w:t xml:space="preserve"> o </w:t>
      </w:r>
      <w:r w:rsidRPr="00561EC9" w:rsidR="004B7A1A">
        <w:rPr>
          <w:noProof/>
          <w:spacing w:val="-2"/>
          <w:szCs w:val="19"/>
          <w:lang w:eastAsia="pl-PL"/>
        </w:rPr>
        <w:t>7,8</w:t>
      </w:r>
      <w:r w:rsidRPr="00561EC9" w:rsidR="00833390">
        <w:rPr>
          <w:noProof/>
          <w:spacing w:val="-2"/>
          <w:szCs w:val="19"/>
          <w:lang w:eastAsia="pl-PL"/>
        </w:rPr>
        <w:t>%.</w:t>
      </w:r>
      <w:bookmarkEnd w:id="0"/>
      <w:r w:rsidRPr="00561EC9" w:rsidR="004B7A1A">
        <w:rPr>
          <w:noProof/>
          <w:spacing w:val="-2"/>
          <w:szCs w:val="19"/>
          <w:lang w:eastAsia="pl-PL"/>
        </w:rPr>
        <w:t xml:space="preserve"> </w:t>
      </w:r>
      <w:r w:rsidRPr="00421410" w:rsidR="00B00F67">
        <w:rPr>
          <w:noProof/>
          <w:spacing w:val="-2"/>
          <w:szCs w:val="19"/>
          <w:lang w:eastAsia="pl-PL"/>
        </w:rPr>
        <w:t>Natomiast z</w:t>
      </w:r>
      <w:r w:rsidRPr="00421410" w:rsidR="00561EC9">
        <w:rPr>
          <w:noProof/>
          <w:spacing w:val="-2"/>
          <w:szCs w:val="19"/>
          <w:lang w:eastAsia="pl-PL"/>
        </w:rPr>
        <w:t xml:space="preserve">mniejszenie produkcji zaobserwowano dla jednostek zajmujących się wznoszeniem budynków o 5,9% oraz </w:t>
      </w:r>
      <w:r w:rsidRPr="00421410" w:rsidR="004B7A1A">
        <w:rPr>
          <w:noProof/>
          <w:spacing w:val="-2"/>
          <w:szCs w:val="19"/>
          <w:lang w:eastAsia="pl-PL"/>
        </w:rPr>
        <w:t>prac</w:t>
      </w:r>
      <w:r w:rsidRPr="00421410" w:rsidR="00B00F67">
        <w:rPr>
          <w:noProof/>
          <w:spacing w:val="-2"/>
          <w:szCs w:val="19"/>
          <w:lang w:eastAsia="pl-PL"/>
        </w:rPr>
        <w:t>ami</w:t>
      </w:r>
      <w:r w:rsidRPr="00421410" w:rsidR="004B7A1A">
        <w:rPr>
          <w:noProof/>
          <w:spacing w:val="-2"/>
          <w:szCs w:val="19"/>
          <w:lang w:eastAsia="pl-PL"/>
        </w:rPr>
        <w:t xml:space="preserve"> budowlan</w:t>
      </w:r>
      <w:r w:rsidRPr="00421410" w:rsidR="00B00F67">
        <w:rPr>
          <w:noProof/>
          <w:spacing w:val="-2"/>
          <w:szCs w:val="19"/>
          <w:lang w:eastAsia="pl-PL"/>
        </w:rPr>
        <w:t>ymi</w:t>
      </w:r>
      <w:r w:rsidRPr="00421410" w:rsidR="004B7A1A">
        <w:rPr>
          <w:noProof/>
          <w:spacing w:val="-2"/>
          <w:szCs w:val="19"/>
          <w:lang w:eastAsia="pl-PL"/>
        </w:rPr>
        <w:t xml:space="preserve"> specjalistyczn</w:t>
      </w:r>
      <w:r w:rsidRPr="00421410" w:rsidR="00B00F67">
        <w:rPr>
          <w:noProof/>
          <w:spacing w:val="-2"/>
          <w:szCs w:val="19"/>
          <w:lang w:eastAsia="pl-PL"/>
        </w:rPr>
        <w:t>ymi</w:t>
      </w:r>
      <w:r w:rsidRPr="00421410" w:rsidR="004B7A1A">
        <w:rPr>
          <w:noProof/>
          <w:spacing w:val="-2"/>
          <w:szCs w:val="19"/>
          <w:lang w:eastAsia="pl-PL"/>
        </w:rPr>
        <w:t xml:space="preserve"> o</w:t>
      </w:r>
      <w:r w:rsidRPr="00421410" w:rsidR="00561EC9">
        <w:rPr>
          <w:noProof/>
          <w:spacing w:val="-2"/>
          <w:szCs w:val="19"/>
          <w:lang w:eastAsia="pl-PL"/>
        </w:rPr>
        <w:t> 10,5</w:t>
      </w:r>
      <w:r w:rsidRPr="00421410" w:rsidR="004B7A1A">
        <w:rPr>
          <w:noProof/>
          <w:spacing w:val="-2"/>
          <w:szCs w:val="19"/>
          <w:lang w:eastAsia="pl-PL"/>
        </w:rPr>
        <w:t>%</w:t>
      </w:r>
      <w:r w:rsidRPr="00421410" w:rsidR="00561EC9">
        <w:rPr>
          <w:noProof/>
          <w:spacing w:val="-2"/>
          <w:szCs w:val="19"/>
          <w:lang w:eastAsia="pl-PL"/>
        </w:rPr>
        <w:t>.</w:t>
      </w:r>
      <w:r w:rsidRPr="00421410" w:rsidR="004B7A1A">
        <w:rPr>
          <w:b/>
          <w:noProof/>
          <w:spacing w:val="-2"/>
          <w:szCs w:val="19"/>
          <w:lang w:eastAsia="pl-PL"/>
        </w:rPr>
        <w:t xml:space="preserve"> </w:t>
      </w:r>
    </w:p>
    <w:p w:rsidRPr="00421410" w:rsidR="00E24E90" w:rsidP="00E24E90" w:rsidRDefault="00EF1AFD" w14:paraId="0721ED8D" w14:textId="3473F984">
      <w:pPr>
        <w:spacing w:line="288" w:lineRule="auto"/>
        <w:rPr>
          <w:noProof/>
          <w:spacing w:val="-2"/>
          <w:szCs w:val="19"/>
          <w:lang w:eastAsia="pl-PL"/>
        </w:rPr>
      </w:pPr>
      <w:r w:rsidRPr="00421410">
        <w:rPr>
          <w:szCs w:val="19"/>
        </w:rPr>
        <w:t xml:space="preserve">W </w:t>
      </w:r>
      <w:r w:rsidRPr="00421410" w:rsidR="00335FA2">
        <w:rPr>
          <w:szCs w:val="19"/>
        </w:rPr>
        <w:t>okresie</w:t>
      </w:r>
      <w:r w:rsidRPr="00421410" w:rsidR="00BE5EEE">
        <w:rPr>
          <w:szCs w:val="19"/>
        </w:rPr>
        <w:t xml:space="preserve"> styczeń-kwiecień 2024 r.</w:t>
      </w:r>
      <w:r w:rsidRPr="00421410" w:rsidR="000704D4">
        <w:rPr>
          <w:szCs w:val="19"/>
        </w:rPr>
        <w:t>,</w:t>
      </w:r>
      <w:r w:rsidRPr="00421410">
        <w:rPr>
          <w:szCs w:val="19"/>
        </w:rPr>
        <w:t xml:space="preserve"> w porównaniu z</w:t>
      </w:r>
      <w:r w:rsidRPr="00421410" w:rsidR="00912D82">
        <w:rPr>
          <w:szCs w:val="19"/>
        </w:rPr>
        <w:t xml:space="preserve"> </w:t>
      </w:r>
      <w:r w:rsidRPr="00421410" w:rsidR="00FA4630">
        <w:rPr>
          <w:szCs w:val="19"/>
        </w:rPr>
        <w:t xml:space="preserve">analogicznym okresem </w:t>
      </w:r>
      <w:r w:rsidRPr="00421410">
        <w:rPr>
          <w:szCs w:val="19"/>
        </w:rPr>
        <w:t xml:space="preserve">ubiegłego roku, zmniejszenie produkcji </w:t>
      </w:r>
      <w:r w:rsidRPr="00421410" w:rsidR="00B00F67">
        <w:rPr>
          <w:szCs w:val="19"/>
        </w:rPr>
        <w:t>wystąpiło</w:t>
      </w:r>
      <w:r w:rsidRPr="00421410">
        <w:rPr>
          <w:szCs w:val="19"/>
        </w:rPr>
        <w:t xml:space="preserve"> </w:t>
      </w:r>
      <w:r w:rsidRPr="00421410" w:rsidR="00E24E90">
        <w:rPr>
          <w:szCs w:val="19"/>
        </w:rPr>
        <w:t xml:space="preserve">dla </w:t>
      </w:r>
      <w:r w:rsidRPr="00421410" w:rsidR="00E24E90">
        <w:rPr>
          <w:noProof/>
          <w:spacing w:val="-2"/>
          <w:szCs w:val="19"/>
          <w:lang w:eastAsia="pl-PL"/>
        </w:rPr>
        <w:t>jednostek zajmujących się wznoszeniem budynków o</w:t>
      </w:r>
      <w:r w:rsidR="00270412">
        <w:rPr>
          <w:noProof/>
          <w:spacing w:val="-2"/>
          <w:szCs w:val="19"/>
          <w:lang w:eastAsia="pl-PL"/>
        </w:rPr>
        <w:t> </w:t>
      </w:r>
      <w:r w:rsidRPr="00421410" w:rsidR="00557B9F">
        <w:rPr>
          <w:noProof/>
          <w:spacing w:val="-2"/>
          <w:szCs w:val="19"/>
          <w:lang w:eastAsia="pl-PL"/>
        </w:rPr>
        <w:t>5</w:t>
      </w:r>
      <w:r w:rsidRPr="00421410" w:rsidR="00833390">
        <w:rPr>
          <w:noProof/>
          <w:spacing w:val="-2"/>
          <w:szCs w:val="19"/>
          <w:lang w:eastAsia="pl-PL"/>
        </w:rPr>
        <w:t>,9</w:t>
      </w:r>
      <w:r w:rsidRPr="00421410" w:rsidR="00E24E90">
        <w:rPr>
          <w:noProof/>
          <w:spacing w:val="-2"/>
          <w:szCs w:val="19"/>
          <w:lang w:eastAsia="pl-PL"/>
        </w:rPr>
        <w:t xml:space="preserve">%, </w:t>
      </w:r>
      <w:r w:rsidRPr="00421410" w:rsidR="00557B9F">
        <w:rPr>
          <w:szCs w:val="19"/>
        </w:rPr>
        <w:t>budową obiektów inżynierii lądowej i wodnej o 8,5%</w:t>
      </w:r>
      <w:r w:rsidR="00291827">
        <w:rPr>
          <w:szCs w:val="19"/>
        </w:rPr>
        <w:t xml:space="preserve">, a także </w:t>
      </w:r>
      <w:r w:rsidRPr="00421410" w:rsidR="00557B9F">
        <w:rPr>
          <w:szCs w:val="19"/>
        </w:rPr>
        <w:t>robot</w:t>
      </w:r>
      <w:r w:rsidRPr="00421410" w:rsidR="00B00F67">
        <w:rPr>
          <w:szCs w:val="19"/>
        </w:rPr>
        <w:t>ami</w:t>
      </w:r>
      <w:r w:rsidRPr="00421410" w:rsidR="00557B9F">
        <w:rPr>
          <w:szCs w:val="19"/>
        </w:rPr>
        <w:t xml:space="preserve"> budowlan</w:t>
      </w:r>
      <w:r w:rsidRPr="00421410" w:rsidR="00B00F67">
        <w:rPr>
          <w:szCs w:val="19"/>
        </w:rPr>
        <w:t>ymi specjalistycznymi</w:t>
      </w:r>
      <w:r w:rsidRPr="00421410" w:rsidR="00557B9F">
        <w:rPr>
          <w:szCs w:val="19"/>
        </w:rPr>
        <w:t xml:space="preserve"> o 12,9</w:t>
      </w:r>
      <w:r w:rsidRPr="00421410" w:rsidR="00543D03">
        <w:rPr>
          <w:szCs w:val="19"/>
        </w:rPr>
        <w:t>%</w:t>
      </w:r>
      <w:r w:rsidRPr="00421410" w:rsidR="00557B9F">
        <w:rPr>
          <w:szCs w:val="19"/>
        </w:rPr>
        <w:t>.</w:t>
      </w:r>
    </w:p>
    <w:p w:rsidR="000F1C8A" w:rsidP="007847AB" w:rsidRDefault="00C73E29" w14:paraId="0C29C593" w14:textId="14B7AF26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r w:rsidRPr="00421410">
        <w:rPr>
          <w:noProof/>
          <w:spacing w:val="-2"/>
          <w:szCs w:val="19"/>
          <w:lang w:eastAsia="pl-PL"/>
        </w:rPr>
        <w:t>W</w:t>
      </w:r>
      <w:r w:rsidRPr="00421410" w:rsidR="007847AB">
        <w:rPr>
          <w:noProof/>
          <w:spacing w:val="-2"/>
          <w:szCs w:val="19"/>
          <w:lang w:eastAsia="pl-PL"/>
        </w:rPr>
        <w:t xml:space="preserve"> stosunku do </w:t>
      </w:r>
      <w:r w:rsidRPr="00421410" w:rsidR="00335FA2">
        <w:rPr>
          <w:noProof/>
          <w:spacing w:val="-2"/>
          <w:szCs w:val="19"/>
          <w:lang w:eastAsia="pl-PL"/>
        </w:rPr>
        <w:t>marca</w:t>
      </w:r>
      <w:r w:rsidRPr="00421410" w:rsidR="007847AB">
        <w:rPr>
          <w:noProof/>
          <w:spacing w:val="-2"/>
          <w:szCs w:val="19"/>
          <w:lang w:eastAsia="pl-PL"/>
        </w:rPr>
        <w:t xml:space="preserve"> 202</w:t>
      </w:r>
      <w:r w:rsidRPr="00421410" w:rsidR="00070E8B">
        <w:rPr>
          <w:noProof/>
          <w:spacing w:val="-2"/>
          <w:szCs w:val="19"/>
          <w:lang w:eastAsia="pl-PL"/>
        </w:rPr>
        <w:t>4</w:t>
      </w:r>
      <w:r w:rsidRPr="00421410" w:rsidR="007847AB">
        <w:rPr>
          <w:noProof/>
          <w:spacing w:val="-2"/>
          <w:szCs w:val="19"/>
          <w:lang w:eastAsia="pl-PL"/>
        </w:rPr>
        <w:t xml:space="preserve"> roku zaobserwowano </w:t>
      </w:r>
      <w:r w:rsidRPr="00421410" w:rsidR="0091696A">
        <w:rPr>
          <w:noProof/>
          <w:spacing w:val="-2"/>
          <w:szCs w:val="19"/>
          <w:lang w:eastAsia="pl-PL"/>
        </w:rPr>
        <w:t>wzrost</w:t>
      </w:r>
      <w:r w:rsidRPr="00421410" w:rsidR="00557B9F">
        <w:rPr>
          <w:noProof/>
          <w:spacing w:val="-2"/>
          <w:szCs w:val="19"/>
          <w:lang w:eastAsia="pl-PL"/>
        </w:rPr>
        <w:t xml:space="preserve"> produkcji budowlano - montażowej</w:t>
      </w:r>
      <w:r w:rsidRPr="00421410" w:rsidR="0091696A">
        <w:rPr>
          <w:noProof/>
          <w:spacing w:val="-2"/>
          <w:szCs w:val="19"/>
          <w:lang w:eastAsia="pl-PL"/>
        </w:rPr>
        <w:t xml:space="preserve"> </w:t>
      </w:r>
      <w:r w:rsidRPr="00421410" w:rsidR="006375DB">
        <w:rPr>
          <w:noProof/>
          <w:spacing w:val="-2"/>
          <w:szCs w:val="19"/>
          <w:lang w:eastAsia="pl-PL"/>
        </w:rPr>
        <w:t xml:space="preserve">wśród jednostek zajmujących się </w:t>
      </w:r>
      <w:r w:rsidRPr="00421410" w:rsidR="000F1C8A">
        <w:rPr>
          <w:noProof/>
          <w:spacing w:val="-2"/>
          <w:szCs w:val="19"/>
          <w:lang w:eastAsia="pl-PL"/>
        </w:rPr>
        <w:t>budową obiektów inżynierii lądowej i</w:t>
      </w:r>
      <w:r w:rsidRPr="00421410" w:rsidR="00C445C1">
        <w:rPr>
          <w:noProof/>
          <w:spacing w:val="-2"/>
          <w:szCs w:val="19"/>
          <w:lang w:eastAsia="pl-PL"/>
        </w:rPr>
        <w:t> </w:t>
      </w:r>
      <w:r w:rsidRPr="00421410" w:rsidR="000F1C8A">
        <w:rPr>
          <w:noProof/>
          <w:spacing w:val="-2"/>
          <w:szCs w:val="19"/>
          <w:lang w:eastAsia="pl-PL"/>
        </w:rPr>
        <w:t>wodnej</w:t>
      </w:r>
      <w:r w:rsidR="00291827">
        <w:rPr>
          <w:noProof/>
          <w:spacing w:val="-2"/>
          <w:szCs w:val="19"/>
          <w:lang w:eastAsia="pl-PL"/>
        </w:rPr>
        <w:t xml:space="preserve"> </w:t>
      </w:r>
      <w:r w:rsidRPr="00421410" w:rsidR="00543D03">
        <w:rPr>
          <w:noProof/>
          <w:spacing w:val="-2"/>
          <w:szCs w:val="19"/>
          <w:lang w:eastAsia="pl-PL"/>
        </w:rPr>
        <w:t xml:space="preserve">o </w:t>
      </w:r>
      <w:r w:rsidRPr="00421410" w:rsidR="00557B9F">
        <w:rPr>
          <w:noProof/>
          <w:spacing w:val="-2"/>
          <w:szCs w:val="19"/>
          <w:lang w:eastAsia="pl-PL"/>
        </w:rPr>
        <w:t>24,6</w:t>
      </w:r>
      <w:r w:rsidRPr="00421410" w:rsidR="000F1C8A">
        <w:rPr>
          <w:noProof/>
          <w:spacing w:val="-2"/>
          <w:szCs w:val="19"/>
          <w:lang w:eastAsia="pl-PL"/>
        </w:rPr>
        <w:t>%</w:t>
      </w:r>
      <w:r w:rsidRPr="00421410" w:rsidR="0081456F">
        <w:rPr>
          <w:noProof/>
          <w:spacing w:val="-2"/>
          <w:szCs w:val="19"/>
          <w:lang w:eastAsia="pl-PL"/>
        </w:rPr>
        <w:t xml:space="preserve"> </w:t>
      </w:r>
      <w:r w:rsidR="00291827">
        <w:rPr>
          <w:noProof/>
          <w:spacing w:val="-2"/>
          <w:szCs w:val="19"/>
          <w:lang w:eastAsia="pl-PL"/>
        </w:rPr>
        <w:t>oraz </w:t>
      </w:r>
      <w:r w:rsidRPr="00421410" w:rsidR="00557B9F">
        <w:rPr>
          <w:noProof/>
          <w:spacing w:val="-2"/>
          <w:szCs w:val="19"/>
          <w:lang w:eastAsia="pl-PL"/>
        </w:rPr>
        <w:t xml:space="preserve">wznoszeniem </w:t>
      </w:r>
      <w:r w:rsidRPr="00E915D7" w:rsidR="00557B9F">
        <w:rPr>
          <w:noProof/>
          <w:spacing w:val="-2"/>
          <w:szCs w:val="19"/>
          <w:lang w:eastAsia="pl-PL"/>
        </w:rPr>
        <w:t>budynków</w:t>
      </w:r>
      <w:r w:rsidR="00557B9F">
        <w:rPr>
          <w:noProof/>
          <w:spacing w:val="-2"/>
          <w:szCs w:val="19"/>
          <w:lang w:eastAsia="pl-PL"/>
        </w:rPr>
        <w:t xml:space="preserve"> </w:t>
      </w:r>
      <w:r w:rsidR="00543D03">
        <w:rPr>
          <w:noProof/>
          <w:spacing w:val="-2"/>
          <w:szCs w:val="19"/>
          <w:lang w:eastAsia="pl-PL"/>
        </w:rPr>
        <w:t>o</w:t>
      </w:r>
      <w:r w:rsidRPr="00E915D7" w:rsidR="00557B9F">
        <w:rPr>
          <w:noProof/>
          <w:spacing w:val="-2"/>
          <w:szCs w:val="19"/>
          <w:lang w:eastAsia="pl-PL"/>
        </w:rPr>
        <w:t> </w:t>
      </w:r>
      <w:r w:rsidR="00557B9F">
        <w:rPr>
          <w:noProof/>
          <w:spacing w:val="-2"/>
          <w:szCs w:val="19"/>
          <w:lang w:eastAsia="pl-PL"/>
        </w:rPr>
        <w:t xml:space="preserve">7,6%, natomiast zmniejszenie </w:t>
      </w:r>
      <w:r w:rsidRPr="00B00F67" w:rsidR="00B00F67">
        <w:rPr>
          <w:noProof/>
          <w:spacing w:val="-2"/>
          <w:szCs w:val="19"/>
          <w:lang w:eastAsia="pl-PL"/>
        </w:rPr>
        <w:t>zanotowano</w:t>
      </w:r>
      <w:r w:rsidR="00C445C1">
        <w:rPr>
          <w:noProof/>
          <w:spacing w:val="-2"/>
          <w:szCs w:val="19"/>
          <w:lang w:eastAsia="pl-PL"/>
        </w:rPr>
        <w:t> </w:t>
      </w:r>
      <w:r w:rsidR="00D32F15">
        <w:rPr>
          <w:noProof/>
          <w:spacing w:val="-2"/>
          <w:szCs w:val="19"/>
          <w:lang w:eastAsia="pl-PL"/>
        </w:rPr>
        <w:t>w</w:t>
      </w:r>
      <w:r w:rsidR="00BE5EEE">
        <w:rPr>
          <w:noProof/>
          <w:spacing w:val="-2"/>
          <w:szCs w:val="19"/>
          <w:lang w:eastAsia="pl-PL"/>
        </w:rPr>
        <w:t> j</w:t>
      </w:r>
      <w:r w:rsidR="00C445C1">
        <w:rPr>
          <w:noProof/>
          <w:spacing w:val="-2"/>
          <w:szCs w:val="19"/>
          <w:lang w:eastAsia="pl-PL"/>
        </w:rPr>
        <w:t>ednostkach</w:t>
      </w:r>
      <w:r w:rsidR="000F1C8A">
        <w:rPr>
          <w:noProof/>
          <w:spacing w:val="-2"/>
          <w:szCs w:val="19"/>
          <w:lang w:eastAsia="pl-PL"/>
        </w:rPr>
        <w:t xml:space="preserve"> </w:t>
      </w:r>
      <w:r w:rsidRPr="00E915D7" w:rsidR="000F1C8A">
        <w:rPr>
          <w:noProof/>
          <w:spacing w:val="-2"/>
          <w:szCs w:val="19"/>
          <w:lang w:eastAsia="pl-PL"/>
        </w:rPr>
        <w:t xml:space="preserve">wykonujących prace budowlane specjalistyczne </w:t>
      </w:r>
      <w:r w:rsidR="00D32F15">
        <w:rPr>
          <w:noProof/>
          <w:spacing w:val="-2"/>
          <w:szCs w:val="19"/>
          <w:lang w:eastAsia="pl-PL"/>
        </w:rPr>
        <w:t xml:space="preserve">o </w:t>
      </w:r>
      <w:r w:rsidR="00557B9F">
        <w:rPr>
          <w:noProof/>
          <w:spacing w:val="-2"/>
          <w:szCs w:val="19"/>
          <w:lang w:eastAsia="pl-PL"/>
        </w:rPr>
        <w:t>8,1</w:t>
      </w:r>
      <w:r w:rsidRPr="00E915D7" w:rsidR="000F1C8A">
        <w:rPr>
          <w:noProof/>
          <w:spacing w:val="-2"/>
          <w:szCs w:val="19"/>
          <w:lang w:eastAsia="pl-PL"/>
        </w:rPr>
        <w:t>%</w:t>
      </w:r>
      <w:r w:rsidR="00557B9F">
        <w:rPr>
          <w:noProof/>
          <w:spacing w:val="-2"/>
          <w:szCs w:val="19"/>
          <w:lang w:eastAsia="pl-PL"/>
        </w:rPr>
        <w:t>.</w:t>
      </w:r>
      <w:r w:rsidR="000F1C8A">
        <w:rPr>
          <w:noProof/>
          <w:spacing w:val="-2"/>
          <w:szCs w:val="19"/>
          <w:lang w:eastAsia="pl-PL"/>
        </w:rPr>
        <w:t xml:space="preserve"> </w:t>
      </w:r>
    </w:p>
    <w:p w:rsidRPr="00416A43" w:rsidR="001E12DB" w:rsidP="00D02E69" w:rsidRDefault="00650B5C" w14:paraId="58798D93" w14:textId="35C882DA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lastRenderedPageBreak/>
        <w:t>P</w:t>
      </w:r>
      <w:r w:rsidRPr="004B14E4" w:rsidR="00965108">
        <w:rPr>
          <w:noProof/>
          <w:color w:val="000000" w:themeColor="text1"/>
          <w:spacing w:val="-2"/>
          <w:szCs w:val="19"/>
          <w:lang w:eastAsia="pl-PL"/>
        </w:rPr>
        <w:t>rodukc</w:t>
      </w:r>
      <w:r w:rsidRPr="004B14E4" w:rsidR="003F7DEC">
        <w:rPr>
          <w:noProof/>
          <w:color w:val="000000" w:themeColor="text1"/>
          <w:spacing w:val="-2"/>
          <w:szCs w:val="19"/>
          <w:lang w:eastAsia="pl-PL"/>
        </w:rPr>
        <w:t>j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Pr="004B14E4" w:rsidR="00CE7A9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9F49D3">
        <w:rPr>
          <w:noProof/>
          <w:color w:val="000000" w:themeColor="text1"/>
          <w:spacing w:val="-2"/>
          <w:szCs w:val="19"/>
          <w:lang w:eastAsia="pl-PL"/>
        </w:rPr>
        <w:t>w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335FA2">
        <w:rPr>
          <w:noProof/>
          <w:color w:val="000000" w:themeColor="text1"/>
          <w:spacing w:val="-2"/>
          <w:szCs w:val="19"/>
          <w:lang w:eastAsia="pl-PL"/>
        </w:rPr>
        <w:t>kwietniu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>202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4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="00F4121A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120FA">
        <w:rPr>
          <w:noProof/>
          <w:color w:val="000000" w:themeColor="text1"/>
          <w:spacing w:val="-2"/>
          <w:szCs w:val="19"/>
          <w:lang w:eastAsia="pl-PL"/>
        </w:rPr>
        <w:t>marcem</w:t>
      </w:r>
      <w:r w:rsidRPr="00416A43" w:rsidR="00661F6A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3215DA">
        <w:rPr>
          <w:noProof/>
          <w:color w:val="000000" w:themeColor="text1"/>
          <w:spacing w:val="-2"/>
          <w:szCs w:val="19"/>
          <w:lang w:eastAsia="pl-PL"/>
        </w:rPr>
        <w:t>202</w:t>
      </w:r>
      <w:r w:rsidR="0088109F">
        <w:rPr>
          <w:noProof/>
          <w:color w:val="000000" w:themeColor="text1"/>
          <w:spacing w:val="-2"/>
          <w:szCs w:val="19"/>
          <w:lang w:eastAsia="pl-PL"/>
        </w:rPr>
        <w:t>3</w:t>
      </w:r>
      <w:r w:rsidR="00B43BD9">
        <w:rPr>
          <w:noProof/>
          <w:color w:val="000000" w:themeColor="text1"/>
          <w:spacing w:val="-2"/>
          <w:szCs w:val="19"/>
          <w:lang w:eastAsia="pl-PL"/>
        </w:rPr>
        <w:t xml:space="preserve"> r.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, 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="000E565E">
        <w:rPr>
          <w:noProof/>
          <w:color w:val="000000" w:themeColor="text1"/>
          <w:spacing w:val="-2"/>
          <w:szCs w:val="19"/>
          <w:lang w:eastAsia="pl-PL"/>
        </w:rPr>
        <w:t>wyższa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 dla robót o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o</w:t>
      </w:r>
      <w:r w:rsidR="00F95C25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821AF">
        <w:rPr>
          <w:noProof/>
          <w:color w:val="000000" w:themeColor="text1"/>
          <w:spacing w:val="-2"/>
          <w:szCs w:val="19"/>
          <w:lang w:eastAsia="pl-PL"/>
        </w:rPr>
        <w:t>5,3</w:t>
      </w:r>
      <w:r w:rsidR="0024522A">
        <w:rPr>
          <w:noProof/>
          <w:color w:val="000000" w:themeColor="text1"/>
          <w:spacing w:val="-2"/>
          <w:szCs w:val="19"/>
          <w:lang w:eastAsia="pl-PL"/>
        </w:rPr>
        <w:t>%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 xml:space="preserve">, </w:t>
      </w:r>
      <w:r w:rsidR="0024522A">
        <w:rPr>
          <w:noProof/>
          <w:color w:val="000000" w:themeColor="text1"/>
          <w:spacing w:val="-2"/>
          <w:szCs w:val="19"/>
          <w:lang w:eastAsia="pl-PL"/>
        </w:rPr>
        <w:t>a</w:t>
      </w:r>
      <w:r w:rsidR="008821AF">
        <w:rPr>
          <w:noProof/>
          <w:color w:val="000000" w:themeColor="text1"/>
          <w:spacing w:val="-2"/>
          <w:szCs w:val="19"/>
          <w:lang w:eastAsia="pl-PL"/>
        </w:rPr>
        <w:t xml:space="preserve"> niższa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dla</w:t>
      </w:r>
      <w:r w:rsidR="003847AC">
        <w:rPr>
          <w:noProof/>
          <w:color w:val="000000" w:themeColor="text1"/>
          <w:spacing w:val="-2"/>
          <w:szCs w:val="19"/>
          <w:lang w:eastAsia="pl-PL"/>
        </w:rPr>
        <w:t> 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robót remontowych o</w:t>
      </w:r>
      <w:r w:rsidR="00F95C25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821AF">
        <w:rPr>
          <w:noProof/>
          <w:color w:val="000000" w:themeColor="text1"/>
          <w:spacing w:val="-2"/>
          <w:szCs w:val="19"/>
          <w:lang w:eastAsia="pl-PL"/>
        </w:rPr>
        <w:t>13,6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>(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>w</w:t>
      </w:r>
      <w:r w:rsidR="006557C8">
        <w:rPr>
          <w:noProof/>
          <w:color w:val="000000" w:themeColor="text1"/>
          <w:spacing w:val="-2"/>
          <w:szCs w:val="19"/>
          <w:lang w:eastAsia="pl-PL"/>
        </w:rPr>
        <w:t> </w:t>
      </w:r>
      <w:r w:rsidR="006F7B27">
        <w:rPr>
          <w:noProof/>
          <w:color w:val="000000" w:themeColor="text1"/>
          <w:spacing w:val="-2"/>
          <w:szCs w:val="19"/>
          <w:lang w:eastAsia="pl-PL"/>
        </w:rPr>
        <w:t>202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3</w:t>
      </w:r>
      <w:r w:rsidR="006F7B27">
        <w:rPr>
          <w:noProof/>
          <w:color w:val="000000" w:themeColor="text1"/>
          <w:spacing w:val="-2"/>
          <w:szCs w:val="19"/>
          <w:lang w:eastAsia="pl-PL"/>
        </w:rPr>
        <w:t xml:space="preserve"> r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>.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>odpowiednio</w:t>
      </w:r>
      <w:r w:rsidR="006557C8">
        <w:rPr>
          <w:noProof/>
          <w:color w:val="000000" w:themeColor="text1"/>
          <w:spacing w:val="-2"/>
          <w:szCs w:val="19"/>
          <w:lang w:eastAsia="pl-PL"/>
        </w:rPr>
        <w:t xml:space="preserve"> wzrost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o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821AF">
        <w:rPr>
          <w:noProof/>
          <w:color w:val="000000" w:themeColor="text1"/>
          <w:spacing w:val="-2"/>
          <w:szCs w:val="19"/>
          <w:lang w:eastAsia="pl-PL"/>
        </w:rPr>
        <w:t>4,2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%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 xml:space="preserve"> ora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z</w:t>
      </w:r>
      <w:r w:rsidR="006557C8">
        <w:rPr>
          <w:noProof/>
          <w:color w:val="000000" w:themeColor="text1"/>
          <w:spacing w:val="-2"/>
          <w:szCs w:val="19"/>
          <w:lang w:eastAsia="pl-PL"/>
        </w:rPr>
        <w:t xml:space="preserve"> spadek</w:t>
      </w:r>
      <w:r w:rsidR="003C5CC8">
        <w:rPr>
          <w:noProof/>
          <w:color w:val="000000" w:themeColor="text1"/>
          <w:spacing w:val="-2"/>
          <w:szCs w:val="19"/>
          <w:lang w:eastAsia="pl-PL"/>
        </w:rPr>
        <w:t> 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o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 </w:t>
      </w:r>
      <w:r w:rsidR="008821AF">
        <w:rPr>
          <w:noProof/>
          <w:color w:val="000000" w:themeColor="text1"/>
          <w:spacing w:val="-2"/>
          <w:szCs w:val="19"/>
          <w:lang w:eastAsia="pl-PL"/>
        </w:rPr>
        <w:t>3,3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%)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>.</w:t>
      </w:r>
      <w:bookmarkStart w:name="_GoBack" w:id="1"/>
      <w:bookmarkEnd w:id="1"/>
    </w:p>
    <w:p w:rsidRPr="001531F3" w:rsidR="000455A6" w:rsidP="00D02E69" w:rsidRDefault="000455A6" w14:paraId="4A392C4C" w14:textId="36B2D0CE">
      <w:pPr>
        <w:spacing w:line="288" w:lineRule="auto"/>
        <w:rPr>
          <w:szCs w:val="19"/>
        </w:rPr>
      </w:pPr>
      <w:r w:rsidRPr="001531F3">
        <w:rPr>
          <w:szCs w:val="19"/>
        </w:rPr>
        <w:t>W</w:t>
      </w:r>
      <w:r w:rsidR="00F4121A">
        <w:rPr>
          <w:szCs w:val="19"/>
        </w:rPr>
        <w:t xml:space="preserve"> </w:t>
      </w:r>
      <w:r w:rsidR="00335FA2">
        <w:rPr>
          <w:szCs w:val="19"/>
        </w:rPr>
        <w:t>okresie styczeń - kwiecień</w:t>
      </w:r>
      <w:r w:rsidRPr="001531F3">
        <w:rPr>
          <w:szCs w:val="19"/>
        </w:rPr>
        <w:t xml:space="preserve"> 202</w:t>
      </w:r>
      <w:r w:rsidR="00EB602B">
        <w:rPr>
          <w:szCs w:val="19"/>
        </w:rPr>
        <w:t>4</w:t>
      </w:r>
      <w:r w:rsidRPr="001531F3">
        <w:rPr>
          <w:szCs w:val="19"/>
        </w:rPr>
        <w:t xml:space="preserve"> roku, w </w:t>
      </w:r>
      <w:r w:rsidRPr="001531F3" w:rsidR="003A2DE4">
        <w:rPr>
          <w:szCs w:val="19"/>
        </w:rPr>
        <w:t xml:space="preserve">porównaniu </w:t>
      </w:r>
      <w:r w:rsidR="000A0344">
        <w:rPr>
          <w:szCs w:val="19"/>
        </w:rPr>
        <w:t>z</w:t>
      </w:r>
      <w:r w:rsidR="00F4121A">
        <w:rPr>
          <w:szCs w:val="19"/>
        </w:rPr>
        <w:t xml:space="preserve"> analogicznym okresem</w:t>
      </w:r>
      <w:r w:rsidR="000A0344">
        <w:rPr>
          <w:szCs w:val="19"/>
        </w:rPr>
        <w:t xml:space="preserve"> rok</w:t>
      </w:r>
      <w:r w:rsidR="00F4121A">
        <w:rPr>
          <w:szCs w:val="19"/>
        </w:rPr>
        <w:t>u</w:t>
      </w:r>
      <w:r w:rsidRPr="001531F3" w:rsidR="003A2DE4">
        <w:rPr>
          <w:szCs w:val="19"/>
        </w:rPr>
        <w:t xml:space="preserve"> </w:t>
      </w:r>
      <w:r w:rsidR="003C5CC8">
        <w:rPr>
          <w:szCs w:val="19"/>
        </w:rPr>
        <w:t>202</w:t>
      </w:r>
      <w:r w:rsidR="00F4121A">
        <w:rPr>
          <w:szCs w:val="19"/>
        </w:rPr>
        <w:t>3</w:t>
      </w:r>
      <w:r w:rsidRPr="001531F3" w:rsidR="00416A43">
        <w:rPr>
          <w:szCs w:val="19"/>
        </w:rPr>
        <w:t>, odnotowano</w:t>
      </w:r>
      <w:r w:rsidRPr="001531F3" w:rsidR="00B22EF5">
        <w:rPr>
          <w:szCs w:val="19"/>
        </w:rPr>
        <w:t xml:space="preserve"> </w:t>
      </w:r>
      <w:r w:rsidR="009B7F62">
        <w:rPr>
          <w:szCs w:val="19"/>
        </w:rPr>
        <w:t>spadk</w:t>
      </w:r>
      <w:r w:rsidR="00564DCA">
        <w:rPr>
          <w:szCs w:val="19"/>
        </w:rPr>
        <w:t>i</w:t>
      </w:r>
      <w:r w:rsidR="00CE3E86">
        <w:rPr>
          <w:szCs w:val="19"/>
        </w:rPr>
        <w:t xml:space="preserve"> produkcji budowlano-montażowej w zakresie </w:t>
      </w:r>
      <w:r w:rsidRPr="001531F3" w:rsidR="00BE3D25">
        <w:rPr>
          <w:szCs w:val="19"/>
        </w:rPr>
        <w:t xml:space="preserve">robót </w:t>
      </w:r>
      <w:r w:rsidRPr="001531F3" w:rsidR="00BD39F6">
        <w:rPr>
          <w:szCs w:val="19"/>
        </w:rPr>
        <w:t xml:space="preserve">inwestycyjnych </w:t>
      </w:r>
      <w:r w:rsidRPr="001531F3" w:rsidR="003A2DE4">
        <w:rPr>
          <w:szCs w:val="19"/>
        </w:rPr>
        <w:t>o </w:t>
      </w:r>
      <w:r w:rsidR="006557C8">
        <w:rPr>
          <w:szCs w:val="19"/>
        </w:rPr>
        <w:t>3,</w:t>
      </w:r>
      <w:r w:rsidR="008821AF">
        <w:rPr>
          <w:szCs w:val="19"/>
        </w:rPr>
        <w:t>0</w:t>
      </w:r>
      <w:r w:rsidRPr="001531F3" w:rsidR="003A2DE4">
        <w:rPr>
          <w:szCs w:val="19"/>
        </w:rPr>
        <w:t>%</w:t>
      </w:r>
      <w:r w:rsidR="004F3488">
        <w:rPr>
          <w:szCs w:val="19"/>
        </w:rPr>
        <w:t xml:space="preserve"> </w:t>
      </w:r>
      <w:r w:rsidRPr="001531F3">
        <w:rPr>
          <w:szCs w:val="19"/>
        </w:rPr>
        <w:t>oraz</w:t>
      </w:r>
      <w:r w:rsidR="005439B1">
        <w:rPr>
          <w:szCs w:val="19"/>
        </w:rPr>
        <w:t xml:space="preserve"> robót</w:t>
      </w:r>
      <w:r w:rsidRPr="001531F3" w:rsidR="00B91E40">
        <w:rPr>
          <w:szCs w:val="19"/>
        </w:rPr>
        <w:t xml:space="preserve"> remontowych </w:t>
      </w:r>
      <w:r w:rsidRPr="001531F3">
        <w:rPr>
          <w:szCs w:val="19"/>
        </w:rPr>
        <w:t>o</w:t>
      </w:r>
      <w:r w:rsidR="00F95C25">
        <w:rPr>
          <w:szCs w:val="19"/>
        </w:rPr>
        <w:t xml:space="preserve"> </w:t>
      </w:r>
      <w:r w:rsidR="008821AF">
        <w:rPr>
          <w:szCs w:val="19"/>
        </w:rPr>
        <w:t>18,4</w:t>
      </w:r>
      <w:r w:rsidRPr="001531F3">
        <w:rPr>
          <w:szCs w:val="19"/>
        </w:rPr>
        <w:t xml:space="preserve">% </w:t>
      </w:r>
      <w:r w:rsidRPr="001531F3" w:rsidR="004913BA">
        <w:rPr>
          <w:szCs w:val="19"/>
        </w:rPr>
        <w:t>(</w:t>
      </w:r>
      <w:r w:rsidR="00CE5D46">
        <w:rPr>
          <w:szCs w:val="19"/>
        </w:rPr>
        <w:t>w 202</w:t>
      </w:r>
      <w:r w:rsidR="009B7F62">
        <w:rPr>
          <w:szCs w:val="19"/>
        </w:rPr>
        <w:t>3</w:t>
      </w:r>
      <w:r w:rsidR="00CE5D46">
        <w:rPr>
          <w:szCs w:val="19"/>
        </w:rPr>
        <w:t xml:space="preserve"> r.</w:t>
      </w:r>
      <w:r w:rsidR="00887968">
        <w:rPr>
          <w:szCs w:val="19"/>
        </w:rPr>
        <w:t xml:space="preserve"> </w:t>
      </w:r>
      <w:r w:rsidR="00B07EB9">
        <w:rPr>
          <w:szCs w:val="19"/>
        </w:rPr>
        <w:t>odpowiednio</w:t>
      </w:r>
      <w:r w:rsidR="006557C8">
        <w:rPr>
          <w:szCs w:val="19"/>
        </w:rPr>
        <w:t xml:space="preserve"> wzrost</w:t>
      </w:r>
      <w:r w:rsidR="00B07EB9">
        <w:rPr>
          <w:szCs w:val="19"/>
        </w:rPr>
        <w:t xml:space="preserve"> o </w:t>
      </w:r>
      <w:r w:rsidR="008821AF">
        <w:rPr>
          <w:szCs w:val="19"/>
        </w:rPr>
        <w:t>9,8</w:t>
      </w:r>
      <w:r w:rsidR="00CE5D46">
        <w:rPr>
          <w:szCs w:val="19"/>
        </w:rPr>
        <w:t>%</w:t>
      </w:r>
      <w:r w:rsidRPr="001531F3" w:rsidR="00AD26C6">
        <w:rPr>
          <w:szCs w:val="19"/>
        </w:rPr>
        <w:t xml:space="preserve"> </w:t>
      </w:r>
      <w:r w:rsidR="00CE5D46">
        <w:rPr>
          <w:szCs w:val="19"/>
        </w:rPr>
        <w:t>oraz</w:t>
      </w:r>
      <w:r w:rsidR="00270412">
        <w:rPr>
          <w:szCs w:val="19"/>
        </w:rPr>
        <w:t xml:space="preserve"> </w:t>
      </w:r>
      <w:r w:rsidR="006557C8">
        <w:rPr>
          <w:szCs w:val="19"/>
        </w:rPr>
        <w:t>spadek o </w:t>
      </w:r>
      <w:r w:rsidR="008821AF">
        <w:rPr>
          <w:szCs w:val="19"/>
        </w:rPr>
        <w:t>4</w:t>
      </w:r>
      <w:r w:rsidR="006557C8">
        <w:rPr>
          <w:szCs w:val="19"/>
        </w:rPr>
        <w:t>,</w:t>
      </w:r>
      <w:r w:rsidR="008821AF">
        <w:rPr>
          <w:szCs w:val="19"/>
        </w:rPr>
        <w:t>3</w:t>
      </w:r>
      <w:r w:rsidRPr="001531F3" w:rsidR="00B14F96">
        <w:rPr>
          <w:szCs w:val="19"/>
        </w:rPr>
        <w:t>%</w:t>
      </w:r>
      <w:r w:rsidRPr="001531F3" w:rsidR="004913BA">
        <w:rPr>
          <w:szCs w:val="19"/>
        </w:rPr>
        <w:t>)</w:t>
      </w:r>
      <w:r w:rsidRPr="001531F3">
        <w:rPr>
          <w:szCs w:val="19"/>
        </w:rPr>
        <w:t>.</w:t>
      </w:r>
    </w:p>
    <w:p w:rsidRPr="00EA6CE1" w:rsidR="003D7460" w:rsidP="008034E8" w:rsidRDefault="00C03EDB" w14:paraId="0E654F08" w14:textId="205A6A96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Pr="00EA6CE1" w:rsidR="00683FFE">
        <w:rPr>
          <w:b/>
          <w:sz w:val="18"/>
          <w:szCs w:val="18"/>
        </w:rPr>
        <w:tab/>
      </w:r>
      <w:r w:rsidRPr="00EA6CE1" w:rsidR="005644F6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Pr="00EA6CE1" w:rsidR="005644F6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Pr="00EA6CE1" w:rsidR="003D7460">
        <w:rPr>
          <w:b/>
          <w:spacing w:val="-2"/>
          <w:sz w:val="18"/>
          <w:shd w:val="clear" w:color="auto" w:fill="FFFFFF"/>
        </w:rPr>
        <w:t>budowlano-montażow</w:t>
      </w:r>
      <w:r w:rsidRPr="00EA6CE1" w:rsidR="00522492">
        <w:rPr>
          <w:b/>
          <w:spacing w:val="-2"/>
          <w:sz w:val="18"/>
          <w:shd w:val="clear" w:color="auto" w:fill="FFFFFF"/>
        </w:rPr>
        <w:t>ej</w:t>
      </w:r>
      <w:r w:rsidRPr="00EA6CE1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EA6CE1" w:rsidR="00D87F34">
        <w:rPr>
          <w:b/>
          <w:spacing w:val="-2"/>
          <w:sz w:val="18"/>
          <w:shd w:val="clear" w:color="auto" w:fill="FFFFFF"/>
        </w:rPr>
        <w:t>przeciętna miesięczna</w:t>
      </w:r>
      <w:r w:rsidRPr="00EA6CE1" w:rsidR="008C2559">
        <w:rPr>
          <w:b/>
          <w:spacing w:val="-2"/>
          <w:sz w:val="18"/>
          <w:shd w:val="clear" w:color="auto" w:fill="FFFFFF"/>
        </w:rPr>
        <w:t xml:space="preserve"> </w:t>
      </w:r>
      <w:r w:rsidRPr="00EA6CE1" w:rsidR="0027684A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Pr="00EA6CE1" w:rsidR="0027684A">
        <w:rPr>
          <w:b/>
          <w:spacing w:val="-2"/>
          <w:sz w:val="18"/>
          <w:shd w:val="clear" w:color="auto" w:fill="FFFFFF"/>
        </w:rPr>
        <w:t>=100</w:t>
      </w:r>
      <w:r w:rsidRPr="00EA6CE1" w:rsidR="00616739">
        <w:rPr>
          <w:b/>
          <w:spacing w:val="-2"/>
          <w:sz w:val="18"/>
          <w:shd w:val="clear" w:color="auto" w:fill="FFFFFF"/>
        </w:rPr>
        <w:t>)</w:t>
      </w:r>
      <w:r w:rsidRPr="00EA6CE1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EA6CE1" w:rsidR="00BE683B">
        <w:rPr>
          <w:noProof/>
          <w:lang w:eastAsia="pl-PL"/>
        </w:rPr>
        <w:t xml:space="preserve"> </w:t>
      </w:r>
    </w:p>
    <w:p w:rsidRPr="00EA6CE1" w:rsidR="001D657C" w:rsidP="00023775" w:rsidRDefault="00E364D1" w14:paraId="5F959D34" w14:textId="4B8016E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1B5A0DEE">
            <wp:extent cx="5034340" cy="3555011"/>
            <wp:effectExtent l="0" t="0" r="0" b="7620"/>
            <wp:docPr id="1" name="Obraz 1" descr="Wykres prezentujący dynamikę produkcji budowlano-montażowej (ceny stałe; 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40" cy="355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A6CE1" w:rsidR="008D59C0" w:rsidP="00023775" w:rsidRDefault="008D59C0" w14:paraId="09BCAFAE" w14:textId="77777777">
      <w:pPr>
        <w:spacing w:line="288" w:lineRule="auto"/>
        <w:rPr>
          <w:spacing w:val="-2"/>
          <w:lang w:eastAsia="pl-PL"/>
        </w:rPr>
      </w:pPr>
    </w:p>
    <w:p w:rsidRPr="00EA6CE1" w:rsidR="00125D4D" w:rsidP="00023775" w:rsidRDefault="00965108" w14:paraId="4013D6A9" w14:textId="5C2D7072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Pr="00EA6CE1" w:rsidR="00AE3429">
        <w:rPr>
          <w:spacing w:val="-2"/>
          <w:lang w:eastAsia="pl-PL"/>
        </w:rPr>
        <w:t>w</w:t>
      </w:r>
      <w:r w:rsidR="00795115">
        <w:rPr>
          <w:spacing w:val="-2"/>
          <w:lang w:eastAsia="pl-PL"/>
        </w:rPr>
        <w:t xml:space="preserve"> </w:t>
      </w:r>
      <w:r w:rsidR="00335FA2">
        <w:rPr>
          <w:spacing w:val="-2"/>
          <w:lang w:eastAsia="pl-PL"/>
        </w:rPr>
        <w:t>kwietniu</w:t>
      </w:r>
      <w:r w:rsidRPr="00EA6CE1" w:rsidR="001D657C">
        <w:rPr>
          <w:spacing w:val="-2"/>
          <w:lang w:eastAsia="pl-PL"/>
        </w:rPr>
        <w:t xml:space="preserve"> 202</w:t>
      </w:r>
      <w:r w:rsidR="00F4121A">
        <w:rPr>
          <w:spacing w:val="-2"/>
          <w:lang w:eastAsia="pl-PL"/>
        </w:rPr>
        <w:t>4</w:t>
      </w:r>
      <w:r w:rsidRPr="00EA6CE1" w:rsidR="001D657C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do przeciętnej miesięcznej wartości z roku 20</w:t>
      </w:r>
      <w:r w:rsidR="00F4121A">
        <w:rPr>
          <w:spacing w:val="-2"/>
          <w:lang w:eastAsia="pl-PL"/>
        </w:rPr>
        <w:t>21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wyniosła </w:t>
      </w:r>
      <w:r w:rsidR="00E13C07">
        <w:rPr>
          <w:spacing w:val="-2"/>
          <w:lang w:eastAsia="pl-PL"/>
        </w:rPr>
        <w:t>93,5</w:t>
      </w:r>
      <w:r w:rsidR="00BA44F1">
        <w:rPr>
          <w:spacing w:val="-2"/>
          <w:lang w:eastAsia="pl-PL"/>
        </w:rPr>
        <w:t>.</w:t>
      </w:r>
    </w:p>
    <w:p w:rsidR="00965108" w:rsidP="00023775" w:rsidRDefault="0096408F" w14:paraId="3FE7C4DB" w14:textId="5335235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EA6CE1">
        <w:rPr>
          <w:noProof/>
          <w:spacing w:val="-2"/>
          <w:szCs w:val="19"/>
          <w:lang w:eastAsia="pl-PL"/>
        </w:rPr>
        <w:t>P</w:t>
      </w:r>
      <w:r w:rsidRPr="00EA6CE1" w:rsidR="00965108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Pr="00EA6CE1" w:rsidR="0086731B">
        <w:rPr>
          <w:noProof/>
          <w:spacing w:val="-2"/>
          <w:szCs w:val="19"/>
          <w:lang w:eastAsia="pl-PL"/>
        </w:rPr>
        <w:t xml:space="preserve"> w</w:t>
      </w:r>
      <w:r w:rsidR="00795115">
        <w:rPr>
          <w:noProof/>
          <w:spacing w:val="-2"/>
          <w:szCs w:val="19"/>
          <w:lang w:eastAsia="pl-PL"/>
        </w:rPr>
        <w:t xml:space="preserve"> </w:t>
      </w:r>
      <w:r w:rsidR="00335FA2">
        <w:rPr>
          <w:noProof/>
          <w:spacing w:val="-2"/>
          <w:szCs w:val="19"/>
          <w:lang w:eastAsia="pl-PL"/>
        </w:rPr>
        <w:t>kwietniu</w:t>
      </w:r>
      <w:r w:rsidR="00795115">
        <w:rPr>
          <w:noProof/>
          <w:spacing w:val="-2"/>
          <w:szCs w:val="19"/>
          <w:lang w:eastAsia="pl-PL"/>
        </w:rPr>
        <w:t xml:space="preserve"> </w:t>
      </w:r>
      <w:r w:rsidRPr="00EA6CE1">
        <w:rPr>
          <w:noProof/>
          <w:spacing w:val="-2"/>
          <w:szCs w:val="19"/>
          <w:lang w:eastAsia="pl-PL"/>
        </w:rPr>
        <w:t>202</w:t>
      </w:r>
      <w:r w:rsidR="002A0280">
        <w:rPr>
          <w:noProof/>
          <w:spacing w:val="-2"/>
          <w:szCs w:val="19"/>
          <w:lang w:eastAsia="pl-PL"/>
        </w:rPr>
        <w:t>4</w:t>
      </w:r>
      <w:r w:rsidRPr="00EA6CE1">
        <w:rPr>
          <w:noProof/>
          <w:spacing w:val="-2"/>
          <w:szCs w:val="19"/>
          <w:lang w:eastAsia="pl-PL"/>
        </w:rPr>
        <w:t xml:space="preserve"> r.</w:t>
      </w:r>
      <w:r w:rsidRPr="00EA6CE1" w:rsidR="00965108">
        <w:rPr>
          <w:noProof/>
          <w:spacing w:val="-2"/>
          <w:szCs w:val="19"/>
          <w:lang w:eastAsia="pl-PL"/>
        </w:rPr>
        <w:t xml:space="preserve"> ukształtowała</w:t>
      </w:r>
      <w:r w:rsidRPr="00EA6CE1" w:rsidR="001531F3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się na poziomie</w:t>
      </w:r>
      <w:r w:rsidRPr="00EA6CE1" w:rsidR="009F4DBA">
        <w:rPr>
          <w:noProof/>
          <w:spacing w:val="-2"/>
          <w:szCs w:val="19"/>
          <w:lang w:eastAsia="pl-PL"/>
        </w:rPr>
        <w:t xml:space="preserve"> </w:t>
      </w:r>
      <w:r w:rsidR="001F1C4F">
        <w:rPr>
          <w:noProof/>
          <w:spacing w:val="-2"/>
          <w:szCs w:val="19"/>
          <w:lang w:eastAsia="pl-PL"/>
        </w:rPr>
        <w:t xml:space="preserve">o </w:t>
      </w:r>
      <w:r w:rsidR="00E13C07">
        <w:rPr>
          <w:noProof/>
          <w:spacing w:val="-2"/>
          <w:szCs w:val="19"/>
          <w:lang w:eastAsia="pl-PL"/>
        </w:rPr>
        <w:t>5,8</w:t>
      </w:r>
      <w:r w:rsidRPr="00EA6CE1" w:rsidR="009F4DBA">
        <w:rPr>
          <w:noProof/>
          <w:spacing w:val="-2"/>
          <w:szCs w:val="19"/>
          <w:lang w:eastAsia="pl-PL"/>
        </w:rPr>
        <w:t xml:space="preserve">% </w:t>
      </w:r>
      <w:r w:rsidR="00BC38FE">
        <w:rPr>
          <w:noProof/>
          <w:spacing w:val="-2"/>
          <w:szCs w:val="19"/>
          <w:lang w:eastAsia="pl-PL"/>
        </w:rPr>
        <w:t>niższym</w:t>
      </w:r>
      <w:r w:rsidRPr="00EA6CE1" w:rsidR="00965108">
        <w:rPr>
          <w:noProof/>
          <w:spacing w:val="-2"/>
          <w:szCs w:val="19"/>
          <w:lang w:eastAsia="pl-PL"/>
        </w:rPr>
        <w:t xml:space="preserve"> w porównaniu z</w:t>
      </w:r>
      <w:r w:rsidR="00E915D7">
        <w:rPr>
          <w:noProof/>
          <w:spacing w:val="-2"/>
          <w:szCs w:val="19"/>
          <w:lang w:eastAsia="pl-PL"/>
        </w:rPr>
        <w:t> </w:t>
      </w:r>
      <w:r w:rsidRPr="00EA6CE1" w:rsidR="00965108">
        <w:rPr>
          <w:noProof/>
          <w:spacing w:val="-2"/>
          <w:szCs w:val="19"/>
          <w:lang w:eastAsia="pl-PL"/>
        </w:rPr>
        <w:t xml:space="preserve">analogicznym miesiącem </w:t>
      </w:r>
      <w:r w:rsidR="00EC731B">
        <w:rPr>
          <w:noProof/>
          <w:spacing w:val="-2"/>
          <w:szCs w:val="19"/>
          <w:lang w:eastAsia="pl-PL"/>
        </w:rPr>
        <w:t>202</w:t>
      </w:r>
      <w:r w:rsidR="002A0280">
        <w:rPr>
          <w:noProof/>
          <w:spacing w:val="-2"/>
          <w:szCs w:val="19"/>
          <w:lang w:eastAsia="pl-PL"/>
        </w:rPr>
        <w:t>3</w:t>
      </w:r>
      <w:r w:rsidR="006F7B27">
        <w:rPr>
          <w:noProof/>
          <w:spacing w:val="-2"/>
          <w:szCs w:val="19"/>
          <w:lang w:eastAsia="pl-PL"/>
        </w:rPr>
        <w:t xml:space="preserve"> roku</w:t>
      </w:r>
      <w:r w:rsidRPr="00EA6CE1" w:rsidR="0086731B">
        <w:rPr>
          <w:noProof/>
          <w:spacing w:val="-2"/>
          <w:szCs w:val="19"/>
          <w:lang w:eastAsia="pl-PL"/>
        </w:rPr>
        <w:t xml:space="preserve"> oraz</w:t>
      </w:r>
      <w:r w:rsidR="00EC731B">
        <w:rPr>
          <w:noProof/>
          <w:spacing w:val="-2"/>
          <w:szCs w:val="19"/>
          <w:lang w:eastAsia="pl-PL"/>
        </w:rPr>
        <w:t xml:space="preserve"> o</w:t>
      </w:r>
      <w:r w:rsidR="002A694E">
        <w:rPr>
          <w:noProof/>
          <w:spacing w:val="-2"/>
          <w:szCs w:val="19"/>
          <w:lang w:eastAsia="pl-PL"/>
        </w:rPr>
        <w:t xml:space="preserve"> </w:t>
      </w:r>
      <w:r w:rsidR="00E13C07">
        <w:rPr>
          <w:noProof/>
          <w:spacing w:val="-2"/>
          <w:szCs w:val="19"/>
          <w:lang w:eastAsia="pl-PL"/>
        </w:rPr>
        <w:t>2,3</w:t>
      </w:r>
      <w:r w:rsidR="001F1C4F">
        <w:rPr>
          <w:noProof/>
          <w:spacing w:val="-2"/>
          <w:szCs w:val="19"/>
          <w:lang w:eastAsia="pl-PL"/>
        </w:rPr>
        <w:t>%</w:t>
      </w:r>
      <w:r w:rsidRPr="00EA6CE1" w:rsidR="0086731B">
        <w:rPr>
          <w:noProof/>
          <w:spacing w:val="-2"/>
          <w:szCs w:val="19"/>
          <w:lang w:eastAsia="pl-PL"/>
        </w:rPr>
        <w:t xml:space="preserve"> </w:t>
      </w:r>
      <w:r w:rsidR="00E13C07">
        <w:rPr>
          <w:noProof/>
          <w:spacing w:val="-2"/>
          <w:szCs w:val="19"/>
          <w:lang w:eastAsia="pl-PL"/>
        </w:rPr>
        <w:t>wy</w:t>
      </w:r>
      <w:r w:rsidR="00FC7E45">
        <w:rPr>
          <w:noProof/>
          <w:spacing w:val="-2"/>
          <w:szCs w:val="19"/>
          <w:lang w:eastAsia="pl-PL"/>
        </w:rPr>
        <w:t>ższym</w:t>
      </w:r>
      <w:r w:rsidRPr="00EA6CE1" w:rsidR="00562991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w porównaniu</w:t>
      </w:r>
      <w:r w:rsidR="00EC731B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z</w:t>
      </w:r>
      <w:r w:rsidR="00E915D7">
        <w:rPr>
          <w:noProof/>
          <w:spacing w:val="-2"/>
          <w:szCs w:val="19"/>
          <w:lang w:eastAsia="pl-PL"/>
        </w:rPr>
        <w:t xml:space="preserve"> </w:t>
      </w:r>
      <w:r w:rsidR="00335FA2">
        <w:rPr>
          <w:noProof/>
          <w:spacing w:val="-2"/>
          <w:szCs w:val="19"/>
          <w:lang w:eastAsia="pl-PL"/>
        </w:rPr>
        <w:t>marcem</w:t>
      </w:r>
      <w:r w:rsidR="00E915D7">
        <w:rPr>
          <w:noProof/>
          <w:spacing w:val="-2"/>
          <w:szCs w:val="19"/>
          <w:lang w:eastAsia="pl-PL"/>
        </w:rPr>
        <w:t xml:space="preserve"> </w:t>
      </w:r>
      <w:r w:rsidRPr="00EA6CE1" w:rsidR="00B97FAD">
        <w:rPr>
          <w:noProof/>
          <w:spacing w:val="-2"/>
          <w:szCs w:val="19"/>
          <w:lang w:eastAsia="pl-PL"/>
        </w:rPr>
        <w:t>2</w:t>
      </w:r>
      <w:r w:rsidRPr="00EA6CE1" w:rsidR="00965108">
        <w:rPr>
          <w:noProof/>
          <w:spacing w:val="-2"/>
          <w:szCs w:val="19"/>
          <w:lang w:eastAsia="pl-PL"/>
        </w:rPr>
        <w:t>0</w:t>
      </w:r>
      <w:r w:rsidRPr="00EA6CE1" w:rsidR="007613CB">
        <w:rPr>
          <w:noProof/>
          <w:spacing w:val="-2"/>
          <w:szCs w:val="19"/>
          <w:lang w:eastAsia="pl-PL"/>
        </w:rPr>
        <w:t>2</w:t>
      </w:r>
      <w:r w:rsidR="002A0280">
        <w:rPr>
          <w:noProof/>
          <w:spacing w:val="-2"/>
          <w:szCs w:val="19"/>
          <w:lang w:eastAsia="pl-PL"/>
        </w:rPr>
        <w:t>4</w:t>
      </w:r>
      <w:r w:rsidR="00E915D7">
        <w:rPr>
          <w:noProof/>
          <w:spacing w:val="-2"/>
          <w:szCs w:val="19"/>
          <w:lang w:eastAsia="pl-PL"/>
        </w:rPr>
        <w:t> </w:t>
      </w:r>
      <w:r w:rsidRPr="00EA6CE1" w:rsidR="00965108">
        <w:rPr>
          <w:noProof/>
          <w:spacing w:val="-2"/>
          <w:szCs w:val="19"/>
          <w:lang w:eastAsia="pl-PL"/>
        </w:rPr>
        <w:t>roku.</w:t>
      </w:r>
      <w:r w:rsidR="002A694E">
        <w:rPr>
          <w:noProof/>
          <w:spacing w:val="-2"/>
          <w:szCs w:val="19"/>
          <w:lang w:eastAsia="pl-PL"/>
        </w:rPr>
        <w:t xml:space="preserve"> </w:t>
      </w:r>
    </w:p>
    <w:p w:rsidR="004B14E4" w:rsidP="00023775" w:rsidRDefault="004B14E4" w14:paraId="3977DD8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D657C" w:rsidP="00023775" w:rsidRDefault="001D657C" w14:paraId="5B1AEAB1" w14:textId="30461482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EF5D2B" w:rsidP="00023775" w:rsidRDefault="00EF5D2B" w14:paraId="79B4A530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501EB2BF" w14:textId="4FD1D7FC">
      <w:pPr>
        <w:spacing w:line="288" w:lineRule="auto"/>
        <w:sectPr w:rsidRPr="00C66B68" w:rsidR="00F22DA0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DB7187B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44BC25C6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0101F559" w14:textId="244ACD2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Pr="00416A43" w:rsidR="003F4A28" w:rsidP="00453FA0" w:rsidRDefault="003F4A28" w14:paraId="432E17B2" w14:textId="64ACEA7E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Pr="00416A43" w:rsidR="00601D4A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Pr="00416A43" w:rsidR="003F4A28" w:rsidP="00416A43" w:rsidRDefault="00416A43" w14:paraId="5A4FE2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="00F71CF7" w:rsidP="00F71CF7" w:rsidRDefault="003F4A28" w14:paraId="76F1C49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:rsidR="00F71CF7" w:rsidP="00F71CF7" w:rsidRDefault="00F71CF7" w14:paraId="3410DEAE" w14:textId="77777777">
            <w:r>
              <w:t>Tel. komórkowy: +48 695 255 032</w:t>
            </w:r>
          </w:p>
          <w:p w:rsidR="00F71CF7" w:rsidP="00F71CF7" w:rsidRDefault="00F71CF7" w14:paraId="063B87AA" w14:textId="77777777">
            <w:r>
              <w:t>Tel. stacjonarne: +48 22 608 38 04, +48 22 449 41 45, +48 22 608 30 09</w:t>
            </w:r>
          </w:p>
          <w:p w:rsidR="00F71CF7" w:rsidP="00F71CF7" w:rsidRDefault="00F71CF7" w14:paraId="34D03F0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5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Pr="00416A43" w:rsidR="003F4A28" w:rsidP="00453FA0" w:rsidRDefault="003F4A28" w14:paraId="63EEDD92" w14:textId="60033AC0">
            <w:pPr>
              <w:rPr>
                <w:sz w:val="18"/>
              </w:rPr>
            </w:pPr>
          </w:p>
        </w:tc>
      </w:tr>
      <w:tr w:rsidRPr="00416A43" w:rsidR="003F4A28" w:rsidTr="00453FA0" w14:paraId="106BA7BB" w14:textId="77777777">
        <w:trPr>
          <w:trHeight w:val="418"/>
        </w:trPr>
        <w:tc>
          <w:tcPr>
            <w:tcW w:w="4926" w:type="dxa"/>
            <w:vMerge w:val="restart"/>
          </w:tcPr>
          <w:p w:rsidRPr="00A47799" w:rsidR="003F4A28" w:rsidP="00453FA0" w:rsidRDefault="003F4A28" w14:paraId="6F353EC1" w14:textId="2CFA3675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68B55ADC" w14:textId="306B3EDD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12502F2" wp14:anchorId="0A065CD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140687BD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0D0E6370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F353B8" w14:paraId="7C09837F" w14:textId="752B058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editId="46BF3ED6" wp14:anchorId="7D47886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4098A06E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5992270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56EF979F" w14:textId="0611D528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8F2AEFC" wp14:anchorId="52DED9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2B99D717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3A4F647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2CF0906" w14:textId="6B94769B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4A52470A" wp14:anchorId="32282CF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D7E3066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7DD51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0969FD4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23817CC4" wp14:anchorId="517C2A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0E036DE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D13B59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282A1123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ADDCAFF" wp14:anchorId="399C43B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EAE030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64A5C39B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64DECF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3687DF6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Pr="00416A43"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15912917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7CE20835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250D" w:rsidR="00E915D7" w:rsidP="00E915D7" w:rsidRDefault="00F95C25" w14:paraId="30FD6218" w14:textId="7AD75CE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history="1" r:id="rId22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:rsidRPr="00416A43" w:rsidR="00CC4571" w:rsidP="00CC4571" w:rsidRDefault="00F95C25" w14:paraId="6F98D50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F95C25" w14:paraId="5530C288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416A43" w:rsidR="00E915D7" w:rsidP="00E46CB5" w:rsidRDefault="00F95C25" w14:paraId="0B8D7AC8" w14:textId="5723C1BD">
            <w:pPr>
              <w:rPr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E915D7" w:rsidP="00CC4571" w:rsidRDefault="00E915D7" w14:paraId="18A8298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3F4A28" w:rsidP="00453FA0" w:rsidRDefault="003F4A28" w14:paraId="72B38CC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F95C25" w14:paraId="6D2D0AE1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6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F95C25" w14:paraId="7407505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F95C25" w14:paraId="57A254DA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F95C25" w14:paraId="099E060A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F95C25" w14:paraId="0E5A751E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F4BBE5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57D0E8AA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47AA74A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70707A14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60833F3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3BDAD4C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D261A2" w:rsidP="004C48FC" w:rsidRDefault="00D261A2" w14:paraId="00A6F27D" w14:textId="77777777">
      <w:pPr>
        <w:rPr>
          <w:sz w:val="18"/>
        </w:rPr>
      </w:pPr>
    </w:p>
    <w:sectPr w:rsidRPr="00416A43" w:rsidR="00D261A2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51215" w14:textId="77777777" w:rsidR="00076459" w:rsidRDefault="00076459" w:rsidP="000662E2">
      <w:pPr>
        <w:spacing w:after="0" w:line="240" w:lineRule="auto"/>
      </w:pPr>
      <w:r>
        <w:separator/>
      </w:r>
    </w:p>
  </w:endnote>
  <w:endnote w:type="continuationSeparator" w:id="0">
    <w:p w14:paraId="5091A6F5" w14:textId="77777777" w:rsidR="00076459" w:rsidRDefault="0007645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C82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98F91" w14:textId="77777777" w:rsidR="00076459" w:rsidRDefault="00076459" w:rsidP="000662E2">
      <w:pPr>
        <w:spacing w:after="0" w:line="240" w:lineRule="auto"/>
      </w:pPr>
      <w:r>
        <w:separator/>
      </w:r>
    </w:p>
  </w:footnote>
  <w:footnote w:type="continuationSeparator" w:id="0">
    <w:p w14:paraId="65188147" w14:textId="77777777" w:rsidR="00076459" w:rsidRDefault="00076459" w:rsidP="000662E2">
      <w:pPr>
        <w:spacing w:after="0" w:line="240" w:lineRule="auto"/>
      </w:pPr>
      <w:r>
        <w:continuationSeparator/>
      </w:r>
    </w:p>
  </w:footnote>
  <w:footnote w:id="1">
    <w:p w14:paraId="5CFBF8A2" w14:textId="5083896C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wstępne: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3BBA309F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35FA2">
        <w:rPr>
          <w:sz w:val="19"/>
          <w:szCs w:val="19"/>
          <w:shd w:val="clear" w:color="auto" w:fill="FFFFFF"/>
        </w:rPr>
        <w:t>marcu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032EC5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 xml:space="preserve">w </w:t>
      </w:r>
      <w:r w:rsidR="00335FA2">
        <w:rPr>
          <w:sz w:val="19"/>
          <w:szCs w:val="19"/>
          <w:shd w:val="clear" w:color="auto" w:fill="FFFFFF"/>
        </w:rPr>
        <w:t>kwietniu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4C73EC3B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335FA2">
        <w:rPr>
          <w:sz w:val="19"/>
          <w:szCs w:val="19"/>
          <w:shd w:val="clear" w:color="auto" w:fill="FFFFFF"/>
        </w:rPr>
        <w:t>kwietnia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A67E20">
        <w:rPr>
          <w:sz w:val="19"/>
          <w:szCs w:val="19"/>
          <w:shd w:val="clear" w:color="auto" w:fill="FFFFFF"/>
        </w:rPr>
        <w:t>4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353D78E6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3.05.2024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4D1360BE" w:rsidR="00FE2F2B" w:rsidRPr="00BA40CD" w:rsidRDefault="008042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022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557B9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05.2024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Kem5Oz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4D1360BE" w:rsidR="00FE2F2B" w:rsidRPr="00BA40CD" w:rsidRDefault="008042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022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557B9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5pt;height:123.85pt;visibility:visible;mso-wrap-style:square" o:bullet="t">
        <v:imagedata r:id="rId1" o:title=""/>
      </v:shape>
    </w:pict>
  </w:numPicBullet>
  <w:numPicBullet w:numPicBulletId="1">
    <w:pict>
      <v:shape id="_x0000_i1027" type="#_x0000_t75" style="width:123.25pt;height:123.85pt;visibility:visible;mso-wrap-style:square" o:bullet="t">
        <v:imagedata r:id="rId2" o:title=""/>
      </v:shape>
    </w:pict>
  </w:numPicBullet>
  <w:numPicBullet w:numPicBulletId="2">
    <w:pict>
      <v:shape id="_x0000_i1028" type="#_x0000_t75" style="width:47.8pt;height:50.7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0FA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2EC5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D7F"/>
    <w:rsid w:val="000704D4"/>
    <w:rsid w:val="000704DE"/>
    <w:rsid w:val="00070E8B"/>
    <w:rsid w:val="000718D8"/>
    <w:rsid w:val="0007220F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A0344"/>
    <w:rsid w:val="000A0412"/>
    <w:rsid w:val="000A0B6C"/>
    <w:rsid w:val="000A0CF9"/>
    <w:rsid w:val="000A1360"/>
    <w:rsid w:val="000A1861"/>
    <w:rsid w:val="000A2603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65E"/>
    <w:rsid w:val="000E58CF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A62"/>
    <w:rsid w:val="000F7E9D"/>
    <w:rsid w:val="00100997"/>
    <w:rsid w:val="001011C3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22A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3381"/>
    <w:rsid w:val="001951DA"/>
    <w:rsid w:val="00195207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78"/>
    <w:rsid w:val="001E12DB"/>
    <w:rsid w:val="001E15B3"/>
    <w:rsid w:val="001E19D6"/>
    <w:rsid w:val="001E4F42"/>
    <w:rsid w:val="001E5E1E"/>
    <w:rsid w:val="001E6093"/>
    <w:rsid w:val="001F023F"/>
    <w:rsid w:val="001F0CBF"/>
    <w:rsid w:val="001F1220"/>
    <w:rsid w:val="001F1290"/>
    <w:rsid w:val="001F1C4F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179F2"/>
    <w:rsid w:val="00220026"/>
    <w:rsid w:val="002208E3"/>
    <w:rsid w:val="002215BB"/>
    <w:rsid w:val="00221B35"/>
    <w:rsid w:val="00221C31"/>
    <w:rsid w:val="00221E2B"/>
    <w:rsid w:val="00222567"/>
    <w:rsid w:val="0022476E"/>
    <w:rsid w:val="002259D5"/>
    <w:rsid w:val="00227724"/>
    <w:rsid w:val="00227AC4"/>
    <w:rsid w:val="00230B59"/>
    <w:rsid w:val="00231107"/>
    <w:rsid w:val="0023214D"/>
    <w:rsid w:val="00232B1C"/>
    <w:rsid w:val="00232D75"/>
    <w:rsid w:val="002338F4"/>
    <w:rsid w:val="00233B6D"/>
    <w:rsid w:val="00233D39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412"/>
    <w:rsid w:val="00270B08"/>
    <w:rsid w:val="00271D44"/>
    <w:rsid w:val="00272778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827"/>
    <w:rsid w:val="00291C80"/>
    <w:rsid w:val="002926DF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3A"/>
    <w:rsid w:val="00312FC3"/>
    <w:rsid w:val="00313963"/>
    <w:rsid w:val="00316560"/>
    <w:rsid w:val="00316C71"/>
    <w:rsid w:val="0031744D"/>
    <w:rsid w:val="00320333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5FA2"/>
    <w:rsid w:val="00336AC0"/>
    <w:rsid w:val="00336D22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37BA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F0DCF"/>
    <w:rsid w:val="003F3148"/>
    <w:rsid w:val="003F32B0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621B"/>
    <w:rsid w:val="00496575"/>
    <w:rsid w:val="00496F48"/>
    <w:rsid w:val="004974CF"/>
    <w:rsid w:val="0049750D"/>
    <w:rsid w:val="004A0666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C0186"/>
    <w:rsid w:val="004C15CB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5BC"/>
    <w:rsid w:val="00547DD0"/>
    <w:rsid w:val="00550410"/>
    <w:rsid w:val="00550618"/>
    <w:rsid w:val="00550E52"/>
    <w:rsid w:val="00550FFC"/>
    <w:rsid w:val="0055162D"/>
    <w:rsid w:val="005520D8"/>
    <w:rsid w:val="005561CE"/>
    <w:rsid w:val="00556CF1"/>
    <w:rsid w:val="0055756F"/>
    <w:rsid w:val="00557B9F"/>
    <w:rsid w:val="00561EC9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E9E"/>
    <w:rsid w:val="006B2B1F"/>
    <w:rsid w:val="006B3384"/>
    <w:rsid w:val="006B4F16"/>
    <w:rsid w:val="006B5AE4"/>
    <w:rsid w:val="006B6D28"/>
    <w:rsid w:val="006B74FD"/>
    <w:rsid w:val="006C1F10"/>
    <w:rsid w:val="006C2663"/>
    <w:rsid w:val="006C31C7"/>
    <w:rsid w:val="006C45D1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0C7"/>
    <w:rsid w:val="00740E45"/>
    <w:rsid w:val="00741770"/>
    <w:rsid w:val="00741AD0"/>
    <w:rsid w:val="00741C33"/>
    <w:rsid w:val="00741C70"/>
    <w:rsid w:val="007428A1"/>
    <w:rsid w:val="00744625"/>
    <w:rsid w:val="0074492D"/>
    <w:rsid w:val="00746187"/>
    <w:rsid w:val="00751068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E15"/>
    <w:rsid w:val="007A69A2"/>
    <w:rsid w:val="007A776D"/>
    <w:rsid w:val="007A798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921"/>
    <w:rsid w:val="007B7CA5"/>
    <w:rsid w:val="007C02E6"/>
    <w:rsid w:val="007C0E15"/>
    <w:rsid w:val="007C2E1D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8D0"/>
    <w:rsid w:val="00825DC2"/>
    <w:rsid w:val="00825FBA"/>
    <w:rsid w:val="008301CC"/>
    <w:rsid w:val="00833390"/>
    <w:rsid w:val="00834615"/>
    <w:rsid w:val="00834AC9"/>
    <w:rsid w:val="00834AD3"/>
    <w:rsid w:val="00834BD8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437"/>
    <w:rsid w:val="008679DB"/>
    <w:rsid w:val="00871D33"/>
    <w:rsid w:val="008721D9"/>
    <w:rsid w:val="008728D6"/>
    <w:rsid w:val="00872FBE"/>
    <w:rsid w:val="0087466B"/>
    <w:rsid w:val="00875095"/>
    <w:rsid w:val="00876472"/>
    <w:rsid w:val="0087754A"/>
    <w:rsid w:val="00877FC9"/>
    <w:rsid w:val="00880720"/>
    <w:rsid w:val="0088109F"/>
    <w:rsid w:val="00881133"/>
    <w:rsid w:val="008814C6"/>
    <w:rsid w:val="00881828"/>
    <w:rsid w:val="008821AF"/>
    <w:rsid w:val="0088258A"/>
    <w:rsid w:val="0088349F"/>
    <w:rsid w:val="00883577"/>
    <w:rsid w:val="00884E39"/>
    <w:rsid w:val="00886332"/>
    <w:rsid w:val="00886DCC"/>
    <w:rsid w:val="00886DDF"/>
    <w:rsid w:val="008873D6"/>
    <w:rsid w:val="00887968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623"/>
    <w:rsid w:val="008B2BD9"/>
    <w:rsid w:val="008B3102"/>
    <w:rsid w:val="008B3E43"/>
    <w:rsid w:val="008B45C2"/>
    <w:rsid w:val="008B5880"/>
    <w:rsid w:val="008B6A2F"/>
    <w:rsid w:val="008B788F"/>
    <w:rsid w:val="008B7EC5"/>
    <w:rsid w:val="008C0C29"/>
    <w:rsid w:val="008C2559"/>
    <w:rsid w:val="008C256B"/>
    <w:rsid w:val="008C366A"/>
    <w:rsid w:val="008C431E"/>
    <w:rsid w:val="008C48A7"/>
    <w:rsid w:val="008C5E1E"/>
    <w:rsid w:val="008C7778"/>
    <w:rsid w:val="008D1238"/>
    <w:rsid w:val="008D1A1C"/>
    <w:rsid w:val="008D22A3"/>
    <w:rsid w:val="008D2345"/>
    <w:rsid w:val="008D254B"/>
    <w:rsid w:val="008D2B32"/>
    <w:rsid w:val="008D3F14"/>
    <w:rsid w:val="008D4C84"/>
    <w:rsid w:val="008D51BE"/>
    <w:rsid w:val="008D59C0"/>
    <w:rsid w:val="008D61F6"/>
    <w:rsid w:val="008D62B3"/>
    <w:rsid w:val="008D6AF1"/>
    <w:rsid w:val="008E06A5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2D82"/>
    <w:rsid w:val="0091324E"/>
    <w:rsid w:val="009160A8"/>
    <w:rsid w:val="0091696A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08F9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1CFE"/>
    <w:rsid w:val="009A22A1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677"/>
    <w:rsid w:val="00A139F5"/>
    <w:rsid w:val="00A2477B"/>
    <w:rsid w:val="00A24AC8"/>
    <w:rsid w:val="00A27150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6C82"/>
    <w:rsid w:val="00B376AC"/>
    <w:rsid w:val="00B377A7"/>
    <w:rsid w:val="00B43418"/>
    <w:rsid w:val="00B43BD9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BA1"/>
    <w:rsid w:val="00BA34C2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5EEE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53A3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2CB3"/>
    <w:rsid w:val="00C3373C"/>
    <w:rsid w:val="00C339BA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3E29"/>
    <w:rsid w:val="00C75048"/>
    <w:rsid w:val="00C76634"/>
    <w:rsid w:val="00C768AA"/>
    <w:rsid w:val="00C76994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2FD0"/>
    <w:rsid w:val="00CB3F13"/>
    <w:rsid w:val="00CB41AC"/>
    <w:rsid w:val="00CB4F20"/>
    <w:rsid w:val="00CB6693"/>
    <w:rsid w:val="00CB6E0D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86A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A9A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1502"/>
    <w:rsid w:val="00D22EFD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2F15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5B6"/>
    <w:rsid w:val="00D96D66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664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3C07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859BA"/>
    <w:rsid w:val="00E915D7"/>
    <w:rsid w:val="00E932E5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14E1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1CF7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374B"/>
    <w:rsid w:val="00FA414F"/>
    <w:rsid w:val="00FA45A6"/>
    <w:rsid w:val="00FA4630"/>
    <w:rsid w:val="00FA5128"/>
    <w:rsid w:val="00FA5CEC"/>
    <w:rsid w:val="00FA65D7"/>
    <w:rsid w:val="00FA6CA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dynamika_produkcji_budowlano-montazowej_w_kwietniu_2024_roku.docx.docx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FF3A-1176-4D05-BB45-3B063837041F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0E2CB83C-86B2-43BB-A95E-7916F2124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5110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2023-12-18T10:18:00Z</cp:lastPrinted>
  <dcterms:created xsi:type="dcterms:W3CDTF">2024-05-21T10:22:00Z</dcterms:created>
  <dcterms:modified xsi:type="dcterms:W3CDTF">2024-05-21T10:25:00Z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LUB-OSB.6360.4.2024.9</vt:lpwstr>
  </property>
  <property fmtid="{D5CDD505-2E9C-101B-9397-08002B2CF9AE}" pid="4" name="UNPPisma">
    <vt:lpwstr>2024-117617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kwietniu 2024r."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2024-05-21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