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20157" w14:textId="77777777"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AF2F54">
        <w:t>styczniu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77777777" w:rsidR="006D7409" w:rsidRPr="00A2191C" w:rsidRDefault="00C1765D" w:rsidP="003745A8">
      <w:pPr>
        <w:pStyle w:val="Lead"/>
        <w:spacing w:before="640" w:after="48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31DFC7EE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064,8 tys. - liczba pracujących w gospodarce &#10;narodowej według stanu na 31 styczni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77777777" w:rsidR="00313F5C" w:rsidRPr="00AF2F54" w:rsidRDefault="00A148D7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</w:t>
                            </w:r>
                            <w:r w:rsidR="00AF2F54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0</w:t>
                            </w:r>
                            <w:r w:rsidR="00E90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64,8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tys.</w:t>
                            </w:r>
                          </w:p>
                          <w:p w14:paraId="0A7BCC08" w14:textId="77777777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>liczba prac</w:t>
                            </w:r>
                            <w:bookmarkStart w:id="0" w:name="_GoBack"/>
                            <w:bookmarkEnd w:id="0"/>
                            <w:r>
                              <w:t xml:space="preserve">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>na 3</w:t>
                            </w:r>
                            <w:r w:rsidR="0032256D">
                              <w:t>1</w:t>
                            </w:r>
                            <w:r>
                              <w:t xml:space="preserve"> </w:t>
                            </w:r>
                            <w:r w:rsidR="00AF2F54">
                              <w:t>stycznia 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064,8 tys. - liczba pracujących w gospodarce &#10;narodowej według stanu na 31 stycznia 2024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" fillcolor="#001d77" stroked="f">
                <v:stroke joinstyle="miter"/>
                <v:textbox>
                  <w:txbxContent>
                    <w:p w14:paraId="3279ECBD" w14:textId="77777777" w:rsidR="00313F5C" w:rsidRPr="00AF2F54" w:rsidRDefault="00A148D7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>15</w:t>
                      </w:r>
                      <w:r w:rsidR="00AF2F54" w:rsidRPr="00AF2F54">
                        <w:rPr>
                          <w:rStyle w:val="WartowskanikaZnak"/>
                          <w:sz w:val="56"/>
                          <w:szCs w:val="72"/>
                        </w:rPr>
                        <w:t>0</w:t>
                      </w:r>
                      <w:r w:rsidR="00E90F54">
                        <w:rPr>
                          <w:rStyle w:val="WartowskanikaZnak"/>
                          <w:sz w:val="56"/>
                          <w:szCs w:val="72"/>
                        </w:rPr>
                        <w:t>64,8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 xml:space="preserve"> tys.</w:t>
                      </w:r>
                    </w:p>
                    <w:p w14:paraId="0A7BCC08" w14:textId="77777777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>liczba prac</w:t>
                      </w:r>
                      <w:bookmarkStart w:id="1" w:name="_GoBack"/>
                      <w:bookmarkEnd w:id="1"/>
                      <w:r>
                        <w:t xml:space="preserve">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>na 3</w:t>
                      </w:r>
                      <w:r w:rsidR="0032256D">
                        <w:t>1</w:t>
                      </w:r>
                      <w:r>
                        <w:t xml:space="preserve"> </w:t>
                      </w:r>
                      <w:r w:rsidR="00AF2F54">
                        <w:t>stycznia 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E90F54">
        <w:t>stycznia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15</w:t>
      </w:r>
      <w:r w:rsidR="00AF2F54">
        <w:t>0</w:t>
      </w:r>
      <w:r w:rsidR="00E90F54">
        <w:t>64,8</w:t>
      </w:r>
      <w:r w:rsidR="00A148D7" w:rsidRPr="00CE23B4">
        <w:t xml:space="preserve"> 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E90F54">
        <w:t>Średnia wieku wyniosła 42,7</w:t>
      </w:r>
      <w:r w:rsidR="00A148D7" w:rsidRPr="00CE23B4">
        <w:t xml:space="preserve"> lat,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77777777"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AF2F54">
        <w:t xml:space="preserve"> stycznia 202</w:t>
      </w:r>
      <w:r w:rsidR="00E90F54">
        <w:t>4</w:t>
      </w:r>
      <w:r w:rsidR="00AF2F54">
        <w:t xml:space="preserve"> r. </w:t>
      </w:r>
      <w:r w:rsidRPr="00CE23B4">
        <w:t>ich udział wyniósł 5</w:t>
      </w:r>
      <w:r w:rsidR="00AF2F54">
        <w:t>2,</w:t>
      </w:r>
      <w:r w:rsidR="00E90F54">
        <w:t>7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BB1A60" w:rsidRPr="006B33CB">
        <w:t>47 do 59</w:t>
      </w:r>
      <w:r w:rsidR="00BB1A60" w:rsidRPr="00090A72">
        <w:t xml:space="preserve"> lat.</w:t>
      </w:r>
    </w:p>
    <w:p w14:paraId="252D62E6" w14:textId="77777777" w:rsidR="00373050" w:rsidRPr="00F30CE1" w:rsidRDefault="00664378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drawing>
          <wp:anchor distT="0" distB="0" distL="114300" distR="114300" simplePos="0" relativeHeight="251770880" behindDoc="0" locked="0" layoutInCell="1" allowOverlap="1" wp14:anchorId="7105CB53" wp14:editId="06563581">
            <wp:simplePos x="0" y="0"/>
            <wp:positionH relativeFrom="column">
              <wp:posOffset>7951</wp:posOffset>
            </wp:positionH>
            <wp:positionV relativeFrom="paragraph">
              <wp:posOffset>400685</wp:posOffset>
            </wp:positionV>
            <wp:extent cx="5044440" cy="4578096"/>
            <wp:effectExtent l="0" t="0" r="3810" b="0"/>
            <wp:wrapSquare wrapText="bothSides"/>
            <wp:docPr id="15" name="Obraz 15" descr="Na wykresie przedstawiono liczbę pracujących w gospodarce narodowej według wieku i płci na 31 stycznia 2024 r. Średnia wieku pracujących mężczyzn wyniosła 42,8 roku, kobiet 42,5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AF2F54">
        <w:rPr>
          <w:rFonts w:ascii="Fira Sans" w:hAnsi="Fira Sans"/>
          <w:b w:val="0"/>
        </w:rPr>
        <w:t>31 stycznia</w:t>
      </w:r>
      <w:r w:rsidR="00E90F54">
        <w:rPr>
          <w:rFonts w:ascii="Fira Sans" w:hAnsi="Fira Sans"/>
          <w:b w:val="0"/>
        </w:rPr>
        <w:t xml:space="preserve"> </w:t>
      </w:r>
    </w:p>
    <w:p w14:paraId="5937E087" w14:textId="77777777" w:rsidR="00664378" w:rsidRDefault="00664378">
      <w:pPr>
        <w:spacing w:before="0" w:after="160" w:line="259" w:lineRule="auto"/>
      </w:pPr>
      <w:r>
        <w:br w:type="page"/>
      </w:r>
    </w:p>
    <w:p w14:paraId="4FAD861D" w14:textId="75AE963C" w:rsidR="00157508" w:rsidRPr="001575D4" w:rsidRDefault="00157508" w:rsidP="00494B1A">
      <w:pPr>
        <w:spacing w:line="288" w:lineRule="auto"/>
      </w:pPr>
      <w:r>
        <w:lastRenderedPageBreak/>
        <w:t>Struktura płci pracujących była również zróżnicowana według ich miejsca zamieszkania. Przewaga kobiet wśród pracujących występowała głównie w największych miastach Polski</w:t>
      </w:r>
      <w:r w:rsidR="00D65C7F">
        <w:t>.</w:t>
      </w:r>
      <w:r>
        <w:t xml:space="preserve"> W</w:t>
      </w:r>
      <w:r w:rsidR="00E708B6">
        <w:t xml:space="preserve">edług stanu na </w:t>
      </w:r>
      <w:r w:rsidR="00187475">
        <w:t>31 stycznia 2024</w:t>
      </w:r>
      <w:r w:rsidRPr="00D03D63">
        <w:t xml:space="preserve"> r. </w:t>
      </w:r>
      <w:r>
        <w:t xml:space="preserve">największy udział kobiet </w:t>
      </w:r>
      <w:r w:rsidR="00EA39AF" w:rsidRPr="00D03D63">
        <w:t>–</w:t>
      </w:r>
      <w:r w:rsidR="00CE0B1C">
        <w:t> </w:t>
      </w:r>
      <w:r w:rsidR="00E708B6" w:rsidRPr="00793CA6">
        <w:t>56,</w:t>
      </w:r>
      <w:r w:rsidR="00793CA6">
        <w:t>2</w:t>
      </w:r>
      <w:r w:rsidRPr="00793CA6">
        <w:t xml:space="preserve">% odnotowano w województwie </w:t>
      </w:r>
      <w:r w:rsidR="00E756B4">
        <w:t>lubuskim</w:t>
      </w:r>
      <w:r w:rsidRPr="00793CA6">
        <w:t xml:space="preserve">, w przygranicznej gminie </w:t>
      </w:r>
      <w:r w:rsidR="00E756B4">
        <w:t>miejskiej</w:t>
      </w:r>
      <w:r w:rsidR="00793CA6">
        <w:t xml:space="preserve"> Łęknica</w:t>
      </w:r>
      <w:r w:rsidRPr="00793CA6">
        <w:t>, a</w:t>
      </w:r>
      <w:r w:rsidR="00CE0B1C">
        <w:t> </w:t>
      </w:r>
      <w:r w:rsidRPr="00793CA6">
        <w:t xml:space="preserve">najmniejszy </w:t>
      </w:r>
      <w:r w:rsidR="00E756B4">
        <w:t>w gminie wiejskiej Lelkowo w województwie warmińsko - mazurskim</w:t>
      </w:r>
      <w:r w:rsidR="00090A72" w:rsidRPr="00793CA6">
        <w:t xml:space="preserve"> </w:t>
      </w:r>
      <w:r w:rsidR="00E756B4">
        <w:t>– 33,3</w:t>
      </w:r>
      <w:r w:rsidRPr="00793CA6">
        <w:t>%.</w:t>
      </w:r>
      <w:r>
        <w:t xml:space="preserve"> </w:t>
      </w:r>
    </w:p>
    <w:p w14:paraId="4EFEF607" w14:textId="77777777" w:rsidR="00BC60A4" w:rsidRDefault="00CE0B1C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b w:val="0"/>
        </w:rPr>
        <w:drawing>
          <wp:anchor distT="0" distB="0" distL="114300" distR="114300" simplePos="0" relativeHeight="251771904" behindDoc="0" locked="0" layoutInCell="1" allowOverlap="1" wp14:anchorId="344F3D34" wp14:editId="3586CF05">
            <wp:simplePos x="0" y="0"/>
            <wp:positionH relativeFrom="column">
              <wp:posOffset>0</wp:posOffset>
            </wp:positionH>
            <wp:positionV relativeFrom="paragraph">
              <wp:posOffset>663188</wp:posOffset>
            </wp:positionV>
            <wp:extent cx="5041392" cy="4392168"/>
            <wp:effectExtent l="0" t="0" r="6985" b="8890"/>
            <wp:wrapSquare wrapText="bothSides"/>
            <wp:docPr id="16" name="Obraz 16" descr="Mapa przedstawia udział kobiet w ogólnej liczbie pracujących według gminy miejsca zamieszkania na 31 stycznia 2024 r. Przewaga kobiet wśród pracujących występowała głównie w największych miastach Pols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>Stan na 3</w:t>
      </w:r>
      <w:r w:rsidR="00E708B6">
        <w:rPr>
          <w:rFonts w:ascii="Fira Sans" w:hAnsi="Fira Sans"/>
          <w:b w:val="0"/>
        </w:rPr>
        <w:t xml:space="preserve">1 </w:t>
      </w:r>
      <w:r w:rsidR="00C30695">
        <w:rPr>
          <w:rFonts w:ascii="Fira Sans" w:hAnsi="Fira Sans"/>
          <w:b w:val="0"/>
        </w:rPr>
        <w:t>stycznia</w:t>
      </w:r>
    </w:p>
    <w:p w14:paraId="26314F2C" w14:textId="77777777" w:rsidR="00466B99" w:rsidRDefault="00CE0B1C" w:rsidP="00CE0B1C">
      <w:pPr>
        <w:pStyle w:val="LID"/>
        <w:spacing w:before="48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3D6FE174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stycznia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77777777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D95673">
                              <w:t>stycznia</w:t>
                            </w:r>
                            <w:r w:rsidRPr="0037460A">
                              <w:t xml:space="preserve"> 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stycznia 2024 r. najwięcej pracujących było &#10;w sekcji Przetwórstwo przemysłowe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" filled="f" stroked="f">
                <v:textbox>
                  <w:txbxContent>
                    <w:p w:rsidR="00EA39AF" w:rsidRPr="003E0814" w:rsidRDefault="00EA39AF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D95673">
                        <w:t>stycznia</w:t>
                      </w:r>
                      <w:r w:rsidRPr="0037460A">
                        <w:t xml:space="preserve"> 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>. Według stanu na 3</w:t>
      </w:r>
      <w:r w:rsidR="00E708B6">
        <w:rPr>
          <w:b w:val="0"/>
        </w:rPr>
        <w:t>1</w:t>
      </w:r>
      <w:r w:rsidR="003D2FD0">
        <w:rPr>
          <w:b w:val="0"/>
        </w:rPr>
        <w:t xml:space="preserve"> </w:t>
      </w:r>
      <w:r w:rsidR="00C30695">
        <w:rPr>
          <w:b w:val="0"/>
        </w:rPr>
        <w:t>stycznia</w:t>
      </w:r>
      <w:r w:rsidR="00E708B6">
        <w:rPr>
          <w:b w:val="0"/>
        </w:rPr>
        <w:t xml:space="preserve"> </w:t>
      </w:r>
      <w:r w:rsidR="00EA39AF" w:rsidRPr="008D4582">
        <w:rPr>
          <w:b w:val="0"/>
        </w:rPr>
        <w:t>202</w:t>
      </w:r>
      <w:r w:rsidR="00187475">
        <w:rPr>
          <w:b w:val="0"/>
        </w:rPr>
        <w:t>4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najwięcej, bo 2</w:t>
      </w:r>
      <w:r w:rsidR="00187475">
        <w:rPr>
          <w:b w:val="0"/>
        </w:rPr>
        <w:t>781,5</w:t>
      </w:r>
      <w:r w:rsidR="00EA39AF">
        <w:rPr>
          <w:b w:val="0"/>
        </w:rPr>
        <w:t xml:space="preserve"> tys. </w:t>
      </w:r>
      <w:r w:rsidR="00EA39AF" w:rsidRPr="008D4582">
        <w:rPr>
          <w:b w:val="0"/>
        </w:rPr>
        <w:t>pracujących w gospodarce narodowej</w:t>
      </w:r>
      <w:r w:rsidR="00EA39AF">
        <w:rPr>
          <w:b w:val="0"/>
        </w:rPr>
        <w:t xml:space="preserve"> skupionych było w</w:t>
      </w:r>
      <w:r w:rsidR="00EA39AF" w:rsidRPr="008D4582">
        <w:rPr>
          <w:b w:val="0"/>
        </w:rPr>
        <w:t xml:space="preserve"> Przetwórst</w:t>
      </w:r>
      <w:r w:rsidR="00EA39AF">
        <w:rPr>
          <w:b w:val="0"/>
        </w:rPr>
        <w:t>wie</w:t>
      </w:r>
      <w:r w:rsidR="00EA39AF" w:rsidRPr="008D4582">
        <w:rPr>
          <w:b w:val="0"/>
        </w:rPr>
        <w:t xml:space="preserve"> przemysłow</w:t>
      </w:r>
      <w:r w:rsidR="00EA39AF">
        <w:rPr>
          <w:b w:val="0"/>
        </w:rPr>
        <w:t>ym, tj. 18,</w:t>
      </w:r>
      <w:r w:rsidR="00187475">
        <w:rPr>
          <w:b w:val="0"/>
        </w:rPr>
        <w:t>5</w:t>
      </w:r>
      <w:r w:rsidR="00EA39AF">
        <w:rPr>
          <w:b w:val="0"/>
        </w:rPr>
        <w:t>% ogółu pracujących. W</w:t>
      </w:r>
      <w:r w:rsidR="00F30CE1">
        <w:rPr>
          <w:b w:val="0"/>
        </w:rPr>
        <w:t> </w:t>
      </w:r>
      <w:r w:rsidR="00EA39AF">
        <w:rPr>
          <w:b w:val="0"/>
        </w:rPr>
        <w:t>t</w:t>
      </w:r>
      <w:r w:rsidR="00E708B6">
        <w:rPr>
          <w:b w:val="0"/>
        </w:rPr>
        <w:t>ej sekcji kobiety stanowiły 34,</w:t>
      </w:r>
      <w:r w:rsidR="00187475">
        <w:rPr>
          <w:b w:val="0"/>
        </w:rPr>
        <w:t>6</w:t>
      </w:r>
      <w:r w:rsidR="00EA39AF">
        <w:rPr>
          <w:b w:val="0"/>
        </w:rPr>
        <w:t xml:space="preserve">%. Druga pod względem liczby pracujących sekcja </w:t>
      </w:r>
      <w:r w:rsidR="00EA39AF" w:rsidRPr="00EA39AF">
        <w:rPr>
          <w:b w:val="0"/>
        </w:rPr>
        <w:t>–</w:t>
      </w:r>
      <w:r>
        <w:rPr>
          <w:b w:val="0"/>
        </w:rPr>
        <w:t> </w:t>
      </w:r>
      <w:r w:rsidR="00EA39AF">
        <w:rPr>
          <w:b w:val="0"/>
        </w:rPr>
        <w:t>Handel; naprawa</w:t>
      </w:r>
      <w:r w:rsidR="00EA39AF" w:rsidRPr="008D4582">
        <w:rPr>
          <w:b w:val="0"/>
        </w:rPr>
        <w:t xml:space="preserve"> pojazdów samochodowych</w:t>
      </w:r>
      <w:r w:rsidR="00EA39AF" w:rsidRPr="008D4582">
        <w:rPr>
          <w:b w:val="0"/>
          <w:vertAlign w:val="superscript"/>
        </w:rPr>
        <w:t>∆</w:t>
      </w:r>
      <w:r w:rsidR="00EA39AF">
        <w:rPr>
          <w:b w:val="0"/>
        </w:rPr>
        <w:t xml:space="preserve"> </w:t>
      </w:r>
      <w:r w:rsidR="00EA39AF" w:rsidRPr="00D46F52">
        <w:rPr>
          <w:b w:val="0"/>
        </w:rPr>
        <w:t>skupiała</w:t>
      </w:r>
      <w:r w:rsidR="00D95673">
        <w:rPr>
          <w:b w:val="0"/>
        </w:rPr>
        <w:t xml:space="preserve"> </w:t>
      </w:r>
      <w:r w:rsidR="0003654C">
        <w:rPr>
          <w:b w:val="0"/>
        </w:rPr>
        <w:t>14,7</w:t>
      </w:r>
      <w:r w:rsidR="00EA39AF">
        <w:rPr>
          <w:b w:val="0"/>
        </w:rPr>
        <w:t xml:space="preserve">% ogółu pracujących, a udział kobiet wyniósł ponad </w:t>
      </w:r>
      <w:r w:rsidR="00397E0B">
        <w:rPr>
          <w:b w:val="0"/>
        </w:rPr>
        <w:t>53</w:t>
      </w:r>
      <w:r w:rsidR="00EA39AF">
        <w:rPr>
          <w:b w:val="0"/>
        </w:rPr>
        <w:t xml:space="preserve">%. Według stanu na koniec </w:t>
      </w:r>
      <w:r w:rsidR="00D95673">
        <w:rPr>
          <w:b w:val="0"/>
        </w:rPr>
        <w:t>stycznia</w:t>
      </w:r>
      <w:r w:rsidR="00EA39AF">
        <w:rPr>
          <w:b w:val="0"/>
        </w:rPr>
        <w:t xml:space="preserve"> 202</w:t>
      </w:r>
      <w:r w:rsidR="00187475">
        <w:rPr>
          <w:b w:val="0"/>
        </w:rPr>
        <w:t>4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zdrowotna i pomoc społeczna</w:t>
      </w:r>
      <w:r w:rsidR="00EA39AF" w:rsidRPr="00F55322">
        <w:rPr>
          <w:b w:val="0"/>
        </w:rPr>
        <w:t xml:space="preserve"> </w:t>
      </w:r>
      <w:r w:rsidR="00EA39AF">
        <w:rPr>
          <w:b w:val="0"/>
        </w:rPr>
        <w:t xml:space="preserve">oraz Edukacja. </w:t>
      </w:r>
      <w:r w:rsidR="00EA39AF" w:rsidRPr="00E41AA5">
        <w:rPr>
          <w:b w:val="0"/>
        </w:rPr>
        <w:t>Kobiety stanowiły w tych s</w:t>
      </w:r>
      <w:r w:rsidR="00E708B6">
        <w:rPr>
          <w:b w:val="0"/>
        </w:rPr>
        <w:t xml:space="preserve">ekcjach odpowiednio </w:t>
      </w:r>
      <w:r w:rsidR="00397E0B">
        <w:rPr>
          <w:b w:val="0"/>
        </w:rPr>
        <w:t>82,0</w:t>
      </w:r>
      <w:r w:rsidR="00E708B6">
        <w:rPr>
          <w:b w:val="0"/>
        </w:rPr>
        <w:t xml:space="preserve">% i </w:t>
      </w:r>
      <w:r w:rsidR="00397E0B">
        <w:rPr>
          <w:b w:val="0"/>
        </w:rPr>
        <w:t>79,7</w:t>
      </w:r>
      <w:r w:rsidR="00EA39AF" w:rsidRPr="00E41AA5">
        <w:rPr>
          <w:b w:val="0"/>
        </w:rPr>
        <w:t>% pracujących</w:t>
      </w:r>
      <w:r w:rsidR="00EA39AF">
        <w:rPr>
          <w:b w:val="0"/>
        </w:rPr>
        <w:t>. Najbardziej zmaskuli</w:t>
      </w:r>
      <w:r w:rsidR="000C4324">
        <w:rPr>
          <w:b w:val="0"/>
        </w:rPr>
        <w:t>nizowane sekcje to Budownictwo oraz</w:t>
      </w:r>
      <w:r w:rsidR="00EA39AF">
        <w:rPr>
          <w:b w:val="0"/>
        </w:rPr>
        <w:t xml:space="preserve"> Górnictwo i wydobywanie, gdzi</w:t>
      </w:r>
      <w:r w:rsidR="00421B3A">
        <w:rPr>
          <w:b w:val="0"/>
        </w:rPr>
        <w:t>e udział mężczyzn wyniósł ponad</w:t>
      </w:r>
      <w:r w:rsidR="00EA39AF">
        <w:rPr>
          <w:b w:val="0"/>
        </w:rPr>
        <w:t xml:space="preserve"> </w:t>
      </w:r>
      <w:r w:rsidR="00421B3A">
        <w:rPr>
          <w:b w:val="0"/>
        </w:rPr>
        <w:t>89</w:t>
      </w:r>
      <w:r w:rsidR="00EA39AF">
        <w:rPr>
          <w:b w:val="0"/>
        </w:rPr>
        <w:t xml:space="preserve">%. </w:t>
      </w:r>
    </w:p>
    <w:p w14:paraId="4CB722A6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8B92814" w14:textId="77777777" w:rsidR="0082764A" w:rsidRDefault="00C507F2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772928" behindDoc="0" locked="0" layoutInCell="1" allowOverlap="1" wp14:anchorId="0828E5F4" wp14:editId="240A67B5">
            <wp:simplePos x="0" y="0"/>
            <wp:positionH relativeFrom="column">
              <wp:posOffset>0</wp:posOffset>
            </wp:positionH>
            <wp:positionV relativeFrom="paragraph">
              <wp:posOffset>389365</wp:posOffset>
            </wp:positionV>
            <wp:extent cx="5041392" cy="2535936"/>
            <wp:effectExtent l="0" t="0" r="6985" b="0"/>
            <wp:wrapSquare wrapText="bothSides"/>
            <wp:docPr id="17" name="Obraz 17" descr="Na wykresie przedstawiono liczbę pracujących w gospodarce narodowej według płci i sekcji PKD na 31 stycznia 2024 r. Najwięcej pracujących w gospodarce narodowej skupionych było w Przetwórstwie przemysłowym. Najsilniej sfeminizowane były sekcje Opieka zdrowotna i pomoc społeczna oraz Edukacja. Kobiety stanowiły w tych sekcjach odpowiednio 82,0% i 79,7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890328" w:rsidRPr="00C50F83">
        <w:rPr>
          <w:rFonts w:ascii="Fira Sans" w:hAnsi="Fira Sans"/>
          <w:b w:val="0"/>
        </w:rPr>
        <w:t>Stan na 3</w:t>
      </w:r>
      <w:r w:rsidR="00890328">
        <w:rPr>
          <w:rFonts w:ascii="Fira Sans" w:hAnsi="Fira Sans"/>
          <w:b w:val="0"/>
        </w:rPr>
        <w:t>1 stycznia</w:t>
      </w:r>
    </w:p>
    <w:p w14:paraId="62433EB6" w14:textId="77777777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D95673">
        <w:t>stycznia</w:t>
      </w:r>
      <w:r>
        <w:t xml:space="preserve"> 202</w:t>
      </w:r>
      <w:r w:rsidR="00187475">
        <w:t>4</w:t>
      </w:r>
      <w:r>
        <w:t xml:space="preserve"> r. status ten posiadało </w:t>
      </w:r>
      <w:r w:rsidR="00421B3A">
        <w:t>79,1</w:t>
      </w:r>
      <w:r>
        <w:t xml:space="preserve">% ogółu pracujących w gospodarce narodowej. 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14:paraId="5D0F98D0" w14:textId="77777777" w:rsidTr="006C7D97">
        <w:tc>
          <w:tcPr>
            <w:tcW w:w="2776" w:type="dxa"/>
            <w:vMerge w:val="restart"/>
            <w:vAlign w:val="center"/>
          </w:tcPr>
          <w:p w14:paraId="48C9B5D7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14:paraId="7D51DE41" w14:textId="77777777"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14:paraId="48C86C0F" w14:textId="77777777"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14:paraId="4BE64C72" w14:textId="77777777"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14:paraId="73CD7091" w14:textId="77777777" w:rsidTr="006C7D97">
        <w:tc>
          <w:tcPr>
            <w:tcW w:w="2776" w:type="dxa"/>
            <w:vMerge/>
          </w:tcPr>
          <w:p w14:paraId="3A6656E1" w14:textId="77777777"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031FBE20" w14:textId="77777777"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03C13" w14:paraId="0C68282A" w14:textId="77777777" w:rsidTr="006C7D97">
        <w:tc>
          <w:tcPr>
            <w:tcW w:w="2776" w:type="dxa"/>
            <w:shd w:val="clear" w:color="FFFFFF" w:fill="FFFFFF"/>
            <w:vAlign w:val="center"/>
          </w:tcPr>
          <w:p w14:paraId="2B646B8E" w14:textId="77777777"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7F0153" w14:textId="77777777" w:rsidR="00903C13" w:rsidRDefault="00903C13" w:rsidP="00F21746">
            <w:pPr>
              <w:pStyle w:val="Tablicadanerodek"/>
            </w:pPr>
            <w:r w:rsidRPr="00C50F83">
              <w:t>15</w:t>
            </w:r>
            <w:r w:rsidR="00D95673">
              <w:t>0</w:t>
            </w:r>
            <w:r w:rsidR="00F21746">
              <w:t>64,8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62A5B9" w14:textId="77777777" w:rsidR="00903C13" w:rsidRDefault="00F21746" w:rsidP="00F21746">
            <w:pPr>
              <w:pStyle w:val="Tablicadanerodek"/>
            </w:pPr>
            <w:r>
              <w:t>7946,1</w:t>
            </w:r>
          </w:p>
        </w:tc>
        <w:tc>
          <w:tcPr>
            <w:tcW w:w="1843" w:type="dxa"/>
          </w:tcPr>
          <w:p w14:paraId="107C5226" w14:textId="77777777" w:rsidR="00903C13" w:rsidRDefault="00F21746" w:rsidP="003E77A6">
            <w:pPr>
              <w:pStyle w:val="Tablicadanerodek"/>
            </w:pPr>
            <w:r>
              <w:t>7118,7</w:t>
            </w:r>
          </w:p>
        </w:tc>
      </w:tr>
      <w:tr w:rsidR="00903C13" w14:paraId="412088CB" w14:textId="77777777" w:rsidTr="0082764A">
        <w:tc>
          <w:tcPr>
            <w:tcW w:w="8075" w:type="dxa"/>
            <w:gridSpan w:val="4"/>
          </w:tcPr>
          <w:p w14:paraId="12D99B1E" w14:textId="77777777" w:rsidR="00903C13" w:rsidRDefault="00903C13" w:rsidP="0082764A">
            <w:pPr>
              <w:pStyle w:val="Tablicaboczek"/>
            </w:pPr>
            <w:r>
              <w:t>W tym</w:t>
            </w:r>
          </w:p>
        </w:tc>
      </w:tr>
      <w:tr w:rsidR="00903C13" w14:paraId="56421A9E" w14:textId="77777777" w:rsidTr="006C7D97">
        <w:tc>
          <w:tcPr>
            <w:tcW w:w="2776" w:type="dxa"/>
            <w:shd w:val="clear" w:color="FFFFFF" w:fill="FFFFFF"/>
            <w:vAlign w:val="center"/>
          </w:tcPr>
          <w:p w14:paraId="182CA4BF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14:paraId="03B8F46E" w14:textId="77777777" w:rsidR="00903C13" w:rsidRDefault="00F21746" w:rsidP="00D95673">
            <w:pPr>
              <w:pStyle w:val="Tablicadanerodek"/>
            </w:pPr>
            <w:r>
              <w:t>11911,0</w:t>
            </w:r>
          </w:p>
        </w:tc>
        <w:tc>
          <w:tcPr>
            <w:tcW w:w="1696" w:type="dxa"/>
            <w:vAlign w:val="center"/>
          </w:tcPr>
          <w:p w14:paraId="6985C68C" w14:textId="77777777" w:rsidR="00903C13" w:rsidRDefault="00F21746" w:rsidP="00B32CCE">
            <w:pPr>
              <w:pStyle w:val="Tablicadanerodek"/>
            </w:pPr>
            <w:r>
              <w:t>5982,6</w:t>
            </w:r>
          </w:p>
        </w:tc>
        <w:tc>
          <w:tcPr>
            <w:tcW w:w="1843" w:type="dxa"/>
            <w:vAlign w:val="center"/>
          </w:tcPr>
          <w:p w14:paraId="4C1ED79A" w14:textId="77777777" w:rsidR="00F21746" w:rsidRDefault="00F21746" w:rsidP="00F21746">
            <w:pPr>
              <w:pStyle w:val="Tablicadanerodek"/>
            </w:pPr>
            <w:r>
              <w:t>5928,4</w:t>
            </w:r>
          </w:p>
        </w:tc>
      </w:tr>
      <w:tr w:rsidR="00903C13" w14:paraId="07A1E6D3" w14:textId="77777777" w:rsidTr="006C7D97">
        <w:tc>
          <w:tcPr>
            <w:tcW w:w="2776" w:type="dxa"/>
            <w:shd w:val="clear" w:color="FFFFFF" w:fill="FFFFFF"/>
            <w:vAlign w:val="center"/>
          </w:tcPr>
          <w:p w14:paraId="4103F9E9" w14:textId="77777777" w:rsidR="00903C13" w:rsidRDefault="00903C13" w:rsidP="00C73D91">
            <w:pPr>
              <w:pStyle w:val="Tablicaboczekwcicie1"/>
              <w:ind w:left="176" w:firstLine="0"/>
            </w:pPr>
            <w:r w:rsidRPr="00C50F83">
              <w:t>pracujący na własny rachunek łącznie z</w:t>
            </w:r>
            <w:r w:rsidR="00C73D91">
              <w:t> </w:t>
            </w:r>
            <w:r w:rsidRPr="00C50F83">
              <w:t>pomagającymi członkami rodziny</w:t>
            </w:r>
          </w:p>
        </w:tc>
        <w:tc>
          <w:tcPr>
            <w:tcW w:w="1760" w:type="dxa"/>
            <w:vAlign w:val="center"/>
          </w:tcPr>
          <w:p w14:paraId="509749AB" w14:textId="77777777" w:rsidR="00903C13" w:rsidRDefault="00F21746" w:rsidP="00BE2886">
            <w:pPr>
              <w:pStyle w:val="Tablicadanerodek"/>
            </w:pPr>
            <w:r>
              <w:t>3121,7</w:t>
            </w:r>
          </w:p>
        </w:tc>
        <w:tc>
          <w:tcPr>
            <w:tcW w:w="1696" w:type="dxa"/>
            <w:vAlign w:val="center"/>
          </w:tcPr>
          <w:p w14:paraId="56F1FFC9" w14:textId="77777777" w:rsidR="00903C13" w:rsidRDefault="00421B3A" w:rsidP="00BE2886">
            <w:pPr>
              <w:pStyle w:val="Tablicadanerodek"/>
            </w:pPr>
            <w:r>
              <w:t>1937,7</w:t>
            </w:r>
          </w:p>
        </w:tc>
        <w:tc>
          <w:tcPr>
            <w:tcW w:w="1843" w:type="dxa"/>
            <w:vAlign w:val="center"/>
          </w:tcPr>
          <w:p w14:paraId="1CEE939E" w14:textId="77777777" w:rsidR="00903C13" w:rsidRDefault="00F21746" w:rsidP="0082764A">
            <w:pPr>
              <w:pStyle w:val="Tablicadanerodek"/>
            </w:pPr>
            <w:r>
              <w:t>1184,0</w:t>
            </w:r>
          </w:p>
        </w:tc>
      </w:tr>
    </w:tbl>
    <w:p w14:paraId="6920D8A2" w14:textId="77777777" w:rsidR="00C50F83" w:rsidRPr="008B2B91" w:rsidRDefault="00C1765D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36A79D00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stycznia 2024 r. wśród pracujących na własny rachunek łącznie z pomagającymi członkami rodziny mężczyźni stanowili około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77777777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D95673">
                              <w:t xml:space="preserve">stycznia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Pr="0037460A">
                              <w:t xml:space="preserve"> 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 xml:space="preserve">pomagającymi członkami rodziny mężczyźni stanowili około </w:t>
                            </w:r>
                            <w:r w:rsidR="00597227">
                              <w:t>62</w:t>
                            </w:r>
                            <w:r w:rsidR="00E1093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stycznia 2024 r. wśród pracujących na własny rachunek łącznie z pomagającymi członkami rodziny mężczyźni stanowili około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" filled="f" stroked="f">
                <v:textbox>
                  <w:txbxContent>
                    <w:p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D95673">
                        <w:t xml:space="preserve">stycznia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Pr="0037460A">
                        <w:t xml:space="preserve"> 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 xml:space="preserve">pomagającymi członkami rodziny mężczyźni stanowili około </w:t>
                      </w:r>
                      <w:r w:rsidR="00597227">
                        <w:t>62</w:t>
                      </w:r>
                      <w:r w:rsidR="00E1093C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>Stan na 3</w:t>
      </w:r>
      <w:r w:rsidR="003E77A6">
        <w:rPr>
          <w:b w:val="0"/>
        </w:rPr>
        <w:t xml:space="preserve">1 </w:t>
      </w:r>
      <w:r w:rsidR="00D95673">
        <w:rPr>
          <w:b w:val="0"/>
        </w:rPr>
        <w:t>stycznia</w:t>
      </w:r>
    </w:p>
    <w:p w14:paraId="2C23B098" w14:textId="77777777" w:rsidR="00C73D91" w:rsidRDefault="00421B3A" w:rsidP="00C73D91">
      <w:pPr>
        <w:spacing w:before="360" w:line="288" w:lineRule="auto"/>
        <w:rPr>
          <w:spacing w:val="-4"/>
        </w:rPr>
      </w:pPr>
      <w:r w:rsidRPr="00306657">
        <w:rPr>
          <w:spacing w:val="-4"/>
        </w:rPr>
        <w:t>Kolejną pod względem liczebności zbiorowością pracujących w gospodarce narodowej byli pracujący na własny rachunek łącznie z pomagającymi członkami rodziny. Według stanu na 31</w:t>
      </w:r>
      <w:r w:rsidR="00233B7F">
        <w:rPr>
          <w:spacing w:val="-4"/>
        </w:rPr>
        <w:t> </w:t>
      </w:r>
      <w:r w:rsidRPr="00306657">
        <w:rPr>
          <w:spacing w:val="-4"/>
        </w:rPr>
        <w:t xml:space="preserve">stycznia 2024 r. było ich </w:t>
      </w:r>
      <w:r w:rsidRPr="00306657">
        <w:rPr>
          <w:rFonts w:eastAsia="Times New Roman" w:cs="Calibri"/>
          <w:szCs w:val="19"/>
          <w:lang w:eastAsia="pl-PL"/>
        </w:rPr>
        <w:t xml:space="preserve">3121,7 </w:t>
      </w:r>
      <w:r w:rsidRPr="00306657">
        <w:rPr>
          <w:spacing w:val="-4"/>
        </w:rPr>
        <w:t>tys. i stanowili oni 20,7% ogółu pracujących w gospodarce narodowej.  We wszystkich sekcjach PKD wśród</w:t>
      </w:r>
      <w:r w:rsidR="008D0476">
        <w:rPr>
          <w:spacing w:val="-4"/>
        </w:rPr>
        <w:t xml:space="preserve"> pracujących na własny rachunek</w:t>
      </w:r>
      <w:r w:rsidRPr="00306657">
        <w:rPr>
          <w:spacing w:val="-4"/>
        </w:rPr>
        <w:t xml:space="preserve"> łącznie z</w:t>
      </w:r>
      <w:r w:rsidR="00233B7F">
        <w:rPr>
          <w:spacing w:val="-4"/>
        </w:rPr>
        <w:t> </w:t>
      </w:r>
      <w:r w:rsidR="006C4963">
        <w:rPr>
          <w:spacing w:val="-4"/>
        </w:rPr>
        <w:t>pomagającymi członkami rodziny</w:t>
      </w:r>
      <w:r w:rsidRPr="00306657">
        <w:rPr>
          <w:spacing w:val="-4"/>
        </w:rPr>
        <w:t xml:space="preserve"> dominowali pracujący, którzy nie zatrudniali pracowników </w:t>
      </w:r>
      <w:r w:rsidRPr="00890328">
        <w:rPr>
          <w:spacing w:val="-4"/>
        </w:rPr>
        <w:t>najemnych.</w:t>
      </w:r>
    </w:p>
    <w:p w14:paraId="703A86B7" w14:textId="77777777" w:rsidR="00C73D91" w:rsidRDefault="00C73D91">
      <w:pPr>
        <w:spacing w:before="0" w:after="160" w:line="259" w:lineRule="auto"/>
        <w:rPr>
          <w:spacing w:val="-4"/>
        </w:rPr>
      </w:pPr>
      <w:r>
        <w:rPr>
          <w:spacing w:val="-4"/>
        </w:rPr>
        <w:br w:type="page"/>
      </w:r>
    </w:p>
    <w:p w14:paraId="104F0FF9" w14:textId="362B7D96" w:rsidR="00421B3A" w:rsidRPr="00890328" w:rsidRDefault="00233B7F" w:rsidP="00C73D91">
      <w:pPr>
        <w:spacing w:before="0" w:after="0"/>
        <w:ind w:left="822" w:hanging="822"/>
        <w:rPr>
          <w:sz w:val="18"/>
          <w:szCs w:val="18"/>
        </w:rPr>
      </w:pPr>
      <w:r>
        <w:rPr>
          <w:noProof/>
          <w:spacing w:val="-4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573EE0E4" wp14:editId="404184B7">
            <wp:simplePos x="0" y="0"/>
            <wp:positionH relativeFrom="column">
              <wp:posOffset>-8255</wp:posOffset>
            </wp:positionH>
            <wp:positionV relativeFrom="paragraph">
              <wp:posOffset>600957</wp:posOffset>
            </wp:positionV>
            <wp:extent cx="5041392" cy="2535936"/>
            <wp:effectExtent l="0" t="0" r="6985" b="0"/>
            <wp:wrapSquare wrapText="bothSides"/>
            <wp:docPr id="18" name="Obraz 18" descr="Struktura pracujących na własny rachunek w wybranych sekcjach PKD w 2024 r.&#10;Na wykresie przedstawiono strukturę pracujących na własny rachunek łącznie z pomagającymi członkami rodziny zatrudniający lub niezatrudniający pracowników najemnych w wybranych sekcjach PKD na 31 styczni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w 2024 r.</w:t>
      </w:r>
      <w:r w:rsidR="00421B3A" w:rsidRPr="002A1680">
        <w:rPr>
          <w:b/>
          <w:sz w:val="18"/>
          <w:szCs w:val="18"/>
        </w:rPr>
        <w:br/>
      </w:r>
      <w:r w:rsidR="00957E3D" w:rsidRPr="00890328">
        <w:rPr>
          <w:sz w:val="18"/>
          <w:szCs w:val="18"/>
        </w:rPr>
        <w:t>Stan na 31 stycznia</w:t>
      </w:r>
    </w:p>
    <w:p w14:paraId="44246FBD" w14:textId="77777777" w:rsidR="00396868" w:rsidRPr="00396868" w:rsidRDefault="00396868" w:rsidP="00100975">
      <w:pPr>
        <w:spacing w:before="240" w:after="0"/>
        <w:rPr>
          <w:strike/>
          <w:sz w:val="18"/>
          <w:szCs w:val="18"/>
        </w:rPr>
      </w:pPr>
      <w:r>
        <w:rPr>
          <w:sz w:val="18"/>
          <w:szCs w:val="18"/>
        </w:rPr>
        <w:t xml:space="preserve">W opracowaniu sumy składników mogą różnić się od wielkości „ogółem”, co jest wynikiem zaokrągleń. 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77777777" w:rsidR="0082764A" w:rsidRPr="00153450" w:rsidRDefault="0082764A" w:rsidP="009B680F">
      <w:pPr>
        <w:spacing w:before="360"/>
        <w:rPr>
          <w:b/>
        </w:rPr>
      </w:pPr>
      <w:r w:rsidRPr="00153450">
        <w:t xml:space="preserve">Symbole sekcji PKD: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33592C3E" w14:textId="77777777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F03090E" w14:textId="77777777" w:rsidR="00C4113C" w:rsidRDefault="00C4113C">
      <w:pPr>
        <w:spacing w:before="0" w:after="160" w:line="259" w:lineRule="auto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827F82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827F82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EF371" w14:textId="77777777" w:rsidR="00F2576D" w:rsidRDefault="00F2576D" w:rsidP="000662E2">
      <w:pPr>
        <w:spacing w:after="0" w:line="240" w:lineRule="auto"/>
      </w:pPr>
      <w:r>
        <w:separator/>
      </w:r>
    </w:p>
  </w:endnote>
  <w:endnote w:type="continuationSeparator" w:id="0">
    <w:p w14:paraId="5A606536" w14:textId="77777777" w:rsidR="00F2576D" w:rsidRDefault="00F257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224F04-D0C2-405B-8ADF-8F6657CC76DB}"/>
    <w:embedBold r:id="rId2" w:fontKey="{F212533D-EE9C-4802-9111-A2CB9E42F0E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71C966D-D1FD-4F18-BDBD-9BE0DE21318C}"/>
    <w:embedBold r:id="rId4" w:fontKey="{789AE7BC-88F2-40A3-8FD7-8523944C6DF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DF994C0-EF03-4BD6-8303-5DCD061EDDEC}"/>
    <w:embedBold r:id="rId6" w:fontKey="{40FCF598-3B92-4978-A760-DB16CC6C83F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7F49DAE-8EB1-49AF-9E62-6030C1AED931}"/>
    <w:embedItalic r:id="rId8" w:fontKey="{872839D1-048C-42F5-B0DC-4DA7D02F5FA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69C40E0-0261-48F4-84EF-D3BB45AD58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F21E14B-FE1D-43AE-89D0-55CD8DC3A22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21BCF9C-3750-4E5D-B94A-A0C6328711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65C7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65C7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77777777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D65C7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6F78F" w14:textId="77777777" w:rsidR="00F2576D" w:rsidRDefault="00F2576D" w:rsidP="000662E2">
      <w:pPr>
        <w:spacing w:after="0" w:line="240" w:lineRule="auto"/>
      </w:pPr>
      <w:r>
        <w:separator/>
      </w:r>
    </w:p>
  </w:footnote>
  <w:footnote w:type="continuationSeparator" w:id="0">
    <w:p w14:paraId="07327F28" w14:textId="77777777" w:rsidR="00F2576D" w:rsidRDefault="00F257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2567E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09739724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7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77777777" w:rsidR="00F37172" w:rsidRPr="00A01B40" w:rsidRDefault="00527D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90F54">
                            <w:t>7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>
                            <w:t>6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E90F54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7.06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us8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Hve6zz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:rsidR="00F37172" w:rsidRPr="00A01B40" w:rsidRDefault="00527D14" w:rsidP="00F049AB">
                    <w:pPr>
                      <w:pStyle w:val="Datainformacjisygnalnej"/>
                    </w:pPr>
                    <w:r>
                      <w:t>2</w:t>
                    </w:r>
                    <w:r w:rsidR="00E90F54">
                      <w:t>7</w:t>
                    </w:r>
                    <w:r w:rsidR="00DE6B58">
                      <w:t>.</w:t>
                    </w:r>
                    <w:r w:rsidR="007B2FEB">
                      <w:t>0</w:t>
                    </w:r>
                    <w:r>
                      <w:t>6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E90F54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75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76" type="#_x0000_t75" style="width:19.5pt;height:23.25pt;visibility:visible;mso-wrap-style:square" o:bullet="t">
        <v:imagedata r:id="rId3" o:title=""/>
      </v:shape>
    </w:pict>
  </w:numPicBullet>
  <w:numPicBullet w:numPicBulletId="3">
    <w:pict>
      <v:shape id="_x0000_i1077" type="#_x0000_t75" style="width:19.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25BE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87475"/>
    <w:rsid w:val="001951DA"/>
    <w:rsid w:val="001B0514"/>
    <w:rsid w:val="001B053D"/>
    <w:rsid w:val="001B0E65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A3C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1F57"/>
    <w:rsid w:val="0059427F"/>
    <w:rsid w:val="00597227"/>
    <w:rsid w:val="005A442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4378"/>
    <w:rsid w:val="006673CA"/>
    <w:rsid w:val="00672E44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6F7AEE"/>
    <w:rsid w:val="00710E54"/>
    <w:rsid w:val="007211B1"/>
    <w:rsid w:val="007277DA"/>
    <w:rsid w:val="00731D27"/>
    <w:rsid w:val="007357EB"/>
    <w:rsid w:val="0074104E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2764A"/>
    <w:rsid w:val="00827F82"/>
    <w:rsid w:val="00834AD3"/>
    <w:rsid w:val="008431FD"/>
    <w:rsid w:val="00843795"/>
    <w:rsid w:val="00847F0F"/>
    <w:rsid w:val="00852448"/>
    <w:rsid w:val="0085362C"/>
    <w:rsid w:val="0085724E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26D9"/>
    <w:rsid w:val="008A7B5B"/>
    <w:rsid w:val="008B12D2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2274"/>
    <w:rsid w:val="00903C13"/>
    <w:rsid w:val="00910112"/>
    <w:rsid w:val="009127BA"/>
    <w:rsid w:val="00920AAE"/>
    <w:rsid w:val="00921055"/>
    <w:rsid w:val="009227A6"/>
    <w:rsid w:val="00933EC1"/>
    <w:rsid w:val="009446AD"/>
    <w:rsid w:val="009530DB"/>
    <w:rsid w:val="00953676"/>
    <w:rsid w:val="00956F30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3A25"/>
    <w:rsid w:val="009C7251"/>
    <w:rsid w:val="009D0892"/>
    <w:rsid w:val="009E2E91"/>
    <w:rsid w:val="009F2BF4"/>
    <w:rsid w:val="00A01B40"/>
    <w:rsid w:val="00A01C66"/>
    <w:rsid w:val="00A11285"/>
    <w:rsid w:val="00A139F5"/>
    <w:rsid w:val="00A148D7"/>
    <w:rsid w:val="00A16921"/>
    <w:rsid w:val="00A2191C"/>
    <w:rsid w:val="00A30221"/>
    <w:rsid w:val="00A30EB0"/>
    <w:rsid w:val="00A322B7"/>
    <w:rsid w:val="00A32E16"/>
    <w:rsid w:val="00A365F4"/>
    <w:rsid w:val="00A4230B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52A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D04DF"/>
    <w:rsid w:val="00AD0E56"/>
    <w:rsid w:val="00AE229B"/>
    <w:rsid w:val="00AE2D4B"/>
    <w:rsid w:val="00AE4F99"/>
    <w:rsid w:val="00AF2F54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30BD"/>
    <w:rsid w:val="00CF4099"/>
    <w:rsid w:val="00D00796"/>
    <w:rsid w:val="00D02FC8"/>
    <w:rsid w:val="00D261A2"/>
    <w:rsid w:val="00D448BC"/>
    <w:rsid w:val="00D60200"/>
    <w:rsid w:val="00D60EF8"/>
    <w:rsid w:val="00D616D2"/>
    <w:rsid w:val="00D63B5F"/>
    <w:rsid w:val="00D65C7F"/>
    <w:rsid w:val="00D70EF7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56B4"/>
    <w:rsid w:val="00E76D26"/>
    <w:rsid w:val="00E76EE5"/>
    <w:rsid w:val="00E77D2D"/>
    <w:rsid w:val="00E90F54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1D3"/>
    <w:rsid w:val="00F0166F"/>
    <w:rsid w:val="00F037A4"/>
    <w:rsid w:val="00F03D62"/>
    <w:rsid w:val="00F049AB"/>
    <w:rsid w:val="00F11591"/>
    <w:rsid w:val="00F142DB"/>
    <w:rsid w:val="00F21746"/>
    <w:rsid w:val="00F2576D"/>
    <w:rsid w:val="00F27C8F"/>
    <w:rsid w:val="00F30544"/>
    <w:rsid w:val="00F30CE1"/>
    <w:rsid w:val="00F32749"/>
    <w:rsid w:val="00F37172"/>
    <w:rsid w:val="00F37727"/>
    <w:rsid w:val="00F42959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b5698c14-9734-4c2e-b0a6-c0f0e0420a38"/>
    <ds:schemaRef ds:uri="http://purl.org/dc/terms/"/>
    <ds:schemaRef ds:uri="http://purl.org/dc/dcmitype/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42B3E8-5786-493E-827F-40892C38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941</Words>
  <Characters>5650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2024 r.</vt:lpstr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2024-06-19T09:16:00Z</cp:lastPrinted>
  <dcterms:created xsi:type="dcterms:W3CDTF">2024-06-20T06:27:00Z</dcterms:created>
  <dcterms:modified xsi:type="dcterms:W3CDTF">2024-06-20T08:29:00Z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