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3FD31CE0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bookmarkStart w:id="0" w:name="_GoBack"/>
      <w:bookmarkEnd w:id="0"/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C76068">
        <w:t>październiku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0588BC04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556824B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5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03766CD0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2C55A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5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" fillcolor="#001d77" stroked="f">
                <v:stroke joinstyle="miter"/>
                <v:textbox>
                  <w:txbxContent>
                    <w:p w14:paraId="138AD7F8" w14:textId="03766CD0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2C55A3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C76068">
        <w:rPr>
          <w:noProof w:val="0"/>
        </w:rPr>
        <w:t>październiku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C76068">
        <w:rPr>
          <w:noProof w:val="0"/>
        </w:rPr>
        <w:t>październikiem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2C55A3">
        <w:rPr>
          <w:noProof w:val="0"/>
        </w:rPr>
        <w:t>5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E87710">
        <w:rPr>
          <w:noProof w:val="0"/>
        </w:rPr>
        <w:t>4</w:t>
      </w:r>
      <w:r w:rsidR="00C76068">
        <w:rPr>
          <w:noProof w:val="0"/>
        </w:rPr>
        <w:t>58</w:t>
      </w:r>
      <w:r w:rsidR="00523CF3">
        <w:rPr>
          <w:noProof w:val="0"/>
        </w:rPr>
        <w:t>,</w:t>
      </w:r>
      <w:r w:rsidR="002D4FC5">
        <w:rPr>
          <w:noProof w:val="0"/>
        </w:rPr>
        <w:t>4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</w:p>
    <w:p w14:paraId="47739D79" w14:textId="16CD1E64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175ED0DC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0,2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79B0BA65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C1BCC" w:rsidRPr="00DC1BCC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="002D4FC5">
                              <w:rPr>
                                <w:rStyle w:val="WartowskanikaZnak"/>
                                <w:sz w:val="72"/>
                              </w:rPr>
                              <w:t>0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C7606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10,2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" fillcolor="#001d77" stroked="f">
                <v:stroke joinstyle="miter"/>
                <v:textbox>
                  <w:txbxContent>
                    <w:p w14:paraId="2B21966B" w14:textId="79B0BA65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C1BCC" w:rsidRPr="00DC1BCC">
                        <w:rPr>
                          <w:rStyle w:val="WartowskanikaZnak"/>
                          <w:sz w:val="72"/>
                        </w:rPr>
                        <w:t>1</w:t>
                      </w:r>
                      <w:r w:rsidR="002D4FC5">
                        <w:rPr>
                          <w:rStyle w:val="WartowskanikaZnak"/>
                          <w:sz w:val="72"/>
                        </w:rPr>
                        <w:t>0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C76068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C76068">
        <w:rPr>
          <w:noProof w:val="0"/>
        </w:rPr>
        <w:t>październiku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C76068">
        <w:t>październikiem</w:t>
      </w:r>
      <w:r w:rsidR="00840594"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DC1BCC">
        <w:rPr>
          <w:noProof w:val="0"/>
        </w:rPr>
        <w:t>1</w:t>
      </w:r>
      <w:r w:rsidR="002D4FC5">
        <w:rPr>
          <w:noProof w:val="0"/>
        </w:rPr>
        <w:t>0</w:t>
      </w:r>
      <w:r w:rsidR="00BB422A" w:rsidRPr="00B16183">
        <w:rPr>
          <w:noProof w:val="0"/>
        </w:rPr>
        <w:t>,</w:t>
      </w:r>
      <w:r w:rsidR="00C76068">
        <w:rPr>
          <w:noProof w:val="0"/>
        </w:rPr>
        <w:t>2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4755E4">
        <w:rPr>
          <w:noProof w:val="0"/>
        </w:rPr>
        <w:t>8</w:t>
      </w:r>
      <w:r w:rsidR="00C76068">
        <w:rPr>
          <w:noProof w:val="0"/>
        </w:rPr>
        <w:t>316</w:t>
      </w:r>
      <w:r w:rsidR="0005405D">
        <w:t>,</w:t>
      </w:r>
      <w:r w:rsidR="00C76068">
        <w:t>57</w:t>
      </w:r>
      <w:r w:rsidR="002C55A3">
        <w:t xml:space="preserve"> </w:t>
      </w:r>
      <w:r w:rsidR="00523CF3">
        <w:rPr>
          <w:noProof w:val="0"/>
          <w:color w:val="000000" w:themeColor="text1"/>
        </w:rPr>
        <w:t xml:space="preserve">zł brutto.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14E58B2C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lipcu 2024 r. ustawowe minimalne wynagrodzenie za pracę wzrosło do 4300 zł, tj. o 1,4 % względem ostatniego wzrostu w styczniu 2024 r., kiedy to wynosiło 4242 zł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7EFEE198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lipcu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2024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300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1,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4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Cs w:val="0"/>
                              </w:rPr>
                              <w:t>styczniu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to wynosiło </w:t>
                            </w:r>
                            <w:r w:rsidR="00507C4D">
                              <w:rPr>
                                <w:bCs w:val="0"/>
                              </w:rPr>
                              <w:t>4242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lipcu 2024 r. ustawowe minimalne wynagrodzenie za pracę wzrosło do 4300 zł, tj. o 1,4 % względem ostatniego wzrostu w styczniu 2024 r., kiedy to wynosiło 4242 zł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" filled="f" stroked="f">
                <v:textbox>
                  <w:txbxContent>
                    <w:p w14:paraId="772BBD78" w14:textId="7EFEE198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507C4D">
                        <w:rPr>
                          <w:b/>
                          <w:bCs w:val="0"/>
                        </w:rPr>
                        <w:t>lipcu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2024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507C4D">
                        <w:rPr>
                          <w:b/>
                          <w:bCs w:val="0"/>
                        </w:rPr>
                        <w:t>300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1,</w:t>
                      </w:r>
                      <w:r w:rsidR="00507C4D">
                        <w:rPr>
                          <w:b/>
                          <w:bCs w:val="0"/>
                        </w:rPr>
                        <w:t>4</w:t>
                      </w:r>
                      <w:r w:rsidRPr="003B0334">
                        <w:rPr>
                          <w:b/>
                          <w:bCs w:val="0"/>
                        </w:rPr>
                        <w:t xml:space="preserve"> 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507C4D">
                        <w:rPr>
                          <w:bCs w:val="0"/>
                        </w:rPr>
                        <w:t>styczniu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to wynosiło </w:t>
                      </w:r>
                      <w:r w:rsidR="00507C4D">
                        <w:rPr>
                          <w:bCs w:val="0"/>
                        </w:rPr>
                        <w:t>4242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0E6901" w:rsidRPr="00B16183" w14:paraId="3ECBFBFB" w14:textId="77777777" w:rsidTr="000E6901">
        <w:tc>
          <w:tcPr>
            <w:tcW w:w="2127" w:type="dxa"/>
            <w:vMerge w:val="restart"/>
            <w:shd w:val="clear" w:color="auto" w:fill="auto"/>
            <w:vAlign w:val="center"/>
          </w:tcPr>
          <w:p w14:paraId="08751E7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01E2355" w14:textId="19C6427F" w:rsidR="000E6901" w:rsidRPr="00B16183" w:rsidRDefault="00C76068" w:rsidP="001B66C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6F3E2986" w14:textId="6F2DD253" w:rsidR="000E6901" w:rsidRPr="00B16183" w:rsidRDefault="000E6901" w:rsidP="00C76068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0E6901" w:rsidRPr="00B16183" w14:paraId="46941519" w14:textId="77777777" w:rsidTr="000E6901">
        <w:tc>
          <w:tcPr>
            <w:tcW w:w="2127" w:type="dxa"/>
            <w:vMerge/>
            <w:shd w:val="clear" w:color="auto" w:fill="auto"/>
            <w:vAlign w:val="center"/>
          </w:tcPr>
          <w:p w14:paraId="328EA13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CC0E21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46DC95" w14:textId="1DD64558" w:rsidR="000E6901" w:rsidRPr="00B16183" w:rsidRDefault="000E6901" w:rsidP="00C76068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B00FE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891CBE" w14:textId="6FC4816D" w:rsidR="000E6901" w:rsidRPr="00B16183" w:rsidRDefault="00C76068" w:rsidP="001B66C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7206BF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31DB568C" w14:textId="19770876" w:rsidR="000E6901" w:rsidRPr="00B16183" w:rsidRDefault="000E6901" w:rsidP="00C76068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662009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0E6901" w:rsidRPr="00B16183" w14:paraId="3C5090A1" w14:textId="77777777" w:rsidTr="000E6901">
        <w:tc>
          <w:tcPr>
            <w:tcW w:w="2127" w:type="dxa"/>
            <w:shd w:val="clear" w:color="auto" w:fill="auto"/>
            <w:vAlign w:val="center"/>
          </w:tcPr>
          <w:p w14:paraId="39FA2A90" w14:textId="77777777" w:rsidR="000E6901" w:rsidRPr="00B16183" w:rsidRDefault="000E6901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F9EEB" w14:textId="71820D9D" w:rsidR="000E6901" w:rsidRPr="00B16183" w:rsidRDefault="004755E4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58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C07796" w14:textId="24C80539" w:rsidR="000E6901" w:rsidRPr="00B16183" w:rsidRDefault="002C55A3" w:rsidP="001B66C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B883A5" w14:textId="05C42BF7" w:rsidR="000E6901" w:rsidRPr="00B16183" w:rsidRDefault="000E6901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79F15BA" w14:textId="6953A5F5" w:rsidR="000E6901" w:rsidRPr="00B16183" w:rsidRDefault="004755E4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5" w:type="dxa"/>
            <w:vAlign w:val="center"/>
          </w:tcPr>
          <w:p w14:paraId="1D1150AC" w14:textId="0376E04C" w:rsidR="000E6901" w:rsidRPr="00B16183" w:rsidRDefault="002E6128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</w:tr>
      <w:tr w:rsidR="000E6901" w:rsidRPr="00B16183" w14:paraId="2DD3357B" w14:textId="77777777" w:rsidTr="000E6901">
        <w:tc>
          <w:tcPr>
            <w:tcW w:w="2127" w:type="dxa"/>
            <w:shd w:val="clear" w:color="auto" w:fill="auto"/>
            <w:vAlign w:val="center"/>
          </w:tcPr>
          <w:p w14:paraId="79C94887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04D4B" w14:textId="409C4612" w:rsidR="000E6901" w:rsidRPr="00B16183" w:rsidRDefault="004755E4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316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D1FF9A" w14:textId="30127836" w:rsidR="000E6901" w:rsidRPr="00B16183" w:rsidRDefault="00C76068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78A1D" w14:textId="4A95F107" w:rsidR="000E6901" w:rsidRPr="00B16183" w:rsidRDefault="000E6901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C8A6C34" w14:textId="474B2024" w:rsidR="000E6901" w:rsidRPr="00B16183" w:rsidRDefault="004755E4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5" w:type="dxa"/>
            <w:vAlign w:val="center"/>
          </w:tcPr>
          <w:p w14:paraId="0565CF6D" w14:textId="7A92DFB8" w:rsidR="000E6901" w:rsidRPr="00B16183" w:rsidRDefault="004755E4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</w:tr>
      <w:tr w:rsidR="000E6901" w:rsidRPr="00B16183" w14:paraId="12EA86BC" w14:textId="77777777" w:rsidTr="000E6901">
        <w:tc>
          <w:tcPr>
            <w:tcW w:w="2127" w:type="dxa"/>
            <w:shd w:val="clear" w:color="auto" w:fill="auto"/>
            <w:vAlign w:val="center"/>
          </w:tcPr>
          <w:p w14:paraId="1AB781F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1586B" w14:textId="111420E7" w:rsidR="000E6901" w:rsidRPr="00B16183" w:rsidRDefault="004755E4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316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A9AE22" w14:textId="0C5F8734" w:rsidR="000E6901" w:rsidRPr="00B16183" w:rsidRDefault="00C76068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389F6BE" w14:textId="73FDC088" w:rsidR="000E6901" w:rsidRPr="00B16183" w:rsidRDefault="004755E4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CB86D4" w14:textId="4E6A9FD0" w:rsidR="000E6901" w:rsidRPr="00B16183" w:rsidRDefault="004755E4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89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115" w:type="dxa"/>
            <w:vAlign w:val="center"/>
          </w:tcPr>
          <w:p w14:paraId="51004882" w14:textId="6B9618BC" w:rsidR="000E6901" w:rsidRPr="00B16183" w:rsidRDefault="004755E4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</w:tr>
    </w:tbl>
    <w:p w14:paraId="08B88076" w14:textId="1F511772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490CF4">
        <w:rPr>
          <w:shd w:val="clear" w:color="auto" w:fill="FFFFFF"/>
        </w:rPr>
        <w:t>październiku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9D1AD5">
        <w:rPr>
          <w:shd w:val="clear" w:color="auto" w:fill="FFFFFF"/>
        </w:rPr>
        <w:t xml:space="preserve">odnotowano nieznaczny spadek </w:t>
      </w:r>
      <w:r w:rsidR="008C3FA9">
        <w:rPr>
          <w:b/>
          <w:shd w:val="clear" w:color="auto" w:fill="FFFFFF"/>
        </w:rPr>
        <w:t>przeciętne</w:t>
      </w:r>
      <w:r w:rsidR="009D1AD5">
        <w:rPr>
          <w:b/>
          <w:shd w:val="clear" w:color="auto" w:fill="FFFFFF"/>
        </w:rPr>
        <w:t>go</w:t>
      </w:r>
      <w:r w:rsidR="008C3FA9">
        <w:rPr>
          <w:b/>
          <w:shd w:val="clear" w:color="auto" w:fill="FFFFFF"/>
        </w:rPr>
        <w:t> </w:t>
      </w:r>
      <w:r w:rsidR="00B73B99" w:rsidRPr="00B16183">
        <w:rPr>
          <w:b/>
          <w:shd w:val="clear" w:color="auto" w:fill="FFFFFF"/>
        </w:rPr>
        <w:t>zatrudnieni</w:t>
      </w:r>
      <w:r w:rsidR="009D1AD5">
        <w:rPr>
          <w:b/>
          <w:shd w:val="clear" w:color="auto" w:fill="FFFFFF"/>
        </w:rPr>
        <w:t xml:space="preserve">a </w:t>
      </w:r>
      <w:r w:rsidR="009D1AD5">
        <w:rPr>
          <w:b/>
          <w:shd w:val="clear" w:color="auto" w:fill="FFFFFF"/>
        </w:rPr>
        <w:br/>
        <w:t xml:space="preserve">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5A4C56">
        <w:rPr>
          <w:shd w:val="clear" w:color="auto" w:fill="FFFFFF"/>
        </w:rPr>
        <w:t xml:space="preserve">względem </w:t>
      </w:r>
      <w:r w:rsidR="00490CF4">
        <w:rPr>
          <w:shd w:val="clear" w:color="auto" w:fill="FFFFFF"/>
        </w:rPr>
        <w:t>września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  <w:r w:rsidR="001C51D7">
        <w:rPr>
          <w:shd w:val="clear" w:color="auto" w:fill="FFFFFF"/>
        </w:rPr>
        <w:t xml:space="preserve"> </w:t>
      </w:r>
      <w:r w:rsidR="009D1AD5">
        <w:rPr>
          <w:shd w:val="clear" w:color="auto" w:fill="FFFFFF"/>
        </w:rPr>
        <w:t>o 0,1%.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4B77325F" w:rsidR="00065BAA" w:rsidRDefault="00761058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809792" behindDoc="0" locked="0" layoutInCell="1" allowOverlap="1" wp14:anchorId="66F49D15" wp14:editId="5BB4250F">
            <wp:simplePos x="0" y="0"/>
            <wp:positionH relativeFrom="column">
              <wp:posOffset>0</wp:posOffset>
            </wp:positionH>
            <wp:positionV relativeFrom="paragraph">
              <wp:posOffset>258909</wp:posOffset>
            </wp:positionV>
            <wp:extent cx="4998720" cy="2880360"/>
            <wp:effectExtent l="0" t="0" r="0" b="0"/>
            <wp:wrapSquare wrapText="bothSides"/>
            <wp:docPr id="3" name="Obraz 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0A45307E" w14:textId="20A5FCA4" w:rsidR="00694642" w:rsidRDefault="00F46BED" w:rsidP="00694642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492BCF09">
                <wp:simplePos x="0" y="0"/>
                <wp:positionH relativeFrom="column">
                  <wp:posOffset>5219700</wp:posOffset>
                </wp:positionH>
                <wp:positionV relativeFrom="paragraph">
                  <wp:posOffset>2966720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33.6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490CF4">
        <w:rPr>
          <w:rFonts w:eastAsia="Times New Roman" w:cs="Times New Roman"/>
          <w:szCs w:val="19"/>
          <w:lang w:eastAsia="pl-PL"/>
        </w:rPr>
        <w:t>październiku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490CF4">
        <w:rPr>
          <w:rFonts w:eastAsia="Times New Roman" w:cs="Times New Roman"/>
          <w:szCs w:val="19"/>
          <w:lang w:eastAsia="pl-PL"/>
        </w:rPr>
        <w:t>wzrosło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490CF4">
        <w:rPr>
          <w:rFonts w:eastAsia="Times New Roman" w:cs="Times New Roman"/>
          <w:szCs w:val="19"/>
          <w:lang w:eastAsia="pl-PL"/>
        </w:rPr>
        <w:t>września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840594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490CF4">
        <w:rPr>
          <w:rFonts w:eastAsia="Times New Roman" w:cs="Times New Roman"/>
          <w:szCs w:val="19"/>
          <w:lang w:eastAsia="pl-PL"/>
        </w:rPr>
        <w:t>2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490CF4">
        <w:rPr>
          <w:rFonts w:eastAsia="Times New Roman" w:cs="Times New Roman"/>
          <w:szCs w:val="19"/>
          <w:lang w:eastAsia="pl-PL"/>
        </w:rPr>
        <w:t>2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694642">
        <w:rPr>
          <w:rFonts w:eastAsia="Times New Roman" w:cs="Times New Roman"/>
          <w:szCs w:val="19"/>
          <w:lang w:eastAsia="pl-PL"/>
        </w:rPr>
        <w:t>Wzrost ten spowodowany był wypłatą m.in. premii i nagród w tym motywacyjnych, kwartalnych</w:t>
      </w:r>
      <w:r w:rsidR="008D6589">
        <w:rPr>
          <w:rFonts w:eastAsia="Times New Roman" w:cs="Times New Roman"/>
          <w:szCs w:val="19"/>
          <w:lang w:eastAsia="pl-PL"/>
        </w:rPr>
        <w:t xml:space="preserve">, jubileuszowych </w:t>
      </w:r>
      <w:r w:rsidR="00694642">
        <w:rPr>
          <w:rFonts w:eastAsia="Times New Roman" w:cs="Times New Roman"/>
          <w:szCs w:val="19"/>
          <w:lang w:eastAsia="pl-PL"/>
        </w:rPr>
        <w:t>oraz wynagrodze</w:t>
      </w:r>
      <w:r w:rsidR="008D6589">
        <w:rPr>
          <w:rFonts w:eastAsia="Times New Roman" w:cs="Times New Roman"/>
          <w:szCs w:val="19"/>
          <w:lang w:eastAsia="pl-PL"/>
        </w:rPr>
        <w:t>ń</w:t>
      </w:r>
      <w:r w:rsidR="00694642">
        <w:rPr>
          <w:rFonts w:eastAsia="Times New Roman" w:cs="Times New Roman"/>
          <w:szCs w:val="19"/>
          <w:lang w:eastAsia="pl-PL"/>
        </w:rPr>
        <w:t xml:space="preserve"> za przepracowane godziny nadliczbowe (które obok wynagrodzeń zasadniczych także zaliczane są do składników wynagrodzeń</w:t>
      </w:r>
      <w:r w:rsidR="00694642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694642">
        <w:rPr>
          <w:rFonts w:eastAsia="Times New Roman" w:cs="Times New Roman"/>
          <w:szCs w:val="19"/>
          <w:lang w:eastAsia="pl-PL"/>
        </w:rPr>
        <w:t>).</w:t>
      </w:r>
    </w:p>
    <w:p w14:paraId="61B095A1" w14:textId="03C20F43" w:rsidR="00606FAE" w:rsidRDefault="00761058" w:rsidP="00606FAE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810816" behindDoc="0" locked="0" layoutInCell="1" allowOverlap="1" wp14:anchorId="2025D973" wp14:editId="1E91B2CE">
            <wp:simplePos x="0" y="0"/>
            <wp:positionH relativeFrom="column">
              <wp:posOffset>0</wp:posOffset>
            </wp:positionH>
            <wp:positionV relativeFrom="paragraph">
              <wp:posOffset>375285</wp:posOffset>
            </wp:positionV>
            <wp:extent cx="5036820" cy="2880360"/>
            <wp:effectExtent l="0" t="0" r="0" b="0"/>
            <wp:wrapSquare wrapText="bothSides"/>
            <wp:docPr id="16" name="Obraz 16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>Wykres 2. Przeciętne 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 xml:space="preserve">sektorze przedsiębiorstw </w:t>
      </w:r>
    </w:p>
    <w:p w14:paraId="30E8F250" w14:textId="1199668D" w:rsidR="00707297" w:rsidRDefault="00707297" w:rsidP="003911EF">
      <w:pPr>
        <w:pStyle w:val="Tytuwykresu0"/>
        <w:rPr>
          <w:rFonts w:ascii="Fira Sans" w:hAnsi="Fira Sans"/>
          <w:noProof w:val="0"/>
        </w:rPr>
      </w:pPr>
    </w:p>
    <w:p w14:paraId="0CCBE731" w14:textId="56FF48E3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6FB459E0" w14:textId="23A30902" w:rsidR="00DA331D" w:rsidRDefault="002B3A1F" w:rsidP="00215EC6">
      <w:pPr>
        <w:spacing w:before="11400"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02A0EDED" w:rsidR="00051E6A" w:rsidRDefault="00051E6A" w:rsidP="00051E6A">
            <w:pPr>
              <w:ind w:left="1494" w:hanging="1494"/>
            </w:pPr>
            <w:r>
              <w:t>Tel. stacjonarne: +48 22 608 38 04, +48 22 449 41 45,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77777777" w:rsidR="002C2447" w:rsidRPr="00ED6864" w:rsidRDefault="00C71DBD" w:rsidP="002C2447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2C2447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14F1AAD9" w14:textId="55644207" w:rsidR="002C2447" w:rsidRPr="00C045E6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 w:rsidR="000D2710">
              <w:rPr>
                <w:color w:val="0000FF"/>
                <w:u w:val="single"/>
              </w:rPr>
              <w:instrText>HYPERLINK "https://stat.gov.pl/obszary-tematyczne/inne-opracowania/informacje-o-sytuacji-spoleczno-gospodarczej/biuletyn-statystyczny-nr-92024,4,154.html" \o "Biuletyn Statystyczny za wrzesień 2024 r."</w:instrText>
            </w:r>
            <w:r>
              <w:rPr>
                <w:color w:val="0000FF"/>
                <w:u w:val="single"/>
              </w:rPr>
              <w:fldChar w:fldCharType="separate"/>
            </w:r>
            <w:r w:rsidRPr="00C045E6">
              <w:rPr>
                <w:rStyle w:val="Hipercze"/>
                <w:rFonts w:cstheme="minorBidi"/>
              </w:rPr>
              <w:t xml:space="preserve">Biuletyn Statystyczny za </w:t>
            </w:r>
            <w:r w:rsidR="000D2710">
              <w:rPr>
                <w:rStyle w:val="Hipercze"/>
                <w:rFonts w:cstheme="minorBidi"/>
              </w:rPr>
              <w:t>wrzesień</w:t>
            </w:r>
            <w:r>
              <w:rPr>
                <w:rStyle w:val="Hipercze"/>
                <w:rFonts w:cstheme="minorBidi"/>
              </w:rPr>
              <w:t xml:space="preserve"> </w:t>
            </w:r>
            <w:r w:rsidRPr="00C045E6">
              <w:rPr>
                <w:rStyle w:val="Hipercze"/>
                <w:rFonts w:cstheme="minorBidi"/>
              </w:rPr>
              <w:t>2024 r.</w:t>
            </w:r>
          </w:p>
          <w:p w14:paraId="1633FBBC" w14:textId="417C9191" w:rsidR="002C2447" w:rsidRPr="00FA3862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 w:rsidR="000D2710">
              <w:rPr>
                <w:color w:val="0000FF"/>
                <w:u w:val="single"/>
              </w:rPr>
              <w:instrText>HYPERLINK "https://stat.gov.pl/obszary-tematyczne/inne-opracowania/informacje-o-sytuacji-spoleczno-gospodarczej/sytuacja-spoleczno-gospodarcza-kraju-1-3-kwartal-2024-r-,1,149.html" \o "Link do opracowania pt. Sytuacja społeczno-gospodarcza kraju za 1-3 kwartał 2024 r."</w:instrText>
            </w:r>
            <w:r>
              <w:rPr>
                <w:color w:val="0000FF"/>
                <w:u w:val="single"/>
              </w:rPr>
              <w:fldChar w:fldCharType="separate"/>
            </w:r>
            <w:r w:rsidRPr="00FA3862">
              <w:rPr>
                <w:rStyle w:val="Hipercze"/>
                <w:rFonts w:cstheme="minorBidi"/>
              </w:rPr>
              <w:t xml:space="preserve">Sytuacja społeczno-gospodarcza kraju </w:t>
            </w:r>
            <w:r w:rsidR="000D2710">
              <w:rPr>
                <w:rStyle w:val="Hipercze"/>
                <w:rFonts w:cstheme="minorBidi"/>
              </w:rPr>
              <w:t>1-3 kwartał</w:t>
            </w:r>
            <w:r w:rsidRPr="00FA3862">
              <w:rPr>
                <w:rStyle w:val="Hipercze"/>
                <w:rFonts w:cstheme="minorBidi"/>
              </w:rPr>
              <w:t xml:space="preserve"> 2024 r.</w:t>
            </w:r>
          </w:p>
          <w:p w14:paraId="634D17E9" w14:textId="77777777" w:rsidR="002C2447" w:rsidRPr="002C71DE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HYPERLINK "https://stat.gov.pl/obszary-tematyczne/rynek-pracy/pracujacy-zatrudnieni-wynagrodzenia-koszty-pracy/wyrownania-sezonowe-przecietne-zatrudnienie-i-przecietne-miesieczne-wynagrodzenie,20,9.html" \o "Wyrównania sezonowe - przeciętne zatrudnienie i przeciętne miesięczne wynagrodzenie" </w:instrText>
            </w:r>
            <w:r>
              <w:rPr>
                <w:color w:val="0000FF"/>
                <w:u w:val="single"/>
              </w:rPr>
              <w:fldChar w:fldCharType="separate"/>
            </w:r>
            <w:r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1F9B43D3" w14:textId="32A83899" w:rsidR="002C2447" w:rsidRDefault="002C2447" w:rsidP="002C2447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atrudnienie i wynagrodzenia w gospodarce narodowej w pierwszym półroczu 2024 r." w:history="1">
              <w:r>
                <w:rPr>
                  <w:color w:val="0000FF"/>
                  <w:u w:val="single"/>
                </w:rPr>
                <w:t>Zatrudnienie i wynagrodzenia w gospodarce narodowej w pierwszym półroczu 2024 roku</w:t>
              </w:r>
            </w:hyperlink>
          </w:p>
          <w:p w14:paraId="2285CAFF" w14:textId="77777777" w:rsidR="002C2447" w:rsidRDefault="00C71DBD" w:rsidP="002C2447">
            <w:pPr>
              <w:rPr>
                <w:color w:val="0000FF"/>
                <w:u w:val="single"/>
              </w:rPr>
            </w:pPr>
            <w:hyperlink r:id="rId25" w:tooltip="Link do opracowania pt. Zeszyt metodologiczny. Statystyka rynku pracy i wynagrodzeń" w:history="1">
              <w:r w:rsidR="002C2447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6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19108" w14:textId="77777777" w:rsidR="00C71DBD" w:rsidRDefault="00C71DBD" w:rsidP="000662E2">
      <w:pPr>
        <w:spacing w:after="0" w:line="240" w:lineRule="auto"/>
      </w:pPr>
      <w:r>
        <w:separator/>
      </w:r>
    </w:p>
  </w:endnote>
  <w:endnote w:type="continuationSeparator" w:id="0">
    <w:p w14:paraId="74FF5B73" w14:textId="77777777" w:rsidR="00C71DBD" w:rsidRDefault="00C71DB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680535D-D007-4B10-B72C-9F1B92281715}"/>
    <w:embedBold r:id="rId2" w:fontKey="{4D3FAD3C-5861-4CC4-A41E-9CAF1C2278A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E73B1C0-BF6B-49A3-BCC9-CCDC86E25745}"/>
    <w:embedBold r:id="rId4" w:fontKey="{0E8754D5-F682-4EA1-B2C7-6729B353027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E80BC80-6461-43FC-AE96-169098418A8F}"/>
    <w:embedBold r:id="rId6" w:fontKey="{A75549CD-DA74-43F3-B79B-BC34DA5BD4D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1EC065B-8841-46BB-A58C-BEEAFAA2307F}"/>
    <w:embedItalic r:id="rId8" w:fontKey="{A0680A68-F1C9-4A2A-9862-BAAE5904F4F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C2B81157-58B2-4F9B-AC39-C4FFCAB0D1E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75ACFC19-42A3-4D9B-96B4-F0A716805B3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9B2DCFFA-91AF-4F9E-8230-33CC4795B07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4A822032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B72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10F6EFDF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B7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5DBE81F8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B72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ECD21D" w14:textId="77777777" w:rsidR="00C71DBD" w:rsidRDefault="00C71DBD" w:rsidP="000662E2">
      <w:pPr>
        <w:spacing w:after="0" w:line="240" w:lineRule="auto"/>
      </w:pPr>
      <w:r>
        <w:separator/>
      </w:r>
    </w:p>
  </w:footnote>
  <w:footnote w:type="continuationSeparator" w:id="0">
    <w:p w14:paraId="2215CD5E" w14:textId="77777777" w:rsidR="00C71DBD" w:rsidRDefault="00C71DBD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1B620B2C" w14:textId="77777777" w:rsidR="00694642" w:rsidRPr="00564559" w:rsidRDefault="00694642" w:rsidP="00694642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Pr="007D4919">
          <w:rPr>
            <w:rStyle w:val="Hipercze"/>
            <w:szCs w:val="19"/>
          </w:rPr>
          <w:t>http://form.stat.gov.pl/formularze/2024/objasnienia/zalacznik_do_objasnien.pdf</w:t>
        </w:r>
      </w:hyperlink>
    </w:p>
  </w:footnote>
  <w:footnote w:id="3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history="1">
        <w:r w:rsidR="00ED6864" w:rsidRPr="00B0628E">
          <w:rPr>
            <w:rStyle w:val="Hipercze"/>
            <w:sz w:val="19"/>
            <w:szCs w:val="19"/>
          </w:rPr>
          <w:t>Zeszyt metodologiczny. Miesięczny meldunek o działalności gospodarczej przedsiębiorstw</w:t>
        </w:r>
      </w:hyperlink>
      <w:r w:rsidRPr="00B0628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1ECB12ED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48C45FF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5.11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2329F5CA" w:rsidR="003D3A1C" w:rsidRPr="00A01B40" w:rsidRDefault="00C161EF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C76068">
                            <w:t>5</w:t>
                          </w:r>
                          <w:r w:rsidR="00B92773">
                            <w:t>.</w:t>
                          </w:r>
                          <w:r>
                            <w:t>1</w:t>
                          </w:r>
                          <w:r w:rsidR="00C76068">
                            <w:t>1</w:t>
                          </w:r>
                          <w:r w:rsidR="003D3A1C">
                            <w:t>.202</w:t>
                          </w:r>
                          <w:r w:rsidR="0005405D"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5.11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4kYeRD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2329F5CA" w:rsidR="003D3A1C" w:rsidRPr="00A01B40" w:rsidRDefault="00C161EF" w:rsidP="00F049AB">
                    <w:pPr>
                      <w:pStyle w:val="Datainformacjisygnalnej"/>
                    </w:pPr>
                    <w:r>
                      <w:t>2</w:t>
                    </w:r>
                    <w:r w:rsidR="00C76068">
                      <w:t>5</w:t>
                    </w:r>
                    <w:r w:rsidR="00B92773">
                      <w:t>.</w:t>
                    </w:r>
                    <w:r>
                      <w:t>1</w:t>
                    </w:r>
                    <w:r w:rsidR="00C76068">
                      <w:t>1</w:t>
                    </w:r>
                    <w:r w:rsidR="003D3A1C">
                      <w:t>.202</w:t>
                    </w:r>
                    <w:r w:rsidR="0005405D"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5.2pt;height:125.2pt;visibility:visible;mso-wrap-style:square" o:bullet="t">
        <v:imagedata r:id="rId1" o:title=""/>
      </v:shape>
    </w:pict>
  </w:numPicBullet>
  <w:numPicBullet w:numPicBulletId="1">
    <w:pict>
      <v:shape id="_x0000_i1031" type="#_x0000_t75" style="width:124.1pt;height:125.2pt;visibility:visible;mso-wrap-style:square" o:bullet="t">
        <v:imagedata r:id="rId2" o:title=""/>
      </v:shape>
    </w:pict>
  </w:numPicBullet>
  <w:numPicBullet w:numPicBulletId="2">
    <w:pict>
      <v:shape id="_x0000_i1032" type="#_x0000_t75" style="width:18.8pt;height:22.55pt;visibility:visible;mso-wrap-style:square" o:bullet="t">
        <v:imagedata r:id="rId3" o:title=""/>
      </v:shape>
    </w:pict>
  </w:numPicBullet>
  <w:numPicBullet w:numPicBulletId="3">
    <w:pict>
      <v:shape id="_x0000_i1033" type="#_x0000_t75" style="width:18.8pt;height:22.5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2D71"/>
    <w:rsid w:val="00094A47"/>
    <w:rsid w:val="00095FED"/>
    <w:rsid w:val="00096CA1"/>
    <w:rsid w:val="00097840"/>
    <w:rsid w:val="00097CC0"/>
    <w:rsid w:val="000A09AB"/>
    <w:rsid w:val="000A13CB"/>
    <w:rsid w:val="000A2012"/>
    <w:rsid w:val="000A32BF"/>
    <w:rsid w:val="000A6BC7"/>
    <w:rsid w:val="000B0727"/>
    <w:rsid w:val="000C135D"/>
    <w:rsid w:val="000C3270"/>
    <w:rsid w:val="000C54F3"/>
    <w:rsid w:val="000C6F4A"/>
    <w:rsid w:val="000D02C5"/>
    <w:rsid w:val="000D0793"/>
    <w:rsid w:val="000D1D43"/>
    <w:rsid w:val="000D225C"/>
    <w:rsid w:val="000D2710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3007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231AF"/>
    <w:rsid w:val="00130296"/>
    <w:rsid w:val="00131B16"/>
    <w:rsid w:val="00132D5D"/>
    <w:rsid w:val="00133AB7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3082"/>
    <w:rsid w:val="00166860"/>
    <w:rsid w:val="00174575"/>
    <w:rsid w:val="00180011"/>
    <w:rsid w:val="001916FB"/>
    <w:rsid w:val="00195035"/>
    <w:rsid w:val="001951DA"/>
    <w:rsid w:val="00196BB9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D03C4"/>
    <w:rsid w:val="001D19B6"/>
    <w:rsid w:val="001D1DB4"/>
    <w:rsid w:val="001D23F1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97CC1"/>
    <w:rsid w:val="002A2953"/>
    <w:rsid w:val="002A4F22"/>
    <w:rsid w:val="002B0472"/>
    <w:rsid w:val="002B3A1F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D01DF"/>
    <w:rsid w:val="002D0EF5"/>
    <w:rsid w:val="002D39C2"/>
    <w:rsid w:val="002D4FC5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35F6"/>
    <w:rsid w:val="002F4B3B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1258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006E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755E4"/>
    <w:rsid w:val="00483E9F"/>
    <w:rsid w:val="00484072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24B4"/>
    <w:rsid w:val="004D59A6"/>
    <w:rsid w:val="004D7D01"/>
    <w:rsid w:val="004E0B36"/>
    <w:rsid w:val="004E2599"/>
    <w:rsid w:val="004E273C"/>
    <w:rsid w:val="004E6AA8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4C2"/>
    <w:rsid w:val="005A698C"/>
    <w:rsid w:val="005B008C"/>
    <w:rsid w:val="005B15D5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3F06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6FAE"/>
    <w:rsid w:val="006074AF"/>
    <w:rsid w:val="00607CC5"/>
    <w:rsid w:val="0061179B"/>
    <w:rsid w:val="006125F9"/>
    <w:rsid w:val="00612D59"/>
    <w:rsid w:val="0061388E"/>
    <w:rsid w:val="0061530F"/>
    <w:rsid w:val="00626DBC"/>
    <w:rsid w:val="00627692"/>
    <w:rsid w:val="006306AE"/>
    <w:rsid w:val="00633014"/>
    <w:rsid w:val="0063437B"/>
    <w:rsid w:val="006359B3"/>
    <w:rsid w:val="0063660D"/>
    <w:rsid w:val="0064014D"/>
    <w:rsid w:val="0064017E"/>
    <w:rsid w:val="006477A4"/>
    <w:rsid w:val="00651042"/>
    <w:rsid w:val="00652588"/>
    <w:rsid w:val="00654489"/>
    <w:rsid w:val="00654BB6"/>
    <w:rsid w:val="00654C2A"/>
    <w:rsid w:val="00662009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4686"/>
    <w:rsid w:val="006A6C40"/>
    <w:rsid w:val="006B0552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0CE5"/>
    <w:rsid w:val="006F3F02"/>
    <w:rsid w:val="006F67D7"/>
    <w:rsid w:val="006F6FC6"/>
    <w:rsid w:val="00700A6F"/>
    <w:rsid w:val="00700F7D"/>
    <w:rsid w:val="00707297"/>
    <w:rsid w:val="007075BC"/>
    <w:rsid w:val="00710E54"/>
    <w:rsid w:val="0072117A"/>
    <w:rsid w:val="007211B1"/>
    <w:rsid w:val="00723EDC"/>
    <w:rsid w:val="00724F9C"/>
    <w:rsid w:val="007277DA"/>
    <w:rsid w:val="00731D27"/>
    <w:rsid w:val="007357EB"/>
    <w:rsid w:val="007441AA"/>
    <w:rsid w:val="00746187"/>
    <w:rsid w:val="00751DF6"/>
    <w:rsid w:val="0075630C"/>
    <w:rsid w:val="00761058"/>
    <w:rsid w:val="0076254F"/>
    <w:rsid w:val="0076426C"/>
    <w:rsid w:val="007659D4"/>
    <w:rsid w:val="007668ED"/>
    <w:rsid w:val="00767478"/>
    <w:rsid w:val="00767617"/>
    <w:rsid w:val="0077051B"/>
    <w:rsid w:val="00775D4E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04A7"/>
    <w:rsid w:val="00872E67"/>
    <w:rsid w:val="00875ED6"/>
    <w:rsid w:val="00877F6C"/>
    <w:rsid w:val="0088258A"/>
    <w:rsid w:val="00882898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7833"/>
    <w:rsid w:val="008E7DBA"/>
    <w:rsid w:val="008F04C7"/>
    <w:rsid w:val="008F0741"/>
    <w:rsid w:val="008F0829"/>
    <w:rsid w:val="008F314F"/>
    <w:rsid w:val="008F3638"/>
    <w:rsid w:val="008F4441"/>
    <w:rsid w:val="008F6614"/>
    <w:rsid w:val="008F6B20"/>
    <w:rsid w:val="008F6F31"/>
    <w:rsid w:val="008F74DF"/>
    <w:rsid w:val="009017C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0102"/>
    <w:rsid w:val="009412AF"/>
    <w:rsid w:val="00942111"/>
    <w:rsid w:val="009446AD"/>
    <w:rsid w:val="00944B14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AD5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4F99"/>
    <w:rsid w:val="00AF4B61"/>
    <w:rsid w:val="00B00CF4"/>
    <w:rsid w:val="00B00FEC"/>
    <w:rsid w:val="00B02DF9"/>
    <w:rsid w:val="00B032FF"/>
    <w:rsid w:val="00B0408A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6EBD"/>
    <w:rsid w:val="00BA7954"/>
    <w:rsid w:val="00BB0BBA"/>
    <w:rsid w:val="00BB3308"/>
    <w:rsid w:val="00BB422A"/>
    <w:rsid w:val="00BB4F09"/>
    <w:rsid w:val="00BB54B5"/>
    <w:rsid w:val="00BC2A5B"/>
    <w:rsid w:val="00BC75AE"/>
    <w:rsid w:val="00BC76A0"/>
    <w:rsid w:val="00BD4E33"/>
    <w:rsid w:val="00BE2AD9"/>
    <w:rsid w:val="00BE2D24"/>
    <w:rsid w:val="00BE3CFD"/>
    <w:rsid w:val="00BE3D31"/>
    <w:rsid w:val="00BE4F43"/>
    <w:rsid w:val="00BF2B4E"/>
    <w:rsid w:val="00BF505E"/>
    <w:rsid w:val="00C00770"/>
    <w:rsid w:val="00C030DE"/>
    <w:rsid w:val="00C045E6"/>
    <w:rsid w:val="00C051A8"/>
    <w:rsid w:val="00C10EE3"/>
    <w:rsid w:val="00C136ED"/>
    <w:rsid w:val="00C1599D"/>
    <w:rsid w:val="00C161EF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424CF"/>
    <w:rsid w:val="00D44CCE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4DA5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5727F"/>
    <w:rsid w:val="00F57BFE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7733"/>
    <w:rsid w:val="00F90AC3"/>
    <w:rsid w:val="00F934EB"/>
    <w:rsid w:val="00FA1485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D7483"/>
    <w:rsid w:val="00FE21C5"/>
    <w:rsid w:val="00FE2EFA"/>
    <w:rsid w:val="00FE36CF"/>
    <w:rsid w:val="00FE71B2"/>
    <w:rsid w:val="00FF0246"/>
    <w:rsid w:val="00FF038B"/>
    <w:rsid w:val="00FF0C87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pracujacy-zatrudnieni-wynagrodzenia-koszty-pracy/zatrudnienie-i-wynagrodzenia-w-gospodarce-narodowej-w-pierwszym-polroczu-2024-roku,1,55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4,kategoria.html" TargetMode="External"/><Relationship Id="rId28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4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Informacja_sygnalna_Przecietne_zatrudnienie_i_wynagrodzenie_w_sektorze_przedsiebiorstw w październiku 2024.docx.docx</NazwaPliku>
    <Osoba xmlns="1E9983FF-DC4B-4F4E-A072-0441E2B88E6D">STAT\GORKAM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1CEA7-CCD8-45FA-8A73-1A7A3E581CAB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8D8A0A5D-0747-46BD-94F4-D6E63F8CAC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4</Pages>
  <Words>815</Words>
  <Characters>4894</Characters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pażdzierniku 2024 r.</vt:lpstr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2024-11-21T11:00:00Z</cp:lastPrinted>
  <dcterms:created xsi:type="dcterms:W3CDTF">2024-08-19T12:48:00Z</dcterms:created>
  <dcterms:modified xsi:type="dcterms:W3CDTF">2024-11-21T11:01:00Z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