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44E6F2D9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507C4D">
        <w:t>lipcu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4B1BA17C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5EFD0E31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4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470A7457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755E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86A6C75" id="Pole tekstowe 2" o:spid="_x0000_s1026" alt="0,4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" fillcolor="#001d77" stroked="f">
                <v:stroke joinstyle="miter"/>
                <v:textbox>
                  <w:txbxContent>
                    <w:p w14:paraId="138AD7F8" w14:textId="470A7457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755E4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507C4D">
        <w:rPr>
          <w:noProof w:val="0"/>
        </w:rPr>
        <w:t>lipcu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507C4D">
        <w:rPr>
          <w:noProof w:val="0"/>
        </w:rPr>
        <w:t>lipcem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4755E4">
        <w:rPr>
          <w:noProof w:val="0"/>
        </w:rPr>
        <w:t>4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E87710">
        <w:rPr>
          <w:noProof w:val="0"/>
        </w:rPr>
        <w:t>4</w:t>
      </w:r>
      <w:r w:rsidR="001C51D7">
        <w:rPr>
          <w:noProof w:val="0"/>
        </w:rPr>
        <w:t>8</w:t>
      </w:r>
      <w:r w:rsidR="00507C4D">
        <w:rPr>
          <w:noProof w:val="0"/>
        </w:rPr>
        <w:t>8</w:t>
      </w:r>
      <w:r w:rsidR="00523CF3">
        <w:rPr>
          <w:noProof w:val="0"/>
        </w:rPr>
        <w:t>,</w:t>
      </w:r>
      <w:r w:rsidR="00507C4D">
        <w:rPr>
          <w:noProof w:val="0"/>
        </w:rPr>
        <w:t>8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</w:p>
    <w:p w14:paraId="47739D79" w14:textId="5C2DE47E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0FA6629B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0,6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101AF362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DC1BCC" w:rsidRPr="00DC1BCC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="00507C4D">
                              <w:rPr>
                                <w:rStyle w:val="WartowskanikaZnak"/>
                                <w:sz w:val="72"/>
                              </w:rPr>
                              <w:t>0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507C4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10,6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B21966B" w14:textId="101AF362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DC1BCC" w:rsidRPr="00DC1BCC">
                        <w:rPr>
                          <w:rStyle w:val="WartowskanikaZnak"/>
                          <w:sz w:val="72"/>
                        </w:rPr>
                        <w:t>1</w:t>
                      </w:r>
                      <w:r w:rsidR="00507C4D">
                        <w:rPr>
                          <w:rStyle w:val="WartowskanikaZnak"/>
                          <w:sz w:val="72"/>
                        </w:rPr>
                        <w:t>0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507C4D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507C4D">
        <w:rPr>
          <w:noProof w:val="0"/>
        </w:rPr>
        <w:t>lipcu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507C4D">
        <w:t>lipcem</w:t>
      </w:r>
      <w:r w:rsidR="00840594"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DC1BCC">
        <w:rPr>
          <w:noProof w:val="0"/>
        </w:rPr>
        <w:t>1</w:t>
      </w:r>
      <w:r w:rsidR="00507C4D">
        <w:rPr>
          <w:noProof w:val="0"/>
        </w:rPr>
        <w:t>0</w:t>
      </w:r>
      <w:r w:rsidR="00BB422A" w:rsidRPr="00B16183">
        <w:rPr>
          <w:noProof w:val="0"/>
        </w:rPr>
        <w:t>,</w:t>
      </w:r>
      <w:r w:rsidR="00507C4D">
        <w:rPr>
          <w:noProof w:val="0"/>
        </w:rPr>
        <w:t>6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4755E4">
        <w:rPr>
          <w:noProof w:val="0"/>
        </w:rPr>
        <w:t>8</w:t>
      </w:r>
      <w:r w:rsidR="00507C4D">
        <w:rPr>
          <w:noProof w:val="0"/>
        </w:rPr>
        <w:t>278</w:t>
      </w:r>
      <w:r w:rsidR="0005405D">
        <w:t>,</w:t>
      </w:r>
      <w:r w:rsidR="00507C4D">
        <w:t>6</w:t>
      </w:r>
      <w:r w:rsidR="004755E4">
        <w:t>3</w:t>
      </w:r>
      <w:r w:rsidR="00E709CB">
        <w:t> </w:t>
      </w:r>
      <w:r w:rsidR="00523CF3">
        <w:rPr>
          <w:noProof w:val="0"/>
          <w:color w:val="000000" w:themeColor="text1"/>
        </w:rPr>
        <w:t xml:space="preserve">zł brutto.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0A4C3760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lipcu 2024 r. ustawowe minimalne wynagrodzenie &#10;za pracę wzrosło do 4300 zł, tj. o 1,4 % względem ostatniego wzrostu w styczniu 2024 r., kiedy to wynosiło 4242 zł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7EFEE198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lipcu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2024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300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1,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4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Cs w:val="0"/>
                              </w:rPr>
                              <w:t>styczniu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to wynosiło </w:t>
                            </w:r>
                            <w:r w:rsidR="00507C4D">
                              <w:rPr>
                                <w:bCs w:val="0"/>
                              </w:rPr>
                              <w:t>4242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lipcu 2024 r. ustawowe minimalne wynagrodzenie &#10;za pracę wzrosło do 4300 zł, tj. o 1,4 % względem ostatniego wzrostu w styczniu 2024 r., kiedy to wynosiło 4242 zł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" filled="f" stroked="f">
                <v:textbox>
                  <w:txbxContent>
                    <w:p w14:paraId="772BBD78" w14:textId="7EFEE198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507C4D">
                        <w:rPr>
                          <w:b/>
                          <w:bCs w:val="0"/>
                        </w:rPr>
                        <w:t>lipcu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2024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507C4D">
                        <w:rPr>
                          <w:b/>
                          <w:bCs w:val="0"/>
                        </w:rPr>
                        <w:t>300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1,</w:t>
                      </w:r>
                      <w:r w:rsidR="00507C4D">
                        <w:rPr>
                          <w:b/>
                          <w:bCs w:val="0"/>
                        </w:rPr>
                        <w:t>4</w:t>
                      </w:r>
                      <w:r w:rsidRPr="003B0334">
                        <w:rPr>
                          <w:b/>
                          <w:bCs w:val="0"/>
                        </w:rPr>
                        <w:t xml:space="preserve"> 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507C4D">
                        <w:rPr>
                          <w:bCs w:val="0"/>
                        </w:rPr>
                        <w:t>styczniu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to wynosiło </w:t>
                      </w:r>
                      <w:r w:rsidR="00507C4D">
                        <w:rPr>
                          <w:bCs w:val="0"/>
                        </w:rPr>
                        <w:t>4242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0E6901" w:rsidRPr="00B16183" w14:paraId="3ECBFBFB" w14:textId="77777777" w:rsidTr="000E6901">
        <w:tc>
          <w:tcPr>
            <w:tcW w:w="2127" w:type="dxa"/>
            <w:vMerge w:val="restart"/>
            <w:shd w:val="clear" w:color="auto" w:fill="auto"/>
            <w:vAlign w:val="center"/>
          </w:tcPr>
          <w:p w14:paraId="08751E7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01E2355" w14:textId="356FDBB3" w:rsidR="000E6901" w:rsidRPr="00B16183" w:rsidRDefault="000E6901" w:rsidP="00507C4D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F3E2986" w14:textId="317A9730" w:rsidR="000E6901" w:rsidRPr="00B16183" w:rsidRDefault="000E6901" w:rsidP="00507C4D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0E6901" w:rsidRPr="00B16183" w14:paraId="46941519" w14:textId="77777777" w:rsidTr="000E6901">
        <w:tc>
          <w:tcPr>
            <w:tcW w:w="2127" w:type="dxa"/>
            <w:vMerge/>
            <w:shd w:val="clear" w:color="auto" w:fill="auto"/>
            <w:vAlign w:val="center"/>
          </w:tcPr>
          <w:p w14:paraId="328EA13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CC0E21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46DC95" w14:textId="3CFF8197" w:rsidR="000E6901" w:rsidRPr="00B16183" w:rsidRDefault="000E6901" w:rsidP="00507C4D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891CBE" w14:textId="365ADD77" w:rsidR="000E6901" w:rsidRPr="00B16183" w:rsidRDefault="000E6901" w:rsidP="00507C4D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7206BF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31DB568C" w14:textId="546F5674" w:rsidR="000E6901" w:rsidRPr="00B16183" w:rsidRDefault="000E6901" w:rsidP="00507C4D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662009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0E6901" w:rsidRPr="00B16183" w14:paraId="3C5090A1" w14:textId="77777777" w:rsidTr="000E6901">
        <w:tc>
          <w:tcPr>
            <w:tcW w:w="2127" w:type="dxa"/>
            <w:shd w:val="clear" w:color="auto" w:fill="auto"/>
            <w:vAlign w:val="center"/>
          </w:tcPr>
          <w:p w14:paraId="39FA2A90" w14:textId="77777777" w:rsidR="000E6901" w:rsidRPr="00B16183" w:rsidRDefault="000E6901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F9EEB" w14:textId="26551308" w:rsidR="000E6901" w:rsidRPr="00B16183" w:rsidRDefault="004755E4" w:rsidP="00507C4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648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C07796" w14:textId="478DE7F4" w:rsidR="000E6901" w:rsidRPr="00B16183" w:rsidRDefault="004755E4" w:rsidP="00507C4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B883A5" w14:textId="5143E289" w:rsidR="000E6901" w:rsidRPr="00B16183" w:rsidRDefault="000E6901" w:rsidP="004755E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9F15BA" w14:textId="783AD02E" w:rsidR="000E6901" w:rsidRPr="00B16183" w:rsidRDefault="004755E4" w:rsidP="00507C4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510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5" w:type="dxa"/>
            <w:vAlign w:val="center"/>
          </w:tcPr>
          <w:p w14:paraId="1D1150AC" w14:textId="360364F1" w:rsidR="000E6901" w:rsidRPr="00B16183" w:rsidRDefault="002E6128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0E6901" w:rsidRPr="00B16183" w14:paraId="2DD3357B" w14:textId="77777777" w:rsidTr="000E6901">
        <w:tc>
          <w:tcPr>
            <w:tcW w:w="2127" w:type="dxa"/>
            <w:shd w:val="clear" w:color="auto" w:fill="auto"/>
            <w:vAlign w:val="center"/>
          </w:tcPr>
          <w:p w14:paraId="79C94887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04D4B" w14:textId="53A8A809" w:rsidR="000E6901" w:rsidRPr="00B16183" w:rsidRDefault="004755E4" w:rsidP="00507C4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278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D1FF9A" w14:textId="2C4EFEBA" w:rsidR="000E6901" w:rsidRPr="00B16183" w:rsidRDefault="004755E4" w:rsidP="00507C4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D478A1D" w14:textId="59DD08E5" w:rsidR="000E6901" w:rsidRPr="00B16183" w:rsidRDefault="000E6901" w:rsidP="00507C4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8A6C34" w14:textId="55834198" w:rsidR="000E6901" w:rsidRPr="00B16183" w:rsidRDefault="004755E4" w:rsidP="00507C4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56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,7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5" w:type="dxa"/>
            <w:vAlign w:val="center"/>
          </w:tcPr>
          <w:p w14:paraId="0565CF6D" w14:textId="2F26CFCE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111,7</w:t>
            </w:r>
          </w:p>
        </w:tc>
      </w:tr>
      <w:tr w:rsidR="000E6901" w:rsidRPr="00B16183" w14:paraId="12EA86BC" w14:textId="77777777" w:rsidTr="000E6901">
        <w:tc>
          <w:tcPr>
            <w:tcW w:w="2127" w:type="dxa"/>
            <w:shd w:val="clear" w:color="auto" w:fill="auto"/>
            <w:vAlign w:val="center"/>
          </w:tcPr>
          <w:p w14:paraId="1AB781F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1586B" w14:textId="2405ECDA" w:rsidR="000E6901" w:rsidRPr="00B16183" w:rsidRDefault="004755E4" w:rsidP="00507C4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277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A9AE22" w14:textId="756C0824" w:rsidR="000E6901" w:rsidRPr="00B16183" w:rsidRDefault="004755E4" w:rsidP="00507C4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389F6BE" w14:textId="2E2DB2A2" w:rsidR="000E6901" w:rsidRPr="00B16183" w:rsidRDefault="004755E4" w:rsidP="00507C4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CB86D4" w14:textId="619BEFFF" w:rsidR="000E6901" w:rsidRPr="00B16183" w:rsidRDefault="004755E4" w:rsidP="00507C4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56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,2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5" w:type="dxa"/>
            <w:vAlign w:val="center"/>
          </w:tcPr>
          <w:p w14:paraId="51004882" w14:textId="0577AB69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111,7</w:t>
            </w:r>
          </w:p>
        </w:tc>
      </w:tr>
    </w:tbl>
    <w:p w14:paraId="08B88076" w14:textId="051E0FBA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8D0399">
        <w:rPr>
          <w:shd w:val="clear" w:color="auto" w:fill="FFFFFF"/>
        </w:rPr>
        <w:t>lipcu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8F0741">
        <w:rPr>
          <w:shd w:val="clear" w:color="auto" w:fill="FFFFFF"/>
        </w:rPr>
        <w:t xml:space="preserve">wzrosło o 0,1 % </w:t>
      </w:r>
      <w:r w:rsidR="00872E67">
        <w:rPr>
          <w:shd w:val="clear" w:color="auto" w:fill="FFFFFF"/>
        </w:rPr>
        <w:t xml:space="preserve"> </w:t>
      </w:r>
      <w:r w:rsidR="005A4C56">
        <w:rPr>
          <w:shd w:val="clear" w:color="auto" w:fill="FFFFFF"/>
        </w:rPr>
        <w:t xml:space="preserve">względem </w:t>
      </w:r>
      <w:r w:rsidR="008D0399">
        <w:rPr>
          <w:shd w:val="clear" w:color="auto" w:fill="FFFFFF"/>
        </w:rPr>
        <w:t>czerwca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  <w:r w:rsidR="001C51D7">
        <w:rPr>
          <w:shd w:val="clear" w:color="auto" w:fill="FFFFFF"/>
        </w:rPr>
        <w:t xml:space="preserve"> 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0B34AF13" w:rsidR="00065BAA" w:rsidRDefault="00104CE4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02624" behindDoc="0" locked="0" layoutInCell="1" allowOverlap="1" wp14:anchorId="6630F134" wp14:editId="72E66B3A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4998720" cy="2880360"/>
            <wp:effectExtent l="0" t="0" r="0" b="0"/>
            <wp:wrapSquare wrapText="bothSides"/>
            <wp:docPr id="15" name="Obraz 15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14BC4E04" w14:textId="7F2D2E5C" w:rsidR="008E3E54" w:rsidRDefault="00F46BED" w:rsidP="003911EF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061283FB">
                <wp:simplePos x="0" y="0"/>
                <wp:positionH relativeFrom="column">
                  <wp:posOffset>5219700</wp:posOffset>
                </wp:positionH>
                <wp:positionV relativeFrom="paragraph">
                  <wp:posOffset>2966720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bookmarkStart w:id="0" w:name="_GoBack"/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23D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33.6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8D0399">
        <w:rPr>
          <w:rFonts w:eastAsia="Times New Roman" w:cs="Times New Roman"/>
          <w:szCs w:val="19"/>
          <w:lang w:eastAsia="pl-PL"/>
        </w:rPr>
        <w:t>lipcu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4755E4">
        <w:rPr>
          <w:rFonts w:eastAsia="Times New Roman" w:cs="Times New Roman"/>
          <w:szCs w:val="19"/>
          <w:lang w:eastAsia="pl-PL"/>
        </w:rPr>
        <w:t>wzrosło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AD4B3D">
        <w:rPr>
          <w:rFonts w:eastAsia="Times New Roman" w:cs="Times New Roman"/>
          <w:szCs w:val="19"/>
          <w:lang w:eastAsia="pl-PL"/>
        </w:rPr>
        <w:t>czerwca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840594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4755E4">
        <w:rPr>
          <w:rFonts w:eastAsia="Times New Roman" w:cs="Times New Roman"/>
          <w:szCs w:val="19"/>
          <w:lang w:eastAsia="pl-PL"/>
        </w:rPr>
        <w:t>1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AD4B3D">
        <w:rPr>
          <w:rFonts w:eastAsia="Times New Roman" w:cs="Times New Roman"/>
          <w:szCs w:val="19"/>
          <w:lang w:eastAsia="pl-PL"/>
        </w:rPr>
        <w:t>6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4755E4">
        <w:rPr>
          <w:rFonts w:eastAsia="Times New Roman" w:cs="Times New Roman"/>
          <w:szCs w:val="19"/>
          <w:lang w:eastAsia="pl-PL"/>
        </w:rPr>
        <w:t>Wzrost</w:t>
      </w:r>
      <w:r w:rsidR="00840594">
        <w:rPr>
          <w:rFonts w:eastAsia="Times New Roman" w:cs="Times New Roman"/>
          <w:szCs w:val="19"/>
          <w:lang w:eastAsia="pl-PL"/>
        </w:rPr>
        <w:t xml:space="preserve"> ten spowodowany był </w:t>
      </w:r>
      <w:r w:rsidR="004755E4">
        <w:rPr>
          <w:rFonts w:eastAsia="Times New Roman" w:cs="Times New Roman"/>
          <w:szCs w:val="19"/>
          <w:lang w:eastAsia="pl-PL"/>
        </w:rPr>
        <w:t>wypłatą</w:t>
      </w:r>
      <w:r w:rsidR="00A11992">
        <w:rPr>
          <w:rFonts w:eastAsia="Times New Roman" w:cs="Times New Roman"/>
          <w:szCs w:val="19"/>
          <w:lang w:eastAsia="pl-PL"/>
        </w:rPr>
        <w:t xml:space="preserve"> m.in.</w:t>
      </w:r>
      <w:r w:rsidR="00840594">
        <w:rPr>
          <w:rFonts w:eastAsia="Times New Roman" w:cs="Times New Roman"/>
          <w:szCs w:val="19"/>
          <w:lang w:eastAsia="pl-PL"/>
        </w:rPr>
        <w:t xml:space="preserve"> premii</w:t>
      </w:r>
      <w:r w:rsidR="00BA1601">
        <w:rPr>
          <w:rFonts w:eastAsia="Times New Roman" w:cs="Times New Roman"/>
          <w:szCs w:val="19"/>
          <w:lang w:eastAsia="pl-PL"/>
        </w:rPr>
        <w:t xml:space="preserve"> i </w:t>
      </w:r>
      <w:r w:rsidR="004755E4">
        <w:rPr>
          <w:rFonts w:eastAsia="Times New Roman" w:cs="Times New Roman"/>
          <w:szCs w:val="19"/>
          <w:lang w:eastAsia="pl-PL"/>
        </w:rPr>
        <w:t>nagród</w:t>
      </w:r>
      <w:r w:rsidR="00BA1601">
        <w:rPr>
          <w:rFonts w:eastAsia="Times New Roman" w:cs="Times New Roman"/>
          <w:szCs w:val="19"/>
          <w:lang w:eastAsia="pl-PL"/>
        </w:rPr>
        <w:t xml:space="preserve"> w tym motywacyjnych, kwartalnych i półrocznych</w:t>
      </w:r>
      <w:r w:rsidR="00C35EF0">
        <w:rPr>
          <w:rFonts w:eastAsia="Times New Roman" w:cs="Times New Roman"/>
          <w:szCs w:val="19"/>
          <w:lang w:eastAsia="pl-PL"/>
        </w:rPr>
        <w:t xml:space="preserve">, jubileuszowych, </w:t>
      </w:r>
      <w:r w:rsidR="00BA1601">
        <w:rPr>
          <w:rFonts w:eastAsia="Times New Roman" w:cs="Times New Roman"/>
          <w:szCs w:val="19"/>
          <w:lang w:eastAsia="pl-PL"/>
        </w:rPr>
        <w:t>odpraw emerytalnych</w:t>
      </w:r>
      <w:r w:rsidR="00C35EF0">
        <w:rPr>
          <w:rFonts w:eastAsia="Times New Roman" w:cs="Times New Roman"/>
          <w:szCs w:val="19"/>
          <w:lang w:eastAsia="pl-PL"/>
        </w:rPr>
        <w:t xml:space="preserve"> oraz podwyżką wynagrodzeń</w:t>
      </w:r>
      <w:r w:rsidR="00840594">
        <w:rPr>
          <w:rFonts w:eastAsia="Times New Roman" w:cs="Times New Roman"/>
          <w:szCs w:val="19"/>
          <w:lang w:eastAsia="pl-PL"/>
        </w:rPr>
        <w:t xml:space="preserve"> (które obok wynagrodzeń zasadniczych także zaliczane są do składników wynagrodzeń</w:t>
      </w:r>
      <w:r w:rsidR="00840594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840594">
        <w:rPr>
          <w:rFonts w:eastAsia="Times New Roman" w:cs="Times New Roman"/>
          <w:szCs w:val="19"/>
          <w:lang w:eastAsia="pl-PL"/>
        </w:rPr>
        <w:t>).</w:t>
      </w:r>
    </w:p>
    <w:p w14:paraId="54C82F37" w14:textId="68DFF085" w:rsidR="00104CE4" w:rsidRDefault="00104CE4" w:rsidP="003911EF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803648" behindDoc="0" locked="0" layoutInCell="1" allowOverlap="1" wp14:anchorId="435F4850" wp14:editId="41E51612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5044440" cy="2880360"/>
            <wp:effectExtent l="0" t="0" r="3810" b="0"/>
            <wp:wrapSquare wrapText="bothSides"/>
            <wp:docPr id="16" name="Obraz 16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0CCBE731" w14:textId="56FF48E3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6FB459E0" w14:textId="23A30902" w:rsidR="00DA331D" w:rsidRDefault="002B3A1F" w:rsidP="00215EC6">
      <w:pPr>
        <w:spacing w:before="11400"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77777777" w:rsidR="00051E6A" w:rsidRDefault="00051E6A" w:rsidP="00051E6A">
            <w:pPr>
              <w:ind w:left="1494" w:hanging="1494"/>
            </w:pPr>
            <w:r>
              <w:t>Tel. stacjonarne: +48 22 608 38 04, +48 22 449 41 45,    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@GlownyUrzadStatystyczny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gus_stat</w:t>
            </w:r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glownyurzadstatystycznygus</w:t>
            </w:r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sz w:val="20"/>
                <w:lang w:eastAsia="pl-PL"/>
              </w:rPr>
              <w:t>glownyurzadstatystyczny</w:t>
            </w: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2B612751" w14:textId="0ADD7A07" w:rsidR="00ED6864" w:rsidRPr="00ED6864" w:rsidRDefault="0030591C" w:rsidP="00ED6864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ED6864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4CF8BFCF" w14:textId="7CAF4CA3" w:rsidR="00385238" w:rsidRPr="00C045E6" w:rsidRDefault="00C045E6" w:rsidP="00385238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 w:rsidR="0051614E">
              <w:rPr>
                <w:color w:val="0000FF"/>
                <w:u w:val="single"/>
              </w:rPr>
              <w:instrText>HYPERLINK "https://stat.gov.pl/obszary-tematyczne/inne-opracowania/informacje-o-sytuacji-spoleczno-gospodarczej/biuletyn-statystyczny-nr-62024,4,151.html" \o "Biuletyn Statystyczny za czerwiec 2024 r."</w:instrText>
            </w:r>
            <w:r>
              <w:rPr>
                <w:color w:val="0000FF"/>
                <w:u w:val="single"/>
              </w:rPr>
              <w:fldChar w:fldCharType="separate"/>
            </w:r>
            <w:r w:rsidR="00385238" w:rsidRPr="00C045E6">
              <w:rPr>
                <w:rStyle w:val="Hipercze"/>
                <w:rFonts w:cstheme="minorBidi"/>
              </w:rPr>
              <w:t xml:space="preserve">Biuletyn Statystyczny za </w:t>
            </w:r>
            <w:r w:rsidR="0051614E">
              <w:rPr>
                <w:rStyle w:val="Hipercze"/>
                <w:rFonts w:cstheme="minorBidi"/>
              </w:rPr>
              <w:t xml:space="preserve">czerwiec </w:t>
            </w:r>
            <w:r w:rsidR="00385238" w:rsidRPr="00C045E6">
              <w:rPr>
                <w:rStyle w:val="Hipercze"/>
                <w:rFonts w:cstheme="minorBidi"/>
              </w:rPr>
              <w:t>2024 r.</w:t>
            </w:r>
          </w:p>
          <w:p w14:paraId="0B54C547" w14:textId="1D14D8A6" w:rsidR="00385238" w:rsidRPr="00FA3862" w:rsidRDefault="00C045E6" w:rsidP="00385238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FA3862">
              <w:rPr>
                <w:color w:val="0000FF"/>
                <w:u w:val="single"/>
              </w:rPr>
              <w:fldChar w:fldCharType="begin"/>
            </w:r>
            <w:r w:rsidR="00F57BFE">
              <w:rPr>
                <w:color w:val="0000FF"/>
                <w:u w:val="single"/>
              </w:rPr>
              <w:instrText>HYPERLINK "https://stat.gov.pl/obszary-tematyczne/inne-opracowania/informacje-o-sytuacji-spoleczno-gospodarczej/sytuacja-spoleczno-gospodarcza-kraju-w-pierwszym-polroczu-2024-roku,1,146.html" \o "Link do opracowania pt. Sytuacja społeczno-gospodarcza kraju w pierwszym półroczu 2024 r."</w:instrText>
            </w:r>
            <w:r w:rsidR="00FA3862">
              <w:rPr>
                <w:color w:val="0000FF"/>
                <w:u w:val="single"/>
              </w:rPr>
              <w:fldChar w:fldCharType="separate"/>
            </w:r>
            <w:r w:rsidR="00385238" w:rsidRPr="00FA3862">
              <w:rPr>
                <w:rStyle w:val="Hipercze"/>
                <w:rFonts w:cstheme="minorBidi"/>
              </w:rPr>
              <w:t xml:space="preserve">Sytuacja społeczno-gospodarcza kraju w </w:t>
            </w:r>
            <w:r w:rsidR="00F57BFE">
              <w:rPr>
                <w:rStyle w:val="Hipercze"/>
                <w:rFonts w:cstheme="minorBidi"/>
              </w:rPr>
              <w:t>pierwszym półroczu</w:t>
            </w:r>
            <w:r w:rsidR="00385238" w:rsidRPr="00FA3862">
              <w:rPr>
                <w:rStyle w:val="Hipercze"/>
                <w:rFonts w:cstheme="minorBidi"/>
              </w:rPr>
              <w:t xml:space="preserve"> 2024 r.</w:t>
            </w:r>
          </w:p>
          <w:p w14:paraId="0C092F1C" w14:textId="60EABA50" w:rsidR="00812B05" w:rsidRPr="002C71DE" w:rsidRDefault="00FA3862" w:rsidP="00812B05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2C71DE">
              <w:rPr>
                <w:color w:val="0000FF"/>
                <w:u w:val="single"/>
              </w:rPr>
              <w:fldChar w:fldCharType="begin"/>
            </w:r>
            <w:r w:rsidR="002C71DE">
              <w:rPr>
                <w:color w:val="0000FF"/>
                <w:u w:val="single"/>
              </w:rPr>
              <w:instrText xml:space="preserve"> HYPERLINK "https://stat.gov.pl/obszary-tematyczne/rynek-pracy/pracujacy-zatrudnieni-wynagrodzenia-koszty-pracy/wyrownania-sezonowe-przecietne-zatrudnienie-i-przecietne-miesieczne-wynagrodzenie,20,9.html" \o "Wyrównania sezonowe - przeciętne zatrudnienie i przeciętne miesięczne wynagrodzenie" </w:instrText>
            </w:r>
            <w:r w:rsidR="002C71DE">
              <w:rPr>
                <w:color w:val="0000FF"/>
                <w:u w:val="single"/>
              </w:rPr>
              <w:fldChar w:fldCharType="separate"/>
            </w:r>
            <w:r w:rsidR="00812B05"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5F8CAFF6" w14:textId="7BE92B4D" w:rsidR="00385238" w:rsidRDefault="002C71DE" w:rsidP="00385238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atrudnienie i wynagrodzenia w gospodarce narodowej w pierwszym kwartale 2024 r." w:history="1">
              <w:r w:rsidR="00882898">
                <w:rPr>
                  <w:color w:val="0000FF"/>
                  <w:u w:val="single"/>
                </w:rPr>
                <w:t>Zatrudnienie i wynagrodzenia w gospodarce narodowej w pierwszym kwartale 2024 roku</w:t>
              </w:r>
            </w:hyperlink>
          </w:p>
          <w:p w14:paraId="2D6DF8E5" w14:textId="3F3EAD6E" w:rsidR="00ED6864" w:rsidRDefault="0030591C" w:rsidP="00531873">
            <w:pPr>
              <w:rPr>
                <w:color w:val="0000FF"/>
                <w:u w:val="single"/>
              </w:rPr>
            </w:pPr>
            <w:hyperlink r:id="rId25" w:tooltip="Link do opracowania pt. Zeszyt metodologiczny. Statystyka rynku pracy i wynagrodzeń" w:history="1">
              <w:r w:rsidR="00ED6864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6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E712E" w14:textId="77777777" w:rsidR="0030591C" w:rsidRDefault="0030591C" w:rsidP="000662E2">
      <w:pPr>
        <w:spacing w:after="0" w:line="240" w:lineRule="auto"/>
      </w:pPr>
      <w:r>
        <w:separator/>
      </w:r>
    </w:p>
  </w:endnote>
  <w:endnote w:type="continuationSeparator" w:id="0">
    <w:p w14:paraId="49178E9B" w14:textId="77777777" w:rsidR="0030591C" w:rsidRDefault="003059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A4533AA-7AA7-49AE-90DA-5A59BADFCCDB}"/>
    <w:embedBold r:id="rId2" w:fontKey="{0E48B81E-64AE-4A76-BC20-D531143CB01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56A4E2A-17C6-4157-9128-E14BCE7E5D46}"/>
    <w:embedBold r:id="rId4" w:fontKey="{94B155FD-4EDB-4793-90CF-0D4CE326AF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42332BC-0A53-4706-A467-8BDD0D23B339}"/>
    <w:embedBold r:id="rId6" w:fontKey="{0C3FBB40-570A-4010-A0D3-D0390BF6D3C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FB89736-E222-4C5C-8A79-7F2A2DD8355F}"/>
    <w:embedItalic r:id="rId8" w:fontKey="{A3D39067-2102-4814-88CD-B25533FF7C4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4C58800-4984-4B8F-BB83-F8C1E34E04D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2F9C7E1-9CCA-4881-862B-03F82D5C05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ABFA9D7-EDF2-4008-B61E-307FBA1855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52389E44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BED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64A6BBB5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BE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3892AD9A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BE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37C72C" w14:textId="77777777" w:rsidR="0030591C" w:rsidRDefault="0030591C" w:rsidP="000662E2">
      <w:pPr>
        <w:spacing w:after="0" w:line="240" w:lineRule="auto"/>
      </w:pPr>
      <w:r>
        <w:separator/>
      </w:r>
    </w:p>
  </w:footnote>
  <w:footnote w:type="continuationSeparator" w:id="0">
    <w:p w14:paraId="0B02CAED" w14:textId="77777777" w:rsidR="0030591C" w:rsidRDefault="0030591C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3FD70D0C" w14:textId="5FDC669C" w:rsidR="00840594" w:rsidRPr="00564559" w:rsidRDefault="00840594" w:rsidP="00840594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="0061530F" w:rsidRPr="007D4919">
          <w:rPr>
            <w:rStyle w:val="Hipercze"/>
            <w:szCs w:val="19"/>
          </w:rPr>
          <w:t>http://form.stat.gov.pl/formularze/2024/objasnienia/zalacznik_do_objasnien.pdf</w:t>
        </w:r>
      </w:hyperlink>
    </w:p>
  </w:footnote>
  <w:footnote w:id="3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history="1">
        <w:r w:rsidR="00ED6864" w:rsidRPr="00B0628E">
          <w:rPr>
            <w:rStyle w:val="Hipercze"/>
            <w:sz w:val="19"/>
            <w:szCs w:val="19"/>
          </w:rPr>
          <w:t>Zeszyt metodologiczny. Miesięczny meldunek o działalności gospodarczej przedsiębiorstw</w:t>
        </w:r>
      </w:hyperlink>
      <w:r w:rsidRPr="00B0628E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8A89349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1ECB12ED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FD8CAE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1.08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712D1A71" w:rsidR="003D3A1C" w:rsidRPr="00A01B40" w:rsidRDefault="00507C4D" w:rsidP="00F049AB">
                          <w:pPr>
                            <w:pStyle w:val="Datainformacjisygnalnej"/>
                          </w:pPr>
                          <w:r>
                            <w:t>21</w:t>
                          </w:r>
                          <w:r w:rsidR="00B92773">
                            <w:t>.</w:t>
                          </w:r>
                          <w:r w:rsidR="0005405D">
                            <w:t>0</w:t>
                          </w:r>
                          <w:r>
                            <w:t>8</w:t>
                          </w:r>
                          <w:r w:rsidR="003D3A1C">
                            <w:t>.202</w:t>
                          </w:r>
                          <w:r w:rsidR="0005405D"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1.08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OXTU5z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712D1A71" w:rsidR="003D3A1C" w:rsidRPr="00A01B40" w:rsidRDefault="00507C4D" w:rsidP="00F049AB">
                    <w:pPr>
                      <w:pStyle w:val="Datainformacjisygnalnej"/>
                    </w:pPr>
                    <w:r>
                      <w:t>21</w:t>
                    </w:r>
                    <w:r w:rsidR="00B92773">
                      <w:t>.</w:t>
                    </w:r>
                    <w:r w:rsidR="0005405D">
                      <w:t>0</w:t>
                    </w:r>
                    <w:r>
                      <w:t>8</w:t>
                    </w:r>
                    <w:r w:rsidR="003D3A1C">
                      <w:t>.202</w:t>
                    </w:r>
                    <w:r w:rsidR="0005405D"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39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040" type="#_x0000_t75" style="width:19.5pt;height:22.5pt;visibility:visible;mso-wrap-style:square" o:bullet="t">
        <v:imagedata r:id="rId3" o:title=""/>
      </v:shape>
    </w:pict>
  </w:numPicBullet>
  <w:numPicBullet w:numPicBulletId="3">
    <w:pict>
      <v:shape id="_x0000_i1041" type="#_x0000_t75" style="width:19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2D71"/>
    <w:rsid w:val="00094A47"/>
    <w:rsid w:val="00095FED"/>
    <w:rsid w:val="00096CA1"/>
    <w:rsid w:val="00097840"/>
    <w:rsid w:val="000A09AB"/>
    <w:rsid w:val="000A13CB"/>
    <w:rsid w:val="000A2012"/>
    <w:rsid w:val="000A32BF"/>
    <w:rsid w:val="000A6BC7"/>
    <w:rsid w:val="000B0727"/>
    <w:rsid w:val="000C135D"/>
    <w:rsid w:val="000C3270"/>
    <w:rsid w:val="000C54F3"/>
    <w:rsid w:val="000C6F4A"/>
    <w:rsid w:val="000D02C5"/>
    <w:rsid w:val="000D0793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3007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231AF"/>
    <w:rsid w:val="00130296"/>
    <w:rsid w:val="00131B16"/>
    <w:rsid w:val="00132D5D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3082"/>
    <w:rsid w:val="00166860"/>
    <w:rsid w:val="00174575"/>
    <w:rsid w:val="00180011"/>
    <w:rsid w:val="001916FB"/>
    <w:rsid w:val="00195035"/>
    <w:rsid w:val="001951DA"/>
    <w:rsid w:val="00196BB9"/>
    <w:rsid w:val="001A3145"/>
    <w:rsid w:val="001B053D"/>
    <w:rsid w:val="001B3596"/>
    <w:rsid w:val="001B60EA"/>
    <w:rsid w:val="001B7CDB"/>
    <w:rsid w:val="001C289A"/>
    <w:rsid w:val="001C3269"/>
    <w:rsid w:val="001C51D7"/>
    <w:rsid w:val="001C59D6"/>
    <w:rsid w:val="001D03C4"/>
    <w:rsid w:val="001D19B6"/>
    <w:rsid w:val="001D1DB4"/>
    <w:rsid w:val="001D23F1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4923"/>
    <w:rsid w:val="002C71DE"/>
    <w:rsid w:val="002C7B54"/>
    <w:rsid w:val="002D01DF"/>
    <w:rsid w:val="002D0EF5"/>
    <w:rsid w:val="002D39C2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1258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006E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755E4"/>
    <w:rsid w:val="00483E9F"/>
    <w:rsid w:val="00484072"/>
    <w:rsid w:val="00485A2C"/>
    <w:rsid w:val="00486F17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599"/>
    <w:rsid w:val="004E273C"/>
    <w:rsid w:val="004E6AA8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98C"/>
    <w:rsid w:val="005B008C"/>
    <w:rsid w:val="005B15D5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3F06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4AF"/>
    <w:rsid w:val="00607CC5"/>
    <w:rsid w:val="0061179B"/>
    <w:rsid w:val="006125F9"/>
    <w:rsid w:val="00612D59"/>
    <w:rsid w:val="0061388E"/>
    <w:rsid w:val="0061530F"/>
    <w:rsid w:val="00626DBC"/>
    <w:rsid w:val="00627692"/>
    <w:rsid w:val="006306AE"/>
    <w:rsid w:val="00633014"/>
    <w:rsid w:val="0063437B"/>
    <w:rsid w:val="006359B3"/>
    <w:rsid w:val="0063660D"/>
    <w:rsid w:val="0064014D"/>
    <w:rsid w:val="0064017E"/>
    <w:rsid w:val="006477A4"/>
    <w:rsid w:val="00651042"/>
    <w:rsid w:val="00652588"/>
    <w:rsid w:val="00654BB6"/>
    <w:rsid w:val="00654C2A"/>
    <w:rsid w:val="00662009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1BC7"/>
    <w:rsid w:val="00693880"/>
    <w:rsid w:val="00694AF0"/>
    <w:rsid w:val="006A0031"/>
    <w:rsid w:val="006A4686"/>
    <w:rsid w:val="006A6C40"/>
    <w:rsid w:val="006B0552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0CE5"/>
    <w:rsid w:val="006F67D7"/>
    <w:rsid w:val="006F6FC6"/>
    <w:rsid w:val="00700A6F"/>
    <w:rsid w:val="00700F7D"/>
    <w:rsid w:val="007075BC"/>
    <w:rsid w:val="00710E54"/>
    <w:rsid w:val="0072117A"/>
    <w:rsid w:val="007211B1"/>
    <w:rsid w:val="00724F9C"/>
    <w:rsid w:val="007277DA"/>
    <w:rsid w:val="00731D27"/>
    <w:rsid w:val="007357EB"/>
    <w:rsid w:val="007441AA"/>
    <w:rsid w:val="00746187"/>
    <w:rsid w:val="00751DF6"/>
    <w:rsid w:val="0075630C"/>
    <w:rsid w:val="0076254F"/>
    <w:rsid w:val="0076426C"/>
    <w:rsid w:val="007659D4"/>
    <w:rsid w:val="007668ED"/>
    <w:rsid w:val="00767478"/>
    <w:rsid w:val="00767617"/>
    <w:rsid w:val="0077051B"/>
    <w:rsid w:val="00775D4E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2E67"/>
    <w:rsid w:val="00875ED6"/>
    <w:rsid w:val="00877F6C"/>
    <w:rsid w:val="0088258A"/>
    <w:rsid w:val="00882898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76BC"/>
    <w:rsid w:val="008E28D3"/>
    <w:rsid w:val="008E3E54"/>
    <w:rsid w:val="008E7833"/>
    <w:rsid w:val="008E7DBA"/>
    <w:rsid w:val="008F04C7"/>
    <w:rsid w:val="008F0741"/>
    <w:rsid w:val="008F0829"/>
    <w:rsid w:val="008F314F"/>
    <w:rsid w:val="008F3638"/>
    <w:rsid w:val="008F4441"/>
    <w:rsid w:val="008F6614"/>
    <w:rsid w:val="008F6B20"/>
    <w:rsid w:val="008F6F31"/>
    <w:rsid w:val="008F74DF"/>
    <w:rsid w:val="009017C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0102"/>
    <w:rsid w:val="009412AF"/>
    <w:rsid w:val="00942111"/>
    <w:rsid w:val="009446AD"/>
    <w:rsid w:val="00944B14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6578"/>
    <w:rsid w:val="00991BAC"/>
    <w:rsid w:val="00992711"/>
    <w:rsid w:val="009938A4"/>
    <w:rsid w:val="0099436D"/>
    <w:rsid w:val="00995D80"/>
    <w:rsid w:val="009A354D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4F99"/>
    <w:rsid w:val="00AF4B61"/>
    <w:rsid w:val="00B00CF4"/>
    <w:rsid w:val="00B02DF9"/>
    <w:rsid w:val="00B032FF"/>
    <w:rsid w:val="00B0408A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6EBD"/>
    <w:rsid w:val="00BA7954"/>
    <w:rsid w:val="00BB0BBA"/>
    <w:rsid w:val="00BB3308"/>
    <w:rsid w:val="00BB422A"/>
    <w:rsid w:val="00BB4F09"/>
    <w:rsid w:val="00BB54B5"/>
    <w:rsid w:val="00BC2A5B"/>
    <w:rsid w:val="00BC75AE"/>
    <w:rsid w:val="00BC76A0"/>
    <w:rsid w:val="00BD4E33"/>
    <w:rsid w:val="00BE2AD9"/>
    <w:rsid w:val="00BE2D24"/>
    <w:rsid w:val="00BE3CFD"/>
    <w:rsid w:val="00BE4F43"/>
    <w:rsid w:val="00BF2B4E"/>
    <w:rsid w:val="00BF505E"/>
    <w:rsid w:val="00C00770"/>
    <w:rsid w:val="00C030DE"/>
    <w:rsid w:val="00C045E6"/>
    <w:rsid w:val="00C051A8"/>
    <w:rsid w:val="00C10EE3"/>
    <w:rsid w:val="00C136ED"/>
    <w:rsid w:val="00C1599D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424CF"/>
    <w:rsid w:val="00D44CCE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4DA5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5727F"/>
    <w:rsid w:val="00F57BFE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802BE"/>
    <w:rsid w:val="00F80E93"/>
    <w:rsid w:val="00F83FB3"/>
    <w:rsid w:val="00F86024"/>
    <w:rsid w:val="00F8611A"/>
    <w:rsid w:val="00F87733"/>
    <w:rsid w:val="00F90AC3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E21C5"/>
    <w:rsid w:val="00FE2EFA"/>
    <w:rsid w:val="00FE36CF"/>
    <w:rsid w:val="00FE71B2"/>
    <w:rsid w:val="00FF0246"/>
    <w:rsid w:val="00FF038B"/>
    <w:rsid w:val="00FF0C87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pracujacy-zatrudnieni-wynagrodzenia-koszty-pracy/zatrudnienie-i-wynagrodzenia-w-gospodarce-narodowej-w-pierwszym-kwartale-2024-roku,1,5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4,kategoria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 sygnalna_Przecietne_zatrudnienie_i_wynagrodzenie_w_sektorze_przedsiebiorstw w lipcu 2024.docx.docx</NazwaPliku>
    <Osoba xmlns="1E9983FF-DC4B-4F4E-A072-0441E2B88E6D">STAT\SIPAK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BD0D3-5F93-4DD7-82EE-40B277A9D28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A8747D1-0005-41DC-A6D9-5B357C7C88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810</Words>
  <Characters>4860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lipcu 2024 r.</vt:lpstr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2024-06-19T06:54:00Z</cp:lastPrinted>
  <dcterms:created xsi:type="dcterms:W3CDTF">2024-08-19T12:48:00Z</dcterms:created>
  <dcterms:modified xsi:type="dcterms:W3CDTF">2024-08-19T12:50:00Z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