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B144" w14:textId="0D7D2351" w:rsidR="00393761" w:rsidRPr="00B16183" w:rsidRDefault="00196BB9" w:rsidP="005917B4">
      <w:pPr>
        <w:pStyle w:val="Tytuinfomacjisygnalnej"/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FA6229">
        <w:t>lutym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79C168A9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5DC16EE7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2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2F7AE354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F3F5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2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" fillcolor="#001d77" stroked="f">
                <v:stroke joinstyle="miter"/>
                <v:textbox>
                  <w:txbxContent>
                    <w:p w14:paraId="138AD7F8" w14:textId="2F7AE354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F3F51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840594">
        <w:rPr>
          <w:noProof w:val="0"/>
        </w:rPr>
        <w:t>lutym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840594">
        <w:rPr>
          <w:noProof w:val="0"/>
        </w:rPr>
        <w:t>lutym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DC1BCC">
        <w:rPr>
          <w:noProof w:val="0"/>
        </w:rPr>
        <w:t>2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DC1BCC">
        <w:rPr>
          <w:noProof w:val="0"/>
        </w:rPr>
        <w:t>51</w:t>
      </w:r>
      <w:r w:rsidR="00840594">
        <w:rPr>
          <w:noProof w:val="0"/>
        </w:rPr>
        <w:t>0</w:t>
      </w:r>
      <w:r w:rsidR="00523CF3">
        <w:rPr>
          <w:noProof w:val="0"/>
        </w:rPr>
        <w:t>,</w:t>
      </w:r>
      <w:r w:rsidR="00840594">
        <w:rPr>
          <w:noProof w:val="0"/>
        </w:rPr>
        <w:t>9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</w:p>
    <w:p w14:paraId="47739D79" w14:textId="015E1B06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67F05499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2,9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28F421BA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DC1BCC" w:rsidRPr="00DC1BCC">
                              <w:rPr>
                                <w:rStyle w:val="WartowskanikaZnak"/>
                                <w:sz w:val="72"/>
                              </w:rPr>
                              <w:t>12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84059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12,9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B21966B" w14:textId="28F421BA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DC1BCC" w:rsidRPr="00DC1BCC">
                        <w:rPr>
                          <w:rStyle w:val="WartowskanikaZnak"/>
                          <w:sz w:val="72"/>
                        </w:rPr>
                        <w:t>12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840594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840594">
        <w:rPr>
          <w:noProof w:val="0"/>
        </w:rPr>
        <w:t>lutym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840594">
        <w:t xml:space="preserve">lutym </w:t>
      </w:r>
      <w:r w:rsidR="0003744C">
        <w:rPr>
          <w:noProof w:val="0"/>
        </w:rPr>
        <w:t>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DC1BCC">
        <w:rPr>
          <w:noProof w:val="0"/>
        </w:rPr>
        <w:t>12</w:t>
      </w:r>
      <w:r w:rsidR="00BB422A" w:rsidRPr="00B16183">
        <w:rPr>
          <w:noProof w:val="0"/>
        </w:rPr>
        <w:t>,</w:t>
      </w:r>
      <w:r w:rsidR="00840594">
        <w:rPr>
          <w:noProof w:val="0"/>
        </w:rPr>
        <w:t>9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DC1BCC">
        <w:t>7</w:t>
      </w:r>
      <w:r w:rsidR="00840594">
        <w:t>978</w:t>
      </w:r>
      <w:r w:rsidR="0005405D">
        <w:t>,</w:t>
      </w:r>
      <w:r w:rsidR="00840594">
        <w:t>99</w:t>
      </w:r>
      <w:r w:rsidR="00E709CB">
        <w:t> </w:t>
      </w:r>
      <w:r w:rsidR="00523CF3">
        <w:rPr>
          <w:noProof w:val="0"/>
          <w:color w:val="000000" w:themeColor="text1"/>
        </w:rPr>
        <w:t xml:space="preserve">zł brutto.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4113574C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4 r. ustawowe minimalne wynagrodzenie za pracę wzrosło do 4242 zł, tj. o 17,8 % względem ostatniego wzrostu w lipcu 2023 r., kiedy to wynosiło 3600 zł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1C242EF5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styczniu 2024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za pracę wzrosło do 4242 zł, tj. o 17,8 % </w:t>
                            </w:r>
                            <w:r w:rsidRPr="001916FB">
                              <w:rPr>
                                <w:bCs w:val="0"/>
                              </w:rPr>
                              <w:t>względem ostatniego wzrostu w lipcu 2023 r., kiedy to wynosiło 3600 zł, co miało też wpływ na zmiany przeciętnych miesięcznych wynagrodzeń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4 r. ustawowe minimalne wynagrodzenie za pracę wzrosło do 4242 zł, tj. o 17,8 % względem ostatniego wzrostu w lipcu 2023 r., kiedy to wynosiło 3600 zł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" filled="f" stroked="f">
                <v:textbox>
                  <w:txbxContent>
                    <w:p w14:paraId="772BBD78" w14:textId="1C242EF5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styczniu 2024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 xml:space="preserve">za pracę wzrosło do 4242 zł, tj. o 17,8 % </w:t>
                      </w:r>
                      <w:r w:rsidRPr="001916FB">
                        <w:rPr>
                          <w:bCs w:val="0"/>
                        </w:rPr>
                        <w:t>względem ostatniego wzrostu w lipcu 2023 r., kiedy to wynosiło 3600 zł, co miało też wpływ na zmiany przeciętnych miesięcznych wynagrodzeń brutto 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0E6901" w:rsidRPr="00B16183" w14:paraId="3ECBFBFB" w14:textId="77777777" w:rsidTr="000E6901">
        <w:tc>
          <w:tcPr>
            <w:tcW w:w="2127" w:type="dxa"/>
            <w:vMerge w:val="restart"/>
            <w:shd w:val="clear" w:color="auto" w:fill="auto"/>
            <w:vAlign w:val="center"/>
          </w:tcPr>
          <w:p w14:paraId="08751E7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01E2355" w14:textId="3D8C2D09" w:rsidR="000E6901" w:rsidRPr="00B16183" w:rsidRDefault="000E6901" w:rsidP="000E690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F3E2986" w14:textId="61EF4B7D" w:rsidR="000E6901" w:rsidRPr="00B16183" w:rsidRDefault="000E6901" w:rsidP="000E690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01-02 2024</w:t>
            </w:r>
          </w:p>
        </w:tc>
      </w:tr>
      <w:tr w:rsidR="000E6901" w:rsidRPr="00B16183" w14:paraId="46941519" w14:textId="77777777" w:rsidTr="000E6901">
        <w:tc>
          <w:tcPr>
            <w:tcW w:w="2127" w:type="dxa"/>
            <w:vMerge/>
            <w:shd w:val="clear" w:color="auto" w:fill="auto"/>
            <w:vAlign w:val="center"/>
          </w:tcPr>
          <w:p w14:paraId="328EA13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CC0E21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46DC95" w14:textId="2C91FCA2" w:rsidR="000E6901" w:rsidRPr="00B16183" w:rsidRDefault="000E6901" w:rsidP="000E690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891CBE" w14:textId="3938221C" w:rsidR="000E6901" w:rsidRPr="00B16183" w:rsidRDefault="000E6901" w:rsidP="000E690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7206BF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31DB568C" w14:textId="1E72E72B" w:rsidR="000E6901" w:rsidRPr="00B16183" w:rsidRDefault="000E6901" w:rsidP="0066200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662009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0E6901" w:rsidRPr="00B16183" w14:paraId="3C5090A1" w14:textId="77777777" w:rsidTr="000E6901">
        <w:tc>
          <w:tcPr>
            <w:tcW w:w="2127" w:type="dxa"/>
            <w:shd w:val="clear" w:color="auto" w:fill="auto"/>
            <w:vAlign w:val="center"/>
          </w:tcPr>
          <w:p w14:paraId="39FA2A90" w14:textId="77777777" w:rsidR="000E6901" w:rsidRPr="00B16183" w:rsidRDefault="000E6901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F9EEB" w14:textId="5A86ED59" w:rsidR="000E6901" w:rsidRPr="00B16183" w:rsidRDefault="002E6128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6510</w:t>
            </w:r>
            <w:r w:rsidR="000E6901"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C07796" w14:textId="0883EAF6" w:rsidR="000E6901" w:rsidRPr="00B16183" w:rsidRDefault="002E6128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B883A5" w14:textId="76C3CE38" w:rsidR="000E6901" w:rsidRPr="00B16183" w:rsidRDefault="000E6901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9F15BA" w14:textId="1558B3E9" w:rsidR="000E6901" w:rsidRPr="00B16183" w:rsidRDefault="000E6901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5" w:type="dxa"/>
            <w:vAlign w:val="center"/>
          </w:tcPr>
          <w:p w14:paraId="1D1150AC" w14:textId="3D4C0838" w:rsidR="000E6901" w:rsidRPr="00B16183" w:rsidRDefault="002E6128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</w:tr>
      <w:tr w:rsidR="000E6901" w:rsidRPr="00B16183" w14:paraId="2DD3357B" w14:textId="77777777" w:rsidTr="000E6901">
        <w:tc>
          <w:tcPr>
            <w:tcW w:w="2127" w:type="dxa"/>
            <w:shd w:val="clear" w:color="auto" w:fill="auto"/>
            <w:vAlign w:val="center"/>
          </w:tcPr>
          <w:p w14:paraId="79C94887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04D4B" w14:textId="116776A7" w:rsidR="000E6901" w:rsidRPr="00B16183" w:rsidRDefault="002E6128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7978</w:t>
            </w:r>
            <w:r w:rsidR="000E6901"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,9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D1FF9A" w14:textId="0614FBE2" w:rsidR="000E6901" w:rsidRPr="00B16183" w:rsidRDefault="000E6901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D478A1D" w14:textId="29F6BB90" w:rsidR="000E6901" w:rsidRPr="00B16183" w:rsidRDefault="000E6901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8A6C34" w14:textId="70841C6C" w:rsidR="000E6901" w:rsidRPr="00B16183" w:rsidRDefault="000E6901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887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,3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5" w:type="dxa"/>
            <w:vAlign w:val="center"/>
          </w:tcPr>
          <w:p w14:paraId="0565CF6D" w14:textId="695F2796" w:rsidR="000E6901" w:rsidRPr="00B16183" w:rsidRDefault="000E6901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</w:tr>
      <w:tr w:rsidR="000E6901" w:rsidRPr="00B16183" w14:paraId="12EA86BC" w14:textId="77777777" w:rsidTr="000E6901">
        <w:tc>
          <w:tcPr>
            <w:tcW w:w="2127" w:type="dxa"/>
            <w:shd w:val="clear" w:color="auto" w:fill="auto"/>
            <w:vAlign w:val="center"/>
          </w:tcPr>
          <w:p w14:paraId="1AB781F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1586B" w14:textId="4F3F728D" w:rsidR="000E6901" w:rsidRPr="00B16183" w:rsidRDefault="002E6128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7978</w:t>
            </w:r>
            <w:r w:rsidR="000E6901"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A9AE22" w14:textId="22362ADF" w:rsidR="000E6901" w:rsidRPr="00B16183" w:rsidRDefault="000E6901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389F6BE" w14:textId="4B63CA2E" w:rsidR="000E6901" w:rsidRPr="00B16183" w:rsidRDefault="000E6901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CB86D4" w14:textId="7F05A507" w:rsidR="000E6901" w:rsidRPr="00B16183" w:rsidRDefault="000E6901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887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,2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5" w:type="dxa"/>
            <w:vAlign w:val="center"/>
          </w:tcPr>
          <w:p w14:paraId="51004882" w14:textId="2C8B7A83" w:rsidR="000E6901" w:rsidRPr="00B16183" w:rsidRDefault="000E6901" w:rsidP="002E61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</w:tr>
    </w:tbl>
    <w:p w14:paraId="05BE54DB" w14:textId="77777777" w:rsidR="000E6901" w:rsidRDefault="000E6901" w:rsidP="003911EF">
      <w:pPr>
        <w:spacing w:before="360" w:line="288" w:lineRule="auto"/>
        <w:rPr>
          <w:shd w:val="clear" w:color="auto" w:fill="FFFFFF"/>
        </w:rPr>
      </w:pPr>
    </w:p>
    <w:p w14:paraId="08B88076" w14:textId="776662FD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840594">
        <w:rPr>
          <w:shd w:val="clear" w:color="auto" w:fill="FFFFFF"/>
        </w:rPr>
        <w:t>lutym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840594">
        <w:rPr>
          <w:shd w:val="clear" w:color="auto" w:fill="FFFFFF"/>
        </w:rPr>
        <w:t>spadło</w:t>
      </w:r>
      <w:r w:rsidR="00DC1BCC">
        <w:rPr>
          <w:shd w:val="clear" w:color="auto" w:fill="FFFFFF"/>
        </w:rPr>
        <w:t xml:space="preserve"> o 0,</w:t>
      </w:r>
      <w:r w:rsidR="00840594">
        <w:rPr>
          <w:shd w:val="clear" w:color="auto" w:fill="FFFFFF"/>
        </w:rPr>
        <w:t>1</w:t>
      </w:r>
      <w:r w:rsidR="00DC1BCC">
        <w:rPr>
          <w:shd w:val="clear" w:color="auto" w:fill="FFFFFF"/>
        </w:rPr>
        <w:t xml:space="preserve">% </w:t>
      </w:r>
      <w:r w:rsidR="005A4C56">
        <w:rPr>
          <w:shd w:val="clear" w:color="auto" w:fill="FFFFFF"/>
        </w:rPr>
        <w:t xml:space="preserve">względem </w:t>
      </w:r>
      <w:r w:rsidR="00840594">
        <w:rPr>
          <w:shd w:val="clear" w:color="auto" w:fill="FFFFFF"/>
        </w:rPr>
        <w:t>stycznia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53E12634" w:rsidR="00065BAA" w:rsidRDefault="00215EC6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86240" behindDoc="0" locked="0" layoutInCell="1" allowOverlap="1" wp14:anchorId="55EE28D2" wp14:editId="6BC3002C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5044440" cy="2712720"/>
            <wp:effectExtent l="0" t="0" r="3810" b="0"/>
            <wp:wrapSquare wrapText="bothSides"/>
            <wp:docPr id="3" name="Obraz 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14BC4E04" w14:textId="307579EE" w:rsidR="008E3E54" w:rsidRDefault="00132D5D" w:rsidP="003911EF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111A8BD1">
                <wp:simplePos x="0" y="0"/>
                <wp:positionH relativeFrom="column">
                  <wp:posOffset>5219700</wp:posOffset>
                </wp:positionH>
                <wp:positionV relativeFrom="paragraph">
                  <wp:posOffset>2867660</wp:posOffset>
                </wp:positionV>
                <wp:extent cx="1725295" cy="1802130"/>
                <wp:effectExtent l="0" t="0" r="0" b="0"/>
                <wp:wrapTight wrapText="bothSides">
                  <wp:wrapPolygon edited="0">
                    <wp:start x="715" y="0"/>
                    <wp:lineTo x="715" y="21235"/>
                    <wp:lineTo x="20749" y="2123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0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25.8pt;width:135.85pt;height:141.9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840594">
        <w:rPr>
          <w:rFonts w:eastAsia="Times New Roman" w:cs="Times New Roman"/>
          <w:szCs w:val="19"/>
          <w:lang w:eastAsia="pl-PL"/>
        </w:rPr>
        <w:t>lutym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840594">
        <w:rPr>
          <w:rFonts w:eastAsia="Times New Roman" w:cs="Times New Roman"/>
          <w:szCs w:val="19"/>
          <w:lang w:eastAsia="pl-PL"/>
        </w:rPr>
        <w:t>wzrosło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840594">
        <w:rPr>
          <w:rFonts w:eastAsia="Times New Roman" w:cs="Times New Roman"/>
          <w:szCs w:val="19"/>
          <w:lang w:eastAsia="pl-PL"/>
        </w:rPr>
        <w:t>stycznia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840594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840594">
        <w:rPr>
          <w:rFonts w:eastAsia="Times New Roman" w:cs="Times New Roman"/>
          <w:szCs w:val="19"/>
          <w:lang w:eastAsia="pl-PL"/>
        </w:rPr>
        <w:t>2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840594">
        <w:rPr>
          <w:rFonts w:eastAsia="Times New Roman" w:cs="Times New Roman"/>
          <w:szCs w:val="19"/>
          <w:lang w:eastAsia="pl-PL"/>
        </w:rPr>
        <w:t>7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840594">
        <w:rPr>
          <w:rFonts w:eastAsia="Times New Roman" w:cs="Times New Roman"/>
          <w:szCs w:val="19"/>
          <w:lang w:eastAsia="pl-PL"/>
        </w:rPr>
        <w:t xml:space="preserve">Wzrost ten spowodowany był m.in. </w:t>
      </w:r>
      <w:r w:rsidR="00C64AFF">
        <w:rPr>
          <w:rFonts w:eastAsia="Times New Roman" w:cs="Times New Roman"/>
          <w:szCs w:val="19"/>
          <w:lang w:eastAsia="pl-PL"/>
        </w:rPr>
        <w:t xml:space="preserve">podwyżką wynagrodzeń, </w:t>
      </w:r>
      <w:r w:rsidR="00840594">
        <w:rPr>
          <w:rFonts w:eastAsia="Times New Roman" w:cs="Times New Roman"/>
          <w:szCs w:val="19"/>
          <w:lang w:eastAsia="pl-PL"/>
        </w:rPr>
        <w:t>wypłatami premii</w:t>
      </w:r>
      <w:r w:rsidR="00C64AFF">
        <w:rPr>
          <w:rFonts w:eastAsia="Times New Roman" w:cs="Times New Roman"/>
          <w:szCs w:val="19"/>
          <w:lang w:eastAsia="pl-PL"/>
        </w:rPr>
        <w:t xml:space="preserve"> w tym premii rocznych</w:t>
      </w:r>
      <w:r w:rsidR="00840594">
        <w:rPr>
          <w:rFonts w:eastAsia="Times New Roman" w:cs="Times New Roman"/>
          <w:szCs w:val="19"/>
          <w:lang w:eastAsia="pl-PL"/>
        </w:rPr>
        <w:t>, nagród jubileuszowych, wypłat</w:t>
      </w:r>
      <w:r w:rsidR="0022142C">
        <w:rPr>
          <w:rFonts w:eastAsia="Times New Roman" w:cs="Times New Roman"/>
          <w:szCs w:val="19"/>
          <w:lang w:eastAsia="pl-PL"/>
        </w:rPr>
        <w:t>ami</w:t>
      </w:r>
      <w:r w:rsidR="00840594">
        <w:rPr>
          <w:rFonts w:eastAsia="Times New Roman" w:cs="Times New Roman"/>
          <w:szCs w:val="19"/>
          <w:lang w:eastAsia="pl-PL"/>
        </w:rPr>
        <w:t xml:space="preserve"> z tytułu przepracowanych godzin nadliczbowych, a także odpraw emerytalnych (które obok wynagrodzeń zasadniczych także zaliczane są do składników wynagrodzeń</w:t>
      </w:r>
      <w:r w:rsidR="00840594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840594">
        <w:rPr>
          <w:rFonts w:eastAsia="Times New Roman" w:cs="Times New Roman"/>
          <w:szCs w:val="19"/>
          <w:lang w:eastAsia="pl-PL"/>
        </w:rPr>
        <w:t>).</w:t>
      </w:r>
    </w:p>
    <w:p w14:paraId="17099BE3" w14:textId="3148BEDF" w:rsidR="000E7626" w:rsidRDefault="00E16BA3" w:rsidP="003911EF">
      <w:pPr>
        <w:pStyle w:val="Tytuwykresu0"/>
        <w:rPr>
          <w:rFonts w:ascii="Fira Sans" w:hAnsi="Fira Sans"/>
          <w:noProof w:val="0"/>
        </w:rPr>
      </w:pPr>
      <w:r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Pr="00B16183">
        <w:rPr>
          <w:rFonts w:ascii="Fira Sans" w:hAnsi="Fira Sans"/>
          <w:noProof w:val="0"/>
        </w:rPr>
        <w:t xml:space="preserve">sektorze przedsiębiorstw </w:t>
      </w:r>
    </w:p>
    <w:p w14:paraId="0CCBE731" w14:textId="4ECF4AC6" w:rsidR="00215D9B" w:rsidRPr="00ED6864" w:rsidRDefault="00215EC6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787264" behindDoc="0" locked="0" layoutInCell="1" allowOverlap="1" wp14:anchorId="68F1A65F" wp14:editId="3F80A6AA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4937760" cy="2781300"/>
            <wp:effectExtent l="0" t="0" r="0" b="0"/>
            <wp:wrapSquare wrapText="bothSides"/>
            <wp:docPr id="13" name="Obraz 13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C0D48"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6FB459E0" w14:textId="23A30902" w:rsidR="00DA331D" w:rsidRDefault="002B3A1F" w:rsidP="00215EC6">
      <w:pPr>
        <w:spacing w:before="11400"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4081EBD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76903710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159D4B23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CB3C4D0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>Wydział Współpracy</w:t>
            </w:r>
            <w:r w:rsidR="00AC06BE">
              <w:rPr>
                <w:b/>
                <w:sz w:val="20"/>
              </w:rPr>
              <w:t xml:space="preserve"> z </w:t>
            </w:r>
            <w:r w:rsidRPr="00B16183">
              <w:rPr>
                <w:b/>
                <w:sz w:val="20"/>
              </w:rPr>
              <w:t xml:space="preserve">Mediami </w:t>
            </w:r>
          </w:p>
          <w:p w14:paraId="07922F5D" w14:textId="77777777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E2FC76C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6" w:history="1">
              <w:r w:rsidRPr="00024B19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@GlownyUrzadStatystyczny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gus_stat</w:t>
            </w:r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glownyurzadstatystycznygus</w:t>
            </w:r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sz w:val="20"/>
                <w:lang w:eastAsia="pl-PL"/>
              </w:rPr>
              <w:t>glownyurzadstatystyczny</w:t>
            </w: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2B612751" w14:textId="0ADD7A07" w:rsidR="00ED6864" w:rsidRPr="00ED6864" w:rsidRDefault="002C4923" w:rsidP="00ED6864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ED6864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492E293D" w14:textId="394C33D8" w:rsidR="00ED6864" w:rsidRPr="00ED6864" w:rsidRDefault="002C4923" w:rsidP="00ED6864">
            <w:pPr>
              <w:rPr>
                <w:color w:val="0000FF"/>
                <w:u w:val="single"/>
              </w:rPr>
            </w:pPr>
            <w:hyperlink r:id="rId24" w:tooltip="Link do opracowania pt. Biuletyn Statystyczny za styczeń 2024 r." w:history="1">
              <w:r w:rsidR="00D67A27">
                <w:rPr>
                  <w:color w:val="0000FF"/>
                  <w:u w:val="single"/>
                </w:rPr>
                <w:t>Biuletyn Statystyczny za styczeń 2024 r.</w:t>
              </w:r>
            </w:hyperlink>
          </w:p>
          <w:p w14:paraId="0AF0E8B3" w14:textId="6262693E" w:rsidR="00ED6864" w:rsidRPr="00ED6864" w:rsidRDefault="002C4923" w:rsidP="00ED6864">
            <w:pPr>
              <w:rPr>
                <w:color w:val="0000FF"/>
                <w:u w:val="single"/>
              </w:rPr>
            </w:pPr>
            <w:hyperlink r:id="rId25" w:tooltip="Link do opracowania pt. Sytuacja społeczno-gospodarcza kraju w styczniu 2024 r." w:history="1">
              <w:r w:rsidR="00D67A27">
                <w:rPr>
                  <w:color w:val="0000FF"/>
                  <w:u w:val="single"/>
                </w:rPr>
                <w:t>Sytuacja społeczno-gospodarcza kraju w styczniu 2024 r.</w:t>
              </w:r>
            </w:hyperlink>
          </w:p>
          <w:p w14:paraId="02828197" w14:textId="682CA699" w:rsidR="00ED6864" w:rsidRPr="00ED6864" w:rsidRDefault="002C4923" w:rsidP="00ED6864">
            <w:pPr>
              <w:rPr>
                <w:color w:val="0000FF"/>
                <w:u w:val="single"/>
              </w:rPr>
            </w:pPr>
            <w:hyperlink r:id="rId26" w:tooltip="Link do opracowania pt. Wyrównania sezonowe - przeciętne zatrudnienie i przeciętne miesięczne wynagrodzenie" w:history="1">
              <w:r w:rsidR="00ED6864" w:rsidRPr="00ED6864">
                <w:rPr>
                  <w:color w:val="0000FF"/>
                  <w:u w:val="single"/>
                </w:rPr>
                <w:t xml:space="preserve">Wyrównania sezonowe </w:t>
              </w:r>
              <w:r w:rsidR="00215EC6">
                <w:rPr>
                  <w:color w:val="0000FF"/>
                  <w:u w:val="single"/>
                </w:rPr>
                <w:t xml:space="preserve">– </w:t>
              </w:r>
              <w:r w:rsidR="00ED6864" w:rsidRPr="00ED6864">
                <w:rPr>
                  <w:color w:val="0000FF"/>
                  <w:u w:val="single"/>
                </w:rPr>
                <w:t>przeciętne zatrudnienie i przeciętne miesięczne wynagrodzenie</w:t>
              </w:r>
            </w:hyperlink>
          </w:p>
          <w:p w14:paraId="63684A9C" w14:textId="43BE6255" w:rsidR="003E7806" w:rsidRDefault="002C4923" w:rsidP="00531873">
            <w:pPr>
              <w:rPr>
                <w:color w:val="0000FF"/>
                <w:u w:val="single"/>
              </w:rPr>
            </w:pPr>
            <w:hyperlink r:id="rId27" w:tooltip="Link do opracowania pt. Zatrudnienie i wynagrodzenia w gospodarce narodowej w 1-3 kwartale 2023 r." w:history="1">
              <w:r w:rsidR="00A62E16">
                <w:rPr>
                  <w:color w:val="0000FF"/>
                  <w:u w:val="single"/>
                </w:rPr>
                <w:t>Zatrudnienie i wynagrodzenia w gospodarce narodowej w 1-3 kwartale 2023 r.</w:t>
              </w:r>
            </w:hyperlink>
          </w:p>
          <w:p w14:paraId="2D6DF8E5" w14:textId="3F3EAD6E" w:rsidR="00ED6864" w:rsidRDefault="002C4923" w:rsidP="00531873">
            <w:pPr>
              <w:rPr>
                <w:color w:val="0000FF"/>
                <w:u w:val="single"/>
              </w:rPr>
            </w:pPr>
            <w:hyperlink r:id="rId28" w:tooltip="Link do opracowania pt. Zeszyt metodologiczny. Statystyka rynku pracy i wynagrodzeń" w:history="1">
              <w:r w:rsidR="00ED6864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9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7EEE4" w14:textId="77777777" w:rsidR="00BA210F" w:rsidRDefault="00BA210F" w:rsidP="000662E2">
      <w:pPr>
        <w:spacing w:after="0" w:line="240" w:lineRule="auto"/>
      </w:pPr>
      <w:r>
        <w:separator/>
      </w:r>
    </w:p>
  </w:endnote>
  <w:endnote w:type="continuationSeparator" w:id="0">
    <w:p w14:paraId="6706A8B9" w14:textId="77777777" w:rsidR="00BA210F" w:rsidRDefault="00BA21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4B7ADD4-DC63-4E74-92A2-C73A133FCC76}"/>
    <w:embedBold r:id="rId2" w:fontKey="{25D6B382-0F2F-4753-B771-A51DE2D0354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25138A8-7901-4BF3-B9D6-56196AA73E76}"/>
    <w:embedBold r:id="rId4" w:fontKey="{7B1D7229-A84C-4BCD-8E86-21A4087260E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262F453-E0B8-4D0C-824F-018BFD13D775}"/>
    <w:embedBold r:id="rId6" w:fontKey="{00D19C15-24C9-4F5F-B9E8-E7986FED5AD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65EB0C5-B4A6-41B5-A131-9268F649C9EC}"/>
    <w:embedItalic r:id="rId8" w:fontKey="{8726234F-77B6-4547-A548-AE01D25B9F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AF30953-3421-4BFE-AEDD-67A4F99D872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ECE52B2-843A-4DFE-ABAE-A01419F602A3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1" w:fontKey="{0EB50FEB-CB35-4A44-8301-2FF532DD244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108694CB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7A9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2D6EE85E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7A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3665174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EF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3E931" w14:textId="77777777" w:rsidR="00BA210F" w:rsidRDefault="00BA210F" w:rsidP="000662E2">
      <w:pPr>
        <w:spacing w:after="0" w:line="240" w:lineRule="auto"/>
      </w:pPr>
      <w:r>
        <w:separator/>
      </w:r>
    </w:p>
  </w:footnote>
  <w:footnote w:type="continuationSeparator" w:id="0">
    <w:p w14:paraId="6E4E234E" w14:textId="77777777" w:rsidR="00BA210F" w:rsidRDefault="00BA210F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3FD70D0C" w14:textId="77777777" w:rsidR="00840594" w:rsidRPr="00564559" w:rsidRDefault="00840594" w:rsidP="00840594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A774F7">
          <w:rPr>
            <w:rStyle w:val="Hipercze"/>
            <w:szCs w:val="19"/>
          </w:rPr>
          <w:t>http://form.stat.gov.pl/formularze/2023/objasnienia/zalacznik_do_objasnien.pdf</w:t>
        </w:r>
      </w:hyperlink>
    </w:p>
  </w:footnote>
  <w:footnote w:id="3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731A6">
        <w:rPr>
          <w:rFonts w:eastAsia="Times New Roman" w:cs="Times New Roman"/>
          <w:szCs w:val="19"/>
          <w:lang w:eastAsia="pl-PL"/>
        </w:rPr>
        <w:t xml:space="preserve">Więcej informacji: </w:t>
      </w:r>
      <w:hyperlink r:id="rId2" w:history="1">
        <w:r w:rsidR="00ED6864">
          <w:rPr>
            <w:rStyle w:val="Hipercze"/>
          </w:rPr>
          <w:t>Zeszyt metodologiczny. Miesięczny meldunek o działalności gospodarczej przedsiębiorstw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BD95" w14:textId="77777777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0D6EA66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18D7505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AEFD4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50FD3BF" w14:textId="77777777" w:rsidR="003D3A1C" w:rsidRDefault="003D3A1C">
    <w:pPr>
      <w:pStyle w:val="Nagwek"/>
      <w:rPr>
        <w:noProof/>
        <w:lang w:eastAsia="pl-PL"/>
      </w:rPr>
    </w:pPr>
  </w:p>
  <w:p w14:paraId="6B3B1F53" w14:textId="68683231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</w:p>
  <w:p w14:paraId="562DA44B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317E9C1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3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717D1BEB" w:rsidR="003D3A1C" w:rsidRPr="00A01B40" w:rsidRDefault="0005405D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F3F51">
                            <w:t>0</w:t>
                          </w:r>
                          <w:r w:rsidR="00B92773">
                            <w:t>.</w:t>
                          </w:r>
                          <w:r>
                            <w:t>0</w:t>
                          </w:r>
                          <w:r w:rsidR="00840594">
                            <w:t>3</w:t>
                          </w:r>
                          <w:r w:rsidR="003D3A1C">
                            <w:t>.202</w:t>
                          </w:r>
                          <w:r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0.03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haZGej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717D1BEB" w:rsidR="003D3A1C" w:rsidRPr="00A01B40" w:rsidRDefault="0005405D" w:rsidP="00F049AB">
                    <w:pPr>
                      <w:pStyle w:val="Datainformacjisygnalnej"/>
                    </w:pPr>
                    <w:r>
                      <w:t>2</w:t>
                    </w:r>
                    <w:r w:rsidR="00DF3F51">
                      <w:t>0</w:t>
                    </w:r>
                    <w:r w:rsidR="00B92773">
                      <w:t>.</w:t>
                    </w:r>
                    <w:r>
                      <w:t>0</w:t>
                    </w:r>
                    <w:r w:rsidR="00840594">
                      <w:t>3</w:t>
                    </w:r>
                    <w:r w:rsidR="003D3A1C">
                      <w:t>.202</w:t>
                    </w:r>
                    <w:r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49" type="#_x0000_t75" style="width:123.6pt;height:124.8pt;visibility:visible;mso-wrap-style:square" o:bullet="t">
        <v:imagedata r:id="rId2" o:title=""/>
      </v:shape>
    </w:pict>
  </w:numPicBullet>
  <w:numPicBullet w:numPicBulletId="2">
    <w:pict>
      <v:shape id="_x0000_i1050" type="#_x0000_t75" style="width:19.2pt;height:22.8pt;visibility:visible;mso-wrap-style:square" o:bullet="t">
        <v:imagedata r:id="rId3" o:title=""/>
      </v:shape>
    </w:pict>
  </w:numPicBullet>
  <w:numPicBullet w:numPicBulletId="3">
    <w:pict>
      <v:shape id="_x0000_i1051" type="#_x0000_t75" style="width:19.2pt;height:22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744C"/>
    <w:rsid w:val="00042BDD"/>
    <w:rsid w:val="0004582E"/>
    <w:rsid w:val="000470AA"/>
    <w:rsid w:val="0005290B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4A47"/>
    <w:rsid w:val="00095FED"/>
    <w:rsid w:val="00096CA1"/>
    <w:rsid w:val="00097840"/>
    <w:rsid w:val="000A09AB"/>
    <w:rsid w:val="000A13CB"/>
    <w:rsid w:val="000A2012"/>
    <w:rsid w:val="000A32BF"/>
    <w:rsid w:val="000A6BC7"/>
    <w:rsid w:val="000B0727"/>
    <w:rsid w:val="000C135D"/>
    <w:rsid w:val="000C54F3"/>
    <w:rsid w:val="000C6F4A"/>
    <w:rsid w:val="000D02C5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1011C3"/>
    <w:rsid w:val="00103007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2D5D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6860"/>
    <w:rsid w:val="00174575"/>
    <w:rsid w:val="001916FB"/>
    <w:rsid w:val="00195035"/>
    <w:rsid w:val="001951DA"/>
    <w:rsid w:val="00196BB9"/>
    <w:rsid w:val="001A3145"/>
    <w:rsid w:val="001B053D"/>
    <w:rsid w:val="001B3596"/>
    <w:rsid w:val="001B60EA"/>
    <w:rsid w:val="001C289A"/>
    <w:rsid w:val="001C3269"/>
    <w:rsid w:val="001C59D6"/>
    <w:rsid w:val="001D03C4"/>
    <w:rsid w:val="001D19B6"/>
    <w:rsid w:val="001D1DB4"/>
    <w:rsid w:val="001D23F1"/>
    <w:rsid w:val="001D25F9"/>
    <w:rsid w:val="001D45E4"/>
    <w:rsid w:val="001D61ED"/>
    <w:rsid w:val="001E5B08"/>
    <w:rsid w:val="001E5B2D"/>
    <w:rsid w:val="001E7C38"/>
    <w:rsid w:val="001F426F"/>
    <w:rsid w:val="001F4A05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5EC6"/>
    <w:rsid w:val="00216634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B61"/>
    <w:rsid w:val="00262CC6"/>
    <w:rsid w:val="002639D7"/>
    <w:rsid w:val="00263E08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4923"/>
    <w:rsid w:val="002C7B54"/>
    <w:rsid w:val="002D01DF"/>
    <w:rsid w:val="002D0EF5"/>
    <w:rsid w:val="002D39C2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4F95"/>
    <w:rsid w:val="003D5F42"/>
    <w:rsid w:val="003D60A9"/>
    <w:rsid w:val="003D635F"/>
    <w:rsid w:val="003D7372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F17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599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98C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6DBC"/>
    <w:rsid w:val="00627692"/>
    <w:rsid w:val="006306AE"/>
    <w:rsid w:val="00633014"/>
    <w:rsid w:val="0063437B"/>
    <w:rsid w:val="0063660D"/>
    <w:rsid w:val="0064014D"/>
    <w:rsid w:val="0064017E"/>
    <w:rsid w:val="006477A4"/>
    <w:rsid w:val="00651042"/>
    <w:rsid w:val="00652588"/>
    <w:rsid w:val="00654BB6"/>
    <w:rsid w:val="00654C2A"/>
    <w:rsid w:val="00662009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3880"/>
    <w:rsid w:val="00694AF0"/>
    <w:rsid w:val="006A4686"/>
    <w:rsid w:val="006A6C40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67D7"/>
    <w:rsid w:val="006F6FC6"/>
    <w:rsid w:val="00700F7D"/>
    <w:rsid w:val="007075BC"/>
    <w:rsid w:val="00710E54"/>
    <w:rsid w:val="007211B1"/>
    <w:rsid w:val="00724F9C"/>
    <w:rsid w:val="007277DA"/>
    <w:rsid w:val="00731D27"/>
    <w:rsid w:val="007357EB"/>
    <w:rsid w:val="007441AA"/>
    <w:rsid w:val="00746187"/>
    <w:rsid w:val="00751DF6"/>
    <w:rsid w:val="0075630C"/>
    <w:rsid w:val="0076254F"/>
    <w:rsid w:val="0076426C"/>
    <w:rsid w:val="007659D4"/>
    <w:rsid w:val="007668ED"/>
    <w:rsid w:val="00767478"/>
    <w:rsid w:val="00767617"/>
    <w:rsid w:val="0077051B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1B81"/>
    <w:rsid w:val="008D76BC"/>
    <w:rsid w:val="008E28D3"/>
    <w:rsid w:val="008E3E54"/>
    <w:rsid w:val="008E7833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0102"/>
    <w:rsid w:val="009412AF"/>
    <w:rsid w:val="00942111"/>
    <w:rsid w:val="009446AD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2D88"/>
    <w:rsid w:val="00A138F9"/>
    <w:rsid w:val="00A139F5"/>
    <w:rsid w:val="00A179BD"/>
    <w:rsid w:val="00A315A3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A6D"/>
    <w:rsid w:val="00A92B87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5186"/>
    <w:rsid w:val="00AC5273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C13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4C43"/>
    <w:rsid w:val="00B914E9"/>
    <w:rsid w:val="00B92773"/>
    <w:rsid w:val="00B936E0"/>
    <w:rsid w:val="00B956EE"/>
    <w:rsid w:val="00BA210F"/>
    <w:rsid w:val="00BA2BA1"/>
    <w:rsid w:val="00BA3447"/>
    <w:rsid w:val="00BA3562"/>
    <w:rsid w:val="00BA6EBD"/>
    <w:rsid w:val="00BA7954"/>
    <w:rsid w:val="00BB0BBA"/>
    <w:rsid w:val="00BB422A"/>
    <w:rsid w:val="00BB4F09"/>
    <w:rsid w:val="00BB54B5"/>
    <w:rsid w:val="00BC2A5B"/>
    <w:rsid w:val="00BC75AE"/>
    <w:rsid w:val="00BC76A0"/>
    <w:rsid w:val="00BD4E33"/>
    <w:rsid w:val="00BE2AD9"/>
    <w:rsid w:val="00BE3CFD"/>
    <w:rsid w:val="00BE4F43"/>
    <w:rsid w:val="00BF2B4E"/>
    <w:rsid w:val="00BF505E"/>
    <w:rsid w:val="00C00770"/>
    <w:rsid w:val="00C030DE"/>
    <w:rsid w:val="00C051A8"/>
    <w:rsid w:val="00C10EE3"/>
    <w:rsid w:val="00C136ED"/>
    <w:rsid w:val="00C1599D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31E8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035D6"/>
    <w:rsid w:val="00D1381B"/>
    <w:rsid w:val="00D15574"/>
    <w:rsid w:val="00D15682"/>
    <w:rsid w:val="00D17FC4"/>
    <w:rsid w:val="00D22F3E"/>
    <w:rsid w:val="00D25866"/>
    <w:rsid w:val="00D261A2"/>
    <w:rsid w:val="00D30F9F"/>
    <w:rsid w:val="00D44CCE"/>
    <w:rsid w:val="00D517B6"/>
    <w:rsid w:val="00D56082"/>
    <w:rsid w:val="00D616D2"/>
    <w:rsid w:val="00D63B5F"/>
    <w:rsid w:val="00D64F55"/>
    <w:rsid w:val="00D67A27"/>
    <w:rsid w:val="00D70732"/>
    <w:rsid w:val="00D70EF7"/>
    <w:rsid w:val="00D7192C"/>
    <w:rsid w:val="00D7255A"/>
    <w:rsid w:val="00D73241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5727F"/>
    <w:rsid w:val="00F60BA8"/>
    <w:rsid w:val="00F62490"/>
    <w:rsid w:val="00F62D5E"/>
    <w:rsid w:val="00F65793"/>
    <w:rsid w:val="00F65A5A"/>
    <w:rsid w:val="00F67CE7"/>
    <w:rsid w:val="00F67D8F"/>
    <w:rsid w:val="00F709B2"/>
    <w:rsid w:val="00F737C1"/>
    <w:rsid w:val="00F802BE"/>
    <w:rsid w:val="00F80E93"/>
    <w:rsid w:val="00F83FB3"/>
    <w:rsid w:val="00F86024"/>
    <w:rsid w:val="00F8611A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obszary-tematyczne/rynek-pracy/pracujacy-zatrudnieni-wynagrodzenia-koszty-pracy/wyrownania-sezonowe-przecietne-zatrudnienie-i-przecietne-miesieczne-wynagrodzenie,20,8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inne-opracowania/informacje-o-sytuacji-spoleczno-gospodarczej/sytuacja-spoleczno-gospodarcza-kraju-w-styczniu-2024-r-,1,141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inne-opracowania/informacje-o-sytuacji-spoleczno-gospodarczej/biuletyn-statystyczny-nr-12024,4,146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4,kategoria.html" TargetMode="External"/><Relationship Id="rId28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obszary-tematyczne/rynek-pracy/pracujacy-zatrudnieni-wynagrodzenia-koszty-pracy/zatrudnienie-i-wynagrodzenia-w-gospodarce-narodowej-w-1-3-kwartale-2023-roku,1,52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 sygnalna_Przecietne_zatrudnienie_i_wynagrodzenie_w_sektorze_przedsiebiorstw w lutym 2024.docx</NazwaPliku>
    <Osoba xmlns="1E9983FF-DC4B-4F4E-A072-0441E2B88E6D">STAT\GORKAM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A6C3C-EA9A-4BC4-8476-7B7A7345517B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5FA1BAE0-AB1C-4E5A-A1FB-B0768219A8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810</Words>
  <Characters>4866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lutym 2024 r.</vt:lpstr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lutym 2024 r.</dc:title>
  <dc:subject/>
  <dc:creator>GUS</dc:creator>
  <dc:description/>
  <cp:lastPrinted>2024-03-18T12:58:00Z</cp:lastPrinted>
  <dcterms:created xsi:type="dcterms:W3CDTF">2024-03-18T11:14:00Z</dcterms:created>
  <dcterms:modified xsi:type="dcterms:W3CDTF">2024-03-18T12:58:00Z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