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551C" w14:textId="0BCB499A" w:rsidR="00393761" w:rsidRPr="0050043C" w:rsidRDefault="00316864" w:rsidP="0050043C">
      <w:pPr>
        <w:pStyle w:val="Tytuinfomacjisygnalnej"/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10ACDC0" wp14:editId="320862F8">
                <wp:simplePos x="0" y="0"/>
                <wp:positionH relativeFrom="margin">
                  <wp:posOffset>-635</wp:posOffset>
                </wp:positionH>
                <wp:positionV relativeFrom="paragraph">
                  <wp:posOffset>1047750</wp:posOffset>
                </wp:positionV>
                <wp:extent cx="2117090" cy="1080770"/>
                <wp:effectExtent l="0" t="0" r="0" b="5080"/>
                <wp:wrapSquare wrapText="bothSides"/>
                <wp:docPr id="6" name="Pole tekstowe 2" descr="Wartość wskaźnika&#10;&#10;Dynamika składki przypisanej brutto w 2023 roku wyniosła 109,1. Oznacza to wzrost składki przypisanej brutto o 9,1% w stosunku do roku poprzedni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08077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C757" w14:textId="77777777" w:rsidR="007F63C0" w:rsidRPr="00EA78A8" w:rsidRDefault="007F63C0" w:rsidP="00C56B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EA78A8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109,1</w:t>
                            </w:r>
                          </w:p>
                          <w:p w14:paraId="7F792AC5" w14:textId="77777777" w:rsidR="007F63C0" w:rsidRPr="007D605C" w:rsidRDefault="007F63C0" w:rsidP="003B3EF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B3EFC">
                              <w:t>Dynamika składki</w:t>
                            </w:r>
                            <w:r>
                              <w:t xml:space="preserve"> </w:t>
                            </w:r>
                            <w:r w:rsidRPr="003B3EFC">
                              <w:t>przypisanej brutto w 202</w:t>
                            </w:r>
                            <w:r>
                              <w:t>3</w:t>
                            </w:r>
                            <w:r w:rsidRPr="003B3EFC"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ACDC0" id="Pole tekstowe 2" o:spid="_x0000_s1026" alt="Wartość wskaźnika&#10;&#10;Dynamika składki przypisanej brutto w 2023 roku wyniosła 109,1. Oznacza to wzrost składki przypisanej brutto o 9,1% w stosunku do roku poprzedniego." style="position:absolute;margin-left:-.05pt;margin-top:82.5pt;width:166.7pt;height:85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" fillcolor="#001d77" stroked="f">
                <v:stroke joinstyle="miter"/>
                <v:textbox>
                  <w:txbxContent>
                    <w:p w14:paraId="3DF1C757" w14:textId="77777777" w:rsidR="007F63C0" w:rsidRPr="00EA78A8" w:rsidRDefault="007F63C0" w:rsidP="00C56B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EA78A8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109,1</w:t>
                      </w:r>
                    </w:p>
                    <w:p w14:paraId="7F792AC5" w14:textId="77777777" w:rsidR="007F63C0" w:rsidRPr="007D605C" w:rsidRDefault="007F63C0" w:rsidP="003B3EF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B3EFC">
                        <w:t>Dynamika składki</w:t>
                      </w:r>
                      <w:r>
                        <w:t xml:space="preserve"> </w:t>
                      </w:r>
                      <w:r w:rsidRPr="003B3EFC">
                        <w:t>przypisanej brutto w 202</w:t>
                      </w:r>
                      <w:r>
                        <w:t>3</w:t>
                      </w:r>
                      <w:r w:rsidRPr="003B3EFC"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19C6"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CC27174" wp14:editId="13B084B6">
                <wp:simplePos x="0" y="0"/>
                <wp:positionH relativeFrom="column">
                  <wp:posOffset>5222240</wp:posOffset>
                </wp:positionH>
                <wp:positionV relativeFrom="paragraph">
                  <wp:posOffset>937260</wp:posOffset>
                </wp:positionV>
                <wp:extent cx="1724025" cy="654050"/>
                <wp:effectExtent l="0" t="0" r="0" b="0"/>
                <wp:wrapTight wrapText="bothSides">
                  <wp:wrapPolygon edited="0">
                    <wp:start x="716" y="0"/>
                    <wp:lineTo x="716" y="20761"/>
                    <wp:lineTo x="20765" y="20761"/>
                    <wp:lineTo x="20765" y="0"/>
                    <wp:lineTo x="716" y="0"/>
                  </wp:wrapPolygon>
                </wp:wrapTight>
                <wp:docPr id="2" name="Pole tekstowe 2" descr="Składka przypisana brutto ogółem wyniosła 78,9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0755" w14:textId="77777777" w:rsidR="007F63C0" w:rsidRPr="00E226D3" w:rsidRDefault="007F63C0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226D3">
                              <w:t xml:space="preserve">Składka przypisana brutto ogółem wyniosła </w:t>
                            </w:r>
                            <w:r>
                              <w:t xml:space="preserve">78,9 </w:t>
                            </w:r>
                            <w:r w:rsidRPr="00E226D3">
                              <w:t>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71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Składka przypisana brutto ogółem wyniosła 78,9 miliarda złotych." style="position:absolute;margin-left:411.2pt;margin-top:73.8pt;width:135.75pt;height:5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" filled="f" stroked="f">
                <v:textbox>
                  <w:txbxContent>
                    <w:p w14:paraId="6BB10755" w14:textId="77777777" w:rsidR="007F63C0" w:rsidRPr="00E226D3" w:rsidRDefault="007F63C0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E226D3">
                        <w:t xml:space="preserve">Składka przypisana brutto ogółem wyniosła </w:t>
                      </w:r>
                      <w:r>
                        <w:t xml:space="preserve">78,9 </w:t>
                      </w:r>
                      <w:r w:rsidRPr="00E226D3">
                        <w:t>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043C">
        <w:t xml:space="preserve">Wyniki finansowe zakładów ubezpieczeń </w:t>
      </w:r>
      <w:r w:rsidR="0050043C">
        <w:br/>
        <w:t>w 202</w:t>
      </w:r>
      <w:r w:rsidR="00CD41F4">
        <w:t>3</w:t>
      </w:r>
      <w:r w:rsidR="0050043C">
        <w:t xml:space="preserve"> roku</w:t>
      </w:r>
    </w:p>
    <w:p w14:paraId="7515DDA6" w14:textId="77777777" w:rsidR="00DE58F1" w:rsidRPr="0092170D" w:rsidRDefault="0092170D" w:rsidP="00853BE3">
      <w:pPr>
        <w:pStyle w:val="Lead"/>
        <w:spacing w:after="0"/>
        <w:rPr>
          <w:rFonts w:eastAsia="Times New Roman" w:cs="Times New Roman"/>
          <w:bCs/>
          <w:noProof w:val="0"/>
        </w:rPr>
      </w:pPr>
      <w:r w:rsidRPr="0092170D">
        <w:t>Wy</w:t>
      </w:r>
      <w:r w:rsidR="00787C5C">
        <w:t>nik finansowy netto</w:t>
      </w:r>
      <w:r w:rsidRPr="0092170D">
        <w:t xml:space="preserve"> zakładów ubezpieczeń ogółem w 202</w:t>
      </w:r>
      <w:r w:rsidR="004B55E1">
        <w:t>3</w:t>
      </w:r>
      <w:r w:rsidRPr="0092170D">
        <w:t xml:space="preserve"> r. był </w:t>
      </w:r>
      <w:r w:rsidR="00ED4F77">
        <w:t xml:space="preserve">wyższy </w:t>
      </w:r>
      <w:r w:rsidRPr="0092170D">
        <w:t xml:space="preserve">niż przed rokiem i wyniósł </w:t>
      </w:r>
      <w:r w:rsidR="005B708D">
        <w:t>9,5</w:t>
      </w:r>
      <w:r w:rsidRPr="0092170D">
        <w:t xml:space="preserve"> mld zł. Wp</w:t>
      </w:r>
      <w:r w:rsidR="000C7F6C">
        <w:t xml:space="preserve">ływ </w:t>
      </w:r>
      <w:r w:rsidR="00787C5C">
        <w:t>na to</w:t>
      </w:r>
      <w:r w:rsidR="000C7F6C">
        <w:t xml:space="preserve"> miały</w:t>
      </w:r>
      <w:r w:rsidR="00787C5C">
        <w:t xml:space="preserve"> </w:t>
      </w:r>
      <w:r w:rsidR="00BB676C">
        <w:t>lepsz</w:t>
      </w:r>
      <w:r w:rsidR="00CD41F4">
        <w:t>e</w:t>
      </w:r>
      <w:r w:rsidR="00BB676C">
        <w:t xml:space="preserve"> </w:t>
      </w:r>
      <w:r w:rsidR="00787C5C">
        <w:t>wynik</w:t>
      </w:r>
      <w:r w:rsidR="00CD41F4">
        <w:t>i</w:t>
      </w:r>
      <w:r w:rsidR="00787C5C">
        <w:t xml:space="preserve"> uzyskan</w:t>
      </w:r>
      <w:r w:rsidR="000C7F6C">
        <w:t>e</w:t>
      </w:r>
      <w:r w:rsidRPr="0092170D">
        <w:t xml:space="preserve"> </w:t>
      </w:r>
      <w:r w:rsidR="000C7F6C">
        <w:t xml:space="preserve">zarówno </w:t>
      </w:r>
      <w:r w:rsidRPr="0092170D">
        <w:t xml:space="preserve">przez zakłady ubezpieczeń na życie </w:t>
      </w:r>
      <w:r w:rsidR="003A6CE9" w:rsidRPr="003A6CE9">
        <w:t>(dział I</w:t>
      </w:r>
      <w:r w:rsidR="008662A1">
        <w:t>)</w:t>
      </w:r>
      <w:r w:rsidR="003A6CE9" w:rsidRPr="003A6CE9">
        <w:t xml:space="preserve"> </w:t>
      </w:r>
      <w:r w:rsidR="000C7F6C">
        <w:t>jak i</w:t>
      </w:r>
      <w:r w:rsidR="00ED4F77">
        <w:t xml:space="preserve"> </w:t>
      </w:r>
      <w:r w:rsidR="003A6CE9" w:rsidRPr="003A6CE9">
        <w:t>zakład</w:t>
      </w:r>
      <w:r w:rsidR="00CD41F4">
        <w:t>y</w:t>
      </w:r>
      <w:r w:rsidR="003A6CE9" w:rsidRPr="003A6CE9">
        <w:t xml:space="preserve"> ubezpieczeń majątkowych (dział II)</w:t>
      </w:r>
      <w:r w:rsidR="00DE6B58" w:rsidRPr="0092170D">
        <w:t xml:space="preserve">. </w:t>
      </w:r>
    </w:p>
    <w:p w14:paraId="62E51846" w14:textId="77777777" w:rsidR="00E95B8E" w:rsidRPr="00E226D3" w:rsidRDefault="00EC159E" w:rsidP="00B71E6B">
      <w:pPr>
        <w:pStyle w:val="Nagwek1"/>
        <w:rPr>
          <w:rFonts w:ascii="Fira Sans" w:hAnsi="Fira Sans"/>
          <w:b/>
          <w:szCs w:val="19"/>
        </w:rPr>
      </w:pPr>
      <w:r w:rsidRPr="00966C9A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EF34C9D" wp14:editId="36CF03CE">
                <wp:simplePos x="0" y="0"/>
                <wp:positionH relativeFrom="column">
                  <wp:posOffset>5226292</wp:posOffset>
                </wp:positionH>
                <wp:positionV relativeFrom="paragraph">
                  <wp:posOffset>430530</wp:posOffset>
                </wp:positionV>
                <wp:extent cx="1724025" cy="828675"/>
                <wp:effectExtent l="0" t="0" r="0" b="0"/>
                <wp:wrapTight wrapText="bothSides">
                  <wp:wrapPolygon edited="0">
                    <wp:start x="716" y="0"/>
                    <wp:lineTo x="716" y="20855"/>
                    <wp:lineTo x="20765" y="20855"/>
                    <wp:lineTo x="20765" y="0"/>
                    <wp:lineTo x="716" y="0"/>
                  </wp:wrapPolygon>
                </wp:wrapTight>
                <wp:docPr id="4" name="Pole tekstowe 4" descr="Odszkodowania i świadczenia wypłacone brutto ogółem wyniosły 44,2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B61B" w14:textId="77777777" w:rsidR="007F63C0" w:rsidRPr="00A418ED" w:rsidRDefault="007F63C0" w:rsidP="00885E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418ED">
                              <w:t xml:space="preserve">Odszkodowania </w:t>
                            </w:r>
                            <w:r>
                              <w:t>i świadcze</w:t>
                            </w:r>
                            <w:r w:rsidRPr="00A418ED">
                              <w:t xml:space="preserve">nia wypłacone brutto ogółem wyniosły </w:t>
                            </w:r>
                            <w:r>
                              <w:t>44,2</w:t>
                            </w:r>
                            <w:r w:rsidRPr="00A418ED"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4C9D" id="Pole tekstowe 4" o:spid="_x0000_s1028" type="#_x0000_t202" alt="Odszkodowania i świadczenia wypłacone brutto ogółem wyniosły 44,2 miliarda złotych." style="position:absolute;margin-left:411.5pt;margin-top:33.9pt;width:135.75pt;height:65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" filled="f" stroked="f">
                <v:textbox>
                  <w:txbxContent>
                    <w:p w14:paraId="2A8FB61B" w14:textId="77777777" w:rsidR="007F63C0" w:rsidRPr="00A418ED" w:rsidRDefault="007F63C0" w:rsidP="00885E1F">
                      <w:pPr>
                        <w:pStyle w:val="tekstzboku"/>
                        <w:rPr>
                          <w:bCs w:val="0"/>
                        </w:rPr>
                      </w:pPr>
                      <w:r w:rsidRPr="00A418ED">
                        <w:t xml:space="preserve">Odszkodowania </w:t>
                      </w:r>
                      <w:r>
                        <w:t>i świadcze</w:t>
                      </w:r>
                      <w:r w:rsidRPr="00A418ED">
                        <w:t xml:space="preserve">nia wypłacone brutto ogółem wyniosły </w:t>
                      </w:r>
                      <w:r>
                        <w:t>44,2</w:t>
                      </w:r>
                      <w:r w:rsidRPr="00A418ED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92170D">
        <w:rPr>
          <w:shd w:val="clear" w:color="auto" w:fill="FFFFFF"/>
        </w:rPr>
        <w:br/>
      </w:r>
      <w:r w:rsidR="00E226D3" w:rsidRPr="00E226D3">
        <w:rPr>
          <w:rFonts w:ascii="Fira Sans" w:hAnsi="Fira Sans"/>
          <w:b/>
          <w:szCs w:val="19"/>
        </w:rPr>
        <w:t>Przychody i koszty</w:t>
      </w:r>
    </w:p>
    <w:p w14:paraId="09E10FB9" w14:textId="77777777" w:rsidR="006A4948" w:rsidRDefault="00E226D3" w:rsidP="00E226D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26D3">
        <w:rPr>
          <w:rFonts w:eastAsia="Times New Roman" w:cs="Times New Roman"/>
          <w:szCs w:val="19"/>
          <w:lang w:eastAsia="pl-PL"/>
        </w:rPr>
        <w:t>W strukturze przychodów ogółem dominującą pozycję stanowiły składki. W 202</w:t>
      </w:r>
      <w:r w:rsidR="00010A21">
        <w:rPr>
          <w:rFonts w:eastAsia="Times New Roman" w:cs="Times New Roman"/>
          <w:szCs w:val="19"/>
          <w:lang w:eastAsia="pl-PL"/>
        </w:rPr>
        <w:t>3</w:t>
      </w:r>
      <w:r w:rsidRPr="00E226D3">
        <w:rPr>
          <w:rFonts w:eastAsia="Times New Roman" w:cs="Times New Roman"/>
          <w:szCs w:val="19"/>
          <w:lang w:eastAsia="pl-PL"/>
        </w:rPr>
        <w:t xml:space="preserve"> r. składki przypisane brutto ogółem wyniosły </w:t>
      </w:r>
      <w:r w:rsidR="00010A21">
        <w:rPr>
          <w:rFonts w:eastAsia="Times New Roman" w:cs="Times New Roman"/>
          <w:szCs w:val="19"/>
          <w:lang w:eastAsia="pl-PL"/>
        </w:rPr>
        <w:t>78 889,0</w:t>
      </w:r>
      <w:r w:rsidRPr="00E226D3">
        <w:rPr>
          <w:rFonts w:eastAsia="Times New Roman" w:cs="Times New Roman"/>
          <w:szCs w:val="19"/>
          <w:lang w:eastAsia="pl-PL"/>
        </w:rPr>
        <w:t xml:space="preserve"> mln zł (</w:t>
      </w:r>
      <w:r w:rsidR="00D50C29">
        <w:rPr>
          <w:rFonts w:eastAsia="Times New Roman" w:cs="Times New Roman"/>
          <w:szCs w:val="19"/>
          <w:lang w:eastAsia="pl-PL"/>
        </w:rPr>
        <w:t>wzrost</w:t>
      </w:r>
      <w:r w:rsidRPr="00E226D3">
        <w:rPr>
          <w:rFonts w:eastAsia="Times New Roman" w:cs="Times New Roman"/>
          <w:szCs w:val="19"/>
          <w:lang w:eastAsia="pl-PL"/>
        </w:rPr>
        <w:t xml:space="preserve"> o </w:t>
      </w:r>
      <w:r w:rsidR="00C27923">
        <w:rPr>
          <w:rFonts w:eastAsia="Times New Roman" w:cs="Times New Roman"/>
          <w:szCs w:val="19"/>
          <w:lang w:eastAsia="pl-PL"/>
        </w:rPr>
        <w:t>9,</w:t>
      </w:r>
      <w:r w:rsidR="00E6367F">
        <w:rPr>
          <w:rFonts w:eastAsia="Times New Roman" w:cs="Times New Roman"/>
          <w:szCs w:val="19"/>
          <w:lang w:eastAsia="pl-PL"/>
        </w:rPr>
        <w:t>1</w:t>
      </w:r>
      <w:r w:rsidRPr="00E226D3">
        <w:rPr>
          <w:rFonts w:eastAsia="Times New Roman" w:cs="Times New Roman"/>
          <w:szCs w:val="19"/>
          <w:lang w:eastAsia="pl-PL"/>
        </w:rPr>
        <w:t xml:space="preserve">% </w:t>
      </w:r>
      <w:r w:rsidR="00D50C29">
        <w:rPr>
          <w:rFonts w:eastAsia="Times New Roman" w:cs="Times New Roman"/>
          <w:szCs w:val="19"/>
          <w:lang w:eastAsia="pl-PL"/>
        </w:rPr>
        <w:t>w porównaniu do</w:t>
      </w:r>
      <w:r w:rsidRPr="00E226D3">
        <w:rPr>
          <w:rFonts w:eastAsia="Times New Roman" w:cs="Times New Roman"/>
          <w:szCs w:val="19"/>
          <w:lang w:eastAsia="pl-PL"/>
        </w:rPr>
        <w:t xml:space="preserve"> 20</w:t>
      </w:r>
      <w:r w:rsidR="008A1C5E">
        <w:rPr>
          <w:rFonts w:eastAsia="Times New Roman" w:cs="Times New Roman"/>
          <w:szCs w:val="19"/>
          <w:lang w:eastAsia="pl-PL"/>
        </w:rPr>
        <w:t>2</w:t>
      </w:r>
      <w:r w:rsidR="00C27923">
        <w:rPr>
          <w:rFonts w:eastAsia="Times New Roman" w:cs="Times New Roman"/>
          <w:szCs w:val="19"/>
          <w:lang w:eastAsia="pl-PL"/>
        </w:rPr>
        <w:t>2</w:t>
      </w:r>
      <w:r w:rsidRPr="00E226D3">
        <w:rPr>
          <w:rFonts w:eastAsia="Times New Roman" w:cs="Times New Roman"/>
          <w:szCs w:val="19"/>
          <w:lang w:eastAsia="pl-PL"/>
        </w:rPr>
        <w:t xml:space="preserve"> r.), z czego</w:t>
      </w:r>
      <w:r w:rsidR="00BE14F9">
        <w:rPr>
          <w:rFonts w:eastAsia="Times New Roman" w:cs="Times New Roman"/>
          <w:szCs w:val="19"/>
          <w:lang w:eastAsia="pl-PL"/>
        </w:rPr>
        <w:t xml:space="preserve"> </w:t>
      </w:r>
      <w:r w:rsidR="002878A7">
        <w:rPr>
          <w:rFonts w:eastAsia="Times New Roman" w:cs="Times New Roman"/>
          <w:szCs w:val="19"/>
          <w:lang w:eastAsia="pl-PL"/>
        </w:rPr>
        <w:t>22 847,8</w:t>
      </w:r>
      <w:r w:rsidR="00C82046">
        <w:rPr>
          <w:rFonts w:eastAsia="Times New Roman" w:cs="Times New Roman"/>
          <w:szCs w:val="19"/>
          <w:lang w:eastAsia="pl-PL"/>
        </w:rPr>
        <w:t xml:space="preserve"> </w:t>
      </w:r>
      <w:r w:rsidRPr="00E226D3">
        <w:rPr>
          <w:rFonts w:eastAsia="Times New Roman" w:cs="Times New Roman"/>
          <w:szCs w:val="19"/>
          <w:lang w:eastAsia="pl-PL"/>
        </w:rPr>
        <w:t>mln zł stanowił</w:t>
      </w:r>
      <w:r w:rsidR="000C7F6C">
        <w:rPr>
          <w:rFonts w:eastAsia="Times New Roman" w:cs="Times New Roman"/>
          <w:szCs w:val="19"/>
          <w:lang w:eastAsia="pl-PL"/>
        </w:rPr>
        <w:t>a</w:t>
      </w:r>
      <w:r w:rsidRPr="00E226D3">
        <w:rPr>
          <w:rFonts w:eastAsia="Times New Roman" w:cs="Times New Roman"/>
          <w:szCs w:val="19"/>
          <w:lang w:eastAsia="pl-PL"/>
        </w:rPr>
        <w:t xml:space="preserve"> składka działu I, a </w:t>
      </w:r>
      <w:r w:rsidR="002878A7">
        <w:rPr>
          <w:rFonts w:eastAsia="Times New Roman" w:cs="Times New Roman"/>
          <w:szCs w:val="19"/>
          <w:lang w:eastAsia="pl-PL"/>
        </w:rPr>
        <w:t>56 041,2</w:t>
      </w:r>
      <w:r w:rsidR="00C82046">
        <w:rPr>
          <w:rFonts w:eastAsia="Times New Roman" w:cs="Times New Roman"/>
          <w:szCs w:val="19"/>
          <w:lang w:eastAsia="pl-PL"/>
        </w:rPr>
        <w:t xml:space="preserve"> </w:t>
      </w:r>
      <w:r w:rsidRPr="00E226D3">
        <w:rPr>
          <w:rFonts w:eastAsia="Times New Roman" w:cs="Times New Roman"/>
          <w:szCs w:val="19"/>
          <w:lang w:eastAsia="pl-PL"/>
        </w:rPr>
        <w:t xml:space="preserve">mln zł </w:t>
      </w:r>
      <w:r w:rsidR="0066034E">
        <w:rPr>
          <w:rFonts w:eastAsia="Times New Roman" w:cs="Times New Roman"/>
          <w:szCs w:val="19"/>
          <w:lang w:eastAsia="pl-PL"/>
        </w:rPr>
        <w:t xml:space="preserve">składka </w:t>
      </w:r>
      <w:r w:rsidRPr="00E226D3">
        <w:rPr>
          <w:rFonts w:eastAsia="Times New Roman" w:cs="Times New Roman"/>
          <w:szCs w:val="19"/>
          <w:lang w:eastAsia="pl-PL"/>
        </w:rPr>
        <w:t xml:space="preserve">działu II. </w:t>
      </w:r>
    </w:p>
    <w:p w14:paraId="1A24DAF7" w14:textId="77777777" w:rsidR="00DE6B58" w:rsidRPr="00E226D3" w:rsidRDefault="00E226D3" w:rsidP="00E226D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26D3">
        <w:rPr>
          <w:rFonts w:eastAsia="Times New Roman" w:cs="Times New Roman"/>
          <w:szCs w:val="19"/>
          <w:lang w:eastAsia="pl-PL"/>
        </w:rPr>
        <w:t>W strukturze kosztów ogółem dominującą pozycję stanowiły odszkodowania.</w:t>
      </w:r>
      <w:r w:rsidR="00B36506">
        <w:rPr>
          <w:rFonts w:eastAsia="Times New Roman" w:cs="Times New Roman"/>
          <w:szCs w:val="19"/>
          <w:lang w:eastAsia="pl-PL"/>
        </w:rPr>
        <w:t xml:space="preserve"> Odszkodowania i świadczenia</w:t>
      </w:r>
      <w:r w:rsidR="00010A21">
        <w:rPr>
          <w:rFonts w:eastAsia="Times New Roman" w:cs="Times New Roman"/>
          <w:szCs w:val="19"/>
          <w:lang w:eastAsia="pl-PL"/>
        </w:rPr>
        <w:t xml:space="preserve"> </w:t>
      </w:r>
      <w:r w:rsidR="00B36506">
        <w:rPr>
          <w:rFonts w:eastAsia="Times New Roman" w:cs="Times New Roman"/>
          <w:szCs w:val="19"/>
          <w:lang w:eastAsia="pl-PL"/>
        </w:rPr>
        <w:t>wy</w:t>
      </w:r>
      <w:r w:rsidRPr="00E226D3">
        <w:rPr>
          <w:rFonts w:eastAsia="Times New Roman" w:cs="Times New Roman"/>
          <w:szCs w:val="19"/>
          <w:lang w:eastAsia="pl-PL"/>
        </w:rPr>
        <w:t>płacone brutto ogółem w 202</w:t>
      </w:r>
      <w:r w:rsidR="00010A21">
        <w:rPr>
          <w:rFonts w:eastAsia="Times New Roman" w:cs="Times New Roman"/>
          <w:szCs w:val="19"/>
          <w:lang w:eastAsia="pl-PL"/>
        </w:rPr>
        <w:t>3</w:t>
      </w:r>
      <w:r w:rsidRPr="00E226D3">
        <w:rPr>
          <w:rFonts w:eastAsia="Times New Roman" w:cs="Times New Roman"/>
          <w:szCs w:val="19"/>
          <w:lang w:eastAsia="pl-PL"/>
        </w:rPr>
        <w:t xml:space="preserve"> r. wyniosły </w:t>
      </w:r>
      <w:r w:rsidR="00010A21">
        <w:rPr>
          <w:rFonts w:eastAsia="Times New Roman" w:cs="Times New Roman"/>
          <w:szCs w:val="19"/>
          <w:lang w:eastAsia="pl-PL"/>
        </w:rPr>
        <w:t xml:space="preserve">44 239,4 </w:t>
      </w:r>
      <w:r w:rsidRPr="00E226D3">
        <w:rPr>
          <w:rFonts w:eastAsia="Times New Roman" w:cs="Times New Roman"/>
          <w:szCs w:val="19"/>
          <w:lang w:eastAsia="pl-PL"/>
        </w:rPr>
        <w:t xml:space="preserve">mln zł i były </w:t>
      </w:r>
      <w:r w:rsidR="00826E60">
        <w:rPr>
          <w:rFonts w:eastAsia="Times New Roman" w:cs="Times New Roman"/>
          <w:szCs w:val="19"/>
          <w:lang w:eastAsia="pl-PL"/>
        </w:rPr>
        <w:t>o</w:t>
      </w:r>
      <w:r w:rsidRPr="00E226D3">
        <w:rPr>
          <w:rFonts w:eastAsia="Times New Roman" w:cs="Times New Roman"/>
          <w:szCs w:val="19"/>
          <w:lang w:eastAsia="pl-PL"/>
        </w:rPr>
        <w:t xml:space="preserve"> </w:t>
      </w:r>
      <w:r w:rsidR="00010A21">
        <w:rPr>
          <w:rFonts w:eastAsia="Times New Roman" w:cs="Times New Roman"/>
          <w:szCs w:val="19"/>
          <w:lang w:eastAsia="pl-PL"/>
        </w:rPr>
        <w:t>0,3</w:t>
      </w:r>
      <w:r w:rsidRPr="00E226D3">
        <w:rPr>
          <w:rFonts w:eastAsia="Times New Roman" w:cs="Times New Roman"/>
          <w:szCs w:val="19"/>
          <w:lang w:eastAsia="pl-PL"/>
        </w:rPr>
        <w:t xml:space="preserve">% </w:t>
      </w:r>
      <w:r w:rsidR="00010A21">
        <w:rPr>
          <w:rFonts w:eastAsia="Times New Roman" w:cs="Times New Roman"/>
          <w:szCs w:val="19"/>
          <w:lang w:eastAsia="pl-PL"/>
        </w:rPr>
        <w:t xml:space="preserve">niższe </w:t>
      </w:r>
      <w:r w:rsidRPr="00E226D3">
        <w:rPr>
          <w:rFonts w:eastAsia="Times New Roman" w:cs="Times New Roman"/>
          <w:szCs w:val="19"/>
          <w:lang w:eastAsia="pl-PL"/>
        </w:rPr>
        <w:t>niż w 20</w:t>
      </w:r>
      <w:r w:rsidR="008A1C5E">
        <w:rPr>
          <w:rFonts w:eastAsia="Times New Roman" w:cs="Times New Roman"/>
          <w:szCs w:val="19"/>
          <w:lang w:eastAsia="pl-PL"/>
        </w:rPr>
        <w:t>2</w:t>
      </w:r>
      <w:r w:rsidR="00010A21">
        <w:rPr>
          <w:rFonts w:eastAsia="Times New Roman" w:cs="Times New Roman"/>
          <w:szCs w:val="19"/>
          <w:lang w:eastAsia="pl-PL"/>
        </w:rPr>
        <w:t>2</w:t>
      </w:r>
      <w:r w:rsidRPr="00E226D3">
        <w:rPr>
          <w:rFonts w:eastAsia="Times New Roman" w:cs="Times New Roman"/>
          <w:szCs w:val="19"/>
          <w:lang w:eastAsia="pl-PL"/>
        </w:rPr>
        <w:t xml:space="preserve"> r.</w:t>
      </w:r>
      <w:r w:rsidR="0098726F">
        <w:rPr>
          <w:rFonts w:eastAsia="Times New Roman" w:cs="Times New Roman"/>
          <w:szCs w:val="19"/>
          <w:lang w:eastAsia="pl-PL"/>
        </w:rPr>
        <w:t xml:space="preserve">; </w:t>
      </w:r>
      <w:r w:rsidRPr="00E226D3">
        <w:rPr>
          <w:rFonts w:eastAsia="Times New Roman" w:cs="Times New Roman"/>
          <w:szCs w:val="19"/>
          <w:lang w:eastAsia="pl-PL"/>
        </w:rPr>
        <w:t xml:space="preserve">w dziale I </w:t>
      </w:r>
      <w:r w:rsidR="00010A21">
        <w:rPr>
          <w:rFonts w:eastAsia="Times New Roman" w:cs="Times New Roman"/>
          <w:szCs w:val="19"/>
          <w:lang w:eastAsia="pl-PL"/>
        </w:rPr>
        <w:t>zmniejszyły się</w:t>
      </w:r>
      <w:r w:rsidRPr="00E226D3">
        <w:rPr>
          <w:rFonts w:eastAsia="Times New Roman" w:cs="Times New Roman"/>
          <w:szCs w:val="19"/>
          <w:lang w:eastAsia="pl-PL"/>
        </w:rPr>
        <w:t xml:space="preserve"> do </w:t>
      </w:r>
      <w:r w:rsidR="00010A21">
        <w:rPr>
          <w:rFonts w:eastAsia="Times New Roman" w:cs="Times New Roman"/>
          <w:szCs w:val="19"/>
          <w:lang w:eastAsia="pl-PL"/>
        </w:rPr>
        <w:t>16 229,3</w:t>
      </w:r>
      <w:r w:rsidRPr="00E226D3">
        <w:rPr>
          <w:rFonts w:eastAsia="Times New Roman" w:cs="Times New Roman"/>
          <w:szCs w:val="19"/>
          <w:lang w:eastAsia="pl-PL"/>
        </w:rPr>
        <w:t xml:space="preserve"> mln zł</w:t>
      </w:r>
      <w:r w:rsidR="008C0497">
        <w:rPr>
          <w:rFonts w:eastAsia="Times New Roman" w:cs="Times New Roman"/>
          <w:szCs w:val="19"/>
          <w:lang w:eastAsia="pl-PL"/>
        </w:rPr>
        <w:t xml:space="preserve"> (o 14,0% r/r)</w:t>
      </w:r>
      <w:r w:rsidR="0079032E">
        <w:rPr>
          <w:rFonts w:eastAsia="Times New Roman" w:cs="Times New Roman"/>
          <w:szCs w:val="19"/>
          <w:lang w:eastAsia="pl-PL"/>
        </w:rPr>
        <w:t xml:space="preserve">, </w:t>
      </w:r>
      <w:r w:rsidRPr="00E226D3">
        <w:rPr>
          <w:rFonts w:eastAsia="Times New Roman" w:cs="Times New Roman"/>
          <w:szCs w:val="19"/>
          <w:lang w:eastAsia="pl-PL"/>
        </w:rPr>
        <w:t xml:space="preserve">a w dziale II </w:t>
      </w:r>
      <w:r w:rsidR="00010A21">
        <w:rPr>
          <w:rFonts w:eastAsia="Times New Roman" w:cs="Times New Roman"/>
          <w:szCs w:val="19"/>
          <w:lang w:eastAsia="pl-PL"/>
        </w:rPr>
        <w:t xml:space="preserve">ich wartość uległa zwiększeniu </w:t>
      </w:r>
      <w:r w:rsidRPr="00E226D3">
        <w:rPr>
          <w:rFonts w:eastAsia="Times New Roman" w:cs="Times New Roman"/>
          <w:szCs w:val="19"/>
          <w:lang w:eastAsia="pl-PL"/>
        </w:rPr>
        <w:t xml:space="preserve">do </w:t>
      </w:r>
      <w:r w:rsidR="00010A21">
        <w:rPr>
          <w:rFonts w:eastAsia="Times New Roman" w:cs="Times New Roman"/>
          <w:szCs w:val="19"/>
          <w:lang w:eastAsia="pl-PL"/>
        </w:rPr>
        <w:t>28 010,1</w:t>
      </w:r>
      <w:r w:rsidRPr="00E226D3">
        <w:rPr>
          <w:rFonts w:eastAsia="Times New Roman" w:cs="Times New Roman"/>
          <w:szCs w:val="19"/>
          <w:lang w:eastAsia="pl-PL"/>
        </w:rPr>
        <w:t xml:space="preserve"> mln zł</w:t>
      </w:r>
      <w:r w:rsidR="008C0497">
        <w:rPr>
          <w:rFonts w:eastAsia="Times New Roman" w:cs="Times New Roman"/>
          <w:szCs w:val="19"/>
          <w:lang w:eastAsia="pl-PL"/>
        </w:rPr>
        <w:t xml:space="preserve"> (o 9,8% r/r)</w:t>
      </w:r>
      <w:r w:rsidR="0079032E">
        <w:rPr>
          <w:rFonts w:eastAsia="Times New Roman" w:cs="Times New Roman"/>
          <w:szCs w:val="19"/>
          <w:lang w:eastAsia="pl-PL"/>
        </w:rPr>
        <w:t>.</w:t>
      </w:r>
    </w:p>
    <w:p w14:paraId="12F0F666" w14:textId="77777777" w:rsidR="00E81B9C" w:rsidRDefault="00E81B9C" w:rsidP="00EA78A8">
      <w:pPr>
        <w:pStyle w:val="Tytuwykresu0"/>
        <w:rPr>
          <w:rFonts w:ascii="Fira Sans" w:hAnsi="Fira Sans"/>
          <w:color w:val="000000" w:themeColor="text1"/>
          <w:szCs w:val="19"/>
        </w:rPr>
      </w:pPr>
      <w:r w:rsidRPr="00675C09">
        <w:rPr>
          <w:rFonts w:ascii="Fira Sans" w:hAnsi="Fira Sans"/>
          <w:color w:val="000000" w:themeColor="text1"/>
          <w:szCs w:val="19"/>
        </w:rPr>
        <w:t>Wykres 1. Wyniki finansowe ubezpieczycieli na życie (dział I)</w:t>
      </w:r>
    </w:p>
    <w:p w14:paraId="4129512A" w14:textId="77777777" w:rsidR="00345916" w:rsidRDefault="00FA66AD" w:rsidP="00EA78A8">
      <w:pPr>
        <w:pStyle w:val="Tytuwykresu0"/>
        <w:spacing w:before="0" w:after="0"/>
        <w:rPr>
          <w:rFonts w:ascii="Fira Sans" w:hAnsi="Fira Sans"/>
          <w:color w:val="000000" w:themeColor="text1"/>
          <w:szCs w:val="19"/>
        </w:rPr>
      </w:pPr>
      <w:r>
        <w:rPr>
          <w:rFonts w:ascii="Fira Sans" w:hAnsi="Fira Sans"/>
          <w:color w:val="000000" w:themeColor="text1"/>
          <w:szCs w:val="19"/>
        </w:rPr>
        <w:drawing>
          <wp:inline distT="0" distB="0" distL="0" distR="0" wp14:anchorId="3ED1D30C" wp14:editId="79A006DA">
            <wp:extent cx="4769002" cy="1986915"/>
            <wp:effectExtent l="0" t="0" r="0" b="0"/>
            <wp:docPr id="15" name="Obraz 15" descr="Wykres 1. Wyniki finansowe ubezpieczycieli na życie w poszczególnych latach w mln zł&#10;&#10;Wynik techniczny&#10;2019: 3264&#10;2020: 2974&#10;2021: 2118&#10;2022: 2808&#10;2023: 4109&#10;&#10;Wynik finansowy netto&#10;2019: 2573&#10;2020: 2202&#10;2021: 1599&#10;2022: 2156&#10;2023: 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422" cy="2004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B953E" w14:textId="77777777" w:rsidR="007D7003" w:rsidRDefault="00407472" w:rsidP="00EA78A8">
      <w:pPr>
        <w:pStyle w:val="Tytutablicy"/>
      </w:pPr>
      <w:r w:rsidRPr="00675C09">
        <w:t xml:space="preserve">Wykres </w:t>
      </w:r>
      <w:r w:rsidR="00B440F6">
        <w:t>2</w:t>
      </w:r>
      <w:r w:rsidRPr="00675C09">
        <w:t xml:space="preserve">. Wyniki finansowe ubezpieczycieli </w:t>
      </w:r>
      <w:r w:rsidR="00B440F6">
        <w:t>majątkowych</w:t>
      </w:r>
      <w:r w:rsidRPr="00675C09">
        <w:t xml:space="preserve"> (dział </w:t>
      </w:r>
      <w:r>
        <w:t>I</w:t>
      </w:r>
      <w:r w:rsidRPr="00675C09">
        <w:t>I)</w:t>
      </w:r>
    </w:p>
    <w:p w14:paraId="62395552" w14:textId="42FB282A" w:rsidR="0032401A" w:rsidRDefault="008A6DEB" w:rsidP="00EA78A8">
      <w:pPr>
        <w:pStyle w:val="Tytutablicy"/>
        <w:spacing w:before="0" w:after="0"/>
      </w:pPr>
      <w:r>
        <w:rPr>
          <w:noProof/>
        </w:rPr>
        <w:drawing>
          <wp:inline distT="0" distB="0" distL="0" distR="0" wp14:anchorId="41DB15A1" wp14:editId="5CEC30EB">
            <wp:extent cx="4769485" cy="2091277"/>
            <wp:effectExtent l="0" t="0" r="0" b="4445"/>
            <wp:docPr id="3" name="Obraz 3" descr="Wykres 2. Wyniki finansowe ubezpieczycieli majątkowych w poszczególnych latach w mln zł&#10;&#10;Wynik techniczny&#10;2019: 2926&#10;2020: 3115&#10;2021: 3055&#10;2022: 2826&#10;2023: 2924&#10;&#10;Wynik finansowy netto&#10;2019: 4638&#10;2020: 3924&#10;2021: 4051&#10;2022: 3535&#10;2023: 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44" cy="2102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B16E9" w14:textId="77777777" w:rsidR="00712B83" w:rsidRDefault="00712B83" w:rsidP="00097133">
      <w:pPr>
        <w:pStyle w:val="Tytutablicy"/>
        <w:rPr>
          <w:b w:val="0"/>
          <w:bCs w:val="0"/>
        </w:rPr>
      </w:pPr>
      <w:r>
        <w:br w:type="page"/>
      </w:r>
    </w:p>
    <w:p w14:paraId="0EFAC69C" w14:textId="77777777" w:rsidR="00181CAC" w:rsidRPr="00355412" w:rsidRDefault="00181CAC" w:rsidP="00181CAC">
      <w:pPr>
        <w:pStyle w:val="Nagwek1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0293518C" wp14:editId="68AC06F4">
                <wp:simplePos x="0" y="0"/>
                <wp:positionH relativeFrom="column">
                  <wp:posOffset>5224145</wp:posOffset>
                </wp:positionH>
                <wp:positionV relativeFrom="paragraph">
                  <wp:posOffset>49083</wp:posOffset>
                </wp:positionV>
                <wp:extent cx="1724400" cy="716400"/>
                <wp:effectExtent l="0" t="0" r="0" b="0"/>
                <wp:wrapTight wrapText="bothSides">
                  <wp:wrapPolygon edited="0">
                    <wp:start x="796" y="383"/>
                    <wp:lineTo x="796" y="20681"/>
                    <wp:lineTo x="20526" y="20681"/>
                    <wp:lineTo x="20526" y="383"/>
                    <wp:lineTo x="796" y="383"/>
                  </wp:wrapPolygon>
                </wp:wrapTight>
                <wp:docPr id="32" name="Pole tekstowe 32" descr="Wynik finansowy netto w dziale pierwszym wyniósł 3,3 miliarda złotych, a w dziale drugim 6,2 miliarda złotych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7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A17E" w14:textId="77777777" w:rsidR="007F63C0" w:rsidRPr="00A418ED" w:rsidRDefault="007F63C0" w:rsidP="00A418E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F6B0D">
                              <w:t xml:space="preserve">Wynik finansowy netto </w:t>
                            </w:r>
                            <w:r>
                              <w:br/>
                            </w:r>
                            <w:r w:rsidRPr="008F6B0D">
                              <w:t xml:space="preserve">w dziale I wyniósł </w:t>
                            </w:r>
                            <w:r>
                              <w:t xml:space="preserve">3,3 </w:t>
                            </w:r>
                            <w:r w:rsidRPr="008F6B0D">
                              <w:t xml:space="preserve">mld zł, a </w:t>
                            </w:r>
                            <w:r>
                              <w:t>w dziale II było to 6,2 mld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518C" id="Pole tekstowe 32" o:spid="_x0000_s1029" type="#_x0000_t202" alt="Wynik finansowy netto w dziale pierwszym wyniósł 3,3 miliarda złotych, a w dziale drugim 6,2 miliarda złotych.&#10;" style="position:absolute;margin-left:411.35pt;margin-top:3.85pt;width:135.8pt;height:56.4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" filled="f" stroked="f" strokeweight=".5pt">
                <v:textbox>
                  <w:txbxContent>
                    <w:p w14:paraId="3B92A17E" w14:textId="77777777" w:rsidR="007F63C0" w:rsidRPr="00A418ED" w:rsidRDefault="007F63C0" w:rsidP="00A418ED">
                      <w:pPr>
                        <w:pStyle w:val="tekstzboku"/>
                        <w:rPr>
                          <w:bCs w:val="0"/>
                        </w:rPr>
                      </w:pPr>
                      <w:r w:rsidRPr="008F6B0D">
                        <w:t xml:space="preserve">Wynik finansowy netto </w:t>
                      </w:r>
                      <w:r>
                        <w:br/>
                      </w:r>
                      <w:r w:rsidRPr="008F6B0D">
                        <w:t xml:space="preserve">w dziale I wyniósł </w:t>
                      </w:r>
                      <w:r>
                        <w:t xml:space="preserve">3,3 </w:t>
                      </w:r>
                      <w:r w:rsidRPr="008F6B0D">
                        <w:t xml:space="preserve">mld zł, a </w:t>
                      </w:r>
                      <w:r>
                        <w:t>w dziale II było to 6,2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C7D6A">
        <w:rPr>
          <w:rFonts w:ascii="Fira Sans" w:hAnsi="Fira Sans"/>
          <w:b/>
          <w:szCs w:val="19"/>
        </w:rPr>
        <w:t>Wynik finansowy i wynik techniczny</w:t>
      </w:r>
    </w:p>
    <w:p w14:paraId="45A1F99B" w14:textId="77777777" w:rsidR="00B6178B" w:rsidRDefault="00181CAC" w:rsidP="00181CAC">
      <w:pPr>
        <w:spacing w:line="288" w:lineRule="auto"/>
        <w:rPr>
          <w:shd w:val="clear" w:color="auto" w:fill="FFFFFF"/>
        </w:rPr>
      </w:pPr>
      <w:r w:rsidRPr="007C7D6A">
        <w:rPr>
          <w:shd w:val="clear" w:color="auto" w:fill="FFFFFF"/>
        </w:rPr>
        <w:t xml:space="preserve">Łączny wynik finansowy netto zakładów ubezpieczeń wyniósł </w:t>
      </w:r>
      <w:r w:rsidR="00DA5AE0">
        <w:rPr>
          <w:shd w:val="clear" w:color="auto" w:fill="FFFFFF"/>
        </w:rPr>
        <w:t>9 499,2</w:t>
      </w:r>
      <w:r w:rsidRPr="007C7D6A">
        <w:rPr>
          <w:shd w:val="clear" w:color="auto" w:fill="FFFFFF"/>
        </w:rPr>
        <w:t xml:space="preserve"> mln zł i był </w:t>
      </w:r>
      <w:r w:rsidR="00336C74">
        <w:rPr>
          <w:shd w:val="clear" w:color="auto" w:fill="FFFFFF"/>
        </w:rPr>
        <w:t>wyższy</w:t>
      </w:r>
      <w:r w:rsidR="00336C74"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7C7D6A">
        <w:rPr>
          <w:shd w:val="clear" w:color="auto" w:fill="FFFFFF"/>
        </w:rPr>
        <w:t xml:space="preserve">o </w:t>
      </w:r>
      <w:r w:rsidR="00DA5AE0">
        <w:rPr>
          <w:shd w:val="clear" w:color="auto" w:fill="FFFFFF"/>
        </w:rPr>
        <w:t>66,9</w:t>
      </w:r>
      <w:r w:rsidRPr="007C7D6A">
        <w:rPr>
          <w:shd w:val="clear" w:color="auto" w:fill="FFFFFF"/>
        </w:rPr>
        <w:t>% niż w 20</w:t>
      </w:r>
      <w:r>
        <w:rPr>
          <w:shd w:val="clear" w:color="auto" w:fill="FFFFFF"/>
        </w:rPr>
        <w:t>2</w:t>
      </w:r>
      <w:r w:rsidR="00DA5AE0">
        <w:rPr>
          <w:shd w:val="clear" w:color="auto" w:fill="FFFFFF"/>
        </w:rPr>
        <w:t>2</w:t>
      </w:r>
      <w:r w:rsidRPr="007C7D6A">
        <w:rPr>
          <w:shd w:val="clear" w:color="auto" w:fill="FFFFFF"/>
        </w:rPr>
        <w:t xml:space="preserve"> r. Towarzystwa ubezpieczeń w dziale I wypracowały wynik w wysokości </w:t>
      </w:r>
      <w:r>
        <w:rPr>
          <w:shd w:val="clear" w:color="auto" w:fill="FFFFFF"/>
        </w:rPr>
        <w:br/>
      </w:r>
      <w:r w:rsidR="006316ED">
        <w:rPr>
          <w:shd w:val="clear" w:color="auto" w:fill="FFFFFF"/>
        </w:rPr>
        <w:t>3 318,6</w:t>
      </w:r>
      <w:r w:rsidRPr="007C7D6A">
        <w:rPr>
          <w:shd w:val="clear" w:color="auto" w:fill="FFFFFF"/>
        </w:rPr>
        <w:t xml:space="preserve"> mln zł</w:t>
      </w:r>
      <w:r w:rsidR="000C7F6C">
        <w:rPr>
          <w:shd w:val="clear" w:color="auto" w:fill="FFFFFF"/>
        </w:rPr>
        <w:t xml:space="preserve"> (wzrost o 53,9%</w:t>
      </w:r>
      <w:r w:rsidR="000342E7">
        <w:rPr>
          <w:shd w:val="clear" w:color="auto" w:fill="FFFFFF"/>
        </w:rPr>
        <w:t xml:space="preserve"> r/r</w:t>
      </w:r>
      <w:r w:rsidR="000C7F6C">
        <w:rPr>
          <w:shd w:val="clear" w:color="auto" w:fill="FFFFFF"/>
        </w:rPr>
        <w:t>)</w:t>
      </w:r>
      <w:r w:rsidRPr="007C7D6A">
        <w:rPr>
          <w:shd w:val="clear" w:color="auto" w:fill="FFFFFF"/>
        </w:rPr>
        <w:t xml:space="preserve">, a w dziale II wynik ten wyniósł </w:t>
      </w:r>
      <w:r w:rsidR="006316ED">
        <w:rPr>
          <w:shd w:val="clear" w:color="auto" w:fill="FFFFFF"/>
        </w:rPr>
        <w:t xml:space="preserve">6 180,7 </w:t>
      </w:r>
      <w:r w:rsidRPr="007C7D6A">
        <w:rPr>
          <w:shd w:val="clear" w:color="auto" w:fill="FFFFFF"/>
        </w:rPr>
        <w:t>mln zł</w:t>
      </w:r>
      <w:r w:rsidR="000C7F6C">
        <w:rPr>
          <w:shd w:val="clear" w:color="auto" w:fill="FFFFFF"/>
        </w:rPr>
        <w:t xml:space="preserve"> (wzrost o 74,9%</w:t>
      </w:r>
      <w:r w:rsidR="000342E7">
        <w:rPr>
          <w:shd w:val="clear" w:color="auto" w:fill="FFFFFF"/>
        </w:rPr>
        <w:t xml:space="preserve"> r/r</w:t>
      </w:r>
      <w:r w:rsidR="000C7F6C">
        <w:rPr>
          <w:shd w:val="clear" w:color="auto" w:fill="FFFFFF"/>
        </w:rPr>
        <w:t>)</w:t>
      </w:r>
      <w:r w:rsidR="000342E7">
        <w:rPr>
          <w:shd w:val="clear" w:color="auto" w:fill="FFFFFF"/>
        </w:rPr>
        <w:t>.</w:t>
      </w:r>
    </w:p>
    <w:p w14:paraId="71F18C38" w14:textId="074B2736" w:rsidR="00181CAC" w:rsidRDefault="00760E95" w:rsidP="00181CAC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Zagregowany w</w:t>
      </w:r>
      <w:r w:rsidR="00181CAC">
        <w:rPr>
          <w:shd w:val="clear" w:color="auto" w:fill="FFFFFF"/>
        </w:rPr>
        <w:t xml:space="preserve">ynik techniczny </w:t>
      </w:r>
      <w:r w:rsidR="00181CAC" w:rsidRPr="007C7D6A">
        <w:rPr>
          <w:shd w:val="clear" w:color="auto" w:fill="FFFFFF"/>
        </w:rPr>
        <w:t>ukształtował się na poziomie</w:t>
      </w:r>
      <w:r w:rsidR="00C24F6E">
        <w:rPr>
          <w:shd w:val="clear" w:color="auto" w:fill="FFFFFF"/>
        </w:rPr>
        <w:t xml:space="preserve"> </w:t>
      </w:r>
      <w:r w:rsidR="009E12E2">
        <w:rPr>
          <w:shd w:val="clear" w:color="auto" w:fill="FFFFFF"/>
        </w:rPr>
        <w:t>7 033,4</w:t>
      </w:r>
      <w:r w:rsidR="00336C74">
        <w:rPr>
          <w:shd w:val="clear" w:color="auto" w:fill="FFFFFF"/>
        </w:rPr>
        <w:t xml:space="preserve"> </w:t>
      </w:r>
      <w:r w:rsidR="00181CAC" w:rsidRPr="007C7D6A">
        <w:rPr>
          <w:shd w:val="clear" w:color="auto" w:fill="FFFFFF"/>
        </w:rPr>
        <w:t xml:space="preserve">mln zł i był </w:t>
      </w:r>
      <w:r w:rsidR="00336C74">
        <w:rPr>
          <w:shd w:val="clear" w:color="auto" w:fill="FFFFFF"/>
        </w:rPr>
        <w:t>wyższy</w:t>
      </w:r>
      <w:r w:rsidR="00336C74" w:rsidRPr="007C7D6A">
        <w:rPr>
          <w:shd w:val="clear" w:color="auto" w:fill="FFFFFF"/>
        </w:rPr>
        <w:t xml:space="preserve"> </w:t>
      </w:r>
      <w:r w:rsidR="00181CAC" w:rsidRPr="007C7D6A">
        <w:rPr>
          <w:shd w:val="clear" w:color="auto" w:fill="FFFFFF"/>
        </w:rPr>
        <w:t xml:space="preserve">o </w:t>
      </w:r>
      <w:r w:rsidR="009E12E2">
        <w:rPr>
          <w:shd w:val="clear" w:color="auto" w:fill="FFFFFF"/>
        </w:rPr>
        <w:t>24,8</w:t>
      </w:r>
      <w:r w:rsidR="00181CAC" w:rsidRPr="007C7D6A">
        <w:rPr>
          <w:shd w:val="clear" w:color="auto" w:fill="FFFFFF"/>
        </w:rPr>
        <w:t>% niż w 20</w:t>
      </w:r>
      <w:r w:rsidR="00181CAC">
        <w:rPr>
          <w:shd w:val="clear" w:color="auto" w:fill="FFFFFF"/>
        </w:rPr>
        <w:t>2</w:t>
      </w:r>
      <w:r w:rsidR="009E12E2">
        <w:rPr>
          <w:shd w:val="clear" w:color="auto" w:fill="FFFFFF"/>
        </w:rPr>
        <w:t>2</w:t>
      </w:r>
      <w:r w:rsidR="00181CAC" w:rsidRPr="007C7D6A">
        <w:rPr>
          <w:shd w:val="clear" w:color="auto" w:fill="FFFFFF"/>
        </w:rPr>
        <w:t xml:space="preserve"> r. Wynik techniczny w ubezpieczeniach na życie</w:t>
      </w:r>
      <w:r w:rsidR="009432C1">
        <w:rPr>
          <w:shd w:val="clear" w:color="auto" w:fill="FFFFFF"/>
        </w:rPr>
        <w:t xml:space="preserve"> (dział I)</w:t>
      </w:r>
      <w:r w:rsidR="00181CAC" w:rsidRPr="007C7D6A">
        <w:rPr>
          <w:shd w:val="clear" w:color="auto" w:fill="FFFFFF"/>
        </w:rPr>
        <w:t xml:space="preserve"> </w:t>
      </w:r>
      <w:r w:rsidR="00336C74">
        <w:rPr>
          <w:shd w:val="clear" w:color="auto" w:fill="FFFFFF"/>
        </w:rPr>
        <w:t>zwiększył się</w:t>
      </w:r>
      <w:r w:rsidR="00181CAC">
        <w:rPr>
          <w:shd w:val="clear" w:color="auto" w:fill="FFFFFF"/>
        </w:rPr>
        <w:t xml:space="preserve"> do </w:t>
      </w:r>
      <w:r w:rsidR="009E12E2">
        <w:rPr>
          <w:shd w:val="clear" w:color="auto" w:fill="FFFFFF"/>
        </w:rPr>
        <w:t>4</w:t>
      </w:r>
      <w:r w:rsidR="004E1D9D">
        <w:rPr>
          <w:shd w:val="clear" w:color="auto" w:fill="FFFFFF"/>
        </w:rPr>
        <w:t> </w:t>
      </w:r>
      <w:r w:rsidR="009E12E2">
        <w:rPr>
          <w:shd w:val="clear" w:color="auto" w:fill="FFFFFF"/>
        </w:rPr>
        <w:t>109,0</w:t>
      </w:r>
      <w:r w:rsidR="00181CAC">
        <w:rPr>
          <w:shd w:val="clear" w:color="auto" w:fill="FFFFFF"/>
        </w:rPr>
        <w:t xml:space="preserve"> mln zł</w:t>
      </w:r>
      <w:r w:rsidR="00001F1C">
        <w:rPr>
          <w:shd w:val="clear" w:color="auto" w:fill="FFFFFF"/>
        </w:rPr>
        <w:t xml:space="preserve"> (o 46,3%)</w:t>
      </w:r>
      <w:r w:rsidR="000E6A1A">
        <w:rPr>
          <w:shd w:val="clear" w:color="auto" w:fill="FFFFFF"/>
        </w:rPr>
        <w:t>, na co w największym stopniu złożył</w:t>
      </w:r>
      <w:r w:rsidR="008C3354">
        <w:rPr>
          <w:shd w:val="clear" w:color="auto" w:fill="FFFFFF"/>
        </w:rPr>
        <w:t>y</w:t>
      </w:r>
      <w:r w:rsidR="000E6A1A">
        <w:rPr>
          <w:shd w:val="clear" w:color="auto" w:fill="FFFFFF"/>
        </w:rPr>
        <w:t xml:space="preserve"> się wyniki techniczne wypracowane w grupie</w:t>
      </w:r>
      <w:r w:rsidR="006714AC">
        <w:rPr>
          <w:shd w:val="clear" w:color="auto" w:fill="FFFFFF"/>
        </w:rPr>
        <w:t xml:space="preserve"> 5 </w:t>
      </w:r>
      <w:r w:rsidR="000E6A1A">
        <w:rPr>
          <w:shd w:val="clear" w:color="auto" w:fill="FFFFFF"/>
        </w:rPr>
        <w:t>ubezpieczeń</w:t>
      </w:r>
      <w:r w:rsidR="006714AC">
        <w:rPr>
          <w:shd w:val="clear" w:color="auto" w:fill="FFFFFF"/>
        </w:rPr>
        <w:t>: „</w:t>
      </w:r>
      <w:r w:rsidR="00F17D0D">
        <w:rPr>
          <w:shd w:val="clear" w:color="auto" w:fill="FFFFFF"/>
        </w:rPr>
        <w:t>U</w:t>
      </w:r>
      <w:r w:rsidR="006714AC">
        <w:rPr>
          <w:shd w:val="clear" w:color="auto" w:fill="FFFFFF"/>
        </w:rPr>
        <w:t>bezpiecze</w:t>
      </w:r>
      <w:r>
        <w:rPr>
          <w:shd w:val="clear" w:color="auto" w:fill="FFFFFF"/>
        </w:rPr>
        <w:t>nia</w:t>
      </w:r>
      <w:r w:rsidR="000E6A1A">
        <w:rPr>
          <w:shd w:val="clear" w:color="auto" w:fill="FFFFFF"/>
        </w:rPr>
        <w:t xml:space="preserve"> wypadkow</w:t>
      </w:r>
      <w:r>
        <w:rPr>
          <w:shd w:val="clear" w:color="auto" w:fill="FFFFFF"/>
        </w:rPr>
        <w:t>e</w:t>
      </w:r>
      <w:r w:rsidR="000E6A1A">
        <w:rPr>
          <w:shd w:val="clear" w:color="auto" w:fill="FFFFFF"/>
        </w:rPr>
        <w:t xml:space="preserve"> i chorobow</w:t>
      </w:r>
      <w:r>
        <w:rPr>
          <w:shd w:val="clear" w:color="auto" w:fill="FFFFFF"/>
        </w:rPr>
        <w:t>e</w:t>
      </w:r>
      <w:r w:rsidR="00B00908">
        <w:rPr>
          <w:shd w:val="clear" w:color="auto" w:fill="FFFFFF"/>
        </w:rPr>
        <w:t xml:space="preserve">, jeśli są uzupełnieniem ubezpieczeń </w:t>
      </w:r>
      <w:r>
        <w:rPr>
          <w:shd w:val="clear" w:color="auto" w:fill="FFFFFF"/>
        </w:rPr>
        <w:t xml:space="preserve">wymienionych w grupach </w:t>
      </w:r>
      <w:r w:rsidR="00B00908">
        <w:rPr>
          <w:shd w:val="clear" w:color="auto" w:fill="FFFFFF"/>
        </w:rPr>
        <w:t>1-4</w:t>
      </w:r>
      <w:r w:rsidR="006714AC">
        <w:rPr>
          <w:shd w:val="clear" w:color="auto" w:fill="FFFFFF"/>
        </w:rPr>
        <w:t>”</w:t>
      </w:r>
      <w:r w:rsidR="00B00908">
        <w:rPr>
          <w:shd w:val="clear" w:color="auto" w:fill="FFFFFF"/>
        </w:rPr>
        <w:t xml:space="preserve"> (</w:t>
      </w:r>
      <w:r w:rsidR="000E6A1A">
        <w:rPr>
          <w:shd w:val="clear" w:color="auto" w:fill="FFFFFF"/>
        </w:rPr>
        <w:t>2 010,6 mln zł</w:t>
      </w:r>
      <w:r w:rsidR="008C3354">
        <w:rPr>
          <w:shd w:val="clear" w:color="auto" w:fill="FFFFFF"/>
        </w:rPr>
        <w:t xml:space="preserve">) </w:t>
      </w:r>
      <w:r w:rsidR="000E6A1A">
        <w:rPr>
          <w:shd w:val="clear" w:color="auto" w:fill="FFFFFF"/>
        </w:rPr>
        <w:t>oraz w grupie</w:t>
      </w:r>
      <w:r>
        <w:rPr>
          <w:shd w:val="clear" w:color="auto" w:fill="FFFFFF"/>
        </w:rPr>
        <w:t xml:space="preserve"> 1: „</w:t>
      </w:r>
      <w:r w:rsidR="00F17D0D">
        <w:rPr>
          <w:shd w:val="clear" w:color="auto" w:fill="FFFFFF"/>
        </w:rPr>
        <w:t>U</w:t>
      </w:r>
      <w:r w:rsidR="000E6A1A">
        <w:rPr>
          <w:shd w:val="clear" w:color="auto" w:fill="FFFFFF"/>
        </w:rPr>
        <w:t>bezpiecze</w:t>
      </w:r>
      <w:r>
        <w:rPr>
          <w:shd w:val="clear" w:color="auto" w:fill="FFFFFF"/>
        </w:rPr>
        <w:t>nia</w:t>
      </w:r>
      <w:r w:rsidR="000E6A1A">
        <w:rPr>
          <w:shd w:val="clear" w:color="auto" w:fill="FFFFFF"/>
        </w:rPr>
        <w:t xml:space="preserve"> na życie</w:t>
      </w:r>
      <w:r>
        <w:rPr>
          <w:shd w:val="clear" w:color="auto" w:fill="FFFFFF"/>
        </w:rPr>
        <w:t>”</w:t>
      </w:r>
      <w:r w:rsidR="000E6A1A">
        <w:rPr>
          <w:shd w:val="clear" w:color="auto" w:fill="FFFFFF"/>
        </w:rPr>
        <w:t xml:space="preserve"> (1 426,0 mln zł</w:t>
      </w:r>
      <w:r w:rsidR="008C3354">
        <w:rPr>
          <w:shd w:val="clear" w:color="auto" w:fill="FFFFFF"/>
        </w:rPr>
        <w:t>).</w:t>
      </w:r>
      <w:r w:rsidR="0058104A">
        <w:rPr>
          <w:shd w:val="clear" w:color="auto" w:fill="FFFFFF"/>
        </w:rPr>
        <w:t xml:space="preserve"> </w:t>
      </w:r>
      <w:r w:rsidR="00F9415A">
        <w:rPr>
          <w:shd w:val="clear" w:color="auto" w:fill="FFFFFF"/>
        </w:rPr>
        <w:t>Wynik techniczny</w:t>
      </w:r>
      <w:r w:rsidR="00181CAC">
        <w:rPr>
          <w:shd w:val="clear" w:color="auto" w:fill="FFFFFF"/>
        </w:rPr>
        <w:t xml:space="preserve"> </w:t>
      </w:r>
      <w:r w:rsidR="00F9415A">
        <w:rPr>
          <w:shd w:val="clear" w:color="auto" w:fill="FFFFFF"/>
        </w:rPr>
        <w:t xml:space="preserve">w </w:t>
      </w:r>
      <w:r w:rsidR="00181CAC">
        <w:rPr>
          <w:shd w:val="clear" w:color="auto" w:fill="FFFFFF"/>
        </w:rPr>
        <w:t>ubezpie</w:t>
      </w:r>
      <w:r w:rsidR="00181CAC" w:rsidRPr="007C7D6A">
        <w:rPr>
          <w:shd w:val="clear" w:color="auto" w:fill="FFFFFF"/>
        </w:rPr>
        <w:t>czeniach</w:t>
      </w:r>
      <w:r w:rsidR="00F9415A">
        <w:rPr>
          <w:shd w:val="clear" w:color="auto" w:fill="FFFFFF"/>
        </w:rPr>
        <w:t xml:space="preserve"> </w:t>
      </w:r>
      <w:r w:rsidR="00181CAC" w:rsidRPr="007C7D6A">
        <w:rPr>
          <w:shd w:val="clear" w:color="auto" w:fill="FFFFFF"/>
        </w:rPr>
        <w:t>majątkowych</w:t>
      </w:r>
      <w:r w:rsidR="009432C1">
        <w:rPr>
          <w:shd w:val="clear" w:color="auto" w:fill="FFFFFF"/>
        </w:rPr>
        <w:t xml:space="preserve"> (dział II)</w:t>
      </w:r>
      <w:r w:rsidR="00336C74">
        <w:rPr>
          <w:shd w:val="clear" w:color="auto" w:fill="FFFFFF"/>
        </w:rPr>
        <w:t xml:space="preserve"> </w:t>
      </w:r>
      <w:r w:rsidR="009E12E2">
        <w:rPr>
          <w:shd w:val="clear" w:color="auto" w:fill="FFFFFF"/>
        </w:rPr>
        <w:t xml:space="preserve">zwiększył </w:t>
      </w:r>
      <w:r w:rsidR="00336C74">
        <w:rPr>
          <w:shd w:val="clear" w:color="auto" w:fill="FFFFFF"/>
        </w:rPr>
        <w:t>się</w:t>
      </w:r>
      <w:r w:rsidR="00181CAC" w:rsidRPr="007C7D6A">
        <w:rPr>
          <w:shd w:val="clear" w:color="auto" w:fill="FFFFFF"/>
        </w:rPr>
        <w:t xml:space="preserve"> do</w:t>
      </w:r>
      <w:r w:rsidR="009E12E2">
        <w:rPr>
          <w:shd w:val="clear" w:color="auto" w:fill="FFFFFF"/>
        </w:rPr>
        <w:t xml:space="preserve"> 2 924,4</w:t>
      </w:r>
      <w:r w:rsidR="00001F1C">
        <w:rPr>
          <w:shd w:val="clear" w:color="auto" w:fill="FFFFFF"/>
        </w:rPr>
        <w:t xml:space="preserve"> </w:t>
      </w:r>
      <w:r w:rsidR="00181CAC" w:rsidRPr="007C7D6A">
        <w:rPr>
          <w:shd w:val="clear" w:color="auto" w:fill="FFFFFF"/>
        </w:rPr>
        <w:t>mln zł</w:t>
      </w:r>
      <w:r w:rsidR="00001F1C">
        <w:rPr>
          <w:shd w:val="clear" w:color="auto" w:fill="FFFFFF"/>
        </w:rPr>
        <w:t xml:space="preserve"> (o 3,5%)</w:t>
      </w:r>
      <w:r w:rsidR="00F9415A">
        <w:rPr>
          <w:shd w:val="clear" w:color="auto" w:fill="FFFFFF"/>
        </w:rPr>
        <w:t xml:space="preserve">, na co w największym stopniu </w:t>
      </w:r>
      <w:r w:rsidR="009432C1">
        <w:rPr>
          <w:shd w:val="clear" w:color="auto" w:fill="FFFFFF"/>
        </w:rPr>
        <w:t>złożył</w:t>
      </w:r>
      <w:r w:rsidR="00F9415A">
        <w:rPr>
          <w:shd w:val="clear" w:color="auto" w:fill="FFFFFF"/>
        </w:rPr>
        <w:t xml:space="preserve"> się zyski techniczne wypracowane w grupie</w:t>
      </w:r>
      <w:r>
        <w:rPr>
          <w:shd w:val="clear" w:color="auto" w:fill="FFFFFF"/>
        </w:rPr>
        <w:t xml:space="preserve"> 3: „</w:t>
      </w:r>
      <w:r w:rsidRPr="00760E95">
        <w:rPr>
          <w:shd w:val="clear" w:color="auto" w:fill="FFFFFF"/>
        </w:rPr>
        <w:t>Ubezpieczenia casco pojazdów lądowych, z wyjątkiem pojazdów szynowych</w:t>
      </w:r>
      <w:r>
        <w:rPr>
          <w:shd w:val="clear" w:color="auto" w:fill="FFFFFF"/>
        </w:rPr>
        <w:t xml:space="preserve">” </w:t>
      </w:r>
      <w:r w:rsidR="008C3354">
        <w:rPr>
          <w:shd w:val="clear" w:color="auto" w:fill="FFFFFF"/>
        </w:rPr>
        <w:t xml:space="preserve">(941,2 mln zł) </w:t>
      </w:r>
      <w:r w:rsidR="006050DB">
        <w:rPr>
          <w:shd w:val="clear" w:color="auto" w:fill="FFFFFF"/>
        </w:rPr>
        <w:t xml:space="preserve">oraz </w:t>
      </w:r>
      <w:r w:rsidR="008C3354">
        <w:rPr>
          <w:shd w:val="clear" w:color="auto" w:fill="FFFFFF"/>
        </w:rPr>
        <w:t xml:space="preserve">w </w:t>
      </w:r>
      <w:r w:rsidR="006050DB">
        <w:rPr>
          <w:shd w:val="clear" w:color="auto" w:fill="FFFFFF"/>
        </w:rPr>
        <w:t>grupie</w:t>
      </w:r>
      <w:r>
        <w:rPr>
          <w:shd w:val="clear" w:color="auto" w:fill="FFFFFF"/>
        </w:rPr>
        <w:t xml:space="preserve"> 9:</w:t>
      </w:r>
      <w:r w:rsidR="00F17D0D">
        <w:rPr>
          <w:shd w:val="clear" w:color="auto" w:fill="FFFFFF"/>
        </w:rPr>
        <w:t xml:space="preserve"> </w:t>
      </w:r>
      <w:r>
        <w:rPr>
          <w:shd w:val="clear" w:color="auto" w:fill="FFFFFF"/>
        </w:rPr>
        <w:t>„</w:t>
      </w:r>
      <w:r>
        <w:t>Ubezpieczenia pozostałych szkód rzeczowych (jeżeli nie zostały ujęte w grupach 3, 4, 5, 6 lub 7), wywołanych przez grad lub mróz oraz inne przyczyny (jak np. kradzież), jeżeli przyczyny te nie są ujęte w grupie 8</w:t>
      </w:r>
      <w:r>
        <w:rPr>
          <w:shd w:val="clear" w:color="auto" w:fill="FFFFFF"/>
        </w:rPr>
        <w:t xml:space="preserve">” </w:t>
      </w:r>
      <w:r w:rsidR="008C3354">
        <w:rPr>
          <w:shd w:val="clear" w:color="auto" w:fill="FFFFFF"/>
        </w:rPr>
        <w:t>(629,7</w:t>
      </w:r>
      <w:r w:rsidR="00E739E7">
        <w:rPr>
          <w:shd w:val="clear" w:color="auto" w:fill="FFFFFF"/>
        </w:rPr>
        <w:t> </w:t>
      </w:r>
      <w:r w:rsidR="008C3354">
        <w:rPr>
          <w:shd w:val="clear" w:color="auto" w:fill="FFFFFF"/>
        </w:rPr>
        <w:t>mln</w:t>
      </w:r>
      <w:r w:rsidR="00E739E7">
        <w:rPr>
          <w:shd w:val="clear" w:color="auto" w:fill="FFFFFF"/>
        </w:rPr>
        <w:t> </w:t>
      </w:r>
      <w:r w:rsidR="008C3354">
        <w:rPr>
          <w:shd w:val="clear" w:color="auto" w:fill="FFFFFF"/>
        </w:rPr>
        <w:t>zł).</w:t>
      </w:r>
    </w:p>
    <w:p w14:paraId="595B3F4D" w14:textId="77777777" w:rsidR="00E95B8E" w:rsidRPr="00220FF3" w:rsidRDefault="00E95B8E" w:rsidP="00E45979">
      <w:pPr>
        <w:pStyle w:val="Tytutablicy"/>
      </w:pPr>
      <w:r w:rsidRPr="00E81A03">
        <w:t xml:space="preserve">Tablica </w:t>
      </w:r>
      <w:r w:rsidR="00D972F6" w:rsidRPr="00E81A03">
        <w:t>1</w:t>
      </w:r>
      <w:r w:rsidRPr="00E81A03">
        <w:t>.</w:t>
      </w:r>
      <w:r w:rsidR="00D972F6" w:rsidRPr="00E81A03">
        <w:t xml:space="preserve"> </w:t>
      </w:r>
      <w:r w:rsidR="00220FF3" w:rsidRPr="00E81A03">
        <w:t>Przychody i koszty oraz wynik techniczny zakładów ubezpieczeń w dziale I i II</w:t>
      </w:r>
    </w:p>
    <w:tbl>
      <w:tblPr>
        <w:tblStyle w:val="Siatkatabelijasna1"/>
        <w:tblpPr w:leftFromText="170" w:rightFromText="142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1. Przychody i koszty oraz wynik techniczny zakładów ubezpieczeń w dziale I i II"/>
      </w:tblPr>
      <w:tblGrid>
        <w:gridCol w:w="2160"/>
        <w:gridCol w:w="942"/>
        <w:gridCol w:w="1032"/>
        <w:gridCol w:w="915"/>
        <w:gridCol w:w="943"/>
        <w:gridCol w:w="942"/>
        <w:gridCol w:w="1004"/>
      </w:tblGrid>
      <w:tr w:rsidR="002226E4" w:rsidRPr="00FA5128" w14:paraId="5189EAA8" w14:textId="77777777" w:rsidTr="00F401DF">
        <w:trPr>
          <w:trHeight w:val="454"/>
        </w:trPr>
        <w:tc>
          <w:tcPr>
            <w:tcW w:w="2211" w:type="dxa"/>
            <w:vMerge w:val="restart"/>
            <w:vAlign w:val="center"/>
          </w:tcPr>
          <w:p w14:paraId="1C985187" w14:textId="77777777" w:rsidR="002226E4" w:rsidRPr="006E1CC0" w:rsidRDefault="002226E4" w:rsidP="0006628C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921" w:type="dxa"/>
            <w:gridSpan w:val="3"/>
            <w:vAlign w:val="center"/>
          </w:tcPr>
          <w:p w14:paraId="1A7C78BE" w14:textId="6872488F" w:rsidR="002226E4" w:rsidRPr="006E1CC0" w:rsidRDefault="002226E4" w:rsidP="0006628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922" w:type="dxa"/>
            <w:gridSpan w:val="3"/>
            <w:vAlign w:val="center"/>
          </w:tcPr>
          <w:p w14:paraId="3430DC8D" w14:textId="035673EA" w:rsidR="002226E4" w:rsidRPr="006E1CC0" w:rsidRDefault="002226E4" w:rsidP="0006628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="002226E4" w:rsidRPr="00FA5128" w14:paraId="6A01FBFC" w14:textId="77777777" w:rsidTr="00F401DF">
        <w:trPr>
          <w:trHeight w:val="454"/>
        </w:trPr>
        <w:tc>
          <w:tcPr>
            <w:tcW w:w="2211" w:type="dxa"/>
            <w:vMerge/>
            <w:vAlign w:val="center"/>
          </w:tcPr>
          <w:p w14:paraId="32FC1C47" w14:textId="77777777" w:rsidR="002226E4" w:rsidRPr="006E1CC0" w:rsidRDefault="002226E4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56" w:type="dxa"/>
            <w:vAlign w:val="center"/>
          </w:tcPr>
          <w:p w14:paraId="0CD5A331" w14:textId="77777777" w:rsidR="002226E4" w:rsidRPr="006E1CC0" w:rsidRDefault="005277BA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1050" w:type="dxa"/>
            <w:vAlign w:val="center"/>
          </w:tcPr>
          <w:p w14:paraId="7AE248A4" w14:textId="77777777" w:rsidR="002226E4" w:rsidRPr="006E1CC0" w:rsidRDefault="005277BA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915" w:type="dxa"/>
            <w:vMerge w:val="restart"/>
            <w:vAlign w:val="center"/>
          </w:tcPr>
          <w:p w14:paraId="5609C479" w14:textId="77777777" w:rsidR="002226E4" w:rsidRPr="006E1CC0" w:rsidRDefault="005277BA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2</w:t>
            </w:r>
            <w:r w:rsidR="002226E4"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57" w:type="dxa"/>
            <w:vAlign w:val="center"/>
          </w:tcPr>
          <w:p w14:paraId="4FC32A67" w14:textId="77777777" w:rsidR="002226E4" w:rsidRPr="006E1CC0" w:rsidRDefault="005277BA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57" w:type="dxa"/>
            <w:vAlign w:val="center"/>
          </w:tcPr>
          <w:p w14:paraId="0D3E8019" w14:textId="77777777" w:rsidR="002226E4" w:rsidRPr="006E1CC0" w:rsidRDefault="005277BA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1008" w:type="dxa"/>
            <w:vMerge w:val="restart"/>
            <w:vAlign w:val="center"/>
          </w:tcPr>
          <w:p w14:paraId="31C4E7EB" w14:textId="77777777" w:rsidR="002226E4" w:rsidRPr="006E1CC0" w:rsidRDefault="005277BA" w:rsidP="0006628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207CE">
              <w:rPr>
                <w:color w:val="000000" w:themeColor="text1"/>
                <w:szCs w:val="19"/>
              </w:rPr>
              <w:t>2</w:t>
            </w:r>
            <w:r w:rsidR="002226E4"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2226E4" w:rsidRPr="00FA5128" w14:paraId="3006B2F3" w14:textId="77777777" w:rsidTr="00F401DF">
        <w:trPr>
          <w:trHeight w:val="454"/>
        </w:trPr>
        <w:tc>
          <w:tcPr>
            <w:tcW w:w="2211" w:type="dxa"/>
            <w:vMerge/>
            <w:vAlign w:val="center"/>
          </w:tcPr>
          <w:p w14:paraId="692CD5AD" w14:textId="77777777" w:rsidR="002226E4" w:rsidRPr="006E1CC0" w:rsidRDefault="002226E4" w:rsidP="0006628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80E3399" w14:textId="77777777" w:rsidR="002226E4" w:rsidRPr="006E1CC0" w:rsidRDefault="002226E4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15" w:type="dxa"/>
            <w:vMerge/>
            <w:vAlign w:val="center"/>
          </w:tcPr>
          <w:p w14:paraId="53DE680C" w14:textId="77777777" w:rsidR="002226E4" w:rsidRPr="006E1CC0" w:rsidRDefault="002226E4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64A6AC1" w14:textId="77777777" w:rsidR="002226E4" w:rsidRPr="006E1CC0" w:rsidRDefault="002226E4" w:rsidP="0006628C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1008" w:type="dxa"/>
            <w:vMerge/>
            <w:vAlign w:val="center"/>
          </w:tcPr>
          <w:p w14:paraId="3FEE3226" w14:textId="77777777" w:rsidR="002226E4" w:rsidRPr="006E1CC0" w:rsidRDefault="002226E4" w:rsidP="0006628C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C83CA5" w:rsidRPr="00FA5128" w14:paraId="1F0FB67F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0C0BD146" w14:textId="77777777" w:rsidR="00C83CA5" w:rsidRPr="001E130A" w:rsidRDefault="00C83CA5" w:rsidP="0006628C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Cs w:val="19"/>
              </w:rPr>
              <w:t>Przychody ogółem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C68185C" w14:textId="77777777" w:rsidR="00C83CA5" w:rsidRPr="001E130A" w:rsidRDefault="0017470F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25 048,5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B6887" w14:textId="77777777" w:rsidR="00C83CA5" w:rsidRPr="008A21D9" w:rsidRDefault="0017470F" w:rsidP="0006628C">
            <w:pPr>
              <w:jc w:val="right"/>
              <w:rPr>
                <w:rFonts w:cs="Arial CE"/>
                <w:b/>
                <w:bCs/>
                <w:szCs w:val="19"/>
                <w:highlight w:val="green"/>
              </w:rPr>
            </w:pPr>
            <w:r>
              <w:rPr>
                <w:rFonts w:cs="Arial CE"/>
                <w:b/>
                <w:bCs/>
                <w:szCs w:val="19"/>
              </w:rPr>
              <w:t>32 059,6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965B420" w14:textId="77777777" w:rsidR="00C83CA5" w:rsidRPr="001E130A" w:rsidRDefault="003C184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128,0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BBE220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44 226,9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BDEDB4C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51 154,6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F8FE9F9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115,7</w:t>
            </w:r>
          </w:p>
        </w:tc>
      </w:tr>
      <w:tr w:rsidR="00743129" w:rsidRPr="00FA5128" w14:paraId="7367F4F7" w14:textId="77777777" w:rsidTr="00F401DF">
        <w:trPr>
          <w:trHeight w:val="301"/>
        </w:trPr>
        <w:tc>
          <w:tcPr>
            <w:tcW w:w="2211" w:type="dxa"/>
            <w:vAlign w:val="center"/>
          </w:tcPr>
          <w:p w14:paraId="38D8F317" w14:textId="77777777" w:rsidR="00743129" w:rsidRPr="004A4215" w:rsidRDefault="00743129" w:rsidP="0006628C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843" w:type="dxa"/>
            <w:gridSpan w:val="6"/>
            <w:shd w:val="clear" w:color="auto" w:fill="auto"/>
            <w:vAlign w:val="bottom"/>
          </w:tcPr>
          <w:p w14:paraId="75F281BC" w14:textId="77777777" w:rsidR="00743129" w:rsidRPr="004B26A0" w:rsidRDefault="00743129" w:rsidP="0006628C">
            <w:pPr>
              <w:rPr>
                <w:color w:val="FF0000"/>
                <w:szCs w:val="19"/>
                <w:highlight w:val="green"/>
              </w:rPr>
            </w:pPr>
          </w:p>
        </w:tc>
      </w:tr>
      <w:tr w:rsidR="00C83CA5" w:rsidRPr="00FA5128" w14:paraId="015FE359" w14:textId="77777777" w:rsidTr="00F401DF">
        <w:trPr>
          <w:trHeight w:val="480"/>
        </w:trPr>
        <w:tc>
          <w:tcPr>
            <w:tcW w:w="2211" w:type="dxa"/>
            <w:vAlign w:val="center"/>
          </w:tcPr>
          <w:p w14:paraId="762DA8AE" w14:textId="77777777" w:rsidR="00C83CA5" w:rsidRPr="004A4215" w:rsidRDefault="00C83CA5" w:rsidP="0006628C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Składki zarobione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na udziale własnym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AD0C47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21 162,7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9BCDD62" w14:textId="77777777" w:rsidR="00C83CA5" w:rsidRPr="006840C1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22 274,4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D85A70E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B66B59B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38 754,7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51B5F9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42 683,4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BF1A47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110,1</w:t>
            </w:r>
          </w:p>
        </w:tc>
      </w:tr>
      <w:tr w:rsidR="00C83CA5" w:rsidRPr="00FA5128" w14:paraId="547DEF39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56A180BB" w14:textId="64FA57B2" w:rsidR="00C83CA5" w:rsidRPr="00027ACF" w:rsidRDefault="00C83CA5" w:rsidP="0006628C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027ACF">
              <w:rPr>
                <w:rFonts w:cstheme="majorBidi"/>
                <w:color w:val="000000" w:themeColor="text1"/>
                <w:szCs w:val="19"/>
              </w:rPr>
              <w:t>Przychody z lokat</w:t>
            </w:r>
            <w:r w:rsidR="001523FE" w:rsidRPr="00DB0953">
              <w:rPr>
                <w:rFonts w:cstheme="majorBidi"/>
                <w:color w:val="000000" w:themeColor="text1"/>
                <w:szCs w:val="19"/>
                <w:vertAlign w:val="superscript"/>
              </w:rPr>
              <w:t>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CD47701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3 742,1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DE623F9" w14:textId="77777777" w:rsidR="00C83CA5" w:rsidRPr="006840C1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9 622,1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0FEF3A8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257,1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D63299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4 418,4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75FE4C1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7 191,9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D7C3C3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162,8</w:t>
            </w:r>
          </w:p>
        </w:tc>
      </w:tr>
      <w:tr w:rsidR="00C83CA5" w:rsidRPr="00FA5128" w14:paraId="71243ACC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7E4F404F" w14:textId="77777777" w:rsidR="00C83CA5" w:rsidRPr="001E130A" w:rsidRDefault="00C83CA5" w:rsidP="0006628C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</w:rPr>
              <w:t>Koszty ogółem</w:t>
            </w: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1631866" w14:textId="77777777" w:rsidR="00C83CA5" w:rsidRPr="001E130A" w:rsidRDefault="003C184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22 892,6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1ABEB15" w14:textId="77777777" w:rsidR="00C83CA5" w:rsidRPr="006840C1" w:rsidRDefault="003C184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28 741,0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6638EF" w14:textId="77777777" w:rsidR="00C83CA5" w:rsidRPr="001E130A" w:rsidRDefault="003C184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125,5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BA2D40E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40 692,0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AE15DE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44 973,9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89DE5C" w14:textId="77777777" w:rsidR="00C83CA5" w:rsidRPr="001E130A" w:rsidRDefault="00EF3F64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110,5</w:t>
            </w:r>
          </w:p>
        </w:tc>
      </w:tr>
      <w:tr w:rsidR="00743129" w:rsidRPr="00FA5128" w14:paraId="6ED26AA5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15F099F9" w14:textId="77777777" w:rsidR="00743129" w:rsidRPr="004A4215" w:rsidRDefault="00743129" w:rsidP="0006628C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 xml:space="preserve">w tym: </w:t>
            </w:r>
          </w:p>
        </w:tc>
        <w:tc>
          <w:tcPr>
            <w:tcW w:w="5843" w:type="dxa"/>
            <w:gridSpan w:val="6"/>
            <w:shd w:val="clear" w:color="auto" w:fill="auto"/>
            <w:vAlign w:val="bottom"/>
          </w:tcPr>
          <w:p w14:paraId="4A4FB4A8" w14:textId="77777777" w:rsidR="00743129" w:rsidRPr="008A21D9" w:rsidRDefault="00743129" w:rsidP="0006628C">
            <w:pPr>
              <w:rPr>
                <w:szCs w:val="19"/>
                <w:highlight w:val="green"/>
              </w:rPr>
            </w:pPr>
          </w:p>
        </w:tc>
      </w:tr>
      <w:tr w:rsidR="00C83CA5" w:rsidRPr="00FA5128" w14:paraId="1252E02C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19521F13" w14:textId="5DA9FB2F" w:rsidR="00C83CA5" w:rsidRPr="004A4215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i </w:t>
            </w:r>
            <w:proofErr w:type="spellStart"/>
            <w:r w:rsidR="00027ACF">
              <w:rPr>
                <w:rFonts w:ascii="Fira Sans" w:hAnsi="Fira Sans"/>
                <w:color w:val="000000" w:themeColor="text1"/>
                <w:sz w:val="19"/>
                <w:szCs w:val="19"/>
              </w:rPr>
              <w:t>ś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wiadczenia</w:t>
            </w:r>
            <w:r w:rsidR="001523FE" w:rsidRPr="00781DFB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b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</w:tcPr>
          <w:p w14:paraId="7E7EDB5D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18 769,3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B27937" w14:textId="77777777" w:rsidR="00C83CA5" w:rsidRPr="006840C1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16 068,4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E12BB0" w14:textId="77777777" w:rsidR="00C83CA5" w:rsidRPr="004A4215" w:rsidRDefault="0034504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85,6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955F0AD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23 695,0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FF12B6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26 188,2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7D9F3D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110,5</w:t>
            </w:r>
          </w:p>
        </w:tc>
      </w:tr>
      <w:tr w:rsidR="00C83CA5" w:rsidRPr="00FA5128" w14:paraId="367A4C5D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106EB8F3" w14:textId="77777777" w:rsidR="00C83CA5" w:rsidRPr="004A4215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Zmiany stanu innych rezerw techniczno-</w:t>
            </w:r>
            <w:r w:rsidR="00D24786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-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ubezpieczeniowych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2BA0844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- 8 633,2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5DBBED8" w14:textId="77777777" w:rsidR="00C83CA5" w:rsidRPr="006840C1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4 273,1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352968" w14:textId="77777777" w:rsidR="00C83CA5" w:rsidRPr="004A4215" w:rsidRDefault="00E44F8A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824974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548DCB4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47BF15" w14:textId="4D7DA2FE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76,</w:t>
            </w:r>
            <w:r w:rsidR="00316864">
              <w:rPr>
                <w:rFonts w:cs="Arial CE"/>
                <w:szCs w:val="19"/>
              </w:rPr>
              <w:t>9</w:t>
            </w:r>
          </w:p>
        </w:tc>
      </w:tr>
      <w:tr w:rsidR="00C83CA5" w:rsidRPr="00FA5128" w14:paraId="13098D6D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0CD06D6C" w14:textId="77777777" w:rsidR="00C83CA5" w:rsidRPr="004A4215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ubezpieczeniowej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3026F59" w14:textId="77777777" w:rsidR="00C83CA5" w:rsidRPr="004A4215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5 787,3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F767C20" w14:textId="77777777" w:rsidR="00C83CA5" w:rsidRPr="006840C1" w:rsidRDefault="003C184B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6 086,3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84CCCF" w14:textId="77777777" w:rsidR="00C83CA5" w:rsidRPr="004A4215" w:rsidRDefault="0034504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105,2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B224B3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12 027,5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136B879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13 518,1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B4FE4CF" w14:textId="77777777" w:rsidR="00C83CA5" w:rsidRPr="004A4215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112,4</w:t>
            </w:r>
          </w:p>
        </w:tc>
      </w:tr>
      <w:tr w:rsidR="00C83CA5" w:rsidRPr="00FA5128" w14:paraId="138B497B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70835939" w14:textId="77777777" w:rsidR="00C83CA5" w:rsidRPr="004A4215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Koszty działalności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lokacyjnej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A02DC9C" w14:textId="77777777" w:rsidR="00C83CA5" w:rsidRPr="004A4215" w:rsidRDefault="0034504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5 959,4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D64515" w14:textId="77777777" w:rsidR="00C83CA5" w:rsidRPr="006840C1" w:rsidRDefault="0034504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867,2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9250C92" w14:textId="77777777" w:rsidR="00C83CA5" w:rsidRPr="004A4215" w:rsidRDefault="0034504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6023FD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1 641,7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5190C6" w14:textId="77777777" w:rsidR="00C83CA5" w:rsidRPr="006840C1" w:rsidRDefault="00EF3F64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1 454,0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02C0366" w14:textId="77777777" w:rsidR="00C83CA5" w:rsidRPr="004A4215" w:rsidRDefault="00083D48" w:rsidP="0006628C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88,6</w:t>
            </w:r>
          </w:p>
        </w:tc>
      </w:tr>
      <w:tr w:rsidR="00C83CA5" w:rsidRPr="00FA5128" w14:paraId="588B1B64" w14:textId="77777777" w:rsidTr="00F401DF">
        <w:trPr>
          <w:trHeight w:val="57"/>
        </w:trPr>
        <w:tc>
          <w:tcPr>
            <w:tcW w:w="2211" w:type="dxa"/>
            <w:vAlign w:val="center"/>
          </w:tcPr>
          <w:p w14:paraId="618EBCF6" w14:textId="77777777" w:rsidR="00C83CA5" w:rsidRPr="001E130A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finansowy netto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BF41BEF" w14:textId="77777777" w:rsidR="00C83CA5" w:rsidRPr="001E130A" w:rsidRDefault="00AE7DE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2 155,9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E06F40" w14:textId="77777777" w:rsidR="00C83CA5" w:rsidRPr="006840C1" w:rsidRDefault="00AE7DE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3 318,6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318B268" w14:textId="77777777" w:rsidR="00C83CA5" w:rsidRPr="001E130A" w:rsidRDefault="00AE7DEB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153,9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81168D" w14:textId="77777777" w:rsidR="00C83CA5" w:rsidRPr="001E130A" w:rsidRDefault="00083D48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3 535,0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44ADFBC" w14:textId="77777777" w:rsidR="00C83CA5" w:rsidRPr="001E130A" w:rsidRDefault="00083D48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6 180,7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761833" w14:textId="77777777" w:rsidR="00C83CA5" w:rsidRPr="001E130A" w:rsidRDefault="00083D48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174,9</w:t>
            </w:r>
          </w:p>
        </w:tc>
      </w:tr>
      <w:tr w:rsidR="002226E4" w:rsidRPr="00FA5128" w14:paraId="7562BA09" w14:textId="77777777" w:rsidTr="00F401DF">
        <w:trPr>
          <w:trHeight w:val="284"/>
        </w:trPr>
        <w:tc>
          <w:tcPr>
            <w:tcW w:w="2211" w:type="dxa"/>
            <w:gridSpan w:val="7"/>
            <w:tcBorders>
              <w:bottom w:val="single" w:sz="6" w:space="0" w:color="001D77"/>
            </w:tcBorders>
            <w:vAlign w:val="center"/>
          </w:tcPr>
          <w:p w14:paraId="6BA6B460" w14:textId="1FA37445" w:rsidR="002226E4" w:rsidRPr="00F401DF" w:rsidRDefault="002226E4" w:rsidP="0006628C">
            <w:pPr>
              <w:jc w:val="center"/>
              <w:rPr>
                <w:sz w:val="16"/>
                <w:szCs w:val="16"/>
              </w:rPr>
            </w:pPr>
          </w:p>
        </w:tc>
      </w:tr>
      <w:tr w:rsidR="00C83CA5" w:rsidRPr="00FA5128" w14:paraId="1ECE7A96" w14:textId="77777777" w:rsidTr="00F401DF">
        <w:trPr>
          <w:trHeight w:val="57"/>
        </w:trPr>
        <w:tc>
          <w:tcPr>
            <w:tcW w:w="2211" w:type="dxa"/>
            <w:tcBorders>
              <w:top w:val="single" w:sz="6" w:space="0" w:color="001D77"/>
              <w:bottom w:val="nil"/>
            </w:tcBorders>
            <w:vAlign w:val="center"/>
          </w:tcPr>
          <w:p w14:paraId="6787F283" w14:textId="77777777" w:rsidR="00C83CA5" w:rsidRPr="001E130A" w:rsidRDefault="00C83CA5" w:rsidP="0006628C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techniczny</w:t>
            </w:r>
          </w:p>
        </w:tc>
        <w:tc>
          <w:tcPr>
            <w:tcW w:w="95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56F868C" w14:textId="77777777" w:rsidR="00C83CA5" w:rsidRPr="001E130A" w:rsidRDefault="002B4797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2 808,3</w:t>
            </w:r>
          </w:p>
        </w:tc>
        <w:tc>
          <w:tcPr>
            <w:tcW w:w="10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289857A" w14:textId="77777777" w:rsidR="00C83CA5" w:rsidRPr="001E130A" w:rsidRDefault="00EA0035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4 109,0</w:t>
            </w:r>
          </w:p>
        </w:tc>
        <w:tc>
          <w:tcPr>
            <w:tcW w:w="915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0D239E9" w14:textId="77777777" w:rsidR="00C83CA5" w:rsidRPr="001E130A" w:rsidRDefault="002B4797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146,3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04A060" w14:textId="77777777" w:rsidR="00C83CA5" w:rsidRPr="001E130A" w:rsidRDefault="002B4797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2 826,0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8894FAD" w14:textId="77777777" w:rsidR="00C83CA5" w:rsidRPr="001E130A" w:rsidRDefault="002B4797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2 924,4</w:t>
            </w:r>
          </w:p>
        </w:tc>
        <w:tc>
          <w:tcPr>
            <w:tcW w:w="100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6C280A7" w14:textId="77777777" w:rsidR="00C83CA5" w:rsidRPr="001E130A" w:rsidRDefault="002B4797" w:rsidP="0006628C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103,5</w:t>
            </w:r>
          </w:p>
        </w:tc>
      </w:tr>
    </w:tbl>
    <w:p w14:paraId="72417FF7" w14:textId="6DC4E0A5" w:rsidR="00E95B8E" w:rsidRPr="00C627E0" w:rsidRDefault="001523FE" w:rsidP="00966C9A">
      <w:pPr>
        <w:pStyle w:val="Tablicanotka"/>
      </w:pPr>
      <w:r>
        <w:t>a</w:t>
      </w:r>
      <w:r w:rsidR="00C627E0" w:rsidRPr="00C627E0">
        <w:t xml:space="preserve"> </w:t>
      </w:r>
      <w:r w:rsidR="00E537D8">
        <w:t>Z</w:t>
      </w:r>
      <w:r w:rsidR="00FE6F45">
        <w:t xml:space="preserve"> uwzględnieniem niezreal</w:t>
      </w:r>
      <w:r w:rsidR="00360606">
        <w:t>iz</w:t>
      </w:r>
      <w:r w:rsidR="00FE6F45">
        <w:t xml:space="preserve">owanych zysków z lokat, </w:t>
      </w:r>
      <w:r>
        <w:t>b</w:t>
      </w:r>
      <w:r w:rsidR="00C627E0">
        <w:t xml:space="preserve"> </w:t>
      </w:r>
      <w:r w:rsidR="003D3641">
        <w:t>N</w:t>
      </w:r>
      <w:r w:rsidR="00C627E0" w:rsidRPr="00C627E0">
        <w:t>a udziale</w:t>
      </w:r>
      <w:r w:rsidR="00C627E0">
        <w:t xml:space="preserve"> </w:t>
      </w:r>
      <w:r w:rsidR="00C627E0" w:rsidRPr="00C627E0">
        <w:t>własnym z uwzględnieniem zmiany rezerw</w:t>
      </w:r>
      <w:r w:rsidR="00966C9A" w:rsidRPr="00C627E0">
        <w:t>.</w:t>
      </w:r>
    </w:p>
    <w:p w14:paraId="55D71EC4" w14:textId="77777777" w:rsidR="00843AD6" w:rsidRPr="004562C1" w:rsidRDefault="004B2E70" w:rsidP="008A21D9">
      <w:pPr>
        <w:spacing w:before="0" w:after="160" w:line="259" w:lineRule="auto"/>
        <w:rPr>
          <w:b/>
        </w:rPr>
      </w:pPr>
      <w:r>
        <w:rPr>
          <w:shd w:val="clear" w:color="auto" w:fill="FFFFFF"/>
        </w:rPr>
        <w:br w:type="page"/>
      </w:r>
      <w:r w:rsidR="00D9290C" w:rsidRPr="006D1A18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2A93A718" wp14:editId="7D7E1623">
                <wp:simplePos x="0" y="0"/>
                <wp:positionH relativeFrom="column">
                  <wp:posOffset>5223510</wp:posOffset>
                </wp:positionH>
                <wp:positionV relativeFrom="page">
                  <wp:posOffset>714822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Składki zebrane z tytułu polis komunikacyjnych wyniosły 28,3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153C" w14:textId="77777777" w:rsidR="007F63C0" w:rsidRPr="000921D3" w:rsidRDefault="007F63C0" w:rsidP="0021663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wyniosły 28,3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A718" id="Pole tekstowe 13" o:spid="_x0000_s1030" type="#_x0000_t202" alt="Składki zebrane z tytułu polis komunikacyjnych wyniosły 28,3 miliarda złotych." style="position:absolute;margin-left:411.3pt;margin-top:56.3pt;width:135.85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" filled="f" stroked="f">
                <v:textbox>
                  <w:txbxContent>
                    <w:p w14:paraId="5106153C" w14:textId="77777777" w:rsidR="007F63C0" w:rsidRPr="000921D3" w:rsidRDefault="007F63C0" w:rsidP="0021663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 w:rsidRPr="00755B7D">
                        <w:t>polis komunikacyjnych</w:t>
                      </w:r>
                      <w:r>
                        <w:t xml:space="preserve"> wyniosły 28,3 mld 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B624B" w:rsidRPr="006D1A18">
        <w:rPr>
          <w:rFonts w:eastAsia="Times New Roman" w:cs="Times New Roman"/>
          <w:b/>
          <w:bCs/>
          <w:color w:val="001D77"/>
          <w:szCs w:val="19"/>
          <w:lang w:eastAsia="pl-PL"/>
        </w:rPr>
        <w:t>Składki przypisane brutto oraz odszkodowania i świadczenia wypłacone brutto</w:t>
      </w:r>
    </w:p>
    <w:p w14:paraId="38C41EBE" w14:textId="110F73A5" w:rsidR="00843AD6" w:rsidRPr="00CF7AA4" w:rsidRDefault="00843AD6" w:rsidP="003A644F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strukturze składek przypisanych brutto z działalności bezpośredniej ogółem</w:t>
      </w:r>
      <w:r w:rsidR="009E738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składki zakładów działu I stanowiły </w:t>
      </w:r>
      <w:r w:rsidR="00E652C0"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29,0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%, a zakładów działu II – </w:t>
      </w:r>
      <w:r w:rsidR="00E652C0"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71,0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%. </w:t>
      </w:r>
      <w:r w:rsidR="00B9574C"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Podobnie jak rok wcześniej, d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ominującą pozycję w dziale I, pod względem wartości zebranych składek brutto, uzyskała grupa</w:t>
      </w:r>
      <w:r w:rsidR="00465E5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 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1</w:t>
      </w:r>
      <w:r w:rsidR="00465E5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: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„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U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na życie”. Kolejną pozycję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zajęła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grupa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5</w:t>
      </w:r>
      <w:r w:rsidR="0023794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: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„U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bezpieczenia wypadkowe i chorobowe</w:t>
      </w:r>
      <w:r w:rsid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, </w:t>
      </w:r>
      <w:r w:rsidR="00620E62" w:rsidRPr="00620E6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jeżeli są uzupełnieniem ubezpieczeń wymienionych w grupach 1–4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”. Udział tych dwóch grup ubezpieczeń na życie wyniósł odpowiednio </w:t>
      </w:r>
      <w:r w:rsidR="00B9574C"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45,6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i </w:t>
      </w:r>
      <w:r w:rsidR="00B9574C"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36,3</w:t>
      </w:r>
      <w:r w:rsidRPr="00CF7AA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składek przypisanych brutto działu I.</w:t>
      </w:r>
    </w:p>
    <w:p w14:paraId="56DC3B2F" w14:textId="2233444B" w:rsidR="005D325F" w:rsidRDefault="005D325F" w:rsidP="003A644F">
      <w:pPr>
        <w:spacing w:line="288" w:lineRule="auto"/>
        <w:rPr>
          <w:shd w:val="clear" w:color="auto" w:fill="FFFFFF"/>
        </w:rPr>
      </w:pPr>
      <w:r w:rsidRPr="00CF7AA4">
        <w:rPr>
          <w:shd w:val="clear" w:color="auto" w:fill="FFFFFF"/>
        </w:rPr>
        <w:t>W dziale II największą pozycję (</w:t>
      </w:r>
      <w:r w:rsidR="00B669D6" w:rsidRPr="00CF7AA4">
        <w:rPr>
          <w:shd w:val="clear" w:color="auto" w:fill="FFFFFF"/>
        </w:rPr>
        <w:t>50,4</w:t>
      </w:r>
      <w:r w:rsidRPr="004C126A">
        <w:rPr>
          <w:shd w:val="clear" w:color="auto" w:fill="FFFFFF"/>
        </w:rPr>
        <w:t xml:space="preserve">% wartości składek) stanowiły składki brutto zebrane </w:t>
      </w:r>
      <w:r w:rsidRPr="004C126A">
        <w:rPr>
          <w:shd w:val="clear" w:color="auto" w:fill="FFFFFF"/>
        </w:rPr>
        <w:br/>
        <w:t>z tytułu pol</w:t>
      </w:r>
      <w:r w:rsidRPr="004562C1">
        <w:rPr>
          <w:shd w:val="clear" w:color="auto" w:fill="FFFFFF"/>
        </w:rPr>
        <w:t xml:space="preserve">is komunikacyjnych. Składki te zwiększyły się o </w:t>
      </w:r>
      <w:r w:rsidR="004C126A" w:rsidRPr="00CF7AA4">
        <w:rPr>
          <w:shd w:val="clear" w:color="auto" w:fill="FFFFFF"/>
        </w:rPr>
        <w:t>8,5</w:t>
      </w:r>
      <w:r w:rsidRPr="004562C1">
        <w:rPr>
          <w:shd w:val="clear" w:color="auto" w:fill="FFFFFF"/>
        </w:rPr>
        <w:t>% w porównaniu do 202</w:t>
      </w:r>
      <w:r w:rsidR="004C126A" w:rsidRPr="00CF7AA4">
        <w:rPr>
          <w:shd w:val="clear" w:color="auto" w:fill="FFFFFF"/>
        </w:rPr>
        <w:t>2</w:t>
      </w:r>
      <w:r w:rsidRPr="004C126A">
        <w:rPr>
          <w:shd w:val="clear" w:color="auto" w:fill="FFFFFF"/>
        </w:rPr>
        <w:t xml:space="preserve"> r. </w:t>
      </w:r>
      <w:r w:rsidRPr="004C126A">
        <w:rPr>
          <w:shd w:val="clear" w:color="auto" w:fill="FFFFFF"/>
        </w:rPr>
        <w:br/>
        <w:t>i</w:t>
      </w:r>
      <w:r w:rsidRPr="004562C1">
        <w:rPr>
          <w:shd w:val="clear" w:color="auto" w:fill="FFFFFF"/>
        </w:rPr>
        <w:t xml:space="preserve"> wyniosły </w:t>
      </w:r>
      <w:r w:rsidR="004C126A" w:rsidRPr="00CF7AA4">
        <w:rPr>
          <w:shd w:val="clear" w:color="auto" w:fill="FFFFFF"/>
        </w:rPr>
        <w:t>28 265,3</w:t>
      </w:r>
      <w:r w:rsidRPr="004C126A">
        <w:rPr>
          <w:shd w:val="clear" w:color="auto" w:fill="FFFFFF"/>
        </w:rPr>
        <w:t xml:space="preserve"> mln zł. Udział </w:t>
      </w:r>
      <w:r w:rsidR="002E4546">
        <w:rPr>
          <w:shd w:val="clear" w:color="auto" w:fill="FFFFFF"/>
        </w:rPr>
        <w:t>grupy</w:t>
      </w:r>
      <w:r w:rsidR="00240998">
        <w:rPr>
          <w:shd w:val="clear" w:color="auto" w:fill="FFFFFF"/>
        </w:rPr>
        <w:t xml:space="preserve"> 3</w:t>
      </w:r>
      <w:r w:rsidR="00465E52">
        <w:rPr>
          <w:shd w:val="clear" w:color="auto" w:fill="FFFFFF"/>
        </w:rPr>
        <w:t>:</w:t>
      </w:r>
      <w:r w:rsidR="002E4546">
        <w:rPr>
          <w:shd w:val="clear" w:color="auto" w:fill="FFFFFF"/>
        </w:rPr>
        <w:t xml:space="preserve"> „Ubezpieczenia</w:t>
      </w:r>
      <w:r w:rsidR="002E4546" w:rsidRPr="004C126A">
        <w:rPr>
          <w:shd w:val="clear" w:color="auto" w:fill="FFFFFF"/>
        </w:rPr>
        <w:t xml:space="preserve"> </w:t>
      </w:r>
      <w:r w:rsidRPr="004C126A">
        <w:rPr>
          <w:shd w:val="clear" w:color="auto" w:fill="FFFFFF"/>
        </w:rPr>
        <w:t xml:space="preserve">casco pojazdów </w:t>
      </w:r>
      <w:r w:rsidR="00860B3B" w:rsidRPr="004C126A">
        <w:rPr>
          <w:shd w:val="clear" w:color="auto" w:fill="FFFFFF"/>
        </w:rPr>
        <w:t>lądowych</w:t>
      </w:r>
      <w:r w:rsidR="00860B3B">
        <w:rPr>
          <w:shd w:val="clear" w:color="auto" w:fill="FFFFFF"/>
        </w:rPr>
        <w:t>, z wyjątkiem pojazdów szynowych</w:t>
      </w:r>
      <w:r w:rsidR="002E4546">
        <w:rPr>
          <w:shd w:val="clear" w:color="auto" w:fill="FFFFFF"/>
        </w:rPr>
        <w:t>”</w:t>
      </w:r>
      <w:r w:rsidRPr="004C126A">
        <w:rPr>
          <w:shd w:val="clear" w:color="auto" w:fill="FFFFFF"/>
        </w:rPr>
        <w:t xml:space="preserve"> w składkach działu II wyniósł </w:t>
      </w:r>
      <w:r w:rsidR="004C126A" w:rsidRPr="00CF7AA4">
        <w:rPr>
          <w:shd w:val="clear" w:color="auto" w:fill="FFFFFF"/>
        </w:rPr>
        <w:t>22,4</w:t>
      </w:r>
      <w:r w:rsidRPr="004C126A">
        <w:rPr>
          <w:shd w:val="clear" w:color="auto" w:fill="FFFFFF"/>
        </w:rPr>
        <w:t>%, a</w:t>
      </w:r>
      <w:r w:rsidR="002E4546">
        <w:rPr>
          <w:shd w:val="clear" w:color="auto" w:fill="FFFFFF"/>
        </w:rPr>
        <w:t xml:space="preserve"> grupy </w:t>
      </w:r>
      <w:r w:rsidR="00240998">
        <w:rPr>
          <w:shd w:val="clear" w:color="auto" w:fill="FFFFFF"/>
        </w:rPr>
        <w:t>10</w:t>
      </w:r>
      <w:r w:rsidR="00465E52">
        <w:rPr>
          <w:shd w:val="clear" w:color="auto" w:fill="FFFFFF"/>
        </w:rPr>
        <w:t>:</w:t>
      </w:r>
      <w:r w:rsidR="00240998">
        <w:rPr>
          <w:shd w:val="clear" w:color="auto" w:fill="FFFFFF"/>
        </w:rPr>
        <w:t xml:space="preserve"> </w:t>
      </w:r>
      <w:r w:rsidR="002E4546">
        <w:rPr>
          <w:shd w:val="clear" w:color="auto" w:fill="FFFFFF"/>
        </w:rPr>
        <w:t>„</w:t>
      </w:r>
      <w:r w:rsidR="002E4546">
        <w:t>Ubezpieczenia odpowiedzialności cywilnej wszelkiego rodzaju, wynikającej z posiadania i użytkowania pojazdów lądowych z napędem własnym, łącznie z ubezpieczeniem odpowiedzialności przewoźnika” – 28,0%.</w:t>
      </w:r>
    </w:p>
    <w:p w14:paraId="59D763F2" w14:textId="4342CC6C" w:rsidR="004B2E70" w:rsidRPr="00220FF3" w:rsidRDefault="004B2E70" w:rsidP="00BA6821">
      <w:pPr>
        <w:pStyle w:val="Tytutablicy"/>
        <w:ind w:left="851" w:hanging="851"/>
      </w:pPr>
      <w:r w:rsidRPr="00E81A03">
        <w:t xml:space="preserve">Tablica </w:t>
      </w:r>
      <w:r w:rsidR="00BA6821">
        <w:t>2</w:t>
      </w:r>
      <w:r w:rsidRPr="00E81A03">
        <w:t xml:space="preserve">. </w:t>
      </w:r>
      <w:r w:rsidR="00BA6821" w:rsidRPr="00BA6821">
        <w:t xml:space="preserve">Składki przypisane brutto oraz odszkodowania i świadczenia wypłacone brutto </w:t>
      </w:r>
      <w:r w:rsidR="00BA6821">
        <w:br/>
        <w:t>w po</w:t>
      </w:r>
      <w:r w:rsidR="00BA6821" w:rsidRPr="00BA6821">
        <w:t>dziale na wybrane rodzaje</w:t>
      </w:r>
      <w:r w:rsidR="004D5804">
        <w:t xml:space="preserve"> (grupy)</w:t>
      </w:r>
      <w:r w:rsidR="00BA6821" w:rsidRPr="00BA6821">
        <w:t xml:space="preserve"> ubezpieczeń z działalności bezpośredniej</w:t>
      </w:r>
    </w:p>
    <w:tbl>
      <w:tblPr>
        <w:tblStyle w:val="Siatkatabelijasna1"/>
        <w:tblpPr w:leftFromText="141" w:rightFromText="141" w:vertAnchor="text" w:horzAnchor="margin" w:tblpXSpec="right" w:tblpY="1"/>
        <w:tblW w:w="7937" w:type="dxa"/>
        <w:jc w:val="right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2. Składki przypisane brutto oraz odszkodowania i świadczenia wypłacone brutto "/>
      </w:tblPr>
      <w:tblGrid>
        <w:gridCol w:w="2984"/>
        <w:gridCol w:w="930"/>
        <w:gridCol w:w="850"/>
        <w:gridCol w:w="738"/>
        <w:gridCol w:w="849"/>
        <w:gridCol w:w="850"/>
        <w:gridCol w:w="736"/>
      </w:tblGrid>
      <w:tr w:rsidR="00F25967" w:rsidRPr="00FA5128" w14:paraId="0896FFB5" w14:textId="77777777" w:rsidTr="003352B1">
        <w:trPr>
          <w:trHeight w:val="454"/>
          <w:jc w:val="right"/>
        </w:trPr>
        <w:tc>
          <w:tcPr>
            <w:tcW w:w="3005" w:type="dxa"/>
            <w:vMerge w:val="restart"/>
            <w:vAlign w:val="center"/>
          </w:tcPr>
          <w:p w14:paraId="37222E01" w14:textId="77777777" w:rsidR="00F25967" w:rsidRPr="004A4215" w:rsidRDefault="00F25967" w:rsidP="00086D5B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4A4215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522" w:type="dxa"/>
            <w:gridSpan w:val="3"/>
            <w:vAlign w:val="center"/>
          </w:tcPr>
          <w:p w14:paraId="354BB634" w14:textId="77777777" w:rsidR="00F25967" w:rsidRPr="00F25967" w:rsidRDefault="00F25967" w:rsidP="00086D5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Składki przypisane brutto</w:t>
            </w:r>
          </w:p>
        </w:tc>
        <w:tc>
          <w:tcPr>
            <w:tcW w:w="2438" w:type="dxa"/>
            <w:gridSpan w:val="3"/>
          </w:tcPr>
          <w:p w14:paraId="3499BA90" w14:textId="77777777" w:rsidR="00F25967" w:rsidRPr="00F25967" w:rsidRDefault="00F25967" w:rsidP="00086D5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 i świadczenia wypłacone brutto</w:t>
            </w:r>
          </w:p>
        </w:tc>
      </w:tr>
      <w:tr w:rsidR="00CF7AA4" w:rsidRPr="00FA5128" w14:paraId="71846250" w14:textId="77777777" w:rsidTr="003352B1">
        <w:trPr>
          <w:trHeight w:val="454"/>
          <w:jc w:val="right"/>
        </w:trPr>
        <w:tc>
          <w:tcPr>
            <w:tcW w:w="3005" w:type="dxa"/>
            <w:vMerge/>
            <w:vAlign w:val="center"/>
          </w:tcPr>
          <w:p w14:paraId="23DC6A9E" w14:textId="77777777" w:rsidR="00F81FDD" w:rsidRPr="004A4215" w:rsidRDefault="00F81FDD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933" w:type="dxa"/>
            <w:vAlign w:val="center"/>
          </w:tcPr>
          <w:p w14:paraId="59F2FB26" w14:textId="77777777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850" w:type="dxa"/>
            <w:vAlign w:val="center"/>
          </w:tcPr>
          <w:p w14:paraId="5999D325" w14:textId="77777777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739" w:type="dxa"/>
            <w:vMerge w:val="restart"/>
            <w:vAlign w:val="center"/>
          </w:tcPr>
          <w:p w14:paraId="7D461352" w14:textId="77777777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2</w:t>
            </w:r>
            <w:r w:rsidR="00F81FDD" w:rsidRPr="004A4215">
              <w:rPr>
                <w:color w:val="000000" w:themeColor="text1"/>
                <w:szCs w:val="19"/>
              </w:rPr>
              <w:t>= =100</w:t>
            </w:r>
          </w:p>
        </w:tc>
        <w:tc>
          <w:tcPr>
            <w:tcW w:w="850" w:type="dxa"/>
            <w:vAlign w:val="center"/>
          </w:tcPr>
          <w:p w14:paraId="04602BAD" w14:textId="77777777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14:paraId="78783B20" w14:textId="77777777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37812C11" w14:textId="77777777" w:rsidR="00F81FDD" w:rsidRPr="004A4215" w:rsidRDefault="005277BA" w:rsidP="00086D5B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ED3E26">
              <w:rPr>
                <w:color w:val="000000" w:themeColor="text1"/>
                <w:szCs w:val="19"/>
              </w:rPr>
              <w:t>2</w:t>
            </w:r>
            <w:r w:rsidR="005315AB" w:rsidRPr="004A4215">
              <w:rPr>
                <w:color w:val="000000" w:themeColor="text1"/>
                <w:szCs w:val="19"/>
              </w:rPr>
              <w:t>= =100</w:t>
            </w:r>
          </w:p>
        </w:tc>
      </w:tr>
      <w:tr w:rsidR="00CF7AA4" w:rsidRPr="00FA5128" w14:paraId="6A58E5B2" w14:textId="77777777" w:rsidTr="003352B1">
        <w:trPr>
          <w:trHeight w:val="454"/>
          <w:jc w:val="right"/>
        </w:trPr>
        <w:tc>
          <w:tcPr>
            <w:tcW w:w="3005" w:type="dxa"/>
            <w:vMerge/>
            <w:vAlign w:val="center"/>
          </w:tcPr>
          <w:p w14:paraId="7EBC849B" w14:textId="77777777" w:rsidR="00F81FDD" w:rsidRPr="00F81FDD" w:rsidRDefault="00F81FDD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1381DBB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9" w:type="dxa"/>
            <w:vMerge/>
            <w:vAlign w:val="center"/>
          </w:tcPr>
          <w:p w14:paraId="00D9464F" w14:textId="77777777" w:rsidR="00F81FDD" w:rsidRPr="00FA5128" w:rsidRDefault="00F81FDD" w:rsidP="00086D5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6B0118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7" w:type="dxa"/>
            <w:vMerge/>
            <w:vAlign w:val="center"/>
          </w:tcPr>
          <w:p w14:paraId="6615B8A1" w14:textId="77777777" w:rsidR="00F81FDD" w:rsidRPr="00FA5128" w:rsidRDefault="00F81FDD" w:rsidP="00086D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3309" w:rsidRPr="00FA5128" w14:paraId="539E31A1" w14:textId="77777777" w:rsidTr="003352B1">
        <w:trPr>
          <w:trHeight w:val="57"/>
          <w:jc w:val="right"/>
        </w:trPr>
        <w:tc>
          <w:tcPr>
            <w:tcW w:w="3005" w:type="dxa"/>
            <w:gridSpan w:val="7"/>
            <w:vAlign w:val="center"/>
          </w:tcPr>
          <w:p w14:paraId="6F70C0B7" w14:textId="77777777" w:rsidR="00093309" w:rsidRPr="004F1DCA" w:rsidRDefault="00093309" w:rsidP="00086D5B">
            <w:pPr>
              <w:jc w:val="center"/>
              <w:rPr>
                <w:b/>
                <w:color w:val="000000" w:themeColor="text1"/>
                <w:szCs w:val="19"/>
              </w:rPr>
            </w:pPr>
            <w:r w:rsidRPr="004F1DCA">
              <w:rPr>
                <w:b/>
                <w:szCs w:val="19"/>
              </w:rPr>
              <w:t>DZIAŁ I</w:t>
            </w:r>
          </w:p>
        </w:tc>
      </w:tr>
      <w:tr w:rsidR="00CF7AA4" w:rsidRPr="00FA5128" w14:paraId="4DB62960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76E2BEC8" w14:textId="77777777" w:rsidR="007D7312" w:rsidRPr="00743129" w:rsidRDefault="007D7312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3BE01EE" w14:textId="77777777" w:rsidR="007D7312" w:rsidRPr="00743129" w:rsidRDefault="00ED3E26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21 541,1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CEA4A" w14:textId="77777777" w:rsidR="007D7312" w:rsidRPr="00743129" w:rsidRDefault="00ED3E26" w:rsidP="00086D5B">
            <w:pPr>
              <w:jc w:val="center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22 847,8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6950934" w14:textId="77777777" w:rsidR="007D7312" w:rsidRPr="00743129" w:rsidRDefault="00ED3E26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106,1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ECE14" w14:textId="77777777" w:rsidR="007D7312" w:rsidRPr="00743129" w:rsidRDefault="00ED3E26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18 873,9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4CC53" w14:textId="77777777" w:rsidR="007D7312" w:rsidRPr="00743129" w:rsidRDefault="00ED3E26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16 229,3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9F7E1E" w14:textId="77777777" w:rsidR="007D7312" w:rsidRPr="00743129" w:rsidRDefault="00ED3E26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86,0</w:t>
            </w:r>
          </w:p>
        </w:tc>
      </w:tr>
      <w:tr w:rsidR="00743129" w:rsidRPr="00FA5128" w14:paraId="28DAFA16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605E37F7" w14:textId="77777777" w:rsidR="00743129" w:rsidRPr="004A4215" w:rsidRDefault="00743129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4960" w:type="dxa"/>
            <w:gridSpan w:val="6"/>
            <w:shd w:val="clear" w:color="auto" w:fill="auto"/>
            <w:vAlign w:val="bottom"/>
          </w:tcPr>
          <w:p w14:paraId="1995F4BF" w14:textId="77777777" w:rsidR="00743129" w:rsidRPr="004A4215" w:rsidRDefault="00743129" w:rsidP="00086D5B">
            <w:pPr>
              <w:rPr>
                <w:szCs w:val="19"/>
              </w:rPr>
            </w:pPr>
          </w:p>
        </w:tc>
      </w:tr>
      <w:tr w:rsidR="00CF7AA4" w:rsidRPr="00FA5128" w14:paraId="0D7A16B9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60712B39" w14:textId="77777777" w:rsidR="00223BE9" w:rsidRDefault="007D7312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na życie</w:t>
            </w:r>
          </w:p>
          <w:p w14:paraId="73B8E865" w14:textId="70940C89" w:rsidR="007D7312" w:rsidRPr="004A4215" w:rsidRDefault="00863C17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rupa</w:t>
            </w:r>
            <w:r w:rsidR="003352B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1)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B852B2" w14:textId="5D6478C7" w:rsidR="007D7312" w:rsidRPr="004A4215" w:rsidRDefault="00DD184A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9 726,2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92EA3" w14:textId="67B191A7" w:rsidR="007D7312" w:rsidRPr="004A4215" w:rsidRDefault="00420C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2D485A">
              <w:rPr>
                <w:rFonts w:cs="Arial CE"/>
                <w:szCs w:val="19"/>
              </w:rPr>
              <w:t> 407,4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8EF0FE" w14:textId="637344F3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C91878">
              <w:rPr>
                <w:rFonts w:cs="Arial CE"/>
                <w:szCs w:val="19"/>
              </w:rPr>
              <w:t>7</w:t>
            </w:r>
            <w:r w:rsidR="00B56021">
              <w:rPr>
                <w:rFonts w:cs="Arial CE"/>
                <w:szCs w:val="19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00895" w14:textId="77777777" w:rsidR="007D7312" w:rsidRPr="004A4215" w:rsidRDefault="00DB2894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6 759,0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5FA79" w14:textId="77777777" w:rsidR="007D7312" w:rsidRPr="004A4215" w:rsidRDefault="00DB2894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6 314,8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36AC3B" w14:textId="77777777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93,4</w:t>
            </w:r>
          </w:p>
        </w:tc>
      </w:tr>
      <w:tr w:rsidR="00CF7AA4" w:rsidRPr="00FA5128" w14:paraId="10301C4E" w14:textId="77777777" w:rsidTr="003352B1">
        <w:trPr>
          <w:trHeight w:val="835"/>
          <w:jc w:val="right"/>
        </w:trPr>
        <w:tc>
          <w:tcPr>
            <w:tcW w:w="3005" w:type="dxa"/>
            <w:vAlign w:val="center"/>
          </w:tcPr>
          <w:p w14:paraId="1FC66F08" w14:textId="47F91583" w:rsidR="007D7312" w:rsidRPr="004A4215" w:rsidRDefault="007D7312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Ubezpieczenia na życie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związane z ubezpieczeniowym funduszem kapitałowym</w:t>
            </w:r>
            <w:r w:rsidR="00863C1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863C17">
              <w:rPr>
                <w:rFonts w:ascii="Fira Sans" w:hAnsi="Fira Sans"/>
                <w:color w:val="000000" w:themeColor="text1"/>
                <w:sz w:val="19"/>
                <w:szCs w:val="19"/>
              </w:rPr>
              <w:t>rupa 3)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A9E45BF" w14:textId="77777777" w:rsidR="007D7312" w:rsidRPr="004A4215" w:rsidRDefault="00DB2894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4 049,7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680EF" w14:textId="77777777" w:rsidR="007D7312" w:rsidRPr="004A4215" w:rsidRDefault="00DB2894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3 907,7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9ED34C7" w14:textId="77777777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E9BF8" w14:textId="77777777" w:rsidR="007D7312" w:rsidRPr="004A4215" w:rsidRDefault="006A70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8 916,7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26597" w14:textId="77777777" w:rsidR="007D7312" w:rsidRPr="004A4215" w:rsidRDefault="00931B1F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6 279,6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802C4B" w14:textId="77777777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70,4</w:t>
            </w:r>
          </w:p>
        </w:tc>
      </w:tr>
      <w:tr w:rsidR="00CF7AA4" w:rsidRPr="00FA5128" w14:paraId="2DA9BE65" w14:textId="77777777" w:rsidTr="003352B1">
        <w:trPr>
          <w:trHeight w:val="549"/>
          <w:jc w:val="right"/>
        </w:trPr>
        <w:tc>
          <w:tcPr>
            <w:tcW w:w="3005" w:type="dxa"/>
            <w:vAlign w:val="center"/>
          </w:tcPr>
          <w:p w14:paraId="20BA94C2" w14:textId="5CFBDA13" w:rsidR="007D7312" w:rsidRPr="004A4215" w:rsidRDefault="007D7312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Ubezpieczenia wypadkowe</w:t>
            </w:r>
            <w:r w:rsidRPr="004A4215">
              <w:rPr>
                <w:i/>
                <w:color w:val="000000" w:themeColor="text1"/>
                <w:szCs w:val="19"/>
              </w:rPr>
              <w:t xml:space="preserve"> </w:t>
            </w:r>
            <w:r>
              <w:rPr>
                <w:i/>
                <w:color w:val="000000" w:themeColor="text1"/>
                <w:szCs w:val="19"/>
              </w:rPr>
              <w:br/>
            </w:r>
            <w:r w:rsidRPr="004A4215">
              <w:rPr>
                <w:color w:val="000000" w:themeColor="text1"/>
                <w:szCs w:val="19"/>
              </w:rPr>
              <w:t>i chorobowe</w:t>
            </w:r>
            <w:r w:rsidR="00863C17">
              <w:rPr>
                <w:color w:val="000000" w:themeColor="text1"/>
                <w:szCs w:val="19"/>
              </w:rPr>
              <w:t xml:space="preserve"> 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>
              <w:rPr>
                <w:color w:val="000000" w:themeColor="text1"/>
                <w:szCs w:val="19"/>
              </w:rPr>
              <w:t>rupa 5)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0E9A7B3" w14:textId="77777777" w:rsidR="007D7312" w:rsidRPr="004A4215" w:rsidRDefault="006A70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7 520,8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353F9" w14:textId="77777777" w:rsidR="007D7312" w:rsidRPr="004A4215" w:rsidRDefault="006A70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8 291,0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C49380B" w14:textId="77777777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7EDDC" w14:textId="77777777" w:rsidR="007D7312" w:rsidRPr="004A4215" w:rsidRDefault="006A70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2 967,6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D1864" w14:textId="77777777" w:rsidR="007D7312" w:rsidRPr="004A4215" w:rsidRDefault="006A700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3 413,2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4D9DC1" w14:textId="77777777" w:rsidR="007D7312" w:rsidRPr="004A4215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115,0</w:t>
            </w:r>
          </w:p>
        </w:tc>
      </w:tr>
      <w:tr w:rsidR="00093309" w:rsidRPr="00FA5128" w14:paraId="0734C49F" w14:textId="77777777" w:rsidTr="003352B1">
        <w:trPr>
          <w:trHeight w:val="57"/>
          <w:jc w:val="right"/>
        </w:trPr>
        <w:tc>
          <w:tcPr>
            <w:tcW w:w="3005" w:type="dxa"/>
            <w:gridSpan w:val="7"/>
          </w:tcPr>
          <w:p w14:paraId="63F9F4E4" w14:textId="77777777" w:rsidR="00093309" w:rsidRPr="004F1DCA" w:rsidRDefault="00093309" w:rsidP="00086D5B">
            <w:pPr>
              <w:jc w:val="center"/>
              <w:rPr>
                <w:rFonts w:cs="Arial CE"/>
                <w:b/>
                <w:bCs/>
                <w:szCs w:val="19"/>
              </w:rPr>
            </w:pPr>
            <w:r w:rsidRPr="004F1DCA">
              <w:rPr>
                <w:b/>
                <w:szCs w:val="19"/>
              </w:rPr>
              <w:t>DZIAŁ II</w:t>
            </w:r>
          </w:p>
        </w:tc>
      </w:tr>
      <w:tr w:rsidR="00CF7AA4" w:rsidRPr="00FA5128" w14:paraId="3C46F28F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0E67A98F" w14:textId="77777777" w:rsidR="006E6259" w:rsidRPr="00743129" w:rsidRDefault="006E6259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9E0835B" w14:textId="77777777" w:rsidR="006E6259" w:rsidRPr="00743129" w:rsidRDefault="00D02DB1" w:rsidP="005D2B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50 771,0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BFA92" w14:textId="77777777" w:rsidR="006E6259" w:rsidRPr="00743129" w:rsidRDefault="00D02DB1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56 041,2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689BF0" w14:textId="77777777" w:rsidR="006E6259" w:rsidRPr="00743129" w:rsidRDefault="004B7B81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32B6A" w14:textId="77777777" w:rsidR="006E6259" w:rsidRPr="00743129" w:rsidRDefault="00D02DB1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25 515,7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6A8E" w14:textId="77777777" w:rsidR="006E6259" w:rsidRPr="00743129" w:rsidRDefault="00D02DB1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28 010,1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A5BCC0" w14:textId="77777777" w:rsidR="006E6259" w:rsidRPr="00743129" w:rsidRDefault="00473580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109,8</w:t>
            </w:r>
          </w:p>
        </w:tc>
      </w:tr>
      <w:tr w:rsidR="00743129" w:rsidRPr="00FA5128" w14:paraId="5FCBF068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08D42581" w14:textId="77777777" w:rsidR="00743129" w:rsidRPr="00561029" w:rsidRDefault="0074312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w tym:</w:t>
            </w:r>
          </w:p>
        </w:tc>
        <w:tc>
          <w:tcPr>
            <w:tcW w:w="4960" w:type="dxa"/>
            <w:gridSpan w:val="6"/>
            <w:shd w:val="clear" w:color="auto" w:fill="auto"/>
            <w:vAlign w:val="bottom"/>
          </w:tcPr>
          <w:p w14:paraId="4DAF7943" w14:textId="77777777" w:rsidR="00743129" w:rsidRPr="00561029" w:rsidRDefault="00743129" w:rsidP="00086D5B">
            <w:pPr>
              <w:jc w:val="right"/>
              <w:rPr>
                <w:rFonts w:cs="Arial CE"/>
                <w:szCs w:val="19"/>
              </w:rPr>
            </w:pPr>
          </w:p>
        </w:tc>
      </w:tr>
      <w:tr w:rsidR="00CF7AA4" w:rsidRPr="00FA5128" w14:paraId="3FF96FAE" w14:textId="77777777" w:rsidTr="003352B1">
        <w:trPr>
          <w:trHeight w:val="660"/>
          <w:jc w:val="right"/>
        </w:trPr>
        <w:tc>
          <w:tcPr>
            <w:tcW w:w="3005" w:type="dxa"/>
            <w:vAlign w:val="center"/>
          </w:tcPr>
          <w:p w14:paraId="2DD2A34B" w14:textId="131F54D4" w:rsidR="006E6259" w:rsidRPr="00561029" w:rsidRDefault="006E6259" w:rsidP="00600F0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 xml:space="preserve">Ubezpieczenia wypadkowe </w:t>
            </w:r>
            <w:r>
              <w:rPr>
                <w:color w:val="000000" w:themeColor="text1"/>
                <w:szCs w:val="19"/>
              </w:rPr>
              <w:br/>
            </w:r>
            <w:r w:rsidRPr="00561029">
              <w:rPr>
                <w:color w:val="000000" w:themeColor="text1"/>
                <w:szCs w:val="19"/>
              </w:rPr>
              <w:t>i chorobowe</w:t>
            </w:r>
            <w:r w:rsidR="009D76D9">
              <w:rPr>
                <w:color w:val="000000" w:themeColor="text1"/>
                <w:szCs w:val="19"/>
              </w:rPr>
              <w:t xml:space="preserve"> </w:t>
            </w:r>
            <w:r w:rsidR="00863C17">
              <w:rPr>
                <w:color w:val="000000" w:themeColor="text1"/>
                <w:szCs w:val="19"/>
              </w:rPr>
              <w:t>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>
              <w:rPr>
                <w:color w:val="000000" w:themeColor="text1"/>
                <w:szCs w:val="19"/>
              </w:rPr>
              <w:t>rupa 1 i 2)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4CF421A" w14:textId="77777777" w:rsidR="006E6259" w:rsidRPr="00561029" w:rsidRDefault="002570B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2 799,1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7885C" w14:textId="77777777" w:rsidR="006E6259" w:rsidRPr="00561029" w:rsidRDefault="002570B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3 107,4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DA6EBA4" w14:textId="77777777" w:rsidR="006E6259" w:rsidRPr="00561029" w:rsidRDefault="004B7B8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AD197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74D9F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928,5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A99657" w14:textId="77777777" w:rsidR="006E6259" w:rsidRPr="00561029" w:rsidRDefault="0047358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125,9</w:t>
            </w:r>
          </w:p>
        </w:tc>
      </w:tr>
      <w:tr w:rsidR="00CF7AA4" w:rsidRPr="00FA5128" w14:paraId="2CAA9F34" w14:textId="77777777" w:rsidTr="003352B1">
        <w:trPr>
          <w:trHeight w:val="658"/>
          <w:jc w:val="right"/>
        </w:trPr>
        <w:tc>
          <w:tcPr>
            <w:tcW w:w="3005" w:type="dxa"/>
            <w:vAlign w:val="center"/>
          </w:tcPr>
          <w:p w14:paraId="5F3E4B96" w14:textId="660D2FED" w:rsidR="006E6259" w:rsidRPr="00561029" w:rsidRDefault="006E625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 xml:space="preserve">Ubezpieczenia casco pojazdów </w:t>
            </w:r>
            <w:proofErr w:type="spellStart"/>
            <w:r w:rsidRPr="00561029">
              <w:rPr>
                <w:color w:val="000000" w:themeColor="text1"/>
                <w:szCs w:val="19"/>
              </w:rPr>
              <w:t>lądowych</w:t>
            </w:r>
            <w:r w:rsidR="004C7AF8" w:rsidRPr="008A21D9">
              <w:rPr>
                <w:color w:val="000000" w:themeColor="text1"/>
                <w:szCs w:val="19"/>
                <w:vertAlign w:val="superscript"/>
              </w:rPr>
              <w:t>a</w:t>
            </w:r>
            <w:proofErr w:type="spellEnd"/>
            <w:r w:rsidR="00863C17">
              <w:rPr>
                <w:color w:val="000000" w:themeColor="text1"/>
                <w:szCs w:val="19"/>
                <w:vertAlign w:val="superscript"/>
              </w:rPr>
              <w:t xml:space="preserve"> </w:t>
            </w:r>
            <w:r w:rsidR="00863C17" w:rsidRPr="00863C17">
              <w:rPr>
                <w:color w:val="000000" w:themeColor="text1"/>
                <w:szCs w:val="19"/>
              </w:rPr>
              <w:t>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863C17" w:rsidRPr="00863C17">
              <w:rPr>
                <w:color w:val="000000" w:themeColor="text1"/>
                <w:szCs w:val="19"/>
              </w:rPr>
              <w:t>rupa 3)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3E6B07A" w14:textId="77777777" w:rsidR="006E6259" w:rsidRPr="00561029" w:rsidRDefault="00EB113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</w:t>
            </w:r>
            <w:r w:rsidR="0007288C">
              <w:rPr>
                <w:rFonts w:cs="Arial CE"/>
                <w:szCs w:val="19"/>
              </w:rPr>
              <w:t xml:space="preserve"> 005,1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D233D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12 567,8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70DE328" w14:textId="77777777" w:rsidR="006E6259" w:rsidRPr="00561029" w:rsidRDefault="00EB113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114,2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D04315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6 412,4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A5665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7 251,3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C12B65" w14:textId="77777777" w:rsidR="006E6259" w:rsidRPr="00561029" w:rsidRDefault="00FC4D3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113,1</w:t>
            </w:r>
          </w:p>
        </w:tc>
      </w:tr>
      <w:tr w:rsidR="00CF7AA4" w:rsidRPr="00FA5128" w14:paraId="1AE7BAF1" w14:textId="77777777" w:rsidTr="003352B1">
        <w:trPr>
          <w:trHeight w:val="554"/>
          <w:jc w:val="right"/>
        </w:trPr>
        <w:tc>
          <w:tcPr>
            <w:tcW w:w="3005" w:type="dxa"/>
            <w:vAlign w:val="center"/>
          </w:tcPr>
          <w:p w14:paraId="28AA5BBE" w14:textId="172D3265" w:rsidR="006E6259" w:rsidRPr="00561029" w:rsidRDefault="006E625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Ubezpieczenia szkód spowodowanych żywiołami</w:t>
            </w:r>
            <w:r w:rsidR="00CE3AB7">
              <w:rPr>
                <w:color w:val="000000" w:themeColor="text1"/>
                <w:szCs w:val="19"/>
              </w:rPr>
              <w:t xml:space="preserve"> (</w:t>
            </w:r>
            <w:r w:rsidR="00223BE9">
              <w:rPr>
                <w:color w:val="000000" w:themeColor="text1"/>
                <w:szCs w:val="19"/>
              </w:rPr>
              <w:t>G</w:t>
            </w:r>
            <w:r w:rsidR="00CE3AB7">
              <w:rPr>
                <w:color w:val="000000" w:themeColor="text1"/>
                <w:szCs w:val="19"/>
              </w:rPr>
              <w:t>rupa 8)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A8E574D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5 103,3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7DF31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5 812,5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5FA39CF" w14:textId="77777777" w:rsidR="006E6259" w:rsidRPr="00561029" w:rsidRDefault="0047358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8A054" w14:textId="77777777" w:rsidR="006E6259" w:rsidRPr="00561029" w:rsidRDefault="00665E0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2 364,1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B802B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2 258,8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F0E0AB" w14:textId="77777777" w:rsidR="006E6259" w:rsidRPr="00561029" w:rsidRDefault="00FC4D3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95,5</w:t>
            </w:r>
          </w:p>
        </w:tc>
      </w:tr>
      <w:tr w:rsidR="00CF7AA4" w:rsidRPr="00FA5128" w14:paraId="240CC7D6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46FB7994" w14:textId="77E69A6C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pozostałych szkód rzeczowych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rupa 9)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8740E4A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5 374,0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F975" w14:textId="77777777" w:rsidR="006E6259" w:rsidRPr="00561029" w:rsidRDefault="0007288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5 736,8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1F2EFC4" w14:textId="77777777" w:rsidR="006E6259" w:rsidRPr="00561029" w:rsidRDefault="0047358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5327C" w14:textId="77777777" w:rsidR="006E6259" w:rsidRPr="00561029" w:rsidRDefault="00E839C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1 827,1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E7152" w14:textId="77777777" w:rsidR="006E6259" w:rsidRPr="00561029" w:rsidRDefault="008B115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1 917,8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DE526C" w14:textId="77777777" w:rsidR="006E6259" w:rsidRPr="00561029" w:rsidRDefault="00B428C2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105,0</w:t>
            </w:r>
          </w:p>
        </w:tc>
      </w:tr>
      <w:tr w:rsidR="00CF7AA4" w:rsidRPr="00FA5128" w14:paraId="57AC35E7" w14:textId="77777777" w:rsidTr="003352B1">
        <w:trPr>
          <w:trHeight w:val="57"/>
          <w:jc w:val="right"/>
        </w:trPr>
        <w:tc>
          <w:tcPr>
            <w:tcW w:w="3005" w:type="dxa"/>
            <w:vAlign w:val="center"/>
          </w:tcPr>
          <w:p w14:paraId="195B24FA" w14:textId="13B1D498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Ubezpieczenia odpowiedzialności cywilnej wynikającej z </w:t>
            </w: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lastRenderedPageBreak/>
              <w:t>posiadania pojazdów lądowych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>rupa 10)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8A64231" w14:textId="77777777" w:rsidR="006E6259" w:rsidRPr="00561029" w:rsidRDefault="00E839C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lastRenderedPageBreak/>
              <w:t>15 046,3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6348E" w14:textId="77777777" w:rsidR="006E6259" w:rsidRPr="00561029" w:rsidRDefault="00E839C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15 697,5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95B14DD" w14:textId="77777777" w:rsidR="006E6259" w:rsidRPr="00561029" w:rsidRDefault="0047358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C1DB5" w14:textId="77777777" w:rsidR="006E6259" w:rsidRPr="00561029" w:rsidRDefault="00E839C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9 851,5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C5DCE" w14:textId="77777777" w:rsidR="006E6259" w:rsidRPr="00561029" w:rsidRDefault="00E839CB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10 661,4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BB77264" w14:textId="77777777" w:rsidR="006E6259" w:rsidRPr="00561029" w:rsidRDefault="00B428C2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108,2</w:t>
            </w:r>
          </w:p>
        </w:tc>
      </w:tr>
      <w:tr w:rsidR="00CF7AA4" w:rsidRPr="00FA5128" w14:paraId="61BF6D3D" w14:textId="77777777" w:rsidTr="003352B1">
        <w:trPr>
          <w:trHeight w:val="57"/>
          <w:jc w:val="right"/>
        </w:trPr>
        <w:tc>
          <w:tcPr>
            <w:tcW w:w="3005" w:type="dxa"/>
            <w:tcBorders>
              <w:bottom w:val="single" w:sz="6" w:space="0" w:color="001D77"/>
            </w:tcBorders>
            <w:vAlign w:val="center"/>
          </w:tcPr>
          <w:p w14:paraId="049CB504" w14:textId="77777777" w:rsidR="006E6259" w:rsidRPr="00561029" w:rsidRDefault="006E6259" w:rsidP="0006628C">
            <w:pPr>
              <w:pStyle w:val="Nagwek2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 obowiązkowe OC </w:t>
            </w: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posiadaczy pojazdów </w:t>
            </w:r>
            <w:r w:rsidRPr="00277558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mechanicznych</w:t>
            </w:r>
          </w:p>
        </w:tc>
        <w:tc>
          <w:tcPr>
            <w:tcW w:w="933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AD9029E" w14:textId="77777777" w:rsidR="006E6259" w:rsidRPr="00561029" w:rsidRDefault="005F319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14 549,6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24628A9" w14:textId="77777777" w:rsidR="006E6259" w:rsidRPr="00561029" w:rsidRDefault="005F319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15 156,8</w:t>
            </w:r>
          </w:p>
        </w:tc>
        <w:tc>
          <w:tcPr>
            <w:tcW w:w="73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892BD41" w14:textId="77777777" w:rsidR="006E6259" w:rsidRPr="00561029" w:rsidRDefault="0047358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104,2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07322A1" w14:textId="77777777" w:rsidR="006E6259" w:rsidRPr="00561029" w:rsidRDefault="005F319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9 608,2</w:t>
            </w:r>
          </w:p>
        </w:tc>
        <w:tc>
          <w:tcPr>
            <w:tcW w:w="85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C046748" w14:textId="77777777" w:rsidR="006E6259" w:rsidRPr="00561029" w:rsidRDefault="005F3195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10 399,3</w:t>
            </w:r>
          </w:p>
        </w:tc>
        <w:tc>
          <w:tcPr>
            <w:tcW w:w="73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FFB2B77" w14:textId="77777777" w:rsidR="006E6259" w:rsidRPr="00561029" w:rsidRDefault="00B428C2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108,2</w:t>
            </w:r>
          </w:p>
        </w:tc>
      </w:tr>
      <w:tr w:rsidR="00CF7AA4" w:rsidRPr="00FA5128" w14:paraId="05812691" w14:textId="77777777" w:rsidTr="003352B1">
        <w:trPr>
          <w:trHeight w:val="57"/>
          <w:jc w:val="right"/>
        </w:trPr>
        <w:tc>
          <w:tcPr>
            <w:tcW w:w="3005" w:type="dxa"/>
            <w:tcBorders>
              <w:top w:val="single" w:sz="6" w:space="0" w:color="001D77"/>
              <w:bottom w:val="nil"/>
            </w:tcBorders>
            <w:vAlign w:val="center"/>
          </w:tcPr>
          <w:p w14:paraId="6866C100" w14:textId="77777777" w:rsidR="00223BE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odpowiedzialności cywilnej ogólnej</w:t>
            </w:r>
            <w:r w:rsidR="00CE3AB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</w:p>
          <w:p w14:paraId="07CEA47D" w14:textId="41F17D75" w:rsidR="006E6259" w:rsidRPr="00561029" w:rsidRDefault="00CE3AB7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(</w:t>
            </w:r>
            <w:r w:rsidR="00223BE9">
              <w:rPr>
                <w:rFonts w:ascii="Fira Sans" w:hAnsi="Fira Sans"/>
                <w:color w:val="000000" w:themeColor="text1"/>
                <w:sz w:val="19"/>
                <w:szCs w:val="19"/>
              </w:rPr>
              <w:t>G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rupa 13)</w:t>
            </w:r>
          </w:p>
        </w:tc>
        <w:tc>
          <w:tcPr>
            <w:tcW w:w="93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D891565" w14:textId="77777777" w:rsidR="006E6259" w:rsidRPr="00561029" w:rsidRDefault="00E839CB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3 114,0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F069032" w14:textId="77777777" w:rsidR="006E6259" w:rsidRPr="00561029" w:rsidRDefault="00E839CB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3 588,9</w:t>
            </w:r>
          </w:p>
        </w:tc>
        <w:tc>
          <w:tcPr>
            <w:tcW w:w="73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9D6931A" w14:textId="77777777" w:rsidR="006E6259" w:rsidRPr="00561029" w:rsidRDefault="00473580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115,3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7D6041E" w14:textId="77777777" w:rsidR="006E6259" w:rsidRPr="00561029" w:rsidRDefault="00E839CB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1 265,0</w:t>
            </w:r>
          </w:p>
        </w:tc>
        <w:tc>
          <w:tcPr>
            <w:tcW w:w="85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868CB2A" w14:textId="2ABAA833" w:rsidR="006E6259" w:rsidRPr="00561029" w:rsidRDefault="00E839CB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</w:t>
            </w:r>
            <w:r w:rsidR="007302B9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33</w:t>
            </w:r>
            <w:r w:rsidR="007302B9">
              <w:rPr>
                <w:rFonts w:cs="Arial CE"/>
                <w:szCs w:val="19"/>
              </w:rPr>
              <w:t>5,9</w:t>
            </w:r>
          </w:p>
        </w:tc>
        <w:tc>
          <w:tcPr>
            <w:tcW w:w="73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746E30C" w14:textId="77777777" w:rsidR="006E6259" w:rsidRPr="00561029" w:rsidRDefault="00B428C2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105,6</w:t>
            </w:r>
          </w:p>
        </w:tc>
      </w:tr>
    </w:tbl>
    <w:p w14:paraId="46B14F09" w14:textId="371037C2" w:rsidR="004C7AF8" w:rsidRPr="008A21D9" w:rsidRDefault="004D032A" w:rsidP="008A21D9">
      <w:pPr>
        <w:rPr>
          <w:noProof/>
          <w:spacing w:val="-2"/>
          <w:sz w:val="16"/>
          <w:szCs w:val="16"/>
        </w:rPr>
      </w:pPr>
      <w:r>
        <w:rPr>
          <w:noProof/>
          <w:spacing w:val="-2"/>
          <w:sz w:val="16"/>
          <w:szCs w:val="16"/>
        </w:rPr>
        <w:t>a</w:t>
      </w:r>
      <w:r w:rsidR="004C7AF8" w:rsidRPr="008A21D9">
        <w:rPr>
          <w:noProof/>
          <w:spacing w:val="-2"/>
          <w:sz w:val="16"/>
          <w:szCs w:val="16"/>
        </w:rPr>
        <w:t xml:space="preserve"> Ubezpieczenia casco pojazdów lądowych, z wyjątkiem pojazdów szynowych</w:t>
      </w:r>
      <w:r w:rsidR="004C7AF8">
        <w:rPr>
          <w:noProof/>
          <w:spacing w:val="-2"/>
          <w:sz w:val="16"/>
          <w:szCs w:val="16"/>
        </w:rPr>
        <w:t>.</w:t>
      </w:r>
    </w:p>
    <w:p w14:paraId="1B31D541" w14:textId="0437E166" w:rsidR="005D325F" w:rsidRPr="00E366F6" w:rsidRDefault="00863C17" w:rsidP="005D325F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6924356C" wp14:editId="069F7A5B">
                <wp:simplePos x="0" y="0"/>
                <wp:positionH relativeFrom="column">
                  <wp:posOffset>5220335</wp:posOffset>
                </wp:positionH>
                <wp:positionV relativeFrom="page">
                  <wp:posOffset>2740660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Aktywa zakładów ubezpieczeń zwiększyły się w skali roku o 11,0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1E92" w14:textId="77777777" w:rsidR="007F63C0" w:rsidRPr="00E366F6" w:rsidRDefault="007F63C0" w:rsidP="00E366F6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366F6">
                              <w:t xml:space="preserve">Aktywa zakładów </w:t>
                            </w:r>
                            <w:r>
                              <w:br/>
                              <w:t>ubezpie</w:t>
                            </w:r>
                            <w:r w:rsidRPr="00E366F6">
                              <w:t xml:space="preserve">czeń </w:t>
                            </w:r>
                            <w:r>
                              <w:t>zwiększyły się w skali roku o 11,0%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356C" id="Pole tekstowe 33" o:spid="_x0000_s1031" type="#_x0000_t202" alt="Aktywa zakładów ubezpieczeń zwiększyły się w skali roku o 11,0%." style="position:absolute;margin-left:411.05pt;margin-top:215.8pt;width:135.8pt;height:6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" filled="f" stroked="f">
                <v:textbox>
                  <w:txbxContent>
                    <w:p w14:paraId="74D31E92" w14:textId="77777777" w:rsidR="007F63C0" w:rsidRPr="00E366F6" w:rsidRDefault="007F63C0" w:rsidP="00E366F6">
                      <w:pPr>
                        <w:pStyle w:val="tekstzboku"/>
                        <w:rPr>
                          <w:bCs w:val="0"/>
                        </w:rPr>
                      </w:pPr>
                      <w:r w:rsidRPr="00E366F6">
                        <w:t xml:space="preserve">Aktywa zakładów </w:t>
                      </w:r>
                      <w:r>
                        <w:br/>
                        <w:t>ubezpie</w:t>
                      </w:r>
                      <w:r w:rsidRPr="00E366F6">
                        <w:t xml:space="preserve">czeń </w:t>
                      </w:r>
                      <w:r>
                        <w:t>zwiększyły się w skali roku o 11,0%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D325F" w:rsidRPr="00E366F6">
        <w:rPr>
          <w:rFonts w:ascii="Fira Sans" w:hAnsi="Fira Sans"/>
          <w:b/>
          <w:szCs w:val="19"/>
        </w:rPr>
        <w:t>Aktywa i pasywa</w:t>
      </w:r>
    </w:p>
    <w:p w14:paraId="61CECEF1" w14:textId="6CA03CCB" w:rsidR="005D325F" w:rsidRDefault="005D325F" w:rsidP="005D325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>koniec grudnia 202</w:t>
      </w:r>
      <w:r w:rsidR="00171207">
        <w:rPr>
          <w:shd w:val="clear" w:color="auto" w:fill="FFFFFF"/>
        </w:rPr>
        <w:t>3</w:t>
      </w:r>
      <w:r>
        <w:rPr>
          <w:shd w:val="clear" w:color="auto" w:fill="FFFFFF"/>
        </w:rPr>
        <w:t xml:space="preserve"> r. wyniosła </w:t>
      </w:r>
      <w:r>
        <w:rPr>
          <w:shd w:val="clear" w:color="auto" w:fill="FFFFFF"/>
        </w:rPr>
        <w:br/>
      </w:r>
      <w:r w:rsidR="00171207">
        <w:rPr>
          <w:shd w:val="clear" w:color="auto" w:fill="FFFFFF"/>
        </w:rPr>
        <w:t>218 093,0</w:t>
      </w:r>
      <w:r w:rsidR="00CB4ACA">
        <w:rPr>
          <w:shd w:val="clear" w:color="auto" w:fill="FFFFFF"/>
        </w:rPr>
        <w:t xml:space="preserve"> </w:t>
      </w:r>
      <w:r w:rsidRPr="006B122A">
        <w:rPr>
          <w:shd w:val="clear" w:color="auto" w:fill="FFFFFF"/>
        </w:rPr>
        <w:t>mln zł (</w:t>
      </w:r>
      <w:r w:rsidR="00171207">
        <w:rPr>
          <w:shd w:val="clear" w:color="auto" w:fill="FFFFFF"/>
        </w:rPr>
        <w:t xml:space="preserve">wzrost </w:t>
      </w:r>
      <w:r w:rsidRPr="006B122A">
        <w:rPr>
          <w:shd w:val="clear" w:color="auto" w:fill="FFFFFF"/>
        </w:rPr>
        <w:t xml:space="preserve">w skali roku o </w:t>
      </w:r>
      <w:r w:rsidR="00171207">
        <w:rPr>
          <w:shd w:val="clear" w:color="auto" w:fill="FFFFFF"/>
        </w:rPr>
        <w:t>11,0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 w:rsidR="00171207">
        <w:rPr>
          <w:shd w:val="clear" w:color="auto" w:fill="FFFFFF"/>
        </w:rPr>
        <w:t>89 368,4</w:t>
      </w:r>
      <w:r>
        <w:rPr>
          <w:shd w:val="clear" w:color="auto" w:fill="FFFFFF"/>
        </w:rPr>
        <w:t xml:space="preserve"> mln zł, </w:t>
      </w:r>
      <w:r w:rsidRPr="006B122A">
        <w:rPr>
          <w:shd w:val="clear" w:color="auto" w:fill="FFFFFF"/>
        </w:rPr>
        <w:t>a na dział II</w:t>
      </w:r>
      <w:r>
        <w:rPr>
          <w:shd w:val="clear" w:color="auto" w:fill="FFFFFF"/>
        </w:rPr>
        <w:t xml:space="preserve"> </w:t>
      </w:r>
      <w:r w:rsidR="00171207">
        <w:rPr>
          <w:shd w:val="clear" w:color="auto" w:fill="FFFFFF"/>
        </w:rPr>
        <w:t>128 724,6</w:t>
      </w:r>
      <w:r w:rsidRPr="006B122A">
        <w:rPr>
          <w:shd w:val="clear" w:color="auto" w:fill="FFFFFF"/>
        </w:rPr>
        <w:t xml:space="preserve"> mln zł.</w:t>
      </w:r>
    </w:p>
    <w:p w14:paraId="55E5D375" w14:textId="77777777" w:rsidR="005A3767" w:rsidRPr="00220FF3" w:rsidRDefault="005A3767" w:rsidP="005A3767">
      <w:pPr>
        <w:pStyle w:val="Tytutablicy"/>
      </w:pPr>
      <w:r w:rsidRPr="00E81A03">
        <w:t xml:space="preserve">Tablica </w:t>
      </w:r>
      <w:r w:rsidR="00FB6D68">
        <w:t>3</w:t>
      </w:r>
      <w:r w:rsidRPr="00E81A03">
        <w:t xml:space="preserve">. </w:t>
      </w:r>
      <w:r w:rsidR="00FB6D68" w:rsidRPr="00FB6D68">
        <w:t>Aktywa i pasywa zakładów ubezpieczeń (według stanu w dniu 31 grudnia)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3. Aktywa i pasywa zakładów ubezpieczeń (według stanu w dniu 31 grudnia)"/>
      </w:tblPr>
      <w:tblGrid>
        <w:gridCol w:w="2378"/>
        <w:gridCol w:w="917"/>
        <w:gridCol w:w="911"/>
        <w:gridCol w:w="948"/>
        <w:gridCol w:w="910"/>
        <w:gridCol w:w="926"/>
        <w:gridCol w:w="948"/>
      </w:tblGrid>
      <w:tr w:rsidR="005A3767" w:rsidRPr="00FA5128" w14:paraId="0DFE1DF9" w14:textId="77777777" w:rsidTr="003352B1">
        <w:trPr>
          <w:trHeight w:val="454"/>
        </w:trPr>
        <w:tc>
          <w:tcPr>
            <w:tcW w:w="2948" w:type="dxa"/>
            <w:vMerge w:val="restart"/>
            <w:vAlign w:val="center"/>
          </w:tcPr>
          <w:p w14:paraId="6CEE1C86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14:paraId="05C92589" w14:textId="77777777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892" w:type="dxa"/>
            <w:gridSpan w:val="3"/>
            <w:vAlign w:val="center"/>
          </w:tcPr>
          <w:p w14:paraId="10B1BF21" w14:textId="77777777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="002A083E" w:rsidRPr="00FA5128" w14:paraId="3C77363F" w14:textId="77777777" w:rsidTr="003352B1">
        <w:trPr>
          <w:trHeight w:val="454"/>
        </w:trPr>
        <w:tc>
          <w:tcPr>
            <w:tcW w:w="2948" w:type="dxa"/>
            <w:vMerge/>
            <w:vAlign w:val="center"/>
          </w:tcPr>
          <w:p w14:paraId="68D089C9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64" w:type="dxa"/>
            <w:vAlign w:val="center"/>
          </w:tcPr>
          <w:p w14:paraId="2342C3EE" w14:textId="7777777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64" w:type="dxa"/>
            <w:vAlign w:val="center"/>
          </w:tcPr>
          <w:p w14:paraId="5363481E" w14:textId="7777777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964" w:type="dxa"/>
            <w:vMerge w:val="restart"/>
            <w:vAlign w:val="center"/>
          </w:tcPr>
          <w:p w14:paraId="22D28BC1" w14:textId="7777777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2</w:t>
            </w:r>
            <w:r w:rsidR="005A3767"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64" w:type="dxa"/>
            <w:vAlign w:val="center"/>
          </w:tcPr>
          <w:p w14:paraId="02483153" w14:textId="7777777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64" w:type="dxa"/>
            <w:vAlign w:val="center"/>
          </w:tcPr>
          <w:p w14:paraId="2698F833" w14:textId="7777777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964" w:type="dxa"/>
            <w:vMerge w:val="restart"/>
            <w:vAlign w:val="center"/>
          </w:tcPr>
          <w:p w14:paraId="55767519" w14:textId="77777777" w:rsidR="005A3767" w:rsidRPr="006E1CC0" w:rsidRDefault="005277BA" w:rsidP="00E366F6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171207">
              <w:rPr>
                <w:color w:val="000000" w:themeColor="text1"/>
                <w:szCs w:val="19"/>
              </w:rPr>
              <w:t>2</w:t>
            </w:r>
            <w:r w:rsidR="005A3767"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5A3767" w:rsidRPr="00FA5128" w14:paraId="1CC40AAE" w14:textId="77777777" w:rsidTr="003352B1">
        <w:trPr>
          <w:trHeight w:val="454"/>
        </w:trPr>
        <w:tc>
          <w:tcPr>
            <w:tcW w:w="2948" w:type="dxa"/>
            <w:vMerge/>
            <w:vAlign w:val="center"/>
          </w:tcPr>
          <w:p w14:paraId="4468D385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04877DD8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14:paraId="5CF389DB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05FC6DDB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14:paraId="400F0F20" w14:textId="77777777" w:rsidR="005A3767" w:rsidRPr="006E1CC0" w:rsidRDefault="005A3767" w:rsidP="00E366F6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2A083E" w:rsidRPr="00FA5128" w14:paraId="562092B6" w14:textId="77777777" w:rsidTr="003352B1">
        <w:trPr>
          <w:trHeight w:val="57"/>
        </w:trPr>
        <w:tc>
          <w:tcPr>
            <w:tcW w:w="2948" w:type="dxa"/>
            <w:vAlign w:val="center"/>
          </w:tcPr>
          <w:p w14:paraId="27DA76B3" w14:textId="77777777" w:rsidR="007868ED" w:rsidRPr="00743129" w:rsidRDefault="007868ED" w:rsidP="007868ED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Aktywa ogółem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08816E" w14:textId="77777777" w:rsidR="007868ED" w:rsidRPr="00743129" w:rsidRDefault="006E7884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82 744</w:t>
            </w:r>
            <w:r w:rsidR="002B36F4">
              <w:rPr>
                <w:rFonts w:cs="Arial CE"/>
                <w:b/>
                <w:szCs w:val="19"/>
              </w:rPr>
              <w:t>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5A089D" w14:textId="77777777" w:rsidR="007868ED" w:rsidRPr="00743129" w:rsidRDefault="001C38B4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89 368,4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095CF5" w14:textId="77777777" w:rsidR="007868ED" w:rsidRPr="00743129" w:rsidRDefault="00B428C2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108,0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3FFF64" w14:textId="77777777" w:rsidR="007868ED" w:rsidRPr="00743129" w:rsidRDefault="002B36F4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113 746,7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3577BE" w14:textId="77777777" w:rsidR="007868ED" w:rsidRPr="00743129" w:rsidRDefault="001C38B4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128 724,6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3F9AC0" w14:textId="77777777" w:rsidR="007868ED" w:rsidRPr="00743129" w:rsidRDefault="003B4823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113,2</w:t>
            </w:r>
          </w:p>
        </w:tc>
      </w:tr>
      <w:tr w:rsidR="00743129" w:rsidRPr="00FA5128" w14:paraId="3B7BBE97" w14:textId="77777777" w:rsidTr="00D962DF">
        <w:trPr>
          <w:trHeight w:hRule="exact" w:val="454"/>
        </w:trPr>
        <w:tc>
          <w:tcPr>
            <w:tcW w:w="2948" w:type="dxa"/>
            <w:vAlign w:val="center"/>
          </w:tcPr>
          <w:p w14:paraId="3AA93D97" w14:textId="77777777" w:rsidR="00743129" w:rsidRPr="00470B57" w:rsidRDefault="00743129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09AC8BCC" w14:textId="77777777" w:rsidR="00743129" w:rsidRPr="00FB6D68" w:rsidRDefault="00743129" w:rsidP="007868ED">
            <w:pPr>
              <w:jc w:val="right"/>
              <w:rPr>
                <w:rFonts w:cs="Arial CE"/>
                <w:szCs w:val="19"/>
              </w:rPr>
            </w:pPr>
          </w:p>
        </w:tc>
      </w:tr>
      <w:tr w:rsidR="002A083E" w:rsidRPr="00FA5128" w14:paraId="29DE26F0" w14:textId="77777777" w:rsidTr="003352B1">
        <w:trPr>
          <w:trHeight w:val="480"/>
        </w:trPr>
        <w:tc>
          <w:tcPr>
            <w:tcW w:w="2948" w:type="dxa"/>
            <w:vAlign w:val="center"/>
          </w:tcPr>
          <w:p w14:paraId="154B8A83" w14:textId="77777777" w:rsidR="007868ED" w:rsidRPr="00470B57" w:rsidRDefault="007868ED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Lokaty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0D8D66" w14:textId="77777777" w:rsidR="007868ED" w:rsidRPr="00C03424" w:rsidRDefault="002B36F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39 807,3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F6324F" w14:textId="77777777" w:rsidR="007868ED" w:rsidRPr="00C03424" w:rsidRDefault="006E788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43 839,2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F4D9A3" w14:textId="77777777" w:rsidR="007868ED" w:rsidRPr="00C03424" w:rsidRDefault="00B428C2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4E335B" w14:textId="77777777" w:rsidR="007868ED" w:rsidRPr="00C03424" w:rsidRDefault="002B36F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88 707,6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150E8A" w14:textId="77777777" w:rsidR="007868ED" w:rsidRPr="00C03424" w:rsidRDefault="006E788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102 577,6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DB8DDD" w14:textId="77777777" w:rsidR="007868ED" w:rsidRPr="00C03424" w:rsidRDefault="003B4823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115,6</w:t>
            </w:r>
          </w:p>
        </w:tc>
      </w:tr>
      <w:tr w:rsidR="002D7216" w:rsidRPr="00FA5128" w14:paraId="68235687" w14:textId="77777777" w:rsidTr="00D962DF">
        <w:trPr>
          <w:trHeight w:hRule="exact" w:val="454"/>
        </w:trPr>
        <w:tc>
          <w:tcPr>
            <w:tcW w:w="2948" w:type="dxa"/>
            <w:vAlign w:val="center"/>
          </w:tcPr>
          <w:p w14:paraId="21A4E476" w14:textId="137FC1EF" w:rsidR="002D7216" w:rsidRPr="00470B57" w:rsidRDefault="002D7216" w:rsidP="0072628C">
            <w:pPr>
              <w:pStyle w:val="Nagwek8"/>
              <w:tabs>
                <w:tab w:val="right" w:leader="dot" w:pos="4156"/>
              </w:tabs>
              <w:spacing w:before="120" w:after="120"/>
              <w:ind w:left="312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1E135EAA" w14:textId="29500C3A" w:rsidR="002D7216" w:rsidRDefault="002D7216" w:rsidP="0072628C">
            <w:pPr>
              <w:jc w:val="right"/>
              <w:rPr>
                <w:rFonts w:cs="Arial CE"/>
                <w:szCs w:val="19"/>
              </w:rPr>
            </w:pPr>
            <w:r w:rsidRPr="00470B57">
              <w:rPr>
                <w:color w:val="000000" w:themeColor="text1"/>
                <w:szCs w:val="19"/>
              </w:rPr>
              <w:t xml:space="preserve"> </w:t>
            </w:r>
          </w:p>
        </w:tc>
      </w:tr>
      <w:tr w:rsidR="002A083E" w:rsidRPr="00FA5128" w14:paraId="0336F739" w14:textId="77777777" w:rsidTr="003352B1">
        <w:trPr>
          <w:trHeight w:val="480"/>
        </w:trPr>
        <w:tc>
          <w:tcPr>
            <w:tcW w:w="2948" w:type="dxa"/>
            <w:vAlign w:val="center"/>
          </w:tcPr>
          <w:p w14:paraId="101C58AF" w14:textId="29C270F2" w:rsidR="007144BA" w:rsidRPr="00470B57" w:rsidRDefault="0072628C" w:rsidP="0072628C">
            <w:pPr>
              <w:pStyle w:val="Nagwek8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2628C">
              <w:rPr>
                <w:rFonts w:ascii="Fira Sans" w:hAnsi="Fira Sans"/>
                <w:color w:val="000000" w:themeColor="text1"/>
                <w:sz w:val="19"/>
                <w:szCs w:val="19"/>
              </w:rPr>
              <w:t>Udziały, akcje oraz papiery wartościowe o zmiennej kwocie dochodu oraz jednostki uczestnictwa i certyfikaty inwestycyjne w funduszach inwestycyjnych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82FC94" w14:textId="1A4E3777" w:rsidR="007144BA" w:rsidRDefault="002A083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5 101,1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E208CC8" w14:textId="62267164" w:rsidR="007144BA" w:rsidRDefault="00792E25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5 730,2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C5DEC0" w14:textId="67650D84" w:rsidR="007144BA" w:rsidRDefault="006F713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112,3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FF3C99" w14:textId="06A6B0A0" w:rsidR="007144BA" w:rsidRDefault="002A083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12 189,5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0C4930D" w14:textId="2F637250" w:rsidR="007144BA" w:rsidRDefault="00792E25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12 </w:t>
            </w:r>
            <w:r w:rsidR="002A083E">
              <w:rPr>
                <w:rFonts w:cs="Arial CE"/>
                <w:szCs w:val="19"/>
              </w:rPr>
              <w:t>170</w:t>
            </w:r>
            <w:r>
              <w:rPr>
                <w:rFonts w:cs="Arial CE"/>
                <w:szCs w:val="19"/>
              </w:rPr>
              <w:t>,</w:t>
            </w:r>
            <w:r w:rsidR="002A083E">
              <w:rPr>
                <w:rFonts w:cs="Arial CE"/>
                <w:szCs w:val="19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4A088E" w14:textId="2B0F0DE7" w:rsidR="007144BA" w:rsidRDefault="005A32F1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99,8</w:t>
            </w:r>
          </w:p>
        </w:tc>
      </w:tr>
      <w:tr w:rsidR="002A083E" w:rsidRPr="00FA5128" w14:paraId="293F0286" w14:textId="77777777" w:rsidTr="003352B1">
        <w:trPr>
          <w:trHeight w:val="480"/>
        </w:trPr>
        <w:tc>
          <w:tcPr>
            <w:tcW w:w="2948" w:type="dxa"/>
            <w:vAlign w:val="center"/>
          </w:tcPr>
          <w:p w14:paraId="52BC92E2" w14:textId="45F2D9AA" w:rsidR="007144BA" w:rsidRPr="00470B57" w:rsidRDefault="0072628C" w:rsidP="0072628C">
            <w:pPr>
              <w:pStyle w:val="Nagwek8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2628C">
              <w:rPr>
                <w:rFonts w:ascii="Fira Sans" w:hAnsi="Fira Sans"/>
                <w:color w:val="000000" w:themeColor="text1"/>
                <w:sz w:val="19"/>
                <w:szCs w:val="19"/>
              </w:rPr>
              <w:t>Dłużne papiery wartościowe i inne papiery wartościowe o stałej kwocie dochodu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5BBEDF" w14:textId="446C5DBE" w:rsidR="007144BA" w:rsidRDefault="002A083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27 606,5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B63187" w14:textId="4DD48AA1" w:rsidR="007144BA" w:rsidRDefault="00792E25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31 947,6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996CA94" w14:textId="1BF7112D" w:rsidR="007144BA" w:rsidRDefault="005A32F1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115,7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E674FE" w14:textId="73D440F5" w:rsidR="007144BA" w:rsidRDefault="002A083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55 770,3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231D52" w14:textId="397141EA" w:rsidR="007144BA" w:rsidRDefault="002A083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64 409,6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28C5F5" w14:textId="442D3BE2" w:rsidR="007144BA" w:rsidRDefault="005A32F1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115,5</w:t>
            </w:r>
          </w:p>
        </w:tc>
      </w:tr>
      <w:tr w:rsidR="002A083E" w:rsidRPr="00FA5128" w14:paraId="424CE553" w14:textId="77777777" w:rsidTr="003352B1">
        <w:trPr>
          <w:trHeight w:val="57"/>
        </w:trPr>
        <w:tc>
          <w:tcPr>
            <w:tcW w:w="2948" w:type="dxa"/>
            <w:vAlign w:val="center"/>
          </w:tcPr>
          <w:p w14:paraId="4A887BE3" w14:textId="77777777" w:rsidR="007868ED" w:rsidRPr="00FB6D68" w:rsidRDefault="007868ED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Aktywa netto ubezpie</w:t>
            </w: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czeń na życie</w:t>
            </w:r>
            <w:r w:rsidRPr="00C03424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057DDE" w14:textId="77777777" w:rsidR="007868ED" w:rsidRPr="00C03424" w:rsidRDefault="002B36F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37 397,3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BA95A5" w14:textId="77777777" w:rsidR="007868ED" w:rsidRPr="00C03424" w:rsidRDefault="006E7884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40 330,9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0BDFA3" w14:textId="77777777" w:rsidR="007868ED" w:rsidRPr="00C03424" w:rsidRDefault="003B4823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107,8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8F646D" w14:textId="77777777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D0C9F3C" w14:textId="77777777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45A162" w14:textId="77777777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</w:tr>
      <w:tr w:rsidR="002A083E" w:rsidRPr="00FA5128" w14:paraId="79CF66D9" w14:textId="77777777" w:rsidTr="003352B1">
        <w:trPr>
          <w:trHeight w:val="57"/>
        </w:trPr>
        <w:tc>
          <w:tcPr>
            <w:tcW w:w="2948" w:type="dxa"/>
            <w:vAlign w:val="center"/>
          </w:tcPr>
          <w:p w14:paraId="1B0667E3" w14:textId="77777777" w:rsidR="00114CF8" w:rsidRPr="00743129" w:rsidRDefault="00114CF8" w:rsidP="00114CF8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 xml:space="preserve">Pasywa ogółem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CC34EC" w14:textId="77777777" w:rsidR="00114CF8" w:rsidRPr="00743129" w:rsidRDefault="002B36F4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82 744,6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172A2F" w14:textId="77777777" w:rsidR="00114CF8" w:rsidRPr="00743129" w:rsidRDefault="006E7884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89 368,4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BA2EDA" w14:textId="77777777" w:rsidR="00114CF8" w:rsidRPr="00743129" w:rsidRDefault="003B4823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108,0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A462F8" w14:textId="77777777" w:rsidR="00114CF8" w:rsidRPr="00743129" w:rsidRDefault="002B36F4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113 746,7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75B503" w14:textId="77777777" w:rsidR="00114CF8" w:rsidRPr="00743129" w:rsidRDefault="006E7884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128 724,6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AE03AA" w14:textId="77777777" w:rsidR="00114CF8" w:rsidRPr="00743129" w:rsidRDefault="003B4823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113,2</w:t>
            </w:r>
          </w:p>
        </w:tc>
      </w:tr>
      <w:tr w:rsidR="00743129" w:rsidRPr="00FA5128" w14:paraId="25B52E74" w14:textId="77777777" w:rsidTr="00D962DF">
        <w:trPr>
          <w:trHeight w:hRule="exact" w:val="454"/>
        </w:trPr>
        <w:tc>
          <w:tcPr>
            <w:tcW w:w="2948" w:type="dxa"/>
            <w:vAlign w:val="center"/>
          </w:tcPr>
          <w:p w14:paraId="24A987B9" w14:textId="77777777" w:rsidR="00743129" w:rsidRPr="00470B57" w:rsidRDefault="00743129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16C88579" w14:textId="77777777" w:rsidR="00743129" w:rsidRPr="004A4215" w:rsidRDefault="00743129" w:rsidP="00114CF8">
            <w:pPr>
              <w:jc w:val="right"/>
              <w:rPr>
                <w:rFonts w:cs="Arial CE"/>
                <w:szCs w:val="19"/>
              </w:rPr>
            </w:pPr>
          </w:p>
        </w:tc>
      </w:tr>
      <w:tr w:rsidR="002A083E" w:rsidRPr="00FA5128" w14:paraId="68170E7D" w14:textId="77777777" w:rsidTr="003352B1">
        <w:trPr>
          <w:trHeight w:val="57"/>
        </w:trPr>
        <w:tc>
          <w:tcPr>
            <w:tcW w:w="2948" w:type="dxa"/>
            <w:tcBorders>
              <w:bottom w:val="single" w:sz="6" w:space="0" w:color="001D77"/>
            </w:tcBorders>
            <w:vAlign w:val="center"/>
          </w:tcPr>
          <w:p w14:paraId="32C3D429" w14:textId="77777777" w:rsidR="00114CF8" w:rsidRPr="00470B57" w:rsidRDefault="00114CF8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Kapitał własny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DAEEF54" w14:textId="77777777" w:rsidR="00114CF8" w:rsidRPr="00C03424" w:rsidRDefault="002B36F4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10 14</w:t>
            </w:r>
            <w:r w:rsidR="004D501B">
              <w:rPr>
                <w:rFonts w:cs="Arial CE"/>
                <w:szCs w:val="19"/>
              </w:rPr>
              <w:t>1,0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B203976" w14:textId="77777777" w:rsidR="00114CF8" w:rsidRPr="00C03424" w:rsidRDefault="006E7884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11 949,5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E495CCC" w14:textId="77777777" w:rsidR="00114CF8" w:rsidRPr="00C03424" w:rsidRDefault="003B4823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117,8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F7A04C1" w14:textId="77777777" w:rsidR="00114CF8" w:rsidRPr="00C03424" w:rsidRDefault="004D501B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28 277,5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671549AF" w14:textId="77777777" w:rsidR="00114CF8" w:rsidRPr="00C03424" w:rsidRDefault="006E7884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37 021,2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6B8BC28" w14:textId="77777777" w:rsidR="00114CF8" w:rsidRPr="00C03424" w:rsidRDefault="003B4823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130,9</w:t>
            </w:r>
          </w:p>
        </w:tc>
      </w:tr>
      <w:tr w:rsidR="002A083E" w:rsidRPr="00FA5128" w14:paraId="23E962DC" w14:textId="77777777" w:rsidTr="003352B1">
        <w:trPr>
          <w:trHeight w:val="57"/>
        </w:trPr>
        <w:tc>
          <w:tcPr>
            <w:tcW w:w="2948" w:type="dxa"/>
            <w:tcBorders>
              <w:top w:val="single" w:sz="6" w:space="0" w:color="001D77"/>
              <w:bottom w:val="nil"/>
            </w:tcBorders>
            <w:vAlign w:val="center"/>
          </w:tcPr>
          <w:p w14:paraId="5793C7F2" w14:textId="77777777" w:rsidR="00114CF8" w:rsidRPr="00470B57" w:rsidRDefault="00114CF8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Rezerwy techniczno-ubezpieczeniowe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B6A7664" w14:textId="77777777" w:rsidR="00114CF8" w:rsidRPr="00C03424" w:rsidRDefault="004D501B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69 129,8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E4CAE40" w14:textId="77777777" w:rsidR="00114CF8" w:rsidRPr="00C03424" w:rsidRDefault="006E7884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73 482,8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EC59182" w14:textId="77777777" w:rsidR="00114CF8" w:rsidRPr="00C03424" w:rsidRDefault="003B4823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bCs/>
                <w:szCs w:val="19"/>
              </w:rPr>
              <w:t>106,3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C6C1445" w14:textId="77777777" w:rsidR="00114CF8" w:rsidRPr="00C03424" w:rsidRDefault="004D501B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86 211,9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9529892" w14:textId="77777777" w:rsidR="00114CF8" w:rsidRPr="00C03424" w:rsidRDefault="006E7884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93 698,3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0B3FC78" w14:textId="77777777" w:rsidR="00114CF8" w:rsidRPr="00C03424" w:rsidRDefault="00EF5C27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108,7</w:t>
            </w:r>
          </w:p>
        </w:tc>
      </w:tr>
    </w:tbl>
    <w:p w14:paraId="4B824E8A" w14:textId="77777777" w:rsidR="00470B57" w:rsidRPr="00C627E0" w:rsidRDefault="00470B57" w:rsidP="00470B57">
      <w:pPr>
        <w:pStyle w:val="Tablicanotka"/>
      </w:pPr>
      <w:r w:rsidRPr="00C627E0">
        <w:t xml:space="preserve">a </w:t>
      </w:r>
      <w:r w:rsidR="00FB6D68" w:rsidRPr="008D4206">
        <w:t>Gdy ryzyko lokaty (inwestycyjne) ponosi ubezpieczający</w:t>
      </w:r>
    </w:p>
    <w:p w14:paraId="0D82C166" w14:textId="5CFD72BF" w:rsidR="00CA1205" w:rsidRPr="00F83C3F" w:rsidRDefault="003D43E5" w:rsidP="00F83C3F">
      <w:pPr>
        <w:rPr>
          <w:b/>
          <w:szCs w:val="19"/>
        </w:rPr>
      </w:pPr>
      <w:r w:rsidRPr="00770C4D">
        <w:rPr>
          <w:rFonts w:cs="Arial"/>
          <w:b/>
          <w:bCs/>
          <w:szCs w:val="19"/>
        </w:rPr>
        <w:lastRenderedPageBreak/>
        <w:t xml:space="preserve">Niniejszą informację opracowano na podstawie </w:t>
      </w:r>
      <w:r w:rsidR="00F62D37" w:rsidRPr="00770C4D">
        <w:rPr>
          <w:rFonts w:cs="Arial"/>
          <w:b/>
          <w:bCs/>
          <w:szCs w:val="19"/>
        </w:rPr>
        <w:t xml:space="preserve">wstępnych danych </w:t>
      </w:r>
      <w:r w:rsidRPr="00770C4D">
        <w:rPr>
          <w:rFonts w:cs="Arial"/>
          <w:b/>
          <w:bCs/>
          <w:szCs w:val="19"/>
        </w:rPr>
        <w:t>za 2023 r.</w:t>
      </w:r>
      <w:r w:rsidR="007A0894" w:rsidRPr="00770C4D">
        <w:rPr>
          <w:rFonts w:cs="Arial"/>
          <w:b/>
          <w:bCs/>
          <w:szCs w:val="19"/>
        </w:rPr>
        <w:t>,</w:t>
      </w:r>
      <w:r w:rsidRPr="00770C4D">
        <w:rPr>
          <w:rFonts w:cs="Arial"/>
          <w:b/>
          <w:bCs/>
          <w:szCs w:val="19"/>
        </w:rPr>
        <w:t xml:space="preserve"> </w:t>
      </w:r>
      <w:r w:rsidR="002F60D0" w:rsidRPr="00770C4D">
        <w:rPr>
          <w:rFonts w:cs="Arial"/>
          <w:b/>
          <w:bCs/>
          <w:szCs w:val="19"/>
        </w:rPr>
        <w:t>przekazanych</w:t>
      </w:r>
      <w:r w:rsidR="007A0894" w:rsidRPr="00770C4D">
        <w:rPr>
          <w:rFonts w:cs="Arial"/>
          <w:b/>
          <w:bCs/>
          <w:szCs w:val="19"/>
        </w:rPr>
        <w:t xml:space="preserve"> do GUS</w:t>
      </w:r>
      <w:r w:rsidR="002F60D0" w:rsidRPr="00770C4D">
        <w:rPr>
          <w:rFonts w:cs="Arial"/>
          <w:b/>
          <w:bCs/>
          <w:szCs w:val="19"/>
        </w:rPr>
        <w:t xml:space="preserve"> </w:t>
      </w:r>
      <w:r w:rsidRPr="00770C4D">
        <w:rPr>
          <w:rFonts w:cs="Arial"/>
          <w:b/>
          <w:bCs/>
          <w:szCs w:val="19"/>
        </w:rPr>
        <w:t>przez UKNF</w:t>
      </w:r>
      <w:r w:rsidR="007A0894" w:rsidRPr="00770C4D">
        <w:rPr>
          <w:rFonts w:cs="Arial"/>
          <w:b/>
          <w:bCs/>
          <w:szCs w:val="19"/>
        </w:rPr>
        <w:t xml:space="preserve"> zgodnie z ich stanem na </w:t>
      </w:r>
      <w:r w:rsidR="002F60D0" w:rsidRPr="00770C4D">
        <w:rPr>
          <w:rFonts w:cs="Arial"/>
          <w:b/>
          <w:bCs/>
          <w:szCs w:val="19"/>
        </w:rPr>
        <w:t xml:space="preserve">dzień </w:t>
      </w:r>
      <w:r w:rsidRPr="00770C4D">
        <w:rPr>
          <w:rFonts w:cs="Arial"/>
          <w:b/>
          <w:bCs/>
          <w:szCs w:val="19"/>
        </w:rPr>
        <w:t xml:space="preserve">12.03.2024 r. Wartości porównawcze za 2022 r. podano w oparciu o dane przekazane przez zakłady ubezpieczeń do </w:t>
      </w:r>
      <w:r w:rsidR="002C1520" w:rsidRPr="00770C4D">
        <w:rPr>
          <w:rFonts w:cs="Arial"/>
          <w:b/>
          <w:bCs/>
          <w:szCs w:val="19"/>
        </w:rPr>
        <w:t>U</w:t>
      </w:r>
      <w:r w:rsidRPr="00770C4D">
        <w:rPr>
          <w:rFonts w:cs="Arial"/>
          <w:b/>
          <w:bCs/>
          <w:szCs w:val="19"/>
        </w:rPr>
        <w:t>KNF po ich wcześniejszej weryfikacji przez biegłych rewidentów</w:t>
      </w:r>
      <w:r w:rsidR="007A0894" w:rsidRPr="00770C4D">
        <w:rPr>
          <w:rFonts w:cs="Arial"/>
          <w:b/>
          <w:bCs/>
          <w:szCs w:val="19"/>
        </w:rPr>
        <w:t>, zgodnie z ich stanem na dzień</w:t>
      </w:r>
      <w:r w:rsidR="002F60D0" w:rsidRPr="00770C4D">
        <w:rPr>
          <w:rFonts w:cs="Arial"/>
          <w:b/>
          <w:bCs/>
          <w:szCs w:val="19"/>
        </w:rPr>
        <w:t xml:space="preserve"> 28.08.2023 r.</w:t>
      </w:r>
      <w:bookmarkStart w:id="0" w:name="_GoBack"/>
      <w:bookmarkEnd w:id="0"/>
    </w:p>
    <w:p w14:paraId="6C4213E9" w14:textId="77777777" w:rsidR="00DA331D" w:rsidRPr="00770C4D" w:rsidRDefault="00104769" w:rsidP="0026052E">
      <w:pPr>
        <w:spacing w:line="288" w:lineRule="auto"/>
        <w:rPr>
          <w:rFonts w:eastAsia="Times New Roman" w:cs="Times New Roman"/>
          <w:szCs w:val="19"/>
          <w:lang w:eastAsia="pl-PL"/>
        </w:rPr>
        <w:sectPr w:rsidR="00DA331D" w:rsidRPr="00770C4D" w:rsidSect="003A20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770C4D">
        <w:rPr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A10516D" w14:textId="77777777" w:rsidTr="00B84C43">
        <w:trPr>
          <w:trHeight w:val="1626"/>
        </w:trPr>
        <w:tc>
          <w:tcPr>
            <w:tcW w:w="4926" w:type="dxa"/>
          </w:tcPr>
          <w:p w14:paraId="3E02B1C7" w14:textId="77777777" w:rsidR="00DE2400" w:rsidRPr="004A1D19" w:rsidRDefault="00DE2400" w:rsidP="00F921DF">
            <w:pPr>
              <w:spacing w:before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6AFAEF" w14:textId="77777777" w:rsidR="00DE2400" w:rsidRPr="008925F0" w:rsidRDefault="00DE2400" w:rsidP="00F921D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7CAE">
              <w:rPr>
                <w:rFonts w:cs="Arial"/>
                <w:b/>
                <w:color w:val="000000" w:themeColor="text1"/>
                <w:sz w:val="20"/>
              </w:rPr>
              <w:br/>
              <w:t>Studiów Makroekonomicznych i Finansów</w:t>
            </w:r>
          </w:p>
          <w:p w14:paraId="0B295BEC" w14:textId="77777777" w:rsidR="00DE2400" w:rsidRPr="00DE2400" w:rsidRDefault="00DE2400" w:rsidP="00F921DF">
            <w:pPr>
              <w:spacing w:before="0" w:line="276" w:lineRule="auto"/>
              <w:rPr>
                <w:b/>
                <w:lang w:val="fi-FI"/>
              </w:rPr>
            </w:pPr>
            <w:r w:rsidRPr="00092E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092E98" w:rsidRPr="00092E98">
              <w:rPr>
                <w:b/>
                <w:sz w:val="20"/>
                <w:szCs w:val="20"/>
                <w:lang w:val="fi-FI"/>
              </w:rPr>
              <w:t>Mirosław Błaże</w:t>
            </w:r>
            <w:r w:rsidR="00092E98" w:rsidRPr="00092E98">
              <w:rPr>
                <w:b/>
                <w:lang w:val="fi-FI"/>
              </w:rPr>
              <w:t>j</w:t>
            </w:r>
          </w:p>
          <w:p w14:paraId="4CB82FF2" w14:textId="77777777" w:rsidR="00DE2400" w:rsidRPr="00AB24E4" w:rsidRDefault="00DE2400" w:rsidP="00F921D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37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</w:tc>
        <w:tc>
          <w:tcPr>
            <w:tcW w:w="4927" w:type="dxa"/>
          </w:tcPr>
          <w:p w14:paraId="51142E21" w14:textId="77777777" w:rsidR="00DE2400" w:rsidRPr="004A1D19" w:rsidRDefault="00DE2400" w:rsidP="00F921D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  <w:r w:rsidR="00BE7CAE">
              <w:rPr>
                <w:rFonts w:cs="Arial"/>
                <w:b/>
                <w:sz w:val="20"/>
              </w:rPr>
              <w:br/>
            </w:r>
          </w:p>
          <w:p w14:paraId="0E3A9251" w14:textId="77777777" w:rsidR="00DE2400" w:rsidRPr="004A1D19" w:rsidRDefault="00DE2400" w:rsidP="00F921D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80BD73C" w14:textId="77777777" w:rsidR="00DE2400" w:rsidRPr="004A1D19" w:rsidRDefault="00DE2400" w:rsidP="00F921D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94D0045" w14:textId="77777777" w:rsidR="00DE2400" w:rsidRDefault="00DE2400" w:rsidP="00F921DF">
            <w:pPr>
              <w:spacing w:line="276" w:lineRule="auto"/>
              <w:rPr>
                <w:sz w:val="18"/>
              </w:rPr>
            </w:pPr>
          </w:p>
        </w:tc>
      </w:tr>
      <w:tr w:rsidR="00DE2400" w14:paraId="4BF1E08D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7F108DE6" w14:textId="77777777" w:rsidR="00DE2400" w:rsidRPr="00C91687" w:rsidRDefault="00DE2400" w:rsidP="00E36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9209F73" w14:textId="77777777" w:rsidR="00DE2400" w:rsidRPr="00C91687" w:rsidRDefault="00DE2400" w:rsidP="00E36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3391D206" w14:textId="77777777" w:rsidR="00DE2400" w:rsidRPr="00F05FC7" w:rsidRDefault="00DE2400" w:rsidP="00E36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330273" w14:textId="77777777" w:rsidR="00DE2400" w:rsidRDefault="00DE2400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B186331" wp14:editId="11A219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1AF8F168" w14:textId="77777777" w:rsidTr="00B84C43">
        <w:trPr>
          <w:trHeight w:val="418"/>
        </w:trPr>
        <w:tc>
          <w:tcPr>
            <w:tcW w:w="4926" w:type="dxa"/>
            <w:vMerge/>
          </w:tcPr>
          <w:p w14:paraId="194054EC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4069117" w14:textId="77777777" w:rsidR="00DE2400" w:rsidRDefault="00405DCB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12C4C6DC" wp14:editId="4946E35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44EE947D" w14:textId="77777777" w:rsidTr="00B84C43">
        <w:trPr>
          <w:trHeight w:val="476"/>
        </w:trPr>
        <w:tc>
          <w:tcPr>
            <w:tcW w:w="4926" w:type="dxa"/>
            <w:vMerge/>
          </w:tcPr>
          <w:p w14:paraId="5B51D249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FD1A80" w14:textId="77777777" w:rsidR="00DE2400" w:rsidRDefault="00531873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003E1EA9" wp14:editId="6A2AE58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6727EE10" w14:textId="77777777" w:rsidTr="00B84C43">
        <w:trPr>
          <w:trHeight w:val="426"/>
        </w:trPr>
        <w:tc>
          <w:tcPr>
            <w:tcW w:w="4926" w:type="dxa"/>
          </w:tcPr>
          <w:p w14:paraId="0FC36025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4C3206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AB4455D" wp14:editId="40D5B01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5900A0A6" w14:textId="77777777" w:rsidTr="00B84C43">
        <w:trPr>
          <w:trHeight w:val="504"/>
        </w:trPr>
        <w:tc>
          <w:tcPr>
            <w:tcW w:w="4926" w:type="dxa"/>
          </w:tcPr>
          <w:p w14:paraId="01E4CC8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8651E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D04741" wp14:editId="314A629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72477781" w14:textId="77777777" w:rsidTr="00B84C43">
        <w:trPr>
          <w:trHeight w:val="1546"/>
        </w:trPr>
        <w:tc>
          <w:tcPr>
            <w:tcW w:w="4926" w:type="dxa"/>
          </w:tcPr>
          <w:p w14:paraId="081FE4B6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95DCE1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DB58D8F" wp14:editId="090451B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A674E0" w14:paraId="61CAD9F7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AC092EA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8D0E903" w14:textId="77777777" w:rsidR="00951519" w:rsidRPr="0050043C" w:rsidRDefault="00531873" w:rsidP="00951519">
            <w:pPr>
              <w:rPr>
                <w:rStyle w:val="Hipercze"/>
                <w:lang w:val="en-GB"/>
              </w:rPr>
            </w:pPr>
            <w:r w:rsidRPr="00A674E0">
              <w:rPr>
                <w:rStyle w:val="Hipercze"/>
              </w:rPr>
              <w:fldChar w:fldCharType="begin"/>
            </w:r>
            <w:r w:rsidRPr="00A674E0">
              <w:rPr>
                <w:rStyle w:val="Hipercze"/>
              </w:rPr>
              <w:instrText xml:space="preserve"> HYPERLINK "https://stat.gov.pl/" \o "Linko do opracowania pt...." </w:instrText>
            </w:r>
            <w:r w:rsidRPr="00A674E0">
              <w:rPr>
                <w:rStyle w:val="Hipercze"/>
              </w:rPr>
              <w:fldChar w:fldCharType="separate"/>
            </w:r>
            <w:hyperlink r:id="rId23" w:tooltip="Link do opracowania &quot;Polski rynek ubezpieczeniowy 2018&quot;" w:history="1">
              <w:r w:rsidR="00951519" w:rsidRPr="00951519">
                <w:rPr>
                  <w:rStyle w:val="Hipercze"/>
                  <w:lang w:val="en-GB"/>
                </w:rPr>
                <w:t>Polski rynek ubezpieczeniowy 2018</w:t>
              </w:r>
            </w:hyperlink>
            <w:r w:rsidR="00951519">
              <w:rPr>
                <w:rFonts w:cs="Times New Roman"/>
              </w:rPr>
              <w:fldChar w:fldCharType="begin"/>
            </w:r>
            <w:r w:rsidR="00951519" w:rsidRPr="0050043C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="00951519">
              <w:rPr>
                <w:rFonts w:cs="Times New Roman"/>
              </w:rPr>
              <w:fldChar w:fldCharType="separate"/>
            </w:r>
          </w:p>
          <w:p w14:paraId="5187CEF0" w14:textId="77777777" w:rsidR="00E10269" w:rsidRPr="00A674E0" w:rsidRDefault="00951519" w:rsidP="00E1026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531873" w:rsidRPr="00A674E0">
              <w:rPr>
                <w:rStyle w:val="Hipercze"/>
              </w:rPr>
              <w:fldChar w:fldCharType="end"/>
            </w:r>
          </w:p>
          <w:p w14:paraId="621AA587" w14:textId="77777777" w:rsidR="00531873" w:rsidRPr="00E10269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Pr="00E10269"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334D0BCD" w14:textId="77777777" w:rsidR="00531873" w:rsidRPr="00A674E0" w:rsidRDefault="00531873" w:rsidP="00A674E0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DCA968F" w14:textId="77777777" w:rsidR="00A674E0" w:rsidRPr="00A674E0" w:rsidRDefault="00145AA6" w:rsidP="00A674E0">
            <w:pPr>
              <w:rPr>
                <w:rStyle w:val="Hipercze"/>
              </w:rPr>
            </w:pPr>
            <w:hyperlink r:id="rId24" w:tooltip="Link do bazy danych &quot;Wyniki finansowe zakładów ubezpieczeń&quot;" w:history="1">
              <w:r w:rsidR="00A674E0" w:rsidRPr="00A674E0">
                <w:rPr>
                  <w:rStyle w:val="Hipercze"/>
                </w:rPr>
                <w:t>Wyniki finansowe zakładów ubezpieczeń</w:t>
              </w:r>
            </w:hyperlink>
          </w:p>
          <w:p w14:paraId="4FFEB2AE" w14:textId="77777777" w:rsidR="00402F40" w:rsidRPr="00A674E0" w:rsidRDefault="00145AA6" w:rsidP="00402F40">
            <w:pPr>
              <w:rPr>
                <w:rStyle w:val="Hipercze"/>
              </w:rPr>
            </w:pPr>
            <w:hyperlink r:id="rId25" w:tooltip="Link do bazy danych &quot;Wyniki finansowe zakładów ubezpieczeń&quot;" w:history="1">
              <w:r w:rsidR="00402F40">
                <w:rPr>
                  <w:rStyle w:val="Hipercze"/>
                </w:rPr>
                <w:t>Biuletyn kwartalny. Rynek ubezpieczeń</w:t>
              </w:r>
            </w:hyperlink>
          </w:p>
          <w:p w14:paraId="7919A908" w14:textId="77777777" w:rsidR="00531873" w:rsidRPr="005625E4" w:rsidRDefault="00531873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5625E4"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876805B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2704FE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"http://stat.gov.pl/metainformacje/slownik-pojec/pojecia-stosowane-w-statystyce-publicznej/1568,pojecie.html" \o "Link do pojęcia dostępnego w słowniku \"Zakład ubezpieczeń\"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Zakład ubezpieczeń</w:t>
            </w:r>
          </w:p>
          <w:p w14:paraId="64F74742" w14:textId="77777777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"http://stat.gov.pl/metainformacje/slownik-pojec/pojecia-stosowane-w-statystyce-publicznej/1562,pojecie.html" \o "Link do pojęcia dostępnego w słowniku \"Składka przypisana brutto\"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Składka przypisana brutto</w:t>
            </w:r>
          </w:p>
          <w:p w14:paraId="7D7597A6" w14:textId="77777777" w:rsidR="00531873" w:rsidRPr="00A674E0" w:rsidRDefault="004C562C" w:rsidP="00531873">
            <w:pPr>
              <w:rPr>
                <w:rStyle w:val="Hipercze"/>
                <w:rFonts w:cstheme="minorBidi"/>
              </w:rPr>
            </w:pPr>
            <w:r>
              <w:rPr>
                <w:rStyle w:val="Hipercze"/>
              </w:rPr>
              <w:fldChar w:fldCharType="end"/>
            </w:r>
            <w:r w:rsidR="00531873">
              <w:rPr>
                <w:rFonts w:cs="Times New Roman"/>
              </w:rPr>
              <w:fldChar w:fldCharType="begin"/>
            </w:r>
            <w:r w:rsidR="00531873" w:rsidRPr="00A674E0">
              <w:rPr>
                <w:rFonts w:cs="Times New Roman"/>
              </w:rPr>
              <w:instrText xml:space="preserve"> HYPERLINK "https://stat.gov.pl/" \o "Link do słownika pojęć" </w:instrText>
            </w:r>
            <w:r w:rsidR="00531873">
              <w:rPr>
                <w:rFonts w:cs="Times New Roman"/>
              </w:rPr>
              <w:fldChar w:fldCharType="separate"/>
            </w:r>
          </w:p>
          <w:p w14:paraId="2347B1FE" w14:textId="77777777" w:rsidR="00531873" w:rsidRPr="00A674E0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</w:p>
          <w:p w14:paraId="10842C53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39A537D5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25BAB64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E18D33D" w14:textId="77777777" w:rsidR="000470AA" w:rsidRPr="00A674E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A674E0" w14:paraId="7C7960DB" w14:textId="77777777" w:rsidTr="00E23337">
        <w:trPr>
          <w:trHeight w:val="1912"/>
        </w:trPr>
        <w:tc>
          <w:tcPr>
            <w:tcW w:w="4379" w:type="dxa"/>
          </w:tcPr>
          <w:p w14:paraId="596CA453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37E8E3D6" w14:textId="77777777" w:rsidR="000470AA" w:rsidRPr="00A674E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5785A2C6" w14:textId="6363BA6C" w:rsidR="000470AA" w:rsidRPr="00A674E0" w:rsidRDefault="000470AA" w:rsidP="0045097D">
      <w:pPr>
        <w:rPr>
          <w:sz w:val="20"/>
        </w:rPr>
      </w:pPr>
    </w:p>
    <w:sectPr w:rsidR="000470AA" w:rsidRPr="00A674E0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CEFD2" w14:textId="77777777" w:rsidR="00145AA6" w:rsidRDefault="00145AA6" w:rsidP="000662E2">
      <w:pPr>
        <w:spacing w:after="0" w:line="240" w:lineRule="auto"/>
      </w:pPr>
      <w:r>
        <w:separator/>
      </w:r>
    </w:p>
  </w:endnote>
  <w:endnote w:type="continuationSeparator" w:id="0">
    <w:p w14:paraId="0EF4667E" w14:textId="77777777" w:rsidR="00145AA6" w:rsidRDefault="00145AA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9FFF166" w14:textId="77777777" w:rsidR="007F63C0" w:rsidRDefault="007F63C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EEA6A44" w14:textId="77777777" w:rsidR="007F63C0" w:rsidRDefault="007F63C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0C4C57F" w14:textId="77777777" w:rsidR="007F63C0" w:rsidRDefault="007F63C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128E1" w14:textId="77777777" w:rsidR="00145AA6" w:rsidRDefault="00145AA6" w:rsidP="000662E2">
      <w:pPr>
        <w:spacing w:after="0" w:line="240" w:lineRule="auto"/>
      </w:pPr>
      <w:r>
        <w:separator/>
      </w:r>
    </w:p>
  </w:footnote>
  <w:footnote w:type="continuationSeparator" w:id="0">
    <w:p w14:paraId="668CC8DA" w14:textId="77777777" w:rsidR="00145AA6" w:rsidRDefault="00145AA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2E17" w14:textId="77777777" w:rsidR="007F63C0" w:rsidRDefault="007F63C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0F5297" wp14:editId="44E062BE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4EEA1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3BE32D" w14:textId="77777777" w:rsidR="007F63C0" w:rsidRDefault="007F63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ECC0" w14:textId="77777777" w:rsidR="007F63C0" w:rsidRDefault="007F63C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F38DE79" wp14:editId="73BBC4C9">
          <wp:simplePos x="0" y="0"/>
          <wp:positionH relativeFrom="column">
            <wp:posOffset>9525</wp:posOffset>
          </wp:positionH>
          <wp:positionV relativeFrom="paragraph">
            <wp:posOffset>153035</wp:posOffset>
          </wp:positionV>
          <wp:extent cx="1125855" cy="431800"/>
          <wp:effectExtent l="0" t="0" r="0" b="6350"/>
          <wp:wrapSquare wrapText="bothSides"/>
          <wp:docPr id="24" name="Obraz 2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79448A" wp14:editId="18471C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53E84A" w14:textId="77777777" w:rsidR="007F63C0" w:rsidRPr="003C6C8D" w:rsidRDefault="007F63C0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448A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53E84A" w14:textId="77777777" w:rsidR="007F63C0" w:rsidRPr="003C6C8D" w:rsidRDefault="007F63C0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1228207" w14:textId="77777777" w:rsidR="007F63C0" w:rsidRDefault="007F63C0">
    <w:pPr>
      <w:pStyle w:val="Nagwek"/>
      <w:rPr>
        <w:noProof/>
        <w:lang w:eastAsia="pl-PL"/>
      </w:rPr>
    </w:pPr>
  </w:p>
  <w:p w14:paraId="03E31F30" w14:textId="77777777" w:rsidR="007F63C0" w:rsidRDefault="007F63C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28C6ED" wp14:editId="666465DC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D3DBB" id="Prostokąt 10" o:spid="_x0000_s1026" style="position:absolute;margin-left:411.4pt;margin-top:5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3B302358" w14:textId="77777777" w:rsidR="007F63C0" w:rsidRDefault="007F63C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4A49B30" wp14:editId="29E25A5A">
              <wp:simplePos x="0" y="0"/>
              <wp:positionH relativeFrom="column">
                <wp:posOffset>5250573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drugiego kwiet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CF8CB" w14:textId="77777777" w:rsidR="007F63C0" w:rsidRPr="00A01B40" w:rsidRDefault="007F63C0" w:rsidP="00F049AB">
                          <w:pPr>
                            <w:pStyle w:val="Datainformacjisygnalnej"/>
                          </w:pPr>
                          <w:r>
                            <w:t>02.04.2024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49B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drugiego kwietnia dwa tysiące dwudziestego czwartego roku." style="position:absolute;margin-left:413.45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" filled="f" stroked="f">
              <v:textbox>
                <w:txbxContent>
                  <w:p w14:paraId="524CF8CB" w14:textId="77777777" w:rsidR="007F63C0" w:rsidRPr="00A01B40" w:rsidRDefault="007F63C0" w:rsidP="00F049AB">
                    <w:pPr>
                      <w:pStyle w:val="Datainformacjisygnalnej"/>
                    </w:pPr>
                    <w:r>
                      <w:t>02.04.2024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B94E" w14:textId="77777777" w:rsidR="007F63C0" w:rsidRDefault="007F63C0">
    <w:pPr>
      <w:pStyle w:val="Nagwek"/>
    </w:pPr>
  </w:p>
  <w:p w14:paraId="50F1AF37" w14:textId="77777777" w:rsidR="007F63C0" w:rsidRDefault="007F6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C3E375F"/>
    <w:multiLevelType w:val="hybridMultilevel"/>
    <w:tmpl w:val="B9DE0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F1C"/>
    <w:rsid w:val="00003437"/>
    <w:rsid w:val="0000709F"/>
    <w:rsid w:val="000108B8"/>
    <w:rsid w:val="00010A21"/>
    <w:rsid w:val="00014629"/>
    <w:rsid w:val="000152F5"/>
    <w:rsid w:val="00022EDA"/>
    <w:rsid w:val="00025014"/>
    <w:rsid w:val="00027ACF"/>
    <w:rsid w:val="000342E7"/>
    <w:rsid w:val="00034522"/>
    <w:rsid w:val="00034B2C"/>
    <w:rsid w:val="000375A3"/>
    <w:rsid w:val="00040A17"/>
    <w:rsid w:val="0004582E"/>
    <w:rsid w:val="000470AA"/>
    <w:rsid w:val="00051679"/>
    <w:rsid w:val="00057CA1"/>
    <w:rsid w:val="00061FCF"/>
    <w:rsid w:val="000647A9"/>
    <w:rsid w:val="0006628C"/>
    <w:rsid w:val="000662E2"/>
    <w:rsid w:val="00066883"/>
    <w:rsid w:val="00066A1C"/>
    <w:rsid w:val="0007099F"/>
    <w:rsid w:val="00071B39"/>
    <w:rsid w:val="0007288C"/>
    <w:rsid w:val="00072AD2"/>
    <w:rsid w:val="00074DD8"/>
    <w:rsid w:val="00075759"/>
    <w:rsid w:val="00075925"/>
    <w:rsid w:val="000806F7"/>
    <w:rsid w:val="0008092C"/>
    <w:rsid w:val="00083D48"/>
    <w:rsid w:val="000849B6"/>
    <w:rsid w:val="00086D5B"/>
    <w:rsid w:val="0008758D"/>
    <w:rsid w:val="00087CF7"/>
    <w:rsid w:val="000921D3"/>
    <w:rsid w:val="00092E98"/>
    <w:rsid w:val="00093309"/>
    <w:rsid w:val="00097133"/>
    <w:rsid w:val="00097840"/>
    <w:rsid w:val="000A27FF"/>
    <w:rsid w:val="000B0727"/>
    <w:rsid w:val="000B3ACF"/>
    <w:rsid w:val="000C135D"/>
    <w:rsid w:val="000C74AD"/>
    <w:rsid w:val="000C7F6C"/>
    <w:rsid w:val="000D1D43"/>
    <w:rsid w:val="000D225C"/>
    <w:rsid w:val="000D22F6"/>
    <w:rsid w:val="000D2A5C"/>
    <w:rsid w:val="000D39F0"/>
    <w:rsid w:val="000D583F"/>
    <w:rsid w:val="000E0918"/>
    <w:rsid w:val="000E3FEF"/>
    <w:rsid w:val="000E6A1A"/>
    <w:rsid w:val="000E79A9"/>
    <w:rsid w:val="000F0097"/>
    <w:rsid w:val="001011C3"/>
    <w:rsid w:val="00104769"/>
    <w:rsid w:val="00106DA3"/>
    <w:rsid w:val="00110214"/>
    <w:rsid w:val="00110D87"/>
    <w:rsid w:val="00112399"/>
    <w:rsid w:val="00112583"/>
    <w:rsid w:val="0011269A"/>
    <w:rsid w:val="00114CF8"/>
    <w:rsid w:val="00114DB9"/>
    <w:rsid w:val="00116087"/>
    <w:rsid w:val="00117711"/>
    <w:rsid w:val="0012241B"/>
    <w:rsid w:val="00126DF2"/>
    <w:rsid w:val="00130296"/>
    <w:rsid w:val="0013118A"/>
    <w:rsid w:val="00134145"/>
    <w:rsid w:val="00136736"/>
    <w:rsid w:val="00136740"/>
    <w:rsid w:val="00136D67"/>
    <w:rsid w:val="001404A2"/>
    <w:rsid w:val="001423B6"/>
    <w:rsid w:val="001448A7"/>
    <w:rsid w:val="00145AA6"/>
    <w:rsid w:val="00146621"/>
    <w:rsid w:val="001523FE"/>
    <w:rsid w:val="00155452"/>
    <w:rsid w:val="00157A37"/>
    <w:rsid w:val="00157B9B"/>
    <w:rsid w:val="001617E3"/>
    <w:rsid w:val="00162325"/>
    <w:rsid w:val="001667D0"/>
    <w:rsid w:val="00171207"/>
    <w:rsid w:val="0017470F"/>
    <w:rsid w:val="00181CAC"/>
    <w:rsid w:val="001951DA"/>
    <w:rsid w:val="001A1C90"/>
    <w:rsid w:val="001B053D"/>
    <w:rsid w:val="001B43A8"/>
    <w:rsid w:val="001C3269"/>
    <w:rsid w:val="001C38B4"/>
    <w:rsid w:val="001D14E4"/>
    <w:rsid w:val="001D19B6"/>
    <w:rsid w:val="001D1DB4"/>
    <w:rsid w:val="001D23F1"/>
    <w:rsid w:val="001D25F9"/>
    <w:rsid w:val="001D61ED"/>
    <w:rsid w:val="001E130A"/>
    <w:rsid w:val="001E5B2D"/>
    <w:rsid w:val="001F6C89"/>
    <w:rsid w:val="001F7C8F"/>
    <w:rsid w:val="00200071"/>
    <w:rsid w:val="00200CD8"/>
    <w:rsid w:val="0020156C"/>
    <w:rsid w:val="00205797"/>
    <w:rsid w:val="00216634"/>
    <w:rsid w:val="00220FF3"/>
    <w:rsid w:val="002226E4"/>
    <w:rsid w:val="00223BE9"/>
    <w:rsid w:val="00227023"/>
    <w:rsid w:val="00235426"/>
    <w:rsid w:val="00237948"/>
    <w:rsid w:val="00240998"/>
    <w:rsid w:val="00242D31"/>
    <w:rsid w:val="00245C7A"/>
    <w:rsid w:val="0025481E"/>
    <w:rsid w:val="002570B0"/>
    <w:rsid w:val="002574F9"/>
    <w:rsid w:val="0026052E"/>
    <w:rsid w:val="002625CA"/>
    <w:rsid w:val="00262B61"/>
    <w:rsid w:val="00262CC6"/>
    <w:rsid w:val="00263E08"/>
    <w:rsid w:val="002722CB"/>
    <w:rsid w:val="002732A4"/>
    <w:rsid w:val="00273FDC"/>
    <w:rsid w:val="00276811"/>
    <w:rsid w:val="00277558"/>
    <w:rsid w:val="00282699"/>
    <w:rsid w:val="0028270F"/>
    <w:rsid w:val="00285F26"/>
    <w:rsid w:val="00286A39"/>
    <w:rsid w:val="002878A7"/>
    <w:rsid w:val="002926DF"/>
    <w:rsid w:val="00295710"/>
    <w:rsid w:val="00296697"/>
    <w:rsid w:val="002A083E"/>
    <w:rsid w:val="002A4ADF"/>
    <w:rsid w:val="002B0472"/>
    <w:rsid w:val="002B36F4"/>
    <w:rsid w:val="002B4797"/>
    <w:rsid w:val="002B6B12"/>
    <w:rsid w:val="002C1520"/>
    <w:rsid w:val="002C21F0"/>
    <w:rsid w:val="002C416B"/>
    <w:rsid w:val="002C704A"/>
    <w:rsid w:val="002C76DE"/>
    <w:rsid w:val="002D01DF"/>
    <w:rsid w:val="002D485A"/>
    <w:rsid w:val="002D5BA9"/>
    <w:rsid w:val="002D7216"/>
    <w:rsid w:val="002E3EB3"/>
    <w:rsid w:val="002E4546"/>
    <w:rsid w:val="002E6140"/>
    <w:rsid w:val="002E6985"/>
    <w:rsid w:val="002E70C3"/>
    <w:rsid w:val="002E71B6"/>
    <w:rsid w:val="002F0A5D"/>
    <w:rsid w:val="002F1AB2"/>
    <w:rsid w:val="002F35F6"/>
    <w:rsid w:val="002F3A1E"/>
    <w:rsid w:val="002F5232"/>
    <w:rsid w:val="002F60D0"/>
    <w:rsid w:val="002F77C8"/>
    <w:rsid w:val="00301239"/>
    <w:rsid w:val="00304F22"/>
    <w:rsid w:val="00306C7C"/>
    <w:rsid w:val="00310454"/>
    <w:rsid w:val="003137D4"/>
    <w:rsid w:val="00314F86"/>
    <w:rsid w:val="00315666"/>
    <w:rsid w:val="00316864"/>
    <w:rsid w:val="00317F4D"/>
    <w:rsid w:val="00322EDD"/>
    <w:rsid w:val="0032401A"/>
    <w:rsid w:val="00325575"/>
    <w:rsid w:val="00326579"/>
    <w:rsid w:val="003309FA"/>
    <w:rsid w:val="00332320"/>
    <w:rsid w:val="003352B1"/>
    <w:rsid w:val="00336C74"/>
    <w:rsid w:val="003443E5"/>
    <w:rsid w:val="00345044"/>
    <w:rsid w:val="0034564E"/>
    <w:rsid w:val="00345916"/>
    <w:rsid w:val="00345B63"/>
    <w:rsid w:val="00347D72"/>
    <w:rsid w:val="00351D82"/>
    <w:rsid w:val="00353F45"/>
    <w:rsid w:val="00355412"/>
    <w:rsid w:val="00356296"/>
    <w:rsid w:val="00357611"/>
    <w:rsid w:val="00360606"/>
    <w:rsid w:val="0036432A"/>
    <w:rsid w:val="00364AF9"/>
    <w:rsid w:val="00367237"/>
    <w:rsid w:val="0037077F"/>
    <w:rsid w:val="00372411"/>
    <w:rsid w:val="00373882"/>
    <w:rsid w:val="003809A4"/>
    <w:rsid w:val="0038291D"/>
    <w:rsid w:val="0038320D"/>
    <w:rsid w:val="003843DB"/>
    <w:rsid w:val="00390EBC"/>
    <w:rsid w:val="00393761"/>
    <w:rsid w:val="00394E26"/>
    <w:rsid w:val="00396691"/>
    <w:rsid w:val="00396F05"/>
    <w:rsid w:val="00397D18"/>
    <w:rsid w:val="003A1B36"/>
    <w:rsid w:val="003A2047"/>
    <w:rsid w:val="003A6232"/>
    <w:rsid w:val="003A644F"/>
    <w:rsid w:val="003A6CE9"/>
    <w:rsid w:val="003A75D8"/>
    <w:rsid w:val="003B1454"/>
    <w:rsid w:val="003B18B6"/>
    <w:rsid w:val="003B3A3F"/>
    <w:rsid w:val="003B3EFC"/>
    <w:rsid w:val="003B4823"/>
    <w:rsid w:val="003B5BDA"/>
    <w:rsid w:val="003C161B"/>
    <w:rsid w:val="003C184B"/>
    <w:rsid w:val="003C4241"/>
    <w:rsid w:val="003C59B0"/>
    <w:rsid w:val="003C59E0"/>
    <w:rsid w:val="003C5F6F"/>
    <w:rsid w:val="003C6C8D"/>
    <w:rsid w:val="003D15A9"/>
    <w:rsid w:val="003D165B"/>
    <w:rsid w:val="003D2197"/>
    <w:rsid w:val="003D2656"/>
    <w:rsid w:val="003D3641"/>
    <w:rsid w:val="003D43E5"/>
    <w:rsid w:val="003D4F95"/>
    <w:rsid w:val="003D5F42"/>
    <w:rsid w:val="003D5F8B"/>
    <w:rsid w:val="003D60A9"/>
    <w:rsid w:val="003E4367"/>
    <w:rsid w:val="003F4C97"/>
    <w:rsid w:val="003F666D"/>
    <w:rsid w:val="003F7FE6"/>
    <w:rsid w:val="00400193"/>
    <w:rsid w:val="00402F40"/>
    <w:rsid w:val="00405DCB"/>
    <w:rsid w:val="00407472"/>
    <w:rsid w:val="00416EAF"/>
    <w:rsid w:val="00420C03"/>
    <w:rsid w:val="004212E7"/>
    <w:rsid w:val="00423C88"/>
    <w:rsid w:val="0042446D"/>
    <w:rsid w:val="00427BF8"/>
    <w:rsid w:val="00431C02"/>
    <w:rsid w:val="00432F15"/>
    <w:rsid w:val="00437395"/>
    <w:rsid w:val="00443C2F"/>
    <w:rsid w:val="00444A2B"/>
    <w:rsid w:val="00444A92"/>
    <w:rsid w:val="00444E24"/>
    <w:rsid w:val="00445047"/>
    <w:rsid w:val="00446749"/>
    <w:rsid w:val="0045097D"/>
    <w:rsid w:val="00453580"/>
    <w:rsid w:val="00453EB7"/>
    <w:rsid w:val="00454B6A"/>
    <w:rsid w:val="004562C1"/>
    <w:rsid w:val="00463E39"/>
    <w:rsid w:val="004657FC"/>
    <w:rsid w:val="00465E52"/>
    <w:rsid w:val="004660AE"/>
    <w:rsid w:val="00470B57"/>
    <w:rsid w:val="004733F6"/>
    <w:rsid w:val="00473580"/>
    <w:rsid w:val="00474E69"/>
    <w:rsid w:val="00483E9F"/>
    <w:rsid w:val="00485A2C"/>
    <w:rsid w:val="0049621B"/>
    <w:rsid w:val="004A04F6"/>
    <w:rsid w:val="004A1D19"/>
    <w:rsid w:val="004A4215"/>
    <w:rsid w:val="004B21D3"/>
    <w:rsid w:val="004B26A0"/>
    <w:rsid w:val="004B2E70"/>
    <w:rsid w:val="004B4275"/>
    <w:rsid w:val="004B55E1"/>
    <w:rsid w:val="004B7B81"/>
    <w:rsid w:val="004C126A"/>
    <w:rsid w:val="004C1895"/>
    <w:rsid w:val="004C562C"/>
    <w:rsid w:val="004C6D40"/>
    <w:rsid w:val="004C7AF8"/>
    <w:rsid w:val="004D032A"/>
    <w:rsid w:val="004D4ECD"/>
    <w:rsid w:val="004D501B"/>
    <w:rsid w:val="004D5804"/>
    <w:rsid w:val="004D700E"/>
    <w:rsid w:val="004E1D9D"/>
    <w:rsid w:val="004E6AA8"/>
    <w:rsid w:val="004F0C3C"/>
    <w:rsid w:val="004F1DCA"/>
    <w:rsid w:val="004F2280"/>
    <w:rsid w:val="004F23BB"/>
    <w:rsid w:val="004F24DE"/>
    <w:rsid w:val="004F63FC"/>
    <w:rsid w:val="004F7949"/>
    <w:rsid w:val="0050043C"/>
    <w:rsid w:val="005005B8"/>
    <w:rsid w:val="00505A92"/>
    <w:rsid w:val="00514021"/>
    <w:rsid w:val="005178F3"/>
    <w:rsid w:val="005203F1"/>
    <w:rsid w:val="00521BC3"/>
    <w:rsid w:val="005277BA"/>
    <w:rsid w:val="005315AB"/>
    <w:rsid w:val="00531873"/>
    <w:rsid w:val="00531D31"/>
    <w:rsid w:val="00533632"/>
    <w:rsid w:val="00534013"/>
    <w:rsid w:val="00540155"/>
    <w:rsid w:val="00540C5C"/>
    <w:rsid w:val="00541E6E"/>
    <w:rsid w:val="0054251F"/>
    <w:rsid w:val="005520D8"/>
    <w:rsid w:val="00555CFB"/>
    <w:rsid w:val="00556ADB"/>
    <w:rsid w:val="00556CED"/>
    <w:rsid w:val="00556CF1"/>
    <w:rsid w:val="00560964"/>
    <w:rsid w:val="00561029"/>
    <w:rsid w:val="005625E4"/>
    <w:rsid w:val="00564490"/>
    <w:rsid w:val="00570F82"/>
    <w:rsid w:val="005762A7"/>
    <w:rsid w:val="00577FE3"/>
    <w:rsid w:val="0058104A"/>
    <w:rsid w:val="0058456B"/>
    <w:rsid w:val="00584E50"/>
    <w:rsid w:val="00587CEE"/>
    <w:rsid w:val="00590679"/>
    <w:rsid w:val="005916D7"/>
    <w:rsid w:val="005931EB"/>
    <w:rsid w:val="0059427F"/>
    <w:rsid w:val="005A32F1"/>
    <w:rsid w:val="005A3767"/>
    <w:rsid w:val="005A3B58"/>
    <w:rsid w:val="005A698C"/>
    <w:rsid w:val="005A6F6D"/>
    <w:rsid w:val="005B6B00"/>
    <w:rsid w:val="005B708D"/>
    <w:rsid w:val="005C0CAC"/>
    <w:rsid w:val="005C5AFD"/>
    <w:rsid w:val="005D062E"/>
    <w:rsid w:val="005D2BA5"/>
    <w:rsid w:val="005D2CFA"/>
    <w:rsid w:val="005D2F6B"/>
    <w:rsid w:val="005D325F"/>
    <w:rsid w:val="005D6C2C"/>
    <w:rsid w:val="005E0799"/>
    <w:rsid w:val="005E10F9"/>
    <w:rsid w:val="005E1200"/>
    <w:rsid w:val="005E3A67"/>
    <w:rsid w:val="005F0F04"/>
    <w:rsid w:val="005F3195"/>
    <w:rsid w:val="005F45EE"/>
    <w:rsid w:val="005F5A80"/>
    <w:rsid w:val="005F695E"/>
    <w:rsid w:val="00600F04"/>
    <w:rsid w:val="006044FF"/>
    <w:rsid w:val="006050DB"/>
    <w:rsid w:val="00607CC5"/>
    <w:rsid w:val="00610B79"/>
    <w:rsid w:val="0061179B"/>
    <w:rsid w:val="00611F41"/>
    <w:rsid w:val="006125F9"/>
    <w:rsid w:val="00620E62"/>
    <w:rsid w:val="006222AE"/>
    <w:rsid w:val="0062642B"/>
    <w:rsid w:val="006316ED"/>
    <w:rsid w:val="00633014"/>
    <w:rsid w:val="006334DA"/>
    <w:rsid w:val="0063437B"/>
    <w:rsid w:val="0064017E"/>
    <w:rsid w:val="00643995"/>
    <w:rsid w:val="00644B33"/>
    <w:rsid w:val="00650DBB"/>
    <w:rsid w:val="006539ED"/>
    <w:rsid w:val="00654481"/>
    <w:rsid w:val="00654BB6"/>
    <w:rsid w:val="0065786E"/>
    <w:rsid w:val="0066034E"/>
    <w:rsid w:val="0066176C"/>
    <w:rsid w:val="00663E64"/>
    <w:rsid w:val="00665E0B"/>
    <w:rsid w:val="00665F2F"/>
    <w:rsid w:val="006673CA"/>
    <w:rsid w:val="006714AC"/>
    <w:rsid w:val="00673C26"/>
    <w:rsid w:val="00674DE5"/>
    <w:rsid w:val="00675C09"/>
    <w:rsid w:val="00677ACA"/>
    <w:rsid w:val="006812AF"/>
    <w:rsid w:val="0068327D"/>
    <w:rsid w:val="006840C1"/>
    <w:rsid w:val="0069148D"/>
    <w:rsid w:val="00691534"/>
    <w:rsid w:val="00693880"/>
    <w:rsid w:val="00694AF0"/>
    <w:rsid w:val="006A4686"/>
    <w:rsid w:val="006A4948"/>
    <w:rsid w:val="006A7003"/>
    <w:rsid w:val="006B0E9E"/>
    <w:rsid w:val="006B1F61"/>
    <w:rsid w:val="006B1F87"/>
    <w:rsid w:val="006B2D55"/>
    <w:rsid w:val="006B486D"/>
    <w:rsid w:val="006B5AE4"/>
    <w:rsid w:val="006B739D"/>
    <w:rsid w:val="006C1E42"/>
    <w:rsid w:val="006C366B"/>
    <w:rsid w:val="006C60DA"/>
    <w:rsid w:val="006D1507"/>
    <w:rsid w:val="006D1A18"/>
    <w:rsid w:val="006D3E75"/>
    <w:rsid w:val="006D4054"/>
    <w:rsid w:val="006E02EC"/>
    <w:rsid w:val="006E1CC0"/>
    <w:rsid w:val="006E3C4F"/>
    <w:rsid w:val="006E6259"/>
    <w:rsid w:val="006E6F41"/>
    <w:rsid w:val="006E6FF5"/>
    <w:rsid w:val="006E73E6"/>
    <w:rsid w:val="006E7884"/>
    <w:rsid w:val="006F713D"/>
    <w:rsid w:val="00703C42"/>
    <w:rsid w:val="00704D15"/>
    <w:rsid w:val="00712B83"/>
    <w:rsid w:val="007133FE"/>
    <w:rsid w:val="007144BA"/>
    <w:rsid w:val="0071799F"/>
    <w:rsid w:val="00720C60"/>
    <w:rsid w:val="007211B1"/>
    <w:rsid w:val="0072628C"/>
    <w:rsid w:val="007277DA"/>
    <w:rsid w:val="007302B9"/>
    <w:rsid w:val="00731D27"/>
    <w:rsid w:val="00735BB2"/>
    <w:rsid w:val="007420F1"/>
    <w:rsid w:val="00743129"/>
    <w:rsid w:val="00746187"/>
    <w:rsid w:val="00750B77"/>
    <w:rsid w:val="00754A4A"/>
    <w:rsid w:val="00760E95"/>
    <w:rsid w:val="0076254F"/>
    <w:rsid w:val="00762679"/>
    <w:rsid w:val="00767554"/>
    <w:rsid w:val="00770C4D"/>
    <w:rsid w:val="00771ED2"/>
    <w:rsid w:val="0077296E"/>
    <w:rsid w:val="00775311"/>
    <w:rsid w:val="00775469"/>
    <w:rsid w:val="007801F5"/>
    <w:rsid w:val="0078097E"/>
    <w:rsid w:val="00781DFB"/>
    <w:rsid w:val="0078228D"/>
    <w:rsid w:val="00782346"/>
    <w:rsid w:val="00783CA4"/>
    <w:rsid w:val="007842FB"/>
    <w:rsid w:val="00786124"/>
    <w:rsid w:val="007868ED"/>
    <w:rsid w:val="00786A6F"/>
    <w:rsid w:val="00787C5C"/>
    <w:rsid w:val="0079032E"/>
    <w:rsid w:val="007919C6"/>
    <w:rsid w:val="00792E25"/>
    <w:rsid w:val="0079514B"/>
    <w:rsid w:val="00795252"/>
    <w:rsid w:val="00797DE7"/>
    <w:rsid w:val="007A0894"/>
    <w:rsid w:val="007A09AA"/>
    <w:rsid w:val="007A2293"/>
    <w:rsid w:val="007A2416"/>
    <w:rsid w:val="007A2DC1"/>
    <w:rsid w:val="007A38FC"/>
    <w:rsid w:val="007A626C"/>
    <w:rsid w:val="007B0767"/>
    <w:rsid w:val="007B4588"/>
    <w:rsid w:val="007C7D6A"/>
    <w:rsid w:val="007C7D79"/>
    <w:rsid w:val="007D0869"/>
    <w:rsid w:val="007D14C4"/>
    <w:rsid w:val="007D3319"/>
    <w:rsid w:val="007D335D"/>
    <w:rsid w:val="007D605C"/>
    <w:rsid w:val="007D7003"/>
    <w:rsid w:val="007D7312"/>
    <w:rsid w:val="007E3314"/>
    <w:rsid w:val="007E3514"/>
    <w:rsid w:val="007E4B03"/>
    <w:rsid w:val="007F01B4"/>
    <w:rsid w:val="007F324B"/>
    <w:rsid w:val="007F5360"/>
    <w:rsid w:val="007F63C0"/>
    <w:rsid w:val="007F783D"/>
    <w:rsid w:val="0080553C"/>
    <w:rsid w:val="00805B46"/>
    <w:rsid w:val="00805DB4"/>
    <w:rsid w:val="00813E49"/>
    <w:rsid w:val="00814185"/>
    <w:rsid w:val="00820156"/>
    <w:rsid w:val="00823593"/>
    <w:rsid w:val="00825BA5"/>
    <w:rsid w:val="00825DC2"/>
    <w:rsid w:val="00826E60"/>
    <w:rsid w:val="00834405"/>
    <w:rsid w:val="00834AD3"/>
    <w:rsid w:val="00840C44"/>
    <w:rsid w:val="00843795"/>
    <w:rsid w:val="00843AD6"/>
    <w:rsid w:val="00846A2F"/>
    <w:rsid w:val="00847F0F"/>
    <w:rsid w:val="00852448"/>
    <w:rsid w:val="00853BE3"/>
    <w:rsid w:val="00860B3B"/>
    <w:rsid w:val="00863C17"/>
    <w:rsid w:val="008662A1"/>
    <w:rsid w:val="00866FEA"/>
    <w:rsid w:val="00877F6C"/>
    <w:rsid w:val="0088258A"/>
    <w:rsid w:val="00883E66"/>
    <w:rsid w:val="00884999"/>
    <w:rsid w:val="00885E1F"/>
    <w:rsid w:val="00886332"/>
    <w:rsid w:val="008925F0"/>
    <w:rsid w:val="00893EAB"/>
    <w:rsid w:val="00893FFE"/>
    <w:rsid w:val="0089448A"/>
    <w:rsid w:val="00895CC7"/>
    <w:rsid w:val="00897163"/>
    <w:rsid w:val="00897877"/>
    <w:rsid w:val="008A1C5E"/>
    <w:rsid w:val="008A21D9"/>
    <w:rsid w:val="008A26D9"/>
    <w:rsid w:val="008A3523"/>
    <w:rsid w:val="008A6DEB"/>
    <w:rsid w:val="008A7B5B"/>
    <w:rsid w:val="008B115C"/>
    <w:rsid w:val="008B12D2"/>
    <w:rsid w:val="008B287B"/>
    <w:rsid w:val="008B45D9"/>
    <w:rsid w:val="008B4CBE"/>
    <w:rsid w:val="008B5B50"/>
    <w:rsid w:val="008C0497"/>
    <w:rsid w:val="008C0C29"/>
    <w:rsid w:val="008C2A92"/>
    <w:rsid w:val="008C3354"/>
    <w:rsid w:val="008D02DA"/>
    <w:rsid w:val="008D76BC"/>
    <w:rsid w:val="008D7D1A"/>
    <w:rsid w:val="008E7DBA"/>
    <w:rsid w:val="008F0829"/>
    <w:rsid w:val="008F3638"/>
    <w:rsid w:val="008F4441"/>
    <w:rsid w:val="008F5F19"/>
    <w:rsid w:val="008F6354"/>
    <w:rsid w:val="008F6B0D"/>
    <w:rsid w:val="008F6B20"/>
    <w:rsid w:val="008F6F31"/>
    <w:rsid w:val="008F7472"/>
    <w:rsid w:val="008F74DF"/>
    <w:rsid w:val="0090014A"/>
    <w:rsid w:val="00900DB8"/>
    <w:rsid w:val="00902274"/>
    <w:rsid w:val="009127BA"/>
    <w:rsid w:val="009149B4"/>
    <w:rsid w:val="00920AAE"/>
    <w:rsid w:val="0092170D"/>
    <w:rsid w:val="009227A6"/>
    <w:rsid w:val="00923CFD"/>
    <w:rsid w:val="009241E7"/>
    <w:rsid w:val="009264D8"/>
    <w:rsid w:val="00931B1F"/>
    <w:rsid w:val="00933EC1"/>
    <w:rsid w:val="009432C1"/>
    <w:rsid w:val="009446AD"/>
    <w:rsid w:val="00951519"/>
    <w:rsid w:val="009530DB"/>
    <w:rsid w:val="00953676"/>
    <w:rsid w:val="00956325"/>
    <w:rsid w:val="00956F30"/>
    <w:rsid w:val="00957CAA"/>
    <w:rsid w:val="00962024"/>
    <w:rsid w:val="00962D33"/>
    <w:rsid w:val="00962D43"/>
    <w:rsid w:val="00966C9A"/>
    <w:rsid w:val="00967A46"/>
    <w:rsid w:val="009705EE"/>
    <w:rsid w:val="009756FD"/>
    <w:rsid w:val="00977927"/>
    <w:rsid w:val="0098135C"/>
    <w:rsid w:val="0098156A"/>
    <w:rsid w:val="0098726F"/>
    <w:rsid w:val="00991BAC"/>
    <w:rsid w:val="0099757D"/>
    <w:rsid w:val="009A6EA0"/>
    <w:rsid w:val="009B5936"/>
    <w:rsid w:val="009C1335"/>
    <w:rsid w:val="009C1AB2"/>
    <w:rsid w:val="009C7251"/>
    <w:rsid w:val="009D15FF"/>
    <w:rsid w:val="009D3FD7"/>
    <w:rsid w:val="009D4150"/>
    <w:rsid w:val="009D76D9"/>
    <w:rsid w:val="009E12E2"/>
    <w:rsid w:val="009E2E91"/>
    <w:rsid w:val="009E738A"/>
    <w:rsid w:val="009F22BB"/>
    <w:rsid w:val="009F4FB1"/>
    <w:rsid w:val="009F7669"/>
    <w:rsid w:val="00A01B40"/>
    <w:rsid w:val="00A06103"/>
    <w:rsid w:val="00A10898"/>
    <w:rsid w:val="00A139F5"/>
    <w:rsid w:val="00A32E16"/>
    <w:rsid w:val="00A365F4"/>
    <w:rsid w:val="00A37E8D"/>
    <w:rsid w:val="00A410E5"/>
    <w:rsid w:val="00A418ED"/>
    <w:rsid w:val="00A47D80"/>
    <w:rsid w:val="00A500F0"/>
    <w:rsid w:val="00A50C47"/>
    <w:rsid w:val="00A529F5"/>
    <w:rsid w:val="00A53132"/>
    <w:rsid w:val="00A539CA"/>
    <w:rsid w:val="00A56218"/>
    <w:rsid w:val="00A563F2"/>
    <w:rsid w:val="00A566E8"/>
    <w:rsid w:val="00A61618"/>
    <w:rsid w:val="00A64351"/>
    <w:rsid w:val="00A64D5E"/>
    <w:rsid w:val="00A66347"/>
    <w:rsid w:val="00A66B33"/>
    <w:rsid w:val="00A66C53"/>
    <w:rsid w:val="00A674E0"/>
    <w:rsid w:val="00A72852"/>
    <w:rsid w:val="00A810F9"/>
    <w:rsid w:val="00A82D31"/>
    <w:rsid w:val="00A85E7E"/>
    <w:rsid w:val="00A862DD"/>
    <w:rsid w:val="00A86ECC"/>
    <w:rsid w:val="00A86FCC"/>
    <w:rsid w:val="00A87BF1"/>
    <w:rsid w:val="00A90A6D"/>
    <w:rsid w:val="00A971E5"/>
    <w:rsid w:val="00A97AC1"/>
    <w:rsid w:val="00A97C02"/>
    <w:rsid w:val="00AA09C6"/>
    <w:rsid w:val="00AA710D"/>
    <w:rsid w:val="00AB207D"/>
    <w:rsid w:val="00AB589C"/>
    <w:rsid w:val="00AB64F3"/>
    <w:rsid w:val="00AB6D25"/>
    <w:rsid w:val="00AC43C1"/>
    <w:rsid w:val="00AD04FC"/>
    <w:rsid w:val="00AD0E56"/>
    <w:rsid w:val="00AD6F77"/>
    <w:rsid w:val="00AE229B"/>
    <w:rsid w:val="00AE29FB"/>
    <w:rsid w:val="00AE2D4B"/>
    <w:rsid w:val="00AE4F99"/>
    <w:rsid w:val="00AE7DEB"/>
    <w:rsid w:val="00AE7F5A"/>
    <w:rsid w:val="00AF74E7"/>
    <w:rsid w:val="00B00908"/>
    <w:rsid w:val="00B0304E"/>
    <w:rsid w:val="00B06BFB"/>
    <w:rsid w:val="00B11B69"/>
    <w:rsid w:val="00B14952"/>
    <w:rsid w:val="00B15AFC"/>
    <w:rsid w:val="00B16871"/>
    <w:rsid w:val="00B2366E"/>
    <w:rsid w:val="00B24156"/>
    <w:rsid w:val="00B25B45"/>
    <w:rsid w:val="00B26B25"/>
    <w:rsid w:val="00B30FE3"/>
    <w:rsid w:val="00B31E5A"/>
    <w:rsid w:val="00B36506"/>
    <w:rsid w:val="00B36EC6"/>
    <w:rsid w:val="00B37215"/>
    <w:rsid w:val="00B37921"/>
    <w:rsid w:val="00B428C2"/>
    <w:rsid w:val="00B440F6"/>
    <w:rsid w:val="00B47359"/>
    <w:rsid w:val="00B509D0"/>
    <w:rsid w:val="00B50EBE"/>
    <w:rsid w:val="00B50FB9"/>
    <w:rsid w:val="00B53278"/>
    <w:rsid w:val="00B56021"/>
    <w:rsid w:val="00B5680C"/>
    <w:rsid w:val="00B6178B"/>
    <w:rsid w:val="00B653AB"/>
    <w:rsid w:val="00B65F9E"/>
    <w:rsid w:val="00B669D6"/>
    <w:rsid w:val="00B66B19"/>
    <w:rsid w:val="00B66FC9"/>
    <w:rsid w:val="00B71E6B"/>
    <w:rsid w:val="00B7386E"/>
    <w:rsid w:val="00B73AE1"/>
    <w:rsid w:val="00B76F76"/>
    <w:rsid w:val="00B84C43"/>
    <w:rsid w:val="00B914E9"/>
    <w:rsid w:val="00B956EE"/>
    <w:rsid w:val="00B9574C"/>
    <w:rsid w:val="00BA2BA1"/>
    <w:rsid w:val="00BA3447"/>
    <w:rsid w:val="00BA3562"/>
    <w:rsid w:val="00BA6821"/>
    <w:rsid w:val="00BB28EA"/>
    <w:rsid w:val="00BB4F09"/>
    <w:rsid w:val="00BB54B5"/>
    <w:rsid w:val="00BB676C"/>
    <w:rsid w:val="00BD4E33"/>
    <w:rsid w:val="00BD6050"/>
    <w:rsid w:val="00BE14F9"/>
    <w:rsid w:val="00BE511D"/>
    <w:rsid w:val="00BE63B7"/>
    <w:rsid w:val="00BE7CAE"/>
    <w:rsid w:val="00BF0909"/>
    <w:rsid w:val="00BF6F17"/>
    <w:rsid w:val="00C00524"/>
    <w:rsid w:val="00C030DE"/>
    <w:rsid w:val="00C03424"/>
    <w:rsid w:val="00C04DD4"/>
    <w:rsid w:val="00C051A8"/>
    <w:rsid w:val="00C065DB"/>
    <w:rsid w:val="00C14DEF"/>
    <w:rsid w:val="00C22105"/>
    <w:rsid w:val="00C244B6"/>
    <w:rsid w:val="00C24F6E"/>
    <w:rsid w:val="00C25753"/>
    <w:rsid w:val="00C27923"/>
    <w:rsid w:val="00C27BF1"/>
    <w:rsid w:val="00C3702F"/>
    <w:rsid w:val="00C370C3"/>
    <w:rsid w:val="00C42E83"/>
    <w:rsid w:val="00C4500A"/>
    <w:rsid w:val="00C517B7"/>
    <w:rsid w:val="00C56B4A"/>
    <w:rsid w:val="00C62238"/>
    <w:rsid w:val="00C627E0"/>
    <w:rsid w:val="00C64A37"/>
    <w:rsid w:val="00C654A9"/>
    <w:rsid w:val="00C7121A"/>
    <w:rsid w:val="00C7158E"/>
    <w:rsid w:val="00C7250B"/>
    <w:rsid w:val="00C7346B"/>
    <w:rsid w:val="00C77C0E"/>
    <w:rsid w:val="00C82046"/>
    <w:rsid w:val="00C83CA5"/>
    <w:rsid w:val="00C9014C"/>
    <w:rsid w:val="00C91687"/>
    <w:rsid w:val="00C91878"/>
    <w:rsid w:val="00C924A8"/>
    <w:rsid w:val="00C945FE"/>
    <w:rsid w:val="00C96FAA"/>
    <w:rsid w:val="00C97180"/>
    <w:rsid w:val="00C97A04"/>
    <w:rsid w:val="00CA107B"/>
    <w:rsid w:val="00CA1205"/>
    <w:rsid w:val="00CA484D"/>
    <w:rsid w:val="00CA4FB6"/>
    <w:rsid w:val="00CB1E1A"/>
    <w:rsid w:val="00CB2F90"/>
    <w:rsid w:val="00CB3B6E"/>
    <w:rsid w:val="00CB4ACA"/>
    <w:rsid w:val="00CB6AD4"/>
    <w:rsid w:val="00CC2DC0"/>
    <w:rsid w:val="00CC739E"/>
    <w:rsid w:val="00CD1EBB"/>
    <w:rsid w:val="00CD28CF"/>
    <w:rsid w:val="00CD41F4"/>
    <w:rsid w:val="00CD58B7"/>
    <w:rsid w:val="00CD7967"/>
    <w:rsid w:val="00CE261D"/>
    <w:rsid w:val="00CE3AB7"/>
    <w:rsid w:val="00CE5C6F"/>
    <w:rsid w:val="00CF18EE"/>
    <w:rsid w:val="00CF30BD"/>
    <w:rsid w:val="00CF4099"/>
    <w:rsid w:val="00CF7AA4"/>
    <w:rsid w:val="00D00796"/>
    <w:rsid w:val="00D02CB8"/>
    <w:rsid w:val="00D02DB1"/>
    <w:rsid w:val="00D06698"/>
    <w:rsid w:val="00D17CD8"/>
    <w:rsid w:val="00D24786"/>
    <w:rsid w:val="00D261A2"/>
    <w:rsid w:val="00D36DB6"/>
    <w:rsid w:val="00D41E27"/>
    <w:rsid w:val="00D50C29"/>
    <w:rsid w:val="00D57128"/>
    <w:rsid w:val="00D616D2"/>
    <w:rsid w:val="00D63B5F"/>
    <w:rsid w:val="00D6521B"/>
    <w:rsid w:val="00D70EF7"/>
    <w:rsid w:val="00D82809"/>
    <w:rsid w:val="00D8397C"/>
    <w:rsid w:val="00D8424F"/>
    <w:rsid w:val="00D9290C"/>
    <w:rsid w:val="00D94E5C"/>
    <w:rsid w:val="00D94EED"/>
    <w:rsid w:val="00D96026"/>
    <w:rsid w:val="00D962DF"/>
    <w:rsid w:val="00D972F6"/>
    <w:rsid w:val="00DA189C"/>
    <w:rsid w:val="00DA331D"/>
    <w:rsid w:val="00DA5AE0"/>
    <w:rsid w:val="00DA5C8F"/>
    <w:rsid w:val="00DA7C1C"/>
    <w:rsid w:val="00DB0953"/>
    <w:rsid w:val="00DB147A"/>
    <w:rsid w:val="00DB1B7A"/>
    <w:rsid w:val="00DB2894"/>
    <w:rsid w:val="00DB706E"/>
    <w:rsid w:val="00DC5A2B"/>
    <w:rsid w:val="00DC6708"/>
    <w:rsid w:val="00DD011A"/>
    <w:rsid w:val="00DD184A"/>
    <w:rsid w:val="00DE2400"/>
    <w:rsid w:val="00DE4440"/>
    <w:rsid w:val="00DE58F1"/>
    <w:rsid w:val="00DE6B58"/>
    <w:rsid w:val="00DF1F25"/>
    <w:rsid w:val="00DF2079"/>
    <w:rsid w:val="00DF3138"/>
    <w:rsid w:val="00DF5E32"/>
    <w:rsid w:val="00DF7E5D"/>
    <w:rsid w:val="00E00512"/>
    <w:rsid w:val="00E01436"/>
    <w:rsid w:val="00E023D8"/>
    <w:rsid w:val="00E03E79"/>
    <w:rsid w:val="00E045BD"/>
    <w:rsid w:val="00E04D6C"/>
    <w:rsid w:val="00E07168"/>
    <w:rsid w:val="00E10269"/>
    <w:rsid w:val="00E128A7"/>
    <w:rsid w:val="00E17B77"/>
    <w:rsid w:val="00E21169"/>
    <w:rsid w:val="00E226D3"/>
    <w:rsid w:val="00E231AB"/>
    <w:rsid w:val="00E23337"/>
    <w:rsid w:val="00E259EA"/>
    <w:rsid w:val="00E25D33"/>
    <w:rsid w:val="00E306F3"/>
    <w:rsid w:val="00E31ECB"/>
    <w:rsid w:val="00E32061"/>
    <w:rsid w:val="00E33F48"/>
    <w:rsid w:val="00E3454D"/>
    <w:rsid w:val="00E366F6"/>
    <w:rsid w:val="00E426F1"/>
    <w:rsid w:val="00E42FF9"/>
    <w:rsid w:val="00E44790"/>
    <w:rsid w:val="00E44F8A"/>
    <w:rsid w:val="00E45858"/>
    <w:rsid w:val="00E45979"/>
    <w:rsid w:val="00E4714C"/>
    <w:rsid w:val="00E5178D"/>
    <w:rsid w:val="00E51AEB"/>
    <w:rsid w:val="00E522A7"/>
    <w:rsid w:val="00E5349E"/>
    <w:rsid w:val="00E537D8"/>
    <w:rsid w:val="00E54452"/>
    <w:rsid w:val="00E6367F"/>
    <w:rsid w:val="00E63B0C"/>
    <w:rsid w:val="00E652C0"/>
    <w:rsid w:val="00E664C5"/>
    <w:rsid w:val="00E671A2"/>
    <w:rsid w:val="00E6759E"/>
    <w:rsid w:val="00E70E48"/>
    <w:rsid w:val="00E739E7"/>
    <w:rsid w:val="00E76D26"/>
    <w:rsid w:val="00E76EE5"/>
    <w:rsid w:val="00E81A03"/>
    <w:rsid w:val="00E81B9C"/>
    <w:rsid w:val="00E82C6C"/>
    <w:rsid w:val="00E839CB"/>
    <w:rsid w:val="00E85B98"/>
    <w:rsid w:val="00E904E5"/>
    <w:rsid w:val="00E91067"/>
    <w:rsid w:val="00E940FC"/>
    <w:rsid w:val="00E95036"/>
    <w:rsid w:val="00E95B8E"/>
    <w:rsid w:val="00EA0035"/>
    <w:rsid w:val="00EA22F4"/>
    <w:rsid w:val="00EA234E"/>
    <w:rsid w:val="00EA4CEC"/>
    <w:rsid w:val="00EA74B9"/>
    <w:rsid w:val="00EA78A8"/>
    <w:rsid w:val="00EB113B"/>
    <w:rsid w:val="00EB1390"/>
    <w:rsid w:val="00EB2C71"/>
    <w:rsid w:val="00EB3333"/>
    <w:rsid w:val="00EB351A"/>
    <w:rsid w:val="00EB4340"/>
    <w:rsid w:val="00EB556D"/>
    <w:rsid w:val="00EB5A7D"/>
    <w:rsid w:val="00EB624B"/>
    <w:rsid w:val="00EC159E"/>
    <w:rsid w:val="00EC165D"/>
    <w:rsid w:val="00ED1B44"/>
    <w:rsid w:val="00ED3E26"/>
    <w:rsid w:val="00ED4D20"/>
    <w:rsid w:val="00ED4F77"/>
    <w:rsid w:val="00ED55C0"/>
    <w:rsid w:val="00ED682B"/>
    <w:rsid w:val="00EE41D5"/>
    <w:rsid w:val="00EF0A45"/>
    <w:rsid w:val="00EF3F64"/>
    <w:rsid w:val="00EF5C27"/>
    <w:rsid w:val="00F00042"/>
    <w:rsid w:val="00F0166F"/>
    <w:rsid w:val="00F037A4"/>
    <w:rsid w:val="00F03D19"/>
    <w:rsid w:val="00F049AB"/>
    <w:rsid w:val="00F06B6D"/>
    <w:rsid w:val="00F10B9E"/>
    <w:rsid w:val="00F13183"/>
    <w:rsid w:val="00F142DB"/>
    <w:rsid w:val="00F17D0D"/>
    <w:rsid w:val="00F207CE"/>
    <w:rsid w:val="00F22656"/>
    <w:rsid w:val="00F24F22"/>
    <w:rsid w:val="00F25967"/>
    <w:rsid w:val="00F27C8F"/>
    <w:rsid w:val="00F32749"/>
    <w:rsid w:val="00F37172"/>
    <w:rsid w:val="00F401DF"/>
    <w:rsid w:val="00F42BB1"/>
    <w:rsid w:val="00F4477E"/>
    <w:rsid w:val="00F46269"/>
    <w:rsid w:val="00F46BEB"/>
    <w:rsid w:val="00F60BA8"/>
    <w:rsid w:val="00F62D37"/>
    <w:rsid w:val="00F652A6"/>
    <w:rsid w:val="00F67D8F"/>
    <w:rsid w:val="00F70335"/>
    <w:rsid w:val="00F7714E"/>
    <w:rsid w:val="00F802BE"/>
    <w:rsid w:val="00F80E93"/>
    <w:rsid w:val="00F81FDD"/>
    <w:rsid w:val="00F82129"/>
    <w:rsid w:val="00F83C3F"/>
    <w:rsid w:val="00F86024"/>
    <w:rsid w:val="00F8611A"/>
    <w:rsid w:val="00F86E44"/>
    <w:rsid w:val="00F9042F"/>
    <w:rsid w:val="00F921DF"/>
    <w:rsid w:val="00F9415A"/>
    <w:rsid w:val="00F97F77"/>
    <w:rsid w:val="00FA33F7"/>
    <w:rsid w:val="00FA5128"/>
    <w:rsid w:val="00FA65CC"/>
    <w:rsid w:val="00FA66AD"/>
    <w:rsid w:val="00FB42D4"/>
    <w:rsid w:val="00FB5906"/>
    <w:rsid w:val="00FB6D68"/>
    <w:rsid w:val="00FB762F"/>
    <w:rsid w:val="00FC2AED"/>
    <w:rsid w:val="00FC4D35"/>
    <w:rsid w:val="00FC502F"/>
    <w:rsid w:val="00FD08AE"/>
    <w:rsid w:val="00FD2361"/>
    <w:rsid w:val="00FD5EA7"/>
    <w:rsid w:val="00FE044A"/>
    <w:rsid w:val="00FE36CF"/>
    <w:rsid w:val="00FE4144"/>
    <w:rsid w:val="00FE6F45"/>
    <w:rsid w:val="00FE7A0E"/>
    <w:rsid w:val="00FE7B51"/>
    <w:rsid w:val="00FF0246"/>
    <w:rsid w:val="00FF281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A3F0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C62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www.knf.gov.pl/?articleId=77507&amp;p_id=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wyniki_finansowe_zakladow_ubezpieczen_w_2023_r.docx.docx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B312-A6BD-4139-B845-A3B5C651349F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B0E4970-4EDA-445D-8E5C-73C143F27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1420</Words>
  <Characters>8525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2024-03-24T09:18:00Z</cp:lastPrinted>
  <dcterms:created xsi:type="dcterms:W3CDTF">2024-03-25T12:03:00Z</dcterms:created>
  <dcterms:modified xsi:type="dcterms:W3CDTF">2024-03-26T11:48:00Z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