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73E6E139" w:rsidR="00393761" w:rsidRPr="00D41434" w:rsidRDefault="000233D4" w:rsidP="008E0719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4344EE">
        <w:rPr>
          <w:spacing w:val="-6"/>
        </w:rPr>
        <w:t xml:space="preserve">listopadzie </w:t>
      </w:r>
      <w:r w:rsidRPr="00D41434">
        <w:rPr>
          <w:spacing w:val="-6"/>
        </w:rPr>
        <w:t>202</w:t>
      </w:r>
      <w:r w:rsidR="00065EBA">
        <w:rPr>
          <w:spacing w:val="-6"/>
        </w:rPr>
        <w:t>4</w:t>
      </w:r>
      <w:r w:rsidRPr="00D41434">
        <w:rPr>
          <w:spacing w:val="-6"/>
        </w:rPr>
        <w:t xml:space="preserve"> r.</w:t>
      </w:r>
    </w:p>
    <w:p w14:paraId="528FE77B" w14:textId="3C625DB3" w:rsidR="0003758D" w:rsidRPr="00CD1688" w:rsidRDefault="008E0719" w:rsidP="00404ED2">
      <w:pPr>
        <w:pStyle w:val="LID"/>
        <w:spacing w:before="0" w:after="0"/>
        <w:rPr>
          <w:rFonts w:cs="Arial"/>
          <w:spacing w:val="-2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0C96FE1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204085" cy="1138555"/>
                <wp:effectExtent l="0" t="0" r="5715" b="6350"/>
                <wp:wrapSquare wrapText="bothSides"/>
                <wp:docPr id="6" name="Pole tekstowe 2" descr="Wskaźnik - sprzedaż detaliczna w listopadzie 2024 roku&#10;3,1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855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5B8F20AC" w:rsidR="005C0CAC" w:rsidRPr="007D605C" w:rsidRDefault="00AA013F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3E5D5E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4344EE">
                              <w:rPr>
                                <w:rStyle w:val="WartowskanikaZnak"/>
                              </w:rPr>
                              <w:t>3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 w:rsidR="004344EE">
                              <w:rPr>
                                <w:rStyle w:val="WartowskanikaZnak"/>
                              </w:rPr>
                              <w:t>1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BDFE750" w:rsidR="005C0CAC" w:rsidRPr="007D605C" w:rsidRDefault="00AA013F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listopadzie 2024 roku&#10;3,1% - wzrost w porównaniu z analogicznym miesiącem roku poprzedniego (w cenach stałych)" style="position:absolute;margin-left:0;margin-top:.95pt;width:173.55pt;height:89.6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" fillcolor="#001d77" stroked="f">
                <v:stroke joinstyle="miter"/>
                <v:textbox>
                  <w:txbxContent>
                    <w:p w14:paraId="30951E30" w14:textId="5B8F20AC" w:rsidR="005C0CAC" w:rsidRPr="007D605C" w:rsidRDefault="00AA013F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3E5D5E">
                        <w:rPr>
                          <w:rStyle w:val="IkonawskanikaZnak"/>
                        </w:rPr>
                        <w:t xml:space="preserve"> </w:t>
                      </w:r>
                      <w:r w:rsidR="004344EE">
                        <w:rPr>
                          <w:rStyle w:val="WartowskanikaZnak"/>
                        </w:rPr>
                        <w:t>3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 w:rsidR="004344EE">
                        <w:rPr>
                          <w:rStyle w:val="WartowskanikaZnak"/>
                        </w:rPr>
                        <w:t>1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BDFE750" w:rsidR="005C0CAC" w:rsidRPr="007D605C" w:rsidRDefault="00AA013F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3B1B13">
        <w:rPr>
          <w:spacing w:val="-2"/>
        </w:rPr>
        <w:t>Sprzedaż detaliczna</w:t>
      </w:r>
      <w:r w:rsidR="005C3686" w:rsidRPr="003B1B13">
        <w:rPr>
          <w:rStyle w:val="Odwoanieprzypisudolnego"/>
          <w:spacing w:val="-2"/>
        </w:rPr>
        <w:footnoteReference w:id="1"/>
      </w:r>
      <w:r w:rsidR="0065614F" w:rsidRPr="003B1B13">
        <w:rPr>
          <w:spacing w:val="-2"/>
        </w:rPr>
        <w:t xml:space="preserve"> w cenach stałych w</w:t>
      </w:r>
      <w:r w:rsidR="00245720">
        <w:rPr>
          <w:spacing w:val="-2"/>
        </w:rPr>
        <w:t> </w:t>
      </w:r>
      <w:r w:rsidR="004344EE">
        <w:rPr>
          <w:spacing w:val="-2"/>
        </w:rPr>
        <w:t>listopadzie</w:t>
      </w:r>
      <w:r w:rsidR="00691C2C">
        <w:rPr>
          <w:spacing w:val="-2"/>
        </w:rPr>
        <w:t xml:space="preserve"> </w:t>
      </w:r>
      <w:r w:rsidR="0065614F" w:rsidRPr="003B1B13">
        <w:rPr>
          <w:spacing w:val="-2"/>
        </w:rPr>
        <w:t>202</w:t>
      </w:r>
      <w:r w:rsidR="00B73079">
        <w:rPr>
          <w:spacing w:val="-2"/>
        </w:rPr>
        <w:t>4</w:t>
      </w:r>
      <w:r w:rsidR="005F7E1C">
        <w:rPr>
          <w:spacing w:val="-2"/>
        </w:rPr>
        <w:t> </w:t>
      </w:r>
      <w:r w:rsidR="0065614F" w:rsidRPr="003B1B13">
        <w:rPr>
          <w:spacing w:val="-2"/>
        </w:rPr>
        <w:t>r.</w:t>
      </w:r>
      <w:r w:rsidR="006018D4" w:rsidRPr="003B1B13">
        <w:rPr>
          <w:spacing w:val="-2"/>
        </w:rPr>
        <w:t xml:space="preserve"> była </w:t>
      </w:r>
      <w:r w:rsidR="00AA013F">
        <w:rPr>
          <w:spacing w:val="-2"/>
        </w:rPr>
        <w:t xml:space="preserve">wyższa </w:t>
      </w:r>
      <w:r w:rsidR="00655944">
        <w:rPr>
          <w:spacing w:val="-2"/>
        </w:rPr>
        <w:t>niż</w:t>
      </w:r>
      <w:r w:rsidR="006018D4" w:rsidRPr="003B1B13">
        <w:rPr>
          <w:spacing w:val="-2"/>
        </w:rPr>
        <w:t xml:space="preserve"> przed rokiem o</w:t>
      </w:r>
      <w:r w:rsidR="00CE49AA" w:rsidRPr="003B1B13">
        <w:rPr>
          <w:spacing w:val="-2"/>
        </w:rPr>
        <w:t> </w:t>
      </w:r>
      <w:r w:rsidR="004344EE">
        <w:rPr>
          <w:spacing w:val="-2"/>
        </w:rPr>
        <w:t>3</w:t>
      </w:r>
      <w:r w:rsidR="00AA013F">
        <w:rPr>
          <w:spacing w:val="-2"/>
        </w:rPr>
        <w:t>,</w:t>
      </w:r>
      <w:r w:rsidR="004344EE">
        <w:rPr>
          <w:spacing w:val="-2"/>
        </w:rPr>
        <w:t>1</w:t>
      </w:r>
      <w:r w:rsidR="006018D4" w:rsidRPr="003B1B13">
        <w:rPr>
          <w:spacing w:val="-2"/>
        </w:rPr>
        <w:t xml:space="preserve">% (wobec </w:t>
      </w:r>
      <w:r w:rsidR="004344EE">
        <w:rPr>
          <w:spacing w:val="-2"/>
        </w:rPr>
        <w:t xml:space="preserve">spadku </w:t>
      </w:r>
      <w:r w:rsidR="006018D4" w:rsidRPr="003B1B13">
        <w:rPr>
          <w:spacing w:val="-2"/>
        </w:rPr>
        <w:t>o</w:t>
      </w:r>
      <w:r w:rsidR="007022DA" w:rsidRPr="003B1B13">
        <w:rPr>
          <w:spacing w:val="-2"/>
        </w:rPr>
        <w:t xml:space="preserve"> </w:t>
      </w:r>
      <w:r w:rsidR="00330D73">
        <w:rPr>
          <w:spacing w:val="-2"/>
        </w:rPr>
        <w:t>0</w:t>
      </w:r>
      <w:r w:rsidR="00F523DF">
        <w:rPr>
          <w:spacing w:val="-2"/>
        </w:rPr>
        <w:t>,</w:t>
      </w:r>
      <w:r w:rsidR="00330D73">
        <w:rPr>
          <w:spacing w:val="-2"/>
        </w:rPr>
        <w:t>3</w:t>
      </w:r>
      <w:r w:rsidR="006018D4" w:rsidRPr="003B1B13">
        <w:rPr>
          <w:spacing w:val="-2"/>
        </w:rPr>
        <w:t>% w</w:t>
      </w:r>
      <w:r w:rsidR="00245720">
        <w:rPr>
          <w:spacing w:val="-2"/>
        </w:rPr>
        <w:t> </w:t>
      </w:r>
      <w:r w:rsidR="00330D73">
        <w:rPr>
          <w:spacing w:val="-2"/>
        </w:rPr>
        <w:t>listopadzie</w:t>
      </w:r>
      <w:r w:rsidR="00F0684F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DD48BA">
        <w:rPr>
          <w:spacing w:val="-2"/>
        </w:rPr>
        <w:t>3</w:t>
      </w:r>
      <w:r w:rsidR="00986A79" w:rsidRPr="003B1B13">
        <w:rPr>
          <w:spacing w:val="-2"/>
        </w:rPr>
        <w:t> </w:t>
      </w:r>
      <w:r w:rsidR="006018D4" w:rsidRPr="003B1B13">
        <w:rPr>
          <w:spacing w:val="-2"/>
        </w:rPr>
        <w:t>r.). W porównaniu z</w:t>
      </w:r>
      <w:r w:rsidR="0017264D" w:rsidRPr="003B1B13">
        <w:rPr>
          <w:spacing w:val="-2"/>
        </w:rPr>
        <w:t> </w:t>
      </w:r>
      <w:r w:rsidR="00330D73">
        <w:rPr>
          <w:spacing w:val="-2"/>
        </w:rPr>
        <w:t>październikiem</w:t>
      </w:r>
      <w:r w:rsidR="009D2E91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866349">
        <w:rPr>
          <w:spacing w:val="-2"/>
        </w:rPr>
        <w:t>4</w:t>
      </w:r>
      <w:r w:rsidR="006018D4" w:rsidRPr="003B1B13">
        <w:rPr>
          <w:spacing w:val="-2"/>
        </w:rPr>
        <w:t xml:space="preserve"> r. </w:t>
      </w:r>
      <w:r w:rsidR="00531839" w:rsidRPr="003B1B13">
        <w:rPr>
          <w:spacing w:val="-2"/>
        </w:rPr>
        <w:t>n</w:t>
      </w:r>
      <w:r w:rsidR="003615AF" w:rsidRPr="003B1B13">
        <w:rPr>
          <w:spacing w:val="-2"/>
        </w:rPr>
        <w:t>otowano</w:t>
      </w:r>
      <w:r w:rsidR="00C34673" w:rsidRPr="003B1B13">
        <w:rPr>
          <w:spacing w:val="-2"/>
        </w:rPr>
        <w:t xml:space="preserve"> </w:t>
      </w:r>
      <w:r w:rsidR="00330D73">
        <w:rPr>
          <w:spacing w:val="-2"/>
        </w:rPr>
        <w:t xml:space="preserve">spadek </w:t>
      </w:r>
      <w:r w:rsidR="00FE3E6D" w:rsidRPr="003B1B13">
        <w:rPr>
          <w:spacing w:val="-2"/>
        </w:rPr>
        <w:t>sprzedaży detalicznej</w:t>
      </w:r>
      <w:r w:rsidR="003615AF" w:rsidRPr="003B1B13">
        <w:rPr>
          <w:spacing w:val="-2"/>
        </w:rPr>
        <w:t xml:space="preserve"> </w:t>
      </w:r>
      <w:r w:rsidR="006018D4" w:rsidRPr="003B1B13">
        <w:rPr>
          <w:spacing w:val="-2"/>
        </w:rPr>
        <w:t>o</w:t>
      </w:r>
      <w:r w:rsidR="00BF4AA3" w:rsidRPr="003B1B13">
        <w:rPr>
          <w:spacing w:val="-2"/>
        </w:rPr>
        <w:t> </w:t>
      </w:r>
      <w:bookmarkStart w:id="0" w:name="_Hlk114490959"/>
      <w:r w:rsidR="00330D73">
        <w:rPr>
          <w:spacing w:val="-2"/>
        </w:rPr>
        <w:t>1</w:t>
      </w:r>
      <w:r w:rsidR="009D2E91">
        <w:rPr>
          <w:spacing w:val="-2"/>
        </w:rPr>
        <w:t>,</w:t>
      </w:r>
      <w:r w:rsidR="00330D73">
        <w:rPr>
          <w:spacing w:val="-2"/>
        </w:rPr>
        <w:t>2</w:t>
      </w:r>
      <w:r w:rsidR="006F49DE" w:rsidRPr="003B1B13">
        <w:rPr>
          <w:spacing w:val="-2"/>
        </w:rPr>
        <w:t>%</w:t>
      </w:r>
      <w:r w:rsidR="00B11248" w:rsidRPr="003B1B13">
        <w:rPr>
          <w:spacing w:val="-2"/>
        </w:rPr>
        <w:t>.</w:t>
      </w:r>
      <w:r w:rsidR="00FE7C96" w:rsidRPr="003B1B13">
        <w:rPr>
          <w:rFonts w:cs="Arial"/>
          <w:spacing w:val="-2"/>
          <w:szCs w:val="24"/>
        </w:rPr>
        <w:t xml:space="preserve"> </w:t>
      </w:r>
      <w:bookmarkEnd w:id="0"/>
      <w:r w:rsidR="0003758D" w:rsidRPr="00CD1688">
        <w:rPr>
          <w:rFonts w:cs="Arial"/>
          <w:spacing w:val="-2"/>
          <w:szCs w:val="24"/>
        </w:rPr>
        <w:t>W okresie styczeń-</w:t>
      </w:r>
      <w:r w:rsidR="00330D73">
        <w:rPr>
          <w:rFonts w:cs="Arial"/>
          <w:spacing w:val="-2"/>
          <w:szCs w:val="24"/>
        </w:rPr>
        <w:t>listopad</w:t>
      </w:r>
      <w:r w:rsidR="0003758D" w:rsidRPr="00CD1688">
        <w:rPr>
          <w:rStyle w:val="Odwoanieprzypisudolnego"/>
          <w:rFonts w:cs="Arial"/>
          <w:spacing w:val="-2"/>
          <w:szCs w:val="24"/>
        </w:rPr>
        <w:footnoteReference w:id="2"/>
      </w:r>
      <w:r w:rsidR="0003758D" w:rsidRPr="00CD1688">
        <w:rPr>
          <w:rFonts w:cs="Arial"/>
          <w:spacing w:val="-2"/>
          <w:szCs w:val="24"/>
        </w:rPr>
        <w:t xml:space="preserve"> 2024 r. sprzedaż wzrosła r/r o</w:t>
      </w:r>
      <w:r w:rsidR="00404ED2" w:rsidRPr="00CD1688">
        <w:rPr>
          <w:rFonts w:cs="Arial"/>
          <w:spacing w:val="-2"/>
          <w:szCs w:val="24"/>
        </w:rPr>
        <w:t> </w:t>
      </w:r>
      <w:r w:rsidR="00F0684F">
        <w:rPr>
          <w:rFonts w:cs="Arial"/>
          <w:spacing w:val="-2"/>
          <w:szCs w:val="24"/>
        </w:rPr>
        <w:t>2</w:t>
      </w:r>
      <w:r w:rsidR="0003758D" w:rsidRPr="00CD1688">
        <w:rPr>
          <w:rFonts w:cs="Arial"/>
          <w:spacing w:val="-2"/>
          <w:szCs w:val="24"/>
        </w:rPr>
        <w:t>,</w:t>
      </w:r>
      <w:r w:rsidR="00330D73">
        <w:rPr>
          <w:rFonts w:cs="Arial"/>
          <w:spacing w:val="-2"/>
          <w:szCs w:val="24"/>
        </w:rPr>
        <w:t>7</w:t>
      </w:r>
      <w:r w:rsidR="0003758D" w:rsidRPr="00CD1688">
        <w:rPr>
          <w:rFonts w:cs="Arial"/>
          <w:spacing w:val="-2"/>
          <w:szCs w:val="24"/>
        </w:rPr>
        <w:t>% (w</w:t>
      </w:r>
      <w:r w:rsidR="00075D94" w:rsidRPr="00CD1688">
        <w:rPr>
          <w:rFonts w:cs="Arial"/>
          <w:spacing w:val="-2"/>
          <w:szCs w:val="24"/>
        </w:rPr>
        <w:t>obec spadku</w:t>
      </w:r>
      <w:r w:rsidR="0003758D" w:rsidRPr="00CD1688">
        <w:rPr>
          <w:rFonts w:cs="Arial"/>
          <w:spacing w:val="-2"/>
          <w:szCs w:val="24"/>
        </w:rPr>
        <w:t xml:space="preserve"> o </w:t>
      </w:r>
      <w:r w:rsidR="009D2E91">
        <w:rPr>
          <w:rFonts w:cs="Arial"/>
          <w:spacing w:val="-2"/>
          <w:szCs w:val="24"/>
        </w:rPr>
        <w:t>2</w:t>
      </w:r>
      <w:r w:rsidR="0003758D" w:rsidRPr="00CD1688">
        <w:rPr>
          <w:rFonts w:cs="Arial"/>
          <w:spacing w:val="-2"/>
          <w:szCs w:val="24"/>
        </w:rPr>
        <w:t>,</w:t>
      </w:r>
      <w:r w:rsidR="00330D73">
        <w:rPr>
          <w:rFonts w:cs="Arial"/>
          <w:spacing w:val="-2"/>
          <w:szCs w:val="24"/>
        </w:rPr>
        <w:t>4</w:t>
      </w:r>
      <w:r w:rsidR="0003758D" w:rsidRPr="00CD1688">
        <w:rPr>
          <w:rFonts w:cs="Arial"/>
          <w:spacing w:val="-2"/>
          <w:szCs w:val="24"/>
        </w:rPr>
        <w:t>%</w:t>
      </w:r>
      <w:r w:rsidR="00075D94" w:rsidRPr="00CD1688">
        <w:rPr>
          <w:rFonts w:cs="Arial"/>
          <w:spacing w:val="-2"/>
          <w:szCs w:val="24"/>
        </w:rPr>
        <w:t xml:space="preserve"> w</w:t>
      </w:r>
      <w:r>
        <w:rPr>
          <w:rFonts w:cs="Arial"/>
          <w:spacing w:val="-2"/>
          <w:szCs w:val="24"/>
        </w:rPr>
        <w:t> a</w:t>
      </w:r>
      <w:r w:rsidR="00075D94" w:rsidRPr="00CD1688">
        <w:rPr>
          <w:rFonts w:cs="Arial"/>
          <w:spacing w:val="-2"/>
          <w:szCs w:val="24"/>
        </w:rPr>
        <w:t>nalogicznym okresie 2023 r.</w:t>
      </w:r>
      <w:r w:rsidR="0003758D" w:rsidRPr="00CD1688">
        <w:rPr>
          <w:rFonts w:cs="Arial"/>
          <w:spacing w:val="-2"/>
          <w:szCs w:val="24"/>
        </w:rPr>
        <w:t>).</w:t>
      </w:r>
    </w:p>
    <w:p w14:paraId="3DB10F9F" w14:textId="1676DDE5" w:rsidR="00E95B8E" w:rsidRDefault="00591B40" w:rsidP="008E0719">
      <w:pPr>
        <w:pStyle w:val="LID"/>
        <w:spacing w:before="240" w:after="0"/>
        <w:rPr>
          <w:color w:val="001D77"/>
        </w:rPr>
      </w:pPr>
      <w:r w:rsidRPr="00D82A68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C986C1E">
                <wp:simplePos x="0" y="0"/>
                <wp:positionH relativeFrom="column">
                  <wp:posOffset>5253355</wp:posOffset>
                </wp:positionH>
                <wp:positionV relativeFrom="paragraph">
                  <wp:posOffset>240665</wp:posOffset>
                </wp:positionV>
                <wp:extent cx="1759585" cy="1353820"/>
                <wp:effectExtent l="0" t="0" r="0" b="0"/>
                <wp:wrapTight wrapText="bothSides">
                  <wp:wrapPolygon edited="0">
                    <wp:start x="702" y="0"/>
                    <wp:lineTo x="702" y="21276"/>
                    <wp:lineTo x="20813" y="21276"/>
                    <wp:lineTo x="20813" y="0"/>
                    <wp:lineTo x="702" y="0"/>
                  </wp:wrapPolygon>
                </wp:wrapTight>
                <wp:docPr id="2" name="Pole tekstowe 2" descr="W listopadzie 2024 r. największy wzrost sprzedaży detalicznej (w cenach stałych) utrzymał się w jednostkach handlujących pojazdami samochodowymi, motocyklami, części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9585" cy="1353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9BAD8" w14:textId="0F610EFA" w:rsidR="003B1F61" w:rsidRPr="00B401A7" w:rsidRDefault="003B1F61" w:rsidP="003B1F61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B401A7">
                              <w:rPr>
                                <w:bCs w:val="0"/>
                              </w:rPr>
                              <w:t xml:space="preserve">W </w:t>
                            </w:r>
                            <w:r w:rsidR="00AA4097">
                              <w:rPr>
                                <w:bCs w:val="0"/>
                              </w:rPr>
                              <w:t xml:space="preserve">listopadzie </w:t>
                            </w:r>
                            <w:r w:rsidRPr="00B401A7">
                              <w:rPr>
                                <w:bCs w:val="0"/>
                              </w:rPr>
                              <w:t>202</w:t>
                            </w:r>
                            <w:r>
                              <w:rPr>
                                <w:bCs w:val="0"/>
                              </w:rPr>
                              <w:t>4</w:t>
                            </w:r>
                            <w:r w:rsidRPr="00B401A7">
                              <w:rPr>
                                <w:bCs w:val="0"/>
                              </w:rPr>
                              <w:t xml:space="preserve"> r.</w:t>
                            </w:r>
                            <w:r>
                              <w:rPr>
                                <w:bCs w:val="0"/>
                              </w:rPr>
                              <w:t xml:space="preserve"> największy wzrost </w:t>
                            </w:r>
                            <w:r w:rsidRPr="00B401A7">
                              <w:rPr>
                                <w:bCs w:val="0"/>
                              </w:rPr>
                              <w:t>sprzedaży detalicznej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123B17">
                              <w:rPr>
                                <w:bCs w:val="0"/>
                              </w:rPr>
                              <w:t xml:space="preserve">r/r </w:t>
                            </w:r>
                            <w:r>
                              <w:rPr>
                                <w:bCs w:val="0"/>
                              </w:rPr>
                              <w:t>(w cenach stałych)</w:t>
                            </w:r>
                            <w:r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r w:rsidR="000621E8">
                              <w:rPr>
                                <w:bCs w:val="0"/>
                              </w:rPr>
                              <w:t xml:space="preserve">utrzymał się </w:t>
                            </w:r>
                            <w:r>
                              <w:rPr>
                                <w:bCs w:val="0"/>
                              </w:rPr>
                              <w:t>w jednostkach handlujących pojazdami samochodowymi, motocyklami</w:t>
                            </w:r>
                            <w:r w:rsidR="00FF018D">
                              <w:rPr>
                                <w:bCs w:val="0"/>
                              </w:rPr>
                              <w:t>,</w:t>
                            </w:r>
                            <w:r>
                              <w:rPr>
                                <w:bCs w:val="0"/>
                              </w:rPr>
                              <w:t xml:space="preserve"> częściami</w:t>
                            </w:r>
                          </w:p>
                          <w:p w14:paraId="0B834087" w14:textId="7CD416A1" w:rsidR="00DA312A" w:rsidRPr="00B401A7" w:rsidRDefault="00DA312A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listopadzie 2024 r. największy wzrost sprzedaży detalicznej (w cenach stałych) utrzymał się w jednostkach handlujących pojazdami samochodowymi, motocyklami, częściami" style="position:absolute;margin-left:413.65pt;margin-top:18.95pt;width:138.55pt;height:106.6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" filled="f" stroked="f">
                <v:textbox>
                  <w:txbxContent>
                    <w:p w14:paraId="10D9BAD8" w14:textId="0F610EFA" w:rsidR="003B1F61" w:rsidRPr="00B401A7" w:rsidRDefault="003B1F61" w:rsidP="003B1F61">
                      <w:pPr>
                        <w:pStyle w:val="tekstzboku"/>
                        <w:rPr>
                          <w:bCs w:val="0"/>
                        </w:rPr>
                      </w:pPr>
                      <w:r w:rsidRPr="00B401A7">
                        <w:rPr>
                          <w:bCs w:val="0"/>
                        </w:rPr>
                        <w:t xml:space="preserve">W </w:t>
                      </w:r>
                      <w:r w:rsidR="00AA4097">
                        <w:rPr>
                          <w:bCs w:val="0"/>
                        </w:rPr>
                        <w:t xml:space="preserve">listopadzie </w:t>
                      </w:r>
                      <w:r w:rsidRPr="00B401A7">
                        <w:rPr>
                          <w:bCs w:val="0"/>
                        </w:rPr>
                        <w:t>202</w:t>
                      </w:r>
                      <w:r>
                        <w:rPr>
                          <w:bCs w:val="0"/>
                        </w:rPr>
                        <w:t>4</w:t>
                      </w:r>
                      <w:r w:rsidRPr="00B401A7">
                        <w:rPr>
                          <w:bCs w:val="0"/>
                        </w:rPr>
                        <w:t xml:space="preserve"> r.</w:t>
                      </w:r>
                      <w:r>
                        <w:rPr>
                          <w:bCs w:val="0"/>
                        </w:rPr>
                        <w:t xml:space="preserve"> największy wzrost </w:t>
                      </w:r>
                      <w:r w:rsidRPr="00B401A7">
                        <w:rPr>
                          <w:bCs w:val="0"/>
                        </w:rPr>
                        <w:t>sprzedaży detalicznej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123B17">
                        <w:rPr>
                          <w:bCs w:val="0"/>
                        </w:rPr>
                        <w:t xml:space="preserve">r/r </w:t>
                      </w:r>
                      <w:r>
                        <w:rPr>
                          <w:bCs w:val="0"/>
                        </w:rPr>
                        <w:t>(w cenach stałych)</w:t>
                      </w:r>
                      <w:r w:rsidRPr="00B401A7">
                        <w:rPr>
                          <w:bCs w:val="0"/>
                        </w:rPr>
                        <w:t xml:space="preserve"> </w:t>
                      </w:r>
                      <w:r w:rsidR="000621E8">
                        <w:rPr>
                          <w:bCs w:val="0"/>
                        </w:rPr>
                        <w:t xml:space="preserve">utrzymał się </w:t>
                      </w:r>
                      <w:r>
                        <w:rPr>
                          <w:bCs w:val="0"/>
                        </w:rPr>
                        <w:t>w jednostkach handlujących pojazdami samochodowymi, motocyklami</w:t>
                      </w:r>
                      <w:r w:rsidR="00FF018D">
                        <w:rPr>
                          <w:bCs w:val="0"/>
                        </w:rPr>
                        <w:t>,</w:t>
                      </w:r>
                      <w:r>
                        <w:rPr>
                          <w:bCs w:val="0"/>
                        </w:rPr>
                        <w:t xml:space="preserve"> częściami</w:t>
                      </w:r>
                    </w:p>
                    <w:p w14:paraId="0B834087" w14:textId="7CD416A1" w:rsidR="00DA312A" w:rsidRPr="00B401A7" w:rsidRDefault="00DA312A" w:rsidP="005F45EE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5E2424DB" w14:textId="2C68444A" w:rsidR="000621E8" w:rsidRPr="000621E8" w:rsidRDefault="004A1D4F" w:rsidP="000621E8">
      <w:pPr>
        <w:spacing w:after="0"/>
        <w:rPr>
          <w:szCs w:val="19"/>
          <w:lang w:eastAsia="pl-PL"/>
        </w:rPr>
      </w:pPr>
      <w:bookmarkStart w:id="1" w:name="_Hlk156480792"/>
      <w:r w:rsidRPr="00D82A68">
        <w:t>W</w:t>
      </w:r>
      <w:r w:rsidR="003B1F61">
        <w:t xml:space="preserve"> </w:t>
      </w:r>
      <w:r w:rsidR="00330D73">
        <w:t xml:space="preserve">listopadzie </w:t>
      </w:r>
      <w:r w:rsidRPr="00D82A68">
        <w:t>202</w:t>
      </w:r>
      <w:r w:rsidR="00C45D9E" w:rsidRPr="00D82A68">
        <w:t>4</w:t>
      </w:r>
      <w:r w:rsidRPr="00D82A68">
        <w:t xml:space="preserve"> r. </w:t>
      </w:r>
      <w:r w:rsidR="003B1F61" w:rsidRPr="00B21F23">
        <w:rPr>
          <w:lang w:eastAsia="pl-PL"/>
        </w:rPr>
        <w:t>wzrost sprzedaży detalicznej (w cenach stałych) w porównaniu z analogicznym okresem 2023 r.</w:t>
      </w:r>
      <w:r w:rsidR="003B1F61" w:rsidRPr="00061F44">
        <w:rPr>
          <w:lang w:eastAsia="pl-PL"/>
        </w:rPr>
        <w:t xml:space="preserve"> </w:t>
      </w:r>
      <w:r w:rsidR="003B1F61">
        <w:rPr>
          <w:lang w:eastAsia="pl-PL"/>
        </w:rPr>
        <w:t>spośród prezentowanych</w:t>
      </w:r>
      <w:r w:rsidR="003B1F61" w:rsidRPr="00B21F23">
        <w:rPr>
          <w:lang w:eastAsia="pl-PL"/>
        </w:rPr>
        <w:t xml:space="preserve"> </w:t>
      </w:r>
      <w:r w:rsidR="003B1F61">
        <w:rPr>
          <w:lang w:eastAsia="pl-PL"/>
        </w:rPr>
        <w:t xml:space="preserve">kategorii towarów </w:t>
      </w:r>
      <w:r w:rsidR="003B1F61" w:rsidRPr="00B21F23">
        <w:rPr>
          <w:lang w:eastAsia="pl-PL"/>
        </w:rPr>
        <w:t xml:space="preserve">odnotowały podmioty </w:t>
      </w:r>
      <w:r w:rsidR="003B1F61">
        <w:rPr>
          <w:lang w:eastAsia="pl-PL"/>
        </w:rPr>
        <w:t>z </w:t>
      </w:r>
      <w:r w:rsidR="003B1F61" w:rsidRPr="00B21F23">
        <w:rPr>
          <w:lang w:eastAsia="pl-PL"/>
        </w:rPr>
        <w:t>grup: „pojazdy samochodowe, motocykle, części” (o</w:t>
      </w:r>
      <w:r w:rsidR="003B1F61">
        <w:rPr>
          <w:lang w:eastAsia="pl-PL"/>
        </w:rPr>
        <w:t> 2</w:t>
      </w:r>
      <w:r w:rsidR="00330D73">
        <w:rPr>
          <w:lang w:eastAsia="pl-PL"/>
        </w:rPr>
        <w:t>8</w:t>
      </w:r>
      <w:r w:rsidR="003B1F61" w:rsidRPr="00B21F23">
        <w:rPr>
          <w:lang w:eastAsia="pl-PL"/>
        </w:rPr>
        <w:t>,</w:t>
      </w:r>
      <w:r w:rsidR="003B1F61">
        <w:rPr>
          <w:lang w:eastAsia="pl-PL"/>
        </w:rPr>
        <w:t>1</w:t>
      </w:r>
      <w:r w:rsidR="003B1F61" w:rsidRPr="00B21F23">
        <w:rPr>
          <w:lang w:eastAsia="pl-PL"/>
        </w:rPr>
        <w:t>%)</w:t>
      </w:r>
      <w:r w:rsidR="003B1F61">
        <w:rPr>
          <w:lang w:eastAsia="pl-PL"/>
        </w:rPr>
        <w:t>,</w:t>
      </w:r>
      <w:r w:rsidR="003B1F61" w:rsidRPr="00B21F23">
        <w:rPr>
          <w:lang w:eastAsia="pl-PL"/>
        </w:rPr>
        <w:t xml:space="preserve"> „pozostałe” (o </w:t>
      </w:r>
      <w:r w:rsidR="003B1F61">
        <w:rPr>
          <w:lang w:eastAsia="pl-PL"/>
        </w:rPr>
        <w:t>1</w:t>
      </w:r>
      <w:r w:rsidR="00330D73">
        <w:rPr>
          <w:lang w:eastAsia="pl-PL"/>
        </w:rPr>
        <w:t>4</w:t>
      </w:r>
      <w:r w:rsidR="003B1F61" w:rsidRPr="00B21F23">
        <w:rPr>
          <w:lang w:eastAsia="pl-PL"/>
        </w:rPr>
        <w:t>,</w:t>
      </w:r>
      <w:r w:rsidR="00330D73">
        <w:rPr>
          <w:lang w:eastAsia="pl-PL"/>
        </w:rPr>
        <w:t>8</w:t>
      </w:r>
      <w:r w:rsidR="003B1F61" w:rsidRPr="00B21F23">
        <w:rPr>
          <w:lang w:eastAsia="pl-PL"/>
        </w:rPr>
        <w:t>%),</w:t>
      </w:r>
      <w:r w:rsidR="003B1F61">
        <w:rPr>
          <w:lang w:eastAsia="pl-PL"/>
        </w:rPr>
        <w:t xml:space="preserve"> „farmaceutyki, kosmetyki, sprzęt ortopedyczny” (o </w:t>
      </w:r>
      <w:r w:rsidR="00330D73">
        <w:rPr>
          <w:lang w:eastAsia="pl-PL"/>
        </w:rPr>
        <w:t>7</w:t>
      </w:r>
      <w:r w:rsidR="003B1F61">
        <w:rPr>
          <w:lang w:eastAsia="pl-PL"/>
        </w:rPr>
        <w:t>,</w:t>
      </w:r>
      <w:r w:rsidR="00330D73">
        <w:rPr>
          <w:lang w:eastAsia="pl-PL"/>
        </w:rPr>
        <w:t>2</w:t>
      </w:r>
      <w:r w:rsidR="003B1F61">
        <w:rPr>
          <w:lang w:eastAsia="pl-PL"/>
        </w:rPr>
        <w:t>%)</w:t>
      </w:r>
      <w:r w:rsidR="00F44974">
        <w:rPr>
          <w:lang w:eastAsia="pl-PL"/>
        </w:rPr>
        <w:t xml:space="preserve">, </w:t>
      </w:r>
      <w:r w:rsidR="003B1F61" w:rsidRPr="00B21F23">
        <w:rPr>
          <w:lang w:eastAsia="pl-PL"/>
        </w:rPr>
        <w:t>„</w:t>
      </w:r>
      <w:r w:rsidR="00330D73">
        <w:rPr>
          <w:lang w:eastAsia="pl-PL"/>
        </w:rPr>
        <w:t>paliwa stałe, ciekłe i gazowe</w:t>
      </w:r>
      <w:r w:rsidR="003B1F61" w:rsidRPr="00B21F23">
        <w:rPr>
          <w:lang w:eastAsia="pl-PL"/>
        </w:rPr>
        <w:t>” (o</w:t>
      </w:r>
      <w:r w:rsidR="00F44974">
        <w:rPr>
          <w:lang w:eastAsia="pl-PL"/>
        </w:rPr>
        <w:t xml:space="preserve"> </w:t>
      </w:r>
      <w:r w:rsidR="00330D73">
        <w:rPr>
          <w:lang w:eastAsia="pl-PL"/>
        </w:rPr>
        <w:t>4</w:t>
      </w:r>
      <w:r w:rsidR="003B1F61" w:rsidRPr="00B21F23">
        <w:rPr>
          <w:lang w:eastAsia="pl-PL"/>
        </w:rPr>
        <w:t>,</w:t>
      </w:r>
      <w:r w:rsidR="00330D73">
        <w:rPr>
          <w:lang w:eastAsia="pl-PL"/>
        </w:rPr>
        <w:t>1</w:t>
      </w:r>
      <w:r w:rsidR="003B1F61" w:rsidRPr="00B21F23">
        <w:rPr>
          <w:lang w:eastAsia="pl-PL"/>
        </w:rPr>
        <w:t>%). Przedsiębiorstwa zaklasyfikowane do grup</w:t>
      </w:r>
      <w:r w:rsidR="00330D73">
        <w:rPr>
          <w:lang w:eastAsia="pl-PL"/>
        </w:rPr>
        <w:t>y</w:t>
      </w:r>
      <w:r w:rsidR="003B1F61" w:rsidRPr="00B21F23">
        <w:rPr>
          <w:lang w:eastAsia="pl-PL"/>
        </w:rPr>
        <w:t xml:space="preserve"> o</w:t>
      </w:r>
      <w:r w:rsidR="003B1F61">
        <w:rPr>
          <w:lang w:eastAsia="pl-PL"/>
        </w:rPr>
        <w:t> </w:t>
      </w:r>
      <w:r w:rsidR="00063071">
        <w:rPr>
          <w:lang w:eastAsia="pl-PL"/>
        </w:rPr>
        <w:t>najwyższym</w:t>
      </w:r>
      <w:r w:rsidR="003B1F61" w:rsidRPr="00B21F23">
        <w:rPr>
          <w:lang w:eastAsia="pl-PL"/>
        </w:rPr>
        <w:t xml:space="preserve"> udziale w sprzedaży detalicznej „ogółem” </w:t>
      </w:r>
      <w:r w:rsidR="007507C6" w:rsidRPr="00B21F23">
        <w:rPr>
          <w:lang w:eastAsia="pl-PL"/>
        </w:rPr>
        <w:t xml:space="preserve">- „żywność, napoje i wyroby tytoniowe” wykazały </w:t>
      </w:r>
      <w:r w:rsidR="007507C6">
        <w:rPr>
          <w:lang w:eastAsia="pl-PL"/>
        </w:rPr>
        <w:t>niewielki spadek</w:t>
      </w:r>
      <w:r w:rsidR="007507C6" w:rsidRPr="00B21F23">
        <w:rPr>
          <w:lang w:eastAsia="pl-PL"/>
        </w:rPr>
        <w:t xml:space="preserve"> o </w:t>
      </w:r>
      <w:r w:rsidR="007507C6">
        <w:rPr>
          <w:lang w:eastAsia="pl-PL"/>
        </w:rPr>
        <w:t>0</w:t>
      </w:r>
      <w:r w:rsidR="007507C6" w:rsidRPr="00B21F23">
        <w:rPr>
          <w:lang w:eastAsia="pl-PL"/>
        </w:rPr>
        <w:t>,</w:t>
      </w:r>
      <w:r w:rsidR="007507C6">
        <w:rPr>
          <w:lang w:eastAsia="pl-PL"/>
        </w:rPr>
        <w:t>2</w:t>
      </w:r>
      <w:r w:rsidR="007507C6" w:rsidRPr="00B21F23">
        <w:rPr>
          <w:lang w:eastAsia="pl-PL"/>
        </w:rPr>
        <w:t>%</w:t>
      </w:r>
      <w:r w:rsidR="007507C6">
        <w:rPr>
          <w:lang w:eastAsia="pl-PL"/>
        </w:rPr>
        <w:t>.</w:t>
      </w:r>
    </w:p>
    <w:bookmarkEnd w:id="1"/>
    <w:p w14:paraId="787C72E2" w14:textId="7ECC18A9" w:rsidR="006C7817" w:rsidRDefault="004A1D4F" w:rsidP="00F44974">
      <w:pPr>
        <w:rPr>
          <w:lang w:eastAsia="pl-PL"/>
        </w:rPr>
      </w:pPr>
      <w:r w:rsidRPr="00B21F23">
        <w:rPr>
          <w:lang w:eastAsia="pl-PL"/>
        </w:rPr>
        <w:t>W</w:t>
      </w:r>
      <w:r w:rsidR="00BB5451">
        <w:rPr>
          <w:lang w:eastAsia="pl-PL"/>
        </w:rPr>
        <w:t xml:space="preserve"> </w:t>
      </w:r>
      <w:r w:rsidR="00AA4097">
        <w:rPr>
          <w:lang w:eastAsia="pl-PL"/>
        </w:rPr>
        <w:t xml:space="preserve">listopadzie </w:t>
      </w:r>
      <w:r w:rsidR="00C86087" w:rsidRPr="00B21F23">
        <w:rPr>
          <w:lang w:eastAsia="pl-PL"/>
        </w:rPr>
        <w:t>2024 r.</w:t>
      </w:r>
      <w:r w:rsidR="000F4A36" w:rsidRPr="00B21F23">
        <w:rPr>
          <w:lang w:eastAsia="pl-PL"/>
        </w:rPr>
        <w:t xml:space="preserve"> </w:t>
      </w:r>
      <w:r w:rsidRPr="00B21F23">
        <w:rPr>
          <w:lang w:eastAsia="pl-PL"/>
        </w:rPr>
        <w:t>w porównaniu z</w:t>
      </w:r>
      <w:r w:rsidR="00FD4963" w:rsidRPr="00B21F23">
        <w:rPr>
          <w:lang w:eastAsia="pl-PL"/>
        </w:rPr>
        <w:t xml:space="preserve"> </w:t>
      </w:r>
      <w:r w:rsidR="00AA4097">
        <w:rPr>
          <w:lang w:eastAsia="pl-PL"/>
        </w:rPr>
        <w:t xml:space="preserve">listopadem </w:t>
      </w:r>
      <w:r w:rsidR="00682550" w:rsidRPr="00B21F23">
        <w:rPr>
          <w:lang w:eastAsia="pl-PL"/>
        </w:rPr>
        <w:t>202</w:t>
      </w:r>
      <w:r w:rsidR="00A40C2F" w:rsidRPr="00B21F23">
        <w:rPr>
          <w:lang w:eastAsia="pl-PL"/>
        </w:rPr>
        <w:t>3</w:t>
      </w:r>
      <w:r w:rsidR="00682550" w:rsidRPr="00B21F23">
        <w:rPr>
          <w:lang w:eastAsia="pl-PL"/>
        </w:rPr>
        <w:t xml:space="preserve"> r</w:t>
      </w:r>
      <w:r w:rsidRPr="00B21F23">
        <w:rPr>
          <w:lang w:eastAsia="pl-PL"/>
        </w:rPr>
        <w:t>. n</w:t>
      </w:r>
      <w:r w:rsidR="00FB446B" w:rsidRPr="00B21F23">
        <w:rPr>
          <w:lang w:eastAsia="pl-PL"/>
        </w:rPr>
        <w:t>o</w:t>
      </w:r>
      <w:r w:rsidRPr="00B21F23">
        <w:rPr>
          <w:lang w:eastAsia="pl-PL"/>
        </w:rPr>
        <w:t xml:space="preserve">towano </w:t>
      </w:r>
      <w:r w:rsidR="00AA4097">
        <w:rPr>
          <w:lang w:eastAsia="pl-PL"/>
        </w:rPr>
        <w:t xml:space="preserve">niższą </w:t>
      </w:r>
      <w:r w:rsidRPr="00B21F23">
        <w:rPr>
          <w:lang w:eastAsia="pl-PL"/>
        </w:rPr>
        <w:t>wartoś</w:t>
      </w:r>
      <w:r w:rsidR="009D4176" w:rsidRPr="00B21F23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 (o</w:t>
      </w:r>
      <w:r w:rsidR="002438E4" w:rsidRPr="00B21F23">
        <w:rPr>
          <w:lang w:eastAsia="pl-PL"/>
        </w:rPr>
        <w:t xml:space="preserve"> </w:t>
      </w:r>
      <w:r w:rsidR="00AA4097">
        <w:rPr>
          <w:lang w:eastAsia="pl-PL"/>
        </w:rPr>
        <w:t>6</w:t>
      </w:r>
      <w:r w:rsidR="00EC7984" w:rsidRPr="00B21F23">
        <w:rPr>
          <w:lang w:eastAsia="pl-PL"/>
        </w:rPr>
        <w:t>,</w:t>
      </w:r>
      <w:r w:rsidR="00AA4097">
        <w:rPr>
          <w:lang w:eastAsia="pl-PL"/>
        </w:rPr>
        <w:t>0</w:t>
      </w:r>
      <w:r w:rsidRPr="00B21F23">
        <w:rPr>
          <w:lang w:eastAsia="pl-PL"/>
        </w:rPr>
        <w:t>%). Udział</w:t>
      </w:r>
      <w:r w:rsidR="00404256" w:rsidRPr="00B21F23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B21F23">
        <w:rPr>
          <w:lang w:eastAsia="pl-PL"/>
        </w:rPr>
        <w:t xml:space="preserve">przez Internet </w:t>
      </w:r>
      <w:r w:rsidR="00575EC8" w:rsidRPr="00B21F23">
        <w:t>w</w:t>
      </w:r>
      <w:r w:rsidR="001F3078" w:rsidRPr="00B21F23">
        <w:t> </w:t>
      </w:r>
      <w:r w:rsidR="00575EC8" w:rsidRPr="00B21F23">
        <w:t>sprzedaży</w:t>
      </w:r>
      <w:r w:rsidR="00575EC8" w:rsidRPr="00B21F23">
        <w:rPr>
          <w:lang w:eastAsia="pl-PL"/>
        </w:rPr>
        <w:t xml:space="preserve"> „ogółem”</w:t>
      </w:r>
      <w:r w:rsidR="00404256" w:rsidRPr="00B21F23">
        <w:rPr>
          <w:lang w:eastAsia="pl-PL"/>
        </w:rPr>
        <w:t xml:space="preserve"> </w:t>
      </w:r>
      <w:r w:rsidR="006C42AE">
        <w:rPr>
          <w:lang w:eastAsia="pl-PL"/>
        </w:rPr>
        <w:t xml:space="preserve">zmniejszył </w:t>
      </w:r>
      <w:r w:rsidR="00404256" w:rsidRPr="00B21F23">
        <w:rPr>
          <w:lang w:eastAsia="pl-PL"/>
        </w:rPr>
        <w:t>się</w:t>
      </w:r>
      <w:r w:rsidR="0067258B" w:rsidRPr="00B21F23">
        <w:rPr>
          <w:lang w:eastAsia="pl-PL"/>
        </w:rPr>
        <w:t xml:space="preserve"> </w:t>
      </w:r>
      <w:r w:rsidR="00063071">
        <w:rPr>
          <w:lang w:eastAsia="pl-PL"/>
        </w:rPr>
        <w:t xml:space="preserve">w </w:t>
      </w:r>
      <w:r w:rsidR="006C42AE">
        <w:rPr>
          <w:lang w:eastAsia="pl-PL"/>
        </w:rPr>
        <w:t xml:space="preserve">listopadzie </w:t>
      </w:r>
      <w:r w:rsidR="002C2343" w:rsidRPr="00B21F23">
        <w:rPr>
          <w:lang w:eastAsia="pl-PL"/>
        </w:rPr>
        <w:t xml:space="preserve">2024 r. w porównaniu z analogicznym </w:t>
      </w:r>
      <w:bookmarkStart w:id="2" w:name="_GoBack"/>
      <w:bookmarkEnd w:id="2"/>
      <w:r w:rsidR="002C2343" w:rsidRPr="00B21F23">
        <w:rPr>
          <w:lang w:eastAsia="pl-PL"/>
        </w:rPr>
        <w:t xml:space="preserve">okresem roku poprzedniego </w:t>
      </w:r>
      <w:r w:rsidR="00404256" w:rsidRPr="00B21F23">
        <w:rPr>
          <w:lang w:eastAsia="pl-PL"/>
        </w:rPr>
        <w:t>z</w:t>
      </w:r>
      <w:r w:rsidR="00A57712" w:rsidRPr="00B21F23">
        <w:rPr>
          <w:lang w:eastAsia="pl-PL"/>
        </w:rPr>
        <w:t> </w:t>
      </w:r>
      <w:r w:rsidR="006C42AE">
        <w:rPr>
          <w:lang w:eastAsia="pl-PL"/>
        </w:rPr>
        <w:t>11</w:t>
      </w:r>
      <w:r w:rsidR="00404256" w:rsidRPr="00B21F23">
        <w:rPr>
          <w:lang w:eastAsia="pl-PL"/>
        </w:rPr>
        <w:t>,</w:t>
      </w:r>
      <w:r w:rsidR="006C42AE">
        <w:rPr>
          <w:lang w:eastAsia="pl-PL"/>
        </w:rPr>
        <w:t>7</w:t>
      </w:r>
      <w:r w:rsidR="00404256" w:rsidRPr="00B21F23">
        <w:rPr>
          <w:lang w:eastAsia="pl-PL"/>
        </w:rPr>
        <w:t>% do</w:t>
      </w:r>
      <w:r w:rsidR="00063071">
        <w:rPr>
          <w:lang w:eastAsia="pl-PL"/>
        </w:rPr>
        <w:t xml:space="preserve"> </w:t>
      </w:r>
      <w:r w:rsidR="006C42AE">
        <w:rPr>
          <w:lang w:eastAsia="pl-PL"/>
        </w:rPr>
        <w:t>10</w:t>
      </w:r>
      <w:r w:rsidR="00063071">
        <w:rPr>
          <w:lang w:eastAsia="pl-PL"/>
        </w:rPr>
        <w:t>,</w:t>
      </w:r>
      <w:r w:rsidR="006C42AE">
        <w:rPr>
          <w:lang w:eastAsia="pl-PL"/>
        </w:rPr>
        <w:t>7</w:t>
      </w:r>
      <w:r w:rsidR="00404256" w:rsidRPr="00B21F23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0F514A" w:rsidRPr="00B21F23">
        <w:rPr>
          <w:lang w:eastAsia="pl-PL"/>
        </w:rPr>
        <w:t> </w:t>
      </w:r>
      <w:r w:rsidR="00A10423" w:rsidRPr="00B21F23">
        <w:rPr>
          <w:lang w:eastAsia="pl-PL"/>
        </w:rPr>
        <w:t xml:space="preserve">znacznym udziale sprzedaży przez Internet </w:t>
      </w:r>
      <w:r w:rsidR="00A56DB5">
        <w:rPr>
          <w:lang w:eastAsia="pl-PL"/>
        </w:rPr>
        <w:t xml:space="preserve">spadek </w:t>
      </w:r>
      <w:r w:rsidR="00A10423" w:rsidRPr="00B21F23">
        <w:rPr>
          <w:lang w:eastAsia="pl-PL"/>
        </w:rPr>
        <w:t xml:space="preserve">udziału raportowały przedsiębiorstwa </w:t>
      </w:r>
      <w:r w:rsidR="00467D7B" w:rsidRPr="00B21F23">
        <w:rPr>
          <w:lang w:eastAsia="pl-PL"/>
        </w:rPr>
        <w:t>z</w:t>
      </w:r>
      <w:r w:rsidR="005C7BAB">
        <w:rPr>
          <w:lang w:eastAsia="pl-PL"/>
        </w:rPr>
        <w:t> </w:t>
      </w:r>
      <w:r w:rsidR="00A10423" w:rsidRPr="00B21F23">
        <w:rPr>
          <w:lang w:eastAsia="pl-PL"/>
        </w:rPr>
        <w:t>grup</w:t>
      </w:r>
      <w:r w:rsidR="00A56DB5">
        <w:rPr>
          <w:lang w:eastAsia="pl-PL"/>
        </w:rPr>
        <w:t>y</w:t>
      </w:r>
      <w:r w:rsidR="002C79D4" w:rsidRPr="00B21F23">
        <w:rPr>
          <w:lang w:eastAsia="pl-PL"/>
        </w:rPr>
        <w:t xml:space="preserve"> </w:t>
      </w:r>
      <w:r w:rsidR="00A56DB5" w:rsidRPr="00B21F23">
        <w:rPr>
          <w:lang w:eastAsia="pl-PL"/>
        </w:rPr>
        <w:t>„prasa, książki, pozostała sprzedaż w wyspecjalizowanych sklepach”</w:t>
      </w:r>
      <w:r w:rsidR="00A56DB5">
        <w:rPr>
          <w:lang w:eastAsia="pl-PL"/>
        </w:rPr>
        <w:t xml:space="preserve"> </w:t>
      </w:r>
      <w:r w:rsidR="004F37F1" w:rsidRPr="00B21F23">
        <w:rPr>
          <w:lang w:eastAsia="pl-PL"/>
        </w:rPr>
        <w:t>(z </w:t>
      </w:r>
      <w:r w:rsidR="00A56DB5">
        <w:rPr>
          <w:lang w:eastAsia="pl-PL"/>
        </w:rPr>
        <w:t>30,9</w:t>
      </w:r>
      <w:r w:rsidR="004F37F1" w:rsidRPr="00B21F23">
        <w:rPr>
          <w:lang w:eastAsia="pl-PL"/>
        </w:rPr>
        <w:t xml:space="preserve">% przed rokiem do </w:t>
      </w:r>
      <w:r w:rsidR="004F37F1">
        <w:rPr>
          <w:lang w:eastAsia="pl-PL"/>
        </w:rPr>
        <w:t>2</w:t>
      </w:r>
      <w:r w:rsidR="00A56DB5">
        <w:rPr>
          <w:lang w:eastAsia="pl-PL"/>
        </w:rPr>
        <w:t>7</w:t>
      </w:r>
      <w:r w:rsidR="004F37F1" w:rsidRPr="00B21F23">
        <w:rPr>
          <w:lang w:eastAsia="pl-PL"/>
        </w:rPr>
        <w:t>,</w:t>
      </w:r>
      <w:r w:rsidR="00A56DB5">
        <w:rPr>
          <w:lang w:eastAsia="pl-PL"/>
        </w:rPr>
        <w:t>5</w:t>
      </w:r>
      <w:r w:rsidR="004F37F1" w:rsidRPr="00B21F23">
        <w:rPr>
          <w:lang w:eastAsia="pl-PL"/>
        </w:rPr>
        <w:t>%</w:t>
      </w:r>
      <w:r w:rsidR="004F37F1">
        <w:rPr>
          <w:lang w:eastAsia="pl-PL"/>
        </w:rPr>
        <w:t>)</w:t>
      </w:r>
      <w:r w:rsidR="00245BE2">
        <w:rPr>
          <w:lang w:eastAsia="pl-PL"/>
        </w:rPr>
        <w:t xml:space="preserve">, </w:t>
      </w:r>
      <w:r w:rsidR="00A56DB5">
        <w:rPr>
          <w:lang w:eastAsia="pl-PL"/>
        </w:rPr>
        <w:t>natomiast wzrost</w:t>
      </w:r>
      <w:r w:rsidR="00245BE2">
        <w:rPr>
          <w:lang w:eastAsia="pl-PL"/>
        </w:rPr>
        <w:t xml:space="preserve"> udziału wykazały jednostki z grup:</w:t>
      </w:r>
      <w:r w:rsidR="004F37F1">
        <w:rPr>
          <w:lang w:eastAsia="pl-PL"/>
        </w:rPr>
        <w:t xml:space="preserve"> </w:t>
      </w:r>
      <w:r w:rsidR="004F37F1" w:rsidRPr="00B21F23">
        <w:rPr>
          <w:lang w:eastAsia="pl-PL"/>
        </w:rPr>
        <w:t>„</w:t>
      </w:r>
      <w:r w:rsidR="009A4C57" w:rsidRPr="00B21F23">
        <w:rPr>
          <w:lang w:eastAsia="pl-PL"/>
        </w:rPr>
        <w:t>tekstylia, odzież, obuwie”</w:t>
      </w:r>
      <w:r w:rsidR="004F37F1" w:rsidRPr="00B21F23">
        <w:rPr>
          <w:lang w:eastAsia="pl-PL"/>
        </w:rPr>
        <w:t xml:space="preserve"> </w:t>
      </w:r>
      <w:r w:rsidR="004F37F1">
        <w:rPr>
          <w:lang w:eastAsia="pl-PL"/>
        </w:rPr>
        <w:t>(</w:t>
      </w:r>
      <w:r w:rsidR="00540067">
        <w:rPr>
          <w:lang w:eastAsia="pl-PL"/>
        </w:rPr>
        <w:t xml:space="preserve">odpowiednio </w:t>
      </w:r>
      <w:r w:rsidR="004F37F1">
        <w:rPr>
          <w:lang w:eastAsia="pl-PL"/>
        </w:rPr>
        <w:t>z</w:t>
      </w:r>
      <w:r w:rsidR="00804269">
        <w:rPr>
          <w:lang w:eastAsia="pl-PL"/>
        </w:rPr>
        <w:t> </w:t>
      </w:r>
      <w:r w:rsidR="009A4C57">
        <w:rPr>
          <w:lang w:eastAsia="pl-PL"/>
        </w:rPr>
        <w:t>24</w:t>
      </w:r>
      <w:r w:rsidR="004F37F1">
        <w:rPr>
          <w:lang w:eastAsia="pl-PL"/>
        </w:rPr>
        <w:t>,</w:t>
      </w:r>
      <w:r w:rsidR="009A4C57">
        <w:rPr>
          <w:lang w:eastAsia="pl-PL"/>
        </w:rPr>
        <w:t>5</w:t>
      </w:r>
      <w:r w:rsidR="004F37F1">
        <w:rPr>
          <w:lang w:eastAsia="pl-PL"/>
        </w:rPr>
        <w:t xml:space="preserve">% do </w:t>
      </w:r>
      <w:r w:rsidR="009A4C57">
        <w:rPr>
          <w:lang w:eastAsia="pl-PL"/>
        </w:rPr>
        <w:t>27</w:t>
      </w:r>
      <w:r w:rsidR="004F37F1">
        <w:rPr>
          <w:lang w:eastAsia="pl-PL"/>
        </w:rPr>
        <w:t>,</w:t>
      </w:r>
      <w:r w:rsidR="009A4C57">
        <w:rPr>
          <w:lang w:eastAsia="pl-PL"/>
        </w:rPr>
        <w:t>3</w:t>
      </w:r>
      <w:r w:rsidR="004F37F1">
        <w:rPr>
          <w:lang w:eastAsia="pl-PL"/>
        </w:rPr>
        <w:t>%)</w:t>
      </w:r>
      <w:r w:rsidR="004F37F1" w:rsidRPr="00B21F23">
        <w:rPr>
          <w:lang w:eastAsia="pl-PL"/>
        </w:rPr>
        <w:t xml:space="preserve"> </w:t>
      </w:r>
      <w:r w:rsidR="004F37F1">
        <w:rPr>
          <w:lang w:eastAsia="pl-PL"/>
        </w:rPr>
        <w:t>oraz</w:t>
      </w:r>
      <w:r w:rsidR="009A4C57" w:rsidRPr="009A4C57">
        <w:rPr>
          <w:lang w:eastAsia="pl-PL"/>
        </w:rPr>
        <w:t xml:space="preserve"> </w:t>
      </w:r>
      <w:r w:rsidR="009A4C57">
        <w:rPr>
          <w:lang w:eastAsia="pl-PL"/>
        </w:rPr>
        <w:t>„</w:t>
      </w:r>
      <w:r w:rsidR="009A4C57" w:rsidRPr="00B21F23">
        <w:rPr>
          <w:lang w:eastAsia="pl-PL"/>
        </w:rPr>
        <w:t xml:space="preserve">meble, </w:t>
      </w:r>
      <w:proofErr w:type="spellStart"/>
      <w:r w:rsidR="009A4C57" w:rsidRPr="00B21F23">
        <w:rPr>
          <w:lang w:eastAsia="pl-PL"/>
        </w:rPr>
        <w:t>rtv</w:t>
      </w:r>
      <w:proofErr w:type="spellEnd"/>
      <w:r w:rsidR="009A4C57" w:rsidRPr="00B21F23">
        <w:rPr>
          <w:lang w:eastAsia="pl-PL"/>
        </w:rPr>
        <w:t xml:space="preserve">, </w:t>
      </w:r>
      <w:proofErr w:type="spellStart"/>
      <w:r w:rsidR="009A4C57" w:rsidRPr="00B21F23">
        <w:rPr>
          <w:lang w:eastAsia="pl-PL"/>
        </w:rPr>
        <w:t>agd</w:t>
      </w:r>
      <w:proofErr w:type="spellEnd"/>
      <w:r w:rsidR="009A4C57" w:rsidRPr="00B21F23">
        <w:rPr>
          <w:lang w:eastAsia="pl-PL"/>
        </w:rPr>
        <w:t>”</w:t>
      </w:r>
      <w:r w:rsidR="009A4C57" w:rsidRPr="009A4C57">
        <w:rPr>
          <w:lang w:eastAsia="pl-PL"/>
        </w:rPr>
        <w:t xml:space="preserve"> </w:t>
      </w:r>
      <w:r w:rsidR="009A4C57" w:rsidRPr="00B21F23">
        <w:rPr>
          <w:lang w:eastAsia="pl-PL"/>
        </w:rPr>
        <w:t>(z</w:t>
      </w:r>
      <w:r w:rsidR="009A4C57">
        <w:rPr>
          <w:lang w:eastAsia="pl-PL"/>
        </w:rPr>
        <w:t> 20</w:t>
      </w:r>
      <w:r w:rsidR="009A4C57" w:rsidRPr="00B21F23">
        <w:rPr>
          <w:lang w:eastAsia="pl-PL"/>
        </w:rPr>
        <w:t>,</w:t>
      </w:r>
      <w:r w:rsidR="009A4C57">
        <w:rPr>
          <w:lang w:eastAsia="pl-PL"/>
        </w:rPr>
        <w:t>8</w:t>
      </w:r>
      <w:r w:rsidR="009A4C57" w:rsidRPr="00B21F23">
        <w:rPr>
          <w:lang w:eastAsia="pl-PL"/>
        </w:rPr>
        <w:t xml:space="preserve">% do </w:t>
      </w:r>
      <w:r w:rsidR="009A4C57">
        <w:rPr>
          <w:lang w:eastAsia="pl-PL"/>
        </w:rPr>
        <w:t>21</w:t>
      </w:r>
      <w:r w:rsidR="009A4C57" w:rsidRPr="00B21F23">
        <w:rPr>
          <w:lang w:eastAsia="pl-PL"/>
        </w:rPr>
        <w:t>,</w:t>
      </w:r>
      <w:r w:rsidR="009A4C57">
        <w:rPr>
          <w:lang w:eastAsia="pl-PL"/>
        </w:rPr>
        <w:t>3</w:t>
      </w:r>
      <w:r w:rsidR="009A4C57" w:rsidRPr="00B21F23">
        <w:rPr>
          <w:lang w:eastAsia="pl-PL"/>
        </w:rPr>
        <w:t>%)</w:t>
      </w:r>
      <w:r w:rsidR="009A4C57">
        <w:rPr>
          <w:lang w:eastAsia="pl-PL"/>
        </w:rPr>
        <w:t>.</w:t>
      </w:r>
    </w:p>
    <w:p w14:paraId="6C4F22F0" w14:textId="16AE803C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>Wykres 1.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648EF117" w14:textId="61B71848" w:rsidR="003B6554" w:rsidRDefault="005E53FE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33344" behindDoc="0" locked="0" layoutInCell="1" allowOverlap="1" wp14:anchorId="5DD1E62C" wp14:editId="6A13D01A">
            <wp:simplePos x="0" y="0"/>
            <wp:positionH relativeFrom="margin">
              <wp:align>left</wp:align>
            </wp:positionH>
            <wp:positionV relativeFrom="paragraph">
              <wp:posOffset>86028</wp:posOffset>
            </wp:positionV>
            <wp:extent cx="5047615" cy="2590800"/>
            <wp:effectExtent l="0" t="0" r="635" b="0"/>
            <wp:wrapNone/>
            <wp:docPr id="20" name="Obraz 20" descr="Wykres 1. Sprzedaż detaliczna towarów (ceny stałe) - analogiczny okres roku poprzedniego =100 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E5D406" w14:textId="7F39A68B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6A643F0" w14:textId="6FF8850F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E16BA21" w14:textId="552330D5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4FD3C82" w14:textId="32073E97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AF8E7F8" w14:textId="19E7E904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0E302B6" w14:textId="4FEBEC2A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8CFDE67" w14:textId="4993D269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6FBDA70" w14:textId="46F7E1CA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E9DD9D3" w14:textId="0FBE2129" w:rsidR="003B6554" w:rsidRDefault="005E53FE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inline distT="0" distB="0" distL="0" distR="0" wp14:anchorId="0C0ADCB7" wp14:editId="17C22283">
            <wp:extent cx="5047615" cy="2590800"/>
            <wp:effectExtent l="0" t="0" r="635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164E21" w14:textId="4A96783F" w:rsidR="003B6554" w:rsidRDefault="003B6554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EC55CDE" w14:textId="18D1FDF2" w:rsidR="00522D84" w:rsidRPr="00522D84" w:rsidRDefault="00070B58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sz w:val="18"/>
          <w:szCs w:val="18"/>
        </w:rPr>
        <w:lastRenderedPageBreak/>
        <w:t xml:space="preserve">Tabela </w:t>
      </w:r>
      <w:r w:rsidR="00522D84" w:rsidRPr="00522D84">
        <w:rPr>
          <w:b/>
          <w:sz w:val="18"/>
          <w:szCs w:val="18"/>
        </w:rPr>
        <w:t>1. Dynamika sprzedaży detalicznej</w:t>
      </w:r>
      <w:r w:rsidR="00562A93">
        <w:rPr>
          <w:b/>
          <w:sz w:val="18"/>
          <w:szCs w:val="18"/>
        </w:rPr>
        <w:t xml:space="preserve"> 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562A93" w:rsidRPr="00632189" w14:paraId="18204718" w14:textId="77777777" w:rsidTr="004559F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D40559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562A93" w:rsidRPr="00632189" w14:paraId="381C6E8C" w14:textId="77777777" w:rsidTr="004559F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295410E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91935B4" w14:textId="121612A1" w:rsidR="00562A93" w:rsidRPr="00632189" w:rsidRDefault="00EA4265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9A4C57">
              <w:rPr>
                <w:rFonts w:cs="Arial"/>
                <w:color w:val="000000"/>
                <w:sz w:val="16"/>
                <w:szCs w:val="16"/>
              </w:rPr>
              <w:t>1</w:t>
            </w:r>
            <w:r w:rsidR="00562A93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562A93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72DEE50" w14:textId="164705B0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EA4265">
              <w:rPr>
                <w:rFonts w:cs="Arial"/>
                <w:color w:val="000000"/>
                <w:sz w:val="16"/>
                <w:szCs w:val="16"/>
              </w:rPr>
              <w:t>1</w:t>
            </w:r>
            <w:r w:rsidR="009A4C57">
              <w:rPr>
                <w:rFonts w:cs="Arial"/>
                <w:color w:val="000000"/>
                <w:sz w:val="16"/>
                <w:szCs w:val="16"/>
              </w:rPr>
              <w:t>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0621E8" w:rsidRPr="00632189" w14:paraId="7F6623D9" w14:textId="77777777" w:rsidTr="004559F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5C9B186" w14:textId="77777777" w:rsidR="000621E8" w:rsidRPr="00632189" w:rsidRDefault="000621E8" w:rsidP="000621E8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5AC3228" w14:textId="6E64A357" w:rsidR="000621E8" w:rsidRPr="00632189" w:rsidRDefault="009A4C57" w:rsidP="000621E8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0621E8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0621E8">
              <w:rPr>
                <w:rFonts w:cs="Arial"/>
                <w:sz w:val="16"/>
                <w:szCs w:val="16"/>
              </w:rPr>
              <w:t>4</w:t>
            </w:r>
            <w:r w:rsidR="000621E8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A0CDF28" w14:textId="63CB7F8D" w:rsidR="000621E8" w:rsidRPr="00632189" w:rsidRDefault="000621E8" w:rsidP="000621E8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9A4C57">
              <w:rPr>
                <w:rFonts w:cs="Arial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D9C4F8" w14:textId="65549797" w:rsidR="000621E8" w:rsidRPr="000621E8" w:rsidRDefault="000621E8" w:rsidP="000621E8">
            <w:pPr>
              <w:spacing w:after="0" w:line="240" w:lineRule="auto"/>
              <w:jc w:val="center"/>
              <w:rPr>
                <w:rFonts w:cs="Arial"/>
                <w:spacing w:val="-10"/>
                <w:sz w:val="16"/>
                <w:szCs w:val="16"/>
              </w:rPr>
            </w:pPr>
            <w:r w:rsidRPr="000621E8">
              <w:rPr>
                <w:rFonts w:cs="Arial"/>
                <w:spacing w:val="-8"/>
                <w:sz w:val="16"/>
                <w:szCs w:val="16"/>
              </w:rPr>
              <w:t>01-1</w:t>
            </w:r>
            <w:r w:rsidR="009A4C57">
              <w:rPr>
                <w:rFonts w:cs="Arial"/>
                <w:spacing w:val="-8"/>
                <w:sz w:val="16"/>
                <w:szCs w:val="16"/>
              </w:rPr>
              <w:t>1</w:t>
            </w:r>
            <w:r w:rsidRPr="000621E8">
              <w:rPr>
                <w:rFonts w:cs="Arial"/>
                <w:spacing w:val="-8"/>
                <w:sz w:val="16"/>
                <w:szCs w:val="16"/>
              </w:rPr>
              <w:t xml:space="preserve">  2023=100</w:t>
            </w:r>
          </w:p>
        </w:tc>
      </w:tr>
      <w:tr w:rsidR="000621E8" w:rsidRPr="00632189" w14:paraId="4F0DD6BF" w14:textId="77777777" w:rsidTr="004559F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C7A4029" w14:textId="77777777" w:rsidR="000621E8" w:rsidRPr="00632189" w:rsidRDefault="000621E8" w:rsidP="000621E8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8FC0FFA" w14:textId="433FA97A" w:rsidR="000621E8" w:rsidRPr="00632189" w:rsidRDefault="00A3364F" w:rsidP="000621E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b/>
                <w:bCs/>
                <w:color w:val="000000"/>
                <w:sz w:val="16"/>
                <w:szCs w:val="16"/>
              </w:rPr>
              <w:t>98,8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BFEEA18" w14:textId="77777777" w:rsidR="009A4C57" w:rsidRPr="009A4C57" w:rsidRDefault="009A4C57" w:rsidP="009A4C5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A4C57">
              <w:rPr>
                <w:rFonts w:cs="Arial"/>
                <w:b/>
                <w:bCs/>
                <w:color w:val="000000"/>
                <w:sz w:val="16"/>
                <w:szCs w:val="16"/>
              </w:rPr>
              <w:t>103,1</w:t>
            </w:r>
          </w:p>
          <w:p w14:paraId="08FDD4AC" w14:textId="34C58A57" w:rsidR="000621E8" w:rsidRPr="00632189" w:rsidRDefault="000621E8" w:rsidP="000621E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CD47EB6" w14:textId="0CE28157" w:rsidR="000621E8" w:rsidRPr="00632189" w:rsidRDefault="00A3364F" w:rsidP="000621E8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b/>
                <w:bCs/>
                <w:color w:val="000000"/>
                <w:sz w:val="16"/>
                <w:szCs w:val="16"/>
              </w:rPr>
              <w:t>102,7</w:t>
            </w:r>
          </w:p>
        </w:tc>
      </w:tr>
      <w:tr w:rsidR="000621E8" w:rsidRPr="00632189" w14:paraId="5A88B6D0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0F433ED" w14:textId="77777777" w:rsidR="000621E8" w:rsidRPr="00632189" w:rsidRDefault="000621E8" w:rsidP="000621E8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79036F" w14:textId="77777777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485883A" w14:textId="38A0FF70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31C7D6D0" w14:textId="51EC4071" w:rsidR="000621E8" w:rsidRPr="00632189" w:rsidRDefault="000621E8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0621E8" w:rsidRPr="00632189" w14:paraId="115E9715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9DA2DD1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1C861D" w14:textId="317BA968" w:rsidR="000621E8" w:rsidRPr="00632189" w:rsidRDefault="00A3364F" w:rsidP="000621E8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101,4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51E28C" w14:textId="4FC083F8" w:rsidR="000621E8" w:rsidRPr="00632189" w:rsidRDefault="009A4C57" w:rsidP="000621E8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A4C57">
              <w:rPr>
                <w:rFonts w:cs="Arial"/>
                <w:color w:val="000000"/>
                <w:sz w:val="16"/>
                <w:szCs w:val="16"/>
              </w:rPr>
              <w:t>128,1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F6CF0CB" w14:textId="32DE0662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119,6</w:t>
            </w:r>
          </w:p>
        </w:tc>
      </w:tr>
      <w:tr w:rsidR="000621E8" w:rsidRPr="00632189" w14:paraId="267D2E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4D6B381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B14283" w14:textId="67B36576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93,0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51961A" w14:textId="07D703FF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104,1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6F81652" w14:textId="3F14A8EF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107,2</w:t>
            </w:r>
          </w:p>
        </w:tc>
      </w:tr>
      <w:tr w:rsidR="000621E8" w:rsidRPr="00632189" w14:paraId="09E4B2CC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B6B7932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154C54" w14:textId="7D598BDF" w:rsidR="000621E8" w:rsidRPr="00632189" w:rsidRDefault="00A3364F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1E1233" w14:textId="52F9065A" w:rsidR="000621E8" w:rsidRPr="00632189" w:rsidRDefault="00A3364F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99,8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AD06A4" w14:textId="524A701F" w:rsidR="000621E8" w:rsidRPr="00632189" w:rsidRDefault="00A3364F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99,6</w:t>
            </w:r>
          </w:p>
        </w:tc>
      </w:tr>
      <w:tr w:rsidR="000621E8" w:rsidRPr="00632189" w14:paraId="2DB498D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5AC0145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2B980A4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8905D8" w14:textId="1D29CEAD" w:rsidR="000621E8" w:rsidRPr="00632189" w:rsidRDefault="00791C8D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B20961" w14:textId="77777777" w:rsidR="000621E8" w:rsidRPr="00632189" w:rsidRDefault="000621E8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91ECD3D" w14:textId="77777777" w:rsidR="000621E8" w:rsidRPr="00632189" w:rsidRDefault="000621E8" w:rsidP="000621E8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0621E8" w:rsidRPr="00632189" w14:paraId="7203F8F4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459524C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B6D252" w14:textId="1C10CB53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F9425" w14:textId="056D7B7F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107,2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3D308C3" w14:textId="6BCA0FCA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107,1</w:t>
            </w:r>
          </w:p>
        </w:tc>
      </w:tr>
      <w:tr w:rsidR="000621E8" w:rsidRPr="00632189" w14:paraId="69831D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D7299DC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855214" w14:textId="5136DBFA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AABC35" w14:textId="213C8C51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85,3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030929" w14:textId="087C3B5B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87,1</w:t>
            </w:r>
          </w:p>
        </w:tc>
      </w:tr>
      <w:tr w:rsidR="000621E8" w:rsidRPr="00632189" w14:paraId="33482CDD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60D770D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D9D295B" w14:textId="4C8239A6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4856AA" w14:textId="5B110B61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97,7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3159A0" w14:textId="2FD9544C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94,8</w:t>
            </w:r>
          </w:p>
        </w:tc>
      </w:tr>
      <w:tr w:rsidR="000621E8" w:rsidRPr="00632189" w14:paraId="37685D7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72EDE223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bookmarkStart w:id="3" w:name="_Hlk180150976"/>
            <w:bookmarkStart w:id="4" w:name="_Hlk183076744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B096056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  <w:bookmarkEnd w:id="3"/>
          </w:p>
        </w:tc>
        <w:tc>
          <w:tcPr>
            <w:tcW w:w="1134" w:type="dxa"/>
            <w:shd w:val="clear" w:color="auto" w:fill="auto"/>
            <w:vAlign w:val="center"/>
          </w:tcPr>
          <w:p w14:paraId="21C19464" w14:textId="2F68EE86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106,3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A668F4E" w14:textId="18047931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98,4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B94680B" w14:textId="6E630C4A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102,0</w:t>
            </w:r>
          </w:p>
        </w:tc>
      </w:tr>
      <w:bookmarkEnd w:id="4"/>
      <w:tr w:rsidR="000621E8" w:rsidRPr="00632189" w14:paraId="228D2616" w14:textId="77777777" w:rsidTr="004559F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9D7690A" w14:textId="77777777" w:rsidR="000621E8" w:rsidRPr="00632189" w:rsidRDefault="000621E8" w:rsidP="000621E8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7E57C4D" w14:textId="5472C38F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98,8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9DE5D61" w14:textId="497E2E83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114,8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42B1300C" w14:textId="2E10209F" w:rsidR="000621E8" w:rsidRPr="00632189" w:rsidRDefault="00A3364F" w:rsidP="000621E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A3364F">
              <w:rPr>
                <w:rFonts w:cs="Arial"/>
                <w:color w:val="000000"/>
                <w:sz w:val="16"/>
                <w:szCs w:val="16"/>
              </w:rPr>
              <w:t>113,1</w:t>
            </w:r>
          </w:p>
        </w:tc>
      </w:tr>
    </w:tbl>
    <w:p w14:paraId="63203FFB" w14:textId="77777777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091C05A3" w14:textId="77777777" w:rsidR="001D5ACA" w:rsidRDefault="001D5ACA" w:rsidP="00562A93">
      <w:pPr>
        <w:rPr>
          <w:b/>
          <w:spacing w:val="-4"/>
          <w:sz w:val="18"/>
          <w:szCs w:val="18"/>
          <w:shd w:val="clear" w:color="auto" w:fill="FFFFFF"/>
        </w:rPr>
      </w:pPr>
    </w:p>
    <w:p w14:paraId="18841CFE" w14:textId="05E950BC" w:rsidR="00562A93" w:rsidRDefault="00070B58" w:rsidP="00562A93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Tabela </w:t>
      </w:r>
      <w:r w:rsidR="00874792">
        <w:rPr>
          <w:b/>
          <w:sz w:val="18"/>
          <w:szCs w:val="18"/>
        </w:rPr>
        <w:t>2</w:t>
      </w:r>
      <w:r w:rsidR="00562A93" w:rsidRPr="00522D84">
        <w:rPr>
          <w:b/>
          <w:sz w:val="18"/>
          <w:szCs w:val="18"/>
        </w:rPr>
        <w:t>. Dynamika sprzedaży detalicznej</w:t>
      </w:r>
      <w:r w:rsidR="00562A93">
        <w:rPr>
          <w:b/>
          <w:sz w:val="18"/>
          <w:szCs w:val="18"/>
        </w:rPr>
        <w:t xml:space="preserve">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sprzedaży detalicznej (ceny bieżące)"/>
        <w:tblDescription w:val="Dynamika sprzedaży detalicznej (ceny bieżące): miesiąc poprzedni=100, analogiczny okres roku poprzedniego=100"/>
      </w:tblPr>
      <w:tblGrid>
        <w:gridCol w:w="3628"/>
        <w:gridCol w:w="1134"/>
        <w:gridCol w:w="1134"/>
        <w:gridCol w:w="1134"/>
        <w:gridCol w:w="11"/>
      </w:tblGrid>
      <w:tr w:rsidR="00EA4265" w:rsidRPr="00632189" w14:paraId="27280D43" w14:textId="77777777" w:rsidTr="00EF733E">
        <w:trPr>
          <w:gridAfter w:val="4"/>
          <w:wAfter w:w="3413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E2BF377" w14:textId="77777777" w:rsidR="00EA4265" w:rsidRPr="00632189" w:rsidRDefault="00EA4265" w:rsidP="00EF733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bookmarkStart w:id="5" w:name="_Hlk161734181"/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EA4265" w:rsidRPr="00632189" w14:paraId="6F9C4A66" w14:textId="77777777" w:rsidTr="00EF733E">
        <w:trPr>
          <w:gridAfter w:val="1"/>
          <w:wAfter w:w="11" w:type="dxa"/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46918A4C" w14:textId="77777777" w:rsidR="00EA4265" w:rsidRPr="00632189" w:rsidRDefault="00EA4265" w:rsidP="00EF733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8735FF9" w14:textId="69BE404C" w:rsidR="00EA4265" w:rsidRPr="00632189" w:rsidRDefault="00EA4265" w:rsidP="00EF733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9A4C57">
              <w:rPr>
                <w:rFonts w:cs="Arial"/>
                <w:color w:val="000000"/>
                <w:sz w:val="16"/>
                <w:szCs w:val="16"/>
              </w:rPr>
              <w:t>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5D35AF8B" w14:textId="23A6E889" w:rsidR="00EA4265" w:rsidRPr="00632189" w:rsidRDefault="00EA4265" w:rsidP="00EF733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9A4C57">
              <w:rPr>
                <w:rFonts w:cs="Arial"/>
                <w:color w:val="000000"/>
                <w:sz w:val="16"/>
                <w:szCs w:val="16"/>
              </w:rPr>
              <w:t>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EA4265" w:rsidRPr="00632189" w14:paraId="6B158980" w14:textId="77777777" w:rsidTr="009C22E7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59DF2244" w14:textId="77777777" w:rsidR="00EA4265" w:rsidRPr="00632189" w:rsidRDefault="00EA4265" w:rsidP="00EF733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6032643E" w14:textId="1BB55CBF" w:rsidR="00EA4265" w:rsidRPr="00632189" w:rsidRDefault="009A4C57" w:rsidP="00EF733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EA4265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EA4265">
              <w:rPr>
                <w:rFonts w:cs="Arial"/>
                <w:sz w:val="16"/>
                <w:szCs w:val="16"/>
              </w:rPr>
              <w:t>4</w:t>
            </w:r>
            <w:r w:rsidR="00EA4265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83C7AB0" w14:textId="69CFC65D" w:rsidR="00EA4265" w:rsidRPr="00632189" w:rsidRDefault="00EA4265" w:rsidP="00EF733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9A4C57">
              <w:rPr>
                <w:rFonts w:cs="Arial"/>
                <w:sz w:val="16"/>
                <w:szCs w:val="16"/>
              </w:rPr>
              <w:t>1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5" w:type="dxa"/>
            <w:gridSpan w:val="2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33B7573" w14:textId="3924212C" w:rsidR="00EA4265" w:rsidRPr="00632189" w:rsidRDefault="00EA4265" w:rsidP="00EF733E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1</w:t>
            </w:r>
            <w:r w:rsidR="009A4C57">
              <w:rPr>
                <w:rFonts w:cs="Arial"/>
                <w:spacing w:val="-8"/>
                <w:sz w:val="16"/>
                <w:szCs w:val="16"/>
              </w:rPr>
              <w:t>1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EA4265" w:rsidRPr="00632189" w14:paraId="5DC2C098" w14:textId="77777777" w:rsidTr="009C22E7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448F3B4" w14:textId="77777777" w:rsidR="00EA4265" w:rsidRPr="00632189" w:rsidRDefault="00EA4265" w:rsidP="00EF733E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DBA1223" w14:textId="18B27444" w:rsidR="00EA4265" w:rsidRPr="00632189" w:rsidRDefault="00C8181A" w:rsidP="00EF733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b/>
                <w:bCs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656A913" w14:textId="2EB9299F" w:rsidR="00EA4265" w:rsidRPr="00632189" w:rsidRDefault="00C8181A" w:rsidP="00EF733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b/>
                <w:bCs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1145" w:type="dxa"/>
            <w:gridSpan w:val="2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5A10829" w14:textId="6C393A63" w:rsidR="00EA4265" w:rsidRPr="00632189" w:rsidRDefault="00C27CB9" w:rsidP="00EF733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b/>
                <w:bCs/>
                <w:color w:val="000000"/>
                <w:sz w:val="16"/>
                <w:szCs w:val="16"/>
              </w:rPr>
              <w:t>103,2</w:t>
            </w:r>
          </w:p>
        </w:tc>
      </w:tr>
      <w:tr w:rsidR="00EA4265" w:rsidRPr="00632189" w14:paraId="68B299AC" w14:textId="77777777" w:rsidTr="009C22E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3636DCC" w14:textId="77777777" w:rsidR="00EA4265" w:rsidRPr="00632189" w:rsidRDefault="00EA4265" w:rsidP="00EF733E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77F822" w14:textId="77777777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D772610" w14:textId="77777777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14:paraId="3EFC1B5D" w14:textId="73CE1F53" w:rsidR="00EA4265" w:rsidRPr="00632189" w:rsidRDefault="00EA4265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A4265" w:rsidRPr="00632189" w14:paraId="45262990" w14:textId="77777777" w:rsidTr="009C22E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6BE41FD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F64CF7" w14:textId="57E9C6A1" w:rsidR="00EA4265" w:rsidRPr="00632189" w:rsidRDefault="00C8181A" w:rsidP="00EF733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F39990" w14:textId="5B3BACD9" w:rsidR="00EA4265" w:rsidRPr="00632189" w:rsidRDefault="00C8181A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121,7</w:t>
            </w: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14:paraId="365710A4" w14:textId="0FFA023B" w:rsidR="00EA4265" w:rsidRPr="00632189" w:rsidRDefault="00C27CB9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color w:val="000000"/>
                <w:sz w:val="16"/>
                <w:szCs w:val="16"/>
              </w:rPr>
              <w:t>115,2</w:t>
            </w:r>
          </w:p>
        </w:tc>
      </w:tr>
      <w:tr w:rsidR="00EA4265" w:rsidRPr="00632189" w14:paraId="6EBC22DB" w14:textId="77777777" w:rsidTr="009C22E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41545D0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2427DD" w14:textId="67C1BEAD" w:rsidR="00EA4265" w:rsidRPr="00632189" w:rsidRDefault="00C8181A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1A00F5" w14:textId="00155537" w:rsidR="00EA4265" w:rsidRPr="00632189" w:rsidRDefault="00C8181A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97,8</w:t>
            </w: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14:paraId="05A38F46" w14:textId="6BD69B08" w:rsidR="00EA4265" w:rsidRPr="00632189" w:rsidRDefault="00C27CB9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color w:val="000000"/>
                <w:sz w:val="16"/>
                <w:szCs w:val="16"/>
              </w:rPr>
              <w:t>101,6</w:t>
            </w:r>
          </w:p>
        </w:tc>
      </w:tr>
      <w:tr w:rsidR="00EA4265" w:rsidRPr="00632189" w14:paraId="6605A9D6" w14:textId="77777777" w:rsidTr="009C22E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2920EC4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4D3B8F" w14:textId="448EC1F2" w:rsidR="00EA4265" w:rsidRPr="00632189" w:rsidRDefault="00C8181A" w:rsidP="00EF73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96,2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F2CC4B" w14:textId="74849BAE" w:rsidR="00EA4265" w:rsidRPr="00632189" w:rsidRDefault="00C8181A" w:rsidP="00EF73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14:paraId="0E943017" w14:textId="65AB3BA1" w:rsidR="00EA4265" w:rsidRPr="00632189" w:rsidRDefault="00C27CB9" w:rsidP="00EF73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</w:tr>
      <w:tr w:rsidR="00EA4265" w:rsidRPr="00632189" w14:paraId="4F11AE78" w14:textId="77777777" w:rsidTr="009C22E7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2515B86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0630E2EC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7E36E7" w14:textId="77777777" w:rsidR="00EA4265" w:rsidRPr="00632189" w:rsidRDefault="00EA4265" w:rsidP="00EF73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0D0B1C" w14:textId="77777777" w:rsidR="00EA4265" w:rsidRPr="00632189" w:rsidRDefault="00EA4265" w:rsidP="00EF73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14:paraId="5C6FFB89" w14:textId="77777777" w:rsidR="00EA4265" w:rsidRPr="00632189" w:rsidRDefault="00EA4265" w:rsidP="00EF733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EA4265" w:rsidRPr="00632189" w14:paraId="7B0169B7" w14:textId="77777777" w:rsidTr="009C22E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45EFEC4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60A8D9" w14:textId="32DCF03C" w:rsidR="00EA4265" w:rsidRPr="00632189" w:rsidRDefault="00C8181A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3A9294" w14:textId="63DD4797" w:rsidR="00EA4265" w:rsidRPr="00011B3B" w:rsidRDefault="00C8181A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109,7</w:t>
            </w: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14:paraId="50161A72" w14:textId="7145D201" w:rsidR="00EA4265" w:rsidRPr="00632189" w:rsidRDefault="00C27CB9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color w:val="000000"/>
                <w:sz w:val="16"/>
                <w:szCs w:val="16"/>
              </w:rPr>
              <w:t>109,5</w:t>
            </w:r>
          </w:p>
        </w:tc>
      </w:tr>
      <w:tr w:rsidR="00EA4265" w:rsidRPr="00632189" w14:paraId="56D47A0E" w14:textId="77777777" w:rsidTr="009C22E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0419DAD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4AA3A0" w14:textId="658D8AAE" w:rsidR="00EA4265" w:rsidRPr="00632189" w:rsidRDefault="00C8181A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104,1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7430A7" w14:textId="55ACAA1B" w:rsidR="00EA4265" w:rsidRPr="00632189" w:rsidRDefault="00C8181A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84,0</w:t>
            </w: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14:paraId="567B64BD" w14:textId="18D546B2" w:rsidR="00EA4265" w:rsidRPr="00632189" w:rsidRDefault="00C27CB9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color w:val="000000"/>
                <w:sz w:val="16"/>
                <w:szCs w:val="16"/>
              </w:rPr>
              <w:t>86,8</w:t>
            </w:r>
          </w:p>
        </w:tc>
      </w:tr>
      <w:tr w:rsidR="00EA4265" w:rsidRPr="00632189" w14:paraId="531A718D" w14:textId="77777777" w:rsidTr="009C22E7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05B4B4C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9645EC7" w14:textId="4E707EB7" w:rsidR="00EA4265" w:rsidRPr="00632189" w:rsidRDefault="00C8181A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106,9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94CCA9" w14:textId="49100667" w:rsidR="00EA4265" w:rsidRPr="00632189" w:rsidRDefault="00C8181A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1145" w:type="dxa"/>
            <w:gridSpan w:val="2"/>
            <w:shd w:val="clear" w:color="auto" w:fill="auto"/>
            <w:vAlign w:val="center"/>
          </w:tcPr>
          <w:p w14:paraId="197C5D78" w14:textId="5231AF94" w:rsidR="00EA4265" w:rsidRPr="00632189" w:rsidRDefault="00C27CB9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color w:val="000000"/>
                <w:sz w:val="16"/>
                <w:szCs w:val="16"/>
              </w:rPr>
              <w:t>96,1</w:t>
            </w:r>
          </w:p>
        </w:tc>
      </w:tr>
      <w:tr w:rsidR="00EA4265" w:rsidRPr="00632189" w14:paraId="30441491" w14:textId="77777777" w:rsidTr="00EF733E">
        <w:trPr>
          <w:gridAfter w:val="1"/>
          <w:wAfter w:w="11" w:type="dxa"/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8830777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15C22086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66624F" w14:textId="73BFC426" w:rsidR="00EA4265" w:rsidRPr="00632189" w:rsidRDefault="00C8181A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107,0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D6624B" w14:textId="2AA2E190" w:rsidR="00EA4265" w:rsidRPr="00632189" w:rsidRDefault="00C8181A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8598CF" w14:textId="053929AE" w:rsidR="00EA4265" w:rsidRPr="00632189" w:rsidRDefault="00C27CB9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color w:val="000000"/>
                <w:sz w:val="16"/>
                <w:szCs w:val="16"/>
              </w:rPr>
              <w:t>103,4</w:t>
            </w:r>
          </w:p>
        </w:tc>
      </w:tr>
      <w:tr w:rsidR="00EA4265" w:rsidRPr="00632189" w14:paraId="6AEE015A" w14:textId="77777777" w:rsidTr="00EF733E">
        <w:trPr>
          <w:gridAfter w:val="1"/>
          <w:wAfter w:w="11" w:type="dxa"/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ED5D093" w14:textId="77777777" w:rsidR="00EA4265" w:rsidRPr="00632189" w:rsidRDefault="00EA4265" w:rsidP="00EF733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2BAF5F56" w14:textId="0645BA77" w:rsidR="00EA4265" w:rsidRPr="00632189" w:rsidRDefault="00C8181A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99,1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1E9281C" w14:textId="443FEA98" w:rsidR="00EA4265" w:rsidRPr="00632189" w:rsidRDefault="00C8181A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8181A">
              <w:rPr>
                <w:rFonts w:cs="Arial"/>
                <w:color w:val="000000"/>
                <w:sz w:val="16"/>
                <w:szCs w:val="16"/>
              </w:rPr>
              <w:t>117,1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8B460AF" w14:textId="5BEEF088" w:rsidR="00EA4265" w:rsidRPr="00632189" w:rsidRDefault="00C27CB9" w:rsidP="00EF733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27CB9">
              <w:rPr>
                <w:rFonts w:cs="Arial"/>
                <w:color w:val="000000"/>
                <w:sz w:val="16"/>
                <w:szCs w:val="16"/>
              </w:rPr>
              <w:t>115,4</w:t>
            </w:r>
          </w:p>
        </w:tc>
      </w:tr>
    </w:tbl>
    <w:p w14:paraId="1FAE35FA" w14:textId="7350C5B5" w:rsidR="00917013" w:rsidRDefault="00C0373C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bookmarkEnd w:id="5"/>
    <w:p w14:paraId="642A6083" w14:textId="36336227" w:rsidR="001E2820" w:rsidRDefault="001E2820" w:rsidP="009419EB">
      <w:pPr>
        <w:spacing w:after="240"/>
        <w:ind w:left="851" w:hanging="851"/>
        <w:rPr>
          <w:b/>
          <w:sz w:val="18"/>
          <w:szCs w:val="18"/>
        </w:rPr>
      </w:pPr>
    </w:p>
    <w:p w14:paraId="6C493E4B" w14:textId="788E6D7D" w:rsidR="00F44974" w:rsidRDefault="00F44974" w:rsidP="009419EB">
      <w:pPr>
        <w:spacing w:after="240"/>
        <w:ind w:left="851" w:hanging="851"/>
        <w:rPr>
          <w:b/>
          <w:sz w:val="18"/>
          <w:szCs w:val="18"/>
        </w:rPr>
      </w:pPr>
    </w:p>
    <w:p w14:paraId="0B0B5DAF" w14:textId="77777777" w:rsidR="00C27CB9" w:rsidRDefault="00C27CB9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62C9B954" w:rsidR="00993681" w:rsidRDefault="005E53FE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lastRenderedPageBreak/>
        <w:drawing>
          <wp:anchor distT="0" distB="0" distL="114300" distR="114300" simplePos="0" relativeHeight="251832320" behindDoc="0" locked="0" layoutInCell="1" allowOverlap="1" wp14:anchorId="45D49064" wp14:editId="26BAB7EF">
            <wp:simplePos x="0" y="0"/>
            <wp:positionH relativeFrom="margin">
              <wp:align>left</wp:align>
            </wp:positionH>
            <wp:positionV relativeFrom="paragraph">
              <wp:posOffset>378488</wp:posOffset>
            </wp:positionV>
            <wp:extent cx="5035550" cy="2603500"/>
            <wp:effectExtent l="0" t="0" r="0" b="6350"/>
            <wp:wrapNone/>
            <wp:docPr id="16" name="Obraz 16" descr="Wykres 2. Sprzedaż detaliczna towarów w listopadzie 2024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260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</w:t>
      </w:r>
      <w:r>
        <w:rPr>
          <w:b/>
          <w:sz w:val="18"/>
          <w:szCs w:val="18"/>
          <w:shd w:val="clear" w:color="auto" w:fill="FFFFFF"/>
        </w:rPr>
        <w:t xml:space="preserve">w listopadzie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E23AA5">
        <w:rPr>
          <w:b/>
          <w:sz w:val="18"/>
          <w:szCs w:val="18"/>
          <w:shd w:val="clear" w:color="auto" w:fill="FFFFFF"/>
        </w:rPr>
        <w:t>4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</w:t>
      </w:r>
      <w:r w:rsidR="009C22AC">
        <w:rPr>
          <w:b/>
          <w:sz w:val="18"/>
          <w:szCs w:val="18"/>
          <w:shd w:val="clear" w:color="auto" w:fill="FFFFFF"/>
        </w:rPr>
        <w:t xml:space="preserve">działalności </w:t>
      </w:r>
      <w:r w:rsidR="00215931" w:rsidRPr="00270CA1">
        <w:rPr>
          <w:b/>
          <w:sz w:val="18"/>
          <w:szCs w:val="18"/>
          <w:shd w:val="clear" w:color="auto" w:fill="FFFFFF"/>
        </w:rPr>
        <w:t>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>go=100</w:t>
      </w:r>
    </w:p>
    <w:p w14:paraId="3B1F76EC" w14:textId="7564970C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3BC58E9" w14:textId="56729557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068A514D" w14:textId="0B27CDB2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A471C20" w14:textId="5A451ED1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1BDB3FA" w14:textId="68766E0D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A4398A4" w14:textId="196DC039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0B8735F" w14:textId="22B0A513" w:rsidR="000953A9" w:rsidRDefault="000953A9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A1B904F" w14:textId="62634CD7" w:rsidR="000953A9" w:rsidRDefault="00EA4265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24F630B7" wp14:editId="7064F4D9">
                <wp:simplePos x="0" y="0"/>
                <wp:positionH relativeFrom="rightMargin">
                  <wp:posOffset>106680</wp:posOffset>
                </wp:positionH>
                <wp:positionV relativeFrom="margin">
                  <wp:posOffset>3216275</wp:posOffset>
                </wp:positionV>
                <wp:extent cx="1784350" cy="1019175"/>
                <wp:effectExtent l="0" t="0" r="0" b="0"/>
                <wp:wrapTight wrapText="bothSides">
                  <wp:wrapPolygon edited="0">
                    <wp:start x="692" y="0"/>
                    <wp:lineTo x="692" y="20994"/>
                    <wp:lineTo x="20754" y="20994"/>
                    <wp:lineTo x="20754" y="0"/>
                    <wp:lineTo x="692" y="0"/>
                  </wp:wrapPolygon>
                </wp:wrapTight>
                <wp:docPr id="25" name="Pole tekstowe 25" descr="W listopadzie 2024 r. odnotowano wzrost sprzedaży detalicznej wyrównanej sezonowo o 1,0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431E6" w14:textId="7D4AA989" w:rsidR="006A1D65" w:rsidRPr="00E95B8E" w:rsidRDefault="00EA4265" w:rsidP="006A1D6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C27CB9">
                              <w:t xml:space="preserve">listopadzie </w:t>
                            </w:r>
                            <w:r w:rsidR="006A1D65">
                              <w:t xml:space="preserve">2024 r. odnotowano </w:t>
                            </w:r>
                            <w:r>
                              <w:t xml:space="preserve">wzrost </w:t>
                            </w:r>
                            <w:r w:rsidR="006A1D65">
                              <w:t xml:space="preserve">sprzedaży detalicznej wyrównanej sezonowo o </w:t>
                            </w:r>
                            <w:r w:rsidR="00C27CB9">
                              <w:t>1</w:t>
                            </w:r>
                            <w:r w:rsidR="006A1D65">
                              <w:t>,</w:t>
                            </w:r>
                            <w:r w:rsidR="00C27CB9">
                              <w:t>0</w:t>
                            </w:r>
                            <w:r w:rsidR="006A1D65">
                              <w:t>% w porównaniu z poprzednim miesiącem</w:t>
                            </w:r>
                          </w:p>
                          <w:p w14:paraId="590BA1B0" w14:textId="77777777" w:rsidR="006B6090" w:rsidRPr="00E95B8E" w:rsidRDefault="006B6090" w:rsidP="006B60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30B7" id="Pole tekstowe 25" o:spid="_x0000_s1028" type="#_x0000_t202" alt="W listopadzie 2024 r. odnotowano wzrost sprzedaży detalicznej wyrównanej sezonowo o 1,0% w porównaniu z poprzednim miesiącem" style="position:absolute;left:0;text-align:left;margin-left:8.4pt;margin-top:253.25pt;width:140.5pt;height:80.25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" filled="f" stroked="f">
                <v:textbox>
                  <w:txbxContent>
                    <w:p w14:paraId="4C9431E6" w14:textId="7D4AA989" w:rsidR="006A1D65" w:rsidRPr="00E95B8E" w:rsidRDefault="00EA4265" w:rsidP="006A1D6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C27CB9">
                        <w:t xml:space="preserve">listopadzie </w:t>
                      </w:r>
                      <w:r w:rsidR="006A1D65">
                        <w:t xml:space="preserve">2024 r. odnotowano </w:t>
                      </w:r>
                      <w:r>
                        <w:t xml:space="preserve">wzrost </w:t>
                      </w:r>
                      <w:r w:rsidR="006A1D65">
                        <w:t xml:space="preserve">sprzedaży detalicznej wyrównanej sezonowo o </w:t>
                      </w:r>
                      <w:r w:rsidR="00C27CB9">
                        <w:t>1</w:t>
                      </w:r>
                      <w:r w:rsidR="006A1D65">
                        <w:t>,</w:t>
                      </w:r>
                      <w:r w:rsidR="00C27CB9">
                        <w:t>0</w:t>
                      </w:r>
                      <w:r w:rsidR="006A1D65">
                        <w:t>% w porównaniu z poprzednim miesiącem</w:t>
                      </w:r>
                    </w:p>
                    <w:p w14:paraId="590BA1B0" w14:textId="77777777" w:rsidR="006B6090" w:rsidRPr="00E95B8E" w:rsidRDefault="006B6090" w:rsidP="006B60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</w:p>
    <w:p w14:paraId="45CEE090" w14:textId="6E896D81" w:rsidR="003B4DD3" w:rsidRPr="002E46A5" w:rsidRDefault="005C065F" w:rsidP="00EE2F40">
      <w:pPr>
        <w:pStyle w:val="Nagwek1"/>
        <w:spacing w:before="480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szCs w:val="19"/>
        </w:rPr>
        <w:t>Sprzedaż detaliczna wyrównana sezonowo</w:t>
      </w:r>
    </w:p>
    <w:p w14:paraId="4246FEBB" w14:textId="58D4601A" w:rsidR="00C85C36" w:rsidRDefault="00C85C36" w:rsidP="00C85C36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8E0719">
        <w:rPr>
          <w:rFonts w:cs="Arial"/>
          <w:spacing w:val="-2"/>
          <w:szCs w:val="19"/>
        </w:rPr>
        <w:t xml:space="preserve"> </w:t>
      </w:r>
      <w:r w:rsidR="00C27CB9">
        <w:rPr>
          <w:rFonts w:cs="Arial"/>
          <w:spacing w:val="-2"/>
          <w:szCs w:val="19"/>
        </w:rPr>
        <w:t xml:space="preserve">listopadzie </w:t>
      </w:r>
      <w:r w:rsidRPr="00681E94">
        <w:rPr>
          <w:rFonts w:cs="Arial"/>
          <w:spacing w:val="-2"/>
          <w:szCs w:val="19"/>
        </w:rPr>
        <w:t>202</w:t>
      </w:r>
      <w:r w:rsidR="00DB7057">
        <w:rPr>
          <w:rFonts w:cs="Arial"/>
          <w:spacing w:val="-2"/>
          <w:szCs w:val="19"/>
        </w:rPr>
        <w:t>4</w:t>
      </w:r>
      <w:r w:rsidRPr="00681E94">
        <w:rPr>
          <w:rFonts w:cs="Arial"/>
          <w:spacing w:val="-2"/>
          <w:szCs w:val="19"/>
        </w:rPr>
        <w:t xml:space="preserve"> r. była o </w:t>
      </w:r>
      <w:r w:rsidR="00C27CB9">
        <w:rPr>
          <w:rFonts w:cs="Arial"/>
          <w:spacing w:val="-2"/>
          <w:szCs w:val="19"/>
        </w:rPr>
        <w:t>1</w:t>
      </w:r>
      <w:r w:rsidR="00A17278">
        <w:rPr>
          <w:rFonts w:cs="Arial"/>
          <w:spacing w:val="-2"/>
          <w:szCs w:val="19"/>
        </w:rPr>
        <w:t>,</w:t>
      </w:r>
      <w:r w:rsidR="00C27CB9">
        <w:rPr>
          <w:rFonts w:cs="Arial"/>
          <w:spacing w:val="-2"/>
          <w:szCs w:val="19"/>
        </w:rPr>
        <w:t>0</w:t>
      </w:r>
      <w:r w:rsidRPr="00681E94">
        <w:rPr>
          <w:rFonts w:cs="Arial"/>
          <w:spacing w:val="-2"/>
          <w:szCs w:val="19"/>
        </w:rPr>
        <w:t xml:space="preserve">% </w:t>
      </w:r>
      <w:r w:rsidR="00EA4265">
        <w:rPr>
          <w:rFonts w:cs="Arial"/>
          <w:spacing w:val="-2"/>
          <w:szCs w:val="19"/>
        </w:rPr>
        <w:t xml:space="preserve">wyższa </w:t>
      </w:r>
      <w:r w:rsidRPr="00681E94">
        <w:rPr>
          <w:rFonts w:cs="Arial"/>
          <w:spacing w:val="-2"/>
          <w:szCs w:val="19"/>
        </w:rPr>
        <w:t xml:space="preserve">w porównaniu </w:t>
      </w:r>
      <w:r w:rsidR="00C27CB9">
        <w:rPr>
          <w:rFonts w:cs="Arial"/>
          <w:spacing w:val="-2"/>
          <w:szCs w:val="19"/>
        </w:rPr>
        <w:t xml:space="preserve">z październikiem </w:t>
      </w:r>
      <w:r w:rsidR="0076420F">
        <w:rPr>
          <w:rFonts w:cs="Arial"/>
          <w:spacing w:val="-2"/>
          <w:szCs w:val="19"/>
        </w:rPr>
        <w:t>202</w:t>
      </w:r>
      <w:r w:rsidR="009D0999">
        <w:rPr>
          <w:rFonts w:cs="Arial"/>
          <w:spacing w:val="-2"/>
          <w:szCs w:val="19"/>
        </w:rPr>
        <w:t>4</w:t>
      </w:r>
      <w:r w:rsidR="0076420F">
        <w:rPr>
          <w:rFonts w:cs="Arial"/>
          <w:spacing w:val="-2"/>
          <w:szCs w:val="19"/>
        </w:rPr>
        <w:t xml:space="preserve"> r</w:t>
      </w:r>
      <w:r w:rsidR="008B2182" w:rsidRPr="007006FF">
        <w:rPr>
          <w:rFonts w:cs="Arial"/>
          <w:spacing w:val="-2"/>
          <w:szCs w:val="19"/>
        </w:rPr>
        <w:t>.</w:t>
      </w:r>
    </w:p>
    <w:p w14:paraId="0D6EBC9B" w14:textId="3AC1C4A0" w:rsidR="00F63717" w:rsidRDefault="00B16871" w:rsidP="00E966BF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</w:t>
      </w:r>
      <w:r w:rsidR="00D2198D">
        <w:rPr>
          <w:rFonts w:ascii="Fira Sans" w:hAnsi="Fira Sans"/>
          <w:sz w:val="18"/>
          <w:szCs w:val="18"/>
        </w:rPr>
        <w:t>21</w:t>
      </w:r>
      <w:r w:rsidR="006A6E42" w:rsidRPr="00270CA1">
        <w:rPr>
          <w:rFonts w:ascii="Fira Sans" w:hAnsi="Fira Sans"/>
          <w:sz w:val="18"/>
          <w:szCs w:val="18"/>
        </w:rPr>
        <w:t>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19CE5A31" w14:textId="36A107D1" w:rsidR="00F54FF6" w:rsidRDefault="00ED69B5" w:rsidP="00E966BF">
      <w:pPr>
        <w:pStyle w:val="Tytuwykresu0"/>
        <w:rPr>
          <w:rFonts w:ascii="Fira Sans" w:hAnsi="Fira Sans"/>
          <w:sz w:val="18"/>
          <w:szCs w:val="18"/>
        </w:rPr>
      </w:pPr>
      <w:r>
        <w:rPr>
          <w:rFonts w:ascii="Fira Sans" w:hAnsi="Fira Sans"/>
          <w:sz w:val="18"/>
          <w:szCs w:val="18"/>
        </w:rPr>
        <w:drawing>
          <wp:anchor distT="0" distB="0" distL="114300" distR="114300" simplePos="0" relativeHeight="251831296" behindDoc="0" locked="0" layoutInCell="1" allowOverlap="1" wp14:anchorId="20C6D49A" wp14:editId="7E746B8F">
            <wp:simplePos x="0" y="0"/>
            <wp:positionH relativeFrom="margin">
              <wp:align>right</wp:align>
            </wp:positionH>
            <wp:positionV relativeFrom="paragraph">
              <wp:posOffset>158115</wp:posOffset>
            </wp:positionV>
            <wp:extent cx="5122545" cy="2393315"/>
            <wp:effectExtent l="0" t="0" r="1905" b="6985"/>
            <wp:wrapNone/>
            <wp:docPr id="15" name="Obraz 15" descr="Wykres 3. Sprzedaż detaliczna - dane wyrównane sezonowo i niewyrównane (ceny stałe) - przeciętna miesięczna 2021 =100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393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5E3FA1" w14:textId="19CBBDA7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5FE49429" w14:textId="345D85A2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3D22F994" w14:textId="6A5977FC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41B988EC" w14:textId="36D282AF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303DCF12" w14:textId="07AC1E1B" w:rsidR="00F54FF6" w:rsidRDefault="00F54FF6" w:rsidP="00E966BF">
      <w:pPr>
        <w:pStyle w:val="Tytuwykresu0"/>
        <w:rPr>
          <w:rFonts w:ascii="Fira Sans" w:hAnsi="Fira Sans"/>
          <w:sz w:val="18"/>
          <w:szCs w:val="18"/>
        </w:rPr>
      </w:pPr>
    </w:p>
    <w:p w14:paraId="6BEE5072" w14:textId="3E9594A7" w:rsidR="000945B7" w:rsidRDefault="000945B7" w:rsidP="006B6090"/>
    <w:p w14:paraId="5387BB05" w14:textId="77777777" w:rsidR="00ED69B5" w:rsidRDefault="00ED69B5" w:rsidP="009B4D51">
      <w:pPr>
        <w:spacing w:before="240"/>
      </w:pPr>
    </w:p>
    <w:p w14:paraId="2E46D486" w14:textId="04E15508" w:rsidR="006B6090" w:rsidRDefault="006B6090" w:rsidP="009B4D51">
      <w:pPr>
        <w:spacing w:before="240"/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 w:rsidR="00EF3049"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 – 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 w:rsidR="00EF3049">
        <w:t>są</w:t>
      </w:r>
      <w:r w:rsidRPr="00013369">
        <w:t xml:space="preserve"> </w:t>
      </w:r>
      <w:r w:rsidR="00480D48" w:rsidRPr="001A1E52">
        <w:t>udostę</w:t>
      </w:r>
      <w:r w:rsidR="001A1E52" w:rsidRPr="001A1E52">
        <w:t>p</w:t>
      </w:r>
      <w:r w:rsidR="0096648B" w:rsidRPr="001A1E52">
        <w:t>n</w:t>
      </w:r>
      <w:r w:rsidR="001A1E52" w:rsidRPr="001A1E52">
        <w:t>ione</w:t>
      </w:r>
      <w:r w:rsidR="001A1E52">
        <w:t xml:space="preserve"> </w:t>
      </w:r>
      <w:r w:rsidR="00E34F1B">
        <w:t>n</w:t>
      </w:r>
      <w:r w:rsidR="0096648B" w:rsidRPr="00013369">
        <w:t>a stronie internetowej GUS w zasobach</w:t>
      </w:r>
      <w:r w:rsidRPr="00013369">
        <w:t xml:space="preserve"> </w:t>
      </w:r>
      <w:r w:rsidR="009A4461" w:rsidRPr="00013369">
        <w:t>Dziedzinowe Baz</w:t>
      </w:r>
      <w:r w:rsidR="00013369" w:rsidRPr="00013369">
        <w:t>y</w:t>
      </w:r>
      <w:r w:rsidR="009A4461" w:rsidRPr="00013369">
        <w:t xml:space="preserve"> Wiedzy</w:t>
      </w:r>
      <w:r w:rsidRPr="00013369">
        <w:t>/</w:t>
      </w:r>
      <w:r w:rsidR="00CA01AC" w:rsidRPr="00072745">
        <w:t>Baza danych</w:t>
      </w:r>
      <w:r w:rsidR="00B7060C" w:rsidRPr="00072745">
        <w:t>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 w:rsidR="007D4D7E">
        <w:rPr>
          <w:szCs w:val="19"/>
        </w:rPr>
        <w:t>E</w:t>
      </w:r>
      <w:r w:rsidRPr="00013369">
        <w:rPr>
          <w:szCs w:val="19"/>
        </w:rPr>
        <w:t>uropejski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</w:t>
      </w:r>
      <w:r w:rsidR="007D4D7E"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Pr="006B6090">
        <w:rPr>
          <w:szCs w:val="19"/>
        </w:rPr>
        <w:t>.</w:t>
      </w:r>
    </w:p>
    <w:p w14:paraId="6E53EE9F" w14:textId="08D58AE8" w:rsidR="006B6090" w:rsidRPr="006B6090" w:rsidRDefault="006B6090" w:rsidP="006B6090">
      <w:pPr>
        <w:rPr>
          <w:rFonts w:ascii="Calibri" w:hAnsi="Calibri"/>
          <w:sz w:val="22"/>
        </w:rPr>
      </w:pPr>
      <w:bookmarkStart w:id="6" w:name="_Hlk172113877"/>
      <w:r w:rsidRPr="006B6090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bookmarkEnd w:id="6"/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3F9D1CAA" w:rsidR="00531873" w:rsidRPr="009236FF" w:rsidRDefault="00FF018D" w:rsidP="00531873">
            <w:pPr>
              <w:rPr>
                <w:rFonts w:cs="Times New Roman"/>
              </w:rPr>
            </w:pPr>
            <w:hyperlink r:id="rId24" w:tooltip="Link do publikacji Rynek wewnętrzny w 2023 r." w:history="1">
              <w:r w:rsidR="00B81424" w:rsidRPr="00F636EA">
                <w:rPr>
                  <w:rStyle w:val="Hipercze"/>
                </w:rPr>
                <w:t>Rynek wewnętrzny w 202</w:t>
              </w:r>
              <w:r w:rsidR="00F636EA" w:rsidRPr="00F636EA">
                <w:rPr>
                  <w:rStyle w:val="Hipercze"/>
                </w:rPr>
                <w:t>3</w:t>
              </w:r>
              <w:r w:rsidR="00B81424" w:rsidRPr="00F636EA">
                <w:rPr>
                  <w:rStyle w:val="Hipercze"/>
                </w:rPr>
                <w:t xml:space="preserve"> roku</w:t>
              </w:r>
            </w:hyperlink>
          </w:p>
          <w:p w14:paraId="55DA24D0" w14:textId="20376838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1B11A6" w:rsidRDefault="00FF018D" w:rsidP="00531873">
            <w:pPr>
              <w:rPr>
                <w:rFonts w:cs="Times New Roman"/>
                <w:color w:val="0000FF"/>
              </w:rPr>
            </w:pPr>
            <w:hyperlink r:id="rId25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26D6B5C" w14:textId="554674CA" w:rsidR="00531873" w:rsidRPr="001B11A6" w:rsidRDefault="00FF018D" w:rsidP="00531873">
            <w:pPr>
              <w:rPr>
                <w:rFonts w:cs="Times New Roman"/>
                <w:color w:val="0000FF"/>
              </w:rPr>
            </w:pPr>
            <w:hyperlink r:id="rId26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0AFB40AE" w14:textId="330A015F" w:rsidR="00F636A3" w:rsidRPr="001B11A6" w:rsidRDefault="00FF018D" w:rsidP="00531873">
            <w:pPr>
              <w:rPr>
                <w:color w:val="0000FF"/>
              </w:rPr>
            </w:pPr>
            <w:hyperlink r:id="rId27" w:tooltip="Link do Banku Danych Lokalnych" w:history="1">
              <w:r w:rsidR="001D4D54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FF018D" w:rsidP="00531873">
            <w:pPr>
              <w:rPr>
                <w:rFonts w:cs="Times New Roman"/>
                <w:color w:val="0000FF"/>
              </w:rPr>
            </w:pPr>
            <w:hyperlink r:id="rId28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9FB9B" w14:textId="77777777" w:rsidR="00C723BC" w:rsidRDefault="00C723BC" w:rsidP="000662E2">
      <w:pPr>
        <w:spacing w:after="0" w:line="240" w:lineRule="auto"/>
      </w:pPr>
      <w:r>
        <w:separator/>
      </w:r>
    </w:p>
  </w:endnote>
  <w:endnote w:type="continuationSeparator" w:id="0">
    <w:p w14:paraId="5C724104" w14:textId="77777777" w:rsidR="00C723BC" w:rsidRDefault="00C723B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D3EDC535-00B8-4523-8052-6A887FE43CE9}"/>
    <w:embedBold r:id="rId2" w:fontKey="{74B6441E-594D-4D16-B789-C56B7CF7120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7D56EB4E-4C11-4D5A-A6BA-0D3E570BEF07}"/>
    <w:embedBold r:id="rId4" w:fontKey="{AF1CE3AB-FA61-4985-9829-B50221B9413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94102DF-C035-44B5-BFD9-1D6D29F1F6F8}"/>
    <w:embedBold r:id="rId6" w:fontKey="{58AE6E34-7CAA-4EAE-818A-3B89B28AA27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B816653-DA1F-4A54-BE84-ADC35947F503}"/>
    <w:embedItalic r:id="rId8" w:fontKey="{8079EC05-378D-489E-9B83-046327B58C3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9D04198B-AF42-464B-998F-05C6954B84A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1EAF842A-3567-4B09-944D-983FD84A826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B0FF90CD-9F75-47C2-A0B8-7B9417C475F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A44FD" w14:textId="77777777" w:rsidR="00C723BC" w:rsidRDefault="00C723BC" w:rsidP="000662E2">
      <w:pPr>
        <w:spacing w:after="0" w:line="240" w:lineRule="auto"/>
      </w:pPr>
      <w:r>
        <w:separator/>
      </w:r>
    </w:p>
  </w:footnote>
  <w:footnote w:type="continuationSeparator" w:id="0">
    <w:p w14:paraId="0C37B558" w14:textId="77777777" w:rsidR="00C723BC" w:rsidRDefault="00C723BC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26F21344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</w:t>
      </w:r>
      <w:r w:rsidR="00350202" w:rsidRPr="00392730">
        <w:rPr>
          <w:sz w:val="19"/>
          <w:szCs w:val="19"/>
        </w:rPr>
        <w:t xml:space="preserve">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75B0359E" w14:textId="77777777" w:rsidR="0003758D" w:rsidRPr="00D70FDC" w:rsidRDefault="0003758D" w:rsidP="0003758D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</w:p>
  </w:footnote>
  <w:footnote w:id="3">
    <w:p w14:paraId="076D5566" w14:textId="781ED787" w:rsidR="006B6090" w:rsidRPr="00E87C78" w:rsidRDefault="006B6090" w:rsidP="006B6090">
      <w:pPr>
        <w:pStyle w:val="Tekstprzypisudolnego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zdeflowane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>tj. obroty w cenach stałych przy podstawie roku bazowego; od 2024 r. obowiązującym rokiem bazowym jest 2021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D1AAB70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0 grudzień 2024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2CAF735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B44AA8">
                            <w:t>0</w:t>
                          </w:r>
                          <w:r w:rsidR="00DE6B58">
                            <w:t>.</w:t>
                          </w:r>
                          <w:r w:rsidR="003E5D5E">
                            <w:t>1</w:t>
                          </w:r>
                          <w:r w:rsidR="00B44AA8">
                            <w:t>2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1F589D"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0 grudzień 2024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" filled="f" stroked="f">
              <v:textbox>
                <w:txbxContent>
                  <w:p w14:paraId="71967FEA" w14:textId="12CAF735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B44AA8">
                      <w:t>0</w:t>
                    </w:r>
                    <w:r w:rsidR="00DE6B58">
                      <w:t>.</w:t>
                    </w:r>
                    <w:r w:rsidR="003E5D5E">
                      <w:t>1</w:t>
                    </w:r>
                    <w:r w:rsidR="00B44AA8">
                      <w:t>2</w:t>
                    </w:r>
                    <w:r w:rsidR="00DE6B58">
                      <w:t>.</w:t>
                    </w:r>
                    <w:r>
                      <w:t>202</w:t>
                    </w:r>
                    <w:r w:rsidR="001F589D"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25pt;height:129pt;visibility:visible;mso-wrap-style:square" o:bullet="t">
        <v:imagedata r:id="rId1" o:title=""/>
      </v:shape>
    </w:pict>
  </w:numPicBullet>
  <w:numPicBullet w:numPicBulletId="1">
    <w:pict>
      <v:shape id="_x0000_i1027" type="#_x0000_t75" style="width:125.25pt;height:129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031"/>
    <w:rsid w:val="00003437"/>
    <w:rsid w:val="0000436E"/>
    <w:rsid w:val="000062CD"/>
    <w:rsid w:val="0000709F"/>
    <w:rsid w:val="0001021A"/>
    <w:rsid w:val="000108B8"/>
    <w:rsid w:val="00010DA2"/>
    <w:rsid w:val="00011B3B"/>
    <w:rsid w:val="0001232B"/>
    <w:rsid w:val="00012363"/>
    <w:rsid w:val="000130BD"/>
    <w:rsid w:val="000131A5"/>
    <w:rsid w:val="00013369"/>
    <w:rsid w:val="000152F5"/>
    <w:rsid w:val="00015736"/>
    <w:rsid w:val="000157BB"/>
    <w:rsid w:val="00016FE4"/>
    <w:rsid w:val="00021D4F"/>
    <w:rsid w:val="00022438"/>
    <w:rsid w:val="000226CD"/>
    <w:rsid w:val="000233D4"/>
    <w:rsid w:val="00023FAF"/>
    <w:rsid w:val="00025D54"/>
    <w:rsid w:val="000261D9"/>
    <w:rsid w:val="000275D4"/>
    <w:rsid w:val="00032FE8"/>
    <w:rsid w:val="0003320D"/>
    <w:rsid w:val="000332B8"/>
    <w:rsid w:val="0003343B"/>
    <w:rsid w:val="00033E17"/>
    <w:rsid w:val="000353D8"/>
    <w:rsid w:val="00035748"/>
    <w:rsid w:val="000359E2"/>
    <w:rsid w:val="0003758D"/>
    <w:rsid w:val="00041F6A"/>
    <w:rsid w:val="000435BD"/>
    <w:rsid w:val="00043C47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79F"/>
    <w:rsid w:val="0005299D"/>
    <w:rsid w:val="00054031"/>
    <w:rsid w:val="00055726"/>
    <w:rsid w:val="000573AA"/>
    <w:rsid w:val="00057CA1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2745"/>
    <w:rsid w:val="0007320C"/>
    <w:rsid w:val="00074DD8"/>
    <w:rsid w:val="0007570F"/>
    <w:rsid w:val="00075759"/>
    <w:rsid w:val="00075D94"/>
    <w:rsid w:val="000778B3"/>
    <w:rsid w:val="000806F7"/>
    <w:rsid w:val="00080FA5"/>
    <w:rsid w:val="00081CC3"/>
    <w:rsid w:val="00082435"/>
    <w:rsid w:val="000826BE"/>
    <w:rsid w:val="00082913"/>
    <w:rsid w:val="000832B3"/>
    <w:rsid w:val="000851BF"/>
    <w:rsid w:val="000855E8"/>
    <w:rsid w:val="00091E77"/>
    <w:rsid w:val="000924AB"/>
    <w:rsid w:val="0009365D"/>
    <w:rsid w:val="000945B7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C035D"/>
    <w:rsid w:val="000C0F84"/>
    <w:rsid w:val="000C135D"/>
    <w:rsid w:val="000C365F"/>
    <w:rsid w:val="000C3B1F"/>
    <w:rsid w:val="000C5A6F"/>
    <w:rsid w:val="000C6C9B"/>
    <w:rsid w:val="000D0C10"/>
    <w:rsid w:val="000D18A3"/>
    <w:rsid w:val="000D1D43"/>
    <w:rsid w:val="000D225C"/>
    <w:rsid w:val="000D2A5C"/>
    <w:rsid w:val="000D2C3B"/>
    <w:rsid w:val="000D30BE"/>
    <w:rsid w:val="000D39F0"/>
    <w:rsid w:val="000D542F"/>
    <w:rsid w:val="000D5D5F"/>
    <w:rsid w:val="000D6FAE"/>
    <w:rsid w:val="000D7269"/>
    <w:rsid w:val="000D7831"/>
    <w:rsid w:val="000E0918"/>
    <w:rsid w:val="000E0983"/>
    <w:rsid w:val="000E149B"/>
    <w:rsid w:val="000E3402"/>
    <w:rsid w:val="000E3BE9"/>
    <w:rsid w:val="000E4090"/>
    <w:rsid w:val="000E42D1"/>
    <w:rsid w:val="000E6FFF"/>
    <w:rsid w:val="000E7150"/>
    <w:rsid w:val="000E7645"/>
    <w:rsid w:val="000E79A9"/>
    <w:rsid w:val="000E7D66"/>
    <w:rsid w:val="000F03E8"/>
    <w:rsid w:val="000F3690"/>
    <w:rsid w:val="000F4A36"/>
    <w:rsid w:val="000F4C41"/>
    <w:rsid w:val="000F4F26"/>
    <w:rsid w:val="000F514A"/>
    <w:rsid w:val="000F5BEC"/>
    <w:rsid w:val="000F5CBF"/>
    <w:rsid w:val="000F61E9"/>
    <w:rsid w:val="000F784A"/>
    <w:rsid w:val="000F7A07"/>
    <w:rsid w:val="001005E2"/>
    <w:rsid w:val="00100EDA"/>
    <w:rsid w:val="001011C3"/>
    <w:rsid w:val="00101B26"/>
    <w:rsid w:val="0010244D"/>
    <w:rsid w:val="00103840"/>
    <w:rsid w:val="001038FE"/>
    <w:rsid w:val="00104A02"/>
    <w:rsid w:val="00104C5F"/>
    <w:rsid w:val="00106010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362"/>
    <w:rsid w:val="0011664A"/>
    <w:rsid w:val="00117711"/>
    <w:rsid w:val="001222C1"/>
    <w:rsid w:val="0012278B"/>
    <w:rsid w:val="00122DE8"/>
    <w:rsid w:val="00123B17"/>
    <w:rsid w:val="001257AE"/>
    <w:rsid w:val="00125A9D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FB4"/>
    <w:rsid w:val="00141C6A"/>
    <w:rsid w:val="001423B6"/>
    <w:rsid w:val="00142C37"/>
    <w:rsid w:val="00143229"/>
    <w:rsid w:val="0014338A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601CA"/>
    <w:rsid w:val="00160CE9"/>
    <w:rsid w:val="00161645"/>
    <w:rsid w:val="001617E3"/>
    <w:rsid w:val="00162325"/>
    <w:rsid w:val="00163EFF"/>
    <w:rsid w:val="001640EF"/>
    <w:rsid w:val="00164488"/>
    <w:rsid w:val="00164985"/>
    <w:rsid w:val="001673F1"/>
    <w:rsid w:val="0017093F"/>
    <w:rsid w:val="0017149E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E8D"/>
    <w:rsid w:val="0018111F"/>
    <w:rsid w:val="00182F8B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51DA"/>
    <w:rsid w:val="0019548E"/>
    <w:rsid w:val="00196119"/>
    <w:rsid w:val="0019616E"/>
    <w:rsid w:val="001967B0"/>
    <w:rsid w:val="001A00C2"/>
    <w:rsid w:val="001A099E"/>
    <w:rsid w:val="001A1CB5"/>
    <w:rsid w:val="001A1E52"/>
    <w:rsid w:val="001A225E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1A6"/>
    <w:rsid w:val="001B18BE"/>
    <w:rsid w:val="001B3A6C"/>
    <w:rsid w:val="001B482D"/>
    <w:rsid w:val="001B55EA"/>
    <w:rsid w:val="001B6E25"/>
    <w:rsid w:val="001B7017"/>
    <w:rsid w:val="001B753B"/>
    <w:rsid w:val="001C31B2"/>
    <w:rsid w:val="001C3269"/>
    <w:rsid w:val="001C4308"/>
    <w:rsid w:val="001C64CA"/>
    <w:rsid w:val="001C6B28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5ACA"/>
    <w:rsid w:val="001D61ED"/>
    <w:rsid w:val="001E0405"/>
    <w:rsid w:val="001E2820"/>
    <w:rsid w:val="001E292E"/>
    <w:rsid w:val="001E386B"/>
    <w:rsid w:val="001E5B2D"/>
    <w:rsid w:val="001E5D31"/>
    <w:rsid w:val="001E737D"/>
    <w:rsid w:val="001F07BA"/>
    <w:rsid w:val="001F0C63"/>
    <w:rsid w:val="001F2C1C"/>
    <w:rsid w:val="001F3078"/>
    <w:rsid w:val="001F3B1B"/>
    <w:rsid w:val="001F45B3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C64"/>
    <w:rsid w:val="00205547"/>
    <w:rsid w:val="00206E12"/>
    <w:rsid w:val="00207BB4"/>
    <w:rsid w:val="002112E1"/>
    <w:rsid w:val="00211D95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C1B"/>
    <w:rsid w:val="002225F9"/>
    <w:rsid w:val="00223E4C"/>
    <w:rsid w:val="0022495A"/>
    <w:rsid w:val="00225142"/>
    <w:rsid w:val="0022517D"/>
    <w:rsid w:val="00225673"/>
    <w:rsid w:val="00227BDA"/>
    <w:rsid w:val="00231009"/>
    <w:rsid w:val="002327F6"/>
    <w:rsid w:val="00232E50"/>
    <w:rsid w:val="0023478A"/>
    <w:rsid w:val="0023556F"/>
    <w:rsid w:val="00236C00"/>
    <w:rsid w:val="00236DF9"/>
    <w:rsid w:val="00236EF2"/>
    <w:rsid w:val="00237C7F"/>
    <w:rsid w:val="00237D64"/>
    <w:rsid w:val="00237F65"/>
    <w:rsid w:val="0024136D"/>
    <w:rsid w:val="00242C2A"/>
    <w:rsid w:val="00242D31"/>
    <w:rsid w:val="00242D60"/>
    <w:rsid w:val="002438E4"/>
    <w:rsid w:val="00243FA1"/>
    <w:rsid w:val="0024537F"/>
    <w:rsid w:val="00245720"/>
    <w:rsid w:val="00245851"/>
    <w:rsid w:val="00245BE2"/>
    <w:rsid w:val="002461FE"/>
    <w:rsid w:val="002516F2"/>
    <w:rsid w:val="002517E0"/>
    <w:rsid w:val="00251D9C"/>
    <w:rsid w:val="00252458"/>
    <w:rsid w:val="00253504"/>
    <w:rsid w:val="00254704"/>
    <w:rsid w:val="0025481E"/>
    <w:rsid w:val="0025484C"/>
    <w:rsid w:val="00255400"/>
    <w:rsid w:val="002554A0"/>
    <w:rsid w:val="002558FF"/>
    <w:rsid w:val="00255C64"/>
    <w:rsid w:val="00255D75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18F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90188"/>
    <w:rsid w:val="002926DF"/>
    <w:rsid w:val="002933C6"/>
    <w:rsid w:val="00293B49"/>
    <w:rsid w:val="00294906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70B"/>
    <w:rsid w:val="002B0472"/>
    <w:rsid w:val="002B0B3E"/>
    <w:rsid w:val="002B33F2"/>
    <w:rsid w:val="002B48AD"/>
    <w:rsid w:val="002B54AD"/>
    <w:rsid w:val="002B573B"/>
    <w:rsid w:val="002B6B12"/>
    <w:rsid w:val="002B7A38"/>
    <w:rsid w:val="002C0A37"/>
    <w:rsid w:val="002C21F0"/>
    <w:rsid w:val="002C2343"/>
    <w:rsid w:val="002C29EB"/>
    <w:rsid w:val="002C2E20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D01DF"/>
    <w:rsid w:val="002D0AC9"/>
    <w:rsid w:val="002D0CC9"/>
    <w:rsid w:val="002D1B33"/>
    <w:rsid w:val="002D245C"/>
    <w:rsid w:val="002D6A33"/>
    <w:rsid w:val="002D7AB6"/>
    <w:rsid w:val="002D7D88"/>
    <w:rsid w:val="002E11CF"/>
    <w:rsid w:val="002E2AEF"/>
    <w:rsid w:val="002E2C66"/>
    <w:rsid w:val="002E2E60"/>
    <w:rsid w:val="002E31BF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4015"/>
    <w:rsid w:val="002F5D8E"/>
    <w:rsid w:val="002F5FCE"/>
    <w:rsid w:val="002F6DA7"/>
    <w:rsid w:val="002F77C8"/>
    <w:rsid w:val="002F77D5"/>
    <w:rsid w:val="002F7ABA"/>
    <w:rsid w:val="0030093C"/>
    <w:rsid w:val="0030126D"/>
    <w:rsid w:val="003013D0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EEF"/>
    <w:rsid w:val="003127EB"/>
    <w:rsid w:val="0031429A"/>
    <w:rsid w:val="00314F86"/>
    <w:rsid w:val="00315336"/>
    <w:rsid w:val="00317F4D"/>
    <w:rsid w:val="00320677"/>
    <w:rsid w:val="00322EDD"/>
    <w:rsid w:val="003236A1"/>
    <w:rsid w:val="0032416D"/>
    <w:rsid w:val="003253BF"/>
    <w:rsid w:val="003305C3"/>
    <w:rsid w:val="003309FA"/>
    <w:rsid w:val="00330D73"/>
    <w:rsid w:val="00331AE8"/>
    <w:rsid w:val="003320AE"/>
    <w:rsid w:val="00332320"/>
    <w:rsid w:val="00333697"/>
    <w:rsid w:val="003337DA"/>
    <w:rsid w:val="00336335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2005"/>
    <w:rsid w:val="00352156"/>
    <w:rsid w:val="00353F45"/>
    <w:rsid w:val="0035698A"/>
    <w:rsid w:val="00357611"/>
    <w:rsid w:val="003577E7"/>
    <w:rsid w:val="003579C0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8134C"/>
    <w:rsid w:val="00382607"/>
    <w:rsid w:val="003843DB"/>
    <w:rsid w:val="00384588"/>
    <w:rsid w:val="00384A2D"/>
    <w:rsid w:val="00385BAB"/>
    <w:rsid w:val="003869CC"/>
    <w:rsid w:val="00387950"/>
    <w:rsid w:val="003909CA"/>
    <w:rsid w:val="00391566"/>
    <w:rsid w:val="00391B00"/>
    <w:rsid w:val="00392730"/>
    <w:rsid w:val="00393479"/>
    <w:rsid w:val="003934E0"/>
    <w:rsid w:val="00393507"/>
    <w:rsid w:val="00393761"/>
    <w:rsid w:val="0039492F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809"/>
    <w:rsid w:val="003A29C8"/>
    <w:rsid w:val="003A2B6E"/>
    <w:rsid w:val="003A5173"/>
    <w:rsid w:val="003A5598"/>
    <w:rsid w:val="003A5C75"/>
    <w:rsid w:val="003A75AA"/>
    <w:rsid w:val="003B1454"/>
    <w:rsid w:val="003B1624"/>
    <w:rsid w:val="003B18B6"/>
    <w:rsid w:val="003B1A59"/>
    <w:rsid w:val="003B1B13"/>
    <w:rsid w:val="003B1F61"/>
    <w:rsid w:val="003B2517"/>
    <w:rsid w:val="003B2C0C"/>
    <w:rsid w:val="003B4DD3"/>
    <w:rsid w:val="003B6554"/>
    <w:rsid w:val="003C006D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A5"/>
    <w:rsid w:val="003D08DF"/>
    <w:rsid w:val="003D08F7"/>
    <w:rsid w:val="003D16D9"/>
    <w:rsid w:val="003D2656"/>
    <w:rsid w:val="003D2D3A"/>
    <w:rsid w:val="003D4298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244D"/>
    <w:rsid w:val="003E4167"/>
    <w:rsid w:val="003E4367"/>
    <w:rsid w:val="003E495D"/>
    <w:rsid w:val="003E4D78"/>
    <w:rsid w:val="003E5917"/>
    <w:rsid w:val="003E5D5E"/>
    <w:rsid w:val="003E608F"/>
    <w:rsid w:val="003E61C9"/>
    <w:rsid w:val="003E7014"/>
    <w:rsid w:val="003F0894"/>
    <w:rsid w:val="003F18D2"/>
    <w:rsid w:val="003F1DF5"/>
    <w:rsid w:val="003F24F6"/>
    <w:rsid w:val="003F27CF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295A"/>
    <w:rsid w:val="00403BA7"/>
    <w:rsid w:val="00403DA6"/>
    <w:rsid w:val="00404256"/>
    <w:rsid w:val="00404A50"/>
    <w:rsid w:val="00404ED2"/>
    <w:rsid w:val="00405D2F"/>
    <w:rsid w:val="00406619"/>
    <w:rsid w:val="00407E07"/>
    <w:rsid w:val="0041082C"/>
    <w:rsid w:val="00411657"/>
    <w:rsid w:val="00414153"/>
    <w:rsid w:val="00414225"/>
    <w:rsid w:val="00415565"/>
    <w:rsid w:val="00415941"/>
    <w:rsid w:val="00416EAF"/>
    <w:rsid w:val="00416F53"/>
    <w:rsid w:val="00417426"/>
    <w:rsid w:val="0041782C"/>
    <w:rsid w:val="004212E7"/>
    <w:rsid w:val="0042161B"/>
    <w:rsid w:val="00421A40"/>
    <w:rsid w:val="00422620"/>
    <w:rsid w:val="00423C88"/>
    <w:rsid w:val="0042446D"/>
    <w:rsid w:val="0042470D"/>
    <w:rsid w:val="00424FF3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58D9"/>
    <w:rsid w:val="004362C8"/>
    <w:rsid w:val="0043653B"/>
    <w:rsid w:val="00437395"/>
    <w:rsid w:val="00437C4E"/>
    <w:rsid w:val="004418FB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50DED"/>
    <w:rsid w:val="00451641"/>
    <w:rsid w:val="0045198D"/>
    <w:rsid w:val="004524E7"/>
    <w:rsid w:val="0045259F"/>
    <w:rsid w:val="00453309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2EC3"/>
    <w:rsid w:val="004830C3"/>
    <w:rsid w:val="00483E9F"/>
    <w:rsid w:val="00483F81"/>
    <w:rsid w:val="00485A2C"/>
    <w:rsid w:val="004878A5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A78F9"/>
    <w:rsid w:val="004B2ED2"/>
    <w:rsid w:val="004B3049"/>
    <w:rsid w:val="004B3AB8"/>
    <w:rsid w:val="004B3EEF"/>
    <w:rsid w:val="004B4337"/>
    <w:rsid w:val="004B4CD5"/>
    <w:rsid w:val="004B54FB"/>
    <w:rsid w:val="004B65AB"/>
    <w:rsid w:val="004B66D3"/>
    <w:rsid w:val="004C1895"/>
    <w:rsid w:val="004C2245"/>
    <w:rsid w:val="004C24EB"/>
    <w:rsid w:val="004C2CCC"/>
    <w:rsid w:val="004C30AD"/>
    <w:rsid w:val="004C44C0"/>
    <w:rsid w:val="004C5FC0"/>
    <w:rsid w:val="004C6B1E"/>
    <w:rsid w:val="004C6D40"/>
    <w:rsid w:val="004C714F"/>
    <w:rsid w:val="004C729F"/>
    <w:rsid w:val="004C7B9C"/>
    <w:rsid w:val="004C7D89"/>
    <w:rsid w:val="004C7DA3"/>
    <w:rsid w:val="004D3F35"/>
    <w:rsid w:val="004D4C5E"/>
    <w:rsid w:val="004D4CCB"/>
    <w:rsid w:val="004D50F8"/>
    <w:rsid w:val="004D788D"/>
    <w:rsid w:val="004E04B5"/>
    <w:rsid w:val="004E0A32"/>
    <w:rsid w:val="004E472B"/>
    <w:rsid w:val="004E47A7"/>
    <w:rsid w:val="004E514C"/>
    <w:rsid w:val="004E528C"/>
    <w:rsid w:val="004E564D"/>
    <w:rsid w:val="004E6AA8"/>
    <w:rsid w:val="004F0C3C"/>
    <w:rsid w:val="004F11BA"/>
    <w:rsid w:val="004F1A46"/>
    <w:rsid w:val="004F1BA4"/>
    <w:rsid w:val="004F2280"/>
    <w:rsid w:val="004F23BB"/>
    <w:rsid w:val="004F325A"/>
    <w:rsid w:val="004F37F1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E0E"/>
    <w:rsid w:val="005203F1"/>
    <w:rsid w:val="005215F3"/>
    <w:rsid w:val="00521BC3"/>
    <w:rsid w:val="00522630"/>
    <w:rsid w:val="00522D84"/>
    <w:rsid w:val="005231B2"/>
    <w:rsid w:val="00523503"/>
    <w:rsid w:val="005241DE"/>
    <w:rsid w:val="00524F5B"/>
    <w:rsid w:val="0052513C"/>
    <w:rsid w:val="00525857"/>
    <w:rsid w:val="00526820"/>
    <w:rsid w:val="00530453"/>
    <w:rsid w:val="0053086C"/>
    <w:rsid w:val="0053095B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367F9"/>
    <w:rsid w:val="00536CF2"/>
    <w:rsid w:val="00540067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9ED"/>
    <w:rsid w:val="00550C16"/>
    <w:rsid w:val="00551AFE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2A93"/>
    <w:rsid w:val="00564AAE"/>
    <w:rsid w:val="005665DE"/>
    <w:rsid w:val="00566B24"/>
    <w:rsid w:val="00567700"/>
    <w:rsid w:val="0057340B"/>
    <w:rsid w:val="00573536"/>
    <w:rsid w:val="005750CD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0755"/>
    <w:rsid w:val="005916D7"/>
    <w:rsid w:val="00591B40"/>
    <w:rsid w:val="0059427F"/>
    <w:rsid w:val="0059668A"/>
    <w:rsid w:val="0059780B"/>
    <w:rsid w:val="005A0AEC"/>
    <w:rsid w:val="005A178E"/>
    <w:rsid w:val="005A19D0"/>
    <w:rsid w:val="005A1BD1"/>
    <w:rsid w:val="005A3873"/>
    <w:rsid w:val="005A44D7"/>
    <w:rsid w:val="005A5A4C"/>
    <w:rsid w:val="005A5A84"/>
    <w:rsid w:val="005A61C2"/>
    <w:rsid w:val="005A698C"/>
    <w:rsid w:val="005A6EA7"/>
    <w:rsid w:val="005B3491"/>
    <w:rsid w:val="005B3CC7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C7BAB"/>
    <w:rsid w:val="005D003C"/>
    <w:rsid w:val="005D062E"/>
    <w:rsid w:val="005D2B2F"/>
    <w:rsid w:val="005D2F6B"/>
    <w:rsid w:val="005D34B1"/>
    <w:rsid w:val="005D452C"/>
    <w:rsid w:val="005D5A5A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6156"/>
    <w:rsid w:val="005E78C6"/>
    <w:rsid w:val="005E7C56"/>
    <w:rsid w:val="005F081C"/>
    <w:rsid w:val="005F084E"/>
    <w:rsid w:val="005F1151"/>
    <w:rsid w:val="005F188C"/>
    <w:rsid w:val="005F277C"/>
    <w:rsid w:val="005F45EE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4F2D"/>
    <w:rsid w:val="00615133"/>
    <w:rsid w:val="00620775"/>
    <w:rsid w:val="00620DD0"/>
    <w:rsid w:val="00621CFC"/>
    <w:rsid w:val="00622A20"/>
    <w:rsid w:val="0062334D"/>
    <w:rsid w:val="006235BB"/>
    <w:rsid w:val="00623990"/>
    <w:rsid w:val="00624690"/>
    <w:rsid w:val="00625B5E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344"/>
    <w:rsid w:val="00642575"/>
    <w:rsid w:val="00642796"/>
    <w:rsid w:val="00643136"/>
    <w:rsid w:val="0064480C"/>
    <w:rsid w:val="00646B89"/>
    <w:rsid w:val="006516A6"/>
    <w:rsid w:val="00652A94"/>
    <w:rsid w:val="00652C1C"/>
    <w:rsid w:val="00654BB6"/>
    <w:rsid w:val="00655944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0B7D"/>
    <w:rsid w:val="00671E64"/>
    <w:rsid w:val="0067258B"/>
    <w:rsid w:val="00673C26"/>
    <w:rsid w:val="00673C67"/>
    <w:rsid w:val="00673CB6"/>
    <w:rsid w:val="00674DE5"/>
    <w:rsid w:val="006759DD"/>
    <w:rsid w:val="006760BC"/>
    <w:rsid w:val="00677067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F0"/>
    <w:rsid w:val="00696FC8"/>
    <w:rsid w:val="00697A05"/>
    <w:rsid w:val="006A04CA"/>
    <w:rsid w:val="006A0FB4"/>
    <w:rsid w:val="006A1B51"/>
    <w:rsid w:val="006A1D65"/>
    <w:rsid w:val="006A1FA2"/>
    <w:rsid w:val="006A3A1F"/>
    <w:rsid w:val="006A42E8"/>
    <w:rsid w:val="006A4686"/>
    <w:rsid w:val="006A4A6F"/>
    <w:rsid w:val="006A5AE9"/>
    <w:rsid w:val="006A6956"/>
    <w:rsid w:val="006A6E42"/>
    <w:rsid w:val="006B0A47"/>
    <w:rsid w:val="006B0E9E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C07D3"/>
    <w:rsid w:val="006C109C"/>
    <w:rsid w:val="006C14D4"/>
    <w:rsid w:val="006C151C"/>
    <w:rsid w:val="006C1817"/>
    <w:rsid w:val="006C2A36"/>
    <w:rsid w:val="006C31F0"/>
    <w:rsid w:val="006C35C7"/>
    <w:rsid w:val="006C42AE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1F"/>
    <w:rsid w:val="006E6F41"/>
    <w:rsid w:val="006E73E6"/>
    <w:rsid w:val="006F01FE"/>
    <w:rsid w:val="006F2706"/>
    <w:rsid w:val="006F2FFC"/>
    <w:rsid w:val="006F4590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E6C"/>
    <w:rsid w:val="007114BD"/>
    <w:rsid w:val="00711F00"/>
    <w:rsid w:val="007128EF"/>
    <w:rsid w:val="007131DD"/>
    <w:rsid w:val="00714849"/>
    <w:rsid w:val="0071565F"/>
    <w:rsid w:val="0071695E"/>
    <w:rsid w:val="00716DE4"/>
    <w:rsid w:val="00717B1C"/>
    <w:rsid w:val="00720374"/>
    <w:rsid w:val="007211B1"/>
    <w:rsid w:val="00721510"/>
    <w:rsid w:val="00721BAD"/>
    <w:rsid w:val="00721FB4"/>
    <w:rsid w:val="007225D0"/>
    <w:rsid w:val="00723E2A"/>
    <w:rsid w:val="00724F7E"/>
    <w:rsid w:val="0072643A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0FDB"/>
    <w:rsid w:val="0074143B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7C6"/>
    <w:rsid w:val="00750AE6"/>
    <w:rsid w:val="00751E48"/>
    <w:rsid w:val="0075231D"/>
    <w:rsid w:val="0075469A"/>
    <w:rsid w:val="0075505A"/>
    <w:rsid w:val="00757909"/>
    <w:rsid w:val="0076050A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71BF9"/>
    <w:rsid w:val="0077371E"/>
    <w:rsid w:val="00774D6A"/>
    <w:rsid w:val="0077525D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874C1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6E41"/>
    <w:rsid w:val="00797F3C"/>
    <w:rsid w:val="007A0116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B1143"/>
    <w:rsid w:val="007B142D"/>
    <w:rsid w:val="007B1537"/>
    <w:rsid w:val="007B194D"/>
    <w:rsid w:val="007B1FB9"/>
    <w:rsid w:val="007B237A"/>
    <w:rsid w:val="007B335B"/>
    <w:rsid w:val="007B3838"/>
    <w:rsid w:val="007B698B"/>
    <w:rsid w:val="007B6FD5"/>
    <w:rsid w:val="007B792F"/>
    <w:rsid w:val="007C0533"/>
    <w:rsid w:val="007C0888"/>
    <w:rsid w:val="007C0B29"/>
    <w:rsid w:val="007C2344"/>
    <w:rsid w:val="007C3002"/>
    <w:rsid w:val="007C48C5"/>
    <w:rsid w:val="007C4F63"/>
    <w:rsid w:val="007C4F78"/>
    <w:rsid w:val="007C5041"/>
    <w:rsid w:val="007C562B"/>
    <w:rsid w:val="007C7D01"/>
    <w:rsid w:val="007C7D79"/>
    <w:rsid w:val="007D0542"/>
    <w:rsid w:val="007D0869"/>
    <w:rsid w:val="007D11EA"/>
    <w:rsid w:val="007D14C4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2FA4"/>
    <w:rsid w:val="007E3314"/>
    <w:rsid w:val="007E3514"/>
    <w:rsid w:val="007E4727"/>
    <w:rsid w:val="007E4977"/>
    <w:rsid w:val="007E4B03"/>
    <w:rsid w:val="007E51A9"/>
    <w:rsid w:val="007E5532"/>
    <w:rsid w:val="007E55AA"/>
    <w:rsid w:val="007E5A64"/>
    <w:rsid w:val="007E5E19"/>
    <w:rsid w:val="007F1309"/>
    <w:rsid w:val="007F2CBD"/>
    <w:rsid w:val="007F2FC5"/>
    <w:rsid w:val="007F324B"/>
    <w:rsid w:val="007F3AF6"/>
    <w:rsid w:val="007F4354"/>
    <w:rsid w:val="007F44BA"/>
    <w:rsid w:val="007F4B97"/>
    <w:rsid w:val="007F4D62"/>
    <w:rsid w:val="007F683D"/>
    <w:rsid w:val="007F73DE"/>
    <w:rsid w:val="0080041A"/>
    <w:rsid w:val="008005D7"/>
    <w:rsid w:val="00803CA3"/>
    <w:rsid w:val="00804269"/>
    <w:rsid w:val="0080440B"/>
    <w:rsid w:val="0080540A"/>
    <w:rsid w:val="0080553C"/>
    <w:rsid w:val="00805AF8"/>
    <w:rsid w:val="00805B46"/>
    <w:rsid w:val="00805DB4"/>
    <w:rsid w:val="00807A4D"/>
    <w:rsid w:val="0081081A"/>
    <w:rsid w:val="008121CC"/>
    <w:rsid w:val="0081233D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564"/>
    <w:rsid w:val="00836970"/>
    <w:rsid w:val="00837DB5"/>
    <w:rsid w:val="00837F76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A53"/>
    <w:rsid w:val="00856D24"/>
    <w:rsid w:val="00857421"/>
    <w:rsid w:val="0086082D"/>
    <w:rsid w:val="00860AE3"/>
    <w:rsid w:val="00860F90"/>
    <w:rsid w:val="008622D1"/>
    <w:rsid w:val="00862FE3"/>
    <w:rsid w:val="0086372E"/>
    <w:rsid w:val="00864E6D"/>
    <w:rsid w:val="0086605B"/>
    <w:rsid w:val="00866284"/>
    <w:rsid w:val="00866349"/>
    <w:rsid w:val="00866933"/>
    <w:rsid w:val="00866C74"/>
    <w:rsid w:val="0086734E"/>
    <w:rsid w:val="00867575"/>
    <w:rsid w:val="00867CEC"/>
    <w:rsid w:val="00870F14"/>
    <w:rsid w:val="008712C7"/>
    <w:rsid w:val="00872624"/>
    <w:rsid w:val="008729D2"/>
    <w:rsid w:val="00873090"/>
    <w:rsid w:val="00874792"/>
    <w:rsid w:val="00876053"/>
    <w:rsid w:val="0087680E"/>
    <w:rsid w:val="008772FB"/>
    <w:rsid w:val="008773DD"/>
    <w:rsid w:val="00877F6C"/>
    <w:rsid w:val="008809A3"/>
    <w:rsid w:val="00880CAE"/>
    <w:rsid w:val="00880F0F"/>
    <w:rsid w:val="0088258A"/>
    <w:rsid w:val="008829CD"/>
    <w:rsid w:val="00882B6D"/>
    <w:rsid w:val="00885205"/>
    <w:rsid w:val="00886332"/>
    <w:rsid w:val="00886451"/>
    <w:rsid w:val="008879EF"/>
    <w:rsid w:val="00887B3D"/>
    <w:rsid w:val="00887C15"/>
    <w:rsid w:val="0089001E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1F9C"/>
    <w:rsid w:val="008A26D9"/>
    <w:rsid w:val="008A27FA"/>
    <w:rsid w:val="008A3A40"/>
    <w:rsid w:val="008A3A56"/>
    <w:rsid w:val="008A7B5B"/>
    <w:rsid w:val="008B0E60"/>
    <w:rsid w:val="008B12D2"/>
    <w:rsid w:val="008B1738"/>
    <w:rsid w:val="008B2182"/>
    <w:rsid w:val="008B22F0"/>
    <w:rsid w:val="008B2956"/>
    <w:rsid w:val="008B2A8B"/>
    <w:rsid w:val="008B3616"/>
    <w:rsid w:val="008B4A2B"/>
    <w:rsid w:val="008B5FE0"/>
    <w:rsid w:val="008B6C73"/>
    <w:rsid w:val="008C0374"/>
    <w:rsid w:val="008C0C29"/>
    <w:rsid w:val="008C1BCD"/>
    <w:rsid w:val="008C1E88"/>
    <w:rsid w:val="008C29E3"/>
    <w:rsid w:val="008C3BEA"/>
    <w:rsid w:val="008C43E2"/>
    <w:rsid w:val="008C50AC"/>
    <w:rsid w:val="008C563B"/>
    <w:rsid w:val="008C70F7"/>
    <w:rsid w:val="008D02DA"/>
    <w:rsid w:val="008D1200"/>
    <w:rsid w:val="008D1889"/>
    <w:rsid w:val="008D33D9"/>
    <w:rsid w:val="008D597B"/>
    <w:rsid w:val="008D5E93"/>
    <w:rsid w:val="008D6915"/>
    <w:rsid w:val="008D76BC"/>
    <w:rsid w:val="008E0719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22D"/>
    <w:rsid w:val="008E77A0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8F75F5"/>
    <w:rsid w:val="00900E73"/>
    <w:rsid w:val="0090153C"/>
    <w:rsid w:val="00902274"/>
    <w:rsid w:val="00902C13"/>
    <w:rsid w:val="00907244"/>
    <w:rsid w:val="00910C4E"/>
    <w:rsid w:val="009127BA"/>
    <w:rsid w:val="00914DED"/>
    <w:rsid w:val="00917013"/>
    <w:rsid w:val="0091756A"/>
    <w:rsid w:val="00917BA8"/>
    <w:rsid w:val="00920AAE"/>
    <w:rsid w:val="0092123F"/>
    <w:rsid w:val="009219EB"/>
    <w:rsid w:val="00921ACE"/>
    <w:rsid w:val="00921B9B"/>
    <w:rsid w:val="009227A6"/>
    <w:rsid w:val="009227F3"/>
    <w:rsid w:val="00922A4F"/>
    <w:rsid w:val="009236FF"/>
    <w:rsid w:val="00924893"/>
    <w:rsid w:val="00924895"/>
    <w:rsid w:val="00927138"/>
    <w:rsid w:val="00927B84"/>
    <w:rsid w:val="00927B8E"/>
    <w:rsid w:val="00927C4B"/>
    <w:rsid w:val="00930513"/>
    <w:rsid w:val="00933EC1"/>
    <w:rsid w:val="00934A92"/>
    <w:rsid w:val="00935C5B"/>
    <w:rsid w:val="0093640B"/>
    <w:rsid w:val="00936573"/>
    <w:rsid w:val="00936956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75C"/>
    <w:rsid w:val="00952D32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07EF"/>
    <w:rsid w:val="009640F6"/>
    <w:rsid w:val="0096486D"/>
    <w:rsid w:val="00965119"/>
    <w:rsid w:val="009654B1"/>
    <w:rsid w:val="00965793"/>
    <w:rsid w:val="0096648B"/>
    <w:rsid w:val="009665D4"/>
    <w:rsid w:val="00966C9A"/>
    <w:rsid w:val="00967BB7"/>
    <w:rsid w:val="00967DBA"/>
    <w:rsid w:val="009705EE"/>
    <w:rsid w:val="0097162E"/>
    <w:rsid w:val="00971D2C"/>
    <w:rsid w:val="00975025"/>
    <w:rsid w:val="00975DF3"/>
    <w:rsid w:val="00975EA1"/>
    <w:rsid w:val="00976B4D"/>
    <w:rsid w:val="00977813"/>
    <w:rsid w:val="00977927"/>
    <w:rsid w:val="0098135C"/>
    <w:rsid w:val="0098156A"/>
    <w:rsid w:val="00981695"/>
    <w:rsid w:val="00981696"/>
    <w:rsid w:val="00981A10"/>
    <w:rsid w:val="00981C3D"/>
    <w:rsid w:val="009824D1"/>
    <w:rsid w:val="00983FFE"/>
    <w:rsid w:val="00986A79"/>
    <w:rsid w:val="00986AE3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AF"/>
    <w:rsid w:val="009A2033"/>
    <w:rsid w:val="009A2624"/>
    <w:rsid w:val="009A344F"/>
    <w:rsid w:val="009A40CA"/>
    <w:rsid w:val="009A4461"/>
    <w:rsid w:val="009A4C57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4D51"/>
    <w:rsid w:val="009B54C3"/>
    <w:rsid w:val="009B79C1"/>
    <w:rsid w:val="009C1335"/>
    <w:rsid w:val="009C1AB2"/>
    <w:rsid w:val="009C2053"/>
    <w:rsid w:val="009C22AC"/>
    <w:rsid w:val="009C22E7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2E91"/>
    <w:rsid w:val="009D30C9"/>
    <w:rsid w:val="009D4176"/>
    <w:rsid w:val="009D4671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76A"/>
    <w:rsid w:val="009F5B69"/>
    <w:rsid w:val="009F5F1C"/>
    <w:rsid w:val="009F632C"/>
    <w:rsid w:val="009F6732"/>
    <w:rsid w:val="009F71AB"/>
    <w:rsid w:val="00A000A3"/>
    <w:rsid w:val="00A01B40"/>
    <w:rsid w:val="00A02338"/>
    <w:rsid w:val="00A02C6F"/>
    <w:rsid w:val="00A030A4"/>
    <w:rsid w:val="00A03B8C"/>
    <w:rsid w:val="00A0569D"/>
    <w:rsid w:val="00A05EA9"/>
    <w:rsid w:val="00A073C7"/>
    <w:rsid w:val="00A10423"/>
    <w:rsid w:val="00A1198B"/>
    <w:rsid w:val="00A11B22"/>
    <w:rsid w:val="00A11F38"/>
    <w:rsid w:val="00A12BBC"/>
    <w:rsid w:val="00A139F5"/>
    <w:rsid w:val="00A14308"/>
    <w:rsid w:val="00A143DC"/>
    <w:rsid w:val="00A14753"/>
    <w:rsid w:val="00A17278"/>
    <w:rsid w:val="00A17595"/>
    <w:rsid w:val="00A177D2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2038"/>
    <w:rsid w:val="00A52DE3"/>
    <w:rsid w:val="00A53132"/>
    <w:rsid w:val="00A543B3"/>
    <w:rsid w:val="00A5546A"/>
    <w:rsid w:val="00A562D6"/>
    <w:rsid w:val="00A563F2"/>
    <w:rsid w:val="00A566E8"/>
    <w:rsid w:val="00A56DB5"/>
    <w:rsid w:val="00A571B3"/>
    <w:rsid w:val="00A57712"/>
    <w:rsid w:val="00A61168"/>
    <w:rsid w:val="00A615FB"/>
    <w:rsid w:val="00A61B71"/>
    <w:rsid w:val="00A62825"/>
    <w:rsid w:val="00A63646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70165"/>
    <w:rsid w:val="00A7072C"/>
    <w:rsid w:val="00A71A22"/>
    <w:rsid w:val="00A71C59"/>
    <w:rsid w:val="00A7278A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13F"/>
    <w:rsid w:val="00AA0DEC"/>
    <w:rsid w:val="00AA1477"/>
    <w:rsid w:val="00AA1962"/>
    <w:rsid w:val="00AA4097"/>
    <w:rsid w:val="00AA4490"/>
    <w:rsid w:val="00AA710D"/>
    <w:rsid w:val="00AA72BB"/>
    <w:rsid w:val="00AB0F98"/>
    <w:rsid w:val="00AB4247"/>
    <w:rsid w:val="00AB4846"/>
    <w:rsid w:val="00AB49DF"/>
    <w:rsid w:val="00AB4BAB"/>
    <w:rsid w:val="00AB63D8"/>
    <w:rsid w:val="00AB6428"/>
    <w:rsid w:val="00AB64F3"/>
    <w:rsid w:val="00AB6D25"/>
    <w:rsid w:val="00AB7688"/>
    <w:rsid w:val="00AB7F2D"/>
    <w:rsid w:val="00AC0FD0"/>
    <w:rsid w:val="00AC2732"/>
    <w:rsid w:val="00AC41E5"/>
    <w:rsid w:val="00AC53BF"/>
    <w:rsid w:val="00AD0745"/>
    <w:rsid w:val="00AD0A5C"/>
    <w:rsid w:val="00AD0E56"/>
    <w:rsid w:val="00AD118F"/>
    <w:rsid w:val="00AD1781"/>
    <w:rsid w:val="00AD1A2A"/>
    <w:rsid w:val="00AD1EC1"/>
    <w:rsid w:val="00AD23B8"/>
    <w:rsid w:val="00AD3257"/>
    <w:rsid w:val="00AD3FF4"/>
    <w:rsid w:val="00AD5951"/>
    <w:rsid w:val="00AD63D9"/>
    <w:rsid w:val="00AD6EAE"/>
    <w:rsid w:val="00AD745A"/>
    <w:rsid w:val="00AD74CB"/>
    <w:rsid w:val="00AD7578"/>
    <w:rsid w:val="00AE0328"/>
    <w:rsid w:val="00AE0FE7"/>
    <w:rsid w:val="00AE229B"/>
    <w:rsid w:val="00AE2D4B"/>
    <w:rsid w:val="00AE315F"/>
    <w:rsid w:val="00AE44B2"/>
    <w:rsid w:val="00AE4F99"/>
    <w:rsid w:val="00AE61CB"/>
    <w:rsid w:val="00AF1660"/>
    <w:rsid w:val="00AF389F"/>
    <w:rsid w:val="00AF4719"/>
    <w:rsid w:val="00AF4DB9"/>
    <w:rsid w:val="00AF51C6"/>
    <w:rsid w:val="00AF674B"/>
    <w:rsid w:val="00AF7C3B"/>
    <w:rsid w:val="00B01F45"/>
    <w:rsid w:val="00B023FA"/>
    <w:rsid w:val="00B025B2"/>
    <w:rsid w:val="00B02F5D"/>
    <w:rsid w:val="00B0439D"/>
    <w:rsid w:val="00B0581A"/>
    <w:rsid w:val="00B07DB4"/>
    <w:rsid w:val="00B102A4"/>
    <w:rsid w:val="00B11248"/>
    <w:rsid w:val="00B11B69"/>
    <w:rsid w:val="00B11D9C"/>
    <w:rsid w:val="00B125E6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D06"/>
    <w:rsid w:val="00B31E5A"/>
    <w:rsid w:val="00B32E7B"/>
    <w:rsid w:val="00B3324D"/>
    <w:rsid w:val="00B3439B"/>
    <w:rsid w:val="00B34BC8"/>
    <w:rsid w:val="00B35A5D"/>
    <w:rsid w:val="00B36834"/>
    <w:rsid w:val="00B40137"/>
    <w:rsid w:val="00B401A7"/>
    <w:rsid w:val="00B4111A"/>
    <w:rsid w:val="00B43353"/>
    <w:rsid w:val="00B4369A"/>
    <w:rsid w:val="00B44443"/>
    <w:rsid w:val="00B44AA8"/>
    <w:rsid w:val="00B46CBC"/>
    <w:rsid w:val="00B47359"/>
    <w:rsid w:val="00B47F5B"/>
    <w:rsid w:val="00B53615"/>
    <w:rsid w:val="00B5542F"/>
    <w:rsid w:val="00B5551F"/>
    <w:rsid w:val="00B558C0"/>
    <w:rsid w:val="00B574E4"/>
    <w:rsid w:val="00B608F7"/>
    <w:rsid w:val="00B6131D"/>
    <w:rsid w:val="00B61C94"/>
    <w:rsid w:val="00B653AB"/>
    <w:rsid w:val="00B65974"/>
    <w:rsid w:val="00B65F9E"/>
    <w:rsid w:val="00B66615"/>
    <w:rsid w:val="00B66B19"/>
    <w:rsid w:val="00B70151"/>
    <w:rsid w:val="00B7060C"/>
    <w:rsid w:val="00B7307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9CC"/>
    <w:rsid w:val="00B84C43"/>
    <w:rsid w:val="00B85352"/>
    <w:rsid w:val="00B8583C"/>
    <w:rsid w:val="00B85CD8"/>
    <w:rsid w:val="00B862BA"/>
    <w:rsid w:val="00B87114"/>
    <w:rsid w:val="00B87D44"/>
    <w:rsid w:val="00B87EA1"/>
    <w:rsid w:val="00B914E9"/>
    <w:rsid w:val="00B91841"/>
    <w:rsid w:val="00B91A30"/>
    <w:rsid w:val="00B92FE3"/>
    <w:rsid w:val="00B93467"/>
    <w:rsid w:val="00B938F1"/>
    <w:rsid w:val="00B93C87"/>
    <w:rsid w:val="00B94313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4F8F"/>
    <w:rsid w:val="00BA768C"/>
    <w:rsid w:val="00BA7B8B"/>
    <w:rsid w:val="00BB14D2"/>
    <w:rsid w:val="00BB19DD"/>
    <w:rsid w:val="00BB1F5B"/>
    <w:rsid w:val="00BB3113"/>
    <w:rsid w:val="00BB3422"/>
    <w:rsid w:val="00BB38AC"/>
    <w:rsid w:val="00BB38D4"/>
    <w:rsid w:val="00BB4497"/>
    <w:rsid w:val="00BB4D5E"/>
    <w:rsid w:val="00BB4F09"/>
    <w:rsid w:val="00BB5451"/>
    <w:rsid w:val="00BB54B5"/>
    <w:rsid w:val="00BB5ADF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0B1"/>
    <w:rsid w:val="00BD1299"/>
    <w:rsid w:val="00BD4E33"/>
    <w:rsid w:val="00BD6009"/>
    <w:rsid w:val="00BD64B4"/>
    <w:rsid w:val="00BD64FC"/>
    <w:rsid w:val="00BD7C32"/>
    <w:rsid w:val="00BE006D"/>
    <w:rsid w:val="00BE09BF"/>
    <w:rsid w:val="00BE0A31"/>
    <w:rsid w:val="00BE1D93"/>
    <w:rsid w:val="00BE2274"/>
    <w:rsid w:val="00BE317B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F0"/>
    <w:rsid w:val="00BF4AA3"/>
    <w:rsid w:val="00BF71DC"/>
    <w:rsid w:val="00BF77DB"/>
    <w:rsid w:val="00C00090"/>
    <w:rsid w:val="00C000AC"/>
    <w:rsid w:val="00C020C3"/>
    <w:rsid w:val="00C030A1"/>
    <w:rsid w:val="00C030DE"/>
    <w:rsid w:val="00C032F8"/>
    <w:rsid w:val="00C0373C"/>
    <w:rsid w:val="00C03790"/>
    <w:rsid w:val="00C051A8"/>
    <w:rsid w:val="00C0551F"/>
    <w:rsid w:val="00C0574D"/>
    <w:rsid w:val="00C06425"/>
    <w:rsid w:val="00C07098"/>
    <w:rsid w:val="00C0742F"/>
    <w:rsid w:val="00C076E5"/>
    <w:rsid w:val="00C07BCD"/>
    <w:rsid w:val="00C124A6"/>
    <w:rsid w:val="00C12985"/>
    <w:rsid w:val="00C130EF"/>
    <w:rsid w:val="00C13209"/>
    <w:rsid w:val="00C1389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27CB9"/>
    <w:rsid w:val="00C30043"/>
    <w:rsid w:val="00C3068B"/>
    <w:rsid w:val="00C318C6"/>
    <w:rsid w:val="00C321A6"/>
    <w:rsid w:val="00C34673"/>
    <w:rsid w:val="00C349F1"/>
    <w:rsid w:val="00C34CD6"/>
    <w:rsid w:val="00C35A39"/>
    <w:rsid w:val="00C367F5"/>
    <w:rsid w:val="00C3702F"/>
    <w:rsid w:val="00C40726"/>
    <w:rsid w:val="00C4183F"/>
    <w:rsid w:val="00C444C6"/>
    <w:rsid w:val="00C445AE"/>
    <w:rsid w:val="00C449D9"/>
    <w:rsid w:val="00C4500A"/>
    <w:rsid w:val="00C45B15"/>
    <w:rsid w:val="00C45D9E"/>
    <w:rsid w:val="00C461AF"/>
    <w:rsid w:val="00C47DEF"/>
    <w:rsid w:val="00C55F0C"/>
    <w:rsid w:val="00C560E8"/>
    <w:rsid w:val="00C6037C"/>
    <w:rsid w:val="00C6102B"/>
    <w:rsid w:val="00C6133C"/>
    <w:rsid w:val="00C614D7"/>
    <w:rsid w:val="00C61CA7"/>
    <w:rsid w:val="00C61D2F"/>
    <w:rsid w:val="00C62238"/>
    <w:rsid w:val="00C6276A"/>
    <w:rsid w:val="00C62890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CE2"/>
    <w:rsid w:val="00C74B11"/>
    <w:rsid w:val="00C77631"/>
    <w:rsid w:val="00C77C0E"/>
    <w:rsid w:val="00C77DF0"/>
    <w:rsid w:val="00C803AD"/>
    <w:rsid w:val="00C80EC3"/>
    <w:rsid w:val="00C8181A"/>
    <w:rsid w:val="00C82298"/>
    <w:rsid w:val="00C8230B"/>
    <w:rsid w:val="00C82338"/>
    <w:rsid w:val="00C82A54"/>
    <w:rsid w:val="00C82C72"/>
    <w:rsid w:val="00C831B2"/>
    <w:rsid w:val="00C84B63"/>
    <w:rsid w:val="00C85C36"/>
    <w:rsid w:val="00C86087"/>
    <w:rsid w:val="00C86754"/>
    <w:rsid w:val="00C86C4D"/>
    <w:rsid w:val="00C87E67"/>
    <w:rsid w:val="00C87F79"/>
    <w:rsid w:val="00C91687"/>
    <w:rsid w:val="00C91A7A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01AC"/>
    <w:rsid w:val="00CA107B"/>
    <w:rsid w:val="00CA11C1"/>
    <w:rsid w:val="00CA1CD2"/>
    <w:rsid w:val="00CA3DDC"/>
    <w:rsid w:val="00CA484D"/>
    <w:rsid w:val="00CA4E6D"/>
    <w:rsid w:val="00CA4FB6"/>
    <w:rsid w:val="00CA5A47"/>
    <w:rsid w:val="00CA5AFE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5D9"/>
    <w:rsid w:val="00CC1DA6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8B7"/>
    <w:rsid w:val="00CD6E6D"/>
    <w:rsid w:val="00CD73B7"/>
    <w:rsid w:val="00CD7612"/>
    <w:rsid w:val="00CD7843"/>
    <w:rsid w:val="00CD7967"/>
    <w:rsid w:val="00CE1EAC"/>
    <w:rsid w:val="00CE2BE2"/>
    <w:rsid w:val="00CE33FC"/>
    <w:rsid w:val="00CE49AA"/>
    <w:rsid w:val="00CE4C28"/>
    <w:rsid w:val="00CE5778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F1E"/>
    <w:rsid w:val="00D00796"/>
    <w:rsid w:val="00D02856"/>
    <w:rsid w:val="00D028FA"/>
    <w:rsid w:val="00D04279"/>
    <w:rsid w:val="00D06147"/>
    <w:rsid w:val="00D06543"/>
    <w:rsid w:val="00D07D74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198D"/>
    <w:rsid w:val="00D21E8D"/>
    <w:rsid w:val="00D2203A"/>
    <w:rsid w:val="00D22BE3"/>
    <w:rsid w:val="00D24AD6"/>
    <w:rsid w:val="00D261A2"/>
    <w:rsid w:val="00D2760D"/>
    <w:rsid w:val="00D27FB6"/>
    <w:rsid w:val="00D30A07"/>
    <w:rsid w:val="00D32C31"/>
    <w:rsid w:val="00D350B6"/>
    <w:rsid w:val="00D362CF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991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63E72"/>
    <w:rsid w:val="00D70EF7"/>
    <w:rsid w:val="00D70FDC"/>
    <w:rsid w:val="00D72946"/>
    <w:rsid w:val="00D74DCA"/>
    <w:rsid w:val="00D74ECC"/>
    <w:rsid w:val="00D75988"/>
    <w:rsid w:val="00D75DE6"/>
    <w:rsid w:val="00D76274"/>
    <w:rsid w:val="00D804CC"/>
    <w:rsid w:val="00D804EB"/>
    <w:rsid w:val="00D80D63"/>
    <w:rsid w:val="00D82A68"/>
    <w:rsid w:val="00D8397C"/>
    <w:rsid w:val="00D840E9"/>
    <w:rsid w:val="00D847AA"/>
    <w:rsid w:val="00D84B56"/>
    <w:rsid w:val="00D861D9"/>
    <w:rsid w:val="00D87B5D"/>
    <w:rsid w:val="00D87C64"/>
    <w:rsid w:val="00D9103A"/>
    <w:rsid w:val="00D92F7D"/>
    <w:rsid w:val="00D93548"/>
    <w:rsid w:val="00D93D34"/>
    <w:rsid w:val="00D94BFB"/>
    <w:rsid w:val="00D94D49"/>
    <w:rsid w:val="00D94EED"/>
    <w:rsid w:val="00D94F2B"/>
    <w:rsid w:val="00D95DA5"/>
    <w:rsid w:val="00D96026"/>
    <w:rsid w:val="00D967D4"/>
    <w:rsid w:val="00D96A32"/>
    <w:rsid w:val="00D972F6"/>
    <w:rsid w:val="00D97B14"/>
    <w:rsid w:val="00DA03D2"/>
    <w:rsid w:val="00DA14B5"/>
    <w:rsid w:val="00DA1E4A"/>
    <w:rsid w:val="00DA20B2"/>
    <w:rsid w:val="00DA2C19"/>
    <w:rsid w:val="00DA312A"/>
    <w:rsid w:val="00DA331D"/>
    <w:rsid w:val="00DA37B4"/>
    <w:rsid w:val="00DA3941"/>
    <w:rsid w:val="00DA42FF"/>
    <w:rsid w:val="00DA4653"/>
    <w:rsid w:val="00DA5FF0"/>
    <w:rsid w:val="00DA6BE6"/>
    <w:rsid w:val="00DA7C1C"/>
    <w:rsid w:val="00DA7F79"/>
    <w:rsid w:val="00DB0457"/>
    <w:rsid w:val="00DB146B"/>
    <w:rsid w:val="00DB147A"/>
    <w:rsid w:val="00DB1B7A"/>
    <w:rsid w:val="00DB1BD3"/>
    <w:rsid w:val="00DB23B9"/>
    <w:rsid w:val="00DB48D8"/>
    <w:rsid w:val="00DB4AEC"/>
    <w:rsid w:val="00DB65D3"/>
    <w:rsid w:val="00DB7057"/>
    <w:rsid w:val="00DB706E"/>
    <w:rsid w:val="00DB7C97"/>
    <w:rsid w:val="00DC0B03"/>
    <w:rsid w:val="00DC31CB"/>
    <w:rsid w:val="00DC358F"/>
    <w:rsid w:val="00DC380F"/>
    <w:rsid w:val="00DC44C7"/>
    <w:rsid w:val="00DC4B60"/>
    <w:rsid w:val="00DC50C4"/>
    <w:rsid w:val="00DC5E26"/>
    <w:rsid w:val="00DC6708"/>
    <w:rsid w:val="00DC7C8B"/>
    <w:rsid w:val="00DC7E66"/>
    <w:rsid w:val="00DD011A"/>
    <w:rsid w:val="00DD1CFB"/>
    <w:rsid w:val="00DD276C"/>
    <w:rsid w:val="00DD2D2F"/>
    <w:rsid w:val="00DD3757"/>
    <w:rsid w:val="00DD38E4"/>
    <w:rsid w:val="00DD3F09"/>
    <w:rsid w:val="00DD45FD"/>
    <w:rsid w:val="00DD48BA"/>
    <w:rsid w:val="00DD4F50"/>
    <w:rsid w:val="00DD6BC7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DF7891"/>
    <w:rsid w:val="00DF7AA5"/>
    <w:rsid w:val="00E001E4"/>
    <w:rsid w:val="00E01436"/>
    <w:rsid w:val="00E025EF"/>
    <w:rsid w:val="00E03E79"/>
    <w:rsid w:val="00E045BD"/>
    <w:rsid w:val="00E04AF6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4B9"/>
    <w:rsid w:val="00E217F9"/>
    <w:rsid w:val="00E21CEB"/>
    <w:rsid w:val="00E22A0A"/>
    <w:rsid w:val="00E231AB"/>
    <w:rsid w:val="00E23337"/>
    <w:rsid w:val="00E2366E"/>
    <w:rsid w:val="00E23AA5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40F4C"/>
    <w:rsid w:val="00E428C7"/>
    <w:rsid w:val="00E42FF9"/>
    <w:rsid w:val="00E43405"/>
    <w:rsid w:val="00E43D61"/>
    <w:rsid w:val="00E44790"/>
    <w:rsid w:val="00E4584A"/>
    <w:rsid w:val="00E46240"/>
    <w:rsid w:val="00E4674B"/>
    <w:rsid w:val="00E4714C"/>
    <w:rsid w:val="00E47630"/>
    <w:rsid w:val="00E50588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59D"/>
    <w:rsid w:val="00E57320"/>
    <w:rsid w:val="00E619A1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14C1"/>
    <w:rsid w:val="00E71EF0"/>
    <w:rsid w:val="00E71F44"/>
    <w:rsid w:val="00E7285D"/>
    <w:rsid w:val="00E7511D"/>
    <w:rsid w:val="00E7554B"/>
    <w:rsid w:val="00E759E6"/>
    <w:rsid w:val="00E76D26"/>
    <w:rsid w:val="00E76EE5"/>
    <w:rsid w:val="00E77324"/>
    <w:rsid w:val="00E81F39"/>
    <w:rsid w:val="00E8280A"/>
    <w:rsid w:val="00E83990"/>
    <w:rsid w:val="00E83B97"/>
    <w:rsid w:val="00E8436E"/>
    <w:rsid w:val="00E84D4F"/>
    <w:rsid w:val="00E85EB5"/>
    <w:rsid w:val="00E8668C"/>
    <w:rsid w:val="00E86DEA"/>
    <w:rsid w:val="00E91520"/>
    <w:rsid w:val="00E923F0"/>
    <w:rsid w:val="00E9240B"/>
    <w:rsid w:val="00E94D67"/>
    <w:rsid w:val="00E95036"/>
    <w:rsid w:val="00E95056"/>
    <w:rsid w:val="00E95B8E"/>
    <w:rsid w:val="00E95E62"/>
    <w:rsid w:val="00E960CC"/>
    <w:rsid w:val="00E966BF"/>
    <w:rsid w:val="00E96C74"/>
    <w:rsid w:val="00E97BEA"/>
    <w:rsid w:val="00EA13E0"/>
    <w:rsid w:val="00EA192E"/>
    <w:rsid w:val="00EA28E6"/>
    <w:rsid w:val="00EA2FEE"/>
    <w:rsid w:val="00EA4265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644B"/>
    <w:rsid w:val="00EB7EAA"/>
    <w:rsid w:val="00EC0F5B"/>
    <w:rsid w:val="00EC184A"/>
    <w:rsid w:val="00EC2470"/>
    <w:rsid w:val="00EC298C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5051"/>
    <w:rsid w:val="00ED5558"/>
    <w:rsid w:val="00ED55C0"/>
    <w:rsid w:val="00ED5A26"/>
    <w:rsid w:val="00ED5EF5"/>
    <w:rsid w:val="00ED6128"/>
    <w:rsid w:val="00ED682B"/>
    <w:rsid w:val="00ED69B5"/>
    <w:rsid w:val="00EE1176"/>
    <w:rsid w:val="00EE156C"/>
    <w:rsid w:val="00EE2362"/>
    <w:rsid w:val="00EE29B9"/>
    <w:rsid w:val="00EE2F40"/>
    <w:rsid w:val="00EE395B"/>
    <w:rsid w:val="00EE41D5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1821"/>
    <w:rsid w:val="00F12698"/>
    <w:rsid w:val="00F12AFF"/>
    <w:rsid w:val="00F142DB"/>
    <w:rsid w:val="00F1449C"/>
    <w:rsid w:val="00F15599"/>
    <w:rsid w:val="00F15AA8"/>
    <w:rsid w:val="00F1759E"/>
    <w:rsid w:val="00F17F16"/>
    <w:rsid w:val="00F22479"/>
    <w:rsid w:val="00F26088"/>
    <w:rsid w:val="00F27C8F"/>
    <w:rsid w:val="00F3039F"/>
    <w:rsid w:val="00F3142E"/>
    <w:rsid w:val="00F32444"/>
    <w:rsid w:val="00F32749"/>
    <w:rsid w:val="00F352DF"/>
    <w:rsid w:val="00F35315"/>
    <w:rsid w:val="00F35B76"/>
    <w:rsid w:val="00F36848"/>
    <w:rsid w:val="00F36CB1"/>
    <w:rsid w:val="00F37172"/>
    <w:rsid w:val="00F37BB9"/>
    <w:rsid w:val="00F408E1"/>
    <w:rsid w:val="00F4248F"/>
    <w:rsid w:val="00F4281F"/>
    <w:rsid w:val="00F435FF"/>
    <w:rsid w:val="00F4477E"/>
    <w:rsid w:val="00F44974"/>
    <w:rsid w:val="00F46269"/>
    <w:rsid w:val="00F46FE2"/>
    <w:rsid w:val="00F4739B"/>
    <w:rsid w:val="00F50CFC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60BA8"/>
    <w:rsid w:val="00F636A3"/>
    <w:rsid w:val="00F636EA"/>
    <w:rsid w:val="00F63717"/>
    <w:rsid w:val="00F65E8A"/>
    <w:rsid w:val="00F669CC"/>
    <w:rsid w:val="00F67D8F"/>
    <w:rsid w:val="00F7067C"/>
    <w:rsid w:val="00F71389"/>
    <w:rsid w:val="00F729C2"/>
    <w:rsid w:val="00F72D64"/>
    <w:rsid w:val="00F7404C"/>
    <w:rsid w:val="00F758D3"/>
    <w:rsid w:val="00F76203"/>
    <w:rsid w:val="00F7665E"/>
    <w:rsid w:val="00F802BE"/>
    <w:rsid w:val="00F80E93"/>
    <w:rsid w:val="00F817B9"/>
    <w:rsid w:val="00F818EE"/>
    <w:rsid w:val="00F81B41"/>
    <w:rsid w:val="00F82CFD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875E6"/>
    <w:rsid w:val="00F9092B"/>
    <w:rsid w:val="00F9115F"/>
    <w:rsid w:val="00F92DB2"/>
    <w:rsid w:val="00F96627"/>
    <w:rsid w:val="00FA0022"/>
    <w:rsid w:val="00FA1394"/>
    <w:rsid w:val="00FA22F8"/>
    <w:rsid w:val="00FA24D1"/>
    <w:rsid w:val="00FA4829"/>
    <w:rsid w:val="00FA5128"/>
    <w:rsid w:val="00FA5C5A"/>
    <w:rsid w:val="00FA6584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F6E"/>
    <w:rsid w:val="00FB5906"/>
    <w:rsid w:val="00FB61D4"/>
    <w:rsid w:val="00FB762F"/>
    <w:rsid w:val="00FC03CE"/>
    <w:rsid w:val="00FC2658"/>
    <w:rsid w:val="00FC2AED"/>
    <w:rsid w:val="00FC2FB2"/>
    <w:rsid w:val="00FC34C6"/>
    <w:rsid w:val="00FC38FB"/>
    <w:rsid w:val="00FC39A9"/>
    <w:rsid w:val="00FC4069"/>
    <w:rsid w:val="00FC40BD"/>
    <w:rsid w:val="00FC41D2"/>
    <w:rsid w:val="00FC4DE6"/>
    <w:rsid w:val="00FC61C4"/>
    <w:rsid w:val="00FD08AE"/>
    <w:rsid w:val="00FD1163"/>
    <w:rsid w:val="00FD168B"/>
    <w:rsid w:val="00FD237C"/>
    <w:rsid w:val="00FD2C15"/>
    <w:rsid w:val="00FD42FD"/>
    <w:rsid w:val="00FD4963"/>
    <w:rsid w:val="00FD5069"/>
    <w:rsid w:val="00FD5C7A"/>
    <w:rsid w:val="00FD5EA7"/>
    <w:rsid w:val="00FD6A59"/>
    <w:rsid w:val="00FD702B"/>
    <w:rsid w:val="00FE074B"/>
    <w:rsid w:val="00FE0912"/>
    <w:rsid w:val="00FE29A4"/>
    <w:rsid w:val="00FE2E0C"/>
    <w:rsid w:val="00FE3171"/>
    <w:rsid w:val="00FE36CF"/>
    <w:rsid w:val="00FE38CE"/>
    <w:rsid w:val="00FE3E6D"/>
    <w:rsid w:val="00FE44F0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F1D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obszary-tematyczne/ceny-handel/handel/rynek-wewnetrzny-w-2023-roku,7,30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listopad_XII 2024.docx.docx</NazwaPliku>
    <Odbiorcy2 xmlns="1E9983FF-DC4B-4F4E-A072-0441E2B88E6D" xsi:nil="true"/>
    <Osoba xmlns="1E9983FF-DC4B-4F4E-A072-0441E2B88E6D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4ECB8-0DB3-4CA8-ACF6-DAC0AA603425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5B6B7E4E-B22B-410A-BD60-101463851A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880</Words>
  <Characters>5286</Characters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Dynamika sprzedaży detalicznej w listopadzie 2024 roku</dc:title>
  <dc:subject>Dynamika sprzedaży detalicznej</dc:subject>
  <dc:creator>Główny Urząd Statystyczny</dc:creator>
  <cp:keywords/>
  <dc:description/>
  <cp:lastPrinted>2024-10-21T08:11:00Z</cp:lastPrinted>
  <dcterms:created xsi:type="dcterms:W3CDTF">2024-12-18T08:28:00Z</dcterms:created>
  <dcterms:modified xsi:type="dcterms:W3CDTF">2024-12-19T09:18:00Z</dcterms:modified>
  <cp:category>Handel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