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8F303B5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2A0641">
        <w:t>czerwcu</w:t>
      </w:r>
      <w:r w:rsidR="00D645E2">
        <w:t xml:space="preserve"> 2024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3BDEF5BE" w:rsidR="00ED030A" w:rsidRPr="00E21B35" w:rsidRDefault="00D645E2" w:rsidP="00ED030A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A1C6AE0" wp14:editId="4F48331A">
                <wp:simplePos x="0" y="0"/>
                <wp:positionH relativeFrom="margin">
                  <wp:posOffset>0</wp:posOffset>
                </wp:positionH>
                <wp:positionV relativeFrom="paragraph">
                  <wp:posOffset>134620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2,6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E6E81" w14:textId="79BEFCF3" w:rsidR="00584D20" w:rsidRPr="00E13990" w:rsidRDefault="00584D20" w:rsidP="00D645E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7D20443" w14:textId="77777777" w:rsidR="00584D20" w:rsidRDefault="00584D20" w:rsidP="00D645E2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6EFA370F" w14:textId="77777777" w:rsidR="00584D20" w:rsidRDefault="00584D20" w:rsidP="00D645E2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101F278C" w14:textId="77777777" w:rsidR="00584D20" w:rsidRPr="007D605C" w:rsidRDefault="00584D20" w:rsidP="00D645E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C6AE0" id="Pole tekstowe 2" o:spid="_x0000_s1026" alt="wzrost o 2,6% w porównaniu z analogicznym miesiącem poprzedniego roku." style="position:absolute;margin-left:0;margin-top:10.6pt;width:173.55pt;height:96.4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gy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" fillcolor="#001d77" stroked="f">
                <v:stroke joinstyle="miter"/>
                <v:textbox>
                  <w:txbxContent>
                    <w:p w14:paraId="2DAE6E81" w14:textId="79BEFCF3" w:rsidR="00584D20" w:rsidRPr="00E13990" w:rsidRDefault="00584D20" w:rsidP="00D645E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7D20443" w14:textId="77777777" w:rsidR="00584D20" w:rsidRDefault="00584D20" w:rsidP="00D645E2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6EFA370F" w14:textId="77777777" w:rsidR="00584D20" w:rsidRDefault="00584D20" w:rsidP="00D645E2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101F278C" w14:textId="77777777" w:rsidR="00584D20" w:rsidRPr="007D605C" w:rsidRDefault="00584D20" w:rsidP="00D645E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E21B35">
        <w:rPr>
          <w:spacing w:val="-2"/>
        </w:rPr>
        <w:t xml:space="preserve">Ceny towarów i usług konsumpcyjnych w </w:t>
      </w:r>
      <w:r w:rsidR="00E21B35">
        <w:rPr>
          <w:spacing w:val="-2"/>
        </w:rPr>
        <w:t>czer</w:t>
      </w:r>
      <w:r w:rsidR="002A0641" w:rsidRPr="00E21B35">
        <w:rPr>
          <w:spacing w:val="-2"/>
        </w:rPr>
        <w:t>wcu</w:t>
      </w:r>
      <w:r w:rsidR="00855F29" w:rsidRPr="00E21B35">
        <w:rPr>
          <w:spacing w:val="-2"/>
        </w:rPr>
        <w:t xml:space="preserve"> </w:t>
      </w:r>
      <w:r w:rsidR="003D21A9" w:rsidRPr="00E21B35">
        <w:t>2024</w:t>
      </w:r>
      <w:r w:rsidR="00ED030A" w:rsidRPr="00E21B35">
        <w:t xml:space="preserve"> r. w porównaniu z analogicznym miesiącem ub. roku wzrosły o </w:t>
      </w:r>
      <w:r w:rsidR="009F3CC7" w:rsidRPr="00E21B35">
        <w:t>2,6</w:t>
      </w:r>
      <w:r w:rsidR="00D841A8" w:rsidRPr="00E21B35">
        <w:t>% (przy wzroście cen usług</w:t>
      </w:r>
      <w:r w:rsidR="00ED030A" w:rsidRPr="00E21B35">
        <w:t xml:space="preserve"> </w:t>
      </w:r>
      <w:r w:rsidR="00DB7806" w:rsidRPr="00E21B35">
        <w:t xml:space="preserve">– </w:t>
      </w:r>
      <w:r w:rsidR="00ED030A" w:rsidRPr="00E21B35">
        <w:t>o </w:t>
      </w:r>
      <w:r w:rsidR="009F3CC7" w:rsidRPr="00E21B35">
        <w:t>6,1</w:t>
      </w:r>
      <w:r w:rsidR="00D841A8" w:rsidRPr="00E21B35">
        <w:t>% i towarów</w:t>
      </w:r>
      <w:r w:rsidR="00ED030A" w:rsidRPr="00E21B35">
        <w:t xml:space="preserve"> – o </w:t>
      </w:r>
      <w:r w:rsidR="009F3CC7" w:rsidRPr="00E21B35">
        <w:t>1,3</w:t>
      </w:r>
      <w:r w:rsidR="00ED030A" w:rsidRPr="00E21B35">
        <w:t>%).</w:t>
      </w:r>
    </w:p>
    <w:p w14:paraId="71966911" w14:textId="4738E573" w:rsidR="00ED030A" w:rsidRPr="00E21B35" w:rsidRDefault="00ED030A" w:rsidP="00703065">
      <w:pPr>
        <w:pStyle w:val="Lead"/>
        <w:ind w:right="-295"/>
        <w:contextualSpacing/>
      </w:pPr>
      <w:r w:rsidRPr="00E21B35">
        <w:t>W stosunku do poprzedniego miesiąca ceny</w:t>
      </w:r>
      <w:r w:rsidR="00877596" w:rsidRPr="00E21B35">
        <w:t xml:space="preserve"> </w:t>
      </w:r>
      <w:r w:rsidRPr="00E21B35">
        <w:t>towa</w:t>
      </w:r>
      <w:r w:rsidR="00E21B35" w:rsidRPr="00E21B35">
        <w:t>-</w:t>
      </w:r>
      <w:r w:rsidRPr="00E21B35">
        <w:t xml:space="preserve">rów i usług </w:t>
      </w:r>
      <w:r w:rsidR="00114085" w:rsidRPr="00E21B35">
        <w:t>wzrosły</w:t>
      </w:r>
      <w:r w:rsidRPr="00E21B35">
        <w:t xml:space="preserve"> o </w:t>
      </w:r>
      <w:r w:rsidR="009F3CC7" w:rsidRPr="00E21B35">
        <w:t>0,1</w:t>
      </w:r>
      <w:r w:rsidRPr="00E21B35">
        <w:t>% (</w:t>
      </w:r>
      <w:r w:rsidR="00964CB1" w:rsidRPr="00E21B35">
        <w:t>w tym</w:t>
      </w:r>
      <w:r w:rsidR="00877596" w:rsidRPr="00E21B35">
        <w:t xml:space="preserve"> </w:t>
      </w:r>
      <w:r w:rsidR="00D841A8" w:rsidRPr="00E21B35">
        <w:t>usług</w:t>
      </w:r>
      <w:r w:rsidR="00964CB1" w:rsidRPr="00E21B35">
        <w:t xml:space="preserve"> </w:t>
      </w:r>
      <w:r w:rsidR="00877596" w:rsidRPr="00E21B35">
        <w:t>–</w:t>
      </w:r>
      <w:r w:rsidR="00D841A8" w:rsidRPr="00E21B35">
        <w:t xml:space="preserve"> </w:t>
      </w:r>
      <w:r w:rsidR="00DB7806" w:rsidRPr="00E21B35">
        <w:t>o </w:t>
      </w:r>
      <w:r w:rsidR="009F3CC7" w:rsidRPr="00E21B35">
        <w:t>0,5</w:t>
      </w:r>
      <w:r w:rsidR="00114085" w:rsidRPr="00E21B35">
        <w:t>%</w:t>
      </w:r>
      <w:r w:rsidR="00AA5CA9" w:rsidRPr="00E21B35">
        <w:t xml:space="preserve">, </w:t>
      </w:r>
      <w:r w:rsidR="00E21B35" w:rsidRPr="00E21B35">
        <w:t>a </w:t>
      </w:r>
      <w:r w:rsidR="00AA5CA9" w:rsidRPr="00E21B35">
        <w:t>ceny towarów utrzymały się na tym samym po</w:t>
      </w:r>
      <w:r w:rsidR="009F2DAF">
        <w:t>-</w:t>
      </w:r>
      <w:r w:rsidR="00AA5CA9" w:rsidRPr="00E21B35">
        <w:t>ziomie).</w:t>
      </w:r>
      <w:r w:rsidR="00DB7806" w:rsidRPr="00E21B35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18175A37" w14:textId="77777777" w:rsidR="00B557A8" w:rsidRDefault="00B557A8" w:rsidP="00ED030A">
      <w:pPr>
        <w:pStyle w:val="Lead"/>
        <w:contextualSpacing/>
      </w:pPr>
    </w:p>
    <w:p w14:paraId="52B05FEC" w14:textId="0EA5ABE4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AA5CA9">
        <w:t>czerwcu</w:t>
      </w:r>
      <w:r w:rsidR="00D841A8">
        <w:t xml:space="preserve"> 2024</w:t>
      </w:r>
      <w:r w:rsidRPr="0000577E"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czerwcu 2024 r. oraz w 2 kwartale 2024 r."/>
      </w:tblPr>
      <w:tblGrid>
        <w:gridCol w:w="2620"/>
        <w:gridCol w:w="921"/>
        <w:gridCol w:w="922"/>
        <w:gridCol w:w="923"/>
        <w:gridCol w:w="922"/>
        <w:gridCol w:w="922"/>
        <w:gridCol w:w="850"/>
      </w:tblGrid>
      <w:tr w:rsidR="000A7B71" w:rsidRPr="0000577E" w14:paraId="785D1B34" w14:textId="0D92D5A9" w:rsidTr="009C18BD">
        <w:trPr>
          <w:trHeight w:hRule="exact" w:val="624"/>
        </w:trPr>
        <w:tc>
          <w:tcPr>
            <w:tcW w:w="2620" w:type="dxa"/>
            <w:vMerge w:val="restart"/>
            <w:vAlign w:val="center"/>
          </w:tcPr>
          <w:p w14:paraId="535CBDB8" w14:textId="3C129EF4" w:rsidR="000A7B71" w:rsidRPr="0000577E" w:rsidRDefault="000A7B71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66" w:type="dxa"/>
            <w:gridSpan w:val="3"/>
            <w:vAlign w:val="center"/>
          </w:tcPr>
          <w:p w14:paraId="03CEC03B" w14:textId="7EF11D5C" w:rsidR="000A7B71" w:rsidRPr="0000577E" w:rsidRDefault="00AA5CA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06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2024</w:t>
            </w:r>
          </w:p>
        </w:tc>
        <w:tc>
          <w:tcPr>
            <w:tcW w:w="1844" w:type="dxa"/>
            <w:gridSpan w:val="2"/>
            <w:vAlign w:val="center"/>
          </w:tcPr>
          <w:p w14:paraId="1E6DE0FD" w14:textId="5E583523" w:rsidR="000A7B71" w:rsidRPr="000A7B71" w:rsidRDefault="00AA5CA9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kw. 2024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7BCBC985" w14:textId="77777777" w:rsidR="000A7B71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0A7B71" w:rsidRPr="00E42AF9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32DCF3EF" w:rsid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A7B71" w:rsidRPr="0000577E" w14:paraId="1BB7F5A1" w14:textId="77777777" w:rsidTr="009C18BD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1" w:type="dxa"/>
            <w:tcBorders>
              <w:bottom w:val="single" w:sz="12" w:space="0" w:color="212492"/>
            </w:tcBorders>
            <w:vAlign w:val="center"/>
          </w:tcPr>
          <w:p w14:paraId="10D8160D" w14:textId="296EC691" w:rsidR="000A7B71" w:rsidRPr="000A7B71" w:rsidRDefault="00AA5CA9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0A7B71" w:rsidRPr="000A7B71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7331373B" w14:textId="6677BB76" w:rsidR="000A7B71" w:rsidRPr="000A7B71" w:rsidRDefault="00D841A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3" w:type="dxa"/>
            <w:tcBorders>
              <w:bottom w:val="single" w:sz="12" w:space="0" w:color="212492"/>
            </w:tcBorders>
            <w:vAlign w:val="center"/>
          </w:tcPr>
          <w:p w14:paraId="0756EA04" w14:textId="70B3AAEA" w:rsidR="000A7B71" w:rsidRP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220D688" w14:textId="31A8B023" w:rsidR="000A7B71" w:rsidRP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kw. 2023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406E812" w14:textId="234B7293" w:rsidR="000A7B71" w:rsidRP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kw. 2024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0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113FD5" w:rsidRPr="0000577E" w14:paraId="5E7A4E80" w14:textId="77777777" w:rsidTr="00113FD5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4C90FC1" w:rsidR="00113FD5" w:rsidRPr="000A7B71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031DE7E9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102,6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F6A0128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102,2</w:t>
            </w:r>
          </w:p>
        </w:tc>
        <w:tc>
          <w:tcPr>
            <w:tcW w:w="9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402BAA43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127170D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102,5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704DC1A4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101,4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113FD5" w:rsidRPr="000A7B71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113FD5" w:rsidRPr="0000577E" w14:paraId="6CA9B408" w14:textId="77777777" w:rsidTr="00113FD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2D569629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30BB3C57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103,4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662F9F5C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3AC4B88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102,0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720AA504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6898DE88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0,19</w:t>
            </w:r>
          </w:p>
        </w:tc>
      </w:tr>
      <w:tr w:rsidR="00113FD5" w:rsidRPr="0000577E" w14:paraId="7B61FEE5" w14:textId="77777777" w:rsidTr="00113FD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6DCB656E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103,9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1A06A329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102,6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C017027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03DA52FD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D696EC9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B9DE345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0,01</w:t>
            </w:r>
          </w:p>
        </w:tc>
      </w:tr>
      <w:tr w:rsidR="00113FD5" w:rsidRPr="0000577E" w14:paraId="3CC1B29A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EFF293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99,1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0BAE0F4D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98,4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E3858F0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98,3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9AE5853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99,8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70CBD0E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3249C12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-0,06</w:t>
            </w:r>
          </w:p>
        </w:tc>
      </w:tr>
      <w:tr w:rsidR="00113FD5" w:rsidRPr="0000577E" w14:paraId="65553857" w14:textId="77777777" w:rsidTr="00113FD5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0DDC1CF0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F8DA150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101,4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2B8E80D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07F4CA1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56197353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2E841563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0,02</w:t>
            </w:r>
          </w:p>
        </w:tc>
      </w:tr>
      <w:tr w:rsidR="00113FD5" w:rsidRPr="0000577E" w14:paraId="2F2DE3C5" w14:textId="77777777" w:rsidTr="00113FD5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04ED863" w:rsidR="00113FD5" w:rsidRPr="00D77789" w:rsidRDefault="00113FD5" w:rsidP="00113FD5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7725792" w:rsidR="00113FD5" w:rsidRPr="00D77789" w:rsidRDefault="00113FD5" w:rsidP="00113FD5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100,1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0AAAEDC1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0EABAC96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296A0F7F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1C354F4F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0,00</w:t>
            </w:r>
          </w:p>
        </w:tc>
      </w:tr>
      <w:tr w:rsidR="00113FD5" w:rsidRPr="0000577E" w14:paraId="2BAEDEE1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7BD02674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28967041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104,2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5A6FACFA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6B089FC6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103,2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4E13488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4305A19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  <w:tr w:rsidR="00113FD5" w:rsidRPr="0000577E" w14:paraId="61FE50C1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7B601DD5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100,6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2E5D3CE4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98,8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094BD59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98,1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44E6725B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100,4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EA9247E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FD471A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-0,18</w:t>
            </w:r>
          </w:p>
        </w:tc>
      </w:tr>
      <w:tr w:rsidR="00113FD5" w:rsidRPr="0000577E" w14:paraId="10111291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1657196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9F5B10C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100,8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D4CF5AA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99,1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7BDD79C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29E9BC8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489D7800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-0,04</w:t>
            </w:r>
          </w:p>
        </w:tc>
      </w:tr>
      <w:tr w:rsidR="00113FD5" w:rsidRPr="0000577E" w14:paraId="1DAD3C7D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BC34F0D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103,8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7195F85E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4C795A5E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101,4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2905719C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06F18CB0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5C1183BF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0,09</w:t>
            </w:r>
          </w:p>
        </w:tc>
      </w:tr>
      <w:tr w:rsidR="00113FD5" w:rsidRPr="0000577E" w14:paraId="7AA83C9D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2EBC6B1C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109,0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1661447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101,9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68C994B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0E443C4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109,0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7BAEFE05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26F817DF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0,00</w:t>
            </w:r>
          </w:p>
        </w:tc>
      </w:tr>
      <w:tr w:rsidR="00113FD5" w:rsidRPr="0000577E" w14:paraId="269D7DF3" w14:textId="77777777" w:rsidTr="00113FD5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0D65CC4B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107,7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424B17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104,5</w:t>
            </w:r>
          </w:p>
        </w:tc>
        <w:tc>
          <w:tcPr>
            <w:tcW w:w="92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3AE1C796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600884BA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108,0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03540DF7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6B8858E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  <w:tr w:rsidR="00113FD5" w:rsidRPr="0000577E" w14:paraId="1F40C6AF" w14:textId="77777777" w:rsidTr="00113FD5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113FD5" w:rsidRPr="0000577E" w:rsidRDefault="00113FD5" w:rsidP="00113F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21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155B18CA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104,3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EB85175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103,0</w:t>
            </w:r>
          </w:p>
        </w:tc>
        <w:tc>
          <w:tcPr>
            <w:tcW w:w="92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02B28A35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100,5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41D8BB32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104,4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4AA871DB" w:rsidR="00113FD5" w:rsidRPr="00D77789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FE84D43" w:rsidR="00113FD5" w:rsidRPr="00644303" w:rsidRDefault="00113FD5" w:rsidP="00113FD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72B51AD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5694387C" w14:textId="62043D89" w:rsidR="00641D13" w:rsidRPr="000D0990" w:rsidRDefault="00F45242" w:rsidP="000930A8">
      <w:pPr>
        <w:pStyle w:val="Tekstprzypisudolnego"/>
        <w:rPr>
          <w:spacing w:val="-2"/>
          <w:sz w:val="19"/>
          <w:szCs w:val="19"/>
        </w:rPr>
      </w:pPr>
      <w:r w:rsidRPr="000D0990">
        <w:rPr>
          <w:spacing w:val="-2"/>
          <w:sz w:val="19"/>
          <w:szCs w:val="19"/>
        </w:rPr>
        <w:t xml:space="preserve">W </w:t>
      </w:r>
      <w:r w:rsidR="00BB7132">
        <w:rPr>
          <w:spacing w:val="-2"/>
          <w:sz w:val="19"/>
          <w:szCs w:val="19"/>
        </w:rPr>
        <w:t>czerwcu</w:t>
      </w:r>
      <w:r w:rsidRPr="000D0990">
        <w:rPr>
          <w:spacing w:val="-2"/>
          <w:sz w:val="19"/>
          <w:szCs w:val="19"/>
        </w:rPr>
        <w:t xml:space="preserve"> br. w porównaniu z poprzednim miesiącem na</w:t>
      </w:r>
      <w:r w:rsidR="00641D13" w:rsidRPr="000D0990">
        <w:rPr>
          <w:spacing w:val="-2"/>
          <w:sz w:val="19"/>
          <w:szCs w:val="19"/>
        </w:rPr>
        <w:t xml:space="preserve">jwiększy wpływ na wskaźnik cen </w:t>
      </w:r>
      <w:r w:rsidRPr="000D0990">
        <w:rPr>
          <w:spacing w:val="-2"/>
          <w:sz w:val="19"/>
          <w:szCs w:val="19"/>
        </w:rPr>
        <w:t xml:space="preserve">towarów i usług konsumpcyjnych ogółem miały wyższe ceny </w:t>
      </w:r>
      <w:r w:rsidR="001777A8" w:rsidRPr="000D0990">
        <w:rPr>
          <w:spacing w:val="-2"/>
          <w:sz w:val="19"/>
          <w:szCs w:val="19"/>
        </w:rPr>
        <w:t xml:space="preserve">w </w:t>
      </w:r>
      <w:r w:rsidRPr="000D0990">
        <w:rPr>
          <w:spacing w:val="-2"/>
          <w:sz w:val="19"/>
          <w:szCs w:val="19"/>
        </w:rPr>
        <w:t>zakres</w:t>
      </w:r>
      <w:r w:rsidR="001777A8" w:rsidRPr="000D0990">
        <w:rPr>
          <w:spacing w:val="-2"/>
          <w:sz w:val="19"/>
          <w:szCs w:val="19"/>
        </w:rPr>
        <w:t>ie</w:t>
      </w:r>
      <w:r w:rsidR="00BB7132">
        <w:rPr>
          <w:spacing w:val="-2"/>
          <w:sz w:val="19"/>
          <w:szCs w:val="19"/>
        </w:rPr>
        <w:t xml:space="preserve"> żywności</w:t>
      </w:r>
      <w:r w:rsidR="001777A8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>(o </w:t>
      </w:r>
      <w:r w:rsidR="00BB7132">
        <w:rPr>
          <w:spacing w:val="-2"/>
          <w:sz w:val="19"/>
          <w:szCs w:val="19"/>
        </w:rPr>
        <w:t>0</w:t>
      </w:r>
      <w:r w:rsidRPr="000D0990">
        <w:rPr>
          <w:spacing w:val="-2"/>
          <w:sz w:val="19"/>
          <w:szCs w:val="19"/>
        </w:rPr>
        <w:t>,</w:t>
      </w:r>
      <w:r w:rsidR="00BB7132">
        <w:rPr>
          <w:spacing w:val="-2"/>
          <w:sz w:val="19"/>
          <w:szCs w:val="19"/>
        </w:rPr>
        <w:t>7</w:t>
      </w:r>
      <w:r w:rsidRPr="000D0990">
        <w:rPr>
          <w:spacing w:val="-2"/>
          <w:sz w:val="19"/>
          <w:szCs w:val="19"/>
        </w:rPr>
        <w:t>%)</w:t>
      </w:r>
      <w:r w:rsidR="001777A8" w:rsidRPr="000D0990">
        <w:rPr>
          <w:spacing w:val="-2"/>
          <w:sz w:val="19"/>
          <w:szCs w:val="19"/>
        </w:rPr>
        <w:t>,</w:t>
      </w:r>
      <w:r w:rsidRPr="000D0990">
        <w:rPr>
          <w:spacing w:val="-2"/>
          <w:sz w:val="19"/>
          <w:szCs w:val="19"/>
        </w:rPr>
        <w:t xml:space="preserve"> </w:t>
      </w:r>
      <w:r w:rsidR="00BB7132">
        <w:rPr>
          <w:spacing w:val="-2"/>
          <w:sz w:val="19"/>
          <w:szCs w:val="19"/>
        </w:rPr>
        <w:t>rekreacji i kultury</w:t>
      </w:r>
      <w:r w:rsidR="001777A8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 xml:space="preserve">(o </w:t>
      </w:r>
      <w:r w:rsidR="00BB7132">
        <w:rPr>
          <w:spacing w:val="-2"/>
          <w:sz w:val="19"/>
          <w:szCs w:val="19"/>
        </w:rPr>
        <w:t>1</w:t>
      </w:r>
      <w:r w:rsidRPr="000D0990">
        <w:rPr>
          <w:spacing w:val="-2"/>
          <w:sz w:val="19"/>
          <w:szCs w:val="19"/>
        </w:rPr>
        <w:t>,</w:t>
      </w:r>
      <w:r w:rsidR="00BB7132">
        <w:rPr>
          <w:spacing w:val="-2"/>
          <w:sz w:val="19"/>
          <w:szCs w:val="19"/>
        </w:rPr>
        <w:t>4</w:t>
      </w:r>
      <w:r w:rsidRPr="000D0990">
        <w:rPr>
          <w:spacing w:val="-2"/>
          <w:sz w:val="19"/>
          <w:szCs w:val="19"/>
        </w:rPr>
        <w:t>%)</w:t>
      </w:r>
      <w:r w:rsidR="00E76526">
        <w:rPr>
          <w:spacing w:val="-2"/>
          <w:sz w:val="19"/>
          <w:szCs w:val="19"/>
        </w:rPr>
        <w:t xml:space="preserve">, </w:t>
      </w:r>
      <w:r w:rsidR="00BB7132">
        <w:rPr>
          <w:spacing w:val="-2"/>
          <w:sz w:val="19"/>
          <w:szCs w:val="19"/>
        </w:rPr>
        <w:t xml:space="preserve">restauracji i hoteli </w:t>
      </w:r>
      <w:r w:rsidR="00E76526">
        <w:rPr>
          <w:spacing w:val="-2"/>
          <w:sz w:val="19"/>
          <w:szCs w:val="19"/>
        </w:rPr>
        <w:t xml:space="preserve">oraz </w:t>
      </w:r>
      <w:r w:rsidR="00BB7132">
        <w:rPr>
          <w:spacing w:val="-2"/>
          <w:sz w:val="19"/>
          <w:szCs w:val="19"/>
        </w:rPr>
        <w:t>zdrowia</w:t>
      </w:r>
      <w:r w:rsidR="00BE7F76" w:rsidRPr="000D0990">
        <w:rPr>
          <w:spacing w:val="-2"/>
          <w:sz w:val="19"/>
          <w:szCs w:val="19"/>
        </w:rPr>
        <w:t xml:space="preserve"> (</w:t>
      </w:r>
      <w:r w:rsidR="00BB7132">
        <w:rPr>
          <w:spacing w:val="-2"/>
          <w:sz w:val="19"/>
          <w:szCs w:val="19"/>
        </w:rPr>
        <w:t>p</w:t>
      </w:r>
      <w:r w:rsidR="00BE7F76" w:rsidRPr="000D0990">
        <w:rPr>
          <w:spacing w:val="-2"/>
          <w:sz w:val="19"/>
          <w:szCs w:val="19"/>
        </w:rPr>
        <w:t>o </w:t>
      </w:r>
      <w:r w:rsidR="00B97DA5" w:rsidRPr="000D0990">
        <w:rPr>
          <w:spacing w:val="-2"/>
          <w:sz w:val="19"/>
          <w:szCs w:val="19"/>
        </w:rPr>
        <w:t>0</w:t>
      </w:r>
      <w:r w:rsidR="001777A8" w:rsidRPr="000D0990">
        <w:rPr>
          <w:spacing w:val="-2"/>
          <w:sz w:val="19"/>
          <w:szCs w:val="19"/>
        </w:rPr>
        <w:t>,</w:t>
      </w:r>
      <w:r w:rsidR="00BB7132">
        <w:rPr>
          <w:spacing w:val="-2"/>
          <w:sz w:val="19"/>
          <w:szCs w:val="19"/>
        </w:rPr>
        <w:t>6</w:t>
      </w:r>
      <w:r w:rsidR="001777A8" w:rsidRPr="000D0990">
        <w:rPr>
          <w:spacing w:val="-2"/>
          <w:sz w:val="19"/>
          <w:szCs w:val="19"/>
        </w:rPr>
        <w:t>%),</w:t>
      </w:r>
      <w:r w:rsidR="00641D13" w:rsidRPr="000D0990">
        <w:rPr>
          <w:spacing w:val="-2"/>
          <w:sz w:val="19"/>
          <w:szCs w:val="19"/>
        </w:rPr>
        <w:t xml:space="preserve"> które </w:t>
      </w:r>
      <w:r w:rsidRPr="000D0990">
        <w:rPr>
          <w:spacing w:val="-2"/>
          <w:sz w:val="19"/>
          <w:szCs w:val="19"/>
        </w:rPr>
        <w:t>podwyższ</w:t>
      </w:r>
      <w:r w:rsidR="00367D5B" w:rsidRPr="000D0990">
        <w:rPr>
          <w:spacing w:val="-2"/>
          <w:sz w:val="19"/>
          <w:szCs w:val="19"/>
        </w:rPr>
        <w:t>yły wskaźnik odpowiednio o </w:t>
      </w:r>
      <w:r w:rsidR="003430A5">
        <w:rPr>
          <w:spacing w:val="-2"/>
          <w:sz w:val="19"/>
          <w:szCs w:val="19"/>
        </w:rPr>
        <w:t>0,17</w:t>
      </w:r>
      <w:r w:rsidR="00367D5B" w:rsidRPr="000D0990">
        <w:rPr>
          <w:spacing w:val="-2"/>
          <w:sz w:val="19"/>
          <w:szCs w:val="19"/>
        </w:rPr>
        <w:t> </w:t>
      </w:r>
      <w:r w:rsidRPr="000D0990">
        <w:rPr>
          <w:spacing w:val="-2"/>
          <w:sz w:val="19"/>
          <w:szCs w:val="19"/>
        </w:rPr>
        <w:t>p. proc.</w:t>
      </w:r>
      <w:r w:rsidR="003430A5">
        <w:rPr>
          <w:spacing w:val="-2"/>
          <w:sz w:val="19"/>
          <w:szCs w:val="19"/>
        </w:rPr>
        <w:t>, 0,09 p. proc.</w:t>
      </w:r>
      <w:r w:rsidR="00B97DA5" w:rsidRPr="000D0990">
        <w:rPr>
          <w:spacing w:val="-2"/>
          <w:sz w:val="19"/>
          <w:szCs w:val="19"/>
        </w:rPr>
        <w:t xml:space="preserve"> i po</w:t>
      </w:r>
      <w:r w:rsidR="001777A8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>0,</w:t>
      </w:r>
      <w:r w:rsidR="003430A5">
        <w:rPr>
          <w:spacing w:val="-2"/>
          <w:sz w:val="19"/>
          <w:szCs w:val="19"/>
        </w:rPr>
        <w:t>03</w:t>
      </w:r>
      <w:r w:rsidR="002A7DDE" w:rsidRPr="000D0990">
        <w:rPr>
          <w:spacing w:val="-2"/>
          <w:sz w:val="19"/>
          <w:szCs w:val="19"/>
        </w:rPr>
        <w:t xml:space="preserve"> p.</w:t>
      </w:r>
      <w:r w:rsidR="002B7CE6" w:rsidRPr="000D0990">
        <w:rPr>
          <w:spacing w:val="-2"/>
          <w:sz w:val="19"/>
          <w:szCs w:val="19"/>
        </w:rPr>
        <w:t xml:space="preserve"> </w:t>
      </w:r>
      <w:r w:rsidR="00B97DA5" w:rsidRPr="000D0990">
        <w:rPr>
          <w:spacing w:val="-2"/>
          <w:sz w:val="19"/>
          <w:szCs w:val="19"/>
        </w:rPr>
        <w:t>proc.</w:t>
      </w:r>
      <w:r w:rsidR="00FD43B4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 xml:space="preserve">Niższe ceny </w:t>
      </w:r>
      <w:r w:rsidR="00D36761" w:rsidRPr="000D0990">
        <w:rPr>
          <w:spacing w:val="-2"/>
          <w:sz w:val="19"/>
          <w:szCs w:val="19"/>
        </w:rPr>
        <w:t>w </w:t>
      </w:r>
      <w:r w:rsidR="002B7CE6" w:rsidRPr="000D0990">
        <w:rPr>
          <w:spacing w:val="-2"/>
          <w:sz w:val="19"/>
          <w:szCs w:val="19"/>
        </w:rPr>
        <w:t>zakresie</w:t>
      </w:r>
      <w:r w:rsidR="001777A8" w:rsidRPr="000D0990">
        <w:rPr>
          <w:spacing w:val="-2"/>
          <w:sz w:val="19"/>
          <w:szCs w:val="19"/>
        </w:rPr>
        <w:t xml:space="preserve"> </w:t>
      </w:r>
      <w:r w:rsidR="003430A5">
        <w:rPr>
          <w:spacing w:val="-2"/>
          <w:sz w:val="19"/>
          <w:szCs w:val="19"/>
        </w:rPr>
        <w:t>transportu</w:t>
      </w:r>
      <w:r w:rsidR="00B97DA5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>(o </w:t>
      </w:r>
      <w:r w:rsidR="003430A5">
        <w:rPr>
          <w:spacing w:val="-2"/>
          <w:sz w:val="19"/>
          <w:szCs w:val="19"/>
        </w:rPr>
        <w:t>1</w:t>
      </w:r>
      <w:r w:rsidRPr="000D0990">
        <w:rPr>
          <w:spacing w:val="-2"/>
          <w:sz w:val="19"/>
          <w:szCs w:val="19"/>
        </w:rPr>
        <w:t>,</w:t>
      </w:r>
      <w:r w:rsidR="003430A5">
        <w:rPr>
          <w:spacing w:val="-2"/>
          <w:sz w:val="19"/>
          <w:szCs w:val="19"/>
        </w:rPr>
        <w:t>9</w:t>
      </w:r>
      <w:r w:rsidRPr="000D0990">
        <w:rPr>
          <w:spacing w:val="-2"/>
          <w:sz w:val="19"/>
          <w:szCs w:val="19"/>
        </w:rPr>
        <w:t>%)</w:t>
      </w:r>
      <w:r w:rsidR="003430A5">
        <w:rPr>
          <w:spacing w:val="-2"/>
          <w:sz w:val="19"/>
          <w:szCs w:val="19"/>
        </w:rPr>
        <w:t>, odzieży i obuwia</w:t>
      </w:r>
      <w:r w:rsidR="000D0990">
        <w:rPr>
          <w:spacing w:val="-2"/>
          <w:sz w:val="19"/>
          <w:szCs w:val="19"/>
        </w:rPr>
        <w:t xml:space="preserve"> (o </w:t>
      </w:r>
      <w:r w:rsidR="003430A5">
        <w:rPr>
          <w:spacing w:val="-2"/>
          <w:sz w:val="19"/>
          <w:szCs w:val="19"/>
        </w:rPr>
        <w:t>1,7</w:t>
      </w:r>
      <w:r w:rsidR="00366600" w:rsidRPr="000D0990">
        <w:rPr>
          <w:spacing w:val="-2"/>
          <w:sz w:val="19"/>
          <w:szCs w:val="19"/>
        </w:rPr>
        <w:t>%)</w:t>
      </w:r>
      <w:r w:rsidR="003430A5">
        <w:rPr>
          <w:spacing w:val="-2"/>
          <w:sz w:val="19"/>
          <w:szCs w:val="19"/>
        </w:rPr>
        <w:t xml:space="preserve"> i łączności (o 0,9%)</w:t>
      </w:r>
      <w:r w:rsidR="001777A8" w:rsidRPr="000D0990">
        <w:rPr>
          <w:spacing w:val="-2"/>
          <w:sz w:val="19"/>
          <w:szCs w:val="19"/>
        </w:rPr>
        <w:t xml:space="preserve"> </w:t>
      </w:r>
      <w:r w:rsidRPr="000D0990">
        <w:rPr>
          <w:spacing w:val="-2"/>
          <w:sz w:val="19"/>
          <w:szCs w:val="19"/>
        </w:rPr>
        <w:t>obniżyły ten wskaźnik o</w:t>
      </w:r>
      <w:r w:rsidR="00C96803" w:rsidRPr="000D0990">
        <w:rPr>
          <w:spacing w:val="-2"/>
          <w:sz w:val="19"/>
          <w:szCs w:val="19"/>
        </w:rPr>
        <w:t xml:space="preserve">dpowiednio </w:t>
      </w:r>
      <w:r w:rsidR="003430A5">
        <w:rPr>
          <w:spacing w:val="-2"/>
          <w:sz w:val="19"/>
          <w:szCs w:val="19"/>
        </w:rPr>
        <w:br/>
      </w:r>
      <w:r w:rsidR="00C96803" w:rsidRPr="000D0990">
        <w:rPr>
          <w:spacing w:val="-2"/>
          <w:sz w:val="19"/>
          <w:szCs w:val="19"/>
        </w:rPr>
        <w:t>o</w:t>
      </w:r>
      <w:r w:rsidRPr="000D0990">
        <w:rPr>
          <w:spacing w:val="-2"/>
          <w:sz w:val="19"/>
          <w:szCs w:val="19"/>
        </w:rPr>
        <w:t xml:space="preserve"> </w:t>
      </w:r>
      <w:r w:rsidR="003430A5">
        <w:rPr>
          <w:spacing w:val="-2"/>
          <w:sz w:val="19"/>
          <w:szCs w:val="19"/>
        </w:rPr>
        <w:t>0,18</w:t>
      </w:r>
      <w:r w:rsidR="00A24DF5" w:rsidRPr="000D0990">
        <w:rPr>
          <w:spacing w:val="-2"/>
          <w:sz w:val="19"/>
          <w:szCs w:val="19"/>
        </w:rPr>
        <w:t xml:space="preserve"> p. proc.</w:t>
      </w:r>
      <w:r w:rsidR="003430A5">
        <w:rPr>
          <w:spacing w:val="-2"/>
          <w:sz w:val="19"/>
          <w:szCs w:val="19"/>
        </w:rPr>
        <w:t>, 0,06</w:t>
      </w:r>
      <w:r w:rsidR="003430A5" w:rsidRPr="000D0990">
        <w:rPr>
          <w:spacing w:val="-2"/>
          <w:sz w:val="19"/>
          <w:szCs w:val="19"/>
        </w:rPr>
        <w:t xml:space="preserve"> p. proc</w:t>
      </w:r>
      <w:r w:rsidR="00B97DA5" w:rsidRPr="000D0990">
        <w:rPr>
          <w:spacing w:val="-2"/>
          <w:sz w:val="19"/>
          <w:szCs w:val="19"/>
        </w:rPr>
        <w:t xml:space="preserve"> i 0,04 p. proc.</w:t>
      </w:r>
    </w:p>
    <w:p w14:paraId="072C46DE" w14:textId="3DE98B0C" w:rsidR="00F45242" w:rsidRPr="000D0990" w:rsidRDefault="00F45242" w:rsidP="00FD43B4">
      <w:pPr>
        <w:pStyle w:val="Tekstprzypisudolnego"/>
        <w:rPr>
          <w:spacing w:val="-2"/>
          <w:sz w:val="19"/>
          <w:szCs w:val="19"/>
        </w:rPr>
      </w:pPr>
      <w:r w:rsidRPr="000D0990">
        <w:rPr>
          <w:spacing w:val="-2"/>
          <w:sz w:val="19"/>
          <w:szCs w:val="19"/>
        </w:rPr>
        <w:t>W porównaniu z miesiącem analogicznym poprzedniego roku w</w:t>
      </w:r>
      <w:r w:rsidR="00F73CC8" w:rsidRPr="000D0990">
        <w:rPr>
          <w:spacing w:val="-2"/>
          <w:sz w:val="19"/>
          <w:szCs w:val="19"/>
        </w:rPr>
        <w:t>yższe ceny</w:t>
      </w:r>
      <w:r w:rsidR="00CA3A7A">
        <w:rPr>
          <w:spacing w:val="-2"/>
          <w:sz w:val="19"/>
          <w:szCs w:val="19"/>
        </w:rPr>
        <w:t xml:space="preserve"> w zakresie żywności</w:t>
      </w:r>
      <w:r w:rsidRPr="000D0990">
        <w:rPr>
          <w:spacing w:val="-2"/>
          <w:sz w:val="19"/>
          <w:szCs w:val="19"/>
        </w:rPr>
        <w:t xml:space="preserve"> (o </w:t>
      </w:r>
      <w:r w:rsidR="00CA3A7A">
        <w:rPr>
          <w:spacing w:val="-2"/>
          <w:sz w:val="19"/>
          <w:szCs w:val="19"/>
        </w:rPr>
        <w:t>2</w:t>
      </w:r>
      <w:r w:rsidRPr="000D0990">
        <w:rPr>
          <w:spacing w:val="-2"/>
          <w:sz w:val="19"/>
          <w:szCs w:val="19"/>
        </w:rPr>
        <w:t>,</w:t>
      </w:r>
      <w:r w:rsidR="00CA3A7A">
        <w:rPr>
          <w:spacing w:val="-2"/>
          <w:sz w:val="19"/>
          <w:szCs w:val="19"/>
        </w:rPr>
        <w:t>2</w:t>
      </w:r>
      <w:r w:rsidRPr="000D0990">
        <w:rPr>
          <w:spacing w:val="-2"/>
          <w:sz w:val="19"/>
          <w:szCs w:val="19"/>
        </w:rPr>
        <w:t>%)</w:t>
      </w:r>
      <w:r w:rsidR="00366600" w:rsidRPr="000D0990">
        <w:rPr>
          <w:spacing w:val="-2"/>
          <w:sz w:val="19"/>
          <w:szCs w:val="19"/>
        </w:rPr>
        <w:t>, mieszkania</w:t>
      </w:r>
      <w:r w:rsidR="009E5F9E" w:rsidRPr="000D0990">
        <w:rPr>
          <w:spacing w:val="-2"/>
          <w:sz w:val="19"/>
          <w:szCs w:val="19"/>
        </w:rPr>
        <w:t xml:space="preserve"> (o </w:t>
      </w:r>
      <w:r w:rsidR="00F73CC8" w:rsidRPr="000D0990">
        <w:rPr>
          <w:spacing w:val="-2"/>
          <w:sz w:val="19"/>
          <w:szCs w:val="19"/>
        </w:rPr>
        <w:t>1</w:t>
      </w:r>
      <w:r w:rsidR="009E5F9E" w:rsidRPr="000D0990">
        <w:rPr>
          <w:spacing w:val="-2"/>
          <w:sz w:val="19"/>
          <w:szCs w:val="19"/>
        </w:rPr>
        <w:t>,</w:t>
      </w:r>
      <w:r w:rsidR="00CA3A7A">
        <w:rPr>
          <w:spacing w:val="-2"/>
          <w:sz w:val="19"/>
          <w:szCs w:val="19"/>
        </w:rPr>
        <w:t>7</w:t>
      </w:r>
      <w:r w:rsidR="009E5F9E" w:rsidRPr="000D0990">
        <w:rPr>
          <w:spacing w:val="-2"/>
          <w:sz w:val="19"/>
          <w:szCs w:val="19"/>
        </w:rPr>
        <w:t>%)</w:t>
      </w:r>
      <w:r w:rsidR="00F73CC8" w:rsidRPr="000D0990">
        <w:rPr>
          <w:spacing w:val="-2"/>
          <w:sz w:val="19"/>
          <w:szCs w:val="19"/>
        </w:rPr>
        <w:t xml:space="preserve"> oraz</w:t>
      </w:r>
      <w:r w:rsidR="00366600" w:rsidRPr="000D0990">
        <w:rPr>
          <w:spacing w:val="-2"/>
          <w:sz w:val="19"/>
          <w:szCs w:val="19"/>
        </w:rPr>
        <w:t xml:space="preserve"> </w:t>
      </w:r>
      <w:r w:rsidR="00CA3A7A">
        <w:rPr>
          <w:spacing w:val="-2"/>
          <w:sz w:val="19"/>
          <w:szCs w:val="19"/>
        </w:rPr>
        <w:t>restauracji i hoteli (o 7,7</w:t>
      </w:r>
      <w:r w:rsidR="00670D54" w:rsidRPr="000D0990">
        <w:rPr>
          <w:spacing w:val="-2"/>
          <w:sz w:val="19"/>
          <w:szCs w:val="19"/>
        </w:rPr>
        <w:t>%</w:t>
      </w:r>
      <w:r w:rsidR="00366600" w:rsidRPr="000D0990">
        <w:rPr>
          <w:spacing w:val="-2"/>
          <w:sz w:val="19"/>
          <w:szCs w:val="19"/>
        </w:rPr>
        <w:t xml:space="preserve">) </w:t>
      </w:r>
      <w:r w:rsidRPr="000D0990">
        <w:rPr>
          <w:spacing w:val="-2"/>
          <w:sz w:val="19"/>
          <w:szCs w:val="19"/>
        </w:rPr>
        <w:t>podniosły ten wskaźnik</w:t>
      </w:r>
      <w:r w:rsidR="009E5F9E" w:rsidRPr="000D0990">
        <w:rPr>
          <w:spacing w:val="-2"/>
          <w:sz w:val="19"/>
          <w:szCs w:val="19"/>
        </w:rPr>
        <w:t xml:space="preserve"> odpowiednio</w:t>
      </w:r>
      <w:r w:rsidRPr="000D0990">
        <w:rPr>
          <w:spacing w:val="-2"/>
          <w:sz w:val="19"/>
          <w:szCs w:val="19"/>
        </w:rPr>
        <w:t xml:space="preserve"> o </w:t>
      </w:r>
      <w:r w:rsidR="00F73CC8" w:rsidRPr="000D0990">
        <w:rPr>
          <w:spacing w:val="-2"/>
          <w:sz w:val="19"/>
          <w:szCs w:val="19"/>
        </w:rPr>
        <w:t>0</w:t>
      </w:r>
      <w:r w:rsidRPr="000D0990">
        <w:rPr>
          <w:spacing w:val="-2"/>
          <w:sz w:val="19"/>
          <w:szCs w:val="19"/>
        </w:rPr>
        <w:t>,</w:t>
      </w:r>
      <w:r w:rsidR="00CA3A7A">
        <w:rPr>
          <w:spacing w:val="-2"/>
          <w:sz w:val="19"/>
          <w:szCs w:val="19"/>
        </w:rPr>
        <w:t>5</w:t>
      </w:r>
      <w:r w:rsidR="00F73CC8" w:rsidRPr="000D0990">
        <w:rPr>
          <w:spacing w:val="-2"/>
          <w:sz w:val="19"/>
          <w:szCs w:val="19"/>
        </w:rPr>
        <w:t>7</w:t>
      </w:r>
      <w:r w:rsidRPr="000D0990">
        <w:rPr>
          <w:spacing w:val="-2"/>
          <w:sz w:val="19"/>
          <w:szCs w:val="19"/>
        </w:rPr>
        <w:t xml:space="preserve"> p. proc.</w:t>
      </w:r>
      <w:r w:rsidR="002B7CE6" w:rsidRPr="000D0990">
        <w:rPr>
          <w:spacing w:val="-2"/>
          <w:sz w:val="19"/>
          <w:szCs w:val="19"/>
        </w:rPr>
        <w:t xml:space="preserve">, </w:t>
      </w:r>
      <w:r w:rsidR="00F73CC8" w:rsidRPr="000D0990">
        <w:rPr>
          <w:spacing w:val="-2"/>
          <w:sz w:val="19"/>
          <w:szCs w:val="19"/>
        </w:rPr>
        <w:t>0</w:t>
      </w:r>
      <w:r w:rsidR="002B7CE6" w:rsidRPr="000D0990">
        <w:rPr>
          <w:spacing w:val="-2"/>
          <w:sz w:val="19"/>
          <w:szCs w:val="19"/>
        </w:rPr>
        <w:t>,</w:t>
      </w:r>
      <w:r w:rsidR="00CA3A7A">
        <w:rPr>
          <w:spacing w:val="-2"/>
          <w:sz w:val="19"/>
          <w:szCs w:val="19"/>
        </w:rPr>
        <w:t>44</w:t>
      </w:r>
      <w:r w:rsidR="002B7CE6" w:rsidRPr="000D0990">
        <w:rPr>
          <w:spacing w:val="-2"/>
          <w:sz w:val="19"/>
          <w:szCs w:val="19"/>
        </w:rPr>
        <w:t xml:space="preserve"> p. proc. </w:t>
      </w:r>
      <w:r w:rsidR="00641D13" w:rsidRPr="000D0990">
        <w:rPr>
          <w:spacing w:val="-2"/>
          <w:sz w:val="19"/>
          <w:szCs w:val="19"/>
        </w:rPr>
        <w:t>i </w:t>
      </w:r>
      <w:r w:rsidR="000930A8" w:rsidRPr="000D0990">
        <w:rPr>
          <w:spacing w:val="-2"/>
          <w:sz w:val="19"/>
          <w:szCs w:val="19"/>
        </w:rPr>
        <w:t>0</w:t>
      </w:r>
      <w:r w:rsidR="009E5F9E" w:rsidRPr="000D0990">
        <w:rPr>
          <w:spacing w:val="-2"/>
          <w:sz w:val="19"/>
          <w:szCs w:val="19"/>
        </w:rPr>
        <w:t>,</w:t>
      </w:r>
      <w:r w:rsidR="00CA3A7A">
        <w:rPr>
          <w:spacing w:val="-2"/>
          <w:sz w:val="19"/>
          <w:szCs w:val="19"/>
        </w:rPr>
        <w:t>43</w:t>
      </w:r>
      <w:r w:rsidR="009E5F9E" w:rsidRPr="000D0990">
        <w:rPr>
          <w:spacing w:val="-2"/>
          <w:sz w:val="19"/>
          <w:szCs w:val="19"/>
        </w:rPr>
        <w:t xml:space="preserve"> p. proc.</w:t>
      </w:r>
      <w:r w:rsidR="00F73CC8" w:rsidRPr="000D0990">
        <w:rPr>
          <w:spacing w:val="-2"/>
          <w:sz w:val="19"/>
          <w:szCs w:val="19"/>
        </w:rPr>
        <w:t xml:space="preserve"> N</w:t>
      </w:r>
      <w:r w:rsidR="00CA3A7A">
        <w:rPr>
          <w:spacing w:val="-2"/>
          <w:sz w:val="19"/>
          <w:szCs w:val="19"/>
        </w:rPr>
        <w:t xml:space="preserve">iższe ceny w zakresie odzieży i obuwia (o 0,9%) </w:t>
      </w:r>
      <w:r w:rsidR="00F73CC8" w:rsidRPr="000D0990">
        <w:rPr>
          <w:spacing w:val="-2"/>
          <w:sz w:val="19"/>
          <w:szCs w:val="19"/>
        </w:rPr>
        <w:t xml:space="preserve">obniżyły </w:t>
      </w:r>
      <w:r w:rsidR="00CA3A7A">
        <w:rPr>
          <w:spacing w:val="-2"/>
          <w:sz w:val="19"/>
          <w:szCs w:val="19"/>
        </w:rPr>
        <w:t xml:space="preserve">wskaźnik </w:t>
      </w:r>
      <w:r w:rsidR="00F73CC8" w:rsidRPr="000D0990">
        <w:rPr>
          <w:spacing w:val="-2"/>
          <w:sz w:val="19"/>
          <w:szCs w:val="19"/>
        </w:rPr>
        <w:t xml:space="preserve">o </w:t>
      </w:r>
      <w:r w:rsidR="00CA3A7A">
        <w:rPr>
          <w:spacing w:val="-2"/>
          <w:sz w:val="19"/>
          <w:szCs w:val="19"/>
        </w:rPr>
        <w:t>0,04</w:t>
      </w:r>
      <w:r w:rsidR="00F73CC8" w:rsidRPr="000D0990">
        <w:rPr>
          <w:spacing w:val="-2"/>
          <w:sz w:val="19"/>
          <w:szCs w:val="19"/>
        </w:rPr>
        <w:t xml:space="preserve"> p. proc.</w:t>
      </w:r>
    </w:p>
    <w:p w14:paraId="48A759FC" w14:textId="7539BA51" w:rsidR="00F45242" w:rsidRPr="00DB7806" w:rsidRDefault="00A3677E" w:rsidP="00057BE8">
      <w:pPr>
        <w:pStyle w:val="tytuwykresu"/>
        <w:spacing w:before="600"/>
        <w:ind w:left="851" w:hanging="851"/>
        <w:rPr>
          <w:spacing w:val="0"/>
          <w:sz w:val="19"/>
          <w:szCs w:val="19"/>
          <w:shd w:val="clear" w:color="auto" w:fill="FFFFFF"/>
        </w:rPr>
      </w:pPr>
      <w:bookmarkStart w:id="0" w:name="_GoBack"/>
      <w:r>
        <w:rPr>
          <w:noProof/>
          <w:sz w:val="19"/>
          <w:szCs w:val="19"/>
          <w:lang w:val="en-GB" w:eastAsia="en-GB"/>
        </w:rPr>
        <w:drawing>
          <wp:anchor distT="0" distB="0" distL="114300" distR="114300" simplePos="0" relativeHeight="251817984" behindDoc="0" locked="0" layoutInCell="1" allowOverlap="1" wp14:anchorId="4402B068" wp14:editId="32C82AEE">
            <wp:simplePos x="0" y="0"/>
            <wp:positionH relativeFrom="margin">
              <wp:align>right</wp:align>
            </wp:positionH>
            <wp:positionV relativeFrom="paragraph">
              <wp:posOffset>781812</wp:posOffset>
            </wp:positionV>
            <wp:extent cx="5035550" cy="2536190"/>
            <wp:effectExtent l="0" t="0" r="0" b="0"/>
            <wp:wrapSquare wrapText="bothSides"/>
            <wp:docPr id="4" name="Obraz 4" descr="Wykres 1. Wpływ zmian cen wybranych grup towarów i usług konsumpcyjnych w czerwcu 2024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45242" w:rsidRPr="00DB7806">
        <w:rPr>
          <w:spacing w:val="0"/>
          <w:sz w:val="19"/>
          <w:szCs w:val="19"/>
        </w:rPr>
        <w:t>Wykres 1.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Wpływ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cen wybranych grup towarów i usług konsumpcyjnych w </w:t>
      </w:r>
      <w:r w:rsidR="00FA1015">
        <w:rPr>
          <w:spacing w:val="0"/>
          <w:sz w:val="19"/>
          <w:szCs w:val="19"/>
          <w:shd w:val="clear" w:color="auto" w:fill="FFFFFF"/>
        </w:rPr>
        <w:t>czerwcu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FD43B4">
        <w:rPr>
          <w:spacing w:val="0"/>
          <w:sz w:val="19"/>
          <w:szCs w:val="19"/>
          <w:shd w:val="clear" w:color="auto" w:fill="FFFFFF"/>
        </w:rPr>
        <w:t>4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10887EAD" w14:textId="6D8E89C3" w:rsidR="001722A0" w:rsidRPr="007E02AE" w:rsidRDefault="001722A0" w:rsidP="00057BE8">
      <w:pPr>
        <w:pStyle w:val="tytuwykresu"/>
        <w:spacing w:before="720"/>
        <w:ind w:left="851" w:hanging="851"/>
        <w:rPr>
          <w:sz w:val="19"/>
          <w:szCs w:val="19"/>
        </w:rPr>
      </w:pPr>
      <w:r w:rsidRPr="007E02AE">
        <w:rPr>
          <w:sz w:val="19"/>
          <w:szCs w:val="19"/>
        </w:rPr>
        <w:t>Wykres 2. System wag stosowany w obliczeniach wskaźników cen towar</w:t>
      </w:r>
      <w:r w:rsidR="00525864">
        <w:rPr>
          <w:sz w:val="19"/>
          <w:szCs w:val="19"/>
        </w:rPr>
        <w:t>ów i usług konsumpcyjnych w 2024</w:t>
      </w:r>
      <w:r w:rsidRPr="007E02AE">
        <w:rPr>
          <w:sz w:val="19"/>
          <w:szCs w:val="19"/>
        </w:rPr>
        <w:t xml:space="preserve"> r.</w:t>
      </w:r>
    </w:p>
    <w:p w14:paraId="1C4D838C" w14:textId="1047E4A5" w:rsidR="007E02AE" w:rsidRDefault="00A3677E">
      <w:pPr>
        <w:spacing w:before="0" w:after="160" w:line="259" w:lineRule="auto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19008" behindDoc="0" locked="0" layoutInCell="1" allowOverlap="1" wp14:anchorId="717BC11C" wp14:editId="5E279EA0">
            <wp:simplePos x="0" y="0"/>
            <wp:positionH relativeFrom="margin">
              <wp:align>right</wp:align>
            </wp:positionH>
            <wp:positionV relativeFrom="paragraph">
              <wp:posOffset>198019</wp:posOffset>
            </wp:positionV>
            <wp:extent cx="5035550" cy="3481070"/>
            <wp:effectExtent l="0" t="0" r="0" b="5080"/>
            <wp:wrapSquare wrapText="bothSides"/>
            <wp:docPr id="7" name="Obraz 7" descr="Wykres 2. System wag stosowany w obliczeniach wskaźników cen towarów i usług konsumpcyjnych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>
        <w:rPr>
          <w:b/>
          <w:szCs w:val="19"/>
        </w:rPr>
        <w:br w:type="page"/>
      </w:r>
    </w:p>
    <w:p w14:paraId="79D93229" w14:textId="0286A3DE" w:rsidR="000C6410" w:rsidRPr="00DB7806" w:rsidRDefault="00A3677E" w:rsidP="00DB7806">
      <w:pPr>
        <w:spacing w:before="360"/>
        <w:ind w:left="851" w:hanging="851"/>
        <w:rPr>
          <w:b/>
          <w:szCs w:val="19"/>
        </w:rPr>
      </w:pPr>
      <w:r>
        <w:rPr>
          <w:szCs w:val="19"/>
          <w:lang w:val="en-GB" w:eastAsia="en-GB"/>
        </w:rPr>
        <w:lastRenderedPageBreak/>
        <w:drawing>
          <wp:anchor distT="0" distB="0" distL="114300" distR="114300" simplePos="0" relativeHeight="251820032" behindDoc="0" locked="0" layoutInCell="1" allowOverlap="1" wp14:anchorId="1FE355D9" wp14:editId="3741262A">
            <wp:simplePos x="0" y="0"/>
            <wp:positionH relativeFrom="margin">
              <wp:align>right</wp:align>
            </wp:positionH>
            <wp:positionV relativeFrom="paragraph">
              <wp:posOffset>343484</wp:posOffset>
            </wp:positionV>
            <wp:extent cx="5035550" cy="2548255"/>
            <wp:effectExtent l="0" t="0" r="0" b="4445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DB7806">
        <w:rPr>
          <w:b/>
          <w:szCs w:val="19"/>
        </w:rPr>
        <w:t xml:space="preserve">Wykres </w:t>
      </w:r>
      <w:r w:rsidR="001722A0" w:rsidRPr="00DB7806">
        <w:rPr>
          <w:b/>
          <w:szCs w:val="19"/>
        </w:rPr>
        <w:t>3</w:t>
      </w:r>
      <w:r w:rsidR="00F45242" w:rsidRPr="00DB7806">
        <w:rPr>
          <w:b/>
          <w:szCs w:val="19"/>
        </w:rPr>
        <w:t xml:space="preserve">. </w:t>
      </w:r>
      <w:r w:rsidR="00305451" w:rsidRPr="00DB7806">
        <w:rPr>
          <w:b/>
          <w:szCs w:val="19"/>
        </w:rPr>
        <w:t>Zmiany cen towarów i usług konsumpcyjnych w stosunku do okresu poprzedniego (w %)</w:t>
      </w:r>
      <w:r w:rsidR="00E02E65" w:rsidRPr="00E02E65">
        <w:rPr>
          <w:noProof/>
          <w:lang w:eastAsia="pl-PL"/>
        </w:rPr>
        <w:t xml:space="preserve"> </w:t>
      </w:r>
    </w:p>
    <w:p w14:paraId="5940066C" w14:textId="3103D989" w:rsidR="001722A0" w:rsidRPr="00DB7806" w:rsidRDefault="00A3677E" w:rsidP="00647EF5">
      <w:pPr>
        <w:pStyle w:val="Tytuwykresu0"/>
        <w:spacing w:before="720" w:line="240" w:lineRule="exact"/>
        <w:ind w:left="851" w:hanging="851"/>
        <w:rPr>
          <w:bCs w:val="0"/>
          <w:color w:val="001D77"/>
          <w:szCs w:val="19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21056" behindDoc="0" locked="0" layoutInCell="1" allowOverlap="1" wp14:anchorId="6E67A418" wp14:editId="6FAB3441">
            <wp:simplePos x="0" y="0"/>
            <wp:positionH relativeFrom="margin">
              <wp:align>right</wp:align>
            </wp:positionH>
            <wp:positionV relativeFrom="paragraph">
              <wp:posOffset>3218688</wp:posOffset>
            </wp:positionV>
            <wp:extent cx="5035550" cy="2688590"/>
            <wp:effectExtent l="0" t="0" r="0" b="0"/>
            <wp:wrapSquare wrapText="bothSides"/>
            <wp:docPr id="15" name="Obraz 1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DB7806">
        <w:rPr>
          <w:rFonts w:ascii="Fira Sans" w:hAnsi="Fira Sans"/>
          <w:szCs w:val="19"/>
        </w:rPr>
        <w:t>Wykres 4. Zmiany cen towarów i usług konsumpcyjnych w stosunku do analogicznego okresu roku poprzedniego (w %)</w:t>
      </w:r>
    </w:p>
    <w:p w14:paraId="231E7439" w14:textId="0F7F5DD1" w:rsidR="001722A0" w:rsidRDefault="00A3677E">
      <w:pPr>
        <w:spacing w:before="0" w:after="160" w:line="259" w:lineRule="auto"/>
        <w:rPr>
          <w:noProof/>
          <w:spacing w:val="-2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22080" behindDoc="0" locked="0" layoutInCell="1" allowOverlap="1" wp14:anchorId="16DD86B2" wp14:editId="4C4BA4AC">
            <wp:simplePos x="0" y="0"/>
            <wp:positionH relativeFrom="margin">
              <wp:align>right</wp:align>
            </wp:positionH>
            <wp:positionV relativeFrom="paragraph">
              <wp:posOffset>3552190</wp:posOffset>
            </wp:positionV>
            <wp:extent cx="5035550" cy="2573020"/>
            <wp:effectExtent l="0" t="0" r="0" b="0"/>
            <wp:wrapSquare wrapText="bothSides"/>
            <wp:docPr id="17" name="Obraz 17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5BF" w:rsidRPr="0000577E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70D1A274">
                <wp:simplePos x="0" y="0"/>
                <wp:positionH relativeFrom="column">
                  <wp:posOffset>5246370</wp:posOffset>
                </wp:positionH>
                <wp:positionV relativeFrom="paragraph">
                  <wp:posOffset>282575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czerwcu 2024 r. wskaźnik cen towarów i usług kon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614C" w14:textId="45025A64" w:rsidR="00584D20" w:rsidRPr="006E330B" w:rsidRDefault="00584D20" w:rsidP="00E7652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czerwcu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2024 r. wskaźnik cen towaró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i usług konsumpcyjnych znajdował</w:t>
                            </w:r>
                            <w:r w:rsidRPr="006E33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 granicach odchyleń od celu inflacyjnego określonego przez Radę Polityki Pieniężnej (2,5% +/- 1 p. proc.).</w:t>
                            </w:r>
                          </w:p>
                          <w:p w14:paraId="40DEDDC3" w14:textId="70E9B6D1" w:rsidR="00584D20" w:rsidRPr="00BF2F65" w:rsidRDefault="00584D20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czerwcu 2024 r. wskaźnik cen towarów i usług konsumpcyjnych znajdował się w granicach odchyleń od celu inflacyjnego określonego przez Radę Polityki Pieniężnej (2,5% +/- 1 p. proc.)." style="position:absolute;margin-left:413.1pt;margin-top:22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" filled="f" stroked="f">
                <v:textbox>
                  <w:txbxContent>
                    <w:p w14:paraId="4BD4614C" w14:textId="45025A64" w:rsidR="00584D20" w:rsidRPr="006E330B" w:rsidRDefault="00584D20" w:rsidP="00E7652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czerwcu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2024 r. wskaźnik cen towaró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i usług konsumpcyjnych znajdował</w:t>
                      </w:r>
                      <w:r w:rsidRPr="006E33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 granicach odchyleń od celu inflacyjnego określonego przez Radę Polityki Pieniężnej (2,5% +/- 1 p. proc.).</w:t>
                      </w:r>
                    </w:p>
                    <w:p w14:paraId="40DEDDC3" w14:textId="70E9B6D1" w:rsidR="00584D20" w:rsidRPr="00BF2F65" w:rsidRDefault="00584D20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6F8FBE" w14:textId="0E813FF5" w:rsidR="007E02AE" w:rsidRDefault="001722A0" w:rsidP="00584D20">
      <w:pPr>
        <w:spacing w:before="480" w:after="160" w:line="259" w:lineRule="auto"/>
        <w:ind w:left="851" w:hanging="851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  <w:r w:rsidR="007E02AE"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BA5FA25" w14:textId="507464DD" w:rsidR="006815F3" w:rsidRPr="00DB7806" w:rsidRDefault="00F45242" w:rsidP="00AA6068">
      <w:pPr>
        <w:spacing w:before="600" w:after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9D7603">
        <w:rPr>
          <w:rFonts w:eastAsia="Times New Roman" w:cs="Times New Roman"/>
          <w:b/>
          <w:bCs/>
          <w:noProof/>
          <w:szCs w:val="19"/>
          <w:lang w:eastAsia="pl-PL"/>
        </w:rPr>
        <w:t>czerwcu</w:t>
      </w:r>
      <w:r w:rsidR="00B87541">
        <w:rPr>
          <w:rFonts w:eastAsia="Times New Roman" w:cs="Times New Roman"/>
          <w:b/>
          <w:bCs/>
          <w:noProof/>
          <w:szCs w:val="19"/>
          <w:lang w:eastAsia="pl-PL"/>
        </w:rPr>
        <w:t xml:space="preserve"> 2024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czerwcu 2024 r. oraz w 2 kwartale 2024 r.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584D20">
        <w:trPr>
          <w:trHeight w:val="315"/>
          <w:tblHeader/>
        </w:trPr>
        <w:tc>
          <w:tcPr>
            <w:tcW w:w="3048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1A62786E" w:rsidR="00E36BE6" w:rsidRPr="0044399F" w:rsidRDefault="00E36BE6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A38E446" w:rsidR="00E36BE6" w:rsidRPr="00411BE9" w:rsidRDefault="009D760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06</w:t>
            </w:r>
            <w:r w:rsidR="00B87541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2024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8" w:space="0" w:color="212492"/>
            </w:tcBorders>
            <w:shd w:val="clear" w:color="auto" w:fill="auto"/>
            <w:vAlign w:val="center"/>
          </w:tcPr>
          <w:p w14:paraId="1D602413" w14:textId="06697705" w:rsidR="00E36BE6" w:rsidRPr="00411BE9" w:rsidRDefault="009D7603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B87541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 2024</w:t>
            </w:r>
          </w:p>
        </w:tc>
      </w:tr>
      <w:tr w:rsidR="00E36BE6" w:rsidRPr="0000577E" w14:paraId="5546B69E" w14:textId="77777777" w:rsidTr="00584D20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9EEEAD7" w:rsidR="00E36BE6" w:rsidRPr="000A7B71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06</w:t>
            </w:r>
            <w:r w:rsidR="00B87541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6CDD0" w:rsidR="00E36BE6" w:rsidRPr="000A7B71" w:rsidRDefault="00B87541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37BD8A17" w:rsidR="00E36BE6" w:rsidRPr="000A7B71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05</w:t>
            </w:r>
            <w:r w:rsidR="00535A95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2024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4A6E376A" w:rsidR="00E36BE6" w:rsidRPr="000A7B71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</w:t>
            </w:r>
            <w:r w:rsidR="00535A95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3E5B43A" w:rsidR="00E36BE6" w:rsidRPr="000A7B71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</w:t>
            </w:r>
            <w:r w:rsidR="00535A95">
              <w:rPr>
                <w:rFonts w:eastAsia="Times New Roman" w:cs="Calibri"/>
                <w:sz w:val="18"/>
                <w:szCs w:val="18"/>
                <w:lang w:eastAsia="pl-PL"/>
              </w:rPr>
              <w:t xml:space="preserve"> kw.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2024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</w:tr>
      <w:tr w:rsidR="00AA6068" w:rsidRPr="0000577E" w14:paraId="13559FB1" w14:textId="77777777" w:rsidTr="00AA6068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AA6068" w:rsidRPr="0000577E" w:rsidRDefault="00AA6068" w:rsidP="00AA6068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D9061B6" w:rsidR="00AA6068" w:rsidRPr="00F136B7" w:rsidRDefault="00AA6068" w:rsidP="00AA606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370170E3" w:rsidR="00AA6068" w:rsidRPr="00F136B7" w:rsidRDefault="00AA6068" w:rsidP="00AA606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4D549246" w:rsidR="00AA6068" w:rsidRPr="00F136B7" w:rsidRDefault="00AA6068" w:rsidP="00AA606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407C7127" w:rsidR="00AA6068" w:rsidRPr="00F136B7" w:rsidRDefault="00AA6068" w:rsidP="00AA606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102,5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010DCA53" w:rsidR="00AA6068" w:rsidRPr="00F136B7" w:rsidRDefault="00AA6068" w:rsidP="00AA606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101,4</w:t>
            </w:r>
          </w:p>
        </w:tc>
      </w:tr>
      <w:tr w:rsidR="00AA6068" w:rsidRPr="0000577E" w14:paraId="0239873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AA6068" w:rsidRPr="0000577E" w:rsidRDefault="00AA6068" w:rsidP="00AA606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9178DE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7AA74E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154E0C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003F523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1842A6E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101,3</w:t>
            </w:r>
          </w:p>
        </w:tc>
      </w:tr>
      <w:tr w:rsidR="00AA6068" w:rsidRPr="0000577E" w14:paraId="1760C4F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CEA70B3" w:rsidR="00AA6068" w:rsidRPr="0000577E" w:rsidRDefault="00AA6068" w:rsidP="00AA606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008F2D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106,1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258CF9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241FD93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74DC461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17A5CB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101,7</w:t>
            </w:r>
          </w:p>
        </w:tc>
      </w:tr>
      <w:tr w:rsidR="00AA6068" w:rsidRPr="0000577E" w14:paraId="01612C2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FDF7C00" w:rsidR="00AA6068" w:rsidRPr="0000577E" w:rsidRDefault="00AA6068" w:rsidP="00AA6068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E43A95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4C3D4F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77CE766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46A02ED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A32ED5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102,1</w:t>
            </w:r>
          </w:p>
        </w:tc>
      </w:tr>
      <w:tr w:rsidR="00AA6068" w:rsidRPr="0000577E" w14:paraId="7B0F78E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F7CC180" w:rsidR="00AA6068" w:rsidRPr="0000577E" w:rsidRDefault="00AA6068" w:rsidP="00AA606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EC8E62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C31FFB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052C0D5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0609624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10B3DA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</w:tr>
      <w:tr w:rsidR="00AA6068" w:rsidRPr="0000577E" w14:paraId="37E7ED4C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AA6068" w:rsidRPr="0000577E" w:rsidRDefault="00AA6068" w:rsidP="00AA606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17498BB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7B82712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63AE3E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2C467BA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2701670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</w:tr>
      <w:tr w:rsidR="00AA6068" w:rsidRPr="0000577E" w14:paraId="33858B1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2B09E9" w:rsidR="00AA6068" w:rsidRPr="0000577E" w:rsidRDefault="00AA6068" w:rsidP="00AA606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A6068" w:rsidRPr="0000577E" w14:paraId="58744B5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5CB5410A" w:rsidR="00AA6068" w:rsidRPr="0000577E" w:rsidRDefault="00AA6068" w:rsidP="00AA606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7BD9DFA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7065729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EE9E6C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6E47CEC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97,1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53D4FB8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104,5</w:t>
            </w:r>
          </w:p>
        </w:tc>
      </w:tr>
      <w:tr w:rsidR="00AA6068" w:rsidRPr="0000577E" w14:paraId="453FF315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DF1ADF0" w:rsidR="00AA6068" w:rsidRPr="0000577E" w:rsidRDefault="00AA6068" w:rsidP="00AA606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2CC1D29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22B8CA5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63648A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0B8D6C6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95,5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4B85A24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99,7</w:t>
            </w:r>
          </w:p>
        </w:tc>
      </w:tr>
      <w:tr w:rsidR="00AA6068" w:rsidRPr="0000577E" w14:paraId="34ED7405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97E0BED" w:rsidR="00AA6068" w:rsidRPr="0000577E" w:rsidRDefault="00AA6068" w:rsidP="00AA6068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0AF9AB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BCE5FC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473D293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1062E73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3D4DFB3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103,4</w:t>
            </w:r>
          </w:p>
        </w:tc>
      </w:tr>
      <w:tr w:rsidR="00AA6068" w:rsidRPr="0000577E" w14:paraId="29B09AC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25B2134" w:rsidR="00AA6068" w:rsidRPr="0000577E" w:rsidRDefault="00AA6068" w:rsidP="00637E90">
            <w:pPr>
              <w:spacing w:before="0" w:after="0" w:line="240" w:lineRule="auto"/>
              <w:ind w:left="198" w:firstLineChars="1" w:firstLine="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3AAF73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0DC014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32AE9E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705AF65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6CAA37C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</w:tr>
      <w:tr w:rsidR="00AA6068" w:rsidRPr="0000577E" w14:paraId="14125B2B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5FF62B1B" w:rsidR="00AA6068" w:rsidRPr="0000577E" w:rsidRDefault="00AA6068" w:rsidP="00AA606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592A6B0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B593CD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97F042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8CE368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7A0F09B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103,0</w:t>
            </w:r>
          </w:p>
        </w:tc>
      </w:tr>
      <w:tr w:rsidR="00AA6068" w:rsidRPr="0000577E" w14:paraId="2FEF9759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A6068" w:rsidRPr="0000577E" w14:paraId="432388EF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5FC0A068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DF4E3E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6D741A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AFF44E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E02BDC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A36C0F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102,1</w:t>
            </w:r>
          </w:p>
        </w:tc>
      </w:tr>
      <w:tr w:rsidR="00AA6068" w:rsidRPr="0000577E" w14:paraId="1BEAF983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196EAB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25B6BCB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6E73146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4FE244F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367C0B9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</w:tr>
      <w:tr w:rsidR="00AA6068" w:rsidRPr="0000577E" w14:paraId="62E2D2E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4FD5C6F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73E0E0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02ABF8E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1A78AD2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2296A47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102,4</w:t>
            </w:r>
          </w:p>
        </w:tc>
      </w:tr>
      <w:tr w:rsidR="00AA6068" w:rsidRPr="0000577E" w14:paraId="049DF113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82FE25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00AE22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107,9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C937F2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3182252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95,9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68D9350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105,6</w:t>
            </w:r>
          </w:p>
        </w:tc>
      </w:tr>
      <w:tr w:rsidR="00AA6068" w:rsidRPr="0000577E" w14:paraId="4903AC5B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98829F7" w:rsidR="00AA6068" w:rsidRPr="0000577E" w:rsidRDefault="00AA6068" w:rsidP="00AA606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6FD3DC7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DBD2D9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D8B304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FC9057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0DE46E7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102,4</w:t>
            </w:r>
          </w:p>
        </w:tc>
      </w:tr>
      <w:tr w:rsidR="00AA6068" w:rsidRPr="0000577E" w14:paraId="139E29A8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AA6068" w:rsidRPr="0000577E" w:rsidRDefault="00AA6068" w:rsidP="00AA6068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F6FA8C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49AA74F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B561B0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215863B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56F7355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102,0</w:t>
            </w:r>
          </w:p>
        </w:tc>
      </w:tr>
      <w:tr w:rsidR="00AA6068" w:rsidRPr="0000577E" w14:paraId="220B3A28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AA6068" w:rsidRPr="0000577E" w:rsidRDefault="00AA6068" w:rsidP="00AA6068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4C5D86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150B5E5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02F7D5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68E9040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4E4C065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102,1</w:t>
            </w:r>
          </w:p>
        </w:tc>
      </w:tr>
      <w:tr w:rsidR="00AA6068" w:rsidRPr="0000577E" w14:paraId="0BA686B5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17FCEE4" w:rsidR="00AA6068" w:rsidRPr="0000577E" w:rsidRDefault="00AA6068" w:rsidP="00AA6068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A6068" w:rsidRPr="0000577E" w14:paraId="563E813C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AA6068" w:rsidRPr="006F6F31" w:rsidRDefault="00AA6068" w:rsidP="00AA606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559B046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703C47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26960C0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65579AB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6CD65CB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101,8</w:t>
            </w:r>
          </w:p>
        </w:tc>
      </w:tr>
      <w:tr w:rsidR="00AA6068" w:rsidRPr="0000577E" w14:paraId="7D9A515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52858D8" w:rsidR="00AA6068" w:rsidRPr="006F6F31" w:rsidRDefault="00AA6068" w:rsidP="00AA606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6AF4E8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E63F1C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B4002D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01B9C2E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4E76043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102,4</w:t>
            </w:r>
          </w:p>
        </w:tc>
      </w:tr>
      <w:tr w:rsidR="00AA6068" w:rsidRPr="0000577E" w14:paraId="7C136C3D" w14:textId="77777777" w:rsidTr="00AA6068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AA6068" w:rsidRPr="006F6F31" w:rsidRDefault="00AA6068" w:rsidP="00AA606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08D4B1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78775C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2BED9E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7EBAD8C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611BEE7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102,4</w:t>
            </w:r>
          </w:p>
        </w:tc>
      </w:tr>
      <w:tr w:rsidR="00AA6068" w:rsidRPr="0000577E" w14:paraId="71D50CA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13BD11CF" w:rsidR="00AA6068" w:rsidRPr="006F6F31" w:rsidRDefault="00AA6068" w:rsidP="00AA606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79720E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4BD6B63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719CDA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03F244F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96,1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004BDF3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100,8</w:t>
            </w:r>
          </w:p>
        </w:tc>
      </w:tr>
      <w:tr w:rsidR="00AA6068" w:rsidRPr="0000577E" w14:paraId="319CB8CF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3F432263" w:rsidR="00AA6068" w:rsidRPr="0000577E" w:rsidRDefault="00AA6068" w:rsidP="00AA6068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9C0138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8B92EB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53428F5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3B8169B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6EC1C0B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</w:tr>
      <w:tr w:rsidR="00AA6068" w:rsidRPr="0000577E" w14:paraId="26BEC2E9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AA6068" w:rsidRPr="0000577E" w:rsidRDefault="00AA6068" w:rsidP="00AA6068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1A0BE70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55AAE5C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83D4B1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0276CF1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89,8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2F319A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100,9</w:t>
            </w:r>
          </w:p>
        </w:tc>
      </w:tr>
      <w:tr w:rsidR="00AA6068" w:rsidRPr="0000577E" w14:paraId="797B902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AA6068" w:rsidRPr="0000577E" w:rsidRDefault="00AA6068" w:rsidP="00AA6068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32C821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D86F24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D09BD1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79A94FF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F6D7A6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103,4</w:t>
            </w:r>
          </w:p>
        </w:tc>
      </w:tr>
      <w:tr w:rsidR="00AA6068" w:rsidRPr="0000577E" w14:paraId="3E9BE35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AA6068" w:rsidRPr="0000577E" w:rsidRDefault="00AA6068" w:rsidP="00AA6068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5FD291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6C1D49D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AA5AC3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00CBC8E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24E78F2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103,6</w:t>
            </w:r>
          </w:p>
        </w:tc>
      </w:tr>
      <w:tr w:rsidR="00AA6068" w:rsidRPr="0000577E" w14:paraId="5E13442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AA6068" w:rsidRPr="0000577E" w:rsidRDefault="00AA6068" w:rsidP="00AA606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626C86D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87DD51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E65840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6786563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98,9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7A6176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100,0</w:t>
            </w:r>
          </w:p>
        </w:tc>
      </w:tr>
      <w:tr w:rsidR="00AA6068" w:rsidRPr="0000577E" w14:paraId="7122F21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AA6068" w:rsidRPr="0000577E" w:rsidRDefault="00AA6068" w:rsidP="00AA606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29DCB6B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35969D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683DFFCC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2D8B12C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4B5BEB5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</w:tr>
      <w:tr w:rsidR="00AA6068" w:rsidRPr="0000577E" w14:paraId="12FFB15E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AA6068" w:rsidRPr="0000577E" w:rsidRDefault="00AA6068" w:rsidP="00AA606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060C91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C0F58B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85,3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3CA2FE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97,8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6E9C943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78,5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07EE35D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92,0</w:t>
            </w:r>
          </w:p>
        </w:tc>
      </w:tr>
      <w:tr w:rsidR="00AA6068" w:rsidRPr="0000577E" w14:paraId="195033A9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AA6068" w:rsidRPr="0000577E" w:rsidRDefault="00AA6068" w:rsidP="00AA606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5894D76B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118FAF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165FA59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E5FD0D1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105,2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CDAC8A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101,9</w:t>
            </w:r>
          </w:p>
        </w:tc>
      </w:tr>
      <w:tr w:rsidR="00AA6068" w:rsidRPr="0000577E" w14:paraId="4DA2510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AA6068" w:rsidRPr="0000577E" w:rsidRDefault="00AA6068" w:rsidP="00AA606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A6068" w:rsidRPr="0000577E" w14:paraId="2A24014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205089B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4CBFB2E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13F331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2096E34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5799D50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101,1</w:t>
            </w:r>
          </w:p>
        </w:tc>
      </w:tr>
      <w:tr w:rsidR="00AA6068" w:rsidRPr="0000577E" w14:paraId="01282D26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38DB319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2E1CAC3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D075D3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E8F2F3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110,2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6141C7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</w:tr>
      <w:tr w:rsidR="00AA6068" w:rsidRPr="0000577E" w14:paraId="1904595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1C94CAE3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13382F2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6D757F9F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4FADE727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D89AEB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100,6</w:t>
            </w:r>
          </w:p>
        </w:tc>
      </w:tr>
      <w:tr w:rsidR="00AA6068" w:rsidRPr="0000577E" w14:paraId="395FA2F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05FF88E2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732EBA4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102,2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786CC7E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495FD66A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7CB175C6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101,2</w:t>
            </w:r>
          </w:p>
        </w:tc>
      </w:tr>
      <w:tr w:rsidR="00AA6068" w:rsidRPr="0000577E" w14:paraId="7DA5A97B" w14:textId="77777777" w:rsidTr="00AA6068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F0021E5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321168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768EAD8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7F0618BD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110,4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7F00B50" w:rsidR="00AA6068" w:rsidRPr="00F136B7" w:rsidRDefault="00AA6068" w:rsidP="00AA606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912AE">
              <w:t>104,8</w:t>
            </w:r>
          </w:p>
        </w:tc>
      </w:tr>
      <w:tr w:rsidR="00AA6068" w:rsidRPr="0000577E" w14:paraId="4166C5F0" w14:textId="77777777" w:rsidTr="00AA6068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3EEED14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ADE989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7891650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7CDD749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56CF985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</w:tr>
      <w:tr w:rsidR="00AA6068" w:rsidRPr="0000577E" w14:paraId="446FF849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514B57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3683AC3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7471B2B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48E2B57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3C58175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</w:tr>
      <w:tr w:rsidR="00AA6068" w:rsidRPr="0000577E" w14:paraId="2ADC97E1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1A84CD5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73C6167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1588BE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0CFAF68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12CF7C7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102,2</w:t>
            </w:r>
          </w:p>
        </w:tc>
      </w:tr>
      <w:tr w:rsidR="00AA6068" w:rsidRPr="0000577E" w14:paraId="07931B0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CE5E32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5A4727E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76D39F1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2F8C0A9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2A7EB11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103,5</w:t>
            </w:r>
          </w:p>
        </w:tc>
      </w:tr>
      <w:tr w:rsidR="00AA6068" w:rsidRPr="0000577E" w14:paraId="2F69CB5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56FE508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595CE40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5BA583A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7B7F7E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7AE442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2378F03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103,2</w:t>
            </w:r>
          </w:p>
        </w:tc>
      </w:tr>
      <w:tr w:rsidR="00AA6068" w:rsidRPr="0000577E" w14:paraId="3430594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1A477B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D90E25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A474AF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2C13C42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0D586DD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104,4</w:t>
            </w:r>
          </w:p>
        </w:tc>
      </w:tr>
      <w:tr w:rsidR="00AA6068" w:rsidRPr="0000577E" w14:paraId="26FAD48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479FBD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6BF25D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E1AC46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33ED787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83326E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</w:tr>
      <w:tr w:rsidR="00AA6068" w:rsidRPr="0000577E" w14:paraId="7F31B848" w14:textId="77777777" w:rsidTr="00AA6068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D6926B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5FE30E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3A747F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380A91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19E3D9C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</w:tr>
      <w:tr w:rsidR="00AA6068" w:rsidRPr="0000577E" w14:paraId="44BE6DE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0731DDD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552796B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ACEC7D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9D68F7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74B10A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75CB1F5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101,1</w:t>
            </w:r>
          </w:p>
        </w:tc>
      </w:tr>
      <w:tr w:rsidR="00AA6068" w:rsidRPr="0000577E" w14:paraId="7971951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C7D9DA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A14E14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E1479E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1295637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0815B03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101,8</w:t>
            </w:r>
          </w:p>
        </w:tc>
      </w:tr>
      <w:tr w:rsidR="00AA6068" w:rsidRPr="0000577E" w14:paraId="393E08A5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4314E0C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2FF124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5E6BD55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69E3B43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5F85340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99,8</w:t>
            </w:r>
          </w:p>
        </w:tc>
      </w:tr>
      <w:tr w:rsidR="00AA6068" w:rsidRPr="0000577E" w14:paraId="474DB09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42A34D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323A8B8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B06947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1679EFA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EEB6E0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</w:tr>
      <w:tr w:rsidR="00AA6068" w:rsidRPr="0000577E" w14:paraId="02512A59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08E9ABC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0770074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6FD4E12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54CF4AC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2F74561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99,5</w:t>
            </w:r>
          </w:p>
        </w:tc>
      </w:tr>
      <w:tr w:rsidR="00AA6068" w:rsidRPr="0000577E" w14:paraId="5797DD1F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D1760C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24E7D95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6D8A3A9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6AF6BE7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16F5048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</w:tr>
      <w:tr w:rsidR="00AA6068" w:rsidRPr="0000577E" w14:paraId="46B47C5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0BBF5F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55D85B7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83A211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19159F3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6D8AE67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99,7</w:t>
            </w:r>
          </w:p>
        </w:tc>
      </w:tr>
      <w:tr w:rsidR="00AA6068" w:rsidRPr="0000577E" w14:paraId="37ED3CB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04B82E0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87,2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8C9E75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4BD65B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0F457F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86,0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8DFEFA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95,3</w:t>
            </w:r>
          </w:p>
        </w:tc>
      </w:tr>
      <w:tr w:rsidR="00AA6068" w:rsidRPr="0000577E" w14:paraId="733EDB8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51F8DD3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534B45C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09C078A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37E1493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58C3168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</w:tr>
      <w:tr w:rsidR="00AA6068" w:rsidRPr="0000577E" w14:paraId="2F5CFE29" w14:textId="77777777" w:rsidTr="00AA6068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F4323E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DC6763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1B124F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23E5136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625CB7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</w:tr>
      <w:tr w:rsidR="00AA6068" w:rsidRPr="0000577E" w14:paraId="200B2D71" w14:textId="77777777" w:rsidTr="00AA6068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3215D607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2FBF39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6BCD3C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75145C2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2920BB4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67BD951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</w:tr>
      <w:tr w:rsidR="00AA6068" w:rsidRPr="0000577E" w14:paraId="736D850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F0D8EA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627CF0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03E185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1938582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219AEA4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99,6</w:t>
            </w:r>
          </w:p>
        </w:tc>
      </w:tr>
      <w:tr w:rsidR="00AA6068" w:rsidRPr="0000577E" w14:paraId="324D6E2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F1B317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14468A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186EEB9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7251BAE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447D0E9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100,4</w:t>
            </w:r>
          </w:p>
        </w:tc>
      </w:tr>
      <w:tr w:rsidR="00AA6068" w:rsidRPr="0000577E" w14:paraId="43B064E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0CA546F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3BA04D9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FCD8E3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5BD5D78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35BB3AE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102,5</w:t>
            </w:r>
          </w:p>
        </w:tc>
      </w:tr>
      <w:tr w:rsidR="00AA6068" w:rsidRPr="0000577E" w14:paraId="2EFE9FCD" w14:textId="77777777" w:rsidTr="00AA6068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AD075D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A4631A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51EB4DB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4B128B2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217221A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</w:tr>
      <w:tr w:rsidR="00AA6068" w:rsidRPr="0000577E" w14:paraId="607346A1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04FC453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282CC0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5ED91A4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49D10BE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73C3548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78F435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</w:tr>
      <w:tr w:rsidR="00AA6068" w:rsidRPr="0000577E" w14:paraId="3B3FA7B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E1761B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20C355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966591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76749A1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247B91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</w:tr>
      <w:tr w:rsidR="00AA6068" w:rsidRPr="0000577E" w14:paraId="07D39AE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495BB9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F4A8E4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A40643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0351CE4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74633F0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</w:tr>
      <w:tr w:rsidR="00AA6068" w:rsidRPr="0000577E" w14:paraId="27F19AD8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E75C31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26CA282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472BE4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30FB65E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3781A8F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101,8</w:t>
            </w:r>
          </w:p>
        </w:tc>
      </w:tr>
      <w:tr w:rsidR="00AA6068" w:rsidRPr="0000577E" w14:paraId="63C200D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43BAEE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00B0821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0E7CA25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5E6C136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7332610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106,5</w:t>
            </w:r>
          </w:p>
        </w:tc>
      </w:tr>
      <w:tr w:rsidR="00AA6068" w:rsidRPr="0000577E" w14:paraId="2725BAE6" w14:textId="77777777" w:rsidTr="00AA6068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EC127A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31B10E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06442A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615E37F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769514A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101,4</w:t>
            </w:r>
          </w:p>
        </w:tc>
      </w:tr>
      <w:tr w:rsidR="00AA6068" w:rsidRPr="0000577E" w14:paraId="3539344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24D338C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50455CE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009B98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01E241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7F5B4FD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95,0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6D138C0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98,3</w:t>
            </w:r>
          </w:p>
        </w:tc>
      </w:tr>
      <w:tr w:rsidR="00AA6068" w:rsidRPr="0000577E" w14:paraId="32AAF537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1EFD1F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0856E07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7ED6EF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3AC62B9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F82BBA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98,1</w:t>
            </w:r>
          </w:p>
        </w:tc>
      </w:tr>
      <w:tr w:rsidR="00AA6068" w:rsidRPr="0000577E" w14:paraId="21D6EA8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56615A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85906D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A689D9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1A7316E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4C43773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</w:tr>
      <w:tr w:rsidR="00AA6068" w:rsidRPr="0000577E" w14:paraId="2D1D99C8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34128C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5C67C8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AA3911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600227F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4DC3742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</w:tr>
      <w:tr w:rsidR="00AA6068" w:rsidRPr="0000577E" w14:paraId="604220C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AA6068" w:rsidRPr="0000577E" w:rsidRDefault="00AA6068" w:rsidP="00AA606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5E4B3AE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071FA81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480D4C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3D6F75E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780B5E8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103,5</w:t>
            </w:r>
          </w:p>
        </w:tc>
      </w:tr>
      <w:tr w:rsidR="00AA6068" w:rsidRPr="0000577E" w14:paraId="2F47523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AA6068" w:rsidRPr="0000577E" w:rsidRDefault="00AA6068" w:rsidP="00AA606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67358C8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C5CCEB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F731AB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5DD5EA2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7285A38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96,8</w:t>
            </w:r>
          </w:p>
        </w:tc>
      </w:tr>
      <w:tr w:rsidR="00AA6068" w:rsidRPr="0000577E" w14:paraId="4043DAEF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BE044F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5C1C0F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87,3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514C7C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694012E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5A21EEF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104,2</w:t>
            </w:r>
          </w:p>
        </w:tc>
      </w:tr>
      <w:tr w:rsidR="00AA6068" w:rsidRPr="0000577E" w14:paraId="24592F33" w14:textId="77777777" w:rsidTr="00AA6068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2D8C19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308855A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94A317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2E59A2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3FBA741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</w:tr>
      <w:tr w:rsidR="00AA6068" w:rsidRPr="0000577E" w14:paraId="05059EB2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45FAF3CB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F046D6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17E6A4A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0646404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501BC4F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89,5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545F4EC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96,2</w:t>
            </w:r>
          </w:p>
        </w:tc>
      </w:tr>
      <w:tr w:rsidR="00AA6068" w:rsidRPr="0000577E" w14:paraId="15EF70EE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75D2FF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D05AEC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E0F144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03890D8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3BD7EC6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</w:tr>
      <w:tr w:rsidR="00AA6068" w:rsidRPr="0000577E" w14:paraId="16787A1B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6595CDE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F096C5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678D1EE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2BE6E4E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53E81DC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</w:tr>
      <w:tr w:rsidR="00AA6068" w:rsidRPr="0000577E" w14:paraId="5AD05003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41FE7479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0ACA328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A02495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95,7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14C3E9E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3AF0A98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3DA4170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97,9</w:t>
            </w:r>
          </w:p>
        </w:tc>
      </w:tr>
      <w:tr w:rsidR="00AA6068" w:rsidRPr="0000577E" w14:paraId="3695EB2A" w14:textId="77777777" w:rsidTr="00AA6068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B152F5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6C6838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8B0F19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5730168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6ADC09A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100,9</w:t>
            </w:r>
          </w:p>
        </w:tc>
      </w:tr>
      <w:tr w:rsidR="00AA6068" w:rsidRPr="0000577E" w14:paraId="2297E6D7" w14:textId="77777777" w:rsidTr="00AA6068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AA6068" w:rsidRPr="0000577E" w:rsidRDefault="00AA6068" w:rsidP="00AA606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77ED3867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AA6068" w:rsidRPr="0000577E" w:rsidRDefault="00AA6068" w:rsidP="00AA6068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66A839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F46F58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045DBF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031454B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3E03D7D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</w:tr>
      <w:tr w:rsidR="00AA6068" w:rsidRPr="0000577E" w14:paraId="005B8651" w14:textId="77777777" w:rsidTr="00AA6068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AA6068" w:rsidRPr="0000577E" w:rsidRDefault="00AA6068" w:rsidP="00AA6068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347C0C4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5EFE0F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2E96A0D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63A5905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96,9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619FBFA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100,7</w:t>
            </w:r>
          </w:p>
        </w:tc>
      </w:tr>
      <w:tr w:rsidR="00AA6068" w:rsidRPr="0000577E" w14:paraId="4644FA24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AA6068" w:rsidRPr="0000577E" w:rsidRDefault="00AA6068" w:rsidP="00AA6068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8879C1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57D04D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82E783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9C6382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34654BA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</w:tr>
      <w:tr w:rsidR="00AA6068" w:rsidRPr="0000577E" w14:paraId="726AB694" w14:textId="77777777" w:rsidTr="00AA6068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D13CF1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BFD3AA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97,7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CC06F4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2D793F9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1F88A2F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103,6</w:t>
            </w:r>
          </w:p>
        </w:tc>
      </w:tr>
      <w:tr w:rsidR="00AA6068" w:rsidRPr="0000577E" w14:paraId="09C8B3F2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7E1099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F3AC01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BE866C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5DBBEF7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0DDF1FF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</w:tr>
      <w:tr w:rsidR="00AA6068" w:rsidRPr="0000577E" w14:paraId="7F3FCC5C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3D94DB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2877EA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2311F12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025E53E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77C45A8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100,8</w:t>
            </w:r>
          </w:p>
        </w:tc>
      </w:tr>
      <w:tr w:rsidR="00AA6068" w:rsidRPr="0000577E" w14:paraId="02D148F1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42D259B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1AC9B74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789C05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0AA3B7E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45D1B4B0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</w:tr>
      <w:tr w:rsidR="00AA6068" w:rsidRPr="0000577E" w14:paraId="0D981B76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AA6068" w:rsidRPr="0000577E" w:rsidRDefault="00AA6068" w:rsidP="00AA606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90D932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8D27F5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E6B9CA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01654BB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2615B8E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101,0</w:t>
            </w:r>
          </w:p>
        </w:tc>
      </w:tr>
      <w:tr w:rsidR="00AA6068" w:rsidRPr="0000577E" w14:paraId="64821050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AA6068" w:rsidRPr="0000577E" w:rsidRDefault="00AA6068" w:rsidP="00AA606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A63CD4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1C66A0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119,7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3DE793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48DC9C3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5261485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102,1</w:t>
            </w:r>
          </w:p>
        </w:tc>
      </w:tr>
      <w:tr w:rsidR="00AA6068" w:rsidRPr="0000577E" w14:paraId="0751BB53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7920F61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08DAAF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55E3D09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1FC71AE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346035F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</w:tr>
      <w:tr w:rsidR="00AA6068" w:rsidRPr="0000577E" w14:paraId="522B3000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A02E59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0C2FFB0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7BCFA9B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17E6CA5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0BEDA17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102,3</w:t>
            </w:r>
          </w:p>
        </w:tc>
      </w:tr>
      <w:tr w:rsidR="00AA6068" w:rsidRPr="0000577E" w14:paraId="0CA2002C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AA6068" w:rsidRPr="0000577E" w:rsidRDefault="00AA6068" w:rsidP="00AA606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3657D94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63372F1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7175FD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36C3F7E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1709E8A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101,5</w:t>
            </w:r>
          </w:p>
        </w:tc>
      </w:tr>
      <w:tr w:rsidR="00AA6068" w:rsidRPr="0000577E" w14:paraId="535778C9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AA6068" w:rsidRPr="0000577E" w:rsidRDefault="00AA6068" w:rsidP="00AA606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59A7D30B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722F2E0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17068B5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11BF0D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7F3C52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3DDEF04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100,9</w:t>
            </w:r>
          </w:p>
        </w:tc>
      </w:tr>
      <w:tr w:rsidR="00AA6068" w:rsidRPr="0000577E" w14:paraId="307B76F8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AA6068" w:rsidRPr="0000577E" w:rsidRDefault="00AA6068" w:rsidP="00AA606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AA6068" w:rsidRPr="0000577E" w14:paraId="476E15C6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AA6068" w:rsidRPr="0000577E" w:rsidRDefault="00AA6068" w:rsidP="00AA606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2CB5042D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376DFC2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16F3ACA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732F09F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108,5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6E9DED2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102,0</w:t>
            </w:r>
          </w:p>
        </w:tc>
      </w:tr>
      <w:tr w:rsidR="00AA6068" w:rsidRPr="0000577E" w14:paraId="7BCA1906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AA6068" w:rsidRPr="0000577E" w:rsidRDefault="00AA6068" w:rsidP="00AA606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3B9F891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725A4F47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DA04B89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597E7A3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6424948F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100,7</w:t>
            </w:r>
          </w:p>
        </w:tc>
      </w:tr>
      <w:tr w:rsidR="00AA6068" w:rsidRPr="0000577E" w14:paraId="60922472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A640B56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111,1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B13D6D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325752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2F0B655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633B2865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101,2</w:t>
            </w:r>
          </w:p>
        </w:tc>
      </w:tr>
      <w:tr w:rsidR="00AA6068" w:rsidRPr="0000577E" w14:paraId="7EEB5139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F89A592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EA1CE0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06A6D83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3DF81B8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7245A57E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103,7</w:t>
            </w:r>
          </w:p>
        </w:tc>
      </w:tr>
      <w:tr w:rsidR="00AA6068" w:rsidRPr="0000577E" w14:paraId="2F0CBBDE" w14:textId="77777777" w:rsidTr="00AA6068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AA6068" w:rsidRPr="0000577E" w:rsidRDefault="00AA6068" w:rsidP="00AA606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4EAD89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08428F1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9238AC8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038FDD6C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112,1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412E25A4" w:rsidR="00AA6068" w:rsidRPr="00F136B7" w:rsidRDefault="00AA6068" w:rsidP="00AA60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E912AE">
              <w:t>105,0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  <w:tblDescription w:val="Tablica 2. Wskaźniki cen towarów i usług konsumpcyjnych w marcu 2024 r. oraz w 1 kwartale 2024 r."/>
      </w:tblPr>
      <w:tblGrid>
        <w:gridCol w:w="4926"/>
        <w:gridCol w:w="4927"/>
      </w:tblGrid>
      <w:tr w:rsidR="00DE2400" w:rsidRPr="00CB78C5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396596B2" w14:textId="77777777" w:rsidR="00CB78C5" w:rsidRPr="001E61B7" w:rsidRDefault="00CB78C5" w:rsidP="00CB78C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1E61B7">
              <w:rPr>
                <w:rFonts w:cs="Arial"/>
                <w:sz w:val="20"/>
              </w:rPr>
              <w:t>Rozpowszechnianie:</w:t>
            </w:r>
            <w:r w:rsidRPr="001E61B7">
              <w:rPr>
                <w:rFonts w:cs="Arial"/>
                <w:sz w:val="20"/>
              </w:rPr>
              <w:br/>
            </w:r>
            <w:r w:rsidRPr="001E61B7">
              <w:rPr>
                <w:rFonts w:cs="Arial"/>
                <w:b/>
                <w:sz w:val="20"/>
              </w:rPr>
              <w:t>Wydział Współpracy z Mediami</w:t>
            </w:r>
          </w:p>
          <w:p w14:paraId="0952F286" w14:textId="77777777" w:rsidR="00CB78C5" w:rsidRPr="001E61B7" w:rsidRDefault="00CB78C5" w:rsidP="00CB78C5">
            <w:r w:rsidRPr="001E61B7">
              <w:t>Tel. komórkowy: +48 695 255 032</w:t>
            </w:r>
          </w:p>
          <w:p w14:paraId="4E2EB993" w14:textId="0DD7585F" w:rsidR="00CB78C5" w:rsidRDefault="00CB78C5" w:rsidP="00CB78C5">
            <w:pPr>
              <w:spacing w:before="0" w:after="0"/>
              <w:ind w:left="1491" w:hanging="1491"/>
            </w:pPr>
            <w:r w:rsidRPr="001E61B7">
              <w:t>Tel</w:t>
            </w:r>
            <w:r>
              <w:t>. stacjonarne: +48 22 608 38 04</w:t>
            </w:r>
            <w:r w:rsidRPr="001E61B7">
              <w:t xml:space="preserve"> </w:t>
            </w:r>
            <w:r w:rsidRPr="001E61B7">
              <w:br/>
              <w:t>+48 22 608 30 09</w:t>
            </w:r>
          </w:p>
          <w:p w14:paraId="71920D66" w14:textId="77777777" w:rsidR="00CB78C5" w:rsidRPr="001E61B7" w:rsidRDefault="00CB78C5" w:rsidP="00CB78C5">
            <w:pPr>
              <w:spacing w:before="0"/>
              <w:ind w:left="2982" w:hanging="1491"/>
            </w:pPr>
            <w:r>
              <w:t>+48 22 449 41 45</w:t>
            </w:r>
          </w:p>
          <w:p w14:paraId="1E7E865F" w14:textId="77777777" w:rsidR="00DE2400" w:rsidRDefault="00CB78C5" w:rsidP="00CB78C5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  <w:r w:rsidRPr="00CB78C5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CB78C5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B78C5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5EFB29C" w14:textId="77777777" w:rsidR="00CB78C5" w:rsidRDefault="00CB78C5" w:rsidP="00CB78C5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</w:rPr>
            </w:pPr>
          </w:p>
          <w:p w14:paraId="62BF6247" w14:textId="0B18E976" w:rsidR="00CB78C5" w:rsidRPr="00CB78C5" w:rsidRDefault="00CB78C5" w:rsidP="00CB78C5">
            <w:pPr>
              <w:rPr>
                <w:sz w:val="18"/>
                <w:lang w:val="en-GB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5DF20904" w:rsidR="00DE2400" w:rsidRPr="000A7B71" w:rsidRDefault="00DE2400" w:rsidP="00F4524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0EC6F4D5" w:rsidR="00DE2400" w:rsidRPr="0000577E" w:rsidRDefault="006E330B" w:rsidP="00F4524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7744" behindDoc="0" locked="0" layoutInCell="1" allowOverlap="1" wp14:anchorId="01AB4315" wp14:editId="5701141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3677E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24EFADBA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A3677E" w:rsidP="009F24B8">
            <w:pPr>
              <w:rPr>
                <w:rStyle w:val="Hipercze"/>
                <w:sz w:val="18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81F378D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584D20" w:rsidRDefault="00584D20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584D20" w:rsidRDefault="00584D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E27129-EF7D-4CE6-ADAF-B135F0958A5C}"/>
    <w:embedBold r:id="rId2" w:fontKey="{C0F4457D-4A82-40D1-A694-FF3F33077F8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6A7BCD-1B97-4807-B0CF-3FC70104A314}"/>
    <w:embedBold r:id="rId4" w:fontKey="{7D3F8DFE-1BCF-4E82-90C8-83FBFCEF68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8B0408-815B-4258-8DC8-B4DE10099D8B}"/>
    <w:embedBold r:id="rId6" w:fontKey="{CD6F05B1-095C-4624-95AF-14F286D57B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4565D29-75B8-4E41-851C-8DED0F853C08}"/>
    <w:embedItalic r:id="rId8" w:fontKey="{216B0392-0456-4A12-8D7D-EA947370FB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9DBB82B-27D3-4CE0-9F37-0DDCFCB3E77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93FD52F-4619-4CDC-86D7-10F580A683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3462F9F-54EA-4640-9BBA-31951476B3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584D20" w:rsidRDefault="00584D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7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584D20" w:rsidRDefault="00584D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7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584D20" w:rsidRDefault="00584D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77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584D20" w:rsidRDefault="00584D20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584D20" w:rsidRDefault="00584D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584D20" w:rsidRDefault="00584D20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AC1D2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584D20" w:rsidRDefault="00584D2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FB0F92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584D20" w:rsidRPr="003C6C8D" w:rsidRDefault="00584D2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584D20" w:rsidRPr="003C6C8D" w:rsidRDefault="00584D2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584D20" w:rsidRDefault="00584D20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066815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piec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58D4908" w:rsidR="00584D20" w:rsidRPr="00C97596" w:rsidRDefault="00584D2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piec 2024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xsJAIAABs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PhYDGwkAgAAGw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558D4908" w:rsidR="00584D20" w:rsidRPr="00C97596" w:rsidRDefault="00584D2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584D20" w:rsidRDefault="00584D20">
    <w:pPr>
      <w:pStyle w:val="Nagwek"/>
    </w:pPr>
  </w:p>
  <w:p w14:paraId="40CA2E81" w14:textId="77777777" w:rsidR="00584D20" w:rsidRDefault="00584D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25pt;height:125pt;visibility:visible" o:bullet="t">
        <v:imagedata r:id="rId1" o:title=""/>
      </v:shape>
    </w:pict>
  </w:numPicBullet>
  <w:numPicBullet w:numPicBulletId="1">
    <w:pict>
      <v:shape id="_x0000_i105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0D47"/>
    <w:rsid w:val="00014D29"/>
    <w:rsid w:val="000152F5"/>
    <w:rsid w:val="00027DA2"/>
    <w:rsid w:val="000360BD"/>
    <w:rsid w:val="0004220C"/>
    <w:rsid w:val="0004582E"/>
    <w:rsid w:val="000470AA"/>
    <w:rsid w:val="00057B1F"/>
    <w:rsid w:val="00057BE8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0990"/>
    <w:rsid w:val="000D1D43"/>
    <w:rsid w:val="000D225C"/>
    <w:rsid w:val="000D2A5C"/>
    <w:rsid w:val="000D39F0"/>
    <w:rsid w:val="000E0918"/>
    <w:rsid w:val="000E343E"/>
    <w:rsid w:val="000E76F8"/>
    <w:rsid w:val="000E79A9"/>
    <w:rsid w:val="000F5493"/>
    <w:rsid w:val="00100968"/>
    <w:rsid w:val="001011C3"/>
    <w:rsid w:val="00106DA3"/>
    <w:rsid w:val="00110214"/>
    <w:rsid w:val="00110D87"/>
    <w:rsid w:val="00112399"/>
    <w:rsid w:val="00113FD5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29F2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2BF7"/>
    <w:rsid w:val="00274C57"/>
    <w:rsid w:val="00276811"/>
    <w:rsid w:val="00282699"/>
    <w:rsid w:val="002926DF"/>
    <w:rsid w:val="00296697"/>
    <w:rsid w:val="002A0496"/>
    <w:rsid w:val="002A0641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30A5"/>
    <w:rsid w:val="003444C6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1FF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1A9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2086"/>
    <w:rsid w:val="005203F1"/>
    <w:rsid w:val="00521BC3"/>
    <w:rsid w:val="00523550"/>
    <w:rsid w:val="00525864"/>
    <w:rsid w:val="005312F2"/>
    <w:rsid w:val="00531873"/>
    <w:rsid w:val="00533632"/>
    <w:rsid w:val="00534013"/>
    <w:rsid w:val="00535A95"/>
    <w:rsid w:val="00536D6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4D20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E7C1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37E90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30B"/>
    <w:rsid w:val="006E3C4F"/>
    <w:rsid w:val="006E69B8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348A2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0651F"/>
    <w:rsid w:val="00823593"/>
    <w:rsid w:val="00824A59"/>
    <w:rsid w:val="00825DC2"/>
    <w:rsid w:val="00834AD3"/>
    <w:rsid w:val="00836921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2AD2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D7603"/>
    <w:rsid w:val="009E2E91"/>
    <w:rsid w:val="009E5F9E"/>
    <w:rsid w:val="009F24B8"/>
    <w:rsid w:val="009F2DAF"/>
    <w:rsid w:val="009F3CC7"/>
    <w:rsid w:val="00A01B40"/>
    <w:rsid w:val="00A02BEB"/>
    <w:rsid w:val="00A139F5"/>
    <w:rsid w:val="00A24DF5"/>
    <w:rsid w:val="00A32E16"/>
    <w:rsid w:val="00A365F4"/>
    <w:rsid w:val="00A3677E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77E"/>
    <w:rsid w:val="00A85E7E"/>
    <w:rsid w:val="00A86ECC"/>
    <w:rsid w:val="00A86FCC"/>
    <w:rsid w:val="00A90A6D"/>
    <w:rsid w:val="00A9546F"/>
    <w:rsid w:val="00A971E5"/>
    <w:rsid w:val="00A97327"/>
    <w:rsid w:val="00AA0C21"/>
    <w:rsid w:val="00AA5CA9"/>
    <w:rsid w:val="00AA6068"/>
    <w:rsid w:val="00AA6DC8"/>
    <w:rsid w:val="00AA710D"/>
    <w:rsid w:val="00AB64F3"/>
    <w:rsid w:val="00AB6D25"/>
    <w:rsid w:val="00AD0E56"/>
    <w:rsid w:val="00AD45BF"/>
    <w:rsid w:val="00AD6617"/>
    <w:rsid w:val="00AE229B"/>
    <w:rsid w:val="00AE2D4B"/>
    <w:rsid w:val="00AE4F99"/>
    <w:rsid w:val="00AF25CB"/>
    <w:rsid w:val="00AF48AA"/>
    <w:rsid w:val="00B11B69"/>
    <w:rsid w:val="00B14952"/>
    <w:rsid w:val="00B16871"/>
    <w:rsid w:val="00B24B7A"/>
    <w:rsid w:val="00B25B45"/>
    <w:rsid w:val="00B31E5A"/>
    <w:rsid w:val="00B47359"/>
    <w:rsid w:val="00B557A8"/>
    <w:rsid w:val="00B653AB"/>
    <w:rsid w:val="00B65F9E"/>
    <w:rsid w:val="00B66B19"/>
    <w:rsid w:val="00B72DB6"/>
    <w:rsid w:val="00B7386E"/>
    <w:rsid w:val="00B74E13"/>
    <w:rsid w:val="00B84C43"/>
    <w:rsid w:val="00B87541"/>
    <w:rsid w:val="00B914E9"/>
    <w:rsid w:val="00B929D0"/>
    <w:rsid w:val="00B94417"/>
    <w:rsid w:val="00B9518A"/>
    <w:rsid w:val="00B956EE"/>
    <w:rsid w:val="00B97DA5"/>
    <w:rsid w:val="00BA2BA1"/>
    <w:rsid w:val="00BA3447"/>
    <w:rsid w:val="00BA3562"/>
    <w:rsid w:val="00BA484D"/>
    <w:rsid w:val="00BB4F09"/>
    <w:rsid w:val="00BB54B5"/>
    <w:rsid w:val="00BB7132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9B1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A7A"/>
    <w:rsid w:val="00CA3F95"/>
    <w:rsid w:val="00CA484D"/>
    <w:rsid w:val="00CA4FB6"/>
    <w:rsid w:val="00CB2F90"/>
    <w:rsid w:val="00CB6AD4"/>
    <w:rsid w:val="00CB78C5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3FD8"/>
    <w:rsid w:val="00D261A2"/>
    <w:rsid w:val="00D27235"/>
    <w:rsid w:val="00D32E13"/>
    <w:rsid w:val="00D339B2"/>
    <w:rsid w:val="00D36761"/>
    <w:rsid w:val="00D42DCA"/>
    <w:rsid w:val="00D52689"/>
    <w:rsid w:val="00D52778"/>
    <w:rsid w:val="00D616D2"/>
    <w:rsid w:val="00D6266A"/>
    <w:rsid w:val="00D63B5F"/>
    <w:rsid w:val="00D645E2"/>
    <w:rsid w:val="00D65A6F"/>
    <w:rsid w:val="00D67E6D"/>
    <w:rsid w:val="00D70EF7"/>
    <w:rsid w:val="00D77789"/>
    <w:rsid w:val="00D8397C"/>
    <w:rsid w:val="00D841A8"/>
    <w:rsid w:val="00D94EED"/>
    <w:rsid w:val="00D96026"/>
    <w:rsid w:val="00D972F6"/>
    <w:rsid w:val="00DA331D"/>
    <w:rsid w:val="00DA5517"/>
    <w:rsid w:val="00DA676B"/>
    <w:rsid w:val="00DA7C1C"/>
    <w:rsid w:val="00DB147A"/>
    <w:rsid w:val="00DB1B7A"/>
    <w:rsid w:val="00DB20C5"/>
    <w:rsid w:val="00DB250B"/>
    <w:rsid w:val="00DB706E"/>
    <w:rsid w:val="00DB7806"/>
    <w:rsid w:val="00DC0CC9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2E65"/>
    <w:rsid w:val="00E03E79"/>
    <w:rsid w:val="00E045BD"/>
    <w:rsid w:val="00E04D6C"/>
    <w:rsid w:val="00E175BA"/>
    <w:rsid w:val="00E17B77"/>
    <w:rsid w:val="00E21B35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0C31"/>
    <w:rsid w:val="00E76526"/>
    <w:rsid w:val="00E76D26"/>
    <w:rsid w:val="00E76EE5"/>
    <w:rsid w:val="00E771DB"/>
    <w:rsid w:val="00E85E45"/>
    <w:rsid w:val="00E95036"/>
    <w:rsid w:val="00E95B8E"/>
    <w:rsid w:val="00EA1242"/>
    <w:rsid w:val="00EA1F7F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113D"/>
    <w:rsid w:val="00ED55C0"/>
    <w:rsid w:val="00ED682B"/>
    <w:rsid w:val="00EE41D5"/>
    <w:rsid w:val="00EE7BCA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73CC8"/>
    <w:rsid w:val="00F802BE"/>
    <w:rsid w:val="00F80E93"/>
    <w:rsid w:val="00F86024"/>
    <w:rsid w:val="00F8611A"/>
    <w:rsid w:val="00F97579"/>
    <w:rsid w:val="00FA1015"/>
    <w:rsid w:val="00FA5128"/>
    <w:rsid w:val="00FB42D4"/>
    <w:rsid w:val="00FB5906"/>
    <w:rsid w:val="00FB762F"/>
    <w:rsid w:val="00FC2AED"/>
    <w:rsid w:val="00FD07EA"/>
    <w:rsid w:val="00FD08AE"/>
    <w:rsid w:val="00FD11CE"/>
    <w:rsid w:val="00FD2B28"/>
    <w:rsid w:val="00FD43B4"/>
    <w:rsid w:val="00FD5EA7"/>
    <w:rsid w:val="00FE36CF"/>
    <w:rsid w:val="00FF0246"/>
    <w:rsid w:val="00FF2FDF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customXml" Target="../customXml/item4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459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CPI_06_2024.docx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917D991F-6E08-4D88-8A1C-20B425897F2F}"/>
</file>

<file path=customXml/itemProps2.xml><?xml version="1.0" encoding="utf-8"?>
<ds:datastoreItem xmlns:ds="http://schemas.openxmlformats.org/officeDocument/2006/customXml" ds:itemID="{DE92080A-3A5F-4D2F-B37E-8D7EF037A33E}"/>
</file>

<file path=customXml/itemProps3.xml><?xml version="1.0" encoding="utf-8"?>
<ds:datastoreItem xmlns:ds="http://schemas.openxmlformats.org/officeDocument/2006/customXml" ds:itemID="{55AB9783-3B0B-4590-895A-A0DDD228A82E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7</Pages>
  <Words>1598</Words>
  <Characters>9110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CPI_06_2024</dc:title>
  <dc:subject/>
  <dc:creator>GUS</dc:creator>
  <cp:keywords/>
  <dc:description/>
  <cp:lastPrinted>2024-07-12T08:44:00Z</cp:lastPrinted>
  <dcterms:created xsi:type="dcterms:W3CDTF">2022-04-13T14:12:00Z</dcterms:created>
  <dcterms:modified xsi:type="dcterms:W3CDTF">2024-07-12T11:50:00Z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