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3D77F30B" w:rsidR="00DC48E8" w:rsidRPr="00453F11" w:rsidRDefault="003D2F48" w:rsidP="00817335">
      <w:pPr>
        <w:pStyle w:val="tytuinformacji"/>
        <w:spacing w:after="600"/>
        <w:rPr>
          <w:rStyle w:val="tytuinformacjiZnak"/>
        </w:rPr>
      </w:pPr>
      <w:r w:rsidRPr="00051A65">
        <w:rPr>
          <w:noProof/>
          <w:color w:val="001D77"/>
          <w:spacing w:val="-2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5E636C58">
                <wp:simplePos x="0" y="0"/>
                <wp:positionH relativeFrom="margin">
                  <wp:posOffset>0</wp:posOffset>
                </wp:positionH>
                <wp:positionV relativeFrom="paragraph">
                  <wp:posOffset>970280</wp:posOffset>
                </wp:positionV>
                <wp:extent cx="2606675" cy="1377950"/>
                <wp:effectExtent l="0" t="0" r="3175" b="0"/>
                <wp:wrapSquare wrapText="bothSides"/>
                <wp:docPr id="2" name="Pole tekstowe 2" descr="982,9 tys. - liczba cudzoziemców wykonujących pracę w Polsce według stanu na 31 maja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779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72A2E2E5" w:rsidR="0047646D" w:rsidRPr="003D2F48" w:rsidRDefault="004308BC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54B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982,</w:t>
                            </w:r>
                            <w:r w:rsidR="00354B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3D2F48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 w:rsidR="00354B97">
                              <w:rPr>
                                <w:rStyle w:val="OpiswskanikaZnak"/>
                              </w:rPr>
                              <w:t>1</w:t>
                            </w:r>
                            <w:r w:rsidR="003C3CF6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maja </w:t>
                            </w:r>
                            <w:r w:rsidR="00E94472" w:rsidRPr="003D2F48">
                              <w:rPr>
                                <w:rStyle w:val="OpiswskanikaZnak"/>
                                <w:szCs w:val="20"/>
                              </w:rPr>
                              <w:t>2023</w:t>
                            </w:r>
                            <w:r w:rsidR="00DC48E8" w:rsidRPr="003D2F48">
                              <w:rPr>
                                <w:rStyle w:val="OpiswskanikaZnak"/>
                                <w:szCs w:val="20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82,9 tys. - liczba cudzoziemców wykonujących pracę w Polsce według stanu na 31 maja 2023 r." style="position:absolute;margin-left:0;margin-top:76.4pt;width:205.25pt;height:108.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" fillcolor="#522398" stroked="f">
                <v:stroke joinstyle="miter"/>
                <v:textbox>
                  <w:txbxContent>
                    <w:p w14:paraId="5A84EC3D" w14:textId="72A2E2E5" w:rsidR="0047646D" w:rsidRPr="003D2F48" w:rsidRDefault="004308BC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54B97">
                        <w:rPr>
                          <w:rStyle w:val="WartowskanikaZnak"/>
                          <w:sz w:val="72"/>
                          <w:szCs w:val="72"/>
                        </w:rPr>
                        <w:t>982,</w:t>
                      </w:r>
                      <w:r w:rsidR="00354B97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3D2F48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 w:rsidR="00354B97">
                        <w:rPr>
                          <w:rStyle w:val="OpiswskanikaZnak"/>
                        </w:rPr>
                        <w:t>1</w:t>
                      </w:r>
                      <w:r w:rsidR="003C3CF6">
                        <w:rPr>
                          <w:rStyle w:val="OpiswskanikaZnak"/>
                        </w:rPr>
                        <w:t xml:space="preserve"> </w:t>
                      </w:r>
                      <w:r w:rsidR="00354B97">
                        <w:rPr>
                          <w:rStyle w:val="OpiswskanikaZnak"/>
                        </w:rPr>
                        <w:t xml:space="preserve">maja </w:t>
                      </w:r>
                      <w:r w:rsidR="00E94472" w:rsidRPr="003D2F48">
                        <w:rPr>
                          <w:rStyle w:val="OpiswskanikaZnak"/>
                          <w:szCs w:val="20"/>
                        </w:rPr>
                        <w:t>2023</w:t>
                      </w:r>
                      <w:r w:rsidR="00DC48E8" w:rsidRPr="003D2F48">
                        <w:rPr>
                          <w:rStyle w:val="OpiswskanikaZnak"/>
                          <w:szCs w:val="20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 w:rsidR="00DC48E8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DC48E8" w:rsidRPr="004D68B7">
        <w:rPr>
          <w:rStyle w:val="tytuinformacjiZnak"/>
        </w:rPr>
        <w:t>w Polsce</w:t>
      </w:r>
      <w:r w:rsidR="00DC48E8"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="00DC48E8"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354B97">
        <w:rPr>
          <w:rStyle w:val="tytuinformacjiZnak"/>
        </w:rPr>
        <w:t>maju</w:t>
      </w:r>
      <w:r w:rsidR="000D05F2">
        <w:rPr>
          <w:rStyle w:val="tytuinformacjiZnak"/>
        </w:rPr>
        <w:t xml:space="preserve"> </w:t>
      </w:r>
      <w:r w:rsidR="00DC48E8" w:rsidRPr="00D369F6">
        <w:rPr>
          <w:rStyle w:val="tytuinformacjiZnak"/>
        </w:rPr>
        <w:t>202</w:t>
      </w:r>
      <w:r w:rsidR="00E94472">
        <w:rPr>
          <w:rStyle w:val="tytuinformacjiZnak"/>
        </w:rPr>
        <w:t>3</w:t>
      </w:r>
      <w:r w:rsidR="00DC48E8" w:rsidRPr="00D369F6">
        <w:rPr>
          <w:rStyle w:val="tytuinformacjiZnak"/>
        </w:rPr>
        <w:t xml:space="preserve"> r.</w:t>
      </w:r>
    </w:p>
    <w:p w14:paraId="76995333" w14:textId="3DCCBEAC" w:rsidR="00DC48E8" w:rsidRPr="00E94472" w:rsidRDefault="00DC48E8" w:rsidP="0095756A">
      <w:pPr>
        <w:pStyle w:val="Lead"/>
        <w:spacing w:before="880" w:after="1080" w:line="240" w:lineRule="exact"/>
      </w:pPr>
      <w:r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354B97">
        <w:rPr>
          <w:spacing w:val="-2"/>
        </w:rPr>
        <w:t xml:space="preserve">maja </w:t>
      </w:r>
      <w:r w:rsidR="00E94472">
        <w:rPr>
          <w:spacing w:val="-2"/>
        </w:rPr>
        <w:t>2023 r.</w:t>
      </w:r>
      <w:r w:rsidRPr="0038135D">
        <w:rPr>
          <w:spacing w:val="-2"/>
        </w:rPr>
        <w:t xml:space="preserve"> </w:t>
      </w:r>
      <w:r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>
        <w:rPr>
          <w:spacing w:val="-2"/>
        </w:rPr>
        <w:t xml:space="preserve">ł </w:t>
      </w:r>
      <w:r w:rsidRPr="00354B97">
        <w:rPr>
          <w:spacing w:val="-2"/>
        </w:rPr>
        <w:t>6,</w:t>
      </w:r>
      <w:r w:rsidR="004308BC" w:rsidRPr="00354B97">
        <w:rPr>
          <w:spacing w:val="-2"/>
        </w:rPr>
        <w:t>4</w:t>
      </w:r>
      <w:r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354B97">
        <w:rPr>
          <w:spacing w:val="-2"/>
        </w:rPr>
        <w:t xml:space="preserve">maju </w:t>
      </w:r>
      <w:r w:rsidR="00780AFC" w:rsidRPr="00780AFC">
        <w:rPr>
          <w:spacing w:val="-2"/>
        </w:rPr>
        <w:t xml:space="preserve">2023 r. pochodzili z ponad </w:t>
      </w:r>
      <w:r w:rsidR="00780AFC" w:rsidRPr="00695D0B">
        <w:rPr>
          <w:spacing w:val="-2"/>
        </w:rPr>
        <w:t>150</w:t>
      </w:r>
      <w:r w:rsidR="00780AFC" w:rsidRPr="00780AFC">
        <w:rPr>
          <w:spacing w:val="-2"/>
        </w:rPr>
        <w:t xml:space="preserve"> państw.</w:t>
      </w:r>
    </w:p>
    <w:p w14:paraId="7319CEB9" w14:textId="439A662B" w:rsidR="00DC48E8" w:rsidRPr="000E5B16" w:rsidRDefault="00DC48E8" w:rsidP="00314EE8">
      <w:r>
        <w:t xml:space="preserve">Na koniec </w:t>
      </w:r>
      <w:r w:rsidR="00354B97">
        <w:t>maja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4308BC" w:rsidRPr="00354B97">
        <w:t>982,</w:t>
      </w:r>
      <w:r w:rsidR="00354B97" w:rsidRPr="00354B97">
        <w:t>9</w:t>
      </w:r>
      <w:r w:rsidR="00E93456">
        <w:t xml:space="preserve"> tys. </w:t>
      </w:r>
      <w:r w:rsidR="00C200A1">
        <w:t xml:space="preserve">W tej liczbie </w:t>
      </w:r>
      <w:r w:rsidR="00A16B70" w:rsidRPr="00354B97">
        <w:t>38</w:t>
      </w:r>
      <w:r w:rsidR="00354B97" w:rsidRPr="00354B97">
        <w:t>5</w:t>
      </w:r>
      <w:r w:rsidR="00A16B70" w:rsidRPr="00354B97">
        <w:t>,</w:t>
      </w:r>
      <w:r w:rsidR="00354B97" w:rsidRPr="00354B97">
        <w:t>2</w:t>
      </w:r>
      <w:r w:rsidR="003D2F48">
        <w:t> 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5C1810D8" w:rsidR="000D05F2" w:rsidRDefault="003D2F48" w:rsidP="000D05F2">
      <w:pPr>
        <w:spacing w:before="360" w:line="240" w:lineRule="exact"/>
        <w:ind w:left="879" w:hanging="879"/>
        <w:rPr>
          <w:szCs w:val="19"/>
        </w:rPr>
      </w:pPr>
      <w:r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3507B41E">
                <wp:simplePos x="0" y="0"/>
                <wp:positionH relativeFrom="page">
                  <wp:posOffset>5670568</wp:posOffset>
                </wp:positionH>
                <wp:positionV relativeFrom="paragraph">
                  <wp:posOffset>161290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5AE1E9BA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354B97">
                              <w:rPr>
                                <w:color w:val="522398"/>
                              </w:rPr>
                              <w:t>1,</w:t>
                            </w:r>
                            <w:r w:rsidR="00A16B70" w:rsidRPr="00354B97">
                              <w:rPr>
                                <w:color w:val="522398"/>
                              </w:rPr>
                              <w:t>2</w:t>
                            </w:r>
                            <w:r w:rsidRPr="00354B97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2 p. proc." style="position:absolute;left:0;text-align:left;margin-left:446.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xgMw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" filled="f" stroked="f">
                <v:textbox>
                  <w:txbxContent>
                    <w:p w14:paraId="0EB112F2" w14:textId="5AE1E9BA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354B97">
                        <w:rPr>
                          <w:color w:val="522398"/>
                        </w:rPr>
                        <w:t>1,</w:t>
                      </w:r>
                      <w:r w:rsidR="00A16B70" w:rsidRPr="00354B97">
                        <w:rPr>
                          <w:color w:val="522398"/>
                        </w:rPr>
                        <w:t>2</w:t>
                      </w:r>
                      <w:r w:rsidRPr="00354B97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 wp14:anchorId="6C9A3720" wp14:editId="10C43DAD">
            <wp:simplePos x="0" y="0"/>
            <wp:positionH relativeFrom="column">
              <wp:posOffset>0</wp:posOffset>
            </wp:positionH>
            <wp:positionV relativeFrom="paragraph">
              <wp:posOffset>565722</wp:posOffset>
            </wp:positionV>
            <wp:extent cx="5122545" cy="1604645"/>
            <wp:effectExtent l="0" t="0" r="1905" b="0"/>
            <wp:wrapSquare wrapText="bothSides"/>
            <wp:docPr id="5" name="Obraz 5" descr="Wykres przedstawia dynamikę liczby cudzoziemców wykonujących pracę w Polsce od lutego 2022 roku do maja 2023 roku (styczeń 2022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_2023_wykre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26BE94CD" w:rsidR="001A4C64" w:rsidRDefault="001A4C64" w:rsidP="003D2F48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A16B70" w:rsidRPr="00354B97">
        <w:t>59,</w:t>
      </w:r>
      <w:r w:rsidR="00354B97" w:rsidRPr="00354B97">
        <w:t>3</w:t>
      </w:r>
      <w:r w:rsidR="00B40AC5">
        <w:t>%</w:t>
      </w:r>
      <w:r>
        <w:t xml:space="preserve"> w końcu </w:t>
      </w:r>
      <w:r w:rsidR="00354B97">
        <w:t>maja</w:t>
      </w:r>
      <w:r w:rsidR="000D05F2">
        <w:t xml:space="preserve"> </w:t>
      </w:r>
      <w:r>
        <w:t>2023 r.</w:t>
      </w:r>
    </w:p>
    <w:p w14:paraId="3F9D42CD" w14:textId="2DDD1F39" w:rsidR="0084398B" w:rsidRDefault="003D2F48" w:rsidP="001A4C64">
      <w:pPr>
        <w:spacing w:before="360"/>
        <w:ind w:left="851" w:hanging="851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900928" behindDoc="0" locked="0" layoutInCell="1" allowOverlap="1" wp14:anchorId="57192323" wp14:editId="62233EBC">
            <wp:simplePos x="0" y="0"/>
            <wp:positionH relativeFrom="column">
              <wp:posOffset>0</wp:posOffset>
            </wp:positionH>
            <wp:positionV relativeFrom="paragraph">
              <wp:posOffset>569631</wp:posOffset>
            </wp:positionV>
            <wp:extent cx="5122545" cy="1414145"/>
            <wp:effectExtent l="0" t="0" r="1905" b="0"/>
            <wp:wrapSquare wrapText="bothSides"/>
            <wp:docPr id="8" name="Obraz 8" descr="Wykres przedstawia strukturę cudzoziemców wykonujących pracę według obywatelstwa według stanu na 31 maj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5_2023_wykres2_p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FA35C6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FA35C6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FA35C6">
        <w:rPr>
          <w:b/>
          <w:szCs w:val="19"/>
        </w:rPr>
        <w:t>ch</w:t>
      </w:r>
      <w:bookmarkStart w:id="0" w:name="_GoBack"/>
      <w:bookmarkEnd w:id="0"/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C200A1">
        <w:rPr>
          <w:szCs w:val="19"/>
        </w:rPr>
        <w:t>3</w:t>
      </w:r>
      <w:r w:rsidR="00354B97">
        <w:rPr>
          <w:szCs w:val="19"/>
        </w:rPr>
        <w:t>1 maja</w:t>
      </w:r>
    </w:p>
    <w:p w14:paraId="513A0CB4" w14:textId="7B180698" w:rsidR="003D2F48" w:rsidRDefault="001A4C64" w:rsidP="003D2F48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 xml:space="preserve">, których na koniec </w:t>
      </w:r>
      <w:r w:rsidR="00354B97">
        <w:t>maja</w:t>
      </w:r>
      <w:r w:rsidR="003C3CF6">
        <w:t xml:space="preserve"> </w:t>
      </w:r>
      <w:r w:rsidR="00A04B3B">
        <w:t xml:space="preserve">2023 r. </w:t>
      </w:r>
      <w:r w:rsidR="00A04B3B" w:rsidRPr="00A16B70">
        <w:t xml:space="preserve">było </w:t>
      </w:r>
      <w:r w:rsidR="00A16B70" w:rsidRPr="00354B97">
        <w:t>68</w:t>
      </w:r>
      <w:r w:rsidR="00354B97" w:rsidRPr="00354B97">
        <w:t>4</w:t>
      </w:r>
      <w:r w:rsidR="00A16B70" w:rsidRPr="00354B97">
        <w:t>,</w:t>
      </w:r>
      <w:r w:rsidR="00354B97" w:rsidRPr="00354B97">
        <w:t>8</w:t>
      </w:r>
      <w:r w:rsidR="009B3E8B" w:rsidRPr="009B3E8B">
        <w:t xml:space="preserve"> </w:t>
      </w:r>
      <w:r w:rsidR="00A04B3B" w:rsidRPr="00A16B70">
        <w:t>tys. osób</w:t>
      </w:r>
      <w:r w:rsidR="00A04B3B"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 xml:space="preserve">w stosunku do stycznia 2022 r. </w:t>
      </w:r>
      <w:r w:rsidRPr="00C43F19">
        <w:t>o</w:t>
      </w:r>
      <w:r w:rsidR="003D2F48">
        <w:t> </w:t>
      </w:r>
      <w:r w:rsidR="00A16B70" w:rsidRPr="00C43F19">
        <w:t>3,</w:t>
      </w:r>
      <w:r w:rsidR="00147C97">
        <w:t>6</w:t>
      </w:r>
      <w:r w:rsidR="003D2F48">
        <w:t> </w:t>
      </w:r>
      <w:r w:rsidRPr="00C43F19">
        <w:t>p.</w:t>
      </w:r>
      <w:r w:rsidR="003D2F48">
        <w:t> </w:t>
      </w:r>
      <w:r>
        <w:t>proc.</w:t>
      </w:r>
    </w:p>
    <w:p w14:paraId="63C1FA4A" w14:textId="77777777" w:rsidR="003D2F48" w:rsidRDefault="003D2F48">
      <w:pPr>
        <w:spacing w:before="0" w:after="160" w:line="259" w:lineRule="auto"/>
      </w:pPr>
      <w:r>
        <w:br w:type="page"/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1F6C4A17" w14:textId="77777777" w:rsidR="003D2F48" w:rsidRDefault="008B7AFB" w:rsidP="003D2F48">
      <w:pPr>
        <w:pStyle w:val="Tekstprzypisudolnego"/>
        <w:spacing w:before="0" w:after="9960" w:line="288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FDD04AA" w14:textId="4137A316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>ch Głównego Urzędu Statystycznego prosimy o</w:t>
      </w:r>
      <w:r w:rsidR="003D2F48">
        <w:t>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5AEFE03" w:rsidR="003E76F6" w:rsidRDefault="00D26905" w:rsidP="003E76F6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75537F72" wp14:editId="76871260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6F6" w:rsidRPr="003D5F42">
              <w:rPr>
                <w:sz w:val="20"/>
              </w:rPr>
              <w:t>@GUS_STAT</w:t>
            </w:r>
            <w:r w:rsidR="003E76F6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EC8A65B" w14:textId="34DCA8A2" w:rsidR="00545FA8" w:rsidRDefault="00FA35C6" w:rsidP="00545FA8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hyperlink r:id="rId23" w:tooltip="Link do opracowania Praca eksperymentalna Cudzoziemcy wykonujący pracę w Polsce w 2022 roku" w:history="1">
              <w:r w:rsidR="0015199C">
                <w:rPr>
                  <w:rStyle w:val="Hipercze"/>
                  <w:color w:val="001D77"/>
                </w:rPr>
                <w:t>Praca eksperymentalna Cudzoziemcy wykonujący pracę w Polsce w 2022 roku</w:t>
              </w:r>
            </w:hyperlink>
            <w:r w:rsidR="008B7AFB" w:rsidRPr="00F76BC5">
              <w:rPr>
                <w:rStyle w:val="Hipercze"/>
                <w:color w:val="001D77"/>
              </w:rPr>
              <w:t xml:space="preserve"> </w:t>
            </w:r>
          </w:p>
          <w:p w14:paraId="33D13EE8" w14:textId="4C58A2DE" w:rsidR="00172CCA" w:rsidRPr="00172CCA" w:rsidRDefault="00172CCA" w:rsidP="00545FA8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begin"/>
            </w:r>
            <w:r w:rsidRPr="00172CCA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172CCA">
              <w:rPr>
                <w:rFonts w:cs="Times New Roman"/>
                <w:color w:val="001D77"/>
              </w:rPr>
              <w:fldChar w:fldCharType="separate"/>
            </w:r>
            <w:r w:rsidR="0011306A" w:rsidRPr="00172CCA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545FA8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FA35C6" w:rsidP="00545FA8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7F06" w14:textId="77777777" w:rsidR="008E6B89" w:rsidRDefault="008E6B89" w:rsidP="000662E2">
      <w:pPr>
        <w:spacing w:after="0" w:line="240" w:lineRule="auto"/>
      </w:pPr>
      <w:r>
        <w:separator/>
      </w:r>
    </w:p>
    <w:p w14:paraId="3336FA3F" w14:textId="77777777" w:rsidR="008E6B89" w:rsidRDefault="008E6B89"/>
  </w:endnote>
  <w:endnote w:type="continuationSeparator" w:id="0">
    <w:p w14:paraId="1486B6E8" w14:textId="77777777" w:rsidR="008E6B89" w:rsidRDefault="008E6B89" w:rsidP="000662E2">
      <w:pPr>
        <w:spacing w:after="0" w:line="240" w:lineRule="auto"/>
      </w:pPr>
      <w:r>
        <w:continuationSeparator/>
      </w:r>
    </w:p>
    <w:p w14:paraId="0F23B18F" w14:textId="77777777" w:rsidR="008E6B89" w:rsidRDefault="008E6B89"/>
  </w:endnote>
  <w:endnote w:type="continuationNotice" w:id="1">
    <w:p w14:paraId="541ED1A1" w14:textId="77777777" w:rsidR="008E6B89" w:rsidRDefault="008E6B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081DC82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5C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1C93534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5C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264738F8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5C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C789" w14:textId="77777777" w:rsidR="008E6B89" w:rsidRDefault="008E6B89">
      <w:r>
        <w:separator/>
      </w:r>
    </w:p>
  </w:footnote>
  <w:footnote w:type="continuationSeparator" w:id="0">
    <w:p w14:paraId="49C731F7" w14:textId="77777777" w:rsidR="008E6B89" w:rsidRDefault="008E6B89" w:rsidP="000662E2">
      <w:pPr>
        <w:spacing w:after="0" w:line="240" w:lineRule="auto"/>
      </w:pPr>
      <w:r>
        <w:continuationSeparator/>
      </w:r>
    </w:p>
    <w:p w14:paraId="79D4AA6B" w14:textId="77777777" w:rsidR="008E6B89" w:rsidRDefault="008E6B89"/>
  </w:footnote>
  <w:footnote w:type="continuationNotice" w:id="1">
    <w:p w14:paraId="401D6FBA" w14:textId="77777777" w:rsidR="008E6B89" w:rsidRDefault="008E6B8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70CDB81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7.11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4FCFF102" w:rsidR="008B7AFB" w:rsidRPr="00D3251A" w:rsidRDefault="00354B97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07</w:t>
                          </w:r>
                          <w:r w:rsidR="003C3CF6">
                            <w:rPr>
                              <w:color w:val="522398"/>
                            </w:rPr>
                            <w:t>.1</w:t>
                          </w:r>
                          <w:r>
                            <w:rPr>
                              <w:color w:val="522398"/>
                            </w:rPr>
                            <w:t>1</w:t>
                          </w:r>
                          <w:r w:rsidR="008B7AFB" w:rsidRPr="00D3251A">
                            <w:rPr>
                              <w:color w:val="522398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7.11.2023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2l7vCT4CAAA8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0D9F3700" w14:textId="4FCFF102" w:rsidR="008B7AFB" w:rsidRPr="00D3251A" w:rsidRDefault="00354B97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07</w:t>
                    </w:r>
                    <w:r w:rsidR="003C3CF6">
                      <w:rPr>
                        <w:color w:val="522398"/>
                      </w:rPr>
                      <w:t>.1</w:t>
                    </w:r>
                    <w:r>
                      <w:rPr>
                        <w:color w:val="522398"/>
                      </w:rPr>
                      <w:t>1</w:t>
                    </w:r>
                    <w:r w:rsidR="008B7AFB" w:rsidRPr="00D3251A">
                      <w:rPr>
                        <w:color w:val="522398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5pt;height:125pt;visibility:visible" o:bullet="t">
        <v:imagedata r:id="rId1" o:title=""/>
      </v:shape>
    </w:pict>
  </w:numPicBullet>
  <w:numPicBullet w:numPicBulletId="1">
    <w:pict>
      <v:shape id="_x0000_i1027" type="#_x0000_t75" style="width:123.5pt;height:1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199C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4381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3EF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A71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5C30"/>
    <w:rsid w:val="003C6C8D"/>
    <w:rsid w:val="003D1C50"/>
    <w:rsid w:val="003D2656"/>
    <w:rsid w:val="003D2F48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5FA8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5FE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C7C5A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6B89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2A2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56A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062B4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905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4456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5C6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wykonujący pracę w Polsce w maju 2023 r.docx</NazwaPliku>
    <Odbiorcy2 xmlns="AD3641B4-23D9-4536-AF9E-7D0EADDEB824" xsi:nil="true"/>
    <Osoba xmlns="AD3641B4-23D9-4536-AF9E-7D0EADDEB824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ED197108-1AB7-4A2A-85D3-DB2078CAF0DD}"/>
</file>

<file path=customXml/itemProps3.xml><?xml version="1.0" encoding="utf-8"?>
<ds:datastoreItem xmlns:ds="http://schemas.openxmlformats.org/officeDocument/2006/customXml" ds:itemID="{EBBEF90B-1834-4FAE-8C72-5A4CE0D51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563</Words>
  <Characters>3381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maju 2023 r.</vt:lpstr>
    </vt:vector>
  </TitlesOfParts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2023-10-31T07:03:00Z</cp:lastPrinted>
  <dcterms:created xsi:type="dcterms:W3CDTF">2023-09-06T12:40:00Z</dcterms:created>
  <dcterms:modified xsi:type="dcterms:W3CDTF">2023-10-31T08:07:00Z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