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6DB28" w14:textId="77777777" w:rsidR="00DC48E8" w:rsidRPr="00453F11" w:rsidRDefault="00E74ED3" w:rsidP="00817335">
      <w:pPr>
        <w:pStyle w:val="tytuinformacji"/>
        <w:spacing w:after="600"/>
        <w:rPr>
          <w:rStyle w:val="tytuinformacjiZnak"/>
        </w:rPr>
      </w:pPr>
      <w:r w:rsidRPr="00051A65">
        <w:rPr>
          <w:noProof/>
          <w:color w:val="001D77"/>
          <w:spacing w:val="-2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36BEB27A" wp14:editId="7199C937">
                <wp:simplePos x="0" y="0"/>
                <wp:positionH relativeFrom="margin">
                  <wp:posOffset>41739</wp:posOffset>
                </wp:positionH>
                <wp:positionV relativeFrom="paragraph">
                  <wp:posOffset>738865</wp:posOffset>
                </wp:positionV>
                <wp:extent cx="2606675" cy="1522095"/>
                <wp:effectExtent l="0" t="0" r="3175" b="1905"/>
                <wp:wrapSquare wrapText="bothSides"/>
                <wp:docPr id="2" name="Pole tekstowe 2" descr="1004,4 tys. cudzoziemcy wykonujący pracę w Polsce według stanu na 31 grudnia 2022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522095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05DA3" w14:textId="1776781C" w:rsidR="00DC48E8" w:rsidRPr="00C94113" w:rsidRDefault="00DC48E8" w:rsidP="00DC48E8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 w:rsidRPr="0081733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1004,4 tys.</w:t>
                            </w:r>
                            <w:r w:rsidRPr="0075520A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 xml:space="preserve">liczba </w:t>
                            </w:r>
                            <w:r w:rsidRPr="00E63430">
                              <w:rPr>
                                <w:rStyle w:val="OpiswskanikaZnak"/>
                              </w:rPr>
                              <w:t>cudzoziemc</w:t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>ów</w:t>
                            </w:r>
                            <w:r w:rsidRPr="00817335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E74ED3">
                              <w:rPr>
                                <w:rStyle w:val="OpiswskanikaZnak"/>
                              </w:rPr>
                              <w:t>wykonujący</w:t>
                            </w:r>
                            <w:r w:rsidR="00383ED4">
                              <w:rPr>
                                <w:rStyle w:val="OpiswskanikaZnak"/>
                              </w:rPr>
                              <w:t>ch</w:t>
                            </w:r>
                            <w:r w:rsidR="00E74ED3">
                              <w:rPr>
                                <w:rStyle w:val="OpiswskanikaZnak"/>
                              </w:rPr>
                              <w:t xml:space="preserve"> pracę </w:t>
                            </w:r>
                            <w:r w:rsidR="001939CD">
                              <w:rPr>
                                <w:rStyle w:val="OpiswskanikaZnak"/>
                              </w:rPr>
                              <w:t>w </w:t>
                            </w:r>
                            <w:r w:rsidRPr="00817335">
                              <w:rPr>
                                <w:rStyle w:val="OpiswskanikaZnak"/>
                              </w:rPr>
                              <w:t>Polsce według stanu na 31</w:t>
                            </w:r>
                            <w:r w:rsidR="00A155C5">
                              <w:rPr>
                                <w:rStyle w:val="OpiswskanikaZnak"/>
                              </w:rPr>
                              <w:t> </w:t>
                            </w:r>
                            <w:r w:rsidRPr="00817335">
                              <w:rPr>
                                <w:rStyle w:val="OpiswskanikaZnak"/>
                              </w:rPr>
                              <w:t xml:space="preserve">grudnia 2022 r. </w:t>
                            </w:r>
                          </w:p>
                          <w:p w14:paraId="5A84EC3D" w14:textId="77777777" w:rsidR="0047646D" w:rsidRPr="00C94113" w:rsidRDefault="0047646D" w:rsidP="00314EE8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EB27A" id="Pole tekstowe 2" o:spid="_x0000_s1026" alt="1004,4 tys. cudzoziemcy wykonujący pracę w Polsce według stanu na 31 grudnia 2022 r.&#10;" style="position:absolute;margin-left:3.3pt;margin-top:58.2pt;width:205.25pt;height:119.85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" fillcolor="#522398" stroked="f">
                <v:stroke joinstyle="miter"/>
                <v:textbox>
                  <w:txbxContent>
                    <w:p w14:paraId="00305DA3" w14:textId="1776781C" w:rsidR="00DC48E8" w:rsidRPr="00C94113" w:rsidRDefault="00DC48E8" w:rsidP="00DC48E8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72"/>
                        </w:rPr>
                      </w:pPr>
                      <w:r w:rsidRPr="00817335">
                        <w:rPr>
                          <w:rStyle w:val="WartowskanikaZnak"/>
                          <w:sz w:val="72"/>
                          <w:szCs w:val="72"/>
                        </w:rPr>
                        <w:t>1004,4 tys.</w:t>
                      </w:r>
                      <w:r w:rsidRPr="0075520A">
                        <w:rPr>
                          <w:color w:val="auto"/>
                          <w:sz w:val="24"/>
                        </w:rPr>
                        <w:br/>
                      </w:r>
                      <w:r w:rsidR="002D630C" w:rsidRPr="00E63430">
                        <w:rPr>
                          <w:rStyle w:val="OpiswskanikaZnak"/>
                        </w:rPr>
                        <w:t xml:space="preserve">liczba </w:t>
                      </w:r>
                      <w:r w:rsidRPr="00E63430">
                        <w:rPr>
                          <w:rStyle w:val="OpiswskanikaZnak"/>
                        </w:rPr>
                        <w:t>cudzoziemc</w:t>
                      </w:r>
                      <w:r w:rsidR="002D630C" w:rsidRPr="00E63430">
                        <w:rPr>
                          <w:rStyle w:val="OpiswskanikaZnak"/>
                        </w:rPr>
                        <w:t>ów</w:t>
                      </w:r>
                      <w:r w:rsidRPr="00817335">
                        <w:rPr>
                          <w:rStyle w:val="OpiswskanikaZnak"/>
                        </w:rPr>
                        <w:t xml:space="preserve"> </w:t>
                      </w:r>
                      <w:r w:rsidR="00E74ED3">
                        <w:rPr>
                          <w:rStyle w:val="OpiswskanikaZnak"/>
                        </w:rPr>
                        <w:t>wykonujący</w:t>
                      </w:r>
                      <w:r w:rsidR="00383ED4">
                        <w:rPr>
                          <w:rStyle w:val="OpiswskanikaZnak"/>
                        </w:rPr>
                        <w:t>ch</w:t>
                      </w:r>
                      <w:r w:rsidR="00E74ED3">
                        <w:rPr>
                          <w:rStyle w:val="OpiswskanikaZnak"/>
                        </w:rPr>
                        <w:t xml:space="preserve"> pracę </w:t>
                      </w:r>
                      <w:r w:rsidR="001939CD">
                        <w:rPr>
                          <w:rStyle w:val="OpiswskanikaZnak"/>
                        </w:rPr>
                        <w:t>w </w:t>
                      </w:r>
                      <w:r w:rsidRPr="00817335">
                        <w:rPr>
                          <w:rStyle w:val="OpiswskanikaZnak"/>
                        </w:rPr>
                        <w:t>Polsce według stanu na 31</w:t>
                      </w:r>
                      <w:r w:rsidR="00A155C5">
                        <w:rPr>
                          <w:rStyle w:val="OpiswskanikaZnak"/>
                        </w:rPr>
                        <w:t> </w:t>
                      </w:r>
                      <w:r w:rsidRPr="00817335">
                        <w:rPr>
                          <w:rStyle w:val="OpiswskanikaZnak"/>
                        </w:rPr>
                        <w:t xml:space="preserve">grudnia 2022 r. </w:t>
                      </w:r>
                    </w:p>
                    <w:p w14:paraId="5A84EC3D" w14:textId="77777777" w:rsidR="0047646D" w:rsidRPr="00C94113" w:rsidRDefault="0047646D" w:rsidP="00314EE8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72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C48E8">
        <w:rPr>
          <w:bCs/>
          <w:shd w:val="clear" w:color="auto" w:fill="FFFFFF"/>
        </w:rPr>
        <w:t xml:space="preserve">Cudzoziemcy </w:t>
      </w:r>
      <w:r>
        <w:rPr>
          <w:bCs/>
          <w:shd w:val="clear" w:color="auto" w:fill="FFFFFF"/>
        </w:rPr>
        <w:t>wykon</w:t>
      </w:r>
      <w:bookmarkStart w:id="0" w:name="_GoBack"/>
      <w:bookmarkEnd w:id="0"/>
      <w:r>
        <w:rPr>
          <w:bCs/>
          <w:shd w:val="clear" w:color="auto" w:fill="FFFFFF"/>
        </w:rPr>
        <w:t>ujący pracę</w:t>
      </w:r>
      <w:r w:rsidR="00DC48E8" w:rsidRPr="004C6A3C">
        <w:rPr>
          <w:rStyle w:val="Odwoanieprzypisudolnego"/>
          <w:rFonts w:ascii="Fira Sans" w:hAnsi="Fira Sans"/>
          <w:b/>
          <w:noProof/>
          <w:color w:val="auto"/>
          <w:spacing w:val="-2"/>
          <w:szCs w:val="19"/>
        </w:rPr>
        <w:footnoteReference w:id="2"/>
      </w:r>
      <w:r w:rsidR="00DC48E8">
        <w:rPr>
          <w:rFonts w:ascii="Fira Sans" w:hAnsi="Fira Sans"/>
          <w:b/>
          <w:noProof/>
          <w:spacing w:val="-2"/>
          <w:szCs w:val="19"/>
        </w:rPr>
        <w:t xml:space="preserve"> </w:t>
      </w:r>
      <w:r w:rsidR="00DC48E8" w:rsidRPr="004D68B7">
        <w:rPr>
          <w:rStyle w:val="tytuinformacjiZnak"/>
        </w:rPr>
        <w:t>w Polsce</w:t>
      </w:r>
      <w:r w:rsidR="00DC48E8">
        <w:rPr>
          <w:rStyle w:val="tytuinformacjiZnak"/>
        </w:rPr>
        <w:t xml:space="preserve"> </w:t>
      </w:r>
      <w:r w:rsidR="00DC48E8" w:rsidRPr="00D369F6">
        <w:rPr>
          <w:rStyle w:val="tytuinformacjiZnak"/>
        </w:rPr>
        <w:t>w</w:t>
      </w:r>
      <w:r w:rsidR="00817335">
        <w:rPr>
          <w:rStyle w:val="tytuinformacjiZnak"/>
        </w:rPr>
        <w:t> </w:t>
      </w:r>
      <w:r w:rsidR="00DC48E8" w:rsidRPr="00D369F6">
        <w:rPr>
          <w:rStyle w:val="tytuinformacjiZnak"/>
        </w:rPr>
        <w:t>2022 r.</w:t>
      </w:r>
    </w:p>
    <w:p w14:paraId="6462499F" w14:textId="77777777" w:rsidR="0038135D" w:rsidRDefault="00DC48E8" w:rsidP="00090F66">
      <w:pPr>
        <w:pStyle w:val="Lead"/>
        <w:spacing w:before="600" w:after="1280" w:line="240" w:lineRule="exact"/>
      </w:pPr>
      <w:r>
        <w:rPr>
          <w:spacing w:val="-2"/>
        </w:rPr>
        <w:t>Na koniec grudnia</w:t>
      </w:r>
      <w:r w:rsidRPr="0038135D">
        <w:rPr>
          <w:spacing w:val="-2"/>
        </w:rPr>
        <w:t xml:space="preserve"> 2022 r. </w:t>
      </w:r>
      <w:r>
        <w:rPr>
          <w:spacing w:val="-2"/>
        </w:rPr>
        <w:t xml:space="preserve">udział </w:t>
      </w:r>
      <w:r w:rsidR="00E74ED3">
        <w:rPr>
          <w:spacing w:val="-2"/>
        </w:rPr>
        <w:t xml:space="preserve">cudzoziemców </w:t>
      </w:r>
      <w:r>
        <w:rPr>
          <w:spacing w:val="-2"/>
        </w:rPr>
        <w:t xml:space="preserve">w </w:t>
      </w:r>
      <w:r w:rsidR="00E74ED3">
        <w:rPr>
          <w:spacing w:val="-2"/>
        </w:rPr>
        <w:t>ogólnej liczb</w:t>
      </w:r>
      <w:r w:rsidR="002808E5">
        <w:rPr>
          <w:spacing w:val="-2"/>
        </w:rPr>
        <w:t>ie</w:t>
      </w:r>
      <w:r w:rsidR="00E74ED3">
        <w:rPr>
          <w:spacing w:val="-2"/>
        </w:rPr>
        <w:t xml:space="preserve"> wykonuj</w:t>
      </w:r>
      <w:r w:rsidR="00554938">
        <w:rPr>
          <w:spacing w:val="-2"/>
        </w:rPr>
        <w:t>ą</w:t>
      </w:r>
      <w:r w:rsidR="00E74ED3">
        <w:rPr>
          <w:spacing w:val="-2"/>
        </w:rPr>
        <w:t>cych pracę w Polsce wyniós</w:t>
      </w:r>
      <w:r>
        <w:rPr>
          <w:spacing w:val="-2"/>
        </w:rPr>
        <w:t xml:space="preserve">ł 6,5%. </w:t>
      </w:r>
      <w:r w:rsidRPr="000421A5">
        <w:t xml:space="preserve">Liczba cudzoziemców w tej grupie wzrosła o 27,3% pomiędzy styczniem </w:t>
      </w:r>
      <w:r w:rsidR="007F422D" w:rsidRPr="000421A5">
        <w:t>a</w:t>
      </w:r>
      <w:r w:rsidR="001939CD">
        <w:t> </w:t>
      </w:r>
      <w:r w:rsidRPr="000421A5">
        <w:t>grudniem 2022 r.</w:t>
      </w:r>
    </w:p>
    <w:p w14:paraId="29AF4C87" w14:textId="77777777" w:rsidR="00DD3714" w:rsidRPr="00D3251A" w:rsidRDefault="00DD3714" w:rsidP="00DD3714">
      <w:pPr>
        <w:spacing w:before="360" w:line="240" w:lineRule="auto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 w:rsidRPr="00D3251A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 xml:space="preserve">Wstęp </w:t>
      </w:r>
    </w:p>
    <w:p w14:paraId="4517A2DF" w14:textId="77777777" w:rsidR="00DC48E8" w:rsidRPr="00E63430" w:rsidRDefault="005A0691" w:rsidP="00DC48E8">
      <w:pPr>
        <w:rPr>
          <w:color w:val="000000" w:themeColor="text1"/>
        </w:rPr>
      </w:pPr>
      <w:r>
        <w:rPr>
          <w:b/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25252E81" wp14:editId="25769564">
                <wp:simplePos x="0" y="0"/>
                <wp:positionH relativeFrom="page">
                  <wp:align>right</wp:align>
                </wp:positionH>
                <wp:positionV relativeFrom="paragraph">
                  <wp:posOffset>113444</wp:posOffset>
                </wp:positionV>
                <wp:extent cx="1791970" cy="779585"/>
                <wp:effectExtent l="0" t="0" r="0" b="1905"/>
                <wp:wrapNone/>
                <wp:docPr id="4" name="Pole tekstowe 4" descr="W końcu grudnia 2022 r. ponad 1 mln cudzoziemców wykonywało pracę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779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20D483" w14:textId="1347D927" w:rsidR="00073688" w:rsidRPr="00D3251A" w:rsidRDefault="008C2223" w:rsidP="00073688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D3251A">
                              <w:rPr>
                                <w:color w:val="522398"/>
                              </w:rPr>
                              <w:t xml:space="preserve">W końcu </w:t>
                            </w:r>
                            <w:r w:rsidR="00073688" w:rsidRPr="00D3251A">
                              <w:rPr>
                                <w:color w:val="522398"/>
                              </w:rPr>
                              <w:t xml:space="preserve">grudnia 2022 r. </w:t>
                            </w:r>
                            <w:r w:rsidR="00E23ABD" w:rsidRPr="00D3251A">
                              <w:rPr>
                                <w:color w:val="522398"/>
                              </w:rPr>
                              <w:br/>
                            </w:r>
                            <w:r w:rsidR="00AE2347" w:rsidRPr="00D3251A">
                              <w:rPr>
                                <w:color w:val="522398"/>
                              </w:rPr>
                              <w:t xml:space="preserve">ponad 1 mln cudzoziemców wykonywało </w:t>
                            </w:r>
                            <w:r w:rsidRPr="00D3251A">
                              <w:rPr>
                                <w:color w:val="522398"/>
                              </w:rPr>
                              <w:t xml:space="preserve">pracę </w:t>
                            </w:r>
                            <w:r w:rsidR="00A6566F" w:rsidRPr="00D3251A">
                              <w:rPr>
                                <w:color w:val="522398"/>
                              </w:rPr>
                              <w:t xml:space="preserve">w Polsce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252E81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W końcu grudnia 2022 r. ponad 1 mln cudzoziemców wykonywało pracę w Polsce" style="position:absolute;margin-left:89.9pt;margin-top:8.95pt;width:141.1pt;height:61.4pt;z-index:2518947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" filled="f" stroked="f">
                <v:textbox>
                  <w:txbxContent>
                    <w:p w14:paraId="7E20D483" w14:textId="1347D927" w:rsidR="00073688" w:rsidRPr="00D3251A" w:rsidRDefault="008C2223" w:rsidP="00073688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D3251A">
                        <w:rPr>
                          <w:color w:val="522398"/>
                        </w:rPr>
                        <w:t xml:space="preserve">W końcu </w:t>
                      </w:r>
                      <w:r w:rsidR="00073688" w:rsidRPr="00D3251A">
                        <w:rPr>
                          <w:color w:val="522398"/>
                        </w:rPr>
                        <w:t xml:space="preserve">grudnia 2022 r. </w:t>
                      </w:r>
                      <w:r w:rsidR="00E23ABD" w:rsidRPr="00D3251A">
                        <w:rPr>
                          <w:color w:val="522398"/>
                        </w:rPr>
                        <w:br/>
                      </w:r>
                      <w:r w:rsidR="00AE2347" w:rsidRPr="00D3251A">
                        <w:rPr>
                          <w:color w:val="522398"/>
                        </w:rPr>
                        <w:t xml:space="preserve">ponad 1 mln cudzoziemców wykonywało </w:t>
                      </w:r>
                      <w:r w:rsidRPr="00D3251A">
                        <w:rPr>
                          <w:color w:val="522398"/>
                        </w:rPr>
                        <w:t xml:space="preserve">pracę </w:t>
                      </w:r>
                      <w:r w:rsidR="00A6566F" w:rsidRPr="00D3251A">
                        <w:rPr>
                          <w:color w:val="522398"/>
                        </w:rPr>
                        <w:t xml:space="preserve">w Polsce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C48E8" w:rsidRPr="00BE063D">
        <w:t xml:space="preserve">W </w:t>
      </w:r>
      <w:r w:rsidR="00DC48E8" w:rsidRPr="0010696D">
        <w:t>opracowaniu</w:t>
      </w:r>
      <w:r w:rsidR="00DC48E8" w:rsidRPr="00BE063D">
        <w:t xml:space="preserve"> analizowana jest </w:t>
      </w:r>
      <w:r w:rsidR="00DC48E8">
        <w:t>populacja</w:t>
      </w:r>
      <w:r w:rsidR="00DC48E8" w:rsidRPr="00BE063D">
        <w:t xml:space="preserve"> cudzoziemców pracujących w gospodarce narodowej i wykonujących umowy cywilnopra</w:t>
      </w:r>
      <w:r w:rsidR="00DC48E8" w:rsidRPr="00E63430">
        <w:rPr>
          <w:color w:val="000000" w:themeColor="text1"/>
        </w:rPr>
        <w:t>wne w Polsce w 2022 r.</w:t>
      </w:r>
      <w:r w:rsidR="002D630C" w:rsidRPr="00E63430">
        <w:rPr>
          <w:color w:val="000000" w:themeColor="text1"/>
        </w:rPr>
        <w:t>,</w:t>
      </w:r>
      <w:r w:rsidR="00DC48E8" w:rsidRPr="00E63430">
        <w:rPr>
          <w:color w:val="000000" w:themeColor="text1"/>
        </w:rPr>
        <w:t xml:space="preserve"> w układzie płci i wieku, sekcji PKD, obywatelstwa i w układach terytorialnych. Badana </w:t>
      </w:r>
      <w:r w:rsidR="009603CD" w:rsidRPr="00E63430">
        <w:rPr>
          <w:color w:val="000000" w:themeColor="text1"/>
        </w:rPr>
        <w:t>zbiorowość</w:t>
      </w:r>
      <w:r w:rsidR="00DC48E8" w:rsidRPr="00E63430">
        <w:rPr>
          <w:color w:val="000000" w:themeColor="text1"/>
        </w:rPr>
        <w:t xml:space="preserve"> </w:t>
      </w:r>
      <w:r w:rsidR="000421A5" w:rsidRPr="00E63430">
        <w:rPr>
          <w:color w:val="000000" w:themeColor="text1"/>
        </w:rPr>
        <w:t xml:space="preserve">według stanu na koniec grudnia 2022 r. </w:t>
      </w:r>
      <w:r w:rsidR="00DC48E8" w:rsidRPr="00E63430">
        <w:rPr>
          <w:color w:val="000000" w:themeColor="text1"/>
        </w:rPr>
        <w:t>liczy</w:t>
      </w:r>
      <w:r w:rsidR="000421A5" w:rsidRPr="00E63430">
        <w:rPr>
          <w:color w:val="000000" w:themeColor="text1"/>
        </w:rPr>
        <w:t>ła</w:t>
      </w:r>
      <w:r w:rsidR="00DC48E8" w:rsidRPr="00E63430">
        <w:rPr>
          <w:color w:val="000000" w:themeColor="text1"/>
        </w:rPr>
        <w:t xml:space="preserve"> ponad 1 mln osób</w:t>
      </w:r>
      <w:r w:rsidR="000421A5" w:rsidRPr="00E63430">
        <w:rPr>
          <w:color w:val="000000" w:themeColor="text1"/>
        </w:rPr>
        <w:t xml:space="preserve">. </w:t>
      </w:r>
    </w:p>
    <w:p w14:paraId="36D017F5" w14:textId="36CDE145" w:rsidR="00DC48E8" w:rsidRPr="00B75428" w:rsidRDefault="00DC48E8" w:rsidP="00DC48E8">
      <w:r w:rsidRPr="00E63430">
        <w:rPr>
          <w:color w:val="000000" w:themeColor="text1"/>
        </w:rPr>
        <w:t xml:space="preserve">Złożoność i zmienność sytuacji na polskim rynku pracy </w:t>
      </w:r>
      <w:r w:rsidR="009603CD" w:rsidRPr="00E63430">
        <w:rPr>
          <w:color w:val="000000" w:themeColor="text1"/>
        </w:rPr>
        <w:t xml:space="preserve">pociąga za sobą potrzebę dostarczania nowych i bardziej szczegółowych danych o zasobach pracy, w tym o cudzoziemcach wykonujących pracę w Polsce. </w:t>
      </w:r>
      <w:r w:rsidRPr="00E63430">
        <w:rPr>
          <w:color w:val="000000" w:themeColor="text1"/>
        </w:rPr>
        <w:t>Zapotrzebowanie na informacje dotyczące obcokrajowców na rynku pracy wzrosło między innymi po rosyjskiej inwazji na Ukrainę, kiedy zwiększył się napływ</w:t>
      </w:r>
      <w:r w:rsidR="000421A5" w:rsidRPr="00E63430">
        <w:rPr>
          <w:color w:val="000000" w:themeColor="text1"/>
        </w:rPr>
        <w:t xml:space="preserve"> cudzoziemców</w:t>
      </w:r>
      <w:r w:rsidRPr="00E63430">
        <w:rPr>
          <w:color w:val="000000" w:themeColor="text1"/>
        </w:rPr>
        <w:t xml:space="preserve"> do Polski. W celu </w:t>
      </w:r>
      <w:r w:rsidR="007F621A" w:rsidRPr="00E63430">
        <w:rPr>
          <w:color w:val="000000" w:themeColor="text1"/>
        </w:rPr>
        <w:t>zaspokojenia</w:t>
      </w:r>
      <w:r w:rsidRPr="00E63430">
        <w:rPr>
          <w:color w:val="000000" w:themeColor="text1"/>
        </w:rPr>
        <w:t xml:space="preserve"> </w:t>
      </w:r>
      <w:r w:rsidR="002D630C" w:rsidRPr="00E63430">
        <w:rPr>
          <w:color w:val="000000" w:themeColor="text1"/>
        </w:rPr>
        <w:t xml:space="preserve">nowych </w:t>
      </w:r>
      <w:r w:rsidRPr="00E63430">
        <w:rPr>
          <w:color w:val="000000" w:themeColor="text1"/>
        </w:rPr>
        <w:t>p</w:t>
      </w:r>
      <w:r w:rsidR="00817335" w:rsidRPr="00E63430">
        <w:rPr>
          <w:color w:val="000000" w:themeColor="text1"/>
        </w:rPr>
        <w:t xml:space="preserve">otrzeb informacyjnych podjęto </w:t>
      </w:r>
      <w:r w:rsidR="002D630C" w:rsidRPr="00E63430">
        <w:rPr>
          <w:color w:val="000000" w:themeColor="text1"/>
        </w:rPr>
        <w:t xml:space="preserve">– </w:t>
      </w:r>
      <w:r w:rsidR="00817335" w:rsidRPr="00E63430">
        <w:rPr>
          <w:color w:val="000000" w:themeColor="text1"/>
        </w:rPr>
        <w:t>w </w:t>
      </w:r>
      <w:r w:rsidRPr="00E63430">
        <w:rPr>
          <w:color w:val="000000" w:themeColor="text1"/>
        </w:rPr>
        <w:t xml:space="preserve">ramach statystyk eksperymentalnych </w:t>
      </w:r>
      <w:r w:rsidR="002D630C" w:rsidRPr="00E63430">
        <w:rPr>
          <w:color w:val="000000" w:themeColor="text1"/>
        </w:rPr>
        <w:t xml:space="preserve">– </w:t>
      </w:r>
      <w:r w:rsidRPr="00E63430">
        <w:rPr>
          <w:color w:val="000000" w:themeColor="text1"/>
        </w:rPr>
        <w:t xml:space="preserve">próbę </w:t>
      </w:r>
      <w:r w:rsidR="000421A5" w:rsidRPr="00E63430">
        <w:rPr>
          <w:color w:val="000000" w:themeColor="text1"/>
        </w:rPr>
        <w:t>określenia</w:t>
      </w:r>
      <w:r w:rsidRPr="00E63430">
        <w:rPr>
          <w:color w:val="000000" w:themeColor="text1"/>
        </w:rPr>
        <w:t xml:space="preserve"> liczby obywateli innych państw na rynku pracy na podstawie źródeł administracyjnych. </w:t>
      </w:r>
      <w:r w:rsidR="00383ED4">
        <w:rPr>
          <w:color w:val="000000" w:themeColor="text1"/>
        </w:rPr>
        <w:t>Zastosowana</w:t>
      </w:r>
      <w:r w:rsidR="00383ED4" w:rsidRPr="00E63430">
        <w:rPr>
          <w:color w:val="000000" w:themeColor="text1"/>
        </w:rPr>
        <w:t xml:space="preserve"> </w:t>
      </w:r>
      <w:r w:rsidR="00383ED4">
        <w:rPr>
          <w:color w:val="000000" w:themeColor="text1"/>
        </w:rPr>
        <w:t xml:space="preserve">w niniejszej </w:t>
      </w:r>
      <w:r w:rsidR="00383ED4" w:rsidRPr="0010696D">
        <w:rPr>
          <w:color w:val="000000" w:themeColor="text1"/>
        </w:rPr>
        <w:t>pracy eksperymentalnej</w:t>
      </w:r>
      <w:r w:rsidR="00383ED4">
        <w:rPr>
          <w:color w:val="000000" w:themeColor="text1"/>
        </w:rPr>
        <w:t xml:space="preserve"> </w:t>
      </w:r>
      <w:r w:rsidRPr="00E63430">
        <w:rPr>
          <w:color w:val="000000" w:themeColor="text1"/>
        </w:rPr>
        <w:t xml:space="preserve">metodyka identyfikacji cudzoziemców </w:t>
      </w:r>
      <w:r w:rsidR="00144E0F" w:rsidRPr="00E63430">
        <w:rPr>
          <w:color w:val="000000" w:themeColor="text1"/>
        </w:rPr>
        <w:t>wykonujących pracę</w:t>
      </w:r>
      <w:r w:rsidRPr="00E63430">
        <w:rPr>
          <w:color w:val="000000" w:themeColor="text1"/>
        </w:rPr>
        <w:t xml:space="preserve"> pozwala prezentować dane </w:t>
      </w:r>
      <w:r w:rsidR="00E23ABD">
        <w:rPr>
          <w:color w:val="000000" w:themeColor="text1"/>
        </w:rPr>
        <w:t>z częstotliwością miesięczną, z </w:t>
      </w:r>
      <w:r w:rsidRPr="00E63430">
        <w:rPr>
          <w:color w:val="000000" w:themeColor="text1"/>
        </w:rPr>
        <w:t>u</w:t>
      </w:r>
      <w:r w:rsidR="00817335" w:rsidRPr="00E63430">
        <w:rPr>
          <w:color w:val="000000" w:themeColor="text1"/>
        </w:rPr>
        <w:t xml:space="preserve">względnieniem </w:t>
      </w:r>
      <w:r w:rsidR="002D630C" w:rsidRPr="00E63430">
        <w:rPr>
          <w:color w:val="000000" w:themeColor="text1"/>
        </w:rPr>
        <w:t>podziału na kobiety i </w:t>
      </w:r>
      <w:r w:rsidR="009603CD" w:rsidRPr="00E63430">
        <w:rPr>
          <w:color w:val="000000" w:themeColor="text1"/>
        </w:rPr>
        <w:t>mężczyzn</w:t>
      </w:r>
      <w:r w:rsidRPr="00E63430">
        <w:rPr>
          <w:color w:val="000000" w:themeColor="text1"/>
        </w:rPr>
        <w:t>, a także na niskim poziomie agregacji terytorialne</w:t>
      </w:r>
      <w:r w:rsidRPr="00C40578">
        <w:t>j, tj. w powiatach</w:t>
      </w:r>
      <w:r w:rsidR="00371FB3">
        <w:t xml:space="preserve"> i miastach na prawach powiatu</w:t>
      </w:r>
      <w:r w:rsidRPr="00C40578">
        <w:t>.</w:t>
      </w:r>
      <w:r w:rsidR="008C2223" w:rsidRPr="008C2223">
        <w:rPr>
          <w:b/>
          <w:noProof/>
          <w:highlight w:val="yellow"/>
          <w:lang w:eastAsia="pl-PL"/>
        </w:rPr>
        <w:t xml:space="preserve"> </w:t>
      </w:r>
    </w:p>
    <w:p w14:paraId="6833EEC3" w14:textId="77777777" w:rsidR="00DC48E8" w:rsidRPr="00D3251A" w:rsidRDefault="00DC48E8" w:rsidP="00DC48E8">
      <w:pPr>
        <w:pStyle w:val="Nagwek1"/>
        <w:rPr>
          <w:color w:val="522398"/>
          <w:szCs w:val="19"/>
        </w:rPr>
      </w:pPr>
      <w:r w:rsidRPr="00D3251A">
        <w:rPr>
          <w:rFonts w:ascii="Fira Sans" w:hAnsi="Fira Sans"/>
          <w:b/>
          <w:noProof/>
          <w:color w:val="522398"/>
          <w:spacing w:val="-2"/>
          <w:szCs w:val="19"/>
        </w:rPr>
        <w:t>Dostęp do polskiego rynku pracy dla cudzoziemców</w:t>
      </w:r>
    </w:p>
    <w:p w14:paraId="2B5BAA19" w14:textId="6E10297D" w:rsidR="00DC48E8" w:rsidRDefault="008C2223" w:rsidP="00DC48E8">
      <w:r>
        <w:rPr>
          <w:b/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272D949B" wp14:editId="08312431">
                <wp:simplePos x="0" y="0"/>
                <wp:positionH relativeFrom="page">
                  <wp:align>right</wp:align>
                </wp:positionH>
                <wp:positionV relativeFrom="paragraph">
                  <wp:posOffset>219102</wp:posOffset>
                </wp:positionV>
                <wp:extent cx="1791970" cy="985961"/>
                <wp:effectExtent l="0" t="0" r="0" b="5080"/>
                <wp:wrapNone/>
                <wp:docPr id="27" name="Pole tekstowe 27" descr="Dostęp cudzoziemców do polskiego rynku regulowany jest przez przepisy prawa zarówno krajowego jak i międzynarod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9859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1F5A4C" w14:textId="50CED698" w:rsidR="00B07F79" w:rsidRPr="00D3251A" w:rsidRDefault="00B07F79" w:rsidP="008C2223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D3251A">
                              <w:rPr>
                                <w:color w:val="522398"/>
                              </w:rPr>
                              <w:t>Dostęp cudzoziemców do polskiego rynku regulowany jest przez przepisy prawa zarówno krajowego jak i</w:t>
                            </w:r>
                            <w:r w:rsidR="006F09EE" w:rsidRPr="00D3251A">
                              <w:rPr>
                                <w:color w:val="522398"/>
                              </w:rPr>
                              <w:t> </w:t>
                            </w:r>
                            <w:r w:rsidRPr="00D3251A">
                              <w:rPr>
                                <w:color w:val="522398"/>
                              </w:rPr>
                              <w:t>międzynarodowego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D949B" id="Pole tekstowe 27" o:spid="_x0000_s1028" type="#_x0000_t202" alt="Dostęp cudzoziemców do polskiego rynku regulowany jest przez przepisy prawa zarówno krajowego jak i międzynarodowego" style="position:absolute;margin-left:89.9pt;margin-top:17.25pt;width:141.1pt;height:77.65pt;z-index:2519050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" filled="f" stroked="f">
                <v:textbox>
                  <w:txbxContent>
                    <w:p w14:paraId="341F5A4C" w14:textId="50CED698" w:rsidR="00B07F79" w:rsidRPr="00D3251A" w:rsidRDefault="00B07F79" w:rsidP="008C2223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D3251A">
                        <w:rPr>
                          <w:color w:val="522398"/>
                        </w:rPr>
                        <w:t>Dostęp cudzoziemców do polskiego rynku regulowany jest przez przepisy prawa zarówno krajowego jak i</w:t>
                      </w:r>
                      <w:r w:rsidR="006F09EE" w:rsidRPr="00D3251A">
                        <w:rPr>
                          <w:color w:val="522398"/>
                        </w:rPr>
                        <w:t> </w:t>
                      </w:r>
                      <w:r w:rsidRPr="00D3251A">
                        <w:rPr>
                          <w:color w:val="522398"/>
                        </w:rPr>
                        <w:t>międzynarodowego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C48E8">
        <w:t xml:space="preserve">Prawo do podjęcia pracy w Polsce przysługuje bardzo szerokiej grupie cudzoziemców. </w:t>
      </w:r>
      <w:r w:rsidR="00DC48E8" w:rsidRPr="008F05AD">
        <w:t xml:space="preserve">Swobodny dostęp do polskiego rynku pracy mają </w:t>
      </w:r>
      <w:r w:rsidR="00DC48E8" w:rsidRPr="000A7065">
        <w:t>obywatele Unii Europejskiej, Islandii, Norwegii, Liechtensteinu</w:t>
      </w:r>
      <w:r w:rsidR="00DC48E8">
        <w:t xml:space="preserve"> </w:t>
      </w:r>
      <w:r w:rsidR="00DC48E8" w:rsidRPr="000A7065">
        <w:t>(w ramach Europejskiego Obszaru Gospodarczego) oraz Szwajcarii</w:t>
      </w:r>
      <w:r w:rsidR="00DC48E8">
        <w:t xml:space="preserve"> – przysługuje im prawo do pracy </w:t>
      </w:r>
      <w:r w:rsidR="00DC48E8" w:rsidRPr="008F05AD">
        <w:t xml:space="preserve">na takich samych </w:t>
      </w:r>
      <w:r w:rsidR="00DC48E8">
        <w:t xml:space="preserve">warunkach, jakie mają zastosowanie do obywateli Polski. Obywatele innych państw </w:t>
      </w:r>
      <w:r w:rsidR="00DC48E8" w:rsidRPr="008F05AD">
        <w:t>mogą pracować w Polsce</w:t>
      </w:r>
      <w:r w:rsidR="00DC48E8">
        <w:t>,</w:t>
      </w:r>
      <w:r w:rsidR="00DC48E8" w:rsidRPr="008F05AD">
        <w:t xml:space="preserve"> </w:t>
      </w:r>
      <w:r w:rsidR="00DC48E8">
        <w:t>jeżeli</w:t>
      </w:r>
      <w:r w:rsidR="00DC48E8" w:rsidRPr="008F05AD">
        <w:t xml:space="preserve"> przedsiębiorca, który chce ich zatrudnić, uzyska dla nich odpowiednie zezwolenie na pracę albo</w:t>
      </w:r>
      <w:r w:rsidR="00DC48E8">
        <w:t xml:space="preserve"> </w:t>
      </w:r>
      <w:r w:rsidR="00DC48E8" w:rsidRPr="008F05AD">
        <w:t>cudzoziemiec posiada zezwolenie jednolite na pobyt czasowy i pracę</w:t>
      </w:r>
      <w:r w:rsidR="00DC48E8">
        <w:t>. W</w:t>
      </w:r>
      <w:r w:rsidR="00DC48E8" w:rsidRPr="0086657B">
        <w:t xml:space="preserve">yjątek od tej zasady </w:t>
      </w:r>
      <w:r w:rsidR="00DC48E8" w:rsidRPr="0086657B">
        <w:lastRenderedPageBreak/>
        <w:t>obejmuje obywateli </w:t>
      </w:r>
      <w:r w:rsidR="00DC48E8" w:rsidRPr="0086657B">
        <w:rPr>
          <w:bCs/>
        </w:rPr>
        <w:t>pięciu krajów</w:t>
      </w:r>
      <w:r w:rsidR="00DC48E8" w:rsidRPr="0086657B">
        <w:t>:</w:t>
      </w:r>
      <w:r w:rsidR="00DC48E8" w:rsidRPr="008F05AD">
        <w:t xml:space="preserve"> Armenii, Białorusi, Gruzji, Mołdawii </w:t>
      </w:r>
      <w:r w:rsidR="00DC48E8">
        <w:t>i</w:t>
      </w:r>
      <w:r w:rsidR="00DC48E8" w:rsidRPr="008F05AD">
        <w:t xml:space="preserve"> Ukrainy. Obywatele tych państw mogą legaln</w:t>
      </w:r>
      <w:r w:rsidR="00DC48E8">
        <w:t>i</w:t>
      </w:r>
      <w:r w:rsidR="00DC48E8" w:rsidRPr="008F05AD">
        <w:t>e pracować na podstawie oświadczenia pracodawcy</w:t>
      </w:r>
      <w:r w:rsidR="00DC48E8">
        <w:t xml:space="preserve"> </w:t>
      </w:r>
      <w:r w:rsidR="00DC48E8" w:rsidRPr="008F05AD">
        <w:t>o</w:t>
      </w:r>
      <w:r w:rsidR="00DC48E8">
        <w:t> </w:t>
      </w:r>
      <w:r w:rsidR="00DC48E8" w:rsidRPr="008F05AD">
        <w:t xml:space="preserve">powierzeniu pracy cudzoziemcowi bez konieczności uzyskania zezwolenia na pracę. </w:t>
      </w:r>
      <w:r w:rsidR="00DC48E8">
        <w:t xml:space="preserve">Ponadto dla obywateli Ukrainy oraz dla ich małżonków wprowadzono dodatkowe ułatwienia </w:t>
      </w:r>
      <w:r w:rsidR="00DC48E8" w:rsidRPr="0096271D">
        <w:t>w legalizacji zatrudnienia</w:t>
      </w:r>
      <w:r w:rsidR="00DC48E8">
        <w:t xml:space="preserve">, </w:t>
      </w:r>
      <w:r w:rsidR="00DC48E8" w:rsidRPr="00074CD0">
        <w:rPr>
          <w:color w:val="000000" w:themeColor="text1"/>
        </w:rPr>
        <w:t xml:space="preserve">o ile przybyli </w:t>
      </w:r>
      <w:r w:rsidR="00DC48E8" w:rsidRPr="008F05AD">
        <w:t xml:space="preserve">do Polski z terytorium Ukrainy </w:t>
      </w:r>
      <w:r w:rsidR="00DC48E8">
        <w:t>od</w:t>
      </w:r>
      <w:r w:rsidR="00DC48E8" w:rsidRPr="008F05AD">
        <w:t xml:space="preserve"> 2</w:t>
      </w:r>
      <w:r w:rsidR="00DC48E8">
        <w:t>4</w:t>
      </w:r>
      <w:r w:rsidR="00DC48E8" w:rsidRPr="008F05AD">
        <w:t xml:space="preserve"> lutego 2022 </w:t>
      </w:r>
      <w:r w:rsidR="00DC48E8">
        <w:t xml:space="preserve">r. </w:t>
      </w:r>
      <w:r w:rsidR="00DC48E8" w:rsidRPr="008F05AD">
        <w:t>i</w:t>
      </w:r>
      <w:r w:rsidR="00DC48E8">
        <w:t> </w:t>
      </w:r>
      <w:r w:rsidR="00DC48E8" w:rsidRPr="008F05AD">
        <w:t xml:space="preserve">deklarują zamiar pozostania w Polsce. </w:t>
      </w:r>
    </w:p>
    <w:p w14:paraId="76995333" w14:textId="6CA6FC20" w:rsidR="00DC48E8" w:rsidRPr="00D3251A" w:rsidRDefault="008C2223" w:rsidP="00DC48E8">
      <w:pPr>
        <w:pStyle w:val="Nagwek1"/>
        <w:rPr>
          <w:rFonts w:ascii="Fira Sans" w:hAnsi="Fira Sans"/>
          <w:b/>
          <w:noProof/>
          <w:color w:val="522398"/>
          <w:spacing w:val="-2"/>
          <w:szCs w:val="19"/>
        </w:rPr>
      </w:pPr>
      <w:r w:rsidRPr="00D3251A">
        <w:rPr>
          <w:b/>
          <w:noProof/>
          <w:color w:val="522398"/>
          <w:highlight w:val="yellow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4199F2C" wp14:editId="2BBD0214">
                <wp:simplePos x="0" y="0"/>
                <wp:positionH relativeFrom="column">
                  <wp:posOffset>5315447</wp:posOffset>
                </wp:positionH>
                <wp:positionV relativeFrom="paragraph">
                  <wp:posOffset>397731</wp:posOffset>
                </wp:positionV>
                <wp:extent cx="1791970" cy="850789"/>
                <wp:effectExtent l="0" t="0" r="0" b="6985"/>
                <wp:wrapNone/>
                <wp:docPr id="16" name="Pole tekstowe 16" descr="Na koniec grudnia 2022 r. cudzoziemców wykonujących pracę było więcej o 27,3% niż na koniec stycznia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8507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B112F2" w14:textId="3F4B8175" w:rsidR="00B07F79" w:rsidRPr="00D3251A" w:rsidRDefault="00B07F79" w:rsidP="00F874D8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D3251A">
                              <w:rPr>
                                <w:color w:val="522398"/>
                              </w:rPr>
                              <w:t>Na koniec grudnia 2022 r. cudzoziemców wykonujących pracę było więcej o 27,3% niż na koniec stycznia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199F2C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9" type="#_x0000_t202" alt="Na koniec grudnia 2022 r. cudzoziemców wykonujących pracę było więcej o 27,3% niż na koniec stycznia 2022 r." style="position:absolute;margin-left:418.55pt;margin-top:31.3pt;width:141.1pt;height:67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" filled="f" stroked="f">
                <v:textbox>
                  <w:txbxContent>
                    <w:p w14:paraId="0EB112F2" w14:textId="3F4B8175" w:rsidR="00B07F79" w:rsidRPr="00D3251A" w:rsidRDefault="00B07F79" w:rsidP="00F874D8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D3251A">
                        <w:rPr>
                          <w:color w:val="522398"/>
                        </w:rPr>
                        <w:t>Na koniec grudnia 2022 r. cudzoziemców wykonujących pracę było więcej o 27,3% niż na koniec stycznia 2022 r.</w:t>
                      </w:r>
                    </w:p>
                  </w:txbxContent>
                </v:textbox>
              </v:shape>
            </w:pict>
          </mc:Fallback>
        </mc:AlternateContent>
      </w:r>
      <w:r w:rsidR="00DC48E8" w:rsidRPr="00D3251A">
        <w:rPr>
          <w:rFonts w:ascii="Fira Sans" w:hAnsi="Fira Sans"/>
          <w:b/>
          <w:noProof/>
          <w:color w:val="522398"/>
          <w:spacing w:val="-2"/>
          <w:szCs w:val="19"/>
        </w:rPr>
        <w:t xml:space="preserve">Cudzoziemcy </w:t>
      </w:r>
      <w:r w:rsidR="00FD08A1" w:rsidRPr="00D3251A">
        <w:rPr>
          <w:rFonts w:ascii="Fira Sans" w:hAnsi="Fira Sans"/>
          <w:b/>
          <w:noProof/>
          <w:color w:val="522398"/>
          <w:spacing w:val="-2"/>
          <w:szCs w:val="19"/>
        </w:rPr>
        <w:t>wykonujący pracę</w:t>
      </w:r>
      <w:r w:rsidR="00DC48E8" w:rsidRPr="00D3251A">
        <w:rPr>
          <w:rFonts w:ascii="Fira Sans" w:hAnsi="Fira Sans"/>
          <w:b/>
          <w:noProof/>
          <w:color w:val="522398"/>
          <w:spacing w:val="-2"/>
          <w:szCs w:val="19"/>
        </w:rPr>
        <w:t xml:space="preserve"> </w:t>
      </w:r>
    </w:p>
    <w:p w14:paraId="7319CEB9" w14:textId="2A5A8343" w:rsidR="00DC48E8" w:rsidRPr="000E5B16" w:rsidRDefault="00DC48E8" w:rsidP="00314EE8">
      <w:r>
        <w:t xml:space="preserve">W 2022 r. </w:t>
      </w:r>
      <w:r w:rsidR="008842C5" w:rsidRPr="00371FB3">
        <w:t>zasadniczo</w:t>
      </w:r>
      <w:r w:rsidR="008842C5">
        <w:t xml:space="preserve"> </w:t>
      </w:r>
      <w:r w:rsidRPr="008842C5">
        <w:t>z miesiąca na miesiąc</w:t>
      </w:r>
      <w:r>
        <w:t xml:space="preserve"> wzrastała liczba cudzoziemców </w:t>
      </w:r>
      <w:r w:rsidR="00FD08A1">
        <w:t>wykonujących pracę</w:t>
      </w:r>
      <w:r>
        <w:t xml:space="preserve">, </w:t>
      </w:r>
      <w:r w:rsidRPr="006609A9">
        <w:t>którzy</w:t>
      </w:r>
      <w:r w:rsidRPr="00BF5423">
        <w:t xml:space="preserve"> </w:t>
      </w:r>
      <w:r>
        <w:t>z tego tytułu podlegali ubezpieczeniom społecznym. Na koniec grudnia</w:t>
      </w:r>
      <w:r w:rsidR="00E93456">
        <w:t xml:space="preserve"> 2022 r. było ich 1004,4 tys. – </w:t>
      </w:r>
      <w:r>
        <w:t>tj.</w:t>
      </w:r>
      <w:r w:rsidR="00E93456">
        <w:t> </w:t>
      </w:r>
      <w:r>
        <w:t xml:space="preserve">27,3% więcej niż w końcu </w:t>
      </w:r>
      <w:r w:rsidRPr="00BF3A74">
        <w:t>stycznia 2022 r.</w:t>
      </w:r>
      <w:r w:rsidR="001764E6" w:rsidRPr="00BF3A74">
        <w:t xml:space="preserve"> </w:t>
      </w:r>
      <w:r w:rsidR="00BF3A74" w:rsidRPr="00BF3A74">
        <w:t xml:space="preserve">W tej liczbie 432,6 tys. stanowili cudzoziemcy wykonujący umowy cywilnoprawne. </w:t>
      </w:r>
    </w:p>
    <w:p w14:paraId="401C9182" w14:textId="4CCDE54E" w:rsidR="006966BF" w:rsidRDefault="00011C5E" w:rsidP="00376771">
      <w:pPr>
        <w:spacing w:before="360" w:line="240" w:lineRule="exact"/>
        <w:ind w:left="879" w:hanging="879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06048" behindDoc="0" locked="0" layoutInCell="1" allowOverlap="1" wp14:anchorId="29167399" wp14:editId="7C51A4D0">
            <wp:simplePos x="0" y="0"/>
            <wp:positionH relativeFrom="margin">
              <wp:align>right</wp:align>
            </wp:positionH>
            <wp:positionV relativeFrom="paragraph">
              <wp:posOffset>499110</wp:posOffset>
            </wp:positionV>
            <wp:extent cx="5122545" cy="2240915"/>
            <wp:effectExtent l="0" t="0" r="1905" b="6985"/>
            <wp:wrapSquare wrapText="bothSides"/>
            <wp:docPr id="31" name="Obraz 31" descr="Na wykresie przedstawiono liczbę cudzoziemców wykonujących pracę w poszczególnych miesiącach 2022 r. wg stanu na koniec danego miesiąca. Na koniec grudnia 2022 r. cudzoziemców wykonujących pracę w Polsce było 1004,4 tys. – tj. 27,3% więcej niż w końcu stycznia 2022 r..&#10;Dane do wykresu w załączonym pliku Excel." title="Cudzoziemcy pracujący w gospodarce narodowej i wykonujący umowy cywilnoprawne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ykres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8E8" w:rsidRPr="00BA1FDA">
        <w:rPr>
          <w:b/>
          <w:szCs w:val="19"/>
        </w:rPr>
        <w:t>Wykres 1. Cudzoziemcy</w:t>
      </w:r>
      <w:r w:rsidR="00DC48E8">
        <w:rPr>
          <w:b/>
          <w:szCs w:val="19"/>
        </w:rPr>
        <w:t xml:space="preserve"> </w:t>
      </w:r>
      <w:r w:rsidR="00DC48E8" w:rsidRPr="00BE063D">
        <w:rPr>
          <w:b/>
          <w:szCs w:val="19"/>
        </w:rPr>
        <w:t xml:space="preserve">wykonujący </w:t>
      </w:r>
      <w:r w:rsidR="00FD08A1">
        <w:rPr>
          <w:b/>
          <w:szCs w:val="19"/>
        </w:rPr>
        <w:t xml:space="preserve">pracę </w:t>
      </w:r>
      <w:r w:rsidR="00DC48E8" w:rsidRPr="00BA1FDA">
        <w:rPr>
          <w:b/>
          <w:szCs w:val="19"/>
        </w:rPr>
        <w:t>w 2022 r</w:t>
      </w:r>
      <w:r w:rsidR="00817335">
        <w:rPr>
          <w:b/>
          <w:szCs w:val="19"/>
        </w:rPr>
        <w:t>.</w:t>
      </w:r>
      <w:r w:rsidR="006966BF" w:rsidRPr="00BA1FDA">
        <w:rPr>
          <w:b/>
          <w:szCs w:val="19"/>
        </w:rPr>
        <w:br/>
      </w:r>
      <w:r w:rsidR="006966BF" w:rsidRPr="00BA1FDA">
        <w:rPr>
          <w:szCs w:val="19"/>
        </w:rPr>
        <w:t>Stan na koniec miesiąca</w:t>
      </w:r>
    </w:p>
    <w:p w14:paraId="2306FD46" w14:textId="1FC467C6" w:rsidR="001939CD" w:rsidRDefault="001939CD" w:rsidP="005C621A"/>
    <w:p w14:paraId="73DE936B" w14:textId="433F6220" w:rsidR="00935BBD" w:rsidRPr="004B145B" w:rsidRDefault="00935BBD" w:rsidP="005C621A">
      <w:r w:rsidRPr="004B145B">
        <w:t xml:space="preserve">Wraz ze wzrostem </w:t>
      </w:r>
      <w:r>
        <w:t xml:space="preserve">liczebności </w:t>
      </w:r>
      <w:r w:rsidRPr="007E66B7">
        <w:t>populacji</w:t>
      </w:r>
      <w:r>
        <w:t xml:space="preserve"> cudzoziemców wykonujących pracę, </w:t>
      </w:r>
      <w:r w:rsidRPr="004B145B">
        <w:t xml:space="preserve">wzrastał </w:t>
      </w:r>
      <w:r>
        <w:t>również ich</w:t>
      </w:r>
      <w:r w:rsidRPr="004B145B">
        <w:t xml:space="preserve"> udział w ogólnej liczbie </w:t>
      </w:r>
      <w:r>
        <w:t>wykonujących pracę w Polsce – z </w:t>
      </w:r>
      <w:r w:rsidRPr="004B145B">
        <w:t>5,2% w styczniu 2022 r. do 6,5% w końcu 2022 r.</w:t>
      </w:r>
    </w:p>
    <w:p w14:paraId="50F04038" w14:textId="71A44276" w:rsidR="00D73086" w:rsidRDefault="00011C5E" w:rsidP="00376771">
      <w:pPr>
        <w:spacing w:before="360" w:line="240" w:lineRule="auto"/>
        <w:ind w:left="879" w:hanging="879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07072" behindDoc="0" locked="0" layoutInCell="1" allowOverlap="1" wp14:anchorId="3850E829" wp14:editId="51B76A88">
            <wp:simplePos x="0" y="0"/>
            <wp:positionH relativeFrom="margin">
              <wp:align>right</wp:align>
            </wp:positionH>
            <wp:positionV relativeFrom="paragraph">
              <wp:posOffset>499731</wp:posOffset>
            </wp:positionV>
            <wp:extent cx="5122545" cy="2089150"/>
            <wp:effectExtent l="0" t="0" r="1905" b="6350"/>
            <wp:wrapSquare wrapText="bothSides"/>
            <wp:docPr id="34" name="Obraz 34" descr="Na wykresie przedstawiono udział cudzoziemców wykonujących pracę w ogólnej liczbie wykonujących pracę w poszczególnych miesiącach 2022 r. wg stanu na koniec danego miesiąca. Udział ten w ciągu roku wzrósł od 5,2% w styczniu do 6,5% na koniec 2022 r.&#10;Dane do wykresu w zalączonym pliku Excel." title="Udział cudzoziemców w ogólnej liczbie pracujących w gospodarce narodowej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kres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8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21A" w:rsidRPr="004B145B">
        <w:rPr>
          <w:b/>
          <w:szCs w:val="19"/>
        </w:rPr>
        <w:t xml:space="preserve">Wykres 2. Udział cudzoziemców w ogólnej liczbie </w:t>
      </w:r>
      <w:r w:rsidR="005C621A">
        <w:rPr>
          <w:b/>
          <w:szCs w:val="19"/>
        </w:rPr>
        <w:t xml:space="preserve">wykonujących </w:t>
      </w:r>
      <w:r w:rsidR="00FD08A1" w:rsidRPr="008B7F4B">
        <w:rPr>
          <w:b/>
          <w:szCs w:val="19"/>
        </w:rPr>
        <w:t>pracę</w:t>
      </w:r>
      <w:r w:rsidR="00935BBD">
        <w:rPr>
          <w:b/>
          <w:szCs w:val="19"/>
        </w:rPr>
        <w:t xml:space="preserve"> w</w:t>
      </w:r>
      <w:r w:rsidR="005C621A" w:rsidRPr="008B7F4B">
        <w:rPr>
          <w:b/>
          <w:szCs w:val="19"/>
        </w:rPr>
        <w:t xml:space="preserve"> 2022 r.</w:t>
      </w:r>
      <w:r w:rsidR="00D73086" w:rsidRPr="00BA1FDA">
        <w:rPr>
          <w:b/>
          <w:szCs w:val="19"/>
        </w:rPr>
        <w:br/>
      </w:r>
      <w:r w:rsidR="00D73086" w:rsidRPr="00BA1FDA">
        <w:rPr>
          <w:szCs w:val="19"/>
        </w:rPr>
        <w:t xml:space="preserve">Stan na </w:t>
      </w:r>
      <w:r w:rsidR="00410141" w:rsidRPr="00BA1FDA">
        <w:rPr>
          <w:szCs w:val="19"/>
        </w:rPr>
        <w:t>koniec miesiąca</w:t>
      </w:r>
    </w:p>
    <w:p w14:paraId="2BDC80F5" w14:textId="77777777" w:rsidR="00B965B1" w:rsidRDefault="00B965B1" w:rsidP="00542198">
      <w:pPr>
        <w:spacing w:before="240" w:after="0" w:line="240" w:lineRule="exact"/>
        <w:ind w:left="879" w:hanging="879"/>
        <w:rPr>
          <w:b/>
          <w:szCs w:val="19"/>
        </w:rPr>
      </w:pPr>
    </w:p>
    <w:p w14:paraId="454BFDF6" w14:textId="3C4C0C97" w:rsidR="00F243BD" w:rsidRPr="00B965B1" w:rsidRDefault="00293F3F" w:rsidP="00B965B1">
      <w:pPr>
        <w:spacing w:before="240" w:after="0" w:line="240" w:lineRule="exact"/>
        <w:ind w:left="879" w:hanging="879"/>
        <w:rPr>
          <w:szCs w:val="19"/>
        </w:rPr>
      </w:pPr>
      <w:r>
        <w:rPr>
          <w:noProof/>
          <w:szCs w:val="19"/>
          <w:lang w:eastAsia="pl-PL"/>
        </w:rPr>
        <w:lastRenderedPageBreak/>
        <w:drawing>
          <wp:anchor distT="0" distB="0" distL="114300" distR="114300" simplePos="0" relativeHeight="251908096" behindDoc="0" locked="0" layoutInCell="1" allowOverlap="1" wp14:anchorId="76CD859B" wp14:editId="2BF7797E">
            <wp:simplePos x="0" y="0"/>
            <wp:positionH relativeFrom="margin">
              <wp:align>right</wp:align>
            </wp:positionH>
            <wp:positionV relativeFrom="paragraph">
              <wp:posOffset>352425</wp:posOffset>
            </wp:positionV>
            <wp:extent cx="5122545" cy="2027555"/>
            <wp:effectExtent l="0" t="0" r="1905" b="0"/>
            <wp:wrapSquare wrapText="bothSides"/>
            <wp:docPr id="36" name="Obraz 36" descr="Wykres przedstawia strukturę cudzoziemców wykonujących pracę według płci w poszczególnych miesiącach 2022 r. Według stanu na koniec poszczególnych miesięcy wśród wykonujących pracę cudzoziemców większość stanowili mężczyźni. Na przestrzeni 2022 r. ich udział zmniejszył się od 64,7% w końcu stycznia do 58,2% w końcu grudnia.&#10;Dane do wykresu w załączonym pliku Excel." title="Struktura cudzoziemców pracujących w gospodarce narodowej i wykonujących umowy cywilnoprawne według płci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ykres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3BD" w:rsidRPr="00BA1FDA">
        <w:rPr>
          <w:b/>
          <w:szCs w:val="19"/>
        </w:rPr>
        <w:t xml:space="preserve">Wykres 3. Struktura </w:t>
      </w:r>
      <w:r w:rsidR="00F243BD">
        <w:rPr>
          <w:b/>
          <w:szCs w:val="19"/>
        </w:rPr>
        <w:t xml:space="preserve">cudzoziemców </w:t>
      </w:r>
      <w:r w:rsidR="00DC7AB7">
        <w:rPr>
          <w:b/>
          <w:szCs w:val="19"/>
        </w:rPr>
        <w:t xml:space="preserve">wykonujących pracę </w:t>
      </w:r>
      <w:r w:rsidR="00F243BD" w:rsidRPr="00BA1FDA">
        <w:rPr>
          <w:b/>
          <w:szCs w:val="19"/>
        </w:rPr>
        <w:t>według płci w 2022 r.</w:t>
      </w:r>
      <w:r w:rsidR="00410141" w:rsidRPr="00BA1FDA">
        <w:rPr>
          <w:b/>
          <w:szCs w:val="19"/>
        </w:rPr>
        <w:br/>
      </w:r>
      <w:r w:rsidR="00410141" w:rsidRPr="00BA1FDA">
        <w:rPr>
          <w:szCs w:val="19"/>
        </w:rPr>
        <w:t>Stan na koniec miesiąca</w:t>
      </w:r>
    </w:p>
    <w:p w14:paraId="0F5AA0BC" w14:textId="5BF9787D" w:rsidR="00F243BD" w:rsidRPr="0041030D" w:rsidRDefault="00032E36" w:rsidP="00F243BD">
      <w:pPr>
        <w:pStyle w:val="LID"/>
        <w:spacing w:before="360"/>
        <w:rPr>
          <w:b w:val="0"/>
        </w:rPr>
      </w:pPr>
      <w:r>
        <w:rPr>
          <w:b w:val="0"/>
          <w:highlight w:val="yellow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5709FC17" wp14:editId="12611F36">
                <wp:simplePos x="0" y="0"/>
                <wp:positionH relativeFrom="column">
                  <wp:posOffset>5235934</wp:posOffset>
                </wp:positionH>
                <wp:positionV relativeFrom="paragraph">
                  <wp:posOffset>2491961</wp:posOffset>
                </wp:positionV>
                <wp:extent cx="1791970" cy="866692"/>
                <wp:effectExtent l="0" t="0" r="0" b="0"/>
                <wp:wrapNone/>
                <wp:docPr id="13" name="Pole tekstowe 13" descr="W 2022 r. obywatele Ukrainy byli najliczniejszą grupą cudzoziemców wykonujących pracę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866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18A659" w14:textId="22A9AA28" w:rsidR="00201A0F" w:rsidRPr="00D3251A" w:rsidRDefault="00201A0F" w:rsidP="00F243BD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D3251A">
                              <w:rPr>
                                <w:color w:val="522398"/>
                              </w:rPr>
                              <w:t>W 2022 r. obywatele Ukrainy byli najliczniejszą grupą cudzoziemców wykonujących pracę w Polsce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9FC17" id="Pole tekstowe 13" o:spid="_x0000_s1030" type="#_x0000_t202" alt="W 2022 r. obywatele Ukrainy byli najliczniejszą grupą cudzoziemców wykonujących pracę w Polsce" style="position:absolute;margin-left:412.3pt;margin-top:196.2pt;width:141.1pt;height:68.2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" filled="f" stroked="f">
                <v:textbox>
                  <w:txbxContent>
                    <w:p w14:paraId="7618A659" w14:textId="22A9AA28" w:rsidR="00201A0F" w:rsidRPr="00D3251A" w:rsidRDefault="00201A0F" w:rsidP="00F243BD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D3251A">
                        <w:rPr>
                          <w:color w:val="522398"/>
                        </w:rPr>
                        <w:t>W 2022 r. obywatele Ukrainy byli najliczniejszą grupą cudzoziemców wykonujących pracę w Polsce</w:t>
                      </w:r>
                    </w:p>
                  </w:txbxContent>
                </v:textbox>
              </v:shape>
            </w:pict>
          </mc:Fallback>
        </mc:AlternateContent>
      </w:r>
      <w:r w:rsidR="00F243BD">
        <w:rPr>
          <w:b w:val="0"/>
        </w:rPr>
        <w:t>W analizowanej populacji cudzoziemców w</w:t>
      </w:r>
      <w:r w:rsidR="00F243BD" w:rsidRPr="004B5AA6">
        <w:rPr>
          <w:b w:val="0"/>
        </w:rPr>
        <w:t>iększość stanowi</w:t>
      </w:r>
      <w:r w:rsidR="00F243BD">
        <w:rPr>
          <w:b w:val="0"/>
        </w:rPr>
        <w:t>li</w:t>
      </w:r>
      <w:r w:rsidR="00F243BD" w:rsidRPr="004B5AA6">
        <w:rPr>
          <w:b w:val="0"/>
        </w:rPr>
        <w:t xml:space="preserve"> mężczyźn</w:t>
      </w:r>
      <w:r w:rsidR="00F243BD" w:rsidRPr="00C257B4">
        <w:rPr>
          <w:b w:val="0"/>
        </w:rPr>
        <w:t>i</w:t>
      </w:r>
      <w:r w:rsidR="00F243BD">
        <w:rPr>
          <w:b w:val="0"/>
        </w:rPr>
        <w:t>, ale na przestrzeni 2022</w:t>
      </w:r>
      <w:r w:rsidR="008A6711">
        <w:rPr>
          <w:b w:val="0"/>
        </w:rPr>
        <w:t xml:space="preserve"> </w:t>
      </w:r>
      <w:r w:rsidR="00F243BD">
        <w:rPr>
          <w:b w:val="0"/>
        </w:rPr>
        <w:t xml:space="preserve">r. ich udział zmniejszył się </w:t>
      </w:r>
      <w:r w:rsidR="00E34557">
        <w:rPr>
          <w:b w:val="0"/>
        </w:rPr>
        <w:t>z</w:t>
      </w:r>
      <w:r w:rsidR="00F243BD">
        <w:rPr>
          <w:b w:val="0"/>
        </w:rPr>
        <w:t xml:space="preserve"> </w:t>
      </w:r>
      <w:r w:rsidR="000421A5">
        <w:rPr>
          <w:b w:val="0"/>
        </w:rPr>
        <w:t>64,7%</w:t>
      </w:r>
      <w:r w:rsidR="00F243BD">
        <w:rPr>
          <w:b w:val="0"/>
        </w:rPr>
        <w:t xml:space="preserve"> w końcu stycznia do 58,2% w końcu grudnia.</w:t>
      </w:r>
    </w:p>
    <w:p w14:paraId="22D50206" w14:textId="35D48CC3" w:rsidR="0041030D" w:rsidRDefault="00F243BD" w:rsidP="00BA3E0F">
      <w:pPr>
        <w:pStyle w:val="LID"/>
        <w:rPr>
          <w:b w:val="0"/>
        </w:rPr>
      </w:pPr>
      <w:r w:rsidRPr="005322B2">
        <w:rPr>
          <w:b w:val="0"/>
        </w:rPr>
        <w:t xml:space="preserve">Obcokrajowcy </w:t>
      </w:r>
      <w:r>
        <w:rPr>
          <w:b w:val="0"/>
        </w:rPr>
        <w:t>wykonuj</w:t>
      </w:r>
      <w:r w:rsidR="00817335">
        <w:rPr>
          <w:b w:val="0"/>
        </w:rPr>
        <w:t xml:space="preserve">ący </w:t>
      </w:r>
      <w:r w:rsidR="00834E23">
        <w:rPr>
          <w:b w:val="0"/>
        </w:rPr>
        <w:t>pracę</w:t>
      </w:r>
      <w:r w:rsidR="00817335">
        <w:rPr>
          <w:b w:val="0"/>
        </w:rPr>
        <w:t xml:space="preserve"> w </w:t>
      </w:r>
      <w:r>
        <w:rPr>
          <w:b w:val="0"/>
        </w:rPr>
        <w:t>2022 r.</w:t>
      </w:r>
      <w:r w:rsidRPr="005322B2">
        <w:rPr>
          <w:b w:val="0"/>
        </w:rPr>
        <w:t xml:space="preserve"> pochodzili z ponad 150 państw. Najliczniejszą grupą byli obywatele Ukrai</w:t>
      </w:r>
      <w:r>
        <w:rPr>
          <w:b w:val="0"/>
        </w:rPr>
        <w:t xml:space="preserve">ny. </w:t>
      </w:r>
      <w:r w:rsidRPr="001704EE">
        <w:rPr>
          <w:b w:val="0"/>
        </w:rPr>
        <w:t>Zarówno w styczniu, jak i w kolejnych miesiącach, a więc po inwazji rosyjskiej na Ukrainę, ich udzia</w:t>
      </w:r>
      <w:r>
        <w:rPr>
          <w:b w:val="0"/>
        </w:rPr>
        <w:t>ł</w:t>
      </w:r>
      <w:r w:rsidRPr="001704EE">
        <w:rPr>
          <w:b w:val="0"/>
        </w:rPr>
        <w:t xml:space="preserve"> w ogólnej liczbie cud</w:t>
      </w:r>
      <w:r w:rsidR="00EA7E4C">
        <w:rPr>
          <w:b w:val="0"/>
        </w:rPr>
        <w:t>z</w:t>
      </w:r>
      <w:r w:rsidRPr="001704EE">
        <w:rPr>
          <w:b w:val="0"/>
        </w:rPr>
        <w:t>oziemców</w:t>
      </w:r>
      <w:r>
        <w:rPr>
          <w:b w:val="0"/>
        </w:rPr>
        <w:t xml:space="preserve"> </w:t>
      </w:r>
      <w:r w:rsidR="00834E23">
        <w:rPr>
          <w:b w:val="0"/>
        </w:rPr>
        <w:t>wykonujących pracę</w:t>
      </w:r>
      <w:r>
        <w:rPr>
          <w:b w:val="0"/>
        </w:rPr>
        <w:t xml:space="preserve"> </w:t>
      </w:r>
      <w:r w:rsidRPr="001704EE">
        <w:rPr>
          <w:b w:val="0"/>
        </w:rPr>
        <w:t>oscylował wokół 7</w:t>
      </w:r>
      <w:r w:rsidR="00F75B51">
        <w:rPr>
          <w:b w:val="0"/>
        </w:rPr>
        <w:t>3</w:t>
      </w:r>
      <w:r w:rsidRPr="001704EE">
        <w:rPr>
          <w:b w:val="0"/>
        </w:rPr>
        <w:t xml:space="preserve">%. </w:t>
      </w:r>
    </w:p>
    <w:p w14:paraId="60BB5CB8" w14:textId="1106D5FC" w:rsidR="009965CA" w:rsidRDefault="00DE3119" w:rsidP="00376771">
      <w:pPr>
        <w:pStyle w:val="LID"/>
        <w:spacing w:before="360" w:line="240" w:lineRule="auto"/>
        <w:ind w:left="879" w:hanging="879"/>
        <w:rPr>
          <w:b w:val="0"/>
        </w:rPr>
      </w:pPr>
      <w:r>
        <w:rPr>
          <w:b w:val="0"/>
        </w:rPr>
        <w:drawing>
          <wp:anchor distT="0" distB="0" distL="114300" distR="114300" simplePos="0" relativeHeight="251909120" behindDoc="0" locked="0" layoutInCell="1" allowOverlap="1" wp14:anchorId="035DAC06" wp14:editId="47097A08">
            <wp:simplePos x="0" y="0"/>
            <wp:positionH relativeFrom="margin">
              <wp:posOffset>-1270</wp:posOffset>
            </wp:positionH>
            <wp:positionV relativeFrom="paragraph">
              <wp:posOffset>492125</wp:posOffset>
            </wp:positionV>
            <wp:extent cx="5122545" cy="2027555"/>
            <wp:effectExtent l="0" t="0" r="1905" b="0"/>
            <wp:wrapSquare wrapText="bothSides"/>
            <wp:docPr id="37" name="Obraz 37" descr="Wykres przedstawia strukturę cudzoziemców wykonujących pracę według obywatelstwa według stanu na 31 grudnia 2022 r. W 2022 r. obywatele Ukrainy byli najliczniejszą grupą cudzoziemców wykonujących pracę w Polsce.&#10;Dane do wykresu w załączonym pliku Excel." title="Struktura cudzoziemców pracujących w gospodarce narodowej i wykonujących umowy cywilnoprawne według obywatelstwa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ykres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3BD" w:rsidRPr="00BA1FDA">
        <w:t>Wykres 4. Struktura</w:t>
      </w:r>
      <w:r w:rsidR="00F243BD">
        <w:t xml:space="preserve"> cudzoziemców</w:t>
      </w:r>
      <w:r w:rsidR="00F243BD" w:rsidRPr="00BA1FDA">
        <w:t xml:space="preserve"> </w:t>
      </w:r>
      <w:r w:rsidR="00F243BD">
        <w:t xml:space="preserve">wykonujących </w:t>
      </w:r>
      <w:r w:rsidR="00834E23">
        <w:t>pracę</w:t>
      </w:r>
      <w:r w:rsidR="00F243BD">
        <w:t xml:space="preserve"> </w:t>
      </w:r>
      <w:r w:rsidR="00F243BD" w:rsidRPr="00BA1FDA">
        <w:t>według obywatelstwa w 2022 r.</w:t>
      </w:r>
      <w:r w:rsidR="0041030D" w:rsidRPr="00BA1FDA">
        <w:br/>
      </w:r>
      <w:r w:rsidR="0041030D" w:rsidRPr="00BA1FDA">
        <w:rPr>
          <w:b w:val="0"/>
        </w:rPr>
        <w:t>Stan na 3</w:t>
      </w:r>
      <w:r w:rsidR="00A6133A">
        <w:rPr>
          <w:b w:val="0"/>
        </w:rPr>
        <w:t>1 grudnia</w:t>
      </w:r>
    </w:p>
    <w:p w14:paraId="0EE0F60F" w14:textId="32415FD9" w:rsidR="00F243BD" w:rsidRPr="00FE26F7" w:rsidRDefault="005F3615" w:rsidP="00F243BD">
      <w:pPr>
        <w:pStyle w:val="LID"/>
        <w:spacing w:before="360"/>
        <w:rPr>
          <w:b w:val="0"/>
        </w:rPr>
      </w:pPr>
      <w:r>
        <w:rPr>
          <w:b w:val="0"/>
          <w:highlight w:val="yellow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2BE83135" wp14:editId="1C34B703">
                <wp:simplePos x="0" y="0"/>
                <wp:positionH relativeFrom="column">
                  <wp:posOffset>5267739</wp:posOffset>
                </wp:positionH>
                <wp:positionV relativeFrom="paragraph">
                  <wp:posOffset>2106157</wp:posOffset>
                </wp:positionV>
                <wp:extent cx="1791970" cy="874643"/>
                <wp:effectExtent l="0" t="0" r="0" b="1905"/>
                <wp:wrapNone/>
                <wp:docPr id="19" name="Pole tekstowe 19" descr="W końcu grudnia 2022 r. mężczyźni stanowili 51,4% obywateli Ukrainy wykonujących pracę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8746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C44E65" w14:textId="0306619C" w:rsidR="00201A0F" w:rsidRPr="00D3251A" w:rsidRDefault="00201A0F" w:rsidP="00F243BD">
                            <w:pPr>
                              <w:spacing w:line="240" w:lineRule="exact"/>
                              <w:rPr>
                                <w:color w:val="522398"/>
                                <w:sz w:val="18"/>
                              </w:rPr>
                            </w:pPr>
                            <w:r w:rsidRPr="00D3251A">
                              <w:rPr>
                                <w:color w:val="522398"/>
                                <w:sz w:val="18"/>
                                <w:szCs w:val="18"/>
                              </w:rPr>
                              <w:t>W końcu grudnia 2022 r. mężczyźni stanowili 51,4% obywateli Ukrainy wykonujących pracę w Polsce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83135" id="Pole tekstowe 19" o:spid="_x0000_s1031" type="#_x0000_t202" alt="W końcu grudnia 2022 r. mężczyźni stanowili 51,4% obywateli Ukrainy wykonujących pracę w Polsce" style="position:absolute;margin-left:414.8pt;margin-top:165.85pt;width:141.1pt;height:68.8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" filled="f" stroked="f">
                <v:textbox>
                  <w:txbxContent>
                    <w:p w14:paraId="3EC44E65" w14:textId="0306619C" w:rsidR="00201A0F" w:rsidRPr="00D3251A" w:rsidRDefault="00201A0F" w:rsidP="00F243BD">
                      <w:pPr>
                        <w:spacing w:line="240" w:lineRule="exact"/>
                        <w:rPr>
                          <w:color w:val="522398"/>
                          <w:sz w:val="18"/>
                        </w:rPr>
                      </w:pPr>
                      <w:r w:rsidRPr="00D3251A">
                        <w:rPr>
                          <w:color w:val="522398"/>
                          <w:sz w:val="18"/>
                          <w:szCs w:val="18"/>
                        </w:rPr>
                        <w:t>W końcu grudnia 2022 r. mężczyźni stanowili 51,4% obywateli Ukrainy wykonujących pracę w Polsce</w:t>
                      </w:r>
                    </w:p>
                  </w:txbxContent>
                </v:textbox>
              </v:shape>
            </w:pict>
          </mc:Fallback>
        </mc:AlternateContent>
      </w:r>
      <w:r w:rsidR="00F243BD" w:rsidRPr="00877157">
        <w:rPr>
          <w:b w:val="0"/>
        </w:rPr>
        <w:t>Tak jak w przypadku ogółu</w:t>
      </w:r>
      <w:r w:rsidR="00F243BD">
        <w:rPr>
          <w:b w:val="0"/>
        </w:rPr>
        <w:t xml:space="preserve"> </w:t>
      </w:r>
      <w:r w:rsidR="00F243BD" w:rsidRPr="00877157">
        <w:rPr>
          <w:b w:val="0"/>
        </w:rPr>
        <w:t>cudzoziemców</w:t>
      </w:r>
      <w:r w:rsidR="00F243BD">
        <w:rPr>
          <w:b w:val="0"/>
        </w:rPr>
        <w:t xml:space="preserve"> wykonujących </w:t>
      </w:r>
      <w:r w:rsidR="00435407">
        <w:rPr>
          <w:b w:val="0"/>
        </w:rPr>
        <w:t>pracę</w:t>
      </w:r>
      <w:r w:rsidR="00F243BD" w:rsidRPr="00877157">
        <w:rPr>
          <w:b w:val="0"/>
        </w:rPr>
        <w:t xml:space="preserve">, również wśród obywateli Ukrainy w strukturze płci dominowali mężczyźni, choć ich udział był niższy. W końcu stycznia 2022 r. mężczyźni stanowili 61,0% </w:t>
      </w:r>
      <w:r w:rsidR="00F243BD">
        <w:rPr>
          <w:b w:val="0"/>
        </w:rPr>
        <w:t xml:space="preserve">wykonujących </w:t>
      </w:r>
      <w:r w:rsidR="00435407">
        <w:rPr>
          <w:b w:val="0"/>
        </w:rPr>
        <w:t>pracę</w:t>
      </w:r>
      <w:r w:rsidR="00F243BD">
        <w:rPr>
          <w:b w:val="0"/>
        </w:rPr>
        <w:t xml:space="preserve"> </w:t>
      </w:r>
      <w:r w:rsidR="00F243BD" w:rsidRPr="00877157">
        <w:rPr>
          <w:b w:val="0"/>
        </w:rPr>
        <w:t xml:space="preserve">obywateli Ukrainy, podczas gdy wśród pozostałych cudzoziemców było ich </w:t>
      </w:r>
      <w:r w:rsidR="00817335">
        <w:rPr>
          <w:b w:val="0"/>
        </w:rPr>
        <w:t>74,6%. W kolejnych miesiącach w </w:t>
      </w:r>
      <w:r w:rsidR="00F243BD" w:rsidRPr="00877157">
        <w:rPr>
          <w:b w:val="0"/>
        </w:rPr>
        <w:t xml:space="preserve">grupie cudzoziemców nie będących obywatelami Ukrainy struktura płci nie ulegała zasadniczym zmianom, natomiast w przypadku obywateli Ukrainy począwszy od końca marca 2022 r. udział mężczyzn był </w:t>
      </w:r>
      <w:r w:rsidR="00287992">
        <w:rPr>
          <w:b w:val="0"/>
        </w:rPr>
        <w:t>coraz niższy. Na koniec grudnia</w:t>
      </w:r>
      <w:r w:rsidR="00F243BD" w:rsidRPr="00877157">
        <w:rPr>
          <w:b w:val="0"/>
        </w:rPr>
        <w:t xml:space="preserve"> 2022 r. wyniósł 51,4%, </w:t>
      </w:r>
      <w:r w:rsidR="00F243BD" w:rsidRPr="00A97591">
        <w:rPr>
          <w:b w:val="0"/>
        </w:rPr>
        <w:t xml:space="preserve">czyli </w:t>
      </w:r>
      <w:r w:rsidR="00E93456">
        <w:rPr>
          <w:b w:val="0"/>
        </w:rPr>
        <w:t>o 9,7 </w:t>
      </w:r>
      <w:r w:rsidR="00F243BD" w:rsidRPr="00E34C97">
        <w:rPr>
          <w:b w:val="0"/>
        </w:rPr>
        <w:t>p</w:t>
      </w:r>
      <w:r w:rsidR="00E93456">
        <w:rPr>
          <w:b w:val="0"/>
        </w:rPr>
        <w:t>. </w:t>
      </w:r>
      <w:r w:rsidR="00F243BD" w:rsidRPr="00877157">
        <w:rPr>
          <w:b w:val="0"/>
        </w:rPr>
        <w:t>proc. mniej niż w</w:t>
      </w:r>
      <w:r w:rsidR="001939CD">
        <w:rPr>
          <w:b w:val="0"/>
        </w:rPr>
        <w:t> </w:t>
      </w:r>
      <w:r w:rsidR="00F243BD" w:rsidRPr="00877157">
        <w:rPr>
          <w:b w:val="0"/>
        </w:rPr>
        <w:t>końcu stycznia 2022 r.</w:t>
      </w:r>
      <w:r w:rsidR="00F243BD">
        <w:rPr>
          <w:b w:val="0"/>
        </w:rPr>
        <w:t xml:space="preserve"> </w:t>
      </w:r>
    </w:p>
    <w:p w14:paraId="674C508C" w14:textId="77777777" w:rsidR="00F243BD" w:rsidRPr="00E30393" w:rsidRDefault="00F243BD" w:rsidP="00F243BD">
      <w:pPr>
        <w:pStyle w:val="LID"/>
        <w:rPr>
          <w:b w:val="0"/>
        </w:rPr>
      </w:pPr>
      <w:r>
        <w:rPr>
          <w:b w:val="0"/>
        </w:rPr>
        <w:t>D</w:t>
      </w:r>
      <w:r w:rsidRPr="00BD38E2">
        <w:rPr>
          <w:b w:val="0"/>
        </w:rPr>
        <w:t xml:space="preserve">rugą pod względem liczebności </w:t>
      </w:r>
      <w:r>
        <w:rPr>
          <w:b w:val="0"/>
        </w:rPr>
        <w:t>grupą obcokrajowców</w:t>
      </w:r>
      <w:r w:rsidRPr="00BD38E2">
        <w:rPr>
          <w:b w:val="0"/>
        </w:rPr>
        <w:t xml:space="preserve"> </w:t>
      </w:r>
      <w:r w:rsidR="00435407">
        <w:rPr>
          <w:b w:val="0"/>
        </w:rPr>
        <w:t>wykonujących pracę</w:t>
      </w:r>
      <w:r>
        <w:rPr>
          <w:b w:val="0"/>
        </w:rPr>
        <w:t xml:space="preserve"> w Polsce </w:t>
      </w:r>
      <w:r w:rsidRPr="00BD38E2">
        <w:rPr>
          <w:b w:val="0"/>
        </w:rPr>
        <w:t xml:space="preserve">byli </w:t>
      </w:r>
      <w:r>
        <w:rPr>
          <w:b w:val="0"/>
        </w:rPr>
        <w:t>o</w:t>
      </w:r>
      <w:r w:rsidRPr="00BD38E2">
        <w:rPr>
          <w:b w:val="0"/>
        </w:rPr>
        <w:t>bywatele Białorusi</w:t>
      </w:r>
      <w:r>
        <w:rPr>
          <w:b w:val="0"/>
        </w:rPr>
        <w:t>.</w:t>
      </w:r>
      <w:r w:rsidRPr="00BD38E2">
        <w:rPr>
          <w:b w:val="0"/>
        </w:rPr>
        <w:t xml:space="preserve"> </w:t>
      </w:r>
      <w:r>
        <w:rPr>
          <w:b w:val="0"/>
        </w:rPr>
        <w:t>W końcu grudnia 2022 r. stanowili oni 10,1% analizowanej populacji. Obywatele każdego z pozostałych państw stanowili po mniej niż 3% ogółu opisywanej grupy cudzoziemców.</w:t>
      </w:r>
    </w:p>
    <w:p w14:paraId="75BB066A" w14:textId="3169E6C5" w:rsidR="00376771" w:rsidRDefault="00BF3A74" w:rsidP="00376771">
      <w:r>
        <w:rPr>
          <w:b/>
          <w:noProof/>
          <w:color w:val="FF0000"/>
          <w:highlight w:val="yellow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778FD830" wp14:editId="56441AD6">
                <wp:simplePos x="0" y="0"/>
                <wp:positionH relativeFrom="column">
                  <wp:posOffset>5299544</wp:posOffset>
                </wp:positionH>
                <wp:positionV relativeFrom="paragraph">
                  <wp:posOffset>-2098</wp:posOffset>
                </wp:positionV>
                <wp:extent cx="1726387" cy="858741"/>
                <wp:effectExtent l="0" t="0" r="0" b="0"/>
                <wp:wrapNone/>
                <wp:docPr id="17" name="Pole tekstowe 17" descr="W końcu grudnia 2022 r. mediana wieku wykonujących pracę cudzoziemców wyniosła 36,0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6387" cy="858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2F4D0F" w14:textId="3B9A5156" w:rsidR="00201A0F" w:rsidRPr="00D3251A" w:rsidRDefault="00201A0F" w:rsidP="00F243BD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D3251A">
                              <w:rPr>
                                <w:color w:val="522398"/>
                              </w:rPr>
                              <w:t>W końcu grudnia 2022 r. mediana wieku wykonujących pracę cudzoziemców wyniosła 36,0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FD830" id="Pole tekstowe 17" o:spid="_x0000_s1032" type="#_x0000_t202" alt="W końcu grudnia 2022 r. mediana wieku wykonujących pracę cudzoziemców wyniosła 36,0 lat" style="position:absolute;margin-left:417.3pt;margin-top:-.15pt;width:135.95pt;height:67.6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" filled="f" stroked="f">
                <v:textbox>
                  <w:txbxContent>
                    <w:p w14:paraId="252F4D0F" w14:textId="3B9A5156" w:rsidR="00201A0F" w:rsidRPr="00D3251A" w:rsidRDefault="00201A0F" w:rsidP="00F243BD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D3251A">
                        <w:rPr>
                          <w:color w:val="522398"/>
                        </w:rPr>
                        <w:t>W końcu grudnia 2022 r. mediana wieku wykonujących pracę cudzoziemców wyniosła 36,0 lat</w:t>
                      </w:r>
                    </w:p>
                  </w:txbxContent>
                </v:textbox>
              </v:shape>
            </w:pict>
          </mc:Fallback>
        </mc:AlternateContent>
      </w:r>
      <w:r w:rsidR="00F243BD">
        <w:t>Cudzoziemcy wykonujący</w:t>
      </w:r>
      <w:r w:rsidR="00F243BD" w:rsidRPr="00E71C11">
        <w:t xml:space="preserve"> </w:t>
      </w:r>
      <w:r w:rsidR="00435407">
        <w:t>pracę</w:t>
      </w:r>
      <w:r w:rsidR="00817335">
        <w:t xml:space="preserve"> w 2022 </w:t>
      </w:r>
      <w:r w:rsidR="00F243BD">
        <w:t>r. byli młodsi niż analogiczna populacja obywateli Polski</w:t>
      </w:r>
      <w:r w:rsidR="00F243BD" w:rsidRPr="00D73086">
        <w:t>.</w:t>
      </w:r>
      <w:r w:rsidR="00F243BD">
        <w:t xml:space="preserve"> Wskazuje na to zarówno średnia, jak i mediana wieku</w:t>
      </w:r>
      <w:r w:rsidR="00F243BD">
        <w:rPr>
          <w:rStyle w:val="Odwoanieprzypisudolnego"/>
        </w:rPr>
        <w:footnoteReference w:id="3"/>
      </w:r>
      <w:r w:rsidR="00F243BD">
        <w:t>.</w:t>
      </w:r>
      <w:r w:rsidR="00F243BD" w:rsidRPr="00D73086">
        <w:t xml:space="preserve"> </w:t>
      </w:r>
      <w:r w:rsidR="00F243BD" w:rsidRPr="000B3139">
        <w:t>W</w:t>
      </w:r>
      <w:r w:rsidR="00F243BD" w:rsidRPr="00FA6F01">
        <w:rPr>
          <w:i/>
        </w:rPr>
        <w:t xml:space="preserve"> </w:t>
      </w:r>
      <w:r w:rsidR="00F243BD" w:rsidRPr="00FA6F01">
        <w:t xml:space="preserve">końcu </w:t>
      </w:r>
      <w:r w:rsidR="00F243BD">
        <w:t xml:space="preserve">grudnia </w:t>
      </w:r>
      <w:r w:rsidR="00F243BD" w:rsidRPr="00FA6F01">
        <w:t xml:space="preserve">2022 r. średnia wieku </w:t>
      </w:r>
      <w:r w:rsidR="00F243BD">
        <w:t>opisywanej grupy cudzoziemców w Polsce była niższa w porównaniu do obywat</w:t>
      </w:r>
      <w:r w:rsidR="00817335">
        <w:t>eli Polski (37,4 lat wobec 42,6 </w:t>
      </w:r>
      <w:r w:rsidR="00F243BD">
        <w:t xml:space="preserve">lat). Wśród cudzoziemców </w:t>
      </w:r>
      <w:r w:rsidR="00F243BD" w:rsidRPr="0014318C">
        <w:t xml:space="preserve">wykonujących </w:t>
      </w:r>
      <w:r w:rsidR="00435407">
        <w:t xml:space="preserve">pracę </w:t>
      </w:r>
      <w:r w:rsidR="00F243BD">
        <w:t xml:space="preserve">obywatele Ukrainy byli z kolei starsi niż cudzoziemcy z pozostałych państw. Średnia wieku obywateli Ukrainy </w:t>
      </w:r>
      <w:r w:rsidR="00F243BD" w:rsidRPr="00875092">
        <w:t xml:space="preserve">analizowanej populacji </w:t>
      </w:r>
      <w:r w:rsidR="00F243BD">
        <w:t>wyn</w:t>
      </w:r>
      <w:r w:rsidR="00817335">
        <w:t>iosła 37,6 lat wobec 36,7 lat w </w:t>
      </w:r>
      <w:r w:rsidR="00F243BD">
        <w:t xml:space="preserve">przypadku </w:t>
      </w:r>
      <w:r w:rsidR="00F243BD" w:rsidRPr="00FA6F01">
        <w:t xml:space="preserve">pozostałych cudzoziemców. </w:t>
      </w:r>
      <w:r w:rsidR="00F243BD">
        <w:t>Podobnie układały się zależności wyrażone medianą wieku. Na</w:t>
      </w:r>
      <w:r w:rsidR="00F243BD" w:rsidRPr="00FA6F01">
        <w:t xml:space="preserve"> koniec </w:t>
      </w:r>
      <w:r w:rsidR="00F243BD">
        <w:t>grudnia</w:t>
      </w:r>
      <w:r w:rsidR="00F243BD" w:rsidRPr="00FA6F01">
        <w:t xml:space="preserve"> 2022 r. mediana wieku </w:t>
      </w:r>
      <w:r w:rsidR="00435407" w:rsidRPr="0014318C">
        <w:t xml:space="preserve">wykonujących </w:t>
      </w:r>
      <w:r w:rsidR="00435407">
        <w:t>pracę</w:t>
      </w:r>
      <w:r w:rsidR="00F243BD">
        <w:t xml:space="preserve"> obywateli </w:t>
      </w:r>
      <w:r w:rsidR="00F243BD" w:rsidRPr="00FA6F01">
        <w:t>Pol</w:t>
      </w:r>
      <w:r w:rsidR="00F243BD">
        <w:t>ski</w:t>
      </w:r>
      <w:r w:rsidR="00F243BD" w:rsidRPr="00FA6F01">
        <w:t xml:space="preserve"> </w:t>
      </w:r>
      <w:r w:rsidR="001939CD">
        <w:t>wyniosła 42,0 </w:t>
      </w:r>
      <w:r w:rsidR="00F243BD">
        <w:t>lata</w:t>
      </w:r>
      <w:r w:rsidR="00F243BD" w:rsidRPr="008542AF">
        <w:t xml:space="preserve"> i była </w:t>
      </w:r>
      <w:r w:rsidR="00F243BD">
        <w:t>większa od</w:t>
      </w:r>
      <w:r w:rsidR="00F243BD" w:rsidRPr="008542AF">
        <w:t xml:space="preserve"> mediany wieku cudzoziemców</w:t>
      </w:r>
      <w:r w:rsidR="00F243BD">
        <w:t>, która wyniosła 36,0 lat</w:t>
      </w:r>
      <w:r w:rsidR="00F243BD" w:rsidRPr="008542AF">
        <w:t>. W</w:t>
      </w:r>
      <w:r w:rsidR="001939CD">
        <w:t> </w:t>
      </w:r>
      <w:r w:rsidR="00F243BD">
        <w:t xml:space="preserve">opisywanej grupie cudzoziemców mediana wieku obywateli Ukrainy wyniosła 37,0 lat i była </w:t>
      </w:r>
      <w:r w:rsidR="00F243BD" w:rsidRPr="00FA6F01">
        <w:t xml:space="preserve">o </w:t>
      </w:r>
      <w:r w:rsidR="00F243BD">
        <w:t>2 lata</w:t>
      </w:r>
      <w:r w:rsidR="00F243BD" w:rsidRPr="00FA6F01">
        <w:t xml:space="preserve"> wyższa </w:t>
      </w:r>
      <w:r w:rsidR="00F243BD">
        <w:t xml:space="preserve">od mediany wieku </w:t>
      </w:r>
      <w:r w:rsidR="00F243BD" w:rsidRPr="00FA6F01">
        <w:t>cudzoziemc</w:t>
      </w:r>
      <w:r w:rsidR="00F243BD">
        <w:t>ów z pozostałych państw.</w:t>
      </w:r>
    </w:p>
    <w:p w14:paraId="22F1FE81" w14:textId="46C6DE1F" w:rsidR="00547EE7" w:rsidRPr="008A6711" w:rsidRDefault="00DE3119" w:rsidP="00376771">
      <w:pPr>
        <w:spacing w:before="360" w:line="240" w:lineRule="auto"/>
        <w:ind w:left="851" w:hanging="851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910144" behindDoc="0" locked="0" layoutInCell="1" allowOverlap="1" wp14:anchorId="52D8B20D" wp14:editId="1428DB67">
            <wp:simplePos x="0" y="0"/>
            <wp:positionH relativeFrom="margin">
              <wp:posOffset>-1905</wp:posOffset>
            </wp:positionH>
            <wp:positionV relativeFrom="paragraph">
              <wp:posOffset>652145</wp:posOffset>
            </wp:positionV>
            <wp:extent cx="5122545" cy="2546350"/>
            <wp:effectExtent l="0" t="0" r="1905" b="6350"/>
            <wp:wrapSquare wrapText="bothSides"/>
            <wp:docPr id="39" name="Obraz 39" descr="Wykres przedstawia dane na temat średniej wieku i mediany wieku wykonujących pracę według obywatelstwa w 2022 r. – stan na 31 grudnia. Dane wskazują, że średnia wieku i mediana wieku wykonujących pracę o polskim obywatelstwie była wyższa od średniej wieku i mediany wieku cudzoziemców ogółem, obywateli Ukrainy i wykonujących pracę wg pozostałych obywatelstw. &#10;Dane do wykresu w załączonym pliku Excel." title="Średnia wieku i mediana wieku wykonujących pracę według obywatelstwa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ykres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54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3BD" w:rsidRPr="001710EE">
        <w:rPr>
          <w:b/>
          <w:szCs w:val="19"/>
        </w:rPr>
        <w:t>Wykres 5. Średnia</w:t>
      </w:r>
      <w:r w:rsidR="00201A0F">
        <w:rPr>
          <w:b/>
          <w:szCs w:val="19"/>
        </w:rPr>
        <w:t xml:space="preserve"> </w:t>
      </w:r>
      <w:r w:rsidR="00201A0F" w:rsidRPr="006F09EE">
        <w:rPr>
          <w:b/>
          <w:szCs w:val="19"/>
        </w:rPr>
        <w:t>wieku</w:t>
      </w:r>
      <w:r w:rsidR="00F243BD" w:rsidRPr="006F09EE">
        <w:rPr>
          <w:b/>
          <w:szCs w:val="19"/>
        </w:rPr>
        <w:t xml:space="preserve"> i mediana</w:t>
      </w:r>
      <w:r w:rsidR="00F243BD" w:rsidRPr="001710EE">
        <w:rPr>
          <w:b/>
          <w:szCs w:val="19"/>
        </w:rPr>
        <w:t xml:space="preserve"> wieku </w:t>
      </w:r>
      <w:r w:rsidR="00435407" w:rsidRPr="00435407">
        <w:rPr>
          <w:b/>
          <w:szCs w:val="19"/>
        </w:rPr>
        <w:t>wykonujących pracę</w:t>
      </w:r>
      <w:r w:rsidR="00F243BD">
        <w:rPr>
          <w:b/>
          <w:szCs w:val="19"/>
        </w:rPr>
        <w:t xml:space="preserve"> </w:t>
      </w:r>
      <w:r w:rsidR="00F243BD" w:rsidRPr="001710EE">
        <w:rPr>
          <w:b/>
          <w:szCs w:val="19"/>
        </w:rPr>
        <w:t>według obywatelstwa w</w:t>
      </w:r>
      <w:r w:rsidR="00201A0F">
        <w:t> </w:t>
      </w:r>
      <w:r w:rsidR="00F243BD" w:rsidRPr="001710EE">
        <w:rPr>
          <w:b/>
          <w:szCs w:val="19"/>
        </w:rPr>
        <w:t>2022</w:t>
      </w:r>
      <w:r w:rsidR="00201A0F">
        <w:t> </w:t>
      </w:r>
      <w:r w:rsidR="00F243BD" w:rsidRPr="001710EE">
        <w:rPr>
          <w:b/>
          <w:szCs w:val="19"/>
        </w:rPr>
        <w:t>r.</w:t>
      </w:r>
      <w:r w:rsidR="00547EE7" w:rsidRPr="00BA1FDA">
        <w:rPr>
          <w:b/>
          <w:szCs w:val="19"/>
        </w:rPr>
        <w:br/>
      </w:r>
      <w:r w:rsidR="00547EE7" w:rsidRPr="00BA1FDA">
        <w:rPr>
          <w:szCs w:val="19"/>
        </w:rPr>
        <w:t>Stan na 3</w:t>
      </w:r>
      <w:r w:rsidR="00424BF7">
        <w:rPr>
          <w:szCs w:val="19"/>
        </w:rPr>
        <w:t>1 grudnia</w:t>
      </w:r>
    </w:p>
    <w:p w14:paraId="38BD6737" w14:textId="3EA377E9" w:rsidR="001939CD" w:rsidRDefault="005F3615" w:rsidP="00F243BD">
      <w:r>
        <w:rPr>
          <w:b/>
          <w:noProof/>
          <w:color w:val="FF0000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294C9FCB" wp14:editId="4ED3D67A">
                <wp:simplePos x="0" y="0"/>
                <wp:positionH relativeFrom="column">
                  <wp:posOffset>5299378</wp:posOffset>
                </wp:positionH>
                <wp:positionV relativeFrom="paragraph">
                  <wp:posOffset>2777711</wp:posOffset>
                </wp:positionV>
                <wp:extent cx="1726387" cy="1232452"/>
                <wp:effectExtent l="0" t="0" r="0" b="6350"/>
                <wp:wrapNone/>
                <wp:docPr id="20" name="Pole tekstowe 20" descr="Na koniec 2022 r. we wszystkich powiatach i miastach na prawach powiatu w Polsce zamieszkiwali cudzoziemcy wykonujący pracę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6387" cy="12324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E3EC07" w14:textId="200FE5D4" w:rsidR="005F3615" w:rsidRPr="00D3251A" w:rsidRDefault="00201A0F" w:rsidP="00F243BD">
                            <w:pPr>
                              <w:spacing w:line="240" w:lineRule="exact"/>
                              <w:rPr>
                                <w:color w:val="522398"/>
                                <w:sz w:val="18"/>
                              </w:rPr>
                            </w:pPr>
                            <w:r w:rsidRPr="00D3251A">
                              <w:rPr>
                                <w:color w:val="522398"/>
                                <w:sz w:val="18"/>
                              </w:rPr>
                              <w:t>N</w:t>
                            </w:r>
                            <w:r w:rsidR="005F3615" w:rsidRPr="00D3251A">
                              <w:rPr>
                                <w:color w:val="522398"/>
                                <w:sz w:val="18"/>
                              </w:rPr>
                              <w:t>a koniec 2022 r. we</w:t>
                            </w:r>
                            <w:r w:rsidRPr="00D3251A">
                              <w:rPr>
                                <w:color w:val="522398"/>
                              </w:rPr>
                              <w:t> </w:t>
                            </w:r>
                            <w:r w:rsidR="005F3615" w:rsidRPr="00D3251A">
                              <w:rPr>
                                <w:color w:val="522398"/>
                                <w:sz w:val="18"/>
                              </w:rPr>
                              <w:t xml:space="preserve">wszystkich powiatach i miastach na prawach powiatu </w:t>
                            </w:r>
                            <w:r w:rsidRPr="00D3251A">
                              <w:rPr>
                                <w:color w:val="522398"/>
                                <w:sz w:val="18"/>
                              </w:rPr>
                              <w:t xml:space="preserve">w Polsce </w:t>
                            </w:r>
                            <w:r w:rsidR="005F3615" w:rsidRPr="00D3251A">
                              <w:rPr>
                                <w:color w:val="522398"/>
                                <w:sz w:val="18"/>
                              </w:rPr>
                              <w:t>zamieszkiwali cudzoziemcy wykonujący pracę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C9FCB" id="Pole tekstowe 20" o:spid="_x0000_s1033" type="#_x0000_t202" alt="Na koniec 2022 r. we wszystkich powiatach i miastach na prawach powiatu w Polsce zamieszkiwali cudzoziemcy wykonujący pracę" style="position:absolute;margin-left:417.25pt;margin-top:218.7pt;width:135.95pt;height:97.0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" filled="f" stroked="f">
                <v:textbox>
                  <w:txbxContent>
                    <w:p w14:paraId="50E3EC07" w14:textId="200FE5D4" w:rsidR="005F3615" w:rsidRPr="00D3251A" w:rsidRDefault="00201A0F" w:rsidP="00F243BD">
                      <w:pPr>
                        <w:spacing w:line="240" w:lineRule="exact"/>
                        <w:rPr>
                          <w:color w:val="522398"/>
                          <w:sz w:val="18"/>
                        </w:rPr>
                      </w:pPr>
                      <w:r w:rsidRPr="00D3251A">
                        <w:rPr>
                          <w:color w:val="522398"/>
                          <w:sz w:val="18"/>
                        </w:rPr>
                        <w:t>N</w:t>
                      </w:r>
                      <w:r w:rsidR="005F3615" w:rsidRPr="00D3251A">
                        <w:rPr>
                          <w:color w:val="522398"/>
                          <w:sz w:val="18"/>
                        </w:rPr>
                        <w:t>a koniec 2022 r. we</w:t>
                      </w:r>
                      <w:r w:rsidRPr="00D3251A">
                        <w:rPr>
                          <w:color w:val="522398"/>
                        </w:rPr>
                        <w:t> </w:t>
                      </w:r>
                      <w:r w:rsidR="005F3615" w:rsidRPr="00D3251A">
                        <w:rPr>
                          <w:color w:val="522398"/>
                          <w:sz w:val="18"/>
                        </w:rPr>
                        <w:t xml:space="preserve">wszystkich powiatach i miastach na prawach powiatu </w:t>
                      </w:r>
                      <w:r w:rsidRPr="00D3251A">
                        <w:rPr>
                          <w:color w:val="522398"/>
                          <w:sz w:val="18"/>
                        </w:rPr>
                        <w:t xml:space="preserve">w Polsce </w:t>
                      </w:r>
                      <w:r w:rsidR="005F3615" w:rsidRPr="00D3251A">
                        <w:rPr>
                          <w:color w:val="522398"/>
                          <w:sz w:val="18"/>
                        </w:rPr>
                        <w:t>zamieszkiwali cudzoziemcy wykonujący pracę</w:t>
                      </w:r>
                    </w:p>
                  </w:txbxContent>
                </v:textbox>
              </v:shape>
            </w:pict>
          </mc:Fallback>
        </mc:AlternateContent>
      </w:r>
    </w:p>
    <w:p w14:paraId="552D8657" w14:textId="77777777" w:rsidR="00687052" w:rsidRDefault="00F243BD" w:rsidP="00F243BD">
      <w:pPr>
        <w:rPr>
          <w:szCs w:val="19"/>
        </w:rPr>
      </w:pPr>
      <w:r w:rsidRPr="004C462C">
        <w:t>Według stanu na</w:t>
      </w:r>
      <w:r>
        <w:t xml:space="preserve"> koniec grudnia</w:t>
      </w:r>
      <w:r w:rsidRPr="00700F61">
        <w:t xml:space="preserve"> 2022 r. </w:t>
      </w:r>
      <w:r>
        <w:t xml:space="preserve">we wszystkich </w:t>
      </w:r>
      <w:r w:rsidRPr="008842C5">
        <w:t>powiatach</w:t>
      </w:r>
      <w:r w:rsidR="008842C5" w:rsidRPr="008842C5">
        <w:t xml:space="preserve"> i miastach na prawach powiatu</w:t>
      </w:r>
      <w:r w:rsidRPr="008842C5">
        <w:t xml:space="preserve"> zamieszkiwali cudzoziemcy </w:t>
      </w:r>
      <w:r w:rsidR="00435407" w:rsidRPr="00435407">
        <w:t>wykonujący pracę</w:t>
      </w:r>
      <w:r>
        <w:t xml:space="preserve">. Relatywnie wysokim udziałem </w:t>
      </w:r>
      <w:r w:rsidRPr="00EB7BC5">
        <w:t xml:space="preserve">cudzoziemców </w:t>
      </w:r>
      <w:r w:rsidR="00E93456">
        <w:t xml:space="preserve">w ogólnej liczbie </w:t>
      </w:r>
      <w:r w:rsidR="00435407" w:rsidRPr="00435407">
        <w:t>wykonujących pracę</w:t>
      </w:r>
      <w:r w:rsidRPr="00EB7BC5">
        <w:t xml:space="preserve"> </w:t>
      </w:r>
      <w:r>
        <w:rPr>
          <w:szCs w:val="19"/>
        </w:rPr>
        <w:t xml:space="preserve">charakteryzowały się powiaty </w:t>
      </w:r>
      <w:r w:rsidR="008842C5">
        <w:rPr>
          <w:szCs w:val="19"/>
        </w:rPr>
        <w:t xml:space="preserve">i miasta na prawach powiatu </w:t>
      </w:r>
      <w:r>
        <w:rPr>
          <w:szCs w:val="19"/>
        </w:rPr>
        <w:t>województwa lubuskiego</w:t>
      </w:r>
      <w:r w:rsidR="00040510">
        <w:rPr>
          <w:szCs w:val="19"/>
        </w:rPr>
        <w:t>.</w:t>
      </w:r>
      <w:r>
        <w:rPr>
          <w:szCs w:val="19"/>
        </w:rPr>
        <w:t xml:space="preserve"> </w:t>
      </w:r>
      <w:r w:rsidR="008842C5" w:rsidRPr="008842C5">
        <w:rPr>
          <w:szCs w:val="19"/>
        </w:rPr>
        <w:t>Natomiast n</w:t>
      </w:r>
      <w:r w:rsidR="00687052" w:rsidRPr="008842C5">
        <w:rPr>
          <w:szCs w:val="19"/>
        </w:rPr>
        <w:t xml:space="preserve">ajwyższy udział cudzoziemców </w:t>
      </w:r>
      <w:r w:rsidR="00435407" w:rsidRPr="00435407">
        <w:rPr>
          <w:szCs w:val="19"/>
        </w:rPr>
        <w:t xml:space="preserve">wykonujących pracę </w:t>
      </w:r>
      <w:r w:rsidR="00687052" w:rsidRPr="008842C5">
        <w:rPr>
          <w:szCs w:val="19"/>
        </w:rPr>
        <w:t>odnotowano w powiecie sejneńskim w województwie podlaskim (25,6%).</w:t>
      </w:r>
      <w:r w:rsidR="00687052">
        <w:rPr>
          <w:szCs w:val="19"/>
        </w:rPr>
        <w:t xml:space="preserve"> </w:t>
      </w:r>
    </w:p>
    <w:p w14:paraId="24E6247D" w14:textId="5AF49293" w:rsidR="002B329B" w:rsidRDefault="002B329B">
      <w:pPr>
        <w:spacing w:before="0" w:after="160" w:line="259" w:lineRule="auto"/>
      </w:pPr>
    </w:p>
    <w:p w14:paraId="2C129206" w14:textId="4A1E9447" w:rsidR="00AA59F0" w:rsidRDefault="002B329B" w:rsidP="00620322">
      <w:pPr>
        <w:spacing w:line="240" w:lineRule="auto"/>
        <w:ind w:left="709" w:hanging="709"/>
        <w:rPr>
          <w:szCs w:val="19"/>
        </w:rPr>
      </w:pPr>
      <w:r>
        <w:rPr>
          <w:noProof/>
          <w:szCs w:val="19"/>
          <w:lang w:eastAsia="pl-PL"/>
        </w:rPr>
        <w:lastRenderedPageBreak/>
        <w:drawing>
          <wp:anchor distT="0" distB="0" distL="114300" distR="114300" simplePos="0" relativeHeight="251912192" behindDoc="0" locked="0" layoutInCell="1" allowOverlap="1" wp14:anchorId="363F7B0C" wp14:editId="497CA263">
            <wp:simplePos x="0" y="0"/>
            <wp:positionH relativeFrom="margin">
              <wp:align>center</wp:align>
            </wp:positionH>
            <wp:positionV relativeFrom="paragraph">
              <wp:posOffset>444500</wp:posOffset>
            </wp:positionV>
            <wp:extent cx="4860000" cy="3775984"/>
            <wp:effectExtent l="0" t="0" r="0" b="0"/>
            <wp:wrapSquare wrapText="bothSides"/>
            <wp:docPr id="42" name="Obraz 42" descr="Mapa przedstawia udział cudzoziemców w ogólnej liczbie wykonujących pracę w powiatach i miastach na prawach powiatu zamieszkania w 2022 r. – stan na 31 grudnia. Dane wskazują, że najwyższy udział cudzoziemców wykonujących pracę odnotowano w powiecie sejneńskim w województwie podlaskim (25,6%).  &#10;Dane do mapy załączone w pliku Excel." title="Udział cudzoziemców w ogólnej liczbie pracujących w gospodarce narodowej i wykonujących umowy cywilnoprawne w powiatach i miastach na prawach powiatu  zamieszkania w 2022 r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mapa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37759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3BD">
        <w:rPr>
          <w:b/>
        </w:rPr>
        <w:t xml:space="preserve">Mapa 1. </w:t>
      </w:r>
      <w:r w:rsidR="00F243BD" w:rsidRPr="0031584E">
        <w:rPr>
          <w:b/>
        </w:rPr>
        <w:t>Udział cudzoziemców w ogólnej liczbie</w:t>
      </w:r>
      <w:r w:rsidR="00F243BD">
        <w:rPr>
          <w:b/>
        </w:rPr>
        <w:t xml:space="preserve"> </w:t>
      </w:r>
      <w:r w:rsidR="00435407" w:rsidRPr="00435407">
        <w:rPr>
          <w:b/>
        </w:rPr>
        <w:t>wykonujących pracę</w:t>
      </w:r>
      <w:r w:rsidR="00F243BD">
        <w:rPr>
          <w:b/>
        </w:rPr>
        <w:t xml:space="preserve"> </w:t>
      </w:r>
      <w:r w:rsidR="00F243BD" w:rsidRPr="001D370A">
        <w:rPr>
          <w:b/>
          <w:szCs w:val="19"/>
        </w:rPr>
        <w:t>w</w:t>
      </w:r>
      <w:r w:rsidR="00F243BD">
        <w:rPr>
          <w:b/>
          <w:szCs w:val="19"/>
        </w:rPr>
        <w:t xml:space="preserve"> powiatach</w:t>
      </w:r>
      <w:r w:rsidR="008842C5">
        <w:rPr>
          <w:b/>
          <w:szCs w:val="19"/>
        </w:rPr>
        <w:t xml:space="preserve"> i miastach na prawach powiatu </w:t>
      </w:r>
      <w:r w:rsidR="00F243BD">
        <w:rPr>
          <w:b/>
          <w:szCs w:val="19"/>
        </w:rPr>
        <w:t xml:space="preserve">zamieszkania </w:t>
      </w:r>
      <w:r w:rsidR="00F243BD" w:rsidRPr="001D370A">
        <w:rPr>
          <w:b/>
          <w:szCs w:val="19"/>
        </w:rPr>
        <w:t>w 2022 r.</w:t>
      </w:r>
      <w:r w:rsidR="00F243BD">
        <w:rPr>
          <w:b/>
          <w:szCs w:val="19"/>
        </w:rPr>
        <w:t xml:space="preserve"> </w:t>
      </w:r>
      <w:r w:rsidR="00F243BD" w:rsidRPr="00AA59F0">
        <w:rPr>
          <w:szCs w:val="19"/>
        </w:rPr>
        <w:t xml:space="preserve"> </w:t>
      </w:r>
      <w:r w:rsidR="00E91478">
        <w:rPr>
          <w:b/>
          <w:szCs w:val="19"/>
        </w:rPr>
        <w:br/>
      </w:r>
      <w:r w:rsidR="00AA59F0" w:rsidRPr="001D370A">
        <w:rPr>
          <w:szCs w:val="19"/>
        </w:rPr>
        <w:t>Stan</w:t>
      </w:r>
      <w:r w:rsidR="00AA59F0">
        <w:rPr>
          <w:szCs w:val="19"/>
        </w:rPr>
        <w:t xml:space="preserve"> na 31</w:t>
      </w:r>
      <w:r w:rsidR="00AA59F0" w:rsidRPr="001D370A">
        <w:rPr>
          <w:szCs w:val="19"/>
        </w:rPr>
        <w:t xml:space="preserve"> </w:t>
      </w:r>
      <w:r w:rsidR="00AA59F0">
        <w:rPr>
          <w:szCs w:val="19"/>
        </w:rPr>
        <w:t>grudnia</w:t>
      </w:r>
    </w:p>
    <w:p w14:paraId="5F78B603" w14:textId="501F59DD" w:rsidR="000F0B51" w:rsidRPr="00BF3A74" w:rsidRDefault="00176899" w:rsidP="00BF3A74">
      <w:pPr>
        <w:spacing w:before="360"/>
      </w:pPr>
      <w:r w:rsidRPr="008069FD">
        <w:t xml:space="preserve">W </w:t>
      </w:r>
      <w:r>
        <w:t>większości powiatów</w:t>
      </w:r>
      <w:r w:rsidR="008842C5">
        <w:t xml:space="preserve"> i miast na prawach powiatu</w:t>
      </w:r>
      <w:r>
        <w:t xml:space="preserve"> wśród </w:t>
      </w:r>
      <w:r w:rsidR="00C32EE7">
        <w:t xml:space="preserve">mieszkających tam </w:t>
      </w:r>
      <w:r>
        <w:t xml:space="preserve">cudzoziemców </w:t>
      </w:r>
      <w:r w:rsidR="00C32EE7">
        <w:t xml:space="preserve">wykonujących pracę </w:t>
      </w:r>
      <w:r>
        <w:t xml:space="preserve">przeważali </w:t>
      </w:r>
      <w:r w:rsidRPr="008069FD">
        <w:t>obywatele Ukrainy</w:t>
      </w:r>
      <w:r>
        <w:t>. I</w:t>
      </w:r>
      <w:r w:rsidRPr="008069FD">
        <w:t>ch</w:t>
      </w:r>
      <w:r>
        <w:t xml:space="preserve"> udział</w:t>
      </w:r>
      <w:r w:rsidRPr="008069FD">
        <w:t xml:space="preserve"> wahał się od </w:t>
      </w:r>
      <w:r>
        <w:t>93,8</w:t>
      </w:r>
      <w:r w:rsidRPr="008069FD">
        <w:t>% w</w:t>
      </w:r>
      <w:r>
        <w:t> powiecie</w:t>
      </w:r>
      <w:r w:rsidRPr="008069FD">
        <w:t xml:space="preserve"> </w:t>
      </w:r>
      <w:r>
        <w:t>oławskim w województwie dolnośląskim</w:t>
      </w:r>
      <w:r w:rsidRPr="008069FD">
        <w:t xml:space="preserve"> do </w:t>
      </w:r>
      <w:r>
        <w:t>19,9</w:t>
      </w:r>
      <w:r w:rsidRPr="008069FD">
        <w:t xml:space="preserve">% w </w:t>
      </w:r>
      <w:r>
        <w:t>mieście na prawach powiatu Biała Podlaska w województwie lubelskim</w:t>
      </w:r>
      <w:r w:rsidRPr="008069FD">
        <w:t>.</w:t>
      </w:r>
      <w:r w:rsidR="00371FB3">
        <w:t xml:space="preserve"> </w:t>
      </w:r>
      <w:r>
        <w:t xml:space="preserve"> </w:t>
      </w:r>
    </w:p>
    <w:p w14:paraId="34EB7605" w14:textId="5DC75F65" w:rsidR="00547EE7" w:rsidRDefault="00B079F7" w:rsidP="00476B7A">
      <w:pPr>
        <w:spacing w:before="360" w:line="240" w:lineRule="auto"/>
        <w:ind w:left="709" w:hanging="709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13216" behindDoc="0" locked="0" layoutInCell="1" allowOverlap="1" wp14:anchorId="51BD4538" wp14:editId="3CE4BBF5">
            <wp:simplePos x="0" y="0"/>
            <wp:positionH relativeFrom="margin">
              <wp:align>center</wp:align>
            </wp:positionH>
            <wp:positionV relativeFrom="paragraph">
              <wp:posOffset>627380</wp:posOffset>
            </wp:positionV>
            <wp:extent cx="4860000" cy="3775537"/>
            <wp:effectExtent l="0" t="0" r="0" b="0"/>
            <wp:wrapSquare wrapText="bothSides"/>
            <wp:docPr id="43" name="Obraz 43" descr="Mapa wskazuje, że według stanu na 31 grudnia 2022 r., w większości powiatów i miast na prawach powiatu wśród cudzoziemców przeważali obywatele Ukrainy. Udział mieszkających w powiecie oławskim Ukraińców w ogólnej liczbie cudzoziemców wykonujących pracę był najwyższy w kraju i wyniósł niemal 94%.&#10;Dane do mapy załączone w pliku Excel." title="Udział obywateli Ukrainy w ogólnej liczbie cudzoziemców pracujących w gospodarce narodowej i wykonujących umowy cywilnoprawne w powiatach i miastach na prawach powiatu zamieszkania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mapa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37755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EE7" w:rsidRPr="00DA51A3">
        <w:rPr>
          <w:b/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5DD7A30E" wp14:editId="45B782F8">
                <wp:simplePos x="0" y="0"/>
                <wp:positionH relativeFrom="column">
                  <wp:posOffset>5227983</wp:posOffset>
                </wp:positionH>
                <wp:positionV relativeFrom="paragraph">
                  <wp:posOffset>579948</wp:posOffset>
                </wp:positionV>
                <wp:extent cx="1791970" cy="1343771"/>
                <wp:effectExtent l="0" t="0" r="0" b="8890"/>
                <wp:wrapNone/>
                <wp:docPr id="28" name="Pole tekstowe 28" descr="W końcu grudnia 2022 r. w 13 powiatach i miastach na prawach powiatu wśród mieszkających tam cudzoziemców wykonujących pracę obywatele Ukrainy stanowili ponad 9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3437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F12526" w14:textId="1629ADD7" w:rsidR="005B0EBD" w:rsidRPr="00D3251A" w:rsidRDefault="00244DAF" w:rsidP="001D370A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D3251A">
                              <w:rPr>
                                <w:color w:val="522398"/>
                              </w:rPr>
                              <w:t xml:space="preserve">W końcu grudnia 2022 r. w 13 powiatach i miastach na prawach powiatu wśród mieszkających tam cudzoziemców wykonujących pracę </w:t>
                            </w:r>
                            <w:r w:rsidR="005B0EBD" w:rsidRPr="00D3251A">
                              <w:rPr>
                                <w:color w:val="522398"/>
                              </w:rPr>
                              <w:t>obywatel</w:t>
                            </w:r>
                            <w:r w:rsidRPr="00D3251A">
                              <w:rPr>
                                <w:color w:val="522398"/>
                              </w:rPr>
                              <w:t>e</w:t>
                            </w:r>
                            <w:r w:rsidR="005B0EBD" w:rsidRPr="00D3251A">
                              <w:rPr>
                                <w:color w:val="522398"/>
                              </w:rPr>
                              <w:t xml:space="preserve"> Ukrainy </w:t>
                            </w:r>
                            <w:r w:rsidRPr="00D3251A">
                              <w:rPr>
                                <w:color w:val="522398"/>
                              </w:rPr>
                              <w:t>stanowili ponad 90%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D7A30E" id="Pole tekstowe 28" o:spid="_x0000_s1034" type="#_x0000_t202" alt="W końcu grudnia 2022 r. w 13 powiatach i miastach na prawach powiatu wśród mieszkających tam cudzoziemców wykonujących pracę obywatele Ukrainy stanowili ponad 90%" style="position:absolute;left:0;text-align:left;margin-left:411.65pt;margin-top:45.65pt;width:141.1pt;height:105.8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" filled="f" stroked="f">
                <v:textbox>
                  <w:txbxContent>
                    <w:p w14:paraId="0EF12526" w14:textId="1629ADD7" w:rsidR="005B0EBD" w:rsidRPr="00D3251A" w:rsidRDefault="00244DAF" w:rsidP="001D370A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D3251A">
                        <w:rPr>
                          <w:color w:val="522398"/>
                        </w:rPr>
                        <w:t xml:space="preserve">W końcu grudnia 2022 r. w 13 powiatach i miastach na prawach powiatu wśród mieszkających tam cudzoziemców wykonujących pracę </w:t>
                      </w:r>
                      <w:r w:rsidR="005B0EBD" w:rsidRPr="00D3251A">
                        <w:rPr>
                          <w:color w:val="522398"/>
                        </w:rPr>
                        <w:t>obywatel</w:t>
                      </w:r>
                      <w:r w:rsidRPr="00D3251A">
                        <w:rPr>
                          <w:color w:val="522398"/>
                        </w:rPr>
                        <w:t>e</w:t>
                      </w:r>
                      <w:r w:rsidR="005B0EBD" w:rsidRPr="00D3251A">
                        <w:rPr>
                          <w:color w:val="522398"/>
                        </w:rPr>
                        <w:t xml:space="preserve"> Ukrainy </w:t>
                      </w:r>
                      <w:r w:rsidRPr="00D3251A">
                        <w:rPr>
                          <w:color w:val="522398"/>
                        </w:rPr>
                        <w:t>stanowili ponad 90%</w:t>
                      </w:r>
                    </w:p>
                  </w:txbxContent>
                </v:textbox>
              </v:shape>
            </w:pict>
          </mc:Fallback>
        </mc:AlternateContent>
      </w:r>
      <w:r w:rsidR="00D86F28" w:rsidRPr="00DA51A3">
        <w:rPr>
          <w:b/>
          <w:spacing w:val="-2"/>
          <w:szCs w:val="19"/>
        </w:rPr>
        <w:t>Mapa</w:t>
      </w:r>
      <w:r w:rsidR="00547EE7" w:rsidRPr="00DA51A3">
        <w:rPr>
          <w:b/>
          <w:spacing w:val="-2"/>
          <w:szCs w:val="19"/>
        </w:rPr>
        <w:t xml:space="preserve"> </w:t>
      </w:r>
      <w:r w:rsidR="00FE50DF" w:rsidRPr="00DA51A3">
        <w:rPr>
          <w:b/>
          <w:spacing w:val="-2"/>
          <w:szCs w:val="19"/>
        </w:rPr>
        <w:t>2</w:t>
      </w:r>
      <w:r w:rsidR="00547EE7" w:rsidRPr="00DA51A3">
        <w:rPr>
          <w:b/>
          <w:spacing w:val="-2"/>
          <w:szCs w:val="19"/>
        </w:rPr>
        <w:t xml:space="preserve">. </w:t>
      </w:r>
      <w:r w:rsidR="00176899" w:rsidRPr="00DA51A3">
        <w:rPr>
          <w:b/>
          <w:spacing w:val="-2"/>
          <w:szCs w:val="19"/>
        </w:rPr>
        <w:t xml:space="preserve">Udział obywateli Ukrainy w ogólnej liczbie cudzoziemców </w:t>
      </w:r>
      <w:r w:rsidR="00435407" w:rsidRPr="00435407">
        <w:rPr>
          <w:b/>
          <w:spacing w:val="-2"/>
          <w:szCs w:val="19"/>
        </w:rPr>
        <w:t>wykonujących pracę</w:t>
      </w:r>
      <w:r w:rsidR="005F3615">
        <w:rPr>
          <w:b/>
          <w:spacing w:val="-2"/>
          <w:szCs w:val="19"/>
        </w:rPr>
        <w:t xml:space="preserve"> w </w:t>
      </w:r>
      <w:r w:rsidR="00176899" w:rsidRPr="00DA51A3">
        <w:rPr>
          <w:b/>
          <w:spacing w:val="-2"/>
          <w:szCs w:val="19"/>
        </w:rPr>
        <w:t>powiatach</w:t>
      </w:r>
      <w:r w:rsidR="008842C5">
        <w:rPr>
          <w:b/>
          <w:spacing w:val="-2"/>
          <w:szCs w:val="19"/>
        </w:rPr>
        <w:t xml:space="preserve"> i miastach na prawach powiatu </w:t>
      </w:r>
      <w:r w:rsidR="00176899" w:rsidRPr="00DA51A3">
        <w:rPr>
          <w:b/>
          <w:spacing w:val="-2"/>
          <w:szCs w:val="19"/>
        </w:rPr>
        <w:t>zamieszkania w 2022 r.</w:t>
      </w:r>
      <w:r w:rsidR="00176899">
        <w:rPr>
          <w:b/>
          <w:szCs w:val="19"/>
        </w:rPr>
        <w:br/>
      </w:r>
      <w:r w:rsidR="00547EE7" w:rsidRPr="001D370A">
        <w:rPr>
          <w:szCs w:val="19"/>
        </w:rPr>
        <w:t>Stan</w:t>
      </w:r>
      <w:r w:rsidR="00E60941">
        <w:rPr>
          <w:szCs w:val="19"/>
        </w:rPr>
        <w:t xml:space="preserve"> na 31</w:t>
      </w:r>
      <w:r w:rsidR="00547EE7" w:rsidRPr="001D370A">
        <w:rPr>
          <w:szCs w:val="19"/>
        </w:rPr>
        <w:t xml:space="preserve"> </w:t>
      </w:r>
      <w:r w:rsidR="00E60941">
        <w:rPr>
          <w:szCs w:val="19"/>
        </w:rPr>
        <w:t>grudnia</w:t>
      </w:r>
    </w:p>
    <w:p w14:paraId="481B6AFE" w14:textId="5C44B7A6" w:rsidR="00176899" w:rsidRDefault="00195704" w:rsidP="00176899">
      <w:pPr>
        <w:rPr>
          <w:szCs w:val="19"/>
        </w:rPr>
      </w:pPr>
      <w:r w:rsidRPr="00DA51A3">
        <w:rPr>
          <w:b/>
          <w:noProof/>
          <w:color w:val="FF0000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4068E6B0" wp14:editId="46D3853A">
                <wp:simplePos x="0" y="0"/>
                <wp:positionH relativeFrom="column">
                  <wp:posOffset>5267739</wp:posOffset>
                </wp:positionH>
                <wp:positionV relativeFrom="paragraph">
                  <wp:posOffset>5853</wp:posOffset>
                </wp:positionV>
                <wp:extent cx="1791970" cy="1129085"/>
                <wp:effectExtent l="0" t="0" r="0" b="0"/>
                <wp:wrapNone/>
                <wp:docPr id="24" name="Pole tekstowe 24" descr="W końcu grudnia 2022 r. ponad ¼ wykonujących pracę w sekcji Działalność w zakresie usług administrowania i działalność wspierająca stanowili cudzoziem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12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F04EB5" w14:textId="1D214103" w:rsidR="00195704" w:rsidRPr="00D3251A" w:rsidRDefault="0083515B" w:rsidP="0019570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D3251A">
                              <w:rPr>
                                <w:color w:val="522398"/>
                              </w:rPr>
                              <w:t>W końcu grudnia 2022 r. ponad ¼ wykonujących pracę w</w:t>
                            </w:r>
                            <w:r w:rsidRPr="00D3251A">
                              <w:rPr>
                                <w:color w:val="522398"/>
                                <w:szCs w:val="19"/>
                              </w:rPr>
                              <w:t> </w:t>
                            </w:r>
                            <w:r w:rsidRPr="00D3251A">
                              <w:rPr>
                                <w:color w:val="522398"/>
                              </w:rPr>
                              <w:t>sekcji Działalność w</w:t>
                            </w:r>
                            <w:r w:rsidRPr="00D3251A">
                              <w:rPr>
                                <w:color w:val="522398"/>
                                <w:szCs w:val="19"/>
                              </w:rPr>
                              <w:t> </w:t>
                            </w:r>
                            <w:r w:rsidRPr="00D3251A">
                              <w:rPr>
                                <w:color w:val="522398"/>
                              </w:rPr>
                              <w:t>zakresie usług administrowania i działalność wspierająca stanowili cudzoziemcy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68E6B0" id="_x0000_t202" coordsize="21600,21600" o:spt="202" path="m,l,21600r21600,l21600,xe">
                <v:stroke joinstyle="miter"/>
                <v:path gradientshapeok="t" o:connecttype="rect"/>
              </v:shapetype>
              <v:shape id="Pole tekstowe 24" o:spid="_x0000_s1035" type="#_x0000_t202" alt="W końcu grudnia 2022 r. ponad ¼ wykonujących pracę w sekcji Działalność w zakresie usług administrowania i działalność wspierająca stanowili cudzoziemcy" style="position:absolute;margin-left:414.8pt;margin-top:.45pt;width:141.1pt;height:88.9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" filled="f" stroked="f">
                <v:textbox>
                  <w:txbxContent>
                    <w:p w14:paraId="27F04EB5" w14:textId="1D214103" w:rsidR="00195704" w:rsidRPr="00D3251A" w:rsidRDefault="0083515B" w:rsidP="0019570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D3251A">
                        <w:rPr>
                          <w:color w:val="522398"/>
                        </w:rPr>
                        <w:t>W końcu grudnia 2022 r. ponad ¼ wykonujących pracę w</w:t>
                      </w:r>
                      <w:r w:rsidRPr="00D3251A">
                        <w:rPr>
                          <w:color w:val="522398"/>
                          <w:szCs w:val="19"/>
                        </w:rPr>
                        <w:t> </w:t>
                      </w:r>
                      <w:r w:rsidRPr="00D3251A">
                        <w:rPr>
                          <w:color w:val="522398"/>
                        </w:rPr>
                        <w:t>sekcji Działalność w</w:t>
                      </w:r>
                      <w:r w:rsidRPr="00D3251A">
                        <w:rPr>
                          <w:color w:val="522398"/>
                          <w:szCs w:val="19"/>
                        </w:rPr>
                        <w:t> </w:t>
                      </w:r>
                      <w:r w:rsidRPr="00D3251A">
                        <w:rPr>
                          <w:color w:val="522398"/>
                        </w:rPr>
                        <w:t>zakresie usług administrowania i działalność wspierająca stanowili cudzoziemcy</w:t>
                      </w:r>
                    </w:p>
                  </w:txbxContent>
                </v:textbox>
              </v:shape>
            </w:pict>
          </mc:Fallback>
        </mc:AlternateContent>
      </w:r>
      <w:r w:rsidR="00176899">
        <w:rPr>
          <w:szCs w:val="19"/>
        </w:rPr>
        <w:t xml:space="preserve">Według stanu na koniec grudnia 2022 r. </w:t>
      </w:r>
      <w:r w:rsidR="00176899" w:rsidRPr="006F09EE">
        <w:rPr>
          <w:szCs w:val="19"/>
        </w:rPr>
        <w:t>relatywnie</w:t>
      </w:r>
      <w:r w:rsidR="00176899" w:rsidRPr="00473D4B">
        <w:rPr>
          <w:szCs w:val="19"/>
        </w:rPr>
        <w:t xml:space="preserve"> najwięcej cudzoziemców </w:t>
      </w:r>
      <w:r w:rsidR="00435407" w:rsidRPr="00435407">
        <w:rPr>
          <w:szCs w:val="19"/>
        </w:rPr>
        <w:t>wykonujących pracę</w:t>
      </w:r>
      <w:r w:rsidR="00176899">
        <w:rPr>
          <w:szCs w:val="19"/>
        </w:rPr>
        <w:t xml:space="preserve"> </w:t>
      </w:r>
      <w:r w:rsidR="00176899" w:rsidRPr="00473D4B">
        <w:rPr>
          <w:szCs w:val="19"/>
        </w:rPr>
        <w:t xml:space="preserve">odnotowano </w:t>
      </w:r>
      <w:r w:rsidR="00176899">
        <w:rPr>
          <w:szCs w:val="19"/>
        </w:rPr>
        <w:t xml:space="preserve">w podmiotach gospodarki narodowej prowadzących </w:t>
      </w:r>
      <w:r w:rsidR="00270099">
        <w:rPr>
          <w:szCs w:val="19"/>
        </w:rPr>
        <w:t xml:space="preserve">działalność </w:t>
      </w:r>
      <w:r w:rsidR="00270099" w:rsidRPr="008B7F4B">
        <w:rPr>
          <w:szCs w:val="19"/>
        </w:rPr>
        <w:t>w sekcji</w:t>
      </w:r>
      <w:r w:rsidR="00270099" w:rsidRPr="00270099">
        <w:rPr>
          <w:szCs w:val="19"/>
        </w:rPr>
        <w:t xml:space="preserve"> Działalność w zakresie usług administrowania i działalność wspierająca </w:t>
      </w:r>
      <w:r w:rsidR="00176899" w:rsidRPr="000F1CE0">
        <w:rPr>
          <w:lang w:eastAsia="pl-PL"/>
        </w:rPr>
        <w:t xml:space="preserve">– </w:t>
      </w:r>
      <w:r w:rsidR="00176899">
        <w:rPr>
          <w:lang w:eastAsia="pl-PL"/>
        </w:rPr>
        <w:t>co czwarta osoba posiadała obywatelstwo inne niż polskie</w:t>
      </w:r>
      <w:r w:rsidR="00176899" w:rsidRPr="000E4C7D">
        <w:rPr>
          <w:lang w:eastAsia="pl-PL"/>
        </w:rPr>
        <w:t>.</w:t>
      </w:r>
      <w:r w:rsidR="00DA51A3">
        <w:rPr>
          <w:szCs w:val="19"/>
        </w:rPr>
        <w:t xml:space="preserve"> W </w:t>
      </w:r>
      <w:r w:rsidR="00176899" w:rsidRPr="000E4C7D">
        <w:rPr>
          <w:szCs w:val="19"/>
        </w:rPr>
        <w:t>sekcji Działalno</w:t>
      </w:r>
      <w:r w:rsidR="00270099">
        <w:rPr>
          <w:szCs w:val="19"/>
        </w:rPr>
        <w:t>ść związana z zakwaterowaniem i </w:t>
      </w:r>
      <w:r w:rsidR="00176899" w:rsidRPr="000E4C7D">
        <w:rPr>
          <w:szCs w:val="19"/>
        </w:rPr>
        <w:t>usługami gastronomicznymi oraz w sekcji Transport i gospodarka m</w:t>
      </w:r>
      <w:r w:rsidR="001939CD">
        <w:rPr>
          <w:szCs w:val="19"/>
        </w:rPr>
        <w:t>agazynowa udział cudzoziemców w </w:t>
      </w:r>
      <w:r w:rsidR="00176899" w:rsidRPr="000E4C7D">
        <w:rPr>
          <w:szCs w:val="19"/>
        </w:rPr>
        <w:t>og</w:t>
      </w:r>
      <w:r w:rsidR="00DA51A3">
        <w:rPr>
          <w:szCs w:val="19"/>
        </w:rPr>
        <w:t xml:space="preserve">ólnej liczbie </w:t>
      </w:r>
      <w:r w:rsidR="00435407" w:rsidRPr="00435407">
        <w:rPr>
          <w:szCs w:val="19"/>
        </w:rPr>
        <w:t>wykonujących pracę</w:t>
      </w:r>
      <w:r w:rsidR="00176899">
        <w:rPr>
          <w:szCs w:val="19"/>
        </w:rPr>
        <w:t xml:space="preserve"> </w:t>
      </w:r>
      <w:r w:rsidR="00176899" w:rsidRPr="000E4C7D">
        <w:rPr>
          <w:szCs w:val="19"/>
        </w:rPr>
        <w:t>wynosił</w:t>
      </w:r>
      <w:r w:rsidR="007D5489">
        <w:rPr>
          <w:szCs w:val="19"/>
        </w:rPr>
        <w:t xml:space="preserve"> po około</w:t>
      </w:r>
      <w:r w:rsidR="00176899" w:rsidRPr="000E4C7D">
        <w:rPr>
          <w:szCs w:val="19"/>
        </w:rPr>
        <w:t xml:space="preserve"> 14%. </w:t>
      </w:r>
      <w:r w:rsidR="00DA51A3">
        <w:rPr>
          <w:szCs w:val="19"/>
        </w:rPr>
        <w:t>W </w:t>
      </w:r>
      <w:r w:rsidR="00176899">
        <w:rPr>
          <w:szCs w:val="19"/>
        </w:rPr>
        <w:t>pozostałych sekcjach</w:t>
      </w:r>
      <w:r w:rsidR="00176899" w:rsidRPr="000F1CE0">
        <w:rPr>
          <w:szCs w:val="19"/>
        </w:rPr>
        <w:t xml:space="preserve"> </w:t>
      </w:r>
      <w:r w:rsidR="00176899">
        <w:rPr>
          <w:szCs w:val="19"/>
        </w:rPr>
        <w:t xml:space="preserve">ich </w:t>
      </w:r>
      <w:r w:rsidR="00176899" w:rsidRPr="000F1CE0">
        <w:rPr>
          <w:szCs w:val="19"/>
        </w:rPr>
        <w:t>udział nie przekraczał 10%, a w trzech sekcjach był mniejszy niż 1%.</w:t>
      </w:r>
    </w:p>
    <w:p w14:paraId="5EE46F8F" w14:textId="7A9880E3" w:rsidR="00176899" w:rsidRDefault="00176899" w:rsidP="00176899">
      <w:pPr>
        <w:rPr>
          <w:szCs w:val="19"/>
        </w:rPr>
      </w:pPr>
      <w:r>
        <w:rPr>
          <w:szCs w:val="19"/>
        </w:rPr>
        <w:t xml:space="preserve">Pod względem liczebności cudzoziemców </w:t>
      </w:r>
      <w:r w:rsidR="00435407" w:rsidRPr="00435407">
        <w:rPr>
          <w:szCs w:val="19"/>
        </w:rPr>
        <w:t>wykonujących pracę</w:t>
      </w:r>
      <w:r>
        <w:rPr>
          <w:szCs w:val="19"/>
        </w:rPr>
        <w:t xml:space="preserve"> największa ich liczba skupiała się w sekcji </w:t>
      </w:r>
      <w:r w:rsidRPr="000E4C7D">
        <w:rPr>
          <w:szCs w:val="19"/>
        </w:rPr>
        <w:t>Działalność w zakresie usług administrowania i działalność wspierająca</w:t>
      </w:r>
      <w:r>
        <w:rPr>
          <w:szCs w:val="19"/>
        </w:rPr>
        <w:t xml:space="preserve"> </w:t>
      </w:r>
      <w:r w:rsidR="008A6711">
        <w:t>–</w:t>
      </w:r>
      <w:r>
        <w:rPr>
          <w:szCs w:val="19"/>
        </w:rPr>
        <w:t xml:space="preserve"> </w:t>
      </w:r>
      <w:r w:rsidR="00F75B51">
        <w:rPr>
          <w:szCs w:val="19"/>
        </w:rPr>
        <w:t>około</w:t>
      </w:r>
      <w:r>
        <w:rPr>
          <w:szCs w:val="19"/>
        </w:rPr>
        <w:t xml:space="preserve"> 24</w:t>
      </w:r>
      <w:r w:rsidR="00F75B51">
        <w:rPr>
          <w:szCs w:val="19"/>
        </w:rPr>
        <w:t>4</w:t>
      </w:r>
      <w:r>
        <w:rPr>
          <w:szCs w:val="19"/>
        </w:rPr>
        <w:t xml:space="preserve"> tys. cudzoziemców. </w:t>
      </w:r>
      <w:r>
        <w:rPr>
          <w:lang w:eastAsia="pl-PL"/>
        </w:rPr>
        <w:t xml:space="preserve">O około </w:t>
      </w:r>
      <w:r w:rsidRPr="00E02937">
        <w:rPr>
          <w:lang w:eastAsia="pl-PL"/>
        </w:rPr>
        <w:t>7</w:t>
      </w:r>
      <w:r w:rsidR="00F75B51">
        <w:rPr>
          <w:lang w:eastAsia="pl-PL"/>
        </w:rPr>
        <w:t>1</w:t>
      </w:r>
      <w:r w:rsidRPr="00E02937">
        <w:rPr>
          <w:lang w:eastAsia="pl-PL"/>
        </w:rPr>
        <w:t xml:space="preserve"> ty</w:t>
      </w:r>
      <w:r>
        <w:rPr>
          <w:lang w:eastAsia="pl-PL"/>
        </w:rPr>
        <w:t xml:space="preserve">s. mniej cudzoziemców </w:t>
      </w:r>
      <w:r>
        <w:rPr>
          <w:szCs w:val="19"/>
        </w:rPr>
        <w:t xml:space="preserve">było </w:t>
      </w:r>
      <w:r>
        <w:rPr>
          <w:lang w:eastAsia="pl-PL"/>
        </w:rPr>
        <w:t xml:space="preserve">w sekcji </w:t>
      </w:r>
      <w:r w:rsidRPr="000F1CE0">
        <w:rPr>
          <w:szCs w:val="19"/>
        </w:rPr>
        <w:t>Przetwórstw</w:t>
      </w:r>
      <w:r>
        <w:rPr>
          <w:szCs w:val="19"/>
        </w:rPr>
        <w:t>o</w:t>
      </w:r>
      <w:r w:rsidRPr="000F1CE0">
        <w:rPr>
          <w:szCs w:val="19"/>
        </w:rPr>
        <w:t xml:space="preserve"> przemysłow</w:t>
      </w:r>
      <w:r w:rsidR="00783F04">
        <w:rPr>
          <w:szCs w:val="19"/>
        </w:rPr>
        <w:t>e i o około</w:t>
      </w:r>
      <w:r>
        <w:rPr>
          <w:szCs w:val="19"/>
        </w:rPr>
        <w:t xml:space="preserve"> 10</w:t>
      </w:r>
      <w:r w:rsidR="00F75B51">
        <w:rPr>
          <w:szCs w:val="19"/>
        </w:rPr>
        <w:t>1</w:t>
      </w:r>
      <w:r>
        <w:rPr>
          <w:szCs w:val="19"/>
        </w:rPr>
        <w:t xml:space="preserve"> tys. mniej </w:t>
      </w:r>
      <w:r w:rsidRPr="000F1CE0">
        <w:rPr>
          <w:szCs w:val="19"/>
        </w:rPr>
        <w:t xml:space="preserve">w </w:t>
      </w:r>
      <w:r>
        <w:rPr>
          <w:szCs w:val="19"/>
        </w:rPr>
        <w:t xml:space="preserve">sekcji </w:t>
      </w:r>
      <w:r w:rsidRPr="000F1CE0">
        <w:rPr>
          <w:szCs w:val="19"/>
        </w:rPr>
        <w:t>Transpor</w:t>
      </w:r>
      <w:r>
        <w:rPr>
          <w:szCs w:val="19"/>
        </w:rPr>
        <w:t>t</w:t>
      </w:r>
      <w:r w:rsidRPr="000F1CE0">
        <w:rPr>
          <w:szCs w:val="19"/>
        </w:rPr>
        <w:t xml:space="preserve"> i gospodar</w:t>
      </w:r>
      <w:r>
        <w:rPr>
          <w:szCs w:val="19"/>
        </w:rPr>
        <w:t>ka</w:t>
      </w:r>
      <w:r w:rsidRPr="000F1CE0">
        <w:rPr>
          <w:szCs w:val="19"/>
        </w:rPr>
        <w:t xml:space="preserve"> magazynow</w:t>
      </w:r>
      <w:r>
        <w:rPr>
          <w:szCs w:val="19"/>
        </w:rPr>
        <w:t>a</w:t>
      </w:r>
      <w:r w:rsidR="00DA51A3">
        <w:rPr>
          <w:szCs w:val="19"/>
        </w:rPr>
        <w:t>.</w:t>
      </w:r>
    </w:p>
    <w:p w14:paraId="7C98A041" w14:textId="4A560F83" w:rsidR="00534DCF" w:rsidRDefault="00600ECD" w:rsidP="00476B7A">
      <w:pPr>
        <w:spacing w:before="360" w:line="240" w:lineRule="auto"/>
        <w:ind w:left="879" w:hanging="879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14240" behindDoc="0" locked="0" layoutInCell="1" allowOverlap="1" wp14:anchorId="405A2E52" wp14:editId="0F68B5F3">
            <wp:simplePos x="0" y="0"/>
            <wp:positionH relativeFrom="margin">
              <wp:align>right</wp:align>
            </wp:positionH>
            <wp:positionV relativeFrom="paragraph">
              <wp:posOffset>524491</wp:posOffset>
            </wp:positionV>
            <wp:extent cx="5122545" cy="2106930"/>
            <wp:effectExtent l="0" t="0" r="1905" b="7620"/>
            <wp:wrapSquare wrapText="bothSides"/>
            <wp:docPr id="3" name="Obraz 3" descr="Wykres przedstawia dane na temat struktury wykonujących pracę według obywatelstwa i sekcji PKD w 2022 r. według stanu na 31 grudnia 2022 r. Według stanu na koniec grudnia 2022 r. relatywnie najwięcej cudzoziemców wykonujących pracę odnotowano w podmiotach gospodarki narodowej prowadzących działalność w zakresie sekcji PKD Działalność w zakresie usług administrowania i działalność wspierająca – co czwarta osoba posiadała obywatelstwo inne niż polskie.&#10;Dane do wykresu załączone w pliku Excel." title="Struktura pracujących w gospodarce narodowej i wykonujących umowy cywilnoprawne według obywatelstwa i sekcji PKD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7EE7" w:rsidRPr="006E7CCE">
        <w:rPr>
          <w:b/>
          <w:szCs w:val="19"/>
        </w:rPr>
        <w:t xml:space="preserve">Wykres </w:t>
      </w:r>
      <w:r w:rsidR="00D86F28" w:rsidRPr="006E7CCE">
        <w:rPr>
          <w:b/>
          <w:szCs w:val="19"/>
        </w:rPr>
        <w:t>6</w:t>
      </w:r>
      <w:r w:rsidR="00547EE7" w:rsidRPr="006E7CCE">
        <w:rPr>
          <w:b/>
          <w:szCs w:val="19"/>
        </w:rPr>
        <w:t xml:space="preserve">. </w:t>
      </w:r>
      <w:r w:rsidR="00176899" w:rsidRPr="006E7CCE">
        <w:rPr>
          <w:b/>
          <w:szCs w:val="19"/>
        </w:rPr>
        <w:t xml:space="preserve">Struktura </w:t>
      </w:r>
      <w:r w:rsidR="00435407" w:rsidRPr="00435407">
        <w:rPr>
          <w:b/>
          <w:szCs w:val="19"/>
        </w:rPr>
        <w:t xml:space="preserve">wykonujących pracę </w:t>
      </w:r>
      <w:r w:rsidR="00176899" w:rsidRPr="006E7CCE">
        <w:rPr>
          <w:b/>
          <w:szCs w:val="19"/>
        </w:rPr>
        <w:t>według obywatelstwa i sekcji PKD w 2022 r.</w:t>
      </w:r>
      <w:r w:rsidR="00176899" w:rsidRPr="006E7CCE">
        <w:rPr>
          <w:b/>
          <w:szCs w:val="19"/>
        </w:rPr>
        <w:br/>
      </w:r>
      <w:r w:rsidR="00547EE7" w:rsidRPr="006E7CCE">
        <w:rPr>
          <w:szCs w:val="19"/>
        </w:rPr>
        <w:t xml:space="preserve">Stan na </w:t>
      </w:r>
      <w:r w:rsidR="00534DCF">
        <w:rPr>
          <w:szCs w:val="19"/>
        </w:rPr>
        <w:t>31 grudnia</w:t>
      </w:r>
    </w:p>
    <w:p w14:paraId="629DE297" w14:textId="77777777" w:rsidR="00600ECD" w:rsidRDefault="00600ECD" w:rsidP="00DA51A3">
      <w:pPr>
        <w:rPr>
          <w:szCs w:val="19"/>
        </w:rPr>
      </w:pPr>
    </w:p>
    <w:p w14:paraId="34B76992" w14:textId="1336EA39" w:rsidR="00176899" w:rsidRDefault="00176899" w:rsidP="00DA51A3">
      <w:pPr>
        <w:rPr>
          <w:rFonts w:eastAsia="Times New Roman" w:cs="Times New Roman"/>
          <w:szCs w:val="19"/>
          <w:lang w:eastAsia="pl-PL"/>
        </w:rPr>
      </w:pPr>
      <w:r w:rsidRPr="00BD5125">
        <w:rPr>
          <w:szCs w:val="19"/>
        </w:rPr>
        <w:t>Niemal we wszystkich sekcjach PKD wśród ogółu cudzoziemców</w:t>
      </w:r>
      <w:r>
        <w:rPr>
          <w:szCs w:val="19"/>
        </w:rPr>
        <w:t xml:space="preserve"> </w:t>
      </w:r>
      <w:r w:rsidR="00435407" w:rsidRPr="00435407">
        <w:rPr>
          <w:szCs w:val="19"/>
        </w:rPr>
        <w:t>wykonujących pracę</w:t>
      </w:r>
      <w:r>
        <w:rPr>
          <w:szCs w:val="19"/>
        </w:rPr>
        <w:t xml:space="preserve"> </w:t>
      </w:r>
      <w:r w:rsidRPr="00BD5125">
        <w:rPr>
          <w:szCs w:val="19"/>
        </w:rPr>
        <w:t>najliczniejszą grupę stanowili obywatele Ukrainy. Wyj</w:t>
      </w:r>
      <w:r w:rsidR="001939CD">
        <w:rPr>
          <w:szCs w:val="19"/>
        </w:rPr>
        <w:t>ątkiem była sekcja Informacja i </w:t>
      </w:r>
      <w:r w:rsidRPr="00BD5125">
        <w:rPr>
          <w:szCs w:val="19"/>
        </w:rPr>
        <w:t>komunikacja</w:t>
      </w:r>
      <w:r>
        <w:rPr>
          <w:szCs w:val="19"/>
        </w:rPr>
        <w:t xml:space="preserve">, gdzie </w:t>
      </w:r>
      <w:r w:rsidRPr="00BD5125">
        <w:rPr>
          <w:szCs w:val="19"/>
        </w:rPr>
        <w:t>przeważali obywatele Białorusi</w:t>
      </w:r>
      <w:r>
        <w:rPr>
          <w:szCs w:val="19"/>
        </w:rPr>
        <w:t>.</w:t>
      </w:r>
      <w:r w:rsidRPr="00BD5125">
        <w:rPr>
          <w:szCs w:val="19"/>
        </w:rPr>
        <w:t xml:space="preserve"> </w:t>
      </w:r>
    </w:p>
    <w:p w14:paraId="7B59D037" w14:textId="4745180E" w:rsidR="00547EE7" w:rsidRDefault="00600ECD" w:rsidP="00476B7A">
      <w:pPr>
        <w:spacing w:before="360" w:line="240" w:lineRule="auto"/>
        <w:ind w:left="879" w:hanging="879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15264" behindDoc="0" locked="0" layoutInCell="1" allowOverlap="1" wp14:anchorId="62572138" wp14:editId="5B7AC141">
            <wp:simplePos x="0" y="0"/>
            <wp:positionH relativeFrom="margin">
              <wp:align>right</wp:align>
            </wp:positionH>
            <wp:positionV relativeFrom="paragraph">
              <wp:posOffset>565123</wp:posOffset>
            </wp:positionV>
            <wp:extent cx="5122545" cy="2554605"/>
            <wp:effectExtent l="0" t="0" r="1905" b="0"/>
            <wp:wrapSquare wrapText="bothSides"/>
            <wp:docPr id="7" name="Obraz 7" descr="Wykres przedstawia dane o liczbie cudzoziemców wykonujących pracę według sekcji PKD w 2022 r. według stanu na 31 grudnia. Dane wskazują, że niemal we wszystkich sekcjach PKD wśród ogółu cudzoziemców wykonujących pracę najliczniejszą grupę stanowili obywatele Ukrainy. Wyjątkiem była sekcja Informacja i komunikacja, gdzie przeważali obywatele Białorusi. &#10;Dane do wykresu załączone w pliku Excel." title="Cudzoziemcy pracujący w gospodarce narodowej i wykonujący umowy cywilnoprawne według sekcji PKD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es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7EE7" w:rsidRPr="006E7CCE">
        <w:rPr>
          <w:b/>
          <w:szCs w:val="19"/>
        </w:rPr>
        <w:t xml:space="preserve">Wykres </w:t>
      </w:r>
      <w:r w:rsidR="00D86F28" w:rsidRPr="006E7CCE">
        <w:rPr>
          <w:b/>
          <w:szCs w:val="19"/>
        </w:rPr>
        <w:t>7</w:t>
      </w:r>
      <w:r w:rsidR="00547EE7" w:rsidRPr="006E7CCE">
        <w:rPr>
          <w:b/>
          <w:szCs w:val="19"/>
        </w:rPr>
        <w:t xml:space="preserve">. </w:t>
      </w:r>
      <w:r w:rsidR="00176899">
        <w:rPr>
          <w:b/>
          <w:szCs w:val="19"/>
        </w:rPr>
        <w:t xml:space="preserve">Cudzoziemcy </w:t>
      </w:r>
      <w:r w:rsidR="00435407" w:rsidRPr="00435407">
        <w:rPr>
          <w:b/>
          <w:szCs w:val="19"/>
        </w:rPr>
        <w:t xml:space="preserve">wykonujący pracę </w:t>
      </w:r>
      <w:r w:rsidR="00176899" w:rsidRPr="006E7CCE">
        <w:rPr>
          <w:b/>
          <w:szCs w:val="19"/>
        </w:rPr>
        <w:t>według sekcji PKD w 2022 r.</w:t>
      </w:r>
      <w:r w:rsidR="00547EE7" w:rsidRPr="006E7CCE">
        <w:rPr>
          <w:b/>
          <w:szCs w:val="19"/>
        </w:rPr>
        <w:br/>
      </w:r>
      <w:r w:rsidR="00547EE7" w:rsidRPr="006E7CCE">
        <w:rPr>
          <w:szCs w:val="19"/>
        </w:rPr>
        <w:t>Stan na 3</w:t>
      </w:r>
      <w:r w:rsidR="00A143BA">
        <w:rPr>
          <w:szCs w:val="19"/>
        </w:rPr>
        <w:t>1 grudnia</w:t>
      </w:r>
    </w:p>
    <w:p w14:paraId="3F95C771" w14:textId="481E2382" w:rsidR="00435407" w:rsidRDefault="00435407" w:rsidP="006122E8">
      <w:pPr>
        <w:spacing w:before="360"/>
        <w:rPr>
          <w:lang w:eastAsia="pl-PL"/>
        </w:rPr>
      </w:pPr>
    </w:p>
    <w:p w14:paraId="3300015A" w14:textId="77777777" w:rsidR="0071766A" w:rsidRDefault="0071766A" w:rsidP="006122E8">
      <w:pPr>
        <w:spacing w:before="360"/>
        <w:rPr>
          <w:lang w:eastAsia="pl-PL"/>
        </w:rPr>
      </w:pPr>
    </w:p>
    <w:p w14:paraId="56FEC87C" w14:textId="77777777" w:rsidR="00CD35FD" w:rsidRDefault="001F0914" w:rsidP="00C8543E">
      <w:pPr>
        <w:rPr>
          <w:lang w:eastAsia="pl-PL"/>
        </w:rPr>
      </w:pPr>
      <w:r>
        <w:rPr>
          <w:lang w:eastAsia="pl-PL"/>
        </w:rPr>
        <w:lastRenderedPageBreak/>
        <w:t>Symbole sekcji PKD</w:t>
      </w:r>
      <w:r w:rsidR="00CD35FD">
        <w:rPr>
          <w:lang w:eastAsia="pl-PL"/>
        </w:rPr>
        <w:t>:</w:t>
      </w:r>
    </w:p>
    <w:p w14:paraId="075E322A" w14:textId="77777777" w:rsidR="00EF2551" w:rsidRDefault="00EF2551" w:rsidP="00C8543E">
      <w:pPr>
        <w:rPr>
          <w:lang w:eastAsia="pl-PL"/>
        </w:rPr>
      </w:pPr>
      <w:r>
        <w:rPr>
          <w:lang w:eastAsia="pl-PL"/>
        </w:rPr>
        <w:t>A – Rolnictwo, leśnictwo, łowiectwo i rybactwo</w:t>
      </w:r>
    </w:p>
    <w:p w14:paraId="43B72510" w14:textId="77777777" w:rsidR="006E7CCE" w:rsidRDefault="006E7CCE" w:rsidP="00C8543E">
      <w:pPr>
        <w:rPr>
          <w:lang w:eastAsia="pl-PL"/>
        </w:rPr>
      </w:pPr>
      <w:r>
        <w:rPr>
          <w:lang w:eastAsia="pl-PL"/>
        </w:rPr>
        <w:t>B – Górnictwo i wydobywanie;</w:t>
      </w:r>
    </w:p>
    <w:p w14:paraId="6415AC4E" w14:textId="77777777" w:rsidR="006E7CCE" w:rsidRDefault="006E7CCE" w:rsidP="00C8543E">
      <w:pPr>
        <w:rPr>
          <w:lang w:eastAsia="pl-PL"/>
        </w:rPr>
      </w:pPr>
      <w:r>
        <w:rPr>
          <w:lang w:eastAsia="pl-PL"/>
        </w:rPr>
        <w:t xml:space="preserve">C – </w:t>
      </w:r>
      <w:bookmarkStart w:id="1" w:name="OLE_LINK1"/>
      <w:r>
        <w:rPr>
          <w:lang w:eastAsia="pl-PL"/>
        </w:rPr>
        <w:t>Przetwórstwo przemysłowe</w:t>
      </w:r>
      <w:bookmarkEnd w:id="1"/>
      <w:r>
        <w:rPr>
          <w:lang w:eastAsia="pl-PL"/>
        </w:rPr>
        <w:t>;</w:t>
      </w:r>
    </w:p>
    <w:p w14:paraId="2E800FD8" w14:textId="77777777" w:rsidR="006E7CCE" w:rsidRDefault="006E7CCE" w:rsidP="00C8543E">
      <w:pPr>
        <w:rPr>
          <w:lang w:eastAsia="pl-PL"/>
        </w:rPr>
      </w:pPr>
      <w:r>
        <w:rPr>
          <w:lang w:eastAsia="pl-PL"/>
        </w:rPr>
        <w:t>D – Wytwarzanie i zaopatrywanie w energię elektryczną, gaz, parę wodną, gorącą wodę i powietrze do układów klimatyzacyjnych;</w:t>
      </w:r>
    </w:p>
    <w:p w14:paraId="01EC8D57" w14:textId="77777777" w:rsidR="006E7CCE" w:rsidRDefault="006E7CCE" w:rsidP="00C8543E">
      <w:pPr>
        <w:rPr>
          <w:lang w:eastAsia="pl-PL"/>
        </w:rPr>
      </w:pPr>
      <w:r>
        <w:rPr>
          <w:lang w:eastAsia="pl-PL"/>
        </w:rPr>
        <w:t>E – Dostawa wody; gospodarowanie ściekami i odpadami oraz działalność związana z rekultywacją;</w:t>
      </w:r>
    </w:p>
    <w:p w14:paraId="6AF6FB19" w14:textId="77777777" w:rsidR="006E7CCE" w:rsidRDefault="006E7CCE" w:rsidP="00C8543E">
      <w:pPr>
        <w:rPr>
          <w:lang w:eastAsia="pl-PL"/>
        </w:rPr>
      </w:pPr>
      <w:r>
        <w:rPr>
          <w:lang w:eastAsia="pl-PL"/>
        </w:rPr>
        <w:t>F – Budownictwo;</w:t>
      </w:r>
    </w:p>
    <w:p w14:paraId="200BECA4" w14:textId="77777777" w:rsidR="006E7CCE" w:rsidRDefault="006E7CCE" w:rsidP="00C8543E">
      <w:pPr>
        <w:rPr>
          <w:lang w:eastAsia="pl-PL"/>
        </w:rPr>
      </w:pPr>
      <w:r>
        <w:rPr>
          <w:lang w:eastAsia="pl-PL"/>
        </w:rPr>
        <w:t>G – Handel hurtowy i detaliczny; naprawa pojazdów samochodowych, włączając motocykle;</w:t>
      </w:r>
    </w:p>
    <w:p w14:paraId="0482120B" w14:textId="77777777" w:rsidR="006E7CCE" w:rsidRDefault="006E7CCE" w:rsidP="00C8543E">
      <w:pPr>
        <w:rPr>
          <w:lang w:eastAsia="pl-PL"/>
        </w:rPr>
      </w:pPr>
      <w:r>
        <w:rPr>
          <w:lang w:eastAsia="pl-PL"/>
        </w:rPr>
        <w:t xml:space="preserve">H – </w:t>
      </w:r>
      <w:bookmarkStart w:id="2" w:name="OLE_LINK2"/>
      <w:r>
        <w:rPr>
          <w:lang w:eastAsia="pl-PL"/>
        </w:rPr>
        <w:t>Transport i gospodarka magazynowa</w:t>
      </w:r>
      <w:bookmarkEnd w:id="2"/>
      <w:r>
        <w:rPr>
          <w:lang w:eastAsia="pl-PL"/>
        </w:rPr>
        <w:t>;</w:t>
      </w:r>
    </w:p>
    <w:p w14:paraId="0CFAE7E5" w14:textId="77777777" w:rsidR="006E7CCE" w:rsidRDefault="006E7CCE" w:rsidP="00C8543E">
      <w:pPr>
        <w:rPr>
          <w:lang w:eastAsia="pl-PL"/>
        </w:rPr>
      </w:pPr>
      <w:r>
        <w:rPr>
          <w:lang w:eastAsia="pl-PL"/>
        </w:rPr>
        <w:t>I – Działalność związana z zakwaterowaniem i usługami gastronomicznymi;</w:t>
      </w:r>
    </w:p>
    <w:p w14:paraId="109F0300" w14:textId="77777777" w:rsidR="006E7CCE" w:rsidRDefault="006E7CCE" w:rsidP="00C8543E">
      <w:pPr>
        <w:rPr>
          <w:lang w:eastAsia="pl-PL"/>
        </w:rPr>
      </w:pPr>
      <w:r>
        <w:rPr>
          <w:lang w:eastAsia="pl-PL"/>
        </w:rPr>
        <w:t>J – Informacja i komunikacja;</w:t>
      </w:r>
    </w:p>
    <w:p w14:paraId="3F42E36D" w14:textId="77777777" w:rsidR="006E7CCE" w:rsidRDefault="006E7CCE" w:rsidP="00C8543E">
      <w:pPr>
        <w:rPr>
          <w:lang w:eastAsia="pl-PL"/>
        </w:rPr>
      </w:pPr>
      <w:r>
        <w:rPr>
          <w:lang w:eastAsia="pl-PL"/>
        </w:rPr>
        <w:t>K – Działalność finansowa i ubezpieczeniowa;</w:t>
      </w:r>
    </w:p>
    <w:p w14:paraId="041BB0EE" w14:textId="77777777" w:rsidR="006E7CCE" w:rsidRDefault="006E7CCE" w:rsidP="00C8543E">
      <w:pPr>
        <w:rPr>
          <w:lang w:eastAsia="pl-PL"/>
        </w:rPr>
      </w:pPr>
      <w:r>
        <w:rPr>
          <w:lang w:eastAsia="pl-PL"/>
        </w:rPr>
        <w:t>L – Działalność związana z obsługą rynku nieruchomości;</w:t>
      </w:r>
    </w:p>
    <w:p w14:paraId="355F5641" w14:textId="77777777" w:rsidR="006E7CCE" w:rsidRDefault="006E7CCE" w:rsidP="00C8543E">
      <w:pPr>
        <w:rPr>
          <w:lang w:eastAsia="pl-PL"/>
        </w:rPr>
      </w:pPr>
      <w:r>
        <w:rPr>
          <w:lang w:eastAsia="pl-PL"/>
        </w:rPr>
        <w:t>M – Działalność profesjonalna, naukowa i techniczna;</w:t>
      </w:r>
    </w:p>
    <w:p w14:paraId="257CD382" w14:textId="77777777" w:rsidR="006E7CCE" w:rsidRDefault="006E7CCE" w:rsidP="00C8543E">
      <w:pPr>
        <w:rPr>
          <w:lang w:eastAsia="pl-PL"/>
        </w:rPr>
      </w:pPr>
      <w:r>
        <w:rPr>
          <w:lang w:eastAsia="pl-PL"/>
        </w:rPr>
        <w:t>N – Działalność w zakresie usług administrowania i działalność wspierająca;</w:t>
      </w:r>
    </w:p>
    <w:p w14:paraId="40CAD82D" w14:textId="77777777" w:rsidR="006E7CCE" w:rsidRDefault="006E7CCE" w:rsidP="00C8543E">
      <w:pPr>
        <w:rPr>
          <w:lang w:eastAsia="pl-PL"/>
        </w:rPr>
      </w:pPr>
      <w:r>
        <w:rPr>
          <w:lang w:eastAsia="pl-PL"/>
        </w:rPr>
        <w:t>O – Administracja publiczna i obrona narodowa; obowiązkowe zabezpieczenia społeczne;</w:t>
      </w:r>
    </w:p>
    <w:p w14:paraId="40D407CC" w14:textId="77777777" w:rsidR="006E7CCE" w:rsidRDefault="006E7CCE" w:rsidP="00C8543E">
      <w:pPr>
        <w:rPr>
          <w:lang w:eastAsia="pl-PL"/>
        </w:rPr>
      </w:pPr>
      <w:r>
        <w:rPr>
          <w:lang w:eastAsia="pl-PL"/>
        </w:rPr>
        <w:t>P – Edukacja;</w:t>
      </w:r>
    </w:p>
    <w:p w14:paraId="213BE199" w14:textId="77777777" w:rsidR="006E7CCE" w:rsidRDefault="006E7CCE" w:rsidP="00C8543E">
      <w:pPr>
        <w:rPr>
          <w:lang w:eastAsia="pl-PL"/>
        </w:rPr>
      </w:pPr>
      <w:r>
        <w:rPr>
          <w:lang w:eastAsia="pl-PL"/>
        </w:rPr>
        <w:t>Q – Opieka zdrowotna i pomoc społeczna;</w:t>
      </w:r>
    </w:p>
    <w:p w14:paraId="114A5ECF" w14:textId="77777777" w:rsidR="006E7CCE" w:rsidRDefault="006E7CCE" w:rsidP="00C8543E">
      <w:pPr>
        <w:rPr>
          <w:lang w:eastAsia="pl-PL"/>
        </w:rPr>
      </w:pPr>
      <w:r>
        <w:rPr>
          <w:lang w:eastAsia="pl-PL"/>
        </w:rPr>
        <w:t>R – Działalność związana z kulturą, rozrywką i rekreacją;</w:t>
      </w:r>
    </w:p>
    <w:p w14:paraId="6D23F5D3" w14:textId="77777777" w:rsidR="006E7CCE" w:rsidRDefault="006E7CCE" w:rsidP="00C8543E">
      <w:pPr>
        <w:rPr>
          <w:lang w:eastAsia="pl-PL"/>
        </w:rPr>
      </w:pPr>
      <w:r>
        <w:rPr>
          <w:lang w:eastAsia="pl-PL"/>
        </w:rPr>
        <w:t>S – Pozostała działalność usługowa;</w:t>
      </w:r>
    </w:p>
    <w:p w14:paraId="179A9C90" w14:textId="77777777" w:rsidR="00DA331D" w:rsidRPr="00AC4D00" w:rsidRDefault="006C489B" w:rsidP="00C8543E">
      <w:pPr>
        <w:spacing w:before="2400"/>
        <w:rPr>
          <w:sz w:val="16"/>
        </w:rPr>
      </w:pPr>
      <w:r w:rsidRPr="00AC4D00">
        <w:rPr>
          <w:lang w:eastAsia="pl-PL"/>
        </w:rPr>
        <w:t>W przypadku cytowania dany</w:t>
      </w:r>
      <w:r w:rsidR="00603F90" w:rsidRPr="00AC4D00">
        <w:t xml:space="preserve">ch Głównego Urzędu Statystycznego prosimy o zamieszczenie informacji: „Źródło danych GUS”, a </w:t>
      </w:r>
      <w:r w:rsidR="00E711B3" w:rsidRPr="00AC4D00">
        <w:t xml:space="preserve">w </w:t>
      </w:r>
      <w:r w:rsidR="00603F90" w:rsidRPr="00AC4D00">
        <w:t>przypadku publikowania obliczeń dokonanych na danych opublikowanych przez GUS prosimy o zamieszczenie informacji: „Opracowanie własne na podstawie danych GUS”.</w:t>
      </w:r>
    </w:p>
    <w:p w14:paraId="2174EBFF" w14:textId="77777777" w:rsidR="00205184" w:rsidRPr="00603F90" w:rsidRDefault="00205184" w:rsidP="00DA331D">
      <w:pPr>
        <w:spacing w:before="360"/>
        <w:rPr>
          <w:sz w:val="18"/>
        </w:rPr>
        <w:sectPr w:rsidR="00205184" w:rsidRPr="00603F90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14:paraId="357D143C" w14:textId="77777777" w:rsidTr="00E60DE9">
        <w:trPr>
          <w:trHeight w:val="1029"/>
        </w:trPr>
        <w:tc>
          <w:tcPr>
            <w:tcW w:w="4915" w:type="dxa"/>
          </w:tcPr>
          <w:p w14:paraId="1D8E6B82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BBF13D8" w14:textId="77777777" w:rsidR="00DE2400" w:rsidRPr="008925F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6C693975" w14:textId="77777777" w:rsidR="00DE2400" w:rsidRPr="00DE2400" w:rsidRDefault="00EC537A" w:rsidP="00A775AB">
            <w:pPr>
              <w:spacing w:before="0" w:after="0" w:line="276" w:lineRule="auto"/>
              <w:rPr>
                <w:b/>
                <w:lang w:val="fi-FI"/>
              </w:rPr>
            </w:pPr>
            <w:r w:rsidRPr="00EC537A">
              <w:rPr>
                <w:b/>
                <w:lang w:val="fi-FI"/>
              </w:rPr>
              <w:t>Dyrektor dr Wiesława Gierańczyk</w:t>
            </w:r>
          </w:p>
          <w:p w14:paraId="1BCE1E3D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EC537A"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6" w:type="dxa"/>
          </w:tcPr>
          <w:p w14:paraId="4D6AD0D1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15D9C6C8" w14:textId="77777777" w:rsidR="00DE2400" w:rsidRPr="004A1D19" w:rsidRDefault="00DE2400" w:rsidP="00A775A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EABACDD" w14:textId="77777777" w:rsidR="00DE2400" w:rsidRPr="004A1D19" w:rsidRDefault="00DE2400" w:rsidP="00A775A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7B137BB0" w14:textId="77777777" w:rsidR="00DE2400" w:rsidRDefault="00DE2400" w:rsidP="00A775AB">
            <w:pPr>
              <w:rPr>
                <w:sz w:val="18"/>
              </w:rPr>
            </w:pPr>
          </w:p>
        </w:tc>
      </w:tr>
      <w:tr w:rsidR="003E76F6" w14:paraId="6986E635" w14:textId="77777777" w:rsidTr="003B72F4">
        <w:trPr>
          <w:trHeight w:val="264"/>
        </w:trPr>
        <w:tc>
          <w:tcPr>
            <w:tcW w:w="4915" w:type="dxa"/>
            <w:vMerge w:val="restart"/>
          </w:tcPr>
          <w:p w14:paraId="1A7E2109" w14:textId="77777777" w:rsidR="003E76F6" w:rsidRPr="00C91687" w:rsidRDefault="003E76F6" w:rsidP="003E76F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3C60493" w14:textId="77777777" w:rsidR="003E76F6" w:rsidRPr="00C91687" w:rsidRDefault="003E76F6" w:rsidP="003E76F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EAA5EFC" w14:textId="77777777" w:rsidR="003E76F6" w:rsidRPr="00F05FC7" w:rsidRDefault="003E76F6" w:rsidP="003E76F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3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16" w:type="dxa"/>
            <w:vAlign w:val="center"/>
          </w:tcPr>
          <w:p w14:paraId="390AAC75" w14:textId="77777777" w:rsidR="003E76F6" w:rsidRDefault="003E76F6" w:rsidP="006533D1">
            <w:pPr>
              <w:ind w:firstLine="680"/>
              <w:rPr>
                <w:sz w:val="18"/>
              </w:rPr>
            </w:pPr>
            <w:r w:rsidRPr="006533D1">
              <w:rPr>
                <w:strike/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3D6C4FD7" wp14:editId="7F3FD20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3E76F6" w14:paraId="005938C3" w14:textId="77777777" w:rsidTr="003B72F4">
        <w:trPr>
          <w:trHeight w:val="264"/>
        </w:trPr>
        <w:tc>
          <w:tcPr>
            <w:tcW w:w="4915" w:type="dxa"/>
            <w:vMerge/>
          </w:tcPr>
          <w:p w14:paraId="773A7A0F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6" w:type="dxa"/>
            <w:vAlign w:val="center"/>
          </w:tcPr>
          <w:p w14:paraId="1969867D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E6A52F4" wp14:editId="5FFD3BD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3479BDED" w14:textId="77777777" w:rsidTr="003B72F4">
        <w:trPr>
          <w:trHeight w:val="301"/>
        </w:trPr>
        <w:tc>
          <w:tcPr>
            <w:tcW w:w="4915" w:type="dxa"/>
            <w:vMerge/>
          </w:tcPr>
          <w:p w14:paraId="79E35206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6" w:type="dxa"/>
          </w:tcPr>
          <w:p w14:paraId="20CEB16F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10ECD7AF" wp14:editId="691B19B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89DFB01" w14:textId="77777777" w:rsidTr="00E60DE9">
        <w:trPr>
          <w:trHeight w:val="301"/>
        </w:trPr>
        <w:tc>
          <w:tcPr>
            <w:tcW w:w="4915" w:type="dxa"/>
          </w:tcPr>
          <w:p w14:paraId="3D77F554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6" w:type="dxa"/>
          </w:tcPr>
          <w:p w14:paraId="3E0B7540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FB70DDF" wp14:editId="3C9C164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E76F6" w14:paraId="1BD3362E" w14:textId="77777777" w:rsidTr="00E60DE9">
        <w:trPr>
          <w:trHeight w:val="301"/>
        </w:trPr>
        <w:tc>
          <w:tcPr>
            <w:tcW w:w="4915" w:type="dxa"/>
          </w:tcPr>
          <w:p w14:paraId="3FB33EA3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6" w:type="dxa"/>
          </w:tcPr>
          <w:p w14:paraId="5A76D4EC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4B0F7BB5" wp14:editId="2C09A76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E76F6" w14:paraId="788AAEDE" w14:textId="77777777" w:rsidTr="00E60DE9">
        <w:trPr>
          <w:trHeight w:val="603"/>
        </w:trPr>
        <w:tc>
          <w:tcPr>
            <w:tcW w:w="4915" w:type="dxa"/>
          </w:tcPr>
          <w:p w14:paraId="10D25164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6" w:type="dxa"/>
          </w:tcPr>
          <w:p w14:paraId="6F891229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967A2F7" wp14:editId="67E385F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14:paraId="6141089D" w14:textId="77777777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B638423" w14:textId="77777777"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3D13EE8" w14:textId="77777777" w:rsidR="00172CCA" w:rsidRPr="00172CCA" w:rsidRDefault="00172CCA" w:rsidP="00172CCA">
            <w:pPr>
              <w:shd w:val="clear" w:color="auto" w:fill="D9D9D9" w:themeFill="background1" w:themeFillShade="D9"/>
              <w:spacing w:after="0"/>
              <w:rPr>
                <w:rStyle w:val="Hipercze"/>
                <w:color w:val="001D77"/>
              </w:rPr>
            </w:pPr>
            <w:r w:rsidRPr="00172CCA">
              <w:rPr>
                <w:rFonts w:cs="Times New Roman"/>
                <w:color w:val="001D77"/>
              </w:rPr>
              <w:fldChar w:fldCharType="begin"/>
            </w:r>
            <w:r w:rsidRPr="00172CCA">
              <w:rPr>
                <w:rFonts w:cs="Times New Roman"/>
                <w:color w:val="001D77"/>
              </w:rPr>
              <w:instrText xml:space="preserve"> HYPERLINK "https://stat.gov.pl/obszary-tematyczne/rynek-pracy/zasady-metodyczne-rocznik-pracy/zeszyt-metodologiczny-pracujacy-w-gospodarce-narodowej,7,1.html" \o "Link do opracowania Zeszyt metodologiczny Pracujący w gospodarce narodowej" </w:instrText>
            </w:r>
            <w:r w:rsidRPr="00172CCA">
              <w:rPr>
                <w:rFonts w:cs="Times New Roman"/>
                <w:color w:val="001D77"/>
              </w:rPr>
              <w:fldChar w:fldCharType="separate"/>
            </w:r>
            <w:r w:rsidR="0011306A" w:rsidRPr="00172CCA">
              <w:rPr>
                <w:rStyle w:val="Hipercze"/>
                <w:color w:val="001D77"/>
              </w:rPr>
              <w:t>Zeszyt metodologiczny Pracujący w gospodarce narodowej</w:t>
            </w:r>
          </w:p>
          <w:p w14:paraId="7D671E6C" w14:textId="77777777" w:rsidR="0011306A" w:rsidRPr="00172CCA" w:rsidRDefault="00172CCA" w:rsidP="00172CCA">
            <w:pPr>
              <w:shd w:val="clear" w:color="auto" w:fill="D9D9D9" w:themeFill="background1" w:themeFillShade="D9"/>
              <w:spacing w:before="0"/>
              <w:rPr>
                <w:rStyle w:val="Hipercze"/>
                <w:color w:val="001D77"/>
              </w:rPr>
            </w:pPr>
            <w:r w:rsidRPr="00172CCA">
              <w:rPr>
                <w:rFonts w:cs="Times New Roman"/>
                <w:color w:val="001D77"/>
              </w:rPr>
              <w:fldChar w:fldCharType="end"/>
            </w:r>
            <w:hyperlink r:id="rId30" w:tooltip="Link do opracowania Zeszyt metodologiczny Pracujący w gospodarce narodowej według źródeł administracyjnych" w:history="1">
              <w:r w:rsidR="0011306A" w:rsidRPr="00172CCA">
                <w:rPr>
                  <w:rStyle w:val="Hipercze"/>
                  <w:color w:val="001D77"/>
                </w:rPr>
                <w:t>Zeszyt metodologiczny Pracujący w gospodarce narodowej według źródeł administracyjnych</w:t>
              </w:r>
            </w:hyperlink>
          </w:p>
          <w:p w14:paraId="780714C2" w14:textId="77777777"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2B45CAC" w14:textId="77777777" w:rsidR="00DE2400" w:rsidRPr="00172CCA" w:rsidRDefault="00081B37" w:rsidP="006E7CCE">
            <w:pPr>
              <w:shd w:val="clear" w:color="auto" w:fill="D9D9D9" w:themeFill="background1" w:themeFillShade="D9"/>
              <w:spacing w:before="0" w:after="0"/>
              <w:rPr>
                <w:rStyle w:val="Hipercze"/>
                <w:color w:val="001D77"/>
              </w:rPr>
            </w:pPr>
            <w:hyperlink r:id="rId31" w:tooltip="Link do słownika pojęć - Mediana wieku" w:history="1">
              <w:r w:rsidR="00F105FB" w:rsidRPr="00172CCA">
                <w:rPr>
                  <w:rStyle w:val="Hipercze"/>
                  <w:color w:val="001D77"/>
                </w:rPr>
                <w:t>Mediana wieku</w:t>
              </w:r>
            </w:hyperlink>
            <w:r w:rsidR="00F105FB" w:rsidRPr="00172CCA">
              <w:rPr>
                <w:rStyle w:val="Hipercze"/>
                <w:color w:val="001D77"/>
              </w:rPr>
              <w:t xml:space="preserve"> </w:t>
            </w:r>
          </w:p>
          <w:p w14:paraId="1C54189D" w14:textId="77777777" w:rsidR="00F105FB" w:rsidRPr="002460C8" w:rsidRDefault="00081B37" w:rsidP="006E7CCE">
            <w:pPr>
              <w:shd w:val="clear" w:color="auto" w:fill="D9D9D9" w:themeFill="background1" w:themeFillShade="D9"/>
              <w:spacing w:before="0" w:after="0"/>
              <w:rPr>
                <w:b/>
                <w:color w:val="000000" w:themeColor="text1"/>
                <w:szCs w:val="24"/>
              </w:rPr>
            </w:pPr>
            <w:hyperlink r:id="rId32" w:tooltip="Link do słownika pojęć - Pracujący w gospodarce narodowej" w:history="1">
              <w:r w:rsidR="00F105FB" w:rsidRPr="00172CCA">
                <w:rPr>
                  <w:rStyle w:val="Hipercze"/>
                  <w:color w:val="001D77"/>
                </w:rPr>
                <w:t>Pracujący</w:t>
              </w:r>
              <w:r w:rsidR="00C857F6" w:rsidRPr="00172CCA">
                <w:rPr>
                  <w:rStyle w:val="Hipercze"/>
                  <w:color w:val="001D77"/>
                </w:rPr>
                <w:t xml:space="preserve"> w gospodarce narodowej</w:t>
              </w:r>
            </w:hyperlink>
          </w:p>
        </w:tc>
      </w:tr>
    </w:tbl>
    <w:p w14:paraId="16F4571D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AE2CD1" w14:textId="77777777" w:rsidR="00F026DF" w:rsidRDefault="00F026DF" w:rsidP="000662E2">
      <w:pPr>
        <w:spacing w:after="0" w:line="240" w:lineRule="auto"/>
      </w:pPr>
      <w:r>
        <w:separator/>
      </w:r>
    </w:p>
    <w:p w14:paraId="0AFA3BC6" w14:textId="77777777" w:rsidR="00F026DF" w:rsidRDefault="00F026DF"/>
  </w:endnote>
  <w:endnote w:type="continuationSeparator" w:id="0">
    <w:p w14:paraId="2645EA93" w14:textId="77777777" w:rsidR="00F026DF" w:rsidRDefault="00F026DF" w:rsidP="000662E2">
      <w:pPr>
        <w:spacing w:after="0" w:line="240" w:lineRule="auto"/>
      </w:pPr>
      <w:r>
        <w:continuationSeparator/>
      </w:r>
    </w:p>
    <w:p w14:paraId="6344C891" w14:textId="77777777" w:rsidR="00F026DF" w:rsidRDefault="00F026DF"/>
  </w:endnote>
  <w:endnote w:type="continuationNotice" w:id="1">
    <w:p w14:paraId="0A067D7B" w14:textId="77777777" w:rsidR="00F026DF" w:rsidRDefault="00F026D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4D58E745" w14:textId="278FE611" w:rsidR="00EA27B7" w:rsidRDefault="00EA27B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B37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52B62D4E" w14:textId="09A75B20" w:rsidR="00EA27B7" w:rsidRDefault="00EA27B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B3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2522917" w14:textId="6758D3CE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B37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AE1CF7" w14:textId="77777777" w:rsidR="00F026DF" w:rsidRDefault="00F026DF">
      <w:r>
        <w:separator/>
      </w:r>
    </w:p>
  </w:footnote>
  <w:footnote w:type="continuationSeparator" w:id="0">
    <w:p w14:paraId="3BFAA5DD" w14:textId="77777777" w:rsidR="00F026DF" w:rsidRDefault="00F026DF" w:rsidP="000662E2">
      <w:pPr>
        <w:spacing w:after="0" w:line="240" w:lineRule="auto"/>
      </w:pPr>
      <w:r>
        <w:continuationSeparator/>
      </w:r>
    </w:p>
    <w:p w14:paraId="19B9EF6C" w14:textId="77777777" w:rsidR="00F026DF" w:rsidRDefault="00F026DF"/>
  </w:footnote>
  <w:footnote w:type="continuationNotice" w:id="1">
    <w:p w14:paraId="07E3F5D1" w14:textId="77777777" w:rsidR="00F026DF" w:rsidRDefault="00F026DF">
      <w:pPr>
        <w:spacing w:before="0" w:after="0" w:line="240" w:lineRule="auto"/>
      </w:pPr>
    </w:p>
  </w:footnote>
  <w:footnote w:id="2">
    <w:p w14:paraId="36CD4B0D" w14:textId="154CD8FA" w:rsidR="00AC73E1" w:rsidRPr="00AF3CD7" w:rsidRDefault="00DC48E8" w:rsidP="00AC73E1">
      <w:pPr>
        <w:pStyle w:val="Tekstprzypisudolnego"/>
        <w:spacing w:before="0"/>
        <w:rPr>
          <w:rFonts w:cs="Fira Sans"/>
          <w:color w:val="000000"/>
          <w:sz w:val="19"/>
          <w:szCs w:val="19"/>
        </w:rPr>
      </w:pPr>
      <w:r w:rsidRPr="001D370A">
        <w:rPr>
          <w:rStyle w:val="Odwoanieprzypisudolnego"/>
          <w:sz w:val="19"/>
          <w:szCs w:val="19"/>
        </w:rPr>
        <w:footnoteRef/>
      </w:r>
      <w:r w:rsidRPr="001D370A">
        <w:rPr>
          <w:sz w:val="19"/>
          <w:szCs w:val="19"/>
        </w:rPr>
        <w:t xml:space="preserve"> </w:t>
      </w:r>
      <w:r w:rsidR="00E25278" w:rsidRPr="00254FBA">
        <w:rPr>
          <w:rFonts w:cs="Fira Sans"/>
          <w:color w:val="000000"/>
          <w:sz w:val="19"/>
          <w:szCs w:val="19"/>
        </w:rPr>
        <w:t xml:space="preserve">Zgodnie z obowiązującą w statystyce publicznej </w:t>
      </w:r>
      <w:r w:rsidR="00C32EE7" w:rsidRPr="00D21C5B">
        <w:rPr>
          <w:rFonts w:cs="Fira Sans"/>
          <w:color w:val="000000"/>
          <w:sz w:val="19"/>
          <w:szCs w:val="19"/>
        </w:rPr>
        <w:t>definicją</w:t>
      </w:r>
      <w:r w:rsidR="00CA4A32">
        <w:rPr>
          <w:rFonts w:cs="Fira Sans"/>
          <w:color w:val="000000"/>
          <w:sz w:val="19"/>
          <w:szCs w:val="19"/>
        </w:rPr>
        <w:t>,</w:t>
      </w:r>
      <w:r w:rsidR="00C32EE7">
        <w:rPr>
          <w:rFonts w:cs="Fira Sans"/>
          <w:color w:val="000000"/>
          <w:sz w:val="19"/>
          <w:szCs w:val="19"/>
        </w:rPr>
        <w:t xml:space="preserve"> do pracujących</w:t>
      </w:r>
      <w:r w:rsidR="00E25278" w:rsidRPr="00254FBA">
        <w:rPr>
          <w:rFonts w:cs="Fira Sans"/>
          <w:color w:val="000000"/>
          <w:sz w:val="19"/>
          <w:szCs w:val="19"/>
        </w:rPr>
        <w:t xml:space="preserve"> </w:t>
      </w:r>
      <w:r w:rsidR="00C32EE7">
        <w:rPr>
          <w:rFonts w:cs="Fira Sans"/>
          <w:color w:val="000000"/>
          <w:sz w:val="19"/>
          <w:szCs w:val="19"/>
        </w:rPr>
        <w:t xml:space="preserve">w gospodarce narodowej </w:t>
      </w:r>
      <w:r w:rsidR="00C32EE7" w:rsidRPr="00254FBA">
        <w:rPr>
          <w:rFonts w:cs="Fira Sans"/>
          <w:color w:val="000000"/>
          <w:sz w:val="19"/>
          <w:szCs w:val="19"/>
        </w:rPr>
        <w:t xml:space="preserve">nie są zaliczane </w:t>
      </w:r>
      <w:r w:rsidR="00E25278" w:rsidRPr="00254FBA">
        <w:rPr>
          <w:rFonts w:cs="Fira Sans"/>
          <w:color w:val="000000"/>
          <w:sz w:val="19"/>
          <w:szCs w:val="19"/>
        </w:rPr>
        <w:t xml:space="preserve">osoby wykonujące umowy </w:t>
      </w:r>
      <w:r w:rsidR="00E25278" w:rsidRPr="00CA4A32">
        <w:rPr>
          <w:rFonts w:cs="Fira Sans"/>
          <w:color w:val="000000"/>
          <w:sz w:val="19"/>
          <w:szCs w:val="19"/>
        </w:rPr>
        <w:t>cywilnoprawne. Natomiast</w:t>
      </w:r>
      <w:r w:rsidR="00E25278">
        <w:rPr>
          <w:rFonts w:cs="Fira Sans"/>
          <w:color w:val="000000"/>
          <w:sz w:val="19"/>
          <w:szCs w:val="19"/>
        </w:rPr>
        <w:t xml:space="preserve"> </w:t>
      </w:r>
      <w:r w:rsidRPr="001D370A">
        <w:rPr>
          <w:rFonts w:cs="Fira Sans"/>
          <w:color w:val="000000"/>
          <w:sz w:val="19"/>
          <w:szCs w:val="19"/>
        </w:rPr>
        <w:t xml:space="preserve">prezentowane w </w:t>
      </w:r>
      <w:r>
        <w:rPr>
          <w:rFonts w:cs="Fira Sans"/>
          <w:color w:val="000000"/>
          <w:sz w:val="19"/>
          <w:szCs w:val="19"/>
        </w:rPr>
        <w:t>pracy eksperymentalnej</w:t>
      </w:r>
      <w:r w:rsidRPr="001D370A">
        <w:rPr>
          <w:rFonts w:cs="Fira Sans"/>
          <w:color w:val="000000"/>
          <w:sz w:val="19"/>
          <w:szCs w:val="19"/>
        </w:rPr>
        <w:t xml:space="preserve"> dane </w:t>
      </w:r>
      <w:r w:rsidRPr="00934B5E">
        <w:rPr>
          <w:rFonts w:cs="Fira Sans"/>
          <w:color w:val="000000"/>
          <w:sz w:val="19"/>
          <w:szCs w:val="19"/>
        </w:rPr>
        <w:t xml:space="preserve">dotyczą pracujących </w:t>
      </w:r>
      <w:r>
        <w:rPr>
          <w:rFonts w:cs="Fira Sans"/>
          <w:color w:val="000000"/>
          <w:sz w:val="19"/>
          <w:szCs w:val="19"/>
        </w:rPr>
        <w:t xml:space="preserve">w gospodarce narodowej oraz osób wykonujących umowy </w:t>
      </w:r>
      <w:r w:rsidRPr="00934B5E">
        <w:rPr>
          <w:rFonts w:cs="Fira Sans"/>
          <w:color w:val="000000"/>
          <w:sz w:val="19"/>
          <w:szCs w:val="19"/>
        </w:rPr>
        <w:t>cywilnoprawn</w:t>
      </w:r>
      <w:r>
        <w:rPr>
          <w:rFonts w:cs="Fira Sans"/>
          <w:color w:val="000000"/>
          <w:sz w:val="19"/>
          <w:szCs w:val="19"/>
        </w:rPr>
        <w:t>e</w:t>
      </w:r>
      <w:r w:rsidRPr="00934B5E">
        <w:rPr>
          <w:rFonts w:cs="Fira Sans"/>
          <w:color w:val="000000"/>
          <w:sz w:val="19"/>
          <w:szCs w:val="19"/>
        </w:rPr>
        <w:t xml:space="preserve"> </w:t>
      </w:r>
      <w:r w:rsidRPr="003C1E54">
        <w:rPr>
          <w:rFonts w:cs="Fira Sans"/>
          <w:color w:val="000000"/>
          <w:sz w:val="19"/>
          <w:szCs w:val="19"/>
        </w:rPr>
        <w:t xml:space="preserve">możliwe </w:t>
      </w:r>
      <w:r w:rsidR="00817335">
        <w:rPr>
          <w:rFonts w:cs="Fira Sans"/>
          <w:color w:val="000000"/>
          <w:sz w:val="19"/>
          <w:szCs w:val="19"/>
        </w:rPr>
        <w:t>do zidentyfikowania w </w:t>
      </w:r>
      <w:r w:rsidRPr="00934B5E">
        <w:rPr>
          <w:rFonts w:cs="Fira Sans"/>
          <w:color w:val="000000"/>
          <w:sz w:val="19"/>
          <w:szCs w:val="19"/>
        </w:rPr>
        <w:t>rejestrach administracyjnych</w:t>
      </w:r>
      <w:r w:rsidRPr="00254FBA">
        <w:rPr>
          <w:rFonts w:cs="Fira Sans"/>
          <w:color w:val="000000"/>
          <w:sz w:val="19"/>
          <w:szCs w:val="19"/>
        </w:rPr>
        <w:t>.</w:t>
      </w:r>
      <w:r>
        <w:rPr>
          <w:rFonts w:cs="Fira Sans"/>
          <w:color w:val="000000"/>
          <w:sz w:val="19"/>
          <w:szCs w:val="19"/>
        </w:rPr>
        <w:t xml:space="preserve"> Osoby sklasyfikowane jako pracujące, które jednocześnie wykonują umowy cywilnoprawne, są liczone tylko raz i zaliczane do grupy pracujących. Analizowana zbiorowość n</w:t>
      </w:r>
      <w:r w:rsidRPr="00934B5E">
        <w:rPr>
          <w:rFonts w:cs="Fira Sans"/>
          <w:color w:val="000000"/>
          <w:sz w:val="19"/>
          <w:szCs w:val="19"/>
        </w:rPr>
        <w:t>ie obejmuj</w:t>
      </w:r>
      <w:r>
        <w:rPr>
          <w:rFonts w:cs="Fira Sans"/>
          <w:color w:val="000000"/>
          <w:sz w:val="19"/>
          <w:szCs w:val="19"/>
        </w:rPr>
        <w:t>e</w:t>
      </w:r>
      <w:r w:rsidRPr="00934B5E">
        <w:rPr>
          <w:rFonts w:cs="Fira Sans"/>
          <w:color w:val="000000"/>
          <w:sz w:val="19"/>
          <w:szCs w:val="19"/>
        </w:rPr>
        <w:t xml:space="preserve"> właścicieli, współwłaścicieli i dzierżawców gospodarstw indywidualnych w rolnictwie (łącznie z pomagającymi członkami ich rodzin)</w:t>
      </w:r>
      <w:r>
        <w:rPr>
          <w:rFonts w:cs="Fira Sans"/>
          <w:color w:val="000000"/>
          <w:sz w:val="19"/>
          <w:szCs w:val="19"/>
        </w:rPr>
        <w:t>,</w:t>
      </w:r>
      <w:r w:rsidRPr="00934B5E">
        <w:rPr>
          <w:rFonts w:cs="Fira Sans"/>
          <w:color w:val="000000"/>
          <w:sz w:val="19"/>
          <w:szCs w:val="19"/>
        </w:rPr>
        <w:t xml:space="preserve"> a także osób wykonujących umowy o dzieło</w:t>
      </w:r>
      <w:r w:rsidR="00817335">
        <w:rPr>
          <w:rFonts w:cs="Fira Sans"/>
          <w:color w:val="000000"/>
          <w:sz w:val="19"/>
          <w:szCs w:val="19"/>
        </w:rPr>
        <w:t xml:space="preserve"> i </w:t>
      </w:r>
      <w:r w:rsidRPr="001D370A">
        <w:rPr>
          <w:rFonts w:cs="Fira Sans"/>
          <w:color w:val="000000"/>
          <w:sz w:val="19"/>
          <w:szCs w:val="19"/>
        </w:rPr>
        <w:t>pomocników rolnika.</w:t>
      </w:r>
      <w:r>
        <w:rPr>
          <w:rFonts w:cs="Fira Sans"/>
          <w:color w:val="000000"/>
          <w:sz w:val="19"/>
          <w:szCs w:val="19"/>
        </w:rPr>
        <w:t xml:space="preserve"> </w:t>
      </w:r>
      <w:r w:rsidR="00AC73E1">
        <w:rPr>
          <w:rFonts w:cs="Fira Sans"/>
          <w:color w:val="000000"/>
          <w:sz w:val="19"/>
          <w:szCs w:val="19"/>
        </w:rPr>
        <w:t xml:space="preserve">Dla </w:t>
      </w:r>
      <w:r w:rsidR="00AC73E1" w:rsidRPr="00B74050">
        <w:rPr>
          <w:rFonts w:cs="Fira Sans"/>
          <w:color w:val="000000" w:themeColor="text1"/>
          <w:sz w:val="19"/>
          <w:szCs w:val="19"/>
        </w:rPr>
        <w:t xml:space="preserve">uproszczenia </w:t>
      </w:r>
      <w:r w:rsidR="00AC73E1">
        <w:rPr>
          <w:rFonts w:cs="Fira Sans"/>
          <w:color w:val="000000" w:themeColor="text1"/>
          <w:sz w:val="19"/>
          <w:szCs w:val="19"/>
        </w:rPr>
        <w:t xml:space="preserve">populacja ta nazwana jest </w:t>
      </w:r>
      <w:r w:rsidR="00AC73E1" w:rsidRPr="008C4EBD">
        <w:rPr>
          <w:rFonts w:cs="Fira Sans"/>
          <w:color w:val="000000" w:themeColor="text1"/>
          <w:sz w:val="19"/>
          <w:szCs w:val="19"/>
        </w:rPr>
        <w:t xml:space="preserve">w </w:t>
      </w:r>
      <w:r w:rsidR="00AC73E1" w:rsidRPr="00CA4A32">
        <w:rPr>
          <w:rFonts w:cs="Fira Sans"/>
          <w:color w:val="000000" w:themeColor="text1"/>
          <w:sz w:val="19"/>
          <w:szCs w:val="19"/>
        </w:rPr>
        <w:t>opracowaniu</w:t>
      </w:r>
      <w:r w:rsidR="00AC73E1" w:rsidRPr="00B74050">
        <w:rPr>
          <w:rFonts w:cs="Fira Sans"/>
          <w:color w:val="000000" w:themeColor="text1"/>
          <w:sz w:val="19"/>
          <w:szCs w:val="19"/>
        </w:rPr>
        <w:t xml:space="preserve"> wykonującymi pracę.</w:t>
      </w:r>
    </w:p>
    <w:p w14:paraId="7CC502DE" w14:textId="77777777" w:rsidR="00DC48E8" w:rsidRPr="001D370A" w:rsidRDefault="00DC48E8" w:rsidP="00DC48E8">
      <w:pPr>
        <w:pStyle w:val="Tekstprzypisudolnego"/>
        <w:rPr>
          <w:rFonts w:cs="Fira Sans"/>
          <w:color w:val="000000"/>
          <w:sz w:val="19"/>
          <w:szCs w:val="19"/>
        </w:rPr>
      </w:pPr>
    </w:p>
  </w:footnote>
  <w:footnote w:id="3">
    <w:p w14:paraId="2D0BF3FD" w14:textId="77777777" w:rsidR="00F243BD" w:rsidRPr="001D370A" w:rsidRDefault="00F243BD" w:rsidP="00F243BD">
      <w:pPr>
        <w:pStyle w:val="Tekstprzypisudolnego"/>
        <w:spacing w:before="0"/>
        <w:rPr>
          <w:sz w:val="19"/>
          <w:szCs w:val="19"/>
        </w:rPr>
      </w:pPr>
      <w:r w:rsidRPr="001D370A">
        <w:rPr>
          <w:sz w:val="19"/>
          <w:szCs w:val="19"/>
        </w:rPr>
        <w:t xml:space="preserve"> </w:t>
      </w:r>
      <w:r w:rsidRPr="001D370A">
        <w:rPr>
          <w:rStyle w:val="Odwoanieprzypisudolnego"/>
          <w:sz w:val="19"/>
          <w:szCs w:val="19"/>
        </w:rPr>
        <w:footnoteRef/>
      </w:r>
      <w:r w:rsidRPr="001D370A">
        <w:rPr>
          <w:sz w:val="19"/>
          <w:szCs w:val="19"/>
        </w:rPr>
        <w:t xml:space="preserve"> </w:t>
      </w:r>
      <w:r w:rsidRPr="00486198">
        <w:rPr>
          <w:sz w:val="19"/>
          <w:szCs w:val="19"/>
        </w:rPr>
        <w:t xml:space="preserve">Wartość mediany wyznacza granicę wieku, w </w:t>
      </w:r>
      <w:r w:rsidR="00B50914">
        <w:rPr>
          <w:sz w:val="19"/>
          <w:szCs w:val="19"/>
        </w:rPr>
        <w:t xml:space="preserve">stosunku do </w:t>
      </w:r>
      <w:r w:rsidRPr="00486198">
        <w:rPr>
          <w:sz w:val="19"/>
          <w:szCs w:val="19"/>
        </w:rPr>
        <w:t xml:space="preserve">której połowa osób w danej zbiorowości </w:t>
      </w:r>
      <w:r w:rsidR="00B50914">
        <w:rPr>
          <w:sz w:val="19"/>
          <w:szCs w:val="19"/>
        </w:rPr>
        <w:t>jest nie młodsza</w:t>
      </w:r>
      <w:r w:rsidRPr="00486198">
        <w:rPr>
          <w:sz w:val="19"/>
          <w:szCs w:val="19"/>
        </w:rPr>
        <w:t xml:space="preserve">, a druga nie </w:t>
      </w:r>
      <w:r w:rsidR="00B50914">
        <w:rPr>
          <w:sz w:val="19"/>
          <w:szCs w:val="19"/>
        </w:rPr>
        <w:t xml:space="preserve">starsza </w:t>
      </w:r>
      <w:r w:rsidRPr="00486198">
        <w:rPr>
          <w:sz w:val="19"/>
          <w:szCs w:val="19"/>
        </w:rPr>
        <w:t xml:space="preserve">niż wartość </w:t>
      </w:r>
      <w:r w:rsidRPr="0044305F">
        <w:rPr>
          <w:sz w:val="19"/>
          <w:szCs w:val="19"/>
        </w:rPr>
        <w:t>mediany.</w:t>
      </w:r>
      <w:r w:rsidR="00B50914">
        <w:rPr>
          <w:sz w:val="19"/>
          <w:szCs w:val="19"/>
        </w:rPr>
        <w:t xml:space="preserve"> </w:t>
      </w:r>
      <w:r w:rsidRPr="0044305F">
        <w:rPr>
          <w:sz w:val="19"/>
          <w:szCs w:val="19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14A2B5" w14:textId="77777777" w:rsidR="00EA27B7" w:rsidRDefault="00EA27B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1548B73" wp14:editId="0376A61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<w:pict>
            <v:rect w14:anchorId="08E58AC3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BB2C31C" w14:textId="77777777" w:rsidR="00EA27B7" w:rsidRDefault="00EA27B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3C209D" w14:textId="77777777" w:rsidR="00EA27B7" w:rsidRDefault="00EA27B7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9CE04EF" wp14:editId="6FA04373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5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489214" wp14:editId="5C4C2E5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7EA2755" w14:textId="77777777" w:rsidR="00EA27B7" w:rsidRPr="00312399" w:rsidRDefault="00EA27B7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489214" id="Schemat blokowy: opóźnienie 6" o:spid="_x0000_s1036" alt="Tytuł: nazwa serii wydawniczej — opis: Napis &quot;Prace eksperyment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7EA2755" w14:textId="77777777" w:rsidR="00EA27B7" w:rsidRPr="00312399" w:rsidRDefault="00EA27B7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A4E2C36" wp14:editId="7402B9D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<w:pict>
            <v:rect w14:anchorId="39DC907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26BBF94F" w14:textId="77777777" w:rsidR="00EA27B7" w:rsidRDefault="00EA27B7">
    <w:pPr>
      <w:pStyle w:val="Nagwek"/>
      <w:rPr>
        <w:noProof/>
        <w:lang w:eastAsia="pl-PL"/>
      </w:rPr>
    </w:pPr>
  </w:p>
  <w:p w14:paraId="1458101D" w14:textId="77777777" w:rsidR="00EA27B7" w:rsidRDefault="00EA27B7">
    <w:pPr>
      <w:pStyle w:val="Nagwek"/>
      <w:rPr>
        <w:noProof/>
        <w:lang w:eastAsia="pl-PL"/>
      </w:rPr>
    </w:pPr>
  </w:p>
  <w:p w14:paraId="116ED5CC" w14:textId="77777777" w:rsidR="00EA27B7" w:rsidRDefault="00EA27B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79FEC48" wp14:editId="1ADC6E5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17.08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88A5E5" w14:textId="344557FB" w:rsidR="00EA27B7" w:rsidRPr="00D3251A" w:rsidRDefault="00081B37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17</w:t>
                          </w:r>
                          <w:r w:rsidR="00E23ABD" w:rsidRPr="00D3251A">
                            <w:rPr>
                              <w:color w:val="522398"/>
                            </w:rPr>
                            <w:t>.</w:t>
                          </w:r>
                          <w:r w:rsidR="00F47BED" w:rsidRPr="00D3251A">
                            <w:rPr>
                              <w:color w:val="522398"/>
                            </w:rPr>
                            <w:t>0</w:t>
                          </w:r>
                          <w:r w:rsidR="005141D1" w:rsidRPr="00D3251A">
                            <w:rPr>
                              <w:color w:val="522398"/>
                            </w:rPr>
                            <w:t>8</w:t>
                          </w:r>
                          <w:r w:rsidR="00F47BED" w:rsidRPr="00D3251A">
                            <w:rPr>
                              <w:color w:val="522398"/>
                            </w:rPr>
                            <w:t>.</w:t>
                          </w:r>
                          <w:r w:rsidR="00EA27B7" w:rsidRPr="00D3251A">
                            <w:rPr>
                              <w:color w:val="522398"/>
                            </w:rPr>
                            <w:t>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9FEC48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Data publikacji informacji sygnalnej&#10;17.08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" filled="f" stroked="f">
              <v:textbox>
                <w:txbxContent>
                  <w:p w14:paraId="5388A5E5" w14:textId="344557FB" w:rsidR="00EA27B7" w:rsidRPr="00D3251A" w:rsidRDefault="00081B37" w:rsidP="00F049AB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17</w:t>
                    </w:r>
                    <w:r w:rsidR="00E23ABD" w:rsidRPr="00D3251A">
                      <w:rPr>
                        <w:color w:val="522398"/>
                      </w:rPr>
                      <w:t>.</w:t>
                    </w:r>
                    <w:r w:rsidR="00F47BED" w:rsidRPr="00D3251A">
                      <w:rPr>
                        <w:color w:val="522398"/>
                      </w:rPr>
                      <w:t>0</w:t>
                    </w:r>
                    <w:r w:rsidR="005141D1" w:rsidRPr="00D3251A">
                      <w:rPr>
                        <w:color w:val="522398"/>
                      </w:rPr>
                      <w:t>8</w:t>
                    </w:r>
                    <w:r w:rsidR="00F47BED" w:rsidRPr="00D3251A">
                      <w:rPr>
                        <w:color w:val="522398"/>
                      </w:rPr>
                      <w:t>.</w:t>
                    </w:r>
                    <w:r w:rsidR="00EA27B7" w:rsidRPr="00D3251A">
                      <w:rPr>
                        <w:color w:val="522398"/>
                      </w:rPr>
                      <w:t>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154E86" w14:textId="77777777" w:rsidR="00EA27B7" w:rsidRDefault="00EA27B7">
    <w:pPr>
      <w:pStyle w:val="Nagwek"/>
    </w:pPr>
  </w:p>
  <w:p w14:paraId="3E72268C" w14:textId="77777777" w:rsidR="00EA27B7" w:rsidRDefault="00EA27B7">
    <w:pPr>
      <w:pStyle w:val="Nagwek"/>
    </w:pPr>
  </w:p>
  <w:p w14:paraId="3C3DA7B8" w14:textId="77777777" w:rsidR="00EA27B7" w:rsidRDefault="00EA27B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85pt;height:125.55pt;visibility:visible" o:bullet="t">
        <v:imagedata r:id="rId1" o:title=""/>
      </v:shape>
    </w:pict>
  </w:numPicBullet>
  <w:numPicBullet w:numPicBulletId="1">
    <w:pict>
      <v:shape id="_x0000_i1035" type="#_x0000_t75" style="width:123.25pt;height:125.5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34E9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A65"/>
    <w:rsid w:val="00053BEF"/>
    <w:rsid w:val="00055ED9"/>
    <w:rsid w:val="00057CA1"/>
    <w:rsid w:val="00061560"/>
    <w:rsid w:val="000647A9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6F7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4F8"/>
    <w:rsid w:val="00097840"/>
    <w:rsid w:val="000A1BC1"/>
    <w:rsid w:val="000A1F65"/>
    <w:rsid w:val="000A4660"/>
    <w:rsid w:val="000A7065"/>
    <w:rsid w:val="000B0727"/>
    <w:rsid w:val="000B129B"/>
    <w:rsid w:val="000B3139"/>
    <w:rsid w:val="000B614E"/>
    <w:rsid w:val="000C135D"/>
    <w:rsid w:val="000C2A5A"/>
    <w:rsid w:val="000C4751"/>
    <w:rsid w:val="000C523F"/>
    <w:rsid w:val="000C70C5"/>
    <w:rsid w:val="000D10CA"/>
    <w:rsid w:val="000D1A42"/>
    <w:rsid w:val="000D1D43"/>
    <w:rsid w:val="000D225C"/>
    <w:rsid w:val="000D2A5C"/>
    <w:rsid w:val="000D39F0"/>
    <w:rsid w:val="000D561A"/>
    <w:rsid w:val="000D757B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6C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6A"/>
    <w:rsid w:val="001136B9"/>
    <w:rsid w:val="001142B9"/>
    <w:rsid w:val="00114DB9"/>
    <w:rsid w:val="00116087"/>
    <w:rsid w:val="00117711"/>
    <w:rsid w:val="00117F4F"/>
    <w:rsid w:val="00120B58"/>
    <w:rsid w:val="00124D8F"/>
    <w:rsid w:val="00125F6D"/>
    <w:rsid w:val="00130296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50E33"/>
    <w:rsid w:val="0015707D"/>
    <w:rsid w:val="001578A5"/>
    <w:rsid w:val="001609EF"/>
    <w:rsid w:val="001617E3"/>
    <w:rsid w:val="00162325"/>
    <w:rsid w:val="001632F9"/>
    <w:rsid w:val="00165C93"/>
    <w:rsid w:val="001704EE"/>
    <w:rsid w:val="00170503"/>
    <w:rsid w:val="001710EE"/>
    <w:rsid w:val="00172545"/>
    <w:rsid w:val="00172CCA"/>
    <w:rsid w:val="00173183"/>
    <w:rsid w:val="00175756"/>
    <w:rsid w:val="001764E6"/>
    <w:rsid w:val="00176899"/>
    <w:rsid w:val="00177E81"/>
    <w:rsid w:val="001804D8"/>
    <w:rsid w:val="00180905"/>
    <w:rsid w:val="00182427"/>
    <w:rsid w:val="00185EB5"/>
    <w:rsid w:val="00186F48"/>
    <w:rsid w:val="0019089E"/>
    <w:rsid w:val="00191FEA"/>
    <w:rsid w:val="001939CD"/>
    <w:rsid w:val="001951DA"/>
    <w:rsid w:val="00195704"/>
    <w:rsid w:val="00195B39"/>
    <w:rsid w:val="001A176E"/>
    <w:rsid w:val="001A26D7"/>
    <w:rsid w:val="001A4C86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58E1"/>
    <w:rsid w:val="001D0CBA"/>
    <w:rsid w:val="001D19B6"/>
    <w:rsid w:val="001D1DB4"/>
    <w:rsid w:val="001D23F1"/>
    <w:rsid w:val="001D25F9"/>
    <w:rsid w:val="001D370A"/>
    <w:rsid w:val="001D4086"/>
    <w:rsid w:val="001D61ED"/>
    <w:rsid w:val="001D6A7A"/>
    <w:rsid w:val="001D71C3"/>
    <w:rsid w:val="001D787E"/>
    <w:rsid w:val="001E04AA"/>
    <w:rsid w:val="001E0F20"/>
    <w:rsid w:val="001E2225"/>
    <w:rsid w:val="001E3EAB"/>
    <w:rsid w:val="001E463A"/>
    <w:rsid w:val="001E525E"/>
    <w:rsid w:val="001E5B2D"/>
    <w:rsid w:val="001F0914"/>
    <w:rsid w:val="001F362C"/>
    <w:rsid w:val="0020156C"/>
    <w:rsid w:val="002016D5"/>
    <w:rsid w:val="00201A0F"/>
    <w:rsid w:val="00203CB8"/>
    <w:rsid w:val="00205184"/>
    <w:rsid w:val="00205823"/>
    <w:rsid w:val="0020669A"/>
    <w:rsid w:val="00206F43"/>
    <w:rsid w:val="002076A6"/>
    <w:rsid w:val="00210469"/>
    <w:rsid w:val="0021064A"/>
    <w:rsid w:val="00210D35"/>
    <w:rsid w:val="00213931"/>
    <w:rsid w:val="00214D04"/>
    <w:rsid w:val="002164BF"/>
    <w:rsid w:val="00216634"/>
    <w:rsid w:val="00222D9E"/>
    <w:rsid w:val="002237FB"/>
    <w:rsid w:val="002251B5"/>
    <w:rsid w:val="0022712C"/>
    <w:rsid w:val="002314C4"/>
    <w:rsid w:val="00231EE5"/>
    <w:rsid w:val="0023273D"/>
    <w:rsid w:val="002349CE"/>
    <w:rsid w:val="002418AA"/>
    <w:rsid w:val="00241A4F"/>
    <w:rsid w:val="00242D31"/>
    <w:rsid w:val="00244DAF"/>
    <w:rsid w:val="002460C8"/>
    <w:rsid w:val="002514AF"/>
    <w:rsid w:val="00251F50"/>
    <w:rsid w:val="00252C70"/>
    <w:rsid w:val="00252F0A"/>
    <w:rsid w:val="0025481E"/>
    <w:rsid w:val="002574F9"/>
    <w:rsid w:val="00260237"/>
    <w:rsid w:val="00261E15"/>
    <w:rsid w:val="00262B61"/>
    <w:rsid w:val="00262CC6"/>
    <w:rsid w:val="00263CF7"/>
    <w:rsid w:val="00263E08"/>
    <w:rsid w:val="00264D23"/>
    <w:rsid w:val="00264EFE"/>
    <w:rsid w:val="00267B50"/>
    <w:rsid w:val="00270099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64CD"/>
    <w:rsid w:val="00287992"/>
    <w:rsid w:val="00287BF4"/>
    <w:rsid w:val="00290064"/>
    <w:rsid w:val="00291186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28F3"/>
    <w:rsid w:val="002A2E23"/>
    <w:rsid w:val="002B0472"/>
    <w:rsid w:val="002B230B"/>
    <w:rsid w:val="002B329B"/>
    <w:rsid w:val="002B32E4"/>
    <w:rsid w:val="002B464A"/>
    <w:rsid w:val="002B566E"/>
    <w:rsid w:val="002B5F13"/>
    <w:rsid w:val="002B6B12"/>
    <w:rsid w:val="002C21F0"/>
    <w:rsid w:val="002C6FE9"/>
    <w:rsid w:val="002C71A7"/>
    <w:rsid w:val="002D01DF"/>
    <w:rsid w:val="002D0D68"/>
    <w:rsid w:val="002D3404"/>
    <w:rsid w:val="002D4116"/>
    <w:rsid w:val="002D57C6"/>
    <w:rsid w:val="002D630C"/>
    <w:rsid w:val="002E1F72"/>
    <w:rsid w:val="002E35AC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4F22"/>
    <w:rsid w:val="00306C7C"/>
    <w:rsid w:val="00306ED5"/>
    <w:rsid w:val="00307A7B"/>
    <w:rsid w:val="00312399"/>
    <w:rsid w:val="00312E3C"/>
    <w:rsid w:val="003130F9"/>
    <w:rsid w:val="00314EE8"/>
    <w:rsid w:val="00314F86"/>
    <w:rsid w:val="0031584E"/>
    <w:rsid w:val="00316057"/>
    <w:rsid w:val="003162A9"/>
    <w:rsid w:val="003172E4"/>
    <w:rsid w:val="00317F4D"/>
    <w:rsid w:val="00321799"/>
    <w:rsid w:val="00322EDD"/>
    <w:rsid w:val="003257CD"/>
    <w:rsid w:val="00326299"/>
    <w:rsid w:val="003309FA"/>
    <w:rsid w:val="0033175D"/>
    <w:rsid w:val="00332320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7CB9"/>
    <w:rsid w:val="00347D72"/>
    <w:rsid w:val="00351C63"/>
    <w:rsid w:val="003521AE"/>
    <w:rsid w:val="00352A73"/>
    <w:rsid w:val="00353A0C"/>
    <w:rsid w:val="00353F45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771"/>
    <w:rsid w:val="00380398"/>
    <w:rsid w:val="0038135D"/>
    <w:rsid w:val="003818F9"/>
    <w:rsid w:val="003828B3"/>
    <w:rsid w:val="00383ED4"/>
    <w:rsid w:val="003843DB"/>
    <w:rsid w:val="00384954"/>
    <w:rsid w:val="0038701A"/>
    <w:rsid w:val="003927EC"/>
    <w:rsid w:val="00393761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B0148"/>
    <w:rsid w:val="003B1454"/>
    <w:rsid w:val="003B18B6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47ED"/>
    <w:rsid w:val="003C4A36"/>
    <w:rsid w:val="003C59E0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DDA"/>
    <w:rsid w:val="003E260C"/>
    <w:rsid w:val="003E4291"/>
    <w:rsid w:val="003E4393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10141"/>
    <w:rsid w:val="0041030D"/>
    <w:rsid w:val="00413C96"/>
    <w:rsid w:val="004154DC"/>
    <w:rsid w:val="00416EAF"/>
    <w:rsid w:val="00417D35"/>
    <w:rsid w:val="00420F3B"/>
    <w:rsid w:val="004212E7"/>
    <w:rsid w:val="00423C88"/>
    <w:rsid w:val="004242F4"/>
    <w:rsid w:val="0042446D"/>
    <w:rsid w:val="00424BF7"/>
    <w:rsid w:val="004260CF"/>
    <w:rsid w:val="00427BF8"/>
    <w:rsid w:val="00430674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29F0"/>
    <w:rsid w:val="00453021"/>
    <w:rsid w:val="00453EB7"/>
    <w:rsid w:val="00453F11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C77"/>
    <w:rsid w:val="00483E9F"/>
    <w:rsid w:val="00484071"/>
    <w:rsid w:val="00484C20"/>
    <w:rsid w:val="00485A2C"/>
    <w:rsid w:val="00485AC2"/>
    <w:rsid w:val="00486198"/>
    <w:rsid w:val="00493014"/>
    <w:rsid w:val="0049367C"/>
    <w:rsid w:val="0049621B"/>
    <w:rsid w:val="00496C0E"/>
    <w:rsid w:val="00496C59"/>
    <w:rsid w:val="004973CC"/>
    <w:rsid w:val="00497512"/>
    <w:rsid w:val="004A178A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6068"/>
    <w:rsid w:val="004E6AA8"/>
    <w:rsid w:val="004F0C3C"/>
    <w:rsid w:val="004F2280"/>
    <w:rsid w:val="004F23BB"/>
    <w:rsid w:val="004F284E"/>
    <w:rsid w:val="004F31F2"/>
    <w:rsid w:val="004F63FC"/>
    <w:rsid w:val="004F659B"/>
    <w:rsid w:val="005009A6"/>
    <w:rsid w:val="0050190D"/>
    <w:rsid w:val="00505A92"/>
    <w:rsid w:val="00506FEA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C3"/>
    <w:rsid w:val="005235FD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B3E"/>
    <w:rsid w:val="00547EE7"/>
    <w:rsid w:val="00551706"/>
    <w:rsid w:val="005520D8"/>
    <w:rsid w:val="00553EA7"/>
    <w:rsid w:val="00554938"/>
    <w:rsid w:val="00555CFB"/>
    <w:rsid w:val="00556CF1"/>
    <w:rsid w:val="005719D5"/>
    <w:rsid w:val="0057469C"/>
    <w:rsid w:val="005762A7"/>
    <w:rsid w:val="0057675B"/>
    <w:rsid w:val="0058135F"/>
    <w:rsid w:val="00582217"/>
    <w:rsid w:val="00582E9B"/>
    <w:rsid w:val="00586B50"/>
    <w:rsid w:val="00587CEE"/>
    <w:rsid w:val="00590FB5"/>
    <w:rsid w:val="005916D7"/>
    <w:rsid w:val="005925AF"/>
    <w:rsid w:val="00592777"/>
    <w:rsid w:val="00593C42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CA4"/>
    <w:rsid w:val="005B0402"/>
    <w:rsid w:val="005B0EBD"/>
    <w:rsid w:val="005B357A"/>
    <w:rsid w:val="005B3E62"/>
    <w:rsid w:val="005B40B3"/>
    <w:rsid w:val="005B53B2"/>
    <w:rsid w:val="005B5747"/>
    <w:rsid w:val="005C0CAC"/>
    <w:rsid w:val="005C429D"/>
    <w:rsid w:val="005C5432"/>
    <w:rsid w:val="005C621A"/>
    <w:rsid w:val="005D062E"/>
    <w:rsid w:val="005D2B2F"/>
    <w:rsid w:val="005D3AB6"/>
    <w:rsid w:val="005D4D5E"/>
    <w:rsid w:val="005D534D"/>
    <w:rsid w:val="005D53AA"/>
    <w:rsid w:val="005E04AD"/>
    <w:rsid w:val="005E0799"/>
    <w:rsid w:val="005E10F9"/>
    <w:rsid w:val="005E1200"/>
    <w:rsid w:val="005E1D3D"/>
    <w:rsid w:val="005E3435"/>
    <w:rsid w:val="005E373F"/>
    <w:rsid w:val="005E657B"/>
    <w:rsid w:val="005E737D"/>
    <w:rsid w:val="005F0524"/>
    <w:rsid w:val="005F10AD"/>
    <w:rsid w:val="005F197D"/>
    <w:rsid w:val="005F2E94"/>
    <w:rsid w:val="005F3615"/>
    <w:rsid w:val="005F45EE"/>
    <w:rsid w:val="005F5A80"/>
    <w:rsid w:val="005F7020"/>
    <w:rsid w:val="00600397"/>
    <w:rsid w:val="00600ECD"/>
    <w:rsid w:val="0060192B"/>
    <w:rsid w:val="00602BAF"/>
    <w:rsid w:val="00603F90"/>
    <w:rsid w:val="006044FF"/>
    <w:rsid w:val="006048D8"/>
    <w:rsid w:val="00604913"/>
    <w:rsid w:val="00604BF2"/>
    <w:rsid w:val="00604DBE"/>
    <w:rsid w:val="0060536F"/>
    <w:rsid w:val="00607CC5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33014"/>
    <w:rsid w:val="0063437B"/>
    <w:rsid w:val="0063466E"/>
    <w:rsid w:val="00634823"/>
    <w:rsid w:val="0064017E"/>
    <w:rsid w:val="00643237"/>
    <w:rsid w:val="006438E1"/>
    <w:rsid w:val="00645CBC"/>
    <w:rsid w:val="00647056"/>
    <w:rsid w:val="0064786F"/>
    <w:rsid w:val="006514AC"/>
    <w:rsid w:val="006533D1"/>
    <w:rsid w:val="00653ABF"/>
    <w:rsid w:val="00654BB6"/>
    <w:rsid w:val="00655148"/>
    <w:rsid w:val="0065599C"/>
    <w:rsid w:val="00656CC0"/>
    <w:rsid w:val="00657206"/>
    <w:rsid w:val="00662B30"/>
    <w:rsid w:val="006640C2"/>
    <w:rsid w:val="00665019"/>
    <w:rsid w:val="0066537D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66BF"/>
    <w:rsid w:val="006967E6"/>
    <w:rsid w:val="00697E5E"/>
    <w:rsid w:val="006A0374"/>
    <w:rsid w:val="006A4686"/>
    <w:rsid w:val="006A46BB"/>
    <w:rsid w:val="006A6EA7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4761"/>
    <w:rsid w:val="00700405"/>
    <w:rsid w:val="0070041D"/>
    <w:rsid w:val="00700F61"/>
    <w:rsid w:val="00704C4B"/>
    <w:rsid w:val="00706CB6"/>
    <w:rsid w:val="0071026E"/>
    <w:rsid w:val="00713D09"/>
    <w:rsid w:val="00714724"/>
    <w:rsid w:val="00714768"/>
    <w:rsid w:val="00715FA9"/>
    <w:rsid w:val="0071766A"/>
    <w:rsid w:val="007211B1"/>
    <w:rsid w:val="00722A13"/>
    <w:rsid w:val="00724A98"/>
    <w:rsid w:val="007253FD"/>
    <w:rsid w:val="00725FC5"/>
    <w:rsid w:val="007276FC"/>
    <w:rsid w:val="007277DA"/>
    <w:rsid w:val="00731D27"/>
    <w:rsid w:val="007320A2"/>
    <w:rsid w:val="00734704"/>
    <w:rsid w:val="0073501F"/>
    <w:rsid w:val="0074494E"/>
    <w:rsid w:val="007459A5"/>
    <w:rsid w:val="00746187"/>
    <w:rsid w:val="0075239B"/>
    <w:rsid w:val="00753EBD"/>
    <w:rsid w:val="0075520A"/>
    <w:rsid w:val="007572B7"/>
    <w:rsid w:val="0076254F"/>
    <w:rsid w:val="00762887"/>
    <w:rsid w:val="00763A3B"/>
    <w:rsid w:val="00766D43"/>
    <w:rsid w:val="0076728C"/>
    <w:rsid w:val="00773E69"/>
    <w:rsid w:val="007743CE"/>
    <w:rsid w:val="00777498"/>
    <w:rsid w:val="007801F5"/>
    <w:rsid w:val="00780BC1"/>
    <w:rsid w:val="00782872"/>
    <w:rsid w:val="00783342"/>
    <w:rsid w:val="00783B3C"/>
    <w:rsid w:val="00783CA4"/>
    <w:rsid w:val="00783F04"/>
    <w:rsid w:val="007842FB"/>
    <w:rsid w:val="00785621"/>
    <w:rsid w:val="00786124"/>
    <w:rsid w:val="00790061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801"/>
    <w:rsid w:val="007C5FE2"/>
    <w:rsid w:val="007C7BF0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8009ED"/>
    <w:rsid w:val="008041D5"/>
    <w:rsid w:val="0080553C"/>
    <w:rsid w:val="00805B46"/>
    <w:rsid w:val="00805DB4"/>
    <w:rsid w:val="00812733"/>
    <w:rsid w:val="00813EAB"/>
    <w:rsid w:val="0081556C"/>
    <w:rsid w:val="00817335"/>
    <w:rsid w:val="00817D39"/>
    <w:rsid w:val="00820298"/>
    <w:rsid w:val="008218E6"/>
    <w:rsid w:val="00823593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3795"/>
    <w:rsid w:val="0084672B"/>
    <w:rsid w:val="00847839"/>
    <w:rsid w:val="00847F0F"/>
    <w:rsid w:val="00851587"/>
    <w:rsid w:val="00851B25"/>
    <w:rsid w:val="0085244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702F"/>
    <w:rsid w:val="00867492"/>
    <w:rsid w:val="00871419"/>
    <w:rsid w:val="008751AE"/>
    <w:rsid w:val="008759BB"/>
    <w:rsid w:val="00877157"/>
    <w:rsid w:val="00877F6C"/>
    <w:rsid w:val="00882290"/>
    <w:rsid w:val="0088258A"/>
    <w:rsid w:val="00882969"/>
    <w:rsid w:val="00883C42"/>
    <w:rsid w:val="008842C5"/>
    <w:rsid w:val="0088456E"/>
    <w:rsid w:val="00886332"/>
    <w:rsid w:val="00886554"/>
    <w:rsid w:val="008866D9"/>
    <w:rsid w:val="00887996"/>
    <w:rsid w:val="0089074F"/>
    <w:rsid w:val="00890769"/>
    <w:rsid w:val="00891C28"/>
    <w:rsid w:val="008925F0"/>
    <w:rsid w:val="0089448A"/>
    <w:rsid w:val="008963C9"/>
    <w:rsid w:val="00897877"/>
    <w:rsid w:val="008A027D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F4B"/>
    <w:rsid w:val="008C0C29"/>
    <w:rsid w:val="008C1F4D"/>
    <w:rsid w:val="008C2223"/>
    <w:rsid w:val="008C4999"/>
    <w:rsid w:val="008C4EBD"/>
    <w:rsid w:val="008C57B0"/>
    <w:rsid w:val="008D02DA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4441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11590"/>
    <w:rsid w:val="009127BA"/>
    <w:rsid w:val="0091328A"/>
    <w:rsid w:val="009150F2"/>
    <w:rsid w:val="00920404"/>
    <w:rsid w:val="00920AAE"/>
    <w:rsid w:val="009227A6"/>
    <w:rsid w:val="00926792"/>
    <w:rsid w:val="0092681D"/>
    <w:rsid w:val="009273CC"/>
    <w:rsid w:val="00933EC1"/>
    <w:rsid w:val="009346EC"/>
    <w:rsid w:val="00934B5E"/>
    <w:rsid w:val="00935BBD"/>
    <w:rsid w:val="00936091"/>
    <w:rsid w:val="009361E8"/>
    <w:rsid w:val="00936DDC"/>
    <w:rsid w:val="00937456"/>
    <w:rsid w:val="00942149"/>
    <w:rsid w:val="009446AD"/>
    <w:rsid w:val="009455C7"/>
    <w:rsid w:val="00946190"/>
    <w:rsid w:val="00946DFF"/>
    <w:rsid w:val="00946EE7"/>
    <w:rsid w:val="009530DB"/>
    <w:rsid w:val="00953676"/>
    <w:rsid w:val="00953BDA"/>
    <w:rsid w:val="00956F30"/>
    <w:rsid w:val="0095786D"/>
    <w:rsid w:val="009603CD"/>
    <w:rsid w:val="009617E5"/>
    <w:rsid w:val="0096271D"/>
    <w:rsid w:val="009660BF"/>
    <w:rsid w:val="009660F6"/>
    <w:rsid w:val="009667CB"/>
    <w:rsid w:val="00966C9A"/>
    <w:rsid w:val="00967BE6"/>
    <w:rsid w:val="00967CCD"/>
    <w:rsid w:val="009705EE"/>
    <w:rsid w:val="00971584"/>
    <w:rsid w:val="0097293E"/>
    <w:rsid w:val="00973794"/>
    <w:rsid w:val="00975A08"/>
    <w:rsid w:val="00977927"/>
    <w:rsid w:val="009806CB"/>
    <w:rsid w:val="0098135C"/>
    <w:rsid w:val="0098156A"/>
    <w:rsid w:val="00984054"/>
    <w:rsid w:val="009858F1"/>
    <w:rsid w:val="00991BAC"/>
    <w:rsid w:val="00992068"/>
    <w:rsid w:val="009921A0"/>
    <w:rsid w:val="0099538D"/>
    <w:rsid w:val="00996223"/>
    <w:rsid w:val="009965CA"/>
    <w:rsid w:val="00997DB9"/>
    <w:rsid w:val="009A1A84"/>
    <w:rsid w:val="009A3A58"/>
    <w:rsid w:val="009A4C3D"/>
    <w:rsid w:val="009A6233"/>
    <w:rsid w:val="009A6EA0"/>
    <w:rsid w:val="009A7854"/>
    <w:rsid w:val="009B22BC"/>
    <w:rsid w:val="009B54DD"/>
    <w:rsid w:val="009B6D0C"/>
    <w:rsid w:val="009C1335"/>
    <w:rsid w:val="009C1AB2"/>
    <w:rsid w:val="009C21B9"/>
    <w:rsid w:val="009C26AB"/>
    <w:rsid w:val="009C2751"/>
    <w:rsid w:val="009C4FA4"/>
    <w:rsid w:val="009C6F26"/>
    <w:rsid w:val="009C7251"/>
    <w:rsid w:val="009C7A28"/>
    <w:rsid w:val="009D18C9"/>
    <w:rsid w:val="009D4FAD"/>
    <w:rsid w:val="009D7B50"/>
    <w:rsid w:val="009E2E91"/>
    <w:rsid w:val="009F0CAC"/>
    <w:rsid w:val="009F26D7"/>
    <w:rsid w:val="00A01593"/>
    <w:rsid w:val="00A017DA"/>
    <w:rsid w:val="00A01B40"/>
    <w:rsid w:val="00A1263F"/>
    <w:rsid w:val="00A1286C"/>
    <w:rsid w:val="00A139F5"/>
    <w:rsid w:val="00A143BA"/>
    <w:rsid w:val="00A155C5"/>
    <w:rsid w:val="00A20C3F"/>
    <w:rsid w:val="00A20D96"/>
    <w:rsid w:val="00A22362"/>
    <w:rsid w:val="00A25A38"/>
    <w:rsid w:val="00A265D6"/>
    <w:rsid w:val="00A267FD"/>
    <w:rsid w:val="00A27920"/>
    <w:rsid w:val="00A315E6"/>
    <w:rsid w:val="00A324AE"/>
    <w:rsid w:val="00A32E16"/>
    <w:rsid w:val="00A34FBA"/>
    <w:rsid w:val="00A365F4"/>
    <w:rsid w:val="00A372F4"/>
    <w:rsid w:val="00A4009B"/>
    <w:rsid w:val="00A42004"/>
    <w:rsid w:val="00A454C1"/>
    <w:rsid w:val="00A47C59"/>
    <w:rsid w:val="00A47D80"/>
    <w:rsid w:val="00A50899"/>
    <w:rsid w:val="00A51D02"/>
    <w:rsid w:val="00A522E4"/>
    <w:rsid w:val="00A53132"/>
    <w:rsid w:val="00A563F2"/>
    <w:rsid w:val="00A566E8"/>
    <w:rsid w:val="00A606B1"/>
    <w:rsid w:val="00A6133A"/>
    <w:rsid w:val="00A6440F"/>
    <w:rsid w:val="00A6566F"/>
    <w:rsid w:val="00A66347"/>
    <w:rsid w:val="00A6674E"/>
    <w:rsid w:val="00A677E2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394B"/>
    <w:rsid w:val="00AA59F0"/>
    <w:rsid w:val="00AA710D"/>
    <w:rsid w:val="00AA79EB"/>
    <w:rsid w:val="00AB129B"/>
    <w:rsid w:val="00AB3952"/>
    <w:rsid w:val="00AB5021"/>
    <w:rsid w:val="00AB51BA"/>
    <w:rsid w:val="00AB64F3"/>
    <w:rsid w:val="00AB6D25"/>
    <w:rsid w:val="00AC0467"/>
    <w:rsid w:val="00AC0F8B"/>
    <w:rsid w:val="00AC1D5A"/>
    <w:rsid w:val="00AC3485"/>
    <w:rsid w:val="00AC4D00"/>
    <w:rsid w:val="00AC58D5"/>
    <w:rsid w:val="00AC6608"/>
    <w:rsid w:val="00AC73E1"/>
    <w:rsid w:val="00AC76CF"/>
    <w:rsid w:val="00AC7E97"/>
    <w:rsid w:val="00AD03B5"/>
    <w:rsid w:val="00AD0DCC"/>
    <w:rsid w:val="00AD0E56"/>
    <w:rsid w:val="00AD15DE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7280"/>
    <w:rsid w:val="00B079F7"/>
    <w:rsid w:val="00B07F79"/>
    <w:rsid w:val="00B1102C"/>
    <w:rsid w:val="00B11B69"/>
    <w:rsid w:val="00B140AD"/>
    <w:rsid w:val="00B14952"/>
    <w:rsid w:val="00B16871"/>
    <w:rsid w:val="00B20C9F"/>
    <w:rsid w:val="00B23208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DDE"/>
    <w:rsid w:val="00B343BA"/>
    <w:rsid w:val="00B3534E"/>
    <w:rsid w:val="00B35BA3"/>
    <w:rsid w:val="00B37B86"/>
    <w:rsid w:val="00B4335F"/>
    <w:rsid w:val="00B46681"/>
    <w:rsid w:val="00B47359"/>
    <w:rsid w:val="00B50914"/>
    <w:rsid w:val="00B6008F"/>
    <w:rsid w:val="00B63FF1"/>
    <w:rsid w:val="00B653AB"/>
    <w:rsid w:val="00B65F9E"/>
    <w:rsid w:val="00B66B19"/>
    <w:rsid w:val="00B671FF"/>
    <w:rsid w:val="00B70673"/>
    <w:rsid w:val="00B71D40"/>
    <w:rsid w:val="00B73A00"/>
    <w:rsid w:val="00B74050"/>
    <w:rsid w:val="00B74836"/>
    <w:rsid w:val="00B74E72"/>
    <w:rsid w:val="00B75428"/>
    <w:rsid w:val="00B77843"/>
    <w:rsid w:val="00B822F1"/>
    <w:rsid w:val="00B84737"/>
    <w:rsid w:val="00B852D1"/>
    <w:rsid w:val="00B87DAC"/>
    <w:rsid w:val="00B90322"/>
    <w:rsid w:val="00B907C4"/>
    <w:rsid w:val="00B914E9"/>
    <w:rsid w:val="00B91D03"/>
    <w:rsid w:val="00B956EE"/>
    <w:rsid w:val="00B95937"/>
    <w:rsid w:val="00B965B1"/>
    <w:rsid w:val="00B97AAF"/>
    <w:rsid w:val="00BA1FDA"/>
    <w:rsid w:val="00BA2BA1"/>
    <w:rsid w:val="00BA2BA7"/>
    <w:rsid w:val="00BA3447"/>
    <w:rsid w:val="00BA3562"/>
    <w:rsid w:val="00BA3E0F"/>
    <w:rsid w:val="00BA741B"/>
    <w:rsid w:val="00BA777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2D48"/>
    <w:rsid w:val="00BC2FA9"/>
    <w:rsid w:val="00BC5671"/>
    <w:rsid w:val="00BC58FA"/>
    <w:rsid w:val="00BC5CC3"/>
    <w:rsid w:val="00BC6A76"/>
    <w:rsid w:val="00BD369C"/>
    <w:rsid w:val="00BD38E2"/>
    <w:rsid w:val="00BD3DD4"/>
    <w:rsid w:val="00BD4C7E"/>
    <w:rsid w:val="00BD4E33"/>
    <w:rsid w:val="00BD5125"/>
    <w:rsid w:val="00BD5D27"/>
    <w:rsid w:val="00BE0D4C"/>
    <w:rsid w:val="00BE1C5D"/>
    <w:rsid w:val="00BE2247"/>
    <w:rsid w:val="00BE3748"/>
    <w:rsid w:val="00BE4D18"/>
    <w:rsid w:val="00BE4F9B"/>
    <w:rsid w:val="00BE55A9"/>
    <w:rsid w:val="00BE7C73"/>
    <w:rsid w:val="00BE7EDD"/>
    <w:rsid w:val="00BF0C61"/>
    <w:rsid w:val="00BF10D9"/>
    <w:rsid w:val="00BF113A"/>
    <w:rsid w:val="00BF1540"/>
    <w:rsid w:val="00BF157F"/>
    <w:rsid w:val="00BF309B"/>
    <w:rsid w:val="00BF3A74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2073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6EDB"/>
    <w:rsid w:val="00C3702F"/>
    <w:rsid w:val="00C37651"/>
    <w:rsid w:val="00C37B8E"/>
    <w:rsid w:val="00C40578"/>
    <w:rsid w:val="00C40B44"/>
    <w:rsid w:val="00C44055"/>
    <w:rsid w:val="00C4500A"/>
    <w:rsid w:val="00C45B08"/>
    <w:rsid w:val="00C46A95"/>
    <w:rsid w:val="00C47277"/>
    <w:rsid w:val="00C54B6C"/>
    <w:rsid w:val="00C55F89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C0E"/>
    <w:rsid w:val="00C822F0"/>
    <w:rsid w:val="00C83A46"/>
    <w:rsid w:val="00C8543E"/>
    <w:rsid w:val="00C857F6"/>
    <w:rsid w:val="00C85ED7"/>
    <w:rsid w:val="00C865B1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B79"/>
    <w:rsid w:val="00CA484D"/>
    <w:rsid w:val="00CA4A32"/>
    <w:rsid w:val="00CA4FB6"/>
    <w:rsid w:val="00CA7532"/>
    <w:rsid w:val="00CB10BF"/>
    <w:rsid w:val="00CB2F90"/>
    <w:rsid w:val="00CB4B35"/>
    <w:rsid w:val="00CB6AD4"/>
    <w:rsid w:val="00CC3D55"/>
    <w:rsid w:val="00CC44A6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7967"/>
    <w:rsid w:val="00CE0921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5274"/>
    <w:rsid w:val="00D12E23"/>
    <w:rsid w:val="00D14832"/>
    <w:rsid w:val="00D15564"/>
    <w:rsid w:val="00D16F36"/>
    <w:rsid w:val="00D17351"/>
    <w:rsid w:val="00D217C5"/>
    <w:rsid w:val="00D21C5B"/>
    <w:rsid w:val="00D241CB"/>
    <w:rsid w:val="00D24A68"/>
    <w:rsid w:val="00D25707"/>
    <w:rsid w:val="00D261A2"/>
    <w:rsid w:val="00D26A3A"/>
    <w:rsid w:val="00D31751"/>
    <w:rsid w:val="00D3251A"/>
    <w:rsid w:val="00D355AC"/>
    <w:rsid w:val="00D369F6"/>
    <w:rsid w:val="00D404BC"/>
    <w:rsid w:val="00D475CE"/>
    <w:rsid w:val="00D47CD6"/>
    <w:rsid w:val="00D50DCC"/>
    <w:rsid w:val="00D5391E"/>
    <w:rsid w:val="00D56AC2"/>
    <w:rsid w:val="00D57532"/>
    <w:rsid w:val="00D577F9"/>
    <w:rsid w:val="00D616D2"/>
    <w:rsid w:val="00D63B5F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49FD"/>
    <w:rsid w:val="00D94EED"/>
    <w:rsid w:val="00D96026"/>
    <w:rsid w:val="00D972F6"/>
    <w:rsid w:val="00DA331D"/>
    <w:rsid w:val="00DA51A3"/>
    <w:rsid w:val="00DA7C1C"/>
    <w:rsid w:val="00DB06C4"/>
    <w:rsid w:val="00DB0852"/>
    <w:rsid w:val="00DB147A"/>
    <w:rsid w:val="00DB1B7A"/>
    <w:rsid w:val="00DB3806"/>
    <w:rsid w:val="00DB706E"/>
    <w:rsid w:val="00DC202E"/>
    <w:rsid w:val="00DC2A54"/>
    <w:rsid w:val="00DC48E8"/>
    <w:rsid w:val="00DC495C"/>
    <w:rsid w:val="00DC4FD2"/>
    <w:rsid w:val="00DC6708"/>
    <w:rsid w:val="00DC6906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7004"/>
    <w:rsid w:val="00DD726A"/>
    <w:rsid w:val="00DE01A9"/>
    <w:rsid w:val="00DE2400"/>
    <w:rsid w:val="00DE25A8"/>
    <w:rsid w:val="00DE3119"/>
    <w:rsid w:val="00DE55E6"/>
    <w:rsid w:val="00DE56FC"/>
    <w:rsid w:val="00DE58F1"/>
    <w:rsid w:val="00DE6B58"/>
    <w:rsid w:val="00DF0654"/>
    <w:rsid w:val="00DF19D5"/>
    <w:rsid w:val="00DF214E"/>
    <w:rsid w:val="00DF4801"/>
    <w:rsid w:val="00DF5E32"/>
    <w:rsid w:val="00DF676F"/>
    <w:rsid w:val="00DF6D91"/>
    <w:rsid w:val="00E00524"/>
    <w:rsid w:val="00E01436"/>
    <w:rsid w:val="00E02937"/>
    <w:rsid w:val="00E03E79"/>
    <w:rsid w:val="00E045BD"/>
    <w:rsid w:val="00E04D6C"/>
    <w:rsid w:val="00E072D6"/>
    <w:rsid w:val="00E1135B"/>
    <w:rsid w:val="00E11563"/>
    <w:rsid w:val="00E1244A"/>
    <w:rsid w:val="00E13624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7412"/>
    <w:rsid w:val="00E30393"/>
    <w:rsid w:val="00E32061"/>
    <w:rsid w:val="00E32AFF"/>
    <w:rsid w:val="00E33232"/>
    <w:rsid w:val="00E33F48"/>
    <w:rsid w:val="00E34557"/>
    <w:rsid w:val="00E34C97"/>
    <w:rsid w:val="00E35098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941"/>
    <w:rsid w:val="00E60DE9"/>
    <w:rsid w:val="00E6114A"/>
    <w:rsid w:val="00E61244"/>
    <w:rsid w:val="00E62776"/>
    <w:rsid w:val="00E63430"/>
    <w:rsid w:val="00E63B0C"/>
    <w:rsid w:val="00E64742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8F9"/>
    <w:rsid w:val="00E81342"/>
    <w:rsid w:val="00E81F0B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7C8F"/>
    <w:rsid w:val="00F307B8"/>
    <w:rsid w:val="00F324F5"/>
    <w:rsid w:val="00F32749"/>
    <w:rsid w:val="00F33074"/>
    <w:rsid w:val="00F33FB8"/>
    <w:rsid w:val="00F35AAD"/>
    <w:rsid w:val="00F369CA"/>
    <w:rsid w:val="00F37172"/>
    <w:rsid w:val="00F4323D"/>
    <w:rsid w:val="00F4477E"/>
    <w:rsid w:val="00F46269"/>
    <w:rsid w:val="00F47917"/>
    <w:rsid w:val="00F47BED"/>
    <w:rsid w:val="00F502DA"/>
    <w:rsid w:val="00F55054"/>
    <w:rsid w:val="00F55127"/>
    <w:rsid w:val="00F55339"/>
    <w:rsid w:val="00F57869"/>
    <w:rsid w:val="00F60AA6"/>
    <w:rsid w:val="00F60BA8"/>
    <w:rsid w:val="00F677D6"/>
    <w:rsid w:val="00F67D8F"/>
    <w:rsid w:val="00F67DAD"/>
    <w:rsid w:val="00F70174"/>
    <w:rsid w:val="00F745EF"/>
    <w:rsid w:val="00F75B51"/>
    <w:rsid w:val="00F7769D"/>
    <w:rsid w:val="00F802BE"/>
    <w:rsid w:val="00F80E93"/>
    <w:rsid w:val="00F83B05"/>
    <w:rsid w:val="00F84EE5"/>
    <w:rsid w:val="00F84F5C"/>
    <w:rsid w:val="00F86024"/>
    <w:rsid w:val="00F8611A"/>
    <w:rsid w:val="00F874D8"/>
    <w:rsid w:val="00F91D10"/>
    <w:rsid w:val="00F93AC5"/>
    <w:rsid w:val="00F95040"/>
    <w:rsid w:val="00F97238"/>
    <w:rsid w:val="00F974E9"/>
    <w:rsid w:val="00FA3606"/>
    <w:rsid w:val="00FA5128"/>
    <w:rsid w:val="00FA5C98"/>
    <w:rsid w:val="00FA6F01"/>
    <w:rsid w:val="00FA7216"/>
    <w:rsid w:val="00FB20C7"/>
    <w:rsid w:val="00FB3428"/>
    <w:rsid w:val="00FB42D4"/>
    <w:rsid w:val="00FB5906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F01A5"/>
    <w:rsid w:val="00FF0246"/>
    <w:rsid w:val="00FF0979"/>
    <w:rsid w:val="00FF13D1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FE837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4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image" Target="media/image13.png"/><Relationship Id="rId32" Type="http://schemas.openxmlformats.org/officeDocument/2006/relationships/hyperlink" Target="https://stat.gov.pl/metainformacje/slownik-pojec/pojecia-stosowane-w-statystyce-publicznej/3399,pojecie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7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31" Type="http://schemas.openxmlformats.org/officeDocument/2006/relationships/hyperlink" Target="https://stat.gov.pl/metainformacje/slownik-pojec/pojecia-stosowane-w-statystyce-publicznej/3925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jpeg"/><Relationship Id="rId22" Type="http://schemas.openxmlformats.org/officeDocument/2006/relationships/footer" Target="footer2.xml"/><Relationship Id="rId27" Type="http://schemas.openxmlformats.org/officeDocument/2006/relationships/image" Target="media/image16.png"/><Relationship Id="rId30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Prace eksperymentalne Cudzoziemcy wykonujacy pracę w Polsce w 2022.docx</NazwaPliku>
    <Odbiorcy2 xmlns="AD3641B4-23D9-4536-AF9E-7D0EADDEB824" xsi:nil="true"/>
    <Osoba xmlns="AD3641B4-23D9-4536-AF9E-7D0EADDEB824">STAT\GORKAM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97108-1AB7-4A2A-85D3-DB2078CAF0DD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BAF03953-927F-40D2-9373-B71A4DAF13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1606</Words>
  <Characters>9640</Characters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Cudzoziemcy wykonujący pracę w Polsce w 2022 r.</vt:lpstr>
    </vt:vector>
  </TitlesOfParts>
  <LinksUpToDate>false</LinksUpToDate>
  <CharactersWithSpaces>11224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2023-08-17T05:35:00Z</cp:lastPrinted>
  <dcterms:created xsi:type="dcterms:W3CDTF">2023-08-09T09:20:00Z</dcterms:created>
  <dcterms:modified xsi:type="dcterms:W3CDTF">2023-08-17T05:35:00Z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