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87154E5" w:rsidR="00393761" w:rsidRPr="00D55DF2" w:rsidRDefault="00B658EC" w:rsidP="00C95D43">
      <w:pPr>
        <w:pStyle w:val="Tytuinfomacjisygnalnej"/>
        <w:spacing w:after="480"/>
      </w:pPr>
      <w:r w:rsidRPr="0011033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D864EE9">
                <wp:simplePos x="0" y="0"/>
                <wp:positionH relativeFrom="margin">
                  <wp:posOffset>47625</wp:posOffset>
                </wp:positionH>
                <wp:positionV relativeFrom="paragraph">
                  <wp:posOffset>664845</wp:posOffset>
                </wp:positionV>
                <wp:extent cx="2204085" cy="1320800"/>
                <wp:effectExtent l="0" t="0" r="5715" b="0"/>
                <wp:wrapSquare wrapText="bothSides"/>
                <wp:docPr id="6" name="Pole tekstowe 2" descr="2,8% udział kultury w tworzeniu wartości dodanej brutto i produkcji globalnej w 2018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0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9BEA0EA" w:rsidR="00831503" w:rsidRPr="006D7003" w:rsidRDefault="00831503" w:rsidP="004D46B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2,8</w:t>
                            </w:r>
                            <w:r w:rsidRPr="006D70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4B509B48" w:rsidR="00831503" w:rsidRPr="00562F57" w:rsidRDefault="003C54B1" w:rsidP="004809E8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</w:t>
                            </w:r>
                            <w:r w:rsidRPr="00562F57">
                              <w:t xml:space="preserve">dział </w:t>
                            </w:r>
                            <w:r w:rsidR="00831503">
                              <w:t xml:space="preserve">obszaru </w:t>
                            </w:r>
                            <w:r w:rsidR="00831503" w:rsidRPr="00562F57">
                              <w:t>kultury w</w:t>
                            </w:r>
                            <w:r w:rsidR="004809E8">
                              <w:t> </w:t>
                            </w:r>
                            <w:r w:rsidR="00831503">
                              <w:t xml:space="preserve">tworzeniu wartości dodanej brutto </w:t>
                            </w:r>
                            <w:r w:rsidR="00D80532">
                              <w:t>w 2018 r.</w:t>
                            </w:r>
                            <w:r w:rsidR="0083150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,8% udział kultury w tworzeniu wartości dodanej brutto i produkcji globalnej w 2018 r. &#10;" style="position:absolute;margin-left:3.75pt;margin-top:52.35pt;width:173.55pt;height:10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" fillcolor="#001d77" stroked="f">
                <v:stroke joinstyle="miter"/>
                <v:textbox>
                  <w:txbxContent>
                    <w:p w14:paraId="30951E30" w14:textId="59BEA0EA" w:rsidR="00831503" w:rsidRPr="006D7003" w:rsidRDefault="00831503" w:rsidP="004D46B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2,8</w:t>
                      </w:r>
                      <w:r w:rsidRPr="006D700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4B509B48" w:rsidR="00831503" w:rsidRPr="00562F57" w:rsidRDefault="003C54B1" w:rsidP="004809E8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</w:t>
                      </w:r>
                      <w:r w:rsidRPr="00562F57">
                        <w:t xml:space="preserve">dział </w:t>
                      </w:r>
                      <w:r w:rsidR="00831503">
                        <w:t xml:space="preserve">obszaru </w:t>
                      </w:r>
                      <w:r w:rsidR="00831503" w:rsidRPr="00562F57">
                        <w:t>kultury w</w:t>
                      </w:r>
                      <w:r w:rsidR="004809E8">
                        <w:t> </w:t>
                      </w:r>
                      <w:r w:rsidR="00831503">
                        <w:t xml:space="preserve">tworzeniu wartości dodanej brutto </w:t>
                      </w:r>
                      <w:r w:rsidR="00D80532">
                        <w:t>w 2018 r.</w:t>
                      </w:r>
                      <w:r w:rsidR="00831503"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26829">
        <w:t>S</w:t>
      </w:r>
      <w:r w:rsidR="00562F57" w:rsidRPr="00D55DF2">
        <w:t xml:space="preserve">atelitarny </w:t>
      </w:r>
      <w:r w:rsidR="00F26829">
        <w:t xml:space="preserve">rachunek </w:t>
      </w:r>
      <w:r w:rsidR="00562F57" w:rsidRPr="00D55DF2">
        <w:t xml:space="preserve">kultury </w:t>
      </w:r>
      <w:r w:rsidR="00805240">
        <w:t xml:space="preserve">w </w:t>
      </w:r>
      <w:r w:rsidR="00562F57" w:rsidRPr="00D55DF2">
        <w:t>201</w:t>
      </w:r>
      <w:r w:rsidR="005F3913">
        <w:t>8</w:t>
      </w:r>
      <w:r w:rsidR="002E311D">
        <w:t xml:space="preserve"> r.</w:t>
      </w:r>
    </w:p>
    <w:p w14:paraId="54253C5C" w14:textId="25C24F56" w:rsidR="00297FB7" w:rsidRDefault="007601F5" w:rsidP="00A10528">
      <w:pPr>
        <w:pStyle w:val="Lead"/>
        <w:spacing w:before="120" w:after="720"/>
      </w:pPr>
      <w:r w:rsidRPr="00110333">
        <w:t xml:space="preserve">Udział </w:t>
      </w:r>
      <w:r w:rsidR="0064024C">
        <w:t xml:space="preserve">obszaru </w:t>
      </w:r>
      <w:r w:rsidRPr="00110333">
        <w:t xml:space="preserve">kultury </w:t>
      </w:r>
      <w:r w:rsidR="00F97EE8" w:rsidRPr="00110333">
        <w:t xml:space="preserve">w </w:t>
      </w:r>
      <w:r w:rsidRPr="00110333">
        <w:t xml:space="preserve">gospodarce narodowej </w:t>
      </w:r>
      <w:r w:rsidR="00AB2BCC">
        <w:t xml:space="preserve">w 2018 r. </w:t>
      </w:r>
      <w:r w:rsidRPr="00110333">
        <w:t>wyn</w:t>
      </w:r>
      <w:r w:rsidR="00D758B2" w:rsidRPr="00110333">
        <w:t>iósł</w:t>
      </w:r>
      <w:r w:rsidRPr="00110333">
        <w:t xml:space="preserve"> </w:t>
      </w:r>
      <w:r w:rsidR="00E76DF7">
        <w:t>2</w:t>
      </w:r>
      <w:r w:rsidR="00AB2BCC">
        <w:t>,</w:t>
      </w:r>
      <w:r w:rsidR="00E76DF7">
        <w:t>8</w:t>
      </w:r>
      <w:r w:rsidRPr="00110333">
        <w:t>%, na co w największym stopniu składa</w:t>
      </w:r>
      <w:r w:rsidR="00D758B2" w:rsidRPr="00110333">
        <w:t>ła</w:t>
      </w:r>
      <w:r w:rsidRPr="00110333">
        <w:t xml:space="preserve"> się działalność podmiotów </w:t>
      </w:r>
      <w:r w:rsidR="003E6F15" w:rsidRPr="00110333">
        <w:t>w</w:t>
      </w:r>
      <w:r w:rsidR="006A1B13">
        <w:t> </w:t>
      </w:r>
      <w:r w:rsidR="008E22A1" w:rsidRPr="00110333">
        <w:t xml:space="preserve">dziedzinie </w:t>
      </w:r>
      <w:r w:rsidRPr="00110333">
        <w:rPr>
          <w:i/>
        </w:rPr>
        <w:t>Reklama</w:t>
      </w:r>
      <w:r w:rsidR="006909DD">
        <w:rPr>
          <w:i/>
        </w:rPr>
        <w:t xml:space="preserve">. </w:t>
      </w:r>
      <w:r w:rsidR="006909DD" w:rsidRPr="006909DD">
        <w:t xml:space="preserve">Znaczny udział miały </w:t>
      </w:r>
      <w:r w:rsidR="00ED5D6A" w:rsidRPr="006909DD">
        <w:t xml:space="preserve">też </w:t>
      </w:r>
      <w:r w:rsidRPr="00110333">
        <w:rPr>
          <w:i/>
        </w:rPr>
        <w:t xml:space="preserve">Sztuki audiowizualne </w:t>
      </w:r>
      <w:r w:rsidR="00110333">
        <w:rPr>
          <w:i/>
        </w:rPr>
        <w:t>i</w:t>
      </w:r>
      <w:r w:rsidR="0071397B">
        <w:rPr>
          <w:i/>
        </w:rPr>
        <w:t xml:space="preserve"> </w:t>
      </w:r>
      <w:r w:rsidRPr="00110333">
        <w:rPr>
          <w:i/>
        </w:rPr>
        <w:t>multimedia</w:t>
      </w:r>
      <w:r w:rsidRPr="00110333">
        <w:t xml:space="preserve"> oraz </w:t>
      </w:r>
      <w:r w:rsidRPr="00110333">
        <w:rPr>
          <w:i/>
        </w:rPr>
        <w:t>Książk</w:t>
      </w:r>
      <w:r w:rsidR="00087764" w:rsidRPr="00110333">
        <w:rPr>
          <w:i/>
        </w:rPr>
        <w:t>i</w:t>
      </w:r>
      <w:r w:rsidRPr="00110333">
        <w:rPr>
          <w:i/>
        </w:rPr>
        <w:t xml:space="preserve"> i</w:t>
      </w:r>
      <w:r w:rsidR="006A1B13">
        <w:rPr>
          <w:i/>
        </w:rPr>
        <w:t> </w:t>
      </w:r>
      <w:r w:rsidRPr="00110333">
        <w:rPr>
          <w:i/>
        </w:rPr>
        <w:t>prasa</w:t>
      </w:r>
      <w:r w:rsidR="00D758B2" w:rsidRPr="00110333">
        <w:t xml:space="preserve">. </w:t>
      </w:r>
      <w:r w:rsidR="00AB2BCC">
        <w:t xml:space="preserve">Tak jak w 2017 r. </w:t>
      </w:r>
      <w:r w:rsidR="00D758B2" w:rsidRPr="002B29DC">
        <w:t xml:space="preserve">te </w:t>
      </w:r>
      <w:r w:rsidR="006909DD">
        <w:t xml:space="preserve">trzy </w:t>
      </w:r>
      <w:r w:rsidR="00D758B2" w:rsidRPr="002B29DC">
        <w:t>dziedziny dominowały</w:t>
      </w:r>
      <w:r w:rsidRPr="002B29DC">
        <w:t xml:space="preserve"> w większości transakcji składających się na </w:t>
      </w:r>
      <w:r w:rsidR="00422F57" w:rsidRPr="00F74E55">
        <w:t>satelitarny</w:t>
      </w:r>
      <w:r w:rsidR="00422F57" w:rsidRPr="00422F57">
        <w:t xml:space="preserve"> </w:t>
      </w:r>
      <w:r w:rsidRPr="009F517D">
        <w:t>rachunek kultury</w:t>
      </w:r>
      <w:r w:rsidR="00ED5D6A">
        <w:t>.</w:t>
      </w:r>
      <w:r w:rsidR="003E6F15" w:rsidRPr="002B29DC">
        <w:t xml:space="preserve"> </w:t>
      </w:r>
    </w:p>
    <w:p w14:paraId="3DB10F9F" w14:textId="1F11256D" w:rsidR="00E95B8E" w:rsidRPr="00330C85" w:rsidRDefault="00562F57" w:rsidP="006A1B13">
      <w:pPr>
        <w:pStyle w:val="Nagwek1"/>
      </w:pPr>
      <w:r w:rsidRPr="00330C85">
        <w:rPr>
          <w:rFonts w:ascii="Fira Sans" w:hAnsi="Fira Sans"/>
          <w:b/>
          <w:szCs w:val="19"/>
        </w:rPr>
        <w:t xml:space="preserve">Udział </w:t>
      </w:r>
      <w:r w:rsidR="0064024C">
        <w:rPr>
          <w:rFonts w:ascii="Fira Sans" w:hAnsi="Fira Sans"/>
          <w:b/>
          <w:szCs w:val="19"/>
        </w:rPr>
        <w:t xml:space="preserve">obszaru </w:t>
      </w:r>
      <w:r w:rsidRPr="00330C85">
        <w:rPr>
          <w:rFonts w:ascii="Fira Sans" w:hAnsi="Fira Sans"/>
          <w:b/>
          <w:szCs w:val="19"/>
        </w:rPr>
        <w:t>kultury w gospodarce narodowej</w:t>
      </w:r>
    </w:p>
    <w:p w14:paraId="28BACE26" w14:textId="6CBD0E47" w:rsidR="00B658EC" w:rsidRDefault="00455BE5" w:rsidP="006A1B13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330C85">
        <w:rPr>
          <w:rFonts w:eastAsia="Times New Roman" w:cs="Times New Roman"/>
          <w:szCs w:val="19"/>
          <w:lang w:eastAsia="pl-PL"/>
        </w:rPr>
        <w:t>Satelitarny r</w:t>
      </w:r>
      <w:r w:rsidR="005E31D9" w:rsidRPr="00330C85">
        <w:rPr>
          <w:rFonts w:eastAsia="Times New Roman" w:cs="Times New Roman"/>
          <w:szCs w:val="19"/>
          <w:lang w:eastAsia="pl-PL"/>
        </w:rPr>
        <w:t>achunek kultury pozwala na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 oszacowanie wkładu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 w:rsidR="005E31D9" w:rsidRPr="001F463B">
        <w:rPr>
          <w:rFonts w:eastAsia="Times New Roman" w:cs="Times New Roman"/>
          <w:szCs w:val="19"/>
          <w:lang w:eastAsia="pl-PL"/>
        </w:rPr>
        <w:t>kultury, rozumiane</w:t>
      </w:r>
      <w:r w:rsidR="008F68D7">
        <w:rPr>
          <w:rFonts w:eastAsia="Times New Roman" w:cs="Times New Roman"/>
          <w:szCs w:val="19"/>
          <w:lang w:eastAsia="pl-PL"/>
        </w:rPr>
        <w:t>j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 jako działalnoś</w:t>
      </w:r>
      <w:r w:rsidR="00F97EE8">
        <w:rPr>
          <w:rFonts w:eastAsia="Times New Roman" w:cs="Times New Roman"/>
          <w:szCs w:val="19"/>
          <w:lang w:eastAsia="pl-PL"/>
        </w:rPr>
        <w:t>ć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 samorządowych i państwowych instytucji kultury, organizacji pozarządowych działających w sferze kultury oraz </w:t>
      </w:r>
      <w:r w:rsidR="00F97EE8">
        <w:rPr>
          <w:rFonts w:eastAsia="Times New Roman" w:cs="Times New Roman"/>
          <w:szCs w:val="19"/>
          <w:lang w:eastAsia="pl-PL"/>
        </w:rPr>
        <w:t>podmiotów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 zaliczanych do przemysłów kultury i </w:t>
      </w:r>
      <w:r w:rsidR="005E31D9" w:rsidRPr="009F517D">
        <w:rPr>
          <w:rFonts w:eastAsia="Times New Roman" w:cs="Times New Roman"/>
          <w:szCs w:val="19"/>
          <w:lang w:eastAsia="pl-PL"/>
        </w:rPr>
        <w:t>kreatywnych,</w:t>
      </w:r>
      <w:r w:rsidR="005E31D9" w:rsidRPr="001F463B">
        <w:rPr>
          <w:rFonts w:eastAsia="Times New Roman" w:cs="Times New Roman"/>
          <w:szCs w:val="19"/>
          <w:lang w:eastAsia="pl-PL"/>
        </w:rPr>
        <w:t xml:space="preserve"> </w:t>
      </w:r>
      <w:r w:rsidR="001F463B">
        <w:rPr>
          <w:rFonts w:eastAsia="Times New Roman" w:cs="Times New Roman"/>
          <w:szCs w:val="19"/>
          <w:lang w:eastAsia="pl-PL"/>
        </w:rPr>
        <w:t xml:space="preserve">w gospodarkę narodową. Udział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 w:rsidR="001F463B">
        <w:rPr>
          <w:rFonts w:eastAsia="Times New Roman" w:cs="Times New Roman"/>
          <w:szCs w:val="19"/>
          <w:lang w:eastAsia="pl-PL"/>
        </w:rPr>
        <w:t xml:space="preserve">kultury w </w:t>
      </w:r>
      <w:r w:rsidR="008E22A1">
        <w:rPr>
          <w:rFonts w:eastAsia="Times New Roman" w:cs="Times New Roman"/>
          <w:szCs w:val="19"/>
          <w:lang w:eastAsia="pl-PL"/>
        </w:rPr>
        <w:t>gospodarce narodowej</w:t>
      </w:r>
      <w:r w:rsidR="001F463B">
        <w:rPr>
          <w:rFonts w:eastAsia="Times New Roman" w:cs="Times New Roman"/>
          <w:szCs w:val="19"/>
          <w:lang w:eastAsia="pl-PL"/>
        </w:rPr>
        <w:t xml:space="preserve"> </w:t>
      </w:r>
      <w:r w:rsidR="001F463B" w:rsidRPr="00F1499D">
        <w:rPr>
          <w:rFonts w:eastAsia="Times New Roman" w:cs="Times New Roman"/>
          <w:szCs w:val="19"/>
          <w:lang w:eastAsia="pl-PL"/>
        </w:rPr>
        <w:t xml:space="preserve">najlepiej </w:t>
      </w:r>
      <w:r w:rsidR="002F0250">
        <w:rPr>
          <w:rFonts w:eastAsia="Times New Roman" w:cs="Times New Roman"/>
          <w:szCs w:val="19"/>
          <w:lang w:eastAsia="pl-PL"/>
        </w:rPr>
        <w:t>określa</w:t>
      </w:r>
      <w:r w:rsidR="001F463B">
        <w:rPr>
          <w:rFonts w:eastAsia="Times New Roman" w:cs="Times New Roman"/>
          <w:szCs w:val="19"/>
          <w:lang w:eastAsia="pl-PL"/>
        </w:rPr>
        <w:t xml:space="preserve"> wartość dodana </w:t>
      </w:r>
      <w:r w:rsidR="008F68D7">
        <w:rPr>
          <w:rFonts w:eastAsia="Times New Roman" w:cs="Times New Roman"/>
          <w:szCs w:val="19"/>
          <w:lang w:eastAsia="pl-PL"/>
        </w:rPr>
        <w:t xml:space="preserve">brutto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 w:rsidR="001F463B">
        <w:rPr>
          <w:rFonts w:eastAsia="Times New Roman" w:cs="Times New Roman"/>
          <w:szCs w:val="19"/>
          <w:lang w:eastAsia="pl-PL"/>
        </w:rPr>
        <w:t xml:space="preserve">kultury w relacji </w:t>
      </w:r>
      <w:r w:rsidR="005E31D9" w:rsidRPr="001F463B">
        <w:rPr>
          <w:rFonts w:eastAsia="Times New Roman" w:cs="Times New Roman"/>
          <w:szCs w:val="19"/>
          <w:lang w:eastAsia="pl-PL"/>
        </w:rPr>
        <w:t>do wartości dodanej brutto całej gospodarki</w:t>
      </w:r>
      <w:r w:rsidR="00E76DF7">
        <w:rPr>
          <w:rFonts w:eastAsia="Times New Roman" w:cs="Times New Roman"/>
          <w:szCs w:val="19"/>
          <w:lang w:eastAsia="pl-PL"/>
        </w:rPr>
        <w:t>, któr</w:t>
      </w:r>
      <w:r w:rsidR="00A0074F">
        <w:rPr>
          <w:rFonts w:eastAsia="Times New Roman" w:cs="Times New Roman"/>
          <w:szCs w:val="19"/>
          <w:lang w:eastAsia="pl-PL"/>
        </w:rPr>
        <w:t>a</w:t>
      </w:r>
      <w:r w:rsidR="00E76DF7">
        <w:rPr>
          <w:rFonts w:eastAsia="Times New Roman" w:cs="Times New Roman"/>
          <w:szCs w:val="19"/>
          <w:lang w:eastAsia="pl-PL"/>
        </w:rPr>
        <w:t xml:space="preserve"> w</w:t>
      </w:r>
      <w:r w:rsidR="0071397B">
        <w:rPr>
          <w:rFonts w:eastAsia="Times New Roman" w:cs="Times New Roman"/>
          <w:szCs w:val="19"/>
          <w:lang w:eastAsia="pl-PL"/>
        </w:rPr>
        <w:t xml:space="preserve"> </w:t>
      </w:r>
      <w:r w:rsidR="001F463B">
        <w:rPr>
          <w:rFonts w:eastAsia="Times New Roman" w:cs="Times New Roman"/>
          <w:szCs w:val="19"/>
          <w:lang w:eastAsia="pl-PL"/>
        </w:rPr>
        <w:t>201</w:t>
      </w:r>
      <w:r w:rsidR="00C675FF">
        <w:rPr>
          <w:rFonts w:eastAsia="Times New Roman" w:cs="Times New Roman"/>
          <w:szCs w:val="19"/>
          <w:lang w:eastAsia="pl-PL"/>
        </w:rPr>
        <w:t>8</w:t>
      </w:r>
      <w:r w:rsidR="0071397B">
        <w:rPr>
          <w:rFonts w:eastAsia="Times New Roman" w:cs="Times New Roman"/>
          <w:szCs w:val="19"/>
          <w:lang w:eastAsia="pl-PL"/>
        </w:rPr>
        <w:t xml:space="preserve"> </w:t>
      </w:r>
      <w:r w:rsidR="001F463B">
        <w:rPr>
          <w:rFonts w:eastAsia="Times New Roman" w:cs="Times New Roman"/>
          <w:szCs w:val="19"/>
          <w:lang w:eastAsia="pl-PL"/>
        </w:rPr>
        <w:t xml:space="preserve">r. </w:t>
      </w:r>
      <w:r w:rsidR="001F463B" w:rsidRPr="00C82AA9">
        <w:rPr>
          <w:rFonts w:eastAsia="Times New Roman" w:cs="Times New Roman"/>
          <w:szCs w:val="19"/>
          <w:lang w:eastAsia="pl-PL"/>
        </w:rPr>
        <w:t>wyni</w:t>
      </w:r>
      <w:r w:rsidR="00A0074F">
        <w:rPr>
          <w:rFonts w:eastAsia="Times New Roman" w:cs="Times New Roman"/>
          <w:szCs w:val="19"/>
          <w:lang w:eastAsia="pl-PL"/>
        </w:rPr>
        <w:t>osła</w:t>
      </w:r>
      <w:r w:rsidR="00674025">
        <w:rPr>
          <w:rFonts w:eastAsia="Times New Roman" w:cs="Times New Roman"/>
          <w:szCs w:val="19"/>
          <w:lang w:eastAsia="pl-PL"/>
        </w:rPr>
        <w:t xml:space="preserve"> </w:t>
      </w:r>
      <w:r w:rsidR="00E76DF7">
        <w:rPr>
          <w:rFonts w:eastAsia="Times New Roman" w:cs="Times New Roman"/>
          <w:szCs w:val="19"/>
          <w:lang w:eastAsia="pl-PL"/>
        </w:rPr>
        <w:t>2</w:t>
      </w:r>
      <w:r w:rsidR="00C675FF">
        <w:rPr>
          <w:rFonts w:eastAsia="Times New Roman" w:cs="Times New Roman"/>
          <w:szCs w:val="19"/>
          <w:lang w:eastAsia="pl-PL"/>
        </w:rPr>
        <w:t>,</w:t>
      </w:r>
      <w:r w:rsidR="00E76DF7">
        <w:rPr>
          <w:rFonts w:eastAsia="Times New Roman" w:cs="Times New Roman"/>
          <w:szCs w:val="19"/>
          <w:lang w:eastAsia="pl-PL"/>
        </w:rPr>
        <w:t>8</w:t>
      </w:r>
      <w:r w:rsidR="00674025">
        <w:rPr>
          <w:rFonts w:eastAsia="Times New Roman" w:cs="Times New Roman"/>
          <w:szCs w:val="19"/>
          <w:lang w:eastAsia="pl-PL"/>
        </w:rPr>
        <w:t>%.</w:t>
      </w:r>
      <w:r w:rsidR="00277DA2">
        <w:rPr>
          <w:rFonts w:eastAsia="Times New Roman" w:cs="Times New Roman"/>
          <w:szCs w:val="19"/>
          <w:lang w:eastAsia="pl-PL"/>
        </w:rPr>
        <w:t xml:space="preserve"> W porównaniu z rokiem wcześniejszym wartoś</w:t>
      </w:r>
      <w:r w:rsidR="00E76DF7">
        <w:rPr>
          <w:rFonts w:eastAsia="Times New Roman" w:cs="Times New Roman"/>
          <w:szCs w:val="19"/>
          <w:lang w:eastAsia="pl-PL"/>
        </w:rPr>
        <w:t>ć</w:t>
      </w:r>
      <w:r w:rsidR="00277DA2">
        <w:rPr>
          <w:rFonts w:eastAsia="Times New Roman" w:cs="Times New Roman"/>
          <w:szCs w:val="19"/>
          <w:lang w:eastAsia="pl-PL"/>
        </w:rPr>
        <w:t xml:space="preserve"> t</w:t>
      </w:r>
      <w:r w:rsidR="00A0074F">
        <w:rPr>
          <w:rFonts w:eastAsia="Times New Roman" w:cs="Times New Roman"/>
          <w:szCs w:val="19"/>
          <w:lang w:eastAsia="pl-PL"/>
        </w:rPr>
        <w:t>a</w:t>
      </w:r>
      <w:r w:rsidR="00B658EC">
        <w:rPr>
          <w:rFonts w:eastAsia="Times New Roman" w:cs="Times New Roman"/>
          <w:szCs w:val="19"/>
          <w:lang w:eastAsia="pl-PL"/>
        </w:rPr>
        <w:t xml:space="preserve"> nieznacznie</w:t>
      </w:r>
      <w:r w:rsidR="00277DA2">
        <w:rPr>
          <w:rFonts w:eastAsia="Times New Roman" w:cs="Times New Roman"/>
          <w:szCs w:val="19"/>
          <w:lang w:eastAsia="pl-PL"/>
        </w:rPr>
        <w:t xml:space="preserve"> </w:t>
      </w:r>
      <w:r w:rsidR="00E76DF7">
        <w:rPr>
          <w:rFonts w:eastAsia="Times New Roman" w:cs="Times New Roman"/>
          <w:szCs w:val="19"/>
          <w:lang w:eastAsia="pl-PL"/>
        </w:rPr>
        <w:t>spadła</w:t>
      </w:r>
      <w:r w:rsidR="00277DA2">
        <w:rPr>
          <w:rFonts w:eastAsia="Times New Roman" w:cs="Times New Roman"/>
          <w:szCs w:val="19"/>
          <w:lang w:eastAsia="pl-PL"/>
        </w:rPr>
        <w:t xml:space="preserve"> – o 0,1 p. proc. </w:t>
      </w:r>
      <w:r w:rsidR="00E76DF7">
        <w:rPr>
          <w:rFonts w:eastAsia="Times New Roman" w:cs="Times New Roman"/>
          <w:szCs w:val="19"/>
          <w:lang w:eastAsia="pl-PL"/>
        </w:rPr>
        <w:t xml:space="preserve">Na poziomie </w:t>
      </w:r>
      <w:r w:rsidR="005F2A65">
        <w:rPr>
          <w:rFonts w:eastAsia="Times New Roman" w:cs="Times New Roman"/>
          <w:szCs w:val="19"/>
          <w:lang w:eastAsia="pl-PL"/>
        </w:rPr>
        <w:t xml:space="preserve">roku </w:t>
      </w:r>
      <w:r w:rsidR="00317E32">
        <w:rPr>
          <w:rFonts w:eastAsia="Times New Roman" w:cs="Times New Roman"/>
          <w:szCs w:val="19"/>
          <w:lang w:eastAsia="pl-PL"/>
        </w:rPr>
        <w:t>wcześniejszego</w:t>
      </w:r>
      <w:r w:rsidR="00E76DF7">
        <w:rPr>
          <w:rFonts w:eastAsia="Times New Roman" w:cs="Times New Roman"/>
          <w:szCs w:val="19"/>
          <w:lang w:eastAsia="pl-PL"/>
        </w:rPr>
        <w:t xml:space="preserve"> utrzymał się</w:t>
      </w:r>
      <w:r w:rsidR="00E77755">
        <w:rPr>
          <w:rFonts w:eastAsia="Times New Roman" w:cs="Times New Roman"/>
          <w:szCs w:val="19"/>
          <w:lang w:eastAsia="pl-PL"/>
        </w:rPr>
        <w:t xml:space="preserve"> natomiast</w:t>
      </w:r>
      <w:r w:rsidR="00E76DF7">
        <w:rPr>
          <w:rFonts w:eastAsia="Times New Roman" w:cs="Times New Roman"/>
          <w:szCs w:val="19"/>
          <w:lang w:eastAsia="pl-PL"/>
        </w:rPr>
        <w:t xml:space="preserve"> udział produkcji globalnej kultury w relacji do produkcji globalnej całej gospodarki (2,9%), podobnie jak </w:t>
      </w:r>
      <w:r w:rsidR="00E77755">
        <w:rPr>
          <w:rFonts w:eastAsia="Times New Roman" w:cs="Times New Roman"/>
          <w:szCs w:val="19"/>
          <w:lang w:eastAsia="pl-PL"/>
        </w:rPr>
        <w:t xml:space="preserve">udział </w:t>
      </w:r>
      <w:r w:rsidR="00E76DF7">
        <w:rPr>
          <w:rFonts w:eastAsia="Times New Roman" w:cs="Times New Roman"/>
          <w:szCs w:val="19"/>
          <w:lang w:eastAsia="pl-PL"/>
        </w:rPr>
        <w:t>koszt</w:t>
      </w:r>
      <w:r w:rsidR="00E77755">
        <w:rPr>
          <w:rFonts w:eastAsia="Times New Roman" w:cs="Times New Roman"/>
          <w:szCs w:val="19"/>
          <w:lang w:eastAsia="pl-PL"/>
        </w:rPr>
        <w:t>ów</w:t>
      </w:r>
      <w:r w:rsidR="00E76DF7">
        <w:rPr>
          <w:rFonts w:eastAsia="Times New Roman" w:cs="Times New Roman"/>
          <w:szCs w:val="19"/>
          <w:lang w:eastAsia="pl-PL"/>
        </w:rPr>
        <w:t xml:space="preserve"> związan</w:t>
      </w:r>
      <w:r w:rsidR="00E77755">
        <w:rPr>
          <w:rFonts w:eastAsia="Times New Roman" w:cs="Times New Roman"/>
          <w:szCs w:val="19"/>
          <w:lang w:eastAsia="pl-PL"/>
        </w:rPr>
        <w:t>ych</w:t>
      </w:r>
      <w:r w:rsidR="00E76DF7">
        <w:rPr>
          <w:rFonts w:eastAsia="Times New Roman" w:cs="Times New Roman"/>
          <w:szCs w:val="19"/>
          <w:lang w:eastAsia="pl-PL"/>
        </w:rPr>
        <w:t xml:space="preserve"> z</w:t>
      </w:r>
      <w:r w:rsidR="00317E32">
        <w:rPr>
          <w:rFonts w:eastAsia="Times New Roman" w:cs="Times New Roman"/>
          <w:szCs w:val="19"/>
          <w:lang w:eastAsia="pl-PL"/>
        </w:rPr>
        <w:t> </w:t>
      </w:r>
      <w:r w:rsidR="00E76DF7">
        <w:rPr>
          <w:rFonts w:eastAsia="Times New Roman" w:cs="Times New Roman"/>
          <w:szCs w:val="19"/>
          <w:lang w:eastAsia="pl-PL"/>
        </w:rPr>
        <w:t xml:space="preserve">zatrudnieniem (2,7%). </w:t>
      </w:r>
      <w:r w:rsidR="00A0074F">
        <w:rPr>
          <w:rFonts w:eastAsia="Times New Roman" w:cs="Times New Roman"/>
          <w:szCs w:val="19"/>
          <w:lang w:eastAsia="pl-PL"/>
        </w:rPr>
        <w:t>W</w:t>
      </w:r>
      <w:r w:rsidR="00277DA2">
        <w:rPr>
          <w:rFonts w:eastAsia="Times New Roman" w:cs="Times New Roman"/>
          <w:szCs w:val="19"/>
          <w:lang w:eastAsia="pl-PL"/>
        </w:rPr>
        <w:t xml:space="preserve">arto </w:t>
      </w:r>
      <w:r w:rsidR="00A0074F">
        <w:rPr>
          <w:rFonts w:eastAsia="Times New Roman" w:cs="Times New Roman"/>
          <w:szCs w:val="19"/>
          <w:lang w:eastAsia="pl-PL"/>
        </w:rPr>
        <w:t xml:space="preserve">także </w:t>
      </w:r>
      <w:r w:rsidR="00277DA2">
        <w:rPr>
          <w:rFonts w:eastAsia="Times New Roman" w:cs="Times New Roman"/>
          <w:szCs w:val="19"/>
          <w:lang w:eastAsia="pl-PL"/>
        </w:rPr>
        <w:t xml:space="preserve">zauważyć stosunkowo duży wzrost </w:t>
      </w:r>
      <w:r w:rsidR="00E77755">
        <w:rPr>
          <w:rFonts w:eastAsia="Times New Roman" w:cs="Times New Roman"/>
          <w:szCs w:val="19"/>
          <w:lang w:eastAsia="pl-PL"/>
        </w:rPr>
        <w:t xml:space="preserve">udziału pozostałych </w:t>
      </w:r>
      <w:r w:rsidR="00277DA2">
        <w:rPr>
          <w:rFonts w:eastAsia="Times New Roman" w:cs="Times New Roman"/>
          <w:szCs w:val="19"/>
          <w:lang w:eastAsia="pl-PL"/>
        </w:rPr>
        <w:t xml:space="preserve">dotacji </w:t>
      </w:r>
      <w:r w:rsidR="00262304">
        <w:rPr>
          <w:rFonts w:eastAsia="Times New Roman" w:cs="Times New Roman"/>
          <w:szCs w:val="19"/>
          <w:lang w:eastAsia="pl-PL"/>
        </w:rPr>
        <w:t xml:space="preserve">związanych z </w:t>
      </w:r>
      <w:r w:rsidR="00277DA2">
        <w:rPr>
          <w:rFonts w:eastAsia="Times New Roman" w:cs="Times New Roman"/>
          <w:szCs w:val="19"/>
          <w:lang w:eastAsia="pl-PL"/>
        </w:rPr>
        <w:t>produ</w:t>
      </w:r>
      <w:r w:rsidR="00262304">
        <w:rPr>
          <w:rFonts w:eastAsia="Times New Roman" w:cs="Times New Roman"/>
          <w:szCs w:val="19"/>
          <w:lang w:eastAsia="pl-PL"/>
        </w:rPr>
        <w:t>kcją</w:t>
      </w:r>
      <w:r w:rsidR="00E77755">
        <w:rPr>
          <w:rFonts w:eastAsia="Times New Roman" w:cs="Times New Roman"/>
          <w:szCs w:val="19"/>
          <w:lang w:eastAsia="pl-PL"/>
        </w:rPr>
        <w:t xml:space="preserve"> w obszarze kultury </w:t>
      </w:r>
      <w:r w:rsidR="00277DA2">
        <w:rPr>
          <w:rFonts w:eastAsia="Times New Roman" w:cs="Times New Roman"/>
          <w:szCs w:val="19"/>
          <w:lang w:eastAsia="pl-PL"/>
        </w:rPr>
        <w:t>(</w:t>
      </w:r>
      <w:r w:rsidR="00A0074F">
        <w:rPr>
          <w:rFonts w:eastAsia="Times New Roman" w:cs="Times New Roman"/>
          <w:szCs w:val="19"/>
          <w:lang w:eastAsia="pl-PL"/>
        </w:rPr>
        <w:t xml:space="preserve">o </w:t>
      </w:r>
      <w:r w:rsidR="00E76DF7">
        <w:rPr>
          <w:rFonts w:eastAsia="Times New Roman" w:cs="Times New Roman"/>
          <w:szCs w:val="19"/>
          <w:lang w:eastAsia="pl-PL"/>
        </w:rPr>
        <w:t>1,9</w:t>
      </w:r>
      <w:r w:rsidR="00277DA2">
        <w:rPr>
          <w:rFonts w:eastAsia="Times New Roman" w:cs="Times New Roman"/>
          <w:szCs w:val="19"/>
          <w:lang w:eastAsia="pl-PL"/>
        </w:rPr>
        <w:t xml:space="preserve"> p. proc</w:t>
      </w:r>
      <w:r w:rsidR="006B5042">
        <w:rPr>
          <w:rFonts w:eastAsia="Times New Roman" w:cs="Times New Roman"/>
          <w:szCs w:val="19"/>
          <w:lang w:eastAsia="pl-PL"/>
        </w:rPr>
        <w:t>.</w:t>
      </w:r>
      <w:r w:rsidR="00FF31CB">
        <w:rPr>
          <w:rFonts w:eastAsia="Times New Roman" w:cs="Times New Roman"/>
          <w:szCs w:val="19"/>
          <w:lang w:eastAsia="pl-PL"/>
        </w:rPr>
        <w:t xml:space="preserve"> –</w:t>
      </w:r>
      <w:r w:rsidR="00E76DF7">
        <w:rPr>
          <w:rFonts w:eastAsia="Times New Roman" w:cs="Times New Roman"/>
          <w:szCs w:val="19"/>
          <w:lang w:eastAsia="pl-PL"/>
        </w:rPr>
        <w:t xml:space="preserve"> z 1,1</w:t>
      </w:r>
      <w:r w:rsidR="00A0074F">
        <w:rPr>
          <w:rFonts w:eastAsia="Times New Roman" w:cs="Times New Roman"/>
          <w:szCs w:val="19"/>
          <w:lang w:eastAsia="pl-PL"/>
        </w:rPr>
        <w:t>%</w:t>
      </w:r>
      <w:r w:rsidR="00E76DF7">
        <w:rPr>
          <w:rFonts w:eastAsia="Times New Roman" w:cs="Times New Roman"/>
          <w:szCs w:val="19"/>
          <w:lang w:eastAsia="pl-PL"/>
        </w:rPr>
        <w:t xml:space="preserve"> w 2017 r</w:t>
      </w:r>
      <w:r w:rsidR="006B5042">
        <w:rPr>
          <w:rFonts w:eastAsia="Times New Roman" w:cs="Times New Roman"/>
          <w:szCs w:val="19"/>
          <w:lang w:eastAsia="pl-PL"/>
        </w:rPr>
        <w:t>.</w:t>
      </w:r>
      <w:r w:rsidR="00E76DF7">
        <w:rPr>
          <w:rFonts w:eastAsia="Times New Roman" w:cs="Times New Roman"/>
          <w:szCs w:val="19"/>
          <w:lang w:eastAsia="pl-PL"/>
        </w:rPr>
        <w:t xml:space="preserve"> do 3,0</w:t>
      </w:r>
      <w:r w:rsidR="00A0074F">
        <w:rPr>
          <w:rFonts w:eastAsia="Times New Roman" w:cs="Times New Roman"/>
          <w:szCs w:val="19"/>
          <w:lang w:eastAsia="pl-PL"/>
        </w:rPr>
        <w:t>%</w:t>
      </w:r>
      <w:r w:rsidR="00E76DF7">
        <w:rPr>
          <w:rFonts w:eastAsia="Times New Roman" w:cs="Times New Roman"/>
          <w:szCs w:val="19"/>
          <w:lang w:eastAsia="pl-PL"/>
        </w:rPr>
        <w:t xml:space="preserve"> w</w:t>
      </w:r>
      <w:r w:rsidR="00317E32">
        <w:rPr>
          <w:rFonts w:eastAsia="Times New Roman" w:cs="Times New Roman"/>
          <w:szCs w:val="19"/>
          <w:lang w:eastAsia="pl-PL"/>
        </w:rPr>
        <w:t> </w:t>
      </w:r>
      <w:r w:rsidR="00E76DF7">
        <w:rPr>
          <w:rFonts w:eastAsia="Times New Roman" w:cs="Times New Roman"/>
          <w:szCs w:val="19"/>
          <w:lang w:eastAsia="pl-PL"/>
        </w:rPr>
        <w:t>2018 r.</w:t>
      </w:r>
      <w:r w:rsidR="00E77755">
        <w:rPr>
          <w:rFonts w:eastAsia="Times New Roman" w:cs="Times New Roman"/>
          <w:szCs w:val="19"/>
          <w:lang w:eastAsia="pl-PL"/>
        </w:rPr>
        <w:t xml:space="preserve">) </w:t>
      </w:r>
      <w:r w:rsidR="005F2A65">
        <w:rPr>
          <w:rFonts w:eastAsia="Times New Roman" w:cs="Times New Roman"/>
          <w:szCs w:val="19"/>
          <w:lang w:eastAsia="pl-PL"/>
        </w:rPr>
        <w:t xml:space="preserve">a także wzrost </w:t>
      </w:r>
      <w:r w:rsidR="00E77755">
        <w:rPr>
          <w:rFonts w:eastAsia="Times New Roman" w:cs="Times New Roman"/>
          <w:szCs w:val="19"/>
          <w:lang w:eastAsia="pl-PL"/>
        </w:rPr>
        <w:t xml:space="preserve">pozostałych </w:t>
      </w:r>
      <w:r w:rsidR="00277DA2">
        <w:rPr>
          <w:rFonts w:eastAsia="Times New Roman" w:cs="Times New Roman"/>
          <w:szCs w:val="19"/>
          <w:lang w:eastAsia="pl-PL"/>
        </w:rPr>
        <w:t xml:space="preserve">podatków </w:t>
      </w:r>
      <w:r w:rsidR="00262304">
        <w:rPr>
          <w:rFonts w:eastAsia="Times New Roman" w:cs="Times New Roman"/>
          <w:szCs w:val="19"/>
          <w:lang w:eastAsia="pl-PL"/>
        </w:rPr>
        <w:t>związanych z produkcją</w:t>
      </w:r>
      <w:r w:rsidR="00E77755">
        <w:rPr>
          <w:rFonts w:eastAsia="Times New Roman" w:cs="Times New Roman"/>
          <w:szCs w:val="19"/>
          <w:lang w:eastAsia="pl-PL"/>
        </w:rPr>
        <w:t xml:space="preserve"> dla obszaru kultury</w:t>
      </w:r>
      <w:r w:rsidR="00262304">
        <w:rPr>
          <w:rFonts w:eastAsia="Times New Roman" w:cs="Times New Roman"/>
          <w:szCs w:val="19"/>
          <w:lang w:eastAsia="pl-PL"/>
        </w:rPr>
        <w:t xml:space="preserve"> </w:t>
      </w:r>
      <w:r w:rsidR="00277DA2">
        <w:rPr>
          <w:rFonts w:eastAsia="Times New Roman" w:cs="Times New Roman"/>
          <w:szCs w:val="19"/>
          <w:lang w:eastAsia="pl-PL"/>
        </w:rPr>
        <w:t>(</w:t>
      </w:r>
      <w:r w:rsidR="00E77755">
        <w:rPr>
          <w:rFonts w:eastAsia="Times New Roman" w:cs="Times New Roman"/>
          <w:szCs w:val="19"/>
          <w:lang w:eastAsia="pl-PL"/>
        </w:rPr>
        <w:t xml:space="preserve">o </w:t>
      </w:r>
      <w:r w:rsidR="00277DA2">
        <w:rPr>
          <w:rFonts w:eastAsia="Times New Roman" w:cs="Times New Roman"/>
          <w:szCs w:val="19"/>
          <w:lang w:eastAsia="pl-PL"/>
        </w:rPr>
        <w:t>0,</w:t>
      </w:r>
      <w:r w:rsidR="00E76DF7">
        <w:rPr>
          <w:rFonts w:eastAsia="Times New Roman" w:cs="Times New Roman"/>
          <w:szCs w:val="19"/>
          <w:lang w:eastAsia="pl-PL"/>
        </w:rPr>
        <w:t>8</w:t>
      </w:r>
      <w:r w:rsidR="00277DA2">
        <w:rPr>
          <w:rFonts w:eastAsia="Times New Roman" w:cs="Times New Roman"/>
          <w:szCs w:val="19"/>
          <w:lang w:eastAsia="pl-PL"/>
        </w:rPr>
        <w:t xml:space="preserve"> p. proc.</w:t>
      </w:r>
      <w:r w:rsidR="00FF31CB">
        <w:rPr>
          <w:rFonts w:eastAsia="Times New Roman" w:cs="Times New Roman"/>
          <w:szCs w:val="19"/>
          <w:lang w:eastAsia="pl-PL"/>
        </w:rPr>
        <w:t xml:space="preserve"> –</w:t>
      </w:r>
      <w:r w:rsidR="00E76DF7">
        <w:rPr>
          <w:rFonts w:eastAsia="Times New Roman" w:cs="Times New Roman"/>
          <w:szCs w:val="19"/>
          <w:lang w:eastAsia="pl-PL"/>
        </w:rPr>
        <w:t xml:space="preserve"> </w:t>
      </w:r>
      <w:r w:rsidR="00A0074F">
        <w:rPr>
          <w:rFonts w:eastAsia="Times New Roman" w:cs="Times New Roman"/>
          <w:szCs w:val="19"/>
          <w:lang w:eastAsia="pl-PL"/>
        </w:rPr>
        <w:t>z</w:t>
      </w:r>
      <w:r w:rsidR="00FF31CB">
        <w:rPr>
          <w:rFonts w:eastAsia="Times New Roman" w:cs="Times New Roman"/>
          <w:szCs w:val="19"/>
          <w:lang w:eastAsia="pl-PL"/>
        </w:rPr>
        <w:t> </w:t>
      </w:r>
      <w:r w:rsidR="00E76DF7">
        <w:rPr>
          <w:rFonts w:eastAsia="Times New Roman" w:cs="Times New Roman"/>
          <w:szCs w:val="19"/>
          <w:lang w:eastAsia="pl-PL"/>
        </w:rPr>
        <w:t>1,8% w 2017 r</w:t>
      </w:r>
      <w:r w:rsidR="00E77755">
        <w:rPr>
          <w:rFonts w:eastAsia="Times New Roman" w:cs="Times New Roman"/>
          <w:szCs w:val="19"/>
          <w:lang w:eastAsia="pl-PL"/>
        </w:rPr>
        <w:t>.</w:t>
      </w:r>
      <w:r w:rsidR="00E76DF7">
        <w:rPr>
          <w:rFonts w:eastAsia="Times New Roman" w:cs="Times New Roman"/>
          <w:szCs w:val="19"/>
          <w:lang w:eastAsia="pl-PL"/>
        </w:rPr>
        <w:t xml:space="preserve"> do 2,6% w</w:t>
      </w:r>
      <w:r w:rsidR="006A1B13">
        <w:rPr>
          <w:rFonts w:eastAsia="Times New Roman" w:cs="Times New Roman"/>
          <w:szCs w:val="19"/>
          <w:lang w:eastAsia="pl-PL"/>
        </w:rPr>
        <w:t> </w:t>
      </w:r>
      <w:r w:rsidR="00E76DF7">
        <w:rPr>
          <w:rFonts w:eastAsia="Times New Roman" w:cs="Times New Roman"/>
          <w:szCs w:val="19"/>
          <w:lang w:eastAsia="pl-PL"/>
        </w:rPr>
        <w:t>2018 r.</w:t>
      </w:r>
      <w:r w:rsidR="00277DA2">
        <w:rPr>
          <w:rFonts w:eastAsia="Times New Roman" w:cs="Times New Roman"/>
          <w:szCs w:val="19"/>
          <w:lang w:eastAsia="pl-PL"/>
        </w:rPr>
        <w:t>).</w:t>
      </w:r>
      <w:r w:rsidR="00956F1B">
        <w:rPr>
          <w:rFonts w:eastAsia="Times New Roman" w:cs="Times New Roman"/>
          <w:szCs w:val="19"/>
          <w:lang w:eastAsia="pl-PL"/>
        </w:rPr>
        <w:t xml:space="preserve"> Za </w:t>
      </w:r>
      <w:r w:rsidR="00FF31CB">
        <w:rPr>
          <w:rFonts w:eastAsia="Times New Roman" w:cs="Times New Roman"/>
          <w:szCs w:val="19"/>
          <w:lang w:eastAsia="pl-PL"/>
        </w:rPr>
        <w:t xml:space="preserve">przyrost </w:t>
      </w:r>
      <w:r w:rsidR="00956F1B">
        <w:rPr>
          <w:rFonts w:eastAsia="Times New Roman" w:cs="Times New Roman"/>
          <w:szCs w:val="19"/>
          <w:lang w:eastAsia="pl-PL"/>
        </w:rPr>
        <w:t xml:space="preserve">tej </w:t>
      </w:r>
      <w:r w:rsidR="00B658EC">
        <w:rPr>
          <w:rFonts w:eastAsia="Times New Roman" w:cs="Times New Roman"/>
          <w:szCs w:val="19"/>
          <w:lang w:eastAsia="pl-PL"/>
        </w:rPr>
        <w:t>pierwszej wartości odpowiadał</w:t>
      </w:r>
      <w:r w:rsidR="00FF31CB">
        <w:rPr>
          <w:rFonts w:eastAsia="Times New Roman" w:cs="Times New Roman"/>
          <w:szCs w:val="19"/>
          <w:lang w:eastAsia="pl-PL"/>
        </w:rPr>
        <w:t>o</w:t>
      </w:r>
      <w:r w:rsidR="00B658EC">
        <w:rPr>
          <w:rFonts w:eastAsia="Times New Roman" w:cs="Times New Roman"/>
          <w:szCs w:val="19"/>
          <w:lang w:eastAsia="pl-PL"/>
        </w:rPr>
        <w:t xml:space="preserve"> </w:t>
      </w:r>
      <w:r w:rsidR="00FF31CB">
        <w:rPr>
          <w:rFonts w:eastAsia="Times New Roman" w:cs="Times New Roman"/>
          <w:szCs w:val="19"/>
          <w:lang w:eastAsia="pl-PL"/>
        </w:rPr>
        <w:t xml:space="preserve">zwiększenie </w:t>
      </w:r>
      <w:r w:rsidR="00B658EC">
        <w:rPr>
          <w:rFonts w:eastAsia="Times New Roman" w:cs="Times New Roman"/>
          <w:szCs w:val="19"/>
          <w:lang w:eastAsia="pl-PL"/>
        </w:rPr>
        <w:t xml:space="preserve">dotacji </w:t>
      </w:r>
      <w:r w:rsidR="0010007C">
        <w:rPr>
          <w:rFonts w:eastAsia="Times New Roman" w:cs="Times New Roman"/>
          <w:szCs w:val="19"/>
          <w:lang w:eastAsia="pl-PL"/>
        </w:rPr>
        <w:t xml:space="preserve">przede wszystkim </w:t>
      </w:r>
      <w:r w:rsidR="00B658EC">
        <w:rPr>
          <w:rFonts w:eastAsia="Times New Roman" w:cs="Times New Roman"/>
          <w:szCs w:val="19"/>
          <w:lang w:eastAsia="pl-PL"/>
        </w:rPr>
        <w:t>w</w:t>
      </w:r>
      <w:r w:rsidR="00A94497">
        <w:rPr>
          <w:rFonts w:eastAsia="Times New Roman" w:cs="Times New Roman"/>
          <w:szCs w:val="19"/>
          <w:lang w:eastAsia="pl-PL"/>
        </w:rPr>
        <w:t> </w:t>
      </w:r>
      <w:r w:rsidR="00B658EC">
        <w:rPr>
          <w:rFonts w:eastAsia="Times New Roman" w:cs="Times New Roman"/>
          <w:szCs w:val="19"/>
          <w:lang w:eastAsia="pl-PL"/>
        </w:rPr>
        <w:t xml:space="preserve">obszarze </w:t>
      </w:r>
      <w:r w:rsidR="00B658EC" w:rsidRPr="00FD5675">
        <w:rPr>
          <w:rFonts w:eastAsia="Times New Roman" w:cs="Times New Roman"/>
          <w:i/>
          <w:iCs/>
          <w:szCs w:val="19"/>
          <w:lang w:eastAsia="pl-PL"/>
        </w:rPr>
        <w:t>Sztuki audiowizualne i</w:t>
      </w:r>
      <w:r w:rsidR="00317E32">
        <w:rPr>
          <w:rFonts w:eastAsia="Times New Roman" w:cs="Times New Roman"/>
          <w:i/>
          <w:iCs/>
          <w:szCs w:val="19"/>
          <w:lang w:eastAsia="pl-PL"/>
        </w:rPr>
        <w:t> </w:t>
      </w:r>
      <w:r w:rsidR="00B658EC" w:rsidRPr="00FD5675">
        <w:rPr>
          <w:rFonts w:eastAsia="Times New Roman" w:cs="Times New Roman"/>
          <w:i/>
          <w:iCs/>
          <w:szCs w:val="19"/>
          <w:lang w:eastAsia="pl-PL"/>
        </w:rPr>
        <w:t>multimedia</w:t>
      </w:r>
      <w:r w:rsidR="002D1EEB">
        <w:rPr>
          <w:rFonts w:eastAsia="Times New Roman" w:cs="Times New Roman"/>
          <w:iCs/>
          <w:szCs w:val="19"/>
          <w:lang w:eastAsia="pl-PL"/>
        </w:rPr>
        <w:t>, jak również</w:t>
      </w:r>
      <w:r w:rsidR="00B658EC">
        <w:rPr>
          <w:rFonts w:eastAsia="Times New Roman" w:cs="Times New Roman"/>
          <w:szCs w:val="19"/>
          <w:lang w:eastAsia="pl-PL"/>
        </w:rPr>
        <w:t xml:space="preserve"> w obszarze </w:t>
      </w:r>
      <w:r w:rsidR="00B658EC" w:rsidRPr="00FD5675">
        <w:rPr>
          <w:rFonts w:eastAsia="Times New Roman" w:cs="Times New Roman"/>
          <w:i/>
          <w:iCs/>
          <w:szCs w:val="19"/>
          <w:lang w:eastAsia="pl-PL"/>
        </w:rPr>
        <w:t>Edukacja kulturalna</w:t>
      </w:r>
      <w:r w:rsidR="00B658EC">
        <w:rPr>
          <w:rFonts w:eastAsia="Times New Roman" w:cs="Times New Roman"/>
          <w:szCs w:val="19"/>
          <w:lang w:eastAsia="pl-PL"/>
        </w:rPr>
        <w:t>.</w:t>
      </w:r>
    </w:p>
    <w:p w14:paraId="6161754A" w14:textId="1C984C80" w:rsidR="00DE6FAA" w:rsidRDefault="00A85A24" w:rsidP="00965159">
      <w:pPr>
        <w:pStyle w:val="Tytuwykresu0"/>
        <w:keepNext w:val="0"/>
        <w:tabs>
          <w:tab w:val="left" w:pos="993"/>
        </w:tabs>
        <w:spacing w:before="240"/>
        <w:ind w:left="851" w:hanging="851"/>
        <w:rPr>
          <w:rFonts w:ascii="Fira Sans" w:hAnsi="Fira Sans"/>
          <w:noProof w:val="0"/>
        </w:rPr>
      </w:pPr>
      <w:r>
        <w:drawing>
          <wp:anchor distT="0" distB="0" distL="114300" distR="114300" simplePos="0" relativeHeight="251812864" behindDoc="0" locked="0" layoutInCell="1" allowOverlap="1" wp14:anchorId="774861BA" wp14:editId="08B315AC">
            <wp:simplePos x="0" y="0"/>
            <wp:positionH relativeFrom="margin">
              <wp:posOffset>-38404</wp:posOffset>
            </wp:positionH>
            <wp:positionV relativeFrom="paragraph">
              <wp:posOffset>504300</wp:posOffset>
            </wp:positionV>
            <wp:extent cx="5041900" cy="3274060"/>
            <wp:effectExtent l="0" t="0" r="0" b="0"/>
            <wp:wrapTopAndBottom/>
            <wp:docPr id="3" name="Obraz 3" descr="Wykres 1. słupkowy przedstawiający udział obszaru kultury w wybranych transakcjach rachunku produkcji i rachunku tworzenia dochodów gospodarki narodo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6FAA" w:rsidRPr="009F2E97">
        <w:rPr>
          <w:rFonts w:ascii="Fira Sans" w:hAnsi="Fira Sans"/>
          <w:noProof w:val="0"/>
        </w:rPr>
        <w:t>Wykres 1.</w:t>
      </w:r>
      <w:r w:rsidR="00C675FF">
        <w:rPr>
          <w:rFonts w:ascii="Fira Sans" w:hAnsi="Fira Sans"/>
          <w:noProof w:val="0"/>
        </w:rPr>
        <w:tab/>
      </w:r>
      <w:r w:rsidR="00DE6FAA" w:rsidRPr="009F2E97">
        <w:rPr>
          <w:rFonts w:ascii="Fira Sans" w:hAnsi="Fira Sans"/>
          <w:noProof w:val="0"/>
        </w:rPr>
        <w:t xml:space="preserve">Udział </w:t>
      </w:r>
      <w:r w:rsidR="008E22A1" w:rsidRPr="009F2E97">
        <w:rPr>
          <w:rFonts w:ascii="Fira Sans" w:hAnsi="Fira Sans"/>
          <w:noProof w:val="0"/>
        </w:rPr>
        <w:t xml:space="preserve">obszaru </w:t>
      </w:r>
      <w:r w:rsidR="00DE6FAA" w:rsidRPr="009F2E97">
        <w:rPr>
          <w:rFonts w:ascii="Fira Sans" w:hAnsi="Fira Sans"/>
          <w:noProof w:val="0"/>
        </w:rPr>
        <w:t xml:space="preserve">kultury w wybranych transakcjach </w:t>
      </w:r>
      <w:r w:rsidR="00942BA4">
        <w:rPr>
          <w:rFonts w:ascii="Fira Sans" w:hAnsi="Fira Sans"/>
          <w:noProof w:val="0"/>
        </w:rPr>
        <w:t xml:space="preserve">rachunku produkcji i rachunku tworzenia dochodów </w:t>
      </w:r>
      <w:r w:rsidR="008E606C">
        <w:rPr>
          <w:rFonts w:ascii="Fira Sans" w:hAnsi="Fira Sans"/>
          <w:noProof w:val="0"/>
        </w:rPr>
        <w:t>gospodarki narodowej</w:t>
      </w:r>
    </w:p>
    <w:p w14:paraId="2286DA08" w14:textId="42DB8FAA" w:rsidR="00DE6FAA" w:rsidRPr="006A1B13" w:rsidRDefault="00793B17" w:rsidP="004D46B9">
      <w:pPr>
        <w:spacing w:before="240" w:line="288" w:lineRule="auto"/>
      </w:pPr>
      <w:r w:rsidRPr="00C82AA9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6A48A67">
                <wp:simplePos x="0" y="0"/>
                <wp:positionH relativeFrom="page">
                  <wp:posOffset>5789295</wp:posOffset>
                </wp:positionH>
                <wp:positionV relativeFrom="paragraph">
                  <wp:posOffset>0</wp:posOffset>
                </wp:positionV>
                <wp:extent cx="1725295" cy="1116965"/>
                <wp:effectExtent l="0" t="0" r="0" b="0"/>
                <wp:wrapTight wrapText="bothSides">
                  <wp:wrapPolygon edited="0">
                    <wp:start x="715" y="0"/>
                    <wp:lineTo x="715" y="20998"/>
                    <wp:lineTo x="20749" y="20998"/>
                    <wp:lineTo x="20749" y="0"/>
                    <wp:lineTo x="715" y="0"/>
                  </wp:wrapPolygon>
                </wp:wrapTight>
                <wp:docPr id="2" name="Pole tekstowe 2" descr="Największy udział w tworzeniu wartości dodanej brutto w obszarze kultury miały podmioty zaliczane do dziedziny Reklama (20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B2DCE12" w:rsidR="00831503" w:rsidRPr="00AB2BCC" w:rsidRDefault="00831503" w:rsidP="005F45EE">
                            <w:pPr>
                              <w:pStyle w:val="tekstzboku"/>
                              <w:rPr>
                                <w:bCs w:val="0"/>
                                <w:iCs/>
                              </w:rPr>
                            </w:pPr>
                            <w:r w:rsidRPr="00A37B98">
                              <w:t>Największy udział w</w:t>
                            </w:r>
                            <w:r w:rsidR="006B5D2F">
                              <w:t> </w:t>
                            </w:r>
                            <w:r w:rsidRPr="00A37B98">
                              <w:t>tworzeniu wartości d</w:t>
                            </w:r>
                            <w:r>
                              <w:t xml:space="preserve">odanej brutto w obszarze kultury miały podmioty zaliczane do dziedziny </w:t>
                            </w:r>
                            <w:r w:rsidRPr="003F3EF4">
                              <w:rPr>
                                <w:i/>
                              </w:rPr>
                              <w:t>Reklam</w:t>
                            </w:r>
                            <w:r>
                              <w:rPr>
                                <w:i/>
                              </w:rPr>
                              <w:t xml:space="preserve">a </w:t>
                            </w:r>
                            <w:r w:rsidRPr="00AB2BCC">
                              <w:rPr>
                                <w:iCs/>
                              </w:rPr>
                              <w:t>(20</w:t>
                            </w:r>
                            <w:r>
                              <w:rPr>
                                <w:iCs/>
                              </w:rPr>
                              <w:t>,9</w:t>
                            </w:r>
                            <w:r w:rsidRPr="00AB2BCC">
                              <w:rPr>
                                <w:iCs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większy udział w tworzeniu wartości dodanej brutto w obszarze kultury miały podmioty zaliczane do dziedziny Reklama (20,9%)" style="position:absolute;margin-left:455.85pt;margin-top:0;width:135.85pt;height:87.9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" filled="f" stroked="f">
                <v:textbox>
                  <w:txbxContent>
                    <w:p w14:paraId="66113316" w14:textId="0B2DCE12" w:rsidR="00831503" w:rsidRPr="00AB2BCC" w:rsidRDefault="00831503" w:rsidP="005F45EE">
                      <w:pPr>
                        <w:pStyle w:val="tekstzboku"/>
                        <w:rPr>
                          <w:bCs w:val="0"/>
                          <w:iCs/>
                        </w:rPr>
                      </w:pPr>
                      <w:r w:rsidRPr="00A37B98">
                        <w:t>Największy udział w</w:t>
                      </w:r>
                      <w:r w:rsidR="006B5D2F">
                        <w:t> </w:t>
                      </w:r>
                      <w:r w:rsidRPr="00A37B98">
                        <w:t>tworzeniu wartości d</w:t>
                      </w:r>
                      <w:r>
                        <w:t xml:space="preserve">odanej brutto w obszarze kultury miały podmioty zaliczane do dziedziny </w:t>
                      </w:r>
                      <w:r w:rsidRPr="003F3EF4">
                        <w:rPr>
                          <w:i/>
                        </w:rPr>
                        <w:t>Reklam</w:t>
                      </w:r>
                      <w:r>
                        <w:rPr>
                          <w:i/>
                        </w:rPr>
                        <w:t xml:space="preserve">a </w:t>
                      </w:r>
                      <w:r w:rsidRPr="00AB2BCC">
                        <w:rPr>
                          <w:iCs/>
                        </w:rPr>
                        <w:t>(20</w:t>
                      </w:r>
                      <w:r>
                        <w:rPr>
                          <w:iCs/>
                        </w:rPr>
                        <w:t>,9</w:t>
                      </w:r>
                      <w:r w:rsidRPr="00AB2BCC">
                        <w:rPr>
                          <w:iCs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E6FAA">
        <w:t xml:space="preserve">Największy udział w tworzeniu wartości dodanej </w:t>
      </w:r>
      <w:r w:rsidR="0032103D">
        <w:t xml:space="preserve">brutto </w:t>
      </w:r>
      <w:r w:rsidR="0064024C">
        <w:t xml:space="preserve">obszaru </w:t>
      </w:r>
      <w:r w:rsidR="008E22A1">
        <w:t xml:space="preserve">kultury </w:t>
      </w:r>
      <w:r w:rsidR="00DE6FAA">
        <w:t xml:space="preserve">miały podmioty zaliczane do </w:t>
      </w:r>
      <w:r w:rsidR="008E22A1">
        <w:t>dziedziny</w:t>
      </w:r>
      <w:r w:rsidR="00DE6FAA">
        <w:t xml:space="preserve"> </w:t>
      </w:r>
      <w:r w:rsidR="00DE6FAA" w:rsidRPr="00DE6FAA">
        <w:rPr>
          <w:i/>
        </w:rPr>
        <w:t>Reklam</w:t>
      </w:r>
      <w:r w:rsidR="00A6785D">
        <w:rPr>
          <w:i/>
        </w:rPr>
        <w:t>a</w:t>
      </w:r>
      <w:r w:rsidR="00DE6FAA">
        <w:t xml:space="preserve"> (2</w:t>
      </w:r>
      <w:r w:rsidR="00B658EC">
        <w:t>0,</w:t>
      </w:r>
      <w:r w:rsidR="00A0074F">
        <w:t>9</w:t>
      </w:r>
      <w:r w:rsidR="00DE6FAA">
        <w:t xml:space="preserve">% wartości dodanej </w:t>
      </w:r>
      <w:r w:rsidR="0074398F">
        <w:t xml:space="preserve">brutto </w:t>
      </w:r>
      <w:r w:rsidR="0064024C">
        <w:t xml:space="preserve">obszaru </w:t>
      </w:r>
      <w:r w:rsidR="00DE6FAA">
        <w:t>kultury)</w:t>
      </w:r>
      <w:r w:rsidR="006909DD">
        <w:t>. Znaczący udział miały także dziedziny:</w:t>
      </w:r>
      <w:r w:rsidR="00FD5675">
        <w:t xml:space="preserve"> </w:t>
      </w:r>
      <w:r w:rsidR="00FD5675" w:rsidRPr="00FD5675">
        <w:rPr>
          <w:i/>
          <w:iCs/>
        </w:rPr>
        <w:t xml:space="preserve">Sztuki audiowizualne </w:t>
      </w:r>
      <w:r w:rsidR="006A1B13">
        <w:rPr>
          <w:i/>
          <w:iCs/>
        </w:rPr>
        <w:t>i </w:t>
      </w:r>
      <w:r w:rsidR="00FD5675" w:rsidRPr="00FD5675">
        <w:rPr>
          <w:i/>
          <w:iCs/>
        </w:rPr>
        <w:t>multimedia</w:t>
      </w:r>
      <w:r w:rsidR="00FD5675">
        <w:t xml:space="preserve"> (1</w:t>
      </w:r>
      <w:r w:rsidR="00A0074F">
        <w:t>7</w:t>
      </w:r>
      <w:r w:rsidR="00FD5675">
        <w:t>,</w:t>
      </w:r>
      <w:r w:rsidR="00A0074F">
        <w:t>3</w:t>
      </w:r>
      <w:r w:rsidR="00FD5675">
        <w:t xml:space="preserve">%) oraz </w:t>
      </w:r>
      <w:r w:rsidR="00FD5675" w:rsidRPr="00FD5675">
        <w:rPr>
          <w:i/>
          <w:iCs/>
        </w:rPr>
        <w:t xml:space="preserve">Książki i prasa </w:t>
      </w:r>
      <w:r w:rsidR="00FD5675">
        <w:t>(13,</w:t>
      </w:r>
      <w:r w:rsidR="00A0074F">
        <w:t>8</w:t>
      </w:r>
      <w:r w:rsidR="00FD5675">
        <w:t>%)</w:t>
      </w:r>
      <w:r w:rsidR="006909DD">
        <w:t>. N</w:t>
      </w:r>
      <w:r w:rsidR="002F0250">
        <w:t>ajmniejszy</w:t>
      </w:r>
      <w:r w:rsidR="006909DD">
        <w:t xml:space="preserve"> udział w tworzeniu wartości dodanej brutto miała dziedzina</w:t>
      </w:r>
      <w:r w:rsidR="002F0250">
        <w:t xml:space="preserve"> </w:t>
      </w:r>
      <w:r w:rsidR="00DE6FAA" w:rsidRPr="0064195F">
        <w:rPr>
          <w:i/>
        </w:rPr>
        <w:t>Zarządzanie</w:t>
      </w:r>
      <w:r w:rsidR="00352E4E">
        <w:rPr>
          <w:i/>
        </w:rPr>
        <w:t xml:space="preserve"> </w:t>
      </w:r>
      <w:r w:rsidR="00DE6FAA" w:rsidRPr="0064195F">
        <w:rPr>
          <w:i/>
        </w:rPr>
        <w:t>i administracja kulturą</w:t>
      </w:r>
      <w:r w:rsidR="002F0250">
        <w:rPr>
          <w:i/>
        </w:rPr>
        <w:t xml:space="preserve"> </w:t>
      </w:r>
      <w:r w:rsidR="002F0250" w:rsidRPr="00FD5675">
        <w:rPr>
          <w:iCs/>
        </w:rPr>
        <w:t>(0,</w:t>
      </w:r>
      <w:r w:rsidR="00A0074F">
        <w:rPr>
          <w:iCs/>
        </w:rPr>
        <w:t>5</w:t>
      </w:r>
      <w:r w:rsidR="002F0250" w:rsidRPr="00FD5675">
        <w:rPr>
          <w:iCs/>
        </w:rPr>
        <w:t>%).</w:t>
      </w:r>
      <w:r w:rsidR="00FD5675" w:rsidRPr="00FD5675">
        <w:rPr>
          <w:iCs/>
        </w:rPr>
        <w:t xml:space="preserve"> W stosunku do poprzedniego roku</w:t>
      </w:r>
      <w:r w:rsidR="00FD5675">
        <w:rPr>
          <w:i/>
        </w:rPr>
        <w:t xml:space="preserve"> </w:t>
      </w:r>
      <w:r w:rsidR="00483B48">
        <w:t xml:space="preserve">najbardziej </w:t>
      </w:r>
      <w:r w:rsidR="005F2A65">
        <w:t>zmniejszył się</w:t>
      </w:r>
      <w:r w:rsidR="00483B48">
        <w:t xml:space="preserve"> </w:t>
      </w:r>
      <w:r w:rsidR="00FD5675">
        <w:rPr>
          <w:iCs/>
        </w:rPr>
        <w:t xml:space="preserve">udział </w:t>
      </w:r>
      <w:r w:rsidR="00F90835">
        <w:rPr>
          <w:iCs/>
        </w:rPr>
        <w:t xml:space="preserve">dziedziny </w:t>
      </w:r>
      <w:r w:rsidR="00F90835">
        <w:rPr>
          <w:i/>
          <w:iCs/>
        </w:rPr>
        <w:t>Z</w:t>
      </w:r>
      <w:r w:rsidR="00F90835" w:rsidRPr="00F90835">
        <w:rPr>
          <w:i/>
          <w:iCs/>
        </w:rPr>
        <w:t>arządzani</w:t>
      </w:r>
      <w:r w:rsidR="00F90835">
        <w:rPr>
          <w:i/>
          <w:iCs/>
        </w:rPr>
        <w:t>e</w:t>
      </w:r>
      <w:r w:rsidR="00F90835" w:rsidRPr="00F90835">
        <w:rPr>
          <w:i/>
          <w:iCs/>
        </w:rPr>
        <w:t xml:space="preserve"> i administracj</w:t>
      </w:r>
      <w:r w:rsidR="00F90835">
        <w:rPr>
          <w:i/>
          <w:iCs/>
        </w:rPr>
        <w:t>a</w:t>
      </w:r>
      <w:r w:rsidR="00F90835">
        <w:rPr>
          <w:iCs/>
        </w:rPr>
        <w:t xml:space="preserve"> </w:t>
      </w:r>
      <w:r w:rsidR="00483B48">
        <w:rPr>
          <w:iCs/>
        </w:rPr>
        <w:t>(</w:t>
      </w:r>
      <w:r w:rsidR="00FD5675">
        <w:rPr>
          <w:iCs/>
        </w:rPr>
        <w:t xml:space="preserve">o </w:t>
      </w:r>
      <w:r w:rsidR="00F90835">
        <w:rPr>
          <w:iCs/>
        </w:rPr>
        <w:t>20,0</w:t>
      </w:r>
      <w:r w:rsidR="006909DD">
        <w:rPr>
          <w:iCs/>
        </w:rPr>
        <w:t>%</w:t>
      </w:r>
      <w:r w:rsidR="00483B48">
        <w:rPr>
          <w:iCs/>
        </w:rPr>
        <w:t>)</w:t>
      </w:r>
      <w:r w:rsidR="000C0937">
        <w:rPr>
          <w:iCs/>
        </w:rPr>
        <w:t>,</w:t>
      </w:r>
      <w:r w:rsidR="00AB2BCC">
        <w:rPr>
          <w:iCs/>
        </w:rPr>
        <w:t xml:space="preserve"> </w:t>
      </w:r>
      <w:r w:rsidR="000C0937">
        <w:rPr>
          <w:iCs/>
        </w:rPr>
        <w:t>n</w:t>
      </w:r>
      <w:r w:rsidR="00AB2BCC">
        <w:rPr>
          <w:iCs/>
        </w:rPr>
        <w:t xml:space="preserve">atomiast </w:t>
      </w:r>
      <w:r w:rsidR="00483B48">
        <w:rPr>
          <w:iCs/>
        </w:rPr>
        <w:t xml:space="preserve">najbardziej wzrósł udział </w:t>
      </w:r>
      <w:r w:rsidR="00F90835" w:rsidRPr="00A0074F">
        <w:rPr>
          <w:i/>
          <w:iCs/>
        </w:rPr>
        <w:t>Sztuk wizualnych</w:t>
      </w:r>
      <w:r w:rsidR="00F90835">
        <w:rPr>
          <w:iCs/>
        </w:rPr>
        <w:t xml:space="preserve"> </w:t>
      </w:r>
      <w:r w:rsidR="00483B48">
        <w:rPr>
          <w:iCs/>
        </w:rPr>
        <w:t>(</w:t>
      </w:r>
      <w:r w:rsidR="00AB2BCC">
        <w:rPr>
          <w:iCs/>
        </w:rPr>
        <w:t>o</w:t>
      </w:r>
      <w:r w:rsidR="00FD5675">
        <w:rPr>
          <w:iCs/>
        </w:rPr>
        <w:t xml:space="preserve"> </w:t>
      </w:r>
      <w:r w:rsidR="00A0074F">
        <w:rPr>
          <w:iCs/>
        </w:rPr>
        <w:t>1</w:t>
      </w:r>
      <w:r w:rsidR="00FD5675">
        <w:rPr>
          <w:iCs/>
        </w:rPr>
        <w:t>2,</w:t>
      </w:r>
      <w:r w:rsidR="00A0074F">
        <w:rPr>
          <w:iCs/>
        </w:rPr>
        <w:t>2</w:t>
      </w:r>
      <w:r w:rsidR="00F90835">
        <w:rPr>
          <w:iCs/>
        </w:rPr>
        <w:t>%)</w:t>
      </w:r>
      <w:r w:rsidR="006A1B13">
        <w:rPr>
          <w:iCs/>
        </w:rPr>
        <w:t>.</w:t>
      </w:r>
    </w:p>
    <w:p w14:paraId="566928DC" w14:textId="777B78C2" w:rsidR="008154CB" w:rsidRDefault="0088115B" w:rsidP="008845BE">
      <w:pPr>
        <w:pStyle w:val="Tytuwykresu0"/>
        <w:keepNext w:val="0"/>
        <w:tabs>
          <w:tab w:val="left" w:pos="993"/>
        </w:tabs>
        <w:spacing w:before="240"/>
        <w:ind w:left="851" w:hanging="851"/>
        <w:rPr>
          <w:rFonts w:ascii="Fira Sans" w:hAnsi="Fira Sans"/>
          <w:noProof w:val="0"/>
        </w:rPr>
      </w:pPr>
      <w:r>
        <w:drawing>
          <wp:anchor distT="0" distB="0" distL="114300" distR="114300" simplePos="0" relativeHeight="251814912" behindDoc="0" locked="0" layoutInCell="1" allowOverlap="1" wp14:anchorId="63350207" wp14:editId="1065D858">
            <wp:simplePos x="0" y="0"/>
            <wp:positionH relativeFrom="margin">
              <wp:posOffset>-24130</wp:posOffset>
            </wp:positionH>
            <wp:positionV relativeFrom="paragraph">
              <wp:posOffset>316230</wp:posOffset>
            </wp:positionV>
            <wp:extent cx="5041900" cy="3328670"/>
            <wp:effectExtent l="0" t="0" r="6350" b="0"/>
            <wp:wrapTopAndBottom/>
            <wp:docPr id="8" name="Obraz 8" descr="Wykres 2. słupkowy przedstawiajacy wartość dodaną brutto obszaru kultury według dziedzin kultury w 2018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4CB" w:rsidRPr="008154CB">
        <w:rPr>
          <w:rFonts w:ascii="Fira Sans" w:hAnsi="Fira Sans"/>
          <w:noProof w:val="0"/>
        </w:rPr>
        <w:t xml:space="preserve">Wykres </w:t>
      </w:r>
      <w:r w:rsidR="00DE6FAA">
        <w:rPr>
          <w:rFonts w:ascii="Fira Sans" w:hAnsi="Fira Sans"/>
          <w:noProof w:val="0"/>
        </w:rPr>
        <w:t>2</w:t>
      </w:r>
      <w:r w:rsidR="008154CB" w:rsidRPr="008154CB">
        <w:rPr>
          <w:rFonts w:ascii="Fira Sans" w:hAnsi="Fira Sans"/>
          <w:noProof w:val="0"/>
        </w:rPr>
        <w:t>.</w:t>
      </w:r>
      <w:r w:rsidR="002E1AF9">
        <w:rPr>
          <w:rFonts w:ascii="Fira Sans" w:hAnsi="Fira Sans"/>
          <w:noProof w:val="0"/>
        </w:rPr>
        <w:t xml:space="preserve"> </w:t>
      </w:r>
      <w:r w:rsidR="00793B17">
        <w:rPr>
          <w:rFonts w:ascii="Fira Sans" w:hAnsi="Fira Sans"/>
          <w:noProof w:val="0"/>
        </w:rPr>
        <w:t>W</w:t>
      </w:r>
      <w:r w:rsidR="008154CB" w:rsidRPr="008154CB">
        <w:rPr>
          <w:rFonts w:ascii="Fira Sans" w:hAnsi="Fira Sans"/>
          <w:noProof w:val="0"/>
        </w:rPr>
        <w:t>artoś</w:t>
      </w:r>
      <w:r w:rsidR="00793B17">
        <w:rPr>
          <w:rFonts w:ascii="Fira Sans" w:hAnsi="Fira Sans"/>
          <w:noProof w:val="0"/>
        </w:rPr>
        <w:t>ć</w:t>
      </w:r>
      <w:r w:rsidR="008154CB" w:rsidRPr="008154CB">
        <w:rPr>
          <w:rFonts w:ascii="Fira Sans" w:hAnsi="Fira Sans"/>
          <w:noProof w:val="0"/>
        </w:rPr>
        <w:t xml:space="preserve"> dodan</w:t>
      </w:r>
      <w:r w:rsidR="00793B17">
        <w:rPr>
          <w:rFonts w:ascii="Fira Sans" w:hAnsi="Fira Sans"/>
          <w:noProof w:val="0"/>
        </w:rPr>
        <w:t>a</w:t>
      </w:r>
      <w:r w:rsidR="008154CB" w:rsidRPr="008154CB">
        <w:rPr>
          <w:rFonts w:ascii="Fira Sans" w:hAnsi="Fira Sans"/>
          <w:noProof w:val="0"/>
        </w:rPr>
        <w:t xml:space="preserve"> brutto </w:t>
      </w:r>
      <w:r w:rsidR="00B536D6">
        <w:rPr>
          <w:rFonts w:ascii="Fira Sans" w:hAnsi="Fira Sans"/>
          <w:noProof w:val="0"/>
        </w:rPr>
        <w:t xml:space="preserve">obszaru </w:t>
      </w:r>
      <w:r w:rsidR="008154CB" w:rsidRPr="008154CB">
        <w:rPr>
          <w:rFonts w:ascii="Fira Sans" w:hAnsi="Fira Sans"/>
          <w:noProof w:val="0"/>
        </w:rPr>
        <w:t xml:space="preserve">kultury </w:t>
      </w:r>
      <w:r w:rsidR="006405E8">
        <w:rPr>
          <w:rFonts w:ascii="Fira Sans" w:hAnsi="Fira Sans"/>
          <w:noProof w:val="0"/>
        </w:rPr>
        <w:t xml:space="preserve">według dziedzin </w:t>
      </w:r>
      <w:r w:rsidR="008E22A1">
        <w:rPr>
          <w:rFonts w:ascii="Fira Sans" w:hAnsi="Fira Sans"/>
          <w:noProof w:val="0"/>
        </w:rPr>
        <w:t xml:space="preserve">kultury </w:t>
      </w:r>
      <w:r w:rsidR="008154CB" w:rsidRPr="008154CB">
        <w:rPr>
          <w:rFonts w:ascii="Fira Sans" w:hAnsi="Fira Sans"/>
          <w:noProof w:val="0"/>
        </w:rPr>
        <w:t>w</w:t>
      </w:r>
      <w:r w:rsidR="008154CB">
        <w:rPr>
          <w:rFonts w:ascii="Fira Sans" w:hAnsi="Fira Sans"/>
          <w:noProof w:val="0"/>
        </w:rPr>
        <w:t xml:space="preserve"> 201</w:t>
      </w:r>
      <w:r w:rsidR="008845BE">
        <w:rPr>
          <w:rFonts w:ascii="Fira Sans" w:hAnsi="Fira Sans"/>
          <w:noProof w:val="0"/>
        </w:rPr>
        <w:t>8</w:t>
      </w:r>
      <w:r w:rsidR="008154CB">
        <w:rPr>
          <w:rFonts w:ascii="Fira Sans" w:hAnsi="Fira Sans"/>
          <w:noProof w:val="0"/>
        </w:rPr>
        <w:t xml:space="preserve"> r.</w:t>
      </w:r>
    </w:p>
    <w:p w14:paraId="6A8ECF88" w14:textId="69EB3DB9" w:rsidR="00352E4E" w:rsidRPr="00B410A1" w:rsidRDefault="00352E4E" w:rsidP="004D46B9">
      <w:pPr>
        <w:spacing w:before="240" w:line="288" w:lineRule="auto"/>
      </w:pPr>
      <w:r w:rsidRPr="00B410A1">
        <w:t xml:space="preserve">Porównanie </w:t>
      </w:r>
      <w:r w:rsidR="008E22A1">
        <w:t>obszaru kultury z pozostałymi sektorami gospodarki narodowej z</w:t>
      </w:r>
      <w:r w:rsidR="004F7055">
        <w:t> </w:t>
      </w:r>
      <w:r w:rsidR="008E22A1">
        <w:t xml:space="preserve">uwzględnieniem klasyfikacji </w:t>
      </w:r>
      <w:r>
        <w:t>PKD</w:t>
      </w:r>
      <w:r>
        <w:rPr>
          <w:rStyle w:val="Odwoanieprzypisudolnego"/>
          <w:rFonts w:eastAsia="Times New Roman" w:cs="Times New Roman"/>
          <w:szCs w:val="19"/>
          <w:lang w:eastAsia="pl-PL"/>
        </w:rPr>
        <w:footnoteReference w:id="1"/>
      </w:r>
      <w:r w:rsidRPr="00B410A1">
        <w:t xml:space="preserve"> pokazuje</w:t>
      </w:r>
      <w:r w:rsidR="008E22A1">
        <w:t xml:space="preserve"> rzeczywistą rolę obszaru kultury w gospodarce narodowej</w:t>
      </w:r>
      <w:r w:rsidR="00A90CB3">
        <w:t>, a</w:t>
      </w:r>
      <w:r w:rsidR="00343DAD">
        <w:t xml:space="preserve"> </w:t>
      </w:r>
      <w:r w:rsidR="00A90CB3">
        <w:t>zatem wkład obszaru kultury w tworzenie Produktu Krajowego Brutto (PKB) Polski</w:t>
      </w:r>
      <w:r w:rsidR="008E22A1">
        <w:t xml:space="preserve">. </w:t>
      </w:r>
      <w:r w:rsidR="002C7D26">
        <w:t>Udział w</w:t>
      </w:r>
      <w:r w:rsidRPr="00B410A1">
        <w:t>artoś</w:t>
      </w:r>
      <w:r w:rsidR="003047D6">
        <w:t>ci</w:t>
      </w:r>
      <w:r w:rsidRPr="00B410A1">
        <w:t xml:space="preserve"> dodan</w:t>
      </w:r>
      <w:r w:rsidR="003047D6">
        <w:t>ej</w:t>
      </w:r>
      <w:r w:rsidRPr="00B410A1">
        <w:t xml:space="preserve"> </w:t>
      </w:r>
      <w:r w:rsidR="00455BE5">
        <w:t xml:space="preserve">brutto </w:t>
      </w:r>
      <w:r w:rsidR="00522C98">
        <w:t>wy</w:t>
      </w:r>
      <w:r w:rsidRPr="00B410A1">
        <w:t>generowan</w:t>
      </w:r>
      <w:r w:rsidR="003047D6">
        <w:t>ej</w:t>
      </w:r>
      <w:r w:rsidRPr="00B410A1">
        <w:t xml:space="preserve"> przez podmioty działające w ramach klas PKD zaliczanych do </w:t>
      </w:r>
      <w:r w:rsidR="0077084B">
        <w:t xml:space="preserve">obszaru </w:t>
      </w:r>
      <w:r w:rsidRPr="00B410A1">
        <w:t xml:space="preserve">kultury </w:t>
      </w:r>
      <w:r w:rsidR="008E22A1">
        <w:t>w 201</w:t>
      </w:r>
      <w:r w:rsidR="00D223F4">
        <w:t>8</w:t>
      </w:r>
      <w:r w:rsidR="008E22A1">
        <w:t xml:space="preserve"> r. </w:t>
      </w:r>
      <w:r w:rsidR="00D223F4">
        <w:t xml:space="preserve">był </w:t>
      </w:r>
      <w:r w:rsidR="00D80532">
        <w:t xml:space="preserve">nieco </w:t>
      </w:r>
      <w:r w:rsidR="00D223F4">
        <w:t>wyższ</w:t>
      </w:r>
      <w:r w:rsidR="003047D6">
        <w:t>y</w:t>
      </w:r>
      <w:r w:rsidR="00D223F4">
        <w:t xml:space="preserve"> </w:t>
      </w:r>
      <w:r w:rsidR="00D80532">
        <w:t>(</w:t>
      </w:r>
      <w:r w:rsidR="00D223F4">
        <w:t>o 0,</w:t>
      </w:r>
      <w:r w:rsidR="00A0074F">
        <w:t>1</w:t>
      </w:r>
      <w:r w:rsidR="00D223F4">
        <w:t xml:space="preserve"> p</w:t>
      </w:r>
      <w:r w:rsidR="00F90835">
        <w:t>.</w:t>
      </w:r>
      <w:r w:rsidR="00D223F4">
        <w:t xml:space="preserve"> proc.</w:t>
      </w:r>
      <w:r w:rsidR="00D80532">
        <w:t>)</w:t>
      </w:r>
      <w:r w:rsidRPr="00B410A1">
        <w:t xml:space="preserve"> </w:t>
      </w:r>
      <w:r w:rsidR="00522C98">
        <w:t xml:space="preserve">od </w:t>
      </w:r>
      <w:r w:rsidR="003047D6">
        <w:t xml:space="preserve">udziału </w:t>
      </w:r>
      <w:r w:rsidRPr="00B410A1">
        <w:t xml:space="preserve">wartości dodanej </w:t>
      </w:r>
      <w:r w:rsidR="00522C98">
        <w:t xml:space="preserve">wygenerowanej przez </w:t>
      </w:r>
      <w:r w:rsidRPr="00B410A1">
        <w:t>podmioty zaliczane do sek</w:t>
      </w:r>
      <w:r w:rsidR="00A90CB3">
        <w:t>cji A</w:t>
      </w:r>
      <w:r w:rsidR="00AB2BCC">
        <w:t>,</w:t>
      </w:r>
      <w:r w:rsidR="00A90CB3">
        <w:t xml:space="preserve"> grupującej podmioty sek</w:t>
      </w:r>
      <w:r w:rsidRPr="00B410A1">
        <w:t>tora rolnictw</w:t>
      </w:r>
      <w:r w:rsidR="003F10D3">
        <w:t>o</w:t>
      </w:r>
      <w:r w:rsidRPr="00B410A1">
        <w:t>, leśnictw</w:t>
      </w:r>
      <w:r w:rsidR="003F10D3">
        <w:t>o</w:t>
      </w:r>
      <w:r w:rsidRPr="00B410A1">
        <w:t>, łowiectw</w:t>
      </w:r>
      <w:r w:rsidR="003F10D3">
        <w:t>o</w:t>
      </w:r>
      <w:r w:rsidRPr="00B410A1">
        <w:t xml:space="preserve"> i rybactw</w:t>
      </w:r>
      <w:r w:rsidR="003F10D3">
        <w:t>o</w:t>
      </w:r>
      <w:r w:rsidRPr="00B410A1">
        <w:t xml:space="preserve"> oraz o 1</w:t>
      </w:r>
      <w:r>
        <w:t>,</w:t>
      </w:r>
      <w:r w:rsidR="00B749BC">
        <w:t>1</w:t>
      </w:r>
      <w:r w:rsidRPr="00B410A1">
        <w:t xml:space="preserve"> p. proc</w:t>
      </w:r>
      <w:r w:rsidR="00BF62DF">
        <w:t>.</w:t>
      </w:r>
      <w:r w:rsidRPr="00B410A1">
        <w:t xml:space="preserve"> </w:t>
      </w:r>
      <w:r w:rsidR="00522C98" w:rsidRPr="00B410A1">
        <w:t>w</w:t>
      </w:r>
      <w:r w:rsidR="00522C98">
        <w:t>yższ</w:t>
      </w:r>
      <w:r w:rsidR="003047D6">
        <w:t>y</w:t>
      </w:r>
      <w:r w:rsidR="00522C98">
        <w:t xml:space="preserve"> </w:t>
      </w:r>
      <w:r w:rsidRPr="00B410A1">
        <w:t xml:space="preserve">niż </w:t>
      </w:r>
      <w:r w:rsidR="003047D6">
        <w:t xml:space="preserve">udział </w:t>
      </w:r>
      <w:r w:rsidR="00522C98">
        <w:t>wartoś</w:t>
      </w:r>
      <w:r w:rsidR="003047D6">
        <w:t>ci</w:t>
      </w:r>
      <w:r w:rsidR="00522C98">
        <w:t xml:space="preserve"> dodan</w:t>
      </w:r>
      <w:r w:rsidR="003047D6">
        <w:t>ej</w:t>
      </w:r>
      <w:r w:rsidR="00522C98">
        <w:t xml:space="preserve"> brutto wytworzon</w:t>
      </w:r>
      <w:r w:rsidR="003047D6">
        <w:t>ej</w:t>
      </w:r>
      <w:r w:rsidR="00522C98">
        <w:t xml:space="preserve"> przez </w:t>
      </w:r>
      <w:r w:rsidRPr="00B410A1">
        <w:t xml:space="preserve">podmioty </w:t>
      </w:r>
      <w:r w:rsidR="00A90CB3">
        <w:t xml:space="preserve">zaliczane do sekcji B </w:t>
      </w:r>
      <w:r w:rsidR="00060084">
        <w:t>–</w:t>
      </w:r>
      <w:r w:rsidR="00A90CB3">
        <w:t xml:space="preserve"> </w:t>
      </w:r>
      <w:r w:rsidRPr="00B410A1">
        <w:t>górnictw</w:t>
      </w:r>
      <w:r w:rsidR="00A90CB3">
        <w:t>o</w:t>
      </w:r>
      <w:r w:rsidRPr="00B410A1">
        <w:t xml:space="preserve"> i</w:t>
      </w:r>
      <w:r w:rsidR="003047D6">
        <w:t> </w:t>
      </w:r>
      <w:r w:rsidRPr="00B410A1">
        <w:t>wydobywani</w:t>
      </w:r>
      <w:r w:rsidR="00A90CB3">
        <w:t>e</w:t>
      </w:r>
      <w:r w:rsidRPr="00B410A1">
        <w:t>.</w:t>
      </w:r>
    </w:p>
    <w:p w14:paraId="5D3F5365" w14:textId="18261A3C" w:rsidR="000635A6" w:rsidRDefault="00CD0E7F" w:rsidP="00330C85">
      <w:pPr>
        <w:pStyle w:val="Tytuwykresu0"/>
        <w:ind w:left="851" w:hanging="851"/>
        <w:rPr>
          <w:rFonts w:ascii="Fira Sans" w:hAnsi="Fira Sans"/>
          <w:noProof w:val="0"/>
        </w:rPr>
      </w:pPr>
      <w:r w:rsidRPr="00330C85">
        <w:rPr>
          <w:rFonts w:ascii="Fira Sans" w:hAnsi="Fira Sans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02F276E9">
                <wp:simplePos x="0" y="0"/>
                <wp:positionH relativeFrom="column">
                  <wp:posOffset>5291455</wp:posOffset>
                </wp:positionH>
                <wp:positionV relativeFrom="paragraph">
                  <wp:posOffset>4597400</wp:posOffset>
                </wp:positionV>
                <wp:extent cx="1562100" cy="1082040"/>
                <wp:effectExtent l="0" t="0" r="0" b="3810"/>
                <wp:wrapTight wrapText="bothSides">
                  <wp:wrapPolygon edited="0">
                    <wp:start x="790" y="0"/>
                    <wp:lineTo x="790" y="21296"/>
                    <wp:lineTo x="20546" y="21296"/>
                    <wp:lineTo x="20546" y="0"/>
                    <wp:lineTo x="790" y="0"/>
                  </wp:wrapPolygon>
                </wp:wrapTight>
                <wp:docPr id="4" name="Pole tekstowe 4" descr="Wkład obszaru kultury w gospodarkę narodową liczony wartością dodaną brutto wyniósł 2,8% i był o 0,1 p. proc. mniejszy niż w 2017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A158D9B" w:rsidR="00831503" w:rsidRPr="006D437A" w:rsidRDefault="00831503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D437A">
                              <w:t xml:space="preserve">Wkład </w:t>
                            </w:r>
                            <w:r>
                              <w:t xml:space="preserve">obszaru </w:t>
                            </w:r>
                            <w:r w:rsidRPr="006D437A">
                              <w:t>kultury w</w:t>
                            </w:r>
                            <w:r>
                              <w:t> </w:t>
                            </w:r>
                            <w:r w:rsidRPr="006D437A">
                              <w:t xml:space="preserve">gospodarkę narodową </w:t>
                            </w:r>
                            <w:r w:rsidRPr="00F1499D">
                              <w:t>liczony wartością dodaną</w:t>
                            </w:r>
                            <w:r>
                              <w:t xml:space="preserve"> brutto wyniósł 2,8% i był o 0,1 p. proc. mniejszy niż w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Wkład obszaru kultury w gospodarkę narodową liczony wartością dodaną brutto wyniósł 2,8% i był o 0,1 p. proc. mniejszy niż w 2017 r." style="position:absolute;left:0;text-align:left;margin-left:416.65pt;margin-top:362pt;width:123pt;height:85.2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" filled="f" stroked="f">
                <v:textbox>
                  <w:txbxContent>
                    <w:p w14:paraId="29D2175E" w14:textId="2A158D9B" w:rsidR="00831503" w:rsidRPr="006D437A" w:rsidRDefault="00831503" w:rsidP="00D972F6">
                      <w:pPr>
                        <w:pStyle w:val="tekstzboku"/>
                        <w:rPr>
                          <w:bCs w:val="0"/>
                        </w:rPr>
                      </w:pPr>
                      <w:r w:rsidRPr="006D437A">
                        <w:t xml:space="preserve">Wkład </w:t>
                      </w:r>
                      <w:r>
                        <w:t xml:space="preserve">obszaru </w:t>
                      </w:r>
                      <w:r w:rsidRPr="006D437A">
                        <w:t>kultury w</w:t>
                      </w:r>
                      <w:r>
                        <w:t> </w:t>
                      </w:r>
                      <w:r w:rsidRPr="006D437A">
                        <w:t xml:space="preserve">gospodarkę narodową </w:t>
                      </w:r>
                      <w:r w:rsidRPr="00F1499D">
                        <w:t>liczony wartością dodaną</w:t>
                      </w:r>
                      <w:r>
                        <w:t xml:space="preserve"> brutto wyniósł 2,8% i był o 0,1 p. proc. mniejszy niż w 2017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E0D90">
        <w:rPr>
          <w:rFonts w:ascii="Fira Sans" w:hAnsi="Fira Sans"/>
        </w:rPr>
        <w:drawing>
          <wp:anchor distT="0" distB="0" distL="114300" distR="114300" simplePos="0" relativeHeight="251813888" behindDoc="0" locked="0" layoutInCell="1" allowOverlap="1" wp14:anchorId="449BC821" wp14:editId="0DC642E9">
            <wp:simplePos x="0" y="0"/>
            <wp:positionH relativeFrom="margin">
              <wp:align>left</wp:align>
            </wp:positionH>
            <wp:positionV relativeFrom="paragraph">
              <wp:posOffset>375892</wp:posOffset>
            </wp:positionV>
            <wp:extent cx="5047615" cy="9217660"/>
            <wp:effectExtent l="0" t="0" r="635" b="0"/>
            <wp:wrapTopAndBottom/>
            <wp:docPr id="11" name="Obraz 11" descr="Wykres 3. słupkowy przedstawiajacy udział obszaru kultury w tworzeniu wartości dodanej brutto na tle po-szczególnych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921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1361" w:rsidRPr="00330C85">
        <w:rPr>
          <w:rFonts w:ascii="Fira Sans" w:hAnsi="Fira Sans"/>
          <w:noProof w:val="0"/>
        </w:rPr>
        <w:t xml:space="preserve">Wykres </w:t>
      </w:r>
      <w:r w:rsidR="00DE6FAA" w:rsidRPr="00330C85">
        <w:rPr>
          <w:rFonts w:ascii="Fira Sans" w:hAnsi="Fira Sans"/>
          <w:noProof w:val="0"/>
        </w:rPr>
        <w:t>3</w:t>
      </w:r>
      <w:r w:rsidR="002E1AF9" w:rsidRPr="00330C85">
        <w:rPr>
          <w:rFonts w:ascii="Fira Sans" w:hAnsi="Fira Sans"/>
          <w:noProof w:val="0"/>
        </w:rPr>
        <w:t xml:space="preserve">. </w:t>
      </w:r>
      <w:r w:rsidR="007D1361" w:rsidRPr="00330C85">
        <w:rPr>
          <w:rFonts w:ascii="Fira Sans" w:hAnsi="Fira Sans"/>
          <w:noProof w:val="0"/>
        </w:rPr>
        <w:t xml:space="preserve">Udział </w:t>
      </w:r>
      <w:r w:rsidR="00414568">
        <w:rPr>
          <w:rFonts w:ascii="Fira Sans" w:hAnsi="Fira Sans"/>
          <w:noProof w:val="0"/>
        </w:rPr>
        <w:t xml:space="preserve">obszaru </w:t>
      </w:r>
      <w:r w:rsidR="007D1361" w:rsidRPr="00330C85">
        <w:rPr>
          <w:rFonts w:ascii="Fira Sans" w:hAnsi="Fira Sans"/>
          <w:noProof w:val="0"/>
        </w:rPr>
        <w:t xml:space="preserve">kultury w tworzeniu wartości dodanej brutto na tle </w:t>
      </w:r>
      <w:r w:rsidR="008F68D7" w:rsidRPr="00330C85">
        <w:rPr>
          <w:rFonts w:ascii="Fira Sans" w:hAnsi="Fira Sans"/>
          <w:noProof w:val="0"/>
        </w:rPr>
        <w:t xml:space="preserve">poszczególnych </w:t>
      </w:r>
      <w:r w:rsidR="007D1361" w:rsidRPr="00330C85">
        <w:rPr>
          <w:rFonts w:ascii="Fira Sans" w:hAnsi="Fira Sans"/>
          <w:noProof w:val="0"/>
        </w:rPr>
        <w:t>sek</w:t>
      </w:r>
      <w:r w:rsidR="009D7FD7" w:rsidRPr="00330C85">
        <w:rPr>
          <w:rFonts w:ascii="Fira Sans" w:hAnsi="Fira Sans"/>
          <w:noProof w:val="0"/>
        </w:rPr>
        <w:t>cji</w:t>
      </w:r>
      <w:r w:rsidR="007D1361" w:rsidRPr="00330C85">
        <w:rPr>
          <w:rFonts w:ascii="Fira Sans" w:hAnsi="Fira Sans"/>
          <w:noProof w:val="0"/>
        </w:rPr>
        <w:t xml:space="preserve"> </w:t>
      </w:r>
      <w:r w:rsidR="009D7FD7" w:rsidRPr="00330C85">
        <w:rPr>
          <w:rFonts w:ascii="Fira Sans" w:hAnsi="Fira Sans"/>
          <w:noProof w:val="0"/>
        </w:rPr>
        <w:t>PKD</w:t>
      </w:r>
    </w:p>
    <w:p w14:paraId="7C91F42C" w14:textId="7C8AF90C" w:rsidR="003C661B" w:rsidRDefault="00FA4340" w:rsidP="00CC3E68">
      <w:pPr>
        <w:pStyle w:val="Nagwek1"/>
      </w:pPr>
      <w:r w:rsidRPr="001F463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573D953F" wp14:editId="17036672">
                <wp:simplePos x="0" y="0"/>
                <wp:positionH relativeFrom="page">
                  <wp:posOffset>5764530</wp:posOffset>
                </wp:positionH>
                <wp:positionV relativeFrom="paragraph">
                  <wp:posOffset>85090</wp:posOffset>
                </wp:positionV>
                <wp:extent cx="1725295" cy="1410970"/>
                <wp:effectExtent l="0" t="0" r="0" b="0"/>
                <wp:wrapTight wrapText="bothSides">
                  <wp:wrapPolygon edited="0">
                    <wp:start x="715" y="0"/>
                    <wp:lineTo x="715" y="21289"/>
                    <wp:lineTo x="20749" y="21289"/>
                    <wp:lineTo x="20749" y="0"/>
                    <wp:lineTo x="715" y="0"/>
                  </wp:wrapPolygon>
                </wp:wrapTight>
                <wp:docPr id="20" name="Pole tekstowe 20" descr="70,4% ogólnej produkcji globalnej w obszarze kultury zostało wypracowane łącznie przez cztery dziedziny: Reklama, Sztuki audiowizualne i multimedia, Powiązane z kulturą oraz Książki i pras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10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C68B5" w14:textId="7039D499" w:rsidR="00831503" w:rsidRPr="00D079C1" w:rsidRDefault="00831503" w:rsidP="00041E3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70,4% ogólnej produkcji globalnej w obszarze kultury zostało wypracowane łącznie przez cztery dziedziny: </w:t>
                            </w:r>
                            <w:r w:rsidRPr="00D079C1">
                              <w:rPr>
                                <w:i/>
                                <w:szCs w:val="19"/>
                              </w:rPr>
                              <w:t>Reklama,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Sztuki audiowizualne i</w:t>
                            </w:r>
                            <w:r>
                              <w:rPr>
                                <w:i/>
                                <w:szCs w:val="19"/>
                              </w:rPr>
                              <w:t> 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multimedia</w:t>
                            </w:r>
                            <w:r>
                              <w:rPr>
                                <w:i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AB2BCC">
                              <w:rPr>
                                <w:i/>
                                <w:iCs/>
                                <w:szCs w:val="19"/>
                              </w:rPr>
                              <w:t>Powiązane z kulturą</w:t>
                            </w:r>
                            <w:r>
                              <w:rPr>
                                <w:szCs w:val="19"/>
                              </w:rPr>
                              <w:t xml:space="preserve"> oraz 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Książki i</w:t>
                            </w:r>
                            <w:r>
                              <w:rPr>
                                <w:i/>
                                <w:szCs w:val="19"/>
                              </w:rPr>
                              <w:t> </w:t>
                            </w:r>
                            <w:r w:rsidRPr="00D46505">
                              <w:rPr>
                                <w:i/>
                                <w:szCs w:val="19"/>
                              </w:rPr>
                              <w:t>prasa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D953F" id="Pole tekstowe 20" o:spid="_x0000_s1029" type="#_x0000_t202" alt="70,4% ogólnej produkcji globalnej w obszarze kultury zostało wypracowane łącznie przez cztery dziedziny: Reklama, Sztuki audiowizualne i multimedia, Powiązane z kulturą oraz Książki i prasa" style="position:absolute;margin-left:453.9pt;margin-top:6.7pt;width:135.85pt;height:111.1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" filled="f" stroked="f">
                <v:textbox>
                  <w:txbxContent>
                    <w:p w14:paraId="08CC68B5" w14:textId="7039D499" w:rsidR="00831503" w:rsidRPr="00D079C1" w:rsidRDefault="00831503" w:rsidP="00041E3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70,4% ogólnej produkcji globalnej w obszarze kultury zostało wypracowane łącznie przez cztery dziedziny: </w:t>
                      </w:r>
                      <w:r w:rsidRPr="00D079C1">
                        <w:rPr>
                          <w:i/>
                          <w:szCs w:val="19"/>
                        </w:rPr>
                        <w:t>Reklama,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D46505">
                        <w:rPr>
                          <w:i/>
                          <w:szCs w:val="19"/>
                        </w:rPr>
                        <w:t>Sztuki audiowizualne i</w:t>
                      </w:r>
                      <w:r>
                        <w:rPr>
                          <w:i/>
                          <w:szCs w:val="19"/>
                        </w:rPr>
                        <w:t> </w:t>
                      </w:r>
                      <w:r w:rsidRPr="00D46505">
                        <w:rPr>
                          <w:i/>
                          <w:szCs w:val="19"/>
                        </w:rPr>
                        <w:t>multimedia</w:t>
                      </w:r>
                      <w:r>
                        <w:rPr>
                          <w:i/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AB2BCC">
                        <w:rPr>
                          <w:i/>
                          <w:iCs/>
                          <w:szCs w:val="19"/>
                        </w:rPr>
                        <w:t>Powiązane z kulturą</w:t>
                      </w:r>
                      <w:r>
                        <w:rPr>
                          <w:szCs w:val="19"/>
                        </w:rPr>
                        <w:t xml:space="preserve"> oraz </w:t>
                      </w:r>
                      <w:r w:rsidRPr="00D46505">
                        <w:rPr>
                          <w:i/>
                          <w:szCs w:val="19"/>
                        </w:rPr>
                        <w:t>Książki i</w:t>
                      </w:r>
                      <w:r>
                        <w:rPr>
                          <w:i/>
                          <w:szCs w:val="19"/>
                        </w:rPr>
                        <w:t> </w:t>
                      </w:r>
                      <w:r w:rsidRPr="00D46505">
                        <w:rPr>
                          <w:i/>
                          <w:szCs w:val="19"/>
                        </w:rPr>
                        <w:t>prasa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661B">
        <w:t>Transakcje w satelitarnym</w:t>
      </w:r>
      <w:r w:rsidR="00A90CB3" w:rsidRPr="00A90CB3">
        <w:t xml:space="preserve"> </w:t>
      </w:r>
      <w:r w:rsidR="00A90CB3">
        <w:t>rachunku kultury</w:t>
      </w:r>
    </w:p>
    <w:p w14:paraId="728EDE02" w14:textId="3688D693" w:rsidR="00BF0A18" w:rsidRDefault="00906FF1" w:rsidP="009850B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06FF1">
        <w:rPr>
          <w:rFonts w:eastAsia="Times New Roman" w:cs="Times New Roman"/>
          <w:szCs w:val="19"/>
          <w:lang w:eastAsia="pl-PL"/>
        </w:rPr>
        <w:t>W 201</w:t>
      </w:r>
      <w:r w:rsidR="00D223F4">
        <w:rPr>
          <w:rFonts w:eastAsia="Times New Roman" w:cs="Times New Roman"/>
          <w:szCs w:val="19"/>
          <w:lang w:eastAsia="pl-PL"/>
        </w:rPr>
        <w:t>8</w:t>
      </w:r>
      <w:r w:rsidRPr="00906FF1">
        <w:rPr>
          <w:rFonts w:eastAsia="Times New Roman" w:cs="Times New Roman"/>
          <w:szCs w:val="19"/>
          <w:lang w:eastAsia="pl-PL"/>
        </w:rPr>
        <w:t xml:space="preserve"> r. wartość produkcji globalnej </w:t>
      </w:r>
      <w:r w:rsidR="0064024C">
        <w:rPr>
          <w:rFonts w:eastAsia="Times New Roman" w:cs="Times New Roman"/>
          <w:szCs w:val="19"/>
          <w:lang w:eastAsia="pl-PL"/>
        </w:rPr>
        <w:t xml:space="preserve">obszaru </w:t>
      </w:r>
      <w:r w:rsidR="00A90CB3">
        <w:rPr>
          <w:rFonts w:eastAsia="Times New Roman" w:cs="Times New Roman"/>
          <w:szCs w:val="19"/>
          <w:lang w:eastAsia="pl-PL"/>
        </w:rPr>
        <w:t xml:space="preserve">kultury </w:t>
      </w:r>
      <w:r w:rsidRPr="00906FF1">
        <w:rPr>
          <w:rFonts w:eastAsia="Times New Roman" w:cs="Times New Roman"/>
          <w:szCs w:val="19"/>
          <w:lang w:eastAsia="pl-PL"/>
        </w:rPr>
        <w:t xml:space="preserve">wyniosła </w:t>
      </w:r>
      <w:r w:rsidR="00D223F4">
        <w:rPr>
          <w:rFonts w:eastAsia="Times New Roman" w:cs="Times New Roman"/>
          <w:szCs w:val="19"/>
          <w:lang w:eastAsia="pl-PL"/>
        </w:rPr>
        <w:t>12</w:t>
      </w:r>
      <w:r w:rsidR="00F42A07">
        <w:rPr>
          <w:rFonts w:eastAsia="Times New Roman" w:cs="Times New Roman"/>
          <w:szCs w:val="19"/>
          <w:lang w:eastAsia="pl-PL"/>
        </w:rPr>
        <w:t>4</w:t>
      </w:r>
      <w:r w:rsidR="00D223F4">
        <w:rPr>
          <w:rFonts w:eastAsia="Times New Roman" w:cs="Times New Roman"/>
          <w:szCs w:val="19"/>
          <w:lang w:eastAsia="pl-PL"/>
        </w:rPr>
        <w:t> </w:t>
      </w:r>
      <w:r w:rsidR="00F42A07">
        <w:rPr>
          <w:rFonts w:eastAsia="Times New Roman" w:cs="Times New Roman"/>
          <w:szCs w:val="19"/>
          <w:lang w:eastAsia="pl-PL"/>
        </w:rPr>
        <w:t>847</w:t>
      </w:r>
      <w:r w:rsidR="00D223F4">
        <w:rPr>
          <w:rFonts w:eastAsia="Times New Roman" w:cs="Times New Roman"/>
          <w:szCs w:val="19"/>
          <w:lang w:eastAsia="pl-PL"/>
        </w:rPr>
        <w:t>,</w:t>
      </w:r>
      <w:r w:rsidR="00F42A07">
        <w:rPr>
          <w:rFonts w:eastAsia="Times New Roman" w:cs="Times New Roman"/>
          <w:szCs w:val="19"/>
          <w:lang w:eastAsia="pl-PL"/>
        </w:rPr>
        <w:t>7</w:t>
      </w:r>
      <w:r w:rsidR="00BF0A18">
        <w:rPr>
          <w:rFonts w:eastAsia="Times New Roman" w:cs="Times New Roman"/>
          <w:szCs w:val="19"/>
          <w:lang w:eastAsia="pl-PL"/>
        </w:rPr>
        <w:t xml:space="preserve"> </w:t>
      </w:r>
      <w:r w:rsidRPr="00906FF1">
        <w:rPr>
          <w:rFonts w:eastAsia="Times New Roman" w:cs="Times New Roman"/>
          <w:szCs w:val="19"/>
          <w:lang w:eastAsia="pl-PL"/>
        </w:rPr>
        <w:t>mln zł</w:t>
      </w:r>
      <w:r w:rsidR="00BF0A18">
        <w:rPr>
          <w:rFonts w:eastAsia="Times New Roman" w:cs="Times New Roman"/>
          <w:szCs w:val="19"/>
          <w:lang w:eastAsia="pl-PL"/>
        </w:rPr>
        <w:t xml:space="preserve">, </w:t>
      </w:r>
      <w:r w:rsidR="00D223F4">
        <w:rPr>
          <w:rFonts w:eastAsia="Times New Roman" w:cs="Times New Roman"/>
          <w:szCs w:val="19"/>
          <w:lang w:eastAsia="pl-PL"/>
        </w:rPr>
        <w:t>tj. o</w:t>
      </w:r>
      <w:r w:rsidR="00A11EAC">
        <w:rPr>
          <w:rFonts w:eastAsia="Times New Roman" w:cs="Times New Roman"/>
          <w:szCs w:val="19"/>
          <w:lang w:eastAsia="pl-PL"/>
        </w:rPr>
        <w:t> </w:t>
      </w:r>
      <w:r w:rsidR="00FA17F1">
        <w:rPr>
          <w:rFonts w:eastAsia="Times New Roman" w:cs="Times New Roman"/>
          <w:szCs w:val="19"/>
          <w:lang w:eastAsia="pl-PL"/>
        </w:rPr>
        <w:t>9</w:t>
      </w:r>
      <w:r w:rsidR="00A11EAC">
        <w:rPr>
          <w:rFonts w:eastAsia="Times New Roman" w:cs="Times New Roman"/>
          <w:szCs w:val="19"/>
          <w:lang w:eastAsia="pl-PL"/>
        </w:rPr>
        <w:t> </w:t>
      </w:r>
      <w:r w:rsidR="00FA17F1">
        <w:rPr>
          <w:rFonts w:eastAsia="Times New Roman" w:cs="Times New Roman"/>
          <w:szCs w:val="19"/>
          <w:lang w:eastAsia="pl-PL"/>
        </w:rPr>
        <w:t>878,1</w:t>
      </w:r>
      <w:r w:rsidR="00A11EAC">
        <w:rPr>
          <w:rFonts w:eastAsia="Times New Roman" w:cs="Times New Roman"/>
          <w:szCs w:val="19"/>
          <w:lang w:eastAsia="pl-PL"/>
        </w:rPr>
        <w:t> </w:t>
      </w:r>
      <w:r w:rsidR="00D223F4">
        <w:rPr>
          <w:rFonts w:eastAsia="Times New Roman" w:cs="Times New Roman"/>
          <w:szCs w:val="19"/>
          <w:lang w:eastAsia="pl-PL"/>
        </w:rPr>
        <w:t xml:space="preserve">mln </w:t>
      </w:r>
      <w:r w:rsidR="00842FC9">
        <w:rPr>
          <w:rFonts w:eastAsia="Times New Roman" w:cs="Times New Roman"/>
          <w:szCs w:val="19"/>
          <w:lang w:eastAsia="pl-PL"/>
        </w:rPr>
        <w:t xml:space="preserve">zł </w:t>
      </w:r>
      <w:r w:rsidR="00D223F4">
        <w:rPr>
          <w:rFonts w:eastAsia="Times New Roman" w:cs="Times New Roman"/>
          <w:szCs w:val="19"/>
          <w:lang w:eastAsia="pl-PL"/>
        </w:rPr>
        <w:t xml:space="preserve">więcej niż w </w:t>
      </w:r>
      <w:r w:rsidR="00B30451">
        <w:rPr>
          <w:rFonts w:eastAsia="Times New Roman" w:cs="Times New Roman"/>
          <w:szCs w:val="19"/>
          <w:lang w:eastAsia="pl-PL"/>
        </w:rPr>
        <w:t>2017 r.</w:t>
      </w:r>
      <w:r w:rsidR="00D223F4">
        <w:rPr>
          <w:rFonts w:eastAsia="Times New Roman" w:cs="Times New Roman"/>
          <w:szCs w:val="19"/>
          <w:lang w:eastAsia="pl-PL"/>
        </w:rPr>
        <w:t xml:space="preserve"> N</w:t>
      </w:r>
      <w:r w:rsidRPr="00906FF1">
        <w:rPr>
          <w:rFonts w:eastAsia="Times New Roman" w:cs="Times New Roman"/>
          <w:szCs w:val="19"/>
          <w:lang w:eastAsia="pl-PL"/>
        </w:rPr>
        <w:t>ajwyższ</w:t>
      </w:r>
      <w:r w:rsidR="00E05904">
        <w:rPr>
          <w:rFonts w:eastAsia="Times New Roman" w:cs="Times New Roman"/>
          <w:szCs w:val="19"/>
          <w:lang w:eastAsia="pl-PL"/>
        </w:rPr>
        <w:t>ą</w:t>
      </w:r>
      <w:r w:rsidRPr="00906FF1">
        <w:rPr>
          <w:rFonts w:eastAsia="Times New Roman" w:cs="Times New Roman"/>
          <w:szCs w:val="19"/>
          <w:lang w:eastAsia="pl-PL"/>
        </w:rPr>
        <w:t xml:space="preserve"> wartość produkcji glob</w:t>
      </w:r>
      <w:r w:rsidR="00186E55">
        <w:rPr>
          <w:rFonts w:eastAsia="Times New Roman" w:cs="Times New Roman"/>
          <w:szCs w:val="19"/>
          <w:lang w:eastAsia="pl-PL"/>
        </w:rPr>
        <w:t xml:space="preserve">alnej </w:t>
      </w:r>
      <w:r w:rsidR="00E05904">
        <w:rPr>
          <w:rFonts w:eastAsia="Times New Roman" w:cs="Times New Roman"/>
          <w:szCs w:val="19"/>
          <w:lang w:eastAsia="pl-PL"/>
        </w:rPr>
        <w:t>odnotowano w</w:t>
      </w:r>
      <w:r w:rsidR="00A11EAC">
        <w:rPr>
          <w:rFonts w:eastAsia="Times New Roman" w:cs="Times New Roman"/>
          <w:szCs w:val="19"/>
          <w:lang w:eastAsia="pl-PL"/>
        </w:rPr>
        <w:t> </w:t>
      </w:r>
      <w:r w:rsidR="00186E55">
        <w:rPr>
          <w:rFonts w:eastAsia="Times New Roman" w:cs="Times New Roman"/>
          <w:szCs w:val="19"/>
          <w:lang w:eastAsia="pl-PL"/>
        </w:rPr>
        <w:t>dziedzin</w:t>
      </w:r>
      <w:r w:rsidR="00E05904">
        <w:rPr>
          <w:rFonts w:eastAsia="Times New Roman" w:cs="Times New Roman"/>
          <w:szCs w:val="19"/>
          <w:lang w:eastAsia="pl-PL"/>
        </w:rPr>
        <w:t>ie</w:t>
      </w:r>
      <w:r w:rsidRPr="00906FF1">
        <w:rPr>
          <w:rFonts w:eastAsia="Times New Roman" w:cs="Times New Roman"/>
          <w:szCs w:val="19"/>
          <w:lang w:eastAsia="pl-PL"/>
        </w:rPr>
        <w:t xml:space="preserve"> </w:t>
      </w:r>
      <w:r w:rsidRPr="00D46505">
        <w:rPr>
          <w:rFonts w:eastAsia="Times New Roman" w:cs="Times New Roman"/>
          <w:i/>
          <w:szCs w:val="19"/>
          <w:lang w:eastAsia="pl-PL"/>
        </w:rPr>
        <w:t>Reklama</w:t>
      </w:r>
      <w:r w:rsidR="00D223F4">
        <w:rPr>
          <w:rFonts w:eastAsia="Times New Roman" w:cs="Times New Roman"/>
          <w:i/>
          <w:szCs w:val="19"/>
          <w:lang w:eastAsia="pl-PL"/>
        </w:rPr>
        <w:t xml:space="preserve"> </w:t>
      </w:r>
      <w:r w:rsidR="00D223F4" w:rsidRPr="00D223F4">
        <w:rPr>
          <w:rFonts w:eastAsia="Times New Roman" w:cs="Times New Roman"/>
          <w:iCs/>
          <w:szCs w:val="19"/>
          <w:lang w:eastAsia="pl-PL"/>
        </w:rPr>
        <w:t>(</w:t>
      </w:r>
      <w:r w:rsidR="00842FC9">
        <w:rPr>
          <w:rFonts w:eastAsia="Times New Roman" w:cs="Times New Roman"/>
          <w:iCs/>
          <w:szCs w:val="19"/>
          <w:lang w:eastAsia="pl-PL"/>
        </w:rPr>
        <w:t xml:space="preserve">34 944,4 mln zł, tj. </w:t>
      </w:r>
      <w:r w:rsidR="00D223F4" w:rsidRPr="00D223F4">
        <w:rPr>
          <w:rFonts w:eastAsia="Times New Roman" w:cs="Times New Roman"/>
          <w:iCs/>
          <w:szCs w:val="19"/>
          <w:lang w:eastAsia="pl-PL"/>
        </w:rPr>
        <w:t>2</w:t>
      </w:r>
      <w:r w:rsidR="00F42A07">
        <w:rPr>
          <w:rFonts w:eastAsia="Times New Roman" w:cs="Times New Roman"/>
          <w:iCs/>
          <w:szCs w:val="19"/>
          <w:lang w:eastAsia="pl-PL"/>
        </w:rPr>
        <w:t>8</w:t>
      </w:r>
      <w:r w:rsidR="00842FC9">
        <w:rPr>
          <w:rFonts w:eastAsia="Times New Roman" w:cs="Times New Roman"/>
          <w:iCs/>
          <w:szCs w:val="19"/>
          <w:lang w:eastAsia="pl-PL"/>
        </w:rPr>
        <w:t>,</w:t>
      </w:r>
      <w:r w:rsidR="00F42A07">
        <w:rPr>
          <w:rFonts w:eastAsia="Times New Roman" w:cs="Times New Roman"/>
          <w:iCs/>
          <w:szCs w:val="19"/>
          <w:lang w:eastAsia="pl-PL"/>
        </w:rPr>
        <w:t>0</w:t>
      </w:r>
      <w:r w:rsidR="00D223F4" w:rsidRPr="00D223F4">
        <w:rPr>
          <w:rFonts w:eastAsia="Times New Roman" w:cs="Times New Roman"/>
          <w:iCs/>
          <w:szCs w:val="19"/>
          <w:lang w:eastAsia="pl-PL"/>
        </w:rPr>
        <w:t>% wartości produkcji dla całego obszaru kultury)</w:t>
      </w:r>
      <w:r w:rsidR="00C81E36" w:rsidRPr="00D223F4">
        <w:rPr>
          <w:rFonts w:eastAsia="Times New Roman" w:cs="Times New Roman"/>
          <w:iCs/>
          <w:szCs w:val="19"/>
          <w:lang w:eastAsia="pl-PL"/>
        </w:rPr>
        <w:t>.</w:t>
      </w:r>
      <w:r w:rsidRPr="00D46505">
        <w:rPr>
          <w:rFonts w:eastAsia="Times New Roman" w:cs="Times New Roman"/>
          <w:i/>
          <w:szCs w:val="19"/>
          <w:lang w:eastAsia="pl-PL"/>
        </w:rPr>
        <w:t xml:space="preserve"> </w:t>
      </w:r>
      <w:r w:rsidR="00C81E36">
        <w:rPr>
          <w:rFonts w:eastAsia="Times New Roman" w:cs="Times New Roman"/>
          <w:szCs w:val="19"/>
          <w:lang w:eastAsia="pl-PL"/>
        </w:rPr>
        <w:t>Znaczący udział miały również dziedziny:</w:t>
      </w:r>
      <w:r w:rsidR="00186E55">
        <w:rPr>
          <w:rFonts w:eastAsia="Times New Roman" w:cs="Times New Roman"/>
          <w:szCs w:val="19"/>
          <w:lang w:eastAsia="pl-PL"/>
        </w:rPr>
        <w:t xml:space="preserve"> </w:t>
      </w:r>
      <w:r w:rsidRPr="00D46505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="00C81E36">
        <w:rPr>
          <w:rFonts w:eastAsia="Times New Roman" w:cs="Times New Roman"/>
          <w:i/>
          <w:szCs w:val="19"/>
          <w:lang w:eastAsia="pl-PL"/>
        </w:rPr>
        <w:t xml:space="preserve"> </w:t>
      </w:r>
      <w:r w:rsidR="00C81E36" w:rsidRPr="00C81E36">
        <w:rPr>
          <w:rFonts w:eastAsia="Times New Roman" w:cs="Times New Roman"/>
          <w:szCs w:val="19"/>
          <w:lang w:eastAsia="pl-PL"/>
        </w:rPr>
        <w:t>(1</w:t>
      </w:r>
      <w:r w:rsidR="00F42A07">
        <w:rPr>
          <w:rFonts w:eastAsia="Times New Roman" w:cs="Times New Roman"/>
          <w:szCs w:val="19"/>
          <w:lang w:eastAsia="pl-PL"/>
        </w:rPr>
        <w:t>9</w:t>
      </w:r>
      <w:r w:rsidR="00C81E36" w:rsidRPr="00C81E36">
        <w:rPr>
          <w:rFonts w:eastAsia="Times New Roman" w:cs="Times New Roman"/>
          <w:szCs w:val="19"/>
          <w:lang w:eastAsia="pl-PL"/>
        </w:rPr>
        <w:t>,</w:t>
      </w:r>
      <w:r w:rsidR="00F42A07">
        <w:rPr>
          <w:rFonts w:eastAsia="Times New Roman" w:cs="Times New Roman"/>
          <w:szCs w:val="19"/>
          <w:lang w:eastAsia="pl-PL"/>
        </w:rPr>
        <w:t>1</w:t>
      </w:r>
      <w:r w:rsidR="00C81E36" w:rsidRPr="00C81E36">
        <w:rPr>
          <w:rFonts w:eastAsia="Times New Roman" w:cs="Times New Roman"/>
          <w:szCs w:val="19"/>
          <w:lang w:eastAsia="pl-PL"/>
        </w:rPr>
        <w:t>%</w:t>
      </w:r>
      <w:r w:rsidR="00842FC9">
        <w:rPr>
          <w:rFonts w:eastAsia="Times New Roman" w:cs="Times New Roman"/>
          <w:szCs w:val="19"/>
          <w:lang w:eastAsia="pl-PL"/>
        </w:rPr>
        <w:t xml:space="preserve"> </w:t>
      </w:r>
      <w:r w:rsidR="00052FB7">
        <w:rPr>
          <w:rFonts w:eastAsia="Times New Roman" w:cs="Times New Roman"/>
          <w:szCs w:val="19"/>
          <w:lang w:eastAsia="pl-PL"/>
        </w:rPr>
        <w:t>–</w:t>
      </w:r>
      <w:r w:rsidR="00842FC9">
        <w:rPr>
          <w:rFonts w:eastAsia="Times New Roman" w:cs="Times New Roman"/>
          <w:szCs w:val="19"/>
          <w:lang w:eastAsia="pl-PL"/>
        </w:rPr>
        <w:t xml:space="preserve"> </w:t>
      </w:r>
      <w:r w:rsidR="00F42A07">
        <w:rPr>
          <w:rFonts w:eastAsia="Times New Roman" w:cs="Times New Roman"/>
          <w:szCs w:val="19"/>
          <w:lang w:eastAsia="pl-PL"/>
        </w:rPr>
        <w:t>wzrost</w:t>
      </w:r>
      <w:r w:rsidR="0032103D">
        <w:rPr>
          <w:rFonts w:eastAsia="Times New Roman" w:cs="Times New Roman"/>
          <w:szCs w:val="19"/>
          <w:lang w:eastAsia="pl-PL"/>
        </w:rPr>
        <w:t xml:space="preserve"> o</w:t>
      </w:r>
      <w:r w:rsidR="003935E0">
        <w:rPr>
          <w:rFonts w:eastAsia="Times New Roman" w:cs="Times New Roman"/>
          <w:szCs w:val="19"/>
          <w:lang w:eastAsia="pl-PL"/>
        </w:rPr>
        <w:t xml:space="preserve"> </w:t>
      </w:r>
      <w:r w:rsidR="00F42A07">
        <w:rPr>
          <w:rFonts w:eastAsia="Times New Roman" w:cs="Times New Roman"/>
          <w:szCs w:val="19"/>
          <w:lang w:eastAsia="pl-PL"/>
        </w:rPr>
        <w:t>5</w:t>
      </w:r>
      <w:r w:rsidR="0032103D">
        <w:rPr>
          <w:rFonts w:eastAsia="Times New Roman" w:cs="Times New Roman"/>
          <w:szCs w:val="19"/>
          <w:lang w:eastAsia="pl-PL"/>
        </w:rPr>
        <w:t>,2</w:t>
      </w:r>
      <w:r w:rsidR="00B749BC">
        <w:rPr>
          <w:rFonts w:eastAsia="Times New Roman" w:cs="Times New Roman"/>
          <w:szCs w:val="19"/>
          <w:lang w:eastAsia="pl-PL"/>
        </w:rPr>
        <w:t xml:space="preserve">% </w:t>
      </w:r>
      <w:r w:rsidR="00B30451">
        <w:rPr>
          <w:rFonts w:eastAsia="Times New Roman" w:cs="Times New Roman"/>
          <w:szCs w:val="19"/>
          <w:lang w:eastAsia="pl-PL"/>
        </w:rPr>
        <w:t>w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B30451">
        <w:rPr>
          <w:rFonts w:eastAsia="Times New Roman" w:cs="Times New Roman"/>
          <w:szCs w:val="19"/>
          <w:lang w:eastAsia="pl-PL"/>
        </w:rPr>
        <w:t xml:space="preserve">porównaniu z </w:t>
      </w:r>
      <w:r w:rsidR="00842FC9">
        <w:rPr>
          <w:rFonts w:eastAsia="Times New Roman" w:cs="Times New Roman"/>
          <w:szCs w:val="19"/>
          <w:lang w:eastAsia="pl-PL"/>
        </w:rPr>
        <w:t>2017 r.</w:t>
      </w:r>
      <w:r w:rsidR="00C81E36" w:rsidRPr="00C81E36">
        <w:rPr>
          <w:rFonts w:eastAsia="Times New Roman" w:cs="Times New Roman"/>
          <w:szCs w:val="19"/>
          <w:lang w:eastAsia="pl-PL"/>
        </w:rPr>
        <w:t>)</w:t>
      </w:r>
      <w:r w:rsidRPr="00906FF1">
        <w:rPr>
          <w:rFonts w:eastAsia="Times New Roman" w:cs="Times New Roman"/>
          <w:szCs w:val="19"/>
          <w:lang w:eastAsia="pl-PL"/>
        </w:rPr>
        <w:t xml:space="preserve"> oraz </w:t>
      </w:r>
      <w:r w:rsidR="00842FC9" w:rsidRPr="00AB2BCC">
        <w:rPr>
          <w:rFonts w:eastAsia="Times New Roman" w:cs="Times New Roman"/>
          <w:i/>
          <w:iCs/>
          <w:szCs w:val="19"/>
          <w:lang w:eastAsia="pl-PL"/>
        </w:rPr>
        <w:t>Powiązane z kulturą</w:t>
      </w:r>
      <w:r w:rsidR="00842FC9">
        <w:rPr>
          <w:rFonts w:eastAsia="Times New Roman" w:cs="Times New Roman"/>
          <w:szCs w:val="19"/>
          <w:lang w:eastAsia="pl-PL"/>
        </w:rPr>
        <w:t xml:space="preserve"> (11,</w:t>
      </w:r>
      <w:r w:rsidR="00F42A07">
        <w:rPr>
          <w:rFonts w:eastAsia="Times New Roman" w:cs="Times New Roman"/>
          <w:szCs w:val="19"/>
          <w:lang w:eastAsia="pl-PL"/>
        </w:rPr>
        <w:t>8</w:t>
      </w:r>
      <w:r w:rsidR="00842FC9">
        <w:rPr>
          <w:rFonts w:eastAsia="Times New Roman" w:cs="Times New Roman"/>
          <w:szCs w:val="19"/>
          <w:lang w:eastAsia="pl-PL"/>
        </w:rPr>
        <w:t xml:space="preserve">%, </w:t>
      </w:r>
      <w:r w:rsidR="00F42A07">
        <w:rPr>
          <w:rFonts w:eastAsia="Times New Roman" w:cs="Times New Roman"/>
          <w:szCs w:val="19"/>
          <w:lang w:eastAsia="pl-PL"/>
        </w:rPr>
        <w:t>wzrost</w:t>
      </w:r>
      <w:r w:rsidR="00842FC9">
        <w:rPr>
          <w:rFonts w:eastAsia="Times New Roman" w:cs="Times New Roman"/>
          <w:szCs w:val="19"/>
          <w:lang w:eastAsia="pl-PL"/>
        </w:rPr>
        <w:t xml:space="preserve"> o </w:t>
      </w:r>
      <w:r w:rsidR="00F42A07">
        <w:rPr>
          <w:rFonts w:eastAsia="Times New Roman" w:cs="Times New Roman"/>
          <w:szCs w:val="19"/>
          <w:lang w:eastAsia="pl-PL"/>
        </w:rPr>
        <w:t>2,8</w:t>
      </w:r>
      <w:r w:rsidR="00951AAE">
        <w:rPr>
          <w:rFonts w:eastAsia="Times New Roman" w:cs="Times New Roman"/>
          <w:szCs w:val="19"/>
          <w:lang w:eastAsia="pl-PL"/>
        </w:rPr>
        <w:t>%</w:t>
      </w:r>
      <w:r w:rsidR="00842FC9">
        <w:rPr>
          <w:rFonts w:eastAsia="Times New Roman" w:cs="Times New Roman"/>
          <w:szCs w:val="19"/>
          <w:lang w:eastAsia="pl-PL"/>
        </w:rPr>
        <w:t>) i</w:t>
      </w:r>
      <w:r w:rsidR="00BD1F84">
        <w:rPr>
          <w:rFonts w:eastAsia="Times New Roman" w:cs="Times New Roman"/>
          <w:szCs w:val="19"/>
          <w:lang w:eastAsia="pl-PL"/>
        </w:rPr>
        <w:t> </w:t>
      </w:r>
      <w:r w:rsidRPr="00D46505">
        <w:rPr>
          <w:rFonts w:eastAsia="Times New Roman" w:cs="Times New Roman"/>
          <w:i/>
          <w:szCs w:val="19"/>
          <w:lang w:eastAsia="pl-PL"/>
        </w:rPr>
        <w:t>Książki i</w:t>
      </w:r>
      <w:r w:rsidR="006A1B13">
        <w:rPr>
          <w:rFonts w:eastAsia="Times New Roman" w:cs="Times New Roman"/>
          <w:i/>
          <w:szCs w:val="19"/>
          <w:lang w:eastAsia="pl-PL"/>
        </w:rPr>
        <w:t> </w:t>
      </w:r>
      <w:r w:rsidRPr="00D46505">
        <w:rPr>
          <w:rFonts w:eastAsia="Times New Roman" w:cs="Times New Roman"/>
          <w:i/>
          <w:szCs w:val="19"/>
          <w:lang w:eastAsia="pl-PL"/>
        </w:rPr>
        <w:t>prasa</w:t>
      </w:r>
      <w:r w:rsidR="00C81E36">
        <w:rPr>
          <w:rFonts w:eastAsia="Times New Roman" w:cs="Times New Roman"/>
          <w:i/>
          <w:szCs w:val="19"/>
          <w:lang w:eastAsia="pl-PL"/>
        </w:rPr>
        <w:t xml:space="preserve"> </w:t>
      </w:r>
      <w:r w:rsidR="00C81E36" w:rsidRPr="00C81E36">
        <w:rPr>
          <w:rFonts w:eastAsia="Times New Roman" w:cs="Times New Roman"/>
          <w:szCs w:val="19"/>
          <w:lang w:eastAsia="pl-PL"/>
        </w:rPr>
        <w:t>(</w:t>
      </w:r>
      <w:r w:rsidR="00842FC9">
        <w:rPr>
          <w:rFonts w:eastAsia="Times New Roman" w:cs="Times New Roman"/>
          <w:szCs w:val="19"/>
          <w:lang w:eastAsia="pl-PL"/>
        </w:rPr>
        <w:t>11,</w:t>
      </w:r>
      <w:r w:rsidR="00F42A07">
        <w:rPr>
          <w:rFonts w:eastAsia="Times New Roman" w:cs="Times New Roman"/>
          <w:szCs w:val="19"/>
          <w:lang w:eastAsia="pl-PL"/>
        </w:rPr>
        <w:t>5</w:t>
      </w:r>
      <w:r w:rsidR="00C81E36" w:rsidRPr="00C81E36">
        <w:rPr>
          <w:rFonts w:eastAsia="Times New Roman" w:cs="Times New Roman"/>
          <w:szCs w:val="19"/>
          <w:lang w:eastAsia="pl-PL"/>
        </w:rPr>
        <w:t>%</w:t>
      </w:r>
      <w:r w:rsidR="00842FC9">
        <w:rPr>
          <w:rFonts w:eastAsia="Times New Roman" w:cs="Times New Roman"/>
          <w:szCs w:val="19"/>
          <w:lang w:eastAsia="pl-PL"/>
        </w:rPr>
        <w:t xml:space="preserve">, </w:t>
      </w:r>
      <w:r w:rsidR="00F42A07">
        <w:rPr>
          <w:rFonts w:eastAsia="Times New Roman" w:cs="Times New Roman"/>
          <w:szCs w:val="19"/>
          <w:lang w:eastAsia="pl-PL"/>
        </w:rPr>
        <w:t>wzrost</w:t>
      </w:r>
      <w:r w:rsidR="00842FC9">
        <w:rPr>
          <w:rFonts w:eastAsia="Times New Roman" w:cs="Times New Roman"/>
          <w:szCs w:val="19"/>
          <w:lang w:eastAsia="pl-PL"/>
        </w:rPr>
        <w:t xml:space="preserve"> o </w:t>
      </w:r>
      <w:r w:rsidR="00F42A07">
        <w:rPr>
          <w:rFonts w:eastAsia="Times New Roman" w:cs="Times New Roman"/>
          <w:szCs w:val="19"/>
          <w:lang w:eastAsia="pl-PL"/>
        </w:rPr>
        <w:t>0</w:t>
      </w:r>
      <w:r w:rsidR="0032103D">
        <w:rPr>
          <w:rFonts w:eastAsia="Times New Roman" w:cs="Times New Roman"/>
          <w:szCs w:val="19"/>
          <w:lang w:eastAsia="pl-PL"/>
        </w:rPr>
        <w:t>,</w:t>
      </w:r>
      <w:r w:rsidR="00F42A07">
        <w:rPr>
          <w:rFonts w:eastAsia="Times New Roman" w:cs="Times New Roman"/>
          <w:szCs w:val="19"/>
          <w:lang w:eastAsia="pl-PL"/>
        </w:rPr>
        <w:t>6</w:t>
      </w:r>
      <w:r w:rsidR="00951AAE">
        <w:rPr>
          <w:rFonts w:eastAsia="Times New Roman" w:cs="Times New Roman"/>
          <w:szCs w:val="19"/>
          <w:lang w:eastAsia="pl-PL"/>
        </w:rPr>
        <w:t>%</w:t>
      </w:r>
      <w:r w:rsidR="00C81E36" w:rsidRPr="00C81E36">
        <w:rPr>
          <w:rFonts w:eastAsia="Times New Roman" w:cs="Times New Roman"/>
          <w:szCs w:val="19"/>
          <w:lang w:eastAsia="pl-PL"/>
        </w:rPr>
        <w:t>)</w:t>
      </w:r>
      <w:r w:rsidRPr="00C81E36">
        <w:rPr>
          <w:rFonts w:eastAsia="Times New Roman" w:cs="Times New Roman"/>
          <w:szCs w:val="19"/>
          <w:lang w:eastAsia="pl-PL"/>
        </w:rPr>
        <w:t>.</w:t>
      </w:r>
      <w:r w:rsidRPr="00906FF1">
        <w:rPr>
          <w:rFonts w:eastAsia="Times New Roman" w:cs="Times New Roman"/>
          <w:szCs w:val="19"/>
          <w:lang w:eastAsia="pl-PL"/>
        </w:rPr>
        <w:t xml:space="preserve"> </w:t>
      </w:r>
      <w:r w:rsidR="00BF0A18">
        <w:rPr>
          <w:rFonts w:eastAsia="Times New Roman" w:cs="Times New Roman"/>
          <w:szCs w:val="19"/>
          <w:lang w:eastAsia="pl-PL"/>
        </w:rPr>
        <w:t>Łączn</w:t>
      </w:r>
      <w:r w:rsidR="00C50D3C">
        <w:rPr>
          <w:rFonts w:eastAsia="Times New Roman" w:cs="Times New Roman"/>
          <w:szCs w:val="19"/>
          <w:lang w:eastAsia="pl-PL"/>
        </w:rPr>
        <w:t>y</w:t>
      </w:r>
      <w:r w:rsidR="00BF0A18">
        <w:rPr>
          <w:rFonts w:eastAsia="Times New Roman" w:cs="Times New Roman"/>
          <w:szCs w:val="19"/>
          <w:lang w:eastAsia="pl-PL"/>
        </w:rPr>
        <w:t xml:space="preserve"> </w:t>
      </w:r>
      <w:r w:rsidR="00C50D3C">
        <w:rPr>
          <w:rFonts w:eastAsia="Times New Roman" w:cs="Times New Roman"/>
          <w:szCs w:val="19"/>
          <w:lang w:eastAsia="pl-PL"/>
        </w:rPr>
        <w:t xml:space="preserve">udział </w:t>
      </w:r>
      <w:r w:rsidR="00BF0A18">
        <w:rPr>
          <w:rFonts w:eastAsia="Times New Roman" w:cs="Times New Roman"/>
          <w:szCs w:val="19"/>
          <w:lang w:eastAsia="pl-PL"/>
        </w:rPr>
        <w:t>produkcji globalnej wypracowan</w:t>
      </w:r>
      <w:r w:rsidR="00C50D3C">
        <w:rPr>
          <w:rFonts w:eastAsia="Times New Roman" w:cs="Times New Roman"/>
          <w:szCs w:val="19"/>
          <w:lang w:eastAsia="pl-PL"/>
        </w:rPr>
        <w:t>ej</w:t>
      </w:r>
      <w:r w:rsidR="00BF0A18">
        <w:rPr>
          <w:rFonts w:eastAsia="Times New Roman" w:cs="Times New Roman"/>
          <w:szCs w:val="19"/>
          <w:lang w:eastAsia="pl-PL"/>
        </w:rPr>
        <w:t xml:space="preserve"> przez te </w:t>
      </w:r>
      <w:r w:rsidR="00C50D3C">
        <w:rPr>
          <w:rFonts w:eastAsia="Times New Roman" w:cs="Times New Roman"/>
          <w:szCs w:val="19"/>
          <w:lang w:eastAsia="pl-PL"/>
        </w:rPr>
        <w:t>cztery</w:t>
      </w:r>
      <w:r w:rsidR="00F42A07">
        <w:rPr>
          <w:rFonts w:eastAsia="Times New Roman" w:cs="Times New Roman"/>
          <w:szCs w:val="19"/>
          <w:lang w:eastAsia="pl-PL"/>
        </w:rPr>
        <w:t xml:space="preserve"> </w:t>
      </w:r>
      <w:r w:rsidR="00C50D3C">
        <w:rPr>
          <w:rFonts w:eastAsia="Times New Roman" w:cs="Times New Roman"/>
          <w:szCs w:val="19"/>
          <w:lang w:eastAsia="pl-PL"/>
        </w:rPr>
        <w:t>dziedziny wyniósł</w:t>
      </w:r>
      <w:r w:rsidR="00BF0A18">
        <w:rPr>
          <w:rFonts w:eastAsia="Times New Roman" w:cs="Times New Roman"/>
          <w:szCs w:val="19"/>
          <w:lang w:eastAsia="pl-PL"/>
        </w:rPr>
        <w:t xml:space="preserve"> </w:t>
      </w:r>
      <w:r w:rsidR="00C50D3C">
        <w:rPr>
          <w:rFonts w:eastAsia="Times New Roman" w:cs="Times New Roman"/>
          <w:szCs w:val="19"/>
          <w:lang w:eastAsia="pl-PL"/>
        </w:rPr>
        <w:t xml:space="preserve">70,4% </w:t>
      </w:r>
      <w:r w:rsidR="00BF0A18">
        <w:rPr>
          <w:rFonts w:eastAsia="Times New Roman" w:cs="Times New Roman"/>
          <w:szCs w:val="19"/>
          <w:lang w:eastAsia="pl-PL"/>
        </w:rPr>
        <w:t>ogólne</w:t>
      </w:r>
      <w:r w:rsidR="006536C5">
        <w:rPr>
          <w:rFonts w:eastAsia="Times New Roman" w:cs="Times New Roman"/>
          <w:szCs w:val="19"/>
          <w:lang w:eastAsia="pl-PL"/>
        </w:rPr>
        <w:t>j</w:t>
      </w:r>
      <w:r w:rsidR="00BF0A18">
        <w:rPr>
          <w:rFonts w:eastAsia="Times New Roman" w:cs="Times New Roman"/>
          <w:szCs w:val="19"/>
          <w:lang w:eastAsia="pl-PL"/>
        </w:rPr>
        <w:t xml:space="preserve"> produkcji </w:t>
      </w:r>
      <w:r w:rsidR="006405E8">
        <w:rPr>
          <w:rFonts w:eastAsia="Times New Roman" w:cs="Times New Roman"/>
          <w:szCs w:val="19"/>
          <w:lang w:eastAsia="pl-PL"/>
        </w:rPr>
        <w:t xml:space="preserve">globalnej </w:t>
      </w:r>
      <w:r w:rsidR="003E6830">
        <w:rPr>
          <w:rFonts w:eastAsia="Times New Roman" w:cs="Times New Roman"/>
          <w:szCs w:val="19"/>
          <w:lang w:eastAsia="pl-PL"/>
        </w:rPr>
        <w:t>w obszarze</w:t>
      </w:r>
      <w:r w:rsidR="00BF0A18">
        <w:rPr>
          <w:rFonts w:eastAsia="Times New Roman" w:cs="Times New Roman"/>
          <w:szCs w:val="19"/>
          <w:lang w:eastAsia="pl-PL"/>
        </w:rPr>
        <w:t xml:space="preserve"> kultury. </w:t>
      </w:r>
      <w:r w:rsidR="00113F19" w:rsidRPr="00113F19">
        <w:rPr>
          <w:rFonts w:eastAsia="Times New Roman" w:cs="Times New Roman"/>
          <w:szCs w:val="19"/>
          <w:lang w:eastAsia="pl-PL"/>
        </w:rPr>
        <w:t>Najmniejszy wkład w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113F19" w:rsidRPr="00113F19">
        <w:rPr>
          <w:rFonts w:eastAsia="Times New Roman" w:cs="Times New Roman"/>
          <w:szCs w:val="19"/>
          <w:lang w:eastAsia="pl-PL"/>
        </w:rPr>
        <w:t>produkcję globalną obszaru kultury miały podmioty z dziedzin</w:t>
      </w:r>
      <w:r w:rsidR="00186E55">
        <w:rPr>
          <w:rFonts w:eastAsia="Times New Roman" w:cs="Times New Roman"/>
          <w:szCs w:val="19"/>
          <w:lang w:eastAsia="pl-PL"/>
        </w:rPr>
        <w:t>y</w:t>
      </w:r>
      <w:r w:rsidR="00113F19" w:rsidRPr="00113F19">
        <w:rPr>
          <w:rFonts w:eastAsia="Times New Roman" w:cs="Times New Roman"/>
          <w:szCs w:val="19"/>
          <w:lang w:eastAsia="pl-PL"/>
        </w:rPr>
        <w:t xml:space="preserve"> </w:t>
      </w:r>
      <w:r w:rsidR="00113F19" w:rsidRPr="00890530">
        <w:rPr>
          <w:rFonts w:eastAsia="Times New Roman" w:cs="Times New Roman"/>
          <w:i/>
          <w:szCs w:val="19"/>
          <w:lang w:eastAsia="pl-PL"/>
        </w:rPr>
        <w:t>Zarządzanie i administracja kulturą</w:t>
      </w:r>
      <w:r w:rsidR="00113F19" w:rsidRPr="00113F19">
        <w:rPr>
          <w:rFonts w:eastAsia="Times New Roman" w:cs="Times New Roman"/>
          <w:szCs w:val="19"/>
          <w:lang w:eastAsia="pl-PL"/>
        </w:rPr>
        <w:t xml:space="preserve"> (</w:t>
      </w:r>
      <w:r w:rsidR="00203687">
        <w:rPr>
          <w:rFonts w:eastAsia="Times New Roman" w:cs="Times New Roman"/>
          <w:szCs w:val="19"/>
          <w:lang w:eastAsia="pl-PL"/>
        </w:rPr>
        <w:t>0,</w:t>
      </w:r>
      <w:r w:rsidR="00842FC9">
        <w:rPr>
          <w:rFonts w:eastAsia="Times New Roman" w:cs="Times New Roman"/>
          <w:szCs w:val="19"/>
          <w:lang w:eastAsia="pl-PL"/>
        </w:rPr>
        <w:t>5</w:t>
      </w:r>
      <w:r w:rsidR="00113F19" w:rsidRPr="00113F19">
        <w:rPr>
          <w:rFonts w:eastAsia="Times New Roman" w:cs="Times New Roman"/>
          <w:szCs w:val="19"/>
          <w:lang w:eastAsia="pl-PL"/>
        </w:rPr>
        <w:t>%</w:t>
      </w:r>
      <w:r w:rsidR="00842FC9">
        <w:rPr>
          <w:rFonts w:eastAsia="Times New Roman" w:cs="Times New Roman"/>
          <w:szCs w:val="19"/>
          <w:lang w:eastAsia="pl-PL"/>
        </w:rPr>
        <w:t xml:space="preserve">, o </w:t>
      </w:r>
      <w:r w:rsidR="00F42A07">
        <w:rPr>
          <w:rFonts w:eastAsia="Times New Roman" w:cs="Times New Roman"/>
          <w:szCs w:val="19"/>
          <w:lang w:eastAsia="pl-PL"/>
        </w:rPr>
        <w:t>15,1</w:t>
      </w:r>
      <w:r w:rsidR="00951AAE">
        <w:rPr>
          <w:rFonts w:eastAsia="Times New Roman" w:cs="Times New Roman"/>
          <w:szCs w:val="19"/>
          <w:lang w:eastAsia="pl-PL"/>
        </w:rPr>
        <w:t>%</w:t>
      </w:r>
      <w:r w:rsidR="00842FC9">
        <w:rPr>
          <w:rFonts w:eastAsia="Times New Roman" w:cs="Times New Roman"/>
          <w:szCs w:val="19"/>
          <w:lang w:eastAsia="pl-PL"/>
        </w:rPr>
        <w:t xml:space="preserve"> mniej niż w 2017 r.</w:t>
      </w:r>
      <w:r w:rsidR="00113F19" w:rsidRPr="00113F19">
        <w:rPr>
          <w:rFonts w:eastAsia="Times New Roman" w:cs="Times New Roman"/>
          <w:szCs w:val="19"/>
          <w:lang w:eastAsia="pl-PL"/>
        </w:rPr>
        <w:t>)</w:t>
      </w:r>
      <w:r w:rsidR="00EA3805">
        <w:rPr>
          <w:rFonts w:eastAsia="Times New Roman" w:cs="Times New Roman"/>
          <w:szCs w:val="19"/>
          <w:lang w:eastAsia="pl-PL"/>
        </w:rPr>
        <w:t>.</w:t>
      </w:r>
      <w:r w:rsidR="00113F19" w:rsidRPr="00113F19">
        <w:rPr>
          <w:rFonts w:eastAsia="Times New Roman" w:cs="Times New Roman"/>
          <w:szCs w:val="19"/>
          <w:lang w:eastAsia="pl-PL"/>
        </w:rPr>
        <w:t xml:space="preserve"> </w:t>
      </w:r>
      <w:r w:rsidR="0032103D">
        <w:rPr>
          <w:rFonts w:eastAsia="Times New Roman" w:cs="Times New Roman"/>
          <w:szCs w:val="19"/>
          <w:lang w:eastAsia="pl-PL"/>
        </w:rPr>
        <w:t xml:space="preserve">Największy wzrost wartości produkcji zanotowano w obszarze </w:t>
      </w:r>
      <w:r w:rsidR="00F42A07">
        <w:rPr>
          <w:rFonts w:eastAsia="Times New Roman" w:cs="Times New Roman"/>
          <w:i/>
          <w:iCs/>
          <w:szCs w:val="19"/>
          <w:lang w:eastAsia="pl-PL"/>
        </w:rPr>
        <w:t>Sztuki wizualne</w:t>
      </w:r>
      <w:r w:rsidR="0032103D">
        <w:rPr>
          <w:rFonts w:eastAsia="Times New Roman" w:cs="Times New Roman"/>
          <w:szCs w:val="19"/>
          <w:lang w:eastAsia="pl-PL"/>
        </w:rPr>
        <w:t xml:space="preserve"> (o </w:t>
      </w:r>
      <w:r w:rsidR="00F42A07">
        <w:rPr>
          <w:rFonts w:eastAsia="Times New Roman" w:cs="Times New Roman"/>
          <w:szCs w:val="19"/>
          <w:lang w:eastAsia="pl-PL"/>
        </w:rPr>
        <w:t>19,0</w:t>
      </w:r>
      <w:r w:rsidR="005137C5">
        <w:rPr>
          <w:rFonts w:eastAsia="Times New Roman" w:cs="Times New Roman"/>
          <w:szCs w:val="19"/>
          <w:lang w:eastAsia="pl-PL"/>
        </w:rPr>
        <w:t>%</w:t>
      </w:r>
      <w:r w:rsidR="0032103D">
        <w:rPr>
          <w:rFonts w:eastAsia="Times New Roman" w:cs="Times New Roman"/>
          <w:szCs w:val="19"/>
          <w:lang w:eastAsia="pl-PL"/>
        </w:rPr>
        <w:t xml:space="preserve"> w </w:t>
      </w:r>
      <w:r w:rsidR="005137C5">
        <w:rPr>
          <w:rFonts w:eastAsia="Times New Roman" w:cs="Times New Roman"/>
          <w:szCs w:val="19"/>
          <w:lang w:eastAsia="pl-PL"/>
        </w:rPr>
        <w:t>porównaniu z</w:t>
      </w:r>
      <w:r w:rsidR="0032103D">
        <w:rPr>
          <w:rFonts w:eastAsia="Times New Roman" w:cs="Times New Roman"/>
          <w:szCs w:val="19"/>
          <w:lang w:eastAsia="pl-PL"/>
        </w:rPr>
        <w:t xml:space="preserve"> 2017 r.).</w:t>
      </w:r>
    </w:p>
    <w:p w14:paraId="24D992EA" w14:textId="775CCE0C" w:rsidR="00041E33" w:rsidRDefault="00041E33" w:rsidP="00041E33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CD5FD2">
        <w:rPr>
          <w:rFonts w:eastAsia="Times New Roman" w:cs="Times New Roman"/>
          <w:szCs w:val="19"/>
          <w:lang w:eastAsia="pl-PL"/>
        </w:rPr>
        <w:t>artość zużycia pośredniego</w:t>
      </w:r>
      <w:r w:rsidR="002A4E10">
        <w:rPr>
          <w:rFonts w:eastAsia="Times New Roman" w:cs="Times New Roman"/>
          <w:szCs w:val="19"/>
          <w:lang w:eastAsia="pl-PL"/>
        </w:rPr>
        <w:t>,</w:t>
      </w:r>
      <w:r w:rsidRPr="00CD5FD2">
        <w:rPr>
          <w:rFonts w:eastAsia="Times New Roman" w:cs="Times New Roman"/>
          <w:szCs w:val="19"/>
          <w:lang w:eastAsia="pl-PL"/>
        </w:rPr>
        <w:t xml:space="preserve"> </w:t>
      </w:r>
      <w:r w:rsidR="002A4E10">
        <w:rPr>
          <w:rFonts w:eastAsia="Times New Roman" w:cs="Times New Roman"/>
          <w:szCs w:val="19"/>
          <w:lang w:eastAsia="pl-PL"/>
        </w:rPr>
        <w:t>mierząca wartość wyrobów i usług zużytych jako nakłady w</w:t>
      </w:r>
      <w:r w:rsidR="006A1B13">
        <w:rPr>
          <w:rFonts w:eastAsia="Times New Roman" w:cs="Times New Roman"/>
          <w:szCs w:val="19"/>
          <w:lang w:eastAsia="pl-PL"/>
        </w:rPr>
        <w:t> </w:t>
      </w:r>
      <w:r w:rsidR="002A4E10">
        <w:rPr>
          <w:rFonts w:eastAsia="Times New Roman" w:cs="Times New Roman"/>
          <w:szCs w:val="19"/>
          <w:lang w:eastAsia="pl-PL"/>
        </w:rPr>
        <w:t xml:space="preserve">procesie produkcji, </w:t>
      </w:r>
      <w:r w:rsidRPr="00CD5FD2">
        <w:rPr>
          <w:rFonts w:eastAsia="Times New Roman" w:cs="Times New Roman"/>
          <w:szCs w:val="19"/>
          <w:lang w:eastAsia="pl-PL"/>
        </w:rPr>
        <w:t xml:space="preserve">wyniosła </w:t>
      </w:r>
      <w:r w:rsidR="0032103D">
        <w:rPr>
          <w:rFonts w:eastAsia="Times New Roman" w:cs="Times New Roman"/>
          <w:szCs w:val="19"/>
          <w:lang w:eastAsia="pl-PL"/>
        </w:rPr>
        <w:t>7</w:t>
      </w:r>
      <w:r w:rsidR="00F42A07">
        <w:rPr>
          <w:rFonts w:eastAsia="Times New Roman" w:cs="Times New Roman"/>
          <w:szCs w:val="19"/>
          <w:lang w:eastAsia="pl-PL"/>
        </w:rPr>
        <w:t>1</w:t>
      </w:r>
      <w:r w:rsidR="0032103D">
        <w:rPr>
          <w:rFonts w:eastAsia="Times New Roman" w:cs="Times New Roman"/>
          <w:szCs w:val="19"/>
          <w:lang w:eastAsia="pl-PL"/>
        </w:rPr>
        <w:t> </w:t>
      </w:r>
      <w:r w:rsidR="00F42A07">
        <w:rPr>
          <w:rFonts w:eastAsia="Times New Roman" w:cs="Times New Roman"/>
          <w:szCs w:val="19"/>
          <w:lang w:eastAsia="pl-PL"/>
        </w:rPr>
        <w:t>938</w:t>
      </w:r>
      <w:r w:rsidR="0032103D">
        <w:rPr>
          <w:rFonts w:eastAsia="Times New Roman" w:cs="Times New Roman"/>
          <w:szCs w:val="19"/>
          <w:lang w:eastAsia="pl-PL"/>
        </w:rPr>
        <w:t>,</w:t>
      </w:r>
      <w:r w:rsidR="00F42A07">
        <w:rPr>
          <w:rFonts w:eastAsia="Times New Roman" w:cs="Times New Roman"/>
          <w:szCs w:val="19"/>
          <w:lang w:eastAsia="pl-PL"/>
        </w:rPr>
        <w:t>8</w:t>
      </w:r>
      <w:r>
        <w:rPr>
          <w:rFonts w:eastAsia="Times New Roman" w:cs="Times New Roman"/>
          <w:szCs w:val="19"/>
          <w:lang w:eastAsia="pl-PL"/>
        </w:rPr>
        <w:t xml:space="preserve"> mln zł</w:t>
      </w:r>
      <w:r w:rsidR="0032103D">
        <w:rPr>
          <w:rFonts w:eastAsia="Times New Roman" w:cs="Times New Roman"/>
          <w:szCs w:val="19"/>
          <w:lang w:eastAsia="pl-PL"/>
        </w:rPr>
        <w:t xml:space="preserve"> (o </w:t>
      </w:r>
      <w:r w:rsidR="00FA17F1">
        <w:rPr>
          <w:rFonts w:eastAsia="Times New Roman" w:cs="Times New Roman"/>
          <w:szCs w:val="19"/>
          <w:lang w:eastAsia="pl-PL"/>
        </w:rPr>
        <w:t>8 091,6</w:t>
      </w:r>
      <w:r w:rsidR="0032103D">
        <w:rPr>
          <w:rFonts w:eastAsia="Times New Roman" w:cs="Times New Roman"/>
          <w:szCs w:val="19"/>
          <w:lang w:eastAsia="pl-PL"/>
        </w:rPr>
        <w:t xml:space="preserve"> mln zł więcej niż w 2017 r.)</w:t>
      </w:r>
      <w:r>
        <w:rPr>
          <w:rFonts w:eastAsia="Times New Roman" w:cs="Times New Roman"/>
          <w:szCs w:val="19"/>
          <w:lang w:eastAsia="pl-PL"/>
        </w:rPr>
        <w:t xml:space="preserve">, natomiast wartość dodana </w:t>
      </w:r>
      <w:r w:rsidR="00455BE5">
        <w:rPr>
          <w:rFonts w:eastAsia="Times New Roman" w:cs="Times New Roman"/>
          <w:szCs w:val="19"/>
          <w:lang w:eastAsia="pl-PL"/>
        </w:rPr>
        <w:t xml:space="preserve">brutto </w:t>
      </w:r>
      <w:r>
        <w:rPr>
          <w:rFonts w:eastAsia="Times New Roman" w:cs="Times New Roman"/>
          <w:szCs w:val="19"/>
          <w:lang w:eastAsia="pl-PL"/>
        </w:rPr>
        <w:t xml:space="preserve">ogółem dla całego </w:t>
      </w:r>
      <w:r w:rsidR="003E6830">
        <w:rPr>
          <w:rFonts w:eastAsia="Times New Roman" w:cs="Times New Roman"/>
          <w:szCs w:val="19"/>
          <w:lang w:eastAsia="pl-PL"/>
        </w:rPr>
        <w:t>obszaru</w:t>
      </w:r>
      <w:r>
        <w:rPr>
          <w:rFonts w:eastAsia="Times New Roman" w:cs="Times New Roman"/>
          <w:szCs w:val="19"/>
          <w:lang w:eastAsia="pl-PL"/>
        </w:rPr>
        <w:t xml:space="preserve"> kultury wyniosła </w:t>
      </w:r>
      <w:r w:rsidRPr="007428A4">
        <w:rPr>
          <w:rFonts w:eastAsia="Times New Roman" w:cs="Times New Roman"/>
          <w:szCs w:val="19"/>
          <w:lang w:eastAsia="pl-PL"/>
        </w:rPr>
        <w:t>5</w:t>
      </w:r>
      <w:r w:rsidR="00F42A07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 </w:t>
      </w:r>
      <w:r w:rsidR="00F42A07">
        <w:rPr>
          <w:rFonts w:eastAsia="Times New Roman" w:cs="Times New Roman"/>
          <w:szCs w:val="19"/>
          <w:lang w:eastAsia="pl-PL"/>
        </w:rPr>
        <w:t>909</w:t>
      </w:r>
      <w:r w:rsidRPr="007428A4">
        <w:rPr>
          <w:rFonts w:eastAsia="Times New Roman" w:cs="Times New Roman"/>
          <w:szCs w:val="19"/>
          <w:lang w:eastAsia="pl-PL"/>
        </w:rPr>
        <w:t>,</w:t>
      </w:r>
      <w:r w:rsidR="00F42A07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 xml:space="preserve"> mln zł</w:t>
      </w:r>
      <w:r w:rsidR="002A4E10">
        <w:rPr>
          <w:rFonts w:eastAsia="Times New Roman" w:cs="Times New Roman"/>
          <w:szCs w:val="19"/>
          <w:lang w:eastAsia="pl-PL"/>
        </w:rPr>
        <w:t xml:space="preserve"> (o</w:t>
      </w:r>
      <w:r w:rsidR="006A1B13">
        <w:rPr>
          <w:rFonts w:eastAsia="Times New Roman" w:cs="Times New Roman"/>
          <w:szCs w:val="19"/>
          <w:lang w:eastAsia="pl-PL"/>
        </w:rPr>
        <w:t> </w:t>
      </w:r>
      <w:r w:rsidR="00FA17F1">
        <w:rPr>
          <w:rFonts w:eastAsia="Times New Roman" w:cs="Times New Roman"/>
          <w:szCs w:val="19"/>
          <w:lang w:eastAsia="pl-PL"/>
        </w:rPr>
        <w:t>1</w:t>
      </w:r>
      <w:r w:rsidR="006A1B13">
        <w:rPr>
          <w:rFonts w:eastAsia="Times New Roman" w:cs="Times New Roman"/>
          <w:szCs w:val="19"/>
          <w:lang w:eastAsia="pl-PL"/>
        </w:rPr>
        <w:t> </w:t>
      </w:r>
      <w:r w:rsidR="00FA17F1">
        <w:rPr>
          <w:rFonts w:eastAsia="Times New Roman" w:cs="Times New Roman"/>
          <w:szCs w:val="19"/>
          <w:lang w:eastAsia="pl-PL"/>
        </w:rPr>
        <w:t>786</w:t>
      </w:r>
      <w:r w:rsidR="002A4E10">
        <w:rPr>
          <w:rFonts w:eastAsia="Times New Roman" w:cs="Times New Roman"/>
          <w:szCs w:val="19"/>
          <w:lang w:eastAsia="pl-PL"/>
        </w:rPr>
        <w:t>,</w:t>
      </w:r>
      <w:r w:rsidR="00FA17F1">
        <w:rPr>
          <w:rFonts w:eastAsia="Times New Roman" w:cs="Times New Roman"/>
          <w:szCs w:val="19"/>
          <w:lang w:eastAsia="pl-PL"/>
        </w:rPr>
        <w:t>5</w:t>
      </w:r>
      <w:r w:rsidR="002A4E10">
        <w:rPr>
          <w:rFonts w:eastAsia="Times New Roman" w:cs="Times New Roman"/>
          <w:szCs w:val="19"/>
          <w:lang w:eastAsia="pl-PL"/>
        </w:rPr>
        <w:t xml:space="preserve"> mln zł więcej niż w 2017 r.)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004D0F">
        <w:rPr>
          <w:rFonts w:eastAsia="Times New Roman" w:cs="Times New Roman"/>
          <w:szCs w:val="19"/>
          <w:lang w:eastAsia="pl-PL"/>
        </w:rPr>
        <w:t>D</w:t>
      </w:r>
      <w:r>
        <w:rPr>
          <w:rFonts w:eastAsia="Times New Roman" w:cs="Times New Roman"/>
          <w:szCs w:val="19"/>
          <w:lang w:eastAsia="pl-PL"/>
        </w:rPr>
        <w:t xml:space="preserve">ziedziny takie jak </w:t>
      </w:r>
      <w:r w:rsidRPr="00966F4D">
        <w:rPr>
          <w:rFonts w:eastAsia="Times New Roman" w:cs="Times New Roman"/>
          <w:i/>
          <w:szCs w:val="19"/>
          <w:lang w:eastAsia="pl-PL"/>
        </w:rPr>
        <w:t>Biblioteki i archiwa</w:t>
      </w:r>
      <w:r>
        <w:rPr>
          <w:rFonts w:eastAsia="Times New Roman" w:cs="Times New Roman"/>
          <w:szCs w:val="19"/>
          <w:lang w:eastAsia="pl-PL"/>
        </w:rPr>
        <w:t xml:space="preserve"> oraz </w:t>
      </w:r>
      <w:r w:rsidRPr="00966F4D">
        <w:rPr>
          <w:rFonts w:eastAsia="Times New Roman" w:cs="Times New Roman"/>
          <w:i/>
          <w:szCs w:val="19"/>
          <w:lang w:eastAsia="pl-PL"/>
        </w:rPr>
        <w:t>Edukacja kulturalna</w:t>
      </w:r>
      <w:r>
        <w:rPr>
          <w:rFonts w:eastAsia="Times New Roman" w:cs="Times New Roman"/>
          <w:szCs w:val="19"/>
          <w:lang w:eastAsia="pl-PL"/>
        </w:rPr>
        <w:t xml:space="preserve"> zasług</w:t>
      </w:r>
      <w:r w:rsidR="00203687">
        <w:rPr>
          <w:rFonts w:eastAsia="Times New Roman" w:cs="Times New Roman"/>
          <w:szCs w:val="19"/>
          <w:lang w:eastAsia="pl-PL"/>
        </w:rPr>
        <w:t>uj</w:t>
      </w:r>
      <w:r>
        <w:rPr>
          <w:rFonts w:eastAsia="Times New Roman" w:cs="Times New Roman"/>
          <w:szCs w:val="19"/>
          <w:lang w:eastAsia="pl-PL"/>
        </w:rPr>
        <w:t xml:space="preserve">ą na uwagę, gdyż w ich przypadku wartość dodana brutto była </w:t>
      </w:r>
      <w:r w:rsidR="00F42A07">
        <w:rPr>
          <w:rFonts w:eastAsia="Times New Roman" w:cs="Times New Roman"/>
          <w:szCs w:val="19"/>
          <w:lang w:eastAsia="pl-PL"/>
        </w:rPr>
        <w:t>niemal</w:t>
      </w:r>
      <w:r w:rsidR="005C6B29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dwukrotnie wyższa niż wartość zużycia pośredniego. Dla porównania, w przypadku </w:t>
      </w:r>
      <w:r w:rsidR="00060708">
        <w:rPr>
          <w:rFonts w:eastAsia="Times New Roman" w:cs="Times New Roman"/>
          <w:szCs w:val="19"/>
          <w:lang w:eastAsia="pl-PL"/>
        </w:rPr>
        <w:t xml:space="preserve">m.in. </w:t>
      </w:r>
      <w:r w:rsidRPr="00966F4D">
        <w:rPr>
          <w:rFonts w:eastAsia="Times New Roman" w:cs="Times New Roman"/>
          <w:i/>
          <w:szCs w:val="19"/>
          <w:lang w:eastAsia="pl-PL"/>
        </w:rPr>
        <w:t>Reklamy</w:t>
      </w:r>
      <w:r w:rsidR="00203687" w:rsidRPr="00AB2BCC">
        <w:rPr>
          <w:rFonts w:eastAsia="Times New Roman" w:cs="Times New Roman"/>
          <w:iCs/>
          <w:szCs w:val="19"/>
          <w:lang w:eastAsia="pl-PL"/>
        </w:rPr>
        <w:t>,</w:t>
      </w:r>
      <w:r w:rsidRPr="00AB2BCC">
        <w:rPr>
          <w:rFonts w:eastAsia="Times New Roman" w:cs="Times New Roman"/>
          <w:iCs/>
          <w:szCs w:val="19"/>
          <w:lang w:eastAsia="pl-PL"/>
        </w:rPr>
        <w:t xml:space="preserve"> </w:t>
      </w:r>
      <w:r w:rsidRPr="00966F4D">
        <w:rPr>
          <w:rFonts w:eastAsia="Times New Roman" w:cs="Times New Roman"/>
          <w:i/>
          <w:szCs w:val="19"/>
          <w:lang w:eastAsia="pl-PL"/>
        </w:rPr>
        <w:t>Sztuk audiowizualnych i multimediów</w:t>
      </w:r>
      <w:r w:rsidR="002A4E10">
        <w:rPr>
          <w:rFonts w:eastAsia="Times New Roman" w:cs="Times New Roman"/>
          <w:i/>
          <w:szCs w:val="19"/>
          <w:lang w:eastAsia="pl-PL"/>
        </w:rPr>
        <w:t xml:space="preserve"> oraz </w:t>
      </w:r>
      <w:r w:rsidR="002A4E10" w:rsidRPr="002A4E10">
        <w:rPr>
          <w:rFonts w:eastAsia="Times New Roman" w:cs="Times New Roman"/>
          <w:szCs w:val="19"/>
          <w:lang w:eastAsia="pl-PL"/>
        </w:rPr>
        <w:t>dziedziny</w:t>
      </w:r>
      <w:r w:rsidR="002A4E10">
        <w:rPr>
          <w:rFonts w:eastAsia="Times New Roman" w:cs="Times New Roman"/>
          <w:i/>
          <w:szCs w:val="19"/>
          <w:lang w:eastAsia="pl-PL"/>
        </w:rPr>
        <w:t xml:space="preserve"> Powiązane z kulturą</w:t>
      </w:r>
      <w:r>
        <w:rPr>
          <w:rFonts w:eastAsia="Times New Roman" w:cs="Times New Roman"/>
          <w:szCs w:val="19"/>
          <w:lang w:eastAsia="pl-PL"/>
        </w:rPr>
        <w:t xml:space="preserve"> zużycie pośrednie było wyższe niż </w:t>
      </w:r>
      <w:r w:rsidRPr="00D24BA5">
        <w:rPr>
          <w:rFonts w:eastAsia="Times New Roman" w:cs="Times New Roman"/>
          <w:szCs w:val="19"/>
          <w:lang w:eastAsia="pl-PL"/>
        </w:rPr>
        <w:t>wytworzona wartość dodana</w:t>
      </w:r>
      <w:r w:rsidR="00D24BA5">
        <w:rPr>
          <w:rFonts w:eastAsia="Times New Roman" w:cs="Times New Roman"/>
          <w:szCs w:val="19"/>
          <w:lang w:eastAsia="pl-PL"/>
        </w:rPr>
        <w:t xml:space="preserve"> brutto</w:t>
      </w:r>
      <w:r w:rsidR="0087613B">
        <w:rPr>
          <w:rFonts w:eastAsia="Times New Roman" w:cs="Times New Roman"/>
          <w:szCs w:val="19"/>
          <w:lang w:eastAsia="pl-PL"/>
        </w:rPr>
        <w:t xml:space="preserve"> (ponad dwukrotnie w</w:t>
      </w:r>
      <w:r w:rsidR="00990197">
        <w:rPr>
          <w:rFonts w:eastAsia="Times New Roman" w:cs="Times New Roman"/>
          <w:szCs w:val="19"/>
          <w:lang w:eastAsia="pl-PL"/>
        </w:rPr>
        <w:t> </w:t>
      </w:r>
      <w:r w:rsidR="0087613B">
        <w:rPr>
          <w:rFonts w:eastAsia="Times New Roman" w:cs="Times New Roman"/>
          <w:szCs w:val="19"/>
          <w:lang w:eastAsia="pl-PL"/>
        </w:rPr>
        <w:t xml:space="preserve">przypadku Reklamy i o </w:t>
      </w:r>
      <w:r w:rsidR="00ED14CD">
        <w:rPr>
          <w:rFonts w:eastAsia="Times New Roman" w:cs="Times New Roman"/>
          <w:szCs w:val="19"/>
          <w:lang w:eastAsia="pl-PL"/>
        </w:rPr>
        <w:t>blisko</w:t>
      </w:r>
      <w:r w:rsidR="0087613B">
        <w:rPr>
          <w:rFonts w:eastAsia="Times New Roman" w:cs="Times New Roman"/>
          <w:szCs w:val="19"/>
          <w:lang w:eastAsia="pl-PL"/>
        </w:rPr>
        <w:t xml:space="preserve"> 2/3 w przypadku </w:t>
      </w:r>
      <w:r w:rsidR="0087613B" w:rsidRPr="0087613B">
        <w:rPr>
          <w:rFonts w:eastAsia="Times New Roman" w:cs="Times New Roman"/>
          <w:i/>
          <w:szCs w:val="19"/>
          <w:lang w:eastAsia="pl-PL"/>
        </w:rPr>
        <w:t>Sztuk audiowizualnych i multimediów</w:t>
      </w:r>
      <w:r w:rsidR="002A4E10">
        <w:rPr>
          <w:rFonts w:eastAsia="Times New Roman" w:cs="Times New Roman"/>
          <w:i/>
          <w:szCs w:val="19"/>
          <w:lang w:eastAsia="pl-PL"/>
        </w:rPr>
        <w:t xml:space="preserve"> oraz </w:t>
      </w:r>
      <w:r w:rsidR="002A4E10" w:rsidRPr="002A4E10">
        <w:rPr>
          <w:rFonts w:eastAsia="Times New Roman" w:cs="Times New Roman"/>
          <w:szCs w:val="19"/>
          <w:lang w:eastAsia="pl-PL"/>
        </w:rPr>
        <w:t>dziedziny</w:t>
      </w:r>
      <w:r w:rsidR="002A4E10">
        <w:rPr>
          <w:rFonts w:eastAsia="Times New Roman" w:cs="Times New Roman"/>
          <w:i/>
          <w:szCs w:val="19"/>
          <w:lang w:eastAsia="pl-PL"/>
        </w:rPr>
        <w:t xml:space="preserve"> Powiązane z kulturą</w:t>
      </w:r>
      <w:r w:rsidR="0087613B">
        <w:rPr>
          <w:rFonts w:eastAsia="Times New Roman" w:cs="Times New Roman"/>
          <w:i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 xml:space="preserve">. </w:t>
      </w:r>
    </w:p>
    <w:p w14:paraId="49E5E676" w14:textId="2FD48A36" w:rsidR="00041E33" w:rsidRDefault="009E7453" w:rsidP="00041E33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201</w:t>
      </w:r>
      <w:r w:rsidR="005C6B29">
        <w:rPr>
          <w:rFonts w:eastAsia="Times New Roman" w:cs="Times New Roman"/>
          <w:szCs w:val="19"/>
          <w:lang w:eastAsia="pl-PL"/>
        </w:rPr>
        <w:t>8</w:t>
      </w:r>
      <w:r>
        <w:rPr>
          <w:rFonts w:eastAsia="Times New Roman" w:cs="Times New Roman"/>
          <w:szCs w:val="19"/>
          <w:lang w:eastAsia="pl-PL"/>
        </w:rPr>
        <w:t xml:space="preserve"> r. k</w:t>
      </w:r>
      <w:r w:rsidR="00041E33">
        <w:rPr>
          <w:rFonts w:eastAsia="Times New Roman" w:cs="Times New Roman"/>
          <w:szCs w:val="19"/>
          <w:lang w:eastAsia="pl-PL"/>
        </w:rPr>
        <w:t xml:space="preserve">oszty związane z zatrudnieniem </w:t>
      </w:r>
      <w:r w:rsidR="002A4E10">
        <w:rPr>
          <w:rFonts w:eastAsia="Times New Roman" w:cs="Times New Roman"/>
          <w:szCs w:val="19"/>
          <w:lang w:eastAsia="pl-PL"/>
        </w:rPr>
        <w:t xml:space="preserve">w obszarze kultury </w:t>
      </w:r>
      <w:r w:rsidR="00041E33">
        <w:rPr>
          <w:rFonts w:eastAsia="Times New Roman" w:cs="Times New Roman"/>
          <w:szCs w:val="19"/>
          <w:lang w:eastAsia="pl-PL"/>
        </w:rPr>
        <w:t xml:space="preserve">wyniosły </w:t>
      </w:r>
      <w:r w:rsidR="005C6B29">
        <w:rPr>
          <w:rFonts w:eastAsia="Times New Roman" w:cs="Times New Roman"/>
          <w:szCs w:val="19"/>
          <w:lang w:eastAsia="pl-PL"/>
        </w:rPr>
        <w:t>łącznie 22 </w:t>
      </w:r>
      <w:r w:rsidR="0087613B">
        <w:rPr>
          <w:rFonts w:eastAsia="Times New Roman" w:cs="Times New Roman"/>
          <w:szCs w:val="19"/>
          <w:lang w:eastAsia="pl-PL"/>
        </w:rPr>
        <w:t>214</w:t>
      </w:r>
      <w:r w:rsidR="005C6B29">
        <w:rPr>
          <w:rFonts w:eastAsia="Times New Roman" w:cs="Times New Roman"/>
          <w:szCs w:val="19"/>
          <w:lang w:eastAsia="pl-PL"/>
        </w:rPr>
        <w:t>,</w:t>
      </w:r>
      <w:r w:rsidR="0087613B">
        <w:rPr>
          <w:rFonts w:eastAsia="Times New Roman" w:cs="Times New Roman"/>
          <w:szCs w:val="19"/>
          <w:lang w:eastAsia="pl-PL"/>
        </w:rPr>
        <w:t>8</w:t>
      </w:r>
      <w:r w:rsidR="00041E33">
        <w:rPr>
          <w:rFonts w:eastAsia="Times New Roman" w:cs="Times New Roman"/>
          <w:szCs w:val="19"/>
          <w:lang w:eastAsia="pl-PL"/>
        </w:rPr>
        <w:t xml:space="preserve"> mln zł </w:t>
      </w:r>
      <w:r w:rsidR="005C6B29">
        <w:rPr>
          <w:rFonts w:eastAsia="Times New Roman" w:cs="Times New Roman"/>
          <w:szCs w:val="19"/>
          <w:lang w:eastAsia="pl-PL"/>
        </w:rPr>
        <w:t xml:space="preserve">(wzrost o </w:t>
      </w:r>
      <w:r w:rsidR="00FA17F1">
        <w:rPr>
          <w:rFonts w:eastAsia="Times New Roman" w:cs="Times New Roman"/>
          <w:szCs w:val="19"/>
          <w:lang w:eastAsia="pl-PL"/>
        </w:rPr>
        <w:t>1 574,9</w:t>
      </w:r>
      <w:r w:rsidR="005C6B29">
        <w:rPr>
          <w:rFonts w:eastAsia="Times New Roman" w:cs="Times New Roman"/>
          <w:szCs w:val="19"/>
          <w:lang w:eastAsia="pl-PL"/>
        </w:rPr>
        <w:t xml:space="preserve"> mln </w:t>
      </w:r>
      <w:r w:rsidR="003935E0">
        <w:rPr>
          <w:rFonts w:eastAsia="Times New Roman" w:cs="Times New Roman"/>
          <w:szCs w:val="19"/>
          <w:lang w:eastAsia="pl-PL"/>
        </w:rPr>
        <w:t xml:space="preserve">zł </w:t>
      </w:r>
      <w:r w:rsidR="005C6B29">
        <w:rPr>
          <w:rFonts w:eastAsia="Times New Roman" w:cs="Times New Roman"/>
          <w:szCs w:val="19"/>
          <w:lang w:eastAsia="pl-PL"/>
        </w:rPr>
        <w:t xml:space="preserve">w porównaniu z wcześniejszym rokiem). </w:t>
      </w:r>
      <w:r w:rsidR="0087613B">
        <w:rPr>
          <w:rFonts w:eastAsia="Times New Roman" w:cs="Times New Roman"/>
          <w:szCs w:val="19"/>
          <w:lang w:eastAsia="pl-PL"/>
        </w:rPr>
        <w:t xml:space="preserve">W strukturze łącznych kosztów </w:t>
      </w:r>
      <w:r w:rsidR="001B1F74">
        <w:rPr>
          <w:rFonts w:eastAsia="Times New Roman" w:cs="Times New Roman"/>
          <w:szCs w:val="19"/>
          <w:lang w:eastAsia="pl-PL"/>
        </w:rPr>
        <w:t>związan</w:t>
      </w:r>
      <w:r w:rsidR="0087613B">
        <w:rPr>
          <w:rFonts w:eastAsia="Times New Roman" w:cs="Times New Roman"/>
          <w:szCs w:val="19"/>
          <w:lang w:eastAsia="pl-PL"/>
        </w:rPr>
        <w:t>ych</w:t>
      </w:r>
      <w:r w:rsidR="001B1F74">
        <w:rPr>
          <w:rFonts w:eastAsia="Times New Roman" w:cs="Times New Roman"/>
          <w:szCs w:val="19"/>
          <w:lang w:eastAsia="pl-PL"/>
        </w:rPr>
        <w:t xml:space="preserve"> z zatrudnieniem </w:t>
      </w:r>
      <w:r w:rsidR="0087613B">
        <w:rPr>
          <w:rFonts w:eastAsia="Times New Roman" w:cs="Times New Roman"/>
          <w:szCs w:val="19"/>
          <w:lang w:eastAsia="pl-PL"/>
        </w:rPr>
        <w:t xml:space="preserve">dominują podmioty z dziedziny </w:t>
      </w:r>
      <w:r w:rsidR="0087613B" w:rsidRPr="0087613B">
        <w:rPr>
          <w:rFonts w:eastAsia="Times New Roman" w:cs="Times New Roman"/>
          <w:i/>
          <w:szCs w:val="19"/>
          <w:lang w:eastAsia="pl-PL"/>
        </w:rPr>
        <w:t>Reklama</w:t>
      </w:r>
      <w:r w:rsidR="0087613B">
        <w:rPr>
          <w:rFonts w:eastAsia="Times New Roman" w:cs="Times New Roman"/>
          <w:szCs w:val="19"/>
          <w:lang w:eastAsia="pl-PL"/>
        </w:rPr>
        <w:t xml:space="preserve"> </w:t>
      </w:r>
      <w:r w:rsidR="001B1F74">
        <w:rPr>
          <w:rFonts w:eastAsia="Times New Roman" w:cs="Times New Roman"/>
          <w:szCs w:val="19"/>
          <w:lang w:eastAsia="pl-PL"/>
        </w:rPr>
        <w:t>(</w:t>
      </w:r>
      <w:r w:rsidR="0087613B">
        <w:rPr>
          <w:rFonts w:eastAsia="Times New Roman" w:cs="Times New Roman"/>
          <w:szCs w:val="19"/>
          <w:lang w:eastAsia="pl-PL"/>
        </w:rPr>
        <w:t>14,9%</w:t>
      </w:r>
      <w:r w:rsidR="001B1F74">
        <w:rPr>
          <w:rFonts w:eastAsia="Times New Roman" w:cs="Times New Roman"/>
          <w:szCs w:val="19"/>
          <w:lang w:eastAsia="pl-PL"/>
        </w:rPr>
        <w:t xml:space="preserve">) oraz </w:t>
      </w:r>
      <w:r w:rsidR="0087613B">
        <w:rPr>
          <w:rFonts w:eastAsia="Times New Roman" w:cs="Times New Roman"/>
          <w:i/>
          <w:iCs/>
          <w:szCs w:val="19"/>
          <w:lang w:eastAsia="pl-PL"/>
        </w:rPr>
        <w:t>Książki i</w:t>
      </w:r>
      <w:r w:rsidR="00A94497">
        <w:rPr>
          <w:rFonts w:eastAsia="Times New Roman" w:cs="Times New Roman"/>
          <w:i/>
          <w:iCs/>
          <w:szCs w:val="19"/>
          <w:lang w:eastAsia="pl-PL"/>
        </w:rPr>
        <w:t> </w:t>
      </w:r>
      <w:r w:rsidR="0087613B">
        <w:rPr>
          <w:rFonts w:eastAsia="Times New Roman" w:cs="Times New Roman"/>
          <w:i/>
          <w:iCs/>
          <w:szCs w:val="19"/>
          <w:lang w:eastAsia="pl-PL"/>
        </w:rPr>
        <w:t>prasa</w:t>
      </w:r>
      <w:r w:rsidR="001B1F74">
        <w:rPr>
          <w:rFonts w:eastAsia="Times New Roman" w:cs="Times New Roman"/>
          <w:szCs w:val="19"/>
          <w:lang w:eastAsia="pl-PL"/>
        </w:rPr>
        <w:t xml:space="preserve"> (</w:t>
      </w:r>
      <w:r w:rsidR="0087613B">
        <w:rPr>
          <w:rFonts w:eastAsia="Times New Roman" w:cs="Times New Roman"/>
          <w:szCs w:val="19"/>
          <w:lang w:eastAsia="pl-PL"/>
        </w:rPr>
        <w:t>13,8</w:t>
      </w:r>
      <w:r w:rsidR="001B1F74">
        <w:rPr>
          <w:rFonts w:eastAsia="Times New Roman" w:cs="Times New Roman"/>
          <w:szCs w:val="19"/>
          <w:lang w:eastAsia="pl-PL"/>
        </w:rPr>
        <w:t>%). N</w:t>
      </w:r>
      <w:r w:rsidR="00990197">
        <w:rPr>
          <w:rFonts w:eastAsia="Times New Roman" w:cs="Times New Roman"/>
          <w:szCs w:val="19"/>
          <w:lang w:eastAsia="pl-PL"/>
        </w:rPr>
        <w:t>atomiast n</w:t>
      </w:r>
      <w:r w:rsidR="001B1F74">
        <w:rPr>
          <w:rFonts w:eastAsia="Times New Roman" w:cs="Times New Roman"/>
          <w:szCs w:val="19"/>
          <w:lang w:eastAsia="pl-PL"/>
        </w:rPr>
        <w:t>ajmniejsz</w:t>
      </w:r>
      <w:r w:rsidR="0087613B">
        <w:rPr>
          <w:rFonts w:eastAsia="Times New Roman" w:cs="Times New Roman"/>
          <w:szCs w:val="19"/>
          <w:lang w:eastAsia="pl-PL"/>
        </w:rPr>
        <w:t>y jest udział podmiotów</w:t>
      </w:r>
      <w:r w:rsidR="001B1F74">
        <w:rPr>
          <w:rFonts w:eastAsia="Times New Roman" w:cs="Times New Roman"/>
          <w:szCs w:val="19"/>
          <w:lang w:eastAsia="pl-PL"/>
        </w:rPr>
        <w:t xml:space="preserve"> </w:t>
      </w:r>
      <w:r w:rsidR="0087613B">
        <w:rPr>
          <w:rFonts w:eastAsia="Times New Roman" w:cs="Times New Roman"/>
          <w:szCs w:val="19"/>
          <w:lang w:eastAsia="pl-PL"/>
        </w:rPr>
        <w:t xml:space="preserve">z </w:t>
      </w:r>
      <w:r w:rsidR="001B1F74">
        <w:rPr>
          <w:rFonts w:eastAsia="Times New Roman" w:cs="Times New Roman"/>
          <w:szCs w:val="19"/>
          <w:lang w:eastAsia="pl-PL"/>
        </w:rPr>
        <w:t>dziedzin</w:t>
      </w:r>
      <w:r w:rsidR="0087613B">
        <w:rPr>
          <w:rFonts w:eastAsia="Times New Roman" w:cs="Times New Roman"/>
          <w:szCs w:val="19"/>
          <w:lang w:eastAsia="pl-PL"/>
        </w:rPr>
        <w:t>y</w:t>
      </w:r>
      <w:r w:rsidR="001B1F74">
        <w:rPr>
          <w:rFonts w:eastAsia="Times New Roman" w:cs="Times New Roman"/>
          <w:szCs w:val="19"/>
          <w:lang w:eastAsia="pl-PL"/>
        </w:rPr>
        <w:t xml:space="preserve"> </w:t>
      </w:r>
      <w:r w:rsidR="00990197" w:rsidRPr="0087613B">
        <w:rPr>
          <w:rFonts w:eastAsia="Times New Roman" w:cs="Times New Roman"/>
          <w:i/>
          <w:szCs w:val="19"/>
          <w:lang w:eastAsia="pl-PL"/>
        </w:rPr>
        <w:t>Zarz</w:t>
      </w:r>
      <w:r w:rsidR="00990197">
        <w:rPr>
          <w:rFonts w:eastAsia="Times New Roman" w:cs="Times New Roman"/>
          <w:i/>
          <w:szCs w:val="19"/>
          <w:lang w:eastAsia="pl-PL"/>
        </w:rPr>
        <w:t>ą</w:t>
      </w:r>
      <w:r w:rsidR="00990197" w:rsidRPr="0087613B">
        <w:rPr>
          <w:rFonts w:eastAsia="Times New Roman" w:cs="Times New Roman"/>
          <w:i/>
          <w:szCs w:val="19"/>
          <w:lang w:eastAsia="pl-PL"/>
        </w:rPr>
        <w:t xml:space="preserve">dzanie </w:t>
      </w:r>
      <w:r w:rsidR="0087613B" w:rsidRPr="0087613B">
        <w:rPr>
          <w:rFonts w:eastAsia="Times New Roman" w:cs="Times New Roman"/>
          <w:i/>
          <w:szCs w:val="19"/>
          <w:lang w:eastAsia="pl-PL"/>
        </w:rPr>
        <w:t>i administracja kulturą</w:t>
      </w:r>
      <w:r w:rsidR="00B749BC">
        <w:rPr>
          <w:rFonts w:eastAsia="Times New Roman" w:cs="Times New Roman"/>
          <w:szCs w:val="19"/>
          <w:lang w:eastAsia="pl-PL"/>
        </w:rPr>
        <w:t xml:space="preserve"> (1,1%). Niewielki udział mają także dziedziny:</w:t>
      </w:r>
      <w:r w:rsidR="0087613B">
        <w:rPr>
          <w:rFonts w:eastAsia="Times New Roman" w:cs="Times New Roman"/>
          <w:szCs w:val="19"/>
          <w:lang w:eastAsia="pl-PL"/>
        </w:rPr>
        <w:t xml:space="preserve"> </w:t>
      </w:r>
      <w:r w:rsidR="0087613B">
        <w:rPr>
          <w:rFonts w:eastAsia="Times New Roman" w:cs="Times New Roman"/>
          <w:i/>
          <w:iCs/>
          <w:szCs w:val="19"/>
          <w:lang w:eastAsia="pl-PL"/>
        </w:rPr>
        <w:t>Sztuki wizualne</w:t>
      </w:r>
      <w:r w:rsidR="001B1F74">
        <w:rPr>
          <w:rFonts w:eastAsia="Times New Roman" w:cs="Times New Roman"/>
          <w:szCs w:val="19"/>
          <w:lang w:eastAsia="pl-PL"/>
        </w:rPr>
        <w:t xml:space="preserve"> (</w:t>
      </w:r>
      <w:r w:rsidR="0087613B">
        <w:rPr>
          <w:rFonts w:eastAsia="Times New Roman" w:cs="Times New Roman"/>
          <w:szCs w:val="19"/>
          <w:lang w:eastAsia="pl-PL"/>
        </w:rPr>
        <w:t>2,9</w:t>
      </w:r>
      <w:r w:rsidR="001B1F74">
        <w:rPr>
          <w:rFonts w:eastAsia="Times New Roman" w:cs="Times New Roman"/>
          <w:szCs w:val="19"/>
          <w:lang w:eastAsia="pl-PL"/>
        </w:rPr>
        <w:t xml:space="preserve">%), </w:t>
      </w:r>
      <w:r w:rsidR="0087613B">
        <w:rPr>
          <w:rFonts w:eastAsia="Times New Roman" w:cs="Times New Roman"/>
          <w:i/>
          <w:iCs/>
          <w:szCs w:val="19"/>
          <w:lang w:eastAsia="pl-PL"/>
        </w:rPr>
        <w:t>Architektura</w:t>
      </w:r>
      <w:r w:rsidR="001B1F74">
        <w:rPr>
          <w:rFonts w:eastAsia="Times New Roman" w:cs="Times New Roman"/>
          <w:szCs w:val="19"/>
          <w:lang w:eastAsia="pl-PL"/>
        </w:rPr>
        <w:t xml:space="preserve"> (</w:t>
      </w:r>
      <w:r w:rsidR="0087613B">
        <w:rPr>
          <w:rFonts w:eastAsia="Times New Roman" w:cs="Times New Roman"/>
          <w:szCs w:val="19"/>
          <w:lang w:eastAsia="pl-PL"/>
        </w:rPr>
        <w:t>4,7</w:t>
      </w:r>
      <w:r w:rsidR="001B1F74">
        <w:rPr>
          <w:rFonts w:eastAsia="Times New Roman" w:cs="Times New Roman"/>
          <w:szCs w:val="19"/>
          <w:lang w:eastAsia="pl-PL"/>
        </w:rPr>
        <w:t xml:space="preserve">%) oraz </w:t>
      </w:r>
      <w:r w:rsidR="002A4E10">
        <w:rPr>
          <w:rFonts w:eastAsia="Times New Roman" w:cs="Times New Roman"/>
          <w:i/>
          <w:iCs/>
          <w:szCs w:val="19"/>
          <w:lang w:eastAsia="pl-PL"/>
        </w:rPr>
        <w:t>Dziedzictwo kulturowe</w:t>
      </w:r>
      <w:r w:rsidR="001B1F74">
        <w:rPr>
          <w:rFonts w:eastAsia="Times New Roman" w:cs="Times New Roman"/>
          <w:szCs w:val="19"/>
          <w:lang w:eastAsia="pl-PL"/>
        </w:rPr>
        <w:t xml:space="preserve"> (</w:t>
      </w:r>
      <w:r w:rsidR="008937EE">
        <w:rPr>
          <w:rFonts w:eastAsia="Times New Roman" w:cs="Times New Roman"/>
          <w:szCs w:val="19"/>
          <w:lang w:eastAsia="pl-PL"/>
        </w:rPr>
        <w:t>5</w:t>
      </w:r>
      <w:r w:rsidR="001B1F74">
        <w:rPr>
          <w:rFonts w:eastAsia="Times New Roman" w:cs="Times New Roman"/>
          <w:szCs w:val="19"/>
          <w:lang w:eastAsia="pl-PL"/>
        </w:rPr>
        <w:t>,</w:t>
      </w:r>
      <w:r w:rsidR="008937EE">
        <w:rPr>
          <w:rFonts w:eastAsia="Times New Roman" w:cs="Times New Roman"/>
          <w:szCs w:val="19"/>
          <w:lang w:eastAsia="pl-PL"/>
        </w:rPr>
        <w:t>3</w:t>
      </w:r>
      <w:r w:rsidR="001B1F74">
        <w:rPr>
          <w:rFonts w:eastAsia="Times New Roman" w:cs="Times New Roman"/>
          <w:szCs w:val="19"/>
          <w:lang w:eastAsia="pl-PL"/>
        </w:rPr>
        <w:t>%)</w:t>
      </w:r>
      <w:r w:rsidR="008937EE">
        <w:rPr>
          <w:rFonts w:eastAsia="Times New Roman" w:cs="Times New Roman"/>
          <w:szCs w:val="19"/>
          <w:lang w:eastAsia="pl-PL"/>
        </w:rPr>
        <w:t xml:space="preserve">, </w:t>
      </w:r>
      <w:r w:rsidR="008937EE" w:rsidRPr="008937EE">
        <w:rPr>
          <w:rFonts w:eastAsia="Times New Roman" w:cs="Times New Roman"/>
          <w:i/>
          <w:szCs w:val="19"/>
          <w:lang w:eastAsia="pl-PL"/>
        </w:rPr>
        <w:t>Biblioteki i archiwa</w:t>
      </w:r>
      <w:r w:rsidR="008937EE">
        <w:rPr>
          <w:rFonts w:eastAsia="Times New Roman" w:cs="Times New Roman"/>
          <w:szCs w:val="19"/>
          <w:lang w:eastAsia="pl-PL"/>
        </w:rPr>
        <w:t xml:space="preserve"> (6,2%)</w:t>
      </w:r>
      <w:r w:rsidR="001B1F74">
        <w:rPr>
          <w:rFonts w:eastAsia="Times New Roman" w:cs="Times New Roman"/>
          <w:szCs w:val="19"/>
          <w:lang w:eastAsia="pl-PL"/>
        </w:rPr>
        <w:t>.</w:t>
      </w:r>
    </w:p>
    <w:p w14:paraId="23AC20C4" w14:textId="705DECFE" w:rsidR="00ED14CD" w:rsidRDefault="00041E33" w:rsidP="00CC673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</w:t>
      </w:r>
      <w:r w:rsidRPr="00CD5FD2">
        <w:rPr>
          <w:rFonts w:eastAsia="Times New Roman" w:cs="Times New Roman"/>
          <w:szCs w:val="19"/>
          <w:lang w:eastAsia="pl-PL"/>
        </w:rPr>
        <w:t>adwyżka operacyjna brutto, stanowiąca różnicę pomiędzy wartością dodaną brutto a</w:t>
      </w:r>
      <w:r w:rsidR="00A3425F">
        <w:rPr>
          <w:rFonts w:eastAsia="Times New Roman" w:cs="Times New Roman"/>
          <w:szCs w:val="19"/>
          <w:lang w:eastAsia="pl-PL"/>
        </w:rPr>
        <w:t> </w:t>
      </w:r>
      <w:r w:rsidRPr="00CD5FD2">
        <w:rPr>
          <w:rFonts w:eastAsia="Times New Roman" w:cs="Times New Roman"/>
          <w:szCs w:val="19"/>
          <w:lang w:eastAsia="pl-PL"/>
        </w:rPr>
        <w:t xml:space="preserve">kosztami związanymi z zatrudnieniem i </w:t>
      </w:r>
      <w:r w:rsidR="00C31888">
        <w:rPr>
          <w:rFonts w:eastAsia="Times New Roman" w:cs="Times New Roman"/>
          <w:szCs w:val="19"/>
          <w:lang w:eastAsia="pl-PL"/>
        </w:rPr>
        <w:t xml:space="preserve">pozostałymi </w:t>
      </w:r>
      <w:r w:rsidRPr="00CD5FD2">
        <w:rPr>
          <w:rFonts w:eastAsia="Times New Roman" w:cs="Times New Roman"/>
          <w:szCs w:val="19"/>
          <w:lang w:eastAsia="pl-PL"/>
        </w:rPr>
        <w:t xml:space="preserve">podatkami </w:t>
      </w:r>
      <w:r w:rsidR="00431398">
        <w:rPr>
          <w:rFonts w:eastAsia="Times New Roman" w:cs="Times New Roman"/>
          <w:szCs w:val="19"/>
          <w:lang w:eastAsia="pl-PL"/>
        </w:rPr>
        <w:t>związanymi z produkcją</w:t>
      </w:r>
      <w:r w:rsidRPr="00CD5FD2">
        <w:rPr>
          <w:rFonts w:eastAsia="Times New Roman" w:cs="Times New Roman"/>
          <w:szCs w:val="19"/>
          <w:lang w:eastAsia="pl-PL"/>
        </w:rPr>
        <w:t xml:space="preserve"> </w:t>
      </w:r>
      <w:r w:rsidR="002C064F">
        <w:rPr>
          <w:rFonts w:eastAsia="Times New Roman" w:cs="Times New Roman"/>
          <w:szCs w:val="19"/>
          <w:lang w:eastAsia="pl-PL"/>
        </w:rPr>
        <w:t>pomniejszonymi o</w:t>
      </w:r>
      <w:r w:rsidRPr="00CD5FD2">
        <w:rPr>
          <w:rFonts w:eastAsia="Times New Roman" w:cs="Times New Roman"/>
          <w:szCs w:val="19"/>
          <w:lang w:eastAsia="pl-PL"/>
        </w:rPr>
        <w:t xml:space="preserve"> </w:t>
      </w:r>
      <w:r w:rsidR="00C31888">
        <w:rPr>
          <w:rFonts w:eastAsia="Times New Roman" w:cs="Times New Roman"/>
          <w:szCs w:val="19"/>
          <w:lang w:eastAsia="pl-PL"/>
        </w:rPr>
        <w:t xml:space="preserve">pozostałe </w:t>
      </w:r>
      <w:r w:rsidRPr="00CD5FD2">
        <w:rPr>
          <w:rFonts w:eastAsia="Times New Roman" w:cs="Times New Roman"/>
          <w:szCs w:val="19"/>
          <w:lang w:eastAsia="pl-PL"/>
        </w:rPr>
        <w:t xml:space="preserve">dotacje </w:t>
      </w:r>
      <w:r w:rsidR="00431398">
        <w:rPr>
          <w:rFonts w:eastAsia="Times New Roman" w:cs="Times New Roman"/>
          <w:szCs w:val="19"/>
          <w:lang w:eastAsia="pl-PL"/>
        </w:rPr>
        <w:t xml:space="preserve">związane z </w:t>
      </w:r>
      <w:r w:rsidRPr="00CD5FD2">
        <w:rPr>
          <w:rFonts w:eastAsia="Times New Roman" w:cs="Times New Roman"/>
          <w:szCs w:val="19"/>
          <w:lang w:eastAsia="pl-PL"/>
        </w:rPr>
        <w:t>produ</w:t>
      </w:r>
      <w:r w:rsidR="00431398">
        <w:rPr>
          <w:rFonts w:eastAsia="Times New Roman" w:cs="Times New Roman"/>
          <w:szCs w:val="19"/>
          <w:lang w:eastAsia="pl-PL"/>
        </w:rPr>
        <w:t>kcją</w:t>
      </w:r>
      <w:r w:rsidRPr="00CD5FD2">
        <w:rPr>
          <w:rFonts w:eastAsia="Times New Roman" w:cs="Times New Roman"/>
          <w:szCs w:val="19"/>
          <w:lang w:eastAsia="pl-PL"/>
        </w:rPr>
        <w:t xml:space="preserve">, wyniosła </w:t>
      </w:r>
      <w:r w:rsidR="001B1F74">
        <w:rPr>
          <w:rFonts w:eastAsia="Times New Roman" w:cs="Times New Roman"/>
          <w:szCs w:val="19"/>
          <w:lang w:eastAsia="pl-PL"/>
        </w:rPr>
        <w:t>3</w:t>
      </w:r>
      <w:r w:rsidR="0087613B">
        <w:rPr>
          <w:rFonts w:eastAsia="Times New Roman" w:cs="Times New Roman"/>
          <w:szCs w:val="19"/>
          <w:lang w:eastAsia="pl-PL"/>
        </w:rPr>
        <w:t>0</w:t>
      </w:r>
      <w:r w:rsidR="001B1F74">
        <w:rPr>
          <w:rFonts w:eastAsia="Times New Roman" w:cs="Times New Roman"/>
          <w:szCs w:val="19"/>
          <w:lang w:eastAsia="pl-PL"/>
        </w:rPr>
        <w:t> </w:t>
      </w:r>
      <w:r w:rsidR="0087613B">
        <w:rPr>
          <w:rFonts w:eastAsia="Times New Roman" w:cs="Times New Roman"/>
          <w:szCs w:val="19"/>
          <w:lang w:eastAsia="pl-PL"/>
        </w:rPr>
        <w:t>485</w:t>
      </w:r>
      <w:r w:rsidR="001B1F74">
        <w:rPr>
          <w:rFonts w:eastAsia="Times New Roman" w:cs="Times New Roman"/>
          <w:szCs w:val="19"/>
          <w:lang w:eastAsia="pl-PL"/>
        </w:rPr>
        <w:t>,</w:t>
      </w:r>
      <w:r w:rsidR="0087613B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 xml:space="preserve"> mln zł</w:t>
      </w:r>
      <w:r w:rsidR="001B1F74">
        <w:rPr>
          <w:rFonts w:eastAsia="Times New Roman" w:cs="Times New Roman"/>
          <w:szCs w:val="19"/>
          <w:lang w:eastAsia="pl-PL"/>
        </w:rPr>
        <w:t xml:space="preserve"> (o</w:t>
      </w:r>
      <w:r w:rsidR="00A3425F">
        <w:rPr>
          <w:rFonts w:eastAsia="Times New Roman" w:cs="Times New Roman"/>
          <w:szCs w:val="19"/>
          <w:lang w:eastAsia="pl-PL"/>
        </w:rPr>
        <w:t> </w:t>
      </w:r>
      <w:r w:rsidR="00FA17F1">
        <w:rPr>
          <w:rFonts w:eastAsia="Times New Roman" w:cs="Times New Roman"/>
          <w:szCs w:val="19"/>
          <w:lang w:eastAsia="pl-PL"/>
        </w:rPr>
        <w:t>356,7</w:t>
      </w:r>
      <w:r w:rsidR="00A3425F">
        <w:rPr>
          <w:rFonts w:eastAsia="Times New Roman" w:cs="Times New Roman"/>
          <w:szCs w:val="19"/>
          <w:lang w:eastAsia="pl-PL"/>
        </w:rPr>
        <w:t> </w:t>
      </w:r>
      <w:r w:rsidR="001B1F74">
        <w:rPr>
          <w:rFonts w:eastAsia="Times New Roman" w:cs="Times New Roman"/>
          <w:szCs w:val="19"/>
          <w:lang w:eastAsia="pl-PL"/>
        </w:rPr>
        <w:t>mln zł więcej niż w 2017 r.)</w:t>
      </w:r>
      <w:r>
        <w:rPr>
          <w:rFonts w:eastAsia="Times New Roman" w:cs="Times New Roman"/>
          <w:szCs w:val="19"/>
          <w:lang w:eastAsia="pl-PL"/>
        </w:rPr>
        <w:t>. Najwyższy wynik osiągnęł</w:t>
      </w:r>
      <w:r w:rsidR="0009182C">
        <w:rPr>
          <w:rFonts w:eastAsia="Times New Roman" w:cs="Times New Roman"/>
          <w:szCs w:val="19"/>
          <w:lang w:eastAsia="pl-PL"/>
        </w:rPr>
        <w:t>y podmioty z dziedziny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F3EF4">
        <w:rPr>
          <w:rFonts w:eastAsia="Times New Roman" w:cs="Times New Roman"/>
          <w:i/>
          <w:szCs w:val="19"/>
          <w:lang w:eastAsia="pl-PL"/>
        </w:rPr>
        <w:t>Reklama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="001B1F74">
        <w:rPr>
          <w:rFonts w:eastAsia="Times New Roman" w:cs="Times New Roman"/>
          <w:szCs w:val="19"/>
          <w:lang w:eastAsia="pl-PL"/>
        </w:rPr>
        <w:t>7 698,7</w:t>
      </w:r>
      <w:r w:rsidR="00CC6730">
        <w:rPr>
          <w:rFonts w:eastAsia="Times New Roman" w:cs="Times New Roman"/>
          <w:szCs w:val="19"/>
          <w:lang w:eastAsia="pl-PL"/>
        </w:rPr>
        <w:t xml:space="preserve"> mln zł</w:t>
      </w:r>
      <w:r w:rsidR="001B1F74">
        <w:rPr>
          <w:rFonts w:eastAsia="Times New Roman" w:cs="Times New Roman"/>
          <w:szCs w:val="19"/>
          <w:lang w:eastAsia="pl-PL"/>
        </w:rPr>
        <w:t>,</w:t>
      </w:r>
      <w:r w:rsidR="00B749BC">
        <w:rPr>
          <w:rFonts w:eastAsia="Times New Roman" w:cs="Times New Roman"/>
          <w:szCs w:val="19"/>
          <w:lang w:eastAsia="pl-PL"/>
        </w:rPr>
        <w:t xml:space="preserve"> chociaż w porównaniu z 2017 r. </w:t>
      </w:r>
      <w:r w:rsidR="007D0FE4">
        <w:rPr>
          <w:rFonts w:eastAsia="Times New Roman" w:cs="Times New Roman"/>
          <w:szCs w:val="19"/>
          <w:lang w:eastAsia="pl-PL"/>
        </w:rPr>
        <w:t>nadwyżka</w:t>
      </w:r>
      <w:r w:rsidR="00B749BC">
        <w:rPr>
          <w:rFonts w:eastAsia="Times New Roman" w:cs="Times New Roman"/>
          <w:szCs w:val="19"/>
          <w:lang w:eastAsia="pl-PL"/>
        </w:rPr>
        <w:t xml:space="preserve"> operacyjna brutto dla tej dziedziny </w:t>
      </w:r>
      <w:r w:rsidR="007D0FE4">
        <w:rPr>
          <w:rFonts w:eastAsia="Times New Roman" w:cs="Times New Roman"/>
          <w:szCs w:val="19"/>
          <w:lang w:eastAsia="pl-PL"/>
        </w:rPr>
        <w:t>zmniejszyła się o 717,1 mln</w:t>
      </w:r>
      <w:r w:rsidR="003935E0">
        <w:rPr>
          <w:rFonts w:eastAsia="Times New Roman" w:cs="Times New Roman"/>
          <w:szCs w:val="19"/>
          <w:lang w:eastAsia="pl-PL"/>
        </w:rPr>
        <w:t xml:space="preserve"> zł</w:t>
      </w:r>
      <w:r w:rsidR="002B463A">
        <w:rPr>
          <w:rFonts w:eastAsia="Times New Roman" w:cs="Times New Roman"/>
          <w:szCs w:val="19"/>
          <w:lang w:eastAsia="pl-PL"/>
        </w:rPr>
        <w:t xml:space="preserve">, </w:t>
      </w:r>
      <w:r w:rsidR="007D0FE4">
        <w:rPr>
          <w:rFonts w:eastAsia="Times New Roman" w:cs="Times New Roman"/>
          <w:szCs w:val="19"/>
          <w:lang w:eastAsia="pl-PL"/>
        </w:rPr>
        <w:t xml:space="preserve">co oznacza </w:t>
      </w:r>
      <w:r w:rsidR="002B463A">
        <w:rPr>
          <w:rFonts w:eastAsia="Times New Roman" w:cs="Times New Roman"/>
          <w:szCs w:val="19"/>
          <w:lang w:eastAsia="pl-PL"/>
        </w:rPr>
        <w:t xml:space="preserve">największy spadek </w:t>
      </w:r>
      <w:r w:rsidR="007D0FE4">
        <w:rPr>
          <w:rFonts w:eastAsia="Times New Roman" w:cs="Times New Roman"/>
          <w:szCs w:val="19"/>
          <w:lang w:eastAsia="pl-PL"/>
        </w:rPr>
        <w:t xml:space="preserve">(o 8,5%) </w:t>
      </w:r>
      <w:r w:rsidR="002B463A">
        <w:rPr>
          <w:rFonts w:eastAsia="Times New Roman" w:cs="Times New Roman"/>
          <w:szCs w:val="19"/>
          <w:lang w:eastAsia="pl-PL"/>
        </w:rPr>
        <w:t>wśród wszystkich dziedzin kultury</w:t>
      </w:r>
      <w:r w:rsidR="00CC6730">
        <w:rPr>
          <w:rFonts w:eastAsia="Times New Roman" w:cs="Times New Roman"/>
          <w:szCs w:val="19"/>
          <w:lang w:eastAsia="pl-PL"/>
        </w:rPr>
        <w:t xml:space="preserve">. </w:t>
      </w:r>
      <w:r w:rsidR="002B463A">
        <w:rPr>
          <w:rFonts w:eastAsia="Times New Roman" w:cs="Times New Roman"/>
          <w:szCs w:val="19"/>
          <w:lang w:eastAsia="pl-PL"/>
        </w:rPr>
        <w:t xml:space="preserve">Najwyższy przyrost nadwyżki operacyjnej brutto w </w:t>
      </w:r>
      <w:r w:rsidR="00672A72">
        <w:rPr>
          <w:rFonts w:eastAsia="Times New Roman" w:cs="Times New Roman"/>
          <w:szCs w:val="19"/>
          <w:lang w:eastAsia="pl-PL"/>
        </w:rPr>
        <w:t>porównaniu z</w:t>
      </w:r>
      <w:r w:rsidR="00A3425F">
        <w:rPr>
          <w:rFonts w:eastAsia="Times New Roman" w:cs="Times New Roman"/>
          <w:szCs w:val="19"/>
          <w:lang w:eastAsia="pl-PL"/>
        </w:rPr>
        <w:t> </w:t>
      </w:r>
      <w:r w:rsidR="00672A72">
        <w:rPr>
          <w:rFonts w:eastAsia="Times New Roman" w:cs="Times New Roman"/>
          <w:szCs w:val="19"/>
          <w:lang w:eastAsia="pl-PL"/>
        </w:rPr>
        <w:t>2017 r.</w:t>
      </w:r>
      <w:r w:rsidR="002B463A">
        <w:rPr>
          <w:rFonts w:eastAsia="Times New Roman" w:cs="Times New Roman"/>
          <w:szCs w:val="19"/>
          <w:lang w:eastAsia="pl-PL"/>
        </w:rPr>
        <w:t xml:space="preserve"> zanotowano w</w:t>
      </w:r>
      <w:r w:rsidR="00A94497">
        <w:rPr>
          <w:rFonts w:eastAsia="Times New Roman" w:cs="Times New Roman"/>
          <w:szCs w:val="19"/>
          <w:lang w:eastAsia="pl-PL"/>
        </w:rPr>
        <w:t> </w:t>
      </w:r>
      <w:r w:rsidR="002B463A">
        <w:rPr>
          <w:rFonts w:eastAsia="Times New Roman" w:cs="Times New Roman"/>
          <w:szCs w:val="19"/>
          <w:lang w:eastAsia="pl-PL"/>
        </w:rPr>
        <w:t xml:space="preserve">dziedzinie </w:t>
      </w:r>
      <w:r w:rsidR="007D0FE4" w:rsidRPr="007D0FE4">
        <w:rPr>
          <w:rFonts w:eastAsia="Times New Roman" w:cs="Times New Roman"/>
          <w:i/>
          <w:szCs w:val="19"/>
          <w:lang w:eastAsia="pl-PL"/>
        </w:rPr>
        <w:t xml:space="preserve">Sztuki </w:t>
      </w:r>
      <w:r w:rsidR="00ED14CD">
        <w:rPr>
          <w:rFonts w:eastAsia="Times New Roman" w:cs="Times New Roman"/>
          <w:i/>
          <w:szCs w:val="19"/>
          <w:lang w:eastAsia="pl-PL"/>
        </w:rPr>
        <w:t>audio</w:t>
      </w:r>
      <w:r w:rsidR="007D0FE4" w:rsidRPr="007D0FE4">
        <w:rPr>
          <w:rFonts w:eastAsia="Times New Roman" w:cs="Times New Roman"/>
          <w:i/>
          <w:szCs w:val="19"/>
          <w:lang w:eastAsia="pl-PL"/>
        </w:rPr>
        <w:t>wizualne i multimedia</w:t>
      </w:r>
      <w:r w:rsidR="007D0FE4">
        <w:rPr>
          <w:rFonts w:eastAsia="Times New Roman" w:cs="Times New Roman"/>
          <w:szCs w:val="19"/>
          <w:lang w:eastAsia="pl-PL"/>
        </w:rPr>
        <w:t xml:space="preserve"> </w:t>
      </w:r>
      <w:r w:rsidR="002B463A">
        <w:rPr>
          <w:rFonts w:eastAsia="Times New Roman" w:cs="Times New Roman"/>
          <w:szCs w:val="19"/>
          <w:lang w:eastAsia="pl-PL"/>
        </w:rPr>
        <w:t>(</w:t>
      </w:r>
      <w:r w:rsidR="00672A72">
        <w:rPr>
          <w:rFonts w:eastAsia="Times New Roman" w:cs="Times New Roman"/>
          <w:szCs w:val="19"/>
          <w:lang w:eastAsia="pl-PL"/>
        </w:rPr>
        <w:t xml:space="preserve">o </w:t>
      </w:r>
      <w:r w:rsidR="00460917">
        <w:rPr>
          <w:rFonts w:eastAsia="Times New Roman" w:cs="Times New Roman"/>
          <w:szCs w:val="19"/>
          <w:lang w:eastAsia="pl-PL"/>
        </w:rPr>
        <w:t>1</w:t>
      </w:r>
      <w:r w:rsidR="007D0FE4">
        <w:rPr>
          <w:rFonts w:eastAsia="Times New Roman" w:cs="Times New Roman"/>
          <w:szCs w:val="19"/>
          <w:lang w:eastAsia="pl-PL"/>
        </w:rPr>
        <w:t>8,7</w:t>
      </w:r>
      <w:r w:rsidR="00460917">
        <w:rPr>
          <w:rFonts w:eastAsia="Times New Roman" w:cs="Times New Roman"/>
          <w:szCs w:val="19"/>
          <w:lang w:eastAsia="pl-PL"/>
        </w:rPr>
        <w:t>%</w:t>
      </w:r>
      <w:r w:rsidR="002B463A">
        <w:rPr>
          <w:rFonts w:eastAsia="Times New Roman" w:cs="Times New Roman"/>
          <w:szCs w:val="19"/>
          <w:lang w:eastAsia="pl-PL"/>
        </w:rPr>
        <w:t xml:space="preserve">). </w:t>
      </w:r>
    </w:p>
    <w:p w14:paraId="584BD56D" w14:textId="32C82B6D" w:rsidR="0055598E" w:rsidRDefault="00A3425F" w:rsidP="00CC673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Największe</w:t>
      </w:r>
      <w:r w:rsidRPr="00AD7E61">
        <w:rPr>
          <w:rFonts w:eastAsia="Times New Roman" w:cs="Times New Roman"/>
          <w:szCs w:val="19"/>
          <w:lang w:eastAsia="pl-PL"/>
        </w:rPr>
        <w:t xml:space="preserve"> </w:t>
      </w:r>
      <w:r w:rsidR="00CC6730" w:rsidRPr="00AD7E61">
        <w:rPr>
          <w:rFonts w:eastAsia="Times New Roman" w:cs="Times New Roman"/>
          <w:szCs w:val="19"/>
          <w:lang w:eastAsia="pl-PL"/>
        </w:rPr>
        <w:t>dotacj</w:t>
      </w:r>
      <w:r w:rsidR="00CC6730">
        <w:rPr>
          <w:rFonts w:eastAsia="Times New Roman" w:cs="Times New Roman"/>
          <w:szCs w:val="19"/>
          <w:lang w:eastAsia="pl-PL"/>
        </w:rPr>
        <w:t>e</w:t>
      </w:r>
      <w:r w:rsidR="00CC6730" w:rsidRPr="00AD7E61">
        <w:rPr>
          <w:rFonts w:eastAsia="Times New Roman" w:cs="Times New Roman"/>
          <w:szCs w:val="19"/>
          <w:lang w:eastAsia="pl-PL"/>
        </w:rPr>
        <w:t xml:space="preserve"> </w:t>
      </w:r>
      <w:r w:rsidR="00CC6730">
        <w:rPr>
          <w:rFonts w:eastAsia="Times New Roman" w:cs="Times New Roman"/>
          <w:szCs w:val="19"/>
          <w:lang w:eastAsia="pl-PL"/>
        </w:rPr>
        <w:t xml:space="preserve">związane z </w:t>
      </w:r>
      <w:r w:rsidR="00CC6730" w:rsidRPr="00AD7E61">
        <w:rPr>
          <w:rFonts w:eastAsia="Times New Roman" w:cs="Times New Roman"/>
          <w:szCs w:val="19"/>
          <w:lang w:eastAsia="pl-PL"/>
        </w:rPr>
        <w:t>produ</w:t>
      </w:r>
      <w:r w:rsidR="00CC6730">
        <w:rPr>
          <w:rFonts w:eastAsia="Times New Roman" w:cs="Times New Roman"/>
          <w:szCs w:val="19"/>
          <w:lang w:eastAsia="pl-PL"/>
        </w:rPr>
        <w:t>kcją</w:t>
      </w:r>
      <w:r w:rsidR="00CC6730" w:rsidRPr="00AD7E61">
        <w:rPr>
          <w:rFonts w:eastAsia="Times New Roman" w:cs="Times New Roman"/>
          <w:szCs w:val="19"/>
          <w:lang w:eastAsia="pl-PL"/>
        </w:rPr>
        <w:t xml:space="preserve"> </w:t>
      </w:r>
      <w:r w:rsidR="00CC6730" w:rsidRPr="00D24BA5">
        <w:rPr>
          <w:rFonts w:eastAsia="Times New Roman" w:cs="Times New Roman"/>
          <w:szCs w:val="19"/>
          <w:lang w:eastAsia="pl-PL"/>
        </w:rPr>
        <w:t>otrzymały podmioty z</w:t>
      </w:r>
      <w:r w:rsidR="00CC6730">
        <w:rPr>
          <w:rFonts w:eastAsia="Times New Roman" w:cs="Times New Roman"/>
          <w:szCs w:val="19"/>
          <w:lang w:eastAsia="pl-PL"/>
        </w:rPr>
        <w:t xml:space="preserve"> </w:t>
      </w:r>
      <w:r w:rsidR="00CC6730" w:rsidRPr="00AD7E61">
        <w:rPr>
          <w:rFonts w:eastAsia="Times New Roman" w:cs="Times New Roman"/>
          <w:szCs w:val="19"/>
          <w:lang w:eastAsia="pl-PL"/>
        </w:rPr>
        <w:t xml:space="preserve">dziedziny </w:t>
      </w:r>
      <w:r w:rsidR="00460917" w:rsidRPr="002B463A">
        <w:rPr>
          <w:rFonts w:eastAsia="Times New Roman" w:cs="Times New Roman"/>
          <w:i/>
          <w:iCs/>
          <w:szCs w:val="19"/>
          <w:lang w:eastAsia="pl-PL"/>
        </w:rPr>
        <w:t>Sztuki audiowizualne i multimedia</w:t>
      </w:r>
      <w:r w:rsidR="00460917" w:rsidRPr="00AD7E61">
        <w:rPr>
          <w:rFonts w:eastAsia="Times New Roman" w:cs="Times New Roman"/>
          <w:szCs w:val="19"/>
          <w:lang w:eastAsia="pl-PL"/>
        </w:rPr>
        <w:t xml:space="preserve"> </w:t>
      </w:r>
      <w:r w:rsidR="00CC6730" w:rsidRPr="00AD7E61">
        <w:rPr>
          <w:rFonts w:eastAsia="Times New Roman" w:cs="Times New Roman"/>
          <w:szCs w:val="19"/>
          <w:lang w:eastAsia="pl-PL"/>
        </w:rPr>
        <w:t>(</w:t>
      </w:r>
      <w:r w:rsidR="00460917">
        <w:rPr>
          <w:rFonts w:eastAsia="Times New Roman" w:cs="Times New Roman"/>
          <w:szCs w:val="19"/>
          <w:lang w:eastAsia="pl-PL"/>
        </w:rPr>
        <w:t>5</w:t>
      </w:r>
      <w:r w:rsidR="002B463A">
        <w:rPr>
          <w:rFonts w:eastAsia="Times New Roman" w:cs="Times New Roman"/>
          <w:szCs w:val="19"/>
          <w:lang w:eastAsia="pl-PL"/>
        </w:rPr>
        <w:t>5</w:t>
      </w:r>
      <w:r w:rsidR="00CC6730">
        <w:rPr>
          <w:rFonts w:eastAsia="Times New Roman" w:cs="Times New Roman"/>
          <w:szCs w:val="19"/>
          <w:lang w:eastAsia="pl-PL"/>
        </w:rPr>
        <w:t>,</w:t>
      </w:r>
      <w:r w:rsidR="00460917">
        <w:rPr>
          <w:rFonts w:eastAsia="Times New Roman" w:cs="Times New Roman"/>
          <w:szCs w:val="19"/>
          <w:lang w:eastAsia="pl-PL"/>
        </w:rPr>
        <w:t>8</w:t>
      </w:r>
      <w:r w:rsidR="00CC6730" w:rsidRPr="00AD7E61">
        <w:rPr>
          <w:rFonts w:eastAsia="Times New Roman" w:cs="Times New Roman"/>
          <w:szCs w:val="19"/>
          <w:lang w:eastAsia="pl-PL"/>
        </w:rPr>
        <w:t>% wszystki</w:t>
      </w:r>
      <w:r w:rsidR="00CC6730">
        <w:rPr>
          <w:rFonts w:eastAsia="Times New Roman" w:cs="Times New Roman"/>
          <w:szCs w:val="19"/>
          <w:lang w:eastAsia="pl-PL"/>
        </w:rPr>
        <w:t>ch</w:t>
      </w:r>
      <w:r w:rsidR="00CC6730" w:rsidRPr="00AD7E61">
        <w:rPr>
          <w:rFonts w:eastAsia="Times New Roman" w:cs="Times New Roman"/>
          <w:szCs w:val="19"/>
          <w:lang w:eastAsia="pl-PL"/>
        </w:rPr>
        <w:t xml:space="preserve"> dotacji</w:t>
      </w:r>
      <w:r w:rsidR="00CC6730">
        <w:rPr>
          <w:rFonts w:eastAsia="Times New Roman" w:cs="Times New Roman"/>
          <w:szCs w:val="19"/>
          <w:lang w:eastAsia="pl-PL"/>
        </w:rPr>
        <w:t xml:space="preserve"> związanych z produkcją</w:t>
      </w:r>
      <w:r w:rsidR="00CC6730" w:rsidRPr="00A31D83">
        <w:rPr>
          <w:rFonts w:eastAsia="Times New Roman" w:cs="Times New Roman"/>
          <w:szCs w:val="19"/>
          <w:lang w:eastAsia="pl-PL"/>
        </w:rPr>
        <w:t>)</w:t>
      </w:r>
      <w:r w:rsidR="00A66770">
        <w:rPr>
          <w:rFonts w:eastAsia="Times New Roman" w:cs="Times New Roman"/>
          <w:szCs w:val="19"/>
          <w:lang w:eastAsia="pl-PL"/>
        </w:rPr>
        <w:t>.</w:t>
      </w:r>
      <w:r w:rsidR="002B463A">
        <w:rPr>
          <w:rFonts w:eastAsia="Times New Roman" w:cs="Times New Roman"/>
          <w:szCs w:val="19"/>
          <w:lang w:eastAsia="pl-PL"/>
        </w:rPr>
        <w:t xml:space="preserve"> </w:t>
      </w:r>
      <w:r w:rsidR="002B463A">
        <w:t>N</w:t>
      </w:r>
      <w:r w:rsidR="00CC6730" w:rsidRPr="00A31D83">
        <w:t xml:space="preserve">ajwyższe podatki związane z produkcją </w:t>
      </w:r>
      <w:r w:rsidR="007954F8" w:rsidRPr="00A31D83">
        <w:t>odnotowano</w:t>
      </w:r>
      <w:r w:rsidR="00CC6730" w:rsidRPr="00A31D83">
        <w:t xml:space="preserve"> </w:t>
      </w:r>
      <w:r w:rsidR="00A66770">
        <w:t xml:space="preserve">również </w:t>
      </w:r>
      <w:r w:rsidR="00CC6730" w:rsidRPr="00A31D83">
        <w:t xml:space="preserve">w </w:t>
      </w:r>
      <w:r w:rsidR="007954F8" w:rsidRPr="00A31D83">
        <w:t>przypadku podmiotów z</w:t>
      </w:r>
      <w:r w:rsidR="006A1B13">
        <w:t> </w:t>
      </w:r>
      <w:r w:rsidR="00CC6730" w:rsidRPr="00A31D83">
        <w:t>dziedzin</w:t>
      </w:r>
      <w:r w:rsidR="007954F8" w:rsidRPr="00A31D83">
        <w:t>y</w:t>
      </w:r>
      <w:r w:rsidR="00041E33" w:rsidRPr="00A31D83">
        <w:rPr>
          <w:rFonts w:eastAsia="Times New Roman" w:cs="Times New Roman"/>
          <w:szCs w:val="19"/>
          <w:lang w:eastAsia="pl-PL"/>
        </w:rPr>
        <w:t xml:space="preserve"> </w:t>
      </w:r>
      <w:r w:rsidR="00041E33" w:rsidRPr="00A31D83">
        <w:rPr>
          <w:rFonts w:eastAsia="Times New Roman" w:cs="Times New Roman"/>
          <w:i/>
          <w:szCs w:val="19"/>
          <w:lang w:eastAsia="pl-PL"/>
        </w:rPr>
        <w:t>Sztuk</w:t>
      </w:r>
      <w:r w:rsidR="00460917">
        <w:rPr>
          <w:rFonts w:eastAsia="Times New Roman" w:cs="Times New Roman"/>
          <w:i/>
          <w:szCs w:val="19"/>
          <w:lang w:eastAsia="pl-PL"/>
        </w:rPr>
        <w:t>i</w:t>
      </w:r>
      <w:r w:rsidR="00041E33" w:rsidRPr="00A31D83">
        <w:rPr>
          <w:rFonts w:eastAsia="Times New Roman" w:cs="Times New Roman"/>
          <w:i/>
          <w:szCs w:val="19"/>
          <w:lang w:eastAsia="pl-PL"/>
        </w:rPr>
        <w:t xml:space="preserve"> audiowizualn</w:t>
      </w:r>
      <w:r w:rsidR="00460917">
        <w:rPr>
          <w:rFonts w:eastAsia="Times New Roman" w:cs="Times New Roman"/>
          <w:i/>
          <w:szCs w:val="19"/>
          <w:lang w:eastAsia="pl-PL"/>
        </w:rPr>
        <w:t>e</w:t>
      </w:r>
      <w:r w:rsidR="00041E33" w:rsidRPr="00A31D83">
        <w:rPr>
          <w:rFonts w:eastAsia="Times New Roman" w:cs="Times New Roman"/>
          <w:i/>
          <w:szCs w:val="19"/>
          <w:lang w:eastAsia="pl-PL"/>
        </w:rPr>
        <w:t xml:space="preserve"> i multimedi</w:t>
      </w:r>
      <w:r w:rsidR="00460917">
        <w:rPr>
          <w:rFonts w:eastAsia="Times New Roman" w:cs="Times New Roman"/>
          <w:i/>
          <w:szCs w:val="19"/>
          <w:lang w:eastAsia="pl-PL"/>
        </w:rPr>
        <w:t>a</w:t>
      </w:r>
      <w:r w:rsidR="00041E33" w:rsidRPr="00A31D83">
        <w:rPr>
          <w:rFonts w:eastAsia="Times New Roman" w:cs="Times New Roman"/>
          <w:szCs w:val="19"/>
          <w:lang w:eastAsia="pl-PL"/>
        </w:rPr>
        <w:t xml:space="preserve"> </w:t>
      </w:r>
      <w:r w:rsidR="00077D10" w:rsidRPr="00A31D83">
        <w:rPr>
          <w:rFonts w:eastAsia="Times New Roman" w:cs="Times New Roman"/>
          <w:szCs w:val="19"/>
          <w:lang w:eastAsia="pl-PL"/>
        </w:rPr>
        <w:t>(</w:t>
      </w:r>
      <w:r w:rsidR="00460917">
        <w:rPr>
          <w:rFonts w:eastAsia="Times New Roman" w:cs="Times New Roman"/>
          <w:szCs w:val="19"/>
          <w:lang w:eastAsia="pl-PL"/>
        </w:rPr>
        <w:t>60,0%</w:t>
      </w:r>
      <w:r w:rsidR="002B463A">
        <w:rPr>
          <w:rFonts w:eastAsia="Times New Roman" w:cs="Times New Roman"/>
          <w:szCs w:val="19"/>
          <w:lang w:eastAsia="pl-PL"/>
        </w:rPr>
        <w:t xml:space="preserve"> </w:t>
      </w:r>
      <w:r w:rsidR="00041E33" w:rsidRPr="00A31D83">
        <w:rPr>
          <w:rFonts w:eastAsia="Times New Roman" w:cs="Times New Roman"/>
          <w:szCs w:val="19"/>
          <w:lang w:eastAsia="pl-PL"/>
        </w:rPr>
        <w:t>wszystkich podatków</w:t>
      </w:r>
      <w:r w:rsidR="00D84A82" w:rsidRPr="00A31D83">
        <w:rPr>
          <w:rFonts w:eastAsia="Times New Roman" w:cs="Times New Roman"/>
          <w:szCs w:val="19"/>
          <w:lang w:eastAsia="pl-PL"/>
        </w:rPr>
        <w:t xml:space="preserve"> </w:t>
      </w:r>
      <w:r w:rsidR="00431398" w:rsidRPr="00A31D83">
        <w:rPr>
          <w:rFonts w:eastAsia="Times New Roman" w:cs="Times New Roman"/>
          <w:szCs w:val="19"/>
          <w:lang w:eastAsia="pl-PL"/>
        </w:rPr>
        <w:t>związanych z produkcją</w:t>
      </w:r>
      <w:r w:rsidR="00041E33" w:rsidRPr="00A31D83">
        <w:rPr>
          <w:rFonts w:eastAsia="Times New Roman" w:cs="Times New Roman"/>
          <w:szCs w:val="19"/>
          <w:lang w:eastAsia="pl-PL"/>
        </w:rPr>
        <w:t>)</w:t>
      </w:r>
      <w:r w:rsidR="00CC6730" w:rsidRPr="00A31D83">
        <w:rPr>
          <w:rFonts w:eastAsia="Times New Roman" w:cs="Times New Roman"/>
          <w:szCs w:val="19"/>
          <w:lang w:eastAsia="pl-PL"/>
        </w:rPr>
        <w:t>.</w:t>
      </w:r>
    </w:p>
    <w:p w14:paraId="2EE6B9D2" w14:textId="7E21FCDC" w:rsidR="00F329D6" w:rsidRPr="00F329D6" w:rsidRDefault="00F329D6" w:rsidP="00F329D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C2FFA">
        <w:rPr>
          <w:rFonts w:eastAsia="Times New Roman" w:cs="Times New Roman"/>
          <w:szCs w:val="19"/>
          <w:lang w:eastAsia="pl-PL"/>
        </w:rPr>
        <w:t xml:space="preserve">W </w:t>
      </w:r>
      <w:r>
        <w:rPr>
          <w:rFonts w:eastAsia="Times New Roman" w:cs="Times New Roman"/>
          <w:szCs w:val="19"/>
          <w:lang w:eastAsia="pl-PL"/>
        </w:rPr>
        <w:t xml:space="preserve">analizowanym roku </w:t>
      </w:r>
      <w:r w:rsidRPr="000C2FFA">
        <w:rPr>
          <w:rFonts w:eastAsia="Times New Roman" w:cs="Times New Roman"/>
          <w:szCs w:val="19"/>
          <w:lang w:eastAsia="pl-PL"/>
        </w:rPr>
        <w:t>akumulacja brutto w obszarze kultury</w:t>
      </w:r>
      <w:r w:rsidR="004F7EE2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>
        <w:rPr>
          <w:rFonts w:eastAsia="Times New Roman" w:cs="Times New Roman"/>
          <w:szCs w:val="19"/>
          <w:lang w:eastAsia="pl-PL"/>
        </w:rPr>
        <w:t>,</w:t>
      </w:r>
      <w:r w:rsidRPr="000C2FFA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mierząca przyrost majątku, osiągnęła wartość</w:t>
      </w:r>
      <w:r w:rsidR="00376A36">
        <w:rPr>
          <w:rFonts w:eastAsia="Times New Roman" w:cs="Times New Roman"/>
          <w:szCs w:val="19"/>
          <w:lang w:eastAsia="pl-PL"/>
        </w:rPr>
        <w:t xml:space="preserve"> </w:t>
      </w:r>
      <w:r w:rsidR="002B463A">
        <w:rPr>
          <w:rFonts w:eastAsia="Times New Roman" w:cs="Times New Roman"/>
          <w:szCs w:val="19"/>
          <w:lang w:eastAsia="pl-PL"/>
        </w:rPr>
        <w:t>6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2B463A">
        <w:rPr>
          <w:rFonts w:eastAsia="Times New Roman" w:cs="Times New Roman"/>
          <w:szCs w:val="19"/>
          <w:lang w:eastAsia="pl-PL"/>
        </w:rPr>
        <w:t xml:space="preserve">594,9 mln zł (w porównaniu z </w:t>
      </w:r>
      <w:r w:rsidR="00376A36">
        <w:rPr>
          <w:rFonts w:eastAsia="Times New Roman" w:cs="Times New Roman"/>
          <w:szCs w:val="19"/>
          <w:lang w:eastAsia="pl-PL"/>
        </w:rPr>
        <w:t>2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376A36">
        <w:rPr>
          <w:rFonts w:eastAsia="Times New Roman" w:cs="Times New Roman"/>
          <w:szCs w:val="19"/>
          <w:lang w:eastAsia="pl-PL"/>
        </w:rPr>
        <w:t>989,0 mln zł</w:t>
      </w:r>
      <w:r w:rsidR="002B463A">
        <w:rPr>
          <w:rFonts w:eastAsia="Times New Roman" w:cs="Times New Roman"/>
          <w:szCs w:val="19"/>
          <w:lang w:eastAsia="pl-PL"/>
        </w:rPr>
        <w:t xml:space="preserve"> w 2017 r.)</w:t>
      </w:r>
      <w:r w:rsidR="00376A36">
        <w:rPr>
          <w:rFonts w:eastAsia="Times New Roman" w:cs="Times New Roman"/>
          <w:szCs w:val="19"/>
          <w:lang w:eastAsia="pl-PL"/>
        </w:rPr>
        <w:t>. Najwyższą</w:t>
      </w:r>
      <w:r w:rsidRPr="00F329D6">
        <w:rPr>
          <w:rFonts w:eastAsia="Times New Roman" w:cs="Times New Roman"/>
          <w:szCs w:val="19"/>
          <w:lang w:eastAsia="pl-PL"/>
        </w:rPr>
        <w:t xml:space="preserve"> wartość akumulacji </w:t>
      </w:r>
      <w:r w:rsidR="00376A36">
        <w:rPr>
          <w:rFonts w:eastAsia="Times New Roman" w:cs="Times New Roman"/>
          <w:szCs w:val="19"/>
          <w:lang w:eastAsia="pl-PL"/>
        </w:rPr>
        <w:t>zanotowano w</w:t>
      </w:r>
      <w:r w:rsidRPr="00F329D6">
        <w:rPr>
          <w:rFonts w:eastAsia="Times New Roman" w:cs="Times New Roman"/>
          <w:szCs w:val="19"/>
          <w:lang w:eastAsia="pl-PL"/>
        </w:rPr>
        <w:t xml:space="preserve"> dziedzin</w:t>
      </w:r>
      <w:r w:rsidR="00376A36">
        <w:rPr>
          <w:rFonts w:eastAsia="Times New Roman" w:cs="Times New Roman"/>
          <w:szCs w:val="19"/>
          <w:lang w:eastAsia="pl-PL"/>
        </w:rPr>
        <w:t>ie</w:t>
      </w:r>
      <w:r w:rsidRPr="00F329D6">
        <w:rPr>
          <w:rFonts w:eastAsia="Times New Roman" w:cs="Times New Roman"/>
          <w:szCs w:val="19"/>
          <w:lang w:eastAsia="pl-PL"/>
        </w:rPr>
        <w:t xml:space="preserve"> </w:t>
      </w:r>
      <w:r w:rsidRPr="009F517D">
        <w:rPr>
          <w:rFonts w:eastAsia="Times New Roman" w:cs="Times New Roman"/>
          <w:i/>
          <w:szCs w:val="19"/>
          <w:lang w:eastAsia="pl-PL"/>
        </w:rPr>
        <w:t>Architektura</w:t>
      </w:r>
      <w:r w:rsidRPr="00F329D6">
        <w:rPr>
          <w:rFonts w:eastAsia="Times New Roman" w:cs="Times New Roman"/>
          <w:szCs w:val="19"/>
          <w:lang w:eastAsia="pl-PL"/>
        </w:rPr>
        <w:t xml:space="preserve"> (</w:t>
      </w:r>
      <w:r w:rsidR="002B463A">
        <w:rPr>
          <w:rFonts w:eastAsia="Times New Roman" w:cs="Times New Roman"/>
          <w:szCs w:val="19"/>
          <w:lang w:eastAsia="pl-PL"/>
        </w:rPr>
        <w:t>3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2B463A">
        <w:rPr>
          <w:rFonts w:eastAsia="Times New Roman" w:cs="Times New Roman"/>
          <w:szCs w:val="19"/>
          <w:lang w:eastAsia="pl-PL"/>
        </w:rPr>
        <w:t xml:space="preserve">996,7 mln zł </w:t>
      </w:r>
      <w:r w:rsidR="002160EC">
        <w:rPr>
          <w:rFonts w:eastAsia="Times New Roman" w:cs="Times New Roman"/>
          <w:szCs w:val="19"/>
          <w:lang w:eastAsia="pl-PL"/>
        </w:rPr>
        <w:t>wobec</w:t>
      </w:r>
      <w:r w:rsidR="002B463A">
        <w:rPr>
          <w:rFonts w:eastAsia="Times New Roman" w:cs="Times New Roman"/>
          <w:szCs w:val="19"/>
          <w:lang w:eastAsia="pl-PL"/>
        </w:rPr>
        <w:t xml:space="preserve"> </w:t>
      </w:r>
      <w:r w:rsidRPr="00F329D6">
        <w:rPr>
          <w:rFonts w:eastAsia="Times New Roman" w:cs="Times New Roman"/>
          <w:szCs w:val="19"/>
          <w:lang w:eastAsia="pl-PL"/>
        </w:rPr>
        <w:t>1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Pr="00F329D6">
        <w:rPr>
          <w:rFonts w:eastAsia="Times New Roman" w:cs="Times New Roman"/>
          <w:szCs w:val="19"/>
          <w:lang w:eastAsia="pl-PL"/>
        </w:rPr>
        <w:t>394,5 mln zł</w:t>
      </w:r>
      <w:r w:rsidR="002B463A">
        <w:rPr>
          <w:rFonts w:eastAsia="Times New Roman" w:cs="Times New Roman"/>
          <w:szCs w:val="19"/>
          <w:lang w:eastAsia="pl-PL"/>
        </w:rPr>
        <w:t xml:space="preserve"> w</w:t>
      </w:r>
      <w:r w:rsidR="00A94497">
        <w:rPr>
          <w:rFonts w:eastAsia="Times New Roman" w:cs="Times New Roman"/>
          <w:szCs w:val="19"/>
          <w:lang w:eastAsia="pl-PL"/>
        </w:rPr>
        <w:t> </w:t>
      </w:r>
      <w:r w:rsidR="002B463A">
        <w:rPr>
          <w:rFonts w:eastAsia="Times New Roman" w:cs="Times New Roman"/>
          <w:szCs w:val="19"/>
          <w:lang w:eastAsia="pl-PL"/>
        </w:rPr>
        <w:t>2017</w:t>
      </w:r>
      <w:r w:rsidR="00A94497">
        <w:rPr>
          <w:rFonts w:eastAsia="Times New Roman" w:cs="Times New Roman"/>
          <w:szCs w:val="19"/>
          <w:lang w:eastAsia="pl-PL"/>
        </w:rPr>
        <w:t> </w:t>
      </w:r>
      <w:r w:rsidR="002B463A">
        <w:rPr>
          <w:rFonts w:eastAsia="Times New Roman" w:cs="Times New Roman"/>
          <w:szCs w:val="19"/>
          <w:lang w:eastAsia="pl-PL"/>
        </w:rPr>
        <w:t>r.</w:t>
      </w:r>
      <w:r w:rsidRPr="00F329D6">
        <w:rPr>
          <w:rFonts w:eastAsia="Times New Roman" w:cs="Times New Roman"/>
          <w:szCs w:val="19"/>
          <w:lang w:eastAsia="pl-PL"/>
        </w:rPr>
        <w:t>)</w:t>
      </w:r>
      <w:r w:rsidR="001D3B8B">
        <w:rPr>
          <w:rFonts w:eastAsia="Times New Roman" w:cs="Times New Roman"/>
          <w:szCs w:val="19"/>
          <w:lang w:eastAsia="pl-PL"/>
        </w:rPr>
        <w:t xml:space="preserve">. </w:t>
      </w:r>
    </w:p>
    <w:p w14:paraId="646FE4BE" w14:textId="3EB55602" w:rsidR="00F329D6" w:rsidRDefault="00F329D6" w:rsidP="00F329D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D67CC">
        <w:rPr>
          <w:rFonts w:eastAsia="Times New Roman" w:cs="Times New Roman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C7EAC68" wp14:editId="261A096B">
                <wp:simplePos x="0" y="0"/>
                <wp:positionH relativeFrom="column">
                  <wp:posOffset>5307330</wp:posOffset>
                </wp:positionH>
                <wp:positionV relativeFrom="paragraph">
                  <wp:posOffset>-3175</wp:posOffset>
                </wp:positionV>
                <wp:extent cx="1725295" cy="1828800"/>
                <wp:effectExtent l="0" t="0" r="0" b="0"/>
                <wp:wrapTight wrapText="bothSides">
                  <wp:wrapPolygon edited="0">
                    <wp:start x="715" y="0"/>
                    <wp:lineTo x="715" y="21375"/>
                    <wp:lineTo x="20749" y="21375"/>
                    <wp:lineTo x="20749" y="0"/>
                    <wp:lineTo x="715" y="0"/>
                  </wp:wrapPolygon>
                </wp:wrapTight>
                <wp:docPr id="26" name="Pole tekstowe 26" descr="Ponad 72% spożycia ogółem przypadało na gospodarstwa domowe, w przypadku których najwyższe wartości związane były ze Sztukami audiowizualnymi i multimedi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72943" w14:textId="65DECFBE" w:rsidR="00831503" w:rsidRPr="004339BF" w:rsidRDefault="00831503" w:rsidP="00F329D6">
                            <w:pPr>
                              <w:pStyle w:val="tekstzboku"/>
                              <w:rPr>
                                <w:i/>
                              </w:rPr>
                            </w:pPr>
                            <w:r>
                              <w:t xml:space="preserve">Ponad 72% spożycia ogółem przypadało na gospodarstwa domowe, w przypadku których najwyższe wartości </w:t>
                            </w:r>
                            <w:r w:rsidRPr="000776CE">
                              <w:t xml:space="preserve">związane były ze </w:t>
                            </w:r>
                            <w:r w:rsidRPr="00DB4CBB">
                              <w:rPr>
                                <w:i/>
                              </w:rPr>
                              <w:t>Sztukami audiowizualnymi i</w:t>
                            </w:r>
                            <w:r>
                              <w:rPr>
                                <w:i/>
                              </w:rPr>
                              <w:t> </w:t>
                            </w:r>
                            <w:r w:rsidRPr="00DB4CBB">
                              <w:rPr>
                                <w:i/>
                              </w:rPr>
                              <w:t>multimediami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EAC68" id="Pole tekstowe 26" o:spid="_x0000_s1030" type="#_x0000_t202" alt="Ponad 72% spożycia ogółem przypadało na gospodarstwa domowe, w przypadku których najwyższe wartości związane były ze Sztukami audiowizualnymi i multimediami" style="position:absolute;margin-left:417.9pt;margin-top:-.25pt;width:135.85pt;height:2in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" filled="f" stroked="f">
                <v:textbox>
                  <w:txbxContent>
                    <w:p w14:paraId="33A72943" w14:textId="65DECFBE" w:rsidR="00831503" w:rsidRPr="004339BF" w:rsidRDefault="00831503" w:rsidP="00F329D6">
                      <w:pPr>
                        <w:pStyle w:val="tekstzboku"/>
                        <w:rPr>
                          <w:i/>
                        </w:rPr>
                      </w:pPr>
                      <w:r>
                        <w:t xml:space="preserve">Ponad 72% spożycia ogółem przypadało na gospodarstwa domowe, w przypadku których najwyższe wartości </w:t>
                      </w:r>
                      <w:r w:rsidRPr="000776CE">
                        <w:t xml:space="preserve">związane były ze </w:t>
                      </w:r>
                      <w:r w:rsidRPr="00DB4CBB">
                        <w:rPr>
                          <w:i/>
                        </w:rPr>
                        <w:t>Sztukami audiowizualnymi i</w:t>
                      </w:r>
                      <w:r>
                        <w:rPr>
                          <w:i/>
                        </w:rPr>
                        <w:t> </w:t>
                      </w:r>
                      <w:r w:rsidRPr="00DB4CBB">
                        <w:rPr>
                          <w:i/>
                        </w:rPr>
                        <w:t>multimediami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D67CC">
        <w:rPr>
          <w:rFonts w:eastAsia="Times New Roman" w:cs="Times New Roman"/>
          <w:szCs w:val="19"/>
          <w:lang w:eastAsia="pl-PL"/>
        </w:rPr>
        <w:t>W 201</w:t>
      </w:r>
      <w:r w:rsidR="004C7E72">
        <w:rPr>
          <w:rFonts w:eastAsia="Times New Roman" w:cs="Times New Roman"/>
          <w:szCs w:val="19"/>
          <w:lang w:eastAsia="pl-PL"/>
        </w:rPr>
        <w:t>8</w:t>
      </w:r>
      <w:r w:rsidRPr="008D67CC">
        <w:rPr>
          <w:rFonts w:eastAsia="Times New Roman" w:cs="Times New Roman"/>
          <w:szCs w:val="19"/>
          <w:lang w:eastAsia="pl-PL"/>
        </w:rPr>
        <w:t xml:space="preserve"> r.</w:t>
      </w:r>
      <w:r>
        <w:rPr>
          <w:rFonts w:eastAsia="Times New Roman" w:cs="Times New Roman"/>
          <w:szCs w:val="19"/>
          <w:lang w:eastAsia="pl-PL"/>
        </w:rPr>
        <w:t xml:space="preserve"> spożycie ogółem wyniosło </w:t>
      </w:r>
      <w:r w:rsidR="008D255A">
        <w:rPr>
          <w:rFonts w:eastAsia="Times New Roman" w:cs="Times New Roman"/>
          <w:szCs w:val="19"/>
          <w:lang w:eastAsia="pl-PL"/>
        </w:rPr>
        <w:t>52 329,</w:t>
      </w:r>
      <w:r w:rsidR="006F4EE6">
        <w:rPr>
          <w:rFonts w:eastAsia="Times New Roman" w:cs="Times New Roman"/>
          <w:szCs w:val="19"/>
          <w:lang w:eastAsia="pl-PL"/>
        </w:rPr>
        <w:t>8 mln zł (o 4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6F4EE6">
        <w:rPr>
          <w:rFonts w:eastAsia="Times New Roman" w:cs="Times New Roman"/>
          <w:szCs w:val="19"/>
          <w:lang w:eastAsia="pl-PL"/>
        </w:rPr>
        <w:t>136,</w:t>
      </w:r>
      <w:r w:rsidR="00C415A9">
        <w:rPr>
          <w:rFonts w:eastAsia="Times New Roman" w:cs="Times New Roman"/>
          <w:szCs w:val="19"/>
          <w:lang w:eastAsia="pl-PL"/>
        </w:rPr>
        <w:t>1</w:t>
      </w:r>
      <w:r w:rsidRPr="008D67CC">
        <w:rPr>
          <w:rFonts w:eastAsia="Times New Roman" w:cs="Times New Roman"/>
          <w:szCs w:val="19"/>
          <w:lang w:eastAsia="pl-PL"/>
        </w:rPr>
        <w:t xml:space="preserve"> mln zł</w:t>
      </w:r>
      <w:r w:rsidR="006F4EE6">
        <w:rPr>
          <w:rFonts w:eastAsia="Times New Roman" w:cs="Times New Roman"/>
          <w:szCs w:val="19"/>
          <w:lang w:eastAsia="pl-PL"/>
        </w:rPr>
        <w:t xml:space="preserve"> więcej niż w </w:t>
      </w:r>
      <w:r w:rsidR="00C415A9">
        <w:rPr>
          <w:rFonts w:eastAsia="Times New Roman" w:cs="Times New Roman"/>
          <w:szCs w:val="19"/>
          <w:lang w:eastAsia="pl-PL"/>
        </w:rPr>
        <w:t>2017 r.</w:t>
      </w:r>
      <w:r w:rsidR="006F4EE6">
        <w:rPr>
          <w:rFonts w:eastAsia="Times New Roman" w:cs="Times New Roman"/>
          <w:szCs w:val="19"/>
          <w:lang w:eastAsia="pl-PL"/>
        </w:rPr>
        <w:t>)</w:t>
      </w:r>
      <w:r w:rsidRPr="008D67CC">
        <w:rPr>
          <w:rFonts w:eastAsia="Times New Roman" w:cs="Times New Roman"/>
          <w:szCs w:val="19"/>
          <w:lang w:eastAsia="pl-PL"/>
        </w:rPr>
        <w:t>, z</w:t>
      </w:r>
      <w:r w:rsidR="00A94497">
        <w:rPr>
          <w:rFonts w:eastAsia="Times New Roman" w:cs="Times New Roman"/>
          <w:szCs w:val="19"/>
          <w:lang w:eastAsia="pl-PL"/>
        </w:rPr>
        <w:t> </w:t>
      </w:r>
      <w:r w:rsidRPr="008D67CC">
        <w:rPr>
          <w:rFonts w:eastAsia="Times New Roman" w:cs="Times New Roman"/>
          <w:szCs w:val="19"/>
          <w:lang w:eastAsia="pl-PL"/>
        </w:rPr>
        <w:t>czego 72,</w:t>
      </w:r>
      <w:r w:rsidR="006F4EE6">
        <w:rPr>
          <w:rFonts w:eastAsia="Times New Roman" w:cs="Times New Roman"/>
          <w:szCs w:val="19"/>
          <w:lang w:eastAsia="pl-PL"/>
        </w:rPr>
        <w:t>2</w:t>
      </w:r>
      <w:r w:rsidRPr="008D67CC">
        <w:rPr>
          <w:rFonts w:eastAsia="Times New Roman" w:cs="Times New Roman"/>
          <w:szCs w:val="19"/>
          <w:lang w:eastAsia="pl-PL"/>
        </w:rPr>
        <w:t xml:space="preserve">% dotyczyło gospodarstw domowych. W ich przypadku najwyższą wartość spożycia odnotowano w dziedzinie </w:t>
      </w:r>
      <w:r w:rsidRPr="004859A3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Pr="008D67CC">
        <w:rPr>
          <w:rFonts w:eastAsia="Times New Roman" w:cs="Times New Roman"/>
          <w:szCs w:val="19"/>
          <w:lang w:eastAsia="pl-PL"/>
        </w:rPr>
        <w:t xml:space="preserve"> (</w:t>
      </w:r>
      <w:r w:rsidR="006F4EE6">
        <w:rPr>
          <w:rFonts w:eastAsia="Times New Roman" w:cs="Times New Roman"/>
          <w:szCs w:val="19"/>
          <w:lang w:eastAsia="pl-PL"/>
        </w:rPr>
        <w:t>21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6F4EE6">
        <w:rPr>
          <w:rFonts w:eastAsia="Times New Roman" w:cs="Times New Roman"/>
          <w:szCs w:val="19"/>
          <w:lang w:eastAsia="pl-PL"/>
        </w:rPr>
        <w:t>927,5 mln zł, tj. o</w:t>
      </w:r>
      <w:r w:rsidR="00831503">
        <w:rPr>
          <w:rFonts w:eastAsia="Times New Roman" w:cs="Times New Roman"/>
          <w:szCs w:val="19"/>
          <w:lang w:eastAsia="pl-PL"/>
        </w:rPr>
        <w:t> </w:t>
      </w:r>
      <w:r w:rsidR="006F4EE6">
        <w:rPr>
          <w:rFonts w:eastAsia="Times New Roman" w:cs="Times New Roman"/>
          <w:szCs w:val="19"/>
          <w:lang w:eastAsia="pl-PL"/>
        </w:rPr>
        <w:t>5</w:t>
      </w:r>
      <w:r w:rsidR="00831503">
        <w:rPr>
          <w:rFonts w:eastAsia="Times New Roman" w:cs="Times New Roman"/>
          <w:szCs w:val="19"/>
          <w:lang w:eastAsia="pl-PL"/>
        </w:rPr>
        <w:t> </w:t>
      </w:r>
      <w:r w:rsidR="006F4EE6">
        <w:rPr>
          <w:rFonts w:eastAsia="Times New Roman" w:cs="Times New Roman"/>
          <w:szCs w:val="19"/>
          <w:lang w:eastAsia="pl-PL"/>
        </w:rPr>
        <w:t>282,6</w:t>
      </w:r>
      <w:r w:rsidRPr="008D67CC">
        <w:rPr>
          <w:rFonts w:eastAsia="Times New Roman" w:cs="Times New Roman"/>
          <w:szCs w:val="19"/>
          <w:lang w:eastAsia="pl-PL"/>
        </w:rPr>
        <w:t xml:space="preserve"> mln zł</w:t>
      </w:r>
      <w:r w:rsidR="006F4EE6">
        <w:rPr>
          <w:rFonts w:eastAsia="Times New Roman" w:cs="Times New Roman"/>
          <w:szCs w:val="19"/>
          <w:lang w:eastAsia="pl-PL"/>
        </w:rPr>
        <w:t xml:space="preserve"> więcej niż w 2017 r.</w:t>
      </w:r>
      <w:r w:rsidRPr="008D67CC">
        <w:rPr>
          <w:rFonts w:eastAsia="Times New Roman" w:cs="Times New Roman"/>
          <w:szCs w:val="19"/>
          <w:lang w:eastAsia="pl-PL"/>
        </w:rPr>
        <w:t>)</w:t>
      </w:r>
      <w:r w:rsidR="0055687C">
        <w:rPr>
          <w:rFonts w:eastAsia="Times New Roman" w:cs="Times New Roman"/>
          <w:szCs w:val="19"/>
          <w:lang w:eastAsia="pl-PL"/>
        </w:rPr>
        <w:t xml:space="preserve">. </w:t>
      </w:r>
      <w:r w:rsidR="0014498E" w:rsidRPr="008D67CC">
        <w:rPr>
          <w:rFonts w:eastAsia="Times New Roman" w:cs="Times New Roman"/>
          <w:szCs w:val="19"/>
          <w:lang w:eastAsia="pl-PL"/>
        </w:rPr>
        <w:t>W sektorze instytucji rządowych i samorządowych (25,</w:t>
      </w:r>
      <w:r w:rsidR="006F4EE6">
        <w:rPr>
          <w:rFonts w:eastAsia="Times New Roman" w:cs="Times New Roman"/>
          <w:szCs w:val="19"/>
          <w:lang w:eastAsia="pl-PL"/>
        </w:rPr>
        <w:t>2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% spożycia ogółem) największa wartość spożycia dotyczyła </w:t>
      </w:r>
      <w:r w:rsidR="0014498E">
        <w:rPr>
          <w:rFonts w:eastAsia="Times New Roman" w:cs="Times New Roman"/>
          <w:szCs w:val="19"/>
          <w:lang w:eastAsia="pl-PL"/>
        </w:rPr>
        <w:t xml:space="preserve">dziedziny </w:t>
      </w:r>
      <w:r w:rsidR="0014498E" w:rsidRPr="004859A3">
        <w:rPr>
          <w:rFonts w:eastAsia="Times New Roman" w:cs="Times New Roman"/>
          <w:i/>
          <w:szCs w:val="19"/>
          <w:lang w:eastAsia="pl-PL"/>
        </w:rPr>
        <w:t>Sztuk</w:t>
      </w:r>
      <w:r w:rsidR="0014498E">
        <w:rPr>
          <w:rFonts w:eastAsia="Times New Roman" w:cs="Times New Roman"/>
          <w:i/>
          <w:szCs w:val="19"/>
          <w:lang w:eastAsia="pl-PL"/>
        </w:rPr>
        <w:t>i</w:t>
      </w:r>
      <w:r w:rsidR="0014498E" w:rsidRPr="004859A3">
        <w:rPr>
          <w:rFonts w:eastAsia="Times New Roman" w:cs="Times New Roman"/>
          <w:i/>
          <w:szCs w:val="19"/>
          <w:lang w:eastAsia="pl-PL"/>
        </w:rPr>
        <w:t xml:space="preserve"> performatywn</w:t>
      </w:r>
      <w:r w:rsidR="0014498E">
        <w:rPr>
          <w:rFonts w:eastAsia="Times New Roman" w:cs="Times New Roman"/>
          <w:i/>
          <w:szCs w:val="19"/>
          <w:lang w:eastAsia="pl-PL"/>
        </w:rPr>
        <w:t xml:space="preserve">e </w:t>
      </w:r>
      <w:r w:rsidR="0014498E" w:rsidRPr="008D67CC">
        <w:rPr>
          <w:rFonts w:eastAsia="Times New Roman" w:cs="Times New Roman"/>
          <w:szCs w:val="19"/>
          <w:lang w:eastAsia="pl-PL"/>
        </w:rPr>
        <w:t>(</w:t>
      </w:r>
      <w:r w:rsidR="008D255A" w:rsidRPr="008D67CC">
        <w:rPr>
          <w:rFonts w:eastAsia="Times New Roman" w:cs="Times New Roman"/>
          <w:szCs w:val="19"/>
          <w:lang w:eastAsia="pl-PL"/>
        </w:rPr>
        <w:t>7</w:t>
      </w:r>
      <w:r w:rsidR="00831503">
        <w:rPr>
          <w:rFonts w:eastAsia="Times New Roman" w:cs="Times New Roman"/>
          <w:szCs w:val="19"/>
          <w:lang w:eastAsia="pl-PL"/>
        </w:rPr>
        <w:t> </w:t>
      </w:r>
      <w:r w:rsidR="008D255A">
        <w:rPr>
          <w:rFonts w:eastAsia="Times New Roman" w:cs="Times New Roman"/>
          <w:szCs w:val="19"/>
          <w:lang w:eastAsia="pl-PL"/>
        </w:rPr>
        <w:t>805,2</w:t>
      </w:r>
      <w:r w:rsidR="008D255A" w:rsidRPr="008D67CC">
        <w:rPr>
          <w:rFonts w:eastAsia="Times New Roman" w:cs="Times New Roman"/>
          <w:szCs w:val="19"/>
          <w:lang w:eastAsia="pl-PL"/>
        </w:rPr>
        <w:t xml:space="preserve"> mln zł</w:t>
      </w:r>
      <w:r w:rsidR="0068614B">
        <w:rPr>
          <w:rFonts w:eastAsia="Times New Roman" w:cs="Times New Roman"/>
          <w:szCs w:val="19"/>
          <w:lang w:eastAsia="pl-PL"/>
        </w:rPr>
        <w:t>,</w:t>
      </w:r>
      <w:r w:rsidR="008D255A">
        <w:rPr>
          <w:rFonts w:eastAsia="Times New Roman" w:cs="Times New Roman"/>
          <w:szCs w:val="19"/>
          <w:lang w:eastAsia="pl-PL"/>
        </w:rPr>
        <w:t xml:space="preserve"> tj. </w:t>
      </w:r>
      <w:r w:rsidR="006F4EE6">
        <w:rPr>
          <w:rFonts w:eastAsia="Times New Roman" w:cs="Times New Roman"/>
          <w:szCs w:val="19"/>
          <w:lang w:eastAsia="pl-PL"/>
        </w:rPr>
        <w:t>niemal tyle samo co w roku poprzedzającym</w:t>
      </w:r>
      <w:r w:rsidR="0014498E" w:rsidRPr="008D67CC">
        <w:rPr>
          <w:rFonts w:eastAsia="Times New Roman" w:cs="Times New Roman"/>
          <w:szCs w:val="19"/>
          <w:lang w:eastAsia="pl-PL"/>
        </w:rPr>
        <w:t>)</w:t>
      </w:r>
      <w:r w:rsidR="0014498E">
        <w:rPr>
          <w:rFonts w:eastAsia="Times New Roman" w:cs="Times New Roman"/>
          <w:szCs w:val="19"/>
          <w:lang w:eastAsia="pl-PL"/>
        </w:rPr>
        <w:t>,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</w:t>
      </w:r>
      <w:r w:rsidR="0014498E">
        <w:rPr>
          <w:rFonts w:eastAsia="Times New Roman" w:cs="Times New Roman"/>
          <w:szCs w:val="19"/>
          <w:lang w:eastAsia="pl-PL"/>
        </w:rPr>
        <w:t xml:space="preserve">a 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najmniejsza – </w:t>
      </w:r>
      <w:r w:rsidR="0068614B">
        <w:rPr>
          <w:rFonts w:eastAsia="Times New Roman" w:cs="Times New Roman"/>
          <w:i/>
          <w:szCs w:val="19"/>
          <w:lang w:eastAsia="pl-PL"/>
        </w:rPr>
        <w:t>Powiązane z</w:t>
      </w:r>
      <w:r w:rsidR="00831503">
        <w:rPr>
          <w:rFonts w:eastAsia="Times New Roman" w:cs="Times New Roman"/>
          <w:i/>
          <w:szCs w:val="19"/>
          <w:lang w:eastAsia="pl-PL"/>
        </w:rPr>
        <w:t> </w:t>
      </w:r>
      <w:r w:rsidR="0068614B">
        <w:rPr>
          <w:rFonts w:eastAsia="Times New Roman" w:cs="Times New Roman"/>
          <w:i/>
          <w:szCs w:val="19"/>
          <w:lang w:eastAsia="pl-PL"/>
        </w:rPr>
        <w:t>kulturą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(</w:t>
      </w:r>
      <w:r w:rsidR="0068614B">
        <w:rPr>
          <w:rFonts w:eastAsia="Times New Roman" w:cs="Times New Roman"/>
          <w:szCs w:val="19"/>
          <w:lang w:eastAsia="pl-PL"/>
        </w:rPr>
        <w:t>71,8</w:t>
      </w:r>
      <w:r w:rsidR="00A94497">
        <w:rPr>
          <w:rFonts w:eastAsia="Times New Roman" w:cs="Times New Roman"/>
          <w:szCs w:val="19"/>
          <w:lang w:eastAsia="pl-PL"/>
        </w:rPr>
        <w:t> 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mln zł). </w:t>
      </w:r>
      <w:r w:rsidR="0014498E">
        <w:rPr>
          <w:rFonts w:eastAsia="Times New Roman" w:cs="Times New Roman"/>
          <w:szCs w:val="19"/>
          <w:lang w:eastAsia="pl-PL"/>
        </w:rPr>
        <w:t>W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sektorze instytucji niekomercyjnych działających na rzecz gospodarstw domowych, związanych z obszarem kultury, </w:t>
      </w:r>
      <w:r w:rsidR="0014498E">
        <w:rPr>
          <w:rFonts w:eastAsia="Times New Roman" w:cs="Times New Roman"/>
          <w:szCs w:val="19"/>
          <w:lang w:eastAsia="pl-PL"/>
        </w:rPr>
        <w:t>s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pożycie wyniosło </w:t>
      </w:r>
      <w:r w:rsidR="006F4EE6">
        <w:rPr>
          <w:rFonts w:eastAsia="Times New Roman" w:cs="Times New Roman"/>
          <w:szCs w:val="19"/>
          <w:lang w:eastAsia="pl-PL"/>
        </w:rPr>
        <w:t>1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6F4EE6">
        <w:rPr>
          <w:rFonts w:eastAsia="Times New Roman" w:cs="Times New Roman"/>
          <w:szCs w:val="19"/>
          <w:lang w:eastAsia="pl-PL"/>
        </w:rPr>
        <w:t xml:space="preserve">355,2 </w:t>
      </w:r>
      <w:r w:rsidR="0014498E" w:rsidRPr="008D67CC">
        <w:rPr>
          <w:rFonts w:eastAsia="Times New Roman" w:cs="Times New Roman"/>
          <w:szCs w:val="19"/>
          <w:lang w:eastAsia="pl-PL"/>
        </w:rPr>
        <w:t>mln</w:t>
      </w:r>
      <w:r w:rsidR="00DB7C88">
        <w:rPr>
          <w:rFonts w:eastAsia="Times New Roman" w:cs="Times New Roman"/>
          <w:szCs w:val="19"/>
          <w:lang w:eastAsia="pl-PL"/>
        </w:rPr>
        <w:t xml:space="preserve"> </w:t>
      </w:r>
      <w:r w:rsidR="0014498E" w:rsidRPr="008D67CC">
        <w:rPr>
          <w:rFonts w:eastAsia="Times New Roman" w:cs="Times New Roman"/>
          <w:szCs w:val="19"/>
          <w:lang w:eastAsia="pl-PL"/>
        </w:rPr>
        <w:t>zł</w:t>
      </w:r>
      <w:r w:rsidR="006F4EE6">
        <w:rPr>
          <w:rFonts w:eastAsia="Times New Roman" w:cs="Times New Roman"/>
          <w:szCs w:val="19"/>
          <w:lang w:eastAsia="pl-PL"/>
        </w:rPr>
        <w:t xml:space="preserve"> (o</w:t>
      </w:r>
      <w:r w:rsidR="00831503">
        <w:rPr>
          <w:rFonts w:eastAsia="Times New Roman" w:cs="Times New Roman"/>
          <w:szCs w:val="19"/>
          <w:lang w:eastAsia="pl-PL"/>
        </w:rPr>
        <w:t> </w:t>
      </w:r>
      <w:r w:rsidR="006F4EE6">
        <w:rPr>
          <w:rFonts w:eastAsia="Times New Roman" w:cs="Times New Roman"/>
          <w:szCs w:val="19"/>
          <w:lang w:eastAsia="pl-PL"/>
        </w:rPr>
        <w:t>383</w:t>
      </w:r>
      <w:r w:rsidR="008D255A">
        <w:rPr>
          <w:rFonts w:eastAsia="Times New Roman" w:cs="Times New Roman"/>
          <w:szCs w:val="19"/>
          <w:lang w:eastAsia="pl-PL"/>
        </w:rPr>
        <w:t>,6</w:t>
      </w:r>
      <w:r w:rsidR="006F4EE6">
        <w:rPr>
          <w:rFonts w:eastAsia="Times New Roman" w:cs="Times New Roman"/>
          <w:szCs w:val="19"/>
          <w:lang w:eastAsia="pl-PL"/>
        </w:rPr>
        <w:t xml:space="preserve"> mln zł więcej niż w 2017</w:t>
      </w:r>
      <w:r w:rsidR="00A94497">
        <w:rPr>
          <w:rFonts w:eastAsia="Times New Roman" w:cs="Times New Roman"/>
          <w:szCs w:val="19"/>
          <w:lang w:eastAsia="pl-PL"/>
        </w:rPr>
        <w:t xml:space="preserve"> </w:t>
      </w:r>
      <w:r w:rsidR="006F4EE6">
        <w:rPr>
          <w:rFonts w:eastAsia="Times New Roman" w:cs="Times New Roman"/>
          <w:szCs w:val="19"/>
          <w:lang w:eastAsia="pl-PL"/>
        </w:rPr>
        <w:t>r.)</w:t>
      </w:r>
      <w:r w:rsidR="00DB7C88">
        <w:rPr>
          <w:rFonts w:eastAsia="Times New Roman" w:cs="Times New Roman"/>
          <w:szCs w:val="19"/>
          <w:lang w:eastAsia="pl-PL"/>
        </w:rPr>
        <w:t>. Najwyższą wartość spożycia odnotowano w dziedzinie</w:t>
      </w:r>
      <w:r w:rsidR="0014498E" w:rsidRPr="004859A3">
        <w:rPr>
          <w:rFonts w:eastAsia="Times New Roman" w:cs="Times New Roman"/>
          <w:i/>
          <w:szCs w:val="19"/>
          <w:lang w:eastAsia="pl-PL"/>
        </w:rPr>
        <w:t xml:space="preserve"> Sztuk</w:t>
      </w:r>
      <w:r w:rsidR="00DB7C88">
        <w:rPr>
          <w:rFonts w:eastAsia="Times New Roman" w:cs="Times New Roman"/>
          <w:i/>
          <w:szCs w:val="19"/>
          <w:lang w:eastAsia="pl-PL"/>
        </w:rPr>
        <w:t>i</w:t>
      </w:r>
      <w:r w:rsidR="0014498E" w:rsidRPr="004859A3">
        <w:rPr>
          <w:rFonts w:eastAsia="Times New Roman" w:cs="Times New Roman"/>
          <w:i/>
          <w:szCs w:val="19"/>
          <w:lang w:eastAsia="pl-PL"/>
        </w:rPr>
        <w:t xml:space="preserve"> performatywn</w:t>
      </w:r>
      <w:r w:rsidR="00DB7C88">
        <w:rPr>
          <w:rFonts w:eastAsia="Times New Roman" w:cs="Times New Roman"/>
          <w:i/>
          <w:szCs w:val="19"/>
          <w:lang w:eastAsia="pl-PL"/>
        </w:rPr>
        <w:t>e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(</w:t>
      </w:r>
      <w:r w:rsidR="004E4670">
        <w:rPr>
          <w:rFonts w:eastAsia="Times New Roman" w:cs="Times New Roman"/>
          <w:szCs w:val="19"/>
          <w:lang w:eastAsia="pl-PL"/>
        </w:rPr>
        <w:t>3</w:t>
      </w:r>
      <w:r w:rsidR="0014498E" w:rsidRPr="008D67CC">
        <w:rPr>
          <w:rFonts w:eastAsia="Times New Roman" w:cs="Times New Roman"/>
          <w:szCs w:val="19"/>
          <w:lang w:eastAsia="pl-PL"/>
        </w:rPr>
        <w:t>9</w:t>
      </w:r>
      <w:r w:rsidR="004E4670">
        <w:rPr>
          <w:rFonts w:eastAsia="Times New Roman" w:cs="Times New Roman"/>
          <w:szCs w:val="19"/>
          <w:lang w:eastAsia="pl-PL"/>
        </w:rPr>
        <w:t>7</w:t>
      </w:r>
      <w:r w:rsidR="0014498E">
        <w:rPr>
          <w:rFonts w:eastAsia="Times New Roman" w:cs="Times New Roman"/>
          <w:szCs w:val="19"/>
          <w:lang w:eastAsia="pl-PL"/>
        </w:rPr>
        <w:t>,</w:t>
      </w:r>
      <w:r w:rsidR="004E4670">
        <w:rPr>
          <w:rFonts w:eastAsia="Times New Roman" w:cs="Times New Roman"/>
          <w:szCs w:val="19"/>
          <w:lang w:eastAsia="pl-PL"/>
        </w:rPr>
        <w:t>1</w:t>
      </w:r>
      <w:r w:rsidR="0014498E" w:rsidRPr="008D67CC">
        <w:rPr>
          <w:rFonts w:eastAsia="Times New Roman" w:cs="Times New Roman"/>
          <w:szCs w:val="19"/>
          <w:lang w:eastAsia="pl-PL"/>
        </w:rPr>
        <w:t xml:space="preserve"> mln zł), </w:t>
      </w:r>
      <w:r w:rsidR="0014498E">
        <w:rPr>
          <w:rFonts w:eastAsia="Times New Roman" w:cs="Times New Roman"/>
          <w:szCs w:val="19"/>
          <w:lang w:eastAsia="pl-PL"/>
        </w:rPr>
        <w:t xml:space="preserve">a </w:t>
      </w:r>
      <w:r w:rsidR="00DB7C88">
        <w:rPr>
          <w:rFonts w:eastAsia="Times New Roman" w:cs="Times New Roman"/>
          <w:szCs w:val="19"/>
          <w:lang w:eastAsia="pl-PL"/>
        </w:rPr>
        <w:t xml:space="preserve">najmniejszą – </w:t>
      </w:r>
      <w:r w:rsidR="00DB7C88" w:rsidRPr="00DB7C88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="00DB7C88">
        <w:rPr>
          <w:rFonts w:eastAsia="Times New Roman" w:cs="Times New Roman"/>
          <w:szCs w:val="19"/>
          <w:lang w:eastAsia="pl-PL"/>
        </w:rPr>
        <w:t xml:space="preserve"> (</w:t>
      </w:r>
      <w:r w:rsidR="004E4670">
        <w:rPr>
          <w:rFonts w:eastAsia="Times New Roman" w:cs="Times New Roman"/>
          <w:szCs w:val="19"/>
          <w:lang w:eastAsia="pl-PL"/>
        </w:rPr>
        <w:t>3,6</w:t>
      </w:r>
      <w:r w:rsidR="00831503">
        <w:rPr>
          <w:rFonts w:eastAsia="Times New Roman" w:cs="Times New Roman"/>
          <w:szCs w:val="19"/>
          <w:lang w:eastAsia="pl-PL"/>
        </w:rPr>
        <w:t> </w:t>
      </w:r>
      <w:r w:rsidR="00DB7C88">
        <w:rPr>
          <w:rFonts w:eastAsia="Times New Roman" w:cs="Times New Roman"/>
          <w:szCs w:val="19"/>
          <w:lang w:eastAsia="pl-PL"/>
        </w:rPr>
        <w:t>mln zł).</w:t>
      </w:r>
    </w:p>
    <w:p w14:paraId="68E85CCA" w14:textId="087EEDFE" w:rsidR="007428A4" w:rsidRPr="00653166" w:rsidRDefault="00F33731" w:rsidP="00614368">
      <w:pPr>
        <w:pStyle w:val="Tytutablicy"/>
        <w:keepNext w:val="0"/>
        <w:tabs>
          <w:tab w:val="left" w:pos="851"/>
        </w:tabs>
        <w:spacing w:before="240"/>
        <w:ind w:left="851" w:hanging="851"/>
        <w:outlineLvl w:val="9"/>
        <w:rPr>
          <w:color w:val="auto"/>
        </w:rPr>
      </w:pPr>
      <w:r w:rsidRPr="002B29DC">
        <w:t>Ta</w:t>
      </w:r>
      <w:r w:rsidR="004C0CA4" w:rsidRPr="002B29DC">
        <w:t xml:space="preserve">blica </w:t>
      </w:r>
      <w:r w:rsidR="00763C3C" w:rsidRPr="002B29DC">
        <w:t>1</w:t>
      </w:r>
      <w:r w:rsidR="002E1AF9" w:rsidRPr="002B29DC">
        <w:t xml:space="preserve">. </w:t>
      </w:r>
      <w:r w:rsidR="004C0CA4" w:rsidRPr="002B29DC">
        <w:t>Główne</w:t>
      </w:r>
      <w:r w:rsidR="004C0CA4" w:rsidRPr="00482167">
        <w:t xml:space="preserve"> transakcje w satelitarnym rachunku kultury według dziedzin kultury </w:t>
      </w:r>
      <w:r w:rsidR="002E1AF9">
        <w:br/>
      </w:r>
      <w:r w:rsidR="00217A7A" w:rsidRPr="00653166">
        <w:rPr>
          <w:color w:val="auto"/>
        </w:rPr>
        <w:t>w 201</w:t>
      </w:r>
      <w:r w:rsidR="008764BD">
        <w:rPr>
          <w:color w:val="auto"/>
        </w:rPr>
        <w:t>8</w:t>
      </w:r>
      <w:r w:rsidR="00217A7A" w:rsidRPr="00653166">
        <w:rPr>
          <w:color w:val="auto"/>
        </w:rPr>
        <w:t xml:space="preserve"> r.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tawiająca główne transakcje w satelitarnym rachunku kultury według dziedzin kultury w 2018 r."/>
      </w:tblPr>
      <w:tblGrid>
        <w:gridCol w:w="1560"/>
        <w:gridCol w:w="911"/>
        <w:gridCol w:w="911"/>
        <w:gridCol w:w="911"/>
        <w:gridCol w:w="911"/>
        <w:gridCol w:w="911"/>
        <w:gridCol w:w="911"/>
        <w:gridCol w:w="912"/>
      </w:tblGrid>
      <w:tr w:rsidR="00A80F6F" w:rsidRPr="004C0CA4" w14:paraId="11DE7080" w14:textId="77777777" w:rsidTr="008E606C">
        <w:trPr>
          <w:trHeight w:val="675"/>
          <w:tblHeader/>
        </w:trPr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44602ECC" w14:textId="1DB22DB7" w:rsidR="00A80F6F" w:rsidRPr="00653166" w:rsidRDefault="00A80F6F" w:rsidP="0015706F">
            <w:pPr>
              <w:pStyle w:val="Tablicagwka"/>
              <w:ind w:left="0"/>
              <w:jc w:val="center"/>
            </w:pPr>
            <w:proofErr w:type="spellStart"/>
            <w:r w:rsidRPr="00653166">
              <w:t>Wyszczególnie</w:t>
            </w:r>
            <w:proofErr w:type="spellEnd"/>
            <w:r w:rsidR="00831503">
              <w:t>-</w:t>
            </w:r>
            <w:r w:rsidRPr="00653166">
              <w:t>nie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38F02E77" w14:textId="01272312" w:rsidR="00A80F6F" w:rsidRPr="00653166" w:rsidRDefault="00A80F6F" w:rsidP="004D46B9">
            <w:pPr>
              <w:pStyle w:val="Tablicagwkarodek"/>
              <w:ind w:left="-57" w:right="-57"/>
            </w:pPr>
            <w:r w:rsidRPr="00653166">
              <w:t>Produkcja globalna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1334ED0" w14:textId="77777777" w:rsidR="00A80F6F" w:rsidRPr="00653166" w:rsidRDefault="00A80F6F" w:rsidP="004D46B9">
            <w:pPr>
              <w:pStyle w:val="Tablicagwkarodek"/>
              <w:ind w:left="-57" w:right="-57"/>
            </w:pPr>
            <w:r w:rsidRPr="00653166">
              <w:t>Zużycie pośrednie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8637B9F" w14:textId="77777777" w:rsidR="00A80F6F" w:rsidRPr="00653166" w:rsidRDefault="00A80F6F" w:rsidP="004D46B9">
            <w:pPr>
              <w:pStyle w:val="Tablicagwkarodek"/>
              <w:ind w:left="-57" w:right="-57"/>
            </w:pPr>
            <w:r w:rsidRPr="00653166">
              <w:t>Wartość dodana brutto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B8A588D" w14:textId="2C3E06B5" w:rsidR="00A80F6F" w:rsidRPr="00653166" w:rsidRDefault="00A80F6F" w:rsidP="004D46B9">
            <w:pPr>
              <w:pStyle w:val="Tablicagwkarodek"/>
              <w:ind w:left="-57" w:right="-57"/>
            </w:pPr>
            <w:r w:rsidRPr="00653166">
              <w:t>Koszty związane z </w:t>
            </w:r>
            <w:proofErr w:type="spellStart"/>
            <w:r w:rsidRPr="00653166">
              <w:t>zatrud</w:t>
            </w:r>
            <w:r w:rsidR="00831503">
              <w:t>-</w:t>
            </w:r>
            <w:r w:rsidRPr="00653166">
              <w:t>nieniem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0574189B" w14:textId="7177CBD0" w:rsidR="00A80F6F" w:rsidRPr="00653166" w:rsidRDefault="00A80F6F" w:rsidP="004D46B9">
            <w:pPr>
              <w:pStyle w:val="Tablicagwkarodek"/>
              <w:ind w:left="-57" w:right="-57"/>
            </w:pPr>
            <w:r w:rsidRPr="00653166">
              <w:t>Pozostałe podatki związane z </w:t>
            </w:r>
            <w:proofErr w:type="spellStart"/>
            <w:r w:rsidRPr="00653166">
              <w:t>produk</w:t>
            </w:r>
            <w:r w:rsidR="00831503">
              <w:t>-</w:t>
            </w:r>
            <w:r w:rsidRPr="00653166">
              <w:t>cją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1E09DB1" w14:textId="4B0F2FE3" w:rsidR="00A80F6F" w:rsidRPr="00653166" w:rsidRDefault="00A80F6F" w:rsidP="004D46B9">
            <w:pPr>
              <w:pStyle w:val="Tablicagwkarodek"/>
              <w:ind w:left="-57" w:right="-57"/>
            </w:pPr>
            <w:r w:rsidRPr="00653166">
              <w:t>Pozostałe dotacje związane z </w:t>
            </w:r>
            <w:proofErr w:type="spellStart"/>
            <w:r w:rsidRPr="00653166">
              <w:t>produk</w:t>
            </w:r>
            <w:r w:rsidR="00831503">
              <w:t>-</w:t>
            </w:r>
            <w:r w:rsidRPr="00653166">
              <w:t>cją</w:t>
            </w:r>
            <w:proofErr w:type="spellEnd"/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310E6FA9" w14:textId="5F461407" w:rsidR="00A80F6F" w:rsidRPr="00653166" w:rsidRDefault="00A80F6F" w:rsidP="004D46B9">
            <w:pPr>
              <w:pStyle w:val="Tablicagwkarodek"/>
              <w:ind w:left="-57" w:right="-57"/>
            </w:pPr>
            <w:r w:rsidRPr="00653166">
              <w:t xml:space="preserve">Nadwyżka </w:t>
            </w:r>
            <w:proofErr w:type="spellStart"/>
            <w:r w:rsidRPr="00653166">
              <w:t>operacyj</w:t>
            </w:r>
            <w:proofErr w:type="spellEnd"/>
            <w:r w:rsidR="00831503">
              <w:t>-</w:t>
            </w:r>
            <w:r w:rsidRPr="00653166">
              <w:t>na brutto</w:t>
            </w:r>
          </w:p>
        </w:tc>
      </w:tr>
      <w:tr w:rsidR="00A80F6F" w:rsidRPr="004C0CA4" w14:paraId="16A76E0F" w14:textId="77777777" w:rsidTr="008E606C">
        <w:trPr>
          <w:trHeight w:val="285"/>
          <w:tblHeader/>
        </w:trPr>
        <w:tc>
          <w:tcPr>
            <w:tcW w:w="1560" w:type="dxa"/>
            <w:vMerge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661892F" w14:textId="77777777" w:rsidR="00A80F6F" w:rsidRPr="00653166" w:rsidRDefault="00A80F6F" w:rsidP="00A80F6F">
            <w:pPr>
              <w:spacing w:before="0" w:after="0" w:line="288" w:lineRule="auto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6378" w:type="dxa"/>
            <w:gridSpan w:val="7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4C19D905" w14:textId="6D404974" w:rsidR="00A80F6F" w:rsidRPr="00653166" w:rsidRDefault="00A80F6F" w:rsidP="0015706F">
            <w:pPr>
              <w:pStyle w:val="Tablicagwkarodek"/>
            </w:pPr>
            <w:r w:rsidRPr="00653166">
              <w:t>w mln zł</w:t>
            </w:r>
          </w:p>
        </w:tc>
      </w:tr>
      <w:tr w:rsidR="006C57A2" w:rsidRPr="004C0CA4" w14:paraId="252CD623" w14:textId="77777777" w:rsidTr="008E606C">
        <w:trPr>
          <w:trHeight w:val="285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D8EAAA1" w14:textId="77777777" w:rsidR="006C57A2" w:rsidRPr="00AA5473" w:rsidRDefault="006C57A2" w:rsidP="006C57A2">
            <w:pPr>
              <w:pStyle w:val="Tablicaboczek"/>
              <w:spacing w:line="269" w:lineRule="auto"/>
            </w:pPr>
            <w:r w:rsidRPr="00AA5473">
              <w:t>Ogółem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AAF3" w14:textId="133CC9DB" w:rsidR="006C57A2" w:rsidRPr="00460917" w:rsidRDefault="006C57A2" w:rsidP="006C57A2">
            <w:pPr>
              <w:pStyle w:val="Tablicadanerodek"/>
            </w:pPr>
            <w:r w:rsidRPr="006C57A2">
              <w:t>124 847,7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D231" w14:textId="32625FAE" w:rsidR="006C57A2" w:rsidRPr="00460917" w:rsidRDefault="006C57A2" w:rsidP="006C57A2">
            <w:pPr>
              <w:pStyle w:val="Tablicadanerodek"/>
            </w:pPr>
            <w:r w:rsidRPr="006C57A2">
              <w:t>71 938,8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7832" w14:textId="4C3F9CBE" w:rsidR="006C57A2" w:rsidRPr="00460917" w:rsidRDefault="006C57A2" w:rsidP="006C57A2">
            <w:pPr>
              <w:pStyle w:val="Tablicadanerodek"/>
            </w:pPr>
            <w:r w:rsidRPr="006C57A2">
              <w:t>52 909,0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DA33" w14:textId="565FEB98" w:rsidR="006C57A2" w:rsidRPr="00460917" w:rsidRDefault="006C57A2" w:rsidP="006C57A2">
            <w:pPr>
              <w:pStyle w:val="Tablicadanerodek"/>
            </w:pPr>
            <w:r w:rsidRPr="006C57A2">
              <w:t>22 214,8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ADAC" w14:textId="37EBAEAA" w:rsidR="006C57A2" w:rsidRPr="00460917" w:rsidRDefault="006C57A2" w:rsidP="006C57A2">
            <w:pPr>
              <w:pStyle w:val="Tablicadanerodek"/>
            </w:pPr>
            <w:r w:rsidRPr="006C57A2">
              <w:t>958,5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5C7A" w14:textId="6195E7BE" w:rsidR="006C57A2" w:rsidRPr="00460917" w:rsidRDefault="006C57A2" w:rsidP="006C57A2">
            <w:pPr>
              <w:pStyle w:val="Tablicadanerodek"/>
            </w:pPr>
            <w:r w:rsidRPr="006C57A2">
              <w:t>749,5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889D" w14:textId="43B5FE1D" w:rsidR="006C57A2" w:rsidRPr="00460917" w:rsidRDefault="006C57A2" w:rsidP="006C57A2">
            <w:pPr>
              <w:pStyle w:val="Tablicadanerodek"/>
            </w:pPr>
            <w:r w:rsidRPr="006C57A2">
              <w:t>30 485,2</w:t>
            </w:r>
          </w:p>
        </w:tc>
      </w:tr>
      <w:tr w:rsidR="006C57A2" w:rsidRPr="004C0CA4" w14:paraId="60D9CA32" w14:textId="77777777" w:rsidTr="008E606C">
        <w:trPr>
          <w:trHeight w:val="450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41FD428" w14:textId="77777777" w:rsidR="006C57A2" w:rsidRPr="00AA5473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>Dziedzictwo kulturowe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DB66" w14:textId="65E2A8C3" w:rsidR="006C57A2" w:rsidRPr="00460917" w:rsidRDefault="006C57A2" w:rsidP="006C57A2">
            <w:pPr>
              <w:pStyle w:val="Tablicadanerodek"/>
            </w:pPr>
            <w:r w:rsidRPr="006C57A2">
              <w:t>3 296,0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9BDD" w14:textId="67C5781A" w:rsidR="006C57A2" w:rsidRPr="00460917" w:rsidRDefault="006C57A2" w:rsidP="006C57A2">
            <w:pPr>
              <w:pStyle w:val="Tablicadanerodek"/>
            </w:pPr>
            <w:r w:rsidRPr="006C57A2">
              <w:t>1 725,9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55E3" w14:textId="3A974142" w:rsidR="006C57A2" w:rsidRPr="00460917" w:rsidRDefault="006C57A2" w:rsidP="006C57A2">
            <w:pPr>
              <w:pStyle w:val="Tablicadanerodek"/>
            </w:pPr>
            <w:r w:rsidRPr="006C57A2">
              <w:t>1 570,1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AED2" w14:textId="7BFFA3D2" w:rsidR="006C57A2" w:rsidRPr="00460917" w:rsidRDefault="006C57A2" w:rsidP="006C57A2">
            <w:pPr>
              <w:pStyle w:val="Tablicadanerodek"/>
            </w:pPr>
            <w:r w:rsidRPr="006C57A2">
              <w:t>1 170,3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8176" w14:textId="4705D374" w:rsidR="006C57A2" w:rsidRPr="00460917" w:rsidRDefault="006C57A2" w:rsidP="006C57A2">
            <w:pPr>
              <w:pStyle w:val="Tablicadanerodek"/>
            </w:pPr>
            <w:r w:rsidRPr="006C57A2">
              <w:t>33,7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572B" w14:textId="6EC82EAC" w:rsidR="006C57A2" w:rsidRPr="00460917" w:rsidRDefault="006C57A2" w:rsidP="006C57A2">
            <w:pPr>
              <w:pStyle w:val="Tablicadanerodek"/>
            </w:pPr>
            <w:r w:rsidRPr="006C57A2">
              <w:t>0,6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FB83" w14:textId="4FBDA961" w:rsidR="006C57A2" w:rsidRPr="00460917" w:rsidRDefault="006C57A2" w:rsidP="006C57A2">
            <w:pPr>
              <w:pStyle w:val="Tablicadanerodek"/>
            </w:pPr>
            <w:r w:rsidRPr="006C57A2">
              <w:t>366,7</w:t>
            </w:r>
          </w:p>
        </w:tc>
      </w:tr>
      <w:tr w:rsidR="006C57A2" w:rsidRPr="004C0CA4" w14:paraId="3CDC85F6" w14:textId="77777777" w:rsidTr="008E606C">
        <w:trPr>
          <w:trHeight w:val="450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E2ED8CD" w14:textId="229F0157" w:rsidR="006C57A2" w:rsidRPr="00AA5473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>Biblioteki i</w:t>
            </w:r>
            <w:r w:rsidR="00052FB7">
              <w:t> </w:t>
            </w:r>
            <w:r w:rsidRPr="00AA5473">
              <w:t>archiwa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F4E3" w14:textId="3C07A896" w:rsidR="006C57A2" w:rsidRPr="00460917" w:rsidRDefault="006C57A2" w:rsidP="006C57A2">
            <w:pPr>
              <w:pStyle w:val="Tablicadanerodek"/>
            </w:pPr>
            <w:r w:rsidRPr="006C57A2">
              <w:t>2 418,9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55B8" w14:textId="565DDB74" w:rsidR="006C57A2" w:rsidRPr="00460917" w:rsidRDefault="006C57A2" w:rsidP="006C57A2">
            <w:pPr>
              <w:pStyle w:val="Tablicadanerodek"/>
            </w:pPr>
            <w:r w:rsidRPr="006C57A2">
              <w:t>850,0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68F6" w14:textId="75913FD7" w:rsidR="006C57A2" w:rsidRPr="00460917" w:rsidRDefault="006C57A2" w:rsidP="006C57A2">
            <w:pPr>
              <w:pStyle w:val="Tablicadanerodek"/>
            </w:pPr>
            <w:r w:rsidRPr="006C57A2">
              <w:t>1 568,9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552D" w14:textId="3839075A" w:rsidR="006C57A2" w:rsidRPr="00460917" w:rsidRDefault="006C57A2" w:rsidP="006C57A2">
            <w:pPr>
              <w:pStyle w:val="Tablicadanerodek"/>
            </w:pPr>
            <w:r w:rsidRPr="006C57A2">
              <w:t>1 368,9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4E7B" w14:textId="537F40EA" w:rsidR="006C57A2" w:rsidRPr="00460917" w:rsidRDefault="006C57A2" w:rsidP="006C57A2">
            <w:pPr>
              <w:pStyle w:val="Tablicadanerodek"/>
            </w:pPr>
            <w:r w:rsidRPr="006C57A2">
              <w:t>16,4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81D4" w14:textId="5D742AB9" w:rsidR="006C57A2" w:rsidRPr="00460917" w:rsidRDefault="006C57A2" w:rsidP="006C57A2">
            <w:pPr>
              <w:pStyle w:val="Tablicadanerodek"/>
            </w:pPr>
            <w:r w:rsidRPr="006C57A2">
              <w:t>0,3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5DE2" w14:textId="779B819D" w:rsidR="006C57A2" w:rsidRPr="00460917" w:rsidRDefault="006C57A2" w:rsidP="006C57A2">
            <w:pPr>
              <w:pStyle w:val="Tablicadanerodek"/>
            </w:pPr>
            <w:r w:rsidRPr="006C57A2">
              <w:t>183,8</w:t>
            </w:r>
          </w:p>
        </w:tc>
      </w:tr>
      <w:tr w:rsidR="006C57A2" w:rsidRPr="004C0CA4" w14:paraId="47298250" w14:textId="77777777" w:rsidTr="008E606C">
        <w:trPr>
          <w:trHeight w:val="285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30C06B4" w14:textId="77777777" w:rsidR="006C57A2" w:rsidRPr="00AA5473" w:rsidRDefault="006C57A2" w:rsidP="006C57A2">
            <w:pPr>
              <w:pStyle w:val="Tablicaboczek"/>
              <w:spacing w:line="269" w:lineRule="auto"/>
            </w:pPr>
            <w:r w:rsidRPr="00AA5473">
              <w:t>Książki i prasa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2D83" w14:textId="5A8380DA" w:rsidR="006C57A2" w:rsidRPr="00460917" w:rsidRDefault="006C57A2" w:rsidP="006C57A2">
            <w:pPr>
              <w:pStyle w:val="Tablicadanerodek"/>
            </w:pPr>
            <w:r w:rsidRPr="006C57A2">
              <w:t>14 411,9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D9D4" w14:textId="66D230E0" w:rsidR="006C57A2" w:rsidRPr="00460917" w:rsidRDefault="006C57A2" w:rsidP="006C57A2">
            <w:pPr>
              <w:pStyle w:val="Tablicadanerodek"/>
            </w:pPr>
            <w:r w:rsidRPr="006C57A2">
              <w:t>7 102,3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4851" w14:textId="188AC74E" w:rsidR="006C57A2" w:rsidRPr="00460917" w:rsidRDefault="006C57A2" w:rsidP="006C57A2">
            <w:pPr>
              <w:pStyle w:val="Tablicadanerodek"/>
            </w:pPr>
            <w:r w:rsidRPr="006C57A2">
              <w:t>7 309,6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555E" w14:textId="439E3E9D" w:rsidR="006C57A2" w:rsidRPr="00460917" w:rsidRDefault="006C57A2" w:rsidP="006C57A2">
            <w:pPr>
              <w:pStyle w:val="Tablicadanerodek"/>
            </w:pPr>
            <w:r w:rsidRPr="006C57A2">
              <w:t>3 073,3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E06D" w14:textId="0D3393D3" w:rsidR="006C57A2" w:rsidRPr="00460917" w:rsidRDefault="006C57A2" w:rsidP="006C57A2">
            <w:pPr>
              <w:pStyle w:val="Tablicadanerodek"/>
            </w:pPr>
            <w:r w:rsidRPr="006C57A2">
              <w:t>46,1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70F1" w14:textId="2AB38BCD" w:rsidR="006C57A2" w:rsidRPr="00460917" w:rsidRDefault="006C57A2" w:rsidP="006C57A2">
            <w:pPr>
              <w:pStyle w:val="Tablicadanerodek"/>
            </w:pPr>
            <w:r w:rsidRPr="006C57A2">
              <w:t>15,3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A1FF" w14:textId="3A89433C" w:rsidR="006C57A2" w:rsidRPr="00460917" w:rsidRDefault="006C57A2" w:rsidP="006C57A2">
            <w:pPr>
              <w:pStyle w:val="Tablicadanerodek"/>
            </w:pPr>
            <w:r w:rsidRPr="006C57A2">
              <w:t>4 205,5</w:t>
            </w:r>
          </w:p>
        </w:tc>
      </w:tr>
      <w:tr w:rsidR="006C57A2" w:rsidRPr="004C0CA4" w14:paraId="1785269E" w14:textId="77777777" w:rsidTr="008E606C">
        <w:trPr>
          <w:trHeight w:val="285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E790644" w14:textId="77777777" w:rsidR="006C57A2" w:rsidRPr="00AA5473" w:rsidRDefault="006C57A2" w:rsidP="006C57A2">
            <w:pPr>
              <w:pStyle w:val="Tablicaboczek"/>
              <w:spacing w:line="269" w:lineRule="auto"/>
            </w:pPr>
            <w:r w:rsidRPr="00AA5473">
              <w:t>Sztuki wizualne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11F5" w14:textId="7A7CE666" w:rsidR="006C57A2" w:rsidRPr="00460917" w:rsidRDefault="006C57A2" w:rsidP="006C57A2">
            <w:pPr>
              <w:pStyle w:val="Tablicadanerodek"/>
            </w:pPr>
            <w:r w:rsidRPr="006C57A2">
              <w:t>6 444,8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A0C6" w14:textId="22D29392" w:rsidR="006C57A2" w:rsidRPr="00460917" w:rsidRDefault="006C57A2" w:rsidP="006C57A2">
            <w:pPr>
              <w:pStyle w:val="Tablicadanerodek"/>
            </w:pPr>
            <w:r w:rsidRPr="006C57A2">
              <w:t>2 927,2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8B51" w14:textId="16958552" w:rsidR="006C57A2" w:rsidRPr="00460917" w:rsidRDefault="006C57A2" w:rsidP="006C57A2">
            <w:pPr>
              <w:pStyle w:val="Tablicadanerodek"/>
            </w:pPr>
            <w:r w:rsidRPr="006C57A2">
              <w:t>3 517,6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95E4" w14:textId="061DCC8A" w:rsidR="006C57A2" w:rsidRPr="00460917" w:rsidRDefault="006C57A2" w:rsidP="006C57A2">
            <w:pPr>
              <w:pStyle w:val="Tablicadanerodek"/>
            </w:pPr>
            <w:r w:rsidRPr="006C57A2">
              <w:t>646,8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2238" w14:textId="69362329" w:rsidR="006C57A2" w:rsidRPr="00460917" w:rsidRDefault="006C57A2" w:rsidP="006C57A2">
            <w:pPr>
              <w:pStyle w:val="Tablicadanerodek"/>
            </w:pPr>
            <w:r w:rsidRPr="006C57A2">
              <w:t>16,4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A8BF" w14:textId="771DF0CC" w:rsidR="006C57A2" w:rsidRPr="00460917" w:rsidRDefault="006C57A2" w:rsidP="006C57A2">
            <w:pPr>
              <w:pStyle w:val="Tablicadanerodek"/>
            </w:pPr>
            <w:r w:rsidRPr="006C57A2">
              <w:t>2,2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582A" w14:textId="203680D0" w:rsidR="006C57A2" w:rsidRPr="00460917" w:rsidRDefault="006C57A2" w:rsidP="006C57A2">
            <w:pPr>
              <w:pStyle w:val="Tablicadanerodek"/>
            </w:pPr>
            <w:r w:rsidRPr="006C57A2">
              <w:t>2 856,6</w:t>
            </w:r>
          </w:p>
        </w:tc>
      </w:tr>
      <w:tr w:rsidR="006C57A2" w:rsidRPr="004C0CA4" w14:paraId="2102B822" w14:textId="77777777" w:rsidTr="008E606C">
        <w:trPr>
          <w:trHeight w:val="450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A27297A" w14:textId="77777777" w:rsidR="006C57A2" w:rsidRPr="00AA5473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>Sztuki performatywne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225B" w14:textId="05AD6570" w:rsidR="006C57A2" w:rsidRPr="00460917" w:rsidRDefault="006C57A2" w:rsidP="006C57A2">
            <w:pPr>
              <w:pStyle w:val="Tablicadanerodek"/>
            </w:pPr>
            <w:r w:rsidRPr="006C57A2">
              <w:t>8 677,8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F29E" w14:textId="26CCEE1E" w:rsidR="006C57A2" w:rsidRPr="00460917" w:rsidRDefault="006C57A2" w:rsidP="006C57A2">
            <w:pPr>
              <w:pStyle w:val="Tablicadanerodek"/>
            </w:pPr>
            <w:r w:rsidRPr="006C57A2">
              <w:t>4 459,9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9774" w14:textId="52D35781" w:rsidR="006C57A2" w:rsidRPr="00460917" w:rsidRDefault="006C57A2" w:rsidP="006C57A2">
            <w:pPr>
              <w:pStyle w:val="Tablicadanerodek"/>
            </w:pPr>
            <w:r w:rsidRPr="006C57A2">
              <w:t>4 217,9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00F3" w14:textId="33AEBD62" w:rsidR="006C57A2" w:rsidRPr="00460917" w:rsidRDefault="006C57A2" w:rsidP="006C57A2">
            <w:pPr>
              <w:pStyle w:val="Tablicadanerodek"/>
            </w:pPr>
            <w:r w:rsidRPr="006C57A2">
              <w:t>2 942,5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52E1" w14:textId="237D873C" w:rsidR="006C57A2" w:rsidRPr="00460917" w:rsidRDefault="006C57A2" w:rsidP="006C57A2">
            <w:pPr>
              <w:pStyle w:val="Tablicadanerodek"/>
            </w:pPr>
            <w:r w:rsidRPr="006C57A2">
              <w:t>117,6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4B19" w14:textId="6DF9F548" w:rsidR="006C57A2" w:rsidRPr="00460917" w:rsidRDefault="006C57A2" w:rsidP="006C57A2">
            <w:pPr>
              <w:pStyle w:val="Tablicadanerodek"/>
            </w:pPr>
            <w:r w:rsidRPr="006C57A2">
              <w:t>1,5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AAE3" w14:textId="2400B23E" w:rsidR="006C57A2" w:rsidRPr="00460917" w:rsidRDefault="006C57A2" w:rsidP="006C57A2">
            <w:pPr>
              <w:pStyle w:val="Tablicadanerodek"/>
            </w:pPr>
            <w:r w:rsidRPr="006C57A2">
              <w:t>1 159,4</w:t>
            </w:r>
          </w:p>
        </w:tc>
      </w:tr>
      <w:tr w:rsidR="006C57A2" w:rsidRPr="004C0CA4" w14:paraId="31C05270" w14:textId="77777777" w:rsidTr="008E606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E4DB265" w14:textId="77777777" w:rsidR="006C57A2" w:rsidRPr="00AA5473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>Sztuki audiowizualne i multimedia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9898" w14:textId="50AD4061" w:rsidR="006C57A2" w:rsidRPr="00460917" w:rsidRDefault="006C57A2" w:rsidP="006C57A2">
            <w:pPr>
              <w:pStyle w:val="Tablicadanerodek"/>
            </w:pPr>
            <w:r w:rsidRPr="006C57A2">
              <w:t>23 844,9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D921" w14:textId="07494D6E" w:rsidR="006C57A2" w:rsidRPr="00460917" w:rsidRDefault="006C57A2" w:rsidP="006C57A2">
            <w:pPr>
              <w:pStyle w:val="Tablicadanerodek"/>
            </w:pPr>
            <w:r w:rsidRPr="006C57A2">
              <w:t>14 714,7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C5FD" w14:textId="12E74490" w:rsidR="006C57A2" w:rsidRPr="00460917" w:rsidRDefault="006C57A2" w:rsidP="006C57A2">
            <w:pPr>
              <w:pStyle w:val="Tablicadanerodek"/>
            </w:pPr>
            <w:r w:rsidRPr="006C57A2">
              <w:t>9 130,2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769F" w14:textId="5CE03257" w:rsidR="006C57A2" w:rsidRPr="00460917" w:rsidRDefault="006C57A2" w:rsidP="006C57A2">
            <w:pPr>
              <w:pStyle w:val="Tablicadanerodek"/>
            </w:pPr>
            <w:r w:rsidRPr="006C57A2">
              <w:t>2 853,3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610B" w14:textId="0B453349" w:rsidR="006C57A2" w:rsidRPr="00460917" w:rsidRDefault="006C57A2" w:rsidP="006C57A2">
            <w:pPr>
              <w:pStyle w:val="Tablicadanerodek"/>
            </w:pPr>
            <w:r w:rsidRPr="006C57A2">
              <w:t>575,6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AE14" w14:textId="73FF92E6" w:rsidR="006C57A2" w:rsidRPr="00460917" w:rsidRDefault="006C57A2" w:rsidP="006C57A2">
            <w:pPr>
              <w:pStyle w:val="Tablicadanerodek"/>
            </w:pPr>
            <w:r w:rsidRPr="006C57A2">
              <w:t>418,5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E8E4" w14:textId="34EADF3A" w:rsidR="006C57A2" w:rsidRPr="00460917" w:rsidRDefault="006C57A2" w:rsidP="006C57A2">
            <w:pPr>
              <w:pStyle w:val="Tablicadanerodek"/>
            </w:pPr>
            <w:r w:rsidRPr="006C57A2">
              <w:t>6 119,8</w:t>
            </w:r>
          </w:p>
        </w:tc>
      </w:tr>
      <w:tr w:rsidR="006C57A2" w:rsidRPr="004C0CA4" w14:paraId="2ACBA090" w14:textId="77777777" w:rsidTr="008E606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A2763D6" w14:textId="77777777" w:rsidR="006C57A2" w:rsidRPr="00AA5473" w:rsidRDefault="006C57A2" w:rsidP="006C57A2">
            <w:pPr>
              <w:pStyle w:val="Tablicaboczek"/>
              <w:spacing w:line="269" w:lineRule="auto"/>
            </w:pPr>
            <w:r w:rsidRPr="00AA5473">
              <w:t>Architektura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D7B8" w14:textId="79120F3C" w:rsidR="006C57A2" w:rsidRPr="00460917" w:rsidRDefault="006C57A2" w:rsidP="006C57A2">
            <w:pPr>
              <w:pStyle w:val="Tablicadanerodek"/>
            </w:pPr>
            <w:r w:rsidRPr="006C57A2">
              <w:t>8 476,7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728E" w14:textId="4AA5C2AE" w:rsidR="006C57A2" w:rsidRPr="00460917" w:rsidRDefault="006C57A2" w:rsidP="006C57A2">
            <w:pPr>
              <w:pStyle w:val="Tablicadanerodek"/>
            </w:pPr>
            <w:r w:rsidRPr="006C57A2">
              <w:t>4 002,8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7AB8" w14:textId="7B94BA50" w:rsidR="006C57A2" w:rsidRPr="00460917" w:rsidRDefault="006C57A2" w:rsidP="006C57A2">
            <w:pPr>
              <w:pStyle w:val="Tablicadanerodek"/>
            </w:pPr>
            <w:r w:rsidRPr="006C57A2">
              <w:t>4 473,9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A31B" w14:textId="40D177E8" w:rsidR="006C57A2" w:rsidRPr="00460917" w:rsidRDefault="006C57A2" w:rsidP="006C57A2">
            <w:pPr>
              <w:pStyle w:val="Tablicadanerodek"/>
            </w:pPr>
            <w:r w:rsidRPr="006C57A2">
              <w:t>1 041,0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40D6" w14:textId="5D3D81CA" w:rsidR="006C57A2" w:rsidRPr="00460917" w:rsidRDefault="006C57A2" w:rsidP="006C57A2">
            <w:pPr>
              <w:pStyle w:val="Tablicadanerodek"/>
            </w:pPr>
            <w:r w:rsidRPr="006C57A2">
              <w:t>25,4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3FAA" w14:textId="3DB2BEF0" w:rsidR="006C57A2" w:rsidRPr="00460917" w:rsidRDefault="006C57A2" w:rsidP="006C57A2">
            <w:pPr>
              <w:pStyle w:val="Tablicadanerodek"/>
            </w:pPr>
            <w:r w:rsidRPr="006C57A2">
              <w:t>7,2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2225" w14:textId="65448F83" w:rsidR="006C57A2" w:rsidRPr="00460917" w:rsidRDefault="006C57A2" w:rsidP="006C57A2">
            <w:pPr>
              <w:pStyle w:val="Tablicadanerodek"/>
            </w:pPr>
            <w:r w:rsidRPr="006C57A2">
              <w:t>3 414,6</w:t>
            </w:r>
          </w:p>
        </w:tc>
      </w:tr>
      <w:tr w:rsidR="006C57A2" w:rsidRPr="004C0CA4" w14:paraId="438669CE" w14:textId="77777777" w:rsidTr="008E606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0DB73DA" w14:textId="77777777" w:rsidR="006C57A2" w:rsidRPr="00AA5473" w:rsidRDefault="006C57A2" w:rsidP="006C57A2">
            <w:pPr>
              <w:pStyle w:val="Tablicaboczek"/>
              <w:spacing w:line="269" w:lineRule="auto"/>
            </w:pPr>
            <w:r w:rsidRPr="00AA5473">
              <w:t>Reklama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4D3B" w14:textId="1EEE65F2" w:rsidR="006C57A2" w:rsidRPr="00460917" w:rsidRDefault="006C57A2" w:rsidP="006C57A2">
            <w:pPr>
              <w:pStyle w:val="Tablicadanerodek"/>
            </w:pPr>
            <w:r w:rsidRPr="006C57A2">
              <w:t>34 944,4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C4E0" w14:textId="699AC477" w:rsidR="006C57A2" w:rsidRPr="00460917" w:rsidRDefault="006C57A2" w:rsidP="006C57A2">
            <w:pPr>
              <w:pStyle w:val="Tablicadanerodek"/>
            </w:pPr>
            <w:r w:rsidRPr="006C57A2">
              <w:t>23 902,8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8331" w14:textId="7143A336" w:rsidR="006C57A2" w:rsidRPr="00460917" w:rsidRDefault="006C57A2" w:rsidP="006C57A2">
            <w:pPr>
              <w:pStyle w:val="Tablicadanerodek"/>
            </w:pPr>
            <w:r w:rsidRPr="006C57A2">
              <w:t>11 041,6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C304" w14:textId="0AAF42B3" w:rsidR="006C57A2" w:rsidRPr="00460917" w:rsidRDefault="006C57A2" w:rsidP="006C57A2">
            <w:pPr>
              <w:pStyle w:val="Tablicadanerodek"/>
            </w:pPr>
            <w:r w:rsidRPr="006C57A2">
              <w:t>3 308,9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76F4" w14:textId="5B784940" w:rsidR="006C57A2" w:rsidRPr="00460917" w:rsidRDefault="006C57A2" w:rsidP="006C57A2">
            <w:pPr>
              <w:pStyle w:val="Tablicadanerodek"/>
            </w:pPr>
            <w:r w:rsidRPr="006C57A2">
              <w:t>60,0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23EA" w14:textId="5EBAFD53" w:rsidR="006C57A2" w:rsidRPr="00460917" w:rsidRDefault="006C57A2" w:rsidP="006C57A2">
            <w:pPr>
              <w:pStyle w:val="Tablicadanerodek"/>
            </w:pPr>
            <w:r w:rsidRPr="006C57A2">
              <w:t>26,0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A777" w14:textId="66D774AA" w:rsidR="006C57A2" w:rsidRPr="00460917" w:rsidRDefault="006C57A2" w:rsidP="006C57A2">
            <w:pPr>
              <w:pStyle w:val="Tablicadanerodek"/>
            </w:pPr>
            <w:r w:rsidRPr="006C57A2">
              <w:t>7 698,7</w:t>
            </w:r>
          </w:p>
        </w:tc>
      </w:tr>
      <w:tr w:rsidR="006C57A2" w:rsidRPr="004C0CA4" w14:paraId="5D23A119" w14:textId="77777777" w:rsidTr="008E606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695DB21" w14:textId="77777777" w:rsidR="006C57A2" w:rsidRPr="00AA5473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>Edukacja artystyczna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4BEC" w14:textId="07F00F10" w:rsidR="006C57A2" w:rsidRPr="00460917" w:rsidRDefault="006C57A2" w:rsidP="006C57A2">
            <w:pPr>
              <w:pStyle w:val="Tablicadanerodek"/>
            </w:pPr>
            <w:r w:rsidRPr="006C57A2">
              <w:t>7 020,2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426C" w14:textId="5579BD50" w:rsidR="006C57A2" w:rsidRPr="00460917" w:rsidRDefault="006C57A2" w:rsidP="006C57A2">
            <w:pPr>
              <w:pStyle w:val="Tablicadanerodek"/>
            </w:pPr>
            <w:r w:rsidRPr="006C57A2">
              <w:t>2 651,8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1116" w14:textId="22EF5467" w:rsidR="006C57A2" w:rsidRPr="00460917" w:rsidRDefault="006C57A2" w:rsidP="006C57A2">
            <w:pPr>
              <w:pStyle w:val="Tablicadanerodek"/>
            </w:pPr>
            <w:r w:rsidRPr="006C57A2">
              <w:t>4 368,5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4964" w14:textId="6F34D045" w:rsidR="006C57A2" w:rsidRPr="00460917" w:rsidRDefault="006C57A2" w:rsidP="006C57A2">
            <w:pPr>
              <w:pStyle w:val="Tablicadanerodek"/>
            </w:pPr>
            <w:r w:rsidRPr="006C57A2">
              <w:t>2 704,7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5758" w14:textId="670A593E" w:rsidR="006C57A2" w:rsidRPr="00460917" w:rsidRDefault="006C57A2" w:rsidP="006C57A2">
            <w:pPr>
              <w:pStyle w:val="Tablicadanerodek"/>
            </w:pPr>
            <w:r w:rsidRPr="006C57A2">
              <w:t>30,1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B8E3" w14:textId="313DE953" w:rsidR="006C57A2" w:rsidRPr="00460917" w:rsidRDefault="006C57A2" w:rsidP="006C57A2">
            <w:pPr>
              <w:pStyle w:val="Tablicadanerodek"/>
            </w:pPr>
            <w:r w:rsidRPr="006C57A2">
              <w:t>201,0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C837" w14:textId="66F6992E" w:rsidR="006C57A2" w:rsidRPr="00460917" w:rsidRDefault="006C57A2" w:rsidP="006C57A2">
            <w:pPr>
              <w:pStyle w:val="Tablicadanerodek"/>
            </w:pPr>
            <w:r w:rsidRPr="006C57A2">
              <w:t>1 834,6</w:t>
            </w:r>
          </w:p>
        </w:tc>
      </w:tr>
      <w:tr w:rsidR="006C57A2" w:rsidRPr="004C0CA4" w14:paraId="2135B58C" w14:textId="77777777" w:rsidTr="008E606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AE821FC" w14:textId="77777777" w:rsidR="006C57A2" w:rsidRPr="00AA5473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 xml:space="preserve">Powiązane </w:t>
            </w:r>
            <w:r>
              <w:br/>
            </w:r>
            <w:r w:rsidRPr="00AA5473">
              <w:t>z kulturą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9B95" w14:textId="7081D273" w:rsidR="006C57A2" w:rsidRPr="00460917" w:rsidRDefault="006C57A2" w:rsidP="006C57A2">
            <w:pPr>
              <w:pStyle w:val="Tablicadanerodek"/>
            </w:pPr>
            <w:r w:rsidRPr="006C57A2">
              <w:t>14 712,7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9791" w14:textId="49729359" w:rsidR="006C57A2" w:rsidRPr="00460917" w:rsidRDefault="006C57A2" w:rsidP="006C57A2">
            <w:pPr>
              <w:pStyle w:val="Tablicadanerodek"/>
            </w:pPr>
            <w:r w:rsidRPr="006C57A2">
              <w:t>9 244,1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7A02" w14:textId="453064C9" w:rsidR="006C57A2" w:rsidRPr="00460917" w:rsidRDefault="006C57A2" w:rsidP="006C57A2">
            <w:pPr>
              <w:pStyle w:val="Tablicadanerodek"/>
            </w:pPr>
            <w:r w:rsidRPr="006C57A2">
              <w:t>5 468,6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5A86" w14:textId="03F93F43" w:rsidR="006C57A2" w:rsidRPr="00460917" w:rsidRDefault="006C57A2" w:rsidP="006C57A2">
            <w:pPr>
              <w:pStyle w:val="Tablicadanerodek"/>
            </w:pPr>
            <w:r w:rsidRPr="006C57A2">
              <w:t>2 865,8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7837" w14:textId="741FD5B3" w:rsidR="006C57A2" w:rsidRPr="00460917" w:rsidRDefault="006C57A2" w:rsidP="006C57A2">
            <w:pPr>
              <w:pStyle w:val="Tablicadanerodek"/>
            </w:pPr>
            <w:r w:rsidRPr="006C57A2">
              <w:t>34,9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7C91" w14:textId="7A46CB5E" w:rsidR="006C57A2" w:rsidRPr="00460917" w:rsidRDefault="006C57A2" w:rsidP="006C57A2">
            <w:pPr>
              <w:pStyle w:val="Tablicadanerodek"/>
            </w:pPr>
            <w:r w:rsidRPr="006C57A2">
              <w:t>65,8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B56B" w14:textId="31BE257C" w:rsidR="006C57A2" w:rsidRPr="00460917" w:rsidRDefault="006C57A2" w:rsidP="006C57A2">
            <w:pPr>
              <w:pStyle w:val="Tablicadanerodek"/>
            </w:pPr>
            <w:r w:rsidRPr="006C57A2">
              <w:t>2 633,7</w:t>
            </w:r>
          </w:p>
        </w:tc>
      </w:tr>
      <w:tr w:rsidR="006C57A2" w:rsidRPr="004C0CA4" w14:paraId="72CE5C0F" w14:textId="77777777" w:rsidTr="008E606C">
        <w:trPr>
          <w:trHeight w:val="675"/>
          <w:tblHeader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4827003" w14:textId="77777777" w:rsidR="006C57A2" w:rsidRPr="00AA5473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 xml:space="preserve">Zarządzanie </w:t>
            </w:r>
            <w:r>
              <w:br/>
            </w:r>
            <w:r w:rsidRPr="00AA5473">
              <w:t>i administracja kulturą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E6C0" w14:textId="26D823B0" w:rsidR="006C57A2" w:rsidRPr="00460917" w:rsidRDefault="006C57A2" w:rsidP="006C57A2">
            <w:pPr>
              <w:pStyle w:val="Tablicadanerodek"/>
            </w:pPr>
            <w:r w:rsidRPr="006C57A2">
              <w:t>599,2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2E69" w14:textId="7590E052" w:rsidR="006C57A2" w:rsidRPr="00460917" w:rsidRDefault="006C57A2" w:rsidP="006C57A2">
            <w:pPr>
              <w:pStyle w:val="Tablicadanerodek"/>
            </w:pPr>
            <w:r w:rsidRPr="006C57A2">
              <w:t>357,1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6A1A" w14:textId="1763F217" w:rsidR="006C57A2" w:rsidRPr="00460917" w:rsidRDefault="006C57A2" w:rsidP="006C57A2">
            <w:pPr>
              <w:pStyle w:val="Tablicadanerodek"/>
            </w:pPr>
            <w:r w:rsidRPr="006C57A2">
              <w:t>242,1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604E" w14:textId="0D71301C" w:rsidR="006C57A2" w:rsidRPr="00460917" w:rsidRDefault="006C57A2" w:rsidP="006C57A2">
            <w:pPr>
              <w:pStyle w:val="Tablicadanerodek"/>
            </w:pPr>
            <w:r w:rsidRPr="006C57A2">
              <w:t>239,3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69A8" w14:textId="633634B6" w:rsidR="006C57A2" w:rsidRPr="00460917" w:rsidRDefault="006C57A2" w:rsidP="006C57A2">
            <w:pPr>
              <w:pStyle w:val="Tablicadanerodek"/>
            </w:pPr>
            <w:r w:rsidRPr="006C57A2">
              <w:t>2,4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F2EC" w14:textId="2836E74B" w:rsidR="006C57A2" w:rsidRPr="00460917" w:rsidRDefault="006C57A2" w:rsidP="006C57A2">
            <w:pPr>
              <w:pStyle w:val="Tablicadanerodek"/>
            </w:pPr>
            <w:r w:rsidRPr="006C57A2">
              <w:t>11,2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3DFA" w14:textId="76014FCA" w:rsidR="006C57A2" w:rsidRPr="00460917" w:rsidRDefault="006C57A2" w:rsidP="006C57A2">
            <w:pPr>
              <w:pStyle w:val="Tablicadanerodek"/>
            </w:pPr>
            <w:r w:rsidRPr="006C57A2">
              <w:t>11,7</w:t>
            </w:r>
          </w:p>
        </w:tc>
      </w:tr>
    </w:tbl>
    <w:p w14:paraId="40F6178A" w14:textId="71299CC3" w:rsidR="00C233FB" w:rsidRDefault="00C233FB" w:rsidP="00DB6AB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7C36352D" w14:textId="382A2BAD" w:rsidR="00E95B8E" w:rsidRPr="00482167" w:rsidRDefault="00E95B8E" w:rsidP="009850B9">
      <w:pPr>
        <w:pStyle w:val="Tytutablicy"/>
        <w:keepNext w:val="0"/>
        <w:tabs>
          <w:tab w:val="left" w:pos="709"/>
        </w:tabs>
        <w:ind w:left="851" w:hanging="851"/>
      </w:pPr>
      <w:r w:rsidRPr="00482167">
        <w:lastRenderedPageBreak/>
        <w:t xml:space="preserve">Tablica </w:t>
      </w:r>
      <w:r w:rsidR="003C1215">
        <w:t>1</w:t>
      </w:r>
      <w:r w:rsidRPr="00482167">
        <w:t>.</w:t>
      </w:r>
      <w:r w:rsidR="002E1AF9">
        <w:t xml:space="preserve"> </w:t>
      </w:r>
      <w:r w:rsidR="00482167" w:rsidRPr="00482167">
        <w:t xml:space="preserve">Główne transakcje w satelitarnym rachunku kultury według dziedzin kultury </w:t>
      </w:r>
      <w:r w:rsidR="002E1AF9">
        <w:br/>
      </w:r>
      <w:r w:rsidR="00A80F6F" w:rsidRPr="00653166">
        <w:rPr>
          <w:color w:val="auto"/>
        </w:rPr>
        <w:t>w 201</w:t>
      </w:r>
      <w:r w:rsidR="008764BD">
        <w:rPr>
          <w:color w:val="auto"/>
        </w:rPr>
        <w:t>8</w:t>
      </w:r>
      <w:r w:rsidR="00A80F6F" w:rsidRPr="00653166">
        <w:rPr>
          <w:color w:val="auto"/>
        </w:rPr>
        <w:t xml:space="preserve"> r.</w:t>
      </w:r>
      <w:r w:rsidR="00653166">
        <w:rPr>
          <w:color w:val="auto"/>
        </w:rPr>
        <w:t xml:space="preserve"> </w:t>
      </w:r>
      <w:r w:rsidR="00577234">
        <w:t>(</w:t>
      </w:r>
      <w:r w:rsidR="00FF062E">
        <w:t>dok.</w:t>
      </w:r>
      <w:r w:rsidR="00577234">
        <w:t>)</w:t>
      </w:r>
    </w:p>
    <w:tbl>
      <w:tblPr>
        <w:tblStyle w:val="Tabela-Siatka"/>
        <w:tblW w:w="7513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przedstawiająca główne transakcje w satelitarnym rachunku kultury według dziedzin kultury w 2018 r. (dok.)"/>
      </w:tblPr>
      <w:tblGrid>
        <w:gridCol w:w="1276"/>
        <w:gridCol w:w="1039"/>
        <w:gridCol w:w="1040"/>
        <w:gridCol w:w="1039"/>
        <w:gridCol w:w="1040"/>
        <w:gridCol w:w="1039"/>
        <w:gridCol w:w="1040"/>
      </w:tblGrid>
      <w:tr w:rsidR="008764BD" w:rsidRPr="00DD4F4C" w14:paraId="29E658AB" w14:textId="77777777" w:rsidTr="00C50D3C">
        <w:trPr>
          <w:trHeight w:val="570"/>
          <w:tblHeader/>
        </w:trPr>
        <w:tc>
          <w:tcPr>
            <w:tcW w:w="1276" w:type="dxa"/>
            <w:vMerge w:val="restart"/>
            <w:vAlign w:val="center"/>
          </w:tcPr>
          <w:p w14:paraId="12A211AB" w14:textId="62DF2092" w:rsidR="008764BD" w:rsidRPr="00653166" w:rsidRDefault="008764BD" w:rsidP="004D46B9">
            <w:pPr>
              <w:pStyle w:val="Tablicagwka"/>
              <w:ind w:left="-57" w:right="-57"/>
              <w:jc w:val="center"/>
            </w:pPr>
            <w:proofErr w:type="spellStart"/>
            <w:r>
              <w:t>Wyszczegól</w:t>
            </w:r>
            <w:r w:rsidR="00831503">
              <w:t>-</w:t>
            </w:r>
            <w:r>
              <w:t>nienie</w:t>
            </w:r>
            <w:proofErr w:type="spellEnd"/>
          </w:p>
        </w:tc>
        <w:tc>
          <w:tcPr>
            <w:tcW w:w="3118" w:type="dxa"/>
            <w:gridSpan w:val="3"/>
            <w:vAlign w:val="center"/>
          </w:tcPr>
          <w:p w14:paraId="4E629848" w14:textId="7B5224FD" w:rsidR="008764BD" w:rsidRPr="00653166" w:rsidRDefault="008764BD" w:rsidP="004D46B9">
            <w:pPr>
              <w:pStyle w:val="Tablicagwkarodek"/>
              <w:ind w:left="-57" w:right="-57"/>
            </w:pPr>
            <w:r w:rsidRPr="00653166">
              <w:t>Spożycie</w:t>
            </w:r>
          </w:p>
        </w:tc>
        <w:tc>
          <w:tcPr>
            <w:tcW w:w="1040" w:type="dxa"/>
            <w:vMerge w:val="restart"/>
            <w:vAlign w:val="center"/>
          </w:tcPr>
          <w:p w14:paraId="3778D387" w14:textId="186E91CB" w:rsidR="008764BD" w:rsidRPr="00653166" w:rsidRDefault="008764BD" w:rsidP="004D46B9">
            <w:pPr>
              <w:pStyle w:val="Tablicagwkarodek"/>
              <w:ind w:left="-57" w:right="-57"/>
            </w:pPr>
            <w:proofErr w:type="spellStart"/>
            <w:r w:rsidRPr="00653166">
              <w:t>Akumula</w:t>
            </w:r>
            <w:r w:rsidR="00831503">
              <w:t>-</w:t>
            </w:r>
            <w:r w:rsidRPr="00653166">
              <w:t>cja</w:t>
            </w:r>
            <w:proofErr w:type="spellEnd"/>
            <w:r w:rsidRPr="00653166">
              <w:t xml:space="preserve"> brutto</w:t>
            </w:r>
          </w:p>
        </w:tc>
        <w:tc>
          <w:tcPr>
            <w:tcW w:w="1039" w:type="dxa"/>
            <w:vMerge w:val="restart"/>
            <w:vAlign w:val="center"/>
          </w:tcPr>
          <w:p w14:paraId="3157C5EC" w14:textId="5B828A2E" w:rsidR="008764BD" w:rsidRPr="00653166" w:rsidRDefault="008764BD" w:rsidP="00831503">
            <w:pPr>
              <w:pStyle w:val="Tablicagwkarodek"/>
            </w:pPr>
            <w:r w:rsidRPr="00653166">
              <w:t>Impor</w:t>
            </w:r>
            <w:r>
              <w:t>t towarów i usług</w:t>
            </w:r>
          </w:p>
        </w:tc>
        <w:tc>
          <w:tcPr>
            <w:tcW w:w="1040" w:type="dxa"/>
            <w:vMerge w:val="restart"/>
            <w:vAlign w:val="center"/>
          </w:tcPr>
          <w:p w14:paraId="0F50CD72" w14:textId="2D90889A" w:rsidR="008764BD" w:rsidRPr="00653166" w:rsidRDefault="008764BD" w:rsidP="00831503">
            <w:pPr>
              <w:pStyle w:val="Tablicagwkarodek"/>
            </w:pPr>
            <w:r>
              <w:t>Eksport towarów i usług</w:t>
            </w:r>
          </w:p>
        </w:tc>
      </w:tr>
      <w:tr w:rsidR="00EC6F3A" w:rsidRPr="00DD4F4C" w14:paraId="1A78A730" w14:textId="77777777" w:rsidTr="008764BD">
        <w:trPr>
          <w:trHeight w:val="2251"/>
          <w:tblHeader/>
        </w:trPr>
        <w:tc>
          <w:tcPr>
            <w:tcW w:w="1276" w:type="dxa"/>
            <w:vMerge/>
            <w:hideMark/>
          </w:tcPr>
          <w:p w14:paraId="21B4D6A2" w14:textId="26C96153" w:rsidR="00EC6F3A" w:rsidRPr="00653166" w:rsidRDefault="00EC6F3A" w:rsidP="00F0054D">
            <w:pPr>
              <w:spacing w:line="269" w:lineRule="auto"/>
              <w:rPr>
                <w:rFonts w:eastAsia="Times New Roman" w:cs="Arial CE"/>
                <w:szCs w:val="19"/>
                <w:lang w:eastAsia="pl-PL"/>
              </w:rPr>
            </w:pPr>
          </w:p>
        </w:tc>
        <w:tc>
          <w:tcPr>
            <w:tcW w:w="1039" w:type="dxa"/>
            <w:hideMark/>
          </w:tcPr>
          <w:p w14:paraId="319AC73D" w14:textId="6EECBB65" w:rsidR="00EC6F3A" w:rsidRPr="00653166" w:rsidRDefault="00EC6F3A" w:rsidP="004D46B9">
            <w:pPr>
              <w:pStyle w:val="Tablicagwkarodek"/>
              <w:ind w:left="-57" w:right="-57"/>
            </w:pPr>
            <w:r w:rsidRPr="00653166">
              <w:t xml:space="preserve">przez </w:t>
            </w:r>
            <w:proofErr w:type="spellStart"/>
            <w:r w:rsidRPr="00653166">
              <w:t>gospodar</w:t>
            </w:r>
            <w:r w:rsidR="00831503">
              <w:t>-</w:t>
            </w:r>
            <w:r w:rsidRPr="00653166">
              <w:t>stwa</w:t>
            </w:r>
            <w:proofErr w:type="spellEnd"/>
            <w:r w:rsidRPr="00653166">
              <w:t xml:space="preserve"> domowe</w:t>
            </w:r>
          </w:p>
        </w:tc>
        <w:tc>
          <w:tcPr>
            <w:tcW w:w="1040" w:type="dxa"/>
            <w:hideMark/>
          </w:tcPr>
          <w:p w14:paraId="19DA4674" w14:textId="28513DAB" w:rsidR="00EC6F3A" w:rsidRPr="00653166" w:rsidRDefault="00EC6F3A" w:rsidP="004D46B9">
            <w:pPr>
              <w:pStyle w:val="Tablicagwkarodek"/>
              <w:ind w:left="-57" w:right="-57"/>
              <w:rPr>
                <w:rFonts w:cs="Arial"/>
              </w:rPr>
            </w:pPr>
            <w:r w:rsidRPr="00653166">
              <w:rPr>
                <w:rFonts w:cs="Arial"/>
              </w:rPr>
              <w:t xml:space="preserve">przez </w:t>
            </w:r>
            <w:r w:rsidRPr="00653166">
              <w:rPr>
                <w:rFonts w:cs="Arial"/>
              </w:rPr>
              <w:br/>
              <w:t xml:space="preserve">instytucje </w:t>
            </w:r>
            <w:proofErr w:type="spellStart"/>
            <w:r w:rsidRPr="00653166">
              <w:rPr>
                <w:rFonts w:cs="Arial"/>
              </w:rPr>
              <w:t>niekomer</w:t>
            </w:r>
            <w:r w:rsidR="00831503">
              <w:rPr>
                <w:rFonts w:cs="Arial"/>
              </w:rPr>
              <w:t>-</w:t>
            </w:r>
            <w:r w:rsidRPr="00653166">
              <w:rPr>
                <w:rFonts w:cs="Arial"/>
              </w:rPr>
              <w:t>cyjne</w:t>
            </w:r>
            <w:proofErr w:type="spellEnd"/>
            <w:r w:rsidRPr="00653166">
              <w:rPr>
                <w:rFonts w:cs="Arial"/>
              </w:rPr>
              <w:t xml:space="preserve"> działające na rzecz </w:t>
            </w:r>
            <w:proofErr w:type="spellStart"/>
            <w:r w:rsidRPr="00653166">
              <w:rPr>
                <w:rFonts w:cs="Arial"/>
              </w:rPr>
              <w:t>gospo</w:t>
            </w:r>
            <w:r w:rsidR="00831503">
              <w:rPr>
                <w:rFonts w:cs="Arial"/>
              </w:rPr>
              <w:t>-</w:t>
            </w:r>
            <w:r w:rsidRPr="00653166">
              <w:rPr>
                <w:rFonts w:cs="Arial"/>
              </w:rPr>
              <w:t>darstw</w:t>
            </w:r>
            <w:proofErr w:type="spellEnd"/>
            <w:r w:rsidRPr="00653166">
              <w:rPr>
                <w:rFonts w:cs="Arial"/>
              </w:rPr>
              <w:t xml:space="preserve"> domowych</w:t>
            </w:r>
          </w:p>
        </w:tc>
        <w:tc>
          <w:tcPr>
            <w:tcW w:w="1039" w:type="dxa"/>
            <w:hideMark/>
          </w:tcPr>
          <w:p w14:paraId="65CD9B11" w14:textId="5D189FA3" w:rsidR="00EC6F3A" w:rsidRPr="00653166" w:rsidRDefault="00EC6F3A" w:rsidP="004D46B9">
            <w:pPr>
              <w:pStyle w:val="Tablicagwkarodek"/>
              <w:ind w:left="-57" w:right="-57"/>
              <w:rPr>
                <w:rFonts w:cs="Arial"/>
              </w:rPr>
            </w:pPr>
            <w:r w:rsidRPr="00653166">
              <w:rPr>
                <w:rFonts w:cs="Arial"/>
              </w:rPr>
              <w:t xml:space="preserve">przez </w:t>
            </w:r>
            <w:r w:rsidRPr="00653166">
              <w:rPr>
                <w:rFonts w:cs="Arial"/>
              </w:rPr>
              <w:br/>
              <w:t>instytucje rządowe i </w:t>
            </w:r>
            <w:proofErr w:type="spellStart"/>
            <w:r w:rsidRPr="00653166">
              <w:rPr>
                <w:rFonts w:cs="Arial"/>
              </w:rPr>
              <w:t>samorzą</w:t>
            </w:r>
            <w:r w:rsidR="00831503">
              <w:rPr>
                <w:rFonts w:cs="Arial"/>
              </w:rPr>
              <w:t>-</w:t>
            </w:r>
            <w:r w:rsidRPr="00653166">
              <w:rPr>
                <w:rFonts w:cs="Arial"/>
              </w:rPr>
              <w:t>dowe</w:t>
            </w:r>
            <w:proofErr w:type="spellEnd"/>
            <w:r w:rsidRPr="00653166">
              <w:rPr>
                <w:rFonts w:cs="Arial"/>
              </w:rPr>
              <w:t xml:space="preserve"> </w:t>
            </w:r>
          </w:p>
        </w:tc>
        <w:tc>
          <w:tcPr>
            <w:tcW w:w="1040" w:type="dxa"/>
            <w:vMerge/>
          </w:tcPr>
          <w:p w14:paraId="1BC2CD98" w14:textId="61449802" w:rsidR="00EC6F3A" w:rsidRPr="00653166" w:rsidRDefault="00EC6F3A" w:rsidP="00446E06">
            <w:pPr>
              <w:pStyle w:val="Tablicagwkarodek"/>
              <w:rPr>
                <w:rFonts w:cs="Arial CE"/>
              </w:rPr>
            </w:pPr>
          </w:p>
        </w:tc>
        <w:tc>
          <w:tcPr>
            <w:tcW w:w="1039" w:type="dxa"/>
            <w:vMerge/>
          </w:tcPr>
          <w:p w14:paraId="1B5601B5" w14:textId="23828567" w:rsidR="00EC6F3A" w:rsidRPr="00653166" w:rsidRDefault="00EC6F3A" w:rsidP="00446E06">
            <w:pPr>
              <w:pStyle w:val="Tablicagwkarodek"/>
              <w:rPr>
                <w:rFonts w:cs="Arial CE"/>
              </w:rPr>
            </w:pPr>
          </w:p>
        </w:tc>
        <w:tc>
          <w:tcPr>
            <w:tcW w:w="1040" w:type="dxa"/>
            <w:vMerge/>
          </w:tcPr>
          <w:p w14:paraId="4D8C4D27" w14:textId="0139DA90" w:rsidR="00EC6F3A" w:rsidRPr="00653166" w:rsidRDefault="00EC6F3A" w:rsidP="00446E06">
            <w:pPr>
              <w:pStyle w:val="Tablicagwkarodek"/>
              <w:rPr>
                <w:rFonts w:cs="Arial CE"/>
              </w:rPr>
            </w:pPr>
          </w:p>
        </w:tc>
      </w:tr>
      <w:tr w:rsidR="008764BD" w:rsidRPr="00D23105" w14:paraId="4FEE9C09" w14:textId="77777777" w:rsidTr="008D255A">
        <w:trPr>
          <w:tblHeader/>
        </w:trPr>
        <w:tc>
          <w:tcPr>
            <w:tcW w:w="1276" w:type="dxa"/>
            <w:vMerge/>
            <w:tcBorders>
              <w:bottom w:val="single" w:sz="4" w:space="0" w:color="001D77"/>
            </w:tcBorders>
            <w:noWrap/>
            <w:vAlign w:val="center"/>
          </w:tcPr>
          <w:p w14:paraId="5A3B6991" w14:textId="77777777" w:rsidR="008764BD" w:rsidRPr="00653166" w:rsidRDefault="008764BD" w:rsidP="00A80F6F">
            <w:pPr>
              <w:spacing w:before="0" w:after="0" w:line="240" w:lineRule="auto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6237" w:type="dxa"/>
            <w:gridSpan w:val="6"/>
            <w:tcBorders>
              <w:bottom w:val="single" w:sz="4" w:space="0" w:color="001D77"/>
            </w:tcBorders>
            <w:noWrap/>
            <w:vAlign w:val="center"/>
          </w:tcPr>
          <w:p w14:paraId="644897A6" w14:textId="46BD10D7" w:rsidR="008764BD" w:rsidRPr="00653166" w:rsidRDefault="008764BD" w:rsidP="00446E06">
            <w:pPr>
              <w:pStyle w:val="Tablicagwkarodek"/>
              <w:rPr>
                <w:rFonts w:cs="Arial CE"/>
              </w:rPr>
            </w:pPr>
            <w:r w:rsidRPr="00653166">
              <w:rPr>
                <w:rFonts w:cs="Times New Roman"/>
              </w:rPr>
              <w:t>w mln zł</w:t>
            </w:r>
          </w:p>
        </w:tc>
      </w:tr>
      <w:tr w:rsidR="006C57A2" w:rsidRPr="00D23105" w14:paraId="4150908A" w14:textId="77777777" w:rsidTr="00831503">
        <w:trPr>
          <w:trHeight w:val="518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DD298A1" w14:textId="012974BF" w:rsidR="006C57A2" w:rsidRPr="00446E06" w:rsidRDefault="006C57A2" w:rsidP="006C57A2">
            <w:pPr>
              <w:pStyle w:val="Tablicaboczek"/>
              <w:spacing w:line="269" w:lineRule="auto"/>
            </w:pPr>
            <w:r w:rsidRPr="00AA5473">
              <w:t>Ogółem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3F84" w14:textId="2AB40B30" w:rsidR="006C57A2" w:rsidRPr="00E550D3" w:rsidRDefault="006C57A2" w:rsidP="006C57A2">
            <w:pPr>
              <w:pStyle w:val="Tablicadanerodek"/>
            </w:pPr>
            <w:r w:rsidRPr="006C57A2">
              <w:t>37 779,9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7B81" w14:textId="12AE20C8" w:rsidR="006C57A2" w:rsidRPr="00E550D3" w:rsidRDefault="006C57A2" w:rsidP="006C57A2">
            <w:pPr>
              <w:pStyle w:val="Tablicadanerodek"/>
            </w:pPr>
            <w:r w:rsidRPr="006C57A2">
              <w:t>1 355,2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C175" w14:textId="65D95863" w:rsidR="006C57A2" w:rsidRPr="00E550D3" w:rsidRDefault="006C57A2" w:rsidP="006C57A2">
            <w:pPr>
              <w:pStyle w:val="Tablicadanerodek"/>
            </w:pPr>
            <w:r w:rsidRPr="006C57A2">
              <w:t>13 194,6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64D2" w14:textId="4698D89A" w:rsidR="006C57A2" w:rsidRPr="00E550D3" w:rsidRDefault="006C57A2" w:rsidP="006C57A2">
            <w:pPr>
              <w:pStyle w:val="Tablicadanerodek"/>
            </w:pPr>
            <w:r w:rsidRPr="006C57A2">
              <w:t>6 594,9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926C" w14:textId="3A8EF9CE" w:rsidR="006C57A2" w:rsidRPr="00E550D3" w:rsidRDefault="006C57A2" w:rsidP="006C57A2">
            <w:pPr>
              <w:pStyle w:val="Tablicadanerodek"/>
            </w:pPr>
            <w:r w:rsidRPr="006C57A2">
              <w:t>20 367,6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13AC" w14:textId="43333CC4" w:rsidR="006C57A2" w:rsidRPr="00E550D3" w:rsidRDefault="006C57A2" w:rsidP="006C57A2">
            <w:pPr>
              <w:pStyle w:val="Tablicadanerodek"/>
            </w:pPr>
            <w:r w:rsidRPr="006C57A2">
              <w:t>25 467,2</w:t>
            </w:r>
          </w:p>
        </w:tc>
      </w:tr>
      <w:tr w:rsidR="006C57A2" w:rsidRPr="00D23105" w14:paraId="6C0F543C" w14:textId="77777777" w:rsidTr="00831503">
        <w:trPr>
          <w:trHeight w:val="508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1B2A3FF" w14:textId="2D0B1CC2" w:rsidR="006C57A2" w:rsidRPr="00446E06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>Dziedzictwo kulturowe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3305" w14:textId="01B07B04" w:rsidR="006C57A2" w:rsidRPr="004E4670" w:rsidRDefault="006C57A2" w:rsidP="006C57A2">
            <w:pPr>
              <w:pStyle w:val="Tablicadanerodek"/>
            </w:pPr>
            <w:r w:rsidRPr="006C57A2">
              <w:t>2 130,8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284D" w14:textId="4BDAA911" w:rsidR="006C57A2" w:rsidRPr="004E4670" w:rsidRDefault="006C57A2" w:rsidP="006C57A2">
            <w:pPr>
              <w:pStyle w:val="Tablicadanerodek"/>
            </w:pPr>
            <w:r w:rsidRPr="006C57A2">
              <w:t>327,9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D184" w14:textId="4C7C92CA" w:rsidR="006C57A2" w:rsidRPr="004E4670" w:rsidRDefault="006C57A2" w:rsidP="006C57A2">
            <w:pPr>
              <w:pStyle w:val="Tablicadanerodek"/>
            </w:pPr>
            <w:r w:rsidRPr="006C57A2">
              <w:t>179,8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69A1" w14:textId="1A4D6DA8" w:rsidR="006C57A2" w:rsidRPr="00E550D3" w:rsidRDefault="006C57A2" w:rsidP="006C57A2">
            <w:pPr>
              <w:pStyle w:val="Tablicadanerodek"/>
            </w:pPr>
            <w:r w:rsidRPr="006C57A2">
              <w:t>-0,8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2A8F" w14:textId="3DF858C6" w:rsidR="006C57A2" w:rsidRPr="00E550D3" w:rsidRDefault="006C57A2" w:rsidP="006C57A2">
            <w:pPr>
              <w:pStyle w:val="Tablicadanerodek"/>
            </w:pPr>
            <w:r w:rsidRPr="006C57A2">
              <w:t>194,7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7BC7" w14:textId="7152CB9E" w:rsidR="006C57A2" w:rsidRPr="00E550D3" w:rsidRDefault="006C57A2" w:rsidP="006C57A2">
            <w:pPr>
              <w:pStyle w:val="Tablicadanerodek"/>
            </w:pPr>
            <w:r w:rsidRPr="006C57A2">
              <w:t>366,3</w:t>
            </w:r>
          </w:p>
        </w:tc>
      </w:tr>
      <w:tr w:rsidR="006C57A2" w:rsidRPr="00D23105" w14:paraId="5D7CFFFE" w14:textId="77777777" w:rsidTr="00831503">
        <w:trPr>
          <w:trHeight w:val="416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31F84EC" w14:textId="4DB159A0" w:rsidR="006C57A2" w:rsidRPr="00446E06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>Biblioteki i</w:t>
            </w:r>
            <w:r w:rsidR="007A72CD">
              <w:t> </w:t>
            </w:r>
            <w:r w:rsidRPr="00AA5473">
              <w:t>archiwa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26C8" w14:textId="7E04CC04" w:rsidR="006C57A2" w:rsidRPr="004E4670" w:rsidRDefault="00890B9D" w:rsidP="006C57A2">
            <w:pPr>
              <w:pStyle w:val="Tablicadanerodek"/>
            </w:pPr>
            <w:r w:rsidRPr="00CA0CD2">
              <w:t>–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8059" w14:textId="002754FB" w:rsidR="006C57A2" w:rsidRPr="004E4670" w:rsidRDefault="006C57A2" w:rsidP="006C57A2">
            <w:pPr>
              <w:pStyle w:val="Tablicadanerodek"/>
            </w:pPr>
            <w:r w:rsidRPr="006C57A2">
              <w:t>108,8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D14B" w14:textId="47B3AEC2" w:rsidR="006C57A2" w:rsidRPr="004E4670" w:rsidRDefault="006C57A2" w:rsidP="006C57A2">
            <w:pPr>
              <w:pStyle w:val="Tablicadanerodek"/>
            </w:pPr>
            <w:r w:rsidRPr="006C57A2">
              <w:t>927,8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E092" w14:textId="74D4C66B" w:rsidR="006C57A2" w:rsidRPr="00E550D3" w:rsidRDefault="006C57A2" w:rsidP="006C57A2">
            <w:pPr>
              <w:pStyle w:val="Tablicadanerodek"/>
            </w:pPr>
            <w:r w:rsidRPr="006C57A2">
              <w:t>-0,3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0EF6" w14:textId="49FAB603" w:rsidR="006C57A2" w:rsidRPr="00E550D3" w:rsidRDefault="00890B9D" w:rsidP="006C57A2">
            <w:pPr>
              <w:pStyle w:val="Tablicadanerodek"/>
            </w:pPr>
            <w:r w:rsidRPr="00CA0CD2">
              <w:t>–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EFF8" w14:textId="62D4237D" w:rsidR="006C57A2" w:rsidRPr="00E550D3" w:rsidRDefault="00890B9D" w:rsidP="006C57A2">
            <w:pPr>
              <w:pStyle w:val="Tablicadanerodek"/>
            </w:pPr>
            <w:r w:rsidRPr="00CA0CD2">
              <w:t>–</w:t>
            </w:r>
          </w:p>
        </w:tc>
      </w:tr>
      <w:tr w:rsidR="006C57A2" w:rsidRPr="00D23105" w14:paraId="318B063C" w14:textId="77777777" w:rsidTr="00831503">
        <w:trPr>
          <w:trHeight w:val="522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F7599B4" w14:textId="27C8333B" w:rsidR="006C57A2" w:rsidRPr="00446E06" w:rsidRDefault="006C57A2" w:rsidP="006C57A2">
            <w:pPr>
              <w:pStyle w:val="Tablicaboczek"/>
              <w:spacing w:line="269" w:lineRule="auto"/>
            </w:pPr>
            <w:r w:rsidRPr="00AA5473">
              <w:t>Książki i</w:t>
            </w:r>
            <w:r w:rsidR="007A72CD">
              <w:t> </w:t>
            </w:r>
            <w:r w:rsidRPr="00AA5473">
              <w:t>prasa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4D7A" w14:textId="78698925" w:rsidR="006C57A2" w:rsidRPr="004E4670" w:rsidRDefault="006C57A2" w:rsidP="006C57A2">
            <w:pPr>
              <w:pStyle w:val="Tablicadanerodek"/>
            </w:pPr>
            <w:r w:rsidRPr="006C57A2">
              <w:t>6 487,6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3F47" w14:textId="5DCA9895" w:rsidR="006C57A2" w:rsidRPr="004E4670" w:rsidRDefault="006C57A2" w:rsidP="006C57A2">
            <w:pPr>
              <w:pStyle w:val="Tablicadanerodek"/>
            </w:pPr>
            <w:r w:rsidRPr="006C57A2">
              <w:t>34,1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474F" w14:textId="5157A594" w:rsidR="006C57A2" w:rsidRPr="004E4670" w:rsidRDefault="006C57A2" w:rsidP="006C57A2">
            <w:pPr>
              <w:pStyle w:val="Tablicadanerodek"/>
            </w:pPr>
            <w:r w:rsidRPr="006C57A2">
              <w:t>1 073,0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643C" w14:textId="52D134C5" w:rsidR="006C57A2" w:rsidRPr="00E550D3" w:rsidRDefault="006C57A2" w:rsidP="006C57A2">
            <w:pPr>
              <w:pStyle w:val="Tablicadanerodek"/>
            </w:pPr>
            <w:r w:rsidRPr="006C57A2">
              <w:t>299,9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3707" w14:textId="098E5AF7" w:rsidR="006C57A2" w:rsidRPr="00E550D3" w:rsidRDefault="006C57A2" w:rsidP="006C57A2">
            <w:pPr>
              <w:pStyle w:val="Tablicadanerodek"/>
            </w:pPr>
            <w:r w:rsidRPr="006C57A2">
              <w:t>2 553,0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CA3A" w14:textId="1D06421C" w:rsidR="006C57A2" w:rsidRPr="00E550D3" w:rsidRDefault="006C57A2" w:rsidP="006C57A2">
            <w:pPr>
              <w:pStyle w:val="Tablicadanerodek"/>
            </w:pPr>
            <w:r w:rsidRPr="006C57A2">
              <w:t>5 959,8</w:t>
            </w:r>
          </w:p>
        </w:tc>
      </w:tr>
      <w:tr w:rsidR="006C57A2" w:rsidRPr="00D23105" w14:paraId="58066F9F" w14:textId="77777777" w:rsidTr="0083150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D7B0CAE" w14:textId="19CF8562" w:rsidR="006C57A2" w:rsidRPr="00446E06" w:rsidRDefault="006C57A2" w:rsidP="006C57A2">
            <w:pPr>
              <w:pStyle w:val="Tablicaboczek"/>
              <w:spacing w:line="269" w:lineRule="auto"/>
            </w:pPr>
            <w:r w:rsidRPr="00AA5473">
              <w:t>Sztuki wizualne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43BB" w14:textId="5A0FE6E1" w:rsidR="006C57A2" w:rsidRPr="004E4670" w:rsidRDefault="006C57A2" w:rsidP="006C57A2">
            <w:pPr>
              <w:pStyle w:val="Tablicadanerodek"/>
            </w:pPr>
            <w:r w:rsidRPr="006C57A2">
              <w:t>1 048,6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3293" w14:textId="7691AC3F" w:rsidR="006C57A2" w:rsidRPr="004E4670" w:rsidRDefault="006C57A2" w:rsidP="006C57A2">
            <w:pPr>
              <w:pStyle w:val="Tablicadanerodek"/>
            </w:pPr>
            <w:r w:rsidRPr="006C57A2">
              <w:t>55,9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22D9" w14:textId="3F39BE73" w:rsidR="006C57A2" w:rsidRPr="004E4670" w:rsidRDefault="006C57A2" w:rsidP="006C57A2">
            <w:pPr>
              <w:pStyle w:val="Tablicadanerodek"/>
            </w:pPr>
            <w:r w:rsidRPr="006C57A2">
              <w:t>82,5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9276" w14:textId="19CDCAC3" w:rsidR="006C57A2" w:rsidRPr="00E550D3" w:rsidRDefault="006C57A2" w:rsidP="006C57A2">
            <w:pPr>
              <w:pStyle w:val="Tablicadanerodek"/>
            </w:pPr>
            <w:r w:rsidRPr="006C57A2">
              <w:t>0,4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721C" w14:textId="1BF409DD" w:rsidR="006C57A2" w:rsidRPr="00E550D3" w:rsidRDefault="006C57A2" w:rsidP="006C57A2">
            <w:pPr>
              <w:pStyle w:val="Tablicadanerodek"/>
            </w:pPr>
            <w:r w:rsidRPr="006C57A2">
              <w:t>58,9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93AF" w14:textId="1E458F4C" w:rsidR="006C57A2" w:rsidRPr="00E550D3" w:rsidRDefault="006C57A2" w:rsidP="006C57A2">
            <w:pPr>
              <w:pStyle w:val="Tablicadanerodek"/>
            </w:pPr>
            <w:r w:rsidRPr="006C57A2">
              <w:t>57,0</w:t>
            </w:r>
          </w:p>
        </w:tc>
      </w:tr>
      <w:tr w:rsidR="006C57A2" w:rsidRPr="00D23105" w14:paraId="72000534" w14:textId="77777777" w:rsidTr="00831503">
        <w:trPr>
          <w:trHeight w:val="450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9F518CE" w14:textId="3A6408D9" w:rsidR="006C57A2" w:rsidRPr="00446E06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 xml:space="preserve">Sztuki </w:t>
            </w:r>
            <w:proofErr w:type="spellStart"/>
            <w:r w:rsidRPr="00AA5473">
              <w:t>performa</w:t>
            </w:r>
            <w:r w:rsidR="007A72CD">
              <w:t>-</w:t>
            </w:r>
            <w:r w:rsidRPr="00AA5473">
              <w:t>tywne</w:t>
            </w:r>
            <w:proofErr w:type="spellEnd"/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5BD9" w14:textId="74C662D1" w:rsidR="006C57A2" w:rsidRPr="004E4670" w:rsidRDefault="006C57A2" w:rsidP="006C57A2">
            <w:pPr>
              <w:pStyle w:val="Tablicadanerodek"/>
            </w:pPr>
            <w:r w:rsidRPr="006C57A2">
              <w:t>3 373,1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5279" w14:textId="50667753" w:rsidR="006C57A2" w:rsidRPr="004E4670" w:rsidRDefault="006C57A2" w:rsidP="006C57A2">
            <w:pPr>
              <w:pStyle w:val="Tablicadanerodek"/>
            </w:pPr>
            <w:r w:rsidRPr="006C57A2">
              <w:t>397,1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C01A" w14:textId="47412B02" w:rsidR="006C57A2" w:rsidRPr="004E4670" w:rsidRDefault="006C57A2" w:rsidP="006C57A2">
            <w:pPr>
              <w:pStyle w:val="Tablicadanerodek"/>
            </w:pPr>
            <w:r w:rsidRPr="006C57A2">
              <w:t>7 805,2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7E9D" w14:textId="56A9FCD1" w:rsidR="006C57A2" w:rsidRPr="00E550D3" w:rsidRDefault="006C57A2" w:rsidP="006C57A2">
            <w:pPr>
              <w:pStyle w:val="Tablicadanerodek"/>
            </w:pPr>
            <w:r w:rsidRPr="006C57A2">
              <w:t>1 639,3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065B" w14:textId="1AB2827E" w:rsidR="006C57A2" w:rsidRPr="00E550D3" w:rsidRDefault="006C57A2" w:rsidP="006C57A2">
            <w:pPr>
              <w:pStyle w:val="Tablicadanerodek"/>
            </w:pPr>
            <w:r w:rsidRPr="006C57A2">
              <w:t>716,3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A92E" w14:textId="67563350" w:rsidR="006C57A2" w:rsidRPr="00E550D3" w:rsidRDefault="006C57A2" w:rsidP="006C57A2">
            <w:pPr>
              <w:pStyle w:val="Tablicadanerodek"/>
            </w:pPr>
            <w:r w:rsidRPr="006C57A2">
              <w:t>269,8</w:t>
            </w:r>
          </w:p>
        </w:tc>
      </w:tr>
      <w:tr w:rsidR="006C57A2" w:rsidRPr="00D23105" w14:paraId="1D452C02" w14:textId="77777777" w:rsidTr="0083150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5D47E46" w14:textId="46622BAF" w:rsidR="006C57A2" w:rsidRPr="00446E06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>Sztuki audio</w:t>
            </w:r>
            <w:r w:rsidR="007A72CD">
              <w:t>-</w:t>
            </w:r>
            <w:r w:rsidRPr="00AA5473">
              <w:t>wizualne i</w:t>
            </w:r>
            <w:r w:rsidR="007A72CD">
              <w:t> </w:t>
            </w:r>
            <w:proofErr w:type="spellStart"/>
            <w:r w:rsidRPr="00AA5473">
              <w:t>multi</w:t>
            </w:r>
            <w:proofErr w:type="spellEnd"/>
            <w:r w:rsidR="007A72CD">
              <w:t>-</w:t>
            </w:r>
            <w:r w:rsidRPr="00AA5473">
              <w:t>media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09F0" w14:textId="085447E2" w:rsidR="006C57A2" w:rsidRPr="004E4670" w:rsidRDefault="006C57A2" w:rsidP="006C57A2">
            <w:pPr>
              <w:pStyle w:val="Tablicadanerodek"/>
            </w:pPr>
            <w:r w:rsidRPr="006C57A2">
              <w:t>21 927,5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131A" w14:textId="21106118" w:rsidR="006C57A2" w:rsidRPr="004E4670" w:rsidRDefault="006C57A2" w:rsidP="006C57A2">
            <w:pPr>
              <w:pStyle w:val="Tablicadanerodek"/>
            </w:pPr>
            <w:r w:rsidRPr="006C57A2">
              <w:t>3,6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C143" w14:textId="4A05BAB6" w:rsidR="006C57A2" w:rsidRPr="004E4670" w:rsidRDefault="006C57A2" w:rsidP="006C57A2">
            <w:pPr>
              <w:pStyle w:val="Tablicadanerodek"/>
            </w:pPr>
            <w:r w:rsidRPr="006C57A2">
              <w:t>337,6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E1A2" w14:textId="77C9A784" w:rsidR="006C57A2" w:rsidRPr="00E550D3" w:rsidRDefault="006C57A2" w:rsidP="006C57A2">
            <w:pPr>
              <w:pStyle w:val="Tablicadanerodek"/>
            </w:pPr>
            <w:r w:rsidRPr="006C57A2">
              <w:t>684,0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E9D5" w14:textId="5936A3B1" w:rsidR="006C57A2" w:rsidRPr="00E550D3" w:rsidRDefault="006C57A2" w:rsidP="006C57A2">
            <w:pPr>
              <w:pStyle w:val="Tablicadanerodek"/>
            </w:pPr>
            <w:r w:rsidRPr="006C57A2">
              <w:t>11 058,8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4C19" w14:textId="52A311CE" w:rsidR="006C57A2" w:rsidRPr="00E550D3" w:rsidRDefault="006C57A2" w:rsidP="006C57A2">
            <w:pPr>
              <w:pStyle w:val="Tablicadanerodek"/>
            </w:pPr>
            <w:r w:rsidRPr="006C57A2">
              <w:t>8 286,4</w:t>
            </w:r>
          </w:p>
        </w:tc>
      </w:tr>
      <w:tr w:rsidR="006C57A2" w:rsidRPr="00D23105" w14:paraId="318474F8" w14:textId="77777777" w:rsidTr="0083150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1B602CD" w14:textId="7636E92D" w:rsidR="006C57A2" w:rsidRPr="00446E06" w:rsidRDefault="006C57A2" w:rsidP="004D46B9">
            <w:pPr>
              <w:pStyle w:val="Tablicaboczek"/>
              <w:spacing w:line="269" w:lineRule="auto"/>
              <w:ind w:right="-57"/>
            </w:pPr>
            <w:r w:rsidRPr="00AA5473">
              <w:t>Architektura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1D2F" w14:textId="5DC01ED0" w:rsidR="006C57A2" w:rsidRPr="004E4670" w:rsidRDefault="00890B9D" w:rsidP="006C57A2">
            <w:pPr>
              <w:pStyle w:val="Tablicadanerodek"/>
            </w:pPr>
            <w:r w:rsidRPr="00CA0CD2">
              <w:t>–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5C16" w14:textId="5AE63146" w:rsidR="006C57A2" w:rsidRPr="004E4670" w:rsidRDefault="00890B9D" w:rsidP="006C57A2">
            <w:pPr>
              <w:pStyle w:val="Tablicadanerodek"/>
            </w:pPr>
            <w:r w:rsidRPr="00CA0CD2">
              <w:t>–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7175" w14:textId="454D4F0D" w:rsidR="006C57A2" w:rsidRPr="004E4670" w:rsidRDefault="006C57A2" w:rsidP="006C57A2">
            <w:pPr>
              <w:pStyle w:val="Tablicadanerodek"/>
            </w:pPr>
            <w:r w:rsidRPr="006C57A2">
              <w:t>207,6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A1EC" w14:textId="6E8BB162" w:rsidR="006C57A2" w:rsidRPr="00E550D3" w:rsidRDefault="006C57A2" w:rsidP="006C57A2">
            <w:pPr>
              <w:pStyle w:val="Tablicadanerodek"/>
            </w:pPr>
            <w:r w:rsidRPr="006C57A2">
              <w:t>3 996,7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9D7F" w14:textId="0C52DF61" w:rsidR="006C57A2" w:rsidRPr="00E550D3" w:rsidRDefault="006C57A2" w:rsidP="006C57A2">
            <w:pPr>
              <w:pStyle w:val="Tablicadanerodek"/>
            </w:pPr>
            <w:r w:rsidRPr="006C57A2">
              <w:t>155,6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E4E7" w14:textId="39676986" w:rsidR="006C57A2" w:rsidRPr="00E550D3" w:rsidRDefault="006C57A2" w:rsidP="006C57A2">
            <w:pPr>
              <w:pStyle w:val="Tablicadanerodek"/>
            </w:pPr>
            <w:r w:rsidRPr="006C57A2">
              <w:t>183,9</w:t>
            </w:r>
          </w:p>
        </w:tc>
      </w:tr>
      <w:tr w:rsidR="006C57A2" w:rsidRPr="00D23105" w14:paraId="29417B2A" w14:textId="77777777" w:rsidTr="0083150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1881C18" w14:textId="0F03483C" w:rsidR="006C57A2" w:rsidRPr="00446E06" w:rsidRDefault="006C57A2" w:rsidP="006C57A2">
            <w:pPr>
              <w:pStyle w:val="Tablicaboczek"/>
              <w:spacing w:line="269" w:lineRule="auto"/>
            </w:pPr>
            <w:r w:rsidRPr="00AA5473">
              <w:t>Reklama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A1EF" w14:textId="04FCE44C" w:rsidR="006C57A2" w:rsidRPr="004E4670" w:rsidRDefault="00890B9D" w:rsidP="00890B9D">
            <w:pPr>
              <w:pStyle w:val="Tablicadanerodek"/>
            </w:pPr>
            <w:r w:rsidRPr="00CA0CD2">
              <w:t>–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FFCD" w14:textId="42680DCB" w:rsidR="006C57A2" w:rsidRPr="004E4670" w:rsidRDefault="00890B9D" w:rsidP="006C57A2">
            <w:pPr>
              <w:pStyle w:val="Tablicadanerodek"/>
            </w:pPr>
            <w:r w:rsidRPr="00CA0CD2">
              <w:t>–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3B3C" w14:textId="0C4DEA39" w:rsidR="006C57A2" w:rsidRPr="004E4670" w:rsidRDefault="00890B9D" w:rsidP="006C57A2">
            <w:pPr>
              <w:pStyle w:val="Tablicadanerodek"/>
            </w:pPr>
            <w:r w:rsidRPr="00CA0CD2">
              <w:t>–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2585" w14:textId="1B75033E" w:rsidR="006C57A2" w:rsidRPr="00E550D3" w:rsidRDefault="006C57A2" w:rsidP="006C57A2">
            <w:pPr>
              <w:pStyle w:val="Tablicadanerodek"/>
            </w:pPr>
            <w:r w:rsidRPr="006C57A2">
              <w:t>-14,1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260D" w14:textId="64199B13" w:rsidR="006C57A2" w:rsidRPr="00E550D3" w:rsidRDefault="006C57A2" w:rsidP="006C57A2">
            <w:pPr>
              <w:pStyle w:val="Tablicadanerodek"/>
            </w:pPr>
            <w:r w:rsidRPr="006C57A2">
              <w:t>5 603,6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862E" w14:textId="6E6A274A" w:rsidR="006C57A2" w:rsidRPr="00E550D3" w:rsidRDefault="006C57A2" w:rsidP="006C57A2">
            <w:pPr>
              <w:pStyle w:val="Tablicadanerodek"/>
            </w:pPr>
            <w:r w:rsidRPr="006C57A2">
              <w:t>10 202,5</w:t>
            </w:r>
          </w:p>
        </w:tc>
      </w:tr>
      <w:tr w:rsidR="006C57A2" w:rsidRPr="00D23105" w14:paraId="08AE659A" w14:textId="77777777" w:rsidTr="00831503">
        <w:trPr>
          <w:trHeight w:val="450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01EB5D3" w14:textId="19BD6FCD" w:rsidR="006C57A2" w:rsidRPr="00446E06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>Edukacja artystyczna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4900" w14:textId="7AC1E749" w:rsidR="006C57A2" w:rsidRPr="004E4670" w:rsidRDefault="006C57A2" w:rsidP="006C57A2">
            <w:pPr>
              <w:pStyle w:val="Tablicadanerodek"/>
            </w:pPr>
            <w:r w:rsidRPr="006C57A2">
              <w:t>955,9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6DAD" w14:textId="64410E92" w:rsidR="006C57A2" w:rsidRPr="004E4670" w:rsidRDefault="006C57A2" w:rsidP="006C57A2">
            <w:pPr>
              <w:pStyle w:val="Tablicadanerodek"/>
            </w:pPr>
            <w:r w:rsidRPr="006C57A2">
              <w:t>184,2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562C" w14:textId="52F3E9D1" w:rsidR="006C57A2" w:rsidRPr="004E4670" w:rsidRDefault="006C57A2" w:rsidP="006C57A2">
            <w:pPr>
              <w:pStyle w:val="Tablicadanerodek"/>
            </w:pPr>
            <w:r w:rsidRPr="006C57A2">
              <w:t>2 509,3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A508" w14:textId="2C72B95D" w:rsidR="006C57A2" w:rsidRPr="00E550D3" w:rsidRDefault="006C57A2" w:rsidP="006C57A2">
            <w:pPr>
              <w:pStyle w:val="Tablicadanerodek"/>
            </w:pPr>
            <w:r w:rsidRPr="006C57A2">
              <w:t>1,1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15F2" w14:textId="2859986A" w:rsidR="006C57A2" w:rsidRPr="00E550D3" w:rsidRDefault="00E14DB6" w:rsidP="006C57A2">
            <w:pPr>
              <w:pStyle w:val="Tablicadanerodek"/>
            </w:pPr>
            <w:r w:rsidRPr="00CA0CD2">
              <w:t>–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D049" w14:textId="72E358EF" w:rsidR="006C57A2" w:rsidRPr="00E550D3" w:rsidRDefault="00E14DB6" w:rsidP="006C57A2">
            <w:pPr>
              <w:pStyle w:val="Tablicadanerodek"/>
            </w:pPr>
            <w:r w:rsidRPr="00CA0CD2">
              <w:t>–</w:t>
            </w:r>
          </w:p>
        </w:tc>
      </w:tr>
      <w:tr w:rsidR="006C57A2" w:rsidRPr="00D23105" w14:paraId="1F698AE2" w14:textId="77777777" w:rsidTr="0083150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57C79C6" w14:textId="4E3D59CD" w:rsidR="006C57A2" w:rsidRPr="00446E06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 xml:space="preserve">Powiązane </w:t>
            </w:r>
            <w:r>
              <w:br/>
            </w:r>
            <w:r w:rsidRPr="00AA5473">
              <w:t>z kulturą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5694" w14:textId="16BF629E" w:rsidR="006C57A2" w:rsidRPr="004E4670" w:rsidRDefault="006C57A2" w:rsidP="006C57A2">
            <w:pPr>
              <w:pStyle w:val="Tablicadanerodek"/>
            </w:pPr>
            <w:r w:rsidRPr="006C57A2">
              <w:t>1 856,5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47B3" w14:textId="2268BEE1" w:rsidR="006C57A2" w:rsidRPr="004E4670" w:rsidRDefault="006C57A2" w:rsidP="006C57A2">
            <w:pPr>
              <w:pStyle w:val="Tablicadanerodek"/>
            </w:pPr>
            <w:r w:rsidRPr="006C57A2">
              <w:t>4,5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995C" w14:textId="7A375290" w:rsidR="006C57A2" w:rsidRPr="004E4670" w:rsidRDefault="006C57A2" w:rsidP="006C57A2">
            <w:pPr>
              <w:pStyle w:val="Tablicadanerodek"/>
            </w:pPr>
            <w:r w:rsidRPr="006C57A2">
              <w:t>71,8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3783" w14:textId="2B43C644" w:rsidR="006C57A2" w:rsidRPr="00E550D3" w:rsidRDefault="006C57A2" w:rsidP="006C57A2">
            <w:pPr>
              <w:pStyle w:val="Tablicadanerodek"/>
            </w:pPr>
            <w:r w:rsidRPr="006C57A2">
              <w:t>-12,2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754E" w14:textId="17C89089" w:rsidR="006C57A2" w:rsidRPr="00E550D3" w:rsidRDefault="006C57A2" w:rsidP="006C57A2">
            <w:pPr>
              <w:pStyle w:val="Tablicadanerodek"/>
            </w:pPr>
            <w:r w:rsidRPr="006C57A2">
              <w:t>26,7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0D93" w14:textId="15183186" w:rsidR="006C57A2" w:rsidRPr="00E550D3" w:rsidRDefault="006C57A2" w:rsidP="006C57A2">
            <w:pPr>
              <w:pStyle w:val="Tablicadanerodek"/>
            </w:pPr>
            <w:r w:rsidRPr="006C57A2">
              <w:t>141,6</w:t>
            </w:r>
          </w:p>
        </w:tc>
      </w:tr>
      <w:tr w:rsidR="006C57A2" w:rsidRPr="00D23105" w14:paraId="6F63E83A" w14:textId="77777777" w:rsidTr="00831503">
        <w:trPr>
          <w:trHeight w:val="285"/>
          <w:tblHeader/>
        </w:trPr>
        <w:tc>
          <w:tcPr>
            <w:tcW w:w="1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F01C8B5" w14:textId="5B4F932C" w:rsidR="006C57A2" w:rsidRPr="00446E06" w:rsidRDefault="006C57A2" w:rsidP="006C57A2">
            <w:pPr>
              <w:pStyle w:val="Tablicaboczek"/>
              <w:spacing w:line="269" w:lineRule="auto"/>
              <w:ind w:left="72" w:hanging="72"/>
            </w:pPr>
            <w:r w:rsidRPr="00AA5473">
              <w:t xml:space="preserve">Zarządzanie </w:t>
            </w:r>
            <w:r>
              <w:br/>
            </w:r>
            <w:r w:rsidRPr="00AA5473">
              <w:t>i admini</w:t>
            </w:r>
            <w:r w:rsidR="007A72CD">
              <w:t>-</w:t>
            </w:r>
            <w:proofErr w:type="spellStart"/>
            <w:r w:rsidRPr="00AA5473">
              <w:t>stracja</w:t>
            </w:r>
            <w:proofErr w:type="spellEnd"/>
            <w:r w:rsidRPr="00AA5473">
              <w:t xml:space="preserve"> kulturą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A1F7" w14:textId="6DBB3522" w:rsidR="006C57A2" w:rsidRPr="004E4670" w:rsidRDefault="00E14DB6" w:rsidP="006C57A2">
            <w:pPr>
              <w:pStyle w:val="Tablicadanerodek"/>
            </w:pPr>
            <w:r w:rsidRPr="00CA0CD2">
              <w:t>–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753E" w14:textId="1E7CF585" w:rsidR="006C57A2" w:rsidRPr="004E4670" w:rsidRDefault="006C57A2" w:rsidP="006C57A2">
            <w:pPr>
              <w:pStyle w:val="Tablicadanerodek"/>
            </w:pPr>
            <w:r w:rsidRPr="006C57A2">
              <w:t>239,1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B6BF" w14:textId="0959CEA6" w:rsidR="006C57A2" w:rsidRPr="004E4670" w:rsidRDefault="00E14DB6" w:rsidP="006C57A2">
            <w:pPr>
              <w:pStyle w:val="Tablicadanerodek"/>
            </w:pPr>
            <w:r w:rsidRPr="00CA0CD2">
              <w:t>–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9475" w14:textId="52AE04F9" w:rsidR="006C57A2" w:rsidRPr="00E550D3" w:rsidRDefault="006C57A2" w:rsidP="006C57A2">
            <w:pPr>
              <w:pStyle w:val="Tablicadanerodek"/>
            </w:pPr>
            <w:r w:rsidRPr="006C57A2">
              <w:t>0,7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0286" w14:textId="7BF378F6" w:rsidR="006C57A2" w:rsidRPr="00E550D3" w:rsidRDefault="00890B9D" w:rsidP="006C57A2">
            <w:pPr>
              <w:pStyle w:val="Tablicadanerodek"/>
            </w:pPr>
            <w:r w:rsidRPr="00CA0CD2">
              <w:t>–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CD75" w14:textId="7B314668" w:rsidR="006C57A2" w:rsidRPr="00E550D3" w:rsidRDefault="00890B9D" w:rsidP="006C57A2">
            <w:pPr>
              <w:pStyle w:val="Tablicadanerodek"/>
            </w:pPr>
            <w:r w:rsidRPr="00CA0CD2">
              <w:t>–</w:t>
            </w:r>
          </w:p>
        </w:tc>
      </w:tr>
    </w:tbl>
    <w:p w14:paraId="2B3E6A20" w14:textId="77777777" w:rsidR="00FF062E" w:rsidRDefault="00FF062E" w:rsidP="001F6FD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23D3589A" w14:textId="5B959946" w:rsidR="001F6FDA" w:rsidRDefault="001F6FDA" w:rsidP="009C398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C2FFA">
        <w:rPr>
          <w:rFonts w:eastAsia="Times New Roman" w:cs="Times New Roman"/>
          <w:szCs w:val="19"/>
          <w:lang w:eastAsia="pl-PL"/>
        </w:rPr>
        <w:lastRenderedPageBreak/>
        <w:t xml:space="preserve">W </w:t>
      </w:r>
      <w:r>
        <w:rPr>
          <w:rFonts w:eastAsia="Times New Roman" w:cs="Times New Roman"/>
          <w:szCs w:val="19"/>
          <w:lang w:eastAsia="pl-PL"/>
        </w:rPr>
        <w:t>201</w:t>
      </w:r>
      <w:r w:rsidR="004C7E72">
        <w:rPr>
          <w:rFonts w:eastAsia="Times New Roman" w:cs="Times New Roman"/>
          <w:szCs w:val="19"/>
          <w:lang w:eastAsia="pl-PL"/>
        </w:rPr>
        <w:t>8</w:t>
      </w:r>
      <w:r>
        <w:rPr>
          <w:rFonts w:eastAsia="Times New Roman" w:cs="Times New Roman"/>
          <w:szCs w:val="19"/>
          <w:lang w:eastAsia="pl-PL"/>
        </w:rPr>
        <w:t xml:space="preserve"> r. zanotowano dodatnie saldo w handlu zagranicznym dobrami i usługami kulturalnymi i kreatywnymi w wysokości </w:t>
      </w:r>
      <w:r w:rsidR="004C7E72">
        <w:rPr>
          <w:rFonts w:eastAsia="Times New Roman" w:cs="Times New Roman"/>
          <w:szCs w:val="19"/>
          <w:lang w:eastAsia="pl-PL"/>
        </w:rPr>
        <w:t>5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55582B">
        <w:rPr>
          <w:rFonts w:eastAsia="Times New Roman" w:cs="Times New Roman"/>
          <w:szCs w:val="19"/>
          <w:lang w:eastAsia="pl-PL"/>
        </w:rPr>
        <w:t>099</w:t>
      </w:r>
      <w:r w:rsidR="004C7E72">
        <w:rPr>
          <w:rFonts w:eastAsia="Times New Roman" w:cs="Times New Roman"/>
          <w:szCs w:val="19"/>
          <w:lang w:eastAsia="pl-PL"/>
        </w:rPr>
        <w:t>,</w:t>
      </w:r>
      <w:r w:rsidR="0055582B">
        <w:rPr>
          <w:rFonts w:eastAsia="Times New Roman" w:cs="Times New Roman"/>
          <w:szCs w:val="19"/>
          <w:lang w:eastAsia="pl-PL"/>
        </w:rPr>
        <w:t>6</w:t>
      </w:r>
      <w:r>
        <w:rPr>
          <w:rFonts w:eastAsia="Times New Roman" w:cs="Times New Roman"/>
          <w:szCs w:val="19"/>
          <w:lang w:eastAsia="pl-PL"/>
        </w:rPr>
        <w:t xml:space="preserve"> mln zł, </w:t>
      </w:r>
      <w:r w:rsidR="004C7E72">
        <w:rPr>
          <w:rFonts w:eastAsia="Times New Roman" w:cs="Times New Roman"/>
          <w:szCs w:val="19"/>
          <w:lang w:eastAsia="pl-PL"/>
        </w:rPr>
        <w:t>o 9</w:t>
      </w:r>
      <w:r w:rsidR="0055582B">
        <w:rPr>
          <w:rFonts w:eastAsia="Times New Roman" w:cs="Times New Roman"/>
          <w:szCs w:val="19"/>
          <w:lang w:eastAsia="pl-PL"/>
        </w:rPr>
        <w:t>59,6</w:t>
      </w:r>
      <w:r w:rsidR="004C7E72">
        <w:rPr>
          <w:rFonts w:eastAsia="Times New Roman" w:cs="Times New Roman"/>
          <w:szCs w:val="19"/>
          <w:lang w:eastAsia="pl-PL"/>
        </w:rPr>
        <w:t xml:space="preserve"> mln zł mniej niż w </w:t>
      </w:r>
      <w:r w:rsidR="006758BE">
        <w:rPr>
          <w:rFonts w:eastAsia="Times New Roman" w:cs="Times New Roman"/>
          <w:szCs w:val="19"/>
          <w:lang w:eastAsia="pl-PL"/>
        </w:rPr>
        <w:t>2017 r</w:t>
      </w:r>
      <w:r w:rsidR="004C7E72">
        <w:rPr>
          <w:rFonts w:eastAsia="Times New Roman" w:cs="Times New Roman"/>
          <w:szCs w:val="19"/>
          <w:lang w:eastAsia="pl-PL"/>
        </w:rPr>
        <w:t>. Na dodatni bilans handlu zagranicznego</w:t>
      </w:r>
      <w:r w:rsidRPr="00DB03E1">
        <w:rPr>
          <w:rFonts w:eastAsia="Times New Roman" w:cs="Times New Roman"/>
          <w:szCs w:val="19"/>
          <w:lang w:eastAsia="pl-PL"/>
        </w:rPr>
        <w:t xml:space="preserve"> składała się </w:t>
      </w:r>
      <w:r w:rsidR="004C7E72">
        <w:rPr>
          <w:rFonts w:eastAsia="Times New Roman" w:cs="Times New Roman"/>
          <w:szCs w:val="19"/>
          <w:lang w:eastAsia="pl-PL"/>
        </w:rPr>
        <w:t xml:space="preserve">przede wszystkim </w:t>
      </w:r>
      <w:r w:rsidRPr="00DB03E1">
        <w:rPr>
          <w:rFonts w:eastAsia="Times New Roman" w:cs="Times New Roman"/>
          <w:szCs w:val="19"/>
          <w:lang w:eastAsia="pl-PL"/>
        </w:rPr>
        <w:t xml:space="preserve">działalność handlowa podmiotów z </w:t>
      </w:r>
      <w:r w:rsidR="00077D10">
        <w:rPr>
          <w:rFonts w:eastAsia="Times New Roman" w:cs="Times New Roman"/>
          <w:szCs w:val="19"/>
          <w:lang w:eastAsia="pl-PL"/>
        </w:rPr>
        <w:t>dziedziny</w:t>
      </w:r>
      <w:r w:rsidR="00077D10" w:rsidRPr="00DB03E1">
        <w:rPr>
          <w:rFonts w:eastAsia="Times New Roman" w:cs="Times New Roman"/>
          <w:szCs w:val="19"/>
          <w:lang w:eastAsia="pl-PL"/>
        </w:rPr>
        <w:t xml:space="preserve"> </w:t>
      </w:r>
      <w:r w:rsidRPr="00F948B8">
        <w:rPr>
          <w:rFonts w:eastAsia="Times New Roman" w:cs="Times New Roman"/>
          <w:i/>
          <w:szCs w:val="19"/>
          <w:lang w:eastAsia="pl-PL"/>
        </w:rPr>
        <w:t>Reklam</w:t>
      </w:r>
      <w:r w:rsidR="00077D10">
        <w:rPr>
          <w:rFonts w:eastAsia="Times New Roman" w:cs="Times New Roman"/>
          <w:i/>
          <w:szCs w:val="19"/>
          <w:lang w:eastAsia="pl-PL"/>
        </w:rPr>
        <w:t>a</w:t>
      </w:r>
      <w:r w:rsidRPr="00DB03E1">
        <w:rPr>
          <w:rFonts w:eastAsia="Times New Roman" w:cs="Times New Roman"/>
          <w:szCs w:val="19"/>
          <w:lang w:eastAsia="pl-PL"/>
        </w:rPr>
        <w:t xml:space="preserve"> (saldo </w:t>
      </w:r>
      <w:r w:rsidR="004C7E72">
        <w:rPr>
          <w:rFonts w:eastAsia="Times New Roman" w:cs="Times New Roman"/>
          <w:szCs w:val="19"/>
          <w:lang w:eastAsia="pl-PL"/>
        </w:rPr>
        <w:t>4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4C7E72">
        <w:rPr>
          <w:rFonts w:eastAsia="Times New Roman" w:cs="Times New Roman"/>
          <w:szCs w:val="19"/>
          <w:lang w:eastAsia="pl-PL"/>
        </w:rPr>
        <w:t xml:space="preserve">598,9 mln zł, o 632,3 mln zł więcej niż w 2017 r.) oraz </w:t>
      </w:r>
      <w:r w:rsidR="004C7E72" w:rsidRPr="00F511F1">
        <w:rPr>
          <w:rFonts w:eastAsia="Times New Roman" w:cs="Times New Roman"/>
          <w:i/>
          <w:szCs w:val="19"/>
          <w:lang w:eastAsia="pl-PL"/>
        </w:rPr>
        <w:t>Książk</w:t>
      </w:r>
      <w:r w:rsidR="004D46B9">
        <w:rPr>
          <w:rFonts w:eastAsia="Times New Roman" w:cs="Times New Roman"/>
          <w:i/>
          <w:szCs w:val="19"/>
          <w:lang w:eastAsia="pl-PL"/>
        </w:rPr>
        <w:t>i</w:t>
      </w:r>
      <w:r w:rsidR="004C7E72" w:rsidRPr="00F511F1">
        <w:rPr>
          <w:rFonts w:eastAsia="Times New Roman" w:cs="Times New Roman"/>
          <w:i/>
          <w:szCs w:val="19"/>
          <w:lang w:eastAsia="pl-PL"/>
        </w:rPr>
        <w:t xml:space="preserve"> i prasa</w:t>
      </w:r>
      <w:r w:rsidR="004C7E72">
        <w:rPr>
          <w:rFonts w:eastAsia="Times New Roman" w:cs="Times New Roman"/>
          <w:szCs w:val="19"/>
          <w:lang w:eastAsia="pl-PL"/>
        </w:rPr>
        <w:t xml:space="preserve"> (saldo 3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4C7E72">
        <w:rPr>
          <w:rFonts w:eastAsia="Times New Roman" w:cs="Times New Roman"/>
          <w:szCs w:val="19"/>
          <w:lang w:eastAsia="pl-PL"/>
        </w:rPr>
        <w:t>406,8 mln zł, o 119,</w:t>
      </w:r>
      <w:r w:rsidR="006758BE">
        <w:rPr>
          <w:rFonts w:eastAsia="Times New Roman" w:cs="Times New Roman"/>
          <w:szCs w:val="19"/>
          <w:lang w:eastAsia="pl-PL"/>
        </w:rPr>
        <w:t>8</w:t>
      </w:r>
      <w:r w:rsidR="004C7E72">
        <w:rPr>
          <w:rFonts w:eastAsia="Times New Roman" w:cs="Times New Roman"/>
          <w:szCs w:val="19"/>
          <w:lang w:eastAsia="pl-PL"/>
        </w:rPr>
        <w:t xml:space="preserve"> mln zł mniej niż w 2017 r.). </w:t>
      </w:r>
      <w:r w:rsidR="00BD0196">
        <w:rPr>
          <w:rFonts w:eastAsia="Times New Roman" w:cs="Times New Roman"/>
          <w:szCs w:val="19"/>
          <w:lang w:eastAsia="pl-PL"/>
        </w:rPr>
        <w:t>Dziedziny</w:t>
      </w:r>
      <w:r w:rsidR="00044E42">
        <w:rPr>
          <w:rFonts w:eastAsia="Times New Roman" w:cs="Times New Roman"/>
          <w:szCs w:val="19"/>
          <w:lang w:eastAsia="pl-PL"/>
        </w:rPr>
        <w:t>:</w:t>
      </w:r>
      <w:r w:rsidRPr="00DB03E1">
        <w:rPr>
          <w:rFonts w:eastAsia="Times New Roman" w:cs="Times New Roman"/>
          <w:szCs w:val="19"/>
          <w:lang w:eastAsia="pl-PL"/>
        </w:rPr>
        <w:t xml:space="preserve"> </w:t>
      </w:r>
      <w:r w:rsidRPr="00F948B8">
        <w:rPr>
          <w:rFonts w:eastAsia="Times New Roman" w:cs="Times New Roman"/>
          <w:i/>
          <w:szCs w:val="19"/>
          <w:lang w:eastAsia="pl-PL"/>
        </w:rPr>
        <w:t>Sztuki audiowizualne i multimedia</w:t>
      </w:r>
      <w:r w:rsidR="00044E42">
        <w:rPr>
          <w:rFonts w:eastAsia="Times New Roman" w:cs="Times New Roman"/>
          <w:szCs w:val="19"/>
          <w:lang w:eastAsia="pl-PL"/>
        </w:rPr>
        <w:t xml:space="preserve">, </w:t>
      </w:r>
      <w:r w:rsidR="001956B7" w:rsidRPr="00F948B8">
        <w:rPr>
          <w:rFonts w:eastAsia="Times New Roman" w:cs="Times New Roman"/>
          <w:i/>
          <w:szCs w:val="19"/>
          <w:lang w:eastAsia="pl-PL"/>
        </w:rPr>
        <w:t>Sztuki performatywne</w:t>
      </w:r>
      <w:r w:rsidR="001956B7" w:rsidRPr="00DB03E1">
        <w:rPr>
          <w:rFonts w:eastAsia="Times New Roman" w:cs="Times New Roman"/>
          <w:szCs w:val="19"/>
          <w:lang w:eastAsia="pl-PL"/>
        </w:rPr>
        <w:t xml:space="preserve"> </w:t>
      </w:r>
      <w:r w:rsidR="00044E42">
        <w:rPr>
          <w:rFonts w:eastAsia="Times New Roman" w:cs="Times New Roman"/>
          <w:szCs w:val="19"/>
          <w:lang w:eastAsia="pl-PL"/>
        </w:rPr>
        <w:t xml:space="preserve">oraz </w:t>
      </w:r>
      <w:r w:rsidR="00044E42" w:rsidRPr="00044E42">
        <w:rPr>
          <w:rFonts w:eastAsia="Times New Roman" w:cs="Times New Roman"/>
          <w:i/>
          <w:szCs w:val="19"/>
          <w:lang w:eastAsia="pl-PL"/>
        </w:rPr>
        <w:t>Sztuki wizualne</w:t>
      </w:r>
      <w:r w:rsidR="00044E42">
        <w:rPr>
          <w:rFonts w:eastAsia="Times New Roman" w:cs="Times New Roman"/>
          <w:szCs w:val="19"/>
          <w:lang w:eastAsia="pl-PL"/>
        </w:rPr>
        <w:t xml:space="preserve"> </w:t>
      </w:r>
      <w:r w:rsidR="001956B7" w:rsidRPr="00DB03E1">
        <w:rPr>
          <w:rFonts w:eastAsia="Times New Roman" w:cs="Times New Roman"/>
          <w:szCs w:val="19"/>
          <w:lang w:eastAsia="pl-PL"/>
        </w:rPr>
        <w:t xml:space="preserve">odnotowały natomiast </w:t>
      </w:r>
      <w:r w:rsidR="001956B7">
        <w:rPr>
          <w:rFonts w:eastAsia="Times New Roman" w:cs="Times New Roman"/>
          <w:szCs w:val="19"/>
          <w:lang w:eastAsia="pl-PL"/>
        </w:rPr>
        <w:t>saldo ujemne (</w:t>
      </w:r>
      <w:r w:rsidR="00044E42">
        <w:rPr>
          <w:rFonts w:eastAsia="Times New Roman" w:cs="Times New Roman"/>
          <w:szCs w:val="19"/>
          <w:lang w:eastAsia="pl-PL"/>
        </w:rPr>
        <w:t xml:space="preserve">odpowiednio: </w:t>
      </w:r>
      <w:r w:rsidR="004C7E72">
        <w:rPr>
          <w:rFonts w:eastAsia="Times New Roman" w:cs="Times New Roman"/>
          <w:szCs w:val="19"/>
          <w:lang w:eastAsia="pl-PL"/>
        </w:rPr>
        <w:t>-2</w:t>
      </w:r>
      <w:r w:rsidR="00A11EAC">
        <w:rPr>
          <w:rFonts w:eastAsia="Times New Roman" w:cs="Times New Roman"/>
          <w:szCs w:val="19"/>
          <w:lang w:eastAsia="pl-PL"/>
        </w:rPr>
        <w:t xml:space="preserve"> </w:t>
      </w:r>
      <w:r w:rsidR="004C7E72">
        <w:rPr>
          <w:rFonts w:eastAsia="Times New Roman" w:cs="Times New Roman"/>
          <w:szCs w:val="19"/>
          <w:lang w:eastAsia="pl-PL"/>
        </w:rPr>
        <w:t>772,4 mln zł</w:t>
      </w:r>
      <w:r w:rsidR="00044E42">
        <w:rPr>
          <w:rFonts w:eastAsia="Times New Roman" w:cs="Times New Roman"/>
          <w:szCs w:val="19"/>
          <w:lang w:eastAsia="pl-PL"/>
        </w:rPr>
        <w:t xml:space="preserve">, </w:t>
      </w:r>
      <w:r w:rsidR="009C398F">
        <w:rPr>
          <w:rFonts w:eastAsia="Times New Roman" w:cs="Times New Roman"/>
          <w:szCs w:val="19"/>
          <w:lang w:eastAsia="pl-PL"/>
        </w:rPr>
        <w:t>-446,5 mln zł</w:t>
      </w:r>
      <w:r w:rsidR="00044E42">
        <w:rPr>
          <w:rFonts w:eastAsia="Times New Roman" w:cs="Times New Roman"/>
          <w:szCs w:val="19"/>
          <w:lang w:eastAsia="pl-PL"/>
        </w:rPr>
        <w:t xml:space="preserve"> oraz -1,9 mln zł)</w:t>
      </w:r>
      <w:r>
        <w:rPr>
          <w:rFonts w:eastAsia="Times New Roman" w:cs="Times New Roman"/>
          <w:szCs w:val="19"/>
          <w:lang w:eastAsia="pl-PL"/>
        </w:rPr>
        <w:t xml:space="preserve">. Za </w:t>
      </w:r>
      <w:r w:rsidR="005F2A65">
        <w:rPr>
          <w:rFonts w:eastAsia="Times New Roman" w:cs="Times New Roman"/>
          <w:szCs w:val="19"/>
          <w:lang w:eastAsia="pl-PL"/>
        </w:rPr>
        <w:t xml:space="preserve">wysoką </w:t>
      </w:r>
      <w:r>
        <w:rPr>
          <w:rFonts w:eastAsia="Times New Roman" w:cs="Times New Roman"/>
          <w:szCs w:val="19"/>
          <w:lang w:eastAsia="pl-PL"/>
        </w:rPr>
        <w:t>w</w:t>
      </w:r>
      <w:r w:rsidR="005F2A65">
        <w:rPr>
          <w:rFonts w:eastAsia="Times New Roman" w:cs="Times New Roman"/>
          <w:szCs w:val="19"/>
          <w:lang w:eastAsia="pl-PL"/>
        </w:rPr>
        <w:t xml:space="preserve">artość </w:t>
      </w:r>
      <w:r>
        <w:rPr>
          <w:rFonts w:eastAsia="Times New Roman" w:cs="Times New Roman"/>
          <w:szCs w:val="19"/>
          <w:lang w:eastAsia="pl-PL"/>
        </w:rPr>
        <w:t xml:space="preserve">eksportu odpowiadały </w:t>
      </w:r>
      <w:r w:rsidR="009C398F">
        <w:rPr>
          <w:rFonts w:eastAsia="Times New Roman" w:cs="Times New Roman"/>
          <w:szCs w:val="19"/>
          <w:lang w:eastAsia="pl-PL"/>
        </w:rPr>
        <w:t>te same</w:t>
      </w:r>
      <w:r w:rsidR="00BD0196">
        <w:rPr>
          <w:rFonts w:eastAsia="Times New Roman" w:cs="Times New Roman"/>
          <w:szCs w:val="19"/>
          <w:lang w:eastAsia="pl-PL"/>
        </w:rPr>
        <w:t xml:space="preserve"> </w:t>
      </w:r>
      <w:r w:rsidR="00077D10">
        <w:rPr>
          <w:rFonts w:eastAsia="Times New Roman" w:cs="Times New Roman"/>
          <w:szCs w:val="19"/>
          <w:lang w:eastAsia="pl-PL"/>
        </w:rPr>
        <w:t>dziedziny</w:t>
      </w:r>
      <w:r w:rsidR="009C398F">
        <w:rPr>
          <w:rFonts w:eastAsia="Times New Roman" w:cs="Times New Roman"/>
          <w:szCs w:val="19"/>
          <w:lang w:eastAsia="pl-PL"/>
        </w:rPr>
        <w:t>, co w</w:t>
      </w:r>
      <w:r w:rsidR="00343DAD">
        <w:rPr>
          <w:rFonts w:eastAsia="Times New Roman" w:cs="Times New Roman"/>
          <w:szCs w:val="19"/>
          <w:lang w:eastAsia="pl-PL"/>
        </w:rPr>
        <w:t xml:space="preserve"> </w:t>
      </w:r>
      <w:r w:rsidR="009C398F">
        <w:rPr>
          <w:rFonts w:eastAsia="Times New Roman" w:cs="Times New Roman"/>
          <w:szCs w:val="19"/>
          <w:lang w:eastAsia="pl-PL"/>
        </w:rPr>
        <w:t>roku 2017, choć nieznacznej zmianie uległ ich procentowy udział w całości eksportu. Najwięcej wyeksportowano towarów i usług w dziedzin</w:t>
      </w:r>
      <w:r w:rsidR="0055582B">
        <w:rPr>
          <w:rFonts w:eastAsia="Times New Roman" w:cs="Times New Roman"/>
          <w:szCs w:val="19"/>
          <w:lang w:eastAsia="pl-PL"/>
        </w:rPr>
        <w:t>ie</w:t>
      </w:r>
      <w:r w:rsidR="009C398F">
        <w:rPr>
          <w:rFonts w:eastAsia="Times New Roman" w:cs="Times New Roman"/>
          <w:szCs w:val="19"/>
          <w:lang w:eastAsia="pl-PL"/>
        </w:rPr>
        <w:t xml:space="preserve"> </w:t>
      </w:r>
      <w:r w:rsidR="009C398F" w:rsidRPr="009C398F">
        <w:rPr>
          <w:rFonts w:eastAsia="Times New Roman" w:cs="Times New Roman"/>
          <w:i/>
          <w:iCs/>
          <w:szCs w:val="19"/>
          <w:lang w:eastAsia="pl-PL"/>
        </w:rPr>
        <w:t>Reklama</w:t>
      </w:r>
      <w:r w:rsidR="009C398F">
        <w:rPr>
          <w:rFonts w:eastAsia="Times New Roman" w:cs="Times New Roman"/>
          <w:szCs w:val="19"/>
          <w:lang w:eastAsia="pl-PL"/>
        </w:rPr>
        <w:t xml:space="preserve"> (40,1%</w:t>
      </w:r>
      <w:r w:rsidR="006C57A2">
        <w:rPr>
          <w:rFonts w:eastAsia="Times New Roman" w:cs="Times New Roman"/>
          <w:szCs w:val="19"/>
          <w:lang w:eastAsia="pl-PL"/>
        </w:rPr>
        <w:t>). Duży</w:t>
      </w:r>
      <w:r w:rsidR="0055582B">
        <w:rPr>
          <w:rFonts w:eastAsia="Times New Roman" w:cs="Times New Roman"/>
          <w:szCs w:val="19"/>
          <w:lang w:eastAsia="pl-PL"/>
        </w:rPr>
        <w:t xml:space="preserve"> udział w eksporcie miały także dziedziny</w:t>
      </w:r>
      <w:r w:rsidR="009C398F">
        <w:rPr>
          <w:rFonts w:eastAsia="Times New Roman" w:cs="Times New Roman"/>
          <w:szCs w:val="19"/>
          <w:lang w:eastAsia="pl-PL"/>
        </w:rPr>
        <w:t xml:space="preserve"> </w:t>
      </w:r>
      <w:r w:rsidR="009C398F" w:rsidRPr="009C398F">
        <w:rPr>
          <w:rFonts w:eastAsia="Times New Roman" w:cs="Times New Roman"/>
          <w:i/>
          <w:iCs/>
          <w:szCs w:val="19"/>
          <w:lang w:eastAsia="pl-PL"/>
        </w:rPr>
        <w:t xml:space="preserve">Sztuki audiowizualne i multimedia </w:t>
      </w:r>
      <w:r w:rsidR="009C398F">
        <w:rPr>
          <w:rFonts w:eastAsia="Times New Roman" w:cs="Times New Roman"/>
          <w:szCs w:val="19"/>
          <w:lang w:eastAsia="pl-PL"/>
        </w:rPr>
        <w:t xml:space="preserve">(32,5%) oraz </w:t>
      </w:r>
      <w:r w:rsidR="009C398F" w:rsidRPr="009C398F">
        <w:rPr>
          <w:rFonts w:eastAsia="Times New Roman" w:cs="Times New Roman"/>
          <w:i/>
          <w:iCs/>
          <w:szCs w:val="19"/>
          <w:lang w:eastAsia="pl-PL"/>
        </w:rPr>
        <w:t>Książk</w:t>
      </w:r>
      <w:r w:rsidR="004D46B9">
        <w:rPr>
          <w:rFonts w:eastAsia="Times New Roman" w:cs="Times New Roman"/>
          <w:i/>
          <w:iCs/>
          <w:szCs w:val="19"/>
          <w:lang w:eastAsia="pl-PL"/>
        </w:rPr>
        <w:t>i</w:t>
      </w:r>
      <w:r w:rsidR="009C398F" w:rsidRPr="009C398F">
        <w:rPr>
          <w:rFonts w:eastAsia="Times New Roman" w:cs="Times New Roman"/>
          <w:i/>
          <w:iCs/>
          <w:szCs w:val="19"/>
          <w:lang w:eastAsia="pl-PL"/>
        </w:rPr>
        <w:t xml:space="preserve"> i prasa</w:t>
      </w:r>
      <w:r w:rsidR="009C398F">
        <w:rPr>
          <w:rFonts w:eastAsia="Times New Roman" w:cs="Times New Roman"/>
          <w:szCs w:val="19"/>
          <w:lang w:eastAsia="pl-PL"/>
        </w:rPr>
        <w:t xml:space="preserve"> (23,4%). </w:t>
      </w:r>
      <w:r>
        <w:rPr>
          <w:rFonts w:eastAsia="Times New Roman" w:cs="Times New Roman"/>
          <w:szCs w:val="19"/>
          <w:lang w:eastAsia="pl-PL"/>
        </w:rPr>
        <w:t xml:space="preserve">W </w:t>
      </w:r>
      <w:r w:rsidRPr="006C57A2">
        <w:rPr>
          <w:rFonts w:eastAsia="Times New Roman" w:cs="Times New Roman"/>
          <w:szCs w:val="19"/>
          <w:lang w:eastAsia="pl-PL"/>
        </w:rPr>
        <w:t>przypadku importu dominowały dziedziny</w:t>
      </w:r>
      <w:r w:rsidR="006C57A2">
        <w:rPr>
          <w:rFonts w:eastAsia="Times New Roman" w:cs="Times New Roman"/>
          <w:szCs w:val="19"/>
          <w:lang w:eastAsia="pl-PL"/>
        </w:rPr>
        <w:t>:</w:t>
      </w:r>
      <w:r w:rsidR="006C57A2" w:rsidRPr="006C57A2">
        <w:rPr>
          <w:rFonts w:eastAsia="Times New Roman" w:cs="Times New Roman"/>
          <w:szCs w:val="19"/>
          <w:lang w:eastAsia="pl-PL"/>
        </w:rPr>
        <w:t xml:space="preserve"> </w:t>
      </w:r>
      <w:r w:rsidR="006C57A2" w:rsidRPr="006C57A2">
        <w:rPr>
          <w:rFonts w:eastAsia="Times New Roman" w:cs="Times New Roman"/>
          <w:i/>
          <w:iCs/>
          <w:szCs w:val="19"/>
          <w:lang w:eastAsia="pl-PL"/>
        </w:rPr>
        <w:t>Sztuki audiowizualne i multimedia</w:t>
      </w:r>
      <w:r w:rsidR="006C57A2" w:rsidRPr="006C57A2">
        <w:rPr>
          <w:rFonts w:eastAsia="Times New Roman" w:cs="Times New Roman"/>
          <w:szCs w:val="19"/>
          <w:lang w:eastAsia="pl-PL"/>
        </w:rPr>
        <w:t xml:space="preserve"> </w:t>
      </w:r>
      <w:r w:rsidR="006C57A2">
        <w:rPr>
          <w:rFonts w:eastAsia="Times New Roman" w:cs="Times New Roman"/>
          <w:szCs w:val="19"/>
          <w:lang w:eastAsia="pl-PL"/>
        </w:rPr>
        <w:t>(</w:t>
      </w:r>
      <w:r w:rsidR="006C57A2" w:rsidRPr="006C57A2">
        <w:rPr>
          <w:rFonts w:eastAsia="Times New Roman" w:cs="Times New Roman"/>
          <w:szCs w:val="19"/>
          <w:lang w:eastAsia="pl-PL"/>
        </w:rPr>
        <w:t>54,3%</w:t>
      </w:r>
      <w:r w:rsidR="006C57A2">
        <w:rPr>
          <w:rFonts w:eastAsia="Times New Roman" w:cs="Times New Roman"/>
          <w:szCs w:val="19"/>
          <w:lang w:eastAsia="pl-PL"/>
        </w:rPr>
        <w:t>)</w:t>
      </w:r>
      <w:r w:rsidR="006C57A2" w:rsidRPr="006C57A2">
        <w:rPr>
          <w:rFonts w:eastAsia="Times New Roman" w:cs="Times New Roman"/>
          <w:szCs w:val="19"/>
          <w:lang w:eastAsia="pl-PL"/>
        </w:rPr>
        <w:t xml:space="preserve">, </w:t>
      </w:r>
      <w:r w:rsidR="006C57A2" w:rsidRPr="006C57A2">
        <w:rPr>
          <w:rFonts w:eastAsia="Times New Roman" w:cs="Times New Roman"/>
          <w:i/>
          <w:iCs/>
          <w:szCs w:val="19"/>
          <w:lang w:eastAsia="pl-PL"/>
        </w:rPr>
        <w:t>Reklama</w:t>
      </w:r>
      <w:r w:rsidR="006C57A2">
        <w:rPr>
          <w:rFonts w:eastAsia="Times New Roman" w:cs="Times New Roman"/>
          <w:i/>
          <w:iCs/>
          <w:szCs w:val="19"/>
          <w:lang w:eastAsia="pl-PL"/>
        </w:rPr>
        <w:t xml:space="preserve"> (</w:t>
      </w:r>
      <w:r w:rsidR="006C57A2" w:rsidRPr="006C57A2">
        <w:rPr>
          <w:rFonts w:eastAsia="Times New Roman" w:cs="Times New Roman"/>
          <w:szCs w:val="19"/>
          <w:lang w:eastAsia="pl-PL"/>
        </w:rPr>
        <w:t>27,5%</w:t>
      </w:r>
      <w:r w:rsidR="006C57A2">
        <w:rPr>
          <w:rFonts w:eastAsia="Times New Roman" w:cs="Times New Roman"/>
          <w:szCs w:val="19"/>
          <w:lang w:eastAsia="pl-PL"/>
        </w:rPr>
        <w:t xml:space="preserve">) oraz </w:t>
      </w:r>
      <w:r w:rsidR="006C57A2" w:rsidRPr="006C57A2">
        <w:rPr>
          <w:rFonts w:eastAsia="Times New Roman" w:cs="Times New Roman"/>
          <w:i/>
          <w:iCs/>
          <w:szCs w:val="19"/>
          <w:lang w:eastAsia="pl-PL"/>
        </w:rPr>
        <w:t>Książk</w:t>
      </w:r>
      <w:r w:rsidR="004D46B9">
        <w:rPr>
          <w:rFonts w:eastAsia="Times New Roman" w:cs="Times New Roman"/>
          <w:i/>
          <w:iCs/>
          <w:szCs w:val="19"/>
          <w:lang w:eastAsia="pl-PL"/>
        </w:rPr>
        <w:t>i</w:t>
      </w:r>
      <w:r w:rsidR="006C57A2" w:rsidRPr="006C57A2">
        <w:rPr>
          <w:rFonts w:eastAsia="Times New Roman" w:cs="Times New Roman"/>
          <w:i/>
          <w:iCs/>
          <w:szCs w:val="19"/>
          <w:lang w:eastAsia="pl-PL"/>
        </w:rPr>
        <w:t xml:space="preserve"> i prasa</w:t>
      </w:r>
      <w:r w:rsidR="006C57A2" w:rsidRPr="006C57A2">
        <w:rPr>
          <w:rFonts w:eastAsia="Times New Roman" w:cs="Times New Roman"/>
          <w:szCs w:val="19"/>
          <w:lang w:eastAsia="pl-PL"/>
        </w:rPr>
        <w:t xml:space="preserve"> </w:t>
      </w:r>
      <w:r w:rsidR="006C57A2">
        <w:rPr>
          <w:rFonts w:eastAsia="Times New Roman" w:cs="Times New Roman"/>
          <w:szCs w:val="19"/>
          <w:lang w:eastAsia="pl-PL"/>
        </w:rPr>
        <w:t>(</w:t>
      </w:r>
      <w:r w:rsidR="006C57A2" w:rsidRPr="006C57A2">
        <w:rPr>
          <w:rFonts w:eastAsia="Times New Roman" w:cs="Times New Roman"/>
          <w:szCs w:val="19"/>
          <w:lang w:eastAsia="pl-PL"/>
        </w:rPr>
        <w:t>12,5%</w:t>
      </w:r>
      <w:r w:rsidR="006C57A2">
        <w:rPr>
          <w:rFonts w:eastAsia="Times New Roman" w:cs="Times New Roman"/>
          <w:szCs w:val="19"/>
          <w:lang w:eastAsia="pl-PL"/>
        </w:rPr>
        <w:t>)</w:t>
      </w:r>
      <w:r w:rsidRPr="006C57A2">
        <w:rPr>
          <w:rFonts w:eastAsia="Times New Roman" w:cs="Times New Roman"/>
          <w:szCs w:val="19"/>
          <w:lang w:eastAsia="pl-PL"/>
        </w:rPr>
        <w:t>.</w:t>
      </w:r>
    </w:p>
    <w:p w14:paraId="7ED46F91" w14:textId="1B60E759" w:rsidR="00153267" w:rsidRPr="002C02AE" w:rsidRDefault="00627887" w:rsidP="009260F9">
      <w:pPr>
        <w:spacing w:before="10200" w:line="288" w:lineRule="auto"/>
        <w:rPr>
          <w:shd w:val="clear" w:color="auto" w:fill="FFFFFF"/>
        </w:rPr>
        <w:sectPr w:rsidR="00153267" w:rsidRPr="002C02AE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F463B">
        <w:rPr>
          <w:shd w:val="clear" w:color="auto" w:fill="FFFFFF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1B320F">
        <w:rPr>
          <w:shd w:val="clear" w:color="auto" w:fill="FFFFFF"/>
        </w:rPr>
        <w:t>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153267" w14:paraId="6D88E7B3" w14:textId="77777777" w:rsidTr="00C50D3C">
        <w:trPr>
          <w:cantSplit/>
          <w:trHeight w:val="1626"/>
        </w:trPr>
        <w:tc>
          <w:tcPr>
            <w:tcW w:w="4926" w:type="dxa"/>
          </w:tcPr>
          <w:p w14:paraId="15EA5A75" w14:textId="77777777" w:rsidR="00153267" w:rsidRPr="00220F97" w:rsidRDefault="00153267" w:rsidP="00C50D3C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4A1D19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4A1D19">
              <w:rPr>
                <w:rFonts w:cs="Arial"/>
                <w:sz w:val="20"/>
              </w:rPr>
              <w:br/>
            </w:r>
            <w:r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5A9CE729" w14:textId="77777777" w:rsidR="00153267" w:rsidRPr="00220F97" w:rsidRDefault="00153267" w:rsidP="00C50D3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220F97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505CF3A0" w14:textId="77777777" w:rsidR="00153267" w:rsidRPr="00AB24E4" w:rsidRDefault="00153267" w:rsidP="00C50D3C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18FB11E7" w14:textId="77777777" w:rsidR="00153267" w:rsidRPr="004A1D19" w:rsidRDefault="00153267" w:rsidP="00C50D3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2EA770C" w14:textId="77777777" w:rsidR="00153267" w:rsidRPr="00F03D62" w:rsidRDefault="00153267" w:rsidP="00C50D3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27E6070A" w14:textId="77777777" w:rsidR="00153267" w:rsidRPr="00331135" w:rsidRDefault="00153267" w:rsidP="00C50D3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EA8D1E4" w14:textId="77777777" w:rsidR="00153267" w:rsidRDefault="00153267" w:rsidP="00C50D3C">
            <w:pPr>
              <w:rPr>
                <w:sz w:val="18"/>
              </w:rPr>
            </w:pPr>
          </w:p>
        </w:tc>
      </w:tr>
      <w:tr w:rsidR="00153267" w14:paraId="6A02D208" w14:textId="77777777" w:rsidTr="00C50D3C">
        <w:trPr>
          <w:cantSplit/>
          <w:trHeight w:val="418"/>
        </w:trPr>
        <w:tc>
          <w:tcPr>
            <w:tcW w:w="4926" w:type="dxa"/>
            <w:vMerge w:val="restart"/>
          </w:tcPr>
          <w:p w14:paraId="382DAFFE" w14:textId="77777777" w:rsidR="00153267" w:rsidRPr="00C91687" w:rsidRDefault="00153267" w:rsidP="00C50D3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BC587C0" w14:textId="77777777" w:rsidR="00153267" w:rsidRPr="00C91687" w:rsidRDefault="00153267" w:rsidP="00C50D3C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73F5C0D7" w14:textId="77777777" w:rsidR="00153267" w:rsidRPr="00F05FC7" w:rsidRDefault="00153267" w:rsidP="00C50D3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5F3EE1E" w14:textId="77777777" w:rsidR="00153267" w:rsidRDefault="00153267" w:rsidP="00C50D3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1825790F" wp14:editId="70A1E5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153267" w14:paraId="6CA3B636" w14:textId="77777777" w:rsidTr="00C50D3C">
        <w:trPr>
          <w:cantSplit/>
          <w:trHeight w:val="418"/>
        </w:trPr>
        <w:tc>
          <w:tcPr>
            <w:tcW w:w="4926" w:type="dxa"/>
            <w:vMerge/>
          </w:tcPr>
          <w:p w14:paraId="094074A5" w14:textId="77777777" w:rsidR="00153267" w:rsidRPr="00C91687" w:rsidRDefault="00153267" w:rsidP="00C50D3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8C79B76" w14:textId="77777777" w:rsidR="00153267" w:rsidRDefault="00153267" w:rsidP="00C50D3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0DF7E486" wp14:editId="7A06A0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53267" w14:paraId="79D7AF5E" w14:textId="77777777" w:rsidTr="00C50D3C">
        <w:trPr>
          <w:cantSplit/>
          <w:trHeight w:val="476"/>
        </w:trPr>
        <w:tc>
          <w:tcPr>
            <w:tcW w:w="4926" w:type="dxa"/>
            <w:vMerge/>
          </w:tcPr>
          <w:p w14:paraId="5F92263C" w14:textId="77777777" w:rsidR="00153267" w:rsidRPr="00C91687" w:rsidRDefault="00153267" w:rsidP="00C50D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4D1A5F1" w14:textId="77777777" w:rsidR="00153267" w:rsidRDefault="00153267" w:rsidP="00C50D3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6B3CB538" wp14:editId="1301066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53267" w14:paraId="51875B1E" w14:textId="77777777" w:rsidTr="00C50D3C">
        <w:trPr>
          <w:cantSplit/>
          <w:trHeight w:val="426"/>
        </w:trPr>
        <w:tc>
          <w:tcPr>
            <w:tcW w:w="4926" w:type="dxa"/>
          </w:tcPr>
          <w:p w14:paraId="626F986A" w14:textId="77777777" w:rsidR="00153267" w:rsidRPr="00C91687" w:rsidRDefault="00153267" w:rsidP="00C50D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3710AB" w14:textId="77777777" w:rsidR="00153267" w:rsidRDefault="00153267" w:rsidP="00C50D3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95E7368" wp14:editId="277E312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53267" w14:paraId="109F9BD7" w14:textId="77777777" w:rsidTr="00C50D3C">
        <w:trPr>
          <w:cantSplit/>
          <w:trHeight w:val="504"/>
        </w:trPr>
        <w:tc>
          <w:tcPr>
            <w:tcW w:w="4926" w:type="dxa"/>
          </w:tcPr>
          <w:p w14:paraId="50BF766C" w14:textId="77777777" w:rsidR="00153267" w:rsidRPr="00C91687" w:rsidRDefault="00153267" w:rsidP="00C50D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2EF5FC" w14:textId="77777777" w:rsidR="00153267" w:rsidRDefault="00153267" w:rsidP="00C50D3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2F306CE0" wp14:editId="6FCDA0B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2" name="Obraz 3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53267" w14:paraId="1C7F04A4" w14:textId="77777777" w:rsidTr="00C50D3C">
        <w:trPr>
          <w:cantSplit/>
          <w:trHeight w:val="1546"/>
        </w:trPr>
        <w:tc>
          <w:tcPr>
            <w:tcW w:w="4926" w:type="dxa"/>
          </w:tcPr>
          <w:p w14:paraId="562A5208" w14:textId="77777777" w:rsidR="00153267" w:rsidRPr="00C91687" w:rsidRDefault="00153267" w:rsidP="00C50D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099EF53" w14:textId="77777777" w:rsidR="00153267" w:rsidRDefault="00153267" w:rsidP="00C50D3C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3E9AA5E7" wp14:editId="4DDB75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3" name="Obraz 33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3267" w:rsidRPr="00153267" w14:paraId="3B752551" w14:textId="77777777" w:rsidTr="00C50D3C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E1D7FA" w14:textId="77777777" w:rsidR="00153267" w:rsidRPr="00876479" w:rsidRDefault="00153267" w:rsidP="00C50D3C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D13988" w14:textId="4441B27D" w:rsidR="00153267" w:rsidRDefault="00CA7868" w:rsidP="00153267">
            <w:pPr>
              <w:rPr>
                <w:rStyle w:val="Hipercze"/>
              </w:rPr>
            </w:pPr>
            <w:hyperlink r:id="rId24" w:tooltip="Link do publikacji pt.&quot;Raport z pracy metogologicznej. Satelitarny Rachunek kultury&quot;" w:history="1">
              <w:r w:rsidR="00153267" w:rsidRPr="00153267">
                <w:rPr>
                  <w:rStyle w:val="Hipercze"/>
                </w:rPr>
                <w:t>Raport z pracy metodologicznej. Satelitarny Rachunek Kultury</w:t>
              </w:r>
            </w:hyperlink>
          </w:p>
          <w:p w14:paraId="0BF791A3" w14:textId="6FDFE906" w:rsidR="00444E1A" w:rsidRPr="00153267" w:rsidRDefault="00CA7868" w:rsidP="00153267">
            <w:pPr>
              <w:rPr>
                <w:rStyle w:val="Hipercze"/>
              </w:rPr>
            </w:pPr>
            <w:hyperlink r:id="rId25" w:tooltip="link do publikacji pt.&quot;Satelitarny rachunek kultury w 2017 r.&quot;" w:history="1">
              <w:r w:rsidR="00444E1A" w:rsidRPr="00444E1A">
                <w:rPr>
                  <w:rStyle w:val="Hipercze"/>
                </w:rPr>
                <w:t>Satelitarny rachunek kultury w 2017 r.</w:t>
              </w:r>
            </w:hyperlink>
          </w:p>
          <w:p w14:paraId="0098BE59" w14:textId="0D7F5165" w:rsidR="00153267" w:rsidRPr="00153267" w:rsidRDefault="00CA7868" w:rsidP="00153267">
            <w:pPr>
              <w:rPr>
                <w:rStyle w:val="Hipercze"/>
              </w:rPr>
            </w:pPr>
            <w:hyperlink r:id="rId26" w:tooltip="Link do publikacji pt.&quot;Przemysły kultury i kreatywne w latach 2014–2016&quot;" w:history="1">
              <w:r w:rsidR="00153267" w:rsidRPr="00153267">
                <w:rPr>
                  <w:rStyle w:val="Hipercze"/>
                </w:rPr>
                <w:t>Przemysły kultury i kreatywne w latach 2014–2016</w:t>
              </w:r>
            </w:hyperlink>
            <w:r w:rsidR="00153267" w:rsidRPr="00153267">
              <w:rPr>
                <w:rStyle w:val="Hipercze"/>
              </w:rPr>
              <w:t xml:space="preserve"> </w:t>
            </w:r>
          </w:p>
          <w:p w14:paraId="7ECB08B0" w14:textId="57CB67C1" w:rsidR="00153267" w:rsidRPr="00153267" w:rsidRDefault="00CA7868" w:rsidP="00153267">
            <w:pPr>
              <w:rPr>
                <w:rStyle w:val="Hipercze"/>
              </w:rPr>
            </w:pPr>
            <w:hyperlink r:id="rId27" w:tooltip="Link do publikacji pt.&quot;Przemysły kultury i kreatywne w 2020 roku&quot;" w:history="1">
              <w:r w:rsidR="00153267" w:rsidRPr="00153267">
                <w:rPr>
                  <w:rStyle w:val="Hipercze"/>
                </w:rPr>
                <w:t>Przemysły kultury i kreatywne w 202</w:t>
              </w:r>
              <w:r w:rsidR="005E4D75">
                <w:rPr>
                  <w:rStyle w:val="Hipercze"/>
                </w:rPr>
                <w:t>1</w:t>
              </w:r>
              <w:r w:rsidR="00153267" w:rsidRPr="00153267">
                <w:rPr>
                  <w:rStyle w:val="Hipercze"/>
                </w:rPr>
                <w:t xml:space="preserve"> r</w:t>
              </w:r>
              <w:r w:rsidR="005E4D75">
                <w:rPr>
                  <w:rStyle w:val="Hipercze"/>
                </w:rPr>
                <w:t>.</w:t>
              </w:r>
            </w:hyperlink>
          </w:p>
          <w:p w14:paraId="4E193628" w14:textId="2F511892" w:rsidR="00153267" w:rsidRPr="00153267" w:rsidRDefault="00153267" w:rsidP="00153267">
            <w:pPr>
              <w:rPr>
                <w:rStyle w:val="Hipercze"/>
              </w:rPr>
            </w:pPr>
            <w:r w:rsidRPr="00153267">
              <w:rPr>
                <w:rStyle w:val="Hipercze"/>
              </w:rPr>
              <w:fldChar w:fldCharType="begin"/>
            </w:r>
            <w:r w:rsidR="009260F9">
              <w:rPr>
                <w:rStyle w:val="Hipercze"/>
              </w:rPr>
              <w:instrText>HYPERLINK "https://stat.gov.pl/obszary-tematyczne/kultura-turystyka-sport/kultura/kultura-i-dziedzictwo-narodowe-w-2021-r-,2,19.html" \o "Link do publikacji pt.\"Kultura w 2021 r.\"</w:instrText>
            </w:r>
            <w:r w:rsidRPr="00153267">
              <w:rPr>
                <w:rStyle w:val="Hipercze"/>
              </w:rPr>
              <w:fldChar w:fldCharType="separate"/>
            </w:r>
            <w:r w:rsidRPr="00153267">
              <w:rPr>
                <w:rStyle w:val="Hipercze"/>
              </w:rPr>
              <w:t>Kultura</w:t>
            </w:r>
            <w:r w:rsidR="005E4D75">
              <w:rPr>
                <w:rStyle w:val="Hipercze"/>
              </w:rPr>
              <w:t xml:space="preserve"> i dziedzictwo narodowe</w:t>
            </w:r>
            <w:r w:rsidRPr="00153267">
              <w:rPr>
                <w:rStyle w:val="Hipercze"/>
              </w:rPr>
              <w:t xml:space="preserve"> w 202</w:t>
            </w:r>
            <w:r w:rsidR="005E4D75">
              <w:rPr>
                <w:rStyle w:val="Hipercze"/>
              </w:rPr>
              <w:t>1</w:t>
            </w:r>
            <w:r w:rsidRPr="00153267">
              <w:rPr>
                <w:rStyle w:val="Hipercze"/>
              </w:rPr>
              <w:t xml:space="preserve"> r.</w:t>
            </w:r>
          </w:p>
          <w:p w14:paraId="16C89610" w14:textId="67105FDB" w:rsidR="00153267" w:rsidRPr="00694D63" w:rsidRDefault="00153267" w:rsidP="00153267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153267">
              <w:rPr>
                <w:rStyle w:val="Hipercze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22457D2" w14:textId="648961DA" w:rsidR="00153267" w:rsidRPr="00153267" w:rsidRDefault="00CA7868" w:rsidP="00153267">
            <w:pPr>
              <w:rPr>
                <w:rStyle w:val="Hipercze"/>
              </w:rPr>
            </w:pPr>
            <w:hyperlink r:id="rId28" w:tooltip="Link do pojęcia &quot;Akumulacja brutto&quot;" w:history="1">
              <w:r w:rsidR="00153267" w:rsidRPr="00153267">
                <w:rPr>
                  <w:rStyle w:val="Hipercze"/>
                </w:rPr>
                <w:t>Akumulacja brutto</w:t>
              </w:r>
            </w:hyperlink>
            <w:r w:rsidR="00153267" w:rsidRPr="00153267">
              <w:rPr>
                <w:rStyle w:val="Hipercze"/>
              </w:rPr>
              <w:t xml:space="preserve"> </w:t>
            </w:r>
          </w:p>
          <w:p w14:paraId="2749FAB1" w14:textId="0C9456A3" w:rsidR="00153267" w:rsidRPr="00153267" w:rsidRDefault="00CA7868" w:rsidP="00153267">
            <w:pPr>
              <w:rPr>
                <w:rStyle w:val="Hipercze"/>
              </w:rPr>
            </w:pPr>
            <w:hyperlink r:id="rId29" w:tooltip="Link do pojęcia &quot;Eksport towarów i usług&quot;" w:history="1">
              <w:r w:rsidR="00153267" w:rsidRPr="00153267">
                <w:rPr>
                  <w:rStyle w:val="Hipercze"/>
                </w:rPr>
                <w:t>Eksport towarów i usług</w:t>
              </w:r>
            </w:hyperlink>
          </w:p>
          <w:p w14:paraId="5C232540" w14:textId="424348D1" w:rsidR="00153267" w:rsidRPr="00153267" w:rsidRDefault="00CA7868" w:rsidP="00153267">
            <w:pPr>
              <w:rPr>
                <w:rStyle w:val="Hipercze"/>
              </w:rPr>
            </w:pPr>
            <w:hyperlink r:id="rId30" w:tooltip="Link do pojęcia &quot;Import towarów i usług&quot;" w:history="1">
              <w:r w:rsidR="00153267" w:rsidRPr="00153267">
                <w:rPr>
                  <w:rStyle w:val="Hipercze"/>
                </w:rPr>
                <w:t>Import towarów i usług</w:t>
              </w:r>
            </w:hyperlink>
            <w:r w:rsidR="00153267" w:rsidRPr="00153267">
              <w:rPr>
                <w:rStyle w:val="Hipercze"/>
              </w:rPr>
              <w:t xml:space="preserve"> </w:t>
            </w:r>
          </w:p>
          <w:p w14:paraId="4B58F6FE" w14:textId="0C7FB966" w:rsidR="00153267" w:rsidRPr="00153267" w:rsidRDefault="00CA7868" w:rsidP="00153267">
            <w:pPr>
              <w:rPr>
                <w:rStyle w:val="Hipercze"/>
              </w:rPr>
            </w:pPr>
            <w:hyperlink r:id="rId31" w:tooltip="Link do pojęcia &quot;Koszty związane z zatrudnieniem&quot;" w:history="1">
              <w:r w:rsidR="00153267" w:rsidRPr="00153267">
                <w:rPr>
                  <w:rStyle w:val="Hipercze"/>
                </w:rPr>
                <w:t>Koszty związane z zatrudnieniem</w:t>
              </w:r>
            </w:hyperlink>
          </w:p>
          <w:p w14:paraId="2F0859F2" w14:textId="00D92C84" w:rsidR="00153267" w:rsidRPr="00153267" w:rsidRDefault="00CA7868" w:rsidP="00153267">
            <w:pPr>
              <w:rPr>
                <w:rStyle w:val="Hipercze"/>
              </w:rPr>
            </w:pPr>
            <w:hyperlink r:id="rId32" w:tooltip="Link do pojęcia &quot;Nadwyżka operacyjna brutto&quot;" w:history="1">
              <w:r w:rsidR="00153267" w:rsidRPr="00153267">
                <w:rPr>
                  <w:rStyle w:val="Hipercze"/>
                </w:rPr>
                <w:t>Nadwyżka operacyjna brutto</w:t>
              </w:r>
            </w:hyperlink>
          </w:p>
          <w:p w14:paraId="6E6F736D" w14:textId="1704E71A" w:rsidR="00153267" w:rsidRPr="00153267" w:rsidRDefault="00CA7868" w:rsidP="00153267">
            <w:pPr>
              <w:rPr>
                <w:rStyle w:val="Hipercze"/>
              </w:rPr>
            </w:pPr>
            <w:hyperlink r:id="rId33" w:tooltip="Link do pojęcia &quot;Produkcja globalna&quot;" w:history="1">
              <w:r w:rsidR="00153267" w:rsidRPr="00153267">
                <w:rPr>
                  <w:rStyle w:val="Hipercze"/>
                </w:rPr>
                <w:t>Produkcja globalna</w:t>
              </w:r>
            </w:hyperlink>
          </w:p>
          <w:p w14:paraId="44AC069F" w14:textId="1E3326F8" w:rsidR="00153267" w:rsidRPr="00153267" w:rsidRDefault="00CA7868" w:rsidP="00153267">
            <w:pPr>
              <w:rPr>
                <w:rStyle w:val="Hipercze"/>
              </w:rPr>
            </w:pPr>
            <w:hyperlink r:id="rId34" w:tooltip="Link do pojęcia &quot;Produkt krajowy brutto&quot;" w:history="1">
              <w:r w:rsidR="00153267" w:rsidRPr="00153267">
                <w:rPr>
                  <w:rStyle w:val="Hipercze"/>
                </w:rPr>
                <w:t>Produkt krajowy brutto (PKB)</w:t>
              </w:r>
            </w:hyperlink>
          </w:p>
          <w:p w14:paraId="1686DC81" w14:textId="0C51CE4E" w:rsidR="00153267" w:rsidRPr="00153267" w:rsidRDefault="00CA7868" w:rsidP="00153267">
            <w:pPr>
              <w:rPr>
                <w:rStyle w:val="Hipercze"/>
              </w:rPr>
            </w:pPr>
            <w:hyperlink r:id="rId35" w:tooltip="Link do pojęcia &quot;Spożycie&quot;" w:history="1">
              <w:r w:rsidR="00153267" w:rsidRPr="00153267">
                <w:rPr>
                  <w:rStyle w:val="Hipercze"/>
                </w:rPr>
                <w:t>Spożycie</w:t>
              </w:r>
            </w:hyperlink>
          </w:p>
          <w:p w14:paraId="4EC5F311" w14:textId="3EAB0FED" w:rsidR="00153267" w:rsidRPr="00153267" w:rsidRDefault="00CA7868" w:rsidP="00153267">
            <w:pPr>
              <w:rPr>
                <w:rStyle w:val="Hipercze"/>
              </w:rPr>
            </w:pPr>
            <w:hyperlink r:id="rId36" w:tooltip="Link do pojęcia &quot;Wartość dodana brutto&quot;" w:history="1">
              <w:r w:rsidR="00153267" w:rsidRPr="00153267">
                <w:rPr>
                  <w:rStyle w:val="Hipercze"/>
                </w:rPr>
                <w:t>Wartość dodana brutto</w:t>
              </w:r>
            </w:hyperlink>
          </w:p>
          <w:p w14:paraId="31A5A9F0" w14:textId="4CA349B5" w:rsidR="00153267" w:rsidRPr="00153267" w:rsidRDefault="00CA7868" w:rsidP="00974DD9">
            <w:pPr>
              <w:rPr>
                <w:rFonts w:cs="Times New Roman"/>
                <w:color w:val="0000FF"/>
                <w:u w:val="single"/>
              </w:rPr>
            </w:pPr>
            <w:hyperlink r:id="rId37" w:tooltip="Link do pojęcia &quot;Zużycie pośrednie&quot;" w:history="1">
              <w:r w:rsidR="00153267" w:rsidRPr="00153267">
                <w:rPr>
                  <w:rStyle w:val="Hipercze"/>
                </w:rPr>
                <w:t>Zużycie pośrednie</w:t>
              </w:r>
            </w:hyperlink>
          </w:p>
        </w:tc>
      </w:tr>
    </w:tbl>
    <w:p w14:paraId="37F3900F" w14:textId="10A1DC34" w:rsidR="00153267" w:rsidRPr="00153267" w:rsidRDefault="00153267" w:rsidP="00153267">
      <w:pPr>
        <w:tabs>
          <w:tab w:val="left" w:pos="6680"/>
        </w:tabs>
        <w:rPr>
          <w:sz w:val="18"/>
        </w:rPr>
      </w:pPr>
    </w:p>
    <w:sectPr w:rsidR="00153267" w:rsidRPr="00153267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09AE1" w14:textId="77777777" w:rsidR="00CA7868" w:rsidRDefault="00CA7868" w:rsidP="000662E2">
      <w:pPr>
        <w:spacing w:after="0" w:line="240" w:lineRule="auto"/>
      </w:pPr>
      <w:r>
        <w:separator/>
      </w:r>
    </w:p>
  </w:endnote>
  <w:endnote w:type="continuationSeparator" w:id="0">
    <w:p w14:paraId="284A83A6" w14:textId="77777777" w:rsidR="00CA7868" w:rsidRDefault="00CA786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18FF944-6BB7-437A-AA2B-8E551023D36E}"/>
    <w:embedBold r:id="rId2" w:fontKey="{EB2B0469-5AF2-4BDF-93CC-23CDB728D97D}"/>
    <w:embedItalic r:id="rId3" w:fontKey="{35DFC5F7-61D6-4124-8BCB-6B5C8614F159}"/>
    <w:embedBoldItalic r:id="rId4" w:fontKey="{EB837D1C-BE3A-4C44-808C-7E81F0435ED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5" w:fontKey="{24292D86-EA53-498A-89BF-3E54CE18E6B0}"/>
    <w:embedBold r:id="rId6" w:fontKey="{04029F50-835C-47DA-BC4B-66159188AE1D}"/>
    <w:embedItalic r:id="rId7" w:fontKey="{1555AF3D-D9A6-4AE3-B53D-BDDCD45F8E3E}"/>
    <w:embedBoldItalic r:id="rId8" w:fontKey="{66069AFE-5C67-42EF-9D48-EC8CD31FEF6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4956E69-C42F-4262-8B70-146BF32460F0}"/>
    <w:embedBold r:id="rId10" w:fontKey="{D8525C55-4F22-4C52-B45F-CF593FA22EC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35BFEC05-D67D-4D79-AE1B-BC4853C927D2}"/>
    <w:embedItalic r:id="rId12" w:fontKey="{1FA2B272-FB63-40C5-ADC9-DDC53675D89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C7387CF7-5CA0-4967-8402-005DDF7FD55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F70456E2-61CF-45C2-BF9F-7DC74B77FC9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1AA5FD93-7D6B-4D98-968E-474BFC293E11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6" w:fontKey="{1E989165-310D-46E6-B9CB-7F6EA5426DA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6896291"/>
      <w:docPartObj>
        <w:docPartGallery w:val="Page Numbers (Bottom of Page)"/>
        <w:docPartUnique/>
      </w:docPartObj>
    </w:sdtPr>
    <w:sdtEndPr/>
    <w:sdtContent>
      <w:p w14:paraId="6E91F2FF" w14:textId="77777777" w:rsidR="00831503" w:rsidRDefault="0083150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6FF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7785661"/>
      <w:docPartObj>
        <w:docPartGallery w:val="Page Numbers (Bottom of Page)"/>
        <w:docPartUnique/>
      </w:docPartObj>
    </w:sdtPr>
    <w:sdtEndPr/>
    <w:sdtContent>
      <w:p w14:paraId="7A63DCE2" w14:textId="77777777" w:rsidR="00831503" w:rsidRDefault="0083150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6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831503" w:rsidRDefault="0083150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6FF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844C4" w14:textId="77777777" w:rsidR="00CA7868" w:rsidRDefault="00CA7868" w:rsidP="000662E2">
      <w:pPr>
        <w:spacing w:after="0" w:line="240" w:lineRule="auto"/>
      </w:pPr>
      <w:r>
        <w:separator/>
      </w:r>
    </w:p>
  </w:footnote>
  <w:footnote w:type="continuationSeparator" w:id="0">
    <w:p w14:paraId="7ADF6A76" w14:textId="77777777" w:rsidR="00CA7868" w:rsidRDefault="00CA7868" w:rsidP="000662E2">
      <w:pPr>
        <w:spacing w:after="0" w:line="240" w:lineRule="auto"/>
      </w:pPr>
      <w:r>
        <w:continuationSeparator/>
      </w:r>
    </w:p>
  </w:footnote>
  <w:footnote w:id="1">
    <w:p w14:paraId="03BC936A" w14:textId="7B2C8967" w:rsidR="00831503" w:rsidRPr="00E9157B" w:rsidRDefault="00831503" w:rsidP="008840AA">
      <w:pPr>
        <w:pStyle w:val="Przypis"/>
        <w:rPr>
          <w:b/>
          <w:bCs/>
          <w:lang w:val="pl-PL"/>
        </w:rPr>
      </w:pPr>
      <w:r w:rsidRPr="00065351">
        <w:rPr>
          <w:rStyle w:val="Odwoanieprzypisudolnego"/>
        </w:rPr>
        <w:footnoteRef/>
      </w:r>
      <w:r w:rsidRPr="00DB4CBB">
        <w:rPr>
          <w:lang w:val="pl-PL"/>
        </w:rPr>
        <w:t xml:space="preserve"> </w:t>
      </w:r>
      <w:r w:rsidRPr="00E9157B">
        <w:rPr>
          <w:lang w:val="pl-PL"/>
        </w:rPr>
        <w:t>W celu prezentacji danych w układzie sekcji PKD konieczne było wyłączenie z niektórych sekcji gospodarki narodowej poszczególnych klas PKD, które zostały uwzględnione w wyliczeniach dla obszaru kultury. Obszar kultury obejmuje następujące klasy PKD: 18.11; 18.12; 18.20; 32.20; 47.61; 47.62; 47.63; 58.11; 58.13; 58.14; 58.21; 59.11; 59.12; 59.13; 59</w:t>
      </w:r>
      <w:r>
        <w:rPr>
          <w:lang w:val="pl-PL"/>
        </w:rPr>
        <w:t>.14</w:t>
      </w:r>
      <w:r w:rsidRPr="00E9157B">
        <w:rPr>
          <w:lang w:val="pl-PL"/>
        </w:rPr>
        <w:t>; 59.20; 60.10; 60.20; 63.91; 71.11; 73.11; 74.10; 74.20; 74.30; 77.22; 90.01; 90.02; 90.03; 90.04; 91.01; 91.02; 91.03 oraz w zakresie danych dotyczących sektora instytucji rządowych i samorządowych części klas: 84.11; 84.12; 84.25, 94.12, a w zakresie edukacji artystycznej części klas: 85.10; 85.20; 85.31; 85.32; 85.41; 85.42; 85.52; 85.59; 85.60.</w:t>
      </w:r>
    </w:p>
    <w:p w14:paraId="0699C91D" w14:textId="77777777" w:rsidR="00831503" w:rsidRDefault="00831503" w:rsidP="00352E4E">
      <w:pPr>
        <w:pStyle w:val="Tekstprzypisudolnego"/>
      </w:pPr>
    </w:p>
  </w:footnote>
  <w:footnote w:id="2">
    <w:p w14:paraId="10445F06" w14:textId="7D5B13DA" w:rsidR="00831503" w:rsidRPr="00DB4CBB" w:rsidRDefault="00831503" w:rsidP="008840AA">
      <w:pPr>
        <w:pStyle w:val="Przypis"/>
        <w:rPr>
          <w:lang w:val="pl-PL"/>
        </w:rPr>
      </w:pPr>
      <w:r w:rsidRPr="000652CC">
        <w:rPr>
          <w:rStyle w:val="Odwoanieprzypisudolnego"/>
        </w:rPr>
        <w:footnoteRef/>
      </w:r>
      <w:r w:rsidRPr="00DB4CBB">
        <w:rPr>
          <w:lang w:val="pl-PL"/>
        </w:rPr>
        <w:t xml:space="preserve"> Dane dotyczące spożycia, akumulacji brutto oraz handlu zagranicznego w </w:t>
      </w:r>
      <w:r>
        <w:rPr>
          <w:lang w:val="pl-PL"/>
        </w:rPr>
        <w:t>s</w:t>
      </w:r>
      <w:r w:rsidRPr="00DB4CBB">
        <w:rPr>
          <w:lang w:val="pl-PL"/>
        </w:rPr>
        <w:t xml:space="preserve">atelitarnym </w:t>
      </w:r>
      <w:r>
        <w:rPr>
          <w:lang w:val="pl-PL"/>
        </w:rPr>
        <w:t>r</w:t>
      </w:r>
      <w:r w:rsidRPr="00DB4CBB">
        <w:rPr>
          <w:lang w:val="pl-PL"/>
        </w:rPr>
        <w:t xml:space="preserve">achunku </w:t>
      </w:r>
      <w:r>
        <w:rPr>
          <w:lang w:val="pl-PL"/>
        </w:rPr>
        <w:t>k</w:t>
      </w:r>
      <w:r w:rsidRPr="00DB4CBB">
        <w:rPr>
          <w:lang w:val="pl-PL"/>
        </w:rPr>
        <w:t>ultury są wyliczane w oparciu o dane według grup bilansowych prezentowane w</w:t>
      </w:r>
      <w:r>
        <w:rPr>
          <w:lang w:val="pl-PL"/>
        </w:rPr>
        <w:t> </w:t>
      </w:r>
      <w:r w:rsidRPr="00DB4CBB">
        <w:rPr>
          <w:lang w:val="pl-PL"/>
        </w:rPr>
        <w:t>tablicach podaży i wykorzystania.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7776FD49" w:rsidR="00831503" w:rsidRDefault="0083150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5EEEEE1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EBB4F32" w:rsidR="00831503" w:rsidRDefault="00831503" w:rsidP="002C02AE">
    <w:pPr>
      <w:pStyle w:val="Nagwek"/>
      <w:tabs>
        <w:tab w:val="clear" w:pos="4536"/>
        <w:tab w:val="clear" w:pos="9072"/>
        <w:tab w:val="left" w:pos="3396"/>
      </w:tabs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443C1926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26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2B324408" w:rsidR="00831503" w:rsidRPr="00A01B40" w:rsidRDefault="00831503" w:rsidP="0057332C">
                          <w:pPr>
                            <w:pStyle w:val="Datainformacjisygnalnej"/>
                          </w:pPr>
                          <w:r>
                            <w:t>26.04.2023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opublikowania informacji sygnalnej: 26.04.2023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" filled="f" stroked="f">
              <v:textbox>
                <w:txbxContent>
                  <w:p w14:paraId="30E00F46" w14:textId="2B324408" w:rsidR="00831503" w:rsidRPr="00A01B40" w:rsidRDefault="00831503" w:rsidP="0057332C">
                    <w:pPr>
                      <w:pStyle w:val="Datainformacjisygnalnej"/>
                    </w:pPr>
                    <w:r>
                      <w:t>26.04.2023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6975999" wp14:editId="4D6BE045">
          <wp:extent cx="1005871" cy="431800"/>
          <wp:effectExtent l="0" t="0" r="3810" b="6350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71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48315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831503" w:rsidRPr="003C6C8D" w:rsidRDefault="00831503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831503" w:rsidRPr="003C6C8D" w:rsidRDefault="00831503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38714E4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831503" w:rsidRDefault="00831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88F"/>
    <w:rsid w:val="00001C5B"/>
    <w:rsid w:val="00003437"/>
    <w:rsid w:val="000046EC"/>
    <w:rsid w:val="00004D0F"/>
    <w:rsid w:val="00005F50"/>
    <w:rsid w:val="0000709F"/>
    <w:rsid w:val="000108B8"/>
    <w:rsid w:val="000152F5"/>
    <w:rsid w:val="000276E0"/>
    <w:rsid w:val="00032653"/>
    <w:rsid w:val="00041E33"/>
    <w:rsid w:val="00044E42"/>
    <w:rsid w:val="0004582E"/>
    <w:rsid w:val="000470AA"/>
    <w:rsid w:val="00052FB7"/>
    <w:rsid w:val="00056C53"/>
    <w:rsid w:val="00057CA1"/>
    <w:rsid w:val="00060084"/>
    <w:rsid w:val="00060708"/>
    <w:rsid w:val="000635A6"/>
    <w:rsid w:val="000647A9"/>
    <w:rsid w:val="00064859"/>
    <w:rsid w:val="000652CC"/>
    <w:rsid w:val="00065351"/>
    <w:rsid w:val="000662E2"/>
    <w:rsid w:val="00066883"/>
    <w:rsid w:val="000670F4"/>
    <w:rsid w:val="00071B39"/>
    <w:rsid w:val="00074DD8"/>
    <w:rsid w:val="00075759"/>
    <w:rsid w:val="000776CE"/>
    <w:rsid w:val="00077D10"/>
    <w:rsid w:val="000806F7"/>
    <w:rsid w:val="00081A55"/>
    <w:rsid w:val="00086230"/>
    <w:rsid w:val="00087764"/>
    <w:rsid w:val="0009182C"/>
    <w:rsid w:val="00092305"/>
    <w:rsid w:val="00097840"/>
    <w:rsid w:val="000A3079"/>
    <w:rsid w:val="000A67AB"/>
    <w:rsid w:val="000B0727"/>
    <w:rsid w:val="000C0937"/>
    <w:rsid w:val="000C135D"/>
    <w:rsid w:val="000C2FFA"/>
    <w:rsid w:val="000C72EA"/>
    <w:rsid w:val="000D0C17"/>
    <w:rsid w:val="000D1D43"/>
    <w:rsid w:val="000D225C"/>
    <w:rsid w:val="000D2537"/>
    <w:rsid w:val="000D2A5C"/>
    <w:rsid w:val="000D39F0"/>
    <w:rsid w:val="000E0918"/>
    <w:rsid w:val="000E6657"/>
    <w:rsid w:val="000E79A9"/>
    <w:rsid w:val="0010007C"/>
    <w:rsid w:val="001011C3"/>
    <w:rsid w:val="00103EF4"/>
    <w:rsid w:val="00106DA3"/>
    <w:rsid w:val="00110214"/>
    <w:rsid w:val="00110333"/>
    <w:rsid w:val="00110D87"/>
    <w:rsid w:val="00112399"/>
    <w:rsid w:val="00113F19"/>
    <w:rsid w:val="00114BCF"/>
    <w:rsid w:val="00114DB9"/>
    <w:rsid w:val="00116087"/>
    <w:rsid w:val="00117711"/>
    <w:rsid w:val="00120322"/>
    <w:rsid w:val="001207B7"/>
    <w:rsid w:val="00124D7B"/>
    <w:rsid w:val="00130296"/>
    <w:rsid w:val="00130309"/>
    <w:rsid w:val="00134145"/>
    <w:rsid w:val="00136736"/>
    <w:rsid w:val="00136D67"/>
    <w:rsid w:val="001423B6"/>
    <w:rsid w:val="001448A7"/>
    <w:rsid w:val="0014498E"/>
    <w:rsid w:val="0014506E"/>
    <w:rsid w:val="0014546A"/>
    <w:rsid w:val="00146621"/>
    <w:rsid w:val="00153267"/>
    <w:rsid w:val="0015706F"/>
    <w:rsid w:val="001617E3"/>
    <w:rsid w:val="00162325"/>
    <w:rsid w:val="00186E55"/>
    <w:rsid w:val="00190B0E"/>
    <w:rsid w:val="001951DA"/>
    <w:rsid w:val="001956B7"/>
    <w:rsid w:val="001967EF"/>
    <w:rsid w:val="001A7B64"/>
    <w:rsid w:val="001B053D"/>
    <w:rsid w:val="001B1F74"/>
    <w:rsid w:val="001B320F"/>
    <w:rsid w:val="001B3F9F"/>
    <w:rsid w:val="001B4EB1"/>
    <w:rsid w:val="001B5983"/>
    <w:rsid w:val="001C20CD"/>
    <w:rsid w:val="001C3269"/>
    <w:rsid w:val="001C51A7"/>
    <w:rsid w:val="001C6510"/>
    <w:rsid w:val="001C79BB"/>
    <w:rsid w:val="001D1180"/>
    <w:rsid w:val="001D19B6"/>
    <w:rsid w:val="001D1DB4"/>
    <w:rsid w:val="001D23F1"/>
    <w:rsid w:val="001D25F9"/>
    <w:rsid w:val="001D3B8B"/>
    <w:rsid w:val="001D61ED"/>
    <w:rsid w:val="001E1A46"/>
    <w:rsid w:val="001E5A8A"/>
    <w:rsid w:val="001E5B2D"/>
    <w:rsid w:val="001F463B"/>
    <w:rsid w:val="001F6FDA"/>
    <w:rsid w:val="0020106E"/>
    <w:rsid w:val="0020156C"/>
    <w:rsid w:val="00203687"/>
    <w:rsid w:val="002160EC"/>
    <w:rsid w:val="00216634"/>
    <w:rsid w:val="00217A7A"/>
    <w:rsid w:val="00220C75"/>
    <w:rsid w:val="00224700"/>
    <w:rsid w:val="002320E9"/>
    <w:rsid w:val="00235FB8"/>
    <w:rsid w:val="00242D31"/>
    <w:rsid w:val="0025481E"/>
    <w:rsid w:val="002574F9"/>
    <w:rsid w:val="00260894"/>
    <w:rsid w:val="00262304"/>
    <w:rsid w:val="00262A34"/>
    <w:rsid w:val="00262B61"/>
    <w:rsid w:val="00262CC6"/>
    <w:rsid w:val="00263E08"/>
    <w:rsid w:val="00264310"/>
    <w:rsid w:val="00276811"/>
    <w:rsid w:val="00277DA2"/>
    <w:rsid w:val="00282699"/>
    <w:rsid w:val="00284F6A"/>
    <w:rsid w:val="002926DF"/>
    <w:rsid w:val="00296697"/>
    <w:rsid w:val="00297FB7"/>
    <w:rsid w:val="002A2E23"/>
    <w:rsid w:val="002A4898"/>
    <w:rsid w:val="002A4E10"/>
    <w:rsid w:val="002B0472"/>
    <w:rsid w:val="002B0742"/>
    <w:rsid w:val="002B24C3"/>
    <w:rsid w:val="002B29DC"/>
    <w:rsid w:val="002B463A"/>
    <w:rsid w:val="002B5090"/>
    <w:rsid w:val="002B6B12"/>
    <w:rsid w:val="002C02AE"/>
    <w:rsid w:val="002C064F"/>
    <w:rsid w:val="002C21F0"/>
    <w:rsid w:val="002C7D26"/>
    <w:rsid w:val="002D01DF"/>
    <w:rsid w:val="002D1EEB"/>
    <w:rsid w:val="002E0B5B"/>
    <w:rsid w:val="002E1AF9"/>
    <w:rsid w:val="002E311D"/>
    <w:rsid w:val="002E3AA9"/>
    <w:rsid w:val="002E3EB3"/>
    <w:rsid w:val="002E5F24"/>
    <w:rsid w:val="002E6140"/>
    <w:rsid w:val="002E6985"/>
    <w:rsid w:val="002E71B6"/>
    <w:rsid w:val="002E7E02"/>
    <w:rsid w:val="002F0250"/>
    <w:rsid w:val="002F35F6"/>
    <w:rsid w:val="002F77C8"/>
    <w:rsid w:val="003001B7"/>
    <w:rsid w:val="003047D6"/>
    <w:rsid w:val="00304F22"/>
    <w:rsid w:val="00306C7C"/>
    <w:rsid w:val="00314F86"/>
    <w:rsid w:val="003167A2"/>
    <w:rsid w:val="00317E32"/>
    <w:rsid w:val="00317F4D"/>
    <w:rsid w:val="0032103D"/>
    <w:rsid w:val="00322EDD"/>
    <w:rsid w:val="003309FA"/>
    <w:rsid w:val="00330C85"/>
    <w:rsid w:val="00332320"/>
    <w:rsid w:val="0034172B"/>
    <w:rsid w:val="00343DAD"/>
    <w:rsid w:val="0034489B"/>
    <w:rsid w:val="00344D3F"/>
    <w:rsid w:val="00347D72"/>
    <w:rsid w:val="00352C33"/>
    <w:rsid w:val="00352E4E"/>
    <w:rsid w:val="00352E86"/>
    <w:rsid w:val="00353F45"/>
    <w:rsid w:val="00357611"/>
    <w:rsid w:val="0036432A"/>
    <w:rsid w:val="00364AF9"/>
    <w:rsid w:val="00367237"/>
    <w:rsid w:val="0037077F"/>
    <w:rsid w:val="00372411"/>
    <w:rsid w:val="00373882"/>
    <w:rsid w:val="00376A36"/>
    <w:rsid w:val="00377FD9"/>
    <w:rsid w:val="003806A0"/>
    <w:rsid w:val="003843DB"/>
    <w:rsid w:val="003935E0"/>
    <w:rsid w:val="00393761"/>
    <w:rsid w:val="00394E26"/>
    <w:rsid w:val="00396691"/>
    <w:rsid w:val="00397D18"/>
    <w:rsid w:val="003A1B36"/>
    <w:rsid w:val="003A5649"/>
    <w:rsid w:val="003A748B"/>
    <w:rsid w:val="003A7D3B"/>
    <w:rsid w:val="003B1454"/>
    <w:rsid w:val="003B18B6"/>
    <w:rsid w:val="003B6CC3"/>
    <w:rsid w:val="003C09F5"/>
    <w:rsid w:val="003C0AFA"/>
    <w:rsid w:val="003C0C0F"/>
    <w:rsid w:val="003C1215"/>
    <w:rsid w:val="003C161B"/>
    <w:rsid w:val="003C4623"/>
    <w:rsid w:val="003C54B1"/>
    <w:rsid w:val="003C59E0"/>
    <w:rsid w:val="003C661B"/>
    <w:rsid w:val="003C6C8D"/>
    <w:rsid w:val="003D2656"/>
    <w:rsid w:val="003D27D4"/>
    <w:rsid w:val="003D4F95"/>
    <w:rsid w:val="003D5F42"/>
    <w:rsid w:val="003D60A9"/>
    <w:rsid w:val="003D64F6"/>
    <w:rsid w:val="003E127C"/>
    <w:rsid w:val="003E6830"/>
    <w:rsid w:val="003E6F15"/>
    <w:rsid w:val="003E75B6"/>
    <w:rsid w:val="003E76F6"/>
    <w:rsid w:val="003F10D3"/>
    <w:rsid w:val="003F3EF4"/>
    <w:rsid w:val="003F4C97"/>
    <w:rsid w:val="003F666D"/>
    <w:rsid w:val="003F7FE6"/>
    <w:rsid w:val="00400193"/>
    <w:rsid w:val="00414568"/>
    <w:rsid w:val="00416EAF"/>
    <w:rsid w:val="004212E7"/>
    <w:rsid w:val="00421E70"/>
    <w:rsid w:val="00422F57"/>
    <w:rsid w:val="00423C88"/>
    <w:rsid w:val="0042446D"/>
    <w:rsid w:val="00424AF8"/>
    <w:rsid w:val="00427BF8"/>
    <w:rsid w:val="00431398"/>
    <w:rsid w:val="00431C02"/>
    <w:rsid w:val="004339BF"/>
    <w:rsid w:val="00435194"/>
    <w:rsid w:val="00437395"/>
    <w:rsid w:val="00444E1A"/>
    <w:rsid w:val="00445047"/>
    <w:rsid w:val="00446749"/>
    <w:rsid w:val="00446E06"/>
    <w:rsid w:val="0044785D"/>
    <w:rsid w:val="004503EB"/>
    <w:rsid w:val="00450FFC"/>
    <w:rsid w:val="00453208"/>
    <w:rsid w:val="00453EB7"/>
    <w:rsid w:val="004557B0"/>
    <w:rsid w:val="00455825"/>
    <w:rsid w:val="00455BE5"/>
    <w:rsid w:val="00457427"/>
    <w:rsid w:val="00460917"/>
    <w:rsid w:val="004618BE"/>
    <w:rsid w:val="00463E39"/>
    <w:rsid w:val="004657FC"/>
    <w:rsid w:val="00467F1F"/>
    <w:rsid w:val="004733F6"/>
    <w:rsid w:val="00474E69"/>
    <w:rsid w:val="00477E1C"/>
    <w:rsid w:val="004809E8"/>
    <w:rsid w:val="00482167"/>
    <w:rsid w:val="00483B48"/>
    <w:rsid w:val="00483E9F"/>
    <w:rsid w:val="004859A3"/>
    <w:rsid w:val="00485A2C"/>
    <w:rsid w:val="004869A6"/>
    <w:rsid w:val="00490244"/>
    <w:rsid w:val="0049126C"/>
    <w:rsid w:val="0049621B"/>
    <w:rsid w:val="004A1D19"/>
    <w:rsid w:val="004A28E4"/>
    <w:rsid w:val="004B1955"/>
    <w:rsid w:val="004B4658"/>
    <w:rsid w:val="004C0232"/>
    <w:rsid w:val="004C0CA4"/>
    <w:rsid w:val="004C1001"/>
    <w:rsid w:val="004C1895"/>
    <w:rsid w:val="004C6D40"/>
    <w:rsid w:val="004C7E72"/>
    <w:rsid w:val="004D46B9"/>
    <w:rsid w:val="004E4670"/>
    <w:rsid w:val="004E6AA8"/>
    <w:rsid w:val="004F0C3C"/>
    <w:rsid w:val="004F2280"/>
    <w:rsid w:val="004F23BB"/>
    <w:rsid w:val="004F63FC"/>
    <w:rsid w:val="004F6C3F"/>
    <w:rsid w:val="004F7055"/>
    <w:rsid w:val="004F7EE2"/>
    <w:rsid w:val="005013A3"/>
    <w:rsid w:val="00505A92"/>
    <w:rsid w:val="005067F2"/>
    <w:rsid w:val="005137C5"/>
    <w:rsid w:val="005203F1"/>
    <w:rsid w:val="00521BC3"/>
    <w:rsid w:val="00522C98"/>
    <w:rsid w:val="00526DB0"/>
    <w:rsid w:val="00533632"/>
    <w:rsid w:val="00534013"/>
    <w:rsid w:val="00540C5C"/>
    <w:rsid w:val="00541E6E"/>
    <w:rsid w:val="0054251F"/>
    <w:rsid w:val="0054463C"/>
    <w:rsid w:val="005520D8"/>
    <w:rsid w:val="0055582B"/>
    <w:rsid w:val="0055598E"/>
    <w:rsid w:val="00555CFB"/>
    <w:rsid w:val="0055687C"/>
    <w:rsid w:val="00556CF1"/>
    <w:rsid w:val="005604E9"/>
    <w:rsid w:val="00562F57"/>
    <w:rsid w:val="0057332C"/>
    <w:rsid w:val="00573BB7"/>
    <w:rsid w:val="005762A7"/>
    <w:rsid w:val="00576953"/>
    <w:rsid w:val="00577234"/>
    <w:rsid w:val="00582ACC"/>
    <w:rsid w:val="00587CEE"/>
    <w:rsid w:val="005916D7"/>
    <w:rsid w:val="0059427F"/>
    <w:rsid w:val="005A698C"/>
    <w:rsid w:val="005B15D5"/>
    <w:rsid w:val="005C0CAC"/>
    <w:rsid w:val="005C5634"/>
    <w:rsid w:val="005C6B29"/>
    <w:rsid w:val="005D062E"/>
    <w:rsid w:val="005D0744"/>
    <w:rsid w:val="005E0799"/>
    <w:rsid w:val="005E10F9"/>
    <w:rsid w:val="005E1200"/>
    <w:rsid w:val="005E31D9"/>
    <w:rsid w:val="005E4D75"/>
    <w:rsid w:val="005E61DF"/>
    <w:rsid w:val="005F2A65"/>
    <w:rsid w:val="005F2AF5"/>
    <w:rsid w:val="005F3740"/>
    <w:rsid w:val="005F3913"/>
    <w:rsid w:val="005F45EE"/>
    <w:rsid w:val="005F4DB9"/>
    <w:rsid w:val="005F5A80"/>
    <w:rsid w:val="005F7DE8"/>
    <w:rsid w:val="006044FF"/>
    <w:rsid w:val="00604DDE"/>
    <w:rsid w:val="00607CC5"/>
    <w:rsid w:val="0061076E"/>
    <w:rsid w:val="0061179B"/>
    <w:rsid w:val="006125F9"/>
    <w:rsid w:val="00613455"/>
    <w:rsid w:val="006135F4"/>
    <w:rsid w:val="00614368"/>
    <w:rsid w:val="00617899"/>
    <w:rsid w:val="006259D3"/>
    <w:rsid w:val="00627887"/>
    <w:rsid w:val="00633014"/>
    <w:rsid w:val="0063437B"/>
    <w:rsid w:val="0064017E"/>
    <w:rsid w:val="0064024C"/>
    <w:rsid w:val="006405E8"/>
    <w:rsid w:val="0064195F"/>
    <w:rsid w:val="006475F6"/>
    <w:rsid w:val="00651A0D"/>
    <w:rsid w:val="00653166"/>
    <w:rsid w:val="006536C5"/>
    <w:rsid w:val="00654BB6"/>
    <w:rsid w:val="0066380A"/>
    <w:rsid w:val="006673CA"/>
    <w:rsid w:val="006677B4"/>
    <w:rsid w:val="00672A72"/>
    <w:rsid w:val="00673C26"/>
    <w:rsid w:val="00673F43"/>
    <w:rsid w:val="00674025"/>
    <w:rsid w:val="00674DE5"/>
    <w:rsid w:val="006758BE"/>
    <w:rsid w:val="00677ACA"/>
    <w:rsid w:val="006812AF"/>
    <w:rsid w:val="00681DF1"/>
    <w:rsid w:val="0068327D"/>
    <w:rsid w:val="006842FF"/>
    <w:rsid w:val="0068614B"/>
    <w:rsid w:val="006909DD"/>
    <w:rsid w:val="00691534"/>
    <w:rsid w:val="00693880"/>
    <w:rsid w:val="00694AF0"/>
    <w:rsid w:val="006A1B13"/>
    <w:rsid w:val="006A4686"/>
    <w:rsid w:val="006B0E9E"/>
    <w:rsid w:val="006B1605"/>
    <w:rsid w:val="006B35C2"/>
    <w:rsid w:val="006B486D"/>
    <w:rsid w:val="006B5042"/>
    <w:rsid w:val="006B5AE4"/>
    <w:rsid w:val="006B5D2F"/>
    <w:rsid w:val="006C0508"/>
    <w:rsid w:val="006C1129"/>
    <w:rsid w:val="006C2367"/>
    <w:rsid w:val="006C57A2"/>
    <w:rsid w:val="006D1507"/>
    <w:rsid w:val="006D31ED"/>
    <w:rsid w:val="006D4054"/>
    <w:rsid w:val="006D437A"/>
    <w:rsid w:val="006D7003"/>
    <w:rsid w:val="006E02EC"/>
    <w:rsid w:val="006E1523"/>
    <w:rsid w:val="006E3C4F"/>
    <w:rsid w:val="006E6F41"/>
    <w:rsid w:val="006E73E6"/>
    <w:rsid w:val="006F2C2D"/>
    <w:rsid w:val="006F4EE6"/>
    <w:rsid w:val="00710402"/>
    <w:rsid w:val="0071397B"/>
    <w:rsid w:val="007211B1"/>
    <w:rsid w:val="007277DA"/>
    <w:rsid w:val="00731D27"/>
    <w:rsid w:val="007424B6"/>
    <w:rsid w:val="007428A4"/>
    <w:rsid w:val="0074398F"/>
    <w:rsid w:val="00746187"/>
    <w:rsid w:val="007601F5"/>
    <w:rsid w:val="007605D0"/>
    <w:rsid w:val="0076254F"/>
    <w:rsid w:val="00763C3C"/>
    <w:rsid w:val="0077084B"/>
    <w:rsid w:val="007801F5"/>
    <w:rsid w:val="007804EB"/>
    <w:rsid w:val="00783CA4"/>
    <w:rsid w:val="007842FB"/>
    <w:rsid w:val="00786124"/>
    <w:rsid w:val="00792546"/>
    <w:rsid w:val="00793B17"/>
    <w:rsid w:val="0079514B"/>
    <w:rsid w:val="00795252"/>
    <w:rsid w:val="007954F8"/>
    <w:rsid w:val="007A2DC1"/>
    <w:rsid w:val="007A72CD"/>
    <w:rsid w:val="007C336C"/>
    <w:rsid w:val="007C341D"/>
    <w:rsid w:val="007D0869"/>
    <w:rsid w:val="007D0FE4"/>
    <w:rsid w:val="007D1361"/>
    <w:rsid w:val="007D14C4"/>
    <w:rsid w:val="007D1E5D"/>
    <w:rsid w:val="007D3319"/>
    <w:rsid w:val="007D335D"/>
    <w:rsid w:val="007D605C"/>
    <w:rsid w:val="007E2E23"/>
    <w:rsid w:val="007E3314"/>
    <w:rsid w:val="007E3514"/>
    <w:rsid w:val="007E4B03"/>
    <w:rsid w:val="007E5D13"/>
    <w:rsid w:val="007E6F11"/>
    <w:rsid w:val="007F324B"/>
    <w:rsid w:val="0080398B"/>
    <w:rsid w:val="0080450E"/>
    <w:rsid w:val="00805240"/>
    <w:rsid w:val="008053FE"/>
    <w:rsid w:val="0080553C"/>
    <w:rsid w:val="00805B46"/>
    <w:rsid w:val="00805DB4"/>
    <w:rsid w:val="008154CB"/>
    <w:rsid w:val="00823593"/>
    <w:rsid w:val="00825DC2"/>
    <w:rsid w:val="00831503"/>
    <w:rsid w:val="00834AD3"/>
    <w:rsid w:val="00842FC9"/>
    <w:rsid w:val="00843795"/>
    <w:rsid w:val="00844B4B"/>
    <w:rsid w:val="00847F0F"/>
    <w:rsid w:val="00852448"/>
    <w:rsid w:val="0087613B"/>
    <w:rsid w:val="008764BD"/>
    <w:rsid w:val="00877F6C"/>
    <w:rsid w:val="0088115B"/>
    <w:rsid w:val="0088258A"/>
    <w:rsid w:val="00882821"/>
    <w:rsid w:val="008840AA"/>
    <w:rsid w:val="008845BE"/>
    <w:rsid w:val="00886332"/>
    <w:rsid w:val="00890530"/>
    <w:rsid w:val="00890B9D"/>
    <w:rsid w:val="008925F0"/>
    <w:rsid w:val="008937EE"/>
    <w:rsid w:val="0089448A"/>
    <w:rsid w:val="00897877"/>
    <w:rsid w:val="008A26D9"/>
    <w:rsid w:val="008A350E"/>
    <w:rsid w:val="008A568F"/>
    <w:rsid w:val="008A7497"/>
    <w:rsid w:val="008A7B5B"/>
    <w:rsid w:val="008B12D2"/>
    <w:rsid w:val="008C0C29"/>
    <w:rsid w:val="008D02DA"/>
    <w:rsid w:val="008D255A"/>
    <w:rsid w:val="008D5794"/>
    <w:rsid w:val="008D67CC"/>
    <w:rsid w:val="008D76BC"/>
    <w:rsid w:val="008E1CBA"/>
    <w:rsid w:val="008E22A1"/>
    <w:rsid w:val="008E606C"/>
    <w:rsid w:val="008E7DBA"/>
    <w:rsid w:val="008F0829"/>
    <w:rsid w:val="008F3638"/>
    <w:rsid w:val="008F4441"/>
    <w:rsid w:val="008F68D7"/>
    <w:rsid w:val="008F6B20"/>
    <w:rsid w:val="008F6F31"/>
    <w:rsid w:val="008F74DF"/>
    <w:rsid w:val="00900D73"/>
    <w:rsid w:val="00902274"/>
    <w:rsid w:val="00906FF1"/>
    <w:rsid w:val="009127BA"/>
    <w:rsid w:val="00920AAE"/>
    <w:rsid w:val="009227A6"/>
    <w:rsid w:val="009260F9"/>
    <w:rsid w:val="00926EE4"/>
    <w:rsid w:val="00933EC1"/>
    <w:rsid w:val="009343BD"/>
    <w:rsid w:val="00942BA4"/>
    <w:rsid w:val="009446AD"/>
    <w:rsid w:val="00951AAE"/>
    <w:rsid w:val="009530DB"/>
    <w:rsid w:val="00953676"/>
    <w:rsid w:val="00956568"/>
    <w:rsid w:val="00956F1B"/>
    <w:rsid w:val="00956F30"/>
    <w:rsid w:val="00965159"/>
    <w:rsid w:val="0096654C"/>
    <w:rsid w:val="00966C9A"/>
    <w:rsid w:val="00966EC2"/>
    <w:rsid w:val="00966F4D"/>
    <w:rsid w:val="009705EE"/>
    <w:rsid w:val="00974DD9"/>
    <w:rsid w:val="00977218"/>
    <w:rsid w:val="00977927"/>
    <w:rsid w:val="0098135C"/>
    <w:rsid w:val="0098156A"/>
    <w:rsid w:val="009850B9"/>
    <w:rsid w:val="009873A9"/>
    <w:rsid w:val="00990197"/>
    <w:rsid w:val="00991BAC"/>
    <w:rsid w:val="0099306D"/>
    <w:rsid w:val="009A0846"/>
    <w:rsid w:val="009A6EA0"/>
    <w:rsid w:val="009C1335"/>
    <w:rsid w:val="009C1AB2"/>
    <w:rsid w:val="009C398F"/>
    <w:rsid w:val="009C7251"/>
    <w:rsid w:val="009C7AF4"/>
    <w:rsid w:val="009D3752"/>
    <w:rsid w:val="009D79E8"/>
    <w:rsid w:val="009D7FD7"/>
    <w:rsid w:val="009E2E91"/>
    <w:rsid w:val="009E7453"/>
    <w:rsid w:val="009F037C"/>
    <w:rsid w:val="009F2E97"/>
    <w:rsid w:val="009F44C6"/>
    <w:rsid w:val="009F517D"/>
    <w:rsid w:val="00A004DE"/>
    <w:rsid w:val="00A0074F"/>
    <w:rsid w:val="00A01B40"/>
    <w:rsid w:val="00A046A7"/>
    <w:rsid w:val="00A10528"/>
    <w:rsid w:val="00A11EAC"/>
    <w:rsid w:val="00A139F5"/>
    <w:rsid w:val="00A219AB"/>
    <w:rsid w:val="00A3054A"/>
    <w:rsid w:val="00A31D83"/>
    <w:rsid w:val="00A32E16"/>
    <w:rsid w:val="00A3425F"/>
    <w:rsid w:val="00A365F4"/>
    <w:rsid w:val="00A37B98"/>
    <w:rsid w:val="00A44FA0"/>
    <w:rsid w:val="00A45389"/>
    <w:rsid w:val="00A47D80"/>
    <w:rsid w:val="00A52A48"/>
    <w:rsid w:val="00A53132"/>
    <w:rsid w:val="00A563F2"/>
    <w:rsid w:val="00A566E8"/>
    <w:rsid w:val="00A66347"/>
    <w:rsid w:val="00A66770"/>
    <w:rsid w:val="00A6784E"/>
    <w:rsid w:val="00A6785D"/>
    <w:rsid w:val="00A70676"/>
    <w:rsid w:val="00A80F6F"/>
    <w:rsid w:val="00A810F9"/>
    <w:rsid w:val="00A82D31"/>
    <w:rsid w:val="00A83AAE"/>
    <w:rsid w:val="00A85A24"/>
    <w:rsid w:val="00A85E7E"/>
    <w:rsid w:val="00A86C37"/>
    <w:rsid w:val="00A86ECC"/>
    <w:rsid w:val="00A86FCC"/>
    <w:rsid w:val="00A90A6D"/>
    <w:rsid w:val="00A90CB3"/>
    <w:rsid w:val="00A91976"/>
    <w:rsid w:val="00A94497"/>
    <w:rsid w:val="00A955D1"/>
    <w:rsid w:val="00A971E5"/>
    <w:rsid w:val="00AA5473"/>
    <w:rsid w:val="00AA6488"/>
    <w:rsid w:val="00AA710D"/>
    <w:rsid w:val="00AB2BCC"/>
    <w:rsid w:val="00AB64F3"/>
    <w:rsid w:val="00AB6D25"/>
    <w:rsid w:val="00AC0CCD"/>
    <w:rsid w:val="00AC26FF"/>
    <w:rsid w:val="00AD0E56"/>
    <w:rsid w:val="00AD7D81"/>
    <w:rsid w:val="00AD7E61"/>
    <w:rsid w:val="00AE229B"/>
    <w:rsid w:val="00AE2D4B"/>
    <w:rsid w:val="00AE4439"/>
    <w:rsid w:val="00AE4E63"/>
    <w:rsid w:val="00AE4F99"/>
    <w:rsid w:val="00B115FA"/>
    <w:rsid w:val="00B11B69"/>
    <w:rsid w:val="00B14952"/>
    <w:rsid w:val="00B164BC"/>
    <w:rsid w:val="00B16871"/>
    <w:rsid w:val="00B25B45"/>
    <w:rsid w:val="00B30451"/>
    <w:rsid w:val="00B31E5A"/>
    <w:rsid w:val="00B351DF"/>
    <w:rsid w:val="00B36120"/>
    <w:rsid w:val="00B37D6D"/>
    <w:rsid w:val="00B410A1"/>
    <w:rsid w:val="00B4679D"/>
    <w:rsid w:val="00B47359"/>
    <w:rsid w:val="00B50425"/>
    <w:rsid w:val="00B536D6"/>
    <w:rsid w:val="00B57A64"/>
    <w:rsid w:val="00B653AB"/>
    <w:rsid w:val="00B658EC"/>
    <w:rsid w:val="00B65F9E"/>
    <w:rsid w:val="00B66B19"/>
    <w:rsid w:val="00B7019C"/>
    <w:rsid w:val="00B709D1"/>
    <w:rsid w:val="00B749BC"/>
    <w:rsid w:val="00B75F74"/>
    <w:rsid w:val="00B80C33"/>
    <w:rsid w:val="00B84150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10EF"/>
    <w:rsid w:val="00BB2D47"/>
    <w:rsid w:val="00BB4F09"/>
    <w:rsid w:val="00BB79F2"/>
    <w:rsid w:val="00BC0EDF"/>
    <w:rsid w:val="00BC2D48"/>
    <w:rsid w:val="00BD0196"/>
    <w:rsid w:val="00BD1A92"/>
    <w:rsid w:val="00BD1F84"/>
    <w:rsid w:val="00BD4E33"/>
    <w:rsid w:val="00BE50B5"/>
    <w:rsid w:val="00BE5443"/>
    <w:rsid w:val="00BE5571"/>
    <w:rsid w:val="00BF0A18"/>
    <w:rsid w:val="00BF1F3F"/>
    <w:rsid w:val="00BF364B"/>
    <w:rsid w:val="00BF5DF1"/>
    <w:rsid w:val="00BF62DF"/>
    <w:rsid w:val="00BF78EF"/>
    <w:rsid w:val="00C0304A"/>
    <w:rsid w:val="00C030DE"/>
    <w:rsid w:val="00C051A8"/>
    <w:rsid w:val="00C20BDB"/>
    <w:rsid w:val="00C2198B"/>
    <w:rsid w:val="00C22105"/>
    <w:rsid w:val="00C233FB"/>
    <w:rsid w:val="00C244B6"/>
    <w:rsid w:val="00C27287"/>
    <w:rsid w:val="00C27BF1"/>
    <w:rsid w:val="00C31888"/>
    <w:rsid w:val="00C3702F"/>
    <w:rsid w:val="00C415A9"/>
    <w:rsid w:val="00C4500A"/>
    <w:rsid w:val="00C50D3C"/>
    <w:rsid w:val="00C5175C"/>
    <w:rsid w:val="00C56B13"/>
    <w:rsid w:val="00C61731"/>
    <w:rsid w:val="00C62238"/>
    <w:rsid w:val="00C64A37"/>
    <w:rsid w:val="00C675FF"/>
    <w:rsid w:val="00C7158E"/>
    <w:rsid w:val="00C7250B"/>
    <w:rsid w:val="00C7346B"/>
    <w:rsid w:val="00C744B1"/>
    <w:rsid w:val="00C77C0E"/>
    <w:rsid w:val="00C77ED1"/>
    <w:rsid w:val="00C806AE"/>
    <w:rsid w:val="00C81E36"/>
    <w:rsid w:val="00C82AA9"/>
    <w:rsid w:val="00C91687"/>
    <w:rsid w:val="00C91EC1"/>
    <w:rsid w:val="00C924A8"/>
    <w:rsid w:val="00C945FE"/>
    <w:rsid w:val="00C95D43"/>
    <w:rsid w:val="00C96FAA"/>
    <w:rsid w:val="00C97A04"/>
    <w:rsid w:val="00C97D9F"/>
    <w:rsid w:val="00CA014D"/>
    <w:rsid w:val="00CA107B"/>
    <w:rsid w:val="00CA484D"/>
    <w:rsid w:val="00CA4FB6"/>
    <w:rsid w:val="00CA7868"/>
    <w:rsid w:val="00CB2F90"/>
    <w:rsid w:val="00CB6AD4"/>
    <w:rsid w:val="00CC2E0E"/>
    <w:rsid w:val="00CC3E68"/>
    <w:rsid w:val="00CC6730"/>
    <w:rsid w:val="00CC739E"/>
    <w:rsid w:val="00CD0E7F"/>
    <w:rsid w:val="00CD1EBB"/>
    <w:rsid w:val="00CD28CF"/>
    <w:rsid w:val="00CD3752"/>
    <w:rsid w:val="00CD58B7"/>
    <w:rsid w:val="00CD5FD2"/>
    <w:rsid w:val="00CD7967"/>
    <w:rsid w:val="00CE5BE5"/>
    <w:rsid w:val="00CF18EE"/>
    <w:rsid w:val="00CF215B"/>
    <w:rsid w:val="00CF30BD"/>
    <w:rsid w:val="00CF4099"/>
    <w:rsid w:val="00CF4598"/>
    <w:rsid w:val="00D00796"/>
    <w:rsid w:val="00D02E46"/>
    <w:rsid w:val="00D04846"/>
    <w:rsid w:val="00D079C1"/>
    <w:rsid w:val="00D10708"/>
    <w:rsid w:val="00D223F4"/>
    <w:rsid w:val="00D23105"/>
    <w:rsid w:val="00D24BA5"/>
    <w:rsid w:val="00D261A2"/>
    <w:rsid w:val="00D30ADE"/>
    <w:rsid w:val="00D377C5"/>
    <w:rsid w:val="00D46505"/>
    <w:rsid w:val="00D55DF2"/>
    <w:rsid w:val="00D616D2"/>
    <w:rsid w:val="00D63B5F"/>
    <w:rsid w:val="00D65CA2"/>
    <w:rsid w:val="00D70EF7"/>
    <w:rsid w:val="00D758B2"/>
    <w:rsid w:val="00D80168"/>
    <w:rsid w:val="00D80532"/>
    <w:rsid w:val="00D8397C"/>
    <w:rsid w:val="00D83BA3"/>
    <w:rsid w:val="00D84A82"/>
    <w:rsid w:val="00D94EED"/>
    <w:rsid w:val="00D96026"/>
    <w:rsid w:val="00D972F6"/>
    <w:rsid w:val="00DA331D"/>
    <w:rsid w:val="00DA3C88"/>
    <w:rsid w:val="00DA7C1C"/>
    <w:rsid w:val="00DB03E1"/>
    <w:rsid w:val="00DB13FA"/>
    <w:rsid w:val="00DB147A"/>
    <w:rsid w:val="00DB1B7A"/>
    <w:rsid w:val="00DB4CBB"/>
    <w:rsid w:val="00DB6ABC"/>
    <w:rsid w:val="00DB706E"/>
    <w:rsid w:val="00DB7C88"/>
    <w:rsid w:val="00DC6708"/>
    <w:rsid w:val="00DD011A"/>
    <w:rsid w:val="00DD4F4C"/>
    <w:rsid w:val="00DE2400"/>
    <w:rsid w:val="00DE58F1"/>
    <w:rsid w:val="00DE6B58"/>
    <w:rsid w:val="00DE6FAA"/>
    <w:rsid w:val="00DF5E32"/>
    <w:rsid w:val="00E01436"/>
    <w:rsid w:val="00E02E11"/>
    <w:rsid w:val="00E03E79"/>
    <w:rsid w:val="00E045BD"/>
    <w:rsid w:val="00E04D6C"/>
    <w:rsid w:val="00E05904"/>
    <w:rsid w:val="00E14DB6"/>
    <w:rsid w:val="00E17B77"/>
    <w:rsid w:val="00E231AB"/>
    <w:rsid w:val="00E23337"/>
    <w:rsid w:val="00E259EA"/>
    <w:rsid w:val="00E25D33"/>
    <w:rsid w:val="00E32061"/>
    <w:rsid w:val="00E321AE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50D3"/>
    <w:rsid w:val="00E63B0C"/>
    <w:rsid w:val="00E664C5"/>
    <w:rsid w:val="00E671A2"/>
    <w:rsid w:val="00E7338C"/>
    <w:rsid w:val="00E76D26"/>
    <w:rsid w:val="00E76DF7"/>
    <w:rsid w:val="00E76EE5"/>
    <w:rsid w:val="00E77755"/>
    <w:rsid w:val="00E83532"/>
    <w:rsid w:val="00E8383B"/>
    <w:rsid w:val="00E86154"/>
    <w:rsid w:val="00E87AE1"/>
    <w:rsid w:val="00E9157B"/>
    <w:rsid w:val="00E95B8E"/>
    <w:rsid w:val="00EA2734"/>
    <w:rsid w:val="00EA3805"/>
    <w:rsid w:val="00EA6442"/>
    <w:rsid w:val="00EB1390"/>
    <w:rsid w:val="00EB2C71"/>
    <w:rsid w:val="00EB3333"/>
    <w:rsid w:val="00EB4340"/>
    <w:rsid w:val="00EB556D"/>
    <w:rsid w:val="00EB5942"/>
    <w:rsid w:val="00EB5A7D"/>
    <w:rsid w:val="00EB79F0"/>
    <w:rsid w:val="00EC6F3A"/>
    <w:rsid w:val="00ED14CD"/>
    <w:rsid w:val="00ED55C0"/>
    <w:rsid w:val="00ED5D6A"/>
    <w:rsid w:val="00ED682B"/>
    <w:rsid w:val="00EE41D5"/>
    <w:rsid w:val="00EF0743"/>
    <w:rsid w:val="00EF40B4"/>
    <w:rsid w:val="00EF4F8A"/>
    <w:rsid w:val="00EF73FA"/>
    <w:rsid w:val="00F0054D"/>
    <w:rsid w:val="00F0166F"/>
    <w:rsid w:val="00F0367D"/>
    <w:rsid w:val="00F03758"/>
    <w:rsid w:val="00F037A4"/>
    <w:rsid w:val="00F049AB"/>
    <w:rsid w:val="00F142DB"/>
    <w:rsid w:val="00F1499D"/>
    <w:rsid w:val="00F26829"/>
    <w:rsid w:val="00F27C8F"/>
    <w:rsid w:val="00F32749"/>
    <w:rsid w:val="00F329D6"/>
    <w:rsid w:val="00F33074"/>
    <w:rsid w:val="00F331A8"/>
    <w:rsid w:val="00F33731"/>
    <w:rsid w:val="00F37172"/>
    <w:rsid w:val="00F42A07"/>
    <w:rsid w:val="00F4477E"/>
    <w:rsid w:val="00F46269"/>
    <w:rsid w:val="00F511F1"/>
    <w:rsid w:val="00F60BA8"/>
    <w:rsid w:val="00F67D8F"/>
    <w:rsid w:val="00F71140"/>
    <w:rsid w:val="00F802BE"/>
    <w:rsid w:val="00F809DE"/>
    <w:rsid w:val="00F80AF6"/>
    <w:rsid w:val="00F80E93"/>
    <w:rsid w:val="00F86024"/>
    <w:rsid w:val="00F8611A"/>
    <w:rsid w:val="00F90835"/>
    <w:rsid w:val="00F948B8"/>
    <w:rsid w:val="00F97EE8"/>
    <w:rsid w:val="00FA17F1"/>
    <w:rsid w:val="00FA19FC"/>
    <w:rsid w:val="00FA4340"/>
    <w:rsid w:val="00FA5128"/>
    <w:rsid w:val="00FB42D4"/>
    <w:rsid w:val="00FB5906"/>
    <w:rsid w:val="00FB762F"/>
    <w:rsid w:val="00FC2AED"/>
    <w:rsid w:val="00FC6030"/>
    <w:rsid w:val="00FC7F09"/>
    <w:rsid w:val="00FD432D"/>
    <w:rsid w:val="00FD5675"/>
    <w:rsid w:val="00FD5EA7"/>
    <w:rsid w:val="00FD6E9E"/>
    <w:rsid w:val="00FE0D90"/>
    <w:rsid w:val="00FE25E8"/>
    <w:rsid w:val="00FE27D3"/>
    <w:rsid w:val="00FE36CF"/>
    <w:rsid w:val="00FF0246"/>
    <w:rsid w:val="00FF062E"/>
    <w:rsid w:val="00FF31CB"/>
    <w:rsid w:val="00FF4656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D5FD2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FZ,(Voetnootmarkering),Appel note de bas de p,Nota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table" w:styleId="Tabela-SieWeb3">
    <w:name w:val="Table Web 3"/>
    <w:basedOn w:val="Standardowy"/>
    <w:uiPriority w:val="99"/>
    <w:rsid w:val="00DD4F4C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869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73BB7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D1EEB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5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kultura-turystyka-sport/kultura/przemysly-kultury-i-kreatywne-w-latach-2014-2016,19,1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hyperlink" Target="https://stat.gov.pl/metainformacje/slownik-pojec/pojecia-stosowane-w-statystyce-publicznej/364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3774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statystyki-eksperymentalne/rachunki-narodowe-i-regionalne/raport-z-pracy-metodologicznej-satelitarny-rachunek-kultury,9,1.html" TargetMode="External"/><Relationship Id="rId32" Type="http://schemas.openxmlformats.org/officeDocument/2006/relationships/hyperlink" Target="https://stat.gov.pl/metainformacje/slownik-pojec/pojecia-stosowane-w-statystyce-publicznej/220,pojecie.html" TargetMode="External"/><Relationship Id="rId37" Type="http://schemas.openxmlformats.org/officeDocument/2006/relationships/hyperlink" Target="https://stat.gov.pl/metainformacje/slownik-pojec/pojecia-stosowane-w-statystyce-publicznej/3768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36" Type="http://schemas.openxmlformats.org/officeDocument/2006/relationships/hyperlink" Target="https://stat.gov.pl/metainformacje/slownik-pojec/pojecia-stosowane-w-statystyce-publicznej/563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15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kultura-turystyka-sport/kultura/przemysly-kultury-i-kreatywne-w-2021-roku,21,5.html" TargetMode="External"/><Relationship Id="rId30" Type="http://schemas.openxmlformats.org/officeDocument/2006/relationships/hyperlink" Target="https://stat.gov.pl/metainformacje/slownik-pojec/pojecia-stosowane-w-statystyce-publicznej/3775,pojecie.html" TargetMode="External"/><Relationship Id="rId35" Type="http://schemas.openxmlformats.org/officeDocument/2006/relationships/hyperlink" Target="https://stat.gov.pl/metainformacje/slownik-pojec/pojecia-stosowane-w-statystyce-publicznej/467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kultura-turystyka-sport/kultura/satelitarny-rachunek-kultury-w-2017-r-,24,1.html" TargetMode="External"/><Relationship Id="rId33" Type="http://schemas.openxmlformats.org/officeDocument/2006/relationships/hyperlink" Target="https://stat.gov.pl/metainformacje/slownik-pojec/pojecia-stosowane-w-statystyce-publicznej/361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01. Satelitarny rachunek kultury w 2018 r_.docx.docx</NazwaPliku>
    <Odbiorcy2 xmlns="AD3641B4-23D9-4536-AF9E-7D0EADDEB824" xsi:nil="true"/>
    <Osoba xmlns="AD3641B4-23D9-4536-AF9E-7D0EADDEB824">STAT\piwowarczykm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834FCB-8A88-4EA2-B6D2-2C2144B4A43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57D7B55-FE2E-4AAA-B354-AA9D3217A3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2152</Words>
  <Characters>12916</Characters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Satelitarny rachunek kultury w 2017 r.</vt:lpstr>
    </vt:vector>
  </TitlesOfParts>
  <Company/>
  <LinksUpToDate>false</LinksUpToDate>
  <CharactersWithSpaces>15038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2023-04-17T11:40:00Z</cp:lastPrinted>
  <dcterms:created xsi:type="dcterms:W3CDTF">2023-04-21T09:02:00Z</dcterms:created>
  <dcterms:modified xsi:type="dcterms:W3CDTF">2023-04-24T06:28:00Z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