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423BEF4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0062CD">
        <w:rPr>
          <w:spacing w:val="-6"/>
        </w:rPr>
        <w:t>maju</w:t>
      </w:r>
      <w:r w:rsidR="0053489B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C130EF">
        <w:rPr>
          <w:spacing w:val="-6"/>
        </w:rPr>
        <w:t>3</w:t>
      </w:r>
      <w:r w:rsidRPr="00D41434">
        <w:rPr>
          <w:spacing w:val="-6"/>
        </w:rPr>
        <w:t xml:space="preserve"> r.</w:t>
      </w:r>
    </w:p>
    <w:p w14:paraId="5E0EBD72" w14:textId="3EB1F178" w:rsidR="00FE7C96" w:rsidRPr="006F49DE" w:rsidRDefault="00731D27" w:rsidP="00FE7C96">
      <w:pPr>
        <w:pStyle w:val="LID"/>
        <w:spacing w:after="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E1DD840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maju 2023 roku&#10;6,8% - spadek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20241A4" w:rsidR="005C0CAC" w:rsidRPr="007D605C" w:rsidRDefault="004C7B9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9C66CA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1A5F94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1A5F94">
                              <w:rPr>
                                <w:rStyle w:val="WartowskanikaZnak"/>
                              </w:rPr>
                              <w:t>8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BE5C185" w:rsidR="005C0CAC" w:rsidRPr="007D605C" w:rsidRDefault="004C7B9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maju 2023 roku&#10;6,8% - spadek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W3TpwIAAMEEAAAOAAAAZHJzL2Uyb0RvYy54bWysVM1uEzEQviPxDpYRCCTa/SFJ06XbqrQU&#10;IRWoKIjzxOvNmvhnsZ3sJkcknogb4gZ9L8ZO2ga4IfZgeXZmvpn5ZsYHR72SZMGtE0aXNNtNKeGa&#10;mUroaUnfvzvbGVPiPOgKpNG8pEvu6NHh3TsHXVvw3DRGVtwSBNGu6NqSNt63RZI41nAFbte0XKOy&#10;NlaBR9FOk8pCh+hKJnmajpLO2Kq1hnHn8O/pWkkPI35dc+bf1LXjnsiSYm4+njaek3AmhwdQTC20&#10;jWCbNOAfslAgNAa9gToFD2RuxV9QSjBrnKn9LjMqMXUtGI81YDVZ+kc1lw20PNaC5Lj2hib3/2DZ&#10;68WFJaIq6YgSDQpbdGEkJ57PnDcdJzklFXcMKfvgZnD1TYsZ2SGutStewdV3VHqQgq00kI4o+Dgn&#10;eZo/IdbM5g/u9cdPR4/H96MDVHxG0KY19sfXToMWc7IioHEwpsF/qYgS3ImfXxhX0R9NYxgt+NSQ&#10;hx1hXANrwjxdfV6y5lHoXte6Aou4bLEM3z8zPU5h7IRrzw2bOaLNSQN6yo+tNV3DoUL2suCZbLmu&#10;cVwAmXSvTIU0wNybCNTXVoXWYrMIouMULW8mh/eeMPyZ5+kgHQ8pYajLsmw/y0YxBhTX7q11/gU3&#10;ioRLSa2Z6+otzmeMAYtz50NOUFzbhZDOSFGdCSmjYKeTE2nJAsIsp9np3t4mxG9mUpOupPvDfBiR&#10;tQn+ccyV8LhrUqiSjtPwBXcoAifPdRXvHoRc3zETqTckBV7WDPl+0qNhYG5iqiXSZc16p/ANwEtj&#10;7IqSDveppO7THCynRL7USPl+NhiEBYzCYLiXo2C3NZNtDWiGUCX1FCckXE98XNqQrzbH2JpaRL5u&#10;M9nkinsSadzsdFjEbTla3b48h78AAAD//wMAUEsDBBQABgAIAAAAIQDJODc83QAAAAcBAAAPAAAA&#10;ZHJzL2Rvd25yZXYueG1sTI/NTsMwEITvSLyDtUhcotYu5aeEOBVFCof2RFrubryNI2I7st0mvD3L&#10;CY4zs5r5tlhPtmcXDLHzTsJiLoCha7zuXCvhsK9mK2AxKadV7x1K+MYI6/L6qlC59qP7wEudWkYl&#10;LuZKgklpyDmPjUGr4twP6Cg7+WBVIhlaroMaqdz2/E6IR25V52jBqAHfDDZf9dlK2ITTrhbLKZrN&#10;frvLqir7fB8zKW9vptcXYAmn9HcMv/iEDiUxHf3Z6ch6CfRIIndF/JQu758WwI5kPD8I4GXB//OX&#10;PwAAAP//AwBQSwECLQAUAAYACAAAACEAtoM4kv4AAADhAQAAEwAAAAAAAAAAAAAAAAAAAAAAW0Nv&#10;bnRlbnRfVHlwZXNdLnhtbFBLAQItABQABgAIAAAAIQA4/SH/1gAAAJQBAAALAAAAAAAAAAAAAAAA&#10;AC8BAABfcmVscy8ucmVsc1BLAQItABQABgAIAAAAIQAN7W3TpwIAAMEEAAAOAAAAAAAAAAAAAAAA&#10;AC4CAABkcnMvZTJvRG9jLnhtbFBLAQItABQABgAIAAAAIQDJODc83QAAAAcBAAAPAAAAAAAAAAAA&#10;AAAAAAEFAABkcnMvZG93bnJldi54bWxQSwUGAAAAAAQABADzAAAACwYAAAAA&#10;" fillcolor="#001d77" stroked="f">
                <v:stroke joinstyle="miter"/>
                <v:textbox>
                  <w:txbxContent>
                    <w:p w14:paraId="30951E30" w14:textId="120241A4" w:rsidR="005C0CAC" w:rsidRPr="007D605C" w:rsidRDefault="004C7B9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9C66CA">
                        <w:rPr>
                          <w:rStyle w:val="IkonawskanikaZnak"/>
                        </w:rPr>
                        <w:t xml:space="preserve"> </w:t>
                      </w:r>
                      <w:r w:rsidR="001A5F94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1A5F94">
                        <w:rPr>
                          <w:rStyle w:val="WartowskanikaZnak"/>
                        </w:rPr>
                        <w:t>8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BE5C185" w:rsidR="005C0CAC" w:rsidRPr="007D605C" w:rsidRDefault="004C7B9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873090">
        <w:t>Sprzedaż detaliczna</w:t>
      </w:r>
      <w:r w:rsidR="005C3686" w:rsidRPr="00873090">
        <w:rPr>
          <w:rStyle w:val="Odwoanieprzypisudolnego"/>
        </w:rPr>
        <w:footnoteReference w:id="1"/>
      </w:r>
      <w:r w:rsidR="0065614F" w:rsidRPr="00873090">
        <w:t xml:space="preserve"> w cenach stałych w</w:t>
      </w:r>
      <w:r w:rsidR="00DF59E2" w:rsidRPr="00873090">
        <w:t> </w:t>
      </w:r>
      <w:r w:rsidR="001A5F94">
        <w:t>maju</w:t>
      </w:r>
      <w:r w:rsidR="00E46240">
        <w:t xml:space="preserve"> </w:t>
      </w:r>
      <w:r w:rsidR="0065614F" w:rsidRPr="00873090">
        <w:t>202</w:t>
      </w:r>
      <w:r w:rsidR="007022DA">
        <w:t>3</w:t>
      </w:r>
      <w:r w:rsidR="0065614F" w:rsidRPr="00873090">
        <w:t xml:space="preserve"> r.</w:t>
      </w:r>
      <w:r w:rsidR="006018D4" w:rsidRPr="00873090">
        <w:t xml:space="preserve"> była </w:t>
      </w:r>
      <w:r w:rsidR="007022DA">
        <w:t>ni</w:t>
      </w:r>
      <w:r w:rsidR="006018D4" w:rsidRPr="00873090">
        <w:t>ższa niż przed rokiem o</w:t>
      </w:r>
      <w:r w:rsidR="00E46240">
        <w:t xml:space="preserve"> </w:t>
      </w:r>
      <w:r w:rsidR="001A5F94">
        <w:t>6</w:t>
      </w:r>
      <w:r w:rsidR="006018D4" w:rsidRPr="00873090">
        <w:t>,</w:t>
      </w:r>
      <w:r w:rsidR="001A5F94">
        <w:t>8</w:t>
      </w:r>
      <w:r w:rsidR="006018D4" w:rsidRPr="00873090">
        <w:t xml:space="preserve">% (wobec </w:t>
      </w:r>
      <w:r w:rsidR="005768C9" w:rsidRPr="00873090">
        <w:t>wzrostu</w:t>
      </w:r>
      <w:r w:rsidR="006018D4" w:rsidRPr="00873090">
        <w:t xml:space="preserve"> o</w:t>
      </w:r>
      <w:r w:rsidR="007022DA">
        <w:t xml:space="preserve"> </w:t>
      </w:r>
      <w:r w:rsidR="001A5F94">
        <w:t>8</w:t>
      </w:r>
      <w:r w:rsidR="00B0581A" w:rsidRPr="00873090">
        <w:t>,</w:t>
      </w:r>
      <w:r w:rsidR="001A5F94">
        <w:t>2</w:t>
      </w:r>
      <w:r w:rsidR="006018D4" w:rsidRPr="00873090">
        <w:t>% w</w:t>
      </w:r>
      <w:r w:rsidR="009B1E6F">
        <w:t> </w:t>
      </w:r>
      <w:r w:rsidR="001A5F94">
        <w:t>maju</w:t>
      </w:r>
      <w:r w:rsidR="009D1CDB">
        <w:t xml:space="preserve"> </w:t>
      </w:r>
      <w:r w:rsidR="006018D4" w:rsidRPr="00873090">
        <w:t>202</w:t>
      </w:r>
      <w:r w:rsidR="007022DA">
        <w:t>2</w:t>
      </w:r>
      <w:r w:rsidR="00986A79" w:rsidRPr="00873090">
        <w:t> </w:t>
      </w:r>
      <w:r w:rsidR="006018D4" w:rsidRPr="00873090">
        <w:t xml:space="preserve">r.). </w:t>
      </w:r>
      <w:r w:rsidR="006018D4" w:rsidRPr="004F325A">
        <w:rPr>
          <w:spacing w:val="-2"/>
        </w:rPr>
        <w:t>W porównaniu z</w:t>
      </w:r>
      <w:r w:rsidR="0017264D">
        <w:rPr>
          <w:spacing w:val="-2"/>
        </w:rPr>
        <w:t> </w:t>
      </w:r>
      <w:r w:rsidR="00130EF0">
        <w:rPr>
          <w:spacing w:val="-2"/>
        </w:rPr>
        <w:t>kwietniem</w:t>
      </w:r>
      <w:r w:rsidR="007022DA">
        <w:rPr>
          <w:spacing w:val="-2"/>
        </w:rPr>
        <w:t xml:space="preserve"> </w:t>
      </w:r>
      <w:r w:rsidR="006018D4" w:rsidRPr="004F325A">
        <w:rPr>
          <w:spacing w:val="-2"/>
        </w:rPr>
        <w:t>202</w:t>
      </w:r>
      <w:r w:rsidR="00B238A2">
        <w:rPr>
          <w:spacing w:val="-2"/>
        </w:rPr>
        <w:t>3</w:t>
      </w:r>
      <w:r w:rsidR="006018D4" w:rsidRPr="004F325A">
        <w:rPr>
          <w:spacing w:val="-2"/>
        </w:rPr>
        <w:t xml:space="preserve"> r. </w:t>
      </w:r>
      <w:r w:rsidR="003615AF" w:rsidRPr="004F325A">
        <w:rPr>
          <w:spacing w:val="-2"/>
        </w:rPr>
        <w:t>notowano</w:t>
      </w:r>
      <w:r w:rsidR="00C34673">
        <w:rPr>
          <w:spacing w:val="-2"/>
        </w:rPr>
        <w:t xml:space="preserve"> </w:t>
      </w:r>
      <w:r w:rsidR="00130EF0">
        <w:rPr>
          <w:spacing w:val="-2"/>
        </w:rPr>
        <w:t>spadek</w:t>
      </w:r>
      <w:r w:rsidR="0053489B">
        <w:rPr>
          <w:spacing w:val="-2"/>
        </w:rPr>
        <w:t xml:space="preserve"> </w:t>
      </w:r>
      <w:r w:rsidR="00FE3E6D" w:rsidRPr="004F325A">
        <w:rPr>
          <w:spacing w:val="-2"/>
        </w:rPr>
        <w:t>sprzedaży detalicznej</w:t>
      </w:r>
      <w:r w:rsidR="003615AF" w:rsidRPr="004F325A">
        <w:rPr>
          <w:spacing w:val="-2"/>
        </w:rPr>
        <w:t xml:space="preserve"> </w:t>
      </w:r>
      <w:r w:rsidR="006018D4" w:rsidRPr="004F325A">
        <w:rPr>
          <w:spacing w:val="-2"/>
        </w:rPr>
        <w:t>o</w:t>
      </w:r>
      <w:r w:rsidR="00BF4AA3">
        <w:rPr>
          <w:spacing w:val="-2"/>
        </w:rPr>
        <w:t> </w:t>
      </w:r>
      <w:r w:rsidR="00130EF0">
        <w:rPr>
          <w:spacing w:val="-2"/>
        </w:rPr>
        <w:t>1</w:t>
      </w:r>
      <w:r w:rsidR="006018D4" w:rsidRPr="004F325A">
        <w:rPr>
          <w:spacing w:val="-2"/>
        </w:rPr>
        <w:t>,</w:t>
      </w:r>
      <w:bookmarkStart w:id="0" w:name="_Hlk114490959"/>
      <w:r w:rsidR="00130EF0">
        <w:rPr>
          <w:spacing w:val="-2"/>
        </w:rPr>
        <w:t>0</w:t>
      </w:r>
      <w:r w:rsidR="006F49DE">
        <w:rPr>
          <w:spacing w:val="-2"/>
        </w:rPr>
        <w:t>%</w:t>
      </w:r>
      <w:r w:rsidR="00B11248">
        <w:rPr>
          <w:spacing w:val="-2"/>
        </w:rPr>
        <w:t>.</w:t>
      </w:r>
      <w:r w:rsidR="00FE7C96" w:rsidRPr="004F325A">
        <w:rPr>
          <w:rFonts w:cs="Arial"/>
          <w:spacing w:val="-6"/>
          <w:szCs w:val="24"/>
        </w:rPr>
        <w:t xml:space="preserve"> </w:t>
      </w:r>
      <w:r w:rsidR="00D70FDC">
        <w:rPr>
          <w:rFonts w:cs="Arial"/>
          <w:spacing w:val="-6"/>
          <w:szCs w:val="24"/>
        </w:rPr>
        <w:br/>
      </w:r>
      <w:r w:rsidR="00172936">
        <w:rPr>
          <w:rFonts w:cs="Arial"/>
          <w:spacing w:val="-6"/>
          <w:szCs w:val="24"/>
        </w:rPr>
        <w:t>W okresie styczeń</w:t>
      </w:r>
      <w:r w:rsidR="00D70FDC">
        <w:rPr>
          <w:rFonts w:cs="Arial"/>
          <w:spacing w:val="-6"/>
          <w:szCs w:val="24"/>
        </w:rPr>
        <w:t>-</w:t>
      </w:r>
      <w:r w:rsidR="000130BD">
        <w:rPr>
          <w:rFonts w:cs="Arial"/>
          <w:spacing w:val="-6"/>
          <w:szCs w:val="24"/>
        </w:rPr>
        <w:t>maj</w:t>
      </w:r>
      <w:r w:rsidR="00D70FDC">
        <w:rPr>
          <w:rStyle w:val="Odwoanieprzypisudolnego"/>
          <w:rFonts w:cs="Arial"/>
          <w:spacing w:val="-6"/>
          <w:szCs w:val="24"/>
        </w:rPr>
        <w:footnoteReference w:id="2"/>
      </w:r>
      <w:r w:rsidR="00172936">
        <w:rPr>
          <w:rFonts w:cs="Arial"/>
          <w:spacing w:val="-6"/>
          <w:szCs w:val="24"/>
        </w:rPr>
        <w:t xml:space="preserve"> 2023 r. sprzedaż zmalała r/r o</w:t>
      </w:r>
      <w:r w:rsidR="004B4337">
        <w:rPr>
          <w:rFonts w:cs="Arial"/>
          <w:spacing w:val="-6"/>
          <w:szCs w:val="24"/>
        </w:rPr>
        <w:t> </w:t>
      </w:r>
      <w:r w:rsidR="001459C2">
        <w:rPr>
          <w:rFonts w:cs="Arial"/>
          <w:spacing w:val="-6"/>
          <w:szCs w:val="24"/>
        </w:rPr>
        <w:t>5</w:t>
      </w:r>
      <w:r w:rsidR="00172936">
        <w:rPr>
          <w:rFonts w:cs="Arial"/>
          <w:spacing w:val="-6"/>
          <w:szCs w:val="24"/>
        </w:rPr>
        <w:t>,</w:t>
      </w:r>
      <w:r w:rsidR="001459C2">
        <w:rPr>
          <w:rFonts w:cs="Arial"/>
          <w:spacing w:val="-6"/>
          <w:szCs w:val="24"/>
        </w:rPr>
        <w:t>9</w:t>
      </w:r>
      <w:r w:rsidR="00172936">
        <w:rPr>
          <w:rFonts w:cs="Arial"/>
          <w:spacing w:val="-6"/>
          <w:szCs w:val="24"/>
        </w:rPr>
        <w:t xml:space="preserve">% (w 2022 r. wzrost o </w:t>
      </w:r>
      <w:r w:rsidR="009D1CDB">
        <w:rPr>
          <w:rFonts w:cs="Arial"/>
          <w:spacing w:val="-6"/>
          <w:szCs w:val="24"/>
        </w:rPr>
        <w:t>10</w:t>
      </w:r>
      <w:r w:rsidR="00172936">
        <w:rPr>
          <w:rFonts w:cs="Arial"/>
          <w:spacing w:val="-6"/>
          <w:szCs w:val="24"/>
        </w:rPr>
        <w:t>,</w:t>
      </w:r>
      <w:r w:rsidR="001B3A6C">
        <w:rPr>
          <w:rFonts w:cs="Arial"/>
          <w:spacing w:val="-6"/>
          <w:szCs w:val="24"/>
        </w:rPr>
        <w:t>6</w:t>
      </w:r>
      <w:r w:rsidR="00172936">
        <w:rPr>
          <w:rFonts w:cs="Arial"/>
          <w:spacing w:val="-6"/>
          <w:szCs w:val="24"/>
        </w:rPr>
        <w:t>%).</w:t>
      </w:r>
    </w:p>
    <w:bookmarkEnd w:id="0"/>
    <w:p w14:paraId="274367FD" w14:textId="77777777" w:rsidR="00FE7C96" w:rsidRPr="004F325A" w:rsidRDefault="00FE7C96" w:rsidP="00FE7C96">
      <w:pPr>
        <w:pStyle w:val="LID"/>
        <w:spacing w:after="0"/>
        <w:rPr>
          <w:spacing w:val="-6"/>
        </w:rPr>
      </w:pPr>
    </w:p>
    <w:p w14:paraId="3DB10F9F" w14:textId="26FA3E3E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EB34496">
                <wp:simplePos x="0" y="0"/>
                <wp:positionH relativeFrom="column">
                  <wp:posOffset>5259705</wp:posOffset>
                </wp:positionH>
                <wp:positionV relativeFrom="paragraph">
                  <wp:posOffset>152400</wp:posOffset>
                </wp:positionV>
                <wp:extent cx="1748790" cy="1001395"/>
                <wp:effectExtent l="0" t="0" r="0" b="0"/>
                <wp:wrapTight wrapText="bothSides">
                  <wp:wrapPolygon edited="0">
                    <wp:start x="706" y="0"/>
                    <wp:lineTo x="706" y="20956"/>
                    <wp:lineTo x="20706" y="20956"/>
                    <wp:lineTo x="20706" y="0"/>
                    <wp:lineTo x="706" y="0"/>
                  </wp:wrapPolygon>
                </wp:wrapTight>
                <wp:docPr id="2" name="Pole tekstowe 2" descr="W maju 2023 r. spadek sprzedaży detalicznej (w cenach stałych) r/r  odnotowano we wszystkich prezentowanych grup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2C357243" w:rsidR="00DA312A" w:rsidRPr="00E95B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006FF">
                              <w:rPr>
                                <w:bCs w:val="0"/>
                              </w:rPr>
                              <w:t xml:space="preserve">W </w:t>
                            </w:r>
                            <w:r w:rsidR="003A2B6E">
                              <w:rPr>
                                <w:bCs w:val="0"/>
                              </w:rPr>
                              <w:t>maju</w:t>
                            </w:r>
                            <w:r w:rsidR="00456E49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7006FF">
                              <w:rPr>
                                <w:bCs w:val="0"/>
                              </w:rPr>
                              <w:t>202</w:t>
                            </w:r>
                            <w:r w:rsidR="00A663F4">
                              <w:rPr>
                                <w:bCs w:val="0"/>
                              </w:rPr>
                              <w:t>3</w:t>
                            </w:r>
                            <w:r w:rsidR="008B2182" w:rsidRPr="007006FF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>
                              <w:rPr>
                                <w:bCs w:val="0"/>
                              </w:rPr>
                              <w:t>.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 xml:space="preserve">spadek </w:t>
                            </w:r>
                            <w:r w:rsidR="00A02338" w:rsidRPr="007006FF">
                              <w:rPr>
                                <w:bCs w:val="0"/>
                              </w:rPr>
                              <w:t>sprzedaż</w:t>
                            </w:r>
                            <w:r w:rsidR="00A663F4">
                              <w:rPr>
                                <w:bCs w:val="0"/>
                              </w:rPr>
                              <w:t>y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detaliczn</w:t>
                            </w:r>
                            <w:r w:rsidR="006C58B6">
                              <w:rPr>
                                <w:bCs w:val="0"/>
                              </w:rPr>
                              <w:t>e</w:t>
                            </w:r>
                            <w:r w:rsidR="00A663F4">
                              <w:rPr>
                                <w:bCs w:val="0"/>
                              </w:rPr>
                              <w:t>j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AF4DB9">
                              <w:rPr>
                                <w:bCs w:val="0"/>
                              </w:rPr>
                              <w:t>odnotowa</w:t>
                            </w:r>
                            <w:r w:rsidR="00A663F4">
                              <w:rPr>
                                <w:bCs w:val="0"/>
                              </w:rPr>
                              <w:t>no</w:t>
                            </w:r>
                            <w:r w:rsidR="00AF4DB9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>w</w:t>
                            </w:r>
                            <w:r w:rsidR="003A2B6E">
                              <w:rPr>
                                <w:bCs w:val="0"/>
                              </w:rPr>
                              <w:t>e</w:t>
                            </w:r>
                            <w:r w:rsidR="00AE44B2">
                              <w:rPr>
                                <w:bCs w:val="0"/>
                              </w:rPr>
                              <w:t> </w:t>
                            </w:r>
                            <w:r w:rsidR="003A2B6E">
                              <w:rPr>
                                <w:bCs w:val="0"/>
                              </w:rPr>
                              <w:t>wszystkich prezentowanych</w:t>
                            </w:r>
                            <w:r w:rsidR="00A663F4">
                              <w:rPr>
                                <w:bCs w:val="0"/>
                              </w:rPr>
                              <w:t xml:space="preserve"> grup</w:t>
                            </w:r>
                            <w:r w:rsidR="003A2B6E">
                              <w:rPr>
                                <w:bCs w:val="0"/>
                              </w:rPr>
                              <w:t>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ju 2023 r. spadek sprzedaży detalicznej (w cenach stałych) r/r  odnotowano we wszystkich prezentowanych grupach" style="position:absolute;margin-left:414.15pt;margin-top:12pt;width:137.7pt;height:78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mEbwIAAH0EAAAOAAAAZHJzL2Uyb0RvYy54bWysVMFy0zAQvTPDP2h0ggOxkya08dTplJYy&#10;zBToTGE4K/I6ViNrhaTUTo58F9f+Fys5bTNwY/BBlry7T/ve7vr0rG81uwfnFZqSj0c5Z2AkVsqs&#10;Sv7t69WbE858EKYSGg2UfAueny1evjjtbAETbFBX4BiBGF90tuRNCLbIMi8baIUfoQVDxhpdKwId&#10;3SqrnOgIvdXZJM/fZh26yjqU4D19vRyMfJHw6xpk+FLXHgLTJafcQlpdWpdxzRanolg5YRsl92mI&#10;f8iiFcrQpU9QlyIItnHqL6hWSYce6zCS2GZY10pC4kBsxvkfbG4bYSFxIXG8fZLJ/z9Y+fn+xjFV&#10;lXzCmREtlegGNbAAax+wA0afK/CSJPvOWnG3YZN8csTciHkrKljTy+2gEg+/tuQXhFZyZ+COveqY&#10;BCNkE6v/8HMrm9fMZY4xrAwSsDDICL3zu60Pa0V+1sEOTDKRN1u5jaXwWKDO+oLyvLWUaejfYU+N&#10;lsT29hrl2jODF40wKzh3DrsGREUCjWNkdhA64PgIsuw+YUVMxSZgAupr18bqUT0YoVOjbJ+aA/rA&#10;ZLzyeHpyPCeTJNs4z8dH81m6QxSP4db58AGwJS6eOs1R9yV4cX/tQ0xHFI8u8TaDV0rr1IHasK7k&#10;89lklgIOLK0KNCBatSU/yeMztGxk+d5UKTgIpYc9XaDNnnZkOnAO/bJPJU6aREmWWG1JB4fDPND8&#10;0qZBt+Oso1kouf+xEQ440x8NaTkfT6dxeNJhOjue0MEdWpaHFmEkQZU8cDZsL0IauIHyOWleq6TG&#10;cyb7lKnHk0j7eYxDdHhOXs9/jcVvAAAA//8DAFBLAwQUAAYACAAAACEAwR7+Xd8AAAALAQAADwAA&#10;AGRycy9kb3ducmV2LnhtbEyPTU/DMAyG70j7D5EncWNJu8G6rumEQFxBjA+JW9Z4bUXjVE22ln+P&#10;d4KbLT96/bzFbnKdOOMQWk8akoUCgVR521Kt4f3t6SYDEaIhazpPqOEHA+zK2VVhcutHesXzPtaC&#10;QyjkRkMTY59LGaoGnQkL3yPx7egHZyKvQy3tYEYOd51MlbqTzrTEHxrT40OD1ff+5DR8PB+/Plfq&#10;pX50t/3oJyXJbaTW1/Ppfgsi4hT/YLjoszqU7HTwJ7JBdBqyNFsyqiFdcacLkKjlGsSBpyxZgywL&#10;+b9D+QsAAP//AwBQSwECLQAUAAYACAAAACEAtoM4kv4AAADhAQAAEwAAAAAAAAAAAAAAAAAAAAAA&#10;W0NvbnRlbnRfVHlwZXNdLnhtbFBLAQItABQABgAIAAAAIQA4/SH/1gAAAJQBAAALAAAAAAAAAAAA&#10;AAAAAC8BAABfcmVscy8ucmVsc1BLAQItABQABgAIAAAAIQDbfimEbwIAAH0EAAAOAAAAAAAAAAAA&#10;AAAAAC4CAABkcnMvZTJvRG9jLnhtbFBLAQItABQABgAIAAAAIQDBHv5d3wAAAAsBAAAPAAAAAAAA&#10;AAAAAAAAAMkEAABkcnMvZG93bnJldi54bWxQSwUGAAAAAAQABADzAAAA1QUAAAAA&#10;" filled="f" stroked="f">
                <v:textbox>
                  <w:txbxContent>
                    <w:p w14:paraId="0B834087" w14:textId="2C357243" w:rsidR="00DA312A" w:rsidRPr="00E95B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7006FF">
                        <w:rPr>
                          <w:bCs w:val="0"/>
                        </w:rPr>
                        <w:t xml:space="preserve">W </w:t>
                      </w:r>
                      <w:r w:rsidR="003A2B6E">
                        <w:rPr>
                          <w:bCs w:val="0"/>
                        </w:rPr>
                        <w:t>maju</w:t>
                      </w:r>
                      <w:r w:rsidR="00456E49" w:rsidRPr="007006FF">
                        <w:rPr>
                          <w:bCs w:val="0"/>
                        </w:rPr>
                        <w:t xml:space="preserve"> </w:t>
                      </w:r>
                      <w:r w:rsidR="008B2182" w:rsidRPr="007006FF">
                        <w:rPr>
                          <w:bCs w:val="0"/>
                        </w:rPr>
                        <w:t>202</w:t>
                      </w:r>
                      <w:r w:rsidR="00A663F4">
                        <w:rPr>
                          <w:bCs w:val="0"/>
                        </w:rPr>
                        <w:t>3</w:t>
                      </w:r>
                      <w:r w:rsidR="008B2182" w:rsidRPr="007006FF">
                        <w:rPr>
                          <w:bCs w:val="0"/>
                        </w:rPr>
                        <w:t xml:space="preserve"> r</w:t>
                      </w:r>
                      <w:r w:rsidR="00A22537">
                        <w:rPr>
                          <w:bCs w:val="0"/>
                        </w:rPr>
                        <w:t>.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 xml:space="preserve">spadek </w:t>
                      </w:r>
                      <w:r w:rsidR="00A02338" w:rsidRPr="007006FF">
                        <w:rPr>
                          <w:bCs w:val="0"/>
                        </w:rPr>
                        <w:t>sprzedaż</w:t>
                      </w:r>
                      <w:r w:rsidR="00A663F4">
                        <w:rPr>
                          <w:bCs w:val="0"/>
                        </w:rPr>
                        <w:t>y</w:t>
                      </w:r>
                      <w:r w:rsidR="00A02338" w:rsidRPr="007006FF">
                        <w:rPr>
                          <w:bCs w:val="0"/>
                        </w:rPr>
                        <w:t xml:space="preserve"> detaliczn</w:t>
                      </w:r>
                      <w:r w:rsidR="006C58B6">
                        <w:rPr>
                          <w:bCs w:val="0"/>
                        </w:rPr>
                        <w:t>e</w:t>
                      </w:r>
                      <w:r w:rsidR="00A663F4">
                        <w:rPr>
                          <w:bCs w:val="0"/>
                        </w:rPr>
                        <w:t>j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AF4DB9">
                        <w:rPr>
                          <w:bCs w:val="0"/>
                        </w:rPr>
                        <w:t>odnotowa</w:t>
                      </w:r>
                      <w:r w:rsidR="00A663F4">
                        <w:rPr>
                          <w:bCs w:val="0"/>
                        </w:rPr>
                        <w:t>no</w:t>
                      </w:r>
                      <w:r w:rsidR="00AF4DB9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>w</w:t>
                      </w:r>
                      <w:r w:rsidR="003A2B6E">
                        <w:rPr>
                          <w:bCs w:val="0"/>
                        </w:rPr>
                        <w:t>e</w:t>
                      </w:r>
                      <w:r w:rsidR="00AE44B2">
                        <w:rPr>
                          <w:bCs w:val="0"/>
                        </w:rPr>
                        <w:t> </w:t>
                      </w:r>
                      <w:r w:rsidR="003A2B6E">
                        <w:rPr>
                          <w:bCs w:val="0"/>
                        </w:rPr>
                        <w:t>wszystkich prezentowanych</w:t>
                      </w:r>
                      <w:r w:rsidR="00A663F4">
                        <w:rPr>
                          <w:bCs w:val="0"/>
                        </w:rPr>
                        <w:t xml:space="preserve"> grup</w:t>
                      </w:r>
                      <w:r w:rsidR="003A2B6E">
                        <w:rPr>
                          <w:bCs w:val="0"/>
                        </w:rPr>
                        <w:t>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6F297DE4" w:rsidR="007D6ECE" w:rsidRPr="00605682" w:rsidRDefault="004A1D4F" w:rsidP="00A10423">
      <w:pPr>
        <w:spacing w:after="0"/>
        <w:rPr>
          <w:spacing w:val="-6"/>
          <w:lang w:eastAsia="pl-PL"/>
        </w:rPr>
      </w:pPr>
      <w:r w:rsidRPr="00605682">
        <w:rPr>
          <w:spacing w:val="-6"/>
          <w:lang w:eastAsia="pl-PL"/>
        </w:rPr>
        <w:t>W</w:t>
      </w:r>
      <w:r w:rsidR="00841F80" w:rsidRPr="00605682">
        <w:rPr>
          <w:spacing w:val="-6"/>
          <w:lang w:eastAsia="pl-PL"/>
        </w:rPr>
        <w:t xml:space="preserve"> </w:t>
      </w:r>
      <w:r w:rsidR="003A2B6E">
        <w:rPr>
          <w:spacing w:val="-6"/>
          <w:lang w:eastAsia="pl-PL"/>
        </w:rPr>
        <w:t xml:space="preserve">maju </w:t>
      </w:r>
      <w:r w:rsidRPr="00605682">
        <w:rPr>
          <w:spacing w:val="-6"/>
          <w:lang w:eastAsia="pl-PL"/>
        </w:rPr>
        <w:t>202</w:t>
      </w:r>
      <w:r w:rsidR="0019548E" w:rsidRPr="00605682">
        <w:rPr>
          <w:spacing w:val="-6"/>
          <w:lang w:eastAsia="pl-PL"/>
        </w:rPr>
        <w:t>3</w:t>
      </w:r>
      <w:r w:rsidRPr="00605682">
        <w:rPr>
          <w:spacing w:val="-6"/>
          <w:lang w:eastAsia="pl-PL"/>
        </w:rPr>
        <w:t xml:space="preserve"> r. </w:t>
      </w:r>
      <w:r w:rsidR="00902C13" w:rsidRPr="00605682">
        <w:rPr>
          <w:spacing w:val="-6"/>
          <w:lang w:eastAsia="pl-PL"/>
        </w:rPr>
        <w:t xml:space="preserve">największy </w:t>
      </w:r>
      <w:r w:rsidR="0019548E" w:rsidRPr="00605682">
        <w:rPr>
          <w:spacing w:val="-6"/>
          <w:lang w:eastAsia="pl-PL"/>
        </w:rPr>
        <w:t>spadek</w:t>
      </w:r>
      <w:r w:rsidRPr="00605682">
        <w:rPr>
          <w:spacing w:val="-6"/>
          <w:lang w:eastAsia="pl-PL"/>
        </w:rPr>
        <w:t xml:space="preserve"> sprzedaży detalicznej (w cenach stałych) w porównaniu z analogicznym okresem 202</w:t>
      </w:r>
      <w:r w:rsidR="00272D60" w:rsidRPr="00605682">
        <w:rPr>
          <w:spacing w:val="-6"/>
          <w:lang w:eastAsia="pl-PL"/>
        </w:rPr>
        <w:t>2</w:t>
      </w:r>
      <w:r w:rsidRPr="00605682">
        <w:rPr>
          <w:spacing w:val="-6"/>
          <w:lang w:eastAsia="pl-PL"/>
        </w:rPr>
        <w:t xml:space="preserve"> r. </w:t>
      </w:r>
      <w:r w:rsidR="00F51B46" w:rsidRPr="00605682">
        <w:rPr>
          <w:spacing w:val="-6"/>
          <w:lang w:eastAsia="pl-PL"/>
        </w:rPr>
        <w:t>raportowały</w:t>
      </w:r>
      <w:r w:rsidR="000F61E9" w:rsidRPr="00605682">
        <w:rPr>
          <w:spacing w:val="-6"/>
          <w:lang w:eastAsia="pl-PL"/>
        </w:rPr>
        <w:t xml:space="preserve"> </w:t>
      </w:r>
      <w:r w:rsidR="00FE7DF1" w:rsidRPr="00605682">
        <w:rPr>
          <w:spacing w:val="-6"/>
          <w:lang w:eastAsia="pl-PL"/>
        </w:rPr>
        <w:t>jednostk</w:t>
      </w:r>
      <w:r w:rsidR="000F61E9" w:rsidRPr="00605682">
        <w:rPr>
          <w:spacing w:val="-6"/>
          <w:lang w:eastAsia="pl-PL"/>
        </w:rPr>
        <w:t>i z grupy</w:t>
      </w:r>
      <w:r w:rsidR="00955681">
        <w:rPr>
          <w:spacing w:val="-6"/>
          <w:lang w:eastAsia="pl-PL"/>
        </w:rPr>
        <w:t xml:space="preserve"> </w:t>
      </w:r>
      <w:r w:rsidR="00955681" w:rsidRPr="00605682">
        <w:rPr>
          <w:spacing w:val="-6"/>
          <w:lang w:eastAsia="pl-PL"/>
        </w:rPr>
        <w:t>„prasa, książki, pozostała sprzedaż w wyspecjalizowanych sklepach”</w:t>
      </w:r>
      <w:r w:rsidR="000F61E9" w:rsidRPr="00605682">
        <w:rPr>
          <w:spacing w:val="-6"/>
          <w:lang w:eastAsia="pl-PL"/>
        </w:rPr>
        <w:t xml:space="preserve"> </w:t>
      </w:r>
      <w:r w:rsidR="00BD051E" w:rsidRPr="00605682">
        <w:rPr>
          <w:spacing w:val="-6"/>
          <w:lang w:eastAsia="pl-PL"/>
        </w:rPr>
        <w:t>(o</w:t>
      </w:r>
      <w:r w:rsidR="00A143DC" w:rsidRPr="00605682">
        <w:rPr>
          <w:spacing w:val="-6"/>
          <w:lang w:eastAsia="pl-PL"/>
        </w:rPr>
        <w:t> </w:t>
      </w:r>
      <w:r w:rsidR="000F61E9" w:rsidRPr="00605682">
        <w:rPr>
          <w:spacing w:val="-6"/>
          <w:lang w:eastAsia="pl-PL"/>
        </w:rPr>
        <w:t>1</w:t>
      </w:r>
      <w:r w:rsidR="00955681">
        <w:rPr>
          <w:spacing w:val="-6"/>
          <w:lang w:eastAsia="pl-PL"/>
        </w:rPr>
        <w:t>5</w:t>
      </w:r>
      <w:r w:rsidR="00BD051E" w:rsidRPr="00605682">
        <w:rPr>
          <w:spacing w:val="-6"/>
          <w:lang w:eastAsia="pl-PL"/>
        </w:rPr>
        <w:t>,</w:t>
      </w:r>
      <w:r w:rsidR="00955681">
        <w:rPr>
          <w:spacing w:val="-6"/>
          <w:lang w:eastAsia="pl-PL"/>
        </w:rPr>
        <w:t>2</w:t>
      </w:r>
      <w:r w:rsidR="00BD051E" w:rsidRPr="00605682">
        <w:rPr>
          <w:spacing w:val="-6"/>
          <w:lang w:eastAsia="pl-PL"/>
        </w:rPr>
        <w:t>%</w:t>
      </w:r>
      <w:r w:rsidR="00902C13" w:rsidRPr="00605682">
        <w:rPr>
          <w:spacing w:val="-6"/>
          <w:lang w:eastAsia="pl-PL"/>
        </w:rPr>
        <w:t xml:space="preserve"> wobec </w:t>
      </w:r>
      <w:r w:rsidR="00955681">
        <w:rPr>
          <w:spacing w:val="-6"/>
          <w:lang w:eastAsia="pl-PL"/>
        </w:rPr>
        <w:t>spadku</w:t>
      </w:r>
      <w:r w:rsidR="00CC0328" w:rsidRPr="00605682">
        <w:rPr>
          <w:spacing w:val="-6"/>
          <w:lang w:eastAsia="pl-PL"/>
        </w:rPr>
        <w:t xml:space="preserve"> </w:t>
      </w:r>
      <w:r w:rsidR="00902C13" w:rsidRPr="00605682">
        <w:rPr>
          <w:spacing w:val="-6"/>
          <w:lang w:eastAsia="pl-PL"/>
        </w:rPr>
        <w:t>o</w:t>
      </w:r>
      <w:r w:rsidR="001C64CA">
        <w:rPr>
          <w:spacing w:val="-6"/>
          <w:lang w:eastAsia="pl-PL"/>
        </w:rPr>
        <w:t> </w:t>
      </w:r>
      <w:r w:rsidR="000F61E9" w:rsidRPr="00605682">
        <w:rPr>
          <w:spacing w:val="-6"/>
          <w:lang w:eastAsia="pl-PL"/>
        </w:rPr>
        <w:t>2</w:t>
      </w:r>
      <w:r w:rsidR="001A51E6" w:rsidRPr="00605682">
        <w:rPr>
          <w:spacing w:val="-6"/>
          <w:lang w:eastAsia="pl-PL"/>
        </w:rPr>
        <w:t>,</w:t>
      </w:r>
      <w:r w:rsidR="00955681">
        <w:rPr>
          <w:spacing w:val="-6"/>
          <w:lang w:eastAsia="pl-PL"/>
        </w:rPr>
        <w:t>8</w:t>
      </w:r>
      <w:r w:rsidR="001A51E6" w:rsidRPr="00605682">
        <w:rPr>
          <w:spacing w:val="-6"/>
          <w:lang w:eastAsia="pl-PL"/>
        </w:rPr>
        <w:t xml:space="preserve">% </w:t>
      </w:r>
      <w:r w:rsidR="00902C13" w:rsidRPr="00605682">
        <w:rPr>
          <w:spacing w:val="-6"/>
          <w:lang w:eastAsia="pl-PL"/>
        </w:rPr>
        <w:t>przed rokiem</w:t>
      </w:r>
      <w:r w:rsidR="00BD051E" w:rsidRPr="00605682">
        <w:rPr>
          <w:spacing w:val="-6"/>
          <w:lang w:eastAsia="pl-PL"/>
        </w:rPr>
        <w:t>)</w:t>
      </w:r>
      <w:r w:rsidR="00902C13" w:rsidRPr="00605682">
        <w:rPr>
          <w:spacing w:val="-6"/>
          <w:lang w:eastAsia="pl-PL"/>
        </w:rPr>
        <w:t>.</w:t>
      </w:r>
      <w:r w:rsidR="00BD051E" w:rsidRPr="00605682">
        <w:rPr>
          <w:spacing w:val="-6"/>
          <w:lang w:eastAsia="pl-PL"/>
        </w:rPr>
        <w:t xml:space="preserve"> </w:t>
      </w:r>
      <w:r w:rsidR="00F51B46" w:rsidRPr="00605682">
        <w:rPr>
          <w:rFonts w:cs="Arial"/>
          <w:spacing w:val="-6"/>
        </w:rPr>
        <w:t>Z</w:t>
      </w:r>
      <w:r w:rsidR="003F49C1" w:rsidRPr="00605682">
        <w:rPr>
          <w:rFonts w:cs="Arial"/>
          <w:spacing w:val="-6"/>
        </w:rPr>
        <w:t>naczn</w:t>
      </w:r>
      <w:r w:rsidR="00F51B46" w:rsidRPr="00605682">
        <w:rPr>
          <w:rFonts w:cs="Arial"/>
          <w:spacing w:val="-6"/>
        </w:rPr>
        <w:t>e</w:t>
      </w:r>
      <w:r w:rsidR="003F49C1" w:rsidRPr="00605682">
        <w:rPr>
          <w:rFonts w:cs="Arial"/>
          <w:spacing w:val="-6"/>
        </w:rPr>
        <w:t xml:space="preserve"> </w:t>
      </w:r>
      <w:r w:rsidR="00F51B46" w:rsidRPr="00605682">
        <w:rPr>
          <w:rFonts w:cs="Arial"/>
          <w:spacing w:val="-6"/>
        </w:rPr>
        <w:t xml:space="preserve">zmniejszenie sprzedaży odnotowano </w:t>
      </w:r>
      <w:r w:rsidR="007D42DD" w:rsidRPr="00605682">
        <w:rPr>
          <w:rFonts w:cs="Arial"/>
          <w:spacing w:val="-6"/>
        </w:rPr>
        <w:t>również</w:t>
      </w:r>
      <w:r w:rsidR="00902C13" w:rsidRPr="00605682">
        <w:rPr>
          <w:rFonts w:cs="Arial"/>
          <w:spacing w:val="-6"/>
        </w:rPr>
        <w:t xml:space="preserve"> w</w:t>
      </w:r>
      <w:r w:rsidR="000A2CC7" w:rsidRPr="00605682">
        <w:rPr>
          <w:rFonts w:cs="Arial"/>
          <w:spacing w:val="-6"/>
        </w:rPr>
        <w:t xml:space="preserve"> g</w:t>
      </w:r>
      <w:r w:rsidR="00902C13" w:rsidRPr="00605682">
        <w:rPr>
          <w:rFonts w:cs="Arial"/>
          <w:spacing w:val="-6"/>
        </w:rPr>
        <w:t>rupach</w:t>
      </w:r>
      <w:r w:rsidR="00272D60" w:rsidRPr="00605682">
        <w:rPr>
          <w:rFonts w:cs="Arial"/>
          <w:spacing w:val="-6"/>
        </w:rPr>
        <w:t>:</w:t>
      </w:r>
      <w:r w:rsidR="000A2CC7" w:rsidRPr="00605682">
        <w:rPr>
          <w:rFonts w:cs="Arial"/>
          <w:spacing w:val="-6"/>
        </w:rPr>
        <w:t xml:space="preserve"> </w:t>
      </w:r>
      <w:r w:rsidR="003F49C1" w:rsidRPr="00605682">
        <w:rPr>
          <w:spacing w:val="-6"/>
          <w:lang w:eastAsia="pl-PL"/>
        </w:rPr>
        <w:t xml:space="preserve">„meble, </w:t>
      </w:r>
      <w:proofErr w:type="spellStart"/>
      <w:r w:rsidR="003F49C1" w:rsidRPr="00605682">
        <w:rPr>
          <w:spacing w:val="-6"/>
          <w:lang w:eastAsia="pl-PL"/>
        </w:rPr>
        <w:t>rtv</w:t>
      </w:r>
      <w:proofErr w:type="spellEnd"/>
      <w:r w:rsidR="003F49C1" w:rsidRPr="00605682">
        <w:rPr>
          <w:spacing w:val="-6"/>
          <w:lang w:eastAsia="pl-PL"/>
        </w:rPr>
        <w:t xml:space="preserve">, </w:t>
      </w:r>
      <w:proofErr w:type="spellStart"/>
      <w:r w:rsidR="003F49C1" w:rsidRPr="00605682">
        <w:rPr>
          <w:spacing w:val="-6"/>
          <w:lang w:eastAsia="pl-PL"/>
        </w:rPr>
        <w:t>agd</w:t>
      </w:r>
      <w:proofErr w:type="spellEnd"/>
      <w:r w:rsidR="003F49C1" w:rsidRPr="00605682">
        <w:rPr>
          <w:spacing w:val="-6"/>
          <w:lang w:eastAsia="pl-PL"/>
        </w:rPr>
        <w:t>” (o 1</w:t>
      </w:r>
      <w:r w:rsidR="00362B6E" w:rsidRPr="00605682">
        <w:rPr>
          <w:spacing w:val="-6"/>
          <w:lang w:eastAsia="pl-PL"/>
        </w:rPr>
        <w:t>4</w:t>
      </w:r>
      <w:r w:rsidR="003F49C1" w:rsidRPr="00605682">
        <w:rPr>
          <w:spacing w:val="-6"/>
          <w:lang w:eastAsia="pl-PL"/>
        </w:rPr>
        <w:t>,</w:t>
      </w:r>
      <w:r w:rsidR="0076050A">
        <w:rPr>
          <w:spacing w:val="-6"/>
          <w:lang w:eastAsia="pl-PL"/>
        </w:rPr>
        <w:t>8</w:t>
      </w:r>
      <w:r w:rsidR="003F49C1" w:rsidRPr="00605682">
        <w:rPr>
          <w:spacing w:val="-6"/>
          <w:lang w:eastAsia="pl-PL"/>
        </w:rPr>
        <w:t>%)</w:t>
      </w:r>
      <w:r w:rsidR="00362B6E" w:rsidRPr="00605682">
        <w:rPr>
          <w:spacing w:val="-6"/>
          <w:lang w:eastAsia="pl-PL"/>
        </w:rPr>
        <w:t>,</w:t>
      </w:r>
      <w:r w:rsidR="0076050A">
        <w:rPr>
          <w:spacing w:val="-6"/>
          <w:lang w:eastAsia="pl-PL"/>
        </w:rPr>
        <w:t xml:space="preserve"> „pozostałe” (o 12,3%),</w:t>
      </w:r>
      <w:r w:rsidR="00362B6E" w:rsidRPr="00605682">
        <w:rPr>
          <w:spacing w:val="-6"/>
          <w:lang w:eastAsia="pl-PL"/>
        </w:rPr>
        <w:t xml:space="preserve"> „paliwa stałe, ciekłe, gazowe” (o 1</w:t>
      </w:r>
      <w:r w:rsidR="00CD3C77">
        <w:rPr>
          <w:spacing w:val="-6"/>
          <w:lang w:eastAsia="pl-PL"/>
        </w:rPr>
        <w:t>1</w:t>
      </w:r>
      <w:r w:rsidR="00362B6E" w:rsidRPr="00605682">
        <w:rPr>
          <w:spacing w:val="-6"/>
          <w:lang w:eastAsia="pl-PL"/>
        </w:rPr>
        <w:t>,</w:t>
      </w:r>
      <w:r w:rsidR="00CD3C77">
        <w:rPr>
          <w:spacing w:val="-6"/>
          <w:lang w:eastAsia="pl-PL"/>
        </w:rPr>
        <w:t>8</w:t>
      </w:r>
      <w:r w:rsidR="00362B6E" w:rsidRPr="00605682">
        <w:rPr>
          <w:spacing w:val="-6"/>
          <w:lang w:eastAsia="pl-PL"/>
        </w:rPr>
        <w:t>%)</w:t>
      </w:r>
      <w:r w:rsidR="00F12698" w:rsidRPr="00605682">
        <w:rPr>
          <w:spacing w:val="-6"/>
          <w:lang w:eastAsia="pl-PL"/>
        </w:rPr>
        <w:t>.</w:t>
      </w:r>
      <w:r w:rsidR="003F49C1" w:rsidRPr="00605682">
        <w:rPr>
          <w:spacing w:val="-6"/>
          <w:lang w:eastAsia="pl-PL"/>
        </w:rPr>
        <w:t xml:space="preserve"> </w:t>
      </w:r>
      <w:r w:rsidR="00362B6E" w:rsidRPr="00605682">
        <w:rPr>
          <w:spacing w:val="-6"/>
          <w:lang w:eastAsia="pl-PL"/>
        </w:rPr>
        <w:t>Jednostki handlujące</w:t>
      </w:r>
      <w:r w:rsidR="00F12698" w:rsidRPr="00605682">
        <w:rPr>
          <w:spacing w:val="-6"/>
          <w:lang w:eastAsia="pl-PL"/>
        </w:rPr>
        <w:t xml:space="preserve"> </w:t>
      </w:r>
      <w:r w:rsidR="00F11821" w:rsidRPr="00605682">
        <w:rPr>
          <w:spacing w:val="-6"/>
          <w:lang w:eastAsia="pl-PL"/>
        </w:rPr>
        <w:t>żywnoś</w:t>
      </w:r>
      <w:r w:rsidR="00362B6E" w:rsidRPr="00605682">
        <w:rPr>
          <w:spacing w:val="-6"/>
          <w:lang w:eastAsia="pl-PL"/>
        </w:rPr>
        <w:t>cią</w:t>
      </w:r>
      <w:r w:rsidR="00F11821" w:rsidRPr="00605682">
        <w:rPr>
          <w:spacing w:val="-6"/>
          <w:lang w:eastAsia="pl-PL"/>
        </w:rPr>
        <w:t>, napoj</w:t>
      </w:r>
      <w:r w:rsidR="00362B6E" w:rsidRPr="00605682">
        <w:rPr>
          <w:spacing w:val="-6"/>
          <w:lang w:eastAsia="pl-PL"/>
        </w:rPr>
        <w:t>ami</w:t>
      </w:r>
      <w:r w:rsidR="00F11821" w:rsidRPr="00605682">
        <w:rPr>
          <w:spacing w:val="-6"/>
          <w:lang w:eastAsia="pl-PL"/>
        </w:rPr>
        <w:t xml:space="preserve"> i wyrob</w:t>
      </w:r>
      <w:r w:rsidR="00362B6E" w:rsidRPr="00605682">
        <w:rPr>
          <w:spacing w:val="-6"/>
          <w:lang w:eastAsia="pl-PL"/>
        </w:rPr>
        <w:t>ami</w:t>
      </w:r>
      <w:r w:rsidR="00F11821" w:rsidRPr="00605682">
        <w:rPr>
          <w:spacing w:val="-6"/>
          <w:lang w:eastAsia="pl-PL"/>
        </w:rPr>
        <w:t xml:space="preserve"> tytoniow</w:t>
      </w:r>
      <w:r w:rsidR="00362B6E" w:rsidRPr="00605682">
        <w:rPr>
          <w:spacing w:val="-6"/>
          <w:lang w:eastAsia="pl-PL"/>
        </w:rPr>
        <w:t xml:space="preserve">ymi </w:t>
      </w:r>
      <w:r w:rsidR="00F12698" w:rsidRPr="00605682">
        <w:rPr>
          <w:spacing w:val="-6"/>
          <w:lang w:eastAsia="pl-PL"/>
        </w:rPr>
        <w:t xml:space="preserve"> </w:t>
      </w:r>
      <w:r w:rsidR="00362B6E" w:rsidRPr="00605682">
        <w:rPr>
          <w:spacing w:val="-6"/>
          <w:lang w:eastAsia="pl-PL"/>
        </w:rPr>
        <w:t>wykazały</w:t>
      </w:r>
      <w:r w:rsidR="00F12698" w:rsidRPr="00605682">
        <w:rPr>
          <w:spacing w:val="-6"/>
          <w:lang w:eastAsia="pl-PL"/>
        </w:rPr>
        <w:t xml:space="preserve"> spadek </w:t>
      </w:r>
      <w:r w:rsidR="006A04CA" w:rsidRPr="00605682">
        <w:rPr>
          <w:spacing w:val="-6"/>
          <w:lang w:eastAsia="pl-PL"/>
        </w:rPr>
        <w:t>(o</w:t>
      </w:r>
      <w:r w:rsidR="00362B6E" w:rsidRPr="00605682">
        <w:rPr>
          <w:spacing w:val="-6"/>
          <w:lang w:eastAsia="pl-PL"/>
        </w:rPr>
        <w:t> </w:t>
      </w:r>
      <w:r w:rsidR="00361DA6">
        <w:rPr>
          <w:spacing w:val="-6"/>
          <w:lang w:eastAsia="pl-PL"/>
        </w:rPr>
        <w:t>5</w:t>
      </w:r>
      <w:r w:rsidR="00362B6E" w:rsidRPr="00605682">
        <w:rPr>
          <w:spacing w:val="-6"/>
          <w:lang w:eastAsia="pl-PL"/>
        </w:rPr>
        <w:t>,</w:t>
      </w:r>
      <w:r w:rsidR="00361DA6">
        <w:rPr>
          <w:spacing w:val="-6"/>
          <w:lang w:eastAsia="pl-PL"/>
        </w:rPr>
        <w:t>3</w:t>
      </w:r>
      <w:r w:rsidR="006A04CA" w:rsidRPr="00605682">
        <w:rPr>
          <w:spacing w:val="-6"/>
          <w:lang w:eastAsia="pl-PL"/>
        </w:rPr>
        <w:t>%)</w:t>
      </w:r>
      <w:r w:rsidR="00A40C2F" w:rsidRPr="00605682">
        <w:rPr>
          <w:spacing w:val="-6"/>
          <w:lang w:eastAsia="pl-PL"/>
        </w:rPr>
        <w:t>.</w:t>
      </w:r>
      <w:r w:rsidR="00F11821" w:rsidRPr="00605682">
        <w:rPr>
          <w:spacing w:val="-6"/>
          <w:lang w:eastAsia="pl-PL"/>
        </w:rPr>
        <w:t xml:space="preserve"> </w:t>
      </w:r>
    </w:p>
    <w:p w14:paraId="202ABEE8" w14:textId="76B38CF3" w:rsidR="00A10423" w:rsidRPr="00605682" w:rsidRDefault="004A1D4F" w:rsidP="00850054">
      <w:pPr>
        <w:rPr>
          <w:spacing w:val="-6"/>
          <w:lang w:eastAsia="pl-PL"/>
        </w:rPr>
      </w:pPr>
      <w:r w:rsidRPr="00605682">
        <w:rPr>
          <w:spacing w:val="-6"/>
          <w:lang w:eastAsia="pl-PL"/>
        </w:rPr>
        <w:t xml:space="preserve">W </w:t>
      </w:r>
      <w:r w:rsidR="002C79D4">
        <w:rPr>
          <w:spacing w:val="-6"/>
          <w:lang w:eastAsia="pl-PL"/>
        </w:rPr>
        <w:t>maju</w:t>
      </w:r>
      <w:r w:rsidR="00C444C6" w:rsidRPr="00605682">
        <w:rPr>
          <w:spacing w:val="-6"/>
          <w:lang w:eastAsia="pl-PL"/>
        </w:rPr>
        <w:t xml:space="preserve"> </w:t>
      </w:r>
      <w:r w:rsidRPr="00605682">
        <w:rPr>
          <w:spacing w:val="-6"/>
          <w:lang w:eastAsia="pl-PL"/>
        </w:rPr>
        <w:t>w porównaniu z</w:t>
      </w:r>
      <w:r w:rsidR="00F12698" w:rsidRPr="00605682">
        <w:rPr>
          <w:spacing w:val="-6"/>
          <w:lang w:eastAsia="pl-PL"/>
        </w:rPr>
        <w:t xml:space="preserve"> </w:t>
      </w:r>
      <w:r w:rsidR="002C79D4">
        <w:rPr>
          <w:spacing w:val="-6"/>
          <w:lang w:eastAsia="pl-PL"/>
        </w:rPr>
        <w:t xml:space="preserve">kwietniem </w:t>
      </w:r>
      <w:r w:rsidR="00682550" w:rsidRPr="00605682">
        <w:rPr>
          <w:spacing w:val="-6"/>
          <w:lang w:eastAsia="pl-PL"/>
        </w:rPr>
        <w:t>202</w:t>
      </w:r>
      <w:r w:rsidR="00A40C2F" w:rsidRPr="00605682">
        <w:rPr>
          <w:spacing w:val="-6"/>
          <w:lang w:eastAsia="pl-PL"/>
        </w:rPr>
        <w:t>3</w:t>
      </w:r>
      <w:r w:rsidR="00682550" w:rsidRPr="00605682">
        <w:rPr>
          <w:spacing w:val="-6"/>
          <w:lang w:eastAsia="pl-PL"/>
        </w:rPr>
        <w:t xml:space="preserve"> r</w:t>
      </w:r>
      <w:r w:rsidRPr="00605682">
        <w:rPr>
          <w:spacing w:val="-6"/>
          <w:lang w:eastAsia="pl-PL"/>
        </w:rPr>
        <w:t>. n</w:t>
      </w:r>
      <w:r w:rsidR="00FB446B" w:rsidRPr="00605682">
        <w:rPr>
          <w:spacing w:val="-6"/>
          <w:lang w:eastAsia="pl-PL"/>
        </w:rPr>
        <w:t>o</w:t>
      </w:r>
      <w:r w:rsidRPr="00605682">
        <w:rPr>
          <w:spacing w:val="-6"/>
          <w:lang w:eastAsia="pl-PL"/>
        </w:rPr>
        <w:t xml:space="preserve">towano </w:t>
      </w:r>
      <w:r w:rsidR="002C79D4">
        <w:rPr>
          <w:spacing w:val="-6"/>
          <w:lang w:eastAsia="pl-PL"/>
        </w:rPr>
        <w:t>wyż</w:t>
      </w:r>
      <w:r w:rsidR="009D4176" w:rsidRPr="00605682">
        <w:rPr>
          <w:spacing w:val="-6"/>
          <w:lang w:eastAsia="pl-PL"/>
        </w:rPr>
        <w:t xml:space="preserve">szą </w:t>
      </w:r>
      <w:r w:rsidRPr="00605682">
        <w:rPr>
          <w:spacing w:val="-6"/>
          <w:lang w:eastAsia="pl-PL"/>
        </w:rPr>
        <w:t>wartoś</w:t>
      </w:r>
      <w:r w:rsidR="009D4176" w:rsidRPr="00605682">
        <w:rPr>
          <w:spacing w:val="-6"/>
          <w:lang w:eastAsia="pl-PL"/>
        </w:rPr>
        <w:t>ć</w:t>
      </w:r>
      <w:r w:rsidRPr="00605682">
        <w:rPr>
          <w:spacing w:val="-6"/>
          <w:lang w:eastAsia="pl-PL"/>
        </w:rPr>
        <w:t xml:space="preserve"> sprzedaży detalicznej przez Internet w cenach bieżących (o</w:t>
      </w:r>
      <w:r w:rsidR="002438E4" w:rsidRPr="00605682">
        <w:rPr>
          <w:spacing w:val="-6"/>
          <w:lang w:eastAsia="pl-PL"/>
        </w:rPr>
        <w:t xml:space="preserve"> </w:t>
      </w:r>
      <w:r w:rsidR="002C79D4">
        <w:rPr>
          <w:spacing w:val="-6"/>
          <w:lang w:eastAsia="pl-PL"/>
        </w:rPr>
        <w:t>4</w:t>
      </w:r>
      <w:r w:rsidR="00EC7984" w:rsidRPr="00605682">
        <w:rPr>
          <w:spacing w:val="-6"/>
          <w:lang w:eastAsia="pl-PL"/>
        </w:rPr>
        <w:t>,</w:t>
      </w:r>
      <w:r w:rsidR="00C444C6" w:rsidRPr="00605682">
        <w:rPr>
          <w:spacing w:val="-6"/>
          <w:lang w:eastAsia="pl-PL"/>
        </w:rPr>
        <w:t>1</w:t>
      </w:r>
      <w:r w:rsidRPr="00605682">
        <w:rPr>
          <w:spacing w:val="-6"/>
          <w:lang w:eastAsia="pl-PL"/>
        </w:rPr>
        <w:t>%). Udział</w:t>
      </w:r>
      <w:r w:rsidR="00404256" w:rsidRPr="00605682">
        <w:rPr>
          <w:spacing w:val="-6"/>
          <w:lang w:eastAsia="pl-PL"/>
        </w:rPr>
        <w:t xml:space="preserve"> </w:t>
      </w:r>
      <w:r w:rsidRPr="00605682">
        <w:rPr>
          <w:spacing w:val="-6"/>
          <w:lang w:eastAsia="pl-PL"/>
        </w:rPr>
        <w:t xml:space="preserve">sprzedaży </w:t>
      </w:r>
      <w:r w:rsidR="00575EC8" w:rsidRPr="00605682">
        <w:rPr>
          <w:spacing w:val="-6"/>
          <w:lang w:eastAsia="pl-PL"/>
        </w:rPr>
        <w:t xml:space="preserve">przez Internet </w:t>
      </w:r>
      <w:r w:rsidR="00575EC8" w:rsidRPr="00605682">
        <w:rPr>
          <w:spacing w:val="-6"/>
        </w:rPr>
        <w:t>w</w:t>
      </w:r>
      <w:r w:rsidR="001F3078" w:rsidRPr="00605682">
        <w:rPr>
          <w:spacing w:val="-6"/>
        </w:rPr>
        <w:t> </w:t>
      </w:r>
      <w:r w:rsidR="00575EC8" w:rsidRPr="00605682">
        <w:rPr>
          <w:spacing w:val="-6"/>
        </w:rPr>
        <w:t>sprzedaży</w:t>
      </w:r>
      <w:r w:rsidR="00575EC8" w:rsidRPr="00605682">
        <w:rPr>
          <w:spacing w:val="-6"/>
          <w:lang w:eastAsia="pl-PL"/>
        </w:rPr>
        <w:t xml:space="preserve"> „ogółem”</w:t>
      </w:r>
      <w:r w:rsidR="00404256" w:rsidRPr="00605682">
        <w:rPr>
          <w:spacing w:val="-6"/>
          <w:lang w:eastAsia="pl-PL"/>
        </w:rPr>
        <w:t xml:space="preserve"> z</w:t>
      </w:r>
      <w:r w:rsidR="002C79D4">
        <w:rPr>
          <w:spacing w:val="-6"/>
          <w:lang w:eastAsia="pl-PL"/>
        </w:rPr>
        <w:t>większył</w:t>
      </w:r>
      <w:r w:rsidR="00EC7984" w:rsidRPr="00605682">
        <w:rPr>
          <w:spacing w:val="-6"/>
          <w:lang w:eastAsia="pl-PL"/>
        </w:rPr>
        <w:t xml:space="preserve"> </w:t>
      </w:r>
      <w:r w:rsidR="00404256" w:rsidRPr="00605682">
        <w:rPr>
          <w:spacing w:val="-6"/>
          <w:lang w:eastAsia="pl-PL"/>
        </w:rPr>
        <w:t xml:space="preserve">się z </w:t>
      </w:r>
      <w:r w:rsidR="00A40C2F" w:rsidRPr="00605682">
        <w:rPr>
          <w:spacing w:val="-6"/>
          <w:lang w:eastAsia="pl-PL"/>
        </w:rPr>
        <w:t>8</w:t>
      </w:r>
      <w:r w:rsidR="00404256" w:rsidRPr="00605682">
        <w:rPr>
          <w:spacing w:val="-6"/>
          <w:lang w:eastAsia="pl-PL"/>
        </w:rPr>
        <w:t>,</w:t>
      </w:r>
      <w:r w:rsidR="002C79D4">
        <w:rPr>
          <w:spacing w:val="-6"/>
          <w:lang w:eastAsia="pl-PL"/>
        </w:rPr>
        <w:t>1</w:t>
      </w:r>
      <w:r w:rsidR="00404256" w:rsidRPr="00605682">
        <w:rPr>
          <w:spacing w:val="-6"/>
          <w:lang w:eastAsia="pl-PL"/>
        </w:rPr>
        <w:t xml:space="preserve">% w </w:t>
      </w:r>
      <w:r w:rsidR="002C79D4">
        <w:rPr>
          <w:spacing w:val="-6"/>
          <w:lang w:eastAsia="pl-PL"/>
        </w:rPr>
        <w:t>kwietniu</w:t>
      </w:r>
      <w:r w:rsidR="00A40C2F" w:rsidRPr="00605682">
        <w:rPr>
          <w:spacing w:val="-6"/>
          <w:lang w:eastAsia="pl-PL"/>
        </w:rPr>
        <w:t xml:space="preserve"> </w:t>
      </w:r>
      <w:r w:rsidR="002B48AD" w:rsidRPr="00605682">
        <w:rPr>
          <w:spacing w:val="-6"/>
          <w:lang w:eastAsia="pl-PL"/>
        </w:rPr>
        <w:t>202</w:t>
      </w:r>
      <w:r w:rsidR="00A40C2F" w:rsidRPr="00605682">
        <w:rPr>
          <w:spacing w:val="-6"/>
          <w:lang w:eastAsia="pl-PL"/>
        </w:rPr>
        <w:t>3</w:t>
      </w:r>
      <w:r w:rsidR="002B48AD" w:rsidRPr="00605682">
        <w:rPr>
          <w:spacing w:val="-6"/>
          <w:lang w:eastAsia="pl-PL"/>
        </w:rPr>
        <w:t xml:space="preserve"> r.</w:t>
      </w:r>
      <w:r w:rsidR="00371769" w:rsidRPr="00605682">
        <w:rPr>
          <w:spacing w:val="-6"/>
          <w:lang w:eastAsia="pl-PL"/>
        </w:rPr>
        <w:t xml:space="preserve"> </w:t>
      </w:r>
      <w:r w:rsidR="00404256" w:rsidRPr="00605682">
        <w:rPr>
          <w:spacing w:val="-6"/>
          <w:lang w:eastAsia="pl-PL"/>
        </w:rPr>
        <w:t>do</w:t>
      </w:r>
      <w:r w:rsidR="002B48AD" w:rsidRPr="00605682">
        <w:rPr>
          <w:spacing w:val="-6"/>
          <w:lang w:eastAsia="pl-PL"/>
        </w:rPr>
        <w:t xml:space="preserve"> 8</w:t>
      </w:r>
      <w:r w:rsidR="00404256" w:rsidRPr="00605682">
        <w:rPr>
          <w:spacing w:val="-6"/>
          <w:lang w:eastAsia="pl-PL"/>
        </w:rPr>
        <w:t>,</w:t>
      </w:r>
      <w:r w:rsidR="002C79D4">
        <w:rPr>
          <w:spacing w:val="-6"/>
          <w:lang w:eastAsia="pl-PL"/>
        </w:rPr>
        <w:t>5</w:t>
      </w:r>
      <w:r w:rsidR="00404256" w:rsidRPr="00605682">
        <w:rPr>
          <w:spacing w:val="-6"/>
          <w:lang w:eastAsia="pl-PL"/>
        </w:rPr>
        <w:t xml:space="preserve">% w </w:t>
      </w:r>
      <w:r w:rsidR="00012363">
        <w:rPr>
          <w:spacing w:val="-6"/>
          <w:lang w:eastAsia="pl-PL"/>
        </w:rPr>
        <w:t>maju</w:t>
      </w:r>
      <w:r w:rsidR="00A40C2F" w:rsidRPr="00605682">
        <w:rPr>
          <w:spacing w:val="-6"/>
          <w:lang w:eastAsia="pl-PL"/>
        </w:rPr>
        <w:t xml:space="preserve"> b</w:t>
      </w:r>
      <w:r w:rsidR="00682550" w:rsidRPr="00605682">
        <w:rPr>
          <w:spacing w:val="-6"/>
          <w:lang w:eastAsia="pl-PL"/>
        </w:rPr>
        <w:t>r.</w:t>
      </w:r>
      <w:r w:rsidRPr="00605682">
        <w:rPr>
          <w:spacing w:val="-6"/>
          <w:lang w:eastAsia="pl-PL"/>
        </w:rPr>
        <w:t xml:space="preserve"> </w:t>
      </w:r>
      <w:r w:rsidR="00A10423" w:rsidRPr="00605682">
        <w:rPr>
          <w:spacing w:val="-6"/>
          <w:lang w:eastAsia="pl-PL"/>
        </w:rPr>
        <w:t>Spośród prezentowanych grup o</w:t>
      </w:r>
      <w:r w:rsidR="000F514A" w:rsidRPr="00605682">
        <w:rPr>
          <w:spacing w:val="-6"/>
          <w:lang w:eastAsia="pl-PL"/>
        </w:rPr>
        <w:t> </w:t>
      </w:r>
      <w:r w:rsidR="00A10423" w:rsidRPr="00605682">
        <w:rPr>
          <w:spacing w:val="-6"/>
          <w:lang w:eastAsia="pl-PL"/>
        </w:rPr>
        <w:t xml:space="preserve">znacznym udziale sprzedaży przez Internet </w:t>
      </w:r>
      <w:r w:rsidR="002C79D4">
        <w:rPr>
          <w:spacing w:val="-6"/>
          <w:lang w:eastAsia="pl-PL"/>
        </w:rPr>
        <w:t xml:space="preserve">wzrost </w:t>
      </w:r>
      <w:r w:rsidR="00A10423" w:rsidRPr="00605682">
        <w:rPr>
          <w:spacing w:val="-6"/>
          <w:lang w:eastAsia="pl-PL"/>
        </w:rPr>
        <w:t>udziału raportowały przedsiębiorstwa zaklasyfikowane do grup</w:t>
      </w:r>
      <w:r w:rsidR="00F96627" w:rsidRPr="00605682">
        <w:rPr>
          <w:spacing w:val="-6"/>
          <w:lang w:eastAsia="pl-PL"/>
        </w:rPr>
        <w:t>:</w:t>
      </w:r>
      <w:r w:rsidR="002C79D4" w:rsidRPr="002C79D4">
        <w:rPr>
          <w:spacing w:val="-6"/>
          <w:lang w:eastAsia="pl-PL"/>
        </w:rPr>
        <w:t xml:space="preserve"> </w:t>
      </w:r>
      <w:r w:rsidR="002C79D4" w:rsidRPr="00605682">
        <w:rPr>
          <w:spacing w:val="-6"/>
          <w:lang w:eastAsia="pl-PL"/>
        </w:rPr>
        <w:t xml:space="preserve">„tekstylia, odzież, obuwie” </w:t>
      </w:r>
      <w:r w:rsidR="00A10423" w:rsidRPr="00605682">
        <w:rPr>
          <w:spacing w:val="-6"/>
          <w:lang w:eastAsia="pl-PL"/>
        </w:rPr>
        <w:t>(z </w:t>
      </w:r>
      <w:r w:rsidR="00E7511D" w:rsidRPr="00605682">
        <w:rPr>
          <w:spacing w:val="-6"/>
          <w:lang w:eastAsia="pl-PL"/>
        </w:rPr>
        <w:t>2</w:t>
      </w:r>
      <w:r w:rsidR="002C79D4">
        <w:rPr>
          <w:spacing w:val="-6"/>
          <w:lang w:eastAsia="pl-PL"/>
        </w:rPr>
        <w:t>0</w:t>
      </w:r>
      <w:r w:rsidR="00A10423" w:rsidRPr="00605682">
        <w:rPr>
          <w:spacing w:val="-6"/>
          <w:lang w:eastAsia="pl-PL"/>
        </w:rPr>
        <w:t>,</w:t>
      </w:r>
      <w:r w:rsidR="00012363">
        <w:rPr>
          <w:spacing w:val="-6"/>
          <w:lang w:eastAsia="pl-PL"/>
        </w:rPr>
        <w:t>0</w:t>
      </w:r>
      <w:r w:rsidR="00A10423" w:rsidRPr="00605682">
        <w:rPr>
          <w:spacing w:val="-6"/>
          <w:lang w:eastAsia="pl-PL"/>
        </w:rPr>
        <w:t xml:space="preserve">% </w:t>
      </w:r>
      <w:r w:rsidR="00C86754" w:rsidRPr="00605682">
        <w:rPr>
          <w:spacing w:val="-6"/>
          <w:lang w:eastAsia="pl-PL"/>
        </w:rPr>
        <w:t xml:space="preserve">przed miesiącem </w:t>
      </w:r>
      <w:r w:rsidR="00A10423" w:rsidRPr="00605682">
        <w:rPr>
          <w:spacing w:val="-6"/>
          <w:lang w:eastAsia="pl-PL"/>
        </w:rPr>
        <w:t>do 2</w:t>
      </w:r>
      <w:r w:rsidR="00012363">
        <w:rPr>
          <w:spacing w:val="-6"/>
          <w:lang w:eastAsia="pl-PL"/>
        </w:rPr>
        <w:t>2</w:t>
      </w:r>
      <w:r w:rsidR="00A10423" w:rsidRPr="00605682">
        <w:rPr>
          <w:spacing w:val="-6"/>
          <w:lang w:eastAsia="pl-PL"/>
        </w:rPr>
        <w:t>,</w:t>
      </w:r>
      <w:r w:rsidR="00012363">
        <w:rPr>
          <w:spacing w:val="-6"/>
          <w:lang w:eastAsia="pl-PL"/>
        </w:rPr>
        <w:t>6</w:t>
      </w:r>
      <w:r w:rsidR="00A10423" w:rsidRPr="00605682">
        <w:rPr>
          <w:spacing w:val="-6"/>
          <w:lang w:eastAsia="pl-PL"/>
        </w:rPr>
        <w:t>%)</w:t>
      </w:r>
      <w:r w:rsidR="004524E7" w:rsidRPr="00605682">
        <w:rPr>
          <w:spacing w:val="-6"/>
          <w:lang w:eastAsia="pl-PL"/>
        </w:rPr>
        <w:t>,</w:t>
      </w:r>
      <w:r w:rsidR="00E7511D" w:rsidRPr="00605682">
        <w:rPr>
          <w:spacing w:val="-6"/>
          <w:lang w:eastAsia="pl-PL"/>
        </w:rPr>
        <w:t xml:space="preserve"> </w:t>
      </w:r>
      <w:bookmarkStart w:id="1" w:name="_Hlk132886939"/>
      <w:r w:rsidR="002C79D4" w:rsidRPr="00605682">
        <w:rPr>
          <w:spacing w:val="-6"/>
          <w:lang w:eastAsia="pl-PL"/>
        </w:rPr>
        <w:t xml:space="preserve">„prasa, książki, pozostała sprzedaż w wyspecjalizowanych sklepach” </w:t>
      </w:r>
      <w:r w:rsidR="00E7511D" w:rsidRPr="00605682">
        <w:rPr>
          <w:spacing w:val="-6"/>
          <w:lang w:eastAsia="pl-PL"/>
        </w:rPr>
        <w:t>(odpowiednio z 2</w:t>
      </w:r>
      <w:r w:rsidR="00012363">
        <w:rPr>
          <w:spacing w:val="-6"/>
          <w:lang w:eastAsia="pl-PL"/>
        </w:rPr>
        <w:t>1</w:t>
      </w:r>
      <w:r w:rsidR="00E7511D" w:rsidRPr="00605682">
        <w:rPr>
          <w:spacing w:val="-6"/>
          <w:lang w:eastAsia="pl-PL"/>
        </w:rPr>
        <w:t>,</w:t>
      </w:r>
      <w:r w:rsidR="00012363">
        <w:rPr>
          <w:spacing w:val="-6"/>
          <w:lang w:eastAsia="pl-PL"/>
        </w:rPr>
        <w:t>5</w:t>
      </w:r>
      <w:r w:rsidR="00E7511D" w:rsidRPr="00605682">
        <w:rPr>
          <w:spacing w:val="-6"/>
          <w:lang w:eastAsia="pl-PL"/>
        </w:rPr>
        <w:t>% do 2</w:t>
      </w:r>
      <w:r w:rsidR="00012363">
        <w:rPr>
          <w:spacing w:val="-6"/>
          <w:lang w:eastAsia="pl-PL"/>
        </w:rPr>
        <w:t>2</w:t>
      </w:r>
      <w:r w:rsidR="00E7511D" w:rsidRPr="00605682">
        <w:rPr>
          <w:spacing w:val="-6"/>
          <w:lang w:eastAsia="pl-PL"/>
        </w:rPr>
        <w:t>,</w:t>
      </w:r>
      <w:r w:rsidR="00012363">
        <w:rPr>
          <w:spacing w:val="-6"/>
          <w:lang w:eastAsia="pl-PL"/>
        </w:rPr>
        <w:t>2</w:t>
      </w:r>
      <w:r w:rsidR="00E7511D" w:rsidRPr="00605682">
        <w:rPr>
          <w:spacing w:val="-6"/>
          <w:lang w:eastAsia="pl-PL"/>
        </w:rPr>
        <w:t>%)</w:t>
      </w:r>
      <w:r w:rsidR="00012363">
        <w:rPr>
          <w:spacing w:val="-6"/>
          <w:lang w:eastAsia="pl-PL"/>
        </w:rPr>
        <w:t xml:space="preserve">. </w:t>
      </w:r>
      <w:r w:rsidR="00273C4D">
        <w:rPr>
          <w:spacing w:val="-6"/>
          <w:lang w:eastAsia="pl-PL"/>
        </w:rPr>
        <w:t xml:space="preserve">Spadek udziału zaobserwowano natomiast w </w:t>
      </w:r>
      <w:r w:rsidR="00012363">
        <w:rPr>
          <w:spacing w:val="-6"/>
          <w:lang w:eastAsia="pl-PL"/>
        </w:rPr>
        <w:t>jednostk</w:t>
      </w:r>
      <w:r w:rsidR="00273C4D">
        <w:rPr>
          <w:spacing w:val="-6"/>
          <w:lang w:eastAsia="pl-PL"/>
        </w:rPr>
        <w:t>ach</w:t>
      </w:r>
      <w:r w:rsidR="00012363">
        <w:rPr>
          <w:spacing w:val="-6"/>
          <w:lang w:eastAsia="pl-PL"/>
        </w:rPr>
        <w:t xml:space="preserve"> z grupy</w:t>
      </w:r>
      <w:r w:rsidR="00E7511D" w:rsidRPr="00605682">
        <w:rPr>
          <w:spacing w:val="-6"/>
          <w:lang w:eastAsia="pl-PL"/>
        </w:rPr>
        <w:t xml:space="preserve"> </w:t>
      </w:r>
      <w:bookmarkEnd w:id="1"/>
      <w:r w:rsidR="00E7511D" w:rsidRPr="00605682">
        <w:rPr>
          <w:spacing w:val="-6"/>
          <w:lang w:eastAsia="pl-PL"/>
        </w:rPr>
        <w:t xml:space="preserve">„meble, </w:t>
      </w:r>
      <w:proofErr w:type="spellStart"/>
      <w:r w:rsidR="00E7511D" w:rsidRPr="00605682">
        <w:rPr>
          <w:spacing w:val="-6"/>
          <w:lang w:eastAsia="pl-PL"/>
        </w:rPr>
        <w:t>rtv</w:t>
      </w:r>
      <w:proofErr w:type="spellEnd"/>
      <w:r w:rsidR="00E7511D" w:rsidRPr="00605682">
        <w:rPr>
          <w:spacing w:val="-6"/>
          <w:lang w:eastAsia="pl-PL"/>
        </w:rPr>
        <w:t xml:space="preserve">, </w:t>
      </w:r>
      <w:proofErr w:type="spellStart"/>
      <w:r w:rsidR="00E7511D" w:rsidRPr="00605682">
        <w:rPr>
          <w:spacing w:val="-6"/>
          <w:lang w:eastAsia="pl-PL"/>
        </w:rPr>
        <w:t>agd</w:t>
      </w:r>
      <w:proofErr w:type="spellEnd"/>
      <w:r w:rsidR="00E7511D" w:rsidRPr="00605682">
        <w:rPr>
          <w:spacing w:val="-6"/>
          <w:lang w:eastAsia="pl-PL"/>
        </w:rPr>
        <w:t xml:space="preserve">” </w:t>
      </w:r>
      <w:r w:rsidR="00C86754" w:rsidRPr="00605682">
        <w:rPr>
          <w:spacing w:val="-6"/>
          <w:lang w:eastAsia="pl-PL"/>
        </w:rPr>
        <w:t>(z </w:t>
      </w:r>
      <w:r w:rsidR="004524E7" w:rsidRPr="00605682">
        <w:rPr>
          <w:spacing w:val="-6"/>
          <w:lang w:eastAsia="pl-PL"/>
        </w:rPr>
        <w:t>1</w:t>
      </w:r>
      <w:r w:rsidR="00273C4D">
        <w:rPr>
          <w:spacing w:val="-6"/>
          <w:lang w:eastAsia="pl-PL"/>
        </w:rPr>
        <w:t>5</w:t>
      </w:r>
      <w:r w:rsidR="00C86754" w:rsidRPr="00605682">
        <w:rPr>
          <w:spacing w:val="-6"/>
          <w:lang w:eastAsia="pl-PL"/>
        </w:rPr>
        <w:t>,</w:t>
      </w:r>
      <w:r w:rsidR="00273C4D">
        <w:rPr>
          <w:spacing w:val="-6"/>
          <w:lang w:eastAsia="pl-PL"/>
        </w:rPr>
        <w:t>7</w:t>
      </w:r>
      <w:r w:rsidR="00C86754" w:rsidRPr="00605682">
        <w:rPr>
          <w:spacing w:val="-6"/>
          <w:lang w:eastAsia="pl-PL"/>
        </w:rPr>
        <w:t>% do</w:t>
      </w:r>
      <w:r w:rsidR="00D126B0" w:rsidRPr="00605682">
        <w:rPr>
          <w:spacing w:val="-6"/>
          <w:lang w:eastAsia="pl-PL"/>
        </w:rPr>
        <w:t xml:space="preserve"> </w:t>
      </w:r>
      <w:r w:rsidR="00256487" w:rsidRPr="00605682">
        <w:rPr>
          <w:spacing w:val="-6"/>
          <w:lang w:eastAsia="pl-PL"/>
        </w:rPr>
        <w:t>1</w:t>
      </w:r>
      <w:r w:rsidR="004524E7" w:rsidRPr="00605682">
        <w:rPr>
          <w:spacing w:val="-6"/>
          <w:lang w:eastAsia="pl-PL"/>
        </w:rPr>
        <w:t>5</w:t>
      </w:r>
      <w:r w:rsidR="00C86754" w:rsidRPr="00605682">
        <w:rPr>
          <w:spacing w:val="-6"/>
          <w:lang w:eastAsia="pl-PL"/>
        </w:rPr>
        <w:t>,</w:t>
      </w:r>
      <w:r w:rsidR="00273C4D">
        <w:rPr>
          <w:spacing w:val="-6"/>
          <w:lang w:eastAsia="pl-PL"/>
        </w:rPr>
        <w:t>1</w:t>
      </w:r>
      <w:r w:rsidR="00C86754" w:rsidRPr="00605682">
        <w:rPr>
          <w:spacing w:val="-6"/>
          <w:lang w:eastAsia="pl-PL"/>
        </w:rPr>
        <w:t>%).</w:t>
      </w:r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02A33BCC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2020, 2021, 2022,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3FCFDD8B" w14:textId="4F332A2E" w:rsidR="0030641C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9A18AF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9A18AF" w:rsidRPr="00632189" w14:paraId="442D59DF" w14:textId="77777777" w:rsidTr="0034228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0706DB4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A18AF" w:rsidRPr="00632189" w14:paraId="64E74A76" w14:textId="77777777" w:rsidTr="0034228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ADDA4CB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407BEFC" w14:textId="1F6120C7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84588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9A18AF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836AF12" w14:textId="02567B92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0</w:t>
            </w:r>
            <w:r w:rsidR="00384588">
              <w:rPr>
                <w:rFonts w:cs="Arial"/>
                <w:color w:val="000000"/>
                <w:sz w:val="16"/>
                <w:szCs w:val="16"/>
              </w:rPr>
              <w:t>5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8AF" w:rsidRPr="00632189" w14:paraId="223F33C0" w14:textId="77777777" w:rsidTr="0034228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82073B3" w14:textId="77777777" w:rsidR="009A18AF" w:rsidRPr="00632189" w:rsidRDefault="009A18AF" w:rsidP="0034228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00363E8" w14:textId="09449453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84588">
              <w:rPr>
                <w:rFonts w:cs="Arial"/>
                <w:sz w:val="16"/>
                <w:szCs w:val="16"/>
              </w:rPr>
              <w:t>4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D1C98DF" w14:textId="03F0AD84" w:rsidR="009A18AF" w:rsidRPr="00632189" w:rsidRDefault="00B734A3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84588">
              <w:rPr>
                <w:rFonts w:cs="Arial"/>
                <w:sz w:val="16"/>
                <w:szCs w:val="16"/>
              </w:rPr>
              <w:t>5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D215178" w14:textId="22CE7248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8E13DE">
              <w:rPr>
                <w:rFonts w:cs="Arial"/>
                <w:spacing w:val="-8"/>
                <w:sz w:val="16"/>
                <w:szCs w:val="16"/>
              </w:rPr>
              <w:t>0</w:t>
            </w:r>
            <w:r w:rsidR="00384588">
              <w:rPr>
                <w:rFonts w:cs="Arial"/>
                <w:spacing w:val="-8"/>
                <w:sz w:val="16"/>
                <w:szCs w:val="16"/>
              </w:rPr>
              <w:t>5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A0DEC"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9A18AF" w:rsidRPr="00632189" w14:paraId="5D2329FE" w14:textId="77777777" w:rsidTr="0034228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DB10757" w14:textId="77777777" w:rsidR="009A18AF" w:rsidRPr="00632189" w:rsidRDefault="009A18AF" w:rsidP="0034228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739675" w14:textId="2D6A68C0" w:rsidR="009A18AF" w:rsidRPr="00632189" w:rsidRDefault="001A5C09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C5FD819" w14:textId="13D3EB4A" w:rsidR="009A18AF" w:rsidRPr="00632189" w:rsidRDefault="00620DD0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F22FDD" w14:textId="21210E9F" w:rsidR="009A18AF" w:rsidRPr="00632189" w:rsidRDefault="00BB4497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94,1</w:t>
            </w:r>
          </w:p>
        </w:tc>
      </w:tr>
      <w:tr w:rsidR="009A18AF" w:rsidRPr="00632189" w14:paraId="074C6F17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90EE704" w14:textId="77777777" w:rsidR="009A18AF" w:rsidRPr="00632189" w:rsidRDefault="009A18AF" w:rsidP="0034228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153F4" w14:textId="77777777" w:rsidR="009A18AF" w:rsidRPr="00632189" w:rsidRDefault="009A18AF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BE86C5" w14:textId="77777777" w:rsidR="009A18AF" w:rsidRPr="00632189" w:rsidRDefault="009A18AF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6244DFD9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A18AF" w:rsidRPr="00632189" w14:paraId="5817BFC6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A4E7503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BBBA5" w14:textId="788269F0" w:rsidR="009A18AF" w:rsidRPr="00632189" w:rsidRDefault="001A5C09" w:rsidP="0034228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A94B0" w14:textId="1017BDCF" w:rsidR="009A18AF" w:rsidRPr="00632189" w:rsidRDefault="00620DD0" w:rsidP="0034228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1377056C" w14:textId="1322CC0E" w:rsidR="009A18AF" w:rsidRPr="00632189" w:rsidRDefault="00BB4497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</w:tr>
      <w:tr w:rsidR="009A18AF" w:rsidRPr="00632189" w14:paraId="374DF04E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224E9F8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309D2A" w14:textId="2F3959CE" w:rsidR="009A18AF" w:rsidRPr="00632189" w:rsidRDefault="001A5C09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A5ECD" w14:textId="764597AA" w:rsidR="009A18AF" w:rsidRPr="00632189" w:rsidRDefault="00620DD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E3B2C5" w14:textId="77FB20E3" w:rsidR="009A18AF" w:rsidRPr="00632189" w:rsidRDefault="00BB4497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84,1</w:t>
            </w:r>
          </w:p>
        </w:tc>
      </w:tr>
      <w:tr w:rsidR="009A18AF" w:rsidRPr="00632189" w14:paraId="6E617CA0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408B7C7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F2629" w14:textId="19B1E0A5" w:rsidR="009A18AF" w:rsidRPr="00632189" w:rsidRDefault="001A5C09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7B6B5" w14:textId="2F2684B6" w:rsidR="009A18AF" w:rsidRPr="00632189" w:rsidRDefault="00620DD0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58FFFE" w14:textId="6448FD41" w:rsidR="009A18AF" w:rsidRPr="00632189" w:rsidRDefault="00BB4497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93,9</w:t>
            </w:r>
          </w:p>
        </w:tc>
      </w:tr>
      <w:tr w:rsidR="009A18AF" w:rsidRPr="00632189" w14:paraId="697EECD5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CF6FFA9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ABAC1DA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AB784E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2ECFB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6BA05D7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A18AF" w:rsidRPr="00632189" w14:paraId="3DB446B2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5509E84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E0073" w14:textId="434BA484" w:rsidR="009A18AF" w:rsidRPr="00632189" w:rsidRDefault="001A5C09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C41518" w14:textId="229AD974" w:rsidR="009A18AF" w:rsidRPr="00632189" w:rsidRDefault="00620DD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6A00FA" w14:textId="0EACF3C9" w:rsidR="009A18AF" w:rsidRPr="00632189" w:rsidRDefault="00BB4497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</w:tr>
      <w:tr w:rsidR="009A18AF" w:rsidRPr="00632189" w14:paraId="0743FAE9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808E644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6A31C" w14:textId="61935535" w:rsidR="009A18AF" w:rsidRPr="00632189" w:rsidRDefault="001A5C09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5C2BF0" w14:textId="669662B6" w:rsidR="009A18AF" w:rsidRPr="00632189" w:rsidRDefault="00620DD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D0E4398" w14:textId="731549A5" w:rsidR="009A18AF" w:rsidRPr="00632189" w:rsidRDefault="00BB4497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</w:tr>
      <w:tr w:rsidR="009A18AF" w:rsidRPr="00632189" w14:paraId="29D94D14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5FD6435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4FA1B7E" w14:textId="4B95281B" w:rsidR="009A18AF" w:rsidRPr="00632189" w:rsidRDefault="001A5C09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DB399" w14:textId="432AEF99" w:rsidR="009A18AF" w:rsidRPr="00632189" w:rsidRDefault="00620DD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4DFD41D" w14:textId="625E2A20" w:rsidR="009A18AF" w:rsidRPr="00632189" w:rsidRDefault="00BB4497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87,2</w:t>
            </w:r>
          </w:p>
        </w:tc>
      </w:tr>
      <w:tr w:rsidR="009A18AF" w:rsidRPr="00632189" w14:paraId="2BA6C66C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06ECB5D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57C7320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5938EB" w14:textId="311837C5" w:rsidR="009A18AF" w:rsidRPr="00632189" w:rsidRDefault="001A5C09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3E93BE2" w14:textId="7744435B" w:rsidR="009A18AF" w:rsidRPr="00632189" w:rsidRDefault="00620DD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5AAFC88" w14:textId="00E9775D" w:rsidR="009A18AF" w:rsidRPr="00632189" w:rsidRDefault="00BB4497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86,5</w:t>
            </w:r>
          </w:p>
        </w:tc>
      </w:tr>
      <w:tr w:rsidR="009A18AF" w:rsidRPr="00632189" w14:paraId="1081CE5C" w14:textId="77777777" w:rsidTr="0034228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816EEFB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2DAF38A" w14:textId="16B196F9" w:rsidR="009A18AF" w:rsidRPr="00632189" w:rsidRDefault="001A5C09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4BDE59B" w14:textId="1D33F336" w:rsidR="009A18AF" w:rsidRPr="00632189" w:rsidRDefault="00620DD0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87,7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041E1114" w14:textId="6059CEAB" w:rsidR="009A18AF" w:rsidRPr="00632189" w:rsidRDefault="00BB4497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84,4</w:t>
            </w:r>
          </w:p>
        </w:tc>
      </w:tr>
    </w:tbl>
    <w:p w14:paraId="1FAE35FA" w14:textId="713FB17F" w:rsidR="00917013" w:rsidRDefault="006336A8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p w14:paraId="3389539E" w14:textId="77777777" w:rsidR="009A18AF" w:rsidRDefault="009A18AF" w:rsidP="00917013">
      <w:pPr>
        <w:rPr>
          <w:color w:val="000000" w:themeColor="text1"/>
          <w:sz w:val="16"/>
          <w:szCs w:val="16"/>
        </w:rPr>
      </w:pPr>
    </w:p>
    <w:p w14:paraId="57D4F3CD" w14:textId="0DC3C14E" w:rsidR="009A18AF" w:rsidRDefault="009A18AF" w:rsidP="00917013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Pr="00777765">
        <w:rPr>
          <w:rFonts w:cs="Arial"/>
          <w:b/>
          <w:spacing w:val="-2"/>
          <w:sz w:val="18"/>
          <w:szCs w:val="18"/>
        </w:rPr>
        <w:t xml:space="preserve">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miesiąc poprzedni=100, analogiczny okres roku poprzedniego=100"/>
      </w:tblPr>
      <w:tblGrid>
        <w:gridCol w:w="3628"/>
        <w:gridCol w:w="1134"/>
        <w:gridCol w:w="1134"/>
        <w:gridCol w:w="1134"/>
      </w:tblGrid>
      <w:tr w:rsidR="00160CE9" w:rsidRPr="00632189" w14:paraId="1B3E89CC" w14:textId="77777777" w:rsidTr="00800930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4786D8F8" w14:textId="77777777" w:rsidR="00160CE9" w:rsidRPr="00632189" w:rsidRDefault="00160CE9" w:rsidP="00800930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160CE9" w:rsidRPr="00632189" w14:paraId="29D04916" w14:textId="77777777" w:rsidTr="00800930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49391992" w14:textId="77777777" w:rsidR="00160CE9" w:rsidRPr="00632189" w:rsidRDefault="00160CE9" w:rsidP="00800930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E96D44D" w14:textId="30B39ED9" w:rsidR="00160CE9" w:rsidRPr="00632189" w:rsidRDefault="00160CE9" w:rsidP="0080093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F1DF5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6B5B54C7" w14:textId="6E3DA5F2" w:rsidR="00160CE9" w:rsidRPr="00632189" w:rsidRDefault="00160CE9" w:rsidP="0080093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F1DF5">
              <w:rPr>
                <w:rFonts w:cs="Arial"/>
                <w:color w:val="000000"/>
                <w:sz w:val="16"/>
                <w:szCs w:val="16"/>
              </w:rPr>
              <w:t>5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160CE9" w:rsidRPr="00632189" w14:paraId="7C928453" w14:textId="77777777" w:rsidTr="00800930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6908EF5" w14:textId="77777777" w:rsidR="00160CE9" w:rsidRPr="00632189" w:rsidRDefault="00160CE9" w:rsidP="00800930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2C92F28" w14:textId="764128EC" w:rsidR="00160CE9" w:rsidRPr="00632189" w:rsidRDefault="00160CE9" w:rsidP="0080093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F1DF5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B230FC9" w14:textId="7269BABA" w:rsidR="00160CE9" w:rsidRPr="00632189" w:rsidRDefault="00160CE9" w:rsidP="0080093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F1DF5"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B216E54" w14:textId="30BDC9EC" w:rsidR="00160CE9" w:rsidRPr="00632189" w:rsidRDefault="00160CE9" w:rsidP="00800930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3F1DF5">
              <w:rPr>
                <w:rFonts w:cs="Arial"/>
                <w:spacing w:val="-8"/>
                <w:sz w:val="16"/>
                <w:szCs w:val="16"/>
              </w:rPr>
              <w:t>5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160CE9" w:rsidRPr="00632189" w14:paraId="0A9F3D67" w14:textId="77777777" w:rsidTr="00800930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BEB4F14" w14:textId="77777777" w:rsidR="00160CE9" w:rsidRPr="00632189" w:rsidRDefault="00160CE9" w:rsidP="00800930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D456D89" w14:textId="0EB87BBF" w:rsidR="00160CE9" w:rsidRPr="00632189" w:rsidRDefault="00DD276C" w:rsidP="0080093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B87EE3E" w14:textId="58DD33E8" w:rsidR="00160CE9" w:rsidRPr="00632189" w:rsidRDefault="00C34CD6" w:rsidP="0080093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8CBB9B0" w14:textId="0135B082" w:rsidR="00160CE9" w:rsidRPr="00632189" w:rsidRDefault="00296EF4" w:rsidP="0080093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106,4</w:t>
            </w:r>
          </w:p>
        </w:tc>
      </w:tr>
      <w:tr w:rsidR="00160CE9" w:rsidRPr="00632189" w14:paraId="3B536BE4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A034F31" w14:textId="77777777" w:rsidR="00160CE9" w:rsidRPr="00632189" w:rsidRDefault="00160CE9" w:rsidP="00800930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01DC2D" w14:textId="77777777" w:rsidR="00160CE9" w:rsidRPr="00632189" w:rsidRDefault="00160CE9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E6867DD" w14:textId="77777777" w:rsidR="00160CE9" w:rsidRPr="00632189" w:rsidRDefault="00160CE9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66567FF" w14:textId="77777777" w:rsidR="00160CE9" w:rsidRPr="00632189" w:rsidRDefault="00160CE9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60CE9" w:rsidRPr="00632189" w14:paraId="2C288069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A5EE3E5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598867" w14:textId="31E76E03" w:rsidR="00160CE9" w:rsidRPr="00632189" w:rsidRDefault="00DD276C" w:rsidP="00800930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D2CAD0" w14:textId="03A52367" w:rsidR="00160CE9" w:rsidRPr="00632189" w:rsidRDefault="000E3BE9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BB368C" w14:textId="6065AE47" w:rsidR="00160CE9" w:rsidRPr="00632189" w:rsidRDefault="00296EF4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</w:tr>
      <w:tr w:rsidR="00160CE9" w:rsidRPr="00632189" w14:paraId="1CCD6C9A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8D31709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277468" w14:textId="762B32F2" w:rsidR="00160CE9" w:rsidRPr="00632189" w:rsidRDefault="00DD276C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A9A635" w14:textId="62BAE146" w:rsidR="00160CE9" w:rsidRPr="00632189" w:rsidRDefault="000E3BE9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59EC5D" w14:textId="231EC412" w:rsidR="00160CE9" w:rsidRPr="00632189" w:rsidRDefault="00296EF4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93,8</w:t>
            </w:r>
          </w:p>
        </w:tc>
      </w:tr>
      <w:tr w:rsidR="00160CE9" w:rsidRPr="00632189" w14:paraId="7316DF60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CC07FF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5B7005" w14:textId="07361576" w:rsidR="00160CE9" w:rsidRPr="00632189" w:rsidRDefault="00DD276C" w:rsidP="008009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E53400" w14:textId="6A16B335" w:rsidR="00160CE9" w:rsidRPr="00632189" w:rsidRDefault="000E3BE9" w:rsidP="008009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08C914" w14:textId="61D2AD96" w:rsidR="00160CE9" w:rsidRPr="00632189" w:rsidRDefault="00296EF4" w:rsidP="008009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</w:tr>
      <w:tr w:rsidR="00160CE9" w:rsidRPr="00632189" w14:paraId="189022C0" w14:textId="77777777" w:rsidTr="00800930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F846148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2494E74B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79DD71" w14:textId="77777777" w:rsidR="00160CE9" w:rsidRPr="00632189" w:rsidRDefault="00160CE9" w:rsidP="008009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3136E9" w14:textId="77777777" w:rsidR="00160CE9" w:rsidRPr="00632189" w:rsidRDefault="00160CE9" w:rsidP="008009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1429B0" w14:textId="77777777" w:rsidR="00160CE9" w:rsidRPr="00632189" w:rsidRDefault="00160CE9" w:rsidP="008009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160CE9" w:rsidRPr="00632189" w14:paraId="453792A0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C91EE92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7A5A8A" w14:textId="33787DCC" w:rsidR="00160CE9" w:rsidRPr="00632189" w:rsidRDefault="00DD276C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F03195" w14:textId="2028EB09" w:rsidR="00160CE9" w:rsidRPr="00632189" w:rsidRDefault="000E3BE9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AAE59D" w14:textId="0D23B5B1" w:rsidR="00160CE9" w:rsidRPr="00632189" w:rsidRDefault="00296EF4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</w:tr>
      <w:tr w:rsidR="00160CE9" w:rsidRPr="00632189" w14:paraId="1D3E06BA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000CEC2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0898A8" w14:textId="3A736CDD" w:rsidR="00160CE9" w:rsidRPr="00632189" w:rsidRDefault="00DD276C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D53700" w14:textId="4D2584D3" w:rsidR="00160CE9" w:rsidRPr="00632189" w:rsidRDefault="000E3BE9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ABFE0C" w14:textId="5C591071" w:rsidR="00160CE9" w:rsidRPr="00632189" w:rsidRDefault="00296EF4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</w:tr>
      <w:tr w:rsidR="00160CE9" w:rsidRPr="00632189" w14:paraId="0AD87079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F94C47D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942F515" w14:textId="6C93984C" w:rsidR="00160CE9" w:rsidRPr="00632189" w:rsidRDefault="00DD276C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C10244" w14:textId="74CAD235" w:rsidR="00160CE9" w:rsidRPr="00632189" w:rsidRDefault="000E3BE9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80CA29" w14:textId="5A181B51" w:rsidR="00160CE9" w:rsidRPr="00632189" w:rsidRDefault="00296EF4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98,6</w:t>
            </w:r>
          </w:p>
        </w:tc>
      </w:tr>
      <w:tr w:rsidR="00160CE9" w:rsidRPr="00632189" w14:paraId="5AA51DF2" w14:textId="77777777" w:rsidTr="00800930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2C5F82E3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72D0964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CE33BE" w14:textId="353969B0" w:rsidR="00160CE9" w:rsidRPr="00632189" w:rsidRDefault="00DD276C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2A3E7E1" w14:textId="47231E68" w:rsidR="00160CE9" w:rsidRPr="00632189" w:rsidRDefault="000E3BE9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034CC6" w14:textId="62009001" w:rsidR="00160CE9" w:rsidRPr="00632189" w:rsidRDefault="00296EF4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</w:tr>
      <w:tr w:rsidR="00160CE9" w:rsidRPr="00632189" w14:paraId="19927007" w14:textId="77777777" w:rsidTr="00800930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B7ABAD6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E5E691F" w14:textId="5FA9DC6F" w:rsidR="00160CE9" w:rsidRPr="00632189" w:rsidRDefault="00DD276C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6F3D21C" w14:textId="0F78208A" w:rsidR="00160CE9" w:rsidRPr="00632189" w:rsidRDefault="000E3BE9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2D03BC9" w14:textId="4B64325E" w:rsidR="00160CE9" w:rsidRPr="00632189" w:rsidRDefault="00296EF4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</w:tr>
    </w:tbl>
    <w:p w14:paraId="0ED26DEF" w14:textId="5A73FD4E" w:rsidR="009A18AF" w:rsidRDefault="0041082C" w:rsidP="009A18AF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A18AF" w:rsidRPr="00917013">
        <w:rPr>
          <w:sz w:val="16"/>
          <w:szCs w:val="16"/>
          <w:lang w:eastAsia="pl-PL"/>
        </w:rPr>
        <w:t>(.) Zupełny b</w:t>
      </w:r>
      <w:r w:rsidR="009A18AF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9A18AF">
        <w:rPr>
          <w:color w:val="000000" w:themeColor="text1"/>
          <w:sz w:val="16"/>
          <w:szCs w:val="16"/>
        </w:rPr>
        <w:br/>
      </w:r>
      <w:r w:rsidR="009A18AF" w:rsidRPr="00917013">
        <w:rPr>
          <w:color w:val="000000" w:themeColor="text1"/>
          <w:sz w:val="16"/>
          <w:szCs w:val="16"/>
        </w:rPr>
        <w:t>niemożliwe albo niecelowe</w:t>
      </w:r>
    </w:p>
    <w:p w14:paraId="6FCA7A59" w14:textId="45C499B3" w:rsidR="009A18AF" w:rsidRDefault="009A18AF" w:rsidP="00917013">
      <w:pPr>
        <w:rPr>
          <w:color w:val="000000" w:themeColor="text1"/>
          <w:sz w:val="16"/>
          <w:szCs w:val="16"/>
        </w:rPr>
      </w:pPr>
    </w:p>
    <w:p w14:paraId="01B2F11F" w14:textId="77777777" w:rsidR="009A18AF" w:rsidRDefault="009A18AF" w:rsidP="009419EB">
      <w:pPr>
        <w:spacing w:after="240"/>
        <w:ind w:left="851" w:hanging="851"/>
        <w:rPr>
          <w:b/>
          <w:sz w:val="18"/>
          <w:szCs w:val="18"/>
        </w:rPr>
      </w:pPr>
    </w:p>
    <w:p w14:paraId="051DD7B4" w14:textId="0AD780B0" w:rsidR="009A18AF" w:rsidRDefault="009A18AF" w:rsidP="00CE4C28">
      <w:pPr>
        <w:ind w:left="851" w:hanging="851"/>
        <w:rPr>
          <w:b/>
          <w:sz w:val="18"/>
          <w:szCs w:val="18"/>
        </w:rPr>
      </w:pPr>
    </w:p>
    <w:p w14:paraId="30FFC0EE" w14:textId="294C3C8F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B8583C">
        <w:rPr>
          <w:b/>
          <w:sz w:val="18"/>
          <w:szCs w:val="18"/>
          <w:shd w:val="clear" w:color="auto" w:fill="FFFFFF"/>
        </w:rPr>
        <w:t>maju</w:t>
      </w:r>
      <w:r w:rsidR="006C14D4">
        <w:rPr>
          <w:b/>
          <w:sz w:val="18"/>
          <w:szCs w:val="18"/>
          <w:shd w:val="clear" w:color="auto" w:fill="FFFFFF"/>
        </w:rPr>
        <w:t xml:space="preserve">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D55EA">
        <w:rPr>
          <w:b/>
          <w:sz w:val="18"/>
          <w:szCs w:val="18"/>
          <w:shd w:val="clear" w:color="auto" w:fill="FFFFFF"/>
        </w:rPr>
        <w:t>3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466BB9E7" w14:textId="6CBC0014" w:rsidR="009A18AF" w:rsidRDefault="005136B3" w:rsidP="005B3CC7">
      <w:pPr>
        <w:spacing w:before="0" w:after="0"/>
        <w:rPr>
          <w:noProof/>
          <w:lang w:eastAsia="pl-PL"/>
        </w:rPr>
      </w:pPr>
      <w:r w:rsidRPr="005665DE"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3602007D" wp14:editId="11BE3155">
            <wp:simplePos x="0" y="0"/>
            <wp:positionH relativeFrom="margin">
              <wp:posOffset>-12065</wp:posOffset>
            </wp:positionH>
            <wp:positionV relativeFrom="margin">
              <wp:posOffset>744855</wp:posOffset>
            </wp:positionV>
            <wp:extent cx="5034915" cy="2479040"/>
            <wp:effectExtent l="0" t="0" r="13335" b="0"/>
            <wp:wrapSquare wrapText="bothSides"/>
            <wp:docPr id="19" name="Wykres 19" descr="Wykres 2. Sprzedaż detaliczna towarów w maju 2023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EE090" w14:textId="03963CA5" w:rsidR="003B4DD3" w:rsidRPr="002E46A5" w:rsidRDefault="00C91D42" w:rsidP="002E46A5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68B79D30">
                <wp:simplePos x="0" y="0"/>
                <wp:positionH relativeFrom="page">
                  <wp:posOffset>5647690</wp:posOffset>
                </wp:positionH>
                <wp:positionV relativeFrom="margin">
                  <wp:posOffset>3625850</wp:posOffset>
                </wp:positionV>
                <wp:extent cx="1776730" cy="1068070"/>
                <wp:effectExtent l="0" t="0" r="0" b="0"/>
                <wp:wrapTight wrapText="bothSides">
                  <wp:wrapPolygon edited="0">
                    <wp:start x="695" y="0"/>
                    <wp:lineTo x="695" y="21189"/>
                    <wp:lineTo x="20843" y="21189"/>
                    <wp:lineTo x="20843" y="0"/>
                    <wp:lineTo x="695" y="0"/>
                  </wp:wrapPolygon>
                </wp:wrapTight>
                <wp:docPr id="13" name="Pole tekstowe 13" descr="W maju 2023 r. odnotowano spadek sprzedaży detalicznej wyrównanej sezonowo o 1,1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7B21B8D5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735D70">
                              <w:t>maju</w:t>
                            </w:r>
                            <w:r w:rsidR="00705832">
                              <w:t xml:space="preserve"> </w:t>
                            </w:r>
                            <w:r>
                              <w:t>202</w:t>
                            </w:r>
                            <w:r w:rsidR="00091E77">
                              <w:t>3</w:t>
                            </w:r>
                            <w:r>
                              <w:t xml:space="preserve"> r. odnotowano </w:t>
                            </w:r>
                            <w:r w:rsidR="00735D70">
                              <w:t>spadek</w:t>
                            </w:r>
                            <w:r w:rsidR="001D2661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573536">
                              <w:t>1</w:t>
                            </w:r>
                            <w:r>
                              <w:t>,</w:t>
                            </w:r>
                            <w:r w:rsidR="001D2661">
                              <w:t>1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maju 2023 r. odnotowano spadek sprzedaży detalicznej wyrównanej sezonowo o 1,1% w porównaniu z poprzednim miesiącem" style="position:absolute;margin-left:444.7pt;margin-top:285.5pt;width:139.9pt;height:84.1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u7cgIAAIMEAAAOAAAAZHJzL2Uyb0RvYy54bWysVE1v1DAQvSPxH0aWuMEm2X5sGzVblZYi&#10;pAKVCuLsdZyN29gTbG+d3Tu/iCs34H8xdrZlBTdEDs4443me92YmJ6eD7uBeWqfQVKyY5AykEVgr&#10;s6zYxw+XL44YOM9NzTs0smJr6djp/OmTk9CXcootdrW0QCDGlaGvWOt9X2aZE63U3E2wl4acDVrN&#10;PW3tMqstD4Suu2ya54dZQFv3FoV0jr5ejE42T/hNI4V/3zROeugqRrn5tNq0LuKazU94ubS8b5XY&#10;psH/IQvNlaFLH6EuuOewsuovKK2ERYeNnwjUGTaNEjJxIDZF/gebm5b3MnEhcVz/KJP7f7Di3f21&#10;BVVT7fYYGK6pRtfYSfDyznkMEuL3WjpBon0CzW9XMM2ne2AngLVBOsINgut5Le/oZTey5j+/rSnE&#10;806JjZG3ENb2+9dgeLSd3KDBgIBQPC+eQYAet161gg3tEoZRGrSSTv34IqSOZQq9Kynbm57y9cNL&#10;HCjlJLnrr1DcOTB43nKzlGfWYmglr0mmIkZmO6Ejjosgi/AWa6LLVx4T0NBYHWtIVQFCp3ZZP7aI&#10;HDyIeOVsdjjbI5cgX5EfHuWz1EQZLx/Ce+v8a4kaolExSz2Y4Pn9lfMxHV4+HIm3GbxUXZf6sDMQ&#10;KnZ8MD1IATserTyNSad0xY7y+IyNG1m+MnUK9lx1o00XdGZLOzIdOfthMaRCTx/UXGC9Jh0sjlNB&#10;U0xGi3bDINBEVMx9XnErGXRvDGl5XOzvxxFKm/2D2ZQ2dtez2PVwIwiqYp7BaJ77NHYj5TPSvFFJ&#10;jVicMZNtytTpSaTtVMZR2t2nU7//HfNfAAAA//8DAFBLAwQUAAYACAAAACEAbGC7q+AAAAAMAQAA&#10;DwAAAGRycy9kb3ducmV2LnhtbEyPTU/DMAyG70j8h8hI3FjSsY+2NJ0QiCuIwSZxyxqvrWicqsnW&#10;8u/xTnCz5Uevn7fYTK4TZxxC60lDMlMgkCpvW6o1fH683KUgQjRkTecJNfxggE15fVWY3PqR3vG8&#10;jbXgEAq50dDE2OdShqpBZ8LM90h8O/rBmcjrUEs7mJHDXSfnSq2kMy3xh8b0+NRg9b09OQ271+PX&#10;fqHe6me37Ec/KUkuk1rf3kyPDyAiTvEPhos+q0PJTgd/IhtEpyFNswWjGpbrhEtdiGSVzUEcNKzv&#10;eZBlIf+XKH8BAAD//wMAUEsBAi0AFAAGAAgAAAAhALaDOJL+AAAA4QEAABMAAAAAAAAAAAAAAAAA&#10;AAAAAFtDb250ZW50X1R5cGVzXS54bWxQSwECLQAUAAYACAAAACEAOP0h/9YAAACUAQAACwAAAAAA&#10;AAAAAAAAAAAvAQAAX3JlbHMvLnJlbHNQSwECLQAUAAYACAAAACEApHCLu3ICAACDBAAADgAAAAAA&#10;AAAAAAAAAAAuAgAAZHJzL2Uyb0RvYy54bWxQSwECLQAUAAYACAAAACEAbGC7q+AAAAAMAQAADwAA&#10;AAAAAAAAAAAAAADMBAAAZHJzL2Rvd25yZXYueG1sUEsFBgAAAAAEAAQA8wAAANkFAAAAAA==&#10;" filled="f" stroked="f">
                <v:textbox>
                  <w:txbxContent>
                    <w:p w14:paraId="6F82A774" w14:textId="7B21B8D5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735D70">
                        <w:t>maju</w:t>
                      </w:r>
                      <w:r w:rsidR="00705832">
                        <w:t xml:space="preserve"> </w:t>
                      </w:r>
                      <w:r>
                        <w:t>202</w:t>
                      </w:r>
                      <w:r w:rsidR="00091E77">
                        <w:t>3</w:t>
                      </w:r>
                      <w:r>
                        <w:t xml:space="preserve"> r. odnotowano </w:t>
                      </w:r>
                      <w:r w:rsidR="00735D70">
                        <w:t>spadek</w:t>
                      </w:r>
                      <w:r w:rsidR="001D2661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573536">
                        <w:t>1</w:t>
                      </w:r>
                      <w:r>
                        <w:t>,</w:t>
                      </w:r>
                      <w:r w:rsidR="001D2661">
                        <w:t>1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1FB747BF" w:rsidR="00C85C36" w:rsidRPr="007006FF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4F3F13">
        <w:rPr>
          <w:rFonts w:cs="Arial"/>
          <w:spacing w:val="-2"/>
          <w:szCs w:val="19"/>
        </w:rPr>
        <w:t>maju</w:t>
      </w:r>
      <w:r w:rsidR="00736C10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091E77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 r. była o </w:t>
      </w:r>
      <w:r w:rsidR="00573536">
        <w:rPr>
          <w:rFonts w:cs="Arial"/>
          <w:spacing w:val="-2"/>
          <w:szCs w:val="19"/>
        </w:rPr>
        <w:t>1</w:t>
      </w:r>
      <w:r w:rsidRPr="00681E94">
        <w:rPr>
          <w:rFonts w:cs="Arial"/>
          <w:spacing w:val="-2"/>
          <w:szCs w:val="19"/>
        </w:rPr>
        <w:t>,</w:t>
      </w:r>
      <w:r w:rsidR="001D2661">
        <w:rPr>
          <w:rFonts w:cs="Arial"/>
          <w:spacing w:val="-2"/>
          <w:szCs w:val="19"/>
        </w:rPr>
        <w:t>1</w:t>
      </w:r>
      <w:r w:rsidRPr="00681E94">
        <w:rPr>
          <w:rFonts w:cs="Arial"/>
          <w:spacing w:val="-2"/>
          <w:szCs w:val="19"/>
        </w:rPr>
        <w:t xml:space="preserve">% </w:t>
      </w:r>
      <w:r w:rsidR="004F3F13">
        <w:rPr>
          <w:rFonts w:cs="Arial"/>
          <w:spacing w:val="-2"/>
          <w:szCs w:val="19"/>
        </w:rPr>
        <w:t>niż</w:t>
      </w:r>
      <w:r w:rsidR="001D2661">
        <w:rPr>
          <w:rFonts w:cs="Arial"/>
          <w:spacing w:val="-2"/>
          <w:szCs w:val="19"/>
        </w:rPr>
        <w:t>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4F3F13">
        <w:rPr>
          <w:rFonts w:cs="Arial"/>
          <w:spacing w:val="-2"/>
          <w:szCs w:val="19"/>
        </w:rPr>
        <w:t xml:space="preserve">kwietniem </w:t>
      </w:r>
      <w:r w:rsidR="00782BDA">
        <w:rPr>
          <w:rFonts w:cs="Arial"/>
          <w:spacing w:val="-2"/>
          <w:szCs w:val="19"/>
        </w:rPr>
        <w:t>b</w:t>
      </w:r>
      <w:r w:rsidR="008B2182" w:rsidRPr="007006FF">
        <w:rPr>
          <w:rFonts w:cs="Arial"/>
          <w:spacing w:val="-2"/>
          <w:szCs w:val="19"/>
        </w:rPr>
        <w:t>r.</w:t>
      </w:r>
    </w:p>
    <w:p w14:paraId="4A83F9B8" w14:textId="50A40834" w:rsidR="000D7269" w:rsidRPr="00270CA1" w:rsidRDefault="00E40F4C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78827F0F">
            <wp:simplePos x="0" y="0"/>
            <wp:positionH relativeFrom="column">
              <wp:posOffset>-131445</wp:posOffset>
            </wp:positionH>
            <wp:positionV relativeFrom="paragraph">
              <wp:posOffset>553085</wp:posOffset>
            </wp:positionV>
            <wp:extent cx="51225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 2018, 2019, 2020, 2021, 2022, 2023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  <w:bookmarkStart w:id="2" w:name="_GoBack"/>
      <w:bookmarkEnd w:id="2"/>
    </w:p>
    <w:p w14:paraId="4809D44B" w14:textId="35170792" w:rsidR="00694AF0" w:rsidRDefault="00694AF0" w:rsidP="00E76D26">
      <w:pPr>
        <w:rPr>
          <w:sz w:val="18"/>
        </w:rPr>
      </w:pPr>
    </w:p>
    <w:p w14:paraId="25AFCBFF" w14:textId="2D99DC4C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4A8D0BF4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B52EA36" w:rsidR="00163EFF" w:rsidRPr="00163EFF" w:rsidRDefault="003B4DD3" w:rsidP="00163EFF">
      <w:pPr>
        <w:rPr>
          <w:rFonts w:ascii="Calibri" w:hAnsi="Calibri"/>
          <w:sz w:val="22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3A2CC5D" wp14:editId="5C8F7DFC">
                <wp:simplePos x="0" y="0"/>
                <wp:positionH relativeFrom="rightMargin">
                  <wp:posOffset>118745</wp:posOffset>
                </wp:positionH>
                <wp:positionV relativeFrom="margin">
                  <wp:posOffset>8960485</wp:posOffset>
                </wp:positionV>
                <wp:extent cx="1784350" cy="650240"/>
                <wp:effectExtent l="0" t="0" r="0" b="0"/>
                <wp:wrapTight wrapText="bothSides">
                  <wp:wrapPolygon edited="0">
                    <wp:start x="692" y="0"/>
                    <wp:lineTo x="692" y="20883"/>
                    <wp:lineTo x="20754" y="20883"/>
                    <wp:lineTo x="20754" y="0"/>
                    <wp:lineTo x="692" y="0"/>
                  </wp:wrapPolygon>
                </wp:wrapTight>
                <wp:docPr id="17" name="Pole tekstowe 17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615" w14:textId="7912EBD5" w:rsidR="005C065F" w:rsidRPr="00E95B8E" w:rsidRDefault="005C065F" w:rsidP="005C06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CC5D" id="Pole tekstowe 17" o:spid="_x0000_s1029" type="#_x0000_t202" alt="W grudniu 2022 r. odnotowano spadek sprzedaży detalicznej wyrównanej sezonowo o 4,8% w porównaniu z poprzednim miesiącem" style="position:absolute;margin-left:9.35pt;margin-top:705.55pt;width:140.5pt;height:51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4ecgIAAIUEAAAOAAAAZHJzL2Uyb0RvYy54bWysVMFu1DAQvSPxDyNL3GCTTXfbbdRsVVqK&#10;KhWoVBBnr+1sTGNPsL3N7t75Iq7cgP9i7GzLCm6IHJxxxvM8781MTk7XpoV75bxGW7HxKGegrECp&#10;7bJiH95fvpgx8IFbyVu0qmIb5dnp/OmTk74rVYENtlI5IBDry76rWBNCV2aZF40y3I+wU5acNTrD&#10;A23dMpOO94Ru2qzI88OsRyc7h0J5T18vBiebJ/y6ViK8q2uvArQVo9xCWl1aF3HN5ie8XDreNVrs&#10;0uD/kIXh2tKlj1AXPHBYOf0XlNHCocc6jASaDOtaC5U4EJtx/geb24Z3KnEhcXz3KJP/f7Di7f2N&#10;Ay2pdkcMLDdUoxtsFQR15wP2CuJ3qbwg0T7C0q2k1Sso8qIANwKUFukUtwi+41Ld0cttleQ/v20o&#10;KvBWi61Vn6DfuO9fe8uj7dUWLfYICJPns2fQQ4c7L0FvaZcwrDZgtPL6xxehTKxU3/mSEr7tKOWw&#10;folryjqp7rtrFHceLJ433C7VmXPYN4pLUmocI7O90AHHR5BF/wYlMeargAloXTsTy0iFAUKnjtk8&#10;dolaBxDxyqPZ5GBKLkG+w2leTFIbZbx8iO6cD68VGohGxRx1YULn99c+xGx4+XAkXmbxUrdt6sTW&#10;Ql+x42kxTQF7HqMDDUqrTcVmeXyG1o0kX1mZggPX7WDTBa3dsY5EB8phvVinUh88iLlAuSEZHA5z&#10;QXNMRoNuy6CnmaiY/7ziTjForyxJeTyeEFcIaTOZHhW0cfuexb6HW0FQFQsMBvM8pMEbKJ+R5LVO&#10;asTaDJnsUqZeTyLt5jIO0/4+nfr995j/AgAA//8DAFBLAwQUAAYACAAAACEAA37/x98AAAAMAQAA&#10;DwAAAGRycy9kb3ducmV2LnhtbEyPzU7DMBCE70i8g7VI3Kjt0kAT4lQIxBXU8iNxc+NtEhGvo9ht&#10;wtuznOC0mtnR7LflZva9OOEYu0AG9EKBQKqD66gx8Pb6dLUGEZMlZ/tAaOAbI2yq87PSFi5MtMXT&#10;LjWCSygW1kCb0lBIGesWvY2LMCDx7hBGbxPLsZFutBOX+14ulbqR3nbEF1o74EOL9dfu6A28Px8+&#10;P1bqpXn02TCFWUnyuTTm8mK+vwORcE5/YfjFZ3SomGkfjuSi6FmvbznJc6W1BsGJZZ6ztWcr09cZ&#10;yKqU/5+ofgAAAP//AwBQSwECLQAUAAYACAAAACEAtoM4kv4AAADhAQAAEwAAAAAAAAAAAAAAAAAA&#10;AAAAW0NvbnRlbnRfVHlwZXNdLnhtbFBLAQItABQABgAIAAAAIQA4/SH/1gAAAJQBAAALAAAAAAAA&#10;AAAAAAAAAC8BAABfcmVscy8ucmVsc1BLAQItABQABgAIAAAAIQDf+B4ecgIAAIUEAAAOAAAAAAAA&#10;AAAAAAAAAC4CAABkcnMvZTJvRG9jLnhtbFBLAQItABQABgAIAAAAIQADfv/H3wAAAAwBAAAPAAAA&#10;AAAAAAAAAAAAAMwEAABkcnMvZG93bnJldi54bWxQSwUGAAAAAAQABADzAAAA2AUAAAAA&#10;" filled="f" stroked="f">
                <v:textbox>
                  <w:txbxContent>
                    <w:p w14:paraId="15E7D615" w14:textId="7912EBD5" w:rsidR="005C065F" w:rsidRPr="00E95B8E" w:rsidRDefault="005C065F" w:rsidP="005C065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163EFF"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840A4D">
              <w:fldChar w:fldCharType="begin"/>
            </w:r>
            <w:r w:rsidR="00840A4D" w:rsidRPr="00BB4D5E">
              <w:rPr>
                <w:lang w:val="en-US"/>
              </w:rPr>
              <w:instrText xml:space="preserve"> HYPERLINK "mailto:obslugaprasowa@stat.gov.pl" </w:instrText>
            </w:r>
            <w:r w:rsidR="00840A4D">
              <w:fldChar w:fldCharType="separate"/>
            </w:r>
            <w:r w:rsidRPr="00394E2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840A4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1D60EB5" w:rsidR="00531873" w:rsidRPr="00F92DB2" w:rsidRDefault="00840A4D" w:rsidP="00531873">
            <w:pPr>
              <w:rPr>
                <w:rFonts w:cs="Times New Roman"/>
                <w:color w:val="001D77"/>
              </w:rPr>
            </w:pPr>
            <w:hyperlink r:id="rId25" w:tooltip="Link do publikacji Rynek wewnętrzny w 2021 r." w:history="1">
              <w:r w:rsidR="00B81424" w:rsidRPr="00F92DB2">
                <w:rPr>
                  <w:rStyle w:val="Hipercze"/>
                  <w:color w:val="001D77"/>
                </w:rPr>
                <w:t>Rynek wewnętrzny w 202</w:t>
              </w:r>
              <w:r w:rsidR="00832E53">
                <w:rPr>
                  <w:rStyle w:val="Hipercze"/>
                  <w:color w:val="001D77"/>
                </w:rPr>
                <w:t>1</w:t>
              </w:r>
              <w:r w:rsidR="00B81424" w:rsidRPr="00F92DB2">
                <w:rPr>
                  <w:rStyle w:val="Hipercze"/>
                  <w:color w:val="001D77"/>
                </w:rPr>
                <w:t xml:space="preserve">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F92DB2" w:rsidRDefault="00840A4D" w:rsidP="00531873">
            <w:pPr>
              <w:rPr>
                <w:rFonts w:cs="Times New Roman"/>
                <w:color w:val="001D77"/>
              </w:rPr>
            </w:pPr>
            <w:hyperlink r:id="rId26" w:tooltip="Link do Dziedzinowej Bazy Wiedzy - Handel i Usługi" w:history="1">
              <w:r w:rsidR="004E514C" w:rsidRPr="00F92DB2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554674CA" w:rsidR="00531873" w:rsidRPr="00F92DB2" w:rsidRDefault="00840A4D" w:rsidP="00531873">
            <w:pPr>
              <w:rPr>
                <w:rFonts w:cs="Times New Roman"/>
                <w:color w:val="001D77"/>
              </w:rPr>
            </w:pPr>
            <w:hyperlink r:id="rId27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840A4D" w:rsidP="00531873">
            <w:pPr>
              <w:rPr>
                <w:color w:val="003366"/>
              </w:rPr>
            </w:pPr>
            <w:hyperlink r:id="rId28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840A4D" w:rsidP="00531873">
            <w:pPr>
              <w:rPr>
                <w:rFonts w:cs="Times New Roman"/>
                <w:color w:val="001D77"/>
              </w:rPr>
            </w:pPr>
            <w:hyperlink r:id="rId29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11057" w14:textId="77777777" w:rsidR="00840A4D" w:rsidRDefault="00840A4D" w:rsidP="000662E2">
      <w:pPr>
        <w:spacing w:after="0" w:line="240" w:lineRule="auto"/>
      </w:pPr>
      <w:r>
        <w:separator/>
      </w:r>
    </w:p>
  </w:endnote>
  <w:endnote w:type="continuationSeparator" w:id="0">
    <w:p w14:paraId="466B1AC3" w14:textId="77777777" w:rsidR="00840A4D" w:rsidRDefault="00840A4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6FCE2FF-3326-4458-9967-1884D70DE02E}"/>
    <w:embedBold r:id="rId2" w:fontKey="{959B569C-62F1-4B42-8B4D-0B6D59190CC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237FA1A-6FC3-4B6A-9A1F-A6D97FD77A6E}"/>
    <w:embedBold r:id="rId4" w:fontKey="{F63E8111-408D-4169-A2CB-1A59582D083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A8F25C2-7A1C-42F6-B5FD-5BE2597CD1AC}"/>
    <w:embedBold r:id="rId6" w:fontKey="{3E3BA1B5-B0E6-497E-A22F-1FB0F2CC7C0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0F25C75-BAEA-4AC3-965F-FAB515B001E0}"/>
    <w:embedItalic r:id="rId8" w:fontKey="{B53EBC36-3949-4B15-A5F3-A541C52F4F6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829EA5B-3D83-4720-8939-C5438FE6757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04ECAA9-B24E-4A01-8513-0E1C96EAB62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77A6EAC-359C-4F90-8430-D3D6FAD6C7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3042D" w14:textId="77777777" w:rsidR="00DD7E69" w:rsidRDefault="00DD7E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28BB4" w14:textId="77777777" w:rsidR="00840A4D" w:rsidRDefault="00840A4D" w:rsidP="000662E2">
      <w:pPr>
        <w:spacing w:after="0" w:line="240" w:lineRule="auto"/>
      </w:pPr>
      <w:r>
        <w:separator/>
      </w:r>
    </w:p>
  </w:footnote>
  <w:footnote w:type="continuationSeparator" w:id="0">
    <w:p w14:paraId="0A83DEFE" w14:textId="77777777" w:rsidR="00840A4D" w:rsidRDefault="00840A4D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1A2612E0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1CAD129F" w14:textId="0B94B31D" w:rsidR="00D70FDC" w:rsidRPr="00D70FDC" w:rsidRDefault="00D70FD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 w:rsidR="00A936CD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834FD" w14:textId="77777777" w:rsidR="00DD7E69" w:rsidRDefault="00DD7E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78DF6E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czerwiec 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E20673D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062CD">
                            <w:t>2</w:t>
                          </w:r>
                          <w:r w:rsidR="00DE6B58">
                            <w:t>.</w:t>
                          </w:r>
                          <w:r w:rsidR="0053489B">
                            <w:t>0</w:t>
                          </w:r>
                          <w:r w:rsidR="000062CD">
                            <w:t>6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53489B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2 czerwiec 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POIQQIAAEQEAAAOAAAAZHJzL2Uyb0RvYy54bWysU1Fv0zAQfkfiP1hG4o2lTduxhqVT2RhC&#10;GjBp8ANc59J4dXzGdpt0v56z03UVvCHyYJ1zvu/u++7u8qpvNduB8wpNycdnI87ASKyUWZf854/b&#10;dxec+SBMJTQaKPkePL9avH512dkCcmxQV+AYgRhfdLbkTQi2yDIvG2iFP0MLhpw1ulYEurp1VjnR&#10;EXqrs3w0Os86dJV1KMF7+nszOPki4dc1yPC9rj0EpktOtYV0unSu4pktLkWxdsI2Sh7KEP9QRSuU&#10;oaRHqBsRBNs69RdUq6RDj3U4k9hmWNdKQuJAbMajP9g8NMJC4kLieHuUyf8/WPltd++YqkpOjTKi&#10;pRbdowYWYOMDdsByzirwkiRLnOx2pdVGyEfFlEltiabfr43QBh7fvumXH/KcySdwnQLJ8lE+YQ43&#10;UejO+oLyPVjKGPqP2NPAJNG8vUO58czgdSPMGpbOYdeAqIjoOEZmJ6EDjo8gq+4rVlSx2AZMQH3t&#10;2tgF0pUROjV8f2wy9IHJmHI6yfP5hDNJvsnkfHYxTylE8RxtnQ+fAVsWjZI7GqKELnZ3PsRqRPH8&#10;JCYzeKu0ToOkDetKPp/lsxRw4mlVoDnXqiWhR/EbJi+S/GSqFByE0oNNCbQ5sI5EB8qhX/WpU0mS&#10;qMgKqz3J4HAYa1pDMhp0T5x1NNIl97+2wgFn+oshKefj6TTuQLpMZ+9zurhTz+rUI4wkqJIHzgbz&#10;OqS9GSgvSfJaJTVeKjmUTKOaRDqsVZyb03t69bL8i98AAAD//wMAUEsDBBQABgAIAAAAIQC0yVff&#10;3gAAAAoBAAAPAAAAZHJzL2Rvd25yZXYueG1sTI/BTsMwEETvSPyDtUjcqN2SVknIpkIgrqC2gMTN&#10;jbdJRLyOYrcJf497ao+jGc28KdaT7cSJBt86RpjPFAjiypmWa4TP3dtDCsIHzUZ3jgnhjzysy9ub&#10;QufGjbyh0zbUIpawzzVCE0KfS+mrhqz2M9cTR+/gBqtDlEMtzaDHWG47uVBqJa1uOS40uqeXhqrf&#10;7dEifL0ffr4T9VG/2mU/uklJtplEvL+bnp9ABJrCJQxn/IgOZWTauyMbLzqE9HER0QNCMs9AnANq&#10;mSYg9ghZkoEsC3l9ofwHAAD//wMAUEsBAi0AFAAGAAgAAAAhALaDOJL+AAAA4QEAABMAAAAAAAAA&#10;AAAAAAAAAAAAAFtDb250ZW50X1R5cGVzXS54bWxQSwECLQAUAAYACAAAACEAOP0h/9YAAACUAQAA&#10;CwAAAAAAAAAAAAAAAAAvAQAAX3JlbHMvLnJlbHNQSwECLQAUAAYACAAAACEATuDziEECAABEBAAA&#10;DgAAAAAAAAAAAAAAAAAuAgAAZHJzL2Uyb0RvYy54bWxQSwECLQAUAAYACAAAACEAtMlX394AAAAK&#10;AQAADwAAAAAAAAAAAAAAAACbBAAAZHJzL2Rvd25yZXYueG1sUEsFBgAAAAAEAAQA8wAAAKYFAAAA&#10;AA==&#10;" filled="f" stroked="f">
              <v:textbox>
                <w:txbxContent>
                  <w:p w14:paraId="71967FEA" w14:textId="2E20673D" w:rsidR="00F37172" w:rsidRPr="00A01B40" w:rsidRDefault="000233D4" w:rsidP="00F049AB">
                    <w:pPr>
                      <w:pStyle w:val="Datainformacjisygnalnej"/>
                    </w:pPr>
                    <w:bookmarkStart w:id="3" w:name="_GoBack"/>
                    <w:r>
                      <w:t>2</w:t>
                    </w:r>
                    <w:r w:rsidR="000062CD">
                      <w:t>2</w:t>
                    </w:r>
                    <w:r w:rsidR="00DE6B58">
                      <w:t>.</w:t>
                    </w:r>
                    <w:r w:rsidR="0053489B">
                      <w:t>0</w:t>
                    </w:r>
                    <w:r w:rsidR="000062CD">
                      <w:t>6</w:t>
                    </w:r>
                    <w:r w:rsidR="00DE6B58">
                      <w:t>.</w:t>
                    </w:r>
                    <w:r>
                      <w:t>202</w:t>
                    </w:r>
                    <w:r w:rsidR="0053489B">
                      <w:t>3</w:t>
                    </w:r>
                    <w:r w:rsidR="00DE6B58">
                      <w:t xml:space="preserve"> r.</w:t>
                    </w:r>
                    <w:bookmarkEnd w:id="3"/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6pt;height:128.25pt;visibility:visible;mso-wrap-style:square" o:bullet="t">
        <v:imagedata r:id="rId1" o:title=""/>
      </v:shape>
    </w:pict>
  </w:numPicBullet>
  <w:numPicBullet w:numPicBulletId="1">
    <w:pict>
      <v:shape id="_x0000_i1037" type="#_x0000_t75" style="width:123.75pt;height:128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62CD"/>
    <w:rsid w:val="0000709F"/>
    <w:rsid w:val="0001021A"/>
    <w:rsid w:val="000108B8"/>
    <w:rsid w:val="0001232B"/>
    <w:rsid w:val="00012363"/>
    <w:rsid w:val="000130BD"/>
    <w:rsid w:val="000152F5"/>
    <w:rsid w:val="00016FE4"/>
    <w:rsid w:val="000226CD"/>
    <w:rsid w:val="000233D4"/>
    <w:rsid w:val="00023FAF"/>
    <w:rsid w:val="00032FE8"/>
    <w:rsid w:val="0003343B"/>
    <w:rsid w:val="00033E17"/>
    <w:rsid w:val="000353D8"/>
    <w:rsid w:val="00035748"/>
    <w:rsid w:val="000435BD"/>
    <w:rsid w:val="000449A6"/>
    <w:rsid w:val="0004582E"/>
    <w:rsid w:val="00045C71"/>
    <w:rsid w:val="000470AA"/>
    <w:rsid w:val="00051FAF"/>
    <w:rsid w:val="0005299D"/>
    <w:rsid w:val="00054031"/>
    <w:rsid w:val="000573AA"/>
    <w:rsid w:val="00057CA1"/>
    <w:rsid w:val="000605B4"/>
    <w:rsid w:val="00060BAD"/>
    <w:rsid w:val="0006455D"/>
    <w:rsid w:val="000645E7"/>
    <w:rsid w:val="000647A9"/>
    <w:rsid w:val="000649FC"/>
    <w:rsid w:val="000662E2"/>
    <w:rsid w:val="000664AD"/>
    <w:rsid w:val="00066883"/>
    <w:rsid w:val="00071492"/>
    <w:rsid w:val="00071B39"/>
    <w:rsid w:val="0007320C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54BB"/>
    <w:rsid w:val="00097840"/>
    <w:rsid w:val="000A0844"/>
    <w:rsid w:val="000A2ACA"/>
    <w:rsid w:val="000A2CC7"/>
    <w:rsid w:val="000A3510"/>
    <w:rsid w:val="000A61AA"/>
    <w:rsid w:val="000A69C8"/>
    <w:rsid w:val="000A6BD1"/>
    <w:rsid w:val="000A72F3"/>
    <w:rsid w:val="000B0727"/>
    <w:rsid w:val="000B59D1"/>
    <w:rsid w:val="000B5C69"/>
    <w:rsid w:val="000B624C"/>
    <w:rsid w:val="000B66BB"/>
    <w:rsid w:val="000B7387"/>
    <w:rsid w:val="000C0F84"/>
    <w:rsid w:val="000C135D"/>
    <w:rsid w:val="000C365F"/>
    <w:rsid w:val="000C6C9B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149B"/>
    <w:rsid w:val="000E3402"/>
    <w:rsid w:val="000E3BE9"/>
    <w:rsid w:val="000E4090"/>
    <w:rsid w:val="000E42D1"/>
    <w:rsid w:val="000E79A9"/>
    <w:rsid w:val="000F4C41"/>
    <w:rsid w:val="000F4F26"/>
    <w:rsid w:val="000F514A"/>
    <w:rsid w:val="000F61E9"/>
    <w:rsid w:val="00100EDA"/>
    <w:rsid w:val="001011C3"/>
    <w:rsid w:val="0010244D"/>
    <w:rsid w:val="001038FE"/>
    <w:rsid w:val="00104A02"/>
    <w:rsid w:val="00106DA3"/>
    <w:rsid w:val="00110214"/>
    <w:rsid w:val="00110D87"/>
    <w:rsid w:val="0011235B"/>
    <w:rsid w:val="00112399"/>
    <w:rsid w:val="00113503"/>
    <w:rsid w:val="00113627"/>
    <w:rsid w:val="00114DB9"/>
    <w:rsid w:val="00114F51"/>
    <w:rsid w:val="00116087"/>
    <w:rsid w:val="0011664A"/>
    <w:rsid w:val="00117711"/>
    <w:rsid w:val="0012683C"/>
    <w:rsid w:val="00130296"/>
    <w:rsid w:val="001302F6"/>
    <w:rsid w:val="00130EF0"/>
    <w:rsid w:val="00133802"/>
    <w:rsid w:val="00134145"/>
    <w:rsid w:val="00136736"/>
    <w:rsid w:val="00136740"/>
    <w:rsid w:val="00136D67"/>
    <w:rsid w:val="00137E6E"/>
    <w:rsid w:val="00140FB4"/>
    <w:rsid w:val="001423B6"/>
    <w:rsid w:val="00142C37"/>
    <w:rsid w:val="001445A7"/>
    <w:rsid w:val="001448A7"/>
    <w:rsid w:val="00144CC1"/>
    <w:rsid w:val="001459C2"/>
    <w:rsid w:val="00146621"/>
    <w:rsid w:val="00146E10"/>
    <w:rsid w:val="0015194D"/>
    <w:rsid w:val="00154727"/>
    <w:rsid w:val="00156DE4"/>
    <w:rsid w:val="001601CA"/>
    <w:rsid w:val="00160CE9"/>
    <w:rsid w:val="00161645"/>
    <w:rsid w:val="001617E3"/>
    <w:rsid w:val="00162325"/>
    <w:rsid w:val="00163EFF"/>
    <w:rsid w:val="001673F1"/>
    <w:rsid w:val="0017093F"/>
    <w:rsid w:val="0017149E"/>
    <w:rsid w:val="00172113"/>
    <w:rsid w:val="0017264D"/>
    <w:rsid w:val="00172936"/>
    <w:rsid w:val="00172CFD"/>
    <w:rsid w:val="001762E7"/>
    <w:rsid w:val="001776F9"/>
    <w:rsid w:val="0018111F"/>
    <w:rsid w:val="0018422C"/>
    <w:rsid w:val="001847A3"/>
    <w:rsid w:val="00184F0B"/>
    <w:rsid w:val="00185BA9"/>
    <w:rsid w:val="00185EAD"/>
    <w:rsid w:val="00186F5B"/>
    <w:rsid w:val="001931EE"/>
    <w:rsid w:val="001951DA"/>
    <w:rsid w:val="0019548E"/>
    <w:rsid w:val="00196119"/>
    <w:rsid w:val="001A00C2"/>
    <w:rsid w:val="001A1CB5"/>
    <w:rsid w:val="001A3643"/>
    <w:rsid w:val="001A51B9"/>
    <w:rsid w:val="001A51E6"/>
    <w:rsid w:val="001A5922"/>
    <w:rsid w:val="001A5C09"/>
    <w:rsid w:val="001A5F94"/>
    <w:rsid w:val="001A6206"/>
    <w:rsid w:val="001B053D"/>
    <w:rsid w:val="001B06A1"/>
    <w:rsid w:val="001B18BE"/>
    <w:rsid w:val="001B3A6C"/>
    <w:rsid w:val="001B482D"/>
    <w:rsid w:val="001B6E25"/>
    <w:rsid w:val="001B753B"/>
    <w:rsid w:val="001C3269"/>
    <w:rsid w:val="001C4308"/>
    <w:rsid w:val="001C64CA"/>
    <w:rsid w:val="001C6BA7"/>
    <w:rsid w:val="001C779E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386B"/>
    <w:rsid w:val="001E5B2D"/>
    <w:rsid w:val="001E737D"/>
    <w:rsid w:val="001F3078"/>
    <w:rsid w:val="001F45B3"/>
    <w:rsid w:val="001F647A"/>
    <w:rsid w:val="001F73DB"/>
    <w:rsid w:val="00200C5C"/>
    <w:rsid w:val="0020156C"/>
    <w:rsid w:val="0020221A"/>
    <w:rsid w:val="00206E12"/>
    <w:rsid w:val="00207BB4"/>
    <w:rsid w:val="002112E1"/>
    <w:rsid w:val="0021438C"/>
    <w:rsid w:val="00215931"/>
    <w:rsid w:val="00216634"/>
    <w:rsid w:val="00216C64"/>
    <w:rsid w:val="0022051E"/>
    <w:rsid w:val="002225F9"/>
    <w:rsid w:val="00227BDA"/>
    <w:rsid w:val="0023478A"/>
    <w:rsid w:val="0023556F"/>
    <w:rsid w:val="00236DF9"/>
    <w:rsid w:val="00236EF2"/>
    <w:rsid w:val="00237C7F"/>
    <w:rsid w:val="00237D64"/>
    <w:rsid w:val="00237F65"/>
    <w:rsid w:val="00242C2A"/>
    <w:rsid w:val="00242D31"/>
    <w:rsid w:val="002438E4"/>
    <w:rsid w:val="00245851"/>
    <w:rsid w:val="002516F2"/>
    <w:rsid w:val="002517E0"/>
    <w:rsid w:val="00251D9C"/>
    <w:rsid w:val="00252458"/>
    <w:rsid w:val="00253504"/>
    <w:rsid w:val="0025481E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CA1"/>
    <w:rsid w:val="00272D60"/>
    <w:rsid w:val="00273C4D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6697"/>
    <w:rsid w:val="00296BC0"/>
    <w:rsid w:val="00296EF4"/>
    <w:rsid w:val="00297380"/>
    <w:rsid w:val="00297E30"/>
    <w:rsid w:val="002A2F6A"/>
    <w:rsid w:val="002A43B3"/>
    <w:rsid w:val="002A54F4"/>
    <w:rsid w:val="002A6580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9EB"/>
    <w:rsid w:val="002C41B5"/>
    <w:rsid w:val="002C4E12"/>
    <w:rsid w:val="002C4FDA"/>
    <w:rsid w:val="002C79D4"/>
    <w:rsid w:val="002D01DF"/>
    <w:rsid w:val="002D0AC9"/>
    <w:rsid w:val="002D1B33"/>
    <w:rsid w:val="002D7AB6"/>
    <w:rsid w:val="002D7D88"/>
    <w:rsid w:val="002E11CF"/>
    <w:rsid w:val="002E2AEF"/>
    <w:rsid w:val="002E2E60"/>
    <w:rsid w:val="002E3EB3"/>
    <w:rsid w:val="002E46A5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FCE"/>
    <w:rsid w:val="002F6DA7"/>
    <w:rsid w:val="002F77C8"/>
    <w:rsid w:val="002F7ABA"/>
    <w:rsid w:val="0030126D"/>
    <w:rsid w:val="003013D0"/>
    <w:rsid w:val="00303C6E"/>
    <w:rsid w:val="00304F22"/>
    <w:rsid w:val="0030641C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3D6F"/>
    <w:rsid w:val="00346D1A"/>
    <w:rsid w:val="00347D72"/>
    <w:rsid w:val="00353F45"/>
    <w:rsid w:val="0035698A"/>
    <w:rsid w:val="00357611"/>
    <w:rsid w:val="00360290"/>
    <w:rsid w:val="00360B0D"/>
    <w:rsid w:val="003615AF"/>
    <w:rsid w:val="00361DA6"/>
    <w:rsid w:val="00362B6E"/>
    <w:rsid w:val="0036432A"/>
    <w:rsid w:val="00364AF9"/>
    <w:rsid w:val="0036629E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43DB"/>
    <w:rsid w:val="00384588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B36"/>
    <w:rsid w:val="003A2B6E"/>
    <w:rsid w:val="003A5173"/>
    <w:rsid w:val="003A5C75"/>
    <w:rsid w:val="003B1454"/>
    <w:rsid w:val="003B1624"/>
    <w:rsid w:val="003B18B6"/>
    <w:rsid w:val="003B2517"/>
    <w:rsid w:val="003B4DD3"/>
    <w:rsid w:val="003C161B"/>
    <w:rsid w:val="003C1838"/>
    <w:rsid w:val="003C1DEB"/>
    <w:rsid w:val="003C2523"/>
    <w:rsid w:val="003C59E0"/>
    <w:rsid w:val="003C6C8D"/>
    <w:rsid w:val="003C71A5"/>
    <w:rsid w:val="003D08F7"/>
    <w:rsid w:val="003D16D9"/>
    <w:rsid w:val="003D2656"/>
    <w:rsid w:val="003D2D3A"/>
    <w:rsid w:val="003D4F95"/>
    <w:rsid w:val="003D5F42"/>
    <w:rsid w:val="003D60A9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D78"/>
    <w:rsid w:val="003E5917"/>
    <w:rsid w:val="003E7014"/>
    <w:rsid w:val="003F0894"/>
    <w:rsid w:val="003F1DF5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4256"/>
    <w:rsid w:val="00404A50"/>
    <w:rsid w:val="0041082C"/>
    <w:rsid w:val="00414153"/>
    <w:rsid w:val="00414225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69AE"/>
    <w:rsid w:val="00427BF8"/>
    <w:rsid w:val="00430AB2"/>
    <w:rsid w:val="00431C02"/>
    <w:rsid w:val="004341B2"/>
    <w:rsid w:val="004344FB"/>
    <w:rsid w:val="004358D9"/>
    <w:rsid w:val="0043653B"/>
    <w:rsid w:val="00437395"/>
    <w:rsid w:val="00442204"/>
    <w:rsid w:val="004445DC"/>
    <w:rsid w:val="00445047"/>
    <w:rsid w:val="004457FC"/>
    <w:rsid w:val="00445A25"/>
    <w:rsid w:val="00446749"/>
    <w:rsid w:val="00446755"/>
    <w:rsid w:val="00450DED"/>
    <w:rsid w:val="00451641"/>
    <w:rsid w:val="0045198D"/>
    <w:rsid w:val="004524E7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4E69"/>
    <w:rsid w:val="00477136"/>
    <w:rsid w:val="00482EC3"/>
    <w:rsid w:val="00483E9F"/>
    <w:rsid w:val="00483F81"/>
    <w:rsid w:val="00485A2C"/>
    <w:rsid w:val="00490333"/>
    <w:rsid w:val="00490AD4"/>
    <w:rsid w:val="00490B9A"/>
    <w:rsid w:val="00490C68"/>
    <w:rsid w:val="004917C2"/>
    <w:rsid w:val="00492085"/>
    <w:rsid w:val="004920EF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B2ED2"/>
    <w:rsid w:val="004B3AB8"/>
    <w:rsid w:val="004B3EEF"/>
    <w:rsid w:val="004B4337"/>
    <w:rsid w:val="004B54FB"/>
    <w:rsid w:val="004B65AB"/>
    <w:rsid w:val="004C1895"/>
    <w:rsid w:val="004C24EB"/>
    <w:rsid w:val="004C2CCC"/>
    <w:rsid w:val="004C5FC0"/>
    <w:rsid w:val="004C6B1E"/>
    <w:rsid w:val="004C6D40"/>
    <w:rsid w:val="004C714F"/>
    <w:rsid w:val="004C7B9C"/>
    <w:rsid w:val="004C7D89"/>
    <w:rsid w:val="004D3F35"/>
    <w:rsid w:val="004D4C5E"/>
    <w:rsid w:val="004D788D"/>
    <w:rsid w:val="004E04B5"/>
    <w:rsid w:val="004E472B"/>
    <w:rsid w:val="004E47A7"/>
    <w:rsid w:val="004E514C"/>
    <w:rsid w:val="004E6AA8"/>
    <w:rsid w:val="004F0C3C"/>
    <w:rsid w:val="004F2280"/>
    <w:rsid w:val="004F23BB"/>
    <w:rsid w:val="004F325A"/>
    <w:rsid w:val="004F3F13"/>
    <w:rsid w:val="004F4F40"/>
    <w:rsid w:val="004F566D"/>
    <w:rsid w:val="004F5E5E"/>
    <w:rsid w:val="004F63FC"/>
    <w:rsid w:val="00500109"/>
    <w:rsid w:val="00502989"/>
    <w:rsid w:val="00505A92"/>
    <w:rsid w:val="00506B55"/>
    <w:rsid w:val="00507F05"/>
    <w:rsid w:val="00510E2C"/>
    <w:rsid w:val="005111F4"/>
    <w:rsid w:val="005118DD"/>
    <w:rsid w:val="005136B3"/>
    <w:rsid w:val="005203F1"/>
    <w:rsid w:val="00521BC3"/>
    <w:rsid w:val="00522630"/>
    <w:rsid w:val="005231B2"/>
    <w:rsid w:val="00524F5B"/>
    <w:rsid w:val="00526820"/>
    <w:rsid w:val="0053086C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671"/>
    <w:rsid w:val="00541E6E"/>
    <w:rsid w:val="0054251F"/>
    <w:rsid w:val="00544034"/>
    <w:rsid w:val="00545B0D"/>
    <w:rsid w:val="005502C2"/>
    <w:rsid w:val="00550C16"/>
    <w:rsid w:val="005520D8"/>
    <w:rsid w:val="0055286B"/>
    <w:rsid w:val="00555CFB"/>
    <w:rsid w:val="00555FF1"/>
    <w:rsid w:val="00556ADB"/>
    <w:rsid w:val="00556CF1"/>
    <w:rsid w:val="005605A5"/>
    <w:rsid w:val="00560626"/>
    <w:rsid w:val="00561834"/>
    <w:rsid w:val="00564AAE"/>
    <w:rsid w:val="005665DE"/>
    <w:rsid w:val="00566B24"/>
    <w:rsid w:val="00573536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A0AEC"/>
    <w:rsid w:val="005A178E"/>
    <w:rsid w:val="005A19D0"/>
    <w:rsid w:val="005A1BD1"/>
    <w:rsid w:val="005A3873"/>
    <w:rsid w:val="005A5A84"/>
    <w:rsid w:val="005A698C"/>
    <w:rsid w:val="005A6EA7"/>
    <w:rsid w:val="005B3CC7"/>
    <w:rsid w:val="005B68E9"/>
    <w:rsid w:val="005B6CFE"/>
    <w:rsid w:val="005C065F"/>
    <w:rsid w:val="005C0CAC"/>
    <w:rsid w:val="005C1D67"/>
    <w:rsid w:val="005C1F3C"/>
    <w:rsid w:val="005C3686"/>
    <w:rsid w:val="005C3F59"/>
    <w:rsid w:val="005D003C"/>
    <w:rsid w:val="005D062E"/>
    <w:rsid w:val="005D2B2F"/>
    <w:rsid w:val="005D2F6B"/>
    <w:rsid w:val="005D34B1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45EE"/>
    <w:rsid w:val="005F5A80"/>
    <w:rsid w:val="005F5D9C"/>
    <w:rsid w:val="005F65E8"/>
    <w:rsid w:val="006001AD"/>
    <w:rsid w:val="006015C4"/>
    <w:rsid w:val="006018D4"/>
    <w:rsid w:val="006044FF"/>
    <w:rsid w:val="00605682"/>
    <w:rsid w:val="006060E7"/>
    <w:rsid w:val="00606B8D"/>
    <w:rsid w:val="00607CC5"/>
    <w:rsid w:val="0061179B"/>
    <w:rsid w:val="00611A25"/>
    <w:rsid w:val="006125F9"/>
    <w:rsid w:val="00620775"/>
    <w:rsid w:val="00620DD0"/>
    <w:rsid w:val="00621CFC"/>
    <w:rsid w:val="006235BB"/>
    <w:rsid w:val="00624690"/>
    <w:rsid w:val="00632189"/>
    <w:rsid w:val="00633014"/>
    <w:rsid w:val="0063365A"/>
    <w:rsid w:val="006336A8"/>
    <w:rsid w:val="0063437B"/>
    <w:rsid w:val="006362C0"/>
    <w:rsid w:val="00636970"/>
    <w:rsid w:val="0064017E"/>
    <w:rsid w:val="00643136"/>
    <w:rsid w:val="0064480C"/>
    <w:rsid w:val="00646B89"/>
    <w:rsid w:val="00652A94"/>
    <w:rsid w:val="00654BB6"/>
    <w:rsid w:val="0065614F"/>
    <w:rsid w:val="0065733F"/>
    <w:rsid w:val="00660A5A"/>
    <w:rsid w:val="006624CD"/>
    <w:rsid w:val="006634DF"/>
    <w:rsid w:val="006673CA"/>
    <w:rsid w:val="00671E64"/>
    <w:rsid w:val="00673C26"/>
    <w:rsid w:val="00673C67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90624"/>
    <w:rsid w:val="00691534"/>
    <w:rsid w:val="00693880"/>
    <w:rsid w:val="006944B1"/>
    <w:rsid w:val="00694AF0"/>
    <w:rsid w:val="00696FC8"/>
    <w:rsid w:val="00697A05"/>
    <w:rsid w:val="006A04CA"/>
    <w:rsid w:val="006A0FB4"/>
    <w:rsid w:val="006A1B51"/>
    <w:rsid w:val="006A1FA2"/>
    <w:rsid w:val="006A42E8"/>
    <w:rsid w:val="006A4686"/>
    <w:rsid w:val="006A6956"/>
    <w:rsid w:val="006A6E42"/>
    <w:rsid w:val="006B0E9E"/>
    <w:rsid w:val="006B486D"/>
    <w:rsid w:val="006B5AE4"/>
    <w:rsid w:val="006B5E89"/>
    <w:rsid w:val="006B6156"/>
    <w:rsid w:val="006C07D3"/>
    <w:rsid w:val="006C109C"/>
    <w:rsid w:val="006C14D4"/>
    <w:rsid w:val="006C2A36"/>
    <w:rsid w:val="006C31F0"/>
    <w:rsid w:val="006C58B6"/>
    <w:rsid w:val="006C5944"/>
    <w:rsid w:val="006C5986"/>
    <w:rsid w:val="006C737D"/>
    <w:rsid w:val="006C7474"/>
    <w:rsid w:val="006D0B5D"/>
    <w:rsid w:val="006D1507"/>
    <w:rsid w:val="006D2247"/>
    <w:rsid w:val="006D4054"/>
    <w:rsid w:val="006D4839"/>
    <w:rsid w:val="006D4FF4"/>
    <w:rsid w:val="006E02EC"/>
    <w:rsid w:val="006E3C4F"/>
    <w:rsid w:val="006E4249"/>
    <w:rsid w:val="006E6F41"/>
    <w:rsid w:val="006E73E6"/>
    <w:rsid w:val="006F01FE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9FC"/>
    <w:rsid w:val="00707C11"/>
    <w:rsid w:val="00707C79"/>
    <w:rsid w:val="00711F00"/>
    <w:rsid w:val="007128EF"/>
    <w:rsid w:val="00714849"/>
    <w:rsid w:val="0071565F"/>
    <w:rsid w:val="0071695E"/>
    <w:rsid w:val="00717B1C"/>
    <w:rsid w:val="007211B1"/>
    <w:rsid w:val="00721510"/>
    <w:rsid w:val="00721BAD"/>
    <w:rsid w:val="00721FB4"/>
    <w:rsid w:val="0072643A"/>
    <w:rsid w:val="007277DA"/>
    <w:rsid w:val="00730321"/>
    <w:rsid w:val="00731D27"/>
    <w:rsid w:val="007337C9"/>
    <w:rsid w:val="00735D70"/>
    <w:rsid w:val="00736C10"/>
    <w:rsid w:val="00737010"/>
    <w:rsid w:val="007379DA"/>
    <w:rsid w:val="0074143B"/>
    <w:rsid w:val="00743223"/>
    <w:rsid w:val="007443EB"/>
    <w:rsid w:val="00744671"/>
    <w:rsid w:val="00746187"/>
    <w:rsid w:val="007468AF"/>
    <w:rsid w:val="00750241"/>
    <w:rsid w:val="00750570"/>
    <w:rsid w:val="00751E48"/>
    <w:rsid w:val="0075231D"/>
    <w:rsid w:val="0075469A"/>
    <w:rsid w:val="0076050A"/>
    <w:rsid w:val="0076254F"/>
    <w:rsid w:val="0076396F"/>
    <w:rsid w:val="007651A2"/>
    <w:rsid w:val="00771BF9"/>
    <w:rsid w:val="00774D6A"/>
    <w:rsid w:val="007753FA"/>
    <w:rsid w:val="00775514"/>
    <w:rsid w:val="00777765"/>
    <w:rsid w:val="007801F5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EEC"/>
    <w:rsid w:val="0079514B"/>
    <w:rsid w:val="00795252"/>
    <w:rsid w:val="00796E41"/>
    <w:rsid w:val="00797F3C"/>
    <w:rsid w:val="007A1088"/>
    <w:rsid w:val="007A2DC1"/>
    <w:rsid w:val="007A493F"/>
    <w:rsid w:val="007A50BC"/>
    <w:rsid w:val="007A5458"/>
    <w:rsid w:val="007B142D"/>
    <w:rsid w:val="007B1537"/>
    <w:rsid w:val="007B194D"/>
    <w:rsid w:val="007B1FB9"/>
    <w:rsid w:val="007B237A"/>
    <w:rsid w:val="007B698B"/>
    <w:rsid w:val="007B6FD5"/>
    <w:rsid w:val="007C2344"/>
    <w:rsid w:val="007C48C5"/>
    <w:rsid w:val="007C4F63"/>
    <w:rsid w:val="007C5041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2DD"/>
    <w:rsid w:val="007D55EA"/>
    <w:rsid w:val="007D605C"/>
    <w:rsid w:val="007D6ECE"/>
    <w:rsid w:val="007D731E"/>
    <w:rsid w:val="007D74A2"/>
    <w:rsid w:val="007E0814"/>
    <w:rsid w:val="007E3314"/>
    <w:rsid w:val="007E3514"/>
    <w:rsid w:val="007E4B03"/>
    <w:rsid w:val="007F1309"/>
    <w:rsid w:val="007F2CBD"/>
    <w:rsid w:val="007F2FC5"/>
    <w:rsid w:val="007F324B"/>
    <w:rsid w:val="007F4D62"/>
    <w:rsid w:val="007F683D"/>
    <w:rsid w:val="007F73DE"/>
    <w:rsid w:val="008005D7"/>
    <w:rsid w:val="00803CA3"/>
    <w:rsid w:val="0080540A"/>
    <w:rsid w:val="0080553C"/>
    <w:rsid w:val="00805B46"/>
    <w:rsid w:val="00805DB4"/>
    <w:rsid w:val="0081233D"/>
    <w:rsid w:val="00815F34"/>
    <w:rsid w:val="00817616"/>
    <w:rsid w:val="00817A47"/>
    <w:rsid w:val="00820B45"/>
    <w:rsid w:val="00821335"/>
    <w:rsid w:val="00823593"/>
    <w:rsid w:val="00823F51"/>
    <w:rsid w:val="00825DC2"/>
    <w:rsid w:val="00826C43"/>
    <w:rsid w:val="00831D6E"/>
    <w:rsid w:val="008321E0"/>
    <w:rsid w:val="00832E53"/>
    <w:rsid w:val="00834AD3"/>
    <w:rsid w:val="00836970"/>
    <w:rsid w:val="00837F76"/>
    <w:rsid w:val="00840A4D"/>
    <w:rsid w:val="0084169D"/>
    <w:rsid w:val="00841E2D"/>
    <w:rsid w:val="00841F80"/>
    <w:rsid w:val="0084205F"/>
    <w:rsid w:val="00843795"/>
    <w:rsid w:val="00845C32"/>
    <w:rsid w:val="008466B8"/>
    <w:rsid w:val="0084739D"/>
    <w:rsid w:val="00847466"/>
    <w:rsid w:val="00847F0F"/>
    <w:rsid w:val="00850054"/>
    <w:rsid w:val="0085048F"/>
    <w:rsid w:val="00852448"/>
    <w:rsid w:val="00853187"/>
    <w:rsid w:val="00853D65"/>
    <w:rsid w:val="008553D6"/>
    <w:rsid w:val="00856A53"/>
    <w:rsid w:val="00857421"/>
    <w:rsid w:val="0086082D"/>
    <w:rsid w:val="00860AE3"/>
    <w:rsid w:val="00864E6D"/>
    <w:rsid w:val="0086605B"/>
    <w:rsid w:val="00866933"/>
    <w:rsid w:val="00866C74"/>
    <w:rsid w:val="0086734E"/>
    <w:rsid w:val="00870F14"/>
    <w:rsid w:val="008712C7"/>
    <w:rsid w:val="00873090"/>
    <w:rsid w:val="00876053"/>
    <w:rsid w:val="008772FB"/>
    <w:rsid w:val="008773DD"/>
    <w:rsid w:val="00877F6C"/>
    <w:rsid w:val="00880CAE"/>
    <w:rsid w:val="00880F0F"/>
    <w:rsid w:val="0088258A"/>
    <w:rsid w:val="00885205"/>
    <w:rsid w:val="00886332"/>
    <w:rsid w:val="00886451"/>
    <w:rsid w:val="008909E5"/>
    <w:rsid w:val="008925F0"/>
    <w:rsid w:val="0089448A"/>
    <w:rsid w:val="008953D3"/>
    <w:rsid w:val="0089594F"/>
    <w:rsid w:val="00897452"/>
    <w:rsid w:val="00897877"/>
    <w:rsid w:val="008A0534"/>
    <w:rsid w:val="008A26D9"/>
    <w:rsid w:val="008A27FA"/>
    <w:rsid w:val="008A7B5B"/>
    <w:rsid w:val="008B12D2"/>
    <w:rsid w:val="008B1738"/>
    <w:rsid w:val="008B2182"/>
    <w:rsid w:val="008B22F0"/>
    <w:rsid w:val="008B2A8B"/>
    <w:rsid w:val="008B3616"/>
    <w:rsid w:val="008B4A2B"/>
    <w:rsid w:val="008C0C29"/>
    <w:rsid w:val="008C1BCD"/>
    <w:rsid w:val="008C1E88"/>
    <w:rsid w:val="008C29E3"/>
    <w:rsid w:val="008C3BEA"/>
    <w:rsid w:val="008C563B"/>
    <w:rsid w:val="008D02DA"/>
    <w:rsid w:val="008D33D9"/>
    <w:rsid w:val="008D597B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7DBA"/>
    <w:rsid w:val="008F0829"/>
    <w:rsid w:val="008F1757"/>
    <w:rsid w:val="008F2517"/>
    <w:rsid w:val="008F3638"/>
    <w:rsid w:val="008F4441"/>
    <w:rsid w:val="008F6B20"/>
    <w:rsid w:val="008F6F31"/>
    <w:rsid w:val="008F74DF"/>
    <w:rsid w:val="0090153C"/>
    <w:rsid w:val="00902274"/>
    <w:rsid w:val="00902C13"/>
    <w:rsid w:val="00907244"/>
    <w:rsid w:val="00910C4E"/>
    <w:rsid w:val="009127BA"/>
    <w:rsid w:val="00917013"/>
    <w:rsid w:val="0091756A"/>
    <w:rsid w:val="00920AAE"/>
    <w:rsid w:val="0092123F"/>
    <w:rsid w:val="00921ACE"/>
    <w:rsid w:val="00921B9B"/>
    <w:rsid w:val="009227A6"/>
    <w:rsid w:val="00924893"/>
    <w:rsid w:val="00924895"/>
    <w:rsid w:val="00927B84"/>
    <w:rsid w:val="00927B8E"/>
    <w:rsid w:val="00933EC1"/>
    <w:rsid w:val="00935C5B"/>
    <w:rsid w:val="009378B4"/>
    <w:rsid w:val="00940AB0"/>
    <w:rsid w:val="009419EB"/>
    <w:rsid w:val="009419EF"/>
    <w:rsid w:val="009446AD"/>
    <w:rsid w:val="0095083A"/>
    <w:rsid w:val="009522EA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40F6"/>
    <w:rsid w:val="00965119"/>
    <w:rsid w:val="00965793"/>
    <w:rsid w:val="00966C9A"/>
    <w:rsid w:val="009705EE"/>
    <w:rsid w:val="0097162E"/>
    <w:rsid w:val="00971D2C"/>
    <w:rsid w:val="00976B4D"/>
    <w:rsid w:val="00977927"/>
    <w:rsid w:val="0098135C"/>
    <w:rsid w:val="0098156A"/>
    <w:rsid w:val="00981696"/>
    <w:rsid w:val="009824D1"/>
    <w:rsid w:val="00986A79"/>
    <w:rsid w:val="00990630"/>
    <w:rsid w:val="00991BAC"/>
    <w:rsid w:val="00991FD2"/>
    <w:rsid w:val="00993681"/>
    <w:rsid w:val="00993CA9"/>
    <w:rsid w:val="00994335"/>
    <w:rsid w:val="00996508"/>
    <w:rsid w:val="0099757D"/>
    <w:rsid w:val="009A0521"/>
    <w:rsid w:val="009A18AF"/>
    <w:rsid w:val="009A5541"/>
    <w:rsid w:val="009A6509"/>
    <w:rsid w:val="009A67DC"/>
    <w:rsid w:val="009A6EA0"/>
    <w:rsid w:val="009B0838"/>
    <w:rsid w:val="009B0CAC"/>
    <w:rsid w:val="009B1E6F"/>
    <w:rsid w:val="009B2EEE"/>
    <w:rsid w:val="009B54C3"/>
    <w:rsid w:val="009C1335"/>
    <w:rsid w:val="009C1AB2"/>
    <w:rsid w:val="009C3094"/>
    <w:rsid w:val="009C34CC"/>
    <w:rsid w:val="009C66CA"/>
    <w:rsid w:val="009C6A1A"/>
    <w:rsid w:val="009C7251"/>
    <w:rsid w:val="009D1CDB"/>
    <w:rsid w:val="009D4176"/>
    <w:rsid w:val="009E2E91"/>
    <w:rsid w:val="009E5612"/>
    <w:rsid w:val="009F09B4"/>
    <w:rsid w:val="009F2160"/>
    <w:rsid w:val="009F4B21"/>
    <w:rsid w:val="009F5F1C"/>
    <w:rsid w:val="009F6732"/>
    <w:rsid w:val="00A000A3"/>
    <w:rsid w:val="00A01B40"/>
    <w:rsid w:val="00A02338"/>
    <w:rsid w:val="00A10423"/>
    <w:rsid w:val="00A11B22"/>
    <w:rsid w:val="00A139F5"/>
    <w:rsid w:val="00A14308"/>
    <w:rsid w:val="00A143DC"/>
    <w:rsid w:val="00A17595"/>
    <w:rsid w:val="00A21F81"/>
    <w:rsid w:val="00A22537"/>
    <w:rsid w:val="00A23E46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40C2F"/>
    <w:rsid w:val="00A46B87"/>
    <w:rsid w:val="00A47D80"/>
    <w:rsid w:val="00A505BB"/>
    <w:rsid w:val="00A50D01"/>
    <w:rsid w:val="00A53132"/>
    <w:rsid w:val="00A543B3"/>
    <w:rsid w:val="00A563F2"/>
    <w:rsid w:val="00A566E8"/>
    <w:rsid w:val="00A571B3"/>
    <w:rsid w:val="00A61168"/>
    <w:rsid w:val="00A615FB"/>
    <w:rsid w:val="00A63646"/>
    <w:rsid w:val="00A63EB0"/>
    <w:rsid w:val="00A644DA"/>
    <w:rsid w:val="00A6563F"/>
    <w:rsid w:val="00A65EF9"/>
    <w:rsid w:val="00A66347"/>
    <w:rsid w:val="00A663F4"/>
    <w:rsid w:val="00A70165"/>
    <w:rsid w:val="00A7072C"/>
    <w:rsid w:val="00A71A22"/>
    <w:rsid w:val="00A7278A"/>
    <w:rsid w:val="00A744F3"/>
    <w:rsid w:val="00A771A5"/>
    <w:rsid w:val="00A810F9"/>
    <w:rsid w:val="00A82502"/>
    <w:rsid w:val="00A82D31"/>
    <w:rsid w:val="00A8383B"/>
    <w:rsid w:val="00A83913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36CD"/>
    <w:rsid w:val="00A94202"/>
    <w:rsid w:val="00A971E5"/>
    <w:rsid w:val="00AA0DEC"/>
    <w:rsid w:val="00AA1477"/>
    <w:rsid w:val="00AA710D"/>
    <w:rsid w:val="00AB0F98"/>
    <w:rsid w:val="00AB4247"/>
    <w:rsid w:val="00AB49DF"/>
    <w:rsid w:val="00AB4BAB"/>
    <w:rsid w:val="00AB6428"/>
    <w:rsid w:val="00AB64F3"/>
    <w:rsid w:val="00AB6D25"/>
    <w:rsid w:val="00AC0FD0"/>
    <w:rsid w:val="00AC53BF"/>
    <w:rsid w:val="00AD0745"/>
    <w:rsid w:val="00AD0E56"/>
    <w:rsid w:val="00AD1A2A"/>
    <w:rsid w:val="00AD1EC1"/>
    <w:rsid w:val="00AD63D9"/>
    <w:rsid w:val="00AD7578"/>
    <w:rsid w:val="00AE0328"/>
    <w:rsid w:val="00AE229B"/>
    <w:rsid w:val="00AE2D4B"/>
    <w:rsid w:val="00AE44B2"/>
    <w:rsid w:val="00AE4F99"/>
    <w:rsid w:val="00AF389F"/>
    <w:rsid w:val="00AF4719"/>
    <w:rsid w:val="00AF4DB9"/>
    <w:rsid w:val="00AF7C3B"/>
    <w:rsid w:val="00B01F45"/>
    <w:rsid w:val="00B023FA"/>
    <w:rsid w:val="00B02F5D"/>
    <w:rsid w:val="00B0439D"/>
    <w:rsid w:val="00B0581A"/>
    <w:rsid w:val="00B11248"/>
    <w:rsid w:val="00B11B69"/>
    <w:rsid w:val="00B125E6"/>
    <w:rsid w:val="00B14952"/>
    <w:rsid w:val="00B16871"/>
    <w:rsid w:val="00B1728F"/>
    <w:rsid w:val="00B1788B"/>
    <w:rsid w:val="00B20A13"/>
    <w:rsid w:val="00B22874"/>
    <w:rsid w:val="00B238A2"/>
    <w:rsid w:val="00B24A59"/>
    <w:rsid w:val="00B25B45"/>
    <w:rsid w:val="00B30093"/>
    <w:rsid w:val="00B31E5A"/>
    <w:rsid w:val="00B3324D"/>
    <w:rsid w:val="00B35A5D"/>
    <w:rsid w:val="00B36834"/>
    <w:rsid w:val="00B40137"/>
    <w:rsid w:val="00B43353"/>
    <w:rsid w:val="00B4369A"/>
    <w:rsid w:val="00B44443"/>
    <w:rsid w:val="00B47359"/>
    <w:rsid w:val="00B47F5B"/>
    <w:rsid w:val="00B5551F"/>
    <w:rsid w:val="00B558C0"/>
    <w:rsid w:val="00B574E4"/>
    <w:rsid w:val="00B6131D"/>
    <w:rsid w:val="00B653AB"/>
    <w:rsid w:val="00B65974"/>
    <w:rsid w:val="00B65F9E"/>
    <w:rsid w:val="00B66B19"/>
    <w:rsid w:val="00B734A3"/>
    <w:rsid w:val="00B7386E"/>
    <w:rsid w:val="00B73A11"/>
    <w:rsid w:val="00B74D49"/>
    <w:rsid w:val="00B761EE"/>
    <w:rsid w:val="00B76B5F"/>
    <w:rsid w:val="00B76B7C"/>
    <w:rsid w:val="00B8141E"/>
    <w:rsid w:val="00B81424"/>
    <w:rsid w:val="00B828A3"/>
    <w:rsid w:val="00B8381F"/>
    <w:rsid w:val="00B849CC"/>
    <w:rsid w:val="00B84C43"/>
    <w:rsid w:val="00B8583C"/>
    <w:rsid w:val="00B85CD8"/>
    <w:rsid w:val="00B862BA"/>
    <w:rsid w:val="00B87D44"/>
    <w:rsid w:val="00B914E9"/>
    <w:rsid w:val="00B91A30"/>
    <w:rsid w:val="00B92FE3"/>
    <w:rsid w:val="00B953A7"/>
    <w:rsid w:val="00B956EE"/>
    <w:rsid w:val="00B964EA"/>
    <w:rsid w:val="00BA030C"/>
    <w:rsid w:val="00BA06C7"/>
    <w:rsid w:val="00BA2BA1"/>
    <w:rsid w:val="00BA3447"/>
    <w:rsid w:val="00BA3562"/>
    <w:rsid w:val="00BA768C"/>
    <w:rsid w:val="00BA7B8B"/>
    <w:rsid w:val="00BB14D2"/>
    <w:rsid w:val="00BB1F5B"/>
    <w:rsid w:val="00BB3422"/>
    <w:rsid w:val="00BB4497"/>
    <w:rsid w:val="00BB4D5E"/>
    <w:rsid w:val="00BB4F09"/>
    <w:rsid w:val="00BB54B5"/>
    <w:rsid w:val="00BB5ADF"/>
    <w:rsid w:val="00BB6316"/>
    <w:rsid w:val="00BC0C90"/>
    <w:rsid w:val="00BC10B5"/>
    <w:rsid w:val="00BC13FF"/>
    <w:rsid w:val="00BC1BD8"/>
    <w:rsid w:val="00BC22AB"/>
    <w:rsid w:val="00BC4FC3"/>
    <w:rsid w:val="00BC6835"/>
    <w:rsid w:val="00BD051E"/>
    <w:rsid w:val="00BD4E33"/>
    <w:rsid w:val="00BD64B4"/>
    <w:rsid w:val="00BE006D"/>
    <w:rsid w:val="00BE1D93"/>
    <w:rsid w:val="00BE2274"/>
    <w:rsid w:val="00BE5941"/>
    <w:rsid w:val="00BF0091"/>
    <w:rsid w:val="00BF0761"/>
    <w:rsid w:val="00BF0DD5"/>
    <w:rsid w:val="00BF2AF0"/>
    <w:rsid w:val="00BF2E29"/>
    <w:rsid w:val="00BF30C3"/>
    <w:rsid w:val="00BF4AA3"/>
    <w:rsid w:val="00C020C3"/>
    <w:rsid w:val="00C030DE"/>
    <w:rsid w:val="00C051A8"/>
    <w:rsid w:val="00C0574D"/>
    <w:rsid w:val="00C06425"/>
    <w:rsid w:val="00C07098"/>
    <w:rsid w:val="00C076E5"/>
    <w:rsid w:val="00C124A6"/>
    <w:rsid w:val="00C12985"/>
    <w:rsid w:val="00C130EF"/>
    <w:rsid w:val="00C1389A"/>
    <w:rsid w:val="00C1771B"/>
    <w:rsid w:val="00C200AA"/>
    <w:rsid w:val="00C21B90"/>
    <w:rsid w:val="00C22105"/>
    <w:rsid w:val="00C22E74"/>
    <w:rsid w:val="00C23AA5"/>
    <w:rsid w:val="00C23C38"/>
    <w:rsid w:val="00C244B6"/>
    <w:rsid w:val="00C2783C"/>
    <w:rsid w:val="00C27BF1"/>
    <w:rsid w:val="00C3068B"/>
    <w:rsid w:val="00C34673"/>
    <w:rsid w:val="00C349F1"/>
    <w:rsid w:val="00C34CD6"/>
    <w:rsid w:val="00C35A39"/>
    <w:rsid w:val="00C367F5"/>
    <w:rsid w:val="00C3702F"/>
    <w:rsid w:val="00C40726"/>
    <w:rsid w:val="00C444C6"/>
    <w:rsid w:val="00C445AE"/>
    <w:rsid w:val="00C4500A"/>
    <w:rsid w:val="00C45B15"/>
    <w:rsid w:val="00C47DEF"/>
    <w:rsid w:val="00C55F0C"/>
    <w:rsid w:val="00C614D7"/>
    <w:rsid w:val="00C61D2F"/>
    <w:rsid w:val="00C62238"/>
    <w:rsid w:val="00C62890"/>
    <w:rsid w:val="00C64A37"/>
    <w:rsid w:val="00C666A8"/>
    <w:rsid w:val="00C66904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86754"/>
    <w:rsid w:val="00C86C4D"/>
    <w:rsid w:val="00C91687"/>
    <w:rsid w:val="00C91D42"/>
    <w:rsid w:val="00C924A8"/>
    <w:rsid w:val="00C92B8A"/>
    <w:rsid w:val="00C945FE"/>
    <w:rsid w:val="00C96FAA"/>
    <w:rsid w:val="00C97A04"/>
    <w:rsid w:val="00CA107B"/>
    <w:rsid w:val="00CA484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EBB"/>
    <w:rsid w:val="00CD28CF"/>
    <w:rsid w:val="00CD3C77"/>
    <w:rsid w:val="00CD40B4"/>
    <w:rsid w:val="00CD58B7"/>
    <w:rsid w:val="00CD6E6D"/>
    <w:rsid w:val="00CD73B7"/>
    <w:rsid w:val="00CD7612"/>
    <w:rsid w:val="00CD7843"/>
    <w:rsid w:val="00CD7967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6543"/>
    <w:rsid w:val="00D07D74"/>
    <w:rsid w:val="00D126B0"/>
    <w:rsid w:val="00D14749"/>
    <w:rsid w:val="00D15CC2"/>
    <w:rsid w:val="00D21E8D"/>
    <w:rsid w:val="00D22BE3"/>
    <w:rsid w:val="00D24AD6"/>
    <w:rsid w:val="00D261A2"/>
    <w:rsid w:val="00D27FB6"/>
    <w:rsid w:val="00D30A07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55D9"/>
    <w:rsid w:val="00D464E2"/>
    <w:rsid w:val="00D47A47"/>
    <w:rsid w:val="00D47CA7"/>
    <w:rsid w:val="00D502C6"/>
    <w:rsid w:val="00D514D9"/>
    <w:rsid w:val="00D532C8"/>
    <w:rsid w:val="00D53FE9"/>
    <w:rsid w:val="00D55229"/>
    <w:rsid w:val="00D55249"/>
    <w:rsid w:val="00D5566B"/>
    <w:rsid w:val="00D5708A"/>
    <w:rsid w:val="00D6161F"/>
    <w:rsid w:val="00D616D2"/>
    <w:rsid w:val="00D62909"/>
    <w:rsid w:val="00D63B5F"/>
    <w:rsid w:val="00D70EF7"/>
    <w:rsid w:val="00D70FDC"/>
    <w:rsid w:val="00D74ECC"/>
    <w:rsid w:val="00D75988"/>
    <w:rsid w:val="00D75DE6"/>
    <w:rsid w:val="00D76274"/>
    <w:rsid w:val="00D804EB"/>
    <w:rsid w:val="00D8397C"/>
    <w:rsid w:val="00D840E9"/>
    <w:rsid w:val="00D861D9"/>
    <w:rsid w:val="00D87B5D"/>
    <w:rsid w:val="00D87C64"/>
    <w:rsid w:val="00D94BFB"/>
    <w:rsid w:val="00D94D49"/>
    <w:rsid w:val="00D94EED"/>
    <w:rsid w:val="00D94F2B"/>
    <w:rsid w:val="00D96026"/>
    <w:rsid w:val="00D967D4"/>
    <w:rsid w:val="00D972F6"/>
    <w:rsid w:val="00DA2C19"/>
    <w:rsid w:val="00DA312A"/>
    <w:rsid w:val="00DA331D"/>
    <w:rsid w:val="00DA37B4"/>
    <w:rsid w:val="00DA3941"/>
    <w:rsid w:val="00DA4653"/>
    <w:rsid w:val="00DA5FF0"/>
    <w:rsid w:val="00DA7C1C"/>
    <w:rsid w:val="00DB147A"/>
    <w:rsid w:val="00DB1B7A"/>
    <w:rsid w:val="00DB1BD3"/>
    <w:rsid w:val="00DB48D8"/>
    <w:rsid w:val="00DB4AEC"/>
    <w:rsid w:val="00DB65D3"/>
    <w:rsid w:val="00DB706E"/>
    <w:rsid w:val="00DC0B03"/>
    <w:rsid w:val="00DC358F"/>
    <w:rsid w:val="00DC380F"/>
    <w:rsid w:val="00DC4B60"/>
    <w:rsid w:val="00DC5E26"/>
    <w:rsid w:val="00DC6708"/>
    <w:rsid w:val="00DC7E66"/>
    <w:rsid w:val="00DD011A"/>
    <w:rsid w:val="00DD1CFB"/>
    <w:rsid w:val="00DD276C"/>
    <w:rsid w:val="00DD38E4"/>
    <w:rsid w:val="00DD45FD"/>
    <w:rsid w:val="00DD4F50"/>
    <w:rsid w:val="00DD6BC7"/>
    <w:rsid w:val="00DD7E69"/>
    <w:rsid w:val="00DE00F8"/>
    <w:rsid w:val="00DE0E9A"/>
    <w:rsid w:val="00DE0EA0"/>
    <w:rsid w:val="00DE13BE"/>
    <w:rsid w:val="00DE2217"/>
    <w:rsid w:val="00DE2400"/>
    <w:rsid w:val="00DE58F1"/>
    <w:rsid w:val="00DE6B58"/>
    <w:rsid w:val="00DF0FDD"/>
    <w:rsid w:val="00DF2326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59EA"/>
    <w:rsid w:val="00E25D33"/>
    <w:rsid w:val="00E318D9"/>
    <w:rsid w:val="00E32061"/>
    <w:rsid w:val="00E3272A"/>
    <w:rsid w:val="00E33F48"/>
    <w:rsid w:val="00E40F4C"/>
    <w:rsid w:val="00E42FF9"/>
    <w:rsid w:val="00E43405"/>
    <w:rsid w:val="00E44790"/>
    <w:rsid w:val="00E4584A"/>
    <w:rsid w:val="00E46240"/>
    <w:rsid w:val="00E4714C"/>
    <w:rsid w:val="00E5178D"/>
    <w:rsid w:val="00E51AEB"/>
    <w:rsid w:val="00E522A7"/>
    <w:rsid w:val="00E52D81"/>
    <w:rsid w:val="00E5349E"/>
    <w:rsid w:val="00E5398A"/>
    <w:rsid w:val="00E54452"/>
    <w:rsid w:val="00E5559D"/>
    <w:rsid w:val="00E57320"/>
    <w:rsid w:val="00E625F9"/>
    <w:rsid w:val="00E634EA"/>
    <w:rsid w:val="00E639EC"/>
    <w:rsid w:val="00E63B0C"/>
    <w:rsid w:val="00E664C5"/>
    <w:rsid w:val="00E671A2"/>
    <w:rsid w:val="00E67638"/>
    <w:rsid w:val="00E714C1"/>
    <w:rsid w:val="00E71EF0"/>
    <w:rsid w:val="00E71F44"/>
    <w:rsid w:val="00E7285D"/>
    <w:rsid w:val="00E7511D"/>
    <w:rsid w:val="00E76D26"/>
    <w:rsid w:val="00E76EE5"/>
    <w:rsid w:val="00E81F39"/>
    <w:rsid w:val="00E83990"/>
    <w:rsid w:val="00E8436E"/>
    <w:rsid w:val="00E84D4F"/>
    <w:rsid w:val="00E85EB5"/>
    <w:rsid w:val="00E8668C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92E"/>
    <w:rsid w:val="00EA28E6"/>
    <w:rsid w:val="00EB1390"/>
    <w:rsid w:val="00EB2282"/>
    <w:rsid w:val="00EB2C71"/>
    <w:rsid w:val="00EB2E3E"/>
    <w:rsid w:val="00EB3333"/>
    <w:rsid w:val="00EB3E84"/>
    <w:rsid w:val="00EB4340"/>
    <w:rsid w:val="00EB556D"/>
    <w:rsid w:val="00EB5A7D"/>
    <w:rsid w:val="00EB7EAA"/>
    <w:rsid w:val="00EC0F5B"/>
    <w:rsid w:val="00EC5C0E"/>
    <w:rsid w:val="00EC5FE2"/>
    <w:rsid w:val="00EC7984"/>
    <w:rsid w:val="00ED0DF9"/>
    <w:rsid w:val="00ED10D0"/>
    <w:rsid w:val="00ED5051"/>
    <w:rsid w:val="00ED5558"/>
    <w:rsid w:val="00ED55C0"/>
    <w:rsid w:val="00ED5A26"/>
    <w:rsid w:val="00ED682B"/>
    <w:rsid w:val="00EE1176"/>
    <w:rsid w:val="00EE156C"/>
    <w:rsid w:val="00EE2362"/>
    <w:rsid w:val="00EE29B9"/>
    <w:rsid w:val="00EE395B"/>
    <w:rsid w:val="00EE41D5"/>
    <w:rsid w:val="00EE7674"/>
    <w:rsid w:val="00EF0693"/>
    <w:rsid w:val="00EF0D77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2BB"/>
    <w:rsid w:val="00F049AB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6088"/>
    <w:rsid w:val="00F27C8F"/>
    <w:rsid w:val="00F3039F"/>
    <w:rsid w:val="00F32749"/>
    <w:rsid w:val="00F352DF"/>
    <w:rsid w:val="00F37172"/>
    <w:rsid w:val="00F408E1"/>
    <w:rsid w:val="00F4281F"/>
    <w:rsid w:val="00F435FF"/>
    <w:rsid w:val="00F4477E"/>
    <w:rsid w:val="00F46269"/>
    <w:rsid w:val="00F46FE2"/>
    <w:rsid w:val="00F51B46"/>
    <w:rsid w:val="00F54568"/>
    <w:rsid w:val="00F55330"/>
    <w:rsid w:val="00F55A48"/>
    <w:rsid w:val="00F57032"/>
    <w:rsid w:val="00F60BA8"/>
    <w:rsid w:val="00F636A3"/>
    <w:rsid w:val="00F67D8F"/>
    <w:rsid w:val="00F7067C"/>
    <w:rsid w:val="00F72D64"/>
    <w:rsid w:val="00F7404C"/>
    <w:rsid w:val="00F758D3"/>
    <w:rsid w:val="00F76203"/>
    <w:rsid w:val="00F802BE"/>
    <w:rsid w:val="00F80E93"/>
    <w:rsid w:val="00F817B9"/>
    <w:rsid w:val="00F818EE"/>
    <w:rsid w:val="00F81B41"/>
    <w:rsid w:val="00F82CFD"/>
    <w:rsid w:val="00F83B22"/>
    <w:rsid w:val="00F83B53"/>
    <w:rsid w:val="00F85B02"/>
    <w:rsid w:val="00F86024"/>
    <w:rsid w:val="00F8611A"/>
    <w:rsid w:val="00F86408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3265"/>
    <w:rsid w:val="00FB3CE3"/>
    <w:rsid w:val="00FB42D4"/>
    <w:rsid w:val="00FB446B"/>
    <w:rsid w:val="00FB48D7"/>
    <w:rsid w:val="00FB5906"/>
    <w:rsid w:val="00FB762F"/>
    <w:rsid w:val="00FC03CE"/>
    <w:rsid w:val="00FC2AED"/>
    <w:rsid w:val="00FC34C6"/>
    <w:rsid w:val="00FC39A9"/>
    <w:rsid w:val="00FC4069"/>
    <w:rsid w:val="00FC40BD"/>
    <w:rsid w:val="00FC4DE6"/>
    <w:rsid w:val="00FC61C4"/>
    <w:rsid w:val="00FD08AE"/>
    <w:rsid w:val="00FD168B"/>
    <w:rsid w:val="00FD237C"/>
    <w:rsid w:val="00FD5069"/>
    <w:rsid w:val="00FD5C7A"/>
    <w:rsid w:val="00FD5EA7"/>
    <w:rsid w:val="00FD6A59"/>
    <w:rsid w:val="00FD702B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://swaid.stat.gov.pl/SitePagesDBW/HandelUslugi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3.xml"/><Relationship Id="rId25" Type="http://schemas.openxmlformats.org/officeDocument/2006/relationships/hyperlink" Target="https://stat.gov.pl/obszary-tematyczne/ceny-handel/handel/rynek-wewnetrzny-w-2021-roku,7,28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hyperlink" Target="https://stat.gov.pl/metainformacje/slownik-pojec/pojecia-stosowane-w-statystyce-publicznej/47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hyperlink" Target="https://bdl.stat.gov.pl/bdl/start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4.png"/><Relationship Id="rId31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hyperlink" Target="https://bdm.stat.gov.pl/" TargetMode="External"/><Relationship Id="rId30" Type="http://schemas.openxmlformats.org/officeDocument/2006/relationships/header" Target="header4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B96-4965-85BE-897B02266EAF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B96-4965-85BE-897B02266EAF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B96-4965-85BE-897B02266EAF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B96-4965-85BE-897B02266EAF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96-4965-85BE-897B02266EAF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96-4965-85BE-897B02266EAF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96-4965-85BE-897B02266EAF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96-4965-85BE-897B02266EAF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B96-4965-85BE-897B02266EAF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B96-4965-85BE-897B02266EAF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3B96-4965-85BE-897B02266EAF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3B96-4965-85BE-897B02266EAF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A-2CEA-46E1-898D-15CC2DBE9AC9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B-6D63-4C69-BD72-92C8C610A521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C-1178-4DCD-96DD-603505F008F8}"/>
              </c:ext>
            </c:extLst>
          </c:dPt>
          <c:dPt>
            <c:idx val="40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D-B68C-4CA6-BCC4-AC4E832B3DE8}"/>
              </c:ext>
            </c:extLst>
          </c:dPt>
          <c:cat>
            <c:multiLvlStrRef>
              <c:f>Arkusz1!$B$113:$C$153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Arkusz1!$D$113:$D$153</c:f>
              <c:numCache>
                <c:formatCode>General</c:formatCode>
                <c:ptCount val="41"/>
                <c:pt idx="0">
                  <c:v>103.5</c:v>
                </c:pt>
                <c:pt idx="1">
                  <c:v>107.3</c:v>
                </c:pt>
                <c:pt idx="2">
                  <c:v>91.1</c:v>
                </c:pt>
                <c:pt idx="3">
                  <c:v>77.099999999999994</c:v>
                </c:pt>
                <c:pt idx="4">
                  <c:v>92.3</c:v>
                </c:pt>
                <c:pt idx="5">
                  <c:v>98.7</c:v>
                </c:pt>
                <c:pt idx="6">
                  <c:v>103</c:v>
                </c:pt>
                <c:pt idx="7">
                  <c:v>100.5</c:v>
                </c:pt>
                <c:pt idx="8">
                  <c:v>102.5</c:v>
                </c:pt>
                <c:pt idx="9">
                  <c:v>97.7</c:v>
                </c:pt>
                <c:pt idx="10">
                  <c:v>94.7</c:v>
                </c:pt>
                <c:pt idx="11">
                  <c:v>99.2</c:v>
                </c:pt>
                <c:pt idx="12">
                  <c:v>94</c:v>
                </c:pt>
                <c:pt idx="13">
                  <c:v>96.9</c:v>
                </c:pt>
                <c:pt idx="14">
                  <c:v>115.2</c:v>
                </c:pt>
                <c:pt idx="15">
                  <c:v>121.1</c:v>
                </c:pt>
                <c:pt idx="16">
                  <c:v>113.9</c:v>
                </c:pt>
                <c:pt idx="17">
                  <c:v>108.6</c:v>
                </c:pt>
                <c:pt idx="18">
                  <c:v>103.9</c:v>
                </c:pt>
                <c:pt idx="19">
                  <c:v>105.4</c:v>
                </c:pt>
                <c:pt idx="20">
                  <c:v>105.1</c:v>
                </c:pt>
                <c:pt idx="21">
                  <c:v>106.9</c:v>
                </c:pt>
                <c:pt idx="22">
                  <c:v>112.1</c:v>
                </c:pt>
                <c:pt idx="23">
                  <c:v>108</c:v>
                </c:pt>
                <c:pt idx="24">
                  <c:v>110.6</c:v>
                </c:pt>
                <c:pt idx="25">
                  <c:v>108.1</c:v>
                </c:pt>
                <c:pt idx="26">
                  <c:v>109.6</c:v>
                </c:pt>
                <c:pt idx="27" formatCode="0.0">
                  <c:v>119</c:v>
                </c:pt>
                <c:pt idx="28">
                  <c:v>108.2</c:v>
                </c:pt>
                <c:pt idx="29">
                  <c:v>103.2</c:v>
                </c:pt>
                <c:pt idx="30" formatCode="0.0">
                  <c:v>102</c:v>
                </c:pt>
                <c:pt idx="31">
                  <c:v>104.2</c:v>
                </c:pt>
                <c:pt idx="32">
                  <c:v>104.1</c:v>
                </c:pt>
                <c:pt idx="33">
                  <c:v>100.7</c:v>
                </c:pt>
                <c:pt idx="34">
                  <c:v>101.6</c:v>
                </c:pt>
                <c:pt idx="35">
                  <c:v>100.2</c:v>
                </c:pt>
                <c:pt idx="36">
                  <c:v>100.1</c:v>
                </c:pt>
                <c:pt idx="37">
                  <c:v>95</c:v>
                </c:pt>
                <c:pt idx="38">
                  <c:v>92.7</c:v>
                </c:pt>
                <c:pt idx="39">
                  <c:v>92.7</c:v>
                </c:pt>
                <c:pt idx="40">
                  <c:v>93.2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199574297069198E-2"/>
          <c:y val="2.0673544721694932E-2"/>
          <c:w val="0.93452311955429368"/>
          <c:h val="0.688095688694412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dLbl>
              <c:idx val="2"/>
              <c:layout>
                <c:manualLayout>
                  <c:x val="-2.52228687078138E-3"/>
                  <c:y val="-7.4282585194268697E-2"/>
                </c:manualLayout>
              </c:layout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025864388971809E-2"/>
                      <c:h val="6.967213114754097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E51-4DC7-BDBC-E45DE00BFC5D}"/>
                </c:ext>
              </c:extLst>
            </c:dLbl>
            <c:dLbl>
              <c:idx val="3"/>
              <c:layout>
                <c:manualLayout>
                  <c:x val="0"/>
                  <c:y val="-9.2212307990189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51-4DC7-BDBC-E45DE00BFC5D}"/>
                </c:ext>
              </c:extLst>
            </c:dLbl>
            <c:dLbl>
              <c:idx val="4"/>
              <c:layout>
                <c:manualLayout>
                  <c:x val="-3.7833806529007936E-3"/>
                  <c:y val="-7.6844060604104814E-2"/>
                </c:manualLayout>
              </c:layout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470830192763928E-2"/>
                      <c:h val="5.942622950819671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1E51-4DC7-BDBC-E45DE00BFC5D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rodz_dział_miesiąc!$DD$4:$DD$11</c:f>
              <c:numCache>
                <c:formatCode>0.0</c:formatCode>
                <c:ptCount val="8"/>
                <c:pt idx="0">
                  <c:v>97.3</c:v>
                </c:pt>
                <c:pt idx="1">
                  <c:v>88.2</c:v>
                </c:pt>
                <c:pt idx="2">
                  <c:v>94.7</c:v>
                </c:pt>
                <c:pt idx="3">
                  <c:v>96.2</c:v>
                </c:pt>
                <c:pt idx="4">
                  <c:v>95.1</c:v>
                </c:pt>
                <c:pt idx="5">
                  <c:v>85.2</c:v>
                </c:pt>
                <c:pt idx="6">
                  <c:v>84.8</c:v>
                </c:pt>
                <c:pt idx="7">
                  <c:v>87.7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1-4339-94FF-4E8EF6A2B8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05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6680546486E-2"/>
          <c:y val="6.5751184465529633E-2"/>
          <c:w val="0.89571511816880089"/>
          <c:h val="0.68859003409410979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4"/>
              <c:layout>
                <c:manualLayout>
                  <c:x val="0"/>
                  <c:y val="-2.66951414842498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rgbClr val="001D77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5F-4D68-9CA1-B39B327905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Arkusz1!$A$2:$B$66</c:f>
              <c:multiLvlStrCache>
                <c:ptCount val="6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Arkusz1!$C$2:$C$66</c:f>
              <c:numCache>
                <c:formatCode>General</c:formatCode>
                <c:ptCount val="65"/>
                <c:pt idx="0">
                  <c:v>107.2</c:v>
                </c:pt>
                <c:pt idx="1">
                  <c:v>104.1</c:v>
                </c:pt>
                <c:pt idx="2">
                  <c:v>122.6</c:v>
                </c:pt>
                <c:pt idx="3">
                  <c:v>115.7</c:v>
                </c:pt>
                <c:pt idx="4">
                  <c:v>118</c:v>
                </c:pt>
                <c:pt idx="5">
                  <c:v>122.3</c:v>
                </c:pt>
                <c:pt idx="6">
                  <c:v>122.5</c:v>
                </c:pt>
                <c:pt idx="7">
                  <c:v>123.8</c:v>
                </c:pt>
                <c:pt idx="8">
                  <c:v>119.1</c:v>
                </c:pt>
                <c:pt idx="9">
                  <c:v>127.2</c:v>
                </c:pt>
                <c:pt idx="10">
                  <c:v>123.8</c:v>
                </c:pt>
                <c:pt idx="11">
                  <c:v>140.4</c:v>
                </c:pt>
                <c:pt idx="12">
                  <c:v>113.8</c:v>
                </c:pt>
                <c:pt idx="13">
                  <c:v>110.1</c:v>
                </c:pt>
                <c:pt idx="14">
                  <c:v>125.2</c:v>
                </c:pt>
                <c:pt idx="15">
                  <c:v>129.30000000000001</c:v>
                </c:pt>
                <c:pt idx="16">
                  <c:v>124.8</c:v>
                </c:pt>
                <c:pt idx="17">
                  <c:v>127</c:v>
                </c:pt>
                <c:pt idx="18">
                  <c:v>129.5</c:v>
                </c:pt>
                <c:pt idx="19">
                  <c:v>129.4</c:v>
                </c:pt>
                <c:pt idx="20">
                  <c:v>124.4</c:v>
                </c:pt>
                <c:pt idx="21">
                  <c:v>133.19999999999999</c:v>
                </c:pt>
                <c:pt idx="22">
                  <c:v>130.30000000000001</c:v>
                </c:pt>
                <c:pt idx="23">
                  <c:v>148.69999999999999</c:v>
                </c:pt>
                <c:pt idx="24">
                  <c:v>118</c:v>
                </c:pt>
                <c:pt idx="25">
                  <c:v>118.3</c:v>
                </c:pt>
                <c:pt idx="26">
                  <c:v>113.1</c:v>
                </c:pt>
                <c:pt idx="27">
                  <c:v>98.9</c:v>
                </c:pt>
                <c:pt idx="28">
                  <c:v>115.1</c:v>
                </c:pt>
                <c:pt idx="29">
                  <c:v>125.7</c:v>
                </c:pt>
                <c:pt idx="30">
                  <c:v>133.80000000000001</c:v>
                </c:pt>
                <c:pt idx="31">
                  <c:v>130.30000000000001</c:v>
                </c:pt>
                <c:pt idx="32">
                  <c:v>127.7</c:v>
                </c:pt>
                <c:pt idx="33">
                  <c:v>130.19999999999999</c:v>
                </c:pt>
                <c:pt idx="34">
                  <c:v>123.3</c:v>
                </c:pt>
                <c:pt idx="35">
                  <c:v>147.5</c:v>
                </c:pt>
                <c:pt idx="36">
                  <c:v>110.4</c:v>
                </c:pt>
                <c:pt idx="37">
                  <c:v>115.4</c:v>
                </c:pt>
                <c:pt idx="38">
                  <c:v>132.1</c:v>
                </c:pt>
                <c:pt idx="39">
                  <c:v>121.4</c:v>
                </c:pt>
                <c:pt idx="40">
                  <c:v>132.6</c:v>
                </c:pt>
                <c:pt idx="41">
                  <c:v>137.1</c:v>
                </c:pt>
                <c:pt idx="42">
                  <c:v>139.5</c:v>
                </c:pt>
                <c:pt idx="43">
                  <c:v>138.19999999999999</c:v>
                </c:pt>
                <c:pt idx="44">
                  <c:v>134.69999999999999</c:v>
                </c:pt>
                <c:pt idx="45">
                  <c:v>139.6</c:v>
                </c:pt>
                <c:pt idx="46">
                  <c:v>138.9</c:v>
                </c:pt>
                <c:pt idx="47">
                  <c:v>159.9</c:v>
                </c:pt>
                <c:pt idx="48">
                  <c:v>123.1</c:v>
                </c:pt>
                <c:pt idx="49">
                  <c:v>124.2</c:v>
                </c:pt>
                <c:pt idx="50">
                  <c:v>145.4</c:v>
                </c:pt>
                <c:pt idx="51">
                  <c:v>145.5</c:v>
                </c:pt>
                <c:pt idx="52">
                  <c:v>143.5</c:v>
                </c:pt>
                <c:pt idx="53">
                  <c:v>141.80000000000001</c:v>
                </c:pt>
                <c:pt idx="54">
                  <c:v>142.80000000000001</c:v>
                </c:pt>
                <c:pt idx="55">
                  <c:v>144.69999999999999</c:v>
                </c:pt>
                <c:pt idx="56">
                  <c:v>141.6</c:v>
                </c:pt>
                <c:pt idx="57">
                  <c:v>141.80000000000001</c:v>
                </c:pt>
                <c:pt idx="58">
                  <c:v>142.30000000000001</c:v>
                </c:pt>
                <c:pt idx="59">
                  <c:v>160.80000000000001</c:v>
                </c:pt>
                <c:pt idx="60">
                  <c:v>123.6</c:v>
                </c:pt>
                <c:pt idx="61">
                  <c:v>118.9</c:v>
                </c:pt>
                <c:pt idx="62">
                  <c:v>135.9</c:v>
                </c:pt>
                <c:pt idx="63">
                  <c:v>135.6</c:v>
                </c:pt>
                <c:pt idx="64">
                  <c:v>134.19999999999999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4"/>
              <c:layout>
                <c:manualLayout>
                  <c:x val="-1.8180856871252053E-16"/>
                  <c:y val="3.20341697810997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rgbClr val="339D68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C759956-0482-460D-A116-0FDD748A1B80}" type="VALUE"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pPr>
                        <a:defRPr>
                          <a:solidFill>
                            <a:srgbClr val="339D68"/>
                          </a:solidFill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339D68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45F-4D68-9CA1-B39B327905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Arkusz1!$A$2:$B$66</c:f>
              <c:multiLvlStrCache>
                <c:ptCount val="6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Arkusz1!$D$2:$D$66</c:f>
              <c:numCache>
                <c:formatCode>General</c:formatCode>
                <c:ptCount val="65"/>
                <c:pt idx="0">
                  <c:v>118.4</c:v>
                </c:pt>
                <c:pt idx="1">
                  <c:v>118.7</c:v>
                </c:pt>
                <c:pt idx="2">
                  <c:v>118.8</c:v>
                </c:pt>
                <c:pt idx="3">
                  <c:v>118.4</c:v>
                </c:pt>
                <c:pt idx="4">
                  <c:v>119.9</c:v>
                </c:pt>
                <c:pt idx="5">
                  <c:v>120.4</c:v>
                </c:pt>
                <c:pt idx="6">
                  <c:v>120.9</c:v>
                </c:pt>
                <c:pt idx="7">
                  <c:v>121.1</c:v>
                </c:pt>
                <c:pt idx="8">
                  <c:v>121.3</c:v>
                </c:pt>
                <c:pt idx="9">
                  <c:v>122.9</c:v>
                </c:pt>
                <c:pt idx="10">
                  <c:v>123.2</c:v>
                </c:pt>
                <c:pt idx="11">
                  <c:v>123.1</c:v>
                </c:pt>
                <c:pt idx="12">
                  <c:v>125.2</c:v>
                </c:pt>
                <c:pt idx="13">
                  <c:v>125.5</c:v>
                </c:pt>
                <c:pt idx="14">
                  <c:v>125.4</c:v>
                </c:pt>
                <c:pt idx="15">
                  <c:v>127.5</c:v>
                </c:pt>
                <c:pt idx="16">
                  <c:v>125.4</c:v>
                </c:pt>
                <c:pt idx="17">
                  <c:v>127.6</c:v>
                </c:pt>
                <c:pt idx="18">
                  <c:v>125.6</c:v>
                </c:pt>
                <c:pt idx="19">
                  <c:v>126.6</c:v>
                </c:pt>
                <c:pt idx="20">
                  <c:v>127.3</c:v>
                </c:pt>
                <c:pt idx="21">
                  <c:v>129.19999999999999</c:v>
                </c:pt>
                <c:pt idx="22">
                  <c:v>131.9</c:v>
                </c:pt>
                <c:pt idx="23">
                  <c:v>130.5</c:v>
                </c:pt>
                <c:pt idx="24">
                  <c:v>131.4</c:v>
                </c:pt>
                <c:pt idx="25">
                  <c:v>131</c:v>
                </c:pt>
                <c:pt idx="26">
                  <c:v>113.6</c:v>
                </c:pt>
                <c:pt idx="27">
                  <c:v>96.8</c:v>
                </c:pt>
                <c:pt idx="28">
                  <c:v>115.2</c:v>
                </c:pt>
                <c:pt idx="29">
                  <c:v>124.9</c:v>
                </c:pt>
                <c:pt idx="30">
                  <c:v>129</c:v>
                </c:pt>
                <c:pt idx="31">
                  <c:v>129.6</c:v>
                </c:pt>
                <c:pt idx="32">
                  <c:v>128.4</c:v>
                </c:pt>
                <c:pt idx="33">
                  <c:v>126.9</c:v>
                </c:pt>
                <c:pt idx="34">
                  <c:v>125.5</c:v>
                </c:pt>
                <c:pt idx="35">
                  <c:v>127.5</c:v>
                </c:pt>
                <c:pt idx="36">
                  <c:v>126.6</c:v>
                </c:pt>
                <c:pt idx="37">
                  <c:v>131</c:v>
                </c:pt>
                <c:pt idx="38">
                  <c:v>129.30000000000001</c:v>
                </c:pt>
                <c:pt idx="39">
                  <c:v>119.8</c:v>
                </c:pt>
                <c:pt idx="40">
                  <c:v>133.5</c:v>
                </c:pt>
                <c:pt idx="41">
                  <c:v>135.4</c:v>
                </c:pt>
                <c:pt idx="42">
                  <c:v>135.4</c:v>
                </c:pt>
                <c:pt idx="43">
                  <c:v>135.80000000000001</c:v>
                </c:pt>
                <c:pt idx="44">
                  <c:v>135.69999999999999</c:v>
                </c:pt>
                <c:pt idx="45">
                  <c:v>137.80000000000001</c:v>
                </c:pt>
                <c:pt idx="46">
                  <c:v>140</c:v>
                </c:pt>
                <c:pt idx="47">
                  <c:v>135.30000000000001</c:v>
                </c:pt>
                <c:pt idx="48" formatCode="0.0">
                  <c:v>140.9</c:v>
                </c:pt>
                <c:pt idx="49">
                  <c:v>140.9</c:v>
                </c:pt>
                <c:pt idx="50">
                  <c:v>143.30000000000001</c:v>
                </c:pt>
                <c:pt idx="51">
                  <c:v>142.30000000000001</c:v>
                </c:pt>
                <c:pt idx="52">
                  <c:v>143</c:v>
                </c:pt>
                <c:pt idx="53">
                  <c:v>140.4</c:v>
                </c:pt>
                <c:pt idx="54">
                  <c:v>140.30000000000001</c:v>
                </c:pt>
                <c:pt idx="55">
                  <c:v>141.4</c:v>
                </c:pt>
                <c:pt idx="56">
                  <c:v>142.4</c:v>
                </c:pt>
                <c:pt idx="57">
                  <c:v>141.1</c:v>
                </c:pt>
                <c:pt idx="58">
                  <c:v>143.5</c:v>
                </c:pt>
                <c:pt idx="59">
                  <c:v>136.9</c:v>
                </c:pt>
                <c:pt idx="60">
                  <c:v>140.69999999999999</c:v>
                </c:pt>
                <c:pt idx="61">
                  <c:v>135</c:v>
                </c:pt>
                <c:pt idx="62">
                  <c:v>133.30000000000001</c:v>
                </c:pt>
                <c:pt idx="63">
                  <c:v>134.80000000000001</c:v>
                </c:pt>
                <c:pt idx="64">
                  <c:v>133.30000000000001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0.12234</cdr:x>
      <cdr:y>0.05679</cdr:y>
    </cdr:from>
    <cdr:to>
      <cdr:x>0.29655</cdr:x>
      <cdr:y>0.11658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615972" y="138989"/>
          <a:ext cx="877132" cy="1463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93,2</a:t>
          </a:r>
        </a:p>
      </cdr:txBody>
    </cdr:sp>
  </cdr:relSizeAnchor>
  <cdr:relSizeAnchor xmlns:cdr="http://schemas.openxmlformats.org/drawingml/2006/chartDrawing">
    <cdr:from>
      <cdr:x>0.14687</cdr:x>
      <cdr:y>0.10763</cdr:y>
    </cdr:from>
    <cdr:to>
      <cdr:x>0.2053</cdr:x>
      <cdr:y>0.33999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739471" y="266828"/>
          <a:ext cx="294198" cy="576011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0.06129</cdr:x>
      <cdr:y>0.35583</cdr:y>
    </cdr:from>
    <cdr:to>
      <cdr:x>1</cdr:x>
      <cdr:y>0.35583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8590" y="882116"/>
          <a:ext cx="4726325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B2B2BC-6349-4FC0-8F2F-200AA7FDC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834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2023-06-20T12:26:00Z</dcterms:created>
  <dcterms:modified xsi:type="dcterms:W3CDTF">2023-06-20T12:26:00Z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