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notes.xml" ContentType="application/vnd.openxmlformats-officedocument.wordprocessingml.footnotes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2.xml" ContentType="application/vnd.openxmlformats-officedocument.customXml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66008B5C" w14:textId="18C66673" w:rsidR="00393761" w:rsidRPr="00A84F95" w:rsidRDefault="00184EDB" w:rsidP="00184EDB">
      <w:pPr>
        <w:pStyle w:val="Tytuinfomacjisygnalnej"/>
      </w:pPr>
      <w:r w:rsidRPr="00A84F95">
        <w:rPr>
          <w:noProof/>
          <w:color w:val="001D77"/>
          <w:lang w:eastAsia="pl-PL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5952A88E">
                <wp:simplePos x="0" y="0"/>
                <wp:positionH relativeFrom="margin">
                  <wp:posOffset>-9525</wp:posOffset>
                </wp:positionH>
                <wp:positionV relativeFrom="paragraph">
                  <wp:posOffset>772160</wp:posOffset>
                </wp:positionV>
                <wp:extent cx="2266950" cy="1154430"/>
                <wp:effectExtent l="0" t="0" r="0" b="7620"/>
                <wp:wrapSquare wrapText="bothSides"/>
                <wp:docPr id="6" name="Pole tekstowe 2" descr="Ikona strzałki skierowanej grotem w górę oznacza wzrost liczby dzieci w pieczy zastępczej w porównaniu z 2021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950" cy="115443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D1096E" w14:textId="206DC5DC" w:rsidR="00313F5C" w:rsidRPr="006E78B5" w:rsidRDefault="004B4292" w:rsidP="00184EDB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4B4292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="006D7409" w:rsidRPr="006E78B5">
                              <w:rPr>
                                <w:rStyle w:val="WartowskanikaZnak"/>
                              </w:rPr>
                              <w:t xml:space="preserve"> </w:t>
                            </w:r>
                            <w:r w:rsidR="00D1604E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0</w:t>
                            </w:r>
                            <w:r w:rsidR="005F4B2C" w:rsidRPr="006E78B5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,</w:t>
                            </w:r>
                            <w:r w:rsidR="00D1604E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7</w:t>
                            </w:r>
                            <w:r w:rsidRPr="006E78B5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63B3F253" w14:textId="5B7B3359" w:rsidR="005C0CAC" w:rsidRPr="008C1C88" w:rsidRDefault="005F4B2C" w:rsidP="00184EDB">
                            <w:pPr>
                              <w:pStyle w:val="Opiswskanika"/>
                              <w:suppressAutoHyphens/>
                            </w:pPr>
                            <w:r>
                              <w:t xml:space="preserve">Wzrost liczby </w:t>
                            </w:r>
                            <w:r w:rsidRPr="001646AD">
                              <w:t xml:space="preserve">dzieci w </w:t>
                            </w:r>
                            <w:r>
                              <w:t>pieczy zastępczej w porównaniu z 202</w:t>
                            </w:r>
                            <w:r w:rsidR="00D1604E">
                              <w:t>1</w:t>
                            </w:r>
                            <w:r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Ikona strzałki skierowanej grotem w górę oznacza wzrost liczby dzieci w pieczy zastępczej w porównaniu z 2021 r." style="position:absolute;margin-left:-.75pt;margin-top:60.8pt;width:178.5pt;height:90.9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" fillcolor="#001d77" stroked="f">
                <v:stroke joinstyle="miter"/>
                <v:textbox>
                  <w:txbxContent>
                    <w:p w14:paraId="56D1096E" w14:textId="206DC5DC" w:rsidR="00313F5C" w:rsidRPr="006E78B5" w:rsidRDefault="004B4292" w:rsidP="00184EDB">
                      <w:pPr>
                        <w:suppressAutoHyphens/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 w:rsidRPr="004B4292"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 w:rsidR="006D7409" w:rsidRPr="006E78B5">
                        <w:rPr>
                          <w:rStyle w:val="WartowskanikaZnak"/>
                        </w:rPr>
                        <w:t xml:space="preserve"> </w:t>
                      </w:r>
                      <w:r w:rsidR="00D1604E">
                        <w:rPr>
                          <w:rStyle w:val="WartowskanikaZnak"/>
                          <w:sz w:val="72"/>
                          <w:szCs w:val="72"/>
                        </w:rPr>
                        <w:t>0</w:t>
                      </w:r>
                      <w:r w:rsidR="005F4B2C" w:rsidRPr="006E78B5">
                        <w:rPr>
                          <w:rStyle w:val="WartowskanikaZnak"/>
                          <w:sz w:val="72"/>
                          <w:szCs w:val="72"/>
                        </w:rPr>
                        <w:t>,</w:t>
                      </w:r>
                      <w:r w:rsidR="00D1604E">
                        <w:rPr>
                          <w:rStyle w:val="WartowskanikaZnak"/>
                          <w:sz w:val="72"/>
                          <w:szCs w:val="72"/>
                        </w:rPr>
                        <w:t>7</w:t>
                      </w:r>
                      <w:r w:rsidRPr="006E78B5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63B3F253" w14:textId="5B7B3359" w:rsidR="005C0CAC" w:rsidRPr="008C1C88" w:rsidRDefault="005F4B2C" w:rsidP="00184EDB">
                      <w:pPr>
                        <w:pStyle w:val="Opiswskanika"/>
                        <w:suppressAutoHyphens/>
                      </w:pPr>
                      <w:r>
                        <w:t xml:space="preserve">Wzrost liczby </w:t>
                      </w:r>
                      <w:r w:rsidRPr="001646AD">
                        <w:t xml:space="preserve">dzieci w </w:t>
                      </w:r>
                      <w:r>
                        <w:t>pieczy zastępczej w porównaniu z 202</w:t>
                      </w:r>
                      <w:r w:rsidR="00D1604E">
                        <w:t>1</w:t>
                      </w:r>
                      <w:r>
                        <w:t xml:space="preserve"> r.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356B83" w:rsidRPr="00A84F95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76000" behindDoc="0" locked="0" layoutInCell="1" allowOverlap="1" wp14:anchorId="0E1DA656" wp14:editId="25CEEB99">
                <wp:simplePos x="0" y="0"/>
                <wp:positionH relativeFrom="column">
                  <wp:posOffset>5276962</wp:posOffset>
                </wp:positionH>
                <wp:positionV relativeFrom="paragraph">
                  <wp:posOffset>-197485</wp:posOffset>
                </wp:positionV>
                <wp:extent cx="1432293" cy="336589"/>
                <wp:effectExtent l="0" t="0" r="0" b="6350"/>
                <wp:wrapNone/>
                <wp:docPr id="13" name="Pole tekstowe 2" descr="Data publikacji informacji sygnalnej 11.05.2023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2293" cy="33658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F2127F" w14:textId="4C640F98" w:rsidR="00356B83" w:rsidRPr="00A01B40" w:rsidRDefault="00C43823" w:rsidP="00356B83">
                            <w:pPr>
                              <w:pStyle w:val="Datainformacjisygnalnej"/>
                            </w:pPr>
                            <w:r>
                              <w:t>11</w:t>
                            </w:r>
                            <w:r w:rsidR="00356B83">
                              <w:t>.</w:t>
                            </w:r>
                            <w:r>
                              <w:t>05</w:t>
                            </w:r>
                            <w:r w:rsidR="00356B83">
                              <w:t>.</w:t>
                            </w:r>
                            <w:r>
                              <w:t>2023</w:t>
                            </w:r>
                            <w:r w:rsidR="00356B83"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1DA656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Data publikacji informacji sygnalnej 11.05.2023 r." style="position:absolute;margin-left:415.5pt;margin-top:-15.55pt;width:112.8pt;height:26.5pt;z-index:251776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" filled="f" stroked="f">
                <v:textbox>
                  <w:txbxContent>
                    <w:p w14:paraId="0EF2127F" w14:textId="4C640F98" w:rsidR="00356B83" w:rsidRPr="00A01B40" w:rsidRDefault="00C43823" w:rsidP="00356B83">
                      <w:pPr>
                        <w:pStyle w:val="Datainformacjisygnalnej"/>
                      </w:pPr>
                      <w:r>
                        <w:t>11</w:t>
                      </w:r>
                      <w:r w:rsidR="00356B83">
                        <w:t>.</w:t>
                      </w:r>
                      <w:r>
                        <w:t>05</w:t>
                      </w:r>
                      <w:r w:rsidR="00356B83">
                        <w:t>.</w:t>
                      </w:r>
                      <w:r>
                        <w:t>2023</w:t>
                      </w:r>
                      <w:r w:rsidR="00356B83">
                        <w:t xml:space="preserve"> r.</w:t>
                      </w:r>
                    </w:p>
                  </w:txbxContent>
                </v:textbox>
              </v:shape>
            </w:pict>
          </mc:Fallback>
        </mc:AlternateContent>
      </w:r>
      <w:r w:rsidR="00BB3EA9" w:rsidRPr="00A84F95">
        <w:t>Piecza zastępcza</w:t>
      </w:r>
      <w:r w:rsidR="006E78B5" w:rsidRPr="00A84F95">
        <w:t xml:space="preserve"> w 202</w:t>
      </w:r>
      <w:r w:rsidR="00DB72D2" w:rsidRPr="00A84F95">
        <w:t>2</w:t>
      </w:r>
      <w:r w:rsidR="006E78B5" w:rsidRPr="00A84F95">
        <w:t xml:space="preserve"> r</w:t>
      </w:r>
      <w:r w:rsidR="002A4CB7" w:rsidRPr="00A84F95">
        <w:t>.</w:t>
      </w:r>
    </w:p>
    <w:p w14:paraId="666C5FAC" w14:textId="40E76FCF" w:rsidR="006D7409" w:rsidRPr="00A84F95" w:rsidRDefault="00C7599F" w:rsidP="00184EDB">
      <w:pPr>
        <w:pStyle w:val="Lead"/>
        <w:suppressAutoHyphens/>
        <w:spacing w:after="600"/>
        <w:rPr>
          <w:noProof w:val="0"/>
        </w:rPr>
      </w:pPr>
      <w:r w:rsidRPr="00A84F95">
        <w:rPr>
          <w:noProof w:val="0"/>
        </w:rPr>
        <w:t>N</w:t>
      </w:r>
      <w:r w:rsidRPr="00A84F95">
        <w:rPr>
          <w:bCs/>
          <w:noProof w:val="0"/>
        </w:rPr>
        <w:t>a koniec 202</w:t>
      </w:r>
      <w:r w:rsidR="004E1D3A" w:rsidRPr="00A84F95">
        <w:rPr>
          <w:bCs/>
          <w:noProof w:val="0"/>
        </w:rPr>
        <w:t>2</w:t>
      </w:r>
      <w:r w:rsidRPr="00A84F95">
        <w:rPr>
          <w:bCs/>
          <w:noProof w:val="0"/>
        </w:rPr>
        <w:t xml:space="preserve"> r. w pieczy zastępczej przebywało 72,</w:t>
      </w:r>
      <w:r w:rsidR="004E1D3A" w:rsidRPr="00A84F95">
        <w:rPr>
          <w:bCs/>
          <w:noProof w:val="0"/>
        </w:rPr>
        <w:t>8</w:t>
      </w:r>
      <w:r w:rsidRPr="00A84F95">
        <w:rPr>
          <w:bCs/>
          <w:noProof w:val="0"/>
        </w:rPr>
        <w:t xml:space="preserve"> tys. dzieci pozbawionych całkowicie lub częściowo opieki rodziny naturalnej, </w:t>
      </w:r>
      <w:r w:rsidR="005D2B1A" w:rsidRPr="00A84F95">
        <w:rPr>
          <w:bCs/>
          <w:noProof w:val="0"/>
        </w:rPr>
        <w:t>z</w:t>
      </w:r>
      <w:r w:rsidRPr="00A84F95">
        <w:rPr>
          <w:bCs/>
          <w:noProof w:val="0"/>
        </w:rPr>
        <w:t xml:space="preserve"> t</w:t>
      </w:r>
      <w:r w:rsidR="005D2B1A" w:rsidRPr="00A84F95">
        <w:rPr>
          <w:bCs/>
          <w:noProof w:val="0"/>
        </w:rPr>
        <w:t>ego</w:t>
      </w:r>
      <w:r w:rsidRPr="00A84F95">
        <w:rPr>
          <w:bCs/>
          <w:noProof w:val="0"/>
        </w:rPr>
        <w:t xml:space="preserve"> 56,</w:t>
      </w:r>
      <w:r w:rsidR="00D4665F" w:rsidRPr="00A84F95">
        <w:rPr>
          <w:bCs/>
          <w:noProof w:val="0"/>
        </w:rPr>
        <w:t>2</w:t>
      </w:r>
      <w:r w:rsidR="008E075E" w:rsidRPr="00A84F95">
        <w:rPr>
          <w:bCs/>
          <w:noProof w:val="0"/>
        </w:rPr>
        <w:t xml:space="preserve"> </w:t>
      </w:r>
      <w:r w:rsidRPr="00A84F95">
        <w:rPr>
          <w:bCs/>
          <w:noProof w:val="0"/>
        </w:rPr>
        <w:t>tys. w</w:t>
      </w:r>
      <w:r w:rsidR="008E075E" w:rsidRPr="00A84F95">
        <w:rPr>
          <w:bCs/>
          <w:noProof w:val="0"/>
        </w:rPr>
        <w:t xml:space="preserve"> </w:t>
      </w:r>
      <w:r w:rsidRPr="00A84F95">
        <w:rPr>
          <w:bCs/>
          <w:noProof w:val="0"/>
        </w:rPr>
        <w:t>pieczy rodzinnej oraz 1</w:t>
      </w:r>
      <w:r w:rsidR="00D4665F" w:rsidRPr="00A84F95">
        <w:rPr>
          <w:bCs/>
          <w:noProof w:val="0"/>
        </w:rPr>
        <w:t>6,6</w:t>
      </w:r>
      <w:r w:rsidRPr="00A84F95">
        <w:rPr>
          <w:bCs/>
          <w:noProof w:val="0"/>
        </w:rPr>
        <w:t xml:space="preserve"> tys. w pieczy instytucjonalnej. W</w:t>
      </w:r>
      <w:r w:rsidR="00A9494A" w:rsidRPr="00A84F95">
        <w:rPr>
          <w:bCs/>
          <w:noProof w:val="0"/>
        </w:rPr>
        <w:t> </w:t>
      </w:r>
      <w:r w:rsidRPr="00A84F95">
        <w:rPr>
          <w:bCs/>
          <w:noProof w:val="0"/>
        </w:rPr>
        <w:t>porównaniu z 202</w:t>
      </w:r>
      <w:r w:rsidR="00EF648F" w:rsidRPr="00A84F95">
        <w:rPr>
          <w:bCs/>
          <w:noProof w:val="0"/>
        </w:rPr>
        <w:t>1</w:t>
      </w:r>
      <w:r w:rsidRPr="00A84F95">
        <w:rPr>
          <w:bCs/>
          <w:noProof w:val="0"/>
        </w:rPr>
        <w:t xml:space="preserve"> r. liczba dzieci przebywających w pie</w:t>
      </w:r>
      <w:r w:rsidR="008E075E" w:rsidRPr="00A84F95">
        <w:rPr>
          <w:bCs/>
          <w:noProof w:val="0"/>
        </w:rPr>
        <w:t xml:space="preserve">czy zastępczej zwiększyła się o </w:t>
      </w:r>
      <w:r w:rsidR="00EF648F" w:rsidRPr="00A84F95">
        <w:rPr>
          <w:bCs/>
          <w:noProof w:val="0"/>
        </w:rPr>
        <w:t>0</w:t>
      </w:r>
      <w:r w:rsidRPr="00A84F95">
        <w:rPr>
          <w:bCs/>
          <w:noProof w:val="0"/>
        </w:rPr>
        <w:t>,</w:t>
      </w:r>
      <w:r w:rsidR="00EF648F" w:rsidRPr="00A84F95">
        <w:rPr>
          <w:bCs/>
          <w:noProof w:val="0"/>
        </w:rPr>
        <w:t>7</w:t>
      </w:r>
      <w:r w:rsidR="008E075E" w:rsidRPr="00A84F95">
        <w:rPr>
          <w:bCs/>
          <w:noProof w:val="0"/>
        </w:rPr>
        <w:t>%.</w:t>
      </w:r>
    </w:p>
    <w:p w14:paraId="3DB10F9F" w14:textId="36ADA034" w:rsidR="00E95B8E" w:rsidRPr="00A84F95" w:rsidRDefault="008E075E" w:rsidP="00184EDB">
      <w:pPr>
        <w:pStyle w:val="Nagwek1"/>
        <w:suppressAutoHyphens/>
        <w:rPr>
          <w:rFonts w:ascii="Fira Sans" w:hAnsi="Fira Sans"/>
          <w:b/>
          <w:szCs w:val="19"/>
        </w:rPr>
      </w:pPr>
      <w:r w:rsidRPr="00A84F95">
        <w:rPr>
          <w:b/>
          <w:noProof/>
          <w:spacing w:val="-2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59AB9F14">
                <wp:simplePos x="0" y="0"/>
                <wp:positionH relativeFrom="column">
                  <wp:posOffset>5195981</wp:posOffset>
                </wp:positionH>
                <wp:positionV relativeFrom="paragraph">
                  <wp:posOffset>95362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2" name="Pole tekstowe 2" descr="Ponad połowa wszystkich rodzin zastępczych to rodziny spokrewnio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5DBB67" w14:textId="77777777" w:rsidR="007007DA" w:rsidRPr="00356B83" w:rsidRDefault="007007DA" w:rsidP="00184EDB">
                            <w:pPr>
                              <w:pStyle w:val="tekstzboku"/>
                              <w:suppressAutoHyphens/>
                            </w:pPr>
                            <w:r w:rsidRPr="00356B83">
                              <w:t>Ponad połowa wszystkich rodzin zastępczych to rodziny spokrewnione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67A9BC" id="_x0000_s1028" type="#_x0000_t202" alt="Ponad połowa wszystkich rodzin zastępczych to rodziny spokrewnione" style="position:absolute;margin-left:409.15pt;margin-top:7.5pt;width:135.85pt;height:65.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" filled="f" stroked="f">
                <v:textbox>
                  <w:txbxContent>
                    <w:p w14:paraId="005DBB67" w14:textId="77777777" w:rsidR="007007DA" w:rsidRPr="00356B83" w:rsidRDefault="007007DA" w:rsidP="00184EDB">
                      <w:pPr>
                        <w:pStyle w:val="tekstzboku"/>
                        <w:suppressAutoHyphens/>
                      </w:pPr>
                      <w:r w:rsidRPr="00356B83">
                        <w:t>Ponad połowa wszystkich rodzin zastępczych to rodziny spokrewnione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007DA" w:rsidRPr="00A84F95">
        <w:t>Formy rodzinnej pieczy zastępczej</w:t>
      </w:r>
    </w:p>
    <w:p w14:paraId="12C530BD" w14:textId="081B105D" w:rsidR="00E95B8E" w:rsidRPr="00A84F95" w:rsidRDefault="008E4062" w:rsidP="00184EDB">
      <w:pPr>
        <w:suppressAutoHyphens/>
        <w:rPr>
          <w:szCs w:val="19"/>
        </w:rPr>
      </w:pPr>
      <w:r w:rsidRPr="00A84F95">
        <w:rPr>
          <w:szCs w:val="19"/>
        </w:rPr>
        <w:t xml:space="preserve">Na </w:t>
      </w:r>
      <w:r w:rsidR="007007DA" w:rsidRPr="00A84F95">
        <w:rPr>
          <w:szCs w:val="19"/>
        </w:rPr>
        <w:t>koniec 202</w:t>
      </w:r>
      <w:r w:rsidR="00DC2AE3" w:rsidRPr="00A84F95">
        <w:rPr>
          <w:szCs w:val="19"/>
        </w:rPr>
        <w:t>2</w:t>
      </w:r>
      <w:r w:rsidR="007007DA" w:rsidRPr="00A84F95">
        <w:rPr>
          <w:szCs w:val="19"/>
        </w:rPr>
        <w:t xml:space="preserve"> r. rodzinna piecza zastępcza </w:t>
      </w:r>
      <w:r w:rsidR="007007DA" w:rsidRPr="00A84F95">
        <w:t>funkcjonowała w formie rodzin zastępczych spokrewnionych, niezawodowych i zawodowych, których było 35</w:t>
      </w:r>
      <w:r w:rsidR="008E075E" w:rsidRPr="00A84F95">
        <w:t xml:space="preserve"> </w:t>
      </w:r>
      <w:r w:rsidR="00EC222C" w:rsidRPr="00A84F95">
        <w:t>439</w:t>
      </w:r>
      <w:r w:rsidR="007007DA" w:rsidRPr="00A84F95">
        <w:t xml:space="preserve"> oraz w formie rodzinn</w:t>
      </w:r>
      <w:r w:rsidR="00423D48" w:rsidRPr="00A84F95">
        <w:t>ych domów dziecka – 7</w:t>
      </w:r>
      <w:r w:rsidR="00EC222C" w:rsidRPr="00A84F95">
        <w:t>81</w:t>
      </w:r>
      <w:r w:rsidR="00423D48" w:rsidRPr="00A84F95">
        <w:t xml:space="preserve"> placów</w:t>
      </w:r>
      <w:r w:rsidR="00EC222C" w:rsidRPr="00A84F95">
        <w:t>e</w:t>
      </w:r>
      <w:r w:rsidR="00423D48" w:rsidRPr="00A84F95">
        <w:t>k</w:t>
      </w:r>
      <w:r w:rsidR="007007DA" w:rsidRPr="00A84F95">
        <w:t>. Wśród rodzin zastępczych rodziny spokrewnione stanowiły 64,</w:t>
      </w:r>
      <w:r w:rsidR="00CA1A32" w:rsidRPr="00A84F95">
        <w:t>1</w:t>
      </w:r>
      <w:r w:rsidR="007007DA" w:rsidRPr="00A84F95">
        <w:t xml:space="preserve">%, rodziny niezawodowe – </w:t>
      </w:r>
      <w:r w:rsidR="000B5A6E" w:rsidRPr="00A84F95">
        <w:t>30,1</w:t>
      </w:r>
      <w:r w:rsidR="007007DA" w:rsidRPr="00A84F95">
        <w:t>%, a rodziny zawodowe</w:t>
      </w:r>
      <w:r w:rsidR="007007DA" w:rsidRPr="00A84F95">
        <w:rPr>
          <w:szCs w:val="19"/>
        </w:rPr>
        <w:t xml:space="preserve"> – 5,</w:t>
      </w:r>
      <w:r w:rsidR="00CA724D" w:rsidRPr="00A84F95">
        <w:rPr>
          <w:szCs w:val="19"/>
        </w:rPr>
        <w:t>8</w:t>
      </w:r>
      <w:r w:rsidR="007007DA" w:rsidRPr="00A84F95">
        <w:rPr>
          <w:szCs w:val="19"/>
        </w:rPr>
        <w:t>%.</w:t>
      </w:r>
    </w:p>
    <w:p w14:paraId="31EB7324" w14:textId="30EC7ED6" w:rsidR="00DA331D" w:rsidRPr="00A84F95" w:rsidRDefault="0057298A" w:rsidP="00184EDB">
      <w:pPr>
        <w:pStyle w:val="Nagwek1"/>
        <w:suppressAutoHyphens/>
      </w:pPr>
      <w:r w:rsidRPr="00A84F95">
        <w:rPr>
          <w:noProof/>
        </w:rPr>
        <mc:AlternateContent>
          <mc:Choice Requires="wps">
            <w:drawing>
              <wp:anchor distT="45720" distB="45720" distL="114300" distR="114300" simplePos="0" relativeHeight="251748352" behindDoc="1" locked="0" layoutInCell="1" allowOverlap="1" wp14:anchorId="08FDD048" wp14:editId="3541C2DE">
                <wp:simplePos x="0" y="0"/>
                <wp:positionH relativeFrom="column">
                  <wp:posOffset>5196728</wp:posOffset>
                </wp:positionH>
                <wp:positionV relativeFrom="paragraph">
                  <wp:posOffset>288290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4" name="Pole tekstowe 4" descr="Niemal 53% osób pełniących funkcję rodziny zastępczej było w wieku 51–70 la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D2175E" w14:textId="492A5C1F" w:rsidR="00D972F6" w:rsidRPr="00356B83" w:rsidRDefault="008875C9" w:rsidP="00184EDB">
                            <w:pPr>
                              <w:pStyle w:val="tekstzboku"/>
                              <w:suppressAutoHyphens/>
                            </w:pPr>
                            <w:bookmarkStart w:id="1" w:name="_Hlk69980368"/>
                            <w:r w:rsidRPr="00356B83">
                              <w:t>5</w:t>
                            </w:r>
                            <w:r w:rsidR="00741B37">
                              <w:t>2,8</w:t>
                            </w:r>
                            <w:r w:rsidRPr="00356B83">
                              <w:t xml:space="preserve">% </w:t>
                            </w:r>
                            <w:r w:rsidR="00C43823">
                              <w:t xml:space="preserve">osób </w:t>
                            </w:r>
                            <w:r w:rsidRPr="00356B83">
                              <w:t xml:space="preserve">pełniących funkcję rodziny zastępczej </w:t>
                            </w:r>
                            <w:r w:rsidR="00C43823">
                              <w:t xml:space="preserve">było </w:t>
                            </w:r>
                            <w:r w:rsidRPr="00356B83">
                              <w:t>w</w:t>
                            </w:r>
                            <w:r w:rsidR="00741B37">
                              <w:t xml:space="preserve"> </w:t>
                            </w:r>
                            <w:r w:rsidRPr="00356B83">
                              <w:t>wieku 51–70 lat</w:t>
                            </w:r>
                            <w:bookmarkEnd w:id="1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FDD048" id="Pole tekstowe 4" o:spid="_x0000_s1029" type="#_x0000_t202" alt="Niemal 53% osób pełniących funkcję rodziny zastępczej było w wieku 51–70 lat" style="position:absolute;margin-left:409.2pt;margin-top:22.7pt;width:135.85pt;height:65.5pt;z-index:-251568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" filled="f" stroked="f">
                <v:textbox>
                  <w:txbxContent>
                    <w:p w14:paraId="29D2175E" w14:textId="492A5C1F" w:rsidR="00D972F6" w:rsidRPr="00356B83" w:rsidRDefault="008875C9" w:rsidP="00184EDB">
                      <w:pPr>
                        <w:pStyle w:val="tekstzboku"/>
                        <w:suppressAutoHyphens/>
                      </w:pPr>
                      <w:bookmarkStart w:id="2" w:name="_Hlk69980368"/>
                      <w:r w:rsidRPr="00356B83">
                        <w:t>5</w:t>
                      </w:r>
                      <w:r w:rsidR="00741B37">
                        <w:t>2,8</w:t>
                      </w:r>
                      <w:r w:rsidRPr="00356B83">
                        <w:t xml:space="preserve">% </w:t>
                      </w:r>
                      <w:r w:rsidR="00C43823">
                        <w:t xml:space="preserve">osób </w:t>
                      </w:r>
                      <w:r w:rsidRPr="00356B83">
                        <w:t xml:space="preserve">pełniących funkcję rodziny zastępczej </w:t>
                      </w:r>
                      <w:r w:rsidR="00C43823">
                        <w:t xml:space="preserve">było </w:t>
                      </w:r>
                      <w:r w:rsidRPr="00356B83">
                        <w:t>w</w:t>
                      </w:r>
                      <w:r w:rsidR="00741B37">
                        <w:t xml:space="preserve"> </w:t>
                      </w:r>
                      <w:r w:rsidRPr="00356B83">
                        <w:t>wieku 51–70 lat</w:t>
                      </w:r>
                      <w:bookmarkEnd w:id="2"/>
                    </w:p>
                  </w:txbxContent>
                </v:textbox>
                <w10:wrap type="tight"/>
              </v:shape>
            </w:pict>
          </mc:Fallback>
        </mc:AlternateContent>
      </w:r>
      <w:r w:rsidR="008875C9" w:rsidRPr="00A84F95">
        <w:t>Rodzinna piecza zastępcza</w:t>
      </w:r>
    </w:p>
    <w:p w14:paraId="59CAE760" w14:textId="13C777F6" w:rsidR="008875C9" w:rsidRPr="00A84F95" w:rsidRDefault="008875C9" w:rsidP="00184EDB">
      <w:pPr>
        <w:suppressAutoHyphens/>
      </w:pPr>
      <w:r w:rsidRPr="00A84F95">
        <w:t>Funkcję</w:t>
      </w:r>
      <w:r w:rsidRPr="00A84F95">
        <w:rPr>
          <w:rFonts w:cs="ArialMT"/>
        </w:rPr>
        <w:t xml:space="preserve"> </w:t>
      </w:r>
      <w:r w:rsidRPr="00A84F95">
        <w:t>rodziny zastępczej pełnił</w:t>
      </w:r>
      <w:r w:rsidR="005D2B1A" w:rsidRPr="00A84F95">
        <w:t>o</w:t>
      </w:r>
      <w:r w:rsidRPr="00A84F95">
        <w:t xml:space="preserve"> 1</w:t>
      </w:r>
      <w:r w:rsidR="00C25E20" w:rsidRPr="00A84F95">
        <w:t>8</w:t>
      </w:r>
      <w:r w:rsidR="008E075E" w:rsidRPr="00A84F95">
        <w:t xml:space="preserve"> </w:t>
      </w:r>
      <w:r w:rsidR="004735C9" w:rsidRPr="00A84F95">
        <w:t>409</w:t>
      </w:r>
      <w:r w:rsidRPr="00A84F95">
        <w:t xml:space="preserve"> małżeństw i 1</w:t>
      </w:r>
      <w:r w:rsidR="004735C9" w:rsidRPr="00A84F95">
        <w:t>7</w:t>
      </w:r>
      <w:r w:rsidR="008E075E" w:rsidRPr="00A84F95">
        <w:t xml:space="preserve"> </w:t>
      </w:r>
      <w:r w:rsidR="004735C9" w:rsidRPr="00A84F95">
        <w:t>030 samotnych</w:t>
      </w:r>
      <w:r w:rsidRPr="00A84F95">
        <w:t xml:space="preserve"> os</w:t>
      </w:r>
      <w:r w:rsidR="004735C9" w:rsidRPr="00A84F95">
        <w:t>ó</w:t>
      </w:r>
      <w:r w:rsidR="00C415FA" w:rsidRPr="00A84F95">
        <w:t>b</w:t>
      </w:r>
      <w:r w:rsidRPr="00A84F95">
        <w:t>. Rodziny</w:t>
      </w:r>
      <w:r w:rsidR="00042097" w:rsidRPr="00A84F95">
        <w:t>,</w:t>
      </w:r>
      <w:r w:rsidRPr="00A84F95">
        <w:t xml:space="preserve"> które przyjęły jedno dziecko stanowiły 7</w:t>
      </w:r>
      <w:r w:rsidR="004B52BC" w:rsidRPr="00A84F95">
        <w:t>2</w:t>
      </w:r>
      <w:r w:rsidRPr="00A84F95">
        <w:t>,</w:t>
      </w:r>
      <w:r w:rsidR="00703956" w:rsidRPr="00A84F95">
        <w:t>6</w:t>
      </w:r>
      <w:r w:rsidRPr="00A84F95">
        <w:t xml:space="preserve">%, dwoje dzieci – </w:t>
      </w:r>
      <w:r w:rsidR="004B52BC" w:rsidRPr="00A84F95">
        <w:t>18</w:t>
      </w:r>
      <w:r w:rsidRPr="00A84F95">
        <w:t>,</w:t>
      </w:r>
      <w:r w:rsidR="001036E4" w:rsidRPr="00A84F95">
        <w:t>1</w:t>
      </w:r>
      <w:r w:rsidRPr="00A84F95">
        <w:t>%, troje – 5,</w:t>
      </w:r>
      <w:r w:rsidR="00B42326" w:rsidRPr="00A84F95">
        <w:t>4</w:t>
      </w:r>
      <w:r w:rsidR="008E075E" w:rsidRPr="00A84F95">
        <w:t>%, zaś czworo i</w:t>
      </w:r>
      <w:r w:rsidR="005D2B1A" w:rsidRPr="00A84F95">
        <w:t xml:space="preserve"> </w:t>
      </w:r>
      <w:r w:rsidR="00703956" w:rsidRPr="00A84F95">
        <w:t>więcej dzieci 3,</w:t>
      </w:r>
      <w:r w:rsidR="003723EE" w:rsidRPr="00A84F95">
        <w:t>8</w:t>
      </w:r>
      <w:r w:rsidRPr="00A84F95">
        <w:t xml:space="preserve">% wszystkich rodzin zastępczych. </w:t>
      </w:r>
      <w:r w:rsidR="005D2B1A" w:rsidRPr="00A84F95">
        <w:t>Ponad połowa osób prowadzących rodziny zastępcze była</w:t>
      </w:r>
      <w:r w:rsidRPr="00A84F95">
        <w:t xml:space="preserve"> w wieku 51–70 lat. Rodzinne domy dziecka prowadziło </w:t>
      </w:r>
      <w:r w:rsidR="00C52BDF" w:rsidRPr="00A84F95">
        <w:t>666</w:t>
      </w:r>
      <w:r w:rsidRPr="00A84F95">
        <w:t xml:space="preserve"> małżeństw i 1</w:t>
      </w:r>
      <w:r w:rsidR="00C52BDF" w:rsidRPr="00A84F95">
        <w:t>15</w:t>
      </w:r>
      <w:r w:rsidRPr="00A84F95">
        <w:t xml:space="preserve"> samotnych osób. Większość osób (7</w:t>
      </w:r>
      <w:r w:rsidR="0063150C" w:rsidRPr="00A84F95">
        <w:t>7</w:t>
      </w:r>
      <w:r w:rsidRPr="00A84F95">
        <w:t>,</w:t>
      </w:r>
      <w:r w:rsidR="0063150C" w:rsidRPr="00A84F95">
        <w:t>8</w:t>
      </w:r>
      <w:r w:rsidRPr="00A84F95">
        <w:t>%) pełniących funkcję rodzinnego domu dziecka była w grupie wiekowej 41–60 lat.</w:t>
      </w:r>
    </w:p>
    <w:p w14:paraId="4B75305E" w14:textId="32711133" w:rsidR="00DA331D" w:rsidRPr="00A84F95" w:rsidRDefault="009E1BFE" w:rsidP="00184EDB">
      <w:pPr>
        <w:pStyle w:val="Nagwek1"/>
        <w:suppressAutoHyphens/>
      </w:pPr>
      <w:r w:rsidRPr="00A84F95">
        <w:rPr>
          <w:noProof/>
        </w:rPr>
        <mc:AlternateContent>
          <mc:Choice Requires="wps">
            <w:drawing>
              <wp:anchor distT="45720" distB="45720" distL="114300" distR="114300" simplePos="0" relativeHeight="251759616" behindDoc="1" locked="0" layoutInCell="1" allowOverlap="1" wp14:anchorId="0A9CD567" wp14:editId="2C6A81AE">
                <wp:simplePos x="0" y="0"/>
                <wp:positionH relativeFrom="column">
                  <wp:posOffset>5194935</wp:posOffset>
                </wp:positionH>
                <wp:positionV relativeFrom="paragraph">
                  <wp:posOffset>259715</wp:posOffset>
                </wp:positionV>
                <wp:extent cx="1725295" cy="1115060"/>
                <wp:effectExtent l="0" t="0" r="0" b="0"/>
                <wp:wrapTight wrapText="bothSides">
                  <wp:wrapPolygon edited="0">
                    <wp:start x="715" y="0"/>
                    <wp:lineTo x="715" y="21034"/>
                    <wp:lineTo x="20749" y="21034"/>
                    <wp:lineTo x="20749" y="0"/>
                    <wp:lineTo x="715" y="0"/>
                  </wp:wrapPolygon>
                </wp:wrapTight>
                <wp:docPr id="7" name="Pole tekstowe 7" descr="Wśród dzieci przebywających w rodzinnej pieczy zastępczej 6 565 posiadało orzeczenie o niepełnosprawności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15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955B11" w14:textId="60FE9592" w:rsidR="009E1BFE" w:rsidRPr="00356B83" w:rsidRDefault="00C43823" w:rsidP="00184EDB">
                            <w:pPr>
                              <w:pStyle w:val="tekstzboku"/>
                              <w:suppressAutoHyphens/>
                            </w:pPr>
                            <w:r>
                              <w:t xml:space="preserve">Wśród dzieci przebywających w </w:t>
                            </w:r>
                            <w:r w:rsidR="009E1BFE" w:rsidRPr="00356B83">
                              <w:t>rodzinnej pieczy zastępczej 6</w:t>
                            </w:r>
                            <w:r>
                              <w:t xml:space="preserve"> </w:t>
                            </w:r>
                            <w:r w:rsidR="00531B2E" w:rsidRPr="00356B83">
                              <w:t>565</w:t>
                            </w:r>
                            <w:r w:rsidR="009E1BFE" w:rsidRPr="00356B83">
                              <w:t xml:space="preserve"> posiadało orzeczenie o</w:t>
                            </w:r>
                            <w:r>
                              <w:t> </w:t>
                            </w:r>
                            <w:r w:rsidR="009E1BFE" w:rsidRPr="00356B83">
                              <w:t>niepełnosprawności</w:t>
                            </w:r>
                            <w:r w:rsidR="0020488F">
                              <w:t xml:space="preserve"> lub o stopniu niepełnosprawności</w:t>
                            </w:r>
                          </w:p>
                          <w:p w14:paraId="50CFD108" w14:textId="53BBE6E2" w:rsidR="009E1BFE" w:rsidRPr="008875C9" w:rsidRDefault="009E1BFE" w:rsidP="00184EDB">
                            <w:pPr>
                              <w:pStyle w:val="tekstzboku"/>
                              <w:suppressAutoHyphens/>
                              <w:spacing w:after="12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9CD567" id="Pole tekstowe 7" o:spid="_x0000_s1030" type="#_x0000_t202" alt="Wśród dzieci przebywających w rodzinnej pieczy zastępczej 6 565 posiadało orzeczenie o niepełnosprawności" style="position:absolute;margin-left:409.05pt;margin-top:20.45pt;width:135.85pt;height:87.8pt;z-index:-251556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" filled="f" stroked="f">
                <v:textbox>
                  <w:txbxContent>
                    <w:p w14:paraId="6A955B11" w14:textId="60FE9592" w:rsidR="009E1BFE" w:rsidRPr="00356B83" w:rsidRDefault="00C43823" w:rsidP="00184EDB">
                      <w:pPr>
                        <w:pStyle w:val="tekstzboku"/>
                        <w:suppressAutoHyphens/>
                      </w:pPr>
                      <w:r>
                        <w:t xml:space="preserve">Wśród dzieci przebywających w </w:t>
                      </w:r>
                      <w:r w:rsidR="009E1BFE" w:rsidRPr="00356B83">
                        <w:t>rodzinnej pieczy zastępczej 6</w:t>
                      </w:r>
                      <w:r>
                        <w:t xml:space="preserve"> </w:t>
                      </w:r>
                      <w:r w:rsidR="00531B2E" w:rsidRPr="00356B83">
                        <w:t>565</w:t>
                      </w:r>
                      <w:r w:rsidR="009E1BFE" w:rsidRPr="00356B83">
                        <w:t xml:space="preserve"> posiadało orzeczenie o</w:t>
                      </w:r>
                      <w:r>
                        <w:t> </w:t>
                      </w:r>
                      <w:r w:rsidR="009E1BFE" w:rsidRPr="00356B83">
                        <w:t>niepełnosprawności</w:t>
                      </w:r>
                      <w:r w:rsidR="0020488F">
                        <w:t xml:space="preserve"> lub o stopniu niepełnosprawności</w:t>
                      </w:r>
                    </w:p>
                    <w:p w14:paraId="50CFD108" w14:textId="53BBE6E2" w:rsidR="009E1BFE" w:rsidRPr="008875C9" w:rsidRDefault="009E1BFE" w:rsidP="00184EDB">
                      <w:pPr>
                        <w:pStyle w:val="tekstzboku"/>
                        <w:suppressAutoHyphens/>
                        <w:spacing w:after="120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087EA2" w:rsidRPr="00A84F95">
        <w:t>Dziec</w:t>
      </w:r>
      <w:r w:rsidR="0073285B" w:rsidRPr="00A84F95">
        <w:t>i w rodzinnej pieczy zastępczej</w:t>
      </w:r>
    </w:p>
    <w:p w14:paraId="15FDB34E" w14:textId="59184992" w:rsidR="009E1BFE" w:rsidRPr="00A84F95" w:rsidRDefault="009E1BFE" w:rsidP="00184EDB">
      <w:pPr>
        <w:suppressAutoHyphens/>
      </w:pPr>
      <w:r w:rsidRPr="00A84F95">
        <w:t>W rodzinnej pieczy zastępczej przebywało 56</w:t>
      </w:r>
      <w:r w:rsidR="008E075E" w:rsidRPr="00A84F95">
        <w:t xml:space="preserve"> </w:t>
      </w:r>
      <w:r w:rsidR="00113BD7" w:rsidRPr="00A84F95">
        <w:t>240</w:t>
      </w:r>
      <w:r w:rsidRPr="00A84F95">
        <w:t xml:space="preserve"> dzieci, w tym 5</w:t>
      </w:r>
      <w:r w:rsidR="008E075E" w:rsidRPr="00A84F95">
        <w:t xml:space="preserve"> </w:t>
      </w:r>
      <w:r w:rsidR="003C7A69" w:rsidRPr="00A84F95">
        <w:t>580</w:t>
      </w:r>
      <w:r w:rsidRPr="00A84F95">
        <w:t xml:space="preserve"> w rodzinnych domach dziecka. Spośród wszystkich </w:t>
      </w:r>
      <w:r w:rsidR="00C415FA" w:rsidRPr="00A84F95">
        <w:t>dzieci</w:t>
      </w:r>
      <w:r w:rsidRPr="00A84F95">
        <w:t xml:space="preserve"> objętych opieką 6</w:t>
      </w:r>
      <w:r w:rsidR="008E075E" w:rsidRPr="00A84F95">
        <w:t xml:space="preserve"> </w:t>
      </w:r>
      <w:r w:rsidR="00A758E8" w:rsidRPr="00A84F95">
        <w:t>565</w:t>
      </w:r>
      <w:r w:rsidRPr="00A84F95">
        <w:t xml:space="preserve"> posiadało orzeczenie o</w:t>
      </w:r>
      <w:r w:rsidR="00C415FA" w:rsidRPr="00A84F95">
        <w:t> </w:t>
      </w:r>
      <w:r w:rsidRPr="00A84F95">
        <w:t>niepełnosprawności</w:t>
      </w:r>
      <w:r w:rsidR="00C31D61" w:rsidRPr="00A84F95">
        <w:t xml:space="preserve"> albo </w:t>
      </w:r>
      <w:r w:rsidR="001A4097" w:rsidRPr="00A84F95">
        <w:t xml:space="preserve">o </w:t>
      </w:r>
      <w:r w:rsidR="00C31D61" w:rsidRPr="00A84F95">
        <w:t>stopniu niepełnosprawności</w:t>
      </w:r>
      <w:r w:rsidRPr="00A84F95">
        <w:t>, a</w:t>
      </w:r>
      <w:r w:rsidR="00A9494A" w:rsidRPr="00A84F95">
        <w:t xml:space="preserve"> </w:t>
      </w:r>
      <w:r w:rsidRPr="00A84F95">
        <w:t>2</w:t>
      </w:r>
      <w:r w:rsidR="00A9494A" w:rsidRPr="00A84F95">
        <w:t xml:space="preserve"> </w:t>
      </w:r>
      <w:r w:rsidR="00384609" w:rsidRPr="00A84F95">
        <w:t>719</w:t>
      </w:r>
      <w:r w:rsidRPr="00A84F95">
        <w:t xml:space="preserve"> było sierotami. Biorąc pod uwagę wiek podopiecznych umieszczonych w rodzinn</w:t>
      </w:r>
      <w:r w:rsidR="00A9494A" w:rsidRPr="00A84F95">
        <w:t>ej pieczy zastępczej, zarówno w </w:t>
      </w:r>
      <w:r w:rsidRPr="00A84F95">
        <w:t>rodzinach zastępczych jak i w rodzinnych domach dziecka, najliczniejszą grupę stanowiły dzieci w wieku 7–13 lat (</w:t>
      </w:r>
      <w:r w:rsidRPr="00A84F95">
        <w:rPr>
          <w:rFonts w:cs="Arial"/>
          <w:color w:val="000000"/>
        </w:rPr>
        <w:t>19</w:t>
      </w:r>
      <w:r w:rsidR="008E075E" w:rsidRPr="00A84F95">
        <w:rPr>
          <w:rFonts w:cs="Arial"/>
          <w:color w:val="000000"/>
        </w:rPr>
        <w:t xml:space="preserve"> </w:t>
      </w:r>
      <w:r w:rsidR="00342EB7" w:rsidRPr="00A84F95">
        <w:rPr>
          <w:rFonts w:cs="Arial"/>
          <w:color w:val="000000"/>
        </w:rPr>
        <w:t>469</w:t>
      </w:r>
      <w:r w:rsidRPr="00A84F95">
        <w:t>)</w:t>
      </w:r>
      <w:r w:rsidR="008E075E" w:rsidRPr="00A84F95">
        <w:t>,</w:t>
      </w:r>
      <w:r w:rsidRPr="00A84F95">
        <w:t xml:space="preserve"> natomiast </w:t>
      </w:r>
      <w:r w:rsidR="008E075E" w:rsidRPr="00A84F95">
        <w:t>niemowlęta</w:t>
      </w:r>
      <w:r w:rsidRPr="00A84F95">
        <w:t xml:space="preserve"> </w:t>
      </w:r>
      <w:r w:rsidR="009C2FD0" w:rsidRPr="00A84F95">
        <w:t>stanowiły najmniej liczną grupę wychowanków rodzinnej pieczy zastępczej</w:t>
      </w:r>
      <w:r w:rsidR="008E075E" w:rsidRPr="00A84F95">
        <w:t xml:space="preserve"> (936</w:t>
      </w:r>
      <w:r w:rsidR="008E075E" w:rsidRPr="00A84F95">
        <w:rPr>
          <w:rStyle w:val="Odwoaniedokomentarza"/>
          <w:sz w:val="19"/>
          <w:szCs w:val="19"/>
        </w:rPr>
        <w:t>)</w:t>
      </w:r>
      <w:r w:rsidR="00A01FF9" w:rsidRPr="00A84F95">
        <w:t>. W</w:t>
      </w:r>
      <w:r w:rsidR="008E075E" w:rsidRPr="00A84F95">
        <w:t xml:space="preserve"> </w:t>
      </w:r>
      <w:r w:rsidR="00A01FF9" w:rsidRPr="00A84F95">
        <w:t>2022</w:t>
      </w:r>
      <w:r w:rsidR="008E075E" w:rsidRPr="00A84F95">
        <w:t xml:space="preserve"> </w:t>
      </w:r>
      <w:r w:rsidRPr="00A84F95">
        <w:t>r. do rodzinnej pieczy zastępczej po raz pierwszy zostało przyjętych 9</w:t>
      </w:r>
      <w:r w:rsidR="008E075E" w:rsidRPr="00A84F95">
        <w:t xml:space="preserve"> </w:t>
      </w:r>
      <w:r w:rsidR="0099122D" w:rsidRPr="00A84F95">
        <w:t>953</w:t>
      </w:r>
      <w:r w:rsidRPr="00A84F95">
        <w:t xml:space="preserve"> dzieci. </w:t>
      </w:r>
      <w:r w:rsidR="005C6C55" w:rsidRPr="00A84F95">
        <w:t>W</w:t>
      </w:r>
      <w:r w:rsidR="008E075E" w:rsidRPr="00A84F95">
        <w:t xml:space="preserve"> </w:t>
      </w:r>
      <w:r w:rsidR="005D2B1A" w:rsidRPr="00A84F95">
        <w:t>tym okresie</w:t>
      </w:r>
      <w:r w:rsidR="005C6C55" w:rsidRPr="00A84F95">
        <w:t xml:space="preserve"> rodzinną pieczę zastępczą opuściło </w:t>
      </w:r>
      <w:r w:rsidR="00383AB2" w:rsidRPr="00A84F95">
        <w:t>7</w:t>
      </w:r>
      <w:r w:rsidR="008E075E" w:rsidRPr="00A84F95">
        <w:t xml:space="preserve"> </w:t>
      </w:r>
      <w:r w:rsidR="00383AB2" w:rsidRPr="00A84F95">
        <w:t>655</w:t>
      </w:r>
      <w:r w:rsidR="005C6C55" w:rsidRPr="00A84F95">
        <w:t xml:space="preserve"> dzieci w wieku do 18 roku życia. Najwięcej z nich (31,</w:t>
      </w:r>
      <w:r w:rsidR="00E26BB9" w:rsidRPr="00A84F95">
        <w:t>0</w:t>
      </w:r>
      <w:r w:rsidR="005C6C55" w:rsidRPr="00A84F95">
        <w:t xml:space="preserve">%) powróciło do rodzin </w:t>
      </w:r>
      <w:r w:rsidR="00F17E3D" w:rsidRPr="00A84F95">
        <w:t>naturalnych</w:t>
      </w:r>
      <w:r w:rsidR="005C6C55" w:rsidRPr="00A84F95">
        <w:t>. Do adopcji trafiło 1</w:t>
      </w:r>
      <w:r w:rsidR="008E075E" w:rsidRPr="00A84F95">
        <w:t xml:space="preserve"> </w:t>
      </w:r>
      <w:r w:rsidR="00902915" w:rsidRPr="00A84F95">
        <w:t>483</w:t>
      </w:r>
      <w:r w:rsidR="005C6C55" w:rsidRPr="00A84F95">
        <w:t xml:space="preserve"> dzieci, natomiast do innej formy rodzinnej pieczy zastępczej </w:t>
      </w:r>
      <w:r w:rsidR="003D20E9" w:rsidRPr="00A84F95">
        <w:t>2</w:t>
      </w:r>
      <w:r w:rsidR="008E075E" w:rsidRPr="00A84F95">
        <w:t xml:space="preserve"> </w:t>
      </w:r>
      <w:r w:rsidR="003D20E9" w:rsidRPr="00A84F95">
        <w:t>107</w:t>
      </w:r>
      <w:r w:rsidR="005C6C55" w:rsidRPr="00A84F95">
        <w:t xml:space="preserve"> wychowanków. Z powodu przeniesienia do instytucjonalnej pieczy zastępczej, rodzinną pieczę zastępczą opuściło </w:t>
      </w:r>
      <w:r w:rsidR="003D20E9" w:rsidRPr="00A84F95">
        <w:t>1 078</w:t>
      </w:r>
      <w:r w:rsidR="008E075E" w:rsidRPr="00A84F95">
        <w:t xml:space="preserve"> dzieci, natomiast z </w:t>
      </w:r>
      <w:r w:rsidR="005C6C55" w:rsidRPr="00A84F95">
        <w:t>powodu umieszczenia w domu pomocy społecznej, rodzinn</w:t>
      </w:r>
      <w:r w:rsidR="003F6C96" w:rsidRPr="00A84F95">
        <w:t>ą</w:t>
      </w:r>
      <w:r w:rsidR="005C6C55" w:rsidRPr="00A84F95">
        <w:t xml:space="preserve"> pieczę zastępczą opuściło </w:t>
      </w:r>
      <w:r w:rsidR="000968BB" w:rsidRPr="00A84F95">
        <w:t>2</w:t>
      </w:r>
      <w:r w:rsidR="005C6C55" w:rsidRPr="00A84F95">
        <w:t xml:space="preserve">9 dzieci. Wśród </w:t>
      </w:r>
      <w:r w:rsidR="0061663E" w:rsidRPr="00A84F95">
        <w:t>4</w:t>
      </w:r>
      <w:r w:rsidR="008E075E" w:rsidRPr="00A84F95">
        <w:t xml:space="preserve"> </w:t>
      </w:r>
      <w:r w:rsidR="0061663E" w:rsidRPr="00A84F95">
        <w:t>539</w:t>
      </w:r>
      <w:r w:rsidR="005C6C55" w:rsidRPr="00A84F95">
        <w:t xml:space="preserve"> pełnoletnich wychowanków, którzy w ciągu 202</w:t>
      </w:r>
      <w:r w:rsidR="00444F37" w:rsidRPr="00A84F95">
        <w:t>2</w:t>
      </w:r>
      <w:r w:rsidR="005C6C55" w:rsidRPr="00A84F95">
        <w:t xml:space="preserve"> r. opuści</w:t>
      </w:r>
      <w:r w:rsidR="008E075E" w:rsidRPr="00A84F95">
        <w:t xml:space="preserve">li rodzinną pieczę zastępczą, 2 </w:t>
      </w:r>
      <w:r w:rsidR="00444F37" w:rsidRPr="00A84F95">
        <w:t>277</w:t>
      </w:r>
      <w:r w:rsidR="005C6C55" w:rsidRPr="00A84F95">
        <w:t xml:space="preserve"> założyło własne gospodarstwo domowe, a 1</w:t>
      </w:r>
      <w:r w:rsidR="00A81CE5" w:rsidRPr="00A84F95">
        <w:t>63</w:t>
      </w:r>
      <w:r w:rsidR="005C6C55" w:rsidRPr="00A84F95">
        <w:t xml:space="preserve"> powróciło do </w:t>
      </w:r>
      <w:r w:rsidR="00F17E3D" w:rsidRPr="00A84F95">
        <w:t xml:space="preserve">rodzin naturalnych </w:t>
      </w:r>
      <w:r w:rsidR="005C6C55" w:rsidRPr="00A84F95">
        <w:t xml:space="preserve">lub krewnych. </w:t>
      </w:r>
      <w:r w:rsidR="005D2B1A" w:rsidRPr="00A84F95">
        <w:t>Spo</w:t>
      </w:r>
      <w:r w:rsidR="005C6C55" w:rsidRPr="00A84F95">
        <w:t>śród wychowanków, któr</w:t>
      </w:r>
      <w:r w:rsidR="00042097" w:rsidRPr="00A84F95">
        <w:t>zy opuścili</w:t>
      </w:r>
      <w:r w:rsidR="005C6C55" w:rsidRPr="00A84F95">
        <w:t xml:space="preserve"> pieczę zastępczą po ukończeniu 18 roku życia 1</w:t>
      </w:r>
      <w:r w:rsidR="008E075E" w:rsidRPr="00A84F95">
        <w:t xml:space="preserve"> </w:t>
      </w:r>
      <w:r w:rsidR="00A81CE5" w:rsidRPr="00A84F95">
        <w:t>723</w:t>
      </w:r>
      <w:r w:rsidR="005C6C55" w:rsidRPr="00A84F95">
        <w:t xml:space="preserve"> nadal się nie usamodzielniło.</w:t>
      </w:r>
    </w:p>
    <w:p w14:paraId="03C01272" w14:textId="548A2B14" w:rsidR="00AF6C67" w:rsidRPr="00A84F95" w:rsidRDefault="009E1BFE" w:rsidP="00184EDB">
      <w:pPr>
        <w:pStyle w:val="Tytuwykresu"/>
        <w:suppressAutoHyphens/>
        <w:spacing w:before="1680"/>
      </w:pPr>
      <w:r w:rsidRPr="00A84F95">
        <w:lastRenderedPageBreak/>
        <w:t>Wykres 1.</w:t>
      </w:r>
      <w:r w:rsidRPr="00A84F95">
        <w:rPr>
          <w:shd w:val="clear" w:color="auto" w:fill="FFFFFF"/>
        </w:rPr>
        <w:t xml:space="preserve"> Struktura dzieci przebywających w r</w:t>
      </w:r>
      <w:r w:rsidRPr="00A84F95">
        <w:t>odzinnej piec</w:t>
      </w:r>
      <w:r w:rsidR="00EF7BC7" w:rsidRPr="00A84F95">
        <w:t xml:space="preserve">zy zastępczej według grup wieku </w:t>
      </w:r>
      <w:r w:rsidRPr="00A84F95">
        <w:t>w</w:t>
      </w:r>
      <w:r w:rsidR="00EF7BC7" w:rsidRPr="00A84F95">
        <w:t xml:space="preserve"> </w:t>
      </w:r>
      <w:r w:rsidRPr="00A84F95">
        <w:t>202</w:t>
      </w:r>
      <w:r w:rsidR="00922C55" w:rsidRPr="00A84F95">
        <w:t>2</w:t>
      </w:r>
      <w:r w:rsidR="00EF7BC7" w:rsidRPr="00A84F95">
        <w:t xml:space="preserve"> </w:t>
      </w:r>
      <w:r w:rsidRPr="00A84F95">
        <w:t>r.</w:t>
      </w:r>
    </w:p>
    <w:p w14:paraId="3DC19790" w14:textId="3DF97652" w:rsidR="00DC42E9" w:rsidRPr="00A84F95" w:rsidRDefault="00AF6C67" w:rsidP="00184EDB">
      <w:pPr>
        <w:pStyle w:val="Podtytuwykresu"/>
        <w:suppressAutoHyphens/>
      </w:pPr>
      <w:r w:rsidRPr="00A84F95">
        <w:t>Stan w dniu 31 grudnia</w:t>
      </w:r>
    </w:p>
    <w:p w14:paraId="2923A319" w14:textId="42C5392F" w:rsidR="001160B7" w:rsidRPr="00A84F95" w:rsidRDefault="00184EDB" w:rsidP="00184EDB">
      <w:pPr>
        <w:pStyle w:val="Podtytuwykresu"/>
        <w:suppressAutoHyphens/>
        <w:ind w:firstLine="0"/>
      </w:pPr>
      <w:r w:rsidRPr="00A84F95">
        <w:rPr>
          <w:noProof/>
          <w:lang w:eastAsia="pl-PL"/>
        </w:rPr>
        <w:drawing>
          <wp:inline distT="0" distB="0" distL="0" distR="0" wp14:anchorId="26E07916" wp14:editId="1FFF2EC8">
            <wp:extent cx="5047615" cy="1152525"/>
            <wp:effectExtent l="0" t="0" r="635" b="9525"/>
            <wp:docPr id="15" name="Obraz 15" descr="Wykres pierwszy przedstawiający strukturę dzieci przebywających w rodzinnej pieczy zastępczej według grup wieku w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615" cy="115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120F1C" w14:textId="12176846" w:rsidR="00160138" w:rsidRPr="00A84F95" w:rsidRDefault="009D2FEF" w:rsidP="00184EDB">
      <w:pPr>
        <w:pStyle w:val="Nagwek1"/>
        <w:suppressAutoHyphens/>
        <w:spacing w:before="480"/>
      </w:pPr>
      <w:r w:rsidRPr="00A84F95">
        <w:rPr>
          <w:noProof/>
        </w:rPr>
        <mc:AlternateContent>
          <mc:Choice Requires="wps">
            <w:drawing>
              <wp:anchor distT="45720" distB="45720" distL="114300" distR="114300" simplePos="0" relativeHeight="251763712" behindDoc="1" locked="0" layoutInCell="1" allowOverlap="1" wp14:anchorId="2E0D425F" wp14:editId="640529B5">
                <wp:simplePos x="0" y="0"/>
                <wp:positionH relativeFrom="column">
                  <wp:posOffset>5213985</wp:posOffset>
                </wp:positionH>
                <wp:positionV relativeFrom="paragraph">
                  <wp:posOffset>351790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17" name="Pole tekstowe 17" descr="61,7% wszystkich placówek instytucjonalnej pieczy zastępczej to placówki socjalizacyj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74EDD1" w14:textId="7C044CB0" w:rsidR="00160138" w:rsidRPr="00356B83" w:rsidRDefault="00160138" w:rsidP="00184EDB">
                            <w:pPr>
                              <w:pStyle w:val="tekstzboku"/>
                              <w:suppressAutoHyphens/>
                            </w:pPr>
                            <w:bookmarkStart w:id="2" w:name="_Hlk69986948"/>
                            <w:r w:rsidRPr="00356B83">
                              <w:t>61</w:t>
                            </w:r>
                            <w:r w:rsidR="00AE740E" w:rsidRPr="00356B83">
                              <w:t>,7</w:t>
                            </w:r>
                            <w:r w:rsidRPr="00356B83">
                              <w:t>% wszystkich placówek instytucjonalnej pieczy zastępczej to placówki socjalizacyjne</w:t>
                            </w:r>
                            <w:bookmarkEnd w:id="2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0D425F" id="Pole tekstowe 17" o:spid="_x0000_s1031" type="#_x0000_t202" alt="61,7% wszystkich placówek instytucjonalnej pieczy zastępczej to placówki socjalizacyjne" style="position:absolute;margin-left:410.55pt;margin-top:27.7pt;width:135.85pt;height:65.5pt;z-index:-251552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" filled="f" stroked="f">
                <v:textbox>
                  <w:txbxContent>
                    <w:p w14:paraId="0574EDD1" w14:textId="7C044CB0" w:rsidR="00160138" w:rsidRPr="00356B83" w:rsidRDefault="00160138" w:rsidP="00184EDB">
                      <w:pPr>
                        <w:pStyle w:val="tekstzboku"/>
                        <w:suppressAutoHyphens/>
                      </w:pPr>
                      <w:bookmarkStart w:id="4" w:name="_Hlk69986948"/>
                      <w:r w:rsidRPr="00356B83">
                        <w:t>61</w:t>
                      </w:r>
                      <w:r w:rsidR="00AE740E" w:rsidRPr="00356B83">
                        <w:t>,7</w:t>
                      </w:r>
                      <w:r w:rsidRPr="00356B83">
                        <w:t>% wszystkich placówek instytucjonalnej pieczy zastępczej to placówki socjalizacyjne</w:t>
                      </w:r>
                      <w:bookmarkEnd w:id="4"/>
                    </w:p>
                  </w:txbxContent>
                </v:textbox>
                <w10:wrap type="tight"/>
              </v:shape>
            </w:pict>
          </mc:Fallback>
        </mc:AlternateContent>
      </w:r>
      <w:r w:rsidR="00160138" w:rsidRPr="00A84F95">
        <w:t>Placówki instytucjonalnej pieczy zastępczej</w:t>
      </w:r>
    </w:p>
    <w:p w14:paraId="2EDA8A2D" w14:textId="28D3DE02" w:rsidR="00160138" w:rsidRPr="00A84F95" w:rsidRDefault="00680E38" w:rsidP="00184EDB">
      <w:pPr>
        <w:suppressAutoHyphens/>
        <w:rPr>
          <w:b/>
        </w:rPr>
      </w:pPr>
      <w:r w:rsidRPr="00A84F95">
        <w:t xml:space="preserve">Na koniec </w:t>
      </w:r>
      <w:r w:rsidR="008A338A" w:rsidRPr="00A84F95">
        <w:t>2022</w:t>
      </w:r>
      <w:r w:rsidR="00160138" w:rsidRPr="00A84F95">
        <w:t xml:space="preserve"> r. działał</w:t>
      </w:r>
      <w:r w:rsidR="006D3267" w:rsidRPr="00A84F95">
        <w:t>o</w:t>
      </w:r>
      <w:r w:rsidR="00160138" w:rsidRPr="00A84F95">
        <w:t xml:space="preserve"> w Polsce 1 </w:t>
      </w:r>
      <w:r w:rsidR="006D3267" w:rsidRPr="00A84F95">
        <w:t>307 placówek</w:t>
      </w:r>
      <w:r w:rsidR="00285926" w:rsidRPr="00A84F95">
        <w:t xml:space="preserve"> </w:t>
      </w:r>
      <w:r w:rsidR="00160138" w:rsidRPr="00A84F95">
        <w:t xml:space="preserve">instytucjonalnej pieczy </w:t>
      </w:r>
      <w:r w:rsidR="006D3267" w:rsidRPr="00A84F95">
        <w:t>zastępczej, z tego 1 294</w:t>
      </w:r>
      <w:r w:rsidR="00160138" w:rsidRPr="00A84F95">
        <w:t xml:space="preserve"> placów</w:t>
      </w:r>
      <w:r w:rsidR="00423D48" w:rsidRPr="00A84F95">
        <w:t>k</w:t>
      </w:r>
      <w:r w:rsidR="005D2B1A" w:rsidRPr="00A84F95">
        <w:t>i</w:t>
      </w:r>
      <w:r w:rsidR="00160138" w:rsidRPr="00A84F95">
        <w:t xml:space="preserve"> opiekuńczo-wychowawcz</w:t>
      </w:r>
      <w:r w:rsidR="005D2B1A" w:rsidRPr="00A84F95">
        <w:t>e</w:t>
      </w:r>
      <w:r w:rsidR="00160138" w:rsidRPr="00A84F95">
        <w:t xml:space="preserve">, 10 regionalnych placówek opiekuńczo-terapeutycznych oraz 3 interwencyjne ośrodki </w:t>
      </w:r>
      <w:proofErr w:type="spellStart"/>
      <w:r w:rsidR="00160138" w:rsidRPr="00A84F95">
        <w:t>preadopcyjne</w:t>
      </w:r>
      <w:proofErr w:type="spellEnd"/>
      <w:r w:rsidR="00160138" w:rsidRPr="00A84F95">
        <w:t>. Do placówek opiekuńczo-wychowawczych zaliczamy placówki socjalizacyjne (</w:t>
      </w:r>
      <w:r w:rsidR="002E00C6" w:rsidRPr="00A84F95">
        <w:t>807</w:t>
      </w:r>
      <w:r w:rsidR="00160138" w:rsidRPr="00A84F95">
        <w:t>), rodzinne (2</w:t>
      </w:r>
      <w:r w:rsidR="002E00C6" w:rsidRPr="00A84F95">
        <w:t>09</w:t>
      </w:r>
      <w:r w:rsidR="00160138" w:rsidRPr="00A84F95">
        <w:t>), interwencyjne (5</w:t>
      </w:r>
      <w:r w:rsidR="006F6DD6" w:rsidRPr="00A84F95">
        <w:t>6</w:t>
      </w:r>
      <w:r w:rsidR="00160138" w:rsidRPr="00A84F95">
        <w:t>), s</w:t>
      </w:r>
      <w:r w:rsidR="006F6DD6" w:rsidRPr="00A84F95">
        <w:t>pecjalistyczno-terapeutyczne (32</w:t>
      </w:r>
      <w:r w:rsidR="00160138" w:rsidRPr="00A84F95">
        <w:t>) oraz placówki łączące zadania (1</w:t>
      </w:r>
      <w:r w:rsidR="006F6DD6" w:rsidRPr="00A84F95">
        <w:t>90</w:t>
      </w:r>
      <w:r w:rsidR="00160138" w:rsidRPr="00A84F95">
        <w:t>).</w:t>
      </w:r>
    </w:p>
    <w:p w14:paraId="10F3B47F" w14:textId="66E43BD9" w:rsidR="00160138" w:rsidRPr="00A84F95" w:rsidRDefault="00160138" w:rsidP="00184EDB">
      <w:pPr>
        <w:pStyle w:val="Nagwek1"/>
        <w:suppressAutoHyphens/>
      </w:pPr>
      <w:r w:rsidRPr="00A84F95">
        <w:t>Miejsca w instytucjonalnej pieczy zastępczej</w:t>
      </w:r>
    </w:p>
    <w:p w14:paraId="70601EEF" w14:textId="79A23853" w:rsidR="00160138" w:rsidRPr="00A84F95" w:rsidRDefault="00160138" w:rsidP="00184EDB">
      <w:pPr>
        <w:suppressAutoHyphens/>
      </w:pPr>
      <w:r w:rsidRPr="00A84F95">
        <w:t xml:space="preserve">Placówki instytucjonalnej pieczy zastępczej posiadały 16 </w:t>
      </w:r>
      <w:r w:rsidR="00F9475B" w:rsidRPr="00A84F95">
        <w:t>923</w:t>
      </w:r>
      <w:r w:rsidRPr="00A84F95">
        <w:t xml:space="preserve"> miejsc</w:t>
      </w:r>
      <w:r w:rsidR="00F9475B" w:rsidRPr="00A84F95">
        <w:t>a</w:t>
      </w:r>
      <w:r w:rsidRPr="00A84F95">
        <w:t>, w tym w placówkach socjalizacyjnych był</w:t>
      </w:r>
      <w:r w:rsidR="00A00413" w:rsidRPr="00A84F95">
        <w:t>o</w:t>
      </w:r>
      <w:r w:rsidRPr="00A84F95">
        <w:t xml:space="preserve"> 10</w:t>
      </w:r>
      <w:r w:rsidR="008E075E" w:rsidRPr="00A84F95">
        <w:t xml:space="preserve"> </w:t>
      </w:r>
      <w:r w:rsidR="00AA4A8E" w:rsidRPr="00A84F95">
        <w:t>797</w:t>
      </w:r>
      <w:r w:rsidRPr="00A84F95">
        <w:t xml:space="preserve"> miejsc</w:t>
      </w:r>
      <w:r w:rsidR="00F963BE" w:rsidRPr="00A84F95">
        <w:t>,</w:t>
      </w:r>
      <w:r w:rsidRPr="00A84F95">
        <w:t xml:space="preserve"> w placówkach łączących zadania 3 </w:t>
      </w:r>
      <w:r w:rsidR="00AA4A8E" w:rsidRPr="00A84F95">
        <w:t>065</w:t>
      </w:r>
      <w:r w:rsidRPr="00A84F95">
        <w:t xml:space="preserve">, a </w:t>
      </w:r>
      <w:r w:rsidR="005D2B1A" w:rsidRPr="00A84F95">
        <w:t xml:space="preserve">w </w:t>
      </w:r>
      <w:r w:rsidRPr="00A84F95">
        <w:t>rodzinnych, interwencyjnych i specjalistyczno-</w:t>
      </w:r>
      <w:r w:rsidR="008E075E" w:rsidRPr="00A84F95">
        <w:t xml:space="preserve">terapeutycznych odpowiednio – 1 </w:t>
      </w:r>
      <w:r w:rsidR="001B40EB" w:rsidRPr="00A84F95">
        <w:t>590</w:t>
      </w:r>
      <w:r w:rsidRPr="00A84F95">
        <w:t xml:space="preserve">, </w:t>
      </w:r>
      <w:r w:rsidR="00815215" w:rsidRPr="00A84F95">
        <w:t>725</w:t>
      </w:r>
      <w:r w:rsidRPr="00A84F95">
        <w:t xml:space="preserve"> i 3</w:t>
      </w:r>
      <w:r w:rsidR="00815215" w:rsidRPr="00A84F95">
        <w:t>74</w:t>
      </w:r>
      <w:r w:rsidR="00CD66FC" w:rsidRPr="00A84F95">
        <w:t xml:space="preserve"> miejsc</w:t>
      </w:r>
      <w:r w:rsidR="005D2B1A" w:rsidRPr="00A84F95">
        <w:t>a</w:t>
      </w:r>
      <w:r w:rsidRPr="00A84F95">
        <w:t>. Pozostałe placówki posiadały łącznie 3</w:t>
      </w:r>
      <w:r w:rsidR="00815215" w:rsidRPr="00A84F95">
        <w:t>72</w:t>
      </w:r>
      <w:r w:rsidRPr="00A84F95">
        <w:t xml:space="preserve"> miejsc</w:t>
      </w:r>
      <w:r w:rsidR="00815215" w:rsidRPr="00A84F95">
        <w:t>a</w:t>
      </w:r>
      <w:r w:rsidRPr="00A84F95">
        <w:t>.</w:t>
      </w:r>
    </w:p>
    <w:p w14:paraId="4F4D8F34" w14:textId="41DEAE7F" w:rsidR="00160138" w:rsidRPr="00A84F95" w:rsidRDefault="00160138" w:rsidP="00184EDB">
      <w:pPr>
        <w:pStyle w:val="Tytuwykresu"/>
        <w:suppressAutoHyphens/>
      </w:pPr>
      <w:r w:rsidRPr="00A84F95">
        <w:t>Wykres 2. Struktura miejsc w placówkach instytucjonalnej pieczy zastępczej według typu placówki</w:t>
      </w:r>
      <w:r w:rsidR="00960716" w:rsidRPr="00A84F95">
        <w:t xml:space="preserve"> </w:t>
      </w:r>
      <w:r w:rsidRPr="00A84F95">
        <w:t>w</w:t>
      </w:r>
      <w:r w:rsidR="00EF7BC7" w:rsidRPr="00A84F95">
        <w:t xml:space="preserve"> </w:t>
      </w:r>
      <w:r w:rsidRPr="00A84F95">
        <w:t>202</w:t>
      </w:r>
      <w:r w:rsidR="00B53D95" w:rsidRPr="00A84F95">
        <w:t>2</w:t>
      </w:r>
      <w:r w:rsidRPr="00A84F95">
        <w:t xml:space="preserve"> r.</w:t>
      </w:r>
    </w:p>
    <w:p w14:paraId="3BDA7217" w14:textId="16D91F2C" w:rsidR="005C6C55" w:rsidRPr="00A84F95" w:rsidRDefault="00160138" w:rsidP="00184EDB">
      <w:pPr>
        <w:pStyle w:val="Podtytuwykresu"/>
        <w:suppressAutoHyphens/>
      </w:pPr>
      <w:r w:rsidRPr="00A84F95">
        <w:t>Stan w dniu 31 grudnia</w:t>
      </w:r>
    </w:p>
    <w:p w14:paraId="101C4A28" w14:textId="320828BA" w:rsidR="00DC42E9" w:rsidRPr="00A84F95" w:rsidRDefault="00C85108" w:rsidP="00184EDB">
      <w:pPr>
        <w:pStyle w:val="Podtytuwykresu"/>
        <w:suppressAutoHyphens/>
        <w:spacing w:before="0" w:after="0" w:line="240" w:lineRule="auto"/>
        <w:ind w:firstLine="0"/>
      </w:pPr>
      <w:r w:rsidRPr="00A84F95">
        <w:rPr>
          <w:noProof/>
          <w:lang w:eastAsia="pl-PL"/>
        </w:rPr>
        <w:drawing>
          <wp:inline distT="0" distB="0" distL="0" distR="0" wp14:anchorId="1D2D354A" wp14:editId="3C2D5997">
            <wp:extent cx="5047615" cy="2646045"/>
            <wp:effectExtent l="0" t="0" r="635" b="1905"/>
            <wp:docPr id="20" name="Obraz 20" descr="Wykres drugi przedstawiający strukturę miejsc w placówkach instytucjonalnej pieczy zastępczej według typu placówki w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615" cy="2646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8DC1F7" w14:textId="44BF0913" w:rsidR="00160138" w:rsidRPr="00A84F95" w:rsidRDefault="009D2FEF" w:rsidP="00184EDB">
      <w:pPr>
        <w:pStyle w:val="Nagwek1"/>
        <w:suppressAutoHyphens/>
        <w:spacing w:before="480"/>
      </w:pPr>
      <w:r w:rsidRPr="00A84F95">
        <w:rPr>
          <w:noProof/>
        </w:rPr>
        <mc:AlternateContent>
          <mc:Choice Requires="wps">
            <w:drawing>
              <wp:anchor distT="45720" distB="45720" distL="114300" distR="114300" simplePos="0" relativeHeight="251773952" behindDoc="1" locked="0" layoutInCell="1" allowOverlap="1" wp14:anchorId="4657B0F3" wp14:editId="0C44FC6E">
                <wp:simplePos x="0" y="0"/>
                <wp:positionH relativeFrom="column">
                  <wp:posOffset>5215255</wp:posOffset>
                </wp:positionH>
                <wp:positionV relativeFrom="paragraph">
                  <wp:posOffset>421005</wp:posOffset>
                </wp:positionV>
                <wp:extent cx="1704340" cy="1240790"/>
                <wp:effectExtent l="0" t="0" r="0" b="0"/>
                <wp:wrapTight wrapText="bothSides">
                  <wp:wrapPolygon edited="0">
                    <wp:start x="724" y="0"/>
                    <wp:lineTo x="724" y="21224"/>
                    <wp:lineTo x="20763" y="21224"/>
                    <wp:lineTo x="20763" y="0"/>
                    <wp:lineTo x="724" y="0"/>
                  </wp:wrapPolygon>
                </wp:wrapTight>
                <wp:docPr id="9" name="Pole tekstowe 9" descr="Najliczniejszą grupę wychowanków stanowiły dzieci w wieku 14–17 lat (46,0%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4340" cy="12407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D5A9A8" w14:textId="13CB4CC5" w:rsidR="005C6C55" w:rsidRPr="00356B83" w:rsidRDefault="005C6C55" w:rsidP="00184EDB">
                            <w:pPr>
                              <w:pStyle w:val="tekstzboku"/>
                              <w:suppressAutoHyphens/>
                            </w:pPr>
                            <w:r w:rsidRPr="00356B83">
                              <w:t>Najliczniejszą grupę</w:t>
                            </w:r>
                            <w:r w:rsidR="005D2B1A">
                              <w:t xml:space="preserve"> wychowanków </w:t>
                            </w:r>
                            <w:r w:rsidR="00F17E3D">
                              <w:t xml:space="preserve">instytucjonalnej pieczy zastępczej </w:t>
                            </w:r>
                            <w:r w:rsidR="005D2B1A">
                              <w:t>stanowiły dzieci w</w:t>
                            </w:r>
                            <w:r w:rsidR="00741B37">
                              <w:t> </w:t>
                            </w:r>
                            <w:r w:rsidRPr="00356B83">
                              <w:t>wieku 14–17 lat (4</w:t>
                            </w:r>
                            <w:r w:rsidR="00DD0F35" w:rsidRPr="00356B83">
                              <w:t>6</w:t>
                            </w:r>
                            <w:r w:rsidRPr="00356B83">
                              <w:t>,</w:t>
                            </w:r>
                            <w:r w:rsidR="00DD0F35" w:rsidRPr="00356B83">
                              <w:t>0</w:t>
                            </w:r>
                            <w:r w:rsidRPr="00356B83">
                              <w:t>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57B0F3" id="Pole tekstowe 9" o:spid="_x0000_s1032" type="#_x0000_t202" alt="Najliczniejszą grupę wychowanków stanowiły dzieci w wieku 14–17 lat (46,0%)" style="position:absolute;margin-left:410.65pt;margin-top:33.15pt;width:134.2pt;height:97.7pt;z-index:-251542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" filled="f" stroked="f">
                <v:textbox>
                  <w:txbxContent>
                    <w:p w14:paraId="4CD5A9A8" w14:textId="13CB4CC5" w:rsidR="005C6C55" w:rsidRPr="00356B83" w:rsidRDefault="005C6C55" w:rsidP="00184EDB">
                      <w:pPr>
                        <w:pStyle w:val="tekstzboku"/>
                        <w:suppressAutoHyphens/>
                      </w:pPr>
                      <w:r w:rsidRPr="00356B83">
                        <w:t>Najliczniejszą grupę</w:t>
                      </w:r>
                      <w:r w:rsidR="005D2B1A">
                        <w:t xml:space="preserve"> wychowanków </w:t>
                      </w:r>
                      <w:r w:rsidR="00F17E3D">
                        <w:t xml:space="preserve">instytucjonalnej pieczy zastępczej </w:t>
                      </w:r>
                      <w:r w:rsidR="005D2B1A">
                        <w:t>stanowiły dzieci w</w:t>
                      </w:r>
                      <w:r w:rsidR="00741B37">
                        <w:t> </w:t>
                      </w:r>
                      <w:r w:rsidRPr="00356B83">
                        <w:t>wieku 14–17 lat (4</w:t>
                      </w:r>
                      <w:r w:rsidR="00DD0F35" w:rsidRPr="00356B83">
                        <w:t>6</w:t>
                      </w:r>
                      <w:r w:rsidRPr="00356B83">
                        <w:t>,</w:t>
                      </w:r>
                      <w:r w:rsidR="00DD0F35" w:rsidRPr="00356B83">
                        <w:t>0</w:t>
                      </w:r>
                      <w:r w:rsidRPr="00356B83">
                        <w:t>%)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60138" w:rsidRPr="00A84F95">
        <w:t>Wychowankowie instytucjonalnej pieczy zastępczej</w:t>
      </w:r>
    </w:p>
    <w:p w14:paraId="6356EE34" w14:textId="5F4F49EB" w:rsidR="00160138" w:rsidRPr="00A84F95" w:rsidRDefault="00160138" w:rsidP="00184EDB">
      <w:pPr>
        <w:suppressAutoHyphens/>
      </w:pPr>
      <w:r w:rsidRPr="00A84F95">
        <w:t>Na koniec 202</w:t>
      </w:r>
      <w:r w:rsidR="00D22CBB" w:rsidRPr="00A84F95">
        <w:t>2</w:t>
      </w:r>
      <w:r w:rsidRPr="00A84F95">
        <w:t xml:space="preserve"> r. w</w:t>
      </w:r>
      <w:r w:rsidRPr="00A84F95">
        <w:rPr>
          <w:rFonts w:cs="ArialMT"/>
          <w:color w:val="000000" w:themeColor="text1"/>
        </w:rPr>
        <w:t xml:space="preserve"> instytucjonalnej pieczy zastępczej przebywało 1</w:t>
      </w:r>
      <w:r w:rsidR="00F5221F" w:rsidRPr="00A84F95">
        <w:rPr>
          <w:rFonts w:cs="ArialMT"/>
          <w:color w:val="000000" w:themeColor="text1"/>
        </w:rPr>
        <w:t>6</w:t>
      </w:r>
      <w:r w:rsidR="008E075E" w:rsidRPr="00A84F95">
        <w:rPr>
          <w:rFonts w:cs="ArialMT"/>
          <w:color w:val="000000" w:themeColor="text1"/>
        </w:rPr>
        <w:t xml:space="preserve"> </w:t>
      </w:r>
      <w:r w:rsidR="00F5221F" w:rsidRPr="00A84F95">
        <w:rPr>
          <w:rFonts w:cs="ArialMT"/>
          <w:color w:val="000000" w:themeColor="text1"/>
        </w:rPr>
        <w:t>572</w:t>
      </w:r>
      <w:r w:rsidRPr="00A84F95">
        <w:rPr>
          <w:rFonts w:cs="ArialMT"/>
          <w:color w:val="000000" w:themeColor="text1"/>
        </w:rPr>
        <w:t xml:space="preserve"> dzieci.</w:t>
      </w:r>
      <w:r w:rsidRPr="00A84F95">
        <w:t xml:space="preserve"> Najliczniejszą grupę stanowili wyc</w:t>
      </w:r>
      <w:r w:rsidR="008E075E" w:rsidRPr="00A84F95">
        <w:t xml:space="preserve">howankowie w wieku 14–17 lat (7 </w:t>
      </w:r>
      <w:r w:rsidR="00E304D6" w:rsidRPr="00A84F95">
        <w:t>622</w:t>
      </w:r>
      <w:r w:rsidRPr="00A84F95">
        <w:t xml:space="preserve"> dzieci). Druga co do w</w:t>
      </w:r>
      <w:r w:rsidR="008E075E" w:rsidRPr="00A84F95">
        <w:t xml:space="preserve">ielkości zbiorowość to dzieci w </w:t>
      </w:r>
      <w:r w:rsidRPr="00A84F95">
        <w:t>wieku 10–13 lat</w:t>
      </w:r>
      <w:r w:rsidR="008E075E" w:rsidRPr="00A84F95">
        <w:t xml:space="preserve"> (4 </w:t>
      </w:r>
      <w:r w:rsidR="00070FE1" w:rsidRPr="00A84F95">
        <w:t>258</w:t>
      </w:r>
      <w:r w:rsidR="00A00413" w:rsidRPr="00A84F95">
        <w:t xml:space="preserve"> osób). </w:t>
      </w:r>
      <w:r w:rsidRPr="00A84F95">
        <w:t>Najmniej liczna była najmłodsza g</w:t>
      </w:r>
      <w:r w:rsidR="000C2765" w:rsidRPr="00A84F95">
        <w:t xml:space="preserve">rupa wiekowa </w:t>
      </w:r>
      <w:r w:rsidR="005D2B1A" w:rsidRPr="00A84F95">
        <w:t xml:space="preserve">– </w:t>
      </w:r>
      <w:r w:rsidR="000C2765" w:rsidRPr="00A84F95">
        <w:t>poniżej 1 roku (170</w:t>
      </w:r>
      <w:r w:rsidRPr="00A84F95">
        <w:t xml:space="preserve"> wychowanków). W</w:t>
      </w:r>
      <w:r w:rsidR="008E075E" w:rsidRPr="00A84F95">
        <w:t xml:space="preserve"> </w:t>
      </w:r>
      <w:r w:rsidRPr="00A84F95">
        <w:t xml:space="preserve">placówkach instytucjonalnej pieczy zastępczej przebywało również 1 </w:t>
      </w:r>
      <w:r w:rsidR="000C2765" w:rsidRPr="00A84F95">
        <w:t>327</w:t>
      </w:r>
      <w:r w:rsidRPr="00A84F95">
        <w:t xml:space="preserve"> pełnoletnich, uczących się wychowanków.</w:t>
      </w:r>
    </w:p>
    <w:p w14:paraId="78C87EFE" w14:textId="0184CFD6" w:rsidR="00160138" w:rsidRPr="00A84F95" w:rsidRDefault="00160138" w:rsidP="00184EDB">
      <w:pPr>
        <w:pStyle w:val="Tytuwykresu"/>
        <w:suppressAutoHyphens/>
        <w:spacing w:before="600"/>
      </w:pPr>
      <w:r w:rsidRPr="00A84F95">
        <w:lastRenderedPageBreak/>
        <w:t>Wykres 3. Struktura wychowanków instytucjonalnej pieczy zastępczej według grup wieku w</w:t>
      </w:r>
      <w:r w:rsidR="008E075E" w:rsidRPr="00A84F95">
        <w:t> </w:t>
      </w:r>
      <w:r w:rsidRPr="00A84F95">
        <w:t>202</w:t>
      </w:r>
      <w:r w:rsidR="00DD7686" w:rsidRPr="00A84F95">
        <w:t>2</w:t>
      </w:r>
      <w:r w:rsidRPr="00A84F95">
        <w:t xml:space="preserve"> r.</w:t>
      </w:r>
    </w:p>
    <w:p w14:paraId="3EBCCE02" w14:textId="65619917" w:rsidR="00160138" w:rsidRPr="00A84F95" w:rsidRDefault="00160138" w:rsidP="00184EDB">
      <w:pPr>
        <w:pStyle w:val="Podtytuwykresu"/>
        <w:suppressAutoHyphens/>
        <w:spacing w:before="0"/>
        <w:rPr>
          <w:b/>
          <w:bCs/>
          <w:sz w:val="19"/>
          <w:szCs w:val="19"/>
        </w:rPr>
      </w:pPr>
      <w:r w:rsidRPr="00A84F95">
        <w:rPr>
          <w:bCs/>
          <w:sz w:val="19"/>
          <w:szCs w:val="19"/>
        </w:rPr>
        <w:t xml:space="preserve">Stan w dniu 31 grudnia </w:t>
      </w:r>
    </w:p>
    <w:p w14:paraId="6407A6CE" w14:textId="424277D5" w:rsidR="00DC42E9" w:rsidRPr="00A84F95" w:rsidRDefault="00C85108" w:rsidP="00184EDB">
      <w:pPr>
        <w:pStyle w:val="Podtytuwykresu"/>
        <w:suppressAutoHyphens/>
        <w:spacing w:before="0"/>
        <w:ind w:firstLine="0"/>
        <w:jc w:val="both"/>
        <w:rPr>
          <w:b/>
          <w:bCs/>
          <w:sz w:val="19"/>
          <w:szCs w:val="19"/>
        </w:rPr>
      </w:pPr>
      <w:r w:rsidRPr="00A84F95">
        <w:rPr>
          <w:b/>
          <w:bCs/>
          <w:noProof/>
          <w:sz w:val="19"/>
          <w:szCs w:val="19"/>
          <w:lang w:eastAsia="pl-PL"/>
        </w:rPr>
        <w:drawing>
          <wp:inline distT="0" distB="0" distL="0" distR="0" wp14:anchorId="2FDBEEE0" wp14:editId="5557651D">
            <wp:extent cx="5047615" cy="1158240"/>
            <wp:effectExtent l="0" t="0" r="635" b="3810"/>
            <wp:docPr id="28" name="Obraz 28" descr="Wykres trzeci przedstawiający strukturę wychowanków instytucjonalnej pieczy zastępczej według grup wieku w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615" cy="1158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163FDF" w14:textId="147BD3BA" w:rsidR="00160138" w:rsidRPr="00A84F95" w:rsidRDefault="00160138" w:rsidP="00184EDB">
      <w:pPr>
        <w:suppressAutoHyphens/>
      </w:pPr>
      <w:r w:rsidRPr="00A84F95">
        <w:t>W 202</w:t>
      </w:r>
      <w:r w:rsidR="00CB032D" w:rsidRPr="00A84F95">
        <w:t>2</w:t>
      </w:r>
      <w:r w:rsidRPr="00A84F95">
        <w:t xml:space="preserve"> r. 4</w:t>
      </w:r>
      <w:r w:rsidR="008E075E" w:rsidRPr="00A84F95">
        <w:t xml:space="preserve"> </w:t>
      </w:r>
      <w:r w:rsidR="00CB032D" w:rsidRPr="00A84F95">
        <w:t>313</w:t>
      </w:r>
      <w:r w:rsidRPr="00A84F95">
        <w:t xml:space="preserve"> wycho</w:t>
      </w:r>
      <w:r w:rsidR="008E075E" w:rsidRPr="00A84F95">
        <w:t>wanków do 18 roku życia opuściło</w:t>
      </w:r>
      <w:r w:rsidRPr="00A84F95">
        <w:t xml:space="preserve"> placówki instytucjonalnej pieczy zastępczej. Najliczniejsza grupa (</w:t>
      </w:r>
      <w:r w:rsidR="00770960" w:rsidRPr="00A84F95">
        <w:t>3</w:t>
      </w:r>
      <w:r w:rsidR="004E7C89" w:rsidRPr="00A84F95">
        <w:t>9</w:t>
      </w:r>
      <w:r w:rsidR="00770960" w:rsidRPr="00A84F95">
        <w:t>,</w:t>
      </w:r>
      <w:r w:rsidR="004E7C89" w:rsidRPr="00A84F95">
        <w:t>4</w:t>
      </w:r>
      <w:r w:rsidRPr="00A84F95">
        <w:t xml:space="preserve">%) to podopieczni, którzy powrócili do rodziny naturalnej. Powodem opuszczenia placówki przez </w:t>
      </w:r>
      <w:r w:rsidR="00AB56DA" w:rsidRPr="00A84F95">
        <w:t>2</w:t>
      </w:r>
      <w:r w:rsidR="004E7C89" w:rsidRPr="00A84F95">
        <w:t>4</w:t>
      </w:r>
      <w:r w:rsidR="00AB56DA" w:rsidRPr="00A84F95">
        <w:t>,4</w:t>
      </w:r>
      <w:r w:rsidRPr="00A84F95">
        <w:t xml:space="preserve">% wychowanków było przeniesienie do innego typu instytucjonalnej pieczy zastępczej. Do rodzinnej pieczy zastępczej odeszło </w:t>
      </w:r>
      <w:r w:rsidR="00F0649C" w:rsidRPr="00A84F95">
        <w:t>2</w:t>
      </w:r>
      <w:r w:rsidR="00252FB4" w:rsidRPr="00A84F95">
        <w:t>0</w:t>
      </w:r>
      <w:r w:rsidR="00F0649C" w:rsidRPr="00A84F95">
        <w:t>,</w:t>
      </w:r>
      <w:r w:rsidR="00252FB4" w:rsidRPr="00A84F95">
        <w:t>6</w:t>
      </w:r>
      <w:r w:rsidRPr="00A84F95">
        <w:t xml:space="preserve">% wychowanków, a </w:t>
      </w:r>
      <w:r w:rsidR="00252FB4" w:rsidRPr="00A84F95">
        <w:t>5</w:t>
      </w:r>
      <w:r w:rsidR="00EA5FD9" w:rsidRPr="00A84F95">
        <w:t>,</w:t>
      </w:r>
      <w:r w:rsidR="00252FB4" w:rsidRPr="00A84F95">
        <w:t>6</w:t>
      </w:r>
      <w:r w:rsidRPr="00A84F95">
        <w:t>% zostało przekazanych do adopcji. Spośród 2</w:t>
      </w:r>
      <w:r w:rsidR="008E075E" w:rsidRPr="00A84F95">
        <w:t xml:space="preserve"> </w:t>
      </w:r>
      <w:r w:rsidRPr="00A84F95">
        <w:t>0</w:t>
      </w:r>
      <w:r w:rsidR="001D1D23" w:rsidRPr="00A84F95">
        <w:t>77</w:t>
      </w:r>
      <w:r w:rsidRPr="00A84F95">
        <w:t xml:space="preserve"> wychowanków powyżej 18 roku życia, którzy opuścili placówki, 1</w:t>
      </w:r>
      <w:r w:rsidR="008E075E" w:rsidRPr="00A84F95">
        <w:t xml:space="preserve"> </w:t>
      </w:r>
      <w:r w:rsidRPr="00A84F95">
        <w:t>1</w:t>
      </w:r>
      <w:r w:rsidR="00BA4FF5" w:rsidRPr="00A84F95">
        <w:t>99</w:t>
      </w:r>
      <w:r w:rsidRPr="00A84F95">
        <w:t xml:space="preserve"> założyło własne gospodarstwo domowe, a</w:t>
      </w:r>
      <w:r w:rsidR="008E075E" w:rsidRPr="00A84F95">
        <w:t xml:space="preserve"> </w:t>
      </w:r>
      <w:r w:rsidR="00BA4FF5" w:rsidRPr="00A84F95">
        <w:t>697</w:t>
      </w:r>
      <w:r w:rsidRPr="00A84F95">
        <w:t xml:space="preserve"> powróciło do rodziny naturalnej.</w:t>
      </w:r>
    </w:p>
    <w:p w14:paraId="7B9CF9EB" w14:textId="7D211711" w:rsidR="00160138" w:rsidRPr="00A84F95" w:rsidRDefault="00160138" w:rsidP="00184EDB">
      <w:pPr>
        <w:pStyle w:val="Nagwek1"/>
        <w:suppressAutoHyphens/>
      </w:pPr>
      <w:r w:rsidRPr="00A84F95">
        <w:t>Wolontariusze w instytucjonalnej pieczy zastępczej</w:t>
      </w:r>
    </w:p>
    <w:p w14:paraId="502C9725" w14:textId="7D433D27" w:rsidR="00160138" w:rsidRPr="00A84F95" w:rsidRDefault="00160138" w:rsidP="00184EDB">
      <w:pPr>
        <w:suppressAutoHyphens/>
      </w:pPr>
      <w:r w:rsidRPr="00A84F95">
        <w:t>W 202</w:t>
      </w:r>
      <w:r w:rsidR="0005333E" w:rsidRPr="00A84F95">
        <w:t>2</w:t>
      </w:r>
      <w:r w:rsidRPr="00A84F95">
        <w:t xml:space="preserve"> r</w:t>
      </w:r>
      <w:r w:rsidR="008E075E" w:rsidRPr="00A84F95">
        <w:t>.</w:t>
      </w:r>
      <w:r w:rsidRPr="00A84F95">
        <w:t xml:space="preserve"> w instytucjonalnej pieczy zastępczej</w:t>
      </w:r>
      <w:r w:rsidR="007B5C42" w:rsidRPr="00A84F95">
        <w:t xml:space="preserve"> charytatywnie udzielało się 1 203</w:t>
      </w:r>
      <w:r w:rsidRPr="00A84F95">
        <w:t xml:space="preserve"> wolontariuszy. Do placówek opiekuńczo-wychowawczych zgłosiło się </w:t>
      </w:r>
      <w:r w:rsidR="007B5C42" w:rsidRPr="00A84F95">
        <w:t>1 117</w:t>
      </w:r>
      <w:r w:rsidRPr="00A84F95">
        <w:t xml:space="preserve"> os</w:t>
      </w:r>
      <w:r w:rsidR="00423D48" w:rsidRPr="00A84F95">
        <w:t>ób</w:t>
      </w:r>
      <w:r w:rsidRPr="00A84F95">
        <w:t xml:space="preserve">, do </w:t>
      </w:r>
      <w:r w:rsidR="00423D48" w:rsidRPr="00A84F95">
        <w:t>r</w:t>
      </w:r>
      <w:r w:rsidRPr="00A84F95">
        <w:t>egionalnych plac</w:t>
      </w:r>
      <w:r w:rsidR="00423D48" w:rsidRPr="00A84F95">
        <w:t>ówek opiekuńczo-terapeutycznych</w:t>
      </w:r>
      <w:r w:rsidR="00040809" w:rsidRPr="00A84F95">
        <w:t xml:space="preserve"> 53</w:t>
      </w:r>
      <w:r w:rsidR="00423D48" w:rsidRPr="00A84F95">
        <w:t>,</w:t>
      </w:r>
      <w:r w:rsidRPr="00A84F95">
        <w:t xml:space="preserve"> natomiast do </w:t>
      </w:r>
      <w:r w:rsidR="00D779D9" w:rsidRPr="00A84F95">
        <w:t>i</w:t>
      </w:r>
      <w:r w:rsidRPr="00A84F95">
        <w:t>nterwency</w:t>
      </w:r>
      <w:r w:rsidR="00352B60" w:rsidRPr="00A84F95">
        <w:t xml:space="preserve">jnych ośrodków </w:t>
      </w:r>
      <w:proofErr w:type="spellStart"/>
      <w:r w:rsidR="00352B60" w:rsidRPr="00A84F95">
        <w:t>preadopcyjnych</w:t>
      </w:r>
      <w:proofErr w:type="spellEnd"/>
      <w:r w:rsidR="00352B60" w:rsidRPr="00A84F95">
        <w:t xml:space="preserve"> 33</w:t>
      </w:r>
      <w:r w:rsidRPr="00A84F95">
        <w:t xml:space="preserve"> os</w:t>
      </w:r>
      <w:r w:rsidR="00352B60" w:rsidRPr="00A84F95">
        <w:t>o</w:t>
      </w:r>
      <w:r w:rsidR="00D779D9" w:rsidRPr="00A84F95">
        <w:t>b</w:t>
      </w:r>
      <w:r w:rsidR="00352B60" w:rsidRPr="00A84F95">
        <w:t>y</w:t>
      </w:r>
      <w:r w:rsidR="00D779D9" w:rsidRPr="00A84F95">
        <w:t xml:space="preserve">. </w:t>
      </w:r>
      <w:r w:rsidR="00A00413" w:rsidRPr="00A84F95">
        <w:t>Wśród placówek opiekuńczo-wychowawczych najwięcej wolontariuszy wspomagało placówki socjalizacyjne (7</w:t>
      </w:r>
      <w:r w:rsidR="002C7E0A" w:rsidRPr="00A84F95">
        <w:t>0</w:t>
      </w:r>
      <w:r w:rsidR="00A00413" w:rsidRPr="00A84F95">
        <w:t>,</w:t>
      </w:r>
      <w:r w:rsidR="002C7E0A" w:rsidRPr="00A84F95">
        <w:t>0</w:t>
      </w:r>
      <w:r w:rsidR="00A00413" w:rsidRPr="00A84F95">
        <w:t>%)</w:t>
      </w:r>
      <w:r w:rsidR="0020488F" w:rsidRPr="00A84F95">
        <w:t>, a najmniej świadczyło pracę w </w:t>
      </w:r>
      <w:r w:rsidR="00A00413" w:rsidRPr="00A84F95">
        <w:t xml:space="preserve">placówkach </w:t>
      </w:r>
      <w:r w:rsidR="002C7E0A" w:rsidRPr="00A84F95">
        <w:t>rodzinnych</w:t>
      </w:r>
      <w:r w:rsidR="00A00413" w:rsidRPr="00A84F95">
        <w:t xml:space="preserve"> (</w:t>
      </w:r>
      <w:r w:rsidR="002C7E0A" w:rsidRPr="00A84F95">
        <w:t>4</w:t>
      </w:r>
      <w:r w:rsidR="00A00413" w:rsidRPr="00A84F95">
        <w:t>,</w:t>
      </w:r>
      <w:r w:rsidR="002C7E0A" w:rsidRPr="00A84F95">
        <w:t>0</w:t>
      </w:r>
      <w:r w:rsidR="00A00413" w:rsidRPr="00A84F95">
        <w:t>%).</w:t>
      </w:r>
    </w:p>
    <w:p w14:paraId="59AF3A23" w14:textId="5D5BE648" w:rsidR="00160138" w:rsidRPr="00A84F95" w:rsidRDefault="00154105" w:rsidP="00184EDB">
      <w:pPr>
        <w:pStyle w:val="Nagwek1"/>
        <w:suppressAutoHyphens/>
      </w:pPr>
      <w:r w:rsidRPr="00A84F95">
        <w:rPr>
          <w:noProof/>
        </w:rPr>
        <mc:AlternateContent>
          <mc:Choice Requires="wps">
            <w:drawing>
              <wp:anchor distT="45720" distB="45720" distL="114300" distR="114300" simplePos="0" relativeHeight="251764736" behindDoc="1" locked="0" layoutInCell="1" allowOverlap="1" wp14:anchorId="2AED429D" wp14:editId="1B09DCBB">
                <wp:simplePos x="0" y="0"/>
                <wp:positionH relativeFrom="column">
                  <wp:posOffset>5210175</wp:posOffset>
                </wp:positionH>
                <wp:positionV relativeFrom="paragraph">
                  <wp:posOffset>247650</wp:posOffset>
                </wp:positionV>
                <wp:extent cx="1725295" cy="962025"/>
                <wp:effectExtent l="0" t="0" r="0" b="0"/>
                <wp:wrapTight wrapText="bothSides">
                  <wp:wrapPolygon edited="0">
                    <wp:start x="715" y="0"/>
                    <wp:lineTo x="715" y="20958"/>
                    <wp:lineTo x="20749" y="20958"/>
                    <wp:lineTo x="20749" y="0"/>
                    <wp:lineTo x="715" y="0"/>
                  </wp:wrapPolygon>
                </wp:wrapTight>
                <wp:docPr id="18" name="Pole tekstowe 18" descr="Wśród wszystkich wychowanków instytucjonalnej pieczy zastępczej 12,3% stanowiły osoby niepełnospraw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62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A83123" w14:textId="6D87B157" w:rsidR="00160138" w:rsidRPr="00356B83" w:rsidRDefault="00154105" w:rsidP="00184EDB">
                            <w:pPr>
                              <w:pStyle w:val="tekstzboku"/>
                              <w:suppressAutoHyphens/>
                            </w:pPr>
                            <w:r w:rsidRPr="00356B83">
                              <w:t>Wśród wszystkich wychowanków insty</w:t>
                            </w:r>
                            <w:r w:rsidR="00463ED8" w:rsidRPr="00356B83">
                              <w:t>tucjonalnej pieczy zastępczej 12</w:t>
                            </w:r>
                            <w:r w:rsidRPr="00356B83">
                              <w:t>,</w:t>
                            </w:r>
                            <w:r w:rsidR="00463ED8" w:rsidRPr="00356B83">
                              <w:t>3</w:t>
                            </w:r>
                            <w:r w:rsidRPr="00356B83">
                              <w:t>% stanowiły osoby niepełnosprawne</w:t>
                            </w:r>
                          </w:p>
                          <w:p w14:paraId="1271DAC4" w14:textId="77777777" w:rsidR="00160138" w:rsidRPr="00D616D2" w:rsidRDefault="00160138" w:rsidP="00184EDB">
                            <w:pPr>
                              <w:suppressAutoHyphens/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ED429D" id="Pole tekstowe 18" o:spid="_x0000_s1033" type="#_x0000_t202" alt="Wśród wszystkich wychowanków instytucjonalnej pieczy zastępczej 12,3% stanowiły osoby niepełnosprawne" style="position:absolute;margin-left:410.25pt;margin-top:19.5pt;width:135.85pt;height:75.75pt;z-index:-251551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" filled="f" stroked="f">
                <v:textbox>
                  <w:txbxContent>
                    <w:p w14:paraId="1FA83123" w14:textId="6D87B157" w:rsidR="00160138" w:rsidRPr="00356B83" w:rsidRDefault="00154105" w:rsidP="00184EDB">
                      <w:pPr>
                        <w:pStyle w:val="tekstzboku"/>
                        <w:suppressAutoHyphens/>
                      </w:pPr>
                      <w:r w:rsidRPr="00356B83">
                        <w:t>Wśród wszystkich wychowanków insty</w:t>
                      </w:r>
                      <w:r w:rsidR="00463ED8" w:rsidRPr="00356B83">
                        <w:t>tucjonalnej pieczy zastępczej 12</w:t>
                      </w:r>
                      <w:r w:rsidRPr="00356B83">
                        <w:t>,</w:t>
                      </w:r>
                      <w:r w:rsidR="00463ED8" w:rsidRPr="00356B83">
                        <w:t>3</w:t>
                      </w:r>
                      <w:r w:rsidRPr="00356B83">
                        <w:t>% stanowiły osoby niepełnosprawne</w:t>
                      </w:r>
                    </w:p>
                    <w:p w14:paraId="1271DAC4" w14:textId="77777777" w:rsidR="00160138" w:rsidRPr="00D616D2" w:rsidRDefault="00160138" w:rsidP="00184EDB">
                      <w:pPr>
                        <w:suppressAutoHyphens/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160138" w:rsidRPr="00A84F95">
        <w:t xml:space="preserve">Osoby niepełnosprawne </w:t>
      </w:r>
      <w:r w:rsidR="0048739F" w:rsidRPr="00A84F95">
        <w:t xml:space="preserve">prawnie </w:t>
      </w:r>
      <w:r w:rsidR="00160138" w:rsidRPr="00A84F95">
        <w:t>w instytucjonalnej pieczy zastępczej</w:t>
      </w:r>
    </w:p>
    <w:p w14:paraId="3256266F" w14:textId="2748E182" w:rsidR="00160138" w:rsidRPr="00A84F95" w:rsidRDefault="00160138" w:rsidP="00184EDB">
      <w:pPr>
        <w:suppressAutoHyphens/>
      </w:pPr>
      <w:r w:rsidRPr="00A84F95">
        <w:t>Na koniec 202</w:t>
      </w:r>
      <w:r w:rsidR="002A11A0" w:rsidRPr="00A84F95">
        <w:t>2</w:t>
      </w:r>
      <w:r w:rsidRPr="00A84F95">
        <w:t xml:space="preserve"> r. w</w:t>
      </w:r>
      <w:r w:rsidRPr="00A84F95">
        <w:rPr>
          <w:rFonts w:cs="ArialMT"/>
          <w:color w:val="000000" w:themeColor="text1"/>
        </w:rPr>
        <w:t xml:space="preserve"> instytucjonalne</w:t>
      </w:r>
      <w:r w:rsidR="00E35DC6" w:rsidRPr="00A84F95">
        <w:rPr>
          <w:rFonts w:cs="ArialMT"/>
          <w:color w:val="000000" w:themeColor="text1"/>
        </w:rPr>
        <w:t>j pieczy zastępczej przebywało 2</w:t>
      </w:r>
      <w:r w:rsidR="008E075E" w:rsidRPr="00A84F95">
        <w:rPr>
          <w:rFonts w:cs="ArialMT"/>
          <w:color w:val="000000" w:themeColor="text1"/>
        </w:rPr>
        <w:t xml:space="preserve"> </w:t>
      </w:r>
      <w:r w:rsidR="00E35DC6" w:rsidRPr="00A84F95">
        <w:rPr>
          <w:rFonts w:cs="ArialMT"/>
          <w:color w:val="000000" w:themeColor="text1"/>
        </w:rPr>
        <w:t>033</w:t>
      </w:r>
      <w:r w:rsidRPr="00A84F95">
        <w:rPr>
          <w:rFonts w:cs="ArialMT"/>
          <w:color w:val="000000" w:themeColor="text1"/>
        </w:rPr>
        <w:t xml:space="preserve"> </w:t>
      </w:r>
      <w:r w:rsidR="00611138" w:rsidRPr="00A84F95">
        <w:rPr>
          <w:rFonts w:cs="ArialMT"/>
          <w:color w:val="000000" w:themeColor="text1"/>
        </w:rPr>
        <w:t>wychowanków</w:t>
      </w:r>
      <w:r w:rsidRPr="00A84F95">
        <w:rPr>
          <w:rFonts w:cs="ArialMT"/>
          <w:color w:val="000000" w:themeColor="text1"/>
        </w:rPr>
        <w:t xml:space="preserve"> niepełnosprawnych.</w:t>
      </w:r>
      <w:r w:rsidR="00296EA4" w:rsidRPr="00A84F95">
        <w:t xml:space="preserve"> W p</w:t>
      </w:r>
      <w:r w:rsidRPr="00A84F95">
        <w:t>lacówkach opieku</w:t>
      </w:r>
      <w:r w:rsidR="008E075E" w:rsidRPr="00A84F95">
        <w:t xml:space="preserve">ńczo-wychowawczych </w:t>
      </w:r>
      <w:r w:rsidR="005D2B1A" w:rsidRPr="00A84F95">
        <w:t>było</w:t>
      </w:r>
      <w:r w:rsidR="008E075E" w:rsidRPr="00A84F95">
        <w:t xml:space="preserve"> 1 </w:t>
      </w:r>
      <w:r w:rsidR="00E35DC6" w:rsidRPr="00A84F95">
        <w:t>811</w:t>
      </w:r>
      <w:r w:rsidR="0020488F" w:rsidRPr="00A84F95">
        <w:t xml:space="preserve"> osób z </w:t>
      </w:r>
      <w:r w:rsidRPr="00A84F95">
        <w:t>orzeczeniem o niepełnosprawności</w:t>
      </w:r>
      <w:r w:rsidR="00E35DC6" w:rsidRPr="00A84F95">
        <w:t xml:space="preserve"> lub o stopniu niepełnosprawności</w:t>
      </w:r>
      <w:r w:rsidR="00154105" w:rsidRPr="00A84F95">
        <w:t>,</w:t>
      </w:r>
      <w:r w:rsidRPr="00A84F95">
        <w:t xml:space="preserve"> a w </w:t>
      </w:r>
      <w:r w:rsidR="00154105" w:rsidRPr="00A84F95">
        <w:t>r</w:t>
      </w:r>
      <w:r w:rsidRPr="00A84F95">
        <w:t xml:space="preserve">egionalnych placówkach opiekuńczo-terapeutycznych </w:t>
      </w:r>
      <w:r w:rsidR="009556A6" w:rsidRPr="00A84F95">
        <w:t xml:space="preserve">222 wychowanków. W interwencyjnych ośrodkach </w:t>
      </w:r>
      <w:proofErr w:type="spellStart"/>
      <w:r w:rsidR="009556A6" w:rsidRPr="00A84F95">
        <w:t>preadopcyjnych</w:t>
      </w:r>
      <w:proofErr w:type="spellEnd"/>
      <w:r w:rsidR="009556A6" w:rsidRPr="00A84F95">
        <w:t xml:space="preserve"> nie </w:t>
      </w:r>
      <w:r w:rsidR="00717FE3" w:rsidRPr="00A84F95">
        <w:t>przebywały osoby niepełnosprawne</w:t>
      </w:r>
      <w:r w:rsidRPr="00A84F95">
        <w:t xml:space="preserve">. </w:t>
      </w:r>
      <w:r w:rsidR="0020488F" w:rsidRPr="00A84F95">
        <w:t>Osoby niepełnosprawne w </w:t>
      </w:r>
      <w:r w:rsidR="002963CE" w:rsidRPr="00A84F95">
        <w:t>placówkach socjalizacyjnych stanowiły 6</w:t>
      </w:r>
      <w:r w:rsidR="0049464F" w:rsidRPr="00A84F95">
        <w:t>5</w:t>
      </w:r>
      <w:r w:rsidR="002963CE" w:rsidRPr="00A84F95">
        <w:t>,</w:t>
      </w:r>
      <w:r w:rsidR="0049464F" w:rsidRPr="00A84F95">
        <w:t>3</w:t>
      </w:r>
      <w:r w:rsidR="002963CE" w:rsidRPr="00A84F95">
        <w:t xml:space="preserve">% wszystkich niepełnosprawnych wychowanków w placówkach opiekuńczo-wychowawczych, </w:t>
      </w:r>
      <w:r w:rsidRPr="00A84F95">
        <w:t>1</w:t>
      </w:r>
      <w:r w:rsidR="00D83D98" w:rsidRPr="00A84F95">
        <w:t>5</w:t>
      </w:r>
      <w:r w:rsidRPr="00A84F95">
        <w:t>,</w:t>
      </w:r>
      <w:r w:rsidR="00D83D98" w:rsidRPr="00A84F95">
        <w:t>0</w:t>
      </w:r>
      <w:r w:rsidRPr="00A84F95">
        <w:t>%</w:t>
      </w:r>
      <w:r w:rsidR="00611138" w:rsidRPr="00A84F95">
        <w:t xml:space="preserve"> w placówkach łączących zadania placówek</w:t>
      </w:r>
      <w:r w:rsidRPr="00A84F95">
        <w:t>,</w:t>
      </w:r>
      <w:r w:rsidR="00611138" w:rsidRPr="00A84F95">
        <w:t xml:space="preserve"> </w:t>
      </w:r>
      <w:r w:rsidR="00837968" w:rsidRPr="00A84F95">
        <w:t>8</w:t>
      </w:r>
      <w:r w:rsidR="002E03C4" w:rsidRPr="00A84F95">
        <w:t>,</w:t>
      </w:r>
      <w:r w:rsidR="00837968" w:rsidRPr="00A84F95">
        <w:t>8</w:t>
      </w:r>
      <w:r w:rsidRPr="00A84F95">
        <w:t>%</w:t>
      </w:r>
      <w:r w:rsidR="00611138" w:rsidRPr="00A84F95">
        <w:t xml:space="preserve"> w placówkach rodzinnych</w:t>
      </w:r>
      <w:r w:rsidRPr="00A84F95">
        <w:t>, 7</w:t>
      </w:r>
      <w:r w:rsidR="002E03C4" w:rsidRPr="00A84F95">
        <w:t>,</w:t>
      </w:r>
      <w:r w:rsidR="00837968" w:rsidRPr="00A84F95">
        <w:t>8</w:t>
      </w:r>
      <w:r w:rsidRPr="00A84F95">
        <w:t>%</w:t>
      </w:r>
      <w:r w:rsidR="00611138" w:rsidRPr="00A84F95">
        <w:t xml:space="preserve"> w placówkach specjalistyczno-terapeutycznych,</w:t>
      </w:r>
      <w:r w:rsidR="0020488F" w:rsidRPr="00A84F95">
        <w:t xml:space="preserve"> a w </w:t>
      </w:r>
      <w:r w:rsidRPr="00A84F95">
        <w:t>placów</w:t>
      </w:r>
      <w:r w:rsidR="00611138" w:rsidRPr="00A84F95">
        <w:t>kach</w:t>
      </w:r>
      <w:r w:rsidRPr="00A84F95">
        <w:t xml:space="preserve"> interwency</w:t>
      </w:r>
      <w:r w:rsidR="00611138" w:rsidRPr="00A84F95">
        <w:t>jnych</w:t>
      </w:r>
      <w:r w:rsidR="002963CE" w:rsidRPr="00A84F95">
        <w:t xml:space="preserve"> </w:t>
      </w:r>
      <w:r w:rsidR="00837968" w:rsidRPr="00A84F95">
        <w:t>3</w:t>
      </w:r>
      <w:r w:rsidR="002963CE" w:rsidRPr="00A84F95">
        <w:t>,</w:t>
      </w:r>
      <w:r w:rsidR="00837968" w:rsidRPr="00A84F95">
        <w:t>1</w:t>
      </w:r>
      <w:r w:rsidR="002963CE" w:rsidRPr="00A84F95">
        <w:t>%.</w:t>
      </w:r>
    </w:p>
    <w:p w14:paraId="5FD7187F" w14:textId="4AEE3438" w:rsidR="00321652" w:rsidRPr="00A84F95" w:rsidRDefault="00321652" w:rsidP="00184EDB">
      <w:pPr>
        <w:pStyle w:val="Tytuwykresu"/>
        <w:suppressAutoHyphens/>
        <w:spacing w:before="5640"/>
      </w:pPr>
      <w:r w:rsidRPr="00A84F95">
        <w:rPr>
          <w:shd w:val="clear" w:color="auto" w:fill="FFFFFF"/>
        </w:rPr>
        <w:lastRenderedPageBreak/>
        <w:t>Tablica 1. Piecza zastępcza według województw w 202</w:t>
      </w:r>
      <w:r w:rsidR="00DB2562" w:rsidRPr="00A84F95">
        <w:rPr>
          <w:shd w:val="clear" w:color="auto" w:fill="FFFFFF"/>
        </w:rPr>
        <w:t>2</w:t>
      </w:r>
      <w:r w:rsidRPr="00A84F95">
        <w:rPr>
          <w:shd w:val="clear" w:color="auto" w:fill="FFFFFF"/>
        </w:rPr>
        <w:t xml:space="preserve"> r.</w:t>
      </w:r>
    </w:p>
    <w:p w14:paraId="59D3A690" w14:textId="3F87D7D3" w:rsidR="00321652" w:rsidRPr="00A84F95" w:rsidRDefault="00321652" w:rsidP="00184EDB">
      <w:pPr>
        <w:pStyle w:val="Podtytuwykresu"/>
        <w:suppressAutoHyphens/>
      </w:pPr>
      <w:r w:rsidRPr="00A84F95">
        <w:t>Stan w dniu 31 grudnia</w:t>
      </w:r>
    </w:p>
    <w:tbl>
      <w:tblPr>
        <w:tblStyle w:val="Siatkatabelijasna1"/>
        <w:tblW w:w="80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Piecza zastępcza według województw w 2022 r."/>
        <w:tblDescription w:val="Piecza zastępcza według województw w 2022 r."/>
      </w:tblPr>
      <w:tblGrid>
        <w:gridCol w:w="2373"/>
        <w:gridCol w:w="1361"/>
        <w:gridCol w:w="1346"/>
        <w:gridCol w:w="1374"/>
        <w:gridCol w:w="1613"/>
      </w:tblGrid>
      <w:tr w:rsidR="00321652" w:rsidRPr="00A84F95" w14:paraId="1ED5EFCB" w14:textId="77777777" w:rsidTr="009274C9">
        <w:trPr>
          <w:trHeight w:val="5"/>
        </w:trPr>
        <w:tc>
          <w:tcPr>
            <w:tcW w:w="2410" w:type="dxa"/>
            <w:vMerge w:val="restart"/>
            <w:vAlign w:val="center"/>
          </w:tcPr>
          <w:p w14:paraId="27A9C7C4" w14:textId="77777777" w:rsidR="00321652" w:rsidRPr="00A84F95" w:rsidRDefault="00321652" w:rsidP="00184EDB">
            <w:pPr>
              <w:pStyle w:val="Nagwek1"/>
              <w:tabs>
                <w:tab w:val="right" w:leader="dot" w:pos="4139"/>
              </w:tabs>
              <w:suppressAutoHyphens/>
              <w:spacing w:before="120" w:line="240" w:lineRule="exact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</w:rPr>
            </w:pPr>
            <w:r w:rsidRPr="00A84F95">
              <w:rPr>
                <w:rFonts w:ascii="Fira Sans" w:hAnsi="Fira Sans" w:cs="Arial"/>
                <w:color w:val="000000" w:themeColor="text1"/>
                <w:szCs w:val="19"/>
              </w:rPr>
              <w:t>WOJEWÓDZTWA</w:t>
            </w:r>
          </w:p>
        </w:tc>
        <w:tc>
          <w:tcPr>
            <w:tcW w:w="2835" w:type="dxa"/>
            <w:gridSpan w:val="2"/>
            <w:shd w:val="clear" w:color="auto" w:fill="auto"/>
            <w:vAlign w:val="center"/>
          </w:tcPr>
          <w:p w14:paraId="376181CC" w14:textId="77777777" w:rsidR="00321652" w:rsidRPr="00A84F95" w:rsidRDefault="00321652" w:rsidP="00184EDB">
            <w:pPr>
              <w:pStyle w:val="Nagwek3"/>
              <w:suppressAutoHyphens/>
              <w:spacing w:before="120" w:after="12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A84F95">
              <w:rPr>
                <w:rFonts w:ascii="Fira Sans" w:hAnsi="Fira Sans" w:cs="Arial"/>
                <w:color w:val="000000"/>
                <w:sz w:val="19"/>
                <w:szCs w:val="19"/>
              </w:rPr>
              <w:t>Piecza rodzinna</w:t>
            </w:r>
          </w:p>
        </w:tc>
        <w:tc>
          <w:tcPr>
            <w:tcW w:w="2822" w:type="dxa"/>
            <w:gridSpan w:val="2"/>
            <w:vAlign w:val="center"/>
          </w:tcPr>
          <w:p w14:paraId="32BD2F8D" w14:textId="77777777" w:rsidR="00321652" w:rsidRPr="00A84F95" w:rsidRDefault="00321652" w:rsidP="00184EDB">
            <w:pPr>
              <w:suppressAutoHyphens/>
              <w:jc w:val="center"/>
              <w:rPr>
                <w:color w:val="000000" w:themeColor="text1"/>
                <w:szCs w:val="19"/>
              </w:rPr>
            </w:pPr>
            <w:r w:rsidRPr="00A84F95">
              <w:rPr>
                <w:rFonts w:cs="Arial"/>
                <w:color w:val="000000"/>
                <w:szCs w:val="19"/>
              </w:rPr>
              <w:t>Piecza instytucjonalna</w:t>
            </w:r>
          </w:p>
        </w:tc>
      </w:tr>
      <w:tr w:rsidR="00321652" w:rsidRPr="00A84F95" w14:paraId="6BB82968" w14:textId="77777777" w:rsidTr="009274C9">
        <w:trPr>
          <w:trHeight w:val="583"/>
        </w:trPr>
        <w:tc>
          <w:tcPr>
            <w:tcW w:w="2410" w:type="dxa"/>
            <w:vMerge/>
            <w:vAlign w:val="center"/>
          </w:tcPr>
          <w:p w14:paraId="105D01BC" w14:textId="77777777" w:rsidR="00321652" w:rsidRPr="00A84F95" w:rsidRDefault="00321652" w:rsidP="00184EDB">
            <w:pPr>
              <w:pStyle w:val="Nagwek1"/>
              <w:tabs>
                <w:tab w:val="right" w:leader="dot" w:pos="4139"/>
              </w:tabs>
              <w:suppressAutoHyphens/>
              <w:spacing w:before="120" w:line="240" w:lineRule="exact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5B184B9B" w14:textId="77777777" w:rsidR="00321652" w:rsidRPr="00A84F95" w:rsidRDefault="00321652" w:rsidP="00184EDB">
            <w:pPr>
              <w:pStyle w:val="Nagwek3"/>
              <w:suppressAutoHyphens/>
              <w:spacing w:before="120" w:after="12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A84F95">
              <w:rPr>
                <w:rFonts w:ascii="Fira Sans" w:hAnsi="Fira Sans" w:cs="Arial"/>
                <w:color w:val="000000"/>
                <w:sz w:val="19"/>
                <w:szCs w:val="19"/>
              </w:rPr>
              <w:t>rodziny</w:t>
            </w:r>
          </w:p>
        </w:tc>
        <w:tc>
          <w:tcPr>
            <w:tcW w:w="1417" w:type="dxa"/>
            <w:vAlign w:val="center"/>
          </w:tcPr>
          <w:p w14:paraId="4E196FFF" w14:textId="77777777" w:rsidR="00321652" w:rsidRPr="00A84F95" w:rsidRDefault="00321652" w:rsidP="00184EDB">
            <w:pPr>
              <w:pStyle w:val="Nagwek3"/>
              <w:suppressAutoHyphens/>
              <w:spacing w:before="120" w:after="12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A84F95">
              <w:rPr>
                <w:rFonts w:ascii="Fira Sans" w:hAnsi="Fira Sans" w:cs="Arial"/>
                <w:color w:val="000000"/>
                <w:sz w:val="19"/>
                <w:szCs w:val="19"/>
              </w:rPr>
              <w:t>dzieci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0EA58B0" w14:textId="77777777" w:rsidR="00321652" w:rsidRPr="00A84F95" w:rsidRDefault="00321652" w:rsidP="00184EDB">
            <w:pPr>
              <w:suppressAutoHyphens/>
              <w:jc w:val="center"/>
              <w:rPr>
                <w:color w:val="000000" w:themeColor="text1"/>
                <w:szCs w:val="19"/>
              </w:rPr>
            </w:pPr>
            <w:r w:rsidRPr="00A84F95">
              <w:rPr>
                <w:rFonts w:cs="Arial"/>
                <w:color w:val="000000"/>
                <w:szCs w:val="19"/>
              </w:rPr>
              <w:t>placówki</w:t>
            </w:r>
          </w:p>
        </w:tc>
        <w:tc>
          <w:tcPr>
            <w:tcW w:w="1404" w:type="dxa"/>
            <w:shd w:val="clear" w:color="auto" w:fill="auto"/>
            <w:vAlign w:val="center"/>
          </w:tcPr>
          <w:p w14:paraId="7959239D" w14:textId="77777777" w:rsidR="00321652" w:rsidRPr="00A84F95" w:rsidRDefault="00321652" w:rsidP="00184EDB">
            <w:pPr>
              <w:suppressAutoHyphens/>
              <w:jc w:val="center"/>
              <w:rPr>
                <w:color w:val="000000" w:themeColor="text1"/>
                <w:szCs w:val="19"/>
              </w:rPr>
            </w:pPr>
            <w:r w:rsidRPr="00A84F95">
              <w:rPr>
                <w:rFonts w:cs="Arial"/>
                <w:color w:val="000000"/>
                <w:szCs w:val="19"/>
              </w:rPr>
              <w:t>wychowankowie</w:t>
            </w:r>
          </w:p>
        </w:tc>
      </w:tr>
      <w:tr w:rsidR="007E7C4C" w:rsidRPr="00A84F95" w14:paraId="7B921B89" w14:textId="77777777" w:rsidTr="002F2617">
        <w:trPr>
          <w:trHeight w:val="714"/>
        </w:trPr>
        <w:tc>
          <w:tcPr>
            <w:tcW w:w="2410" w:type="dxa"/>
            <w:vAlign w:val="center"/>
          </w:tcPr>
          <w:p w14:paraId="13195FDD" w14:textId="77777777" w:rsidR="007E7C4C" w:rsidRPr="00A84F95" w:rsidRDefault="007E7C4C" w:rsidP="00184EDB">
            <w:pPr>
              <w:pStyle w:val="Nagwek5"/>
              <w:tabs>
                <w:tab w:val="right" w:leader="dot" w:pos="4156"/>
              </w:tabs>
              <w:suppressAutoHyphens/>
              <w:spacing w:before="120" w:after="120"/>
              <w:contextualSpacing/>
              <w:outlineLvl w:val="4"/>
              <w:rPr>
                <w:rFonts w:ascii="Fira Sans" w:hAnsi="Fira Sans"/>
                <w:b/>
                <w:color w:val="000000" w:themeColor="text1"/>
                <w:szCs w:val="19"/>
              </w:rPr>
            </w:pPr>
            <w:r w:rsidRPr="00A84F95">
              <w:rPr>
                <w:rFonts w:ascii="Fira Sans" w:hAnsi="Fira Sans"/>
                <w:b/>
                <w:color w:val="000000" w:themeColor="text1"/>
                <w:szCs w:val="19"/>
              </w:rPr>
              <w:t>POLSKA</w:t>
            </w:r>
          </w:p>
        </w:tc>
        <w:tc>
          <w:tcPr>
            <w:tcW w:w="1418" w:type="dxa"/>
            <w:vAlign w:val="bottom"/>
          </w:tcPr>
          <w:p w14:paraId="4F7F561C" w14:textId="1CC9F56D" w:rsidR="007E7C4C" w:rsidRPr="00A84F95" w:rsidRDefault="007E7C4C" w:rsidP="00184EDB">
            <w:pPr>
              <w:suppressAutoHyphens/>
              <w:jc w:val="right"/>
              <w:rPr>
                <w:rFonts w:cs="Arial"/>
                <w:b/>
                <w:color w:val="000000" w:themeColor="text1"/>
                <w:szCs w:val="19"/>
              </w:rPr>
            </w:pPr>
            <w:r w:rsidRPr="00A84F95">
              <w:rPr>
                <w:rFonts w:cs="Calibri"/>
                <w:color w:val="000000"/>
                <w:szCs w:val="19"/>
              </w:rPr>
              <w:t>36</w:t>
            </w:r>
            <w:r w:rsidR="0020488F" w:rsidRPr="00A84F95">
              <w:rPr>
                <w:rFonts w:cs="Calibri"/>
                <w:color w:val="000000"/>
                <w:szCs w:val="19"/>
              </w:rPr>
              <w:t xml:space="preserve"> </w:t>
            </w:r>
            <w:r w:rsidRPr="00A84F95">
              <w:rPr>
                <w:rFonts w:cs="Calibri"/>
                <w:color w:val="000000"/>
                <w:szCs w:val="19"/>
              </w:rPr>
              <w:t>220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63174C2F" w14:textId="3C91CAFB" w:rsidR="007E7C4C" w:rsidRPr="00A84F95" w:rsidRDefault="007E7C4C" w:rsidP="00184EDB">
            <w:pPr>
              <w:suppressAutoHyphens/>
              <w:jc w:val="right"/>
              <w:rPr>
                <w:rFonts w:cs="Arial"/>
                <w:b/>
                <w:color w:val="000000" w:themeColor="text1"/>
                <w:szCs w:val="19"/>
              </w:rPr>
            </w:pPr>
            <w:r w:rsidRPr="00A84F95">
              <w:rPr>
                <w:rFonts w:cs="Calibri"/>
                <w:color w:val="000000"/>
                <w:szCs w:val="19"/>
              </w:rPr>
              <w:t>56</w:t>
            </w:r>
            <w:r w:rsidR="0020488F" w:rsidRPr="00A84F95">
              <w:rPr>
                <w:rFonts w:cs="Calibri"/>
                <w:color w:val="000000"/>
                <w:szCs w:val="19"/>
              </w:rPr>
              <w:t xml:space="preserve"> </w:t>
            </w:r>
            <w:r w:rsidRPr="00A84F95">
              <w:rPr>
                <w:rFonts w:cs="Calibri"/>
                <w:color w:val="000000"/>
                <w:szCs w:val="19"/>
              </w:rPr>
              <w:t>240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0FD28304" w14:textId="2E561E80" w:rsidR="007E7C4C" w:rsidRPr="00A84F95" w:rsidRDefault="007E7C4C" w:rsidP="00184EDB">
            <w:pPr>
              <w:suppressAutoHyphens/>
              <w:jc w:val="right"/>
              <w:rPr>
                <w:b/>
                <w:szCs w:val="19"/>
              </w:rPr>
            </w:pPr>
            <w:r w:rsidRPr="00A84F95">
              <w:rPr>
                <w:rFonts w:cs="Calibri"/>
                <w:color w:val="000000"/>
                <w:szCs w:val="19"/>
              </w:rPr>
              <w:t>1</w:t>
            </w:r>
            <w:r w:rsidR="0020488F" w:rsidRPr="00A84F95">
              <w:rPr>
                <w:rFonts w:cs="Calibri"/>
                <w:color w:val="000000"/>
                <w:szCs w:val="19"/>
              </w:rPr>
              <w:t xml:space="preserve"> </w:t>
            </w:r>
            <w:r w:rsidRPr="00A84F95">
              <w:rPr>
                <w:rFonts w:cs="Calibri"/>
                <w:color w:val="000000"/>
                <w:szCs w:val="19"/>
              </w:rPr>
              <w:t>307</w:t>
            </w:r>
          </w:p>
        </w:tc>
        <w:tc>
          <w:tcPr>
            <w:tcW w:w="1404" w:type="dxa"/>
            <w:shd w:val="clear" w:color="auto" w:fill="auto"/>
            <w:vAlign w:val="bottom"/>
          </w:tcPr>
          <w:p w14:paraId="19F8DF10" w14:textId="22E2A133" w:rsidR="007E7C4C" w:rsidRPr="00A84F95" w:rsidRDefault="007E7C4C" w:rsidP="00184EDB">
            <w:pPr>
              <w:suppressAutoHyphens/>
              <w:jc w:val="right"/>
              <w:rPr>
                <w:b/>
                <w:szCs w:val="19"/>
              </w:rPr>
            </w:pPr>
            <w:r w:rsidRPr="00A84F95">
              <w:rPr>
                <w:rFonts w:cs="Calibri"/>
                <w:color w:val="000000"/>
                <w:szCs w:val="19"/>
              </w:rPr>
              <w:t>16</w:t>
            </w:r>
            <w:r w:rsidR="0020488F" w:rsidRPr="00A84F95">
              <w:rPr>
                <w:rFonts w:cs="Calibri"/>
                <w:color w:val="000000"/>
                <w:szCs w:val="19"/>
              </w:rPr>
              <w:t xml:space="preserve"> </w:t>
            </w:r>
            <w:r w:rsidRPr="00A84F95">
              <w:rPr>
                <w:rFonts w:cs="Calibri"/>
                <w:color w:val="000000"/>
                <w:szCs w:val="19"/>
              </w:rPr>
              <w:t>572</w:t>
            </w:r>
          </w:p>
        </w:tc>
      </w:tr>
      <w:tr w:rsidR="007E7C4C" w:rsidRPr="00A84F95" w14:paraId="2C433DB6" w14:textId="77777777" w:rsidTr="002F2617">
        <w:trPr>
          <w:trHeight w:val="5"/>
        </w:trPr>
        <w:tc>
          <w:tcPr>
            <w:tcW w:w="2410" w:type="dxa"/>
            <w:vAlign w:val="center"/>
          </w:tcPr>
          <w:p w14:paraId="2F3755D9" w14:textId="77777777" w:rsidR="007E7C4C" w:rsidRPr="00A84F95" w:rsidRDefault="007E7C4C" w:rsidP="00184EDB">
            <w:pPr>
              <w:pStyle w:val="Nagwek8"/>
              <w:tabs>
                <w:tab w:val="right" w:leader="dot" w:pos="4156"/>
              </w:tabs>
              <w:suppressAutoHyphens/>
              <w:spacing w:before="120" w:after="120"/>
              <w:contextualSpacing/>
              <w:outlineLvl w:val="7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A84F95">
              <w:rPr>
                <w:rFonts w:ascii="Fira Sans" w:hAnsi="Fira Sans"/>
                <w:color w:val="000000" w:themeColor="text1"/>
                <w:sz w:val="19"/>
                <w:szCs w:val="19"/>
              </w:rPr>
              <w:t>Dolnośląskie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78E54211" w14:textId="039DEBEC" w:rsidR="007E7C4C" w:rsidRPr="00A84F95" w:rsidRDefault="007E7C4C" w:rsidP="00184EDB">
            <w:pPr>
              <w:suppressAutoHyphens/>
              <w:jc w:val="right"/>
              <w:rPr>
                <w:rFonts w:cs="Arial"/>
                <w:color w:val="000000" w:themeColor="text1"/>
                <w:szCs w:val="19"/>
              </w:rPr>
            </w:pPr>
            <w:r w:rsidRPr="00A84F95">
              <w:rPr>
                <w:rFonts w:cs="Calibri"/>
                <w:color w:val="000000"/>
                <w:szCs w:val="19"/>
              </w:rPr>
              <w:t>3</w:t>
            </w:r>
            <w:r w:rsidR="0020488F" w:rsidRPr="00A84F95">
              <w:rPr>
                <w:rFonts w:cs="Calibri"/>
                <w:color w:val="000000"/>
                <w:szCs w:val="19"/>
              </w:rPr>
              <w:t xml:space="preserve"> </w:t>
            </w:r>
            <w:r w:rsidRPr="00A84F95">
              <w:rPr>
                <w:rFonts w:cs="Calibri"/>
                <w:color w:val="000000"/>
                <w:szCs w:val="19"/>
              </w:rPr>
              <w:t>992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0E247705" w14:textId="6894A537" w:rsidR="007E7C4C" w:rsidRPr="00A84F95" w:rsidRDefault="007E7C4C" w:rsidP="00184EDB">
            <w:pPr>
              <w:suppressAutoHyphens/>
              <w:jc w:val="right"/>
              <w:rPr>
                <w:rFonts w:cs="Arial"/>
                <w:color w:val="000000" w:themeColor="text1"/>
                <w:szCs w:val="19"/>
              </w:rPr>
            </w:pPr>
            <w:r w:rsidRPr="00A84F95">
              <w:rPr>
                <w:rFonts w:cs="Calibri"/>
                <w:color w:val="000000"/>
                <w:szCs w:val="19"/>
              </w:rPr>
              <w:t>5</w:t>
            </w:r>
            <w:r w:rsidR="0020488F" w:rsidRPr="00A84F95">
              <w:rPr>
                <w:rFonts w:cs="Calibri"/>
                <w:color w:val="000000"/>
                <w:szCs w:val="19"/>
              </w:rPr>
              <w:t xml:space="preserve"> </w:t>
            </w:r>
            <w:r w:rsidRPr="00A84F95">
              <w:rPr>
                <w:rFonts w:cs="Calibri"/>
                <w:color w:val="000000"/>
                <w:szCs w:val="19"/>
              </w:rPr>
              <w:t>982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27F6C393" w14:textId="7347C1E3" w:rsidR="007E7C4C" w:rsidRPr="00A84F95" w:rsidRDefault="007E7C4C" w:rsidP="00184EDB">
            <w:pPr>
              <w:suppressAutoHyphens/>
              <w:jc w:val="right"/>
              <w:rPr>
                <w:szCs w:val="19"/>
              </w:rPr>
            </w:pPr>
            <w:r w:rsidRPr="00A84F95">
              <w:rPr>
                <w:rFonts w:cs="Calibri"/>
                <w:color w:val="000000"/>
                <w:szCs w:val="19"/>
              </w:rPr>
              <w:t>158</w:t>
            </w:r>
          </w:p>
        </w:tc>
        <w:tc>
          <w:tcPr>
            <w:tcW w:w="1404" w:type="dxa"/>
            <w:shd w:val="clear" w:color="auto" w:fill="auto"/>
            <w:vAlign w:val="bottom"/>
          </w:tcPr>
          <w:p w14:paraId="40B9A031" w14:textId="3BDB6F2E" w:rsidR="007E7C4C" w:rsidRPr="00A84F95" w:rsidRDefault="007E7C4C" w:rsidP="00184EDB">
            <w:pPr>
              <w:suppressAutoHyphens/>
              <w:jc w:val="right"/>
              <w:rPr>
                <w:szCs w:val="19"/>
              </w:rPr>
            </w:pPr>
            <w:r w:rsidRPr="00A84F95">
              <w:rPr>
                <w:rFonts w:cs="Calibri"/>
                <w:color w:val="000000"/>
                <w:szCs w:val="19"/>
              </w:rPr>
              <w:t>2</w:t>
            </w:r>
            <w:r w:rsidR="0020488F" w:rsidRPr="00A84F95">
              <w:rPr>
                <w:rFonts w:cs="Calibri"/>
                <w:color w:val="000000"/>
                <w:szCs w:val="19"/>
              </w:rPr>
              <w:t xml:space="preserve"> </w:t>
            </w:r>
            <w:r w:rsidRPr="00A84F95">
              <w:rPr>
                <w:rFonts w:cs="Calibri"/>
                <w:color w:val="000000"/>
                <w:szCs w:val="19"/>
              </w:rPr>
              <w:t>025</w:t>
            </w:r>
          </w:p>
        </w:tc>
      </w:tr>
      <w:tr w:rsidR="007E7C4C" w:rsidRPr="00A84F95" w14:paraId="675F982C" w14:textId="77777777" w:rsidTr="002F2617">
        <w:trPr>
          <w:trHeight w:val="5"/>
        </w:trPr>
        <w:tc>
          <w:tcPr>
            <w:tcW w:w="2410" w:type="dxa"/>
            <w:vAlign w:val="center"/>
          </w:tcPr>
          <w:p w14:paraId="2AA334A7" w14:textId="77777777" w:rsidR="007E7C4C" w:rsidRPr="00A84F95" w:rsidRDefault="007E7C4C" w:rsidP="00184EDB">
            <w:pPr>
              <w:pStyle w:val="Nagwek2"/>
              <w:tabs>
                <w:tab w:val="right" w:leader="dot" w:pos="4156"/>
              </w:tabs>
              <w:suppressAutoHyphens/>
              <w:spacing w:before="120" w:after="12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A84F95">
              <w:rPr>
                <w:rFonts w:ascii="Fira Sans" w:hAnsi="Fira Sans"/>
                <w:color w:val="000000" w:themeColor="text1"/>
                <w:sz w:val="19"/>
                <w:szCs w:val="19"/>
              </w:rPr>
              <w:t>Kujawsko-pomorskie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5227B3B9" w14:textId="47B5A6D0" w:rsidR="007E7C4C" w:rsidRPr="00A84F95" w:rsidRDefault="007E7C4C" w:rsidP="00184EDB">
            <w:pPr>
              <w:suppressAutoHyphens/>
              <w:jc w:val="right"/>
              <w:rPr>
                <w:rFonts w:cs="Arial"/>
                <w:color w:val="000000" w:themeColor="text1"/>
                <w:szCs w:val="19"/>
              </w:rPr>
            </w:pPr>
            <w:r w:rsidRPr="00A84F95">
              <w:rPr>
                <w:rFonts w:cs="Calibri"/>
                <w:color w:val="000000"/>
                <w:szCs w:val="19"/>
              </w:rPr>
              <w:t>2</w:t>
            </w:r>
            <w:r w:rsidR="0020488F" w:rsidRPr="00A84F95">
              <w:rPr>
                <w:rFonts w:cs="Calibri"/>
                <w:color w:val="000000"/>
                <w:szCs w:val="19"/>
              </w:rPr>
              <w:t xml:space="preserve"> </w:t>
            </w:r>
            <w:r w:rsidRPr="00A84F95">
              <w:rPr>
                <w:rFonts w:cs="Calibri"/>
                <w:color w:val="000000"/>
                <w:szCs w:val="19"/>
              </w:rPr>
              <w:t>149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58269DDE" w14:textId="69D64ACE" w:rsidR="007E7C4C" w:rsidRPr="00A84F95" w:rsidRDefault="007E7C4C" w:rsidP="00184EDB">
            <w:pPr>
              <w:suppressAutoHyphens/>
              <w:jc w:val="right"/>
              <w:rPr>
                <w:rFonts w:cs="Arial"/>
                <w:color w:val="000000" w:themeColor="text1"/>
                <w:szCs w:val="19"/>
              </w:rPr>
            </w:pPr>
            <w:r w:rsidRPr="00A84F95">
              <w:rPr>
                <w:rFonts w:cs="Calibri"/>
                <w:color w:val="000000"/>
                <w:szCs w:val="19"/>
              </w:rPr>
              <w:t>3</w:t>
            </w:r>
            <w:r w:rsidR="0020488F" w:rsidRPr="00A84F95">
              <w:rPr>
                <w:rFonts w:cs="Calibri"/>
                <w:color w:val="000000"/>
                <w:szCs w:val="19"/>
              </w:rPr>
              <w:t xml:space="preserve"> </w:t>
            </w:r>
            <w:r w:rsidRPr="00A84F95">
              <w:rPr>
                <w:rFonts w:cs="Calibri"/>
                <w:color w:val="000000"/>
                <w:szCs w:val="19"/>
              </w:rPr>
              <w:t>450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5C83296F" w14:textId="7E8AF45B" w:rsidR="007E7C4C" w:rsidRPr="00A84F95" w:rsidRDefault="007E7C4C" w:rsidP="00184EDB">
            <w:pPr>
              <w:suppressAutoHyphens/>
              <w:jc w:val="right"/>
              <w:rPr>
                <w:szCs w:val="19"/>
              </w:rPr>
            </w:pPr>
            <w:r w:rsidRPr="00A84F95">
              <w:rPr>
                <w:rFonts w:cs="Calibri"/>
                <w:color w:val="000000"/>
                <w:szCs w:val="19"/>
              </w:rPr>
              <w:t>90</w:t>
            </w:r>
          </w:p>
        </w:tc>
        <w:tc>
          <w:tcPr>
            <w:tcW w:w="1404" w:type="dxa"/>
            <w:shd w:val="clear" w:color="auto" w:fill="auto"/>
            <w:vAlign w:val="bottom"/>
          </w:tcPr>
          <w:p w14:paraId="2ED974B9" w14:textId="4390F438" w:rsidR="007E7C4C" w:rsidRPr="00A84F95" w:rsidRDefault="007E7C4C" w:rsidP="00184EDB">
            <w:pPr>
              <w:suppressAutoHyphens/>
              <w:jc w:val="right"/>
              <w:rPr>
                <w:szCs w:val="19"/>
              </w:rPr>
            </w:pPr>
            <w:r w:rsidRPr="00A84F95">
              <w:rPr>
                <w:rFonts w:cs="Calibri"/>
                <w:color w:val="000000"/>
                <w:szCs w:val="19"/>
              </w:rPr>
              <w:t>1</w:t>
            </w:r>
            <w:r w:rsidR="0020488F" w:rsidRPr="00A84F95">
              <w:rPr>
                <w:rFonts w:cs="Calibri"/>
                <w:color w:val="000000"/>
                <w:szCs w:val="19"/>
              </w:rPr>
              <w:t xml:space="preserve"> </w:t>
            </w:r>
            <w:r w:rsidRPr="00A84F95">
              <w:rPr>
                <w:rFonts w:cs="Calibri"/>
                <w:color w:val="000000"/>
                <w:szCs w:val="19"/>
              </w:rPr>
              <w:t>238</w:t>
            </w:r>
          </w:p>
        </w:tc>
      </w:tr>
      <w:tr w:rsidR="007E7C4C" w:rsidRPr="00A84F95" w14:paraId="1CBC68C9" w14:textId="77777777" w:rsidTr="002F2617">
        <w:trPr>
          <w:trHeight w:val="5"/>
        </w:trPr>
        <w:tc>
          <w:tcPr>
            <w:tcW w:w="2410" w:type="dxa"/>
            <w:vAlign w:val="center"/>
          </w:tcPr>
          <w:p w14:paraId="595DCE50" w14:textId="77777777" w:rsidR="007E7C4C" w:rsidRPr="00A84F95" w:rsidRDefault="007E7C4C" w:rsidP="00184EDB">
            <w:pPr>
              <w:pStyle w:val="Nagwek2"/>
              <w:tabs>
                <w:tab w:val="right" w:leader="dot" w:pos="4156"/>
              </w:tabs>
              <w:suppressAutoHyphens/>
              <w:spacing w:before="120" w:after="12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A84F95">
              <w:rPr>
                <w:rFonts w:ascii="Fira Sans" w:hAnsi="Fira Sans"/>
                <w:color w:val="000000" w:themeColor="text1"/>
                <w:sz w:val="19"/>
                <w:szCs w:val="19"/>
              </w:rPr>
              <w:t>Lubelskie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7EC0B657" w14:textId="327FDEF2" w:rsidR="007E7C4C" w:rsidRPr="00A84F95" w:rsidRDefault="007E7C4C" w:rsidP="00184EDB">
            <w:pPr>
              <w:suppressAutoHyphens/>
              <w:jc w:val="right"/>
              <w:rPr>
                <w:rFonts w:cs="Arial"/>
                <w:color w:val="000000" w:themeColor="text1"/>
                <w:szCs w:val="19"/>
              </w:rPr>
            </w:pPr>
            <w:r w:rsidRPr="00A84F95">
              <w:rPr>
                <w:rFonts w:cs="Calibri"/>
                <w:color w:val="000000"/>
                <w:szCs w:val="19"/>
              </w:rPr>
              <w:t>1</w:t>
            </w:r>
            <w:r w:rsidR="0020488F" w:rsidRPr="00A84F95">
              <w:rPr>
                <w:rFonts w:cs="Calibri"/>
                <w:color w:val="000000"/>
                <w:szCs w:val="19"/>
              </w:rPr>
              <w:t xml:space="preserve"> </w:t>
            </w:r>
            <w:r w:rsidRPr="00A84F95">
              <w:rPr>
                <w:rFonts w:cs="Calibri"/>
                <w:color w:val="000000"/>
                <w:szCs w:val="19"/>
              </w:rPr>
              <w:t>706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42201B4C" w14:textId="1C847D7A" w:rsidR="007E7C4C" w:rsidRPr="00A84F95" w:rsidRDefault="007E7C4C" w:rsidP="00184EDB">
            <w:pPr>
              <w:suppressAutoHyphens/>
              <w:jc w:val="right"/>
              <w:rPr>
                <w:rFonts w:cs="Arial"/>
                <w:color w:val="000000" w:themeColor="text1"/>
                <w:szCs w:val="19"/>
              </w:rPr>
            </w:pPr>
            <w:r w:rsidRPr="00A84F95">
              <w:rPr>
                <w:rFonts w:cs="Calibri"/>
                <w:color w:val="000000"/>
                <w:szCs w:val="19"/>
              </w:rPr>
              <w:t>2</w:t>
            </w:r>
            <w:r w:rsidR="0020488F" w:rsidRPr="00A84F95">
              <w:rPr>
                <w:rFonts w:cs="Calibri"/>
                <w:color w:val="000000"/>
                <w:szCs w:val="19"/>
              </w:rPr>
              <w:t xml:space="preserve"> </w:t>
            </w:r>
            <w:r w:rsidRPr="00A84F95">
              <w:rPr>
                <w:rFonts w:cs="Calibri"/>
                <w:color w:val="000000"/>
                <w:szCs w:val="19"/>
              </w:rPr>
              <w:t>634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64C3F777" w14:textId="4E1FD298" w:rsidR="007E7C4C" w:rsidRPr="00A84F95" w:rsidRDefault="007E7C4C" w:rsidP="00184EDB">
            <w:pPr>
              <w:suppressAutoHyphens/>
              <w:jc w:val="right"/>
              <w:rPr>
                <w:szCs w:val="19"/>
              </w:rPr>
            </w:pPr>
            <w:r w:rsidRPr="00A84F95">
              <w:rPr>
                <w:rFonts w:cs="Calibri"/>
                <w:color w:val="000000"/>
                <w:szCs w:val="19"/>
              </w:rPr>
              <w:t>94</w:t>
            </w:r>
          </w:p>
        </w:tc>
        <w:tc>
          <w:tcPr>
            <w:tcW w:w="1404" w:type="dxa"/>
            <w:shd w:val="clear" w:color="auto" w:fill="auto"/>
            <w:vAlign w:val="bottom"/>
          </w:tcPr>
          <w:p w14:paraId="4CF98DA9" w14:textId="4639B59C" w:rsidR="007E7C4C" w:rsidRPr="00A84F95" w:rsidRDefault="007E7C4C" w:rsidP="00184EDB">
            <w:pPr>
              <w:suppressAutoHyphens/>
              <w:jc w:val="right"/>
              <w:rPr>
                <w:szCs w:val="19"/>
              </w:rPr>
            </w:pPr>
            <w:r w:rsidRPr="00A84F95">
              <w:rPr>
                <w:rFonts w:cs="Calibri"/>
                <w:color w:val="000000"/>
                <w:szCs w:val="19"/>
              </w:rPr>
              <w:t>986</w:t>
            </w:r>
          </w:p>
        </w:tc>
      </w:tr>
      <w:tr w:rsidR="007E7C4C" w:rsidRPr="00A84F95" w14:paraId="11A845CB" w14:textId="77777777" w:rsidTr="002F2617">
        <w:trPr>
          <w:trHeight w:val="5"/>
        </w:trPr>
        <w:tc>
          <w:tcPr>
            <w:tcW w:w="2410" w:type="dxa"/>
            <w:vAlign w:val="center"/>
          </w:tcPr>
          <w:p w14:paraId="030C9913" w14:textId="77777777" w:rsidR="007E7C4C" w:rsidRPr="00A84F95" w:rsidRDefault="007E7C4C" w:rsidP="00184EDB">
            <w:pPr>
              <w:pStyle w:val="Nagwek2"/>
              <w:tabs>
                <w:tab w:val="right" w:leader="dot" w:pos="4156"/>
              </w:tabs>
              <w:suppressAutoHyphens/>
              <w:spacing w:before="120" w:after="12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A84F95">
              <w:rPr>
                <w:rFonts w:ascii="Fira Sans" w:hAnsi="Fira Sans"/>
                <w:color w:val="000000" w:themeColor="text1"/>
                <w:sz w:val="19"/>
                <w:szCs w:val="19"/>
              </w:rPr>
              <w:t>Lubuskie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15592E45" w14:textId="64C48B74" w:rsidR="007E7C4C" w:rsidRPr="00A84F95" w:rsidRDefault="007E7C4C" w:rsidP="00184EDB">
            <w:pPr>
              <w:suppressAutoHyphens/>
              <w:jc w:val="right"/>
              <w:rPr>
                <w:rFonts w:cs="Arial"/>
                <w:color w:val="000000" w:themeColor="text1"/>
                <w:szCs w:val="19"/>
              </w:rPr>
            </w:pPr>
            <w:r w:rsidRPr="00A84F95">
              <w:rPr>
                <w:rFonts w:cs="Calibri"/>
                <w:color w:val="000000"/>
                <w:szCs w:val="19"/>
              </w:rPr>
              <w:t>1</w:t>
            </w:r>
            <w:r w:rsidR="0020488F" w:rsidRPr="00A84F95">
              <w:rPr>
                <w:rFonts w:cs="Calibri"/>
                <w:color w:val="000000"/>
                <w:szCs w:val="19"/>
              </w:rPr>
              <w:t xml:space="preserve"> </w:t>
            </w:r>
            <w:r w:rsidRPr="00A84F95">
              <w:rPr>
                <w:rFonts w:cs="Calibri"/>
                <w:color w:val="000000"/>
                <w:szCs w:val="19"/>
              </w:rPr>
              <w:t>284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1950C1AC" w14:textId="1C71C460" w:rsidR="007E7C4C" w:rsidRPr="00A84F95" w:rsidRDefault="007E7C4C" w:rsidP="00184EDB">
            <w:pPr>
              <w:suppressAutoHyphens/>
              <w:jc w:val="right"/>
              <w:rPr>
                <w:rFonts w:cs="Arial"/>
                <w:color w:val="000000" w:themeColor="text1"/>
                <w:szCs w:val="19"/>
              </w:rPr>
            </w:pPr>
            <w:r w:rsidRPr="00A84F95">
              <w:rPr>
                <w:rFonts w:cs="Calibri"/>
                <w:color w:val="000000"/>
                <w:szCs w:val="19"/>
              </w:rPr>
              <w:t>1</w:t>
            </w:r>
            <w:r w:rsidR="0020488F" w:rsidRPr="00A84F95">
              <w:rPr>
                <w:rFonts w:cs="Calibri"/>
                <w:color w:val="000000"/>
                <w:szCs w:val="19"/>
              </w:rPr>
              <w:t xml:space="preserve"> </w:t>
            </w:r>
            <w:r w:rsidRPr="00A84F95">
              <w:rPr>
                <w:rFonts w:cs="Calibri"/>
                <w:color w:val="000000"/>
                <w:szCs w:val="19"/>
              </w:rPr>
              <w:t>968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4A229B3B" w14:textId="19D36FD2" w:rsidR="007E7C4C" w:rsidRPr="00A84F95" w:rsidRDefault="007E7C4C" w:rsidP="00184EDB">
            <w:pPr>
              <w:suppressAutoHyphens/>
              <w:jc w:val="right"/>
              <w:rPr>
                <w:szCs w:val="19"/>
              </w:rPr>
            </w:pPr>
            <w:r w:rsidRPr="00A84F95">
              <w:rPr>
                <w:rFonts w:cs="Calibri"/>
                <w:color w:val="000000"/>
                <w:szCs w:val="19"/>
              </w:rPr>
              <w:t>41</w:t>
            </w:r>
          </w:p>
        </w:tc>
        <w:tc>
          <w:tcPr>
            <w:tcW w:w="1404" w:type="dxa"/>
            <w:shd w:val="clear" w:color="auto" w:fill="auto"/>
            <w:vAlign w:val="bottom"/>
          </w:tcPr>
          <w:p w14:paraId="2CAA05AB" w14:textId="3C027A8E" w:rsidR="007E7C4C" w:rsidRPr="00A84F95" w:rsidRDefault="007E7C4C" w:rsidP="00184EDB">
            <w:pPr>
              <w:suppressAutoHyphens/>
              <w:jc w:val="right"/>
              <w:rPr>
                <w:szCs w:val="19"/>
              </w:rPr>
            </w:pPr>
            <w:r w:rsidRPr="00A84F95">
              <w:rPr>
                <w:rFonts w:cs="Calibri"/>
                <w:color w:val="000000"/>
                <w:szCs w:val="19"/>
              </w:rPr>
              <w:t>503</w:t>
            </w:r>
          </w:p>
        </w:tc>
      </w:tr>
      <w:tr w:rsidR="007E7C4C" w:rsidRPr="00A84F95" w14:paraId="5DA6D980" w14:textId="77777777" w:rsidTr="002F2617">
        <w:trPr>
          <w:trHeight w:val="5"/>
        </w:trPr>
        <w:tc>
          <w:tcPr>
            <w:tcW w:w="2410" w:type="dxa"/>
            <w:vAlign w:val="center"/>
          </w:tcPr>
          <w:p w14:paraId="7F8A39F5" w14:textId="77777777" w:rsidR="007E7C4C" w:rsidRPr="00A84F95" w:rsidRDefault="007E7C4C" w:rsidP="00184EDB">
            <w:pPr>
              <w:pStyle w:val="Nagwek2"/>
              <w:tabs>
                <w:tab w:val="right" w:leader="dot" w:pos="4156"/>
              </w:tabs>
              <w:suppressAutoHyphens/>
              <w:spacing w:before="120" w:after="12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A84F95">
              <w:rPr>
                <w:rFonts w:ascii="Fira Sans" w:hAnsi="Fira Sans"/>
                <w:color w:val="000000" w:themeColor="text1"/>
                <w:sz w:val="19"/>
                <w:szCs w:val="19"/>
              </w:rPr>
              <w:t>Łódzkie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74DE7B90" w14:textId="505DCFB7" w:rsidR="007E7C4C" w:rsidRPr="00A84F95" w:rsidRDefault="007E7C4C" w:rsidP="00184EDB">
            <w:pPr>
              <w:suppressAutoHyphens/>
              <w:jc w:val="right"/>
              <w:rPr>
                <w:rFonts w:cs="Arial"/>
                <w:color w:val="000000" w:themeColor="text1"/>
                <w:szCs w:val="19"/>
              </w:rPr>
            </w:pPr>
            <w:r w:rsidRPr="00A84F95">
              <w:rPr>
                <w:rFonts w:cs="Calibri"/>
                <w:color w:val="000000"/>
                <w:szCs w:val="19"/>
              </w:rPr>
              <w:t>2</w:t>
            </w:r>
            <w:r w:rsidR="0020488F" w:rsidRPr="00A84F95">
              <w:rPr>
                <w:rFonts w:cs="Calibri"/>
                <w:color w:val="000000"/>
                <w:szCs w:val="19"/>
              </w:rPr>
              <w:t xml:space="preserve"> </w:t>
            </w:r>
            <w:r w:rsidRPr="00A84F95">
              <w:rPr>
                <w:rFonts w:cs="Calibri"/>
                <w:color w:val="000000"/>
                <w:szCs w:val="19"/>
              </w:rPr>
              <w:t>754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1637446B" w14:textId="0EAFC64A" w:rsidR="007E7C4C" w:rsidRPr="00A84F95" w:rsidRDefault="007E7C4C" w:rsidP="00184EDB">
            <w:pPr>
              <w:suppressAutoHyphens/>
              <w:jc w:val="right"/>
              <w:rPr>
                <w:rFonts w:cs="Arial"/>
                <w:color w:val="000000" w:themeColor="text1"/>
                <w:szCs w:val="19"/>
              </w:rPr>
            </w:pPr>
            <w:r w:rsidRPr="00A84F95">
              <w:rPr>
                <w:rFonts w:cs="Calibri"/>
                <w:color w:val="000000"/>
                <w:szCs w:val="19"/>
              </w:rPr>
              <w:t>3</w:t>
            </w:r>
            <w:r w:rsidR="0020488F" w:rsidRPr="00A84F95">
              <w:rPr>
                <w:rFonts w:cs="Calibri"/>
                <w:color w:val="000000"/>
                <w:szCs w:val="19"/>
              </w:rPr>
              <w:t xml:space="preserve"> </w:t>
            </w:r>
            <w:r w:rsidRPr="00A84F95">
              <w:rPr>
                <w:rFonts w:cs="Calibri"/>
                <w:color w:val="000000"/>
                <w:szCs w:val="19"/>
              </w:rPr>
              <w:t>957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61486F25" w14:textId="49A7D16D" w:rsidR="007E7C4C" w:rsidRPr="00A84F95" w:rsidRDefault="007E7C4C" w:rsidP="00184EDB">
            <w:pPr>
              <w:suppressAutoHyphens/>
              <w:jc w:val="right"/>
              <w:rPr>
                <w:szCs w:val="19"/>
              </w:rPr>
            </w:pPr>
            <w:r w:rsidRPr="00A84F95">
              <w:rPr>
                <w:rFonts w:cs="Calibri"/>
                <w:color w:val="000000"/>
                <w:szCs w:val="19"/>
              </w:rPr>
              <w:t>81</w:t>
            </w:r>
          </w:p>
        </w:tc>
        <w:tc>
          <w:tcPr>
            <w:tcW w:w="1404" w:type="dxa"/>
            <w:shd w:val="clear" w:color="auto" w:fill="auto"/>
            <w:vAlign w:val="bottom"/>
          </w:tcPr>
          <w:p w14:paraId="32DCDA13" w14:textId="5BC47F76" w:rsidR="007E7C4C" w:rsidRPr="00A84F95" w:rsidRDefault="007E7C4C" w:rsidP="00184EDB">
            <w:pPr>
              <w:suppressAutoHyphens/>
              <w:jc w:val="right"/>
              <w:rPr>
                <w:szCs w:val="19"/>
              </w:rPr>
            </w:pPr>
            <w:r w:rsidRPr="00A84F95">
              <w:rPr>
                <w:rFonts w:cs="Calibri"/>
                <w:color w:val="000000"/>
                <w:szCs w:val="19"/>
              </w:rPr>
              <w:t>1</w:t>
            </w:r>
            <w:r w:rsidR="0020488F" w:rsidRPr="00A84F95">
              <w:rPr>
                <w:rFonts w:cs="Calibri"/>
                <w:color w:val="000000"/>
                <w:szCs w:val="19"/>
              </w:rPr>
              <w:t xml:space="preserve"> </w:t>
            </w:r>
            <w:r w:rsidRPr="00A84F95">
              <w:rPr>
                <w:rFonts w:cs="Calibri"/>
                <w:color w:val="000000"/>
                <w:szCs w:val="19"/>
              </w:rPr>
              <w:t>101</w:t>
            </w:r>
          </w:p>
        </w:tc>
      </w:tr>
      <w:tr w:rsidR="007E7C4C" w:rsidRPr="00A84F95" w14:paraId="0B8727A3" w14:textId="77777777" w:rsidTr="002F2617">
        <w:trPr>
          <w:trHeight w:val="5"/>
        </w:trPr>
        <w:tc>
          <w:tcPr>
            <w:tcW w:w="2410" w:type="dxa"/>
            <w:vAlign w:val="center"/>
          </w:tcPr>
          <w:p w14:paraId="64F2F218" w14:textId="77777777" w:rsidR="007E7C4C" w:rsidRPr="00A84F95" w:rsidRDefault="007E7C4C" w:rsidP="00184EDB">
            <w:pPr>
              <w:tabs>
                <w:tab w:val="right" w:leader="dot" w:pos="4156"/>
              </w:tabs>
              <w:suppressAutoHyphens/>
              <w:contextualSpacing/>
              <w:rPr>
                <w:color w:val="000000" w:themeColor="text1"/>
                <w:szCs w:val="19"/>
              </w:rPr>
            </w:pPr>
            <w:r w:rsidRPr="00A84F95">
              <w:rPr>
                <w:color w:val="000000" w:themeColor="text1"/>
                <w:szCs w:val="19"/>
              </w:rPr>
              <w:t>Małopolskie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573E6074" w14:textId="542A6C0C" w:rsidR="007E7C4C" w:rsidRPr="00A84F95" w:rsidRDefault="007E7C4C" w:rsidP="00184EDB">
            <w:pPr>
              <w:suppressAutoHyphens/>
              <w:jc w:val="right"/>
              <w:rPr>
                <w:rFonts w:cs="Arial"/>
                <w:color w:val="000000" w:themeColor="text1"/>
                <w:szCs w:val="19"/>
              </w:rPr>
            </w:pPr>
            <w:r w:rsidRPr="00A84F95">
              <w:rPr>
                <w:rFonts w:cs="Calibri"/>
                <w:color w:val="000000"/>
                <w:szCs w:val="19"/>
              </w:rPr>
              <w:t>1</w:t>
            </w:r>
            <w:r w:rsidR="0020488F" w:rsidRPr="00A84F95">
              <w:rPr>
                <w:rFonts w:cs="Calibri"/>
                <w:color w:val="000000"/>
                <w:szCs w:val="19"/>
              </w:rPr>
              <w:t xml:space="preserve"> </w:t>
            </w:r>
            <w:r w:rsidRPr="00A84F95">
              <w:rPr>
                <w:rFonts w:cs="Calibri"/>
                <w:color w:val="000000"/>
                <w:szCs w:val="19"/>
              </w:rPr>
              <w:t>983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0F0724E6" w14:textId="3549F000" w:rsidR="007E7C4C" w:rsidRPr="00A84F95" w:rsidRDefault="007E7C4C" w:rsidP="00184EDB">
            <w:pPr>
              <w:suppressAutoHyphens/>
              <w:jc w:val="right"/>
              <w:rPr>
                <w:rFonts w:cs="Arial"/>
                <w:color w:val="000000" w:themeColor="text1"/>
                <w:szCs w:val="19"/>
              </w:rPr>
            </w:pPr>
            <w:r w:rsidRPr="00A84F95">
              <w:rPr>
                <w:rFonts w:cs="Calibri"/>
                <w:color w:val="000000"/>
                <w:szCs w:val="19"/>
              </w:rPr>
              <w:t>3</w:t>
            </w:r>
            <w:r w:rsidR="0020488F" w:rsidRPr="00A84F95">
              <w:rPr>
                <w:rFonts w:cs="Calibri"/>
                <w:color w:val="000000"/>
                <w:szCs w:val="19"/>
              </w:rPr>
              <w:t xml:space="preserve"> </w:t>
            </w:r>
            <w:r w:rsidRPr="00A84F95">
              <w:rPr>
                <w:rFonts w:cs="Calibri"/>
                <w:color w:val="000000"/>
                <w:szCs w:val="19"/>
              </w:rPr>
              <w:t>025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201F4E78" w14:textId="2612132D" w:rsidR="007E7C4C" w:rsidRPr="00A84F95" w:rsidRDefault="007E7C4C" w:rsidP="00184EDB">
            <w:pPr>
              <w:suppressAutoHyphens/>
              <w:jc w:val="right"/>
              <w:rPr>
                <w:szCs w:val="19"/>
              </w:rPr>
            </w:pPr>
            <w:r w:rsidRPr="00A84F95">
              <w:rPr>
                <w:rFonts w:cs="Calibri"/>
                <w:color w:val="000000"/>
                <w:szCs w:val="19"/>
              </w:rPr>
              <w:t>98</w:t>
            </w:r>
          </w:p>
        </w:tc>
        <w:tc>
          <w:tcPr>
            <w:tcW w:w="1404" w:type="dxa"/>
            <w:shd w:val="clear" w:color="auto" w:fill="auto"/>
            <w:vAlign w:val="bottom"/>
          </w:tcPr>
          <w:p w14:paraId="6C120CEF" w14:textId="6A709017" w:rsidR="007E7C4C" w:rsidRPr="00A84F95" w:rsidRDefault="007E7C4C" w:rsidP="00184EDB">
            <w:pPr>
              <w:suppressAutoHyphens/>
              <w:jc w:val="right"/>
              <w:rPr>
                <w:szCs w:val="19"/>
              </w:rPr>
            </w:pPr>
            <w:r w:rsidRPr="00A84F95">
              <w:rPr>
                <w:rFonts w:cs="Calibri"/>
                <w:color w:val="000000"/>
                <w:szCs w:val="19"/>
              </w:rPr>
              <w:t>1</w:t>
            </w:r>
            <w:r w:rsidR="0020488F" w:rsidRPr="00A84F95">
              <w:rPr>
                <w:rFonts w:cs="Calibri"/>
                <w:color w:val="000000"/>
                <w:szCs w:val="19"/>
              </w:rPr>
              <w:t xml:space="preserve"> </w:t>
            </w:r>
            <w:r w:rsidRPr="00A84F95">
              <w:rPr>
                <w:rFonts w:cs="Calibri"/>
                <w:color w:val="000000"/>
                <w:szCs w:val="19"/>
              </w:rPr>
              <w:t>068</w:t>
            </w:r>
          </w:p>
        </w:tc>
      </w:tr>
      <w:tr w:rsidR="007E7C4C" w:rsidRPr="00A84F95" w14:paraId="43CF55B7" w14:textId="77777777" w:rsidTr="002F2617">
        <w:trPr>
          <w:trHeight w:val="5"/>
        </w:trPr>
        <w:tc>
          <w:tcPr>
            <w:tcW w:w="2410" w:type="dxa"/>
            <w:vAlign w:val="center"/>
          </w:tcPr>
          <w:p w14:paraId="5B08409A" w14:textId="77777777" w:rsidR="007E7C4C" w:rsidRPr="00A84F95" w:rsidRDefault="007E7C4C" w:rsidP="00184EDB">
            <w:pPr>
              <w:pStyle w:val="Nagwek2"/>
              <w:tabs>
                <w:tab w:val="right" w:leader="dot" w:pos="4156"/>
              </w:tabs>
              <w:suppressAutoHyphens/>
              <w:spacing w:before="120" w:after="12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A84F95">
              <w:rPr>
                <w:rFonts w:ascii="Fira Sans" w:hAnsi="Fira Sans"/>
                <w:color w:val="000000" w:themeColor="text1"/>
                <w:sz w:val="19"/>
                <w:szCs w:val="19"/>
              </w:rPr>
              <w:t>Mazowieckie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66A32A1C" w14:textId="448B0ED3" w:rsidR="007E7C4C" w:rsidRPr="00A84F95" w:rsidRDefault="007E7C4C" w:rsidP="00184EDB">
            <w:pPr>
              <w:suppressAutoHyphens/>
              <w:jc w:val="right"/>
              <w:rPr>
                <w:rFonts w:cs="Arial"/>
                <w:color w:val="000000" w:themeColor="text1"/>
                <w:szCs w:val="19"/>
              </w:rPr>
            </w:pPr>
            <w:r w:rsidRPr="00A84F95">
              <w:rPr>
                <w:rFonts w:cs="Calibri"/>
                <w:color w:val="000000"/>
                <w:szCs w:val="19"/>
              </w:rPr>
              <w:t>4</w:t>
            </w:r>
            <w:r w:rsidR="0020488F" w:rsidRPr="00A84F95">
              <w:rPr>
                <w:rFonts w:cs="Calibri"/>
                <w:color w:val="000000"/>
                <w:szCs w:val="19"/>
              </w:rPr>
              <w:t xml:space="preserve"> </w:t>
            </w:r>
            <w:r w:rsidRPr="00A84F95">
              <w:rPr>
                <w:rFonts w:cs="Calibri"/>
                <w:color w:val="000000"/>
                <w:szCs w:val="19"/>
              </w:rPr>
              <w:t>089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1C937008" w14:textId="01B92D72" w:rsidR="007E7C4C" w:rsidRPr="00A84F95" w:rsidRDefault="007E7C4C" w:rsidP="00184EDB">
            <w:pPr>
              <w:suppressAutoHyphens/>
              <w:jc w:val="right"/>
              <w:rPr>
                <w:rFonts w:cs="Arial"/>
                <w:color w:val="000000" w:themeColor="text1"/>
                <w:szCs w:val="19"/>
              </w:rPr>
            </w:pPr>
            <w:r w:rsidRPr="00A84F95">
              <w:rPr>
                <w:rFonts w:cs="Calibri"/>
                <w:color w:val="000000"/>
                <w:szCs w:val="19"/>
              </w:rPr>
              <w:t>6</w:t>
            </w:r>
            <w:r w:rsidR="0020488F" w:rsidRPr="00A84F95">
              <w:rPr>
                <w:rFonts w:cs="Calibri"/>
                <w:color w:val="000000"/>
                <w:szCs w:val="19"/>
              </w:rPr>
              <w:t xml:space="preserve"> </w:t>
            </w:r>
            <w:r w:rsidRPr="00A84F95">
              <w:rPr>
                <w:rFonts w:cs="Calibri"/>
                <w:color w:val="000000"/>
                <w:szCs w:val="19"/>
              </w:rPr>
              <w:t>083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5F3DA00C" w14:textId="182189F4" w:rsidR="007E7C4C" w:rsidRPr="00A84F95" w:rsidRDefault="007E7C4C" w:rsidP="00184EDB">
            <w:pPr>
              <w:suppressAutoHyphens/>
              <w:jc w:val="right"/>
              <w:rPr>
                <w:szCs w:val="19"/>
              </w:rPr>
            </w:pPr>
            <w:r w:rsidRPr="00A84F95">
              <w:rPr>
                <w:rFonts w:cs="Calibri"/>
                <w:color w:val="000000"/>
                <w:szCs w:val="19"/>
              </w:rPr>
              <w:t>137</w:t>
            </w:r>
          </w:p>
        </w:tc>
        <w:tc>
          <w:tcPr>
            <w:tcW w:w="1404" w:type="dxa"/>
            <w:shd w:val="clear" w:color="auto" w:fill="auto"/>
            <w:vAlign w:val="bottom"/>
          </w:tcPr>
          <w:p w14:paraId="5A31CE97" w14:textId="4B34A299" w:rsidR="007E7C4C" w:rsidRPr="00A84F95" w:rsidRDefault="007E7C4C" w:rsidP="00184EDB">
            <w:pPr>
              <w:suppressAutoHyphens/>
              <w:jc w:val="right"/>
              <w:rPr>
                <w:szCs w:val="19"/>
              </w:rPr>
            </w:pPr>
            <w:r w:rsidRPr="00A84F95">
              <w:rPr>
                <w:rFonts w:cs="Calibri"/>
                <w:color w:val="000000"/>
                <w:szCs w:val="19"/>
              </w:rPr>
              <w:t>1</w:t>
            </w:r>
            <w:r w:rsidR="0020488F" w:rsidRPr="00A84F95">
              <w:rPr>
                <w:rFonts w:cs="Calibri"/>
                <w:color w:val="000000"/>
                <w:szCs w:val="19"/>
              </w:rPr>
              <w:t xml:space="preserve"> </w:t>
            </w:r>
            <w:r w:rsidRPr="00A84F95">
              <w:rPr>
                <w:rFonts w:cs="Calibri"/>
                <w:color w:val="000000"/>
                <w:szCs w:val="19"/>
              </w:rPr>
              <w:t>725</w:t>
            </w:r>
          </w:p>
        </w:tc>
      </w:tr>
      <w:tr w:rsidR="007E7C4C" w:rsidRPr="00A84F95" w14:paraId="378AD3FA" w14:textId="77777777" w:rsidTr="002F2617">
        <w:trPr>
          <w:trHeight w:val="5"/>
        </w:trPr>
        <w:tc>
          <w:tcPr>
            <w:tcW w:w="2410" w:type="dxa"/>
            <w:vAlign w:val="center"/>
          </w:tcPr>
          <w:p w14:paraId="041825AD" w14:textId="77777777" w:rsidR="007E7C4C" w:rsidRPr="00A84F95" w:rsidRDefault="007E7C4C" w:rsidP="00184EDB">
            <w:pPr>
              <w:pStyle w:val="Nagwek2"/>
              <w:tabs>
                <w:tab w:val="right" w:leader="dot" w:pos="4156"/>
              </w:tabs>
              <w:suppressAutoHyphens/>
              <w:spacing w:before="120" w:after="12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A84F95">
              <w:rPr>
                <w:rFonts w:ascii="Fira Sans" w:hAnsi="Fira Sans"/>
                <w:color w:val="000000" w:themeColor="text1"/>
                <w:sz w:val="19"/>
                <w:szCs w:val="19"/>
              </w:rPr>
              <w:t>Opolskie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2D6A094F" w14:textId="07C5B4D2" w:rsidR="007E7C4C" w:rsidRPr="00A84F95" w:rsidRDefault="007E7C4C" w:rsidP="00184EDB">
            <w:pPr>
              <w:suppressAutoHyphens/>
              <w:jc w:val="right"/>
              <w:rPr>
                <w:rFonts w:cs="Arial"/>
                <w:color w:val="000000" w:themeColor="text1"/>
                <w:szCs w:val="19"/>
              </w:rPr>
            </w:pPr>
            <w:r w:rsidRPr="00A84F95">
              <w:rPr>
                <w:rFonts w:cs="Calibri"/>
                <w:color w:val="000000"/>
                <w:szCs w:val="19"/>
              </w:rPr>
              <w:t>980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57F3DCA9" w14:textId="14A62CC6" w:rsidR="007E7C4C" w:rsidRPr="00A84F95" w:rsidRDefault="007E7C4C" w:rsidP="00184EDB">
            <w:pPr>
              <w:suppressAutoHyphens/>
              <w:jc w:val="right"/>
              <w:rPr>
                <w:rFonts w:cs="Arial"/>
                <w:color w:val="000000" w:themeColor="text1"/>
                <w:szCs w:val="19"/>
              </w:rPr>
            </w:pPr>
            <w:r w:rsidRPr="00A84F95">
              <w:rPr>
                <w:rFonts w:cs="Calibri"/>
                <w:color w:val="000000"/>
                <w:szCs w:val="19"/>
              </w:rPr>
              <w:t>1</w:t>
            </w:r>
            <w:r w:rsidR="0020488F" w:rsidRPr="00A84F95">
              <w:rPr>
                <w:rFonts w:cs="Calibri"/>
                <w:color w:val="000000"/>
                <w:szCs w:val="19"/>
              </w:rPr>
              <w:t xml:space="preserve"> </w:t>
            </w:r>
            <w:r w:rsidRPr="00A84F95">
              <w:rPr>
                <w:rFonts w:cs="Calibri"/>
                <w:color w:val="000000"/>
                <w:szCs w:val="19"/>
              </w:rPr>
              <w:t>543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41652BBE" w14:textId="1D862330" w:rsidR="007E7C4C" w:rsidRPr="00A84F95" w:rsidRDefault="007E7C4C" w:rsidP="00184EDB">
            <w:pPr>
              <w:suppressAutoHyphens/>
              <w:jc w:val="right"/>
              <w:rPr>
                <w:szCs w:val="19"/>
              </w:rPr>
            </w:pPr>
            <w:r w:rsidRPr="00A84F95">
              <w:rPr>
                <w:rFonts w:cs="Calibri"/>
                <w:color w:val="000000"/>
                <w:szCs w:val="19"/>
              </w:rPr>
              <w:t>27</w:t>
            </w:r>
          </w:p>
        </w:tc>
        <w:tc>
          <w:tcPr>
            <w:tcW w:w="1404" w:type="dxa"/>
            <w:shd w:val="clear" w:color="auto" w:fill="auto"/>
            <w:vAlign w:val="bottom"/>
          </w:tcPr>
          <w:p w14:paraId="614BE486" w14:textId="397585A7" w:rsidR="007E7C4C" w:rsidRPr="00A84F95" w:rsidRDefault="007E7C4C" w:rsidP="00184EDB">
            <w:pPr>
              <w:suppressAutoHyphens/>
              <w:jc w:val="right"/>
              <w:rPr>
                <w:szCs w:val="19"/>
              </w:rPr>
            </w:pPr>
            <w:r w:rsidRPr="00A84F95">
              <w:rPr>
                <w:rFonts w:cs="Calibri"/>
                <w:color w:val="000000"/>
                <w:szCs w:val="19"/>
              </w:rPr>
              <w:t>420</w:t>
            </w:r>
          </w:p>
        </w:tc>
      </w:tr>
      <w:tr w:rsidR="007E7C4C" w:rsidRPr="00A84F95" w14:paraId="55AE651D" w14:textId="77777777" w:rsidTr="002F2617">
        <w:trPr>
          <w:trHeight w:val="5"/>
        </w:trPr>
        <w:tc>
          <w:tcPr>
            <w:tcW w:w="2410" w:type="dxa"/>
            <w:vAlign w:val="center"/>
          </w:tcPr>
          <w:p w14:paraId="63F2FBDA" w14:textId="77777777" w:rsidR="007E7C4C" w:rsidRPr="00A84F95" w:rsidRDefault="007E7C4C" w:rsidP="00184EDB">
            <w:pPr>
              <w:pStyle w:val="Nagwek2"/>
              <w:tabs>
                <w:tab w:val="right" w:leader="dot" w:pos="4156"/>
              </w:tabs>
              <w:suppressAutoHyphens/>
              <w:spacing w:before="120" w:after="12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A84F95">
              <w:rPr>
                <w:rFonts w:ascii="Fira Sans" w:hAnsi="Fira Sans"/>
                <w:color w:val="000000" w:themeColor="text1"/>
                <w:sz w:val="19"/>
                <w:szCs w:val="19"/>
              </w:rPr>
              <w:t>Podkarpackie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7BB4D8D2" w14:textId="7ACD3695" w:rsidR="007E7C4C" w:rsidRPr="00A84F95" w:rsidRDefault="007E7C4C" w:rsidP="00184EDB">
            <w:pPr>
              <w:suppressAutoHyphens/>
              <w:jc w:val="right"/>
              <w:rPr>
                <w:rFonts w:cs="Arial"/>
                <w:color w:val="000000" w:themeColor="text1"/>
                <w:szCs w:val="19"/>
              </w:rPr>
            </w:pPr>
            <w:r w:rsidRPr="00A84F95">
              <w:rPr>
                <w:rFonts w:cs="Calibri"/>
                <w:color w:val="000000"/>
                <w:szCs w:val="19"/>
              </w:rPr>
              <w:t>1</w:t>
            </w:r>
            <w:r w:rsidR="0020488F" w:rsidRPr="00A84F95">
              <w:rPr>
                <w:rFonts w:cs="Calibri"/>
                <w:color w:val="000000"/>
                <w:szCs w:val="19"/>
              </w:rPr>
              <w:t xml:space="preserve"> </w:t>
            </w:r>
            <w:r w:rsidRPr="00A84F95">
              <w:rPr>
                <w:rFonts w:cs="Calibri"/>
                <w:color w:val="000000"/>
                <w:szCs w:val="19"/>
              </w:rPr>
              <w:t>136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63EEEF71" w14:textId="6214430C" w:rsidR="007E7C4C" w:rsidRPr="00A84F95" w:rsidRDefault="007E7C4C" w:rsidP="00184EDB">
            <w:pPr>
              <w:suppressAutoHyphens/>
              <w:jc w:val="right"/>
              <w:rPr>
                <w:rFonts w:cs="Arial"/>
                <w:color w:val="000000" w:themeColor="text1"/>
                <w:szCs w:val="19"/>
              </w:rPr>
            </w:pPr>
            <w:r w:rsidRPr="00A84F95">
              <w:rPr>
                <w:rFonts w:cs="Calibri"/>
                <w:color w:val="000000"/>
                <w:szCs w:val="19"/>
              </w:rPr>
              <w:t>1</w:t>
            </w:r>
            <w:r w:rsidR="0020488F" w:rsidRPr="00A84F95">
              <w:rPr>
                <w:rFonts w:cs="Calibri"/>
                <w:color w:val="000000"/>
                <w:szCs w:val="19"/>
              </w:rPr>
              <w:t xml:space="preserve"> </w:t>
            </w:r>
            <w:r w:rsidRPr="00A84F95">
              <w:rPr>
                <w:rFonts w:cs="Calibri"/>
                <w:color w:val="000000"/>
                <w:szCs w:val="19"/>
              </w:rPr>
              <w:t>738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6064A554" w14:textId="57184FA7" w:rsidR="007E7C4C" w:rsidRPr="00A84F95" w:rsidRDefault="007E7C4C" w:rsidP="00184EDB">
            <w:pPr>
              <w:suppressAutoHyphens/>
              <w:jc w:val="right"/>
              <w:rPr>
                <w:szCs w:val="19"/>
              </w:rPr>
            </w:pPr>
            <w:r w:rsidRPr="00A84F95">
              <w:rPr>
                <w:rFonts w:cs="Calibri"/>
                <w:color w:val="000000"/>
                <w:szCs w:val="19"/>
              </w:rPr>
              <w:t>47</w:t>
            </w:r>
          </w:p>
        </w:tc>
        <w:tc>
          <w:tcPr>
            <w:tcW w:w="1404" w:type="dxa"/>
            <w:shd w:val="clear" w:color="auto" w:fill="auto"/>
            <w:vAlign w:val="bottom"/>
          </w:tcPr>
          <w:p w14:paraId="10277B35" w14:textId="5CCAF10D" w:rsidR="007E7C4C" w:rsidRPr="00A84F95" w:rsidRDefault="007E7C4C" w:rsidP="00184EDB">
            <w:pPr>
              <w:suppressAutoHyphens/>
              <w:jc w:val="right"/>
              <w:rPr>
                <w:szCs w:val="19"/>
              </w:rPr>
            </w:pPr>
            <w:r w:rsidRPr="00A84F95">
              <w:rPr>
                <w:rFonts w:cs="Calibri"/>
                <w:color w:val="000000"/>
                <w:szCs w:val="19"/>
              </w:rPr>
              <w:t>659</w:t>
            </w:r>
          </w:p>
        </w:tc>
      </w:tr>
      <w:tr w:rsidR="007E7C4C" w:rsidRPr="00A84F95" w14:paraId="3CD92936" w14:textId="77777777" w:rsidTr="002F2617">
        <w:trPr>
          <w:trHeight w:val="5"/>
        </w:trPr>
        <w:tc>
          <w:tcPr>
            <w:tcW w:w="2410" w:type="dxa"/>
            <w:vAlign w:val="center"/>
          </w:tcPr>
          <w:p w14:paraId="1E69E09B" w14:textId="77777777" w:rsidR="007E7C4C" w:rsidRPr="00A84F95" w:rsidRDefault="007E7C4C" w:rsidP="00184EDB">
            <w:pPr>
              <w:pStyle w:val="Nagwek2"/>
              <w:tabs>
                <w:tab w:val="right" w:leader="dot" w:pos="4156"/>
              </w:tabs>
              <w:suppressAutoHyphens/>
              <w:spacing w:before="120" w:after="12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A84F95">
              <w:rPr>
                <w:rFonts w:ascii="Fira Sans" w:hAnsi="Fira Sans"/>
                <w:color w:val="000000" w:themeColor="text1"/>
                <w:sz w:val="19"/>
                <w:szCs w:val="19"/>
              </w:rPr>
              <w:t>Podlaskie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5EDA5055" w14:textId="23A6919A" w:rsidR="007E7C4C" w:rsidRPr="00A84F95" w:rsidRDefault="007E7C4C" w:rsidP="00184EDB">
            <w:pPr>
              <w:suppressAutoHyphens/>
              <w:jc w:val="right"/>
              <w:rPr>
                <w:rFonts w:cs="Arial"/>
                <w:color w:val="000000" w:themeColor="text1"/>
                <w:szCs w:val="19"/>
              </w:rPr>
            </w:pPr>
            <w:r w:rsidRPr="00A84F95">
              <w:rPr>
                <w:rFonts w:cs="Calibri"/>
                <w:color w:val="000000"/>
                <w:szCs w:val="19"/>
              </w:rPr>
              <w:t>898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7848A54B" w14:textId="285DA60C" w:rsidR="007E7C4C" w:rsidRPr="00A84F95" w:rsidRDefault="007E7C4C" w:rsidP="00184EDB">
            <w:pPr>
              <w:suppressAutoHyphens/>
              <w:jc w:val="right"/>
              <w:rPr>
                <w:rFonts w:cs="Arial"/>
                <w:color w:val="000000" w:themeColor="text1"/>
                <w:szCs w:val="19"/>
              </w:rPr>
            </w:pPr>
            <w:r w:rsidRPr="00A84F95">
              <w:rPr>
                <w:rFonts w:cs="Calibri"/>
                <w:color w:val="000000"/>
                <w:szCs w:val="19"/>
              </w:rPr>
              <w:t>1</w:t>
            </w:r>
            <w:r w:rsidR="0020488F" w:rsidRPr="00A84F95">
              <w:rPr>
                <w:rFonts w:cs="Calibri"/>
                <w:color w:val="000000"/>
                <w:szCs w:val="19"/>
              </w:rPr>
              <w:t xml:space="preserve"> </w:t>
            </w:r>
            <w:r w:rsidRPr="00A84F95">
              <w:rPr>
                <w:rFonts w:cs="Calibri"/>
                <w:color w:val="000000"/>
                <w:szCs w:val="19"/>
              </w:rPr>
              <w:t>362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15FA14FA" w14:textId="1136E1DD" w:rsidR="007E7C4C" w:rsidRPr="00A84F95" w:rsidRDefault="007E7C4C" w:rsidP="00184EDB">
            <w:pPr>
              <w:suppressAutoHyphens/>
              <w:jc w:val="right"/>
              <w:rPr>
                <w:szCs w:val="19"/>
              </w:rPr>
            </w:pPr>
            <w:r w:rsidRPr="00A84F95">
              <w:rPr>
                <w:rFonts w:cs="Calibri"/>
                <w:color w:val="000000"/>
                <w:szCs w:val="19"/>
              </w:rPr>
              <w:t>29</w:t>
            </w:r>
          </w:p>
        </w:tc>
        <w:tc>
          <w:tcPr>
            <w:tcW w:w="1404" w:type="dxa"/>
            <w:shd w:val="clear" w:color="auto" w:fill="auto"/>
            <w:vAlign w:val="bottom"/>
          </w:tcPr>
          <w:p w14:paraId="36036F7F" w14:textId="2DEC0D51" w:rsidR="007E7C4C" w:rsidRPr="00A84F95" w:rsidRDefault="007E7C4C" w:rsidP="00184EDB">
            <w:pPr>
              <w:suppressAutoHyphens/>
              <w:jc w:val="right"/>
              <w:rPr>
                <w:szCs w:val="19"/>
              </w:rPr>
            </w:pPr>
            <w:r w:rsidRPr="00A84F95">
              <w:rPr>
                <w:rFonts w:cs="Calibri"/>
                <w:color w:val="000000"/>
                <w:szCs w:val="19"/>
              </w:rPr>
              <w:t>384</w:t>
            </w:r>
          </w:p>
        </w:tc>
      </w:tr>
      <w:tr w:rsidR="007E7C4C" w:rsidRPr="00A84F95" w14:paraId="5A3C7C69" w14:textId="77777777" w:rsidTr="002F2617">
        <w:trPr>
          <w:trHeight w:val="5"/>
        </w:trPr>
        <w:tc>
          <w:tcPr>
            <w:tcW w:w="2410" w:type="dxa"/>
            <w:vAlign w:val="center"/>
          </w:tcPr>
          <w:p w14:paraId="720EE0CB" w14:textId="77777777" w:rsidR="007E7C4C" w:rsidRPr="00A84F95" w:rsidRDefault="007E7C4C" w:rsidP="00184EDB">
            <w:pPr>
              <w:pStyle w:val="Nagwek2"/>
              <w:tabs>
                <w:tab w:val="right" w:leader="dot" w:pos="4156"/>
              </w:tabs>
              <w:suppressAutoHyphens/>
              <w:spacing w:before="120" w:after="12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A84F95">
              <w:rPr>
                <w:rFonts w:ascii="Fira Sans" w:hAnsi="Fira Sans"/>
                <w:color w:val="000000" w:themeColor="text1"/>
                <w:sz w:val="19"/>
                <w:szCs w:val="19"/>
              </w:rPr>
              <w:t>Pomorskie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3FD2C654" w14:textId="76F1B4D8" w:rsidR="007E7C4C" w:rsidRPr="00A84F95" w:rsidRDefault="007E7C4C" w:rsidP="00184EDB">
            <w:pPr>
              <w:suppressAutoHyphens/>
              <w:jc w:val="right"/>
              <w:rPr>
                <w:rFonts w:cs="Arial"/>
                <w:color w:val="000000" w:themeColor="text1"/>
                <w:szCs w:val="19"/>
              </w:rPr>
            </w:pPr>
            <w:r w:rsidRPr="00A84F95">
              <w:rPr>
                <w:rFonts w:cs="Calibri"/>
                <w:color w:val="000000"/>
                <w:szCs w:val="19"/>
              </w:rPr>
              <w:t>2</w:t>
            </w:r>
            <w:r w:rsidR="0020488F" w:rsidRPr="00A84F95">
              <w:rPr>
                <w:rFonts w:cs="Calibri"/>
                <w:color w:val="000000"/>
                <w:szCs w:val="19"/>
              </w:rPr>
              <w:t xml:space="preserve"> </w:t>
            </w:r>
            <w:r w:rsidRPr="00A84F95">
              <w:rPr>
                <w:rFonts w:cs="Calibri"/>
                <w:color w:val="000000"/>
                <w:szCs w:val="19"/>
              </w:rPr>
              <w:t>357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140F64A7" w14:textId="75DC5833" w:rsidR="007E7C4C" w:rsidRPr="00A84F95" w:rsidRDefault="007E7C4C" w:rsidP="00184EDB">
            <w:pPr>
              <w:suppressAutoHyphens/>
              <w:jc w:val="right"/>
              <w:rPr>
                <w:rFonts w:cs="Arial"/>
                <w:color w:val="000000" w:themeColor="text1"/>
                <w:szCs w:val="19"/>
              </w:rPr>
            </w:pPr>
            <w:r w:rsidRPr="00A84F95">
              <w:rPr>
                <w:rFonts w:cs="Calibri"/>
                <w:color w:val="000000"/>
                <w:szCs w:val="19"/>
              </w:rPr>
              <w:t>4</w:t>
            </w:r>
            <w:r w:rsidR="0020488F" w:rsidRPr="00A84F95">
              <w:rPr>
                <w:rFonts w:cs="Calibri"/>
                <w:color w:val="000000"/>
                <w:szCs w:val="19"/>
              </w:rPr>
              <w:t xml:space="preserve"> </w:t>
            </w:r>
            <w:r w:rsidRPr="00A84F95">
              <w:rPr>
                <w:rFonts w:cs="Calibri"/>
                <w:color w:val="000000"/>
                <w:szCs w:val="19"/>
              </w:rPr>
              <w:t>248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2D950FDE" w14:textId="63507C41" w:rsidR="007E7C4C" w:rsidRPr="00A84F95" w:rsidRDefault="007E7C4C" w:rsidP="00184EDB">
            <w:pPr>
              <w:suppressAutoHyphens/>
              <w:jc w:val="right"/>
              <w:rPr>
                <w:szCs w:val="19"/>
              </w:rPr>
            </w:pPr>
            <w:r w:rsidRPr="00A84F95">
              <w:rPr>
                <w:rFonts w:cs="Calibri"/>
                <w:color w:val="000000"/>
                <w:szCs w:val="19"/>
              </w:rPr>
              <w:t>81</w:t>
            </w:r>
          </w:p>
        </w:tc>
        <w:tc>
          <w:tcPr>
            <w:tcW w:w="1404" w:type="dxa"/>
            <w:shd w:val="clear" w:color="auto" w:fill="auto"/>
            <w:vAlign w:val="bottom"/>
          </w:tcPr>
          <w:p w14:paraId="4A8E9023" w14:textId="26D70F27" w:rsidR="007E7C4C" w:rsidRPr="00A84F95" w:rsidRDefault="007E7C4C" w:rsidP="00184EDB">
            <w:pPr>
              <w:suppressAutoHyphens/>
              <w:jc w:val="right"/>
              <w:rPr>
                <w:szCs w:val="19"/>
              </w:rPr>
            </w:pPr>
            <w:r w:rsidRPr="00A84F95">
              <w:rPr>
                <w:rFonts w:cs="Calibri"/>
                <w:color w:val="000000"/>
                <w:szCs w:val="19"/>
              </w:rPr>
              <w:t>1</w:t>
            </w:r>
            <w:r w:rsidR="0020488F" w:rsidRPr="00A84F95">
              <w:rPr>
                <w:rFonts w:cs="Calibri"/>
                <w:color w:val="000000"/>
                <w:szCs w:val="19"/>
              </w:rPr>
              <w:t xml:space="preserve"> </w:t>
            </w:r>
            <w:r w:rsidRPr="00A84F95">
              <w:rPr>
                <w:rFonts w:cs="Calibri"/>
                <w:color w:val="000000"/>
                <w:szCs w:val="19"/>
              </w:rPr>
              <w:t>070</w:t>
            </w:r>
          </w:p>
        </w:tc>
      </w:tr>
      <w:tr w:rsidR="007E7C4C" w:rsidRPr="00A84F95" w14:paraId="72ED870B" w14:textId="77777777" w:rsidTr="002F2617">
        <w:trPr>
          <w:trHeight w:val="5"/>
        </w:trPr>
        <w:tc>
          <w:tcPr>
            <w:tcW w:w="2410" w:type="dxa"/>
            <w:vAlign w:val="center"/>
          </w:tcPr>
          <w:p w14:paraId="5D7D9EFC" w14:textId="77777777" w:rsidR="007E7C4C" w:rsidRPr="00A84F95" w:rsidRDefault="007E7C4C" w:rsidP="00184EDB">
            <w:pPr>
              <w:pStyle w:val="Nagwek2"/>
              <w:tabs>
                <w:tab w:val="right" w:leader="dot" w:pos="4156"/>
              </w:tabs>
              <w:suppressAutoHyphens/>
              <w:spacing w:before="120" w:after="12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A84F95">
              <w:rPr>
                <w:rFonts w:ascii="Fira Sans" w:hAnsi="Fira Sans"/>
                <w:color w:val="000000" w:themeColor="text1"/>
                <w:sz w:val="19"/>
                <w:szCs w:val="19"/>
              </w:rPr>
              <w:t>Śląskie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37491765" w14:textId="6151EEF9" w:rsidR="007E7C4C" w:rsidRPr="00A84F95" w:rsidRDefault="007E7C4C" w:rsidP="00184EDB">
            <w:pPr>
              <w:suppressAutoHyphens/>
              <w:jc w:val="right"/>
              <w:rPr>
                <w:rFonts w:cs="Arial"/>
                <w:color w:val="000000" w:themeColor="text1"/>
                <w:szCs w:val="19"/>
              </w:rPr>
            </w:pPr>
            <w:r w:rsidRPr="00A84F95">
              <w:rPr>
                <w:rFonts w:cs="Calibri"/>
                <w:color w:val="000000"/>
                <w:szCs w:val="19"/>
              </w:rPr>
              <w:t>4</w:t>
            </w:r>
            <w:r w:rsidR="0020488F" w:rsidRPr="00A84F95">
              <w:rPr>
                <w:rFonts w:cs="Calibri"/>
                <w:color w:val="000000"/>
                <w:szCs w:val="19"/>
              </w:rPr>
              <w:t xml:space="preserve"> </w:t>
            </w:r>
            <w:r w:rsidRPr="00A84F95">
              <w:rPr>
                <w:rFonts w:cs="Calibri"/>
                <w:color w:val="000000"/>
                <w:szCs w:val="19"/>
              </w:rPr>
              <w:t>762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0A133C1C" w14:textId="597E59EC" w:rsidR="007E7C4C" w:rsidRPr="00A84F95" w:rsidRDefault="007E7C4C" w:rsidP="00184EDB">
            <w:pPr>
              <w:suppressAutoHyphens/>
              <w:jc w:val="right"/>
              <w:rPr>
                <w:rFonts w:cs="Arial"/>
                <w:color w:val="000000" w:themeColor="text1"/>
                <w:szCs w:val="19"/>
              </w:rPr>
            </w:pPr>
            <w:r w:rsidRPr="00A84F95">
              <w:rPr>
                <w:rFonts w:cs="Calibri"/>
                <w:color w:val="000000"/>
                <w:szCs w:val="19"/>
              </w:rPr>
              <w:t>7</w:t>
            </w:r>
            <w:r w:rsidR="0020488F" w:rsidRPr="00A84F95">
              <w:rPr>
                <w:rFonts w:cs="Calibri"/>
                <w:color w:val="000000"/>
                <w:szCs w:val="19"/>
              </w:rPr>
              <w:t xml:space="preserve"> </w:t>
            </w:r>
            <w:r w:rsidRPr="00A84F95">
              <w:rPr>
                <w:rFonts w:cs="Calibri"/>
                <w:color w:val="000000"/>
                <w:szCs w:val="19"/>
              </w:rPr>
              <w:t>389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1EF5BD6A" w14:textId="0ED5D8B4" w:rsidR="007E7C4C" w:rsidRPr="00A84F95" w:rsidRDefault="007E7C4C" w:rsidP="00184EDB">
            <w:pPr>
              <w:suppressAutoHyphens/>
              <w:jc w:val="right"/>
              <w:rPr>
                <w:szCs w:val="19"/>
              </w:rPr>
            </w:pPr>
            <w:r w:rsidRPr="00A84F95">
              <w:rPr>
                <w:rFonts w:cs="Calibri"/>
                <w:color w:val="000000"/>
                <w:szCs w:val="19"/>
              </w:rPr>
              <w:t>181</w:t>
            </w:r>
          </w:p>
        </w:tc>
        <w:tc>
          <w:tcPr>
            <w:tcW w:w="1404" w:type="dxa"/>
            <w:shd w:val="clear" w:color="auto" w:fill="auto"/>
            <w:vAlign w:val="bottom"/>
          </w:tcPr>
          <w:p w14:paraId="54704AAC" w14:textId="6FEDB06D" w:rsidR="007E7C4C" w:rsidRPr="00A84F95" w:rsidRDefault="007E7C4C" w:rsidP="00184EDB">
            <w:pPr>
              <w:suppressAutoHyphens/>
              <w:jc w:val="right"/>
              <w:rPr>
                <w:szCs w:val="19"/>
              </w:rPr>
            </w:pPr>
            <w:r w:rsidRPr="00A84F95">
              <w:rPr>
                <w:rFonts w:cs="Calibri"/>
                <w:color w:val="000000"/>
                <w:szCs w:val="19"/>
              </w:rPr>
              <w:t>2</w:t>
            </w:r>
            <w:r w:rsidR="0020488F" w:rsidRPr="00A84F95">
              <w:rPr>
                <w:rFonts w:cs="Calibri"/>
                <w:color w:val="000000"/>
                <w:szCs w:val="19"/>
              </w:rPr>
              <w:t xml:space="preserve"> </w:t>
            </w:r>
            <w:r w:rsidRPr="00A84F95">
              <w:rPr>
                <w:rFonts w:cs="Calibri"/>
                <w:color w:val="000000"/>
                <w:szCs w:val="19"/>
              </w:rPr>
              <w:t>294</w:t>
            </w:r>
          </w:p>
        </w:tc>
      </w:tr>
      <w:tr w:rsidR="007E7C4C" w:rsidRPr="00A84F95" w14:paraId="08C35374" w14:textId="77777777" w:rsidTr="002F2617">
        <w:trPr>
          <w:trHeight w:val="5"/>
        </w:trPr>
        <w:tc>
          <w:tcPr>
            <w:tcW w:w="2410" w:type="dxa"/>
            <w:vAlign w:val="center"/>
          </w:tcPr>
          <w:p w14:paraId="1D6293AE" w14:textId="77777777" w:rsidR="007E7C4C" w:rsidRPr="00A84F95" w:rsidRDefault="007E7C4C" w:rsidP="00184EDB">
            <w:pPr>
              <w:pStyle w:val="Nagwek2"/>
              <w:tabs>
                <w:tab w:val="right" w:leader="dot" w:pos="4156"/>
              </w:tabs>
              <w:suppressAutoHyphens/>
              <w:spacing w:before="120" w:after="12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A84F95">
              <w:rPr>
                <w:rFonts w:ascii="Fira Sans" w:hAnsi="Fira Sans"/>
                <w:color w:val="000000" w:themeColor="text1"/>
                <w:sz w:val="19"/>
                <w:szCs w:val="19"/>
              </w:rPr>
              <w:t>Świętokrzyskie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69C8363A" w14:textId="014FE4CF" w:rsidR="007E7C4C" w:rsidRPr="00A84F95" w:rsidRDefault="007E7C4C" w:rsidP="00184EDB">
            <w:pPr>
              <w:suppressAutoHyphens/>
              <w:jc w:val="right"/>
              <w:rPr>
                <w:rFonts w:cs="Arial"/>
                <w:color w:val="000000" w:themeColor="text1"/>
                <w:szCs w:val="19"/>
              </w:rPr>
            </w:pPr>
            <w:r w:rsidRPr="00A84F95">
              <w:rPr>
                <w:rFonts w:cs="Calibri"/>
                <w:color w:val="000000"/>
                <w:szCs w:val="19"/>
              </w:rPr>
              <w:t>976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40D53BDE" w14:textId="6EB77E3B" w:rsidR="007E7C4C" w:rsidRPr="00A84F95" w:rsidRDefault="007E7C4C" w:rsidP="00184EDB">
            <w:pPr>
              <w:suppressAutoHyphens/>
              <w:jc w:val="right"/>
              <w:rPr>
                <w:rFonts w:cs="Arial"/>
                <w:color w:val="000000" w:themeColor="text1"/>
                <w:szCs w:val="19"/>
              </w:rPr>
            </w:pPr>
            <w:r w:rsidRPr="00A84F95">
              <w:rPr>
                <w:rFonts w:cs="Calibri"/>
                <w:color w:val="000000"/>
                <w:szCs w:val="19"/>
              </w:rPr>
              <w:t>1</w:t>
            </w:r>
            <w:r w:rsidR="0020488F" w:rsidRPr="00A84F95">
              <w:rPr>
                <w:rFonts w:cs="Calibri"/>
                <w:color w:val="000000"/>
                <w:szCs w:val="19"/>
              </w:rPr>
              <w:t xml:space="preserve"> </w:t>
            </w:r>
            <w:r w:rsidRPr="00A84F95">
              <w:rPr>
                <w:rFonts w:cs="Calibri"/>
                <w:color w:val="000000"/>
                <w:szCs w:val="19"/>
              </w:rPr>
              <w:t>387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4F668399" w14:textId="590F7C5F" w:rsidR="007E7C4C" w:rsidRPr="00A84F95" w:rsidRDefault="007E7C4C" w:rsidP="00184EDB">
            <w:pPr>
              <w:suppressAutoHyphens/>
              <w:jc w:val="right"/>
              <w:rPr>
                <w:szCs w:val="19"/>
              </w:rPr>
            </w:pPr>
            <w:r w:rsidRPr="00A84F95">
              <w:rPr>
                <w:rFonts w:cs="Calibri"/>
                <w:color w:val="000000"/>
                <w:szCs w:val="19"/>
              </w:rPr>
              <w:t>44</w:t>
            </w:r>
          </w:p>
        </w:tc>
        <w:tc>
          <w:tcPr>
            <w:tcW w:w="1404" w:type="dxa"/>
            <w:shd w:val="clear" w:color="auto" w:fill="auto"/>
            <w:vAlign w:val="bottom"/>
          </w:tcPr>
          <w:p w14:paraId="2AD35728" w14:textId="592325C8" w:rsidR="007E7C4C" w:rsidRPr="00A84F95" w:rsidRDefault="007E7C4C" w:rsidP="00184EDB">
            <w:pPr>
              <w:suppressAutoHyphens/>
              <w:jc w:val="right"/>
              <w:rPr>
                <w:szCs w:val="19"/>
              </w:rPr>
            </w:pPr>
            <w:r w:rsidRPr="00A84F95">
              <w:rPr>
                <w:rFonts w:cs="Calibri"/>
                <w:color w:val="000000"/>
                <w:szCs w:val="19"/>
              </w:rPr>
              <w:t>579</w:t>
            </w:r>
          </w:p>
        </w:tc>
      </w:tr>
      <w:tr w:rsidR="007E7C4C" w:rsidRPr="00A84F95" w14:paraId="05068E82" w14:textId="77777777" w:rsidTr="002F2617">
        <w:trPr>
          <w:trHeight w:val="5"/>
        </w:trPr>
        <w:tc>
          <w:tcPr>
            <w:tcW w:w="2410" w:type="dxa"/>
            <w:vAlign w:val="center"/>
          </w:tcPr>
          <w:p w14:paraId="48654C47" w14:textId="77777777" w:rsidR="007E7C4C" w:rsidRPr="00A84F95" w:rsidRDefault="007E7C4C" w:rsidP="00184EDB">
            <w:pPr>
              <w:pStyle w:val="Nagwek2"/>
              <w:tabs>
                <w:tab w:val="right" w:leader="dot" w:pos="4156"/>
              </w:tabs>
              <w:suppressAutoHyphens/>
              <w:spacing w:before="120" w:after="12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A84F95">
              <w:rPr>
                <w:rFonts w:ascii="Fira Sans" w:hAnsi="Fira Sans"/>
                <w:color w:val="000000" w:themeColor="text1"/>
                <w:sz w:val="19"/>
                <w:szCs w:val="19"/>
              </w:rPr>
              <w:t>Warmińsko-mazurskie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712C100A" w14:textId="6A1CCE31" w:rsidR="007E7C4C" w:rsidRPr="00A84F95" w:rsidRDefault="007E7C4C" w:rsidP="00184EDB">
            <w:pPr>
              <w:suppressAutoHyphens/>
              <w:jc w:val="right"/>
              <w:rPr>
                <w:rFonts w:cs="Arial"/>
                <w:color w:val="000000" w:themeColor="text1"/>
                <w:szCs w:val="19"/>
              </w:rPr>
            </w:pPr>
            <w:r w:rsidRPr="00A84F95">
              <w:rPr>
                <w:rFonts w:cs="Calibri"/>
                <w:color w:val="000000"/>
                <w:szCs w:val="19"/>
              </w:rPr>
              <w:t>1</w:t>
            </w:r>
            <w:r w:rsidR="0020488F" w:rsidRPr="00A84F95">
              <w:rPr>
                <w:rFonts w:cs="Calibri"/>
                <w:color w:val="000000"/>
                <w:szCs w:val="19"/>
              </w:rPr>
              <w:t xml:space="preserve"> </w:t>
            </w:r>
            <w:r w:rsidRPr="00A84F95">
              <w:rPr>
                <w:rFonts w:cs="Calibri"/>
                <w:color w:val="000000"/>
                <w:szCs w:val="19"/>
              </w:rPr>
              <w:t>734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42703E14" w14:textId="3D05220F" w:rsidR="007E7C4C" w:rsidRPr="00A84F95" w:rsidRDefault="007E7C4C" w:rsidP="00184EDB">
            <w:pPr>
              <w:suppressAutoHyphens/>
              <w:jc w:val="right"/>
              <w:rPr>
                <w:rFonts w:cs="Arial"/>
                <w:color w:val="000000" w:themeColor="text1"/>
                <w:szCs w:val="19"/>
              </w:rPr>
            </w:pPr>
            <w:r w:rsidRPr="00A84F95">
              <w:rPr>
                <w:rFonts w:cs="Calibri"/>
                <w:color w:val="000000"/>
                <w:szCs w:val="19"/>
              </w:rPr>
              <w:t>2</w:t>
            </w:r>
            <w:r w:rsidR="0020488F" w:rsidRPr="00A84F95">
              <w:rPr>
                <w:rFonts w:cs="Calibri"/>
                <w:color w:val="000000"/>
                <w:szCs w:val="19"/>
              </w:rPr>
              <w:t xml:space="preserve"> </w:t>
            </w:r>
            <w:r w:rsidRPr="00A84F95">
              <w:rPr>
                <w:rFonts w:cs="Calibri"/>
                <w:color w:val="000000"/>
                <w:szCs w:val="19"/>
              </w:rPr>
              <w:t>789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670A5536" w14:textId="12A54741" w:rsidR="007E7C4C" w:rsidRPr="00A84F95" w:rsidRDefault="007E7C4C" w:rsidP="00184EDB">
            <w:pPr>
              <w:suppressAutoHyphens/>
              <w:jc w:val="right"/>
              <w:rPr>
                <w:szCs w:val="19"/>
              </w:rPr>
            </w:pPr>
            <w:r w:rsidRPr="00A84F95">
              <w:rPr>
                <w:rFonts w:cs="Calibri"/>
                <w:color w:val="000000"/>
                <w:szCs w:val="19"/>
              </w:rPr>
              <w:t>68</w:t>
            </w:r>
          </w:p>
        </w:tc>
        <w:tc>
          <w:tcPr>
            <w:tcW w:w="1404" w:type="dxa"/>
            <w:shd w:val="clear" w:color="auto" w:fill="auto"/>
            <w:vAlign w:val="bottom"/>
          </w:tcPr>
          <w:p w14:paraId="1273F18E" w14:textId="6A358421" w:rsidR="007E7C4C" w:rsidRPr="00A84F95" w:rsidRDefault="007E7C4C" w:rsidP="00184EDB">
            <w:pPr>
              <w:suppressAutoHyphens/>
              <w:jc w:val="right"/>
              <w:rPr>
                <w:szCs w:val="19"/>
              </w:rPr>
            </w:pPr>
            <w:r w:rsidRPr="00A84F95">
              <w:rPr>
                <w:rFonts w:cs="Calibri"/>
                <w:color w:val="000000"/>
                <w:szCs w:val="19"/>
              </w:rPr>
              <w:t>857</w:t>
            </w:r>
          </w:p>
        </w:tc>
      </w:tr>
      <w:tr w:rsidR="007E7C4C" w:rsidRPr="00A84F95" w14:paraId="1DD8B2E0" w14:textId="77777777" w:rsidTr="002F2617">
        <w:trPr>
          <w:trHeight w:val="5"/>
        </w:trPr>
        <w:tc>
          <w:tcPr>
            <w:tcW w:w="2410" w:type="dxa"/>
            <w:vAlign w:val="center"/>
          </w:tcPr>
          <w:p w14:paraId="6795D45C" w14:textId="77777777" w:rsidR="007E7C4C" w:rsidRPr="00A84F95" w:rsidRDefault="007E7C4C" w:rsidP="00184EDB">
            <w:pPr>
              <w:pStyle w:val="Nagwek2"/>
              <w:tabs>
                <w:tab w:val="right" w:leader="dot" w:pos="4156"/>
              </w:tabs>
              <w:suppressAutoHyphens/>
              <w:spacing w:before="120" w:after="12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A84F95">
              <w:rPr>
                <w:rFonts w:ascii="Fira Sans" w:hAnsi="Fira Sans"/>
                <w:color w:val="000000" w:themeColor="text1"/>
                <w:sz w:val="19"/>
                <w:szCs w:val="19"/>
              </w:rPr>
              <w:t>Wielkopolskie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7A00C408" w14:textId="14199C1C" w:rsidR="007E7C4C" w:rsidRPr="00A84F95" w:rsidRDefault="007E7C4C" w:rsidP="00184EDB">
            <w:pPr>
              <w:suppressAutoHyphens/>
              <w:jc w:val="right"/>
              <w:rPr>
                <w:szCs w:val="19"/>
              </w:rPr>
            </w:pPr>
            <w:r w:rsidRPr="00A84F95">
              <w:rPr>
                <w:rFonts w:cs="Calibri"/>
                <w:color w:val="000000"/>
                <w:szCs w:val="19"/>
              </w:rPr>
              <w:t>3</w:t>
            </w:r>
            <w:r w:rsidR="0020488F" w:rsidRPr="00A84F95">
              <w:rPr>
                <w:rFonts w:cs="Calibri"/>
                <w:color w:val="000000"/>
                <w:szCs w:val="19"/>
              </w:rPr>
              <w:t xml:space="preserve"> </w:t>
            </w:r>
            <w:r w:rsidRPr="00A84F95">
              <w:rPr>
                <w:rFonts w:cs="Calibri"/>
                <w:color w:val="000000"/>
                <w:szCs w:val="19"/>
              </w:rPr>
              <w:t>189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0A6D555B" w14:textId="61F93400" w:rsidR="007E7C4C" w:rsidRPr="00A84F95" w:rsidRDefault="007E7C4C" w:rsidP="00184EDB">
            <w:pPr>
              <w:suppressAutoHyphens/>
              <w:jc w:val="right"/>
              <w:rPr>
                <w:szCs w:val="19"/>
              </w:rPr>
            </w:pPr>
            <w:r w:rsidRPr="00A84F95">
              <w:rPr>
                <w:rFonts w:cs="Calibri"/>
                <w:color w:val="000000"/>
                <w:szCs w:val="19"/>
              </w:rPr>
              <w:t>4</w:t>
            </w:r>
            <w:r w:rsidR="0020488F" w:rsidRPr="00A84F95">
              <w:rPr>
                <w:rFonts w:cs="Calibri"/>
                <w:color w:val="000000"/>
                <w:szCs w:val="19"/>
              </w:rPr>
              <w:t xml:space="preserve"> </w:t>
            </w:r>
            <w:r w:rsidRPr="00A84F95">
              <w:rPr>
                <w:rFonts w:cs="Calibri"/>
                <w:color w:val="000000"/>
                <w:szCs w:val="19"/>
              </w:rPr>
              <w:t>949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1F702DA5" w14:textId="7EEFC31B" w:rsidR="007E7C4C" w:rsidRPr="00A84F95" w:rsidRDefault="007E7C4C" w:rsidP="00184EDB">
            <w:pPr>
              <w:suppressAutoHyphens/>
              <w:jc w:val="right"/>
              <w:rPr>
                <w:szCs w:val="19"/>
              </w:rPr>
            </w:pPr>
            <w:r w:rsidRPr="00A84F95">
              <w:rPr>
                <w:rFonts w:cs="Calibri"/>
                <w:color w:val="000000"/>
                <w:szCs w:val="19"/>
              </w:rPr>
              <w:t>72</w:t>
            </w:r>
          </w:p>
        </w:tc>
        <w:tc>
          <w:tcPr>
            <w:tcW w:w="1404" w:type="dxa"/>
            <w:shd w:val="clear" w:color="auto" w:fill="auto"/>
            <w:vAlign w:val="bottom"/>
          </w:tcPr>
          <w:p w14:paraId="2D93E584" w14:textId="2143A704" w:rsidR="007E7C4C" w:rsidRPr="00A84F95" w:rsidRDefault="007E7C4C" w:rsidP="00184EDB">
            <w:pPr>
              <w:suppressAutoHyphens/>
              <w:jc w:val="right"/>
              <w:rPr>
                <w:szCs w:val="19"/>
              </w:rPr>
            </w:pPr>
            <w:r w:rsidRPr="00A84F95">
              <w:rPr>
                <w:rFonts w:cs="Calibri"/>
                <w:color w:val="000000"/>
                <w:szCs w:val="19"/>
              </w:rPr>
              <w:t>899</w:t>
            </w:r>
          </w:p>
        </w:tc>
      </w:tr>
      <w:tr w:rsidR="007E7C4C" w:rsidRPr="00A84F95" w14:paraId="3833CC46" w14:textId="77777777" w:rsidTr="002F2617">
        <w:trPr>
          <w:trHeight w:val="5"/>
        </w:trPr>
        <w:tc>
          <w:tcPr>
            <w:tcW w:w="2410" w:type="dxa"/>
            <w:vAlign w:val="center"/>
          </w:tcPr>
          <w:p w14:paraId="1D52FE83" w14:textId="77777777" w:rsidR="007E7C4C" w:rsidRPr="00A84F95" w:rsidRDefault="007E7C4C" w:rsidP="00184EDB">
            <w:pPr>
              <w:pStyle w:val="Nagwek2"/>
              <w:tabs>
                <w:tab w:val="right" w:leader="dot" w:pos="4156"/>
              </w:tabs>
              <w:suppressAutoHyphens/>
              <w:spacing w:before="120" w:after="12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A84F95">
              <w:rPr>
                <w:rFonts w:ascii="Fira Sans" w:hAnsi="Fira Sans"/>
                <w:color w:val="000000" w:themeColor="text1"/>
                <w:sz w:val="19"/>
                <w:szCs w:val="19"/>
              </w:rPr>
              <w:t>Zachodniopomorskie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13FAB7D7" w14:textId="35869911" w:rsidR="007E7C4C" w:rsidRPr="00A84F95" w:rsidRDefault="007E7C4C" w:rsidP="00184EDB">
            <w:pPr>
              <w:suppressAutoHyphens/>
              <w:jc w:val="right"/>
              <w:rPr>
                <w:rFonts w:cs="Arial"/>
                <w:color w:val="000000" w:themeColor="text1"/>
                <w:szCs w:val="19"/>
              </w:rPr>
            </w:pPr>
            <w:r w:rsidRPr="00A84F95">
              <w:rPr>
                <w:rFonts w:cs="Calibri"/>
                <w:color w:val="000000"/>
                <w:szCs w:val="19"/>
              </w:rPr>
              <w:t>2</w:t>
            </w:r>
            <w:r w:rsidR="0020488F" w:rsidRPr="00A84F95">
              <w:rPr>
                <w:rFonts w:cs="Calibri"/>
                <w:color w:val="000000"/>
                <w:szCs w:val="19"/>
              </w:rPr>
              <w:t xml:space="preserve"> </w:t>
            </w:r>
            <w:r w:rsidRPr="00A84F95">
              <w:rPr>
                <w:rFonts w:cs="Calibri"/>
                <w:color w:val="000000"/>
                <w:szCs w:val="19"/>
              </w:rPr>
              <w:t>231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146B7B31" w14:textId="304CD5BE" w:rsidR="007E7C4C" w:rsidRPr="00A84F95" w:rsidRDefault="007E7C4C" w:rsidP="00184EDB">
            <w:pPr>
              <w:suppressAutoHyphens/>
              <w:jc w:val="right"/>
              <w:rPr>
                <w:rFonts w:cs="Arial"/>
                <w:color w:val="000000" w:themeColor="text1"/>
                <w:szCs w:val="19"/>
              </w:rPr>
            </w:pPr>
            <w:r w:rsidRPr="00A84F95">
              <w:rPr>
                <w:rFonts w:cs="Calibri"/>
                <w:color w:val="000000"/>
                <w:szCs w:val="19"/>
              </w:rPr>
              <w:t>3</w:t>
            </w:r>
            <w:r w:rsidR="0020488F" w:rsidRPr="00A84F95">
              <w:rPr>
                <w:rFonts w:cs="Calibri"/>
                <w:color w:val="000000"/>
                <w:szCs w:val="19"/>
              </w:rPr>
              <w:t xml:space="preserve"> </w:t>
            </w:r>
            <w:r w:rsidRPr="00A84F95">
              <w:rPr>
                <w:rFonts w:cs="Calibri"/>
                <w:color w:val="000000"/>
                <w:szCs w:val="19"/>
              </w:rPr>
              <w:t>736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7A61B03C" w14:textId="3B88F558" w:rsidR="007E7C4C" w:rsidRPr="00A84F95" w:rsidRDefault="007E7C4C" w:rsidP="00184EDB">
            <w:pPr>
              <w:suppressAutoHyphens/>
              <w:jc w:val="right"/>
              <w:rPr>
                <w:szCs w:val="19"/>
              </w:rPr>
            </w:pPr>
            <w:r w:rsidRPr="00A84F95">
              <w:rPr>
                <w:rFonts w:cs="Calibri"/>
                <w:color w:val="000000"/>
                <w:szCs w:val="19"/>
              </w:rPr>
              <w:t>59</w:t>
            </w:r>
          </w:p>
        </w:tc>
        <w:tc>
          <w:tcPr>
            <w:tcW w:w="1404" w:type="dxa"/>
            <w:shd w:val="clear" w:color="auto" w:fill="auto"/>
            <w:vAlign w:val="bottom"/>
          </w:tcPr>
          <w:p w14:paraId="10B2D8CC" w14:textId="74B177C7" w:rsidR="007E7C4C" w:rsidRPr="00A84F95" w:rsidRDefault="007E7C4C" w:rsidP="00184EDB">
            <w:pPr>
              <w:suppressAutoHyphens/>
              <w:jc w:val="right"/>
              <w:rPr>
                <w:szCs w:val="19"/>
              </w:rPr>
            </w:pPr>
            <w:r w:rsidRPr="00A84F95">
              <w:rPr>
                <w:rFonts w:cs="Calibri"/>
                <w:color w:val="000000"/>
                <w:szCs w:val="19"/>
              </w:rPr>
              <w:t>764</w:t>
            </w:r>
          </w:p>
        </w:tc>
      </w:tr>
    </w:tbl>
    <w:p w14:paraId="74BE547B" w14:textId="5F5CAE68" w:rsidR="00321652" w:rsidRPr="00A84F95" w:rsidRDefault="00321652" w:rsidP="00184EDB">
      <w:pPr>
        <w:suppressAutoHyphens/>
        <w:spacing w:before="840"/>
        <w:rPr>
          <w:sz w:val="18"/>
        </w:rPr>
        <w:sectPr w:rsidR="00321652" w:rsidRPr="00A84F95" w:rsidSect="009274C9">
          <w:headerReference w:type="default" r:id="rId14"/>
          <w:footerReference w:type="default" r:id="rId15"/>
          <w:headerReference w:type="first" r:id="rId16"/>
          <w:footerReference w:type="first" r:id="rId17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  <w:r w:rsidRPr="00A84F95"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</w:t>
      </w: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00" w:firstRow="0" w:lastRow="0" w:firstColumn="0" w:lastColumn="0" w:noHBand="1" w:noVBand="1"/>
      </w:tblPr>
      <w:tblGrid>
        <w:gridCol w:w="4926"/>
        <w:gridCol w:w="4927"/>
      </w:tblGrid>
      <w:tr w:rsidR="00DE2400" w:rsidRPr="00A84F95" w14:paraId="196D0BDA" w14:textId="77777777" w:rsidTr="001F3471">
        <w:trPr>
          <w:cantSplit/>
          <w:trHeight w:val="1626"/>
        </w:trPr>
        <w:tc>
          <w:tcPr>
            <w:tcW w:w="4926" w:type="dxa"/>
          </w:tcPr>
          <w:p w14:paraId="5CD91645" w14:textId="76A24A5E" w:rsidR="001F3471" w:rsidRPr="00A84F95" w:rsidRDefault="00DE2400" w:rsidP="00184EDB">
            <w:pPr>
              <w:suppressAutoHyphens/>
              <w:spacing w:before="0" w:line="276" w:lineRule="auto"/>
              <w:rPr>
                <w:b/>
                <w:color w:val="000000" w:themeColor="text1"/>
                <w:sz w:val="20"/>
                <w:szCs w:val="20"/>
              </w:rPr>
            </w:pPr>
            <w:r w:rsidRPr="00A84F95">
              <w:rPr>
                <w:rFonts w:cs="Arial"/>
                <w:sz w:val="20"/>
              </w:rPr>
              <w:lastRenderedPageBreak/>
              <w:t>Opracowanie merytoryczne:</w:t>
            </w:r>
            <w:r w:rsidR="001F3471" w:rsidRPr="00A84F95">
              <w:rPr>
                <w:rFonts w:cs="Arial"/>
                <w:sz w:val="20"/>
              </w:rPr>
              <w:t xml:space="preserve"> </w:t>
            </w:r>
            <w:r w:rsidR="001F3471" w:rsidRPr="00A84F95">
              <w:rPr>
                <w:rFonts w:cs="Arial"/>
                <w:sz w:val="20"/>
              </w:rPr>
              <w:br/>
            </w:r>
            <w:r w:rsidR="001F3471" w:rsidRPr="00A84F95">
              <w:rPr>
                <w:b/>
                <w:sz w:val="20"/>
                <w:szCs w:val="20"/>
              </w:rPr>
              <w:t>Urząd Statystyczny w Krakowie</w:t>
            </w:r>
          </w:p>
          <w:p w14:paraId="0F384324" w14:textId="77777777" w:rsidR="001F3471" w:rsidRPr="00A84F95" w:rsidRDefault="001F3471" w:rsidP="00184EDB">
            <w:pPr>
              <w:suppressAutoHyphens/>
              <w:spacing w:before="0" w:after="0" w:line="276" w:lineRule="auto"/>
              <w:rPr>
                <w:b/>
                <w:sz w:val="20"/>
                <w:szCs w:val="20"/>
              </w:rPr>
            </w:pPr>
            <w:r w:rsidRPr="00A84F95">
              <w:rPr>
                <w:b/>
                <w:sz w:val="20"/>
                <w:szCs w:val="20"/>
              </w:rPr>
              <w:t xml:space="preserve">Dyrektor Agnieszka </w:t>
            </w:r>
            <w:proofErr w:type="spellStart"/>
            <w:r w:rsidRPr="00A84F95">
              <w:rPr>
                <w:b/>
                <w:sz w:val="20"/>
                <w:szCs w:val="20"/>
              </w:rPr>
              <w:t>Szlubowska</w:t>
            </w:r>
            <w:proofErr w:type="spellEnd"/>
          </w:p>
          <w:p w14:paraId="5425F0B4" w14:textId="7C746908" w:rsidR="00DE2400" w:rsidRPr="00A84F95" w:rsidRDefault="001F3471" w:rsidP="00184EDB">
            <w:pPr>
              <w:suppressAutoHyphens/>
              <w:spacing w:before="0" w:line="276" w:lineRule="auto"/>
              <w:rPr>
                <w:rFonts w:cs="Arial"/>
                <w:color w:val="000000" w:themeColor="text1"/>
              </w:rPr>
            </w:pPr>
            <w:r w:rsidRPr="00A84F95">
              <w:rPr>
                <w:sz w:val="20"/>
              </w:rPr>
              <w:t>Tel: 12 420 40 50</w:t>
            </w:r>
          </w:p>
        </w:tc>
        <w:tc>
          <w:tcPr>
            <w:tcW w:w="4927" w:type="dxa"/>
          </w:tcPr>
          <w:p w14:paraId="4E8FFA16" w14:textId="77777777" w:rsidR="00DE2400" w:rsidRPr="00A84F95" w:rsidRDefault="00DE2400" w:rsidP="00184EDB">
            <w:pPr>
              <w:suppressAutoHyphens/>
              <w:spacing w:before="0" w:line="276" w:lineRule="auto"/>
              <w:rPr>
                <w:rFonts w:cs="Arial"/>
                <w:b/>
                <w:sz w:val="20"/>
              </w:rPr>
            </w:pPr>
            <w:r w:rsidRPr="00A84F95">
              <w:rPr>
                <w:rFonts w:cs="Arial"/>
                <w:sz w:val="20"/>
              </w:rPr>
              <w:t>Rozpowszechnianie:</w:t>
            </w:r>
            <w:r w:rsidRPr="00A84F95">
              <w:rPr>
                <w:rFonts w:cs="Arial"/>
                <w:sz w:val="20"/>
              </w:rPr>
              <w:br/>
            </w:r>
            <w:r w:rsidRPr="00A84F95">
              <w:rPr>
                <w:rFonts w:cs="Arial"/>
                <w:b/>
                <w:color w:val="000000" w:themeColor="text1"/>
                <w:sz w:val="20"/>
              </w:rPr>
              <w:t>Rzecznik Prasowy Prezesa GUS</w:t>
            </w:r>
          </w:p>
          <w:p w14:paraId="047A0FE3" w14:textId="77777777" w:rsidR="00DE2400" w:rsidRPr="00A84F95" w:rsidRDefault="00DE2400" w:rsidP="00184EDB">
            <w:pPr>
              <w:suppressAutoHyphens/>
              <w:spacing w:before="0" w:after="0" w:line="276" w:lineRule="auto"/>
              <w:rPr>
                <w:b/>
                <w:sz w:val="20"/>
                <w:szCs w:val="20"/>
              </w:rPr>
            </w:pPr>
            <w:r w:rsidRPr="00A84F95">
              <w:rPr>
                <w:b/>
                <w:sz w:val="20"/>
                <w:szCs w:val="20"/>
              </w:rPr>
              <w:t>Karolina Banaszek</w:t>
            </w:r>
          </w:p>
          <w:p w14:paraId="59C02E89" w14:textId="7C14BA63" w:rsidR="00DE2400" w:rsidRPr="00A84F95" w:rsidRDefault="00DE2400" w:rsidP="00184EDB">
            <w:pPr>
              <w:pStyle w:val="Nagwek3"/>
              <w:suppressAutoHyphens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</w:rPr>
            </w:pPr>
            <w:r w:rsidRPr="00A84F95">
              <w:rPr>
                <w:rFonts w:ascii="Fira Sans" w:hAnsi="Fira Sans" w:cs="Arial"/>
                <w:color w:val="000000" w:themeColor="text1"/>
                <w:sz w:val="20"/>
              </w:rPr>
              <w:t>Tel: 695</w:t>
            </w:r>
            <w:r w:rsidR="0020488F" w:rsidRPr="00A84F95">
              <w:rPr>
                <w:rFonts w:ascii="Fira Sans" w:hAnsi="Fira Sans" w:cs="Arial"/>
                <w:color w:val="000000" w:themeColor="text1"/>
                <w:sz w:val="20"/>
              </w:rPr>
              <w:t xml:space="preserve"> </w:t>
            </w:r>
            <w:r w:rsidRPr="00A84F95">
              <w:rPr>
                <w:rFonts w:ascii="Fira Sans" w:hAnsi="Fira Sans" w:cs="Arial"/>
                <w:color w:val="000000" w:themeColor="text1"/>
                <w:sz w:val="20"/>
              </w:rPr>
              <w:t>255</w:t>
            </w:r>
            <w:r w:rsidR="009318FE" w:rsidRPr="00A84F95">
              <w:rPr>
                <w:rFonts w:ascii="Fira Sans" w:hAnsi="Fira Sans" w:cs="Arial"/>
                <w:color w:val="000000" w:themeColor="text1"/>
                <w:sz w:val="20"/>
              </w:rPr>
              <w:t xml:space="preserve"> </w:t>
            </w:r>
            <w:r w:rsidRPr="00A84F95">
              <w:rPr>
                <w:rFonts w:ascii="Fira Sans" w:hAnsi="Fira Sans" w:cs="Arial"/>
                <w:color w:val="000000" w:themeColor="text1"/>
                <w:sz w:val="20"/>
              </w:rPr>
              <w:t>011</w:t>
            </w:r>
          </w:p>
          <w:p w14:paraId="3CC62B04" w14:textId="77777777" w:rsidR="00DE2400" w:rsidRPr="00A84F95" w:rsidRDefault="00DE2400" w:rsidP="00184EDB">
            <w:pPr>
              <w:suppressAutoHyphens/>
              <w:rPr>
                <w:sz w:val="18"/>
              </w:rPr>
            </w:pPr>
          </w:p>
        </w:tc>
      </w:tr>
      <w:tr w:rsidR="00DE2400" w:rsidRPr="00A84F95" w14:paraId="28647E7C" w14:textId="77777777" w:rsidTr="001F3471">
        <w:trPr>
          <w:cantSplit/>
          <w:trHeight w:val="418"/>
        </w:trPr>
        <w:tc>
          <w:tcPr>
            <w:tcW w:w="4926" w:type="dxa"/>
            <w:vMerge w:val="restart"/>
          </w:tcPr>
          <w:p w14:paraId="076C640B" w14:textId="77777777" w:rsidR="00DE2400" w:rsidRPr="00A84F95" w:rsidRDefault="00DE2400" w:rsidP="00184EDB">
            <w:pPr>
              <w:suppressAutoHyphens/>
              <w:rPr>
                <w:b/>
                <w:sz w:val="20"/>
              </w:rPr>
            </w:pPr>
            <w:r w:rsidRPr="00A84F95">
              <w:rPr>
                <w:b/>
                <w:sz w:val="20"/>
              </w:rPr>
              <w:t xml:space="preserve">Wydział Współpracy z Mediami </w:t>
            </w:r>
          </w:p>
          <w:p w14:paraId="6446B629" w14:textId="575B0CB9" w:rsidR="00DE2400" w:rsidRPr="00A84F95" w:rsidRDefault="00DE2400" w:rsidP="00184EDB">
            <w:pPr>
              <w:suppressAutoHyphens/>
              <w:spacing w:before="0" w:after="0"/>
              <w:rPr>
                <w:sz w:val="20"/>
              </w:rPr>
            </w:pPr>
            <w:r w:rsidRPr="00A84F95">
              <w:rPr>
                <w:sz w:val="20"/>
              </w:rPr>
              <w:t>Tel: 22 608 3</w:t>
            </w:r>
            <w:r w:rsidR="00E95036" w:rsidRPr="00A84F95">
              <w:rPr>
                <w:sz w:val="20"/>
              </w:rPr>
              <w:t>8 04</w:t>
            </w:r>
            <w:r w:rsidRPr="00A84F95">
              <w:rPr>
                <w:sz w:val="20"/>
              </w:rPr>
              <w:t xml:space="preserve"> </w:t>
            </w:r>
          </w:p>
          <w:p w14:paraId="07C73DA1" w14:textId="77777777" w:rsidR="00DE2400" w:rsidRPr="00A84F95" w:rsidRDefault="00DE2400" w:rsidP="00184EDB">
            <w:pPr>
              <w:suppressAutoHyphens/>
              <w:rPr>
                <w:sz w:val="18"/>
              </w:rPr>
            </w:pPr>
            <w:r w:rsidRPr="00A84F95">
              <w:rPr>
                <w:b/>
                <w:sz w:val="20"/>
              </w:rPr>
              <w:t>e-mail:</w:t>
            </w:r>
            <w:r w:rsidRPr="00A84F95">
              <w:rPr>
                <w:sz w:val="20"/>
              </w:rPr>
              <w:t xml:space="preserve"> </w:t>
            </w:r>
            <w:hyperlink r:id="rId18" w:history="1">
              <w:r w:rsidRPr="00A84F95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14:paraId="01941133" w14:textId="37E0F62D" w:rsidR="00DE2400" w:rsidRPr="00A84F95" w:rsidRDefault="00DE2400" w:rsidP="00184EDB">
            <w:pPr>
              <w:suppressAutoHyphens/>
              <w:ind w:firstLine="680"/>
              <w:rPr>
                <w:sz w:val="18"/>
              </w:rPr>
            </w:pPr>
            <w:r w:rsidRPr="00A84F95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5018E5AE" wp14:editId="704A9D15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84F95">
              <w:rPr>
                <w:sz w:val="20"/>
              </w:rPr>
              <w:t>stat.gov.pl</w:t>
            </w:r>
          </w:p>
        </w:tc>
      </w:tr>
      <w:tr w:rsidR="00DE2400" w:rsidRPr="00A84F95" w14:paraId="36A99721" w14:textId="77777777" w:rsidTr="001F3471">
        <w:trPr>
          <w:cantSplit/>
          <w:trHeight w:val="418"/>
        </w:trPr>
        <w:tc>
          <w:tcPr>
            <w:tcW w:w="4926" w:type="dxa"/>
            <w:vMerge/>
          </w:tcPr>
          <w:p w14:paraId="3255344A" w14:textId="77777777" w:rsidR="00DE2400" w:rsidRPr="00A84F95" w:rsidRDefault="00DE2400" w:rsidP="00184EDB">
            <w:pPr>
              <w:suppressAutoHyphens/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9C3C6AD" w14:textId="1B4377EF" w:rsidR="00DE2400" w:rsidRPr="00A84F95" w:rsidRDefault="00531873" w:rsidP="00184EDB">
            <w:pPr>
              <w:suppressAutoHyphens/>
              <w:ind w:firstLine="680"/>
              <w:rPr>
                <w:sz w:val="18"/>
              </w:rPr>
            </w:pPr>
            <w:r w:rsidRPr="00A84F95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5280" behindDoc="0" locked="0" layoutInCell="1" allowOverlap="1" wp14:anchorId="601D1D76" wp14:editId="1078FD4F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A84F95">
              <w:rPr>
                <w:sz w:val="20"/>
              </w:rPr>
              <w:t>@GUS_STAT</w:t>
            </w:r>
            <w:r w:rsidR="00DE2400" w:rsidRPr="00A84F95">
              <w:rPr>
                <w:sz w:val="20"/>
                <w:lang w:eastAsia="pl-PL"/>
              </w:rPr>
              <w:t xml:space="preserve"> </w:t>
            </w:r>
          </w:p>
        </w:tc>
      </w:tr>
      <w:tr w:rsidR="00DE2400" w:rsidRPr="00A84F95" w14:paraId="549C3B1C" w14:textId="77777777" w:rsidTr="001F3471">
        <w:trPr>
          <w:cantSplit/>
          <w:trHeight w:val="476"/>
        </w:trPr>
        <w:tc>
          <w:tcPr>
            <w:tcW w:w="4926" w:type="dxa"/>
            <w:vMerge/>
          </w:tcPr>
          <w:p w14:paraId="231798A1" w14:textId="77777777" w:rsidR="00DE2400" w:rsidRPr="00A84F95" w:rsidRDefault="00DE2400" w:rsidP="00184EDB">
            <w:pPr>
              <w:suppressAutoHyphens/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472D28" w14:textId="4EA23A0C" w:rsidR="00DE2400" w:rsidRPr="00A84F95" w:rsidRDefault="00531873" w:rsidP="00184EDB">
            <w:pPr>
              <w:suppressAutoHyphens/>
              <w:ind w:firstLine="680"/>
              <w:rPr>
                <w:sz w:val="18"/>
              </w:rPr>
            </w:pPr>
            <w:r w:rsidRPr="00A84F95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6304" behindDoc="0" locked="0" layoutInCell="1" allowOverlap="1" wp14:anchorId="171E4E22" wp14:editId="200AFBDD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A84F95">
              <w:rPr>
                <w:sz w:val="20"/>
              </w:rPr>
              <w:t>@</w:t>
            </w:r>
            <w:proofErr w:type="spellStart"/>
            <w:r w:rsidR="00DE2400" w:rsidRPr="00A84F95">
              <w:rPr>
                <w:sz w:val="20"/>
              </w:rPr>
              <w:t>GlownyUrzadStatystyczny</w:t>
            </w:r>
            <w:proofErr w:type="spellEnd"/>
            <w:r w:rsidR="00DE2400" w:rsidRPr="00A84F95">
              <w:rPr>
                <w:sz w:val="20"/>
                <w:lang w:eastAsia="pl-PL"/>
              </w:rPr>
              <w:t xml:space="preserve"> </w:t>
            </w:r>
          </w:p>
        </w:tc>
      </w:tr>
      <w:tr w:rsidR="00531873" w:rsidRPr="00A84F95" w14:paraId="4884FF26" w14:textId="77777777" w:rsidTr="001F3471">
        <w:trPr>
          <w:cantSplit/>
          <w:trHeight w:val="426"/>
        </w:trPr>
        <w:tc>
          <w:tcPr>
            <w:tcW w:w="4926" w:type="dxa"/>
          </w:tcPr>
          <w:p w14:paraId="282131AD" w14:textId="77777777" w:rsidR="00531873" w:rsidRPr="00A84F95" w:rsidRDefault="00531873" w:rsidP="00184EDB">
            <w:pPr>
              <w:suppressAutoHyphens/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C7B7D5C" w14:textId="5165892B" w:rsidR="00531873" w:rsidRPr="00A84F95" w:rsidRDefault="00531873" w:rsidP="00184EDB">
            <w:pPr>
              <w:suppressAutoHyphens/>
              <w:ind w:firstLine="680"/>
              <w:rPr>
                <w:sz w:val="20"/>
                <w:lang w:eastAsia="pl-PL"/>
              </w:rPr>
            </w:pPr>
            <w:r w:rsidRPr="00A84F95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0C16ECD2" wp14:editId="5495C90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A84F95">
              <w:rPr>
                <w:sz w:val="20"/>
              </w:rPr>
              <w:t>gus_stat</w:t>
            </w:r>
            <w:proofErr w:type="spellEnd"/>
          </w:p>
        </w:tc>
      </w:tr>
      <w:tr w:rsidR="00531873" w:rsidRPr="00A84F95" w14:paraId="2C7A5D68" w14:textId="77777777" w:rsidTr="001F3471">
        <w:trPr>
          <w:cantSplit/>
          <w:trHeight w:val="504"/>
        </w:trPr>
        <w:tc>
          <w:tcPr>
            <w:tcW w:w="4926" w:type="dxa"/>
          </w:tcPr>
          <w:p w14:paraId="627AA41B" w14:textId="77777777" w:rsidR="00531873" w:rsidRPr="00A84F95" w:rsidRDefault="00531873" w:rsidP="00184EDB">
            <w:pPr>
              <w:suppressAutoHyphens/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5F67F32" w14:textId="6D0277E9" w:rsidR="00531873" w:rsidRPr="00A84F95" w:rsidRDefault="00531873" w:rsidP="00184EDB">
            <w:pPr>
              <w:suppressAutoHyphens/>
              <w:ind w:firstLine="680"/>
              <w:rPr>
                <w:sz w:val="20"/>
                <w:lang w:eastAsia="pl-PL"/>
              </w:rPr>
            </w:pPr>
            <w:r w:rsidRPr="00A84F95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0FC606A4" wp14:editId="448A684C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A84F95">
              <w:rPr>
                <w:sz w:val="20"/>
              </w:rPr>
              <w:t>glownyurzadstatystycznygus</w:t>
            </w:r>
            <w:proofErr w:type="spellEnd"/>
          </w:p>
        </w:tc>
      </w:tr>
      <w:tr w:rsidR="00531873" w:rsidRPr="00A84F95" w14:paraId="373CEFAE" w14:textId="77777777" w:rsidTr="001F3471">
        <w:trPr>
          <w:cantSplit/>
          <w:trHeight w:val="1546"/>
        </w:trPr>
        <w:tc>
          <w:tcPr>
            <w:tcW w:w="4926" w:type="dxa"/>
          </w:tcPr>
          <w:p w14:paraId="7F9FD058" w14:textId="77777777" w:rsidR="00531873" w:rsidRPr="00A84F95" w:rsidRDefault="00531873" w:rsidP="00184EDB">
            <w:pPr>
              <w:suppressAutoHyphens/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108BCBA" w14:textId="01C12363" w:rsidR="00531873" w:rsidRPr="00A84F95" w:rsidRDefault="00531873" w:rsidP="00184EDB">
            <w:pPr>
              <w:suppressAutoHyphens/>
              <w:ind w:firstLine="680"/>
              <w:rPr>
                <w:sz w:val="20"/>
                <w:lang w:eastAsia="pl-PL"/>
              </w:rPr>
            </w:pPr>
            <w:proofErr w:type="spellStart"/>
            <w:r w:rsidRPr="00A84F95">
              <w:rPr>
                <w:sz w:val="20"/>
                <w:lang w:eastAsia="pl-PL"/>
              </w:rPr>
              <w:t>glownyurzadstatystyczny</w:t>
            </w:r>
            <w:proofErr w:type="spellEnd"/>
            <w:r w:rsidRPr="00A84F95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033A47C4" wp14:editId="5DFF71A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:rsidRPr="00A84F95" w14:paraId="385E56CC" w14:textId="77777777" w:rsidTr="001F3471">
        <w:trPr>
          <w:cantSplit/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8948A60" w14:textId="77777777" w:rsidR="00531873" w:rsidRPr="00A84F95" w:rsidRDefault="00531873" w:rsidP="00184EDB">
            <w:pPr>
              <w:shd w:val="clear" w:color="auto" w:fill="D9D9D9" w:themeFill="background1" w:themeFillShade="D9"/>
              <w:suppressAutoHyphens/>
              <w:spacing w:before="360" w:line="240" w:lineRule="exact"/>
              <w:rPr>
                <w:b/>
              </w:rPr>
            </w:pPr>
            <w:r w:rsidRPr="00A84F95">
              <w:rPr>
                <w:b/>
              </w:rPr>
              <w:t>Powiązane opracowania</w:t>
            </w:r>
          </w:p>
          <w:p w14:paraId="6DBC8699" w14:textId="144ECA10" w:rsidR="001739B9" w:rsidRPr="00A84F95" w:rsidRDefault="001739B9" w:rsidP="00184EDB">
            <w:pPr>
              <w:suppressAutoHyphens/>
              <w:spacing w:line="240" w:lineRule="exact"/>
              <w:rPr>
                <w:rStyle w:val="Hipercze"/>
                <w:rFonts w:cstheme="minorBidi"/>
                <w:color w:val="001D77"/>
                <w:szCs w:val="19"/>
              </w:rPr>
            </w:pPr>
            <w:r w:rsidRPr="00A84F95">
              <w:rPr>
                <w:rStyle w:val="Hipercze"/>
                <w:rFonts w:cstheme="minorBidi"/>
                <w:color w:val="001D77"/>
                <w:sz w:val="18"/>
                <w:szCs w:val="18"/>
                <w:u w:val="none"/>
              </w:rPr>
              <w:fldChar w:fldCharType="begin"/>
            </w:r>
            <w:r w:rsidR="00674699" w:rsidRPr="00A84F95">
              <w:rPr>
                <w:rStyle w:val="Hipercze"/>
                <w:rFonts w:cstheme="minorBidi"/>
                <w:color w:val="001D77"/>
                <w:sz w:val="18"/>
                <w:szCs w:val="18"/>
                <w:u w:val="none"/>
              </w:rPr>
              <w:instrText>HYPERLINK "https://stat.gov.pl/obszary-tematyczne/warunki-zycia/ubostwo-pomoc-spoleczna/pomoc-spoleczna-i-opieka-nad-dzieckiem-i-rodzina-w-2021-roku,10,13.html" \o "link do publikacji \"Pomoc społeczna i opieka nad dzieckiem i rodziną w 2021 roku\"</w:instrText>
            </w:r>
            <w:r w:rsidR="00674699" w:rsidRPr="00A84F95">
              <w:rPr>
                <w:rStyle w:val="Hipercze"/>
                <w:rFonts w:cstheme="minorBidi"/>
                <w:color w:val="001D77"/>
                <w:sz w:val="18"/>
                <w:szCs w:val="18"/>
                <w:u w:val="none"/>
              </w:rPr>
            </w:r>
            <w:r w:rsidRPr="00A84F95">
              <w:rPr>
                <w:rStyle w:val="Hipercze"/>
                <w:rFonts w:cstheme="minorBidi"/>
                <w:color w:val="001D77"/>
                <w:sz w:val="18"/>
                <w:szCs w:val="18"/>
                <w:u w:val="none"/>
              </w:rPr>
              <w:fldChar w:fldCharType="separate"/>
            </w:r>
            <w:r w:rsidRPr="00A84F95">
              <w:rPr>
                <w:rStyle w:val="Hipercze"/>
                <w:rFonts w:cstheme="minorBidi"/>
                <w:color w:val="001D77"/>
                <w:szCs w:val="19"/>
              </w:rPr>
              <w:t>Pomoc społeczna i opieka nad dzieckiem i rodziną w 202</w:t>
            </w:r>
            <w:r w:rsidR="009318FE" w:rsidRPr="00A84F95">
              <w:rPr>
                <w:rStyle w:val="Hipercze"/>
                <w:rFonts w:cstheme="minorBidi"/>
                <w:color w:val="001D77"/>
                <w:szCs w:val="19"/>
              </w:rPr>
              <w:t>1</w:t>
            </w:r>
            <w:r w:rsidRPr="00A84F95">
              <w:rPr>
                <w:rStyle w:val="Hipercze"/>
                <w:rFonts w:cstheme="minorBidi"/>
                <w:color w:val="001D77"/>
                <w:szCs w:val="19"/>
              </w:rPr>
              <w:t xml:space="preserve"> roku</w:t>
            </w:r>
          </w:p>
          <w:p w14:paraId="55DA24D0" w14:textId="0A624691" w:rsidR="00531873" w:rsidRPr="00A84F95" w:rsidRDefault="001739B9" w:rsidP="00184EDB">
            <w:pPr>
              <w:suppressAutoHyphens/>
              <w:spacing w:before="360" w:line="240" w:lineRule="exact"/>
              <w:rPr>
                <w:b/>
                <w:color w:val="000000" w:themeColor="text1"/>
                <w:szCs w:val="24"/>
              </w:rPr>
            </w:pPr>
            <w:r w:rsidRPr="00A84F95">
              <w:rPr>
                <w:rStyle w:val="Hipercze"/>
                <w:rFonts w:cstheme="minorBidi"/>
                <w:color w:val="001D77"/>
                <w:sz w:val="18"/>
                <w:szCs w:val="18"/>
                <w:u w:val="none"/>
              </w:rPr>
              <w:fldChar w:fldCharType="end"/>
            </w:r>
            <w:r w:rsidR="00531873" w:rsidRPr="00A84F95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40B8E792" w14:textId="4FA7A195" w:rsidR="00B516A6" w:rsidRPr="00A84F95" w:rsidRDefault="00FD1BDA" w:rsidP="00184EDB">
            <w:pPr>
              <w:suppressAutoHyphens/>
              <w:spacing w:line="240" w:lineRule="exact"/>
              <w:rPr>
                <w:color w:val="001D77"/>
                <w:szCs w:val="19"/>
              </w:rPr>
            </w:pPr>
            <w:hyperlink r:id="rId25" w:tooltip="link do Banku Danych Lokalnych – temat ochrona zdrowia i opieka społeczna" w:history="1">
              <w:r w:rsidR="00B516A6" w:rsidRPr="00A84F95">
                <w:rPr>
                  <w:rStyle w:val="Hipercze"/>
                  <w:rFonts w:cstheme="minorBidi"/>
                  <w:color w:val="001D77"/>
                  <w:szCs w:val="19"/>
                </w:rPr>
                <w:t>Baza BDL – temat ochrona zdrowia i opieka społeczna</w:t>
              </w:r>
            </w:hyperlink>
          </w:p>
          <w:p w14:paraId="6EC7A51E" w14:textId="4A5D0334" w:rsidR="00531873" w:rsidRPr="00A84F95" w:rsidRDefault="00FD1BDA" w:rsidP="00184EDB">
            <w:pPr>
              <w:suppressAutoHyphens/>
              <w:spacing w:before="360" w:line="240" w:lineRule="exact"/>
              <w:rPr>
                <w:b/>
                <w:color w:val="000000" w:themeColor="text1"/>
                <w:szCs w:val="24"/>
              </w:rPr>
            </w:pPr>
            <w:hyperlink r:id="rId26" w:tooltip="Link do danych w bazie..." w:history="1"/>
            <w:r w:rsidR="00531873" w:rsidRPr="00A84F95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3E2A93DB" w14:textId="0EABC4E1" w:rsidR="00B516A6" w:rsidRPr="00A84F95" w:rsidRDefault="00FD1BDA" w:rsidP="00184EDB">
            <w:pPr>
              <w:suppressAutoHyphens/>
              <w:spacing w:line="240" w:lineRule="exact"/>
              <w:rPr>
                <w:color w:val="001D77"/>
                <w:szCs w:val="19"/>
              </w:rPr>
            </w:pPr>
            <w:hyperlink r:id="rId27" w:tooltip="link do słownika pojęć" w:history="1">
              <w:r w:rsidR="00B516A6" w:rsidRPr="00A84F95">
                <w:rPr>
                  <w:rStyle w:val="Hipercze"/>
                  <w:color w:val="001D77"/>
                  <w:szCs w:val="19"/>
                </w:rPr>
                <w:t xml:space="preserve">Interwencyjny ośrodek </w:t>
              </w:r>
              <w:proofErr w:type="spellStart"/>
              <w:r w:rsidR="00B516A6" w:rsidRPr="00A84F95">
                <w:rPr>
                  <w:rStyle w:val="Hipercze"/>
                  <w:color w:val="001D77"/>
                  <w:szCs w:val="19"/>
                </w:rPr>
                <w:t>preadopcyjny</w:t>
              </w:r>
              <w:proofErr w:type="spellEnd"/>
            </w:hyperlink>
          </w:p>
          <w:p w14:paraId="0276FC13" w14:textId="6ED0E22B" w:rsidR="00B516A6" w:rsidRPr="00A84F95" w:rsidRDefault="00FD1BDA" w:rsidP="00184EDB">
            <w:pPr>
              <w:suppressAutoHyphens/>
              <w:spacing w:line="240" w:lineRule="exact"/>
              <w:rPr>
                <w:color w:val="001D77"/>
                <w:szCs w:val="19"/>
              </w:rPr>
            </w:pPr>
            <w:hyperlink r:id="rId28" w:tooltip="link do słownika pojęć" w:history="1">
              <w:r w:rsidR="00B516A6" w:rsidRPr="00A84F95">
                <w:rPr>
                  <w:rStyle w:val="Hipercze"/>
                  <w:color w:val="001D77"/>
                  <w:szCs w:val="19"/>
                </w:rPr>
                <w:t>Koordynator rodzinnej pieczy zastępczej</w:t>
              </w:r>
            </w:hyperlink>
          </w:p>
          <w:p w14:paraId="29B10B44" w14:textId="65A26A8D" w:rsidR="00B516A6" w:rsidRPr="00A84F95" w:rsidRDefault="00FD1BDA" w:rsidP="00184EDB">
            <w:pPr>
              <w:suppressAutoHyphens/>
              <w:spacing w:line="240" w:lineRule="exact"/>
              <w:rPr>
                <w:color w:val="001D77"/>
                <w:szCs w:val="19"/>
              </w:rPr>
            </w:pPr>
            <w:hyperlink r:id="rId29" w:tooltip="link do słownika pojęć" w:history="1">
              <w:r w:rsidR="00B516A6" w:rsidRPr="00A84F95">
                <w:rPr>
                  <w:rStyle w:val="Hipercze"/>
                  <w:color w:val="001D77"/>
                  <w:szCs w:val="19"/>
                </w:rPr>
                <w:t>Organizator rodzinnej pieczy zastępczej</w:t>
              </w:r>
            </w:hyperlink>
          </w:p>
          <w:p w14:paraId="080A098C" w14:textId="7B1F57BF" w:rsidR="00B516A6" w:rsidRPr="00A84F95" w:rsidRDefault="00FD1BDA" w:rsidP="00184EDB">
            <w:pPr>
              <w:suppressAutoHyphens/>
              <w:spacing w:line="240" w:lineRule="exact"/>
              <w:rPr>
                <w:color w:val="001D77"/>
                <w:szCs w:val="19"/>
              </w:rPr>
            </w:pPr>
            <w:hyperlink r:id="rId30" w:tooltip="link do słownika pojęć" w:history="1">
              <w:r w:rsidR="00B516A6" w:rsidRPr="00A84F95">
                <w:rPr>
                  <w:rStyle w:val="Hipercze"/>
                  <w:color w:val="001D77"/>
                  <w:szCs w:val="19"/>
                </w:rPr>
                <w:t>Piecza zastępcza</w:t>
              </w:r>
            </w:hyperlink>
          </w:p>
          <w:p w14:paraId="041D022D" w14:textId="1CD0D083" w:rsidR="00B516A6" w:rsidRPr="00A84F95" w:rsidRDefault="00FD1BDA" w:rsidP="00184EDB">
            <w:pPr>
              <w:suppressAutoHyphens/>
              <w:spacing w:line="240" w:lineRule="exact"/>
              <w:rPr>
                <w:color w:val="001D77"/>
                <w:szCs w:val="19"/>
                <w:lang w:eastAsia="pl-PL"/>
              </w:rPr>
            </w:pPr>
            <w:hyperlink r:id="rId31" w:tooltip="link do słownika pojęć" w:history="1">
              <w:r w:rsidR="00B516A6" w:rsidRPr="00A84F95">
                <w:rPr>
                  <w:rStyle w:val="Hipercze"/>
                  <w:color w:val="001D77"/>
                  <w:szCs w:val="19"/>
                </w:rPr>
                <w:t>Placówka łącząca zadania placówek</w:t>
              </w:r>
            </w:hyperlink>
            <w:r w:rsidR="00B516A6" w:rsidRPr="00A84F95">
              <w:rPr>
                <w:color w:val="001D77"/>
                <w:szCs w:val="19"/>
                <w:lang w:eastAsia="pl-PL"/>
              </w:rPr>
              <w:t xml:space="preserve"> </w:t>
            </w:r>
          </w:p>
          <w:p w14:paraId="67E9224E" w14:textId="003D6BC1" w:rsidR="00B516A6" w:rsidRPr="00A84F95" w:rsidRDefault="00FD1BDA" w:rsidP="00184EDB">
            <w:pPr>
              <w:suppressAutoHyphens/>
              <w:spacing w:line="240" w:lineRule="exact"/>
              <w:rPr>
                <w:color w:val="001D77"/>
                <w:szCs w:val="19"/>
                <w:lang w:eastAsia="pl-PL"/>
              </w:rPr>
            </w:pPr>
            <w:hyperlink r:id="rId32" w:tooltip="link do słownika pojęć" w:history="1">
              <w:r w:rsidR="00B516A6" w:rsidRPr="00A84F95">
                <w:rPr>
                  <w:rStyle w:val="Hipercze"/>
                  <w:color w:val="001D77"/>
                  <w:szCs w:val="19"/>
                </w:rPr>
                <w:t>Placówka opiekuńczo-wychowawcza</w:t>
              </w:r>
            </w:hyperlink>
            <w:r w:rsidR="00B516A6" w:rsidRPr="00A84F95">
              <w:rPr>
                <w:color w:val="001D77"/>
                <w:szCs w:val="19"/>
                <w:lang w:eastAsia="pl-PL"/>
              </w:rPr>
              <w:t xml:space="preserve"> </w:t>
            </w:r>
          </w:p>
          <w:p w14:paraId="75D5FFBF" w14:textId="650DEDFA" w:rsidR="00B516A6" w:rsidRPr="00A84F95" w:rsidRDefault="00FD1BDA" w:rsidP="00184EDB">
            <w:pPr>
              <w:suppressAutoHyphens/>
              <w:spacing w:line="240" w:lineRule="exact"/>
              <w:rPr>
                <w:color w:val="001D77"/>
                <w:szCs w:val="19"/>
                <w:lang w:eastAsia="pl-PL"/>
              </w:rPr>
            </w:pPr>
            <w:hyperlink r:id="rId33" w:tooltip="link do słownika pojęć" w:history="1">
              <w:r w:rsidR="00B516A6" w:rsidRPr="00A84F95">
                <w:rPr>
                  <w:rStyle w:val="Hipercze"/>
                  <w:color w:val="001D77"/>
                  <w:szCs w:val="19"/>
                </w:rPr>
                <w:t>Placówka typu interwencyjnego</w:t>
              </w:r>
            </w:hyperlink>
            <w:r w:rsidR="00B516A6" w:rsidRPr="00A84F95">
              <w:rPr>
                <w:color w:val="001D77"/>
                <w:szCs w:val="19"/>
                <w:lang w:eastAsia="pl-PL"/>
              </w:rPr>
              <w:t xml:space="preserve"> </w:t>
            </w:r>
          </w:p>
          <w:p w14:paraId="2DC1346E" w14:textId="7C463CED" w:rsidR="00B516A6" w:rsidRPr="00A84F95" w:rsidRDefault="00FD1BDA" w:rsidP="00184EDB">
            <w:pPr>
              <w:suppressAutoHyphens/>
              <w:spacing w:line="240" w:lineRule="exact"/>
              <w:rPr>
                <w:color w:val="001D77"/>
                <w:szCs w:val="19"/>
                <w:lang w:eastAsia="pl-PL"/>
              </w:rPr>
            </w:pPr>
            <w:hyperlink r:id="rId34" w:tooltip="link do słownika pojęć" w:history="1">
              <w:r w:rsidR="00B516A6" w:rsidRPr="00A84F95">
                <w:rPr>
                  <w:rStyle w:val="Hipercze"/>
                  <w:color w:val="001D77"/>
                  <w:szCs w:val="19"/>
                </w:rPr>
                <w:t>Placówka typu rodzinnego</w:t>
              </w:r>
            </w:hyperlink>
            <w:r w:rsidR="00B516A6" w:rsidRPr="00A84F95">
              <w:rPr>
                <w:color w:val="001D77"/>
                <w:szCs w:val="19"/>
                <w:lang w:eastAsia="pl-PL"/>
              </w:rPr>
              <w:t xml:space="preserve"> </w:t>
            </w:r>
          </w:p>
          <w:p w14:paraId="6805251E" w14:textId="017C1E1C" w:rsidR="00B516A6" w:rsidRPr="00A84F95" w:rsidRDefault="00FD1BDA" w:rsidP="00184EDB">
            <w:pPr>
              <w:suppressAutoHyphens/>
              <w:spacing w:line="240" w:lineRule="exact"/>
              <w:rPr>
                <w:color w:val="001D77"/>
                <w:szCs w:val="19"/>
                <w:lang w:eastAsia="pl-PL"/>
              </w:rPr>
            </w:pPr>
            <w:hyperlink r:id="rId35" w:tooltip="link do słownika pojęć" w:history="1">
              <w:r w:rsidR="00B516A6" w:rsidRPr="00A84F95">
                <w:rPr>
                  <w:rStyle w:val="Hipercze"/>
                  <w:color w:val="001D77"/>
                  <w:szCs w:val="19"/>
                </w:rPr>
                <w:t>Placówka typu socjalizacyjnego</w:t>
              </w:r>
            </w:hyperlink>
            <w:r w:rsidR="00B516A6" w:rsidRPr="00A84F95">
              <w:rPr>
                <w:color w:val="001D77"/>
                <w:szCs w:val="19"/>
                <w:lang w:eastAsia="pl-PL"/>
              </w:rPr>
              <w:t xml:space="preserve"> </w:t>
            </w:r>
          </w:p>
          <w:p w14:paraId="286DE2D7" w14:textId="76D95F37" w:rsidR="00B516A6" w:rsidRPr="00A84F95" w:rsidRDefault="00FD1BDA" w:rsidP="00184EDB">
            <w:pPr>
              <w:suppressAutoHyphens/>
              <w:spacing w:line="240" w:lineRule="exact"/>
              <w:rPr>
                <w:color w:val="001D77"/>
                <w:szCs w:val="19"/>
                <w:lang w:eastAsia="pl-PL"/>
              </w:rPr>
            </w:pPr>
            <w:hyperlink r:id="rId36" w:tooltip="link do słownika pojęć" w:history="1">
              <w:r w:rsidR="00B516A6" w:rsidRPr="00A84F95">
                <w:rPr>
                  <w:rStyle w:val="Hipercze"/>
                  <w:color w:val="001D77"/>
                  <w:szCs w:val="19"/>
                </w:rPr>
                <w:t>Placówka typu specjalistyczno-terapeutycznego</w:t>
              </w:r>
            </w:hyperlink>
            <w:r w:rsidR="00B516A6" w:rsidRPr="00A84F95">
              <w:rPr>
                <w:color w:val="001D77"/>
                <w:szCs w:val="19"/>
                <w:lang w:eastAsia="pl-PL"/>
              </w:rPr>
              <w:t xml:space="preserve"> </w:t>
            </w:r>
          </w:p>
          <w:p w14:paraId="1AA41E03" w14:textId="4BEB3ACB" w:rsidR="00B516A6" w:rsidRPr="00A84F95" w:rsidRDefault="00FD1BDA" w:rsidP="00184EDB">
            <w:pPr>
              <w:suppressAutoHyphens/>
              <w:spacing w:line="240" w:lineRule="exact"/>
              <w:rPr>
                <w:rStyle w:val="Hipercze"/>
                <w:color w:val="001D77"/>
                <w:szCs w:val="19"/>
              </w:rPr>
            </w:pPr>
            <w:hyperlink r:id="rId37" w:tooltip="link do słownika pojęć" w:history="1">
              <w:r w:rsidR="00B516A6" w:rsidRPr="00A84F95">
                <w:rPr>
                  <w:rStyle w:val="Hipercze"/>
                  <w:color w:val="001D77"/>
                  <w:szCs w:val="19"/>
                </w:rPr>
                <w:t>Powiatowe Centrum Pomocy Rodzinie</w:t>
              </w:r>
            </w:hyperlink>
          </w:p>
          <w:p w14:paraId="25200CA4" w14:textId="313B2B1E" w:rsidR="00B516A6" w:rsidRPr="00A84F95" w:rsidRDefault="00FD1BDA" w:rsidP="00184EDB">
            <w:pPr>
              <w:suppressAutoHyphens/>
              <w:spacing w:line="240" w:lineRule="exact"/>
              <w:rPr>
                <w:color w:val="001D77"/>
                <w:szCs w:val="19"/>
                <w:lang w:eastAsia="pl-PL"/>
              </w:rPr>
            </w:pPr>
            <w:hyperlink r:id="rId38" w:tooltip="link do słownika pojęć" w:history="1">
              <w:r w:rsidR="00B516A6" w:rsidRPr="00A84F95">
                <w:rPr>
                  <w:rStyle w:val="Hipercze"/>
                  <w:color w:val="001D77"/>
                  <w:szCs w:val="19"/>
                </w:rPr>
                <w:t>Regionalna placówka opiekuńczo-terapeutyczna</w:t>
              </w:r>
            </w:hyperlink>
          </w:p>
          <w:p w14:paraId="59EB7117" w14:textId="756BA875" w:rsidR="00531873" w:rsidRPr="00A84F95" w:rsidRDefault="00531873" w:rsidP="00184EDB">
            <w:pPr>
              <w:suppressAutoHyphens/>
              <w:rPr>
                <w:rFonts w:cs="Times New Roman"/>
                <w:color w:val="0000FF"/>
                <w:u w:val="single"/>
              </w:rPr>
            </w:pPr>
          </w:p>
        </w:tc>
      </w:tr>
    </w:tbl>
    <w:p w14:paraId="7C19EFAE" w14:textId="6F0B830D" w:rsidR="00D261A2" w:rsidRPr="00A84F95" w:rsidRDefault="00D261A2" w:rsidP="00184EDB">
      <w:pPr>
        <w:tabs>
          <w:tab w:val="left" w:pos="1284"/>
        </w:tabs>
        <w:suppressAutoHyphens/>
        <w:rPr>
          <w:sz w:val="18"/>
        </w:rPr>
      </w:pPr>
    </w:p>
    <w:sectPr w:rsidR="00D261A2" w:rsidRPr="00A84F95" w:rsidSect="009274C9">
      <w:headerReference w:type="default" r:id="rId39"/>
      <w:footerReference w:type="default" r:id="rId40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99470B" w14:textId="77777777" w:rsidR="008F3C50" w:rsidRDefault="008F3C50" w:rsidP="000662E2">
      <w:pPr>
        <w:spacing w:after="0" w:line="240" w:lineRule="auto"/>
      </w:pPr>
      <w:r>
        <w:separator/>
      </w:r>
    </w:p>
  </w:endnote>
  <w:endnote w:type="continuationSeparator" w:id="0">
    <w:p w14:paraId="273B92ED" w14:textId="77777777" w:rsidR="008F3C50" w:rsidRDefault="008F3C50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altName w:val="Cambria Math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F7647458-4BC7-4256-8087-362CBF1017E0}"/>
    <w:embedBold r:id="rId2" w:fontKey="{553699AE-DE8C-44F8-944C-4B2B2CB9498E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55450024-212A-4772-954D-785F4E0B65B0}"/>
    <w:embedBold r:id="rId4" w:fontKey="{FA7909C4-E3C7-4933-8982-006E78C400F4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73C58075-5088-409A-830D-A488D158C431}"/>
    <w:embedBold r:id="rId6" w:fontKey="{FBCD68D0-BDB8-43F3-BCF3-45775D98A597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C609395E-6E3D-4E89-AA17-1B0FCB2AFC41}"/>
    <w:embedItalic r:id="rId8" w:fontKey="{1DF26288-2B84-4320-96DD-3C48EE880943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B2C1D65F-6E4F-4B0A-A34B-0A7211B21698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4E1DF12F-BEAF-446B-BCD5-F748C8C76497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47FCF8A3-DA02-437F-84FC-FE0E32DDC86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46410854"/>
      <w:docPartObj>
        <w:docPartGallery w:val="Page Numbers (Bottom of Page)"/>
        <w:docPartUnique/>
      </w:docPartObj>
    </w:sdtPr>
    <w:sdtEndPr/>
    <w:sdtContent>
      <w:p w14:paraId="0253CE12" w14:textId="77777777" w:rsidR="00321652" w:rsidRDefault="00321652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41B37">
          <w:rPr>
            <w:noProof/>
          </w:rPr>
          <w:t>4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63321397"/>
      <w:docPartObj>
        <w:docPartGallery w:val="Page Numbers (Bottom of Page)"/>
        <w:docPartUnique/>
      </w:docPartObj>
    </w:sdtPr>
    <w:sdtEndPr/>
    <w:sdtContent>
      <w:p w14:paraId="00238226" w14:textId="77777777" w:rsidR="00321652" w:rsidRDefault="00321652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41B37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41B37">
          <w:rPr>
            <w:noProof/>
          </w:rPr>
          <w:t>5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70B784" w14:textId="77777777" w:rsidR="008F3C50" w:rsidRDefault="008F3C50" w:rsidP="000662E2">
      <w:pPr>
        <w:spacing w:after="0" w:line="240" w:lineRule="auto"/>
      </w:pPr>
      <w:r>
        <w:separator/>
      </w:r>
    </w:p>
  </w:footnote>
  <w:footnote w:type="continuationSeparator" w:id="0">
    <w:p w14:paraId="4BBE630A" w14:textId="77777777" w:rsidR="008F3C50" w:rsidRDefault="008F3C50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001715" w14:textId="5757178F" w:rsidR="00321652" w:rsidRDefault="00321652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5648" behindDoc="1" locked="0" layoutInCell="1" allowOverlap="1" wp14:anchorId="7B15908B" wp14:editId="055727D9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9BCC636" id="Prostokąt 24" o:spid="_x0000_s1026" style="position:absolute;margin-left:410.6pt;margin-top:-14.05pt;width:147.6pt;height:1785.85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6F7BEE" w14:textId="3939F4F4" w:rsidR="00321652" w:rsidRDefault="00ED0531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21E15D81" wp14:editId="7EB1623C">
              <wp:simplePos x="0" y="0"/>
              <wp:positionH relativeFrom="column">
                <wp:posOffset>5196840</wp:posOffset>
              </wp:positionH>
              <wp:positionV relativeFrom="paragraph">
                <wp:posOffset>552562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26" name="Prostokąt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5D7E712" id="Prostokąt 26" o:spid="_x0000_s1026" style="position:absolute;margin-left:409.2pt;margin-top:43.5pt;width:147.4pt;height:1803.55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" fillcolor="#f2f2f2" stroked="f" strokeweight="1pt">
              <w10:wrap type="tight"/>
            </v:rect>
          </w:pict>
        </mc:Fallback>
      </mc:AlternateContent>
    </w:r>
    <w:r w:rsidR="00321652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7BA07357" wp14:editId="21D6CF43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25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4BBDA89" w14:textId="77777777" w:rsidR="00321652" w:rsidRPr="003C6C8D" w:rsidRDefault="00321652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BA07357" id="Schemat blokowy: opóźnienie 6" o:spid="_x0000_s1034" style="position:absolute;margin-left:396.6pt;margin-top:15.65pt;width:162.25pt;height:28.15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44BBDA89" w14:textId="77777777" w:rsidR="00321652" w:rsidRPr="003C6C8D" w:rsidRDefault="00321652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321652">
      <w:rPr>
        <w:noProof/>
        <w:lang w:eastAsia="pl-PL"/>
      </w:rPr>
      <w:drawing>
        <wp:inline distT="0" distB="0" distL="0" distR="0" wp14:anchorId="1A0E3429" wp14:editId="78CC76E6">
          <wp:extent cx="1153274" cy="720000"/>
          <wp:effectExtent l="0" t="0" r="0" b="4445"/>
          <wp:docPr id="10" name="Obraz 10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274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21652"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8720" behindDoc="0" locked="0" layoutInCell="1" allowOverlap="1" wp14:anchorId="7E908C03" wp14:editId="5C5149E1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27" name="Pole tekstowe 2" descr="Napis &quot;Informacje sygnalne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6B62962" w14:textId="47E1B950" w:rsidR="00321652" w:rsidRPr="00C97596" w:rsidRDefault="00321652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1</w:t>
                          </w:r>
                          <w:r w:rsidR="00FB4466">
                            <w:rPr>
                              <w:rFonts w:ascii="Fira Sans SemiBold" w:hAnsi="Fira Sans SemiBold"/>
                              <w:color w:val="001D77"/>
                            </w:rPr>
                            <w:t>8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.05.202</w:t>
                          </w:r>
                          <w:r w:rsidR="00FB4466">
                            <w:rPr>
                              <w:rFonts w:ascii="Fira Sans SemiBold" w:hAnsi="Fira Sans SemiBold"/>
                              <w:color w:val="001D77"/>
                            </w:rPr>
                            <w:t>2</w:t>
                          </w:r>
                          <w:r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E908C03"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alt="Napis &quot;Informacje sygnalne&quot;" style="position:absolute;margin-left:411pt;margin-top:20.95pt;width:112.8pt;height:26.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" filled="f" stroked="f">
              <v:textbox>
                <w:txbxContent>
                  <w:p w14:paraId="36B62962" w14:textId="47E1B950" w:rsidR="00321652" w:rsidRPr="00C97596" w:rsidRDefault="00321652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1</w:t>
                    </w:r>
                    <w:r w:rsidR="00FB4466">
                      <w:rPr>
                        <w:rFonts w:ascii="Fira Sans SemiBold" w:hAnsi="Fira Sans SemiBold"/>
                        <w:color w:val="001D77"/>
                      </w:rPr>
                      <w:t>8</w:t>
                    </w:r>
                    <w:r>
                      <w:rPr>
                        <w:rFonts w:ascii="Fira Sans SemiBold" w:hAnsi="Fira Sans SemiBold"/>
                        <w:color w:val="001D77"/>
                      </w:rPr>
                      <w:t>.05.202</w:t>
                    </w:r>
                    <w:r w:rsidR="00FB4466">
                      <w:rPr>
                        <w:rFonts w:ascii="Fira Sans SemiBold" w:hAnsi="Fira Sans SemiBold"/>
                        <w:color w:val="001D77"/>
                      </w:rPr>
                      <w:t>2</w:t>
                    </w:r>
                    <w:r w:rsidRPr="00C9759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38E4E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0E1DA656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2.5pt;height:122.5pt;visibility:visible;mso-wrap-style:square" o:bullet="t">
        <v:imagedata r:id="rId1" o:title=""/>
      </v:shape>
    </w:pict>
  </w:numPicBullet>
  <w:numPicBullet w:numPicBulletId="1">
    <w:pict>
      <v:shape id="_x0000_i1027" type="#_x0000_t75" style="width:122.5pt;height:122.5pt;visibility:visible;mso-wrap-style:square" o:bullet="t">
        <v:imagedata r:id="rId2" o:title=""/>
      </v:shape>
    </w:pict>
  </w:numPicBullet>
  <w:numPicBullet w:numPicBulletId="2">
    <w:pict>
      <v:shape id="_x0000_i1028" type="#_x0000_t75" style="width:21.5pt;height:21.5pt;visibility:visible;mso-wrap-style:square" o:bullet="t">
        <v:imagedata r:id="rId3" o:title=""/>
      </v:shape>
    </w:pict>
  </w:numPicBullet>
  <w:numPicBullet w:numPicBulletId="3">
    <w:pict>
      <v:shape id="_x0000_i1029" type="#_x0000_t75" style="width:21.5pt;height:21.5pt;visibility:visible;mso-wrap-style:square" o:bullet="t">
        <v:imagedata r:id="rId4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3437"/>
    <w:rsid w:val="0000443E"/>
    <w:rsid w:val="0000709F"/>
    <w:rsid w:val="000108B8"/>
    <w:rsid w:val="000152F5"/>
    <w:rsid w:val="00022454"/>
    <w:rsid w:val="000267E0"/>
    <w:rsid w:val="00032D07"/>
    <w:rsid w:val="000345A0"/>
    <w:rsid w:val="00040809"/>
    <w:rsid w:val="00042097"/>
    <w:rsid w:val="0004582E"/>
    <w:rsid w:val="000470AA"/>
    <w:rsid w:val="0005333E"/>
    <w:rsid w:val="00053BF0"/>
    <w:rsid w:val="00057CA1"/>
    <w:rsid w:val="00060AE0"/>
    <w:rsid w:val="00064193"/>
    <w:rsid w:val="000647A9"/>
    <w:rsid w:val="000662E2"/>
    <w:rsid w:val="00066883"/>
    <w:rsid w:val="00070E5C"/>
    <w:rsid w:val="00070FE1"/>
    <w:rsid w:val="00071B39"/>
    <w:rsid w:val="00071B71"/>
    <w:rsid w:val="00074DD8"/>
    <w:rsid w:val="00075759"/>
    <w:rsid w:val="00075BD4"/>
    <w:rsid w:val="000806F7"/>
    <w:rsid w:val="00087EA2"/>
    <w:rsid w:val="00090AA8"/>
    <w:rsid w:val="000968BB"/>
    <w:rsid w:val="00097840"/>
    <w:rsid w:val="000A0E71"/>
    <w:rsid w:val="000A7673"/>
    <w:rsid w:val="000B0727"/>
    <w:rsid w:val="000B5A6E"/>
    <w:rsid w:val="000C135D"/>
    <w:rsid w:val="000C140C"/>
    <w:rsid w:val="000C2765"/>
    <w:rsid w:val="000D1D43"/>
    <w:rsid w:val="000D225C"/>
    <w:rsid w:val="000D2A5C"/>
    <w:rsid w:val="000D39F0"/>
    <w:rsid w:val="000E0726"/>
    <w:rsid w:val="000E0918"/>
    <w:rsid w:val="000E2723"/>
    <w:rsid w:val="000E4F5C"/>
    <w:rsid w:val="000E79A9"/>
    <w:rsid w:val="001011C3"/>
    <w:rsid w:val="001036E4"/>
    <w:rsid w:val="00105E21"/>
    <w:rsid w:val="00106DA3"/>
    <w:rsid w:val="00110214"/>
    <w:rsid w:val="00110D87"/>
    <w:rsid w:val="00111CF4"/>
    <w:rsid w:val="00112399"/>
    <w:rsid w:val="00113BD7"/>
    <w:rsid w:val="00114DB9"/>
    <w:rsid w:val="00115451"/>
    <w:rsid w:val="00116087"/>
    <w:rsid w:val="001160B7"/>
    <w:rsid w:val="00117711"/>
    <w:rsid w:val="00130296"/>
    <w:rsid w:val="00133E7B"/>
    <w:rsid w:val="00134145"/>
    <w:rsid w:val="00136736"/>
    <w:rsid w:val="00136740"/>
    <w:rsid w:val="00136D67"/>
    <w:rsid w:val="001423B6"/>
    <w:rsid w:val="001448A7"/>
    <w:rsid w:val="00146621"/>
    <w:rsid w:val="00150C02"/>
    <w:rsid w:val="00150C39"/>
    <w:rsid w:val="00151313"/>
    <w:rsid w:val="00154105"/>
    <w:rsid w:val="00154C25"/>
    <w:rsid w:val="00160138"/>
    <w:rsid w:val="001617E3"/>
    <w:rsid w:val="00162325"/>
    <w:rsid w:val="00164307"/>
    <w:rsid w:val="001739B9"/>
    <w:rsid w:val="00183516"/>
    <w:rsid w:val="00184EDB"/>
    <w:rsid w:val="001951DA"/>
    <w:rsid w:val="00195C7B"/>
    <w:rsid w:val="00197204"/>
    <w:rsid w:val="001A4097"/>
    <w:rsid w:val="001B053D"/>
    <w:rsid w:val="001B0AD0"/>
    <w:rsid w:val="001B3B3B"/>
    <w:rsid w:val="001B40EB"/>
    <w:rsid w:val="001B4528"/>
    <w:rsid w:val="001C3269"/>
    <w:rsid w:val="001D19B6"/>
    <w:rsid w:val="001D1D23"/>
    <w:rsid w:val="001D1DB4"/>
    <w:rsid w:val="001D23F1"/>
    <w:rsid w:val="001D25F9"/>
    <w:rsid w:val="001D46DA"/>
    <w:rsid w:val="001D61ED"/>
    <w:rsid w:val="001E3F3C"/>
    <w:rsid w:val="001E5B2D"/>
    <w:rsid w:val="001F3471"/>
    <w:rsid w:val="0020156C"/>
    <w:rsid w:val="0020488F"/>
    <w:rsid w:val="00205D6D"/>
    <w:rsid w:val="00215B8A"/>
    <w:rsid w:val="00216634"/>
    <w:rsid w:val="00216C8F"/>
    <w:rsid w:val="00230410"/>
    <w:rsid w:val="00242D31"/>
    <w:rsid w:val="00244F09"/>
    <w:rsid w:val="00252FB4"/>
    <w:rsid w:val="00253AB6"/>
    <w:rsid w:val="0025481E"/>
    <w:rsid w:val="0025661D"/>
    <w:rsid w:val="002574F9"/>
    <w:rsid w:val="00262B61"/>
    <w:rsid w:val="00262CC6"/>
    <w:rsid w:val="00263E08"/>
    <w:rsid w:val="00266ED4"/>
    <w:rsid w:val="00272C9F"/>
    <w:rsid w:val="002762FD"/>
    <w:rsid w:val="00276811"/>
    <w:rsid w:val="0028048D"/>
    <w:rsid w:val="00282699"/>
    <w:rsid w:val="00282C1B"/>
    <w:rsid w:val="0028308F"/>
    <w:rsid w:val="00285926"/>
    <w:rsid w:val="002926DF"/>
    <w:rsid w:val="002940C6"/>
    <w:rsid w:val="00294E00"/>
    <w:rsid w:val="002963CE"/>
    <w:rsid w:val="00296697"/>
    <w:rsid w:val="00296EA4"/>
    <w:rsid w:val="002A11A0"/>
    <w:rsid w:val="002A3ECC"/>
    <w:rsid w:val="002A4BF3"/>
    <w:rsid w:val="002A4CB7"/>
    <w:rsid w:val="002B0472"/>
    <w:rsid w:val="002B6B12"/>
    <w:rsid w:val="002C20A6"/>
    <w:rsid w:val="002C21F0"/>
    <w:rsid w:val="002C2D64"/>
    <w:rsid w:val="002C7E0A"/>
    <w:rsid w:val="002D01DF"/>
    <w:rsid w:val="002E00C6"/>
    <w:rsid w:val="002E03C4"/>
    <w:rsid w:val="002E3B3F"/>
    <w:rsid w:val="002E3EB3"/>
    <w:rsid w:val="002E4CAA"/>
    <w:rsid w:val="002E6140"/>
    <w:rsid w:val="002E6985"/>
    <w:rsid w:val="002E6BBF"/>
    <w:rsid w:val="002E71B6"/>
    <w:rsid w:val="002F35F6"/>
    <w:rsid w:val="002F77C8"/>
    <w:rsid w:val="002F7CBF"/>
    <w:rsid w:val="0030079A"/>
    <w:rsid w:val="00302572"/>
    <w:rsid w:val="00304F22"/>
    <w:rsid w:val="00306C7C"/>
    <w:rsid w:val="003078F5"/>
    <w:rsid w:val="0031001B"/>
    <w:rsid w:val="00313F5C"/>
    <w:rsid w:val="00314934"/>
    <w:rsid w:val="00314F86"/>
    <w:rsid w:val="00317F4D"/>
    <w:rsid w:val="00320BD1"/>
    <w:rsid w:val="00321652"/>
    <w:rsid w:val="00322EDD"/>
    <w:rsid w:val="003309FA"/>
    <w:rsid w:val="00331135"/>
    <w:rsid w:val="00332320"/>
    <w:rsid w:val="00335EB9"/>
    <w:rsid w:val="003371C2"/>
    <w:rsid w:val="00340F5D"/>
    <w:rsid w:val="00342EB7"/>
    <w:rsid w:val="00347D72"/>
    <w:rsid w:val="00352B60"/>
    <w:rsid w:val="00353328"/>
    <w:rsid w:val="00353F45"/>
    <w:rsid w:val="00356B83"/>
    <w:rsid w:val="00357611"/>
    <w:rsid w:val="00362ED5"/>
    <w:rsid w:val="0036432A"/>
    <w:rsid w:val="00364AF9"/>
    <w:rsid w:val="00367237"/>
    <w:rsid w:val="0036774F"/>
    <w:rsid w:val="0037077F"/>
    <w:rsid w:val="003723EE"/>
    <w:rsid w:val="00372411"/>
    <w:rsid w:val="00373882"/>
    <w:rsid w:val="003775BB"/>
    <w:rsid w:val="0038307D"/>
    <w:rsid w:val="00383AB2"/>
    <w:rsid w:val="003843DB"/>
    <w:rsid w:val="00384609"/>
    <w:rsid w:val="003846C6"/>
    <w:rsid w:val="003849A8"/>
    <w:rsid w:val="003917D0"/>
    <w:rsid w:val="0039302A"/>
    <w:rsid w:val="003932AF"/>
    <w:rsid w:val="00393761"/>
    <w:rsid w:val="003937A5"/>
    <w:rsid w:val="00394E26"/>
    <w:rsid w:val="00396691"/>
    <w:rsid w:val="00397D18"/>
    <w:rsid w:val="003A1B36"/>
    <w:rsid w:val="003B1454"/>
    <w:rsid w:val="003B18B6"/>
    <w:rsid w:val="003C161B"/>
    <w:rsid w:val="003C59E0"/>
    <w:rsid w:val="003C6C8D"/>
    <w:rsid w:val="003C7A69"/>
    <w:rsid w:val="003D20E9"/>
    <w:rsid w:val="003D22E9"/>
    <w:rsid w:val="003D2656"/>
    <w:rsid w:val="003D4F95"/>
    <w:rsid w:val="003D5E92"/>
    <w:rsid w:val="003D5F42"/>
    <w:rsid w:val="003D60A9"/>
    <w:rsid w:val="003E4367"/>
    <w:rsid w:val="003E57FF"/>
    <w:rsid w:val="003F0BD9"/>
    <w:rsid w:val="003F128B"/>
    <w:rsid w:val="003F4C97"/>
    <w:rsid w:val="003F666D"/>
    <w:rsid w:val="003F6C96"/>
    <w:rsid w:val="003F7FE6"/>
    <w:rsid w:val="00400193"/>
    <w:rsid w:val="004107A3"/>
    <w:rsid w:val="004107D2"/>
    <w:rsid w:val="00416EAF"/>
    <w:rsid w:val="004212E7"/>
    <w:rsid w:val="00423C88"/>
    <w:rsid w:val="00423D48"/>
    <w:rsid w:val="0042446D"/>
    <w:rsid w:val="00426814"/>
    <w:rsid w:val="00427243"/>
    <w:rsid w:val="00427BF8"/>
    <w:rsid w:val="0043027C"/>
    <w:rsid w:val="00431C02"/>
    <w:rsid w:val="004350AB"/>
    <w:rsid w:val="00437395"/>
    <w:rsid w:val="00444F37"/>
    <w:rsid w:val="00445047"/>
    <w:rsid w:val="00446749"/>
    <w:rsid w:val="00453EB7"/>
    <w:rsid w:val="00457439"/>
    <w:rsid w:val="00461166"/>
    <w:rsid w:val="00463E39"/>
    <w:rsid w:val="00463ED8"/>
    <w:rsid w:val="004657FC"/>
    <w:rsid w:val="00472DEB"/>
    <w:rsid w:val="004733F6"/>
    <w:rsid w:val="004735C9"/>
    <w:rsid w:val="00473F9D"/>
    <w:rsid w:val="00474E69"/>
    <w:rsid w:val="00483E9F"/>
    <w:rsid w:val="00485A2C"/>
    <w:rsid w:val="0048739F"/>
    <w:rsid w:val="0049464F"/>
    <w:rsid w:val="0049621B"/>
    <w:rsid w:val="004A1D19"/>
    <w:rsid w:val="004B33DD"/>
    <w:rsid w:val="004B4292"/>
    <w:rsid w:val="004B52BC"/>
    <w:rsid w:val="004C1895"/>
    <w:rsid w:val="004C6D40"/>
    <w:rsid w:val="004E1D3A"/>
    <w:rsid w:val="004E4646"/>
    <w:rsid w:val="004E6AA8"/>
    <w:rsid w:val="004E7C89"/>
    <w:rsid w:val="004F04C5"/>
    <w:rsid w:val="004F0C3C"/>
    <w:rsid w:val="004F2280"/>
    <w:rsid w:val="004F23BB"/>
    <w:rsid w:val="004F4DFF"/>
    <w:rsid w:val="004F63FC"/>
    <w:rsid w:val="00505A92"/>
    <w:rsid w:val="00506D14"/>
    <w:rsid w:val="005203F1"/>
    <w:rsid w:val="00521BC3"/>
    <w:rsid w:val="00525AE6"/>
    <w:rsid w:val="005317EB"/>
    <w:rsid w:val="00531873"/>
    <w:rsid w:val="00531B2E"/>
    <w:rsid w:val="0053211A"/>
    <w:rsid w:val="0053291F"/>
    <w:rsid w:val="00533632"/>
    <w:rsid w:val="00534013"/>
    <w:rsid w:val="00536051"/>
    <w:rsid w:val="00540C5C"/>
    <w:rsid w:val="00541E6E"/>
    <w:rsid w:val="0054251F"/>
    <w:rsid w:val="005520D8"/>
    <w:rsid w:val="00553507"/>
    <w:rsid w:val="00555CFB"/>
    <w:rsid w:val="00556ADB"/>
    <w:rsid w:val="00556CF1"/>
    <w:rsid w:val="0056309F"/>
    <w:rsid w:val="00563327"/>
    <w:rsid w:val="00570ADA"/>
    <w:rsid w:val="00572156"/>
    <w:rsid w:val="0057298A"/>
    <w:rsid w:val="0057375F"/>
    <w:rsid w:val="005762A7"/>
    <w:rsid w:val="00576502"/>
    <w:rsid w:val="005802F0"/>
    <w:rsid w:val="00587CEE"/>
    <w:rsid w:val="005916C8"/>
    <w:rsid w:val="005916D7"/>
    <w:rsid w:val="0059427F"/>
    <w:rsid w:val="005966C3"/>
    <w:rsid w:val="00596B64"/>
    <w:rsid w:val="005A698C"/>
    <w:rsid w:val="005A7567"/>
    <w:rsid w:val="005C0CAC"/>
    <w:rsid w:val="005C6C55"/>
    <w:rsid w:val="005D062E"/>
    <w:rsid w:val="005D2B1A"/>
    <w:rsid w:val="005D2F6B"/>
    <w:rsid w:val="005D334E"/>
    <w:rsid w:val="005E0799"/>
    <w:rsid w:val="005E10F9"/>
    <w:rsid w:val="005E1200"/>
    <w:rsid w:val="005F45EE"/>
    <w:rsid w:val="005F4B2C"/>
    <w:rsid w:val="005F5A80"/>
    <w:rsid w:val="005F70C3"/>
    <w:rsid w:val="005F7611"/>
    <w:rsid w:val="006001DD"/>
    <w:rsid w:val="00601E9B"/>
    <w:rsid w:val="00602B84"/>
    <w:rsid w:val="006044FF"/>
    <w:rsid w:val="00607CC5"/>
    <w:rsid w:val="00611138"/>
    <w:rsid w:val="0061179B"/>
    <w:rsid w:val="006125F9"/>
    <w:rsid w:val="0061360C"/>
    <w:rsid w:val="0061617B"/>
    <w:rsid w:val="00616637"/>
    <w:rsid w:val="0061663E"/>
    <w:rsid w:val="00621B6C"/>
    <w:rsid w:val="006245DB"/>
    <w:rsid w:val="0063150C"/>
    <w:rsid w:val="00633014"/>
    <w:rsid w:val="0063437B"/>
    <w:rsid w:val="0063660D"/>
    <w:rsid w:val="0064017E"/>
    <w:rsid w:val="00641726"/>
    <w:rsid w:val="0064439E"/>
    <w:rsid w:val="00654013"/>
    <w:rsid w:val="00654BB6"/>
    <w:rsid w:val="006569AA"/>
    <w:rsid w:val="00663D14"/>
    <w:rsid w:val="00664EFA"/>
    <w:rsid w:val="00665D50"/>
    <w:rsid w:val="00665E1D"/>
    <w:rsid w:val="00667346"/>
    <w:rsid w:val="006673CA"/>
    <w:rsid w:val="00673C26"/>
    <w:rsid w:val="00674699"/>
    <w:rsid w:val="00674DE5"/>
    <w:rsid w:val="00676059"/>
    <w:rsid w:val="00677ACA"/>
    <w:rsid w:val="00680E38"/>
    <w:rsid w:val="006812AF"/>
    <w:rsid w:val="00681F24"/>
    <w:rsid w:val="0068327D"/>
    <w:rsid w:val="00683962"/>
    <w:rsid w:val="0068593E"/>
    <w:rsid w:val="00691534"/>
    <w:rsid w:val="00693880"/>
    <w:rsid w:val="00694AF0"/>
    <w:rsid w:val="00697CAE"/>
    <w:rsid w:val="006A4686"/>
    <w:rsid w:val="006B063A"/>
    <w:rsid w:val="006B0E9E"/>
    <w:rsid w:val="006B486D"/>
    <w:rsid w:val="006B5AE4"/>
    <w:rsid w:val="006C4788"/>
    <w:rsid w:val="006D0A39"/>
    <w:rsid w:val="006D1507"/>
    <w:rsid w:val="006D1608"/>
    <w:rsid w:val="006D3267"/>
    <w:rsid w:val="006D3D1A"/>
    <w:rsid w:val="006D4054"/>
    <w:rsid w:val="006D724E"/>
    <w:rsid w:val="006D7409"/>
    <w:rsid w:val="006E02EC"/>
    <w:rsid w:val="006E3C4F"/>
    <w:rsid w:val="006E6F41"/>
    <w:rsid w:val="006E73E6"/>
    <w:rsid w:val="006E78B5"/>
    <w:rsid w:val="006F67D7"/>
    <w:rsid w:val="006F6DD6"/>
    <w:rsid w:val="007007DA"/>
    <w:rsid w:val="00703956"/>
    <w:rsid w:val="00710E54"/>
    <w:rsid w:val="00717B07"/>
    <w:rsid w:val="00717FE3"/>
    <w:rsid w:val="007211B1"/>
    <w:rsid w:val="007277DA"/>
    <w:rsid w:val="00731D27"/>
    <w:rsid w:val="0073285B"/>
    <w:rsid w:val="007357EB"/>
    <w:rsid w:val="00736FB0"/>
    <w:rsid w:val="00741B37"/>
    <w:rsid w:val="00746187"/>
    <w:rsid w:val="00752213"/>
    <w:rsid w:val="0076254F"/>
    <w:rsid w:val="00770642"/>
    <w:rsid w:val="00770960"/>
    <w:rsid w:val="00775F10"/>
    <w:rsid w:val="007801F5"/>
    <w:rsid w:val="00783CA4"/>
    <w:rsid w:val="007842FB"/>
    <w:rsid w:val="00786124"/>
    <w:rsid w:val="007922DB"/>
    <w:rsid w:val="0079514B"/>
    <w:rsid w:val="00795252"/>
    <w:rsid w:val="007A2DC1"/>
    <w:rsid w:val="007A640F"/>
    <w:rsid w:val="007B3345"/>
    <w:rsid w:val="007B5C42"/>
    <w:rsid w:val="007C2C30"/>
    <w:rsid w:val="007C4455"/>
    <w:rsid w:val="007D0869"/>
    <w:rsid w:val="007D14C4"/>
    <w:rsid w:val="007D241C"/>
    <w:rsid w:val="007D3319"/>
    <w:rsid w:val="007D335D"/>
    <w:rsid w:val="007D605C"/>
    <w:rsid w:val="007D7BDD"/>
    <w:rsid w:val="007E2DC6"/>
    <w:rsid w:val="007E3314"/>
    <w:rsid w:val="007E3514"/>
    <w:rsid w:val="007E4B03"/>
    <w:rsid w:val="007E7C4C"/>
    <w:rsid w:val="007F324B"/>
    <w:rsid w:val="0080357F"/>
    <w:rsid w:val="0080553C"/>
    <w:rsid w:val="00805B46"/>
    <w:rsid w:val="00805DB4"/>
    <w:rsid w:val="00815215"/>
    <w:rsid w:val="00815D44"/>
    <w:rsid w:val="00823593"/>
    <w:rsid w:val="00825DC2"/>
    <w:rsid w:val="008276E1"/>
    <w:rsid w:val="008340C8"/>
    <w:rsid w:val="00834AD3"/>
    <w:rsid w:val="00837968"/>
    <w:rsid w:val="00841C96"/>
    <w:rsid w:val="00843795"/>
    <w:rsid w:val="00847F0F"/>
    <w:rsid w:val="00852448"/>
    <w:rsid w:val="00856C9B"/>
    <w:rsid w:val="008578FB"/>
    <w:rsid w:val="00866F4C"/>
    <w:rsid w:val="00877F6C"/>
    <w:rsid w:val="0088258A"/>
    <w:rsid w:val="008836E9"/>
    <w:rsid w:val="00886332"/>
    <w:rsid w:val="008875C9"/>
    <w:rsid w:val="008925F0"/>
    <w:rsid w:val="0089271C"/>
    <w:rsid w:val="008938CA"/>
    <w:rsid w:val="0089448A"/>
    <w:rsid w:val="00897877"/>
    <w:rsid w:val="008A26D9"/>
    <w:rsid w:val="008A338A"/>
    <w:rsid w:val="008A7B5B"/>
    <w:rsid w:val="008B12D2"/>
    <w:rsid w:val="008C0C29"/>
    <w:rsid w:val="008C1C88"/>
    <w:rsid w:val="008D02DA"/>
    <w:rsid w:val="008D76BC"/>
    <w:rsid w:val="008E075E"/>
    <w:rsid w:val="008E2382"/>
    <w:rsid w:val="008E4062"/>
    <w:rsid w:val="008E7DBA"/>
    <w:rsid w:val="008F0829"/>
    <w:rsid w:val="008F3638"/>
    <w:rsid w:val="008F3C50"/>
    <w:rsid w:val="008F4441"/>
    <w:rsid w:val="008F4B69"/>
    <w:rsid w:val="008F5497"/>
    <w:rsid w:val="008F6B20"/>
    <w:rsid w:val="008F6F31"/>
    <w:rsid w:val="008F74DF"/>
    <w:rsid w:val="00902274"/>
    <w:rsid w:val="00902915"/>
    <w:rsid w:val="009127BA"/>
    <w:rsid w:val="00917795"/>
    <w:rsid w:val="00920AAE"/>
    <w:rsid w:val="009227A6"/>
    <w:rsid w:val="00922C55"/>
    <w:rsid w:val="009274C9"/>
    <w:rsid w:val="009318FE"/>
    <w:rsid w:val="00933EC1"/>
    <w:rsid w:val="00937452"/>
    <w:rsid w:val="00940116"/>
    <w:rsid w:val="009446AD"/>
    <w:rsid w:val="009501E4"/>
    <w:rsid w:val="00951A82"/>
    <w:rsid w:val="009530DB"/>
    <w:rsid w:val="00953676"/>
    <w:rsid w:val="009556A6"/>
    <w:rsid w:val="00956F30"/>
    <w:rsid w:val="00960716"/>
    <w:rsid w:val="009664F7"/>
    <w:rsid w:val="00966C9A"/>
    <w:rsid w:val="00967527"/>
    <w:rsid w:val="00967F0C"/>
    <w:rsid w:val="009705EE"/>
    <w:rsid w:val="00971893"/>
    <w:rsid w:val="00977927"/>
    <w:rsid w:val="0098135C"/>
    <w:rsid w:val="0098156A"/>
    <w:rsid w:val="0099122D"/>
    <w:rsid w:val="00991BAC"/>
    <w:rsid w:val="0099302D"/>
    <w:rsid w:val="009A6173"/>
    <w:rsid w:val="009A6EA0"/>
    <w:rsid w:val="009B2A4A"/>
    <w:rsid w:val="009C1335"/>
    <w:rsid w:val="009C1AB2"/>
    <w:rsid w:val="009C2FD0"/>
    <w:rsid w:val="009C498F"/>
    <w:rsid w:val="009C7251"/>
    <w:rsid w:val="009C7B9A"/>
    <w:rsid w:val="009D0892"/>
    <w:rsid w:val="009D2FEF"/>
    <w:rsid w:val="009E1BFE"/>
    <w:rsid w:val="009E2E91"/>
    <w:rsid w:val="00A00413"/>
    <w:rsid w:val="00A01B40"/>
    <w:rsid w:val="00A01FF9"/>
    <w:rsid w:val="00A139F5"/>
    <w:rsid w:val="00A32E16"/>
    <w:rsid w:val="00A365F4"/>
    <w:rsid w:val="00A427AF"/>
    <w:rsid w:val="00A460CD"/>
    <w:rsid w:val="00A47A28"/>
    <w:rsid w:val="00A47D80"/>
    <w:rsid w:val="00A53132"/>
    <w:rsid w:val="00A563F2"/>
    <w:rsid w:val="00A566E8"/>
    <w:rsid w:val="00A61BBA"/>
    <w:rsid w:val="00A66347"/>
    <w:rsid w:val="00A758E8"/>
    <w:rsid w:val="00A810F9"/>
    <w:rsid w:val="00A81CE5"/>
    <w:rsid w:val="00A82D31"/>
    <w:rsid w:val="00A84F95"/>
    <w:rsid w:val="00A85E7E"/>
    <w:rsid w:val="00A86ECC"/>
    <w:rsid w:val="00A86FCC"/>
    <w:rsid w:val="00A90A6D"/>
    <w:rsid w:val="00A92B87"/>
    <w:rsid w:val="00A9494A"/>
    <w:rsid w:val="00A95C0D"/>
    <w:rsid w:val="00A971E5"/>
    <w:rsid w:val="00AA4A8E"/>
    <w:rsid w:val="00AA710D"/>
    <w:rsid w:val="00AA753E"/>
    <w:rsid w:val="00AB1062"/>
    <w:rsid w:val="00AB1F20"/>
    <w:rsid w:val="00AB34AF"/>
    <w:rsid w:val="00AB56DA"/>
    <w:rsid w:val="00AB64F3"/>
    <w:rsid w:val="00AB6D25"/>
    <w:rsid w:val="00AC427C"/>
    <w:rsid w:val="00AC66A0"/>
    <w:rsid w:val="00AC7327"/>
    <w:rsid w:val="00AD0E56"/>
    <w:rsid w:val="00AD15D2"/>
    <w:rsid w:val="00AD4BFC"/>
    <w:rsid w:val="00AE11C5"/>
    <w:rsid w:val="00AE229B"/>
    <w:rsid w:val="00AE2D4B"/>
    <w:rsid w:val="00AE3705"/>
    <w:rsid w:val="00AE4F99"/>
    <w:rsid w:val="00AE740E"/>
    <w:rsid w:val="00AF4B8E"/>
    <w:rsid w:val="00AF6C67"/>
    <w:rsid w:val="00B0098F"/>
    <w:rsid w:val="00B0430D"/>
    <w:rsid w:val="00B04B90"/>
    <w:rsid w:val="00B11B69"/>
    <w:rsid w:val="00B14952"/>
    <w:rsid w:val="00B16871"/>
    <w:rsid w:val="00B24B04"/>
    <w:rsid w:val="00B25B45"/>
    <w:rsid w:val="00B31E5A"/>
    <w:rsid w:val="00B31FE3"/>
    <w:rsid w:val="00B42326"/>
    <w:rsid w:val="00B47359"/>
    <w:rsid w:val="00B502A7"/>
    <w:rsid w:val="00B516A6"/>
    <w:rsid w:val="00B53D95"/>
    <w:rsid w:val="00B54DCF"/>
    <w:rsid w:val="00B63357"/>
    <w:rsid w:val="00B653AB"/>
    <w:rsid w:val="00B65F9E"/>
    <w:rsid w:val="00B66B19"/>
    <w:rsid w:val="00B7386E"/>
    <w:rsid w:val="00B84C43"/>
    <w:rsid w:val="00B914E9"/>
    <w:rsid w:val="00B956EE"/>
    <w:rsid w:val="00BA2560"/>
    <w:rsid w:val="00BA2BA1"/>
    <w:rsid w:val="00BA30F9"/>
    <w:rsid w:val="00BA3447"/>
    <w:rsid w:val="00BA3562"/>
    <w:rsid w:val="00BA3779"/>
    <w:rsid w:val="00BA4FF5"/>
    <w:rsid w:val="00BB2133"/>
    <w:rsid w:val="00BB3EA9"/>
    <w:rsid w:val="00BB4F09"/>
    <w:rsid w:val="00BB54B5"/>
    <w:rsid w:val="00BB56CB"/>
    <w:rsid w:val="00BD4E33"/>
    <w:rsid w:val="00BD5BDC"/>
    <w:rsid w:val="00BD7F44"/>
    <w:rsid w:val="00BE1B71"/>
    <w:rsid w:val="00BF12E7"/>
    <w:rsid w:val="00C0276A"/>
    <w:rsid w:val="00C030DE"/>
    <w:rsid w:val="00C051A8"/>
    <w:rsid w:val="00C22105"/>
    <w:rsid w:val="00C244B6"/>
    <w:rsid w:val="00C252DD"/>
    <w:rsid w:val="00C25E20"/>
    <w:rsid w:val="00C2654B"/>
    <w:rsid w:val="00C27BF1"/>
    <w:rsid w:val="00C310E6"/>
    <w:rsid w:val="00C31D61"/>
    <w:rsid w:val="00C34FAD"/>
    <w:rsid w:val="00C3702F"/>
    <w:rsid w:val="00C37745"/>
    <w:rsid w:val="00C415FA"/>
    <w:rsid w:val="00C43823"/>
    <w:rsid w:val="00C4500A"/>
    <w:rsid w:val="00C5131D"/>
    <w:rsid w:val="00C52BDF"/>
    <w:rsid w:val="00C62238"/>
    <w:rsid w:val="00C64A37"/>
    <w:rsid w:val="00C7158E"/>
    <w:rsid w:val="00C71E03"/>
    <w:rsid w:val="00C7250B"/>
    <w:rsid w:val="00C7346B"/>
    <w:rsid w:val="00C7599F"/>
    <w:rsid w:val="00C77C0E"/>
    <w:rsid w:val="00C8092E"/>
    <w:rsid w:val="00C82C70"/>
    <w:rsid w:val="00C85108"/>
    <w:rsid w:val="00C91687"/>
    <w:rsid w:val="00C924A8"/>
    <w:rsid w:val="00C945FE"/>
    <w:rsid w:val="00C96FAA"/>
    <w:rsid w:val="00C97A04"/>
    <w:rsid w:val="00CA107B"/>
    <w:rsid w:val="00CA1A32"/>
    <w:rsid w:val="00CA2619"/>
    <w:rsid w:val="00CA484D"/>
    <w:rsid w:val="00CA4FB6"/>
    <w:rsid w:val="00CA724D"/>
    <w:rsid w:val="00CB032D"/>
    <w:rsid w:val="00CB0BC5"/>
    <w:rsid w:val="00CB11FE"/>
    <w:rsid w:val="00CB2F90"/>
    <w:rsid w:val="00CB3EFB"/>
    <w:rsid w:val="00CB6AD4"/>
    <w:rsid w:val="00CC1246"/>
    <w:rsid w:val="00CC739E"/>
    <w:rsid w:val="00CD1EBB"/>
    <w:rsid w:val="00CD28CF"/>
    <w:rsid w:val="00CD58B7"/>
    <w:rsid w:val="00CD66FC"/>
    <w:rsid w:val="00CD7967"/>
    <w:rsid w:val="00CE584E"/>
    <w:rsid w:val="00CE6A09"/>
    <w:rsid w:val="00CF18EE"/>
    <w:rsid w:val="00CF30BD"/>
    <w:rsid w:val="00CF4099"/>
    <w:rsid w:val="00D00796"/>
    <w:rsid w:val="00D0633A"/>
    <w:rsid w:val="00D1604E"/>
    <w:rsid w:val="00D22CBB"/>
    <w:rsid w:val="00D261A2"/>
    <w:rsid w:val="00D351FF"/>
    <w:rsid w:val="00D43183"/>
    <w:rsid w:val="00D44C12"/>
    <w:rsid w:val="00D4665F"/>
    <w:rsid w:val="00D51A4B"/>
    <w:rsid w:val="00D563B5"/>
    <w:rsid w:val="00D616D2"/>
    <w:rsid w:val="00D63B5F"/>
    <w:rsid w:val="00D70EF7"/>
    <w:rsid w:val="00D779D9"/>
    <w:rsid w:val="00D8397C"/>
    <w:rsid w:val="00D83D98"/>
    <w:rsid w:val="00D94EED"/>
    <w:rsid w:val="00D96026"/>
    <w:rsid w:val="00D972F6"/>
    <w:rsid w:val="00DA331D"/>
    <w:rsid w:val="00DA3347"/>
    <w:rsid w:val="00DA499A"/>
    <w:rsid w:val="00DA7C1C"/>
    <w:rsid w:val="00DB147A"/>
    <w:rsid w:val="00DB1B7A"/>
    <w:rsid w:val="00DB2562"/>
    <w:rsid w:val="00DB31F4"/>
    <w:rsid w:val="00DB56D9"/>
    <w:rsid w:val="00DB706E"/>
    <w:rsid w:val="00DB72D2"/>
    <w:rsid w:val="00DC2AE3"/>
    <w:rsid w:val="00DC42E9"/>
    <w:rsid w:val="00DC6708"/>
    <w:rsid w:val="00DD011A"/>
    <w:rsid w:val="00DD0F35"/>
    <w:rsid w:val="00DD23C1"/>
    <w:rsid w:val="00DD3107"/>
    <w:rsid w:val="00DD726A"/>
    <w:rsid w:val="00DD7686"/>
    <w:rsid w:val="00DE08D2"/>
    <w:rsid w:val="00DE2400"/>
    <w:rsid w:val="00DE58F1"/>
    <w:rsid w:val="00DE6B58"/>
    <w:rsid w:val="00DF51C4"/>
    <w:rsid w:val="00DF5E32"/>
    <w:rsid w:val="00E01436"/>
    <w:rsid w:val="00E03E79"/>
    <w:rsid w:val="00E045BD"/>
    <w:rsid w:val="00E04D6C"/>
    <w:rsid w:val="00E147DF"/>
    <w:rsid w:val="00E1632D"/>
    <w:rsid w:val="00E17B77"/>
    <w:rsid w:val="00E231AB"/>
    <w:rsid w:val="00E23337"/>
    <w:rsid w:val="00E259EA"/>
    <w:rsid w:val="00E25D33"/>
    <w:rsid w:val="00E26BB9"/>
    <w:rsid w:val="00E2713F"/>
    <w:rsid w:val="00E2752C"/>
    <w:rsid w:val="00E304D6"/>
    <w:rsid w:val="00E32061"/>
    <w:rsid w:val="00E33F48"/>
    <w:rsid w:val="00E35DC6"/>
    <w:rsid w:val="00E42FF9"/>
    <w:rsid w:val="00E445A5"/>
    <w:rsid w:val="00E44790"/>
    <w:rsid w:val="00E4714C"/>
    <w:rsid w:val="00E5039A"/>
    <w:rsid w:val="00E5178D"/>
    <w:rsid w:val="00E51AEB"/>
    <w:rsid w:val="00E522A7"/>
    <w:rsid w:val="00E5349E"/>
    <w:rsid w:val="00E54452"/>
    <w:rsid w:val="00E63B0C"/>
    <w:rsid w:val="00E649A3"/>
    <w:rsid w:val="00E664C5"/>
    <w:rsid w:val="00E671A2"/>
    <w:rsid w:val="00E76D26"/>
    <w:rsid w:val="00E76EE5"/>
    <w:rsid w:val="00E77D2D"/>
    <w:rsid w:val="00E9016E"/>
    <w:rsid w:val="00E95036"/>
    <w:rsid w:val="00E95B8E"/>
    <w:rsid w:val="00EA5FD9"/>
    <w:rsid w:val="00EA68F0"/>
    <w:rsid w:val="00EB1390"/>
    <w:rsid w:val="00EB2C71"/>
    <w:rsid w:val="00EB3333"/>
    <w:rsid w:val="00EB4340"/>
    <w:rsid w:val="00EB556D"/>
    <w:rsid w:val="00EB5A7D"/>
    <w:rsid w:val="00EC222C"/>
    <w:rsid w:val="00EC6D4D"/>
    <w:rsid w:val="00ED0531"/>
    <w:rsid w:val="00ED1309"/>
    <w:rsid w:val="00ED55C0"/>
    <w:rsid w:val="00ED682B"/>
    <w:rsid w:val="00EE41D5"/>
    <w:rsid w:val="00EE78A2"/>
    <w:rsid w:val="00EF449E"/>
    <w:rsid w:val="00EF648F"/>
    <w:rsid w:val="00EF7BC7"/>
    <w:rsid w:val="00F0166F"/>
    <w:rsid w:val="00F037A4"/>
    <w:rsid w:val="00F03D62"/>
    <w:rsid w:val="00F049AB"/>
    <w:rsid w:val="00F0649C"/>
    <w:rsid w:val="00F07015"/>
    <w:rsid w:val="00F142DB"/>
    <w:rsid w:val="00F159BF"/>
    <w:rsid w:val="00F17E3D"/>
    <w:rsid w:val="00F27C8F"/>
    <w:rsid w:val="00F32749"/>
    <w:rsid w:val="00F354B0"/>
    <w:rsid w:val="00F37172"/>
    <w:rsid w:val="00F37727"/>
    <w:rsid w:val="00F431AD"/>
    <w:rsid w:val="00F44338"/>
    <w:rsid w:val="00F4477E"/>
    <w:rsid w:val="00F46269"/>
    <w:rsid w:val="00F5221F"/>
    <w:rsid w:val="00F55D35"/>
    <w:rsid w:val="00F56551"/>
    <w:rsid w:val="00F60BA8"/>
    <w:rsid w:val="00F60E26"/>
    <w:rsid w:val="00F6235E"/>
    <w:rsid w:val="00F645FC"/>
    <w:rsid w:val="00F65581"/>
    <w:rsid w:val="00F65A5A"/>
    <w:rsid w:val="00F67D8F"/>
    <w:rsid w:val="00F7395A"/>
    <w:rsid w:val="00F802BE"/>
    <w:rsid w:val="00F80E93"/>
    <w:rsid w:val="00F86024"/>
    <w:rsid w:val="00F8611A"/>
    <w:rsid w:val="00F9475B"/>
    <w:rsid w:val="00F963BE"/>
    <w:rsid w:val="00FA3E6A"/>
    <w:rsid w:val="00FA5128"/>
    <w:rsid w:val="00FB42D4"/>
    <w:rsid w:val="00FB4466"/>
    <w:rsid w:val="00FB5906"/>
    <w:rsid w:val="00FB7150"/>
    <w:rsid w:val="00FB762F"/>
    <w:rsid w:val="00FB7D44"/>
    <w:rsid w:val="00FC1B75"/>
    <w:rsid w:val="00FC2AED"/>
    <w:rsid w:val="00FC43E5"/>
    <w:rsid w:val="00FD08AE"/>
    <w:rsid w:val="00FD1BDA"/>
    <w:rsid w:val="00FD5EA7"/>
    <w:rsid w:val="00FE36CF"/>
    <w:rsid w:val="00FF0246"/>
    <w:rsid w:val="00FF43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356B83"/>
    <w:pPr>
      <w:spacing w:before="120" w:after="120" w:line="269" w:lineRule="auto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356B83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Podtytuwykresu">
    <w:name w:val="Podtytuł wykresu"/>
    <w:basedOn w:val="Normalny"/>
    <w:qFormat/>
    <w:rsid w:val="00EF7BC7"/>
    <w:pPr>
      <w:ind w:firstLine="851"/>
    </w:pPr>
    <w:rPr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8C1C88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8C1C88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340F5D"/>
    <w:pPr>
      <w:autoSpaceDE w:val="0"/>
      <w:autoSpaceDN w:val="0"/>
      <w:adjustRightInd w:val="0"/>
      <w:spacing w:before="16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8C1C88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340F5D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8C1C88"/>
    <w:pPr>
      <w:spacing w:before="360" w:line="240" w:lineRule="exact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8C1C88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8C1C88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">
    <w:name w:val="Tytuł wykresu"/>
    <w:basedOn w:val="Nagwek1"/>
    <w:link w:val="TytuwykresuZnak"/>
    <w:qFormat/>
    <w:rsid w:val="00EF7BC7"/>
    <w:pPr>
      <w:ind w:left="851" w:hanging="851"/>
    </w:pPr>
    <w:rPr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"/>
    <w:rsid w:val="00EF7BC7"/>
    <w:rPr>
      <w:rFonts w:ascii="Fira Sans SemiBold" w:eastAsia="Times New Roman" w:hAnsi="Fira Sans SemiBold" w:cs="Times New Roman"/>
      <w:bCs/>
      <w:noProof/>
      <w:color w:val="001D77"/>
      <w:sz w:val="19"/>
      <w:szCs w:val="24"/>
      <w:lang w:eastAsia="pl-PL"/>
    </w:rPr>
  </w:style>
  <w:style w:type="paragraph" w:customStyle="1" w:styleId="Default">
    <w:name w:val="Default"/>
    <w:rsid w:val="0016013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customStyle="1" w:styleId="Siatkatabelijasna1">
    <w:name w:val="Siatka tabeli — jasna1"/>
    <w:basedOn w:val="Standardowy"/>
    <w:next w:val="Siatkatabelijasna"/>
    <w:uiPriority w:val="40"/>
    <w:rsid w:val="00160138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UyteHipercze">
    <w:name w:val="FollowedHyperlink"/>
    <w:basedOn w:val="Domylnaczcionkaakapitu"/>
    <w:uiPriority w:val="99"/>
    <w:semiHidden/>
    <w:unhideWhenUsed/>
    <w:rsid w:val="001739B9"/>
    <w:rPr>
      <w:color w:val="954F72" w:themeColor="followedHyperlink"/>
      <w:u w:val="single"/>
    </w:rPr>
  </w:style>
  <w:style w:type="paragraph" w:styleId="Poprawka">
    <w:name w:val="Revision"/>
    <w:hidden/>
    <w:uiPriority w:val="99"/>
    <w:semiHidden/>
    <w:rsid w:val="00C25E20"/>
    <w:pPr>
      <w:spacing w:after="0" w:line="240" w:lineRule="auto"/>
    </w:pPr>
    <w:rPr>
      <w:rFonts w:ascii="Fira Sans" w:hAnsi="Fira Sans"/>
      <w:sz w:val="19"/>
    </w:rPr>
  </w:style>
  <w:style w:type="paragraph" w:styleId="NormalnyWeb">
    <w:name w:val="Normal (Web)"/>
    <w:basedOn w:val="Normalny"/>
    <w:uiPriority w:val="99"/>
    <w:semiHidden/>
    <w:unhideWhenUsed/>
    <w:rsid w:val="00DC42E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EF7BC7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  <w:sz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EF7BC7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hyperlink" Target="mailto:obslugaprasowa@stat.gov.pl" TargetMode="External"/><Relationship Id="rId26" Type="http://schemas.openxmlformats.org/officeDocument/2006/relationships/hyperlink" Target="https://stat.gov.pl/" TargetMode="External"/><Relationship Id="rId39" Type="http://schemas.openxmlformats.org/officeDocument/2006/relationships/header" Target="header3.xml"/><Relationship Id="rId21" Type="http://schemas.openxmlformats.org/officeDocument/2006/relationships/image" Target="media/image11.png"/><Relationship Id="rId34" Type="http://schemas.openxmlformats.org/officeDocument/2006/relationships/hyperlink" Target="https://stat.gov.pl/metainformacje/slownik-pojec/pojecia-stosowane-w-statystyce-publicznej/1388,pojecie.html" TargetMode="External"/><Relationship Id="rId42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image" Target="media/image10.png"/><Relationship Id="rId29" Type="http://schemas.openxmlformats.org/officeDocument/2006/relationships/hyperlink" Target="https://stat.gov.pl/metainformacje/slownik-pojec/pojecia-stosowane-w-statystyce-publicznej/3069,pojecie.html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5.png"/><Relationship Id="rId24" Type="http://schemas.openxmlformats.org/officeDocument/2006/relationships/image" Target="media/image14.png"/><Relationship Id="rId32" Type="http://schemas.openxmlformats.org/officeDocument/2006/relationships/hyperlink" Target="https://stat.gov.pl/metainformacje/slownik-pojec/pojecia-stosowane-w-statystyce-publicznej/1389,pojecie.html" TargetMode="External"/><Relationship Id="rId37" Type="http://schemas.openxmlformats.org/officeDocument/2006/relationships/hyperlink" Target="https://stat.gov.pl/metainformacje/slownik-pojec/pojecia-stosowane-w-statystyce-publicznej/1927,pojecie.html" TargetMode="External"/><Relationship Id="rId40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image" Target="media/image13.png"/><Relationship Id="rId28" Type="http://schemas.openxmlformats.org/officeDocument/2006/relationships/hyperlink" Target="https://stat.gov.pl/metainformacje/slownik-pojec/pojecia-stosowane-w-statystyce-publicznej/3065,pojecie.html" TargetMode="External"/><Relationship Id="rId36" Type="http://schemas.openxmlformats.org/officeDocument/2006/relationships/hyperlink" Target="https://stat.gov.pl/metainformacje/slownik-pojec/pojecia-stosowane-w-statystyce-publicznej/3066,pojecie.html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hyperlink" Target="https://stat.gov.pl/metainformacje/slownik-pojec/pojecia-stosowane-w-statystyce-publicznej/1358,pojecie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2" Type="http://schemas.openxmlformats.org/officeDocument/2006/relationships/image" Target="media/image12.png"/><Relationship Id="rId27" Type="http://schemas.openxmlformats.org/officeDocument/2006/relationships/hyperlink" Target="https://stat.gov.pl/metainformacje/slownik-pojec/pojecia-stosowane-w-statystyce-publicznej/3068,pojecie.html" TargetMode="External"/><Relationship Id="rId30" Type="http://schemas.openxmlformats.org/officeDocument/2006/relationships/hyperlink" Target="https://stat.gov.pl/metainformacje/slownik-pojec/pojecia-stosowane-w-statystyce-publicznej/3061,pojecie.html" TargetMode="External"/><Relationship Id="rId35" Type="http://schemas.openxmlformats.org/officeDocument/2006/relationships/hyperlink" Target="https://stat.gov.pl/metainformacje/slownik-pojec/pojecia-stosowane-w-statystyce-publicznej/1354,pojecie.html" TargetMode="External"/><Relationship Id="rId43" Type="http://schemas.openxmlformats.org/officeDocument/2006/relationships/customXml" Target="../customXml/item5.xml"/><Relationship Id="rId8" Type="http://schemas.openxmlformats.org/officeDocument/2006/relationships/webSettings" Target="webSettings.xml"/><Relationship Id="rId12" Type="http://schemas.openxmlformats.org/officeDocument/2006/relationships/image" Target="media/image6.png"/><Relationship Id="rId17" Type="http://schemas.openxmlformats.org/officeDocument/2006/relationships/footer" Target="footer2.xml"/><Relationship Id="rId25" Type="http://schemas.openxmlformats.org/officeDocument/2006/relationships/hyperlink" Target="https://bdl.stat.gov.pl/BDL/dane/podgrup/temat" TargetMode="External"/><Relationship Id="rId33" Type="http://schemas.openxmlformats.org/officeDocument/2006/relationships/hyperlink" Target="https://stat.gov.pl/metainformacje/slownik-pojec/pojecia-stosowane-w-statystyce-publicznej/1355,pojecie.html" TargetMode="External"/><Relationship Id="rId38" Type="http://schemas.openxmlformats.org/officeDocument/2006/relationships/hyperlink" Target="https://stat.gov.pl/metainformacje/slownik-pojec/pojecia-stosowane-w-statystyce-publicznej/3067,pojecie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azwaPliku xmlns="AD3641B4-23D9-4536-AF9E-7D0EADDEB824">01. Piecza_zastepcza_w_2022.docx.docx</NazwaPliku>
    <Odbiorcy2 xmlns="AD3641B4-23D9-4536-AF9E-7D0EADDEB824" xsi:nil="true"/>
    <Osoba xmlns="AD3641B4-23D9-4536-AF9E-7D0EADDEB824">STAT\CZARNECKAK</Osoba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0x00B44136ADD9233645AF9E7D0EADDEB824</ContentTypeId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��< ? x m l   v e r s i o n = " 1 . 0 "   e n c o d i n g = " u t f - 1 6 " ? > < D o c u m e n t S e t t i n g s   x m l n s : x s d = " h t t p : / / w w w . w 3 . o r g / 2 0 0 1 / X M L S c h e m a "   x m l n s : x s i = " h t t p : / / w w w . w 3 . o r g / 2 0 0 1 / X M L S c h e m a - i n s t a n c e "   x m l n s = " h t t p : / / w w w . z h a w . c h / A c c e s s i b i l i t y A d d I n " >  
     < C h e c k H e a d i n g H i e r a r c h y > t r u e < / C h e c k H e a d i n g H i e r a r c h y >  
     < C h e c k R e a d i n g O r d e r > f a l s e < / C h e c k R e a d i n g O r d e r >  
     < C h e c k T a b l e H e a d e r > t r u e < / C h e c k T a b l e H e a d e r >  
     < C h e c k D o c T i t l e > t r u e < / C h e c k D o c T i t l e >  
     < C h e c k L a n g u a g e S e t t i n g > t r u e < / C h e c k L a n g u a g e S e t t i n g >  
     < C h e c k A l t T e x t > t r u e < / C h e c k A l t T e x t >  
     < C h e c k T e x t S i z e > f a l s e < / C h e c k T e x t S i z e >  
     < C h e c k S c r e e n T i p > t r u e < / C h e c k S c r e e n T i p >  
     < S h o w S h a p e N a m e C o l u m n > f a l s e < / S h o w S h a p e N a m e C o l u m n >  
     < S h o w I s s u e D e s c r i p t i o n > t r u e < / S h o w I s s u e D e s c r i p t i o n >  
 < / D o c u m e n t S e t t i n g s > 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B44136ADD9233645AF9E7D0EADDEB824" ma:contentTypeVersion="" ma:contentTypeDescription="" ma:contentTypeScope="" ma:versionID="65958521edc9483c46942e9ac2ba341f">
  <xsd:schema xmlns:xsd="http://www.w3.org/2001/XMLSchema" xmlns:xs="http://www.w3.org/2001/XMLSchema" xmlns:p="http://schemas.microsoft.com/office/2006/metadata/properties" xmlns:ns1="http://schemas.microsoft.com/sharepoint/v3" xmlns:ns2="AD3641B4-23D9-4536-AF9E-7D0EADDEB824" targetNamespace="http://schemas.microsoft.com/office/2006/metadata/properties" ma:root="true" ma:fieldsID="34e359ed2fd7077939949e563617625d" ns1:_="" ns2:_="">
    <xsd:import namespace="http://schemas.microsoft.com/sharepoint/v3"/>
    <xsd:import namespace="AD3641B4-23D9-4536-AF9E-7D0EADDEB824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3641B4-23D9-4536-AF9E-7D0EADDEB824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9B57631-5CC6-4C24-99F9-26A300380BE0}"/>
</file>

<file path=customXml/itemProps2.xml><?xml version="1.0" encoding="utf-8"?>
<ds:datastoreItem xmlns:ds="http://schemas.openxmlformats.org/officeDocument/2006/customXml" ds:itemID="{037E9C3E-3CC5-40C0-A774-47B8E48CCF08}"/>
</file>

<file path=customXml/itemProps3.xml><?xml version="1.0" encoding="utf-8"?>
<ds:datastoreItem xmlns:ds="http://schemas.openxmlformats.org/officeDocument/2006/customXml" ds:itemID="{AAD48370-2362-44C6-AB69-1D01FC392EB2}"/>
</file>

<file path=customXml/itemProps4.xml><?xml version="1.0" encoding="utf-8"?>
<ds:datastoreItem xmlns:ds="http://schemas.openxmlformats.org/officeDocument/2006/customXml" ds:itemID="{84809D1F-85F5-4F96-A292-4665B7850743}"/>
</file>

<file path=customXml/itemProps5.xml><?xml version="1.0" encoding="utf-8"?>
<ds:datastoreItem xmlns:ds="http://schemas.openxmlformats.org/officeDocument/2006/customXml" ds:itemID="{8F48D04A-B113-48CD-9288-5E4807F499B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1504</Words>
  <Characters>9026</Characters>
  <DocSecurity>0</DocSecurity>
  <Lines>75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Piecza zastępcza w 2022 r.</vt:lpstr>
    </vt:vector>
  </TitlesOfParts>
  <Company/>
  <LinksUpToDate>false</LinksUpToDate>
  <CharactersWithSpaces>10509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Piecza zastępcza w 2022 r.</dc:title>
  <dc:subject/>
  <cp:keywords/>
  <dc:description/>
  <cp:lastPrinted>2023-05-04T10:01:00Z</cp:lastPrinted>
  <dcterms:created xsi:type="dcterms:W3CDTF">2023-05-04T09:54:00Z</dcterms:created>
  <dcterms:modified xsi:type="dcterms:W3CDTF">2023-05-04T10:02:00Z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0x0101005F253E89B8992844AAE9836E71E202A8</vt:lpwstr>
  </property>
</Properties>
</file>