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6B1995" w:rsidR="00393761" w:rsidP="00F049AB" w:rsidRDefault="00DD5C23" w14:paraId="2D0A545D" w14:textId="6B32E66C">
      <w:pPr>
        <w:pStyle w:val="Tytuinfomacjisygnalnej"/>
        <w:rPr>
          <w:color w:val="auto"/>
        </w:rPr>
      </w:pPr>
      <w:r w:rsidRPr="00DD5C23">
        <w:t>Budownictwo mieszkaniowe</w:t>
      </w:r>
      <w:r w:rsidRPr="00B678B9" w:rsidR="00354E9A">
        <w:rPr>
          <w:rStyle w:val="Odwoanieprzypisudolnego"/>
        </w:rPr>
        <w:footnoteReference w:id="1"/>
      </w:r>
      <w:r w:rsidRPr="00DD5C23">
        <w:t xml:space="preserve"> w </w:t>
      </w:r>
      <w:r w:rsidR="00A81CA1">
        <w:t>okresie styczeń</w:t>
      </w:r>
      <w:r w:rsidR="004D6033">
        <w:t xml:space="preserve"> </w:t>
      </w:r>
      <w:r w:rsidR="00A81CA1">
        <w:t>-</w:t>
      </w:r>
      <w:r w:rsidR="00F0522F">
        <w:t xml:space="preserve"> </w:t>
      </w:r>
      <w:r w:rsidRPr="00E60352" w:rsidR="00D9267B">
        <w:rPr>
          <w:color w:val="auto"/>
        </w:rPr>
        <w:t>październik</w:t>
      </w:r>
      <w:r w:rsidRPr="006B1995" w:rsidR="00944EA3">
        <w:rPr>
          <w:color w:val="auto"/>
        </w:rPr>
        <w:t xml:space="preserve"> 2023</w:t>
      </w:r>
      <w:r w:rsidRPr="006B1995">
        <w:rPr>
          <w:color w:val="auto"/>
        </w:rPr>
        <w:t xml:space="preserve"> r.</w:t>
      </w:r>
      <w:r w:rsidRPr="006B1995" w:rsidR="00364AF9">
        <w:rPr>
          <w:color w:val="auto"/>
          <w:sz w:val="32"/>
        </w:rPr>
        <w:tab/>
      </w:r>
    </w:p>
    <w:p w:rsidRPr="007D0869" w:rsidR="00DE58F1" w:rsidP="00F049AB" w:rsidRDefault="00731D27" w14:paraId="0053349A" w14:textId="458B450B">
      <w:pPr>
        <w:pStyle w:val="Lead"/>
        <w:rPr>
          <w:rFonts w:eastAsia="Times New Roman" w:cs="Times New Roman"/>
          <w:bCs/>
          <w:noProof w:val="0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editId="43202088" wp14:anchorId="781C2554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ynamika liczby mieszkań oddanych do użytkowania 95,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D605C" w:rsidR="00D50A6A" w:rsidP="00CE2AFA" w:rsidRDefault="00D50A6A" w14:paraId="6B6EB625" w14:textId="5AACF54F">
                            <w:pPr>
                              <w:pStyle w:val="Ikonawskanika"/>
                            </w:pPr>
                            <w:r w:rsidRPr="00351173">
                              <w:rPr>
                                <w:rFonts w:eastAsia="Fira Sans Light" w:cs="Times New Roman"/>
                              </w:rPr>
                              <w:sym w:font="Wingdings" w:char="F0F2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WartowskanikaZnak"/>
                              </w:rPr>
                              <w:t>9</w:t>
                            </w:r>
                            <w:r w:rsidR="00D9267B">
                              <w:rPr>
                                <w:rStyle w:val="WartowskanikaZnak"/>
                              </w:rPr>
                              <w:t>5</w:t>
                            </w:r>
                            <w:r>
                              <w:rPr>
                                <w:rStyle w:val="WartowskanikaZnak"/>
                              </w:rPr>
                              <w:t>,</w:t>
                            </w:r>
                            <w:r w:rsidR="00D9267B">
                              <w:rPr>
                                <w:rStyle w:val="WartowskanikaZnak"/>
                              </w:rPr>
                              <w:t>7</w:t>
                            </w:r>
                          </w:p>
                          <w:p w:rsidRPr="007D605C" w:rsidR="00D50A6A" w:rsidP="00354E9A" w:rsidRDefault="00D50A6A" w14:paraId="114E94AB" w14:textId="77777777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54E9A">
                              <w:t>Dynamika liczby mieszkań</w:t>
                            </w:r>
                            <w:r>
                              <w:br/>
                            </w:r>
                            <w:r w:rsidRPr="00354E9A">
                              <w:t>oddanych do użytkowania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9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Dynamika liczby mieszkań oddanych do użytkowania 95,7" o:spid="_x0000_s1026" fillcolor="#001d77" stroked="f" arcsize="10923f" w14:anchorId="781C2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">
                <v:stroke joinstyle="miter"/>
                <v:textbox>
                  <w:txbxContent>
                    <w:p w:rsidRPr="007D605C" w:rsidR="00D50A6A" w:rsidP="00CE2AFA" w:rsidRDefault="00D50A6A" w14:paraId="6B6EB625" w14:textId="5AACF54F">
                      <w:pPr>
                        <w:pStyle w:val="Ikonawskanika"/>
                      </w:pPr>
                      <w:r w:rsidRPr="00351173">
                        <w:rPr>
                          <w:rFonts w:eastAsia="Fira Sans Light" w:cs="Times New Roman"/>
                        </w:rPr>
                        <w:sym w:font="Wingdings" w:char="F0F2"/>
                      </w:r>
                      <w:r>
                        <w:t xml:space="preserve"> </w:t>
                      </w:r>
                      <w:r>
                        <w:rPr>
                          <w:rStyle w:val="WartowskanikaZnak"/>
                        </w:rPr>
                        <w:t>9</w:t>
                      </w:r>
                      <w:r w:rsidR="00D9267B">
                        <w:rPr>
                          <w:rStyle w:val="WartowskanikaZnak"/>
                        </w:rPr>
                        <w:t>5</w:t>
                      </w:r>
                      <w:r>
                        <w:rPr>
                          <w:rStyle w:val="WartowskanikaZnak"/>
                        </w:rPr>
                        <w:t>,</w:t>
                      </w:r>
                      <w:r w:rsidR="00D9267B">
                        <w:rPr>
                          <w:rStyle w:val="WartowskanikaZnak"/>
                        </w:rPr>
                        <w:t>7</w:t>
                      </w:r>
                    </w:p>
                    <w:p w:rsidRPr="007D605C" w:rsidR="00D50A6A" w:rsidP="00354E9A" w:rsidRDefault="00D50A6A" w14:paraId="114E94AB" w14:textId="77777777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54E9A">
                        <w:t>Dynamika liczby mieszkań</w:t>
                      </w:r>
                      <w:r>
                        <w:br/>
                      </w:r>
                      <w:r w:rsidRPr="00354E9A">
                        <w:t>oddanych do użytkowania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7D605C" w:rsidR="00074DD8">
        <w:rPr>
          <w:color w:val="001D77"/>
        </w:rPr>
        <w:t xml:space="preserve"> </w:t>
      </w:r>
      <w:r w:rsidRPr="007D605C" w:rsidR="00A90A6D">
        <w:br/>
      </w:r>
      <w:r w:rsidRPr="006B1995" w:rsidR="007C373E">
        <w:t xml:space="preserve">W </w:t>
      </w:r>
      <w:r w:rsidRPr="006B1995" w:rsidR="00C95587">
        <w:t xml:space="preserve">okresie </w:t>
      </w:r>
      <w:r w:rsidRPr="00E60352" w:rsidR="00D9267B">
        <w:t xml:space="preserve">styczeń - październik </w:t>
      </w:r>
      <w:r w:rsidRPr="006B1995" w:rsidR="00837B9A">
        <w:t>2023</w:t>
      </w:r>
      <w:r w:rsidRPr="006B1995" w:rsidR="007C373E">
        <w:t xml:space="preserve"> roku</w:t>
      </w:r>
      <w:r w:rsidRPr="006B1995" w:rsidR="00354E9A">
        <w:t xml:space="preserve"> oddano do </w:t>
      </w:r>
      <w:r w:rsidRPr="00036B6D" w:rsidR="00B95343">
        <w:t xml:space="preserve">użytkowania </w:t>
      </w:r>
      <w:r w:rsidRPr="000B2AE1" w:rsidR="002671E8">
        <w:t>mniej</w:t>
      </w:r>
      <w:r w:rsidRPr="00036B6D" w:rsidR="00354E9A">
        <w:t xml:space="preserve"> mieszkań niż przed rokiem. </w:t>
      </w:r>
      <w:r w:rsidRPr="00036B6D" w:rsidR="009861C8">
        <w:t>Spadła</w:t>
      </w:r>
      <w:r w:rsidRPr="00036B6D" w:rsidR="00354E9A">
        <w:t xml:space="preserve"> </w:t>
      </w:r>
      <w:r w:rsidRPr="000B2AE1" w:rsidR="00912768">
        <w:t>również</w:t>
      </w:r>
      <w:r w:rsidRPr="00036B6D" w:rsidR="00354E9A">
        <w:t xml:space="preserve"> liczba mieszkań, na których budowę wydano pozwolenia lub dokonano zgłoszenia z projektem budowlanym oraz liczba mieszkań, których budowę rozpoczęto.</w:t>
      </w:r>
      <w:r w:rsidRPr="00036B6D" w:rsidR="00DE6B58">
        <w:t xml:space="preserve"> </w:t>
      </w:r>
    </w:p>
    <w:p w:rsidR="00E95B8E" w:rsidP="00E95B8E" w:rsidRDefault="000647A9" w14:paraId="1315AFFF" w14:textId="77777777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712166AB" wp14:anchorId="6DEBA924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 indywidualni oddali do użytkowania odpowiednio: 61,1% i 37,0% ogólnej liczby &#10;mieszkań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2AE1" w:rsidR="00D50A6A" w:rsidP="005F45EE" w:rsidRDefault="00D50A6A" w14:paraId="2DF09EE9" w14:textId="07190BDE">
                            <w:pPr>
                              <w:pStyle w:val="tekstzboku"/>
                            </w:pPr>
                            <w:r w:rsidRPr="00AF1FE9">
                              <w:t>Deweloperzy i inwestorzy</w:t>
                            </w:r>
                            <w:r w:rsidRPr="00AF1FE9">
                              <w:br/>
                              <w:t>indywidualni oddali do</w:t>
                            </w:r>
                            <w:r>
                              <w:br/>
                            </w:r>
                            <w:r w:rsidRPr="00AF1FE9">
                              <w:t>użytkowania odpowiednio</w:t>
                            </w:r>
                            <w:r w:rsidRPr="00036B6D">
                              <w:t>:</w:t>
                            </w:r>
                            <w:r w:rsidR="006B1995">
                              <w:t xml:space="preserve"> </w:t>
                            </w:r>
                            <w:r w:rsidRPr="001D36A6" w:rsidR="006B1995">
                              <w:rPr>
                                <w:color w:val="1F3864" w:themeColor="accent5" w:themeShade="80"/>
                              </w:rPr>
                              <w:t>6</w:t>
                            </w:r>
                            <w:r w:rsidRPr="001D36A6" w:rsidR="008C2535">
                              <w:rPr>
                                <w:color w:val="1F3864" w:themeColor="accent5" w:themeShade="80"/>
                              </w:rPr>
                              <w:t>1</w:t>
                            </w:r>
                            <w:r w:rsidRPr="001D36A6" w:rsidR="006B1995">
                              <w:rPr>
                                <w:color w:val="1F3864" w:themeColor="accent5" w:themeShade="80"/>
                              </w:rPr>
                              <w:t>,</w:t>
                            </w:r>
                            <w:r w:rsidRPr="001D36A6" w:rsidR="008C2535">
                              <w:rPr>
                                <w:color w:val="1F3864" w:themeColor="accent5" w:themeShade="80"/>
                              </w:rPr>
                              <w:t>1</w:t>
                            </w:r>
                            <w:r w:rsidRPr="000B2AE1">
                              <w:t>%</w:t>
                            </w:r>
                            <w:r>
                              <w:t> </w:t>
                            </w:r>
                            <w:r w:rsidRPr="00AF1FE9">
                              <w:t>i</w:t>
                            </w:r>
                            <w:r w:rsidR="006B1995">
                              <w:t xml:space="preserve"> </w:t>
                            </w:r>
                            <w:r w:rsidRPr="001D36A6" w:rsidR="006B1995">
                              <w:rPr>
                                <w:color w:val="1F3864" w:themeColor="accent5" w:themeShade="80"/>
                              </w:rPr>
                              <w:t>37,</w:t>
                            </w:r>
                            <w:r w:rsidRPr="001D36A6" w:rsidR="008C2535">
                              <w:rPr>
                                <w:color w:val="1F3864" w:themeColor="accent5" w:themeShade="80"/>
                              </w:rPr>
                              <w:t>0</w:t>
                            </w:r>
                            <w:r w:rsidRPr="000B2AE1">
                              <w:t>%</w:t>
                            </w:r>
                            <w:r w:rsidRPr="00AF1FE9">
                              <w:t xml:space="preserve"> ogólnej liczby </w:t>
                            </w:r>
                            <w:r w:rsidRPr="00AF1FE9">
                              <w:br/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EBA924">
                <v:stroke joinstyle="miter"/>
                <v:path gradientshapeok="t" o:connecttype="rect"/>
              </v:shapetype>
              <v:shape id="_x0000_s1027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Deweloperzy i inwestorzy indywidualni oddali do użytkowania odpowiednio: 61,1% i 37,0% ogólnej liczby &#10;mieszkań&#10;&#10;&#10;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">
                <v:textbox>
                  <w:txbxContent>
                    <w:p w:rsidRPr="000B2AE1" w:rsidR="00D50A6A" w:rsidP="005F45EE" w:rsidRDefault="00D50A6A" w14:paraId="2DF09EE9" w14:textId="07190BDE">
                      <w:pPr>
                        <w:pStyle w:val="tekstzboku"/>
                      </w:pPr>
                      <w:r w:rsidRPr="00AF1FE9">
                        <w:t>Deweloperzy i inwestorzy</w:t>
                      </w:r>
                      <w:r w:rsidRPr="00AF1FE9">
                        <w:br/>
                        <w:t>indywidualni oddali do</w:t>
                      </w:r>
                      <w:r>
                        <w:br/>
                      </w:r>
                      <w:r w:rsidRPr="00AF1FE9">
                        <w:t>użytkowania odpowiednio</w:t>
                      </w:r>
                      <w:r w:rsidRPr="00036B6D">
                        <w:t>:</w:t>
                      </w:r>
                      <w:r w:rsidR="006B1995">
                        <w:t xml:space="preserve"> </w:t>
                      </w:r>
                      <w:r w:rsidRPr="001D36A6" w:rsidR="006B1995">
                        <w:rPr>
                          <w:color w:val="1F3864" w:themeColor="accent5" w:themeShade="80"/>
                        </w:rPr>
                        <w:t>6</w:t>
                      </w:r>
                      <w:r w:rsidRPr="001D36A6" w:rsidR="008C2535">
                        <w:rPr>
                          <w:color w:val="1F3864" w:themeColor="accent5" w:themeShade="80"/>
                        </w:rPr>
                        <w:t>1</w:t>
                      </w:r>
                      <w:r w:rsidRPr="001D36A6" w:rsidR="006B1995">
                        <w:rPr>
                          <w:color w:val="1F3864" w:themeColor="accent5" w:themeShade="80"/>
                        </w:rPr>
                        <w:t>,</w:t>
                      </w:r>
                      <w:r w:rsidRPr="001D36A6" w:rsidR="008C2535">
                        <w:rPr>
                          <w:color w:val="1F3864" w:themeColor="accent5" w:themeShade="80"/>
                        </w:rPr>
                        <w:t>1</w:t>
                      </w:r>
                      <w:r w:rsidRPr="000B2AE1">
                        <w:t>%</w:t>
                      </w:r>
                      <w:r>
                        <w:t> </w:t>
                      </w:r>
                      <w:r w:rsidRPr="00AF1FE9">
                        <w:t>i</w:t>
                      </w:r>
                      <w:r w:rsidR="006B1995">
                        <w:t xml:space="preserve"> </w:t>
                      </w:r>
                      <w:r w:rsidRPr="001D36A6" w:rsidR="006B1995">
                        <w:rPr>
                          <w:color w:val="1F3864" w:themeColor="accent5" w:themeShade="80"/>
                        </w:rPr>
                        <w:t>37,</w:t>
                      </w:r>
                      <w:r w:rsidRPr="001D36A6" w:rsidR="008C2535">
                        <w:rPr>
                          <w:color w:val="1F3864" w:themeColor="accent5" w:themeShade="80"/>
                        </w:rPr>
                        <w:t>0</w:t>
                      </w:r>
                      <w:r w:rsidRPr="000B2AE1">
                        <w:t>%</w:t>
                      </w:r>
                      <w:r w:rsidRPr="00AF1FE9">
                        <w:t xml:space="preserve"> ogólnej liczby </w:t>
                      </w:r>
                      <w:r w:rsidRPr="00AF1FE9">
                        <w:br/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231AB" w:rsidR="00CB6AD4">
        <w:rPr>
          <w:shd w:val="clear" w:color="auto" w:fill="FFFFFF"/>
        </w:rPr>
        <w:br/>
      </w:r>
      <w:r w:rsidRPr="00354E9A" w:rsidR="00354E9A">
        <w:rPr>
          <w:rFonts w:ascii="Fira Sans" w:hAnsi="Fira Sans"/>
          <w:b/>
          <w:szCs w:val="19"/>
        </w:rPr>
        <w:t>Mieszkania oddane do użytkowania</w:t>
      </w:r>
    </w:p>
    <w:p w:rsidRPr="006B1995" w:rsidR="00354E9A" w:rsidP="00216634" w:rsidRDefault="0021254E" w14:paraId="420D7805" w14:textId="4BCA8059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Według wstępnych danych, w okresie styczeń </w:t>
      </w:r>
      <w:r w:rsidRPr="00E60352">
        <w:rPr>
          <w:rFonts w:eastAsia="Times New Roman" w:cs="Times New Roman"/>
          <w:spacing w:val="-2"/>
          <w:szCs w:val="19"/>
          <w:lang w:eastAsia="pl-PL"/>
        </w:rPr>
        <w:t xml:space="preserve">- </w:t>
      </w:r>
      <w:r w:rsidRPr="00E60352" w:rsidR="00D9267B">
        <w:rPr>
          <w:rFonts w:eastAsia="Times New Roman" w:cs="Times New Roman"/>
          <w:spacing w:val="-2"/>
          <w:szCs w:val="19"/>
          <w:lang w:eastAsia="pl-PL"/>
        </w:rPr>
        <w:t>październik</w:t>
      </w:r>
      <w:r w:rsidRPr="00E6035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2023 roku oddano do użytkowania </w:t>
      </w:r>
      <w:r w:rsidRPr="00E60352">
        <w:rPr>
          <w:rFonts w:eastAsia="Times New Roman" w:cs="Times New Roman"/>
          <w:spacing w:val="-2"/>
          <w:szCs w:val="19"/>
          <w:lang w:eastAsia="pl-PL"/>
        </w:rPr>
        <w:t>1</w:t>
      </w:r>
      <w:r w:rsidRPr="00E60352" w:rsidR="00D9267B">
        <w:rPr>
          <w:rFonts w:eastAsia="Times New Roman" w:cs="Times New Roman"/>
          <w:spacing w:val="-2"/>
          <w:szCs w:val="19"/>
          <w:lang w:eastAsia="pl-PL"/>
        </w:rPr>
        <w:t>80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Pr="00E60352" w:rsidR="00C42F07">
        <w:rPr>
          <w:rFonts w:eastAsia="Times New Roman" w:cs="Times New Roman"/>
          <w:spacing w:val="-2"/>
          <w:szCs w:val="19"/>
          <w:lang w:eastAsia="pl-PL"/>
        </w:rPr>
        <w:t>9</w:t>
      </w:r>
      <w:r w:rsidRPr="00E60352">
        <w:rPr>
          <w:rFonts w:eastAsia="Times New Roman" w:cs="Times New Roman"/>
          <w:spacing w:val="-2"/>
          <w:szCs w:val="19"/>
          <w:lang w:eastAsia="pl-PL"/>
        </w:rPr>
        <w:t xml:space="preserve"> tys. mieszkań, tj. </w:t>
      </w:r>
      <w:r w:rsidRPr="00E60352" w:rsidR="00D9267B">
        <w:rPr>
          <w:rFonts w:eastAsia="Times New Roman" w:cs="Times New Roman"/>
          <w:spacing w:val="-2"/>
          <w:szCs w:val="19"/>
          <w:lang w:eastAsia="pl-PL"/>
        </w:rPr>
        <w:t>4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Pr="00E60352" w:rsidR="00D9267B">
        <w:rPr>
          <w:rFonts w:eastAsia="Times New Roman" w:cs="Times New Roman"/>
          <w:spacing w:val="-2"/>
          <w:szCs w:val="19"/>
          <w:lang w:eastAsia="pl-PL"/>
        </w:rPr>
        <w:t>3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% mniej niż w analogicznym okresie roku 2022. Deweloperzy przekazali do eksploatacji </w:t>
      </w:r>
      <w:r w:rsidRPr="00E60352" w:rsidR="00D9267B">
        <w:rPr>
          <w:rFonts w:eastAsia="Times New Roman" w:cs="Times New Roman"/>
          <w:spacing w:val="-2"/>
          <w:szCs w:val="19"/>
          <w:lang w:eastAsia="pl-PL"/>
        </w:rPr>
        <w:t>110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Pr="00E60352" w:rsidR="00D9267B">
        <w:rPr>
          <w:rFonts w:eastAsia="Times New Roman" w:cs="Times New Roman"/>
          <w:spacing w:val="-2"/>
          <w:szCs w:val="19"/>
          <w:lang w:eastAsia="pl-PL"/>
        </w:rPr>
        <w:t>4</w:t>
      </w:r>
      <w:r w:rsidRPr="00E60352">
        <w:rPr>
          <w:rFonts w:eastAsia="Times New Roman" w:cs="Times New Roman"/>
          <w:spacing w:val="-2"/>
          <w:szCs w:val="19"/>
          <w:lang w:eastAsia="pl-PL"/>
        </w:rPr>
        <w:t> </w:t>
      </w:r>
      <w:r w:rsidRPr="006B1995">
        <w:rPr>
          <w:rFonts w:eastAsia="Times New Roman" w:cs="Times New Roman"/>
          <w:spacing w:val="-2"/>
          <w:szCs w:val="19"/>
          <w:lang w:eastAsia="pl-PL"/>
        </w:rPr>
        <w:t>tys. mieszkań – o </w:t>
      </w:r>
      <w:r w:rsidRPr="00E60352" w:rsidR="00C95587">
        <w:rPr>
          <w:rFonts w:eastAsia="Times New Roman" w:cs="Times New Roman"/>
          <w:spacing w:val="-2"/>
          <w:szCs w:val="19"/>
          <w:lang w:eastAsia="pl-PL"/>
        </w:rPr>
        <w:t>2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Pr="00E60352" w:rsidR="00D9267B">
        <w:rPr>
          <w:rFonts w:eastAsia="Times New Roman" w:cs="Times New Roman"/>
          <w:spacing w:val="-2"/>
          <w:szCs w:val="19"/>
          <w:lang w:eastAsia="pl-PL"/>
        </w:rPr>
        <w:t>5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6B1995" w:rsidR="00487A3B">
        <w:rPr>
          <w:rFonts w:eastAsia="Times New Roman" w:cs="Times New Roman"/>
          <w:spacing w:val="-2"/>
          <w:szCs w:val="19"/>
          <w:lang w:eastAsia="pl-PL"/>
        </w:rPr>
        <w:t>mni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ej niż przed rokiem, natomiast inwestorzy indywidualni – </w:t>
      </w:r>
      <w:r w:rsidRPr="00E60352" w:rsidR="00487A3B">
        <w:rPr>
          <w:rFonts w:eastAsia="Times New Roman" w:cs="Times New Roman"/>
          <w:spacing w:val="-2"/>
          <w:szCs w:val="19"/>
          <w:lang w:eastAsia="pl-PL"/>
        </w:rPr>
        <w:t>6</w:t>
      </w:r>
      <w:r w:rsidRPr="00E60352" w:rsidR="00D9267B">
        <w:rPr>
          <w:rFonts w:eastAsia="Times New Roman" w:cs="Times New Roman"/>
          <w:spacing w:val="-2"/>
          <w:szCs w:val="19"/>
          <w:lang w:eastAsia="pl-PL"/>
        </w:rPr>
        <w:t>6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Pr="00E60352" w:rsidR="00D9267B">
        <w:rPr>
          <w:rFonts w:eastAsia="Times New Roman" w:cs="Times New Roman"/>
          <w:spacing w:val="-2"/>
          <w:szCs w:val="19"/>
          <w:lang w:eastAsia="pl-PL"/>
        </w:rPr>
        <w:t>9</w:t>
      </w:r>
      <w:r w:rsidRPr="00E60352">
        <w:rPr>
          <w:rFonts w:eastAsia="Times New Roman" w:cs="Times New Roman"/>
          <w:spacing w:val="-2"/>
          <w:szCs w:val="19"/>
          <w:lang w:eastAsia="pl-PL"/>
        </w:rPr>
        <w:t xml:space="preserve"> tys. mieszkań, tj. o </w:t>
      </w:r>
      <w:r w:rsidRPr="00E60352" w:rsidR="008C2535">
        <w:rPr>
          <w:rFonts w:eastAsia="Times New Roman" w:cs="Times New Roman"/>
          <w:spacing w:val="-2"/>
          <w:szCs w:val="19"/>
          <w:lang w:eastAsia="pl-PL"/>
        </w:rPr>
        <w:t>8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Pr="00E60352" w:rsidR="00487A3B">
        <w:rPr>
          <w:rFonts w:eastAsia="Times New Roman" w:cs="Times New Roman"/>
          <w:spacing w:val="-2"/>
          <w:szCs w:val="19"/>
          <w:lang w:eastAsia="pl-PL"/>
        </w:rPr>
        <w:t>5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% mniej. W ramach tych form budownictwa wybudowano łącznie </w:t>
      </w:r>
      <w:r w:rsidRPr="00E60352">
        <w:rPr>
          <w:rFonts w:eastAsia="Times New Roman" w:cs="Times New Roman"/>
          <w:spacing w:val="-2"/>
          <w:szCs w:val="19"/>
          <w:lang w:eastAsia="pl-PL"/>
        </w:rPr>
        <w:t>98,</w:t>
      </w:r>
      <w:r w:rsidRPr="00E60352" w:rsidR="00487A3B">
        <w:rPr>
          <w:rFonts w:eastAsia="Times New Roman" w:cs="Times New Roman"/>
          <w:spacing w:val="-2"/>
          <w:szCs w:val="19"/>
          <w:lang w:eastAsia="pl-PL"/>
        </w:rPr>
        <w:t>1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% ogółu nowo oddanych mieszkań. W pozostałych formach budownictwa, tj. spółdzielczej, komunalnej, społecznej czynszowej i zakładowej, oddano do użytkowania łącznie </w:t>
      </w:r>
      <w:r w:rsidRPr="00E60352" w:rsidR="00487A3B">
        <w:rPr>
          <w:rFonts w:eastAsia="Times New Roman" w:cs="Times New Roman"/>
          <w:spacing w:val="-2"/>
          <w:szCs w:val="19"/>
          <w:lang w:eastAsia="pl-PL"/>
        </w:rPr>
        <w:t>3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Pr="00E60352" w:rsidR="008C2535">
        <w:rPr>
          <w:rFonts w:eastAsia="Times New Roman" w:cs="Times New Roman"/>
          <w:spacing w:val="-2"/>
          <w:szCs w:val="19"/>
          <w:lang w:eastAsia="pl-PL"/>
        </w:rPr>
        <w:t>5</w:t>
      </w:r>
      <w:r w:rsidRPr="00E60352">
        <w:rPr>
          <w:rFonts w:eastAsia="Times New Roman" w:cs="Times New Roman"/>
          <w:spacing w:val="-2"/>
          <w:szCs w:val="19"/>
          <w:lang w:eastAsia="pl-PL"/>
        </w:rPr>
        <w:t xml:space="preserve"> tys. mieszkań (wobec </w:t>
      </w:r>
      <w:r w:rsidRPr="00E60352" w:rsidR="00C42F07">
        <w:rPr>
          <w:rFonts w:eastAsia="Times New Roman" w:cs="Times New Roman"/>
          <w:spacing w:val="-2"/>
          <w:szCs w:val="19"/>
          <w:lang w:eastAsia="pl-PL"/>
        </w:rPr>
        <w:t>2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Pr="00E60352" w:rsidR="00C42F07">
        <w:rPr>
          <w:rFonts w:eastAsia="Times New Roman" w:cs="Times New Roman"/>
          <w:spacing w:val="-2"/>
          <w:szCs w:val="19"/>
          <w:lang w:eastAsia="pl-PL"/>
        </w:rPr>
        <w:t>7</w:t>
      </w:r>
      <w:r w:rsidRPr="008C2535">
        <w:rPr>
          <w:rFonts w:eastAsia="Times New Roman" w:cs="Times New Roman"/>
          <w:color w:val="00B050"/>
          <w:spacing w:val="-2"/>
          <w:szCs w:val="19"/>
          <w:lang w:eastAsia="pl-PL"/>
        </w:rPr>
        <w:t xml:space="preserve"> </w:t>
      </w:r>
      <w:r w:rsidRPr="006B1995">
        <w:rPr>
          <w:rFonts w:eastAsia="Times New Roman" w:cs="Times New Roman"/>
          <w:spacing w:val="-2"/>
          <w:szCs w:val="19"/>
          <w:lang w:eastAsia="pl-PL"/>
        </w:rPr>
        <w:t>tys. przed rokiem).</w:t>
      </w:r>
    </w:p>
    <w:p w:rsidRPr="006B1995" w:rsidR="00DE6B58" w:rsidP="00216634" w:rsidRDefault="0021254E" w14:paraId="19C22A5F" w14:textId="682DEDB3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Powierzchnia użytkowa mieszkań oddanych wyniosła </w:t>
      </w:r>
      <w:r w:rsidRPr="00E60352">
        <w:rPr>
          <w:rFonts w:eastAsia="Times New Roman" w:cs="Times New Roman"/>
          <w:spacing w:val="-2"/>
          <w:szCs w:val="19"/>
          <w:lang w:eastAsia="pl-PL"/>
        </w:rPr>
        <w:t>1</w:t>
      </w:r>
      <w:r w:rsidRPr="00E60352" w:rsidR="008A38C7">
        <w:rPr>
          <w:rFonts w:eastAsia="Times New Roman" w:cs="Times New Roman"/>
          <w:spacing w:val="-2"/>
          <w:szCs w:val="19"/>
          <w:lang w:eastAsia="pl-PL"/>
        </w:rPr>
        <w:t>6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Pr="00E60352" w:rsidR="008A38C7">
        <w:rPr>
          <w:rFonts w:eastAsia="Times New Roman" w:cs="Times New Roman"/>
          <w:spacing w:val="-2"/>
          <w:szCs w:val="19"/>
          <w:lang w:eastAsia="pl-PL"/>
        </w:rPr>
        <w:t>5</w:t>
      </w:r>
      <w:r w:rsidRPr="00E60352">
        <w:rPr>
          <w:rFonts w:eastAsia="Times New Roman" w:cs="Times New Roman"/>
          <w:spacing w:val="-2"/>
          <w:szCs w:val="19"/>
          <w:lang w:eastAsia="pl-PL"/>
        </w:rPr>
        <w:t xml:space="preserve"> mln m</w:t>
      </w:r>
      <w:r w:rsidRPr="00E60352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E60352">
        <w:rPr>
          <w:rFonts w:eastAsia="Times New Roman" w:cs="Times New Roman"/>
          <w:spacing w:val="-2"/>
          <w:szCs w:val="19"/>
          <w:lang w:eastAsia="pl-PL"/>
        </w:rPr>
        <w:t>, czyli o </w:t>
      </w:r>
      <w:r w:rsidRPr="00E60352" w:rsidR="008A38C7">
        <w:rPr>
          <w:rFonts w:eastAsia="Times New Roman" w:cs="Times New Roman"/>
          <w:spacing w:val="-2"/>
          <w:szCs w:val="19"/>
          <w:lang w:eastAsia="pl-PL"/>
        </w:rPr>
        <w:t>6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Pr="00E60352" w:rsidR="008A38C7">
        <w:rPr>
          <w:rFonts w:eastAsia="Times New Roman" w:cs="Times New Roman"/>
          <w:spacing w:val="-2"/>
          <w:szCs w:val="19"/>
          <w:lang w:eastAsia="pl-PL"/>
        </w:rPr>
        <w:t>3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% mniej niż przed rokiem, a przeciętna powierzchnia użytkowa 1 mieszkania osiągnęła wartość </w:t>
      </w:r>
      <w:r w:rsidRPr="00E60352">
        <w:rPr>
          <w:rFonts w:eastAsia="Times New Roman" w:cs="Times New Roman"/>
          <w:spacing w:val="-2"/>
          <w:szCs w:val="19"/>
          <w:lang w:eastAsia="pl-PL"/>
        </w:rPr>
        <w:t>91,</w:t>
      </w:r>
      <w:r w:rsidRPr="00E60352" w:rsidR="008A38C7">
        <w:rPr>
          <w:rFonts w:eastAsia="Times New Roman" w:cs="Times New Roman"/>
          <w:spacing w:val="-2"/>
          <w:szCs w:val="19"/>
          <w:lang w:eastAsia="pl-PL"/>
        </w:rPr>
        <w:t>0</w:t>
      </w:r>
      <w:r w:rsidRPr="00E6035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6B1995">
        <w:rPr>
          <w:rFonts w:eastAsia="Times New Roman" w:cs="Times New Roman"/>
          <w:spacing w:val="-2"/>
          <w:szCs w:val="19"/>
          <w:lang w:eastAsia="pl-PL"/>
        </w:rPr>
        <w:t>m</w:t>
      </w:r>
      <w:r w:rsidRPr="006B1995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6B1995">
        <w:rPr>
          <w:rFonts w:eastAsia="Times New Roman" w:cs="Times New Roman"/>
          <w:spacing w:val="-2"/>
          <w:szCs w:val="19"/>
          <w:lang w:eastAsia="pl-PL"/>
        </w:rPr>
        <w:t>.</w:t>
      </w:r>
    </w:p>
    <w:p w:rsidRPr="00F049AB" w:rsidR="00E95B8E" w:rsidP="00F049AB" w:rsidRDefault="00354E9A" w14:paraId="48E0404C" w14:textId="77777777">
      <w:pPr>
        <w:pStyle w:val="Tytutablicy"/>
      </w:pPr>
      <w:r w:rsidRPr="00354E9A">
        <w:t>Tablica 1. Mieszkania oddane do użytkowania</w:t>
      </w:r>
    </w:p>
    <w:tbl>
      <w:tblPr>
        <w:tblStyle w:val="Siatkatabelijasna251"/>
        <w:tblpPr w:leftFromText="141" w:rightFromText="141" w:vertAnchor="text" w:horzAnchor="margin" w:tblpY="98"/>
        <w:tblW w:w="80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2268"/>
        <w:gridCol w:w="1276"/>
        <w:gridCol w:w="1134"/>
        <w:gridCol w:w="1134"/>
        <w:gridCol w:w="992"/>
        <w:gridCol w:w="1200"/>
      </w:tblGrid>
      <w:tr w:rsidRPr="00267F90" w:rsidR="00532726" w:rsidTr="00D50A6A" w14:paraId="3B9A98BA" w14:textId="77777777">
        <w:trPr>
          <w:trHeight w:val="18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532726" w:rsidP="00D50A6A" w:rsidRDefault="00532726" w14:paraId="5E0F8FE1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0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4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532726" w:rsidP="004D5C54" w:rsidRDefault="008A38C7" w14:paraId="160F96A3" w14:textId="0AF8646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60352">
              <w:rPr>
                <w:sz w:val="16"/>
                <w:szCs w:val="16"/>
              </w:rPr>
              <w:t>10</w:t>
            </w:r>
            <w:r w:rsidRPr="00E60352" w:rsidR="00532726">
              <w:rPr>
                <w:sz w:val="16"/>
                <w:szCs w:val="16"/>
              </w:rPr>
              <w:t xml:space="preserve"> 2</w:t>
            </w:r>
            <w:r w:rsidR="00532726">
              <w:rPr>
                <w:color w:val="000000" w:themeColor="text1"/>
                <w:sz w:val="16"/>
                <w:szCs w:val="16"/>
              </w:rPr>
              <w:t>023</w:t>
            </w:r>
          </w:p>
        </w:tc>
        <w:tc>
          <w:tcPr>
            <w:tcW w:w="2192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67F90" w:rsidR="00532726" w:rsidP="008A38C7" w:rsidRDefault="00532726" w14:paraId="6F12B444" w14:textId="5D112F2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Pr="00E60352" w:rsidR="008A38C7">
              <w:rPr>
                <w:sz w:val="16"/>
                <w:szCs w:val="16"/>
              </w:rPr>
              <w:t>10</w:t>
            </w:r>
            <w:r w:rsidRPr="00E60352">
              <w:rPr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2023</w:t>
            </w:r>
          </w:p>
        </w:tc>
      </w:tr>
      <w:tr w:rsidRPr="00267F90" w:rsidR="00532726" w:rsidTr="00D50A6A" w14:paraId="77DAEFD2" w14:textId="77777777">
        <w:trPr>
          <w:trHeight w:val="18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532726" w:rsidP="00D50A6A" w:rsidRDefault="00532726" w14:paraId="34E1F38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532726" w:rsidP="00D50A6A" w:rsidRDefault="00532726" w14:paraId="5B479732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267F90" w:rsidR="00532726" w:rsidP="008A38C7" w:rsidRDefault="008A38C7" w14:paraId="64803240" w14:textId="6D4A539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60352">
              <w:rPr>
                <w:sz w:val="16"/>
                <w:szCs w:val="16"/>
              </w:rPr>
              <w:t>10</w:t>
            </w:r>
            <w:r w:rsidRPr="00E60352" w:rsidR="00532726">
              <w:rPr>
                <w:sz w:val="16"/>
                <w:szCs w:val="16"/>
              </w:rPr>
              <w:t xml:space="preserve"> </w:t>
            </w:r>
            <w:r w:rsidR="00532726">
              <w:rPr>
                <w:color w:val="000000" w:themeColor="text1"/>
                <w:sz w:val="16"/>
                <w:szCs w:val="16"/>
              </w:rPr>
              <w:t>2022</w:t>
            </w:r>
            <w:r w:rsidRPr="00267F90" w:rsidR="00532726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67F90" w:rsidR="00532726" w:rsidP="008A38C7" w:rsidRDefault="00532726" w14:paraId="2514C055" w14:textId="53DB3F5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60352">
              <w:rPr>
                <w:sz w:val="16"/>
                <w:szCs w:val="16"/>
              </w:rPr>
              <w:t>0</w:t>
            </w:r>
            <w:r w:rsidRPr="00E60352" w:rsidR="008A38C7">
              <w:rPr>
                <w:sz w:val="16"/>
                <w:szCs w:val="16"/>
              </w:rPr>
              <w:t>9</w:t>
            </w:r>
            <w:r w:rsidRPr="00E60352">
              <w:rPr>
                <w:sz w:val="16"/>
                <w:szCs w:val="16"/>
              </w:rPr>
              <w:t xml:space="preserve"> </w:t>
            </w:r>
            <w:r w:rsidRPr="00267F90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92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67F90" w:rsidR="00532726" w:rsidP="00D50A6A" w:rsidRDefault="00532726" w14:paraId="282332C1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00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67F90" w:rsidR="00532726" w:rsidP="008A38C7" w:rsidRDefault="00532726" w14:paraId="695EE097" w14:textId="43AB488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Pr="00E60352" w:rsidR="008A38C7">
              <w:rPr>
                <w:sz w:val="16"/>
                <w:szCs w:val="16"/>
              </w:rPr>
              <w:t>10</w:t>
            </w:r>
            <w:r w:rsidRPr="00E60352">
              <w:rPr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br/>
              <w:t>2022</w:t>
            </w:r>
            <w:r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267F90" w:rsidR="00532726" w:rsidTr="00D50A6A" w14:paraId="42A58853" w14:textId="77777777">
        <w:trPr>
          <w:trHeight w:val="54"/>
        </w:trPr>
        <w:tc>
          <w:tcPr>
            <w:tcW w:w="2268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532726" w:rsidP="00D50A6A" w:rsidRDefault="00532726" w14:paraId="252F4BDE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8A38C7" w:rsidRDefault="00532726" w14:paraId="227E51CD" w14:textId="0C4562C7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  <w:r w:rsidR="008A38C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9 549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FA138C" w14:paraId="6314EA41" w14:textId="292E1FEA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88</w:t>
            </w:r>
            <w:r w:rsidRPr="00423384" w:rsidR="00532726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FA138C" w14:paraId="346BB613" w14:textId="1B394600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11</w:t>
            </w:r>
            <w:r w:rsidR="00361D7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</w:t>
            </w:r>
            <w:r w:rsidRPr="00423384" w:rsidR="00532726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532726" w14:paraId="2334D769" w14:textId="5D7FFCCC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  <w:r w:rsidR="00FA138C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80</w:t>
            </w:r>
            <w:r w:rsidRPr="0042338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FA138C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857</w:t>
            </w:r>
          </w:p>
        </w:tc>
        <w:tc>
          <w:tcPr>
            <w:tcW w:w="120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23384" w:rsidR="00532726" w:rsidP="00FA138C" w:rsidRDefault="00532726" w14:paraId="3D38AF30" w14:textId="6A7ACF0D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</w:t>
            </w:r>
            <w:r w:rsidR="00FA138C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5</w:t>
            </w:r>
            <w:r w:rsidRPr="0042338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 w:rsidR="00FA138C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  <w:tr w:rsidRPr="00267F90" w:rsidR="00532726" w:rsidTr="00D50A6A" w14:paraId="06ED27C4" w14:textId="77777777">
        <w:trPr>
          <w:trHeight w:val="54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532726" w:rsidP="00D50A6A" w:rsidRDefault="00532726" w14:paraId="636BA15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8A38C7" w:rsidRDefault="00532726" w14:paraId="331A0BA8" w14:textId="7742FD9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5 </w:t>
            </w:r>
            <w:r w:rsidR="008A38C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915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532726" w14:paraId="093DFF94" w14:textId="731DCA85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  <w:r w:rsidR="00FA138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FA138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532726" w14:paraId="2A82988C" w14:textId="0A1DE9D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FA138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361D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FA138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FA138C" w14:paraId="6F230D25" w14:textId="2C2B15E5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66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912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23384" w:rsidR="00532726" w:rsidP="00FA138C" w:rsidRDefault="00532726" w14:paraId="2EBC3FED" w14:textId="3E488E9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FA138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361D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</w:p>
        </w:tc>
      </w:tr>
      <w:tr w:rsidRPr="00267F90" w:rsidR="00532726" w:rsidTr="00D50A6A" w14:paraId="05DD9AEF" w14:textId="77777777">
        <w:trPr>
          <w:trHeight w:val="486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532726" w:rsidP="00D50A6A" w:rsidRDefault="00532726" w14:paraId="531B3450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8A38C7" w:rsidRDefault="00532726" w14:paraId="55B2BE0C" w14:textId="2DA4BB2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8A38C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8A38C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248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FA138C" w14:paraId="4531BC28" w14:textId="2B60B5DE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361D7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FA138C" w14:paraId="200C36A8" w14:textId="5478C24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126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FA138C" w14:paraId="0F9982A2" w14:textId="31DFEAA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110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443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23384" w:rsidR="00532726" w:rsidP="00FA138C" w:rsidRDefault="00361D7E" w14:paraId="0F352BCA" w14:textId="401D4D1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97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FA138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</w:p>
        </w:tc>
      </w:tr>
      <w:tr w:rsidRPr="00267F90" w:rsidR="00532726" w:rsidTr="00D50A6A" w14:paraId="667D384C" w14:textId="77777777">
        <w:trPr>
          <w:trHeight w:val="54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532726" w:rsidP="00D50A6A" w:rsidRDefault="00532726" w14:paraId="218D7F4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D50A6A" w:rsidRDefault="00FA138C" w14:paraId="4C592A20" w14:textId="544304C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1741D2" w:rsidRDefault="00FA138C" w14:paraId="13B1EB37" w14:textId="6461672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63,7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FA138C" w14:paraId="2B994B70" w14:textId="53EF0EB0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33</w:t>
            </w:r>
            <w:r w:rsidR="001264F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361D7E" w14:paraId="32EFD2D7" w14:textId="665E49F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160D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505BE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Pr="004160D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  <w:r w:rsidR="00FA138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23384" w:rsidR="00532726" w:rsidP="00FA138C" w:rsidRDefault="00361D7E" w14:paraId="35786310" w14:textId="50D9F480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65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FA138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</w:tr>
      <w:tr w:rsidRPr="00267F90" w:rsidR="00532726" w:rsidTr="00D50A6A" w14:paraId="728CE5C8" w14:textId="77777777">
        <w:trPr>
          <w:trHeight w:val="359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532726" w:rsidP="00D50A6A" w:rsidRDefault="00532726" w14:paraId="6CE5B37E" w14:textId="7777777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9E19C8" w:rsidRDefault="00FA138C" w14:paraId="4323DA97" w14:textId="357B5C0C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FA138C" w14:paraId="5185A966" w14:textId="6DF5D6BC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31</w:t>
            </w:r>
            <w:r w:rsidR="004160D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1741D2" w:rsidRDefault="009E19C8" w14:paraId="0FC08008" w14:textId="56ABA369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FA138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25,2 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9E19C8" w14:paraId="66FC5B71" w14:textId="07118DDC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  <w:r w:rsidR="00FA138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79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23384" w:rsidR="00532726" w:rsidP="00FA138C" w:rsidRDefault="00FA138C" w14:paraId="7A4CE227" w14:textId="43C3B009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84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</w:p>
        </w:tc>
      </w:tr>
      <w:tr w:rsidRPr="00267F90" w:rsidR="00532726" w:rsidTr="00D50A6A" w14:paraId="25FCE82E" w14:textId="77777777">
        <w:trPr>
          <w:trHeight w:val="366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532726" w:rsidP="00D50A6A" w:rsidRDefault="00532726" w14:paraId="22580DF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D50A6A" w:rsidRDefault="00FA138C" w14:paraId="271D5EC8" w14:textId="4DC684E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FA138C" w14:paraId="2CC9D727" w14:textId="40B449E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59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FA138C" w14:paraId="564FCB5C" w14:textId="3B1CFC5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78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9E19C8" w14:paraId="4E395A3E" w14:textId="0D4552C0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FA138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94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23384" w:rsidR="00532726" w:rsidP="00FA138C" w:rsidRDefault="00532726" w14:paraId="0947E3DA" w14:textId="11449AF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  <w:r w:rsidR="00FA138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21</w:t>
            </w: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FA138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</w:tr>
      <w:tr w:rsidRPr="00267F90" w:rsidR="00532726" w:rsidTr="00D50A6A" w14:paraId="008FEB7B" w14:textId="77777777">
        <w:trPr>
          <w:trHeight w:val="355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532726" w:rsidP="00D50A6A" w:rsidRDefault="00532726" w14:paraId="7263F936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9E19C8" w:rsidRDefault="00FA138C" w14:paraId="005C77EB" w14:textId="5FC3FB8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280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9E19C8" w:rsidRDefault="00FA138C" w14:paraId="76712A0A" w14:textId="594FEE7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90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9E19C8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9E19C8" w14:paraId="6E66C043" w14:textId="6347D97E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84</w:t>
            </w:r>
            <w:r w:rsidRPr="00423384" w:rsidR="00532726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FA138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9E19C8" w14:paraId="76EAB183" w14:textId="3913D28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160D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505BE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FA138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612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23384" w:rsidR="00532726" w:rsidP="00FA138C" w:rsidRDefault="00532726" w14:paraId="24A8F371" w14:textId="6F890310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FA138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37</w:t>
            </w: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="00FA138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</w:tr>
      <w:tr w:rsidRPr="00267F90" w:rsidR="00532726" w:rsidTr="00D50A6A" w14:paraId="66387783" w14:textId="77777777">
        <w:trPr>
          <w:trHeight w:val="362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532726" w:rsidP="00D50A6A" w:rsidRDefault="00532726" w14:paraId="2C496E5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D50A6A" w:rsidRDefault="009E19C8" w14:paraId="181B5408" w14:textId="4D7D4BA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D50A6A" w:rsidRDefault="00532726" w14:paraId="6B737402" w14:textId="777777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FA138C" w14:paraId="473662A8" w14:textId="0158321E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FA138C" w:rsidRDefault="009E19C8" w14:paraId="0C7394E3" w14:textId="6E90B3E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FA138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23384" w:rsidR="00532726" w:rsidP="00FA138C" w:rsidRDefault="00FA138C" w14:paraId="6FC15074" w14:textId="6916616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  <w:r w:rsidR="004160D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7,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</w:tr>
      <w:bookmarkEnd w:id="0"/>
    </w:tbl>
    <w:p w:rsidR="0060108F" w:rsidRDefault="0060108F" w14:paraId="1F4DC2B8" w14:textId="77777777">
      <w:pPr>
        <w:spacing w:before="0" w:after="160" w:line="259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r>
        <w:rPr>
          <w:b/>
          <w:szCs w:val="19"/>
        </w:rPr>
        <w:br w:type="page"/>
      </w:r>
    </w:p>
    <w:p w:rsidR="00DA331D" w:rsidP="00CF0C7D" w:rsidRDefault="00F26B6D" w14:paraId="0533D66D" w14:textId="77777777">
      <w:pPr>
        <w:pStyle w:val="Nagwek1"/>
        <w:spacing w:before="0"/>
        <w:rPr>
          <w:rFonts w:ascii="Fira Sans" w:hAnsi="Fira Sans"/>
          <w:b/>
          <w:szCs w:val="19"/>
        </w:rPr>
      </w:pPr>
      <w:r w:rsidRPr="0060108F">
        <w:rPr>
          <w:noProof/>
          <w:spacing w:val="-2"/>
        </w:rPr>
        <w:lastRenderedPageBreak/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editId="4D9F62CA" wp14:anchorId="09C81DFB">
                <wp:simplePos x="0" y="0"/>
                <wp:positionH relativeFrom="column">
                  <wp:posOffset>5200650</wp:posOffset>
                </wp:positionH>
                <wp:positionV relativeFrom="page">
                  <wp:posOffset>716280</wp:posOffset>
                </wp:positionV>
                <wp:extent cx="1760855" cy="1132205"/>
                <wp:effectExtent l="0" t="0" r="0" b="0"/>
                <wp:wrapTight wrapText="bothSides">
                  <wp:wrapPolygon edited="0">
                    <wp:start x="701" y="0"/>
                    <wp:lineTo x="701" y="21079"/>
                    <wp:lineTo x="20798" y="21079"/>
                    <wp:lineTo x="20798" y="0"/>
                    <wp:lineTo x="701" y="0"/>
                  </wp:wrapPolygon>
                </wp:wrapTight>
                <wp:docPr id="13" name="Pole tekstowe 13" descr="Liczba mieszkań, na których budowę wydano pozwolenia lub dokonano zgłoszenia z projektem budowlanym w okresie 01-10 2023 r. spadła o 23,1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132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2AE1" w:rsidR="00D50A6A" w:rsidP="00354E9A" w:rsidRDefault="00D50A6A" w14:paraId="2A4EF24A" w14:textId="12F37C82">
                            <w:pPr>
                              <w:pStyle w:val="tekstzboku"/>
                            </w:pPr>
                            <w:r>
                              <w:t xml:space="preserve">Liczba mieszkań, na których budowę wydano pozwolenia lub dokonano zgłoszenia z projektem budowlanym w okresie </w:t>
                            </w:r>
                            <w:r w:rsidRPr="00E453D8">
                              <w:t>01-</w:t>
                            </w:r>
                            <w:r w:rsidRPr="001D36A6" w:rsidR="00606C35">
                              <w:rPr>
                                <w:color w:val="1F3864" w:themeColor="accent5" w:themeShade="80"/>
                              </w:rPr>
                              <w:t>10</w:t>
                            </w:r>
                            <w:r>
                              <w:t xml:space="preserve"> 2023 r.</w:t>
                            </w:r>
                            <w:r w:rsidRPr="00A84296">
                              <w:t xml:space="preserve"> </w:t>
                            </w:r>
                            <w:r>
                              <w:t>spadła o</w:t>
                            </w:r>
                            <w:r w:rsidR="006B1995">
                              <w:t xml:space="preserve"> </w:t>
                            </w:r>
                            <w:r w:rsidRPr="001D36A6" w:rsidR="006B1995">
                              <w:rPr>
                                <w:color w:val="1F3864" w:themeColor="accent5" w:themeShade="80"/>
                              </w:rPr>
                              <w:t>2</w:t>
                            </w:r>
                            <w:r w:rsidRPr="001D36A6" w:rsidR="00606C35">
                              <w:rPr>
                                <w:color w:val="1F3864" w:themeColor="accent5" w:themeShade="80"/>
                              </w:rPr>
                              <w:t>3</w:t>
                            </w:r>
                            <w:r w:rsidRPr="001D36A6" w:rsidR="006B1995">
                              <w:rPr>
                                <w:color w:val="1F3864" w:themeColor="accent5" w:themeShade="80"/>
                              </w:rPr>
                              <w:t>,</w:t>
                            </w:r>
                            <w:r w:rsidRPr="001D36A6" w:rsidR="00606C35">
                              <w:rPr>
                                <w:color w:val="1F3864" w:themeColor="accent5" w:themeShade="80"/>
                              </w:rPr>
                              <w:t>1</w:t>
                            </w:r>
                            <w:r>
                              <w:t>%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3" style="position:absolute;margin-left:409.5pt;margin-top:56.4pt;width:138.65pt;height:89.1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alt="Liczba mieszkań, na których budowę wydano pozwolenia lub dokonano zgłoszenia z projektem budowlanym w okresie 01-10 2023 r. spadła o 23,1% r/r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" w14:anchorId="09C81DFB">
                <v:textbox>
                  <w:txbxContent>
                    <w:p w:rsidRPr="000B2AE1" w:rsidR="00D50A6A" w:rsidP="00354E9A" w:rsidRDefault="00D50A6A" w14:paraId="2A4EF24A" w14:textId="12F37C82">
                      <w:pPr>
                        <w:pStyle w:val="tekstzboku"/>
                      </w:pPr>
                      <w:r>
                        <w:t xml:space="preserve">Liczba mieszkań, na których budowę wydano pozwolenia lub dokonano zgłoszenia z projektem budowlanym w okresie </w:t>
                      </w:r>
                      <w:r w:rsidRPr="00E453D8">
                        <w:t>01-</w:t>
                      </w:r>
                      <w:r w:rsidRPr="001D36A6" w:rsidR="00606C35">
                        <w:rPr>
                          <w:color w:val="1F3864" w:themeColor="accent5" w:themeShade="80"/>
                        </w:rPr>
                        <w:t>10</w:t>
                      </w:r>
                      <w:r>
                        <w:t xml:space="preserve"> 2023 r.</w:t>
                      </w:r>
                      <w:r w:rsidRPr="00A84296">
                        <w:t xml:space="preserve"> </w:t>
                      </w:r>
                      <w:r>
                        <w:t>spadła o</w:t>
                      </w:r>
                      <w:r w:rsidR="006B1995">
                        <w:t xml:space="preserve"> </w:t>
                      </w:r>
                      <w:r w:rsidRPr="001D36A6" w:rsidR="006B1995">
                        <w:rPr>
                          <w:color w:val="1F3864" w:themeColor="accent5" w:themeShade="80"/>
                        </w:rPr>
                        <w:t>2</w:t>
                      </w:r>
                      <w:r w:rsidRPr="001D36A6" w:rsidR="00606C35">
                        <w:rPr>
                          <w:color w:val="1F3864" w:themeColor="accent5" w:themeShade="80"/>
                        </w:rPr>
                        <w:t>3</w:t>
                      </w:r>
                      <w:r w:rsidRPr="001D36A6" w:rsidR="006B1995">
                        <w:rPr>
                          <w:color w:val="1F3864" w:themeColor="accent5" w:themeShade="80"/>
                        </w:rPr>
                        <w:t>,</w:t>
                      </w:r>
                      <w:r w:rsidRPr="001D36A6" w:rsidR="00606C35">
                        <w:rPr>
                          <w:color w:val="1F3864" w:themeColor="accent5" w:themeShade="80"/>
                        </w:rPr>
                        <w:t>1</w:t>
                      </w:r>
                      <w:r>
                        <w:t>% r/r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354E9A" w:rsidR="00354E9A">
        <w:rPr>
          <w:rFonts w:ascii="Fira Sans" w:hAnsi="Fira Sans"/>
          <w:b/>
          <w:szCs w:val="19"/>
        </w:rPr>
        <w:t>Mieszkania, na których budowę wydano pozwolenia lub dokonano zgłoszenia z projektem budowlanym</w:t>
      </w:r>
    </w:p>
    <w:p w:rsidRPr="006B1995" w:rsidR="00D972F6" w:rsidP="002628BA" w:rsidRDefault="0089482A" w14:paraId="30B5D550" w14:textId="7CBA1FB1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W 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okresie </w:t>
      </w:r>
      <w:r w:rsidRPr="00E60352" w:rsidR="0054683E">
        <w:rPr>
          <w:rFonts w:eastAsia="Times New Roman" w:cs="Times New Roman"/>
          <w:spacing w:val="-2"/>
          <w:szCs w:val="19"/>
          <w:lang w:eastAsia="pl-PL"/>
        </w:rPr>
        <w:t>dziesięciu miesięcy</w:t>
      </w:r>
      <w:r w:rsidRPr="00E6035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2023 r. wydano pozwolenia lub dokonano zgłoszenia budowy </w:t>
      </w:r>
      <w:r w:rsidRPr="00E60352">
        <w:rPr>
          <w:rFonts w:eastAsia="Times New Roman" w:cs="Times New Roman"/>
          <w:spacing w:val="-2"/>
          <w:szCs w:val="19"/>
          <w:lang w:eastAsia="pl-PL"/>
        </w:rPr>
        <w:t>1</w:t>
      </w:r>
      <w:r w:rsidRPr="00E60352" w:rsidR="00606C35">
        <w:rPr>
          <w:rFonts w:eastAsia="Times New Roman" w:cs="Times New Roman"/>
          <w:spacing w:val="-2"/>
          <w:szCs w:val="19"/>
          <w:lang w:eastAsia="pl-PL"/>
        </w:rPr>
        <w:t>98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Pr="00E60352" w:rsidR="00606C35">
        <w:rPr>
          <w:rFonts w:eastAsia="Times New Roman" w:cs="Times New Roman"/>
          <w:spacing w:val="-2"/>
          <w:szCs w:val="19"/>
          <w:lang w:eastAsia="pl-PL"/>
        </w:rPr>
        <w:t>4</w:t>
      </w:r>
      <w:r w:rsidRPr="00E60352">
        <w:rPr>
          <w:rFonts w:eastAsia="Times New Roman" w:cs="Times New Roman"/>
          <w:spacing w:val="-2"/>
          <w:szCs w:val="19"/>
          <w:lang w:eastAsia="pl-PL"/>
        </w:rPr>
        <w:t> t</w:t>
      </w:r>
      <w:r w:rsidRPr="006B1995">
        <w:rPr>
          <w:rFonts w:eastAsia="Times New Roman" w:cs="Times New Roman"/>
          <w:spacing w:val="-2"/>
          <w:szCs w:val="19"/>
          <w:lang w:eastAsia="pl-PL"/>
        </w:rPr>
        <w:t>ys. mieszkań, tj. o </w:t>
      </w:r>
      <w:r w:rsidRPr="00E60352" w:rsidR="00F1446E">
        <w:rPr>
          <w:rFonts w:eastAsia="Times New Roman" w:cs="Times New Roman"/>
          <w:spacing w:val="-2"/>
          <w:szCs w:val="19"/>
          <w:lang w:eastAsia="pl-PL"/>
        </w:rPr>
        <w:t>2</w:t>
      </w:r>
      <w:r w:rsidRPr="00E60352" w:rsidR="00606C35">
        <w:rPr>
          <w:rFonts w:eastAsia="Times New Roman" w:cs="Times New Roman"/>
          <w:spacing w:val="-2"/>
          <w:szCs w:val="19"/>
          <w:lang w:eastAsia="pl-PL"/>
        </w:rPr>
        <w:t>3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Pr="00E60352" w:rsidR="00606C35">
        <w:rPr>
          <w:rFonts w:eastAsia="Times New Roman" w:cs="Times New Roman"/>
          <w:spacing w:val="-2"/>
          <w:szCs w:val="19"/>
          <w:lang w:eastAsia="pl-PL"/>
        </w:rPr>
        <w:t>1</w:t>
      </w:r>
      <w:r w:rsidRPr="006B1995">
        <w:rPr>
          <w:rFonts w:eastAsia="Times New Roman" w:cs="Times New Roman"/>
          <w:spacing w:val="-2"/>
          <w:szCs w:val="19"/>
          <w:lang w:eastAsia="pl-PL"/>
        </w:rPr>
        <w:t>% mniej niż w analogicznym okresie 2022 roku. Pozwolenia na budowę największej liczby mieszkań otrzymali deweloperzy (</w:t>
      </w:r>
      <w:r w:rsidRPr="00E60352" w:rsidR="00696E69">
        <w:rPr>
          <w:rFonts w:eastAsia="Times New Roman" w:cs="Times New Roman"/>
          <w:spacing w:val="-2"/>
          <w:szCs w:val="19"/>
          <w:lang w:eastAsia="pl-PL"/>
        </w:rPr>
        <w:t>1</w:t>
      </w:r>
      <w:r w:rsidRPr="00E60352" w:rsidR="00606C35">
        <w:rPr>
          <w:rFonts w:eastAsia="Times New Roman" w:cs="Times New Roman"/>
          <w:spacing w:val="-2"/>
          <w:szCs w:val="19"/>
          <w:lang w:eastAsia="pl-PL"/>
        </w:rPr>
        <w:t>3</w:t>
      </w:r>
      <w:r w:rsidRPr="00E60352" w:rsidR="00696E69">
        <w:rPr>
          <w:rFonts w:eastAsia="Times New Roman" w:cs="Times New Roman"/>
          <w:spacing w:val="-2"/>
          <w:szCs w:val="19"/>
          <w:lang w:eastAsia="pl-PL"/>
        </w:rPr>
        <w:t>1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Pr="00E60352" w:rsidR="00696E69">
        <w:rPr>
          <w:rFonts w:eastAsia="Times New Roman" w:cs="Times New Roman"/>
          <w:spacing w:val="-2"/>
          <w:szCs w:val="19"/>
          <w:lang w:eastAsia="pl-PL"/>
        </w:rPr>
        <w:t>8</w:t>
      </w:r>
      <w:r w:rsidRPr="00E60352">
        <w:rPr>
          <w:rFonts w:eastAsia="Times New Roman" w:cs="Times New Roman"/>
          <w:spacing w:val="-2"/>
          <w:szCs w:val="19"/>
          <w:lang w:eastAsia="pl-PL"/>
        </w:rPr>
        <w:t xml:space="preserve"> tys., spadek o </w:t>
      </w:r>
      <w:r w:rsidRPr="00E60352" w:rsidR="00696E69">
        <w:rPr>
          <w:rFonts w:eastAsia="Times New Roman" w:cs="Times New Roman"/>
          <w:spacing w:val="-2"/>
          <w:szCs w:val="19"/>
          <w:lang w:eastAsia="pl-PL"/>
        </w:rPr>
        <w:t>2</w:t>
      </w:r>
      <w:r w:rsidRPr="00E60352" w:rsidR="00606C35">
        <w:rPr>
          <w:rFonts w:eastAsia="Times New Roman" w:cs="Times New Roman"/>
          <w:spacing w:val="-2"/>
          <w:szCs w:val="19"/>
          <w:lang w:eastAsia="pl-PL"/>
        </w:rPr>
        <w:t>5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Pr="00E60352" w:rsidR="00696E69">
        <w:rPr>
          <w:rFonts w:eastAsia="Times New Roman" w:cs="Times New Roman"/>
          <w:spacing w:val="-2"/>
          <w:szCs w:val="19"/>
          <w:lang w:eastAsia="pl-PL"/>
        </w:rPr>
        <w:t>0</w:t>
      </w:r>
      <w:r w:rsidRPr="006B1995">
        <w:rPr>
          <w:rFonts w:eastAsia="Times New Roman" w:cs="Times New Roman"/>
          <w:spacing w:val="-2"/>
          <w:szCs w:val="19"/>
          <w:lang w:eastAsia="pl-PL"/>
        </w:rPr>
        <w:t>% r/r) oraz inwestorzy indywidualni (</w:t>
      </w:r>
      <w:r w:rsidRPr="00E60352" w:rsidR="00606C35">
        <w:rPr>
          <w:rFonts w:eastAsia="Times New Roman" w:cs="Times New Roman"/>
          <w:spacing w:val="-2"/>
          <w:szCs w:val="19"/>
          <w:lang w:eastAsia="pl-PL"/>
        </w:rPr>
        <w:t>60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Pr="00E60352" w:rsidR="00606C35">
        <w:rPr>
          <w:rFonts w:eastAsia="Times New Roman" w:cs="Times New Roman"/>
          <w:spacing w:val="-2"/>
          <w:szCs w:val="19"/>
          <w:lang w:eastAsia="pl-PL"/>
        </w:rPr>
        <w:t>8</w:t>
      </w:r>
      <w:r w:rsidRPr="00E60352">
        <w:rPr>
          <w:rFonts w:eastAsia="Times New Roman" w:cs="Times New Roman"/>
          <w:spacing w:val="-2"/>
          <w:szCs w:val="19"/>
          <w:lang w:eastAsia="pl-PL"/>
        </w:rPr>
        <w:t> tys., spadek o 2</w:t>
      </w:r>
      <w:r w:rsidRPr="00E60352" w:rsidR="00606C35">
        <w:rPr>
          <w:rFonts w:eastAsia="Times New Roman" w:cs="Times New Roman"/>
          <w:spacing w:val="-2"/>
          <w:szCs w:val="19"/>
          <w:lang w:eastAsia="pl-PL"/>
        </w:rPr>
        <w:t>2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Pr="00E60352" w:rsidR="00606C35">
        <w:rPr>
          <w:rFonts w:eastAsia="Times New Roman" w:cs="Times New Roman"/>
          <w:spacing w:val="-2"/>
          <w:szCs w:val="19"/>
          <w:lang w:eastAsia="pl-PL"/>
        </w:rPr>
        <w:t>6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%). Łącznie w ramach tych form budownictwa otrzymano pozwolenia lub dokonano zgłoszenia budowy z projektem budowlanym dla </w:t>
      </w:r>
      <w:r w:rsidRPr="00E60352">
        <w:rPr>
          <w:rFonts w:eastAsia="Times New Roman" w:cs="Times New Roman"/>
          <w:spacing w:val="-2"/>
          <w:szCs w:val="19"/>
          <w:lang w:eastAsia="pl-PL"/>
        </w:rPr>
        <w:t>9</w:t>
      </w:r>
      <w:r w:rsidRPr="00E60352" w:rsidR="00836BF1">
        <w:rPr>
          <w:rFonts w:eastAsia="Times New Roman" w:cs="Times New Roman"/>
          <w:spacing w:val="-2"/>
          <w:szCs w:val="19"/>
          <w:lang w:eastAsia="pl-PL"/>
        </w:rPr>
        <w:t>7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Pr="00E60352" w:rsidR="00606C35">
        <w:rPr>
          <w:rFonts w:eastAsia="Times New Roman" w:cs="Times New Roman"/>
          <w:spacing w:val="-2"/>
          <w:szCs w:val="19"/>
          <w:lang w:eastAsia="pl-PL"/>
        </w:rPr>
        <w:t>1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% ogółu mieszkań. W pozostałych formach budownictwa odnotowano </w:t>
      </w:r>
      <w:r w:rsidRPr="00E60352" w:rsidR="00836BF1">
        <w:rPr>
          <w:rFonts w:eastAsia="Times New Roman" w:cs="Times New Roman"/>
          <w:spacing w:val="-2"/>
          <w:szCs w:val="19"/>
          <w:lang w:eastAsia="pl-PL"/>
        </w:rPr>
        <w:t>5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Pr="00E60352" w:rsidR="00606C35">
        <w:rPr>
          <w:rFonts w:eastAsia="Times New Roman" w:cs="Times New Roman"/>
          <w:spacing w:val="-2"/>
          <w:szCs w:val="19"/>
          <w:lang w:eastAsia="pl-PL"/>
        </w:rPr>
        <w:t>8</w:t>
      </w:r>
      <w:r w:rsidRPr="00E6035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tys. mieszkań, na których budowę wydano pozwolenia lub dokonano zgłoszenia z projektem budowlanym (w roku ubiegłym </w:t>
      </w:r>
      <w:r w:rsidRPr="00E60352" w:rsidR="00C42F07">
        <w:rPr>
          <w:rFonts w:eastAsia="Times New Roman" w:cs="Times New Roman"/>
          <w:spacing w:val="-2"/>
          <w:szCs w:val="19"/>
          <w:lang w:eastAsia="pl-PL"/>
        </w:rPr>
        <w:t>3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Pr="00E60352" w:rsidR="00C42F07">
        <w:rPr>
          <w:rFonts w:eastAsia="Times New Roman" w:cs="Times New Roman"/>
          <w:spacing w:val="-2"/>
          <w:szCs w:val="19"/>
          <w:lang w:eastAsia="pl-PL"/>
        </w:rPr>
        <w:t>7</w:t>
      </w:r>
      <w:r w:rsidRPr="00606C35">
        <w:rPr>
          <w:rFonts w:eastAsia="Times New Roman" w:cs="Times New Roman"/>
          <w:color w:val="00B050"/>
          <w:spacing w:val="-2"/>
          <w:szCs w:val="19"/>
          <w:lang w:eastAsia="pl-PL"/>
        </w:rPr>
        <w:t> </w:t>
      </w:r>
      <w:r w:rsidRPr="006B1995">
        <w:rPr>
          <w:rFonts w:eastAsia="Times New Roman" w:cs="Times New Roman"/>
          <w:spacing w:val="-2"/>
          <w:szCs w:val="19"/>
          <w:lang w:eastAsia="pl-PL"/>
        </w:rPr>
        <w:t>tys.).</w:t>
      </w:r>
    </w:p>
    <w:p w:rsidRPr="00F049AB" w:rsidR="00AD1F03" w:rsidP="00AC280D" w:rsidRDefault="00AD1F03" w14:paraId="4AC51D00" w14:textId="77777777">
      <w:pPr>
        <w:pStyle w:val="Tytutablicy"/>
        <w:spacing w:before="240"/>
        <w:ind w:left="851" w:hanging="851"/>
      </w:pPr>
      <w:r>
        <w:t>Tablica 2. Mieszkania, na których budowę wydano pozwolenia lub dokonano zgłoszenia z</w:t>
      </w:r>
      <w:r w:rsidR="00AC280D">
        <w:t> </w:t>
      </w:r>
      <w:r>
        <w:t>projektem budowlanym</w:t>
      </w:r>
    </w:p>
    <w:tbl>
      <w:tblPr>
        <w:tblStyle w:val="Siatkatabelijasna251"/>
        <w:tblpPr w:leftFromText="141" w:rightFromText="141" w:vertAnchor="text" w:horzAnchor="margin" w:tblpY="98"/>
        <w:tblW w:w="80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 lub dokonano zgłoszenia z projektem budowlanym"/>
      </w:tblPr>
      <w:tblGrid>
        <w:gridCol w:w="2268"/>
        <w:gridCol w:w="1134"/>
        <w:gridCol w:w="1276"/>
        <w:gridCol w:w="1134"/>
        <w:gridCol w:w="1134"/>
        <w:gridCol w:w="1075"/>
      </w:tblGrid>
      <w:tr w:rsidRPr="00A84296" w:rsidR="004D3E5B" w:rsidTr="00D50A6A" w14:paraId="51A6DDD1" w14:textId="77777777">
        <w:trPr>
          <w:trHeight w:val="18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4D3E5B" w:rsidP="00D50A6A" w:rsidRDefault="004D3E5B" w14:paraId="06F67906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4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4D3E5B" w:rsidP="00B4052A" w:rsidRDefault="00CA53B9" w14:paraId="388D7D7F" w14:textId="2B61FA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60352">
              <w:rPr>
                <w:sz w:val="16"/>
                <w:szCs w:val="16"/>
              </w:rPr>
              <w:t>10</w:t>
            </w:r>
            <w:r w:rsidR="004D3E5B"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  <w:tc>
          <w:tcPr>
            <w:tcW w:w="2209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67F90" w:rsidR="004D3E5B" w:rsidP="00CA53B9" w:rsidRDefault="004D3E5B" w14:paraId="27145252" w14:textId="356034F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Pr="00E60352" w:rsidR="00CA53B9">
              <w:rPr>
                <w:sz w:val="16"/>
                <w:szCs w:val="16"/>
              </w:rPr>
              <w:t>10</w:t>
            </w:r>
            <w:r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</w:tr>
      <w:tr w:rsidRPr="00A84296" w:rsidR="004D3E5B" w:rsidTr="00D50A6A" w14:paraId="4B8AD3D6" w14:textId="77777777">
        <w:trPr>
          <w:trHeight w:val="18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4D3E5B" w:rsidP="00D50A6A" w:rsidRDefault="004D3E5B" w14:paraId="09988674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4D3E5B" w:rsidP="00D50A6A" w:rsidRDefault="004D3E5B" w14:paraId="3B6AB65B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267F90" w:rsidR="004D3E5B" w:rsidP="00B4052A" w:rsidRDefault="00CA53B9" w14:paraId="07E28CF7" w14:textId="2032663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60352">
              <w:rPr>
                <w:sz w:val="16"/>
                <w:szCs w:val="16"/>
              </w:rPr>
              <w:t>10</w:t>
            </w:r>
            <w:r w:rsidRPr="00E60352" w:rsidR="004D3E5B">
              <w:rPr>
                <w:sz w:val="16"/>
                <w:szCs w:val="16"/>
              </w:rPr>
              <w:t xml:space="preserve"> </w:t>
            </w:r>
            <w:r w:rsidR="004D3E5B">
              <w:rPr>
                <w:color w:val="000000" w:themeColor="text1"/>
                <w:sz w:val="16"/>
                <w:szCs w:val="16"/>
              </w:rPr>
              <w:t>2022</w:t>
            </w:r>
            <w:r w:rsidRPr="00267F90" w:rsidR="004D3E5B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385844" w:rsidR="004D3E5B" w:rsidP="00B4052A" w:rsidRDefault="004D3E5B" w14:paraId="19469349" w14:textId="089053B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60352">
              <w:rPr>
                <w:sz w:val="16"/>
                <w:szCs w:val="16"/>
              </w:rPr>
              <w:t>0</w:t>
            </w:r>
            <w:r w:rsidRPr="00E60352" w:rsidR="00CA53B9">
              <w:rPr>
                <w:sz w:val="16"/>
                <w:szCs w:val="16"/>
              </w:rPr>
              <w:t>9</w:t>
            </w:r>
            <w:r w:rsidRPr="00E60352">
              <w:rPr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2023</w:t>
            </w:r>
            <w:r w:rsidRPr="00385844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385844" w:rsidR="004D3E5B" w:rsidP="00D50A6A" w:rsidRDefault="004D3E5B" w14:paraId="438D09CC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85844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385844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075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67F90" w:rsidR="004D3E5B" w:rsidP="00B4052A" w:rsidRDefault="004D3E5B" w14:paraId="14BDAC61" w14:textId="6EC2BC4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Pr="00E60352" w:rsidR="00CA53B9">
              <w:rPr>
                <w:sz w:val="16"/>
                <w:szCs w:val="16"/>
              </w:rPr>
              <w:t>1</w:t>
            </w:r>
            <w:r w:rsidRPr="00E60352">
              <w:rPr>
                <w:sz w:val="16"/>
                <w:szCs w:val="16"/>
              </w:rPr>
              <w:t>0</w:t>
            </w:r>
            <w:r>
              <w:rPr>
                <w:color w:val="000000" w:themeColor="text1"/>
                <w:sz w:val="16"/>
                <w:szCs w:val="16"/>
              </w:rPr>
              <w:br/>
              <w:t>2022</w:t>
            </w:r>
            <w:r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A84296" w:rsidR="004D3E5B" w:rsidTr="00D50A6A" w14:paraId="29FC5395" w14:textId="77777777">
        <w:trPr>
          <w:trHeight w:val="53"/>
        </w:trPr>
        <w:tc>
          <w:tcPr>
            <w:tcW w:w="2268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4D3E5B" w:rsidP="00D50A6A" w:rsidRDefault="004D3E5B" w14:paraId="27EDA757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CA53B9" w:rsidRDefault="00681D20" w14:paraId="63396BFA" w14:textId="355E0DC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="00CA53B9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  <w:r w:rsidR="004D3E5B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CA53B9">
              <w:rPr>
                <w:rFonts w:cs="Arial"/>
                <w:b/>
                <w:color w:val="000000" w:themeColor="text1"/>
                <w:sz w:val="16"/>
                <w:szCs w:val="16"/>
              </w:rPr>
              <w:t>083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CA53B9" w:rsidRDefault="008D70C3" w14:paraId="2CF03894" w14:textId="6145A6E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  <w:r w:rsidR="00CA53B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16</w:t>
            </w:r>
            <w:r w:rsidRPr="00756B1C" w:rsidR="004D3E5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 w:rsidR="00CA53B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CA53B9" w:rsidRDefault="00327336" w14:paraId="16B748AE" w14:textId="51E5E64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  <w:r w:rsidR="00CA53B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03</w:t>
            </w:r>
            <w:r w:rsidRPr="00756B1C" w:rsidR="004D3E5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 w:rsidR="00CA53B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CA53B9" w:rsidRDefault="00A103DA" w14:paraId="106BF68F" w14:textId="6A11760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  <w:r w:rsidR="00CA53B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98</w:t>
            </w:r>
            <w:r w:rsidR="004D3E5B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CA53B9">
              <w:rPr>
                <w:rFonts w:cs="Arial"/>
                <w:b/>
                <w:color w:val="000000" w:themeColor="text1"/>
                <w:sz w:val="16"/>
                <w:szCs w:val="16"/>
              </w:rPr>
              <w:t>417</w:t>
            </w:r>
          </w:p>
        </w:tc>
        <w:tc>
          <w:tcPr>
            <w:tcW w:w="1075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56B1C" w:rsidR="004D3E5B" w:rsidP="00CA53B9" w:rsidRDefault="009D6317" w14:paraId="18DE7A08" w14:textId="532973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  <w:r w:rsidR="00CA53B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  <w:r w:rsidRPr="00756B1C" w:rsidR="004D3E5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 w:rsidR="00CA53B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  <w:tr w:rsidRPr="00A84296" w:rsidR="004D3E5B" w:rsidTr="00D50A6A" w14:paraId="4FCE1250" w14:textId="77777777">
        <w:trPr>
          <w:trHeight w:val="53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4D3E5B" w:rsidP="00D50A6A" w:rsidRDefault="004D3E5B" w14:paraId="501F4A5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1C0D2B" w:rsidR="004D3E5B" w:rsidP="00CA53B9" w:rsidRDefault="004D3E5B" w14:paraId="5B735221" w14:textId="4DDA8E5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C0D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  <w:r w:rsidRPr="001C0D2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CA53B9">
              <w:rPr>
                <w:rFonts w:cs="Arial"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CA53B9" w:rsidRDefault="00CA53B9" w14:paraId="72229F1E" w14:textId="6F86EAA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102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CA53B9" w:rsidRDefault="00CA53B9" w14:paraId="353F27A7" w14:textId="26F5E35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1C0D2B" w:rsidR="004D3E5B" w:rsidP="00CA53B9" w:rsidRDefault="00CA53B9" w14:paraId="52E0FEEB" w14:textId="17D0C62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60</w:t>
            </w:r>
            <w:r w:rsidRPr="001C0D2B" w:rsidR="004D3E5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B4052A">
              <w:rPr>
                <w:rFonts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0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56B1C" w:rsidR="004D3E5B" w:rsidP="00CA53B9" w:rsidRDefault="004D3E5B" w14:paraId="1CA061A1" w14:textId="46373A0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  <w:r w:rsidR="00CA53B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CA53B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Pr="00A84296" w:rsidR="004D3E5B" w:rsidTr="00D50A6A" w14:paraId="4EADF348" w14:textId="77777777">
        <w:trPr>
          <w:trHeight w:val="359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4D3E5B" w:rsidP="00D50A6A" w:rsidRDefault="004D3E5B" w14:paraId="2FA1631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1C0D2B" w:rsidR="004D3E5B" w:rsidP="00CA53B9" w:rsidRDefault="00681D20" w14:paraId="5D62ABD6" w14:textId="2080F36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CA53B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  <w:r w:rsidRPr="001C0D2B" w:rsidR="004D3E5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CA53B9">
              <w:rPr>
                <w:rFonts w:cs="Arial"/>
                <w:color w:val="000000" w:themeColor="text1"/>
                <w:sz w:val="16"/>
                <w:szCs w:val="16"/>
              </w:rPr>
              <w:t>029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CA53B9" w:rsidRDefault="00B4052A" w14:paraId="2D672C13" w14:textId="63360B1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CA53B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CA53B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CA53B9" w:rsidRDefault="00327336" w14:paraId="6A12ADFD" w14:textId="5E129B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CA53B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04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CA53B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1C0D2B" w:rsidR="004D3E5B" w:rsidP="00CA53B9" w:rsidRDefault="00B4052A" w14:paraId="69A9C1FC" w14:textId="20F751D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CA53B9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1C0D2B" w:rsidR="004D3E5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CA53B9">
              <w:rPr>
                <w:rFonts w:cs="Arial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0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56B1C" w:rsidR="004D3E5B" w:rsidP="00CA53B9" w:rsidRDefault="00B4052A" w14:paraId="3083E326" w14:textId="25B117F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  <w:r w:rsidR="00CA53B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Pr="00A84296" w:rsidR="004D3E5B" w:rsidTr="00D50A6A" w14:paraId="197E04F5" w14:textId="77777777">
        <w:trPr>
          <w:trHeight w:val="370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4D3E5B" w:rsidP="00D50A6A" w:rsidRDefault="004D3E5B" w14:paraId="025B0021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D50A6A" w:rsidRDefault="00CA53B9" w14:paraId="7820A5D6" w14:textId="21B6703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CA53B9" w:rsidRDefault="00B4052A" w14:paraId="1786F743" w14:textId="51DE898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CA53B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CA53B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CA53B9" w:rsidRDefault="00CA53B9" w14:paraId="2FC87AC4" w14:textId="6A6E88F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15,0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CA53B9" w:rsidRDefault="00B4052A" w14:paraId="391A783C" w14:textId="66C00CB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  <w:r w:rsidR="00CA53B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0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56B1C" w:rsidR="004D3E5B" w:rsidP="00CA53B9" w:rsidRDefault="009D6317" w14:paraId="47837721" w14:textId="54AFEFC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  <w:r w:rsidR="00CA53B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CA53B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Pr="00A84296" w:rsidR="004D3E5B" w:rsidTr="00D50A6A" w14:paraId="5EDA45B8" w14:textId="77777777">
        <w:trPr>
          <w:trHeight w:val="53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4D3E5B" w:rsidP="00D50A6A" w:rsidRDefault="004D3E5B" w14:paraId="1290E7E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CA53B9" w:rsidRDefault="00B4052A" w14:paraId="5C1E160F" w14:textId="3C7FF0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CA53B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CA53B9" w:rsidRDefault="00CA53B9" w14:paraId="094128AD" w14:textId="1E48F83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203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CA53B9" w:rsidRDefault="00CA53B9" w14:paraId="23C2258E" w14:textId="28790BC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CA53B9" w:rsidRDefault="004D3E5B" w14:paraId="6A276E9B" w14:textId="3F15089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1 </w:t>
            </w:r>
            <w:r w:rsidR="00CA53B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706</w:t>
            </w:r>
          </w:p>
        </w:tc>
        <w:tc>
          <w:tcPr>
            <w:tcW w:w="10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56B1C" w:rsidR="004D3E5B" w:rsidP="00CA53B9" w:rsidRDefault="00CA53B9" w14:paraId="05CB2F17" w14:textId="0DE0E72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Pr="00A84296" w:rsidR="004D3E5B" w:rsidTr="00D50A6A" w14:paraId="76099805" w14:textId="77777777">
        <w:trPr>
          <w:trHeight w:val="328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4D3E5B" w:rsidP="00D50A6A" w:rsidRDefault="004D3E5B" w14:paraId="76B17EC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CA53B9" w:rsidRDefault="00CA53B9" w14:paraId="125A924F" w14:textId="1529E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433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CA53B9" w:rsidRDefault="00CA53B9" w14:paraId="37ABA2B6" w14:textId="1DCDC3A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309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CA53B9" w:rsidRDefault="00CA53B9" w14:paraId="4E8DFAEE" w14:textId="333593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159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1C0D2B" w:rsidR="004D3E5B" w:rsidP="00CA53B9" w:rsidRDefault="00B4052A" w14:paraId="37E05BFF" w14:textId="11AA32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1C0D2B" w:rsidR="004D3E5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CA53B9">
              <w:rPr>
                <w:rFonts w:cs="Arial"/>
                <w:color w:val="000000" w:themeColor="text1"/>
                <w:sz w:val="16"/>
                <w:szCs w:val="16"/>
              </w:rPr>
              <w:t>526</w:t>
            </w:r>
          </w:p>
        </w:tc>
        <w:tc>
          <w:tcPr>
            <w:tcW w:w="10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56B1C" w:rsidR="004D3E5B" w:rsidP="00CA53B9" w:rsidRDefault="004D3E5B" w14:paraId="35360FD1" w14:textId="0AEF522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  <w:r w:rsidR="00B4052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  <w:r w:rsidR="00CA53B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CA53B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Pr="00A84296" w:rsidR="004D3E5B" w:rsidTr="00D50A6A" w14:paraId="258B13C2" w14:textId="77777777">
        <w:trPr>
          <w:trHeight w:val="53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4D3E5B" w:rsidP="00D50A6A" w:rsidRDefault="004D3E5B" w14:paraId="6919E28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D50A6A" w:rsidRDefault="00B4052A" w14:paraId="2113AE9B" w14:textId="1280ACD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D50A6A" w:rsidRDefault="004D3E5B" w14:paraId="0B1E432F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D50A6A" w:rsidRDefault="004D3E5B" w14:paraId="23041182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D50A6A" w:rsidRDefault="00D02E11" w14:paraId="6E205AE0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10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56B1C" w:rsidR="004D3E5B" w:rsidP="00E14DA1" w:rsidRDefault="007D5707" w14:paraId="6335E47A" w14:textId="79A0DC2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227,9</w:t>
            </w:r>
          </w:p>
        </w:tc>
      </w:tr>
    </w:tbl>
    <w:p w:rsidRPr="00AC280D" w:rsidR="00AC280D" w:rsidP="00AC280D" w:rsidRDefault="00AC280D" w14:paraId="6381C17B" w14:textId="77777777">
      <w:pPr>
        <w:spacing w:before="0" w:after="0"/>
        <w:rPr>
          <w:lang w:eastAsia="pl-PL"/>
        </w:rPr>
      </w:pPr>
    </w:p>
    <w:p w:rsidRPr="000647A9" w:rsidR="00DA331D" w:rsidP="00AC280D" w:rsidRDefault="00AC280D" w14:paraId="03E87AE2" w14:textId="77777777">
      <w:pPr>
        <w:pStyle w:val="Nagwek1"/>
        <w:spacing w:before="240"/>
        <w:rPr>
          <w:rFonts w:ascii="Fira Sans" w:hAnsi="Fira Sans"/>
          <w:b/>
          <w:szCs w:val="19"/>
        </w:rPr>
      </w:pPr>
      <w:r w:rsidRPr="00AC280D">
        <w:rPr>
          <w:rFonts w:ascii="Fira Sans" w:hAnsi="Fira Sans"/>
          <w:b/>
          <w:szCs w:val="19"/>
        </w:rPr>
        <w:t>Mieszkania, których budowę rozpoczęto</w:t>
      </w:r>
    </w:p>
    <w:p w:rsidRPr="006B1995" w:rsidR="00DA331D" w:rsidP="002628BA" w:rsidRDefault="0054683E" w14:paraId="08BED27F" w14:textId="1FD4CCD8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>
        <w:rPr>
          <w:rFonts w:eastAsia="Times New Roman" w:cs="Times New Roman"/>
          <w:spacing w:val="-2"/>
          <w:szCs w:val="19"/>
          <w:lang w:eastAsia="pl-PL"/>
        </w:rPr>
        <w:t>Od</w:t>
      </w:r>
      <w:r w:rsidRPr="006B1995" w:rsidR="004D3E5B">
        <w:rPr>
          <w:rFonts w:eastAsia="Times New Roman" w:cs="Times New Roman"/>
          <w:spacing w:val="-2"/>
          <w:szCs w:val="19"/>
          <w:lang w:eastAsia="pl-PL"/>
        </w:rPr>
        <w:t xml:space="preserve"> stycz</w:t>
      </w:r>
      <w:r>
        <w:rPr>
          <w:rFonts w:eastAsia="Times New Roman" w:cs="Times New Roman"/>
          <w:spacing w:val="-2"/>
          <w:szCs w:val="19"/>
          <w:lang w:eastAsia="pl-PL"/>
        </w:rPr>
        <w:t>nia do</w:t>
      </w:r>
      <w:r w:rsidRPr="006B1995" w:rsidR="004D3E5B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E60352" w:rsidR="008346CA">
        <w:rPr>
          <w:rFonts w:eastAsia="Times New Roman" w:cs="Times New Roman"/>
          <w:spacing w:val="-2"/>
          <w:szCs w:val="19"/>
          <w:lang w:eastAsia="pl-PL"/>
        </w:rPr>
        <w:t>październik</w:t>
      </w:r>
      <w:r w:rsidRPr="00E60352">
        <w:rPr>
          <w:rFonts w:eastAsia="Times New Roman" w:cs="Times New Roman"/>
          <w:spacing w:val="-2"/>
          <w:szCs w:val="19"/>
          <w:lang w:eastAsia="pl-PL"/>
        </w:rPr>
        <w:t>a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 xml:space="preserve"> 2023 r. rozpoczęto budowę 1</w:t>
      </w:r>
      <w:r w:rsidRPr="00E60352" w:rsidR="008346CA">
        <w:rPr>
          <w:rFonts w:eastAsia="Times New Roman" w:cs="Times New Roman"/>
          <w:spacing w:val="-2"/>
          <w:szCs w:val="19"/>
          <w:lang w:eastAsia="pl-PL"/>
        </w:rPr>
        <w:t>5</w:t>
      </w:r>
      <w:r w:rsidRPr="00E60352" w:rsidR="004D2312">
        <w:rPr>
          <w:rFonts w:eastAsia="Times New Roman" w:cs="Times New Roman"/>
          <w:spacing w:val="-2"/>
          <w:szCs w:val="19"/>
          <w:lang w:eastAsia="pl-PL"/>
        </w:rPr>
        <w:t>8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Pr="00E60352" w:rsidR="008346CA">
        <w:rPr>
          <w:rFonts w:eastAsia="Times New Roman" w:cs="Times New Roman"/>
          <w:spacing w:val="-2"/>
          <w:szCs w:val="19"/>
          <w:lang w:eastAsia="pl-PL"/>
        </w:rPr>
        <w:t>6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 xml:space="preserve"> tys. mieszkań, tj. o </w:t>
      </w:r>
      <w:r w:rsidRPr="00E60352" w:rsidR="003321ED">
        <w:rPr>
          <w:rFonts w:eastAsia="Times New Roman" w:cs="Times New Roman"/>
          <w:spacing w:val="-2"/>
          <w:szCs w:val="19"/>
          <w:lang w:eastAsia="pl-PL"/>
        </w:rPr>
        <w:t>1</w:t>
      </w:r>
      <w:r w:rsidRPr="00E60352" w:rsidR="008346CA">
        <w:rPr>
          <w:rFonts w:eastAsia="Times New Roman" w:cs="Times New Roman"/>
          <w:spacing w:val="-2"/>
          <w:szCs w:val="19"/>
          <w:lang w:eastAsia="pl-PL"/>
        </w:rPr>
        <w:t>1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Pr="00E60352" w:rsidR="008346CA">
        <w:rPr>
          <w:rFonts w:eastAsia="Times New Roman" w:cs="Times New Roman"/>
          <w:spacing w:val="-2"/>
          <w:szCs w:val="19"/>
          <w:lang w:eastAsia="pl-PL"/>
        </w:rPr>
        <w:t>1</w:t>
      </w:r>
      <w:r w:rsidRPr="006B1995" w:rsidR="004D3E5B">
        <w:rPr>
          <w:rFonts w:eastAsia="Times New Roman" w:cs="Times New Roman"/>
          <w:spacing w:val="-2"/>
          <w:szCs w:val="19"/>
          <w:lang w:eastAsia="pl-PL"/>
        </w:rPr>
        <w:t xml:space="preserve">% mniej niż przed rokiem. Deweloperzy rozpoczęli budowę </w:t>
      </w:r>
      <w:r w:rsidRPr="00E60352" w:rsidR="006B250E">
        <w:rPr>
          <w:rFonts w:eastAsia="Times New Roman" w:cs="Times New Roman"/>
          <w:spacing w:val="-2"/>
          <w:szCs w:val="19"/>
          <w:lang w:eastAsia="pl-PL"/>
        </w:rPr>
        <w:t>92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Pr="00E60352" w:rsidR="006B250E">
        <w:rPr>
          <w:rFonts w:eastAsia="Times New Roman" w:cs="Times New Roman"/>
          <w:spacing w:val="-2"/>
          <w:szCs w:val="19"/>
          <w:lang w:eastAsia="pl-PL"/>
        </w:rPr>
        <w:t>5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 xml:space="preserve"> tys. mieszkań (o </w:t>
      </w:r>
      <w:r w:rsidRPr="00E60352" w:rsidR="006B250E">
        <w:rPr>
          <w:rFonts w:eastAsia="Times New Roman" w:cs="Times New Roman"/>
          <w:spacing w:val="-2"/>
          <w:szCs w:val="19"/>
          <w:lang w:eastAsia="pl-PL"/>
        </w:rPr>
        <w:t>8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Pr="00E60352" w:rsidR="006B250E">
        <w:rPr>
          <w:rFonts w:eastAsia="Times New Roman" w:cs="Times New Roman"/>
          <w:spacing w:val="-2"/>
          <w:szCs w:val="19"/>
          <w:lang w:eastAsia="pl-PL"/>
        </w:rPr>
        <w:t>4</w:t>
      </w:r>
      <w:r w:rsidRPr="006B1995" w:rsidR="004D3E5B">
        <w:rPr>
          <w:rFonts w:eastAsia="Times New Roman" w:cs="Times New Roman"/>
          <w:spacing w:val="-2"/>
          <w:szCs w:val="19"/>
          <w:lang w:eastAsia="pl-PL"/>
        </w:rPr>
        <w:t xml:space="preserve">% mniej), a inwestorzy indywidualni </w:t>
      </w:r>
      <w:r w:rsidRPr="00E60352" w:rsidR="006B250E">
        <w:rPr>
          <w:rFonts w:eastAsia="Times New Roman" w:cs="Times New Roman"/>
          <w:spacing w:val="-2"/>
          <w:szCs w:val="19"/>
          <w:lang w:eastAsia="pl-PL"/>
        </w:rPr>
        <w:t>62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Pr="00E60352" w:rsidR="006B250E">
        <w:rPr>
          <w:rFonts w:eastAsia="Times New Roman" w:cs="Times New Roman"/>
          <w:spacing w:val="-2"/>
          <w:szCs w:val="19"/>
          <w:lang w:eastAsia="pl-PL"/>
        </w:rPr>
        <w:t>3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> tys. (o </w:t>
      </w:r>
      <w:r w:rsidRPr="00E60352" w:rsidR="004D2312">
        <w:rPr>
          <w:rFonts w:eastAsia="Times New Roman" w:cs="Times New Roman"/>
          <w:spacing w:val="-2"/>
          <w:szCs w:val="19"/>
          <w:lang w:eastAsia="pl-PL"/>
        </w:rPr>
        <w:t>1</w:t>
      </w:r>
      <w:r w:rsidRPr="00E60352" w:rsidR="006B250E">
        <w:rPr>
          <w:rFonts w:eastAsia="Times New Roman" w:cs="Times New Roman"/>
          <w:spacing w:val="-2"/>
          <w:szCs w:val="19"/>
          <w:lang w:eastAsia="pl-PL"/>
        </w:rPr>
        <w:t>6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Pr="00E60352" w:rsidR="006B250E">
        <w:rPr>
          <w:rFonts w:eastAsia="Times New Roman" w:cs="Times New Roman"/>
          <w:spacing w:val="-2"/>
          <w:szCs w:val="19"/>
          <w:lang w:eastAsia="pl-PL"/>
        </w:rPr>
        <w:t>8</w:t>
      </w:r>
      <w:r w:rsidRPr="006B1995" w:rsidR="004D3E5B">
        <w:rPr>
          <w:rFonts w:eastAsia="Times New Roman" w:cs="Times New Roman"/>
          <w:spacing w:val="-2"/>
          <w:szCs w:val="19"/>
          <w:lang w:eastAsia="pl-PL"/>
        </w:rPr>
        <w:t xml:space="preserve">% mniej). Łącznie udział tych form budownictwa wyniósł 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>97,</w:t>
      </w:r>
      <w:r w:rsidRPr="00E60352" w:rsidR="006B250E">
        <w:rPr>
          <w:rFonts w:eastAsia="Times New Roman" w:cs="Times New Roman"/>
          <w:spacing w:val="-2"/>
          <w:szCs w:val="19"/>
          <w:lang w:eastAsia="pl-PL"/>
        </w:rPr>
        <w:t>6</w:t>
      </w:r>
      <w:r w:rsidRPr="006B1995" w:rsidR="004D3E5B">
        <w:rPr>
          <w:rFonts w:eastAsia="Times New Roman" w:cs="Times New Roman"/>
          <w:spacing w:val="-2"/>
          <w:szCs w:val="19"/>
          <w:lang w:eastAsia="pl-PL"/>
        </w:rPr>
        <w:t xml:space="preserve">% ogólnej liczby mieszkań. W pozostałych formach budownictwa rozpoczęto budowę </w:t>
      </w:r>
      <w:r w:rsidRPr="00E60352" w:rsidR="004D2312">
        <w:rPr>
          <w:rFonts w:eastAsia="Times New Roman" w:cs="Times New Roman"/>
          <w:spacing w:val="-2"/>
          <w:szCs w:val="19"/>
          <w:lang w:eastAsia="pl-PL"/>
        </w:rPr>
        <w:t>3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Pr="00E60352" w:rsidR="006B250E">
        <w:rPr>
          <w:rFonts w:eastAsia="Times New Roman" w:cs="Times New Roman"/>
          <w:spacing w:val="-2"/>
          <w:szCs w:val="19"/>
          <w:lang w:eastAsia="pl-PL"/>
        </w:rPr>
        <w:t>9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> </w:t>
      </w:r>
      <w:r w:rsidRPr="006B1995" w:rsidR="004D3E5B">
        <w:rPr>
          <w:rFonts w:eastAsia="Times New Roman" w:cs="Times New Roman"/>
          <w:spacing w:val="-2"/>
          <w:szCs w:val="19"/>
          <w:lang w:eastAsia="pl-PL"/>
        </w:rPr>
        <w:t>tys. mieszkań (</w:t>
      </w:r>
      <w:r w:rsidRPr="00E60352" w:rsidR="00C42F07">
        <w:rPr>
          <w:rFonts w:eastAsia="Times New Roman" w:cs="Times New Roman"/>
          <w:spacing w:val="-2"/>
          <w:szCs w:val="19"/>
          <w:lang w:eastAsia="pl-PL"/>
        </w:rPr>
        <w:t>2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Pr="00E60352" w:rsidR="00C42F07">
        <w:rPr>
          <w:rFonts w:eastAsia="Times New Roman" w:cs="Times New Roman"/>
          <w:spacing w:val="-2"/>
          <w:szCs w:val="19"/>
          <w:lang w:eastAsia="pl-PL"/>
        </w:rPr>
        <w:t>6</w:t>
      </w:r>
      <w:r w:rsidRPr="00E60352" w:rsidR="004D3E5B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6B1995" w:rsidR="004D3E5B">
        <w:rPr>
          <w:rFonts w:eastAsia="Times New Roman" w:cs="Times New Roman"/>
          <w:spacing w:val="-2"/>
          <w:szCs w:val="19"/>
          <w:lang w:eastAsia="pl-PL"/>
        </w:rPr>
        <w:t>tys. w roku poprzednim).</w:t>
      </w:r>
    </w:p>
    <w:p w:rsidRPr="00F049AB" w:rsidR="00E46466" w:rsidP="00E46466" w:rsidRDefault="00AC280D" w14:paraId="1B9E13ED" w14:textId="77777777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9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2127"/>
        <w:gridCol w:w="1275"/>
        <w:gridCol w:w="1134"/>
        <w:gridCol w:w="1134"/>
        <w:gridCol w:w="993"/>
        <w:gridCol w:w="1326"/>
      </w:tblGrid>
      <w:tr w:rsidRPr="002C7929" w:rsidR="004D3E5B" w:rsidTr="00D50A6A" w14:paraId="6CB9BE59" w14:textId="77777777">
        <w:trPr>
          <w:trHeight w:val="24"/>
        </w:trPr>
        <w:tc>
          <w:tcPr>
            <w:tcW w:w="2127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C7929" w:rsidR="004D3E5B" w:rsidP="00D50A6A" w:rsidRDefault="004D3E5B" w14:paraId="1A6F310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C792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3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C7929" w:rsidR="004D3E5B" w:rsidP="00AD759E" w:rsidRDefault="00304EC2" w14:paraId="36B7DF43" w14:textId="64D6929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60352">
              <w:rPr>
                <w:sz w:val="16"/>
                <w:szCs w:val="16"/>
              </w:rPr>
              <w:t>10</w:t>
            </w:r>
            <w:r w:rsidRPr="00E60352" w:rsidR="004D3E5B">
              <w:rPr>
                <w:sz w:val="16"/>
                <w:szCs w:val="16"/>
              </w:rPr>
              <w:t xml:space="preserve"> </w:t>
            </w:r>
            <w:r w:rsidR="004D3E5B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319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C7929" w:rsidR="004D3E5B" w:rsidP="00AD759E" w:rsidRDefault="004D3E5B" w14:paraId="46FCD665" w14:textId="606E1E6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</w:t>
            </w:r>
            <w:r w:rsidRPr="00E60352" w:rsidR="00304EC2">
              <w:rPr>
                <w:sz w:val="16"/>
                <w:szCs w:val="16"/>
              </w:rPr>
              <w:t>10</w:t>
            </w:r>
            <w:r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</w:tr>
      <w:tr w:rsidRPr="002C7929" w:rsidR="004D3E5B" w:rsidTr="00D50A6A" w14:paraId="5E42288C" w14:textId="77777777">
        <w:trPr>
          <w:trHeight w:val="320"/>
        </w:trPr>
        <w:tc>
          <w:tcPr>
            <w:tcW w:w="2127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C7929" w:rsidR="004D3E5B" w:rsidP="00D50A6A" w:rsidRDefault="004D3E5B" w14:paraId="2CC85E7C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C7929" w:rsidR="004D3E5B" w:rsidP="00D50A6A" w:rsidRDefault="004D3E5B" w14:paraId="1DDD8228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2C7929" w:rsidR="004D3E5B" w:rsidP="00AD759E" w:rsidRDefault="00304EC2" w14:paraId="55D6FA78" w14:textId="4F557D7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60352">
              <w:rPr>
                <w:sz w:val="16"/>
                <w:szCs w:val="16"/>
              </w:rPr>
              <w:t>10</w:t>
            </w:r>
            <w:r w:rsidR="004D3E5B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C7929" w:rsidR="004D3E5B">
              <w:rPr>
                <w:color w:val="000000" w:themeColor="text1"/>
                <w:sz w:val="16"/>
                <w:szCs w:val="16"/>
              </w:rPr>
              <w:t>202</w:t>
            </w:r>
            <w:r w:rsidR="004D3E5B">
              <w:rPr>
                <w:color w:val="000000" w:themeColor="text1"/>
                <w:sz w:val="16"/>
                <w:szCs w:val="16"/>
              </w:rPr>
              <w:t>2</w:t>
            </w:r>
            <w:r w:rsidRPr="002C7929" w:rsidR="004D3E5B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C7929" w:rsidR="004D3E5B" w:rsidP="00AD759E" w:rsidRDefault="004D3E5B" w14:paraId="3353A171" w14:textId="29502B6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60352">
              <w:rPr>
                <w:sz w:val="16"/>
                <w:szCs w:val="16"/>
              </w:rPr>
              <w:t>0</w:t>
            </w:r>
            <w:r w:rsidRPr="00E60352" w:rsidR="00304EC2">
              <w:rPr>
                <w:sz w:val="16"/>
                <w:szCs w:val="16"/>
              </w:rPr>
              <w:t>9</w:t>
            </w:r>
            <w:r w:rsidRPr="00E60352">
              <w:rPr>
                <w:sz w:val="16"/>
                <w:szCs w:val="16"/>
              </w:rPr>
              <w:t xml:space="preserve"> </w:t>
            </w:r>
            <w:r w:rsidRPr="00165B21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Pr="00165B21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93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C7929" w:rsidR="004D3E5B" w:rsidP="00D50A6A" w:rsidRDefault="004D3E5B" w14:paraId="2A652958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326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C7929" w:rsidR="004D3E5B" w:rsidP="00AD759E" w:rsidRDefault="004D3E5B" w14:paraId="05EFDEC7" w14:textId="2BAB699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</w:t>
            </w:r>
            <w:r w:rsidRPr="00E60352" w:rsidR="00304EC2">
              <w:rPr>
                <w:sz w:val="16"/>
                <w:szCs w:val="16"/>
              </w:rPr>
              <w:t>10</w:t>
            </w:r>
            <w:r>
              <w:rPr>
                <w:color w:val="000000" w:themeColor="text1"/>
                <w:sz w:val="16"/>
                <w:szCs w:val="16"/>
              </w:rPr>
              <w:br/>
              <w:t>2022</w:t>
            </w:r>
            <w:r w:rsidRPr="002C7929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2C7929" w:rsidR="004D3E5B" w:rsidTr="00D50A6A" w14:paraId="54BD83DF" w14:textId="77777777">
        <w:trPr>
          <w:trHeight w:val="75"/>
        </w:trPr>
        <w:tc>
          <w:tcPr>
            <w:tcW w:w="2127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D3E5B" w:rsidP="00D50A6A" w:rsidRDefault="004D3E5B" w14:paraId="2B1A5BC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75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304EC2" w:rsidRDefault="004D3E5B" w14:paraId="2D409241" w14:textId="72979F0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  <w:r w:rsidR="00AD759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304EC2">
              <w:rPr>
                <w:rFonts w:cs="Arial"/>
                <w:b/>
                <w:color w:val="000000" w:themeColor="text1"/>
                <w:sz w:val="16"/>
                <w:szCs w:val="16"/>
              </w:rPr>
              <w:t>721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304EC2" w:rsidRDefault="00EE3A79" w14:paraId="213785BB" w14:textId="4630B3F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  <w:r w:rsidR="00304EC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45</w:t>
            </w:r>
            <w:r w:rsidRPr="005C0550" w:rsidR="004D3E5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 w:rsidR="00304EC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A57C36" w:rsidRDefault="004D3E5B" w14:paraId="6A1220A9" w14:textId="3E5F24F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  <w:r w:rsidR="00AD759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0</w:t>
            </w:r>
            <w:r w:rsidR="00A57C3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  <w:r w:rsidRPr="005C055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 w:rsidR="00A57C3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93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A57C36" w:rsidRDefault="004D3E5B" w14:paraId="547BE968" w14:textId="0AC3F0D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="00A57C36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  <w:r w:rsidR="00AD759E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A57C36">
              <w:rPr>
                <w:rFonts w:cs="Arial"/>
                <w:b/>
                <w:color w:val="000000" w:themeColor="text1"/>
                <w:sz w:val="16"/>
                <w:szCs w:val="16"/>
              </w:rPr>
              <w:t>605</w:t>
            </w:r>
          </w:p>
        </w:tc>
        <w:tc>
          <w:tcPr>
            <w:tcW w:w="132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4D3E5B" w:rsidP="00A57C36" w:rsidRDefault="003F7353" w14:paraId="30B617D8" w14:textId="088AB0C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  <w:r w:rsidR="00A57C3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  <w:r w:rsidRPr="005C0550" w:rsidR="004D3E5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 w:rsidR="00A57C3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  <w:tr w:rsidRPr="002C7929" w:rsidR="004D3E5B" w:rsidTr="00D50A6A" w14:paraId="35D57DCE" w14:textId="77777777">
        <w:trPr>
          <w:trHeight w:val="224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D3E5B" w:rsidP="00D50A6A" w:rsidRDefault="004D3E5B" w14:paraId="0578EA0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D6F0B" w:rsidR="004D3E5B" w:rsidP="00304EC2" w:rsidRDefault="004D3E5B" w14:paraId="0AB6536E" w14:textId="16F39D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D6F0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  <w:r w:rsidRPr="009D6F0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AD759E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304EC2">
              <w:rPr>
                <w:rFonts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304EC2" w:rsidRDefault="00304EC2" w14:paraId="0FAB4A60" w14:textId="7EF2B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107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A57C36" w:rsidRDefault="00EE3A79" w14:paraId="39510D2E" w14:textId="3E89B3F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A57C3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D6F0B" w:rsidR="004D3E5B" w:rsidP="00A57C36" w:rsidRDefault="00A57C36" w14:paraId="75738269" w14:textId="6F1DC78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62</w:t>
            </w:r>
            <w:r w:rsidRPr="009D6F0B" w:rsidR="004D3E5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261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4D3E5B" w:rsidP="00A57C36" w:rsidRDefault="00AD759E" w14:paraId="6B5EFB24" w14:textId="0C36527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  <w:r w:rsidR="00A57C3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A57C3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Pr="002C7929" w:rsidR="004D3E5B" w:rsidTr="00D50A6A" w14:paraId="5DEDAA89" w14:textId="77777777">
        <w:trPr>
          <w:trHeight w:val="224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D3E5B" w:rsidP="00D50A6A" w:rsidRDefault="004D3E5B" w14:paraId="5A4806B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D6F0B" w:rsidR="004D3E5B" w:rsidP="00304EC2" w:rsidRDefault="00AC2687" w14:paraId="1835EA14" w14:textId="6601AEB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AD759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9D6F0B" w:rsidR="004D3E5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AD759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304EC2">
              <w:rPr>
                <w:rFonts w:cs="Arial"/>
                <w:color w:val="000000" w:themeColor="text1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304EC2" w:rsidRDefault="00AD759E" w14:paraId="6761CE11" w14:textId="1FE28E0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304EC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71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304EC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A57C36" w:rsidRDefault="004D3E5B" w14:paraId="2E2B42FC" w14:textId="3BFFC2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A57C3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00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A57C3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D6F0B" w:rsidR="004D3E5B" w:rsidP="00A57C36" w:rsidRDefault="00A57C36" w14:paraId="4CB58B19" w14:textId="03068C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92</w:t>
            </w:r>
            <w:r w:rsidRPr="009D6F0B" w:rsidR="004D3E5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477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4D3E5B" w:rsidP="00A57C36" w:rsidRDefault="00A57C36" w14:paraId="6BA617D8" w14:textId="3C0E340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91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Pr="002C7929" w:rsidR="004D3E5B" w:rsidTr="00D50A6A" w14:paraId="01F6F875" w14:textId="77777777">
        <w:trPr>
          <w:trHeight w:val="238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D3E5B" w:rsidP="00D50A6A" w:rsidRDefault="004D3E5B" w14:paraId="01B4275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C7929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D50A6A" w:rsidRDefault="00304EC2" w14:paraId="7756A2E0" w14:textId="59A9B96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304EC2" w:rsidRDefault="00304EC2" w14:paraId="51B35CE5" w14:textId="459C851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57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726AEF" w:rsidRDefault="00EE3A79" w14:paraId="68FF8EC9" w14:textId="264C7E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726AE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  <w:r w:rsidR="00A57C3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726AE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A57C36" w:rsidRDefault="00EE3A79" w14:paraId="2F15ADCE" w14:textId="680C129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  <w:r w:rsidR="00A57C3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4D3E5B" w:rsidP="00A57C36" w:rsidRDefault="00EC1F2E" w14:paraId="6DB98A2E" w14:textId="3830779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61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A57C3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Pr="00CD4A90" w:rsidR="004D3E5B" w:rsidTr="00D50A6A" w14:paraId="06341447" w14:textId="77777777">
        <w:trPr>
          <w:trHeight w:val="230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D3E5B" w:rsidP="00D50A6A" w:rsidRDefault="004D3E5B" w14:paraId="7AA649C9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D50A6A" w:rsidRDefault="00304EC2" w14:paraId="5869A772" w14:textId="0F06C3C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304EC2" w:rsidRDefault="00304EC2" w14:paraId="6849A1E5" w14:textId="6EADC5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455,6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D50A6A" w:rsidRDefault="004D3E5B" w14:paraId="6BD4B417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A57C36" w:rsidRDefault="00EE3A79" w14:paraId="5A0DD7C1" w14:textId="614819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A57C3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4D3E5B" w:rsidP="00A57C36" w:rsidRDefault="00A57C36" w14:paraId="601AFBA0" w14:textId="70A69DC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32</w:t>
            </w:r>
            <w:r w:rsidR="00EC1F2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Pr="002C7929" w:rsidR="004D3E5B" w:rsidTr="00D50A6A" w14:paraId="2EC3ADE8" w14:textId="77777777">
        <w:trPr>
          <w:trHeight w:val="381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D3E5B" w:rsidP="00D50A6A" w:rsidRDefault="004D3E5B" w14:paraId="16FA918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D50A6A" w:rsidRDefault="00304EC2" w14:paraId="25ADC88D" w14:textId="5DCE063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304EC2" w:rsidRDefault="00304EC2" w14:paraId="16F3A144" w14:textId="2C5857D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387</w:t>
            </w:r>
            <w:r w:rsidR="00EE3A7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A57C36" w:rsidRDefault="00A57C36" w14:paraId="1B7E7197" w14:textId="1C73B9F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664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A57C36" w:rsidRDefault="00A57C36" w14:paraId="5CD8770F" w14:textId="620090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843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4D3E5B" w:rsidP="00A57C36" w:rsidRDefault="00A57C36" w14:paraId="775C660B" w14:textId="4D14996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103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  <w:tr w:rsidRPr="002C7929" w:rsidR="004D3E5B" w:rsidTr="00D50A6A" w14:paraId="4A5A6771" w14:textId="77777777">
        <w:trPr>
          <w:trHeight w:val="75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D3E5B" w:rsidP="00D50A6A" w:rsidRDefault="004D3E5B" w14:paraId="23F3652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D50A6A" w:rsidRDefault="00304EC2" w14:paraId="4B7BD0F9" w14:textId="529C533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553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304EC2" w:rsidRDefault="00304EC2" w14:paraId="139C1F73" w14:textId="4D3455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392</w:t>
            </w:r>
            <w:r w:rsidR="001264F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A57C36" w:rsidRDefault="00A57C36" w14:paraId="676F4728" w14:textId="4CA7611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269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26AEF" w:rsidR="004D3E5B" w:rsidP="00A57C36" w:rsidRDefault="00726AEF" w14:paraId="3309B534" w14:textId="105020C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26AEF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726AEF" w:rsidR="004D3E5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726AEF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A57C36">
              <w:rPr>
                <w:rFonts w:cs="Arial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4D3E5B" w:rsidP="00A57C36" w:rsidRDefault="00EC1F2E" w14:paraId="16796668" w14:textId="14B258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  <w:r w:rsidR="00A57C3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45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A57C3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Pr="002C7929" w:rsidR="004D3E5B" w:rsidTr="00D50A6A" w14:paraId="5C865AF3" w14:textId="77777777">
        <w:trPr>
          <w:trHeight w:val="75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D3E5B" w:rsidP="00D50A6A" w:rsidRDefault="004D3E5B" w14:paraId="093F34B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D50A6A" w:rsidRDefault="00726AEF" w14:paraId="58D62214" w14:textId="20D426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D50A6A" w:rsidRDefault="00726AEF" w14:paraId="29E62BB0" w14:textId="47156E4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D50A6A" w:rsidRDefault="004D3E5B" w14:paraId="7E26D148" w14:textId="777777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D50A6A" w:rsidRDefault="00EE3A79" w14:paraId="3237A8E6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4D3E5B" w:rsidP="00D50A6A" w:rsidRDefault="004D3E5B" w14:paraId="1C574F35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  <w:r w:rsidR="00EC1F2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49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EC1F2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</w:tbl>
    <w:p w:rsidRPr="006B1995" w:rsidR="00AC280D" w:rsidP="00C87844" w:rsidRDefault="00D85BA8" w14:paraId="295C0D0C" w14:textId="510F929F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  <w:r w:rsidRPr="006B1995" w:rsidR="00127B83">
        <w:rPr>
          <w:shd w:val="clear" w:color="auto" w:fill="FFFFFF"/>
        </w:rPr>
        <w:lastRenderedPageBreak/>
        <w:t xml:space="preserve">Szacuje się, że na koniec </w:t>
      </w:r>
      <w:r w:rsidRPr="00E60352" w:rsidR="00603637">
        <w:rPr>
          <w:shd w:val="clear" w:color="auto" w:fill="FFFFFF"/>
        </w:rPr>
        <w:t>października</w:t>
      </w:r>
      <w:r w:rsidRPr="00E60352" w:rsidR="00127B83">
        <w:rPr>
          <w:shd w:val="clear" w:color="auto" w:fill="FFFFFF"/>
        </w:rPr>
        <w:t xml:space="preserve"> </w:t>
      </w:r>
      <w:r w:rsidRPr="006B1995" w:rsidR="00127B83">
        <w:rPr>
          <w:shd w:val="clear" w:color="auto" w:fill="FFFFFF"/>
        </w:rPr>
        <w:t xml:space="preserve">2023 roku w budowie pozostawało </w:t>
      </w:r>
      <w:r w:rsidRPr="00E60352" w:rsidR="00127B83">
        <w:rPr>
          <w:shd w:val="clear" w:color="auto" w:fill="FFFFFF"/>
        </w:rPr>
        <w:t>8</w:t>
      </w:r>
      <w:r w:rsidRPr="00E60352" w:rsidR="00696E72">
        <w:rPr>
          <w:shd w:val="clear" w:color="auto" w:fill="FFFFFF"/>
        </w:rPr>
        <w:t>10</w:t>
      </w:r>
      <w:r w:rsidRPr="00E60352" w:rsidR="00127B83">
        <w:rPr>
          <w:shd w:val="clear" w:color="auto" w:fill="FFFFFF"/>
        </w:rPr>
        <w:t>,</w:t>
      </w:r>
      <w:r w:rsidRPr="00E60352" w:rsidR="00603637">
        <w:rPr>
          <w:shd w:val="clear" w:color="auto" w:fill="FFFFFF"/>
        </w:rPr>
        <w:t>9</w:t>
      </w:r>
      <w:r w:rsidRPr="00603637" w:rsidR="00127B83">
        <w:rPr>
          <w:color w:val="00B050"/>
          <w:shd w:val="clear" w:color="auto" w:fill="FFFFFF"/>
        </w:rPr>
        <w:t xml:space="preserve"> </w:t>
      </w:r>
      <w:r w:rsidRPr="006B1995" w:rsidR="00127B83">
        <w:rPr>
          <w:shd w:val="clear" w:color="auto" w:fill="FFFFFF"/>
        </w:rPr>
        <w:t>tys. mieszkań, tj. o </w:t>
      </w:r>
      <w:r w:rsidRPr="00E60352" w:rsidR="00603637">
        <w:rPr>
          <w:shd w:val="clear" w:color="auto" w:fill="FFFFFF"/>
        </w:rPr>
        <w:t>5,8</w:t>
      </w:r>
      <w:r w:rsidRPr="006B1995" w:rsidR="00127B83">
        <w:rPr>
          <w:shd w:val="clear" w:color="auto" w:fill="FFFFFF"/>
        </w:rPr>
        <w:t>% mniej niż w analogicznym miesiącu 2022 r.</w:t>
      </w:r>
    </w:p>
    <w:p w:rsidRPr="00C20C26" w:rsidR="00472B00" w:rsidP="0056483A" w:rsidRDefault="00CD6D30" w14:paraId="4B6D46FF" w14:textId="36DA154A">
      <w:pPr>
        <w:pStyle w:val="Tytuwykresu0"/>
        <w:spacing w:after="0"/>
        <w:rPr>
          <w:rFonts w:ascii="Fira Sans" w:hAnsi="Fira Sans"/>
          <w:sz w:val="18"/>
          <w:szCs w:val="18"/>
        </w:rPr>
      </w:pPr>
      <w:r w:rsidRPr="00C20C26">
        <w:rPr>
          <w:rFonts w:ascii="Fira Sans" w:hAnsi="Fira Sans"/>
          <w:sz w:val="18"/>
          <w:szCs w:val="18"/>
        </w:rPr>
        <w:t xml:space="preserve">Wykres 1. </w:t>
      </w:r>
      <w:r w:rsidRPr="00C20C26" w:rsidR="00246E54">
        <w:rPr>
          <w:rFonts w:ascii="Fira Sans" w:hAnsi="Fira Sans"/>
          <w:sz w:val="18"/>
          <w:szCs w:val="18"/>
        </w:rPr>
        <w:t>Budownictwo mieszkaniowe w Polsce</w:t>
      </w:r>
    </w:p>
    <w:p w:rsidR="003F24B9" w:rsidP="002628BA" w:rsidRDefault="00590C1A" w14:paraId="3A4982F9" w14:textId="0E5731F2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590C1A">
        <w:rPr>
          <w:noProof/>
          <w:lang w:eastAsia="pl-PL"/>
        </w:rPr>
        <w:drawing>
          <wp:anchor distT="0" distB="0" distL="114300" distR="114300" simplePos="0" relativeHeight="251791360" behindDoc="0" locked="0" layoutInCell="1" allowOverlap="1" wp14:editId="61B348D0" wp14:anchorId="2B88DF6C">
            <wp:simplePos x="0" y="0"/>
            <wp:positionH relativeFrom="margin">
              <wp:align>right</wp:align>
            </wp:positionH>
            <wp:positionV relativeFrom="paragraph">
              <wp:posOffset>78673</wp:posOffset>
            </wp:positionV>
            <wp:extent cx="5122545" cy="2314575"/>
            <wp:effectExtent l="0" t="0" r="1905" b="9525"/>
            <wp:wrapNone/>
            <wp:docPr id="1" name="Obraz 1" descr="Liczba mieszkań oddanych do użytkowania, liczba mieszkań, na których budowę wydano pozwolenia lub dokonano zgłoszenia z projektem budowlanym oraz liczba mieszkań, których budowę rozpoczęto w poszczególnych miesiącach lat 2019, 2020, 2021, 2022 i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6C71" w:rsidR="00A11B5E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58BE5952" wp14:anchorId="7498203B">
                <wp:simplePos x="0" y="0"/>
                <wp:positionH relativeFrom="page">
                  <wp:posOffset>5654040</wp:posOffset>
                </wp:positionH>
                <wp:positionV relativeFrom="paragraph">
                  <wp:posOffset>78740</wp:posOffset>
                </wp:positionV>
                <wp:extent cx="1835785" cy="1955800"/>
                <wp:effectExtent l="0" t="0" r="0" b="6350"/>
                <wp:wrapSquare wrapText="bothSides"/>
                <wp:docPr id="4" name="Pole tekstowe 2" descr="W październiku, w porównaniu do września 2023 roku, wzrosła liczba mieszkań oddanych do użytkowania (o 19,7%), liczba mieszkań, na których budowę wydano pozwolenia lub dokonano zgłoszenia z projektem budowlanym (o 3,9%) oraz liczba mieszkań, których budowę rozpoczęto (o 3,3%)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195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B6B8F" w:rsidR="00D50A6A" w:rsidP="00CD6D30" w:rsidRDefault="00D50A6A" w14:paraId="0EC4D806" w14:textId="57AAD375">
                            <w:pPr>
                              <w:pStyle w:val="tekstzboku"/>
                            </w:pPr>
                            <w:r>
                              <w:t>W</w:t>
                            </w:r>
                            <w:r w:rsidR="006B1995">
                              <w:t xml:space="preserve"> </w:t>
                            </w:r>
                            <w:r w:rsidRPr="001D36A6" w:rsidR="00EF1E9B">
                              <w:rPr>
                                <w:color w:val="1F3864" w:themeColor="accent5" w:themeShade="80"/>
                              </w:rPr>
                              <w:t>październiku</w:t>
                            </w:r>
                            <w:r>
                              <w:t>, w porównaniu do</w:t>
                            </w:r>
                            <w:r w:rsidR="006B1995">
                              <w:t xml:space="preserve"> </w:t>
                            </w:r>
                            <w:r w:rsidRPr="001D36A6" w:rsidR="00EF1E9B">
                              <w:rPr>
                                <w:color w:val="1F3864" w:themeColor="accent5" w:themeShade="80"/>
                              </w:rPr>
                              <w:t>września</w:t>
                            </w:r>
                            <w:r w:rsidRPr="00FE1582">
                              <w:t xml:space="preserve"> 202</w:t>
                            </w:r>
                            <w:r>
                              <w:t>3</w:t>
                            </w:r>
                            <w:r w:rsidRPr="00FE1582">
                              <w:t xml:space="preserve"> roku, </w:t>
                            </w:r>
                            <w:r w:rsidR="0004147E">
                              <w:t>wzrosła</w:t>
                            </w:r>
                            <w:r w:rsidRPr="00390370" w:rsidR="0004147E">
                              <w:t xml:space="preserve"> </w:t>
                            </w:r>
                            <w:r w:rsidRPr="0054635E" w:rsidR="0054635E">
                              <w:t xml:space="preserve">liczba mieszkań oddanych do użytkowania (o </w:t>
                            </w:r>
                            <w:r w:rsidRPr="001D36A6" w:rsidR="0054635E">
                              <w:rPr>
                                <w:color w:val="1F3864" w:themeColor="accent5" w:themeShade="80"/>
                              </w:rPr>
                              <w:t>19,7</w:t>
                            </w:r>
                            <w:r w:rsidRPr="0054635E" w:rsidR="0054635E">
                              <w:t>%)</w:t>
                            </w:r>
                            <w:r w:rsidR="0054635E">
                              <w:t xml:space="preserve">, </w:t>
                            </w:r>
                            <w:r w:rsidRPr="00390370" w:rsidR="0004147E">
                              <w:t xml:space="preserve">liczba mieszkań, </w:t>
                            </w:r>
                            <w:r w:rsidRPr="00356CC3" w:rsidR="0004147E">
                              <w:t>na których budowę wydano pozwolenia lub dokonano zgłoszenia z projektem budowlanym (o</w:t>
                            </w:r>
                            <w:r w:rsidR="006B1995">
                              <w:t xml:space="preserve"> </w:t>
                            </w:r>
                            <w:r w:rsidRPr="001D36A6" w:rsidR="0054635E">
                              <w:rPr>
                                <w:color w:val="1F3864" w:themeColor="accent5" w:themeShade="80"/>
                              </w:rPr>
                              <w:t>3,9</w:t>
                            </w:r>
                            <w:r w:rsidRPr="000B2AE1" w:rsidR="0004147E">
                              <w:t>%</w:t>
                            </w:r>
                            <w:r w:rsidRPr="00356CC3" w:rsidR="0004147E">
                              <w:t>)</w:t>
                            </w:r>
                            <w:r w:rsidR="0004147E">
                              <w:t xml:space="preserve"> oraz liczba mieszkań, </w:t>
                            </w:r>
                            <w:r w:rsidRPr="00390370" w:rsidR="0004147E">
                              <w:t>których budowę rozpoczęto (o</w:t>
                            </w:r>
                            <w:r w:rsidR="006B1995">
                              <w:t xml:space="preserve"> </w:t>
                            </w:r>
                            <w:r w:rsidRPr="001D36A6" w:rsidR="0054635E">
                              <w:rPr>
                                <w:color w:val="1F3864" w:themeColor="accent5" w:themeShade="80"/>
                              </w:rPr>
                              <w:t>3</w:t>
                            </w:r>
                            <w:r w:rsidRPr="001D36A6" w:rsidR="006B1995">
                              <w:rPr>
                                <w:color w:val="1F3864" w:themeColor="accent5" w:themeShade="80"/>
                              </w:rPr>
                              <w:t>,</w:t>
                            </w:r>
                            <w:r w:rsidRPr="001D36A6" w:rsidR="0054635E">
                              <w:rPr>
                                <w:color w:val="1F3864" w:themeColor="accent5" w:themeShade="80"/>
                              </w:rPr>
                              <w:t>3</w:t>
                            </w:r>
                            <w:r w:rsidRPr="00390370" w:rsidR="0004147E">
                              <w:t>%)</w:t>
                            </w:r>
                            <w:r w:rsidR="006B1995">
                              <w:t xml:space="preserve"> </w:t>
                            </w:r>
                          </w:p>
                          <w:p w:rsidRPr="00CB46F1" w:rsidR="00D50A6A" w:rsidP="00CD6D30" w:rsidRDefault="00D50A6A" w14:paraId="30A018ED" w14:textId="77777777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445.2pt;margin-top:6.2pt;width:144.55pt;height:154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W październiku, w porównaniu do września 2023 roku, wzrosła liczba mieszkań oddanych do użytkowania (o 19,7%), liczba mieszkań, na których budowę wydano pozwolenia lub dokonano zgłoszenia z projektem budowlanym (o 3,9%) oraz liczba mieszkań, których budowę rozpoczęto (o 3,3%) 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" w14:anchorId="7498203B">
                <v:textbox>
                  <w:txbxContent>
                    <w:p w:rsidRPr="002B6B8F" w:rsidR="00D50A6A" w:rsidP="00CD6D30" w:rsidRDefault="00D50A6A" w14:paraId="0EC4D806" w14:textId="57AAD375">
                      <w:pPr>
                        <w:pStyle w:val="tekstzboku"/>
                      </w:pPr>
                      <w:r>
                        <w:t>W</w:t>
                      </w:r>
                      <w:r w:rsidR="006B1995">
                        <w:t xml:space="preserve"> </w:t>
                      </w:r>
                      <w:r w:rsidRPr="001D36A6" w:rsidR="00EF1E9B">
                        <w:rPr>
                          <w:color w:val="1F3864" w:themeColor="accent5" w:themeShade="80"/>
                        </w:rPr>
                        <w:t>październiku</w:t>
                      </w:r>
                      <w:r>
                        <w:t>, w porównaniu do</w:t>
                      </w:r>
                      <w:r w:rsidR="006B1995">
                        <w:t xml:space="preserve"> </w:t>
                      </w:r>
                      <w:r w:rsidRPr="001D36A6" w:rsidR="00EF1E9B">
                        <w:rPr>
                          <w:color w:val="1F3864" w:themeColor="accent5" w:themeShade="80"/>
                        </w:rPr>
                        <w:t>września</w:t>
                      </w:r>
                      <w:r w:rsidRPr="00FE1582">
                        <w:t xml:space="preserve"> 202</w:t>
                      </w:r>
                      <w:r>
                        <w:t>3</w:t>
                      </w:r>
                      <w:r w:rsidRPr="00FE1582">
                        <w:t xml:space="preserve"> roku, </w:t>
                      </w:r>
                      <w:r w:rsidR="0004147E">
                        <w:t>wzrosła</w:t>
                      </w:r>
                      <w:r w:rsidRPr="00390370" w:rsidR="0004147E">
                        <w:t xml:space="preserve"> </w:t>
                      </w:r>
                      <w:r w:rsidRPr="0054635E" w:rsidR="0054635E">
                        <w:t xml:space="preserve">liczba mieszkań oddanych do użytkowania (o </w:t>
                      </w:r>
                      <w:r w:rsidRPr="001D36A6" w:rsidR="0054635E">
                        <w:rPr>
                          <w:color w:val="1F3864" w:themeColor="accent5" w:themeShade="80"/>
                        </w:rPr>
                        <w:t>19,7</w:t>
                      </w:r>
                      <w:r w:rsidRPr="0054635E" w:rsidR="0054635E">
                        <w:t>%)</w:t>
                      </w:r>
                      <w:r w:rsidR="0054635E">
                        <w:t xml:space="preserve">, </w:t>
                      </w:r>
                      <w:r w:rsidRPr="00390370" w:rsidR="0004147E">
                        <w:t xml:space="preserve">liczba mieszkań, </w:t>
                      </w:r>
                      <w:r w:rsidRPr="00356CC3" w:rsidR="0004147E">
                        <w:t>na których budowę wydano pozwolenia lub dokonano zgłoszenia z projektem budowlanym (o</w:t>
                      </w:r>
                      <w:r w:rsidR="006B1995">
                        <w:t xml:space="preserve"> </w:t>
                      </w:r>
                      <w:r w:rsidRPr="001D36A6" w:rsidR="0054635E">
                        <w:rPr>
                          <w:color w:val="1F3864" w:themeColor="accent5" w:themeShade="80"/>
                        </w:rPr>
                        <w:t>3,9</w:t>
                      </w:r>
                      <w:r w:rsidRPr="000B2AE1" w:rsidR="0004147E">
                        <w:t>%</w:t>
                      </w:r>
                      <w:r w:rsidRPr="00356CC3" w:rsidR="0004147E">
                        <w:t>)</w:t>
                      </w:r>
                      <w:r w:rsidR="0004147E">
                        <w:t xml:space="preserve"> oraz liczba mieszkań, </w:t>
                      </w:r>
                      <w:r w:rsidRPr="00390370" w:rsidR="0004147E">
                        <w:t>których budowę rozpoczęto (o</w:t>
                      </w:r>
                      <w:r w:rsidR="006B1995">
                        <w:t xml:space="preserve"> </w:t>
                      </w:r>
                      <w:r w:rsidRPr="001D36A6" w:rsidR="0054635E">
                        <w:rPr>
                          <w:color w:val="1F3864" w:themeColor="accent5" w:themeShade="80"/>
                        </w:rPr>
                        <w:t>3</w:t>
                      </w:r>
                      <w:r w:rsidRPr="001D36A6" w:rsidR="006B1995">
                        <w:rPr>
                          <w:color w:val="1F3864" w:themeColor="accent5" w:themeShade="80"/>
                        </w:rPr>
                        <w:t>,</w:t>
                      </w:r>
                      <w:r w:rsidRPr="001D36A6" w:rsidR="0054635E">
                        <w:rPr>
                          <w:color w:val="1F3864" w:themeColor="accent5" w:themeShade="80"/>
                        </w:rPr>
                        <w:t>3</w:t>
                      </w:r>
                      <w:r w:rsidRPr="00390370" w:rsidR="0004147E">
                        <w:t>%)</w:t>
                      </w:r>
                      <w:r w:rsidR="006B1995">
                        <w:t xml:space="preserve"> </w:t>
                      </w:r>
                    </w:p>
                    <w:p w:rsidRPr="00CB46F1" w:rsidR="00D50A6A" w:rsidP="00CD6D30" w:rsidRDefault="00D50A6A" w14:paraId="30A018ED" w14:textId="77777777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B012C" w:rsidR="004B012C">
        <w:rPr>
          <w:noProof/>
          <w:lang w:eastAsia="pl-PL"/>
        </w:rPr>
        <w:t xml:space="preserve"> </w:t>
      </w:r>
    </w:p>
    <w:p w:rsidR="003F24B9" w:rsidP="002628BA" w:rsidRDefault="003F24B9" w14:paraId="3132583C" w14:textId="408E5407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736FBE1A" w14:textId="5750C059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20DCD027" w14:textId="02F3F035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522A2070" w14:textId="50CE1955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352B5256" w14:textId="7EA55312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5A028B6D" w14:textId="6199A88E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2EABBACD" w14:textId="03CE4753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0D2A1B06" w14:textId="614C87CE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235B72C6" w14:textId="24385E38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Pr="006B1995" w:rsidR="00EE3D14" w:rsidP="002628BA" w:rsidRDefault="00F21988" w14:paraId="064ED53F" w14:textId="3DE6166C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W okresie styczeń - </w:t>
      </w:r>
      <w:r w:rsidRPr="00E60352" w:rsidR="00476A7F">
        <w:rPr>
          <w:rFonts w:eastAsia="Times New Roman" w:cs="Times New Roman"/>
          <w:spacing w:val="-2"/>
          <w:szCs w:val="19"/>
          <w:lang w:eastAsia="pl-PL"/>
        </w:rPr>
        <w:t>październik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 2023 r. najwyższe wartości dla mieszkań oddanych do użytkowania, mieszkań których budowę rozpoczęto oraz na których budowę wydano pozwolenia lub dokonano zgłoszenia z projektem budowlanym, odnotowano w województwie mazowieckim (odpowiednio: </w:t>
      </w:r>
      <w:r w:rsidRPr="00E60352" w:rsidR="00590E36">
        <w:rPr>
          <w:rFonts w:eastAsia="Times New Roman" w:cs="Times New Roman"/>
          <w:spacing w:val="-2"/>
          <w:szCs w:val="19"/>
          <w:lang w:eastAsia="pl-PL"/>
        </w:rPr>
        <w:t>3</w:t>
      </w:r>
      <w:r w:rsidRPr="00E60352" w:rsidR="002F1936">
        <w:rPr>
          <w:rFonts w:eastAsia="Times New Roman" w:cs="Times New Roman"/>
          <w:spacing w:val="-2"/>
          <w:szCs w:val="19"/>
          <w:lang w:eastAsia="pl-PL"/>
        </w:rPr>
        <w:t>4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Pr="00E60352" w:rsidR="002F1936">
        <w:rPr>
          <w:rFonts w:eastAsia="Times New Roman" w:cs="Times New Roman"/>
          <w:spacing w:val="-2"/>
          <w:szCs w:val="19"/>
          <w:lang w:eastAsia="pl-PL"/>
        </w:rPr>
        <w:t>6</w:t>
      </w:r>
      <w:r w:rsidRPr="00E60352" w:rsidR="00213A81">
        <w:rPr>
          <w:rFonts w:eastAsia="Times New Roman" w:cs="Times New Roman"/>
          <w:spacing w:val="-2"/>
          <w:szCs w:val="19"/>
          <w:lang w:eastAsia="pl-PL"/>
        </w:rPr>
        <w:t xml:space="preserve"> tys., 31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Pr="00E60352" w:rsidR="00213A81">
        <w:rPr>
          <w:rFonts w:eastAsia="Times New Roman" w:cs="Times New Roman"/>
          <w:spacing w:val="-2"/>
          <w:szCs w:val="19"/>
          <w:lang w:eastAsia="pl-PL"/>
        </w:rPr>
        <w:t>0</w:t>
      </w:r>
      <w:r w:rsidRPr="00E60352">
        <w:rPr>
          <w:rFonts w:eastAsia="Times New Roman" w:cs="Times New Roman"/>
          <w:spacing w:val="-2"/>
          <w:szCs w:val="19"/>
          <w:lang w:eastAsia="pl-PL"/>
        </w:rPr>
        <w:t xml:space="preserve"> tys., </w:t>
      </w:r>
      <w:r w:rsidRPr="00E60352" w:rsidR="00590E36">
        <w:rPr>
          <w:rFonts w:eastAsia="Times New Roman" w:cs="Times New Roman"/>
          <w:spacing w:val="-2"/>
          <w:szCs w:val="19"/>
          <w:lang w:eastAsia="pl-PL"/>
        </w:rPr>
        <w:t>3</w:t>
      </w:r>
      <w:r w:rsidRPr="00E60352" w:rsidR="00213A81">
        <w:rPr>
          <w:rFonts w:eastAsia="Times New Roman" w:cs="Times New Roman"/>
          <w:spacing w:val="-2"/>
          <w:szCs w:val="19"/>
          <w:lang w:eastAsia="pl-PL"/>
        </w:rPr>
        <w:t>6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Pr="00E60352" w:rsidR="00590E36">
        <w:rPr>
          <w:rFonts w:eastAsia="Times New Roman" w:cs="Times New Roman"/>
          <w:spacing w:val="-2"/>
          <w:szCs w:val="19"/>
          <w:lang w:eastAsia="pl-PL"/>
        </w:rPr>
        <w:t>1</w:t>
      </w:r>
      <w:r w:rsidRPr="00213A81">
        <w:rPr>
          <w:rFonts w:eastAsia="Times New Roman" w:cs="Times New Roman"/>
          <w:color w:val="00B050"/>
          <w:spacing w:val="-2"/>
          <w:szCs w:val="19"/>
          <w:lang w:eastAsia="pl-PL"/>
        </w:rPr>
        <w:t xml:space="preserve"> </w:t>
      </w:r>
      <w:r w:rsidRPr="006B1995">
        <w:rPr>
          <w:rFonts w:eastAsia="Times New Roman" w:cs="Times New Roman"/>
          <w:spacing w:val="-2"/>
          <w:szCs w:val="19"/>
          <w:lang w:eastAsia="pl-PL"/>
        </w:rPr>
        <w:t>tys. mieszkań). Wysokie wartości zanotowano również w województwie wielkopolskim (</w:t>
      </w:r>
      <w:r w:rsidRPr="00E60352">
        <w:rPr>
          <w:rFonts w:eastAsia="Times New Roman" w:cs="Times New Roman"/>
          <w:spacing w:val="-2"/>
          <w:szCs w:val="19"/>
          <w:lang w:eastAsia="pl-PL"/>
        </w:rPr>
        <w:t>1</w:t>
      </w:r>
      <w:r w:rsidRPr="00E60352" w:rsidR="00213A81">
        <w:rPr>
          <w:rFonts w:eastAsia="Times New Roman" w:cs="Times New Roman"/>
          <w:spacing w:val="-2"/>
          <w:szCs w:val="19"/>
          <w:lang w:eastAsia="pl-PL"/>
        </w:rPr>
        <w:t>8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Pr="00E60352" w:rsidR="00213A81">
        <w:rPr>
          <w:rFonts w:eastAsia="Times New Roman" w:cs="Times New Roman"/>
          <w:spacing w:val="-2"/>
          <w:szCs w:val="19"/>
          <w:lang w:eastAsia="pl-PL"/>
        </w:rPr>
        <w:t>9</w:t>
      </w:r>
      <w:r w:rsidRPr="00E60352">
        <w:rPr>
          <w:rFonts w:eastAsia="Times New Roman" w:cs="Times New Roman"/>
          <w:spacing w:val="-2"/>
          <w:szCs w:val="19"/>
          <w:lang w:eastAsia="pl-PL"/>
        </w:rPr>
        <w:t xml:space="preserve"> tys., 1</w:t>
      </w:r>
      <w:r w:rsidRPr="00E60352" w:rsidR="00213A81">
        <w:rPr>
          <w:rFonts w:eastAsia="Times New Roman" w:cs="Times New Roman"/>
          <w:spacing w:val="-2"/>
          <w:szCs w:val="19"/>
          <w:lang w:eastAsia="pl-PL"/>
        </w:rPr>
        <w:t>3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Pr="00E60352" w:rsidR="00213A81">
        <w:rPr>
          <w:rFonts w:eastAsia="Times New Roman" w:cs="Times New Roman"/>
          <w:spacing w:val="-2"/>
          <w:szCs w:val="19"/>
          <w:lang w:eastAsia="pl-PL"/>
        </w:rPr>
        <w:t>0</w:t>
      </w:r>
      <w:r w:rsidRPr="00E60352">
        <w:rPr>
          <w:rFonts w:eastAsia="Times New Roman" w:cs="Times New Roman"/>
          <w:spacing w:val="-2"/>
          <w:szCs w:val="19"/>
          <w:lang w:eastAsia="pl-PL"/>
        </w:rPr>
        <w:t xml:space="preserve"> tys. i 1</w:t>
      </w:r>
      <w:r w:rsidRPr="00E60352" w:rsidR="00213A81">
        <w:rPr>
          <w:rFonts w:eastAsia="Times New Roman" w:cs="Times New Roman"/>
          <w:spacing w:val="-2"/>
          <w:szCs w:val="19"/>
          <w:lang w:eastAsia="pl-PL"/>
        </w:rPr>
        <w:t>8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Pr="00E60352" w:rsidR="00213A81">
        <w:rPr>
          <w:rFonts w:eastAsia="Times New Roman" w:cs="Times New Roman"/>
          <w:spacing w:val="-2"/>
          <w:szCs w:val="19"/>
          <w:lang w:eastAsia="pl-PL"/>
        </w:rPr>
        <w:t>2</w:t>
      </w:r>
      <w:r w:rsidRPr="00213A81">
        <w:rPr>
          <w:rFonts w:eastAsia="Times New Roman" w:cs="Times New Roman"/>
          <w:color w:val="00B050"/>
          <w:spacing w:val="-2"/>
          <w:szCs w:val="19"/>
          <w:lang w:eastAsia="pl-PL"/>
        </w:rPr>
        <w:t> </w:t>
      </w:r>
      <w:r w:rsidRPr="006B1995">
        <w:rPr>
          <w:rFonts w:eastAsia="Times New Roman" w:cs="Times New Roman"/>
          <w:spacing w:val="-2"/>
          <w:szCs w:val="19"/>
          <w:lang w:eastAsia="pl-PL"/>
        </w:rPr>
        <w:t>tys.) oraz małopolskim (</w:t>
      </w:r>
      <w:r w:rsidRPr="00E60352">
        <w:rPr>
          <w:rFonts w:eastAsia="Times New Roman" w:cs="Times New Roman"/>
          <w:spacing w:val="-2"/>
          <w:szCs w:val="19"/>
          <w:lang w:eastAsia="pl-PL"/>
        </w:rPr>
        <w:t>1</w:t>
      </w:r>
      <w:r w:rsidRPr="00E60352" w:rsidR="00213A81">
        <w:rPr>
          <w:rFonts w:eastAsia="Times New Roman" w:cs="Times New Roman"/>
          <w:spacing w:val="-2"/>
          <w:szCs w:val="19"/>
          <w:lang w:eastAsia="pl-PL"/>
        </w:rPr>
        <w:t>8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Pr="00E60352" w:rsidR="00213A81">
        <w:rPr>
          <w:rFonts w:eastAsia="Times New Roman" w:cs="Times New Roman"/>
          <w:spacing w:val="-2"/>
          <w:szCs w:val="19"/>
          <w:lang w:eastAsia="pl-PL"/>
        </w:rPr>
        <w:t>1</w:t>
      </w:r>
      <w:r w:rsidRPr="00E6035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6B1995">
        <w:rPr>
          <w:rFonts w:eastAsia="Times New Roman" w:cs="Times New Roman"/>
          <w:spacing w:val="-2"/>
          <w:szCs w:val="19"/>
          <w:lang w:eastAsia="pl-PL"/>
        </w:rPr>
        <w:t xml:space="preserve">tys., </w:t>
      </w:r>
      <w:r w:rsidRPr="00E60352">
        <w:rPr>
          <w:rFonts w:eastAsia="Times New Roman" w:cs="Times New Roman"/>
          <w:spacing w:val="-2"/>
          <w:szCs w:val="19"/>
          <w:lang w:eastAsia="pl-PL"/>
        </w:rPr>
        <w:t>1</w:t>
      </w:r>
      <w:r w:rsidRPr="00E60352" w:rsidR="00213A81">
        <w:rPr>
          <w:rFonts w:eastAsia="Times New Roman" w:cs="Times New Roman"/>
          <w:spacing w:val="-2"/>
          <w:szCs w:val="19"/>
          <w:lang w:eastAsia="pl-PL"/>
        </w:rPr>
        <w:t>6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Pr="00E60352" w:rsidR="00590E36">
        <w:rPr>
          <w:rFonts w:eastAsia="Times New Roman" w:cs="Times New Roman"/>
          <w:spacing w:val="-2"/>
          <w:szCs w:val="19"/>
          <w:lang w:eastAsia="pl-PL"/>
        </w:rPr>
        <w:t>0</w:t>
      </w:r>
      <w:r w:rsidRPr="00E60352" w:rsidR="00084C7F">
        <w:rPr>
          <w:rFonts w:eastAsia="Times New Roman" w:cs="Times New Roman"/>
          <w:spacing w:val="-2"/>
          <w:szCs w:val="19"/>
          <w:lang w:eastAsia="pl-PL"/>
        </w:rPr>
        <w:t> </w:t>
      </w:r>
      <w:r w:rsidRPr="00E60352">
        <w:rPr>
          <w:rFonts w:eastAsia="Times New Roman" w:cs="Times New Roman"/>
          <w:spacing w:val="-2"/>
          <w:szCs w:val="19"/>
          <w:lang w:eastAsia="pl-PL"/>
        </w:rPr>
        <w:t>tys. i 1</w:t>
      </w:r>
      <w:r w:rsidRPr="00E60352" w:rsidR="00213A81">
        <w:rPr>
          <w:rFonts w:eastAsia="Times New Roman" w:cs="Times New Roman"/>
          <w:spacing w:val="-2"/>
          <w:szCs w:val="19"/>
          <w:lang w:eastAsia="pl-PL"/>
        </w:rPr>
        <w:t>9</w:t>
      </w:r>
      <w:r w:rsidRPr="00E60352">
        <w:rPr>
          <w:rFonts w:eastAsia="Times New Roman" w:cs="Times New Roman"/>
          <w:spacing w:val="-2"/>
          <w:szCs w:val="19"/>
          <w:lang w:eastAsia="pl-PL"/>
        </w:rPr>
        <w:t>,</w:t>
      </w:r>
      <w:r w:rsidRPr="00E60352" w:rsidR="00213A81">
        <w:rPr>
          <w:rFonts w:eastAsia="Times New Roman" w:cs="Times New Roman"/>
          <w:spacing w:val="-2"/>
          <w:szCs w:val="19"/>
          <w:lang w:eastAsia="pl-PL"/>
        </w:rPr>
        <w:t>7</w:t>
      </w:r>
      <w:r w:rsidRPr="00213A81">
        <w:rPr>
          <w:rFonts w:eastAsia="Times New Roman" w:cs="Times New Roman"/>
          <w:color w:val="00B050"/>
          <w:spacing w:val="-2"/>
          <w:szCs w:val="19"/>
          <w:lang w:eastAsia="pl-PL"/>
        </w:rPr>
        <w:t> </w:t>
      </w:r>
      <w:r w:rsidRPr="006B1995">
        <w:rPr>
          <w:rFonts w:eastAsia="Times New Roman" w:cs="Times New Roman"/>
          <w:spacing w:val="-2"/>
          <w:szCs w:val="19"/>
          <w:lang w:eastAsia="pl-PL"/>
        </w:rPr>
        <w:t>tys.).</w:t>
      </w:r>
    </w:p>
    <w:p w:rsidRPr="00CF361E" w:rsidR="00B24F84" w:rsidP="00CF361E" w:rsidRDefault="00A617AC" w14:paraId="506FD241" w14:textId="7D971572">
      <w:pPr>
        <w:pStyle w:val="Tytuwykresu0"/>
        <w:ind w:left="851" w:hanging="851"/>
        <w:rPr>
          <w:rFonts w:ascii="Fira Sans" w:hAnsi="Fira Sans"/>
          <w:sz w:val="18"/>
          <w:szCs w:val="18"/>
        </w:rPr>
      </w:pPr>
      <w:r w:rsidRPr="00912473">
        <w:rPr>
          <w:rFonts w:ascii="Fira Sans" w:hAnsi="Fira Sans"/>
          <w:sz w:val="18"/>
          <w:szCs w:val="18"/>
        </w:rPr>
        <w:t>Wykres 2</w:t>
      </w:r>
      <w:r w:rsidRPr="00EE3D14">
        <w:rPr>
          <w:rFonts w:ascii="Fira Sans" w:hAnsi="Fira Sans"/>
          <w:sz w:val="18"/>
          <w:szCs w:val="18"/>
        </w:rPr>
        <w:t xml:space="preserve">. </w:t>
      </w:r>
      <w:r w:rsidRPr="00120C1F" w:rsidR="004507B6">
        <w:rPr>
          <w:rFonts w:ascii="Fira Sans" w:hAnsi="Fira Sans"/>
          <w:spacing w:val="-2"/>
          <w:sz w:val="18"/>
          <w:szCs w:val="18"/>
        </w:rPr>
        <w:t xml:space="preserve">Budownictwo mieszkaniowe według województw w </w:t>
      </w:r>
      <w:r w:rsidRPr="00120C1F" w:rsidR="004B012C">
        <w:rPr>
          <w:rFonts w:ascii="Fira Sans" w:hAnsi="Fira Sans"/>
          <w:spacing w:val="-2"/>
          <w:sz w:val="18"/>
          <w:szCs w:val="18"/>
        </w:rPr>
        <w:t>okresie styczeń</w:t>
      </w:r>
      <w:r w:rsidRPr="00120C1F" w:rsidR="00324233">
        <w:rPr>
          <w:rFonts w:ascii="Fira Sans" w:hAnsi="Fira Sans"/>
          <w:spacing w:val="-2"/>
          <w:sz w:val="18"/>
          <w:szCs w:val="18"/>
        </w:rPr>
        <w:t xml:space="preserve"> </w:t>
      </w:r>
      <w:r w:rsidRPr="00120C1F" w:rsidR="004B012C">
        <w:rPr>
          <w:rFonts w:ascii="Fira Sans" w:hAnsi="Fira Sans"/>
          <w:spacing w:val="-2"/>
          <w:sz w:val="18"/>
          <w:szCs w:val="18"/>
        </w:rPr>
        <w:t>-</w:t>
      </w:r>
      <w:r w:rsidRPr="00120C1F" w:rsidR="00324233">
        <w:rPr>
          <w:rFonts w:ascii="Fira Sans" w:hAnsi="Fira Sans"/>
          <w:spacing w:val="-2"/>
          <w:sz w:val="18"/>
          <w:szCs w:val="18"/>
        </w:rPr>
        <w:t xml:space="preserve"> </w:t>
      </w:r>
      <w:r w:rsidRPr="00120C1F" w:rsidR="00211074">
        <w:rPr>
          <w:rFonts w:ascii="Fira Sans" w:hAnsi="Fira Sans"/>
          <w:spacing w:val="-2"/>
          <w:sz w:val="18"/>
          <w:szCs w:val="18"/>
        </w:rPr>
        <w:t>październik</w:t>
      </w:r>
      <w:r w:rsidRPr="00120C1F" w:rsidR="004507B6">
        <w:rPr>
          <w:rFonts w:ascii="Fira Sans" w:hAnsi="Fira Sans"/>
          <w:spacing w:val="-2"/>
          <w:sz w:val="18"/>
          <w:szCs w:val="18"/>
        </w:rPr>
        <w:t xml:space="preserve"> 2023</w:t>
      </w:r>
      <w:r w:rsidRPr="00120C1F" w:rsidR="00084C7F">
        <w:rPr>
          <w:rFonts w:ascii="Fira Sans" w:hAnsi="Fira Sans"/>
          <w:spacing w:val="-2"/>
          <w:sz w:val="18"/>
          <w:szCs w:val="18"/>
        </w:rPr>
        <w:t> </w:t>
      </w:r>
      <w:r w:rsidRPr="00120C1F" w:rsidR="004507B6">
        <w:rPr>
          <w:rFonts w:ascii="Fira Sans" w:hAnsi="Fira Sans"/>
          <w:spacing w:val="-2"/>
          <w:sz w:val="18"/>
          <w:szCs w:val="18"/>
        </w:rPr>
        <w:t>r.</w:t>
      </w:r>
    </w:p>
    <w:p w:rsidR="004905CF" w:rsidP="00B24F84" w:rsidRDefault="00051720" w14:paraId="6CE1EAAB" w14:textId="4A7C14BC">
      <w:pPr>
        <w:spacing w:after="0" w:line="288" w:lineRule="auto"/>
        <w:rPr>
          <w:shd w:val="clear" w:color="auto" w:fill="FFFFFF"/>
        </w:rPr>
      </w:pPr>
      <w:bookmarkStart w:name="_GoBack" w:id="1"/>
      <w:bookmarkEnd w:id="1"/>
      <w:r w:rsidRPr="00051720">
        <w:rPr>
          <w:noProof/>
          <w:lang w:eastAsia="pl-PL"/>
        </w:rPr>
        <w:drawing>
          <wp:anchor distT="0" distB="0" distL="114300" distR="114300" simplePos="0" relativeHeight="251792384" behindDoc="0" locked="0" layoutInCell="1" allowOverlap="1" wp14:editId="61EAFFC7" wp14:anchorId="0F1148D7">
            <wp:simplePos x="0" y="0"/>
            <wp:positionH relativeFrom="margin">
              <wp:align>right</wp:align>
            </wp:positionH>
            <wp:positionV relativeFrom="paragraph">
              <wp:posOffset>16550</wp:posOffset>
            </wp:positionV>
            <wp:extent cx="5122545" cy="2292985"/>
            <wp:effectExtent l="0" t="0" r="1905" b="0"/>
            <wp:wrapNone/>
            <wp:docPr id="15" name="Obraz 15" descr="Liczba mieszkań oddanych do użytkowania, liczba mieszkań, na których budowę wydano pozwolenia lub dokonano zgłoszenia z projektem budowlanym oraz liczba mieszkań, których budowę rozpoczęto w okresie styczeń-październik 2023 r. w poszczególnych województw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05CF" w:rsidP="00B24F84" w:rsidRDefault="004905CF" w14:paraId="31F480E8" w14:textId="17800661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0C021595" w14:textId="52EDD1FE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4702ABAD" w14:textId="2744DFE0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4C80EEAD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09515318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0FED76F2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23F8D05F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1B5E97AB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16ED35B8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253288F8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1EBD639E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62A36FD9" w14:textId="77777777">
      <w:pPr>
        <w:spacing w:after="0" w:line="288" w:lineRule="auto"/>
        <w:rPr>
          <w:shd w:val="clear" w:color="auto" w:fill="FFFFFF"/>
        </w:rPr>
      </w:pPr>
    </w:p>
    <w:p w:rsidR="00CF361E" w:rsidP="00B24F84" w:rsidRDefault="00CF361E" w14:paraId="29BE8AED" w14:textId="77777777">
      <w:pPr>
        <w:spacing w:after="0" w:line="288" w:lineRule="auto"/>
        <w:rPr>
          <w:shd w:val="clear" w:color="auto" w:fill="FFFFFF"/>
        </w:rPr>
      </w:pPr>
    </w:p>
    <w:p w:rsidR="00CF361E" w:rsidP="00B24F84" w:rsidRDefault="00CF361E" w14:paraId="0CFC8630" w14:textId="77777777">
      <w:pPr>
        <w:spacing w:after="0" w:line="288" w:lineRule="auto"/>
        <w:rPr>
          <w:shd w:val="clear" w:color="auto" w:fill="FFFFFF"/>
        </w:rPr>
      </w:pPr>
    </w:p>
    <w:p w:rsidR="0074275C" w:rsidP="00B24F84" w:rsidRDefault="0074275C" w14:paraId="28A79EBB" w14:textId="77777777">
      <w:pPr>
        <w:spacing w:after="0" w:line="288" w:lineRule="auto"/>
        <w:rPr>
          <w:shd w:val="clear" w:color="auto" w:fill="FFFFFF"/>
        </w:rPr>
      </w:pPr>
    </w:p>
    <w:p w:rsidR="0074275C" w:rsidP="00B24F84" w:rsidRDefault="0074275C" w14:paraId="41812481" w14:textId="77777777">
      <w:pPr>
        <w:spacing w:after="0" w:line="288" w:lineRule="auto"/>
        <w:rPr>
          <w:shd w:val="clear" w:color="auto" w:fill="FFFFFF"/>
        </w:rPr>
      </w:pPr>
    </w:p>
    <w:p w:rsidRPr="00001C5B" w:rsidR="00875CF3" w:rsidP="0074275C" w:rsidRDefault="0078275D" w14:paraId="6D0933DC" w14:textId="1598F97B">
      <w:pPr>
        <w:spacing w:after="0" w:line="288" w:lineRule="auto"/>
        <w:rPr>
          <w:sz w:val="18"/>
        </w:rPr>
        <w:sectPr w:rsidRPr="00001C5B" w:rsidR="00875CF3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8275D">
        <w:rPr>
          <w:shd w:val="clear" w:color="auto" w:fill="FFFFFF"/>
        </w:rPr>
        <w:t xml:space="preserve">W przypadku cytowania danych Głównego Urzędu Statystycznego prosimy o zamieszczenie informacji: „Źródło danych GUS”, a </w:t>
      </w:r>
      <w:r w:rsidR="00324233">
        <w:rPr>
          <w:shd w:val="clear" w:color="auto" w:fill="FFFFFF"/>
        </w:rPr>
        <w:t xml:space="preserve">w </w:t>
      </w:r>
      <w:r w:rsidRPr="0078275D">
        <w:rPr>
          <w:shd w:val="clear" w:color="auto" w:fill="FFFFFF"/>
        </w:rPr>
        <w:t>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0C4C70" w14:paraId="26A5B357" w14:textId="77777777">
        <w:trPr>
          <w:trHeight w:val="1626"/>
        </w:trPr>
        <w:tc>
          <w:tcPr>
            <w:tcW w:w="4926" w:type="dxa"/>
          </w:tcPr>
          <w:p w:rsidRPr="004A1D19" w:rsidR="00DE2400" w:rsidP="00DE2400" w:rsidRDefault="00DE2400" w14:paraId="151762A8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DE2400" w:rsidP="00DE2400" w:rsidRDefault="00092305" w14:paraId="3D307184" w14:textId="77777777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:rsidRPr="00946F6D" w:rsidR="00DE2400" w:rsidP="00D50A6A" w:rsidRDefault="00DE2400" w14:paraId="067FAE6C" w14:textId="77777777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EF6A30">
              <w:rPr>
                <w:b/>
                <w:sz w:val="20"/>
                <w:szCs w:val="20"/>
                <w:lang w:val="fi-FI"/>
              </w:rPr>
              <w:t xml:space="preserve">dr </w:t>
            </w:r>
            <w:r w:rsidRPr="00946F6D" w:rsidR="008575EA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:rsidRPr="00AB24E4" w:rsidR="00DE2400" w:rsidP="008575EA" w:rsidRDefault="00DE2400" w14:paraId="6B531410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:rsidRPr="004A1D19" w:rsidR="00DE2400" w:rsidP="00DE2400" w:rsidRDefault="00DE2400" w14:paraId="6D3597CE" w14:textId="7777777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:rsidRPr="004A1D19" w:rsidR="00DE2400" w:rsidP="00D50A6A" w:rsidRDefault="00DE2400" w14:paraId="3C0DAC8D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A1D19" w:rsidR="00DE2400" w:rsidP="00D50A6A" w:rsidRDefault="00DE2400" w14:paraId="73A17AA8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DE2400" w:rsidP="00D50A6A" w:rsidRDefault="00DE2400" w14:paraId="14EB6C48" w14:textId="77777777">
            <w:pPr>
              <w:rPr>
                <w:sz w:val="18"/>
              </w:rPr>
            </w:pPr>
          </w:p>
        </w:tc>
      </w:tr>
      <w:tr w:rsidR="00141CC0" w:rsidTr="000C4C70" w14:paraId="65A9EAD7" w14:textId="77777777">
        <w:trPr>
          <w:trHeight w:val="418"/>
        </w:trPr>
        <w:tc>
          <w:tcPr>
            <w:tcW w:w="4926" w:type="dxa"/>
            <w:vMerge w:val="restart"/>
          </w:tcPr>
          <w:p w:rsidRPr="00C91687" w:rsidR="00141CC0" w:rsidP="00141CC0" w:rsidRDefault="00141CC0" w14:paraId="3DDDD863" w14:textId="77777777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Pr="00C91687" w:rsidR="00141CC0" w:rsidP="00141CC0" w:rsidRDefault="00141CC0" w14:paraId="02C32842" w14:textId="77777777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:rsidRPr="00F05FC7" w:rsidR="00141CC0" w:rsidP="00141CC0" w:rsidRDefault="00141CC0" w14:paraId="13EC1ABC" w14:textId="77777777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w:history="1" r:id="rId16">
              <w:r w:rsidRPr="00394E26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141CC0" w:rsidP="00580BA9" w:rsidRDefault="00141CC0" w14:paraId="63CA5EF6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editId="5068C3E1" wp14:anchorId="07A141D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:rsidTr="000C4C70" w14:paraId="2E3FFA8A" w14:textId="77777777">
        <w:trPr>
          <w:trHeight w:val="418"/>
        </w:trPr>
        <w:tc>
          <w:tcPr>
            <w:tcW w:w="4926" w:type="dxa"/>
            <w:vMerge/>
          </w:tcPr>
          <w:p w:rsidRPr="00C91687" w:rsidR="00141CC0" w:rsidP="00141CC0" w:rsidRDefault="00141CC0" w14:paraId="42A33463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141CC0" w:rsidP="00141CC0" w:rsidRDefault="000C5D67" w14:paraId="0A1DA497" w14:textId="72E7ED05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32825D20" wp14:anchorId="467CD4D3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16510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141CC0">
              <w:rPr>
                <w:sz w:val="20"/>
              </w:rPr>
              <w:t>@GUS_STAT</w:t>
            </w:r>
            <w:r w:rsidR="00141CC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466E4E88" w14:textId="77777777">
        <w:trPr>
          <w:trHeight w:val="334"/>
        </w:trPr>
        <w:tc>
          <w:tcPr>
            <w:tcW w:w="4926" w:type="dxa"/>
            <w:vMerge/>
          </w:tcPr>
          <w:p w:rsidRPr="00C91687" w:rsidR="00141CC0" w:rsidP="00141CC0" w:rsidRDefault="00141CC0" w14:paraId="677B571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P="00141CC0" w:rsidRDefault="00141CC0" w14:paraId="01CA3C0C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editId="35C2E414" wp14:anchorId="101CA3C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6523A660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10C79DC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54FC10F7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editId="7B67F8C0" wp14:anchorId="10B499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141CC0" w:rsidTr="000C4C70" w14:paraId="5A319BFC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23B29821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582E902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editId="5833AF65" wp14:anchorId="5EBEC90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141CC0" w:rsidTr="000C4C70" w14:paraId="66678CAC" w14:textId="77777777">
        <w:trPr>
          <w:trHeight w:val="953"/>
        </w:trPr>
        <w:tc>
          <w:tcPr>
            <w:tcW w:w="4926" w:type="dxa"/>
          </w:tcPr>
          <w:p w:rsidRPr="00C91687" w:rsidR="00141CC0" w:rsidP="00141CC0" w:rsidRDefault="00141CC0" w14:paraId="3C39FD78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7BDC627" w14:textId="77777777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editId="153EC8CC" wp14:anchorId="51DC8DF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Tr="000C4C70" w14:paraId="03FBA74C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DE2400" w:rsidP="00D50A6A" w:rsidRDefault="00DE2400" w14:paraId="2D8C9FC4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946F6D" w:rsidR="008575EA" w:rsidP="008575EA" w:rsidRDefault="008575EA" w14:paraId="06D9F0A8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Pr="00946F6D" w:rsidR="008575EA" w:rsidP="008575EA" w:rsidRDefault="008575EA" w14:paraId="71F21753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"http://stat.gov.pl/obszary-tematyczne/inne-opracowania/informacje-o-sytuacji-spoleczno-gospodarczej/publikacja,1.html"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Pr="00946F6D" w:rsidR="008575EA" w:rsidP="008575EA" w:rsidRDefault="008575EA" w14:paraId="6F75B121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w:tooltip="Link do opracowania pt. &quot;Efekty działalności budowlanej w 2020 r.&quot;" w:history="1" r:id="rId23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:rsidRPr="00946F6D" w:rsidR="008575EA" w:rsidP="008575EA" w:rsidRDefault="00B47284" w14:paraId="11192113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opracowania pt. &quot;Budownictwo w w I-III kwartale 2021 roku&quot;" w:history="1" r:id="rId24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:rsidRPr="00694D63" w:rsidR="00DE2400" w:rsidP="00D50A6A" w:rsidRDefault="00B16871" w14:paraId="0C16808A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946F6D" w:rsidR="008575EA" w:rsidP="008575EA" w:rsidRDefault="00B47284" w14:paraId="564DEF2B" w14:textId="77777777">
            <w:pPr>
              <w:rPr>
                <w:color w:val="001D77"/>
                <w:sz w:val="18"/>
                <w:szCs w:val="18"/>
              </w:rPr>
            </w:pPr>
            <w:hyperlink w:tooltip="Link do Dziedzinowej Bazy Wiedzy &quot;Mieszkania, których budowę rozpoczęto - dane miesięczne narastające&quot;" w:history="1" r:id="rId25">
              <w:r w:rsidRPr="00946F6D" w:rsidR="008575EA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Mieszkania, których budowę rozpoczęto - dane miesięczne narastające</w:t>
              </w:r>
            </w:hyperlink>
          </w:p>
          <w:p w:rsidR="008575EA" w:rsidP="008575EA" w:rsidRDefault="00B47284" w14:paraId="06DD37F1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w:tooltip="Link do Dziedzinowej Bazy Wiedzy &quot;Mieszkania oddane do użytkowania - dane kwartalne narastające&quot;" w:history="1" r:id="rId26">
              <w:r w:rsidRPr="00946F6D" w:rsidR="008575EA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 oddane do użytkowania - dane kwartalne narastające</w:t>
              </w:r>
            </w:hyperlink>
          </w:p>
          <w:p w:rsidRPr="00DB12A2" w:rsidR="00294B44" w:rsidP="008575EA" w:rsidRDefault="00B47284" w14:paraId="6FB7BA91" w14:textId="43B014D5">
            <w:pPr>
              <w:rPr>
                <w:rStyle w:val="Hipercze"/>
                <w:rFonts w:cstheme="minorBidi"/>
                <w:color w:val="001D77"/>
              </w:rPr>
            </w:pPr>
            <w:hyperlink w:history="1" r:id="rId27">
              <w:r w:rsidR="00FA6E1B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:rsidRPr="00946F6D" w:rsidR="008575EA" w:rsidP="008575EA" w:rsidRDefault="00B47284" w14:paraId="767D3858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w:tooltip="Link do Banku Danych Lokalnych" w:history="1" r:id="rId28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Pr="00694D63" w:rsidR="00B16871" w:rsidP="00B16871" w:rsidRDefault="00B16871" w14:paraId="3CE788EC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946F6D" w:rsidR="008575EA" w:rsidP="008575EA" w:rsidRDefault="008575EA" w14:paraId="197C9071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:rsidRPr="00946F6D" w:rsidR="008575EA" w:rsidP="008575EA" w:rsidRDefault="008575EA" w14:paraId="5ABDF632" w14:textId="77777777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w:tooltip="Link do Słownika Pojęć Statystycznych, hasło &quot;Mieszkania, któ®ych budowę rozpoczęto&quot;" w:history="1" r:id="rId29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:rsidRPr="00946F6D" w:rsidR="008575EA" w:rsidP="008575EA" w:rsidRDefault="00B47284" w14:paraId="449AD061" w14:textId="77777777">
            <w:pPr>
              <w:rPr>
                <w:b/>
                <w:color w:val="001D77"/>
                <w:sz w:val="18"/>
                <w:szCs w:val="18"/>
              </w:rPr>
            </w:pPr>
            <w:hyperlink w:tooltip="Link do Slownika Pojęć Statystycznych, hasło &quot;Mieszkania oddane do użytkowania&quot;" w:history="1" r:id="rId30">
              <w:r w:rsidRPr="00946F6D" w:rsidR="008575EA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:rsidRPr="00417835" w:rsidR="00DE2400" w:rsidP="00D50A6A" w:rsidRDefault="00DE2400" w14:paraId="0238E884" w14:textId="77777777">
            <w:pPr>
              <w:rPr>
                <w:rStyle w:val="Hipercze"/>
              </w:rPr>
            </w:pPr>
          </w:p>
          <w:p w:rsidRPr="00224210" w:rsidR="00DE2400" w:rsidP="00D50A6A" w:rsidRDefault="00DE2400" w14:paraId="5C3CCA2C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2324D8FF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57A58567" w14:textId="77777777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P="000470AA" w:rsidRDefault="000470AA" w14:paraId="684DD125" w14:textId="77777777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Pr="008F3638" w:rsidR="000470AA" w:rsidTr="00E23337" w14:paraId="36602EC9" w14:textId="77777777">
        <w:trPr>
          <w:trHeight w:val="1912"/>
        </w:trPr>
        <w:tc>
          <w:tcPr>
            <w:tcW w:w="4379" w:type="dxa"/>
          </w:tcPr>
          <w:p w:rsidRPr="004A1D19" w:rsidR="000470AA" w:rsidP="00D00796" w:rsidRDefault="000470AA" w14:paraId="0C5D5DAC" w14:textId="77777777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:rsidRPr="00224210" w:rsidR="000470AA" w:rsidP="00D00796" w:rsidRDefault="000470AA" w14:paraId="74DF522B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:rsidR="000470AA" w:rsidP="000470AA" w:rsidRDefault="000470AA" w14:paraId="22EFB5E7" w14:textId="77777777">
      <w:pPr>
        <w:rPr>
          <w:sz w:val="20"/>
        </w:rPr>
      </w:pPr>
    </w:p>
    <w:p w:rsidR="000470AA" w:rsidP="000470AA" w:rsidRDefault="000470AA" w14:paraId="6122336F" w14:textId="19843640">
      <w:pPr>
        <w:rPr>
          <w:sz w:val="18"/>
        </w:rPr>
      </w:pPr>
    </w:p>
    <w:sectPr w:rsidR="000470AA" w:rsidSect="003B18B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A3125" w14:textId="77777777" w:rsidR="00B47284" w:rsidRDefault="00B47284" w:rsidP="000662E2">
      <w:pPr>
        <w:spacing w:after="0" w:line="240" w:lineRule="auto"/>
      </w:pPr>
      <w:r>
        <w:separator/>
      </w:r>
    </w:p>
  </w:endnote>
  <w:endnote w:type="continuationSeparator" w:id="0">
    <w:p w14:paraId="5C9A4A7B" w14:textId="77777777" w:rsidR="00B47284" w:rsidRDefault="00B4728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8AF851D7-FB52-4F8F-95FF-363084E407D0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DF030972-B001-442E-8C21-5864F499B941}"/>
    <w:embedBold r:id="rId3" w:fontKey="{F0FFC4CC-1CCA-49B9-A032-A004CF6A01B7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06F63034-9089-4E8D-BBC4-561571F4A35E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149456F8-D638-49C6-8EE7-E4D367F07135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A2D49D4" w14:textId="77777777" w:rsidR="00D50A6A" w:rsidRDefault="00D50A6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C1F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3BA7D322" w14:textId="77777777" w:rsidR="00D50A6A" w:rsidRDefault="00D50A6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551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07E2B402" w14:textId="77777777" w:rsidR="00D50A6A" w:rsidRDefault="00D50A6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C1F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FC2B6" w14:textId="77777777" w:rsidR="00B47284" w:rsidRDefault="00B47284" w:rsidP="000662E2">
      <w:pPr>
        <w:spacing w:after="0" w:line="240" w:lineRule="auto"/>
      </w:pPr>
      <w:r>
        <w:separator/>
      </w:r>
    </w:p>
  </w:footnote>
  <w:footnote w:type="continuationSeparator" w:id="0">
    <w:p w14:paraId="455BE7A6" w14:textId="77777777" w:rsidR="00B47284" w:rsidRDefault="00B47284" w:rsidP="000662E2">
      <w:pPr>
        <w:spacing w:after="0" w:line="240" w:lineRule="auto"/>
      </w:pPr>
      <w:r>
        <w:continuationSeparator/>
      </w:r>
    </w:p>
  </w:footnote>
  <w:footnote w:id="1">
    <w:p w14:paraId="0669F75B" w14:textId="77777777" w:rsidR="00D50A6A" w:rsidRPr="00912473" w:rsidRDefault="00D50A6A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>Dane meldunkowe – mogą ulec zmianie po opracowaniu sprawozdań kwartalnych.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39865" w14:textId="77777777" w:rsidR="00D50A6A" w:rsidRDefault="00D50A6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0DB387F" wp14:editId="451328E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24935F2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914DB" w14:textId="77777777" w:rsidR="00D50A6A" w:rsidRDefault="00D50A6A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B149AFB" wp14:editId="308A5518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421DC594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F3F41" wp14:editId="065A69A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7B378E" w14:textId="77777777" w:rsidR="00D50A6A" w:rsidRPr="003C6C8D" w:rsidRDefault="00D50A6A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EF3F41" id="Schemat blokowy: opóźnienie 6" o:spid="_x0000_s1030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47B378E" w14:textId="77777777" w:rsidR="00D50A6A" w:rsidRPr="003C6C8D" w:rsidRDefault="00D50A6A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594A2C8" wp14:editId="4235AE72">
          <wp:extent cx="1359535" cy="756285"/>
          <wp:effectExtent l="0" t="0" r="0" b="571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F1ED3B" w14:textId="77777777" w:rsidR="00D50A6A" w:rsidRDefault="00D50A6A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0721273" wp14:editId="59D60E91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2.11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E756" w14:textId="39925DBF" w:rsidR="00D50A6A" w:rsidRPr="00A01B40" w:rsidRDefault="00D50A6A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084C7F">
                            <w:t>2</w:t>
                          </w:r>
                          <w:r>
                            <w:t>.</w:t>
                          </w:r>
                          <w:r w:rsidR="00811B37">
                            <w:t>1</w:t>
                          </w:r>
                          <w:r w:rsidR="00084C7F">
                            <w:t>1</w:t>
                          </w:r>
                          <w:r>
                            <w:t>.2023</w:t>
                          </w:r>
                          <w:r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21273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2.11.2023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" filled="f" stroked="f">
              <v:textbox>
                <w:txbxContent>
                  <w:p w14:paraId="0575E756" w14:textId="39925DBF" w:rsidR="00D50A6A" w:rsidRPr="00A01B40" w:rsidRDefault="00D50A6A" w:rsidP="00F049AB">
                    <w:pPr>
                      <w:pStyle w:val="Datainformacjisygnalnej"/>
                    </w:pPr>
                    <w:r>
                      <w:t>2</w:t>
                    </w:r>
                    <w:r w:rsidR="00084C7F">
                      <w:t>2</w:t>
                    </w:r>
                    <w:r>
                      <w:t>.</w:t>
                    </w:r>
                    <w:r w:rsidR="00811B37">
                      <w:t>1</w:t>
                    </w:r>
                    <w:r w:rsidR="00084C7F">
                      <w:t>1</w:t>
                    </w:r>
                    <w:r>
                      <w:t>.2023</w:t>
                    </w:r>
                    <w:r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26545" w14:textId="77777777" w:rsidR="00D50A6A" w:rsidRDefault="00D50A6A">
    <w:pPr>
      <w:pStyle w:val="Nagwek"/>
    </w:pPr>
  </w:p>
  <w:p w14:paraId="73E3EA25" w14:textId="77777777" w:rsidR="00D50A6A" w:rsidRDefault="00D50A6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22.95pt;height:125pt;visibility:visible;mso-wrap-style:square" o:bullet="t">
        <v:imagedata r:id="rId1" o:title=""/>
      </v:shape>
    </w:pict>
  </w:numPicBullet>
  <w:numPicBullet w:numPicBulletId="1">
    <w:pict>
      <v:shape id="_x0000_i1055" type="#_x0000_t75" style="width:123.6pt;height:1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embedSystem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45E"/>
    <w:rsid w:val="00001C5B"/>
    <w:rsid w:val="00003437"/>
    <w:rsid w:val="0000709F"/>
    <w:rsid w:val="00007596"/>
    <w:rsid w:val="00010204"/>
    <w:rsid w:val="000108B8"/>
    <w:rsid w:val="00013D22"/>
    <w:rsid w:val="000152F5"/>
    <w:rsid w:val="000200C8"/>
    <w:rsid w:val="000211A3"/>
    <w:rsid w:val="00021DD2"/>
    <w:rsid w:val="0002220D"/>
    <w:rsid w:val="00022429"/>
    <w:rsid w:val="00022824"/>
    <w:rsid w:val="00022FA6"/>
    <w:rsid w:val="00024DBE"/>
    <w:rsid w:val="00024F33"/>
    <w:rsid w:val="00027358"/>
    <w:rsid w:val="000319BF"/>
    <w:rsid w:val="00035225"/>
    <w:rsid w:val="00036B6D"/>
    <w:rsid w:val="0004147E"/>
    <w:rsid w:val="000439E6"/>
    <w:rsid w:val="0004582E"/>
    <w:rsid w:val="000470AA"/>
    <w:rsid w:val="00051720"/>
    <w:rsid w:val="000533D0"/>
    <w:rsid w:val="0005453B"/>
    <w:rsid w:val="00056450"/>
    <w:rsid w:val="00057A45"/>
    <w:rsid w:val="00057CA1"/>
    <w:rsid w:val="00057E11"/>
    <w:rsid w:val="00062A0F"/>
    <w:rsid w:val="00063395"/>
    <w:rsid w:val="00064127"/>
    <w:rsid w:val="000647A9"/>
    <w:rsid w:val="00065F47"/>
    <w:rsid w:val="000662E2"/>
    <w:rsid w:val="00066883"/>
    <w:rsid w:val="00066BFD"/>
    <w:rsid w:val="00070238"/>
    <w:rsid w:val="00071B39"/>
    <w:rsid w:val="000727FE"/>
    <w:rsid w:val="00073B71"/>
    <w:rsid w:val="00074DD8"/>
    <w:rsid w:val="00075759"/>
    <w:rsid w:val="000806F7"/>
    <w:rsid w:val="00081181"/>
    <w:rsid w:val="000844AA"/>
    <w:rsid w:val="000845F3"/>
    <w:rsid w:val="0008478F"/>
    <w:rsid w:val="00084C7F"/>
    <w:rsid w:val="00091A0E"/>
    <w:rsid w:val="00091FB9"/>
    <w:rsid w:val="00092305"/>
    <w:rsid w:val="000952C9"/>
    <w:rsid w:val="00095EB4"/>
    <w:rsid w:val="000963FB"/>
    <w:rsid w:val="00097840"/>
    <w:rsid w:val="000A15C4"/>
    <w:rsid w:val="000A372D"/>
    <w:rsid w:val="000B02E8"/>
    <w:rsid w:val="000B0727"/>
    <w:rsid w:val="000B0BE0"/>
    <w:rsid w:val="000B2AE1"/>
    <w:rsid w:val="000B631E"/>
    <w:rsid w:val="000B7F4C"/>
    <w:rsid w:val="000C135D"/>
    <w:rsid w:val="000C1485"/>
    <w:rsid w:val="000C274F"/>
    <w:rsid w:val="000C3D68"/>
    <w:rsid w:val="000C3E3E"/>
    <w:rsid w:val="000C4C70"/>
    <w:rsid w:val="000C5D67"/>
    <w:rsid w:val="000C5E1D"/>
    <w:rsid w:val="000D154D"/>
    <w:rsid w:val="000D1D43"/>
    <w:rsid w:val="000D1E24"/>
    <w:rsid w:val="000D1F9C"/>
    <w:rsid w:val="000D225C"/>
    <w:rsid w:val="000D2A5C"/>
    <w:rsid w:val="000D39F0"/>
    <w:rsid w:val="000D6AF7"/>
    <w:rsid w:val="000E0918"/>
    <w:rsid w:val="000E2799"/>
    <w:rsid w:val="000E33F1"/>
    <w:rsid w:val="000E52CD"/>
    <w:rsid w:val="000E5778"/>
    <w:rsid w:val="000E6227"/>
    <w:rsid w:val="000E79A9"/>
    <w:rsid w:val="000E7CAD"/>
    <w:rsid w:val="000F14B7"/>
    <w:rsid w:val="000F39BF"/>
    <w:rsid w:val="000F6DD3"/>
    <w:rsid w:val="000F6E7F"/>
    <w:rsid w:val="001011C3"/>
    <w:rsid w:val="001022F8"/>
    <w:rsid w:val="00103EF6"/>
    <w:rsid w:val="001049C8"/>
    <w:rsid w:val="00104C53"/>
    <w:rsid w:val="00105FF5"/>
    <w:rsid w:val="00106DA3"/>
    <w:rsid w:val="00107596"/>
    <w:rsid w:val="00110214"/>
    <w:rsid w:val="00110D87"/>
    <w:rsid w:val="00112399"/>
    <w:rsid w:val="00114DB9"/>
    <w:rsid w:val="0011561C"/>
    <w:rsid w:val="00116087"/>
    <w:rsid w:val="00117711"/>
    <w:rsid w:val="00120C1F"/>
    <w:rsid w:val="001219E6"/>
    <w:rsid w:val="001222BC"/>
    <w:rsid w:val="00122A70"/>
    <w:rsid w:val="00122FD4"/>
    <w:rsid w:val="0012471F"/>
    <w:rsid w:val="001255BB"/>
    <w:rsid w:val="00125897"/>
    <w:rsid w:val="001264F8"/>
    <w:rsid w:val="00127B83"/>
    <w:rsid w:val="0013019D"/>
    <w:rsid w:val="00130296"/>
    <w:rsid w:val="00130A92"/>
    <w:rsid w:val="00133660"/>
    <w:rsid w:val="00134145"/>
    <w:rsid w:val="001341CD"/>
    <w:rsid w:val="00135EE3"/>
    <w:rsid w:val="00135F77"/>
    <w:rsid w:val="00136736"/>
    <w:rsid w:val="00136D67"/>
    <w:rsid w:val="00140901"/>
    <w:rsid w:val="00141CC0"/>
    <w:rsid w:val="001423B6"/>
    <w:rsid w:val="0014303D"/>
    <w:rsid w:val="001434CD"/>
    <w:rsid w:val="00144547"/>
    <w:rsid w:val="001448A7"/>
    <w:rsid w:val="00146621"/>
    <w:rsid w:val="00146ED3"/>
    <w:rsid w:val="00150DF6"/>
    <w:rsid w:val="00157D98"/>
    <w:rsid w:val="00161374"/>
    <w:rsid w:val="001614F4"/>
    <w:rsid w:val="001617E3"/>
    <w:rsid w:val="00162325"/>
    <w:rsid w:val="00162510"/>
    <w:rsid w:val="00163F04"/>
    <w:rsid w:val="00164131"/>
    <w:rsid w:val="0016589A"/>
    <w:rsid w:val="00165B21"/>
    <w:rsid w:val="001669EA"/>
    <w:rsid w:val="001673A8"/>
    <w:rsid w:val="001729DD"/>
    <w:rsid w:val="001741D2"/>
    <w:rsid w:val="00180D78"/>
    <w:rsid w:val="00182013"/>
    <w:rsid w:val="00183B62"/>
    <w:rsid w:val="0018403F"/>
    <w:rsid w:val="001851BE"/>
    <w:rsid w:val="001853FF"/>
    <w:rsid w:val="001855A4"/>
    <w:rsid w:val="001861D5"/>
    <w:rsid w:val="00190442"/>
    <w:rsid w:val="001927A8"/>
    <w:rsid w:val="00193C74"/>
    <w:rsid w:val="001951DA"/>
    <w:rsid w:val="001959AA"/>
    <w:rsid w:val="00196A73"/>
    <w:rsid w:val="001A1CD2"/>
    <w:rsid w:val="001A56B2"/>
    <w:rsid w:val="001B0409"/>
    <w:rsid w:val="001B053D"/>
    <w:rsid w:val="001B11C4"/>
    <w:rsid w:val="001C3269"/>
    <w:rsid w:val="001C4316"/>
    <w:rsid w:val="001D19B6"/>
    <w:rsid w:val="001D1C75"/>
    <w:rsid w:val="001D1DB4"/>
    <w:rsid w:val="001D23F1"/>
    <w:rsid w:val="001D25F9"/>
    <w:rsid w:val="001D36A6"/>
    <w:rsid w:val="001D5348"/>
    <w:rsid w:val="001D61ED"/>
    <w:rsid w:val="001E3EF7"/>
    <w:rsid w:val="001E41E0"/>
    <w:rsid w:val="001E5B2D"/>
    <w:rsid w:val="001E62A1"/>
    <w:rsid w:val="001E7987"/>
    <w:rsid w:val="001E7E1A"/>
    <w:rsid w:val="001F1551"/>
    <w:rsid w:val="001F1855"/>
    <w:rsid w:val="001F4F07"/>
    <w:rsid w:val="001F5E53"/>
    <w:rsid w:val="0020156C"/>
    <w:rsid w:val="00203219"/>
    <w:rsid w:val="00204C30"/>
    <w:rsid w:val="002103D4"/>
    <w:rsid w:val="00211074"/>
    <w:rsid w:val="00211832"/>
    <w:rsid w:val="0021254E"/>
    <w:rsid w:val="00213A1A"/>
    <w:rsid w:val="00213A81"/>
    <w:rsid w:val="00215488"/>
    <w:rsid w:val="0021617D"/>
    <w:rsid w:val="00216634"/>
    <w:rsid w:val="00220D8D"/>
    <w:rsid w:val="0022267D"/>
    <w:rsid w:val="00224210"/>
    <w:rsid w:val="002244A8"/>
    <w:rsid w:val="00226573"/>
    <w:rsid w:val="00226DDE"/>
    <w:rsid w:val="00227D3F"/>
    <w:rsid w:val="00232CCF"/>
    <w:rsid w:val="00240542"/>
    <w:rsid w:val="00242D31"/>
    <w:rsid w:val="00245964"/>
    <w:rsid w:val="002468AF"/>
    <w:rsid w:val="00246E54"/>
    <w:rsid w:val="002539EE"/>
    <w:rsid w:val="002541A1"/>
    <w:rsid w:val="0025481E"/>
    <w:rsid w:val="002574F9"/>
    <w:rsid w:val="0026046D"/>
    <w:rsid w:val="002628BA"/>
    <w:rsid w:val="00262B61"/>
    <w:rsid w:val="00262CC6"/>
    <w:rsid w:val="00263E08"/>
    <w:rsid w:val="00265F51"/>
    <w:rsid w:val="00266918"/>
    <w:rsid w:val="002671E8"/>
    <w:rsid w:val="00267F90"/>
    <w:rsid w:val="002707DF"/>
    <w:rsid w:val="0027364B"/>
    <w:rsid w:val="00275CB3"/>
    <w:rsid w:val="00275D0F"/>
    <w:rsid w:val="00276811"/>
    <w:rsid w:val="00277EA9"/>
    <w:rsid w:val="002809D2"/>
    <w:rsid w:val="00282699"/>
    <w:rsid w:val="002874EB"/>
    <w:rsid w:val="002926DF"/>
    <w:rsid w:val="00293253"/>
    <w:rsid w:val="0029373C"/>
    <w:rsid w:val="00294283"/>
    <w:rsid w:val="00294B44"/>
    <w:rsid w:val="00294D6C"/>
    <w:rsid w:val="00296697"/>
    <w:rsid w:val="0029709E"/>
    <w:rsid w:val="002978E9"/>
    <w:rsid w:val="002A1AF2"/>
    <w:rsid w:val="002A2E23"/>
    <w:rsid w:val="002A5A31"/>
    <w:rsid w:val="002A5F62"/>
    <w:rsid w:val="002B0472"/>
    <w:rsid w:val="002B1D82"/>
    <w:rsid w:val="002B5C3E"/>
    <w:rsid w:val="002B68D2"/>
    <w:rsid w:val="002B6994"/>
    <w:rsid w:val="002B6B12"/>
    <w:rsid w:val="002C21F0"/>
    <w:rsid w:val="002C4983"/>
    <w:rsid w:val="002C4B21"/>
    <w:rsid w:val="002C4C90"/>
    <w:rsid w:val="002C5ADD"/>
    <w:rsid w:val="002C5C97"/>
    <w:rsid w:val="002C608B"/>
    <w:rsid w:val="002C7929"/>
    <w:rsid w:val="002D01DF"/>
    <w:rsid w:val="002D0372"/>
    <w:rsid w:val="002D1211"/>
    <w:rsid w:val="002D2953"/>
    <w:rsid w:val="002E3EB3"/>
    <w:rsid w:val="002E48A2"/>
    <w:rsid w:val="002E6140"/>
    <w:rsid w:val="002E6985"/>
    <w:rsid w:val="002E71B6"/>
    <w:rsid w:val="002E7C63"/>
    <w:rsid w:val="002E7CC1"/>
    <w:rsid w:val="002F14AC"/>
    <w:rsid w:val="002F1936"/>
    <w:rsid w:val="002F2AFA"/>
    <w:rsid w:val="002F35F6"/>
    <w:rsid w:val="002F3B66"/>
    <w:rsid w:val="002F77C8"/>
    <w:rsid w:val="00300E57"/>
    <w:rsid w:val="003031B9"/>
    <w:rsid w:val="00304EC2"/>
    <w:rsid w:val="00304F22"/>
    <w:rsid w:val="00306C7C"/>
    <w:rsid w:val="003114C2"/>
    <w:rsid w:val="00312BEE"/>
    <w:rsid w:val="00313F84"/>
    <w:rsid w:val="00314F86"/>
    <w:rsid w:val="00316808"/>
    <w:rsid w:val="003178D7"/>
    <w:rsid w:val="00317F4D"/>
    <w:rsid w:val="00317FB1"/>
    <w:rsid w:val="00322EDD"/>
    <w:rsid w:val="00324233"/>
    <w:rsid w:val="0032521B"/>
    <w:rsid w:val="00327336"/>
    <w:rsid w:val="003309FA"/>
    <w:rsid w:val="003321ED"/>
    <w:rsid w:val="00332320"/>
    <w:rsid w:val="00335FD3"/>
    <w:rsid w:val="003409EE"/>
    <w:rsid w:val="0034251D"/>
    <w:rsid w:val="00347D72"/>
    <w:rsid w:val="00351173"/>
    <w:rsid w:val="00353726"/>
    <w:rsid w:val="00353F45"/>
    <w:rsid w:val="00354E9A"/>
    <w:rsid w:val="00356CC3"/>
    <w:rsid w:val="00357611"/>
    <w:rsid w:val="00361D7E"/>
    <w:rsid w:val="00363004"/>
    <w:rsid w:val="00363FB6"/>
    <w:rsid w:val="0036432A"/>
    <w:rsid w:val="00364671"/>
    <w:rsid w:val="00364AF9"/>
    <w:rsid w:val="0036719D"/>
    <w:rsid w:val="00367237"/>
    <w:rsid w:val="0037013B"/>
    <w:rsid w:val="0037077F"/>
    <w:rsid w:val="00372411"/>
    <w:rsid w:val="00373882"/>
    <w:rsid w:val="003744EB"/>
    <w:rsid w:val="003773B4"/>
    <w:rsid w:val="0038203B"/>
    <w:rsid w:val="003843DB"/>
    <w:rsid w:val="00385844"/>
    <w:rsid w:val="00390370"/>
    <w:rsid w:val="00390871"/>
    <w:rsid w:val="00393761"/>
    <w:rsid w:val="003937B9"/>
    <w:rsid w:val="00393CBC"/>
    <w:rsid w:val="0039424A"/>
    <w:rsid w:val="00394E26"/>
    <w:rsid w:val="00396691"/>
    <w:rsid w:val="003966B1"/>
    <w:rsid w:val="00396931"/>
    <w:rsid w:val="00396B22"/>
    <w:rsid w:val="00396D4D"/>
    <w:rsid w:val="00397D18"/>
    <w:rsid w:val="003A17E5"/>
    <w:rsid w:val="003A1B36"/>
    <w:rsid w:val="003A3105"/>
    <w:rsid w:val="003A394C"/>
    <w:rsid w:val="003A3A1C"/>
    <w:rsid w:val="003A50E1"/>
    <w:rsid w:val="003A5211"/>
    <w:rsid w:val="003A6083"/>
    <w:rsid w:val="003A662A"/>
    <w:rsid w:val="003B0443"/>
    <w:rsid w:val="003B1454"/>
    <w:rsid w:val="003B18B6"/>
    <w:rsid w:val="003C072E"/>
    <w:rsid w:val="003C0D6B"/>
    <w:rsid w:val="003C0FF5"/>
    <w:rsid w:val="003C161B"/>
    <w:rsid w:val="003C25E8"/>
    <w:rsid w:val="003C2909"/>
    <w:rsid w:val="003C333C"/>
    <w:rsid w:val="003C36D1"/>
    <w:rsid w:val="003C3A7B"/>
    <w:rsid w:val="003C3D47"/>
    <w:rsid w:val="003C4D66"/>
    <w:rsid w:val="003C59E0"/>
    <w:rsid w:val="003C6C8D"/>
    <w:rsid w:val="003D2656"/>
    <w:rsid w:val="003D2DDB"/>
    <w:rsid w:val="003D3332"/>
    <w:rsid w:val="003D37CB"/>
    <w:rsid w:val="003D4F95"/>
    <w:rsid w:val="003D5F42"/>
    <w:rsid w:val="003D60A9"/>
    <w:rsid w:val="003E1ECA"/>
    <w:rsid w:val="003E42CD"/>
    <w:rsid w:val="003E7842"/>
    <w:rsid w:val="003E7A18"/>
    <w:rsid w:val="003F19DE"/>
    <w:rsid w:val="003F2003"/>
    <w:rsid w:val="003F24B9"/>
    <w:rsid w:val="003F459C"/>
    <w:rsid w:val="003F4C97"/>
    <w:rsid w:val="003F5489"/>
    <w:rsid w:val="003F64F9"/>
    <w:rsid w:val="003F666D"/>
    <w:rsid w:val="003F7353"/>
    <w:rsid w:val="003F7D45"/>
    <w:rsid w:val="003F7FE6"/>
    <w:rsid w:val="00400193"/>
    <w:rsid w:val="00401013"/>
    <w:rsid w:val="00405528"/>
    <w:rsid w:val="00407435"/>
    <w:rsid w:val="00410FAD"/>
    <w:rsid w:val="004141A9"/>
    <w:rsid w:val="004160DE"/>
    <w:rsid w:val="00416EAF"/>
    <w:rsid w:val="00420945"/>
    <w:rsid w:val="00420FA6"/>
    <w:rsid w:val="004212E7"/>
    <w:rsid w:val="00423384"/>
    <w:rsid w:val="00423806"/>
    <w:rsid w:val="00423C88"/>
    <w:rsid w:val="0042446D"/>
    <w:rsid w:val="004249BE"/>
    <w:rsid w:val="0042599A"/>
    <w:rsid w:val="004268D9"/>
    <w:rsid w:val="00427BF8"/>
    <w:rsid w:val="00430D96"/>
    <w:rsid w:val="0043115A"/>
    <w:rsid w:val="00431C02"/>
    <w:rsid w:val="00435EC9"/>
    <w:rsid w:val="00437395"/>
    <w:rsid w:val="004400ED"/>
    <w:rsid w:val="004429CC"/>
    <w:rsid w:val="00444F6E"/>
    <w:rsid w:val="00445047"/>
    <w:rsid w:val="00446749"/>
    <w:rsid w:val="004507B6"/>
    <w:rsid w:val="00451FC8"/>
    <w:rsid w:val="00452737"/>
    <w:rsid w:val="00453EB7"/>
    <w:rsid w:val="00456E4C"/>
    <w:rsid w:val="00457E2B"/>
    <w:rsid w:val="004602D7"/>
    <w:rsid w:val="00463E39"/>
    <w:rsid w:val="004647E0"/>
    <w:rsid w:val="00464E6A"/>
    <w:rsid w:val="004657FC"/>
    <w:rsid w:val="00467A02"/>
    <w:rsid w:val="00471E79"/>
    <w:rsid w:val="00472B00"/>
    <w:rsid w:val="004733F6"/>
    <w:rsid w:val="00474E69"/>
    <w:rsid w:val="00475BC4"/>
    <w:rsid w:val="00476545"/>
    <w:rsid w:val="00476A7F"/>
    <w:rsid w:val="00477729"/>
    <w:rsid w:val="004777B7"/>
    <w:rsid w:val="00483E9F"/>
    <w:rsid w:val="0048490D"/>
    <w:rsid w:val="0048515A"/>
    <w:rsid w:val="00485A2C"/>
    <w:rsid w:val="00487A3B"/>
    <w:rsid w:val="00487D98"/>
    <w:rsid w:val="004905CF"/>
    <w:rsid w:val="0049621B"/>
    <w:rsid w:val="004A055F"/>
    <w:rsid w:val="004A0F8F"/>
    <w:rsid w:val="004A16B6"/>
    <w:rsid w:val="004A16D2"/>
    <w:rsid w:val="004A1D19"/>
    <w:rsid w:val="004A269D"/>
    <w:rsid w:val="004A516E"/>
    <w:rsid w:val="004A5B04"/>
    <w:rsid w:val="004A6BD0"/>
    <w:rsid w:val="004B012C"/>
    <w:rsid w:val="004B2D1F"/>
    <w:rsid w:val="004B3F4B"/>
    <w:rsid w:val="004B5213"/>
    <w:rsid w:val="004B5E6F"/>
    <w:rsid w:val="004C1895"/>
    <w:rsid w:val="004C2712"/>
    <w:rsid w:val="004C436E"/>
    <w:rsid w:val="004C4BDF"/>
    <w:rsid w:val="004C6424"/>
    <w:rsid w:val="004C6964"/>
    <w:rsid w:val="004C6D40"/>
    <w:rsid w:val="004D0149"/>
    <w:rsid w:val="004D1028"/>
    <w:rsid w:val="004D2312"/>
    <w:rsid w:val="004D3E5B"/>
    <w:rsid w:val="004D40A4"/>
    <w:rsid w:val="004D5C54"/>
    <w:rsid w:val="004D6033"/>
    <w:rsid w:val="004E55D3"/>
    <w:rsid w:val="004E62D5"/>
    <w:rsid w:val="004E6AA8"/>
    <w:rsid w:val="004E6F2F"/>
    <w:rsid w:val="004E77B1"/>
    <w:rsid w:val="004F0C3C"/>
    <w:rsid w:val="004F2280"/>
    <w:rsid w:val="004F23BB"/>
    <w:rsid w:val="004F4735"/>
    <w:rsid w:val="004F61D1"/>
    <w:rsid w:val="004F63FC"/>
    <w:rsid w:val="004F788C"/>
    <w:rsid w:val="004F7BB2"/>
    <w:rsid w:val="00500402"/>
    <w:rsid w:val="00501A58"/>
    <w:rsid w:val="00504A57"/>
    <w:rsid w:val="00505A92"/>
    <w:rsid w:val="00505BEE"/>
    <w:rsid w:val="00511A82"/>
    <w:rsid w:val="005122A9"/>
    <w:rsid w:val="00512C5C"/>
    <w:rsid w:val="00515393"/>
    <w:rsid w:val="005166F3"/>
    <w:rsid w:val="005200E5"/>
    <w:rsid w:val="005203F1"/>
    <w:rsid w:val="00520DF1"/>
    <w:rsid w:val="00521BC3"/>
    <w:rsid w:val="00522DF4"/>
    <w:rsid w:val="005232AF"/>
    <w:rsid w:val="00524481"/>
    <w:rsid w:val="00524E80"/>
    <w:rsid w:val="005306D5"/>
    <w:rsid w:val="00532726"/>
    <w:rsid w:val="00532B63"/>
    <w:rsid w:val="00533632"/>
    <w:rsid w:val="00534013"/>
    <w:rsid w:val="0053401F"/>
    <w:rsid w:val="0053645B"/>
    <w:rsid w:val="00540C5C"/>
    <w:rsid w:val="00541E6E"/>
    <w:rsid w:val="0054251F"/>
    <w:rsid w:val="005458E8"/>
    <w:rsid w:val="0054635E"/>
    <w:rsid w:val="0054683E"/>
    <w:rsid w:val="00546EBA"/>
    <w:rsid w:val="00551453"/>
    <w:rsid w:val="0055168C"/>
    <w:rsid w:val="005520D8"/>
    <w:rsid w:val="00552873"/>
    <w:rsid w:val="005533A1"/>
    <w:rsid w:val="00553EDE"/>
    <w:rsid w:val="005554A3"/>
    <w:rsid w:val="00555CFB"/>
    <w:rsid w:val="005566DA"/>
    <w:rsid w:val="00556C81"/>
    <w:rsid w:val="00556CF1"/>
    <w:rsid w:val="00557795"/>
    <w:rsid w:val="0056483A"/>
    <w:rsid w:val="005654E8"/>
    <w:rsid w:val="005674EE"/>
    <w:rsid w:val="00570E22"/>
    <w:rsid w:val="00571F5D"/>
    <w:rsid w:val="0057467D"/>
    <w:rsid w:val="00574FBA"/>
    <w:rsid w:val="0057524A"/>
    <w:rsid w:val="005762A7"/>
    <w:rsid w:val="005770BF"/>
    <w:rsid w:val="00580BA9"/>
    <w:rsid w:val="00582C7A"/>
    <w:rsid w:val="00586E61"/>
    <w:rsid w:val="00587CEE"/>
    <w:rsid w:val="0059002F"/>
    <w:rsid w:val="00590550"/>
    <w:rsid w:val="00590864"/>
    <w:rsid w:val="00590C1A"/>
    <w:rsid w:val="00590E36"/>
    <w:rsid w:val="005916D7"/>
    <w:rsid w:val="00592012"/>
    <w:rsid w:val="00592369"/>
    <w:rsid w:val="0059427F"/>
    <w:rsid w:val="00594478"/>
    <w:rsid w:val="00594512"/>
    <w:rsid w:val="005947D5"/>
    <w:rsid w:val="00596220"/>
    <w:rsid w:val="00597969"/>
    <w:rsid w:val="0059798F"/>
    <w:rsid w:val="005A0785"/>
    <w:rsid w:val="005A1F8D"/>
    <w:rsid w:val="005A3FA5"/>
    <w:rsid w:val="005A4A15"/>
    <w:rsid w:val="005A698C"/>
    <w:rsid w:val="005A7A95"/>
    <w:rsid w:val="005B0E23"/>
    <w:rsid w:val="005B25D7"/>
    <w:rsid w:val="005B4329"/>
    <w:rsid w:val="005B4EF8"/>
    <w:rsid w:val="005C0CAC"/>
    <w:rsid w:val="005C1353"/>
    <w:rsid w:val="005C2A45"/>
    <w:rsid w:val="005C60E4"/>
    <w:rsid w:val="005D03B0"/>
    <w:rsid w:val="005D05EC"/>
    <w:rsid w:val="005D062E"/>
    <w:rsid w:val="005D231C"/>
    <w:rsid w:val="005D4B42"/>
    <w:rsid w:val="005D5899"/>
    <w:rsid w:val="005D688E"/>
    <w:rsid w:val="005D7017"/>
    <w:rsid w:val="005E01B2"/>
    <w:rsid w:val="005E0799"/>
    <w:rsid w:val="005E10F9"/>
    <w:rsid w:val="005E1200"/>
    <w:rsid w:val="005E215C"/>
    <w:rsid w:val="005E34C0"/>
    <w:rsid w:val="005E3C4E"/>
    <w:rsid w:val="005E3CF8"/>
    <w:rsid w:val="005E3D40"/>
    <w:rsid w:val="005E497E"/>
    <w:rsid w:val="005E4AA7"/>
    <w:rsid w:val="005E57DC"/>
    <w:rsid w:val="005E65D2"/>
    <w:rsid w:val="005E6BD1"/>
    <w:rsid w:val="005F232B"/>
    <w:rsid w:val="005F45EE"/>
    <w:rsid w:val="005F5A80"/>
    <w:rsid w:val="00600A20"/>
    <w:rsid w:val="0060108F"/>
    <w:rsid w:val="00601B06"/>
    <w:rsid w:val="006025DF"/>
    <w:rsid w:val="00602DF9"/>
    <w:rsid w:val="00603637"/>
    <w:rsid w:val="006044FF"/>
    <w:rsid w:val="006064BC"/>
    <w:rsid w:val="00606B88"/>
    <w:rsid w:val="00606C35"/>
    <w:rsid w:val="00607CC5"/>
    <w:rsid w:val="0061179B"/>
    <w:rsid w:val="006121BD"/>
    <w:rsid w:val="006125F9"/>
    <w:rsid w:val="006145C6"/>
    <w:rsid w:val="0061746E"/>
    <w:rsid w:val="00621167"/>
    <w:rsid w:val="00621CE1"/>
    <w:rsid w:val="00633014"/>
    <w:rsid w:val="00633CD3"/>
    <w:rsid w:val="0063437B"/>
    <w:rsid w:val="00634604"/>
    <w:rsid w:val="00634D31"/>
    <w:rsid w:val="0064017E"/>
    <w:rsid w:val="0064032A"/>
    <w:rsid w:val="00643463"/>
    <w:rsid w:val="00643BE8"/>
    <w:rsid w:val="00645B02"/>
    <w:rsid w:val="00650D46"/>
    <w:rsid w:val="00652883"/>
    <w:rsid w:val="00654BB6"/>
    <w:rsid w:val="00654BD6"/>
    <w:rsid w:val="0065662C"/>
    <w:rsid w:val="006615E6"/>
    <w:rsid w:val="00664BCB"/>
    <w:rsid w:val="00665A67"/>
    <w:rsid w:val="00665F10"/>
    <w:rsid w:val="00666173"/>
    <w:rsid w:val="006673CA"/>
    <w:rsid w:val="00673C26"/>
    <w:rsid w:val="00674DE5"/>
    <w:rsid w:val="006755BF"/>
    <w:rsid w:val="00677ACA"/>
    <w:rsid w:val="00680C85"/>
    <w:rsid w:val="006812AF"/>
    <w:rsid w:val="00681D20"/>
    <w:rsid w:val="0068327D"/>
    <w:rsid w:val="006842C6"/>
    <w:rsid w:val="0069103A"/>
    <w:rsid w:val="00691534"/>
    <w:rsid w:val="00693880"/>
    <w:rsid w:val="0069496D"/>
    <w:rsid w:val="00694AF0"/>
    <w:rsid w:val="0069635C"/>
    <w:rsid w:val="00696E69"/>
    <w:rsid w:val="00696E72"/>
    <w:rsid w:val="00696FCE"/>
    <w:rsid w:val="006A080E"/>
    <w:rsid w:val="006A241C"/>
    <w:rsid w:val="006A36AE"/>
    <w:rsid w:val="006A4154"/>
    <w:rsid w:val="006A4686"/>
    <w:rsid w:val="006A63BA"/>
    <w:rsid w:val="006B0030"/>
    <w:rsid w:val="006B070B"/>
    <w:rsid w:val="006B0E9E"/>
    <w:rsid w:val="006B1995"/>
    <w:rsid w:val="006B1AA6"/>
    <w:rsid w:val="006B250E"/>
    <w:rsid w:val="006B486D"/>
    <w:rsid w:val="006B5534"/>
    <w:rsid w:val="006B5AE4"/>
    <w:rsid w:val="006B6987"/>
    <w:rsid w:val="006C0E4A"/>
    <w:rsid w:val="006C2107"/>
    <w:rsid w:val="006C26C7"/>
    <w:rsid w:val="006C336C"/>
    <w:rsid w:val="006C4386"/>
    <w:rsid w:val="006C57B5"/>
    <w:rsid w:val="006D12B2"/>
    <w:rsid w:val="006D1507"/>
    <w:rsid w:val="006D1D56"/>
    <w:rsid w:val="006D282B"/>
    <w:rsid w:val="006D4054"/>
    <w:rsid w:val="006D4A57"/>
    <w:rsid w:val="006D650E"/>
    <w:rsid w:val="006D797D"/>
    <w:rsid w:val="006E02EC"/>
    <w:rsid w:val="006E042F"/>
    <w:rsid w:val="006E3C4F"/>
    <w:rsid w:val="006E46EC"/>
    <w:rsid w:val="006E6F41"/>
    <w:rsid w:val="006E73E6"/>
    <w:rsid w:val="006F63CF"/>
    <w:rsid w:val="0070033C"/>
    <w:rsid w:val="00700A3D"/>
    <w:rsid w:val="0070206F"/>
    <w:rsid w:val="007034B1"/>
    <w:rsid w:val="00703971"/>
    <w:rsid w:val="00704BB3"/>
    <w:rsid w:val="00710314"/>
    <w:rsid w:val="007110ED"/>
    <w:rsid w:val="007125E3"/>
    <w:rsid w:val="0071340B"/>
    <w:rsid w:val="00714114"/>
    <w:rsid w:val="0071578A"/>
    <w:rsid w:val="007168FD"/>
    <w:rsid w:val="00717FC5"/>
    <w:rsid w:val="007211B1"/>
    <w:rsid w:val="007219AB"/>
    <w:rsid w:val="00721EEA"/>
    <w:rsid w:val="00722883"/>
    <w:rsid w:val="00724C12"/>
    <w:rsid w:val="00725B8C"/>
    <w:rsid w:val="00726AEF"/>
    <w:rsid w:val="00726ED0"/>
    <w:rsid w:val="007277DA"/>
    <w:rsid w:val="00727DC6"/>
    <w:rsid w:val="00731143"/>
    <w:rsid w:val="0073114E"/>
    <w:rsid w:val="00731D27"/>
    <w:rsid w:val="00732A44"/>
    <w:rsid w:val="00733546"/>
    <w:rsid w:val="00733B5E"/>
    <w:rsid w:val="007377AB"/>
    <w:rsid w:val="00737E9B"/>
    <w:rsid w:val="007426A4"/>
    <w:rsid w:val="0074275C"/>
    <w:rsid w:val="00742D5B"/>
    <w:rsid w:val="007439DC"/>
    <w:rsid w:val="00743D88"/>
    <w:rsid w:val="00746187"/>
    <w:rsid w:val="00746E92"/>
    <w:rsid w:val="00747407"/>
    <w:rsid w:val="007476BC"/>
    <w:rsid w:val="007527FB"/>
    <w:rsid w:val="00754744"/>
    <w:rsid w:val="00754BAD"/>
    <w:rsid w:val="00757787"/>
    <w:rsid w:val="007617C9"/>
    <w:rsid w:val="0076254F"/>
    <w:rsid w:val="00763223"/>
    <w:rsid w:val="0077024E"/>
    <w:rsid w:val="00770C54"/>
    <w:rsid w:val="00772745"/>
    <w:rsid w:val="00772A1C"/>
    <w:rsid w:val="00773345"/>
    <w:rsid w:val="00773EBE"/>
    <w:rsid w:val="00777F2D"/>
    <w:rsid w:val="007801F5"/>
    <w:rsid w:val="00781689"/>
    <w:rsid w:val="0078275D"/>
    <w:rsid w:val="00783CA4"/>
    <w:rsid w:val="007842FB"/>
    <w:rsid w:val="007853EC"/>
    <w:rsid w:val="00786124"/>
    <w:rsid w:val="00792115"/>
    <w:rsid w:val="0079514B"/>
    <w:rsid w:val="00795252"/>
    <w:rsid w:val="007976ED"/>
    <w:rsid w:val="007A051A"/>
    <w:rsid w:val="007A17DE"/>
    <w:rsid w:val="007A2DC1"/>
    <w:rsid w:val="007A7AB7"/>
    <w:rsid w:val="007B25A3"/>
    <w:rsid w:val="007B34E9"/>
    <w:rsid w:val="007B4D3D"/>
    <w:rsid w:val="007C1001"/>
    <w:rsid w:val="007C316A"/>
    <w:rsid w:val="007C373E"/>
    <w:rsid w:val="007C41ED"/>
    <w:rsid w:val="007C513C"/>
    <w:rsid w:val="007C53F7"/>
    <w:rsid w:val="007D0126"/>
    <w:rsid w:val="007D02DB"/>
    <w:rsid w:val="007D07C7"/>
    <w:rsid w:val="007D0869"/>
    <w:rsid w:val="007D144C"/>
    <w:rsid w:val="007D14C4"/>
    <w:rsid w:val="007D1F80"/>
    <w:rsid w:val="007D2D27"/>
    <w:rsid w:val="007D3319"/>
    <w:rsid w:val="007D335D"/>
    <w:rsid w:val="007D4862"/>
    <w:rsid w:val="007D5265"/>
    <w:rsid w:val="007D56C0"/>
    <w:rsid w:val="007D5707"/>
    <w:rsid w:val="007D605C"/>
    <w:rsid w:val="007D799A"/>
    <w:rsid w:val="007E002B"/>
    <w:rsid w:val="007E3314"/>
    <w:rsid w:val="007E3514"/>
    <w:rsid w:val="007E4B03"/>
    <w:rsid w:val="007E5C57"/>
    <w:rsid w:val="007F223A"/>
    <w:rsid w:val="007F324B"/>
    <w:rsid w:val="007F34D0"/>
    <w:rsid w:val="007F5986"/>
    <w:rsid w:val="00801E8E"/>
    <w:rsid w:val="00802123"/>
    <w:rsid w:val="008052B9"/>
    <w:rsid w:val="0080553C"/>
    <w:rsid w:val="00805B46"/>
    <w:rsid w:val="00805DB4"/>
    <w:rsid w:val="008070C0"/>
    <w:rsid w:val="00811A30"/>
    <w:rsid w:val="00811B37"/>
    <w:rsid w:val="008165F3"/>
    <w:rsid w:val="0082000A"/>
    <w:rsid w:val="0082150C"/>
    <w:rsid w:val="00822978"/>
    <w:rsid w:val="00823593"/>
    <w:rsid w:val="008257BA"/>
    <w:rsid w:val="00825DC2"/>
    <w:rsid w:val="00831818"/>
    <w:rsid w:val="00832BD5"/>
    <w:rsid w:val="00833CD6"/>
    <w:rsid w:val="008346CA"/>
    <w:rsid w:val="008348F7"/>
    <w:rsid w:val="00834AD3"/>
    <w:rsid w:val="00834C74"/>
    <w:rsid w:val="00836BF1"/>
    <w:rsid w:val="00836F4E"/>
    <w:rsid w:val="00837B9A"/>
    <w:rsid w:val="00843795"/>
    <w:rsid w:val="00847C85"/>
    <w:rsid w:val="00847F0F"/>
    <w:rsid w:val="00851002"/>
    <w:rsid w:val="00852318"/>
    <w:rsid w:val="00852448"/>
    <w:rsid w:val="0085322E"/>
    <w:rsid w:val="008575EA"/>
    <w:rsid w:val="00861460"/>
    <w:rsid w:val="008626F2"/>
    <w:rsid w:val="00863FA8"/>
    <w:rsid w:val="008643E2"/>
    <w:rsid w:val="00866233"/>
    <w:rsid w:val="00866297"/>
    <w:rsid w:val="00872503"/>
    <w:rsid w:val="00872FDD"/>
    <w:rsid w:val="00875380"/>
    <w:rsid w:val="00875CF3"/>
    <w:rsid w:val="00877F6C"/>
    <w:rsid w:val="0088258A"/>
    <w:rsid w:val="00885C1E"/>
    <w:rsid w:val="00886332"/>
    <w:rsid w:val="00887FE9"/>
    <w:rsid w:val="008925F0"/>
    <w:rsid w:val="0089448A"/>
    <w:rsid w:val="0089482A"/>
    <w:rsid w:val="00895CCF"/>
    <w:rsid w:val="00897877"/>
    <w:rsid w:val="008A26D9"/>
    <w:rsid w:val="008A33AC"/>
    <w:rsid w:val="008A38C7"/>
    <w:rsid w:val="008A3CBC"/>
    <w:rsid w:val="008A4CA5"/>
    <w:rsid w:val="008A7B5B"/>
    <w:rsid w:val="008B12D2"/>
    <w:rsid w:val="008B2151"/>
    <w:rsid w:val="008B26C9"/>
    <w:rsid w:val="008B581D"/>
    <w:rsid w:val="008C0C29"/>
    <w:rsid w:val="008C1992"/>
    <w:rsid w:val="008C2535"/>
    <w:rsid w:val="008C4B77"/>
    <w:rsid w:val="008C740C"/>
    <w:rsid w:val="008C7656"/>
    <w:rsid w:val="008D02DA"/>
    <w:rsid w:val="008D70C3"/>
    <w:rsid w:val="008D76BC"/>
    <w:rsid w:val="008E09E7"/>
    <w:rsid w:val="008E1337"/>
    <w:rsid w:val="008E3F99"/>
    <w:rsid w:val="008E4979"/>
    <w:rsid w:val="008E5C88"/>
    <w:rsid w:val="008E7DBA"/>
    <w:rsid w:val="008F0829"/>
    <w:rsid w:val="008F3638"/>
    <w:rsid w:val="008F4441"/>
    <w:rsid w:val="008F5797"/>
    <w:rsid w:val="008F6256"/>
    <w:rsid w:val="008F6850"/>
    <w:rsid w:val="008F6B20"/>
    <w:rsid w:val="008F6F31"/>
    <w:rsid w:val="008F74DF"/>
    <w:rsid w:val="008F7C67"/>
    <w:rsid w:val="00902274"/>
    <w:rsid w:val="0091083F"/>
    <w:rsid w:val="00912117"/>
    <w:rsid w:val="00912473"/>
    <w:rsid w:val="009126C1"/>
    <w:rsid w:val="00912768"/>
    <w:rsid w:val="009127BA"/>
    <w:rsid w:val="00916D33"/>
    <w:rsid w:val="0092065C"/>
    <w:rsid w:val="00920AAE"/>
    <w:rsid w:val="009227A6"/>
    <w:rsid w:val="0092355A"/>
    <w:rsid w:val="00933EC1"/>
    <w:rsid w:val="00942F87"/>
    <w:rsid w:val="009446AD"/>
    <w:rsid w:val="00944EA3"/>
    <w:rsid w:val="00944F0C"/>
    <w:rsid w:val="00945279"/>
    <w:rsid w:val="009465D9"/>
    <w:rsid w:val="00946F6D"/>
    <w:rsid w:val="009475B7"/>
    <w:rsid w:val="009476B3"/>
    <w:rsid w:val="0095214D"/>
    <w:rsid w:val="009530DB"/>
    <w:rsid w:val="00953676"/>
    <w:rsid w:val="009541F3"/>
    <w:rsid w:val="00955FD3"/>
    <w:rsid w:val="00956F30"/>
    <w:rsid w:val="009579D4"/>
    <w:rsid w:val="00957EDD"/>
    <w:rsid w:val="00961750"/>
    <w:rsid w:val="00963409"/>
    <w:rsid w:val="00963D80"/>
    <w:rsid w:val="009644C4"/>
    <w:rsid w:val="009645F2"/>
    <w:rsid w:val="009669AF"/>
    <w:rsid w:val="00966C9A"/>
    <w:rsid w:val="009705EE"/>
    <w:rsid w:val="00973027"/>
    <w:rsid w:val="00973BC7"/>
    <w:rsid w:val="009749C3"/>
    <w:rsid w:val="00975DA9"/>
    <w:rsid w:val="00977927"/>
    <w:rsid w:val="0098135C"/>
    <w:rsid w:val="0098156A"/>
    <w:rsid w:val="00981901"/>
    <w:rsid w:val="009861C8"/>
    <w:rsid w:val="00987C33"/>
    <w:rsid w:val="009908DA"/>
    <w:rsid w:val="00991BAC"/>
    <w:rsid w:val="00992853"/>
    <w:rsid w:val="00992E59"/>
    <w:rsid w:val="00994356"/>
    <w:rsid w:val="009A2390"/>
    <w:rsid w:val="009A4BFB"/>
    <w:rsid w:val="009A6EA0"/>
    <w:rsid w:val="009A7D38"/>
    <w:rsid w:val="009B0EF3"/>
    <w:rsid w:val="009B12CC"/>
    <w:rsid w:val="009B1E25"/>
    <w:rsid w:val="009B28D1"/>
    <w:rsid w:val="009C025C"/>
    <w:rsid w:val="009C1335"/>
    <w:rsid w:val="009C143C"/>
    <w:rsid w:val="009C1AB2"/>
    <w:rsid w:val="009C3EB8"/>
    <w:rsid w:val="009C665C"/>
    <w:rsid w:val="009C7251"/>
    <w:rsid w:val="009D1F9F"/>
    <w:rsid w:val="009D24B4"/>
    <w:rsid w:val="009D500E"/>
    <w:rsid w:val="009D6317"/>
    <w:rsid w:val="009D6446"/>
    <w:rsid w:val="009D6A53"/>
    <w:rsid w:val="009D74A4"/>
    <w:rsid w:val="009E08DA"/>
    <w:rsid w:val="009E19C8"/>
    <w:rsid w:val="009E229C"/>
    <w:rsid w:val="009E2769"/>
    <w:rsid w:val="009E2E91"/>
    <w:rsid w:val="009E670D"/>
    <w:rsid w:val="009E7835"/>
    <w:rsid w:val="009F1988"/>
    <w:rsid w:val="009F37F2"/>
    <w:rsid w:val="009F4837"/>
    <w:rsid w:val="00A01B40"/>
    <w:rsid w:val="00A06024"/>
    <w:rsid w:val="00A103DA"/>
    <w:rsid w:val="00A11B5E"/>
    <w:rsid w:val="00A139F5"/>
    <w:rsid w:val="00A156FF"/>
    <w:rsid w:val="00A157B7"/>
    <w:rsid w:val="00A17742"/>
    <w:rsid w:val="00A17C10"/>
    <w:rsid w:val="00A20A3E"/>
    <w:rsid w:val="00A227C0"/>
    <w:rsid w:val="00A25C2C"/>
    <w:rsid w:val="00A26854"/>
    <w:rsid w:val="00A26FF6"/>
    <w:rsid w:val="00A273E2"/>
    <w:rsid w:val="00A27EDD"/>
    <w:rsid w:val="00A3036B"/>
    <w:rsid w:val="00A30D44"/>
    <w:rsid w:val="00A31734"/>
    <w:rsid w:val="00A32E16"/>
    <w:rsid w:val="00A32E65"/>
    <w:rsid w:val="00A365F4"/>
    <w:rsid w:val="00A4234C"/>
    <w:rsid w:val="00A42AE6"/>
    <w:rsid w:val="00A473C1"/>
    <w:rsid w:val="00A47A2A"/>
    <w:rsid w:val="00A47D80"/>
    <w:rsid w:val="00A52F4A"/>
    <w:rsid w:val="00A53132"/>
    <w:rsid w:val="00A5434C"/>
    <w:rsid w:val="00A563F2"/>
    <w:rsid w:val="00A566E8"/>
    <w:rsid w:val="00A57C36"/>
    <w:rsid w:val="00A57FDD"/>
    <w:rsid w:val="00A617AC"/>
    <w:rsid w:val="00A62AAF"/>
    <w:rsid w:val="00A6325C"/>
    <w:rsid w:val="00A64A1F"/>
    <w:rsid w:val="00A65CAE"/>
    <w:rsid w:val="00A66347"/>
    <w:rsid w:val="00A67093"/>
    <w:rsid w:val="00A67A57"/>
    <w:rsid w:val="00A7779A"/>
    <w:rsid w:val="00A810F9"/>
    <w:rsid w:val="00A815A4"/>
    <w:rsid w:val="00A81CA1"/>
    <w:rsid w:val="00A82D31"/>
    <w:rsid w:val="00A84296"/>
    <w:rsid w:val="00A8452C"/>
    <w:rsid w:val="00A85908"/>
    <w:rsid w:val="00A85E7E"/>
    <w:rsid w:val="00A86ECC"/>
    <w:rsid w:val="00A86FCC"/>
    <w:rsid w:val="00A90A6D"/>
    <w:rsid w:val="00A93CEB"/>
    <w:rsid w:val="00A94093"/>
    <w:rsid w:val="00A9428D"/>
    <w:rsid w:val="00A944A9"/>
    <w:rsid w:val="00A94DDF"/>
    <w:rsid w:val="00A94F9A"/>
    <w:rsid w:val="00A969FF"/>
    <w:rsid w:val="00A971E5"/>
    <w:rsid w:val="00AA2F0E"/>
    <w:rsid w:val="00AA2F63"/>
    <w:rsid w:val="00AA4E8A"/>
    <w:rsid w:val="00AA62BC"/>
    <w:rsid w:val="00AA62DB"/>
    <w:rsid w:val="00AA641F"/>
    <w:rsid w:val="00AA710D"/>
    <w:rsid w:val="00AB14E1"/>
    <w:rsid w:val="00AB192C"/>
    <w:rsid w:val="00AB37BC"/>
    <w:rsid w:val="00AB64F3"/>
    <w:rsid w:val="00AB6D25"/>
    <w:rsid w:val="00AC02BC"/>
    <w:rsid w:val="00AC0589"/>
    <w:rsid w:val="00AC14BA"/>
    <w:rsid w:val="00AC2687"/>
    <w:rsid w:val="00AC280D"/>
    <w:rsid w:val="00AC28CD"/>
    <w:rsid w:val="00AD0E56"/>
    <w:rsid w:val="00AD1F03"/>
    <w:rsid w:val="00AD4D81"/>
    <w:rsid w:val="00AD5338"/>
    <w:rsid w:val="00AD69B5"/>
    <w:rsid w:val="00AD759E"/>
    <w:rsid w:val="00AD7D81"/>
    <w:rsid w:val="00AE1192"/>
    <w:rsid w:val="00AE2010"/>
    <w:rsid w:val="00AE229B"/>
    <w:rsid w:val="00AE2D4B"/>
    <w:rsid w:val="00AE4F99"/>
    <w:rsid w:val="00AE7DC5"/>
    <w:rsid w:val="00AF0C34"/>
    <w:rsid w:val="00AF157D"/>
    <w:rsid w:val="00AF1C33"/>
    <w:rsid w:val="00AF1CA6"/>
    <w:rsid w:val="00AF1FE9"/>
    <w:rsid w:val="00AF3088"/>
    <w:rsid w:val="00AF46A1"/>
    <w:rsid w:val="00AF553F"/>
    <w:rsid w:val="00AF6558"/>
    <w:rsid w:val="00B0047E"/>
    <w:rsid w:val="00B011F7"/>
    <w:rsid w:val="00B02D41"/>
    <w:rsid w:val="00B111D0"/>
    <w:rsid w:val="00B11B69"/>
    <w:rsid w:val="00B11F78"/>
    <w:rsid w:val="00B12F67"/>
    <w:rsid w:val="00B13921"/>
    <w:rsid w:val="00B14952"/>
    <w:rsid w:val="00B16871"/>
    <w:rsid w:val="00B20DE1"/>
    <w:rsid w:val="00B24F84"/>
    <w:rsid w:val="00B25B45"/>
    <w:rsid w:val="00B25B69"/>
    <w:rsid w:val="00B26D9D"/>
    <w:rsid w:val="00B27CE5"/>
    <w:rsid w:val="00B30026"/>
    <w:rsid w:val="00B30114"/>
    <w:rsid w:val="00B30518"/>
    <w:rsid w:val="00B30CFE"/>
    <w:rsid w:val="00B31C38"/>
    <w:rsid w:val="00B31E5A"/>
    <w:rsid w:val="00B33051"/>
    <w:rsid w:val="00B3710B"/>
    <w:rsid w:val="00B4052A"/>
    <w:rsid w:val="00B43075"/>
    <w:rsid w:val="00B4309F"/>
    <w:rsid w:val="00B45052"/>
    <w:rsid w:val="00B45E3F"/>
    <w:rsid w:val="00B47284"/>
    <w:rsid w:val="00B47359"/>
    <w:rsid w:val="00B478B8"/>
    <w:rsid w:val="00B51B1C"/>
    <w:rsid w:val="00B525B3"/>
    <w:rsid w:val="00B530F8"/>
    <w:rsid w:val="00B54288"/>
    <w:rsid w:val="00B60D04"/>
    <w:rsid w:val="00B61D0E"/>
    <w:rsid w:val="00B653AB"/>
    <w:rsid w:val="00B65C40"/>
    <w:rsid w:val="00B65F9E"/>
    <w:rsid w:val="00B66B19"/>
    <w:rsid w:val="00B67F74"/>
    <w:rsid w:val="00B71BD1"/>
    <w:rsid w:val="00B73C02"/>
    <w:rsid w:val="00B74130"/>
    <w:rsid w:val="00B74F5D"/>
    <w:rsid w:val="00B80519"/>
    <w:rsid w:val="00B80FDA"/>
    <w:rsid w:val="00B813A2"/>
    <w:rsid w:val="00B85F30"/>
    <w:rsid w:val="00B86DAB"/>
    <w:rsid w:val="00B8755F"/>
    <w:rsid w:val="00B914E9"/>
    <w:rsid w:val="00B92E32"/>
    <w:rsid w:val="00B933F2"/>
    <w:rsid w:val="00B95343"/>
    <w:rsid w:val="00B956EE"/>
    <w:rsid w:val="00B96041"/>
    <w:rsid w:val="00B961BB"/>
    <w:rsid w:val="00B96685"/>
    <w:rsid w:val="00B976DC"/>
    <w:rsid w:val="00BA0FD7"/>
    <w:rsid w:val="00BA2BA1"/>
    <w:rsid w:val="00BA3447"/>
    <w:rsid w:val="00BA3562"/>
    <w:rsid w:val="00BA682B"/>
    <w:rsid w:val="00BA7498"/>
    <w:rsid w:val="00BA7AD2"/>
    <w:rsid w:val="00BB0477"/>
    <w:rsid w:val="00BB3AA7"/>
    <w:rsid w:val="00BB4F09"/>
    <w:rsid w:val="00BB5C6D"/>
    <w:rsid w:val="00BC25BA"/>
    <w:rsid w:val="00BC2D48"/>
    <w:rsid w:val="00BC2F14"/>
    <w:rsid w:val="00BC646E"/>
    <w:rsid w:val="00BD047C"/>
    <w:rsid w:val="00BD134A"/>
    <w:rsid w:val="00BD3FC5"/>
    <w:rsid w:val="00BD4445"/>
    <w:rsid w:val="00BD4E33"/>
    <w:rsid w:val="00BE14ED"/>
    <w:rsid w:val="00BE1564"/>
    <w:rsid w:val="00BF0B34"/>
    <w:rsid w:val="00BF0F9E"/>
    <w:rsid w:val="00BF246A"/>
    <w:rsid w:val="00BF5801"/>
    <w:rsid w:val="00BF6549"/>
    <w:rsid w:val="00BF74FB"/>
    <w:rsid w:val="00C002A0"/>
    <w:rsid w:val="00C030DE"/>
    <w:rsid w:val="00C051A8"/>
    <w:rsid w:val="00C11539"/>
    <w:rsid w:val="00C162C4"/>
    <w:rsid w:val="00C1751C"/>
    <w:rsid w:val="00C17B03"/>
    <w:rsid w:val="00C20C26"/>
    <w:rsid w:val="00C22105"/>
    <w:rsid w:val="00C221A0"/>
    <w:rsid w:val="00C240FE"/>
    <w:rsid w:val="00C244B6"/>
    <w:rsid w:val="00C2512A"/>
    <w:rsid w:val="00C27BF1"/>
    <w:rsid w:val="00C30600"/>
    <w:rsid w:val="00C30F26"/>
    <w:rsid w:val="00C31482"/>
    <w:rsid w:val="00C31B49"/>
    <w:rsid w:val="00C3373B"/>
    <w:rsid w:val="00C35967"/>
    <w:rsid w:val="00C36171"/>
    <w:rsid w:val="00C3702F"/>
    <w:rsid w:val="00C423B3"/>
    <w:rsid w:val="00C42F07"/>
    <w:rsid w:val="00C4363C"/>
    <w:rsid w:val="00C4500A"/>
    <w:rsid w:val="00C456AD"/>
    <w:rsid w:val="00C512E6"/>
    <w:rsid w:val="00C51A44"/>
    <w:rsid w:val="00C55727"/>
    <w:rsid w:val="00C566A2"/>
    <w:rsid w:val="00C57A7E"/>
    <w:rsid w:val="00C62238"/>
    <w:rsid w:val="00C6272E"/>
    <w:rsid w:val="00C62A7E"/>
    <w:rsid w:val="00C62F10"/>
    <w:rsid w:val="00C63D50"/>
    <w:rsid w:val="00C63DBB"/>
    <w:rsid w:val="00C64A37"/>
    <w:rsid w:val="00C67790"/>
    <w:rsid w:val="00C707DB"/>
    <w:rsid w:val="00C707E1"/>
    <w:rsid w:val="00C7158E"/>
    <w:rsid w:val="00C7250B"/>
    <w:rsid w:val="00C7346B"/>
    <w:rsid w:val="00C74323"/>
    <w:rsid w:val="00C7435B"/>
    <w:rsid w:val="00C74EE7"/>
    <w:rsid w:val="00C74FD4"/>
    <w:rsid w:val="00C75B87"/>
    <w:rsid w:val="00C77C0E"/>
    <w:rsid w:val="00C813CE"/>
    <w:rsid w:val="00C8290C"/>
    <w:rsid w:val="00C85C67"/>
    <w:rsid w:val="00C87844"/>
    <w:rsid w:val="00C904CC"/>
    <w:rsid w:val="00C91687"/>
    <w:rsid w:val="00C922DF"/>
    <w:rsid w:val="00C924A8"/>
    <w:rsid w:val="00C93059"/>
    <w:rsid w:val="00C945FE"/>
    <w:rsid w:val="00C9496F"/>
    <w:rsid w:val="00C95587"/>
    <w:rsid w:val="00C9601F"/>
    <w:rsid w:val="00C961CF"/>
    <w:rsid w:val="00C96FAA"/>
    <w:rsid w:val="00C97A04"/>
    <w:rsid w:val="00CA107B"/>
    <w:rsid w:val="00CA35F5"/>
    <w:rsid w:val="00CA484D"/>
    <w:rsid w:val="00CA4FB6"/>
    <w:rsid w:val="00CA53B9"/>
    <w:rsid w:val="00CA6321"/>
    <w:rsid w:val="00CA6613"/>
    <w:rsid w:val="00CA7BFA"/>
    <w:rsid w:val="00CB0A86"/>
    <w:rsid w:val="00CB0B30"/>
    <w:rsid w:val="00CB2F90"/>
    <w:rsid w:val="00CB46F1"/>
    <w:rsid w:val="00CB4E71"/>
    <w:rsid w:val="00CB6AD4"/>
    <w:rsid w:val="00CC739E"/>
    <w:rsid w:val="00CD1825"/>
    <w:rsid w:val="00CD1EBB"/>
    <w:rsid w:val="00CD28CF"/>
    <w:rsid w:val="00CD412C"/>
    <w:rsid w:val="00CD4A90"/>
    <w:rsid w:val="00CD58B7"/>
    <w:rsid w:val="00CD6D30"/>
    <w:rsid w:val="00CD764E"/>
    <w:rsid w:val="00CD7967"/>
    <w:rsid w:val="00CE2AFA"/>
    <w:rsid w:val="00CE4D5F"/>
    <w:rsid w:val="00CE68DF"/>
    <w:rsid w:val="00CE7548"/>
    <w:rsid w:val="00CF0C7D"/>
    <w:rsid w:val="00CF18EE"/>
    <w:rsid w:val="00CF30BD"/>
    <w:rsid w:val="00CF361E"/>
    <w:rsid w:val="00CF388F"/>
    <w:rsid w:val="00CF4099"/>
    <w:rsid w:val="00CF4D38"/>
    <w:rsid w:val="00CF5255"/>
    <w:rsid w:val="00CF6DFF"/>
    <w:rsid w:val="00D00796"/>
    <w:rsid w:val="00D019E7"/>
    <w:rsid w:val="00D01F12"/>
    <w:rsid w:val="00D01FA2"/>
    <w:rsid w:val="00D02E11"/>
    <w:rsid w:val="00D038D7"/>
    <w:rsid w:val="00D04A00"/>
    <w:rsid w:val="00D10AD6"/>
    <w:rsid w:val="00D10CDE"/>
    <w:rsid w:val="00D12735"/>
    <w:rsid w:val="00D1709E"/>
    <w:rsid w:val="00D204EA"/>
    <w:rsid w:val="00D2057C"/>
    <w:rsid w:val="00D24423"/>
    <w:rsid w:val="00D261A2"/>
    <w:rsid w:val="00D32F11"/>
    <w:rsid w:val="00D35826"/>
    <w:rsid w:val="00D378BA"/>
    <w:rsid w:val="00D37B39"/>
    <w:rsid w:val="00D47214"/>
    <w:rsid w:val="00D47601"/>
    <w:rsid w:val="00D4767E"/>
    <w:rsid w:val="00D50A6A"/>
    <w:rsid w:val="00D51630"/>
    <w:rsid w:val="00D52949"/>
    <w:rsid w:val="00D561A3"/>
    <w:rsid w:val="00D56EFC"/>
    <w:rsid w:val="00D574A2"/>
    <w:rsid w:val="00D57554"/>
    <w:rsid w:val="00D6101D"/>
    <w:rsid w:val="00D616D2"/>
    <w:rsid w:val="00D62809"/>
    <w:rsid w:val="00D63B5F"/>
    <w:rsid w:val="00D7002A"/>
    <w:rsid w:val="00D70EF7"/>
    <w:rsid w:val="00D7209F"/>
    <w:rsid w:val="00D80AE2"/>
    <w:rsid w:val="00D817C0"/>
    <w:rsid w:val="00D8397C"/>
    <w:rsid w:val="00D858CC"/>
    <w:rsid w:val="00D85BA8"/>
    <w:rsid w:val="00D86407"/>
    <w:rsid w:val="00D87838"/>
    <w:rsid w:val="00D907A7"/>
    <w:rsid w:val="00D9267B"/>
    <w:rsid w:val="00D93523"/>
    <w:rsid w:val="00D945C9"/>
    <w:rsid w:val="00D94EED"/>
    <w:rsid w:val="00D954DD"/>
    <w:rsid w:val="00D96026"/>
    <w:rsid w:val="00D972F6"/>
    <w:rsid w:val="00DA030B"/>
    <w:rsid w:val="00DA331D"/>
    <w:rsid w:val="00DA42D8"/>
    <w:rsid w:val="00DA4463"/>
    <w:rsid w:val="00DA62DA"/>
    <w:rsid w:val="00DA664A"/>
    <w:rsid w:val="00DA7C1C"/>
    <w:rsid w:val="00DB12A2"/>
    <w:rsid w:val="00DB147A"/>
    <w:rsid w:val="00DB1B7A"/>
    <w:rsid w:val="00DB1D6E"/>
    <w:rsid w:val="00DB42F7"/>
    <w:rsid w:val="00DB4B0F"/>
    <w:rsid w:val="00DB589E"/>
    <w:rsid w:val="00DB706E"/>
    <w:rsid w:val="00DC40C7"/>
    <w:rsid w:val="00DC4CFB"/>
    <w:rsid w:val="00DC6708"/>
    <w:rsid w:val="00DC69A7"/>
    <w:rsid w:val="00DC7612"/>
    <w:rsid w:val="00DD011A"/>
    <w:rsid w:val="00DD0E85"/>
    <w:rsid w:val="00DD0EF5"/>
    <w:rsid w:val="00DD197E"/>
    <w:rsid w:val="00DD1CA7"/>
    <w:rsid w:val="00DD2C6A"/>
    <w:rsid w:val="00DD2C8A"/>
    <w:rsid w:val="00DD5C23"/>
    <w:rsid w:val="00DD70BE"/>
    <w:rsid w:val="00DE2400"/>
    <w:rsid w:val="00DE2CB8"/>
    <w:rsid w:val="00DE57DA"/>
    <w:rsid w:val="00DE58F1"/>
    <w:rsid w:val="00DE5E49"/>
    <w:rsid w:val="00DE60A2"/>
    <w:rsid w:val="00DE6B58"/>
    <w:rsid w:val="00DF1BD1"/>
    <w:rsid w:val="00DF343A"/>
    <w:rsid w:val="00DF424A"/>
    <w:rsid w:val="00DF4CC4"/>
    <w:rsid w:val="00DF5D21"/>
    <w:rsid w:val="00DF5E32"/>
    <w:rsid w:val="00DF6DEA"/>
    <w:rsid w:val="00E01436"/>
    <w:rsid w:val="00E03E79"/>
    <w:rsid w:val="00E045BD"/>
    <w:rsid w:val="00E04782"/>
    <w:rsid w:val="00E04D6C"/>
    <w:rsid w:val="00E06C71"/>
    <w:rsid w:val="00E074BD"/>
    <w:rsid w:val="00E109E9"/>
    <w:rsid w:val="00E11B4D"/>
    <w:rsid w:val="00E126F7"/>
    <w:rsid w:val="00E1417C"/>
    <w:rsid w:val="00E14D13"/>
    <w:rsid w:val="00E14DA1"/>
    <w:rsid w:val="00E17B77"/>
    <w:rsid w:val="00E231AB"/>
    <w:rsid w:val="00E23337"/>
    <w:rsid w:val="00E2397C"/>
    <w:rsid w:val="00E23FCC"/>
    <w:rsid w:val="00E259EA"/>
    <w:rsid w:val="00E25D33"/>
    <w:rsid w:val="00E30170"/>
    <w:rsid w:val="00E32061"/>
    <w:rsid w:val="00E33F48"/>
    <w:rsid w:val="00E3471B"/>
    <w:rsid w:val="00E34D1F"/>
    <w:rsid w:val="00E40708"/>
    <w:rsid w:val="00E42FF9"/>
    <w:rsid w:val="00E44790"/>
    <w:rsid w:val="00E44D30"/>
    <w:rsid w:val="00E45291"/>
    <w:rsid w:val="00E453D8"/>
    <w:rsid w:val="00E46466"/>
    <w:rsid w:val="00E4714C"/>
    <w:rsid w:val="00E50E1C"/>
    <w:rsid w:val="00E51201"/>
    <w:rsid w:val="00E5178D"/>
    <w:rsid w:val="00E51A00"/>
    <w:rsid w:val="00E51AEB"/>
    <w:rsid w:val="00E522A7"/>
    <w:rsid w:val="00E5349E"/>
    <w:rsid w:val="00E54452"/>
    <w:rsid w:val="00E56F14"/>
    <w:rsid w:val="00E60352"/>
    <w:rsid w:val="00E6079E"/>
    <w:rsid w:val="00E63039"/>
    <w:rsid w:val="00E6395B"/>
    <w:rsid w:val="00E63B0C"/>
    <w:rsid w:val="00E643A8"/>
    <w:rsid w:val="00E664C5"/>
    <w:rsid w:val="00E671A2"/>
    <w:rsid w:val="00E67D16"/>
    <w:rsid w:val="00E723A4"/>
    <w:rsid w:val="00E7662B"/>
    <w:rsid w:val="00E76D26"/>
    <w:rsid w:val="00E76EE5"/>
    <w:rsid w:val="00E77105"/>
    <w:rsid w:val="00E77195"/>
    <w:rsid w:val="00E8387B"/>
    <w:rsid w:val="00E83999"/>
    <w:rsid w:val="00E846F7"/>
    <w:rsid w:val="00E90712"/>
    <w:rsid w:val="00E95B8E"/>
    <w:rsid w:val="00E96416"/>
    <w:rsid w:val="00E96D55"/>
    <w:rsid w:val="00E97AD7"/>
    <w:rsid w:val="00EA2D00"/>
    <w:rsid w:val="00EA5797"/>
    <w:rsid w:val="00EA70F6"/>
    <w:rsid w:val="00EB04C3"/>
    <w:rsid w:val="00EB06BF"/>
    <w:rsid w:val="00EB1390"/>
    <w:rsid w:val="00EB1F44"/>
    <w:rsid w:val="00EB2C71"/>
    <w:rsid w:val="00EB3333"/>
    <w:rsid w:val="00EB4340"/>
    <w:rsid w:val="00EB556D"/>
    <w:rsid w:val="00EB5A7D"/>
    <w:rsid w:val="00EB609E"/>
    <w:rsid w:val="00EB65DA"/>
    <w:rsid w:val="00EC109D"/>
    <w:rsid w:val="00EC1F2E"/>
    <w:rsid w:val="00EC4714"/>
    <w:rsid w:val="00EC4724"/>
    <w:rsid w:val="00EC66BB"/>
    <w:rsid w:val="00EC7146"/>
    <w:rsid w:val="00ED016B"/>
    <w:rsid w:val="00ED1E82"/>
    <w:rsid w:val="00ED2476"/>
    <w:rsid w:val="00ED29B3"/>
    <w:rsid w:val="00ED55C0"/>
    <w:rsid w:val="00ED61F4"/>
    <w:rsid w:val="00ED6767"/>
    <w:rsid w:val="00ED682B"/>
    <w:rsid w:val="00EE11B5"/>
    <w:rsid w:val="00EE3845"/>
    <w:rsid w:val="00EE3A79"/>
    <w:rsid w:val="00EE3A85"/>
    <w:rsid w:val="00EE3D14"/>
    <w:rsid w:val="00EE41D5"/>
    <w:rsid w:val="00EE4507"/>
    <w:rsid w:val="00EF0A40"/>
    <w:rsid w:val="00EF0C25"/>
    <w:rsid w:val="00EF1E9B"/>
    <w:rsid w:val="00EF293B"/>
    <w:rsid w:val="00EF2FD9"/>
    <w:rsid w:val="00EF449D"/>
    <w:rsid w:val="00EF588A"/>
    <w:rsid w:val="00EF6A30"/>
    <w:rsid w:val="00F0166F"/>
    <w:rsid w:val="00F017A4"/>
    <w:rsid w:val="00F01EBC"/>
    <w:rsid w:val="00F037A4"/>
    <w:rsid w:val="00F049AB"/>
    <w:rsid w:val="00F0522F"/>
    <w:rsid w:val="00F07252"/>
    <w:rsid w:val="00F1331E"/>
    <w:rsid w:val="00F142D2"/>
    <w:rsid w:val="00F142DB"/>
    <w:rsid w:val="00F1446E"/>
    <w:rsid w:val="00F14C5C"/>
    <w:rsid w:val="00F14E2D"/>
    <w:rsid w:val="00F21988"/>
    <w:rsid w:val="00F254D3"/>
    <w:rsid w:val="00F25682"/>
    <w:rsid w:val="00F25B47"/>
    <w:rsid w:val="00F265BC"/>
    <w:rsid w:val="00F26AA0"/>
    <w:rsid w:val="00F26B6D"/>
    <w:rsid w:val="00F27C8F"/>
    <w:rsid w:val="00F32749"/>
    <w:rsid w:val="00F3584E"/>
    <w:rsid w:val="00F36AEA"/>
    <w:rsid w:val="00F37172"/>
    <w:rsid w:val="00F41A54"/>
    <w:rsid w:val="00F42D8D"/>
    <w:rsid w:val="00F4477E"/>
    <w:rsid w:val="00F46269"/>
    <w:rsid w:val="00F5119A"/>
    <w:rsid w:val="00F5126F"/>
    <w:rsid w:val="00F51B42"/>
    <w:rsid w:val="00F52478"/>
    <w:rsid w:val="00F52F81"/>
    <w:rsid w:val="00F5533C"/>
    <w:rsid w:val="00F55B1D"/>
    <w:rsid w:val="00F60427"/>
    <w:rsid w:val="00F60BA8"/>
    <w:rsid w:val="00F62561"/>
    <w:rsid w:val="00F638FD"/>
    <w:rsid w:val="00F65B5B"/>
    <w:rsid w:val="00F65EC5"/>
    <w:rsid w:val="00F6798A"/>
    <w:rsid w:val="00F67D8F"/>
    <w:rsid w:val="00F72307"/>
    <w:rsid w:val="00F72DA9"/>
    <w:rsid w:val="00F75661"/>
    <w:rsid w:val="00F75AA4"/>
    <w:rsid w:val="00F764D8"/>
    <w:rsid w:val="00F802BE"/>
    <w:rsid w:val="00F80E93"/>
    <w:rsid w:val="00F81A37"/>
    <w:rsid w:val="00F81B0C"/>
    <w:rsid w:val="00F8237D"/>
    <w:rsid w:val="00F83525"/>
    <w:rsid w:val="00F856EC"/>
    <w:rsid w:val="00F86024"/>
    <w:rsid w:val="00F8611A"/>
    <w:rsid w:val="00F8702E"/>
    <w:rsid w:val="00F911FA"/>
    <w:rsid w:val="00F94394"/>
    <w:rsid w:val="00F94EDD"/>
    <w:rsid w:val="00F962FB"/>
    <w:rsid w:val="00FA138C"/>
    <w:rsid w:val="00FA172A"/>
    <w:rsid w:val="00FA1857"/>
    <w:rsid w:val="00FA3173"/>
    <w:rsid w:val="00FA5128"/>
    <w:rsid w:val="00FA554F"/>
    <w:rsid w:val="00FA5B7A"/>
    <w:rsid w:val="00FA6E1B"/>
    <w:rsid w:val="00FA7064"/>
    <w:rsid w:val="00FB42D4"/>
    <w:rsid w:val="00FB5906"/>
    <w:rsid w:val="00FB5CAC"/>
    <w:rsid w:val="00FB5D61"/>
    <w:rsid w:val="00FB762F"/>
    <w:rsid w:val="00FB77D1"/>
    <w:rsid w:val="00FC00C9"/>
    <w:rsid w:val="00FC0A2D"/>
    <w:rsid w:val="00FC238D"/>
    <w:rsid w:val="00FC2AED"/>
    <w:rsid w:val="00FC2ED8"/>
    <w:rsid w:val="00FC56FD"/>
    <w:rsid w:val="00FC5D13"/>
    <w:rsid w:val="00FD1730"/>
    <w:rsid w:val="00FD2877"/>
    <w:rsid w:val="00FD329D"/>
    <w:rsid w:val="00FD4051"/>
    <w:rsid w:val="00FD5EA7"/>
    <w:rsid w:val="00FD7480"/>
    <w:rsid w:val="00FD758E"/>
    <w:rsid w:val="00FE1003"/>
    <w:rsid w:val="00FE36CF"/>
    <w:rsid w:val="00FE576B"/>
    <w:rsid w:val="00FE6DDE"/>
    <w:rsid w:val="00FF0246"/>
    <w:rsid w:val="00FF0B64"/>
    <w:rsid w:val="00FF3F78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EC7F39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2C5A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://swaid.stat.gov.pl/Budownictwo_dashboards/Raporty_predefiniowane/RAP_DBD_BUD_9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://swaid.stat.gov.pl/Budownictwo_dashboards/Raporty_predefiniowane/RAP_DBD_BUD_7.aspx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94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s://bdl.stat.gov.pl/BDL/start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dbw.stat.gov.pl/dashboard/11" TargetMode="External"/><Relationship Id="rId30" Type="http://schemas.openxmlformats.org/officeDocument/2006/relationships/hyperlink" Target="http://stat.gov.pl/metainformacje/slownik-pojec/pojecia-stosowane-w-statystyce-publicznej/201,pojecie.html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budownictwo_mieszkaniowe_w_okresie_styczen-pazdziernik_2023_r.docx</NazwaPliku>
    <Odbiorcy2 xmlns="AD3641B4-23D9-4536-AF9E-7D0EADDEB824" xsi:nil="true"/>
    <Osoba xmlns="AD3641B4-23D9-4536-AF9E-7D0EADDEB824">STAT\slomkak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E7377-5C19-4C3C-85B7-840FCB619A79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A3B1B111-BA26-42CA-B943-95B9A3626B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1138</Words>
  <Characters>6830</Characters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/>
  <cp:lastPrinted>2019-02-21T09:45:00Z</cp:lastPrinted>
  <dcterms:created xsi:type="dcterms:W3CDTF">2023-11-15T11:26:00Z</dcterms:created>
  <dcterms:modified xsi:type="dcterms:W3CDTF">2023-11-17T11:33:00Z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LUB-OSB.6360.4.2023.25</vt:lpwstr>
  </property>
  <property fmtid="{D5CDD505-2E9C-101B-9397-08002B2CF9AE}" pid="4" name="UNPPisma">
    <vt:lpwstr>2023-255669</vt:lpwstr>
  </property>
  <property fmtid="{D5CDD505-2E9C-101B-9397-08002B2CF9AE}" pid="5" name="ZnakSprawy">
    <vt:lpwstr>LUB-OSB.6360.4.2023</vt:lpwstr>
  </property>
  <property fmtid="{D5CDD505-2E9C-101B-9397-08002B2CF9AE}" pid="6" name="ZnakSprawyPrzedPrzeniesieniem">
    <vt:lpwstr/>
  </property>
  <property fmtid="{D5CDD505-2E9C-101B-9397-08002B2CF9AE}" pid="7" name="Autor">
    <vt:lpwstr>Słomka Katarzyna</vt:lpwstr>
  </property>
  <property fmtid="{D5CDD505-2E9C-101B-9397-08002B2CF9AE}" pid="8" name="AutorInicjaly">
    <vt:lpwstr>KS</vt:lpwstr>
  </property>
  <property fmtid="{D5CDD505-2E9C-101B-9397-08002B2CF9AE}" pid="9" name="AutorNrTelefonu">
    <vt:lpwstr>815332051 wew.121</vt:lpwstr>
  </property>
  <property fmtid="{D5CDD505-2E9C-101B-9397-08002B2CF9AE}" pid="10" name="Stanowisko">
    <vt:lpwstr>specjalista</vt:lpwstr>
  </property>
  <property fmtid="{D5CDD505-2E9C-101B-9397-08002B2CF9AE}" pid="11" name="OpisPisma">
    <vt:lpwstr>Informacja sygnalna "Budownictwo mieszkaniowe w okresie styczeń-październik 2023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2023-11-20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