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C92EE5">
        <w:rPr>
          <w:shd w:val="clear" w:color="auto" w:fill="FFFFFF"/>
        </w:rPr>
        <w:t>marzec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404745">
        <w:rPr>
          <w:shd w:val="clear" w:color="auto" w:fill="FFFFFF"/>
        </w:rPr>
        <w:t>3</w:t>
      </w:r>
      <w:r w:rsidR="00003437" w:rsidRPr="007C3466">
        <w:rPr>
          <w:shd w:val="clear" w:color="auto" w:fill="FFFFFF"/>
        </w:rPr>
        <w:t xml:space="preserve"> r.</w:t>
      </w:r>
    </w:p>
    <w:p w:rsidR="0098135C" w:rsidRPr="00226737" w:rsidRDefault="00226737" w:rsidP="00E76D26">
      <w:pPr>
        <w:spacing w:after="0" w:line="360" w:lineRule="exact"/>
        <w:rPr>
          <w:rFonts w:ascii="Fira Sans Extra Condensed SemiB" w:hAnsi="Fira Sans Extra Condensed SemiB"/>
          <w:sz w:val="32"/>
          <w:szCs w:val="32"/>
        </w:rPr>
      </w:pPr>
      <w:r w:rsidRPr="00226737">
        <w:rPr>
          <w:rFonts w:ascii="Fira Sans Extra Condensed SemiB" w:hAnsi="Fira Sans Extra Condensed SemiB"/>
          <w:sz w:val="32"/>
          <w:szCs w:val="32"/>
        </w:rPr>
        <w:t>Pogłębione pytania o aktualne zagadnienia gospodarcze oraz wpływ wojny w Ukrainie na koniunkturę – oceny i oczekiwania</w:t>
      </w:r>
    </w:p>
    <w:p w:rsidR="00EA032E" w:rsidRPr="009C2F20" w:rsidRDefault="009016E0" w:rsidP="00BA62A7">
      <w:pPr>
        <w:pStyle w:val="LID"/>
        <w:spacing w:before="360"/>
        <w:rPr>
          <w:noProof w:val="0"/>
        </w:rPr>
      </w:pPr>
      <w:r w:rsidRPr="00CC6AC4"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17533583" wp14:editId="6E389131">
                <wp:simplePos x="0" y="0"/>
                <wp:positionH relativeFrom="margin">
                  <wp:posOffset>0</wp:posOffset>
                </wp:positionH>
                <wp:positionV relativeFrom="paragraph">
                  <wp:posOffset>425119</wp:posOffset>
                </wp:positionV>
                <wp:extent cx="2204085" cy="1137920"/>
                <wp:effectExtent l="0" t="0" r="5715" b="5080"/>
                <wp:wrapSquare wrapText="bothSides"/>
                <wp:docPr id="6" name="Pole tekstowe 2" descr="-12,9&#10;wskaźnik ogólnego klimatu koniunktury w przetwórstwie przemysłowym kształtuje się na poziomie zbliżonym do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379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137" w:rsidRPr="00C96ACB" w:rsidRDefault="00664137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3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12,9</w:t>
                            </w:r>
                          </w:p>
                          <w:p w:rsidR="00664137" w:rsidRPr="00C96ACB" w:rsidRDefault="00664137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664137" w:rsidRDefault="00664137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664137" w:rsidRPr="00D3686B" w:rsidRDefault="00664137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533583" id="Pole tekstowe 2" o:spid="_x0000_s1026" alt="-12,9&#10;wskaźnik ogólnego klimatu koniunktury w przetwórstwie przemysłowym kształtuje się na poziomie zbliżonym do notowanego przed miesiącem" style="position:absolute;margin-left:0;margin-top:33.45pt;width:173.55pt;height:89.6pt;z-index:25317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" fillcolor="#001d77" stroked="f">
                <v:stroke joinstyle="miter"/>
                <v:textbox>
                  <w:txbxContent>
                    <w:p w:rsidR="00664137" w:rsidRPr="00C96ACB" w:rsidRDefault="00664137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3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12,9</w:t>
                      </w:r>
                    </w:p>
                    <w:p w:rsidR="00664137" w:rsidRPr="00C96ACB" w:rsidRDefault="00664137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664137" w:rsidRDefault="00664137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664137" w:rsidRPr="00D3686B" w:rsidRDefault="00664137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CC6AC4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0B270442" wp14:editId="72DB0A67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137" w:rsidRPr="00F22FBF" w:rsidRDefault="0066413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27044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664137" w:rsidRPr="00F22FBF" w:rsidRDefault="0066413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CC6AC4">
        <w:drawing>
          <wp:anchor distT="0" distB="0" distL="114300" distR="114300" simplePos="0" relativeHeight="252268544" behindDoc="0" locked="0" layoutInCell="1" allowOverlap="1" wp14:anchorId="582AF49F" wp14:editId="02F7647D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F20" w:rsidRPr="00CC6AC4">
        <w:rPr>
          <w:noProof w:val="0"/>
        </w:rPr>
        <w:t xml:space="preserve">W </w:t>
      </w:r>
      <w:r w:rsidR="00DE6C06">
        <w:rPr>
          <w:noProof w:val="0"/>
        </w:rPr>
        <w:t>marcu</w:t>
      </w:r>
      <w:r w:rsidR="009C2F20" w:rsidRPr="00CC6AC4">
        <w:rPr>
          <w:noProof w:val="0"/>
        </w:rPr>
        <w:t xml:space="preserve"> br. w</w:t>
      </w:r>
      <w:r w:rsidR="002B032E" w:rsidRPr="00CC6AC4">
        <w:rPr>
          <w:noProof w:val="0"/>
        </w:rPr>
        <w:t>e</w:t>
      </w:r>
      <w:r w:rsidR="009C2F20" w:rsidRPr="00CC6AC4">
        <w:rPr>
          <w:noProof w:val="0"/>
        </w:rPr>
        <w:t xml:space="preserve"> </w:t>
      </w:r>
      <w:r w:rsidR="002B032E" w:rsidRPr="00CC6AC4">
        <w:rPr>
          <w:noProof w:val="0"/>
        </w:rPr>
        <w:t>wszystkich</w:t>
      </w:r>
      <w:r w:rsidR="009C2F20" w:rsidRPr="00CC6AC4">
        <w:rPr>
          <w:noProof w:val="0"/>
        </w:rPr>
        <w:t xml:space="preserve"> prezentowanych obszar</w:t>
      </w:r>
      <w:r w:rsidR="002B032E" w:rsidRPr="00CC6AC4">
        <w:rPr>
          <w:noProof w:val="0"/>
        </w:rPr>
        <w:t>ach</w:t>
      </w:r>
      <w:r w:rsidR="009C2F20" w:rsidRPr="00CC6AC4">
        <w:rPr>
          <w:noProof w:val="0"/>
        </w:rPr>
        <w:t xml:space="preserve"> gospodarki wskaźnik ogólnego klimatu koniunktury kształtuje się na poziomie </w:t>
      </w:r>
      <w:r w:rsidR="002B032E" w:rsidRPr="00CC6AC4">
        <w:rPr>
          <w:noProof w:val="0"/>
        </w:rPr>
        <w:t xml:space="preserve">wyższym lub </w:t>
      </w:r>
      <w:r w:rsidR="006D5CD8" w:rsidRPr="00CC6AC4">
        <w:rPr>
          <w:noProof w:val="0"/>
        </w:rPr>
        <w:t>zbliżonym do</w:t>
      </w:r>
      <w:r w:rsidR="009C2F20" w:rsidRPr="00CC6AC4">
        <w:rPr>
          <w:noProof w:val="0"/>
        </w:rPr>
        <w:t xml:space="preserve"> prezento</w:t>
      </w:r>
      <w:r w:rsidR="009C2F20" w:rsidRPr="009C2F20">
        <w:rPr>
          <w:noProof w:val="0"/>
        </w:rPr>
        <w:t xml:space="preserve">wanego w </w:t>
      </w:r>
      <w:r w:rsidR="0028798F">
        <w:rPr>
          <w:noProof w:val="0"/>
        </w:rPr>
        <w:t>lutym</w:t>
      </w:r>
      <w:r w:rsidR="006D5CD8">
        <w:rPr>
          <w:noProof w:val="0"/>
        </w:rPr>
        <w:t xml:space="preserve"> br</w:t>
      </w:r>
      <w:r w:rsidR="009C2F20" w:rsidRPr="009C2F20">
        <w:rPr>
          <w:noProof w:val="0"/>
        </w:rPr>
        <w:t xml:space="preserve">. Wskaźnik ten we wszystkich obszarach znajduje się </w:t>
      </w:r>
      <w:r w:rsidR="00F30A9E">
        <w:rPr>
          <w:noProof w:val="0"/>
        </w:rPr>
        <w:t>jednak</w:t>
      </w:r>
      <w:r w:rsidR="00F30A9E" w:rsidRPr="009C2F20">
        <w:rPr>
          <w:noProof w:val="0"/>
        </w:rPr>
        <w:t xml:space="preserve"> </w:t>
      </w:r>
      <w:r w:rsidR="009C2F20" w:rsidRPr="009C2F20">
        <w:rPr>
          <w:noProof w:val="0"/>
        </w:rPr>
        <w:t>poniżej średniej długookresowej</w:t>
      </w:r>
      <w:r w:rsidR="00190F08">
        <w:rPr>
          <w:rStyle w:val="Odwoanieprzypisudolnego"/>
          <w:noProof w:val="0"/>
        </w:rPr>
        <w:footnoteReference w:id="1"/>
      </w:r>
      <w:r w:rsidR="009C2F20" w:rsidRPr="009C2F20">
        <w:rPr>
          <w:noProof w:val="0"/>
        </w:rPr>
        <w:t>. W</w:t>
      </w:r>
      <w:r w:rsidR="00AD7739">
        <w:rPr>
          <w:noProof w:val="0"/>
        </w:rPr>
        <w:t> </w:t>
      </w:r>
      <w:r w:rsidR="009C2F20" w:rsidRPr="009C2F20">
        <w:rPr>
          <w:noProof w:val="0"/>
        </w:rPr>
        <w:t>większości badanych obszarów składow</w:t>
      </w:r>
      <w:r w:rsidR="009E3B2D">
        <w:rPr>
          <w:noProof w:val="0"/>
        </w:rPr>
        <w:t>e</w:t>
      </w:r>
      <w:r w:rsidR="009C2F20" w:rsidRPr="009C2F20">
        <w:rPr>
          <w:noProof w:val="0"/>
        </w:rPr>
        <w:t xml:space="preserve"> „diagnostyczn</w:t>
      </w:r>
      <w:r w:rsidR="009E3B2D">
        <w:rPr>
          <w:noProof w:val="0"/>
        </w:rPr>
        <w:t>e</w:t>
      </w:r>
      <w:r w:rsidR="009C2F20" w:rsidRPr="009C2F20">
        <w:rPr>
          <w:noProof w:val="0"/>
        </w:rPr>
        <w:t>”</w:t>
      </w:r>
      <w:r w:rsidR="009E3B2D">
        <w:rPr>
          <w:noProof w:val="0"/>
        </w:rPr>
        <w:t xml:space="preserve"> kształtują się na zbliżonym </w:t>
      </w:r>
      <w:r w:rsidR="00AD7739">
        <w:rPr>
          <w:noProof w:val="0"/>
        </w:rPr>
        <w:t xml:space="preserve">do prezentowanego </w:t>
      </w:r>
      <w:r w:rsidR="008D4B74">
        <w:rPr>
          <w:noProof w:val="0"/>
        </w:rPr>
        <w:t>w lutym poziomie</w:t>
      </w:r>
      <w:r w:rsidR="002F44EC">
        <w:rPr>
          <w:noProof w:val="0"/>
        </w:rPr>
        <w:t>,</w:t>
      </w:r>
      <w:r w:rsidR="008D4B74">
        <w:rPr>
          <w:noProof w:val="0"/>
        </w:rPr>
        <w:t xml:space="preserve"> natomiast składowe</w:t>
      </w:r>
      <w:r w:rsidR="009E3B2D">
        <w:rPr>
          <w:noProof w:val="0"/>
        </w:rPr>
        <w:t xml:space="preserve"> </w:t>
      </w:r>
      <w:r w:rsidR="008D4B74">
        <w:rPr>
          <w:noProof w:val="0"/>
        </w:rPr>
        <w:t>„prognostyczne</w:t>
      </w:r>
      <w:r w:rsidR="009C2F20" w:rsidRPr="009C2F20">
        <w:rPr>
          <w:noProof w:val="0"/>
        </w:rPr>
        <w:t>”</w:t>
      </w:r>
      <w:r w:rsidR="008D4B74">
        <w:rPr>
          <w:noProof w:val="0"/>
        </w:rPr>
        <w:t xml:space="preserve"> poprawiają się</w:t>
      </w:r>
      <w:r w:rsidR="009650DB" w:rsidRPr="009650DB">
        <w:rPr>
          <w:noProof w:val="0"/>
        </w:rPr>
        <w:t>.</w:t>
      </w:r>
    </w:p>
    <w:p w:rsidR="0086693B" w:rsidRPr="006B3A7A" w:rsidRDefault="004A7E00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</w:t>
      </w:r>
      <w:r w:rsidR="00D6685E" w:rsidRPr="00D6685E">
        <w:rPr>
          <w:noProof w:val="0"/>
        </w:rPr>
        <w:t xml:space="preserve">(plus </w:t>
      </w:r>
      <w:r w:rsidR="00945AF7">
        <w:rPr>
          <w:noProof w:val="0"/>
        </w:rPr>
        <w:t>1</w:t>
      </w:r>
      <w:r w:rsidR="00E8205B">
        <w:rPr>
          <w:noProof w:val="0"/>
        </w:rPr>
        <w:t>5</w:t>
      </w:r>
      <w:r w:rsidR="00945AF7">
        <w:rPr>
          <w:noProof w:val="0"/>
        </w:rPr>
        <w:t>,</w:t>
      </w:r>
      <w:r w:rsidR="00997A92">
        <w:rPr>
          <w:noProof w:val="0"/>
        </w:rPr>
        <w:t>3</w:t>
      </w:r>
      <w:r w:rsidR="00D6685E" w:rsidRPr="00D6685E">
        <w:rPr>
          <w:noProof w:val="0"/>
        </w:rPr>
        <w:t xml:space="preserve">) </w:t>
      </w:r>
      <w:r w:rsidRPr="00D6685E">
        <w:rPr>
          <w:noProof w:val="0"/>
        </w:rPr>
        <w:t>oraz informacja i komunikacja</w:t>
      </w:r>
      <w:r w:rsidR="00D6685E" w:rsidRPr="00D6685E">
        <w:rPr>
          <w:noProof w:val="0"/>
        </w:rPr>
        <w:t xml:space="preserve"> (plus </w:t>
      </w:r>
      <w:r w:rsidR="00D61EDF">
        <w:rPr>
          <w:noProof w:val="0"/>
        </w:rPr>
        <w:t>10,</w:t>
      </w:r>
      <w:r w:rsidR="00E8205B">
        <w:rPr>
          <w:noProof w:val="0"/>
        </w:rPr>
        <w:t>4</w:t>
      </w:r>
      <w:r w:rsidR="00D6685E" w:rsidRPr="00D6685E">
        <w:rPr>
          <w:noProof w:val="0"/>
        </w:rPr>
        <w:t>)</w:t>
      </w:r>
      <w:r w:rsidRPr="00D6685E">
        <w:rPr>
          <w:noProof w:val="0"/>
        </w:rPr>
        <w:t xml:space="preserve"> jako jedyne oceniają koniunkturę</w:t>
      </w:r>
      <w:r w:rsidR="0086693B" w:rsidRPr="00D6685E">
        <w:rPr>
          <w:noProof w:val="0"/>
        </w:rPr>
        <w:t xml:space="preserve"> </w:t>
      </w:r>
      <w:r w:rsidRPr="00D6685E">
        <w:rPr>
          <w:noProof w:val="0"/>
        </w:rPr>
        <w:t>korzystnie</w:t>
      </w:r>
      <w:r w:rsidR="00166697" w:rsidRPr="00D6685E">
        <w:rPr>
          <w:rStyle w:val="Odwoanieprzypisudolnego"/>
          <w:noProof w:val="0"/>
        </w:rPr>
        <w:footnoteReference w:id="2"/>
      </w:r>
      <w:r w:rsidR="007D5A4F" w:rsidRPr="00D6685E">
        <w:rPr>
          <w:noProof w:val="0"/>
        </w:rPr>
        <w:t>,</w:t>
      </w:r>
      <w:r w:rsidRPr="00D6685E">
        <w:rPr>
          <w:noProof w:val="0"/>
        </w:rPr>
        <w:t xml:space="preserve"> choć poniżej średniej długookres</w:t>
      </w:r>
      <w:r w:rsidR="001743EB" w:rsidRPr="00D6685E">
        <w:rPr>
          <w:noProof w:val="0"/>
        </w:rPr>
        <w:t>owej (odpowiednio</w:t>
      </w:r>
      <w:r w:rsidRPr="00D6685E">
        <w:rPr>
          <w:noProof w:val="0"/>
        </w:rPr>
        <w:t xml:space="preserve">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2</w:t>
      </w:r>
      <w:r w:rsidR="00997A92">
        <w:rPr>
          <w:noProof w:val="0"/>
        </w:rPr>
        <w:t>5,9</w:t>
      </w:r>
      <w:r w:rsidR="00F051F7" w:rsidRPr="00D6685E">
        <w:rPr>
          <w:noProof w:val="0"/>
        </w:rPr>
        <w:t xml:space="preserve"> </w:t>
      </w:r>
      <w:r w:rsidRPr="00D6685E">
        <w:rPr>
          <w:noProof w:val="0"/>
        </w:rPr>
        <w:t xml:space="preserve">i </w:t>
      </w:r>
      <w:r w:rsidR="00D6685E" w:rsidRPr="00D6685E">
        <w:rPr>
          <w:noProof w:val="0"/>
        </w:rPr>
        <w:t xml:space="preserve">plus </w:t>
      </w:r>
      <w:r w:rsidR="001743EB" w:rsidRPr="00D6685E">
        <w:rPr>
          <w:noProof w:val="0"/>
        </w:rPr>
        <w:t>18,</w:t>
      </w:r>
      <w:r w:rsidR="00C315D5">
        <w:rPr>
          <w:noProof w:val="0"/>
        </w:rPr>
        <w:t>3</w:t>
      </w:r>
      <w:r w:rsidR="001743EB" w:rsidRPr="00D6685E">
        <w:rPr>
          <w:noProof w:val="0"/>
        </w:rPr>
        <w:t>)</w:t>
      </w:r>
      <w:r w:rsidRPr="00D6685E">
        <w:rPr>
          <w:noProof w:val="0"/>
        </w:rPr>
        <w:t>.</w:t>
      </w:r>
      <w:r w:rsidR="0086693B" w:rsidRPr="00D6685E">
        <w:rPr>
          <w:noProof w:val="0"/>
        </w:rPr>
        <w:t xml:space="preserve"> </w:t>
      </w:r>
      <w:r w:rsidR="007D5A4F" w:rsidRPr="00D6685E">
        <w:rPr>
          <w:noProof w:val="0"/>
        </w:rPr>
        <w:t>N</w:t>
      </w:r>
      <w:r w:rsidR="0086693B" w:rsidRPr="00D6685E">
        <w:rPr>
          <w:noProof w:val="0"/>
        </w:rPr>
        <w:t xml:space="preserve">ajbardziej pesymistyczne </w:t>
      </w:r>
      <w:r w:rsidR="007D5A4F" w:rsidRPr="00D6685E">
        <w:rPr>
          <w:noProof w:val="0"/>
        </w:rPr>
        <w:t xml:space="preserve">oceny formułują </w:t>
      </w:r>
      <w:r w:rsidR="0086693B" w:rsidRPr="00D6685E">
        <w:rPr>
          <w:noProof w:val="0"/>
        </w:rPr>
        <w:t>podmioty z</w:t>
      </w:r>
      <w:r w:rsidR="00D6685E">
        <w:rPr>
          <w:noProof w:val="0"/>
        </w:rPr>
        <w:t xml:space="preserve"> </w:t>
      </w:r>
      <w:r w:rsidR="0086693B" w:rsidRPr="00D6685E">
        <w:rPr>
          <w:noProof w:val="0"/>
        </w:rPr>
        <w:t xml:space="preserve">sekcji </w:t>
      </w:r>
      <w:r w:rsidR="00D61EDF" w:rsidRPr="00D6685E">
        <w:rPr>
          <w:noProof w:val="0"/>
        </w:rPr>
        <w:t xml:space="preserve">budownictwo (minus </w:t>
      </w:r>
      <w:r w:rsidR="00E8205B">
        <w:rPr>
          <w:noProof w:val="0"/>
        </w:rPr>
        <w:t>16,9</w:t>
      </w:r>
      <w:r w:rsidR="00D61EDF" w:rsidRPr="00D6685E">
        <w:rPr>
          <w:noProof w:val="0"/>
        </w:rPr>
        <w:t>)</w:t>
      </w:r>
      <w:r w:rsidR="0086693B" w:rsidRPr="00D6685E">
        <w:rPr>
          <w:noProof w:val="0"/>
        </w:rPr>
        <w:t>.</w:t>
      </w:r>
      <w:r w:rsidR="0086693B" w:rsidRPr="006B3A7A">
        <w:rPr>
          <w:noProof w:val="0"/>
        </w:rPr>
        <w:t xml:space="preserve"> </w:t>
      </w:r>
    </w:p>
    <w:p w:rsidR="009573A7" w:rsidRPr="006B3A7A" w:rsidRDefault="0029717B" w:rsidP="00BA62A7">
      <w:pPr>
        <w:pStyle w:val="LID"/>
        <w:spacing w:after="120"/>
        <w:rPr>
          <w:noProof w:val="0"/>
        </w:rPr>
      </w:pPr>
      <w:r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</w:t>
      </w:r>
      <w:r w:rsidR="00EA1E69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EA1E69">
        <w:rPr>
          <w:noProof w:val="0"/>
        </w:rPr>
        <w:t xml:space="preserve"> </w:t>
      </w:r>
      <w:r w:rsidR="001923AC">
        <w:rPr>
          <w:noProof w:val="0"/>
        </w:rPr>
        <w:t xml:space="preserve">oraz </w:t>
      </w:r>
      <w:r w:rsidR="00FB332A" w:rsidRPr="00FB332A">
        <w:rPr>
          <w:noProof w:val="0"/>
        </w:rPr>
        <w:t xml:space="preserve">dotyczących </w:t>
      </w:r>
      <w:r w:rsidR="00CF745A">
        <w:rPr>
          <w:noProof w:val="0"/>
        </w:rPr>
        <w:t>rynku pracy</w:t>
      </w:r>
      <w:r w:rsidR="00FB332A" w:rsidRPr="00FB332A">
        <w:rPr>
          <w:noProof w:val="0"/>
        </w:rPr>
        <w:t xml:space="preserve"> </w:t>
      </w:r>
      <w:r w:rsidR="003F582F" w:rsidRPr="006B3A7A">
        <w:rPr>
          <w:noProof w:val="0"/>
        </w:rPr>
        <w:t>(wyniki w</w:t>
      </w:r>
      <w:r w:rsidR="006062F8">
        <w:rPr>
          <w:noProof w:val="0"/>
        </w:rPr>
        <w:t xml:space="preserve"> </w:t>
      </w:r>
      <w:r w:rsidR="00780926">
        <w:rPr>
          <w:noProof w:val="0"/>
        </w:rPr>
        <w:t>tablicy 2</w:t>
      </w:r>
      <w:r w:rsidR="003F582F" w:rsidRPr="006B3A7A">
        <w:rPr>
          <w:noProof w:val="0"/>
        </w:rPr>
        <w:t>)</w:t>
      </w:r>
      <w:r w:rsidR="00DC0BBB" w:rsidRPr="006B3A7A">
        <w:rPr>
          <w:noProof w:val="0"/>
        </w:rPr>
        <w:t xml:space="preserve">. </w:t>
      </w:r>
    </w:p>
    <w:p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</w:rPr>
        <w:drawing>
          <wp:anchor distT="0" distB="0" distL="114300" distR="114300" simplePos="0" relativeHeight="252227584" behindDoc="1" locked="0" layoutInCell="1" allowOverlap="1" wp14:anchorId="67D6B206" wp14:editId="32788D3D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Default="001715E1" w:rsidP="0078170D">
      <w:pPr>
        <w:spacing w:before="120" w:after="120"/>
      </w:pPr>
      <w:r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77B55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3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003CAA">
        <w:rPr>
          <w:rFonts w:ascii="Fira Sans" w:hAnsi="Fira Sans"/>
          <w:spacing w:val="-4"/>
          <w:sz w:val="19"/>
          <w:szCs w:val="19"/>
          <w:lang w:eastAsia="pl-PL"/>
        </w:rPr>
        <w:t>12,9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277B55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8629B">
        <w:rPr>
          <w:rFonts w:ascii="Fira Sans" w:hAnsi="Fira Sans"/>
          <w:spacing w:val="-4"/>
          <w:sz w:val="19"/>
          <w:szCs w:val="19"/>
          <w:lang w:eastAsia="pl-PL"/>
        </w:rPr>
        <w:t>sygnalizowanego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 </w:t>
      </w:r>
      <w:r w:rsidR="00277B55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533689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AE2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003CAA">
        <w:rPr>
          <w:rFonts w:ascii="Fira Sans" w:hAnsi="Fira Sans"/>
          <w:spacing w:val="-4"/>
          <w:sz w:val="19"/>
          <w:szCs w:val="19"/>
          <w:lang w:eastAsia="pl-PL"/>
        </w:rPr>
        <w:t>14,0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025667" w:rsidRPr="006B3A7A" w:rsidRDefault="009D7FF2" w:rsidP="0078170D">
      <w:pPr>
        <w:spacing w:before="120" w:after="120"/>
      </w:pPr>
      <w:r w:rsidRPr="00205028">
        <w:rPr>
          <w:noProof/>
          <w:lang w:eastAsia="pl-PL"/>
        </w:rPr>
        <w:drawing>
          <wp:anchor distT="0" distB="0" distL="114300" distR="114300" simplePos="0" relativeHeight="253803520" behindDoc="0" locked="0" layoutInCell="1" allowOverlap="1">
            <wp:simplePos x="0" y="0"/>
            <wp:positionH relativeFrom="column">
              <wp:posOffset>5275580</wp:posOffset>
            </wp:positionH>
            <wp:positionV relativeFrom="paragraph">
              <wp:posOffset>138430</wp:posOffset>
            </wp:positionV>
            <wp:extent cx="1542415" cy="1752600"/>
            <wp:effectExtent l="0" t="0" r="635" b="0"/>
            <wp:wrapTopAndBottom/>
            <wp:docPr id="3" name="Obraz 3" descr="Wartości wskaźnika ogólnego klimatu koniunktury w przetwórstwie przemysłowym w ostatnich sześciu miesiącach (dane wyrównane i niewyrównane sezonowo) oraz jego składowych: &quot;diagnostycznej&quot; i &quot;prognostycznej&quot; (dane niewyrównane sezonowo)&#10;" title="Wykres 1. Wskaźnik ogólnego klimatu koniunktury gospodarczej i jego składowe w przetwórstwie przemysł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028" w:rsidRPr="00205028">
        <w:rPr>
          <w:noProof/>
          <w:lang w:eastAsia="pl-PL"/>
        </w:rPr>
        <w:drawing>
          <wp:anchor distT="0" distB="0" distL="114300" distR="114300" simplePos="0" relativeHeight="2538024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216123</wp:posOffset>
            </wp:positionV>
            <wp:extent cx="4998085" cy="1643380"/>
            <wp:effectExtent l="0" t="0" r="0" b="0"/>
            <wp:wrapTopAndBottom/>
            <wp:docPr id="2" name="Obraz 2" descr="Wartości wskaźnika ogólnego klimatu koniunktury w przetwórstwie przemysłowym w latach 2010-2023 - dane wyrównane i niewyrównane sezonowo" title="Wykres 1. Wskaźnik ogólnego klimatu koniunktury gospodarczej w przetwórstwie przemysł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08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028" w:rsidRPr="00205028">
        <w:t xml:space="preserve"> </w:t>
      </w:r>
    </w:p>
    <w:p w:rsidR="00AF0C45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rFonts w:ascii="Fira Sans" w:hAnsi="Fira Sans"/>
          <w:b/>
          <w:szCs w:val="19"/>
        </w:rPr>
        <w:br w:type="page"/>
      </w:r>
    </w:p>
    <w:p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5536" behindDoc="1" locked="0" layoutInCell="1" allowOverlap="1" wp14:anchorId="37B8E3F1" wp14:editId="4B0D779B">
            <wp:simplePos x="0" y="0"/>
            <wp:positionH relativeFrom="margin">
              <wp:align>left</wp:align>
            </wp:positionH>
            <wp:positionV relativeFrom="paragraph">
              <wp:posOffset>8666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076593" w:rsidRDefault="009D7FF2" w:rsidP="00076593">
      <w:pPr>
        <w:spacing w:line="259" w:lineRule="auto"/>
        <w:rPr>
          <w:noProof/>
        </w:rPr>
      </w:pPr>
      <w:r w:rsidRPr="007D2B2E">
        <w:rPr>
          <w:noProof/>
          <w:lang w:eastAsia="pl-PL"/>
        </w:rPr>
        <w:drawing>
          <wp:anchor distT="0" distB="0" distL="114300" distR="114300" simplePos="0" relativeHeight="253805568" behindDoc="0" locked="0" layoutInCell="1" allowOverlap="1">
            <wp:simplePos x="0" y="0"/>
            <wp:positionH relativeFrom="column">
              <wp:posOffset>5259070</wp:posOffset>
            </wp:positionH>
            <wp:positionV relativeFrom="paragraph">
              <wp:posOffset>396240</wp:posOffset>
            </wp:positionV>
            <wp:extent cx="1542415" cy="1764030"/>
            <wp:effectExtent l="0" t="0" r="635" b="7620"/>
            <wp:wrapTopAndBottom/>
            <wp:docPr id="36" name="Obraz 36" descr="Wartości wskaźnika ogólnego klimatu koniunktury w budownictwie w ostatnich sześciu miesiącach (dane wyrównane i niewyrównane sezonowo) oraz jego składowych: &quot;diagnostycznej&quot; i &quot;prognostycznej&quot; (dane niewyrównane sezonowo)&#10;" title="Wykres 2. Wskaźnik ogólnego klimatu koniunktury gospodarczej i jego składowe w budownict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2E" w:rsidRPr="007D2B2E">
        <w:rPr>
          <w:noProof/>
          <w:lang w:eastAsia="pl-PL"/>
        </w:rPr>
        <w:drawing>
          <wp:anchor distT="0" distB="0" distL="114300" distR="114300" simplePos="0" relativeHeight="2538045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463550</wp:posOffset>
            </wp:positionV>
            <wp:extent cx="4984115" cy="1652905"/>
            <wp:effectExtent l="0" t="0" r="0" b="0"/>
            <wp:wrapTopAndBottom/>
            <wp:docPr id="11" name="Obraz 11" descr="Wartości wskaźnika ogólnego klimatu koniunktury w budownictwie w latach 2010-2023 - dane wyrównane i niewyrównane sezonowo&#10;" title="Wykres 2. Wskaźnik ogólnego klimatu koniunktury gospodarczej w budownict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2D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6D2ED9" w:rsidRPr="006D2ED9">
        <w:rPr>
          <w:rFonts w:ascii="Fira Sans" w:hAnsi="Fira Sans"/>
          <w:spacing w:val="-4"/>
          <w:sz w:val="19"/>
          <w:szCs w:val="19"/>
          <w:lang w:eastAsia="pl-PL"/>
        </w:rPr>
        <w:t>marcu wskaźnik ogólnego klimatu koniunktury (NSA) kształtuje się na poziomie minus 16,9 – wyższym od notowanego przed miesiącem (minus 20,4</w:t>
      </w:r>
      <w:r w:rsidR="00AE216E" w:rsidRPr="00AE216E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987A25" w:rsidRPr="00987A25">
        <w:rPr>
          <w:noProof/>
        </w:rPr>
        <w:t xml:space="preserve"> </w:t>
      </w:r>
    </w:p>
    <w:p w:rsidR="00E011CF" w:rsidRPr="006B3A7A" w:rsidRDefault="00552BF6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6AF99CF1" wp14:editId="0506CCE7">
            <wp:simplePos x="0" y="0"/>
            <wp:positionH relativeFrom="margin">
              <wp:posOffset>57890</wp:posOffset>
            </wp:positionH>
            <wp:positionV relativeFrom="paragraph">
              <wp:posOffset>2074128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9D7FF2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7D2B2E">
        <w:rPr>
          <w:noProof/>
          <w:lang w:eastAsia="pl-PL"/>
        </w:rPr>
        <w:drawing>
          <wp:anchor distT="0" distB="0" distL="114300" distR="114300" simplePos="0" relativeHeight="253807616" behindDoc="0" locked="0" layoutInCell="1" allowOverlap="1">
            <wp:simplePos x="0" y="0"/>
            <wp:positionH relativeFrom="column">
              <wp:posOffset>5259070</wp:posOffset>
            </wp:positionH>
            <wp:positionV relativeFrom="paragraph">
              <wp:posOffset>401320</wp:posOffset>
            </wp:positionV>
            <wp:extent cx="1542415" cy="1760855"/>
            <wp:effectExtent l="0" t="0" r="635" b="0"/>
            <wp:wrapTopAndBottom/>
            <wp:docPr id="39" name="Obraz 39" descr="Wartości wskaźnika ogólnego klimatu koniunktury w handlu hurtowym w ostatnich sześciu miesiącach (dane wyrównane i niewyrównane sezonowo) oraz jego składowych: &quot;diagnostycznej&quot; i &quot;prognostycznej&quot; (dane niewyrównane sezonowo)&#10;" title="Wykres 3. Wskaźnik ogólnego klimatu koniunktury gospodarczej i jego składowe w handlu hurt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2E" w:rsidRPr="007D2B2E">
        <w:rPr>
          <w:noProof/>
          <w:lang w:eastAsia="pl-PL"/>
        </w:rPr>
        <w:drawing>
          <wp:anchor distT="0" distB="0" distL="114300" distR="114300" simplePos="0" relativeHeight="2538065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473291</wp:posOffset>
            </wp:positionV>
            <wp:extent cx="4984115" cy="1652905"/>
            <wp:effectExtent l="0" t="0" r="0" b="0"/>
            <wp:wrapTopAndBottom/>
            <wp:docPr id="37" name="Obraz 37" descr="Wartości wskaźnika ogólnego klimatu koniunktury w handlu hurtowym w latach 2011-2023 - dane wyrównane i niewyrównane sezonowo" title="Wykres 3. Wskaźnik ogólnego klimatu koniunktury gospodarczej w handlu hurt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68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734E1B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C15F7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734E1B" w:rsidRPr="00734E1B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3,1 – wyższym niż w lutym (minus 5,7</w:t>
      </w:r>
      <w:r w:rsidR="00454358" w:rsidRPr="00454358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3268E" w:rsidRPr="0043268E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0A644A20" wp14:editId="447C557D">
            <wp:simplePos x="0" y="0"/>
            <wp:positionH relativeFrom="margin">
              <wp:align>left</wp:align>
            </wp:positionH>
            <wp:positionV relativeFrom="paragraph">
              <wp:posOffset>2138797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Default="009D7FF2" w:rsidP="001F6620">
      <w:pPr>
        <w:rPr>
          <w:noProof/>
        </w:rPr>
      </w:pPr>
      <w:r w:rsidRPr="007661D0">
        <w:rPr>
          <w:noProof/>
          <w:lang w:eastAsia="pl-PL"/>
        </w:rPr>
        <w:drawing>
          <wp:anchor distT="0" distB="0" distL="114300" distR="114300" simplePos="0" relativeHeight="253809664" behindDoc="0" locked="0" layoutInCell="1" allowOverlap="1">
            <wp:simplePos x="0" y="0"/>
            <wp:positionH relativeFrom="column">
              <wp:posOffset>5258435</wp:posOffset>
            </wp:positionH>
            <wp:positionV relativeFrom="paragraph">
              <wp:posOffset>401955</wp:posOffset>
            </wp:positionV>
            <wp:extent cx="1542415" cy="1772285"/>
            <wp:effectExtent l="0" t="0" r="635" b="0"/>
            <wp:wrapTopAndBottom/>
            <wp:docPr id="42" name="Obraz 42" descr="Wartości wskaźnika ogólnego klimatu koniunktury w handlu detalicznym w ostatnich sześciu miesiącach (dane wyrównane i niewyrównane sezonowo) oraz jego składowych: &quot;diagnostycznej&quot; i &quot;prognostycznej&quot; (dane niewyrównane sezonowo)&#10;" title="Wykres 4. Wskaźnik ogólnego klimatu koniunktury gospodarczej i jego składowe w handlu detalicz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1D0" w:rsidRPr="007661D0">
        <w:rPr>
          <w:noProof/>
          <w:lang w:eastAsia="pl-PL"/>
        </w:rPr>
        <w:drawing>
          <wp:anchor distT="0" distB="0" distL="114300" distR="114300" simplePos="0" relativeHeight="2538086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481965</wp:posOffset>
            </wp:positionV>
            <wp:extent cx="4984115" cy="1652905"/>
            <wp:effectExtent l="0" t="0" r="0" b="0"/>
            <wp:wrapTopAndBottom/>
            <wp:docPr id="40" name="Obraz 40" descr="Wartości wskaźnika ogólnego klimatu koniunktury w handlu detalicznym w latach 2010-2023 - dane wyrównane i niewyrównane sezonowo&#10;" title="Wykres 4. Wskaźnik ogólnego klimatu koniunktury gospodarczej w handlu detalicz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977CAE">
        <w:rPr>
          <w:rFonts w:ascii="Fira Sans" w:hAnsi="Fira Sans"/>
          <w:spacing w:val="-4"/>
          <w:sz w:val="19"/>
          <w:szCs w:val="19"/>
          <w:lang w:eastAsia="pl-PL"/>
        </w:rPr>
        <w:t xml:space="preserve">marcu </w:t>
      </w:r>
      <w:r w:rsidR="00033CB5" w:rsidRPr="00033CB5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5,5 – wyższym niż przed miesiącem (minus 8,6</w:t>
      </w:r>
      <w:r w:rsidR="00454358" w:rsidRPr="00454358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A85B04" w:rsidRPr="00A85B04">
        <w:rPr>
          <w:noProof/>
        </w:rPr>
        <w:t xml:space="preserve"> </w:t>
      </w:r>
    </w:p>
    <w:p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2F2A7EC0" wp14:editId="0C4D558F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:rsidR="00025667" w:rsidRDefault="009D7FF2" w:rsidP="00025667">
      <w:pPr>
        <w:rPr>
          <w:rFonts w:ascii="Fira Sans" w:hAnsi="Fira Sans"/>
          <w:spacing w:val="-4"/>
          <w:sz w:val="19"/>
          <w:szCs w:val="19"/>
          <w:lang w:eastAsia="pl-PL"/>
        </w:rPr>
      </w:pPr>
      <w:r w:rsidRPr="00906247">
        <w:rPr>
          <w:noProof/>
          <w:lang w:eastAsia="pl-PL"/>
        </w:rPr>
        <w:drawing>
          <wp:anchor distT="0" distB="0" distL="114300" distR="114300" simplePos="0" relativeHeight="253811712" behindDoc="0" locked="0" layoutInCell="1" allowOverlap="1">
            <wp:simplePos x="0" y="0"/>
            <wp:positionH relativeFrom="column">
              <wp:posOffset>5236210</wp:posOffset>
            </wp:positionH>
            <wp:positionV relativeFrom="paragraph">
              <wp:posOffset>407670</wp:posOffset>
            </wp:positionV>
            <wp:extent cx="1542415" cy="1760855"/>
            <wp:effectExtent l="0" t="0" r="635" b="0"/>
            <wp:wrapTopAndBottom/>
            <wp:docPr id="44" name="Obraz 44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&#10;" title="Wykres 5. Wskaźnik ogólnego klimatu koniunktury gospodarczej i jego składowe w transporcie i gospodarce magazyn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247" w:rsidRPr="00906247">
        <w:rPr>
          <w:noProof/>
          <w:lang w:eastAsia="pl-PL"/>
        </w:rPr>
        <w:drawing>
          <wp:anchor distT="0" distB="0" distL="114300" distR="114300" simplePos="0" relativeHeight="2538106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477380</wp:posOffset>
            </wp:positionV>
            <wp:extent cx="4984115" cy="1652905"/>
            <wp:effectExtent l="0" t="0" r="0" b="0"/>
            <wp:wrapTopAndBottom/>
            <wp:docPr id="43" name="Obraz 43" descr="Wartości wskaźnika ogólnego klimatu koniunktury w transporcie i gospodarce magazynowej w latach 2010-2023 - dane wyrównane i niewyrównane sezonowo&#10;" title="Wykres 5. Wskaźnik ogólnego klimatu koniunktury gospodarczej w transporcie i gospodarce magazyn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D37A91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A4365A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727853" w:rsidRPr="00CC6AC4">
        <w:rPr>
          <w:rFonts w:ascii="Fira Sans" w:hAnsi="Fira Sans"/>
          <w:spacing w:val="-4"/>
          <w:sz w:val="19"/>
          <w:szCs w:val="19"/>
          <w:lang w:eastAsia="pl-PL"/>
        </w:rPr>
        <w:t>5,</w:t>
      </w:r>
      <w:r w:rsidR="00D37A91">
        <w:rPr>
          <w:rFonts w:ascii="Fira Sans" w:hAnsi="Fira Sans"/>
          <w:spacing w:val="-4"/>
          <w:sz w:val="19"/>
          <w:szCs w:val="19"/>
          <w:lang w:eastAsia="pl-PL"/>
        </w:rPr>
        <w:t>6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D37A91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2B032E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sygnalizowanego w </w:t>
      </w:r>
      <w:r w:rsidR="00D37A91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727853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 xml:space="preserve">(minus </w:t>
      </w:r>
      <w:r w:rsidR="00D37A91" w:rsidRPr="00CC6AC4">
        <w:rPr>
          <w:rFonts w:ascii="Fira Sans" w:hAnsi="Fira Sans"/>
          <w:spacing w:val="-4"/>
          <w:sz w:val="19"/>
          <w:szCs w:val="19"/>
          <w:lang w:eastAsia="pl-PL"/>
        </w:rPr>
        <w:t>5,2</w:t>
      </w:r>
      <w:r w:rsidR="00025667" w:rsidRPr="00CC6AC4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025667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025667" w:rsidRPr="00025667">
        <w:rPr>
          <w:noProof/>
          <w:lang w:eastAsia="pl-PL"/>
        </w:rPr>
        <w:t xml:space="preserve"> </w:t>
      </w:r>
    </w:p>
    <w:p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313EF988" wp14:editId="57F7A2E8">
            <wp:simplePos x="0" y="0"/>
            <wp:positionH relativeFrom="margin">
              <wp:align>left</wp:align>
            </wp:positionH>
            <wp:positionV relativeFrom="paragraph">
              <wp:posOffset>2217015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9D7FF2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906247">
        <w:rPr>
          <w:noProof/>
          <w:lang w:eastAsia="pl-PL"/>
        </w:rPr>
        <w:drawing>
          <wp:anchor distT="0" distB="0" distL="114300" distR="114300" simplePos="0" relativeHeight="253813760" behindDoc="0" locked="0" layoutInCell="1" allowOverlap="1">
            <wp:simplePos x="0" y="0"/>
            <wp:positionH relativeFrom="column">
              <wp:posOffset>5236845</wp:posOffset>
            </wp:positionH>
            <wp:positionV relativeFrom="paragraph">
              <wp:posOffset>556895</wp:posOffset>
            </wp:positionV>
            <wp:extent cx="1542415" cy="1769745"/>
            <wp:effectExtent l="0" t="0" r="635" b="1905"/>
            <wp:wrapTopAndBottom/>
            <wp:docPr id="46" name="Obraz 46" descr="Wartości wskaźnika ogólnego klimatu koniunktury w zakwaterowaniu i gastronomii w ostatnich sześciu miesiącach (dane wyrównane i niewyrównane sezonowo) oraz jego składowych: &quot;diagnostycznej&quot; i &quot;prognostycznej&quot; (dane niewyrównane sezonowo)&#10;" title="Wykres 6. Wskaźnik ogólnego klimatu koniunktury gospodarczej i jego składowe w zakwaterowaniu i gastronom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247" w:rsidRPr="00906247">
        <w:rPr>
          <w:noProof/>
          <w:lang w:eastAsia="pl-PL"/>
        </w:rPr>
        <w:drawing>
          <wp:anchor distT="0" distB="0" distL="114300" distR="114300" simplePos="0" relativeHeight="2538127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635649</wp:posOffset>
            </wp:positionV>
            <wp:extent cx="4984115" cy="1652905"/>
            <wp:effectExtent l="0" t="0" r="0" b="0"/>
            <wp:wrapTopAndBottom/>
            <wp:docPr id="45" name="Obraz 45" descr="Wartości wskaźnika ogólnego klimatu koniunktury w zakwaterowaniu i gastronomii w latach 2010-2023 - dane wyrównane i niewyrównane sezonowo&#10;" title="Wykres 6. Wskaźnik ogólnego klimatu koniunktury gospodarczej w zakwaterowaniu i gastronom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</w:t>
      </w:r>
      <w:r w:rsidR="002524B5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2524B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432AD2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>13,7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 xml:space="preserve">wyższym od </w:t>
      </w:r>
      <w:r w:rsidR="007E1507">
        <w:rPr>
          <w:rFonts w:ascii="Fira Sans" w:hAnsi="Fira Sans"/>
          <w:spacing w:val="-4"/>
          <w:sz w:val="19"/>
          <w:szCs w:val="19"/>
          <w:lang w:eastAsia="pl-PL"/>
        </w:rPr>
        <w:t>notowanego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088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przed miesiącem 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0B5098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>22,4</w:t>
      </w:r>
      <w:r w:rsidR="0017088C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0C5ECF" w:rsidRPr="006B3A7A" w:rsidRDefault="000C5ECF" w:rsidP="007F4089">
      <w:pPr>
        <w:spacing w:before="84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DB0E64" w:rsidRDefault="00916664" w:rsidP="00B41B7D">
      <w:r w:rsidRPr="006B3A7A">
        <w:br w:type="page"/>
      </w:r>
    </w:p>
    <w:p w:rsidR="00E011CF" w:rsidRPr="006B3A7A" w:rsidRDefault="00BF0D6B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290D950F" wp14:editId="091C1F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Default="009D7FF2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664137">
        <w:rPr>
          <w:noProof/>
          <w:lang w:eastAsia="pl-PL"/>
        </w:rPr>
        <w:drawing>
          <wp:anchor distT="0" distB="0" distL="114300" distR="114300" simplePos="0" relativeHeight="253815808" behindDoc="0" locked="0" layoutInCell="1" allowOverlap="1">
            <wp:simplePos x="0" y="0"/>
            <wp:positionH relativeFrom="column">
              <wp:posOffset>5233670</wp:posOffset>
            </wp:positionH>
            <wp:positionV relativeFrom="paragraph">
              <wp:posOffset>410210</wp:posOffset>
            </wp:positionV>
            <wp:extent cx="1542415" cy="1766570"/>
            <wp:effectExtent l="0" t="0" r="635" b="5080"/>
            <wp:wrapTopAndBottom/>
            <wp:docPr id="48" name="Obraz 48" descr="Wartości wskaźnika ogólnego klimatu koniunktury w informacji i komunikacji w ostatnich sześciu miesiącach (dane wyrównane i niewyrównane sezonowo) oraz jego składowych: &quot;diagnostycznej&quot; i &quot;prognostycznej&quot; (dane niewyrównane sezonowo)&#10;" title="Wykres 7. Wskaźnik ogólnego klimatu koniunktury gospodarczej i jego składowe w informacji i komunik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137" w:rsidRPr="00664137">
        <w:rPr>
          <w:noProof/>
          <w:lang w:eastAsia="pl-PL"/>
        </w:rPr>
        <w:drawing>
          <wp:anchor distT="0" distB="0" distL="114300" distR="114300" simplePos="0" relativeHeight="2538147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476885</wp:posOffset>
            </wp:positionV>
            <wp:extent cx="4984115" cy="1652905"/>
            <wp:effectExtent l="0" t="0" r="0" b="0"/>
            <wp:wrapTopAndBottom/>
            <wp:docPr id="47" name="Obraz 47" descr="Wartości wskaźnika ogólnego klimatu koniunktury w informacji i komunikacji w latach 2010-2023 - dane wyrównane i niewyrównane sezonowo&#10;" title="Wykres 7. Wskaźnik ogólnego klimatu koniunktury gospodarczej w informacji i komunik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7A1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C777A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610EE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A82EED">
        <w:rPr>
          <w:rFonts w:ascii="Fira Sans" w:hAnsi="Fira Sans"/>
          <w:spacing w:val="-4"/>
          <w:sz w:val="19"/>
          <w:szCs w:val="19"/>
          <w:lang w:eastAsia="pl-PL"/>
        </w:rPr>
        <w:t>10,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>4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7E1507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D61D3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7E1507">
        <w:rPr>
          <w:rFonts w:ascii="Fira Sans" w:hAnsi="Fira Sans"/>
          <w:spacing w:val="-4"/>
          <w:sz w:val="19"/>
          <w:szCs w:val="19"/>
          <w:lang w:eastAsia="pl-PL"/>
        </w:rPr>
        <w:t>10,</w:t>
      </w:r>
      <w:r w:rsidR="00D61D35">
        <w:rPr>
          <w:rFonts w:ascii="Fira Sans" w:hAnsi="Fira Sans"/>
          <w:spacing w:val="-4"/>
          <w:sz w:val="19"/>
          <w:szCs w:val="19"/>
          <w:lang w:eastAsia="pl-PL"/>
        </w:rPr>
        <w:t>3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Pr="006B3A7A" w:rsidRDefault="00A97896" w:rsidP="007F4089">
      <w:pPr>
        <w:spacing w:before="840" w:after="120"/>
      </w:pPr>
      <w:r w:rsidRPr="00A97896">
        <w:rPr>
          <w:rFonts w:eastAsia="Times New Roman"/>
          <w:noProof/>
          <w:szCs w:val="19"/>
          <w:lang w:eastAsia="pl-PL"/>
        </w:rPr>
        <w:drawing>
          <wp:anchor distT="0" distB="0" distL="114300" distR="114300" simplePos="0" relativeHeight="252249088" behindDoc="1" locked="0" layoutInCell="1" allowOverlap="1" wp14:anchorId="78FFD5DB" wp14:editId="09BC2C19">
            <wp:simplePos x="0" y="0"/>
            <wp:positionH relativeFrom="margin">
              <wp:posOffset>48895</wp:posOffset>
            </wp:positionH>
            <wp:positionV relativeFrom="paragraph">
              <wp:posOffset>2135505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Finanse i ube</w:t>
      </w:r>
      <w:r w:rsidR="00CB6289" w:rsidRP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zpieczenia </w:t>
      </w:r>
      <w:r w:rsidR="00D46DAF" w:rsidRPr="00A97896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(wykres 8)</w:t>
      </w:r>
      <w:r w:rsidR="004F030C" w:rsidRPr="00D41563">
        <w:rPr>
          <w:rStyle w:val="Odwoanieprzypisudolnego"/>
          <w:sz w:val="19"/>
          <w:szCs w:val="19"/>
        </w:rPr>
        <w:footnoteReference w:id="4"/>
      </w:r>
    </w:p>
    <w:p w:rsidR="00962BCA" w:rsidRDefault="009D7FF2" w:rsidP="0078170D">
      <w:pPr>
        <w:spacing w:before="120" w:after="120"/>
        <w:rPr>
          <w:noProof/>
        </w:rPr>
      </w:pPr>
      <w:r w:rsidRPr="00090F2A">
        <w:rPr>
          <w:noProof/>
          <w:lang w:eastAsia="pl-PL"/>
        </w:rPr>
        <w:drawing>
          <wp:anchor distT="0" distB="0" distL="114300" distR="114300" simplePos="0" relativeHeight="253817856" behindDoc="0" locked="0" layoutInCell="1" allowOverlap="1">
            <wp:simplePos x="0" y="0"/>
            <wp:positionH relativeFrom="column">
              <wp:posOffset>5237480</wp:posOffset>
            </wp:positionH>
            <wp:positionV relativeFrom="paragraph">
              <wp:posOffset>333375</wp:posOffset>
            </wp:positionV>
            <wp:extent cx="1542415" cy="1752600"/>
            <wp:effectExtent l="0" t="0" r="635" b="0"/>
            <wp:wrapTopAndBottom/>
            <wp:docPr id="53" name="Obraz 53" descr="Wartości wskaźnika ogólnego klimatu koniunktury w finansach i ubezpieczeniach w ostatnich sześciu miesiącach (dane niewyrównane sezonowo) oraz jego składowych: &quot;diagnostycznej&quot; i &quot;prognostycznej&quot; (dane niewyrównane sezonowo)&#10;" title="Wykres 8. Wskaźnik ogólnego klimatu koniunktury gospodarczej i jego składowe w finansach i ubezpieczeni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2A" w:rsidRPr="00090F2A">
        <w:rPr>
          <w:noProof/>
          <w:lang w:eastAsia="pl-PL"/>
        </w:rPr>
        <w:drawing>
          <wp:anchor distT="0" distB="0" distL="114300" distR="114300" simplePos="0" relativeHeight="2538168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395605</wp:posOffset>
            </wp:positionV>
            <wp:extent cx="4984115" cy="1652905"/>
            <wp:effectExtent l="0" t="0" r="0" b="0"/>
            <wp:wrapTopAndBottom/>
            <wp:docPr id="51" name="Obraz 51" descr="Wartości wskaźnika ogólnego klimatu koniunktury w finansach i ubezpieczeniach w latach 2010-2023 - dane niewyrównane sezonowo&#10;" title="Wykres 8. Wskaźnik ogólnego klimatu koniunktury gospodarczej w finansach i ubezpieczeni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B0506B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267FE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plus </w:t>
      </w:r>
      <w:r w:rsidR="00B0506B">
        <w:rPr>
          <w:rFonts w:ascii="Fira Sans" w:hAnsi="Fira Sans"/>
          <w:spacing w:val="-4"/>
          <w:sz w:val="19"/>
          <w:szCs w:val="19"/>
          <w:lang w:eastAsia="pl-PL"/>
        </w:rPr>
        <w:t>15,3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–</w:t>
      </w:r>
      <w:r w:rsidR="00CD2742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CC1331">
        <w:rPr>
          <w:rFonts w:ascii="Fira Sans" w:hAnsi="Fira Sans"/>
          <w:spacing w:val="-4"/>
          <w:sz w:val="19"/>
          <w:szCs w:val="19"/>
          <w:lang w:eastAsia="pl-PL"/>
        </w:rPr>
        <w:t xml:space="preserve">nieco </w:t>
      </w:r>
      <w:r w:rsidR="000673D3">
        <w:rPr>
          <w:rFonts w:ascii="Fira Sans" w:hAnsi="Fira Sans"/>
          <w:spacing w:val="-4"/>
          <w:sz w:val="19"/>
          <w:szCs w:val="19"/>
          <w:lang w:eastAsia="pl-PL"/>
        </w:rPr>
        <w:t>wyższym od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notowanego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307540">
        <w:rPr>
          <w:rFonts w:ascii="Fira Sans" w:hAnsi="Fira Sans"/>
          <w:spacing w:val="-4"/>
          <w:sz w:val="19"/>
          <w:szCs w:val="19"/>
          <w:lang w:eastAsia="pl-PL"/>
        </w:rPr>
        <w:t>1</w:t>
      </w:r>
      <w:r w:rsidR="00B0506B">
        <w:rPr>
          <w:rFonts w:ascii="Fira Sans" w:hAnsi="Fira Sans"/>
          <w:spacing w:val="-4"/>
          <w:sz w:val="19"/>
          <w:szCs w:val="19"/>
          <w:lang w:eastAsia="pl-PL"/>
        </w:rPr>
        <w:t>3</w:t>
      </w:r>
      <w:r w:rsidR="00307540">
        <w:rPr>
          <w:rFonts w:ascii="Fira Sans" w:hAnsi="Fira Sans"/>
          <w:spacing w:val="-4"/>
          <w:sz w:val="19"/>
          <w:szCs w:val="19"/>
          <w:lang w:eastAsia="pl-PL"/>
        </w:rPr>
        <w:t>,7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B412DD" w:rsidRPr="00B412DD">
        <w:rPr>
          <w:noProof/>
        </w:rPr>
        <w:t xml:space="preserve"> </w:t>
      </w:r>
    </w:p>
    <w:p w:rsidR="007236B6" w:rsidRPr="006B3A7A" w:rsidRDefault="007236B6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CC4D5F" w:rsidRPr="006B3A7A" w:rsidRDefault="002A7977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B559DD" w:rsidRPr="006B3A7A" w:rsidTr="00B559DD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94304" behindDoc="0" locked="0" layoutInCell="1" allowOverlap="1" wp14:anchorId="617C074B" wp14:editId="6E30AF5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-17,0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-14,3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</w:tr>
      <w:tr w:rsidR="00B559DD" w:rsidRPr="006B3A7A" w:rsidTr="00B559DD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</w:tr>
      <w:tr w:rsidR="00B559DD" w:rsidRPr="006B3A7A" w:rsidTr="00B559DD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</w:tr>
      <w:tr w:rsidR="00B559DD" w:rsidRPr="006B3A7A" w:rsidTr="00B559DD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95328" behindDoc="0" locked="0" layoutInCell="1" allowOverlap="1" wp14:anchorId="5CC3C0C6" wp14:editId="5CC744D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-19,9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-16,9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96352" behindDoc="0" locked="0" layoutInCell="1" allowOverlap="1" wp14:anchorId="63A9E9CA" wp14:editId="087ACED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8,8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B559DD" w:rsidRPr="006B3A7A" w:rsidTr="00B559DD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97376" behindDoc="0" locked="0" layoutInCell="1" allowOverlap="1" wp14:anchorId="6A5EBE03" wp14:editId="4FAC6F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</w:tr>
      <w:tr w:rsidR="00B559DD" w:rsidRPr="006B3A7A" w:rsidTr="00B559DD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</w:tr>
      <w:tr w:rsidR="00B559DD" w:rsidRPr="006B3A7A" w:rsidTr="00B559DD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B559DD" w:rsidRPr="006B3A7A" w:rsidTr="00B559DD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98400" behindDoc="0" locked="0" layoutInCell="1" allowOverlap="1" wp14:anchorId="252F1582" wp14:editId="1A58E6A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99424" behindDoc="0" locked="0" layoutInCell="1" allowOverlap="1" wp14:anchorId="5F94967D" wp14:editId="625E17B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-22,2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00448" behindDoc="0" locked="0" layoutInCell="1" allowOverlap="1" wp14:anchorId="4EC1C829" wp14:editId="7B28BB8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</w:t>
            </w:r>
            <w:r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18,3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18,3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26,1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26,0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10,5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801472" behindDoc="0" locked="0" layoutInCell="1" allowOverlap="1" wp14:anchorId="64B06804" wp14:editId="5E93401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25,9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24,6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32,9</w:t>
            </w:r>
          </w:p>
        </w:tc>
      </w:tr>
      <w:tr w:rsidR="00B559DD" w:rsidRPr="006B3A7A" w:rsidTr="00B559DD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559DD" w:rsidRPr="006B3A7A" w:rsidRDefault="00B559DD" w:rsidP="00B559D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B559DD" w:rsidRPr="006B3A7A" w:rsidRDefault="00B559DD" w:rsidP="00B559D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B559DD" w:rsidRPr="00B559DD" w:rsidRDefault="00B559DD" w:rsidP="00DE231E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B559DD">
              <w:rPr>
                <w:rFonts w:ascii="Fira Sans" w:hAnsi="Fira Sans" w:cs="Calibri"/>
                <w:color w:val="000000"/>
                <w:sz w:val="12"/>
                <w:szCs w:val="12"/>
              </w:rPr>
              <w:t>18,9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3F106B" w:rsidRPr="007F3448" w:rsidRDefault="004D2636" w:rsidP="007F3448">
      <w:pPr>
        <w:pStyle w:val="tytuinformacji"/>
        <w:rPr>
          <w:sz w:val="32"/>
          <w:szCs w:val="32"/>
        </w:rPr>
      </w:pPr>
      <w:r w:rsidRPr="004D2636">
        <w:rPr>
          <w:sz w:val="32"/>
          <w:szCs w:val="32"/>
        </w:rPr>
        <w:lastRenderedPageBreak/>
        <w:t>Pogłębione pytania o aktualne zagadnienia gospodarcze oraz wpływ wojny w Ukrainie na koniunkturę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1D16E1">
              <w:rPr>
                <w:rFonts w:ascii="Fira Sans" w:hAnsi="Fira Sans"/>
                <w:sz w:val="14"/>
                <w:szCs w:val="14"/>
              </w:rPr>
              <w:t>oraz pytań dotyczących rynku pracy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754FA9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6512" behindDoc="0" locked="0" layoutInCell="1" allowOverlap="1" wp14:anchorId="69D5A7F4" wp14:editId="44991A0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7536" behindDoc="0" locked="0" layoutInCell="1" allowOverlap="1" wp14:anchorId="40893978" wp14:editId="6B6E74C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8560" behindDoc="0" locked="0" layoutInCell="1" allowOverlap="1" wp14:anchorId="0782DB60" wp14:editId="4226A6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9584" behindDoc="0" locked="0" layoutInCell="1" allowOverlap="1" wp14:anchorId="5FD5FD0A" wp14:editId="2F59449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0608" behindDoc="0" locked="0" layoutInCell="1" allowOverlap="1" wp14:anchorId="0EA86A03" wp14:editId="6DF7A7D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1632" behindDoc="0" locked="0" layoutInCell="1" allowOverlap="1" wp14:anchorId="50EDD5A4" wp14:editId="4F29D0D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27001B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28,7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27001B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48,1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27001B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13,3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27001B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B02A36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78,1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76,8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B02A36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23,2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 /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31,8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77,0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13,4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9,7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6"/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33,2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32,2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37,4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33,9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3,5</w:t>
            </w:r>
          </w:p>
        </w:tc>
      </w:tr>
      <w:tr w:rsidR="00BA75CB" w:rsidRPr="0059047B" w:rsidTr="00BA75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13372C" w:rsidRDefault="00BA75CB" w:rsidP="00BA75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86,5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61,3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126DC1" w:rsidRPr="0066127C" w:rsidRDefault="00126DC1" w:rsidP="00126DC1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lastRenderedPageBreak/>
        <w:t>Tablica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126DC1" w:rsidRPr="0059047B" w:rsidTr="009E3B2D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26DC1" w:rsidRPr="0059047B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87136" behindDoc="0" locked="0" layoutInCell="1" allowOverlap="1" wp14:anchorId="0EF0094D" wp14:editId="29A194F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88160" behindDoc="0" locked="0" layoutInCell="1" allowOverlap="1" wp14:anchorId="36DC4782" wp14:editId="3BB00B2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89184" behindDoc="0" locked="0" layoutInCell="1" allowOverlap="1" wp14:anchorId="6BA901ED" wp14:editId="4DBBDF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6DC1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90208" behindDoc="0" locked="0" layoutInCell="1" allowOverlap="1" wp14:anchorId="3B82BB83" wp14:editId="21605B5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91232" behindDoc="0" locked="0" layoutInCell="1" allowOverlap="1" wp14:anchorId="089E09A2" wp14:editId="31E42F3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792256" behindDoc="0" locked="0" layoutInCell="1" allowOverlap="1" wp14:anchorId="19F446FF" wp14:editId="4B545B5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6DC1" w:rsidRPr="00A042C8" w:rsidRDefault="00126DC1" w:rsidP="009E3B2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126DC1" w:rsidRPr="006B3A7A" w:rsidTr="009E3B2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26DC1" w:rsidRPr="006B3A7A" w:rsidRDefault="00126DC1" w:rsidP="009E3B2D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RYNEK PRACY</w:t>
            </w:r>
          </w:p>
        </w:tc>
      </w:tr>
      <w:tr w:rsidR="00126DC1" w:rsidRPr="0059047B" w:rsidTr="009E3B2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26DC1" w:rsidRPr="00C75009" w:rsidRDefault="00126DC1" w:rsidP="009E3B2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26DC1" w:rsidRPr="007E3C2A" w:rsidTr="009E3B2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26DC1" w:rsidRPr="006B3A7A" w:rsidRDefault="00126DC1" w:rsidP="009E3B2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F27988">
              <w:rPr>
                <w:rFonts w:ascii="Fira Sans" w:hAnsi="Fira Sans"/>
                <w:b/>
                <w:sz w:val="14"/>
                <w:szCs w:val="14"/>
              </w:rPr>
              <w:t>Czy zamierzają Państwo w najbliższych trzech miesiącach:</w:t>
            </w:r>
          </w:p>
        </w:tc>
      </w:tr>
      <w:tr w:rsidR="00126DC1" w:rsidRPr="007E3C2A" w:rsidTr="009E3B2D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26DC1" w:rsidRPr="007E3C2A" w:rsidRDefault="00126DC1" w:rsidP="009E3B2D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 xml:space="preserve">w przypadku pracowników relatywnie łatwych do zastąpienia 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>– w porównaniu z aktualną sytuacją:</w:t>
            </w:r>
          </w:p>
        </w:tc>
      </w:tr>
      <w:tr w:rsidR="00BA75CB" w:rsidRPr="006B3A7A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Pr="0013372C" w:rsidRDefault="00BA75CB" w:rsidP="00BA75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</w:tr>
      <w:tr w:rsidR="00BA75CB" w:rsidRPr="006B3A7A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Pr="0013372C" w:rsidRDefault="00BA75CB" w:rsidP="00BA75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77,7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78,9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85,9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83,8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83,0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81,6</w:t>
            </w:r>
          </w:p>
        </w:tc>
      </w:tr>
      <w:tr w:rsidR="00BA75CB" w:rsidRPr="006B3A7A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Pr="0013372C" w:rsidRDefault="00BA75CB" w:rsidP="00BA75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14,4</w:t>
            </w:r>
          </w:p>
        </w:tc>
      </w:tr>
      <w:tr w:rsidR="00126DC1" w:rsidRPr="007E3C2A" w:rsidTr="009E3B2D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26DC1" w:rsidRPr="007E3C2A" w:rsidRDefault="00126DC1" w:rsidP="009E3B2D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>w przypadku pracowników relatywnie trudnych do zastąpienia – w porównaniu z aktualną sytuacją:</w:t>
            </w:r>
          </w:p>
        </w:tc>
      </w:tr>
      <w:tr w:rsidR="00BA75CB" w:rsidRPr="006B3A7A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Pr="0013372C" w:rsidRDefault="00BA75CB" w:rsidP="00BA75CB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BA75CB" w:rsidRPr="006B3A7A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Pr="0013372C" w:rsidRDefault="00BA75CB" w:rsidP="00BA75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87,6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82,1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90,9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84,6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85,6</w:t>
            </w:r>
          </w:p>
        </w:tc>
      </w:tr>
      <w:tr w:rsidR="00BA75CB" w:rsidRPr="006B3A7A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Pr="0013372C" w:rsidRDefault="00BA75CB" w:rsidP="00BA75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12,0</w:t>
            </w:r>
          </w:p>
        </w:tc>
      </w:tr>
      <w:tr w:rsidR="00126DC1" w:rsidRPr="0059047B" w:rsidTr="009E3B2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26DC1" w:rsidRPr="00C75009" w:rsidRDefault="00126DC1" w:rsidP="009E3B2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26DC1" w:rsidRPr="007E3C2A" w:rsidTr="009E3B2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26DC1" w:rsidRPr="00DB0D3E" w:rsidRDefault="00126DC1" w:rsidP="009E3B2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Które z poniższych czynników i w jakim stopniu wpłyną na poziom wynagrodzenia pracow</w:t>
            </w:r>
            <w:r>
              <w:rPr>
                <w:rFonts w:ascii="Fira Sans" w:hAnsi="Fira Sans"/>
                <w:b/>
                <w:sz w:val="14"/>
                <w:szCs w:val="14"/>
              </w:rPr>
              <w:t>ni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ków w Państwa firmie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najbliższych trzech miesiącach:</w:t>
            </w:r>
          </w:p>
        </w:tc>
      </w:tr>
      <w:tr w:rsidR="00126DC1" w:rsidRPr="007E3C2A" w:rsidTr="009E3B2D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26DC1" w:rsidRPr="007E3C2A" w:rsidRDefault="00126DC1" w:rsidP="009E3B2D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BA75CB" w:rsidRPr="0059047B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DB0D3E" w:rsidRDefault="00BA75CB" w:rsidP="00BA75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57,9</w:t>
            </w:r>
          </w:p>
        </w:tc>
      </w:tr>
      <w:tr w:rsidR="00BA75CB" w:rsidRPr="0059047B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DB0D3E" w:rsidRDefault="00BA75CB" w:rsidP="00BA75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59,8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61,6</w:t>
            </w:r>
          </w:p>
        </w:tc>
      </w:tr>
      <w:tr w:rsidR="00BA75CB" w:rsidRPr="0059047B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DB0D3E" w:rsidRDefault="00BA75CB" w:rsidP="00BA75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31,1</w:t>
            </w:r>
          </w:p>
        </w:tc>
      </w:tr>
      <w:tr w:rsidR="00BA75CB" w:rsidRPr="0059047B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DB0D3E" w:rsidRDefault="00BA75CB" w:rsidP="00BA75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  <w:tr w:rsidR="00126DC1" w:rsidRPr="007E3C2A" w:rsidTr="009E3B2D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26DC1" w:rsidRPr="007E3C2A" w:rsidRDefault="00126DC1" w:rsidP="009E3B2D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BA75CB" w:rsidRPr="0059047B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36077A" w:rsidRDefault="00BA75CB" w:rsidP="00BA75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33,3</w:t>
            </w:r>
          </w:p>
        </w:tc>
      </w:tr>
      <w:tr w:rsidR="00BA75CB" w:rsidRPr="0059047B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36077A" w:rsidRDefault="00BA75CB" w:rsidP="00BA75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28,0</w:t>
            </w:r>
          </w:p>
        </w:tc>
      </w:tr>
      <w:tr w:rsidR="00BA75CB" w:rsidRPr="0059047B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36077A" w:rsidRDefault="00BA75CB" w:rsidP="00BA75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46,5</w:t>
            </w:r>
          </w:p>
        </w:tc>
      </w:tr>
      <w:tr w:rsidR="00BA75CB" w:rsidRPr="0059047B" w:rsidTr="00BA75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36077A" w:rsidRDefault="00BA75CB" w:rsidP="00BA75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54,2</w:t>
            </w:r>
          </w:p>
        </w:tc>
      </w:tr>
      <w:tr w:rsidR="00126DC1" w:rsidRPr="0059047B" w:rsidTr="009E3B2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26DC1" w:rsidRPr="00B922C3" w:rsidRDefault="00126DC1" w:rsidP="009E3B2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  <w:bookmarkStart w:id="1" w:name="_Hlk110338862"/>
          </w:p>
        </w:tc>
      </w:tr>
      <w:bookmarkEnd w:id="1"/>
      <w:tr w:rsidR="00126DC1" w:rsidRPr="007E3C2A" w:rsidTr="009E3B2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26DC1" w:rsidRPr="001C4D88" w:rsidRDefault="00126DC1" w:rsidP="009E3B2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1C4D88">
              <w:rPr>
                <w:rFonts w:ascii="Fira Sans" w:hAnsi="Fira Sans"/>
                <w:b/>
                <w:sz w:val="14"/>
                <w:szCs w:val="14"/>
              </w:rPr>
              <w:t>W jakim stopniu Państwa decyzje w zakresie zatrudnienia i wynagrodzeń w najbliższych trzech miesiącach oparte są:</w:t>
            </w:r>
          </w:p>
        </w:tc>
      </w:tr>
      <w:tr w:rsidR="00126DC1" w:rsidRPr="007E3C2A" w:rsidTr="009E3B2D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26DC1" w:rsidRPr="007E3C2A" w:rsidRDefault="00126DC1" w:rsidP="009E3B2D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BA75CB" w:rsidRPr="0059047B" w:rsidTr="0045665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DB0D3E" w:rsidRDefault="00BA75CB" w:rsidP="00BA75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57,9</w:t>
            </w:r>
          </w:p>
        </w:tc>
      </w:tr>
      <w:tr w:rsidR="00BA75CB" w:rsidRPr="0059047B" w:rsidTr="0045665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DB0D3E" w:rsidRDefault="00BA75CB" w:rsidP="00BA75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41,2</w:t>
            </w:r>
          </w:p>
        </w:tc>
      </w:tr>
      <w:tr w:rsidR="00126DC1" w:rsidRPr="007E3C2A" w:rsidTr="009E3B2D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126DC1" w:rsidRPr="007E3C2A" w:rsidRDefault="00126DC1" w:rsidP="009E3B2D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BA75CB" w:rsidRPr="0059047B" w:rsidTr="0045665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DB0D3E" w:rsidRDefault="00BA75CB" w:rsidP="00BA75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42,0</w:t>
            </w:r>
          </w:p>
        </w:tc>
      </w:tr>
      <w:tr w:rsidR="00BA75CB" w:rsidRPr="0059047B" w:rsidTr="0045665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A75CB" w:rsidRPr="00DB0D3E" w:rsidRDefault="00BA75CB" w:rsidP="00BA75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75CB" w:rsidRDefault="00BA75CB" w:rsidP="00D21941">
            <w:pPr>
              <w:spacing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55,2</w:t>
            </w:r>
          </w:p>
        </w:tc>
      </w:tr>
    </w:tbl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F44EC" w:rsidRDefault="002F44EC" w:rsidP="00126DC1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126DC1" w:rsidRPr="006B3A7A" w:rsidRDefault="00126DC1" w:rsidP="00126DC1">
      <w:pPr>
        <w:spacing w:before="120" w:line="259" w:lineRule="auto"/>
        <w:rPr>
          <w:rFonts w:ascii="Fira Sans" w:hAnsi="Fira Sans"/>
          <w:sz w:val="14"/>
          <w:szCs w:val="14"/>
        </w:rPr>
      </w:pPr>
      <w:bookmarkStart w:id="2" w:name="_GoBack"/>
      <w:bookmarkEnd w:id="2"/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:rsidR="00126DC1" w:rsidRPr="006B3A7A" w:rsidRDefault="00126DC1" w:rsidP="00126DC1">
      <w:pPr>
        <w:spacing w:line="259" w:lineRule="auto"/>
        <w:rPr>
          <w:rFonts w:ascii="Fira Sans" w:hAnsi="Fira Sans"/>
          <w:sz w:val="18"/>
        </w:rPr>
        <w:sectPr w:rsidR="00126DC1" w:rsidRPr="006B3A7A" w:rsidSect="001448A7">
          <w:headerReference w:type="default" r:id="rId43"/>
          <w:footerReference w:type="default" r:id="rId44"/>
          <w:headerReference w:type="first" r:id="rId45"/>
          <w:footerReference w:type="first" r:id="rId4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C59E8" w:rsidRDefault="00BC59E8">
      <w:pPr>
        <w:spacing w:line="259" w:lineRule="auto"/>
        <w:rPr>
          <w:rFonts w:ascii="Fira Sans" w:hAnsi="Fira Sans"/>
          <w:sz w:val="14"/>
          <w:szCs w:val="14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3" w:name="_Hlk95198958"/>
            <w:bookmarkEnd w:id="0"/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F57928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de-DE"/>
              </w:rPr>
            </w:pPr>
            <w:proofErr w:type="spellStart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:</w:t>
            </w:r>
            <w:r w:rsidRPr="00F57928">
              <w:rPr>
                <w:rFonts w:ascii="Fira Sans" w:hAnsi="Fira Sans"/>
                <w:sz w:val="20"/>
                <w:szCs w:val="20"/>
                <w:lang w:val="de-DE"/>
              </w:rPr>
              <w:t xml:space="preserve"> </w:t>
            </w:r>
            <w:r w:rsidR="000950D8" w:rsidRPr="000950D8">
              <w:rPr>
                <w:rFonts w:ascii="Fira Sans" w:eastAsiaTheme="majorEastAsia" w:hAnsi="Fira Sans" w:cs="Arial"/>
                <w:b/>
                <w:sz w:val="20"/>
                <w:szCs w:val="20"/>
                <w:lang w:val="de-DE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010F9E6D" wp14:editId="4F3D751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03C0F33C" wp14:editId="1C3FEC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5B611B68" wp14:editId="3765390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1489522" wp14:editId="188E14E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1DC52D80" wp14:editId="306F4ED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9301839" wp14:editId="051E0A3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7A73C2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3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4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5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6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6"/>
          </w:p>
          <w:bookmarkStart w:id="7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</w:p>
          <w:bookmarkStart w:id="8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9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9"/>
          </w:p>
          <w:bookmarkStart w:id="10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0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3"/>
    <w:p w:rsidR="009D22AD" w:rsidRPr="009D22AD" w:rsidRDefault="009D22AD" w:rsidP="009D22AD">
      <w:pPr>
        <w:rPr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6C79B837" wp14:editId="149CFB96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137" w:rsidRPr="008B7743" w:rsidRDefault="00664137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79B837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:rsidR="00664137" w:rsidRPr="008B7743" w:rsidRDefault="00664137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656C68A8" wp14:editId="0AF7D398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55"/>
      <w:footerReference w:type="default" r:id="rId5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C2" w:rsidRDefault="007A73C2" w:rsidP="000662E2">
      <w:pPr>
        <w:spacing w:after="0" w:line="240" w:lineRule="auto"/>
      </w:pPr>
      <w:r>
        <w:separator/>
      </w:r>
    </w:p>
  </w:endnote>
  <w:endnote w:type="continuationSeparator" w:id="0">
    <w:p w:rsidR="007A73C2" w:rsidRDefault="007A73C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664137" w:rsidRPr="00B7359B" w:rsidRDefault="0066413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2F44EC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664137" w:rsidRPr="002B1A65" w:rsidRDefault="0066413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2F44EC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64137" w:rsidRDefault="00664137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4EC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C2" w:rsidRDefault="007A73C2" w:rsidP="000662E2">
      <w:pPr>
        <w:spacing w:after="0" w:line="240" w:lineRule="auto"/>
      </w:pPr>
      <w:r>
        <w:separator/>
      </w:r>
    </w:p>
  </w:footnote>
  <w:footnote w:type="continuationSeparator" w:id="0">
    <w:p w:rsidR="007A73C2" w:rsidRDefault="007A73C2" w:rsidP="000662E2">
      <w:pPr>
        <w:spacing w:after="0" w:line="240" w:lineRule="auto"/>
      </w:pPr>
      <w:r>
        <w:continuationSeparator/>
      </w:r>
    </w:p>
  </w:footnote>
  <w:footnote w:id="1">
    <w:p w:rsidR="00664137" w:rsidRDefault="006641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0F08">
        <w:rPr>
          <w:rFonts w:ascii="Fira Sans" w:hAnsi="Fira Sans"/>
          <w:sz w:val="18"/>
          <w:szCs w:val="18"/>
        </w:rPr>
        <w:t>Średnia długookresowa (średnia arytmetyczna dla poszczególnych wskaźników ogólnego klimatu koniunktury) obejmuje szeregi czasowe od 2000 r., poza usługami (od 2003 r.) i handlem hurtowym (od 2011 r.).</w:t>
      </w:r>
    </w:p>
  </w:footnote>
  <w:footnote w:id="2">
    <w:p w:rsidR="00664137" w:rsidRDefault="00664137" w:rsidP="00166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3">
    <w:p w:rsidR="00664137" w:rsidRDefault="00664137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42C2">
        <w:rPr>
          <w:rFonts w:ascii="Fira Sans" w:hAnsi="Fira Sans"/>
          <w:sz w:val="18"/>
          <w:szCs w:val="18"/>
        </w:rPr>
        <w:t>NSA (non-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niewyrównany sezonowo, SA (</w:t>
      </w:r>
      <w:proofErr w:type="spellStart"/>
      <w:r w:rsidRPr="00B242C2">
        <w:rPr>
          <w:rFonts w:ascii="Fira Sans" w:hAnsi="Fira Sans"/>
          <w:sz w:val="18"/>
          <w:szCs w:val="18"/>
        </w:rPr>
        <w:t>seasonally</w:t>
      </w:r>
      <w:proofErr w:type="spellEnd"/>
      <w:r w:rsidRPr="00B242C2">
        <w:rPr>
          <w:rFonts w:ascii="Fira Sans" w:hAnsi="Fira Sans"/>
          <w:sz w:val="18"/>
          <w:szCs w:val="18"/>
        </w:rPr>
        <w:t xml:space="preserve"> </w:t>
      </w:r>
      <w:proofErr w:type="spellStart"/>
      <w:r w:rsidRPr="00B242C2">
        <w:rPr>
          <w:rFonts w:ascii="Fira Sans" w:hAnsi="Fira Sans"/>
          <w:sz w:val="18"/>
          <w:szCs w:val="18"/>
        </w:rPr>
        <w:t>adjusted</w:t>
      </w:r>
      <w:proofErr w:type="spellEnd"/>
      <w:r w:rsidRPr="00B242C2">
        <w:rPr>
          <w:rFonts w:ascii="Fira Sans" w:hAnsi="Fira Sans"/>
          <w:sz w:val="18"/>
          <w:szCs w:val="18"/>
        </w:rPr>
        <w:t>) - wskaźnik wyrównany sezonowo</w:t>
      </w:r>
      <w:r>
        <w:rPr>
          <w:rFonts w:ascii="Fira Sans" w:hAnsi="Fira Sans"/>
          <w:sz w:val="18"/>
          <w:szCs w:val="18"/>
        </w:rPr>
        <w:t>.</w:t>
      </w:r>
    </w:p>
  </w:footnote>
  <w:footnote w:id="4">
    <w:p w:rsidR="00664137" w:rsidRDefault="0066413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5">
    <w:p w:rsidR="00664137" w:rsidRDefault="00664137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</w:t>
      </w:r>
      <w:r>
        <w:rPr>
          <w:rFonts w:ascii="Fira Sans" w:hAnsi="Fira Sans"/>
          <w:sz w:val="18"/>
          <w:szCs w:val="18"/>
        </w:rPr>
        <w:t xml:space="preserve"> wymaga wyrównania sezonowego. Te d</w:t>
      </w:r>
      <w:r w:rsidRPr="000366A8">
        <w:rPr>
          <w:rFonts w:ascii="Fira Sans" w:hAnsi="Fira Sans"/>
          <w:sz w:val="18"/>
          <w:szCs w:val="18"/>
        </w:rPr>
        <w:t>ane niewyrównane sezonowo mogą być analizowane i interpretowane w sposób analogiczny jak dane wyrównane.</w:t>
      </w:r>
    </w:p>
  </w:footnote>
  <w:footnote w:id="6">
    <w:p w:rsidR="00664137" w:rsidRDefault="00664137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37" w:rsidRDefault="0066413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375105" wp14:editId="6A2C0A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E9E50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664137" w:rsidRDefault="006641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37" w:rsidRDefault="0066413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97E63D" wp14:editId="7C687D4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64137" w:rsidRPr="000201D2" w:rsidRDefault="0066413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97E63D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64137" w:rsidRPr="000201D2" w:rsidRDefault="0066413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9C4705" wp14:editId="395D667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BEFE1D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F304F99" wp14:editId="0B6A8A29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4137" w:rsidRDefault="0066413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42F7C0" wp14:editId="512744B6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2.03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4137" w:rsidRPr="00456891" w:rsidRDefault="0066413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2F7C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3.2023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" filled="f" stroked="f">
              <v:textbox>
                <w:txbxContent>
                  <w:p w:rsidR="00664137" w:rsidRPr="00456891" w:rsidRDefault="0066413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37" w:rsidRDefault="00664137">
    <w:pPr>
      <w:pStyle w:val="Nagwek"/>
    </w:pPr>
  </w:p>
  <w:p w:rsidR="00664137" w:rsidRDefault="006641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10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3CAA"/>
    <w:rsid w:val="00004611"/>
    <w:rsid w:val="00004825"/>
    <w:rsid w:val="00004C61"/>
    <w:rsid w:val="000051DB"/>
    <w:rsid w:val="00005CE7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201D2"/>
    <w:rsid w:val="00021874"/>
    <w:rsid w:val="00022730"/>
    <w:rsid w:val="000243A2"/>
    <w:rsid w:val="000255D1"/>
    <w:rsid w:val="00025667"/>
    <w:rsid w:val="000259F3"/>
    <w:rsid w:val="00025D3B"/>
    <w:rsid w:val="00026545"/>
    <w:rsid w:val="00026705"/>
    <w:rsid w:val="00030CC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534E"/>
    <w:rsid w:val="000662E2"/>
    <w:rsid w:val="00066883"/>
    <w:rsid w:val="000673D3"/>
    <w:rsid w:val="00067783"/>
    <w:rsid w:val="00070046"/>
    <w:rsid w:val="00070360"/>
    <w:rsid w:val="00070EAD"/>
    <w:rsid w:val="0007201B"/>
    <w:rsid w:val="000732AD"/>
    <w:rsid w:val="00074600"/>
    <w:rsid w:val="00075359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439B"/>
    <w:rsid w:val="000950D8"/>
    <w:rsid w:val="0009541F"/>
    <w:rsid w:val="00096BB4"/>
    <w:rsid w:val="000977D7"/>
    <w:rsid w:val="000A0453"/>
    <w:rsid w:val="000A0C17"/>
    <w:rsid w:val="000A153F"/>
    <w:rsid w:val="000A177A"/>
    <w:rsid w:val="000A17BF"/>
    <w:rsid w:val="000A2883"/>
    <w:rsid w:val="000A2AE2"/>
    <w:rsid w:val="000A388D"/>
    <w:rsid w:val="000A4455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23C8"/>
    <w:rsid w:val="000B24BC"/>
    <w:rsid w:val="000B326B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0E16"/>
    <w:rsid w:val="000D1D43"/>
    <w:rsid w:val="000D225C"/>
    <w:rsid w:val="000D4839"/>
    <w:rsid w:val="000D4E35"/>
    <w:rsid w:val="000D6698"/>
    <w:rsid w:val="000D72EE"/>
    <w:rsid w:val="000E0918"/>
    <w:rsid w:val="000E097B"/>
    <w:rsid w:val="000E09D2"/>
    <w:rsid w:val="000E0C86"/>
    <w:rsid w:val="000E0DEB"/>
    <w:rsid w:val="000E19EE"/>
    <w:rsid w:val="000E201B"/>
    <w:rsid w:val="000E298F"/>
    <w:rsid w:val="000E52D1"/>
    <w:rsid w:val="000E5902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601"/>
    <w:rsid w:val="00110A3F"/>
    <w:rsid w:val="00110D87"/>
    <w:rsid w:val="00110DEB"/>
    <w:rsid w:val="00110E88"/>
    <w:rsid w:val="00111F5E"/>
    <w:rsid w:val="00112E06"/>
    <w:rsid w:val="001138F0"/>
    <w:rsid w:val="00113C94"/>
    <w:rsid w:val="001141D8"/>
    <w:rsid w:val="00114DB9"/>
    <w:rsid w:val="00114E77"/>
    <w:rsid w:val="00114F89"/>
    <w:rsid w:val="0011518C"/>
    <w:rsid w:val="001151F2"/>
    <w:rsid w:val="0011601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500C"/>
    <w:rsid w:val="00125FBB"/>
    <w:rsid w:val="001260BB"/>
    <w:rsid w:val="00126DC1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A2E"/>
    <w:rsid w:val="00140B51"/>
    <w:rsid w:val="00140DDC"/>
    <w:rsid w:val="00140E98"/>
    <w:rsid w:val="0014207E"/>
    <w:rsid w:val="001423B6"/>
    <w:rsid w:val="00142790"/>
    <w:rsid w:val="00143196"/>
    <w:rsid w:val="00143E9F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2068"/>
    <w:rsid w:val="00162325"/>
    <w:rsid w:val="00162D31"/>
    <w:rsid w:val="00162E45"/>
    <w:rsid w:val="00163DA1"/>
    <w:rsid w:val="00163E39"/>
    <w:rsid w:val="0016451D"/>
    <w:rsid w:val="00164919"/>
    <w:rsid w:val="00165E66"/>
    <w:rsid w:val="0016617E"/>
    <w:rsid w:val="00166697"/>
    <w:rsid w:val="00167A46"/>
    <w:rsid w:val="0017088C"/>
    <w:rsid w:val="00170BBA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0F08"/>
    <w:rsid w:val="00191207"/>
    <w:rsid w:val="0019159F"/>
    <w:rsid w:val="001923AC"/>
    <w:rsid w:val="00193BDE"/>
    <w:rsid w:val="00193F98"/>
    <w:rsid w:val="00194B6A"/>
    <w:rsid w:val="001951DA"/>
    <w:rsid w:val="00197666"/>
    <w:rsid w:val="00197718"/>
    <w:rsid w:val="0019783F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3365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157E"/>
    <w:rsid w:val="001C2255"/>
    <w:rsid w:val="001C25A5"/>
    <w:rsid w:val="001C2DF5"/>
    <w:rsid w:val="001C3269"/>
    <w:rsid w:val="001C407F"/>
    <w:rsid w:val="001C4A72"/>
    <w:rsid w:val="001C4BB8"/>
    <w:rsid w:val="001C4C6D"/>
    <w:rsid w:val="001C4D88"/>
    <w:rsid w:val="001C6582"/>
    <w:rsid w:val="001C6A7B"/>
    <w:rsid w:val="001C7369"/>
    <w:rsid w:val="001D1490"/>
    <w:rsid w:val="001D16E1"/>
    <w:rsid w:val="001D18B1"/>
    <w:rsid w:val="001D1DAC"/>
    <w:rsid w:val="001D1DB4"/>
    <w:rsid w:val="001D3DDB"/>
    <w:rsid w:val="001D50A1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E57"/>
    <w:rsid w:val="001F135A"/>
    <w:rsid w:val="001F1BE1"/>
    <w:rsid w:val="001F200E"/>
    <w:rsid w:val="001F28C5"/>
    <w:rsid w:val="001F29C5"/>
    <w:rsid w:val="001F5461"/>
    <w:rsid w:val="001F6620"/>
    <w:rsid w:val="001F7281"/>
    <w:rsid w:val="001F7443"/>
    <w:rsid w:val="0020089B"/>
    <w:rsid w:val="0020217F"/>
    <w:rsid w:val="00203705"/>
    <w:rsid w:val="00203B67"/>
    <w:rsid w:val="00203EB5"/>
    <w:rsid w:val="00205028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1415"/>
    <w:rsid w:val="00221E6D"/>
    <w:rsid w:val="002229FB"/>
    <w:rsid w:val="0022355B"/>
    <w:rsid w:val="00223D5A"/>
    <w:rsid w:val="002248CD"/>
    <w:rsid w:val="002249A5"/>
    <w:rsid w:val="00224BF7"/>
    <w:rsid w:val="00224FBD"/>
    <w:rsid w:val="00226737"/>
    <w:rsid w:val="00227385"/>
    <w:rsid w:val="00227527"/>
    <w:rsid w:val="0022791C"/>
    <w:rsid w:val="00230528"/>
    <w:rsid w:val="002308F6"/>
    <w:rsid w:val="00232450"/>
    <w:rsid w:val="002348D5"/>
    <w:rsid w:val="0023540E"/>
    <w:rsid w:val="00236160"/>
    <w:rsid w:val="0023628A"/>
    <w:rsid w:val="00236D7C"/>
    <w:rsid w:val="0023751F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4B5"/>
    <w:rsid w:val="00252628"/>
    <w:rsid w:val="0025298E"/>
    <w:rsid w:val="00255894"/>
    <w:rsid w:val="00256BF2"/>
    <w:rsid w:val="002574F9"/>
    <w:rsid w:val="00257A55"/>
    <w:rsid w:val="00261870"/>
    <w:rsid w:val="00262296"/>
    <w:rsid w:val="002628F0"/>
    <w:rsid w:val="00262BB4"/>
    <w:rsid w:val="0026370F"/>
    <w:rsid w:val="00263742"/>
    <w:rsid w:val="002639C3"/>
    <w:rsid w:val="00263F4E"/>
    <w:rsid w:val="00263FD2"/>
    <w:rsid w:val="00264A39"/>
    <w:rsid w:val="00265A38"/>
    <w:rsid w:val="00266050"/>
    <w:rsid w:val="00266F8B"/>
    <w:rsid w:val="00267FE5"/>
    <w:rsid w:val="0027001B"/>
    <w:rsid w:val="0027035A"/>
    <w:rsid w:val="00270408"/>
    <w:rsid w:val="002713E4"/>
    <w:rsid w:val="00272BC5"/>
    <w:rsid w:val="00273293"/>
    <w:rsid w:val="002742A5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1AAD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76F0"/>
    <w:rsid w:val="002B76F6"/>
    <w:rsid w:val="002C0036"/>
    <w:rsid w:val="002C01DB"/>
    <w:rsid w:val="002C0933"/>
    <w:rsid w:val="002C179B"/>
    <w:rsid w:val="002C22D7"/>
    <w:rsid w:val="002C23BA"/>
    <w:rsid w:val="002C2F1B"/>
    <w:rsid w:val="002C39DC"/>
    <w:rsid w:val="002C3C20"/>
    <w:rsid w:val="002C4E49"/>
    <w:rsid w:val="002C4FF0"/>
    <w:rsid w:val="002C7D24"/>
    <w:rsid w:val="002D07AD"/>
    <w:rsid w:val="002D1133"/>
    <w:rsid w:val="002D1A27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4EC"/>
    <w:rsid w:val="002F4D66"/>
    <w:rsid w:val="002F4E60"/>
    <w:rsid w:val="002F5170"/>
    <w:rsid w:val="002F6A05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2E3"/>
    <w:rsid w:val="003065C9"/>
    <w:rsid w:val="00306815"/>
    <w:rsid w:val="00306C7C"/>
    <w:rsid w:val="00306E04"/>
    <w:rsid w:val="0030749A"/>
    <w:rsid w:val="00307540"/>
    <w:rsid w:val="00310C8E"/>
    <w:rsid w:val="00311059"/>
    <w:rsid w:val="00311AA5"/>
    <w:rsid w:val="0031425A"/>
    <w:rsid w:val="003156B1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7E4F"/>
    <w:rsid w:val="003407E4"/>
    <w:rsid w:val="00340C09"/>
    <w:rsid w:val="0034231B"/>
    <w:rsid w:val="00342828"/>
    <w:rsid w:val="00342DCA"/>
    <w:rsid w:val="00343177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275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0CF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882"/>
    <w:rsid w:val="00373DA2"/>
    <w:rsid w:val="00374CAC"/>
    <w:rsid w:val="00375277"/>
    <w:rsid w:val="003754E6"/>
    <w:rsid w:val="00375B14"/>
    <w:rsid w:val="003769A2"/>
    <w:rsid w:val="00380FEE"/>
    <w:rsid w:val="003818EB"/>
    <w:rsid w:val="00382A02"/>
    <w:rsid w:val="0038317F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51EE"/>
    <w:rsid w:val="00395702"/>
    <w:rsid w:val="0039574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998"/>
    <w:rsid w:val="003C2D6D"/>
    <w:rsid w:val="003C3FF0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6071"/>
    <w:rsid w:val="00406880"/>
    <w:rsid w:val="004118D1"/>
    <w:rsid w:val="004119DB"/>
    <w:rsid w:val="00412786"/>
    <w:rsid w:val="004131A2"/>
    <w:rsid w:val="00413AC5"/>
    <w:rsid w:val="00414D7B"/>
    <w:rsid w:val="004159FA"/>
    <w:rsid w:val="0041621A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4F37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B26"/>
    <w:rsid w:val="00452C65"/>
    <w:rsid w:val="0045302D"/>
    <w:rsid w:val="00454059"/>
    <w:rsid w:val="00454346"/>
    <w:rsid w:val="00454358"/>
    <w:rsid w:val="004546ED"/>
    <w:rsid w:val="00454A5C"/>
    <w:rsid w:val="004553E8"/>
    <w:rsid w:val="00455943"/>
    <w:rsid w:val="00455D21"/>
    <w:rsid w:val="00456630"/>
    <w:rsid w:val="0045665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77693"/>
    <w:rsid w:val="0048008C"/>
    <w:rsid w:val="004801F0"/>
    <w:rsid w:val="00482BBE"/>
    <w:rsid w:val="00482FAD"/>
    <w:rsid w:val="00483976"/>
    <w:rsid w:val="004853D3"/>
    <w:rsid w:val="004854B3"/>
    <w:rsid w:val="0048583B"/>
    <w:rsid w:val="00485AEC"/>
    <w:rsid w:val="0048629B"/>
    <w:rsid w:val="00486577"/>
    <w:rsid w:val="00487A2E"/>
    <w:rsid w:val="00487F73"/>
    <w:rsid w:val="004924CE"/>
    <w:rsid w:val="00492AB2"/>
    <w:rsid w:val="00493E27"/>
    <w:rsid w:val="0049621B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241"/>
    <w:rsid w:val="004C4BFF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4112"/>
    <w:rsid w:val="004D48A4"/>
    <w:rsid w:val="004D4BCB"/>
    <w:rsid w:val="004D4E95"/>
    <w:rsid w:val="004D5B6B"/>
    <w:rsid w:val="004D70A4"/>
    <w:rsid w:val="004D78DB"/>
    <w:rsid w:val="004D7C97"/>
    <w:rsid w:val="004D7F8B"/>
    <w:rsid w:val="004E070B"/>
    <w:rsid w:val="004E0D4C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593"/>
    <w:rsid w:val="004F7D04"/>
    <w:rsid w:val="0050105E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384E"/>
    <w:rsid w:val="00524279"/>
    <w:rsid w:val="005259DE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2B4D"/>
    <w:rsid w:val="00533689"/>
    <w:rsid w:val="00533BF1"/>
    <w:rsid w:val="005340E3"/>
    <w:rsid w:val="005358AE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6045"/>
    <w:rsid w:val="005460FD"/>
    <w:rsid w:val="005462FF"/>
    <w:rsid w:val="005471BB"/>
    <w:rsid w:val="00547290"/>
    <w:rsid w:val="00550BC3"/>
    <w:rsid w:val="00551010"/>
    <w:rsid w:val="005516EE"/>
    <w:rsid w:val="005520D8"/>
    <w:rsid w:val="0055247C"/>
    <w:rsid w:val="00552BF6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FD6"/>
    <w:rsid w:val="0058585A"/>
    <w:rsid w:val="005864BA"/>
    <w:rsid w:val="0059047B"/>
    <w:rsid w:val="005904DB"/>
    <w:rsid w:val="00590CC6"/>
    <w:rsid w:val="005916D7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5429"/>
    <w:rsid w:val="005B621C"/>
    <w:rsid w:val="005B7751"/>
    <w:rsid w:val="005C07E6"/>
    <w:rsid w:val="005C1E04"/>
    <w:rsid w:val="005C442A"/>
    <w:rsid w:val="005C4F00"/>
    <w:rsid w:val="005C7A1D"/>
    <w:rsid w:val="005D0C2A"/>
    <w:rsid w:val="005D1AD0"/>
    <w:rsid w:val="005D229E"/>
    <w:rsid w:val="005D2382"/>
    <w:rsid w:val="005D3F3E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6C98"/>
    <w:rsid w:val="005E7D9F"/>
    <w:rsid w:val="005E7E33"/>
    <w:rsid w:val="005F0DD0"/>
    <w:rsid w:val="005F0E5E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5F75C7"/>
    <w:rsid w:val="00600688"/>
    <w:rsid w:val="00600F0D"/>
    <w:rsid w:val="00601033"/>
    <w:rsid w:val="0060140B"/>
    <w:rsid w:val="00602D9A"/>
    <w:rsid w:val="006040EC"/>
    <w:rsid w:val="006044FF"/>
    <w:rsid w:val="0060504E"/>
    <w:rsid w:val="00605F33"/>
    <w:rsid w:val="00605FBC"/>
    <w:rsid w:val="006062F8"/>
    <w:rsid w:val="00606660"/>
    <w:rsid w:val="00607CC5"/>
    <w:rsid w:val="00610EBD"/>
    <w:rsid w:val="00610EEE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64F4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4137"/>
    <w:rsid w:val="006650CE"/>
    <w:rsid w:val="006667DB"/>
    <w:rsid w:val="00666FE6"/>
    <w:rsid w:val="006673CA"/>
    <w:rsid w:val="00667C4F"/>
    <w:rsid w:val="00671239"/>
    <w:rsid w:val="006715A8"/>
    <w:rsid w:val="006719FC"/>
    <w:rsid w:val="0067300E"/>
    <w:rsid w:val="00673FB6"/>
    <w:rsid w:val="006749EC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BEE"/>
    <w:rsid w:val="00691B49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164"/>
    <w:rsid w:val="006B5947"/>
    <w:rsid w:val="006B5AE4"/>
    <w:rsid w:val="006B693C"/>
    <w:rsid w:val="006B71CD"/>
    <w:rsid w:val="006C116F"/>
    <w:rsid w:val="006C14C0"/>
    <w:rsid w:val="006C2DE7"/>
    <w:rsid w:val="006C2F29"/>
    <w:rsid w:val="006C3D4E"/>
    <w:rsid w:val="006C6061"/>
    <w:rsid w:val="006C7632"/>
    <w:rsid w:val="006C79A3"/>
    <w:rsid w:val="006D1B1C"/>
    <w:rsid w:val="006D2E9E"/>
    <w:rsid w:val="006D2ED9"/>
    <w:rsid w:val="006D3771"/>
    <w:rsid w:val="006D3E1F"/>
    <w:rsid w:val="006D4054"/>
    <w:rsid w:val="006D4318"/>
    <w:rsid w:val="006D4C4E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4BB4"/>
    <w:rsid w:val="006E5AE1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5628"/>
    <w:rsid w:val="00726A2F"/>
    <w:rsid w:val="00726B70"/>
    <w:rsid w:val="00726CEB"/>
    <w:rsid w:val="00727853"/>
    <w:rsid w:val="00727C33"/>
    <w:rsid w:val="00730184"/>
    <w:rsid w:val="00732809"/>
    <w:rsid w:val="00733A3B"/>
    <w:rsid w:val="00733CCA"/>
    <w:rsid w:val="007346F0"/>
    <w:rsid w:val="00734700"/>
    <w:rsid w:val="00734E1B"/>
    <w:rsid w:val="00735C9C"/>
    <w:rsid w:val="0073602C"/>
    <w:rsid w:val="00736D94"/>
    <w:rsid w:val="00737ADD"/>
    <w:rsid w:val="00740168"/>
    <w:rsid w:val="007406B7"/>
    <w:rsid w:val="00742F3B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2B07"/>
    <w:rsid w:val="00752CB4"/>
    <w:rsid w:val="00753BA8"/>
    <w:rsid w:val="00754106"/>
    <w:rsid w:val="00754C63"/>
    <w:rsid w:val="00754E2C"/>
    <w:rsid w:val="00754FA9"/>
    <w:rsid w:val="007567AB"/>
    <w:rsid w:val="00756951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1D0"/>
    <w:rsid w:val="007663E9"/>
    <w:rsid w:val="00766AB7"/>
    <w:rsid w:val="00767898"/>
    <w:rsid w:val="00767A5B"/>
    <w:rsid w:val="007700E4"/>
    <w:rsid w:val="0077196D"/>
    <w:rsid w:val="00771ECD"/>
    <w:rsid w:val="0077221E"/>
    <w:rsid w:val="00773E8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3BEB"/>
    <w:rsid w:val="00783CA4"/>
    <w:rsid w:val="007842FB"/>
    <w:rsid w:val="00786124"/>
    <w:rsid w:val="00786AF0"/>
    <w:rsid w:val="00787EA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3C2"/>
    <w:rsid w:val="007A75F1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6FB6"/>
    <w:rsid w:val="007B7014"/>
    <w:rsid w:val="007B7E22"/>
    <w:rsid w:val="007C10D9"/>
    <w:rsid w:val="007C11A8"/>
    <w:rsid w:val="007C14FB"/>
    <w:rsid w:val="007C153A"/>
    <w:rsid w:val="007C2891"/>
    <w:rsid w:val="007C3428"/>
    <w:rsid w:val="007C3466"/>
    <w:rsid w:val="007C366B"/>
    <w:rsid w:val="007C3778"/>
    <w:rsid w:val="007C3926"/>
    <w:rsid w:val="007C4265"/>
    <w:rsid w:val="007C4564"/>
    <w:rsid w:val="007C5AC2"/>
    <w:rsid w:val="007C764C"/>
    <w:rsid w:val="007D0350"/>
    <w:rsid w:val="007D2B2E"/>
    <w:rsid w:val="007D2B8D"/>
    <w:rsid w:val="007D318C"/>
    <w:rsid w:val="007D3319"/>
    <w:rsid w:val="007D335D"/>
    <w:rsid w:val="007D43B2"/>
    <w:rsid w:val="007D4C24"/>
    <w:rsid w:val="007D4F63"/>
    <w:rsid w:val="007D5A4F"/>
    <w:rsid w:val="007D5ACA"/>
    <w:rsid w:val="007E0208"/>
    <w:rsid w:val="007E1507"/>
    <w:rsid w:val="007E1B65"/>
    <w:rsid w:val="007E2821"/>
    <w:rsid w:val="007E3241"/>
    <w:rsid w:val="007E3301"/>
    <w:rsid w:val="007E3314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470"/>
    <w:rsid w:val="008065A3"/>
    <w:rsid w:val="00806DBE"/>
    <w:rsid w:val="00807DB7"/>
    <w:rsid w:val="008100E3"/>
    <w:rsid w:val="008106B9"/>
    <w:rsid w:val="00810FE6"/>
    <w:rsid w:val="0081118B"/>
    <w:rsid w:val="008114BA"/>
    <w:rsid w:val="008114DC"/>
    <w:rsid w:val="00811AB5"/>
    <w:rsid w:val="00812DFA"/>
    <w:rsid w:val="00813263"/>
    <w:rsid w:val="00813736"/>
    <w:rsid w:val="008140F1"/>
    <w:rsid w:val="00814202"/>
    <w:rsid w:val="0081516E"/>
    <w:rsid w:val="00815179"/>
    <w:rsid w:val="00817DFA"/>
    <w:rsid w:val="00820B1A"/>
    <w:rsid w:val="00820B97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25FD"/>
    <w:rsid w:val="00833F50"/>
    <w:rsid w:val="00834AD3"/>
    <w:rsid w:val="00834C1D"/>
    <w:rsid w:val="0083594E"/>
    <w:rsid w:val="00835B44"/>
    <w:rsid w:val="00835F27"/>
    <w:rsid w:val="00836FF9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6A1"/>
    <w:rsid w:val="008517C6"/>
    <w:rsid w:val="00852448"/>
    <w:rsid w:val="00852755"/>
    <w:rsid w:val="00854097"/>
    <w:rsid w:val="00854334"/>
    <w:rsid w:val="0085514F"/>
    <w:rsid w:val="00856DF8"/>
    <w:rsid w:val="008575E9"/>
    <w:rsid w:val="0086204A"/>
    <w:rsid w:val="00862CE0"/>
    <w:rsid w:val="00865455"/>
    <w:rsid w:val="00865F76"/>
    <w:rsid w:val="0086693B"/>
    <w:rsid w:val="008672E8"/>
    <w:rsid w:val="0086742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3D3E"/>
    <w:rsid w:val="008948EC"/>
    <w:rsid w:val="0089499E"/>
    <w:rsid w:val="0089745C"/>
    <w:rsid w:val="008A076C"/>
    <w:rsid w:val="008A26D9"/>
    <w:rsid w:val="008A3050"/>
    <w:rsid w:val="008A3DEF"/>
    <w:rsid w:val="008A3E2C"/>
    <w:rsid w:val="008A4226"/>
    <w:rsid w:val="008A4F55"/>
    <w:rsid w:val="008A50DE"/>
    <w:rsid w:val="008A6057"/>
    <w:rsid w:val="008A66BA"/>
    <w:rsid w:val="008A77CD"/>
    <w:rsid w:val="008A781A"/>
    <w:rsid w:val="008B07F6"/>
    <w:rsid w:val="008B1EC9"/>
    <w:rsid w:val="008B201C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1E0"/>
    <w:rsid w:val="008B7877"/>
    <w:rsid w:val="008C0242"/>
    <w:rsid w:val="008C0512"/>
    <w:rsid w:val="008C190D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CCE"/>
    <w:rsid w:val="0090121A"/>
    <w:rsid w:val="009016E0"/>
    <w:rsid w:val="009021EC"/>
    <w:rsid w:val="00902896"/>
    <w:rsid w:val="00903E15"/>
    <w:rsid w:val="00903EC3"/>
    <w:rsid w:val="009046CB"/>
    <w:rsid w:val="00906247"/>
    <w:rsid w:val="00907228"/>
    <w:rsid w:val="0091017C"/>
    <w:rsid w:val="009104D1"/>
    <w:rsid w:val="00910C4C"/>
    <w:rsid w:val="0091230E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5AF7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5AD"/>
    <w:rsid w:val="009647C9"/>
    <w:rsid w:val="00964B83"/>
    <w:rsid w:val="0096500C"/>
    <w:rsid w:val="009650DB"/>
    <w:rsid w:val="00967649"/>
    <w:rsid w:val="00967F64"/>
    <w:rsid w:val="00967F99"/>
    <w:rsid w:val="009705EE"/>
    <w:rsid w:val="00972313"/>
    <w:rsid w:val="00972808"/>
    <w:rsid w:val="009730E5"/>
    <w:rsid w:val="00973FE8"/>
    <w:rsid w:val="0097427D"/>
    <w:rsid w:val="0097429A"/>
    <w:rsid w:val="00974617"/>
    <w:rsid w:val="00975FF3"/>
    <w:rsid w:val="00977927"/>
    <w:rsid w:val="00977CAE"/>
    <w:rsid w:val="0098135C"/>
    <w:rsid w:val="0098156A"/>
    <w:rsid w:val="00981685"/>
    <w:rsid w:val="00982BF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5B23"/>
    <w:rsid w:val="009961C0"/>
    <w:rsid w:val="00996693"/>
    <w:rsid w:val="00997A92"/>
    <w:rsid w:val="009A0871"/>
    <w:rsid w:val="009A0F57"/>
    <w:rsid w:val="009A24B0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3625"/>
    <w:rsid w:val="009B3A81"/>
    <w:rsid w:val="009B3AC5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9BA"/>
    <w:rsid w:val="009E49DB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34DA"/>
    <w:rsid w:val="009F46AA"/>
    <w:rsid w:val="009F4C1E"/>
    <w:rsid w:val="009F5129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192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570A"/>
    <w:rsid w:val="00A20775"/>
    <w:rsid w:val="00A22043"/>
    <w:rsid w:val="00A24EE1"/>
    <w:rsid w:val="00A25E14"/>
    <w:rsid w:val="00A263B2"/>
    <w:rsid w:val="00A2783C"/>
    <w:rsid w:val="00A321E4"/>
    <w:rsid w:val="00A32412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D23"/>
    <w:rsid w:val="00A521CD"/>
    <w:rsid w:val="00A529C3"/>
    <w:rsid w:val="00A53132"/>
    <w:rsid w:val="00A557EE"/>
    <w:rsid w:val="00A55E79"/>
    <w:rsid w:val="00A563F2"/>
    <w:rsid w:val="00A566E8"/>
    <w:rsid w:val="00A57399"/>
    <w:rsid w:val="00A5780A"/>
    <w:rsid w:val="00A57A69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58C8"/>
    <w:rsid w:val="00A75CE2"/>
    <w:rsid w:val="00A7751F"/>
    <w:rsid w:val="00A77688"/>
    <w:rsid w:val="00A8014D"/>
    <w:rsid w:val="00A82134"/>
    <w:rsid w:val="00A825BE"/>
    <w:rsid w:val="00A82EED"/>
    <w:rsid w:val="00A83650"/>
    <w:rsid w:val="00A83FC5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6583"/>
    <w:rsid w:val="00AA663B"/>
    <w:rsid w:val="00AA6722"/>
    <w:rsid w:val="00AA6CF1"/>
    <w:rsid w:val="00AA710D"/>
    <w:rsid w:val="00AB264C"/>
    <w:rsid w:val="00AB3372"/>
    <w:rsid w:val="00AB4511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216E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4F89"/>
    <w:rsid w:val="00AF5DAE"/>
    <w:rsid w:val="00AF6380"/>
    <w:rsid w:val="00B00E2F"/>
    <w:rsid w:val="00B01381"/>
    <w:rsid w:val="00B0159B"/>
    <w:rsid w:val="00B02A36"/>
    <w:rsid w:val="00B03480"/>
    <w:rsid w:val="00B04752"/>
    <w:rsid w:val="00B0506B"/>
    <w:rsid w:val="00B06096"/>
    <w:rsid w:val="00B0713B"/>
    <w:rsid w:val="00B07EE4"/>
    <w:rsid w:val="00B1087D"/>
    <w:rsid w:val="00B13958"/>
    <w:rsid w:val="00B13D1C"/>
    <w:rsid w:val="00B14952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B97"/>
    <w:rsid w:val="00B26A77"/>
    <w:rsid w:val="00B2725C"/>
    <w:rsid w:val="00B2756E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5F4F"/>
    <w:rsid w:val="00B366F3"/>
    <w:rsid w:val="00B36BC7"/>
    <w:rsid w:val="00B36FEF"/>
    <w:rsid w:val="00B404E9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3BF2"/>
    <w:rsid w:val="00B53F3F"/>
    <w:rsid w:val="00B5598C"/>
    <w:rsid w:val="00B559DD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B19"/>
    <w:rsid w:val="00B677FD"/>
    <w:rsid w:val="00B706FF"/>
    <w:rsid w:val="00B70D2E"/>
    <w:rsid w:val="00B7182D"/>
    <w:rsid w:val="00B7359B"/>
    <w:rsid w:val="00B74845"/>
    <w:rsid w:val="00B76EA1"/>
    <w:rsid w:val="00B77194"/>
    <w:rsid w:val="00B809E0"/>
    <w:rsid w:val="00B811C6"/>
    <w:rsid w:val="00B81337"/>
    <w:rsid w:val="00B825FF"/>
    <w:rsid w:val="00B82D29"/>
    <w:rsid w:val="00B830EC"/>
    <w:rsid w:val="00B84988"/>
    <w:rsid w:val="00B85914"/>
    <w:rsid w:val="00B86633"/>
    <w:rsid w:val="00B8712B"/>
    <w:rsid w:val="00B879D2"/>
    <w:rsid w:val="00B87CDF"/>
    <w:rsid w:val="00B9073E"/>
    <w:rsid w:val="00B91165"/>
    <w:rsid w:val="00B914E9"/>
    <w:rsid w:val="00B922C3"/>
    <w:rsid w:val="00B9249C"/>
    <w:rsid w:val="00B9256E"/>
    <w:rsid w:val="00B925FB"/>
    <w:rsid w:val="00B94D1A"/>
    <w:rsid w:val="00B956EE"/>
    <w:rsid w:val="00B95D28"/>
    <w:rsid w:val="00B96317"/>
    <w:rsid w:val="00B97839"/>
    <w:rsid w:val="00BA0245"/>
    <w:rsid w:val="00BA0597"/>
    <w:rsid w:val="00BA07A8"/>
    <w:rsid w:val="00BA109A"/>
    <w:rsid w:val="00BA23D2"/>
    <w:rsid w:val="00BA2BA1"/>
    <w:rsid w:val="00BA332D"/>
    <w:rsid w:val="00BA3E41"/>
    <w:rsid w:val="00BA437D"/>
    <w:rsid w:val="00BA62A7"/>
    <w:rsid w:val="00BA6311"/>
    <w:rsid w:val="00BA75CB"/>
    <w:rsid w:val="00BB09FA"/>
    <w:rsid w:val="00BB0A5B"/>
    <w:rsid w:val="00BB0AE1"/>
    <w:rsid w:val="00BB112E"/>
    <w:rsid w:val="00BB127F"/>
    <w:rsid w:val="00BB18D7"/>
    <w:rsid w:val="00BB4D79"/>
    <w:rsid w:val="00BB5136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9E8"/>
    <w:rsid w:val="00BC5B02"/>
    <w:rsid w:val="00BD1776"/>
    <w:rsid w:val="00BD2092"/>
    <w:rsid w:val="00BD245B"/>
    <w:rsid w:val="00BD26FA"/>
    <w:rsid w:val="00BD2FFE"/>
    <w:rsid w:val="00BD3265"/>
    <w:rsid w:val="00BD37B2"/>
    <w:rsid w:val="00BD4E33"/>
    <w:rsid w:val="00BD6F50"/>
    <w:rsid w:val="00BE0358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11"/>
    <w:rsid w:val="00C001B6"/>
    <w:rsid w:val="00C00C84"/>
    <w:rsid w:val="00C030DE"/>
    <w:rsid w:val="00C04116"/>
    <w:rsid w:val="00C04FC9"/>
    <w:rsid w:val="00C05D4E"/>
    <w:rsid w:val="00C05E6C"/>
    <w:rsid w:val="00C06507"/>
    <w:rsid w:val="00C06FBA"/>
    <w:rsid w:val="00C078DC"/>
    <w:rsid w:val="00C10172"/>
    <w:rsid w:val="00C10316"/>
    <w:rsid w:val="00C10D70"/>
    <w:rsid w:val="00C12233"/>
    <w:rsid w:val="00C15F75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F42"/>
    <w:rsid w:val="00C4751D"/>
    <w:rsid w:val="00C47DF7"/>
    <w:rsid w:val="00C504D8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12F5"/>
    <w:rsid w:val="00C813FB"/>
    <w:rsid w:val="00C81874"/>
    <w:rsid w:val="00C82016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4FC5"/>
    <w:rsid w:val="00CB5546"/>
    <w:rsid w:val="00CB5688"/>
    <w:rsid w:val="00CB61AE"/>
    <w:rsid w:val="00CB6232"/>
    <w:rsid w:val="00CB6289"/>
    <w:rsid w:val="00CB6DAD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58B7"/>
    <w:rsid w:val="00CD6B7E"/>
    <w:rsid w:val="00CE06F1"/>
    <w:rsid w:val="00CE17CF"/>
    <w:rsid w:val="00CE1AFF"/>
    <w:rsid w:val="00CE2FE2"/>
    <w:rsid w:val="00CE36D6"/>
    <w:rsid w:val="00CE3D6A"/>
    <w:rsid w:val="00CE5DEE"/>
    <w:rsid w:val="00CE738C"/>
    <w:rsid w:val="00CE7B01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745A"/>
    <w:rsid w:val="00CF75EC"/>
    <w:rsid w:val="00CF765A"/>
    <w:rsid w:val="00CF7B90"/>
    <w:rsid w:val="00D0015D"/>
    <w:rsid w:val="00D020D3"/>
    <w:rsid w:val="00D02131"/>
    <w:rsid w:val="00D03663"/>
    <w:rsid w:val="00D04A32"/>
    <w:rsid w:val="00D04F82"/>
    <w:rsid w:val="00D054DC"/>
    <w:rsid w:val="00D05A31"/>
    <w:rsid w:val="00D05C62"/>
    <w:rsid w:val="00D064DE"/>
    <w:rsid w:val="00D07944"/>
    <w:rsid w:val="00D0796F"/>
    <w:rsid w:val="00D07F42"/>
    <w:rsid w:val="00D10BDA"/>
    <w:rsid w:val="00D12683"/>
    <w:rsid w:val="00D12E8E"/>
    <w:rsid w:val="00D144D4"/>
    <w:rsid w:val="00D20D4B"/>
    <w:rsid w:val="00D20DFC"/>
    <w:rsid w:val="00D21475"/>
    <w:rsid w:val="00D21941"/>
    <w:rsid w:val="00D21BA1"/>
    <w:rsid w:val="00D22592"/>
    <w:rsid w:val="00D22975"/>
    <w:rsid w:val="00D23A75"/>
    <w:rsid w:val="00D24BB3"/>
    <w:rsid w:val="00D261A2"/>
    <w:rsid w:val="00D26AAE"/>
    <w:rsid w:val="00D30B2D"/>
    <w:rsid w:val="00D31B5B"/>
    <w:rsid w:val="00D31EDD"/>
    <w:rsid w:val="00D32507"/>
    <w:rsid w:val="00D32E28"/>
    <w:rsid w:val="00D33897"/>
    <w:rsid w:val="00D338C5"/>
    <w:rsid w:val="00D33ADF"/>
    <w:rsid w:val="00D33AF1"/>
    <w:rsid w:val="00D33CCD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A9F"/>
    <w:rsid w:val="00D45C50"/>
    <w:rsid w:val="00D46DAF"/>
    <w:rsid w:val="00D475CA"/>
    <w:rsid w:val="00D4785A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3071"/>
    <w:rsid w:val="00D635A9"/>
    <w:rsid w:val="00D63B5F"/>
    <w:rsid w:val="00D64C6A"/>
    <w:rsid w:val="00D6685E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DE3"/>
    <w:rsid w:val="00DE6052"/>
    <w:rsid w:val="00DE6C06"/>
    <w:rsid w:val="00DE7208"/>
    <w:rsid w:val="00DF02B1"/>
    <w:rsid w:val="00DF1C27"/>
    <w:rsid w:val="00DF26A9"/>
    <w:rsid w:val="00DF3B68"/>
    <w:rsid w:val="00DF440B"/>
    <w:rsid w:val="00DF5457"/>
    <w:rsid w:val="00DF5815"/>
    <w:rsid w:val="00DF5A36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B77"/>
    <w:rsid w:val="00E2071F"/>
    <w:rsid w:val="00E20C4F"/>
    <w:rsid w:val="00E21369"/>
    <w:rsid w:val="00E21A15"/>
    <w:rsid w:val="00E24236"/>
    <w:rsid w:val="00E25A6B"/>
    <w:rsid w:val="00E26254"/>
    <w:rsid w:val="00E26998"/>
    <w:rsid w:val="00E26B6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CC9"/>
    <w:rsid w:val="00E360BB"/>
    <w:rsid w:val="00E366C2"/>
    <w:rsid w:val="00E36AD5"/>
    <w:rsid w:val="00E36B28"/>
    <w:rsid w:val="00E37146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2239"/>
    <w:rsid w:val="00E64971"/>
    <w:rsid w:val="00E65618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3A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384B"/>
    <w:rsid w:val="00E842C2"/>
    <w:rsid w:val="00E861B7"/>
    <w:rsid w:val="00E86FC7"/>
    <w:rsid w:val="00E914B3"/>
    <w:rsid w:val="00E93CC8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C7AED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717C"/>
    <w:rsid w:val="00EF113B"/>
    <w:rsid w:val="00EF3944"/>
    <w:rsid w:val="00EF4217"/>
    <w:rsid w:val="00EF47DA"/>
    <w:rsid w:val="00EF4D80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70E2"/>
    <w:rsid w:val="00F0778D"/>
    <w:rsid w:val="00F07A6E"/>
    <w:rsid w:val="00F109B0"/>
    <w:rsid w:val="00F10EB2"/>
    <w:rsid w:val="00F12B33"/>
    <w:rsid w:val="00F14C3B"/>
    <w:rsid w:val="00F155A4"/>
    <w:rsid w:val="00F16D73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BE5"/>
    <w:rsid w:val="00F26FC8"/>
    <w:rsid w:val="00F271F4"/>
    <w:rsid w:val="00F276D4"/>
    <w:rsid w:val="00F27988"/>
    <w:rsid w:val="00F27C8F"/>
    <w:rsid w:val="00F30A9E"/>
    <w:rsid w:val="00F31FA5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24A5"/>
    <w:rsid w:val="00F43795"/>
    <w:rsid w:val="00F4428D"/>
    <w:rsid w:val="00F4477E"/>
    <w:rsid w:val="00F447C8"/>
    <w:rsid w:val="00F44AE5"/>
    <w:rsid w:val="00F45969"/>
    <w:rsid w:val="00F5073F"/>
    <w:rsid w:val="00F50BA2"/>
    <w:rsid w:val="00F50DFB"/>
    <w:rsid w:val="00F5114F"/>
    <w:rsid w:val="00F519AD"/>
    <w:rsid w:val="00F537B4"/>
    <w:rsid w:val="00F54B60"/>
    <w:rsid w:val="00F57928"/>
    <w:rsid w:val="00F601A3"/>
    <w:rsid w:val="00F602C0"/>
    <w:rsid w:val="00F60C1C"/>
    <w:rsid w:val="00F610E5"/>
    <w:rsid w:val="00F6133C"/>
    <w:rsid w:val="00F62272"/>
    <w:rsid w:val="00F64126"/>
    <w:rsid w:val="00F64CF2"/>
    <w:rsid w:val="00F65C65"/>
    <w:rsid w:val="00F660F3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77876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008E"/>
    <w:rsid w:val="00F91406"/>
    <w:rsid w:val="00F9161E"/>
    <w:rsid w:val="00F93281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29BE"/>
    <w:rsid w:val="00FB332A"/>
    <w:rsid w:val="00FB42D4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BD8"/>
    <w:rsid w:val="00FC68F9"/>
    <w:rsid w:val="00FC765A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B922C3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eader" Target="header2.xml"/><Relationship Id="rId53" Type="http://schemas.openxmlformats.org/officeDocument/2006/relationships/hyperlink" Target="http://stat.gov.pl/obszary-tematyczne/koniunktura/koniunktura/publikacja,4.html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image" Target="media/image1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png"/><Relationship Id="rId43" Type="http://schemas.openxmlformats.org/officeDocument/2006/relationships/header" Target="header1.xml"/><Relationship Id="rId48" Type="http://schemas.openxmlformats.org/officeDocument/2006/relationships/image" Target="media/image38.png"/><Relationship Id="rId56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image" Target="media/image41.png"/><Relationship Id="rId3" Type="http://schemas.openxmlformats.org/officeDocument/2006/relationships/customXml" Target="../customXml/item3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png"/><Relationship Id="rId46" Type="http://schemas.openxmlformats.org/officeDocument/2006/relationships/footer" Target="footer2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36" Type="http://schemas.openxmlformats.org/officeDocument/2006/relationships/image" Target="media/image29.png"/><Relationship Id="rId49" Type="http://schemas.openxmlformats.org/officeDocument/2006/relationships/image" Target="media/image39.png"/><Relationship Id="rId57" Type="http://schemas.openxmlformats.org/officeDocument/2006/relationships/fontTable" Target="fontTable.xml"/><Relationship Id="rId10" Type="http://schemas.openxmlformats.org/officeDocument/2006/relationships/image" Target="media/image3.jpg"/><Relationship Id="rId31" Type="http://schemas.openxmlformats.org/officeDocument/2006/relationships/image" Target="media/image24.emf"/><Relationship Id="rId44" Type="http://schemas.openxmlformats.org/officeDocument/2006/relationships/footer" Target="footer1.xml"/><Relationship Id="rId52" Type="http://schemas.openxmlformats.org/officeDocument/2006/relationships/image" Target="media/image4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0E7F4303-1138-4EC8-A738-147355791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1676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2022-06-20T15:37:00Z</cp:lastPrinted>
  <dcterms:created xsi:type="dcterms:W3CDTF">2023-02-20T08:58:00Z</dcterms:created>
  <dcterms:modified xsi:type="dcterms:W3CDTF">2023-03-17T08:42:00Z</dcterms:modified>
</cp:coreProperties>
</file>