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6AA9A267" w:rsidR="00393761" w:rsidRPr="0050043C" w:rsidRDefault="00EC159E" w:rsidP="0050043C">
      <w:pPr>
        <w:pStyle w:val="Tytuinfomacjisygnalnej"/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70E8F01">
                <wp:simplePos x="0" y="0"/>
                <wp:positionH relativeFrom="column">
                  <wp:posOffset>5244160</wp:posOffset>
                </wp:positionH>
                <wp:positionV relativeFrom="paragraph">
                  <wp:posOffset>956741</wp:posOffset>
                </wp:positionV>
                <wp:extent cx="1724025" cy="654050"/>
                <wp:effectExtent l="0" t="0" r="0" b="0"/>
                <wp:wrapTight wrapText="bothSides">
                  <wp:wrapPolygon edited="0">
                    <wp:start x="716" y="0"/>
                    <wp:lineTo x="716" y="20761"/>
                    <wp:lineTo x="20765" y="20761"/>
                    <wp:lineTo x="20765" y="0"/>
                    <wp:lineTo x="716" y="0"/>
                  </wp:wrapPolygon>
                </wp:wrapTight>
                <wp:docPr id="2" name="Pole tekstowe 2" descr="Składka przypisana brutto ogółem wyniosła sześćdziesiąt dwa przecinek cztery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2BF95AC0" w:rsidR="007420F1" w:rsidRPr="00E226D3" w:rsidRDefault="007420F1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226D3">
                              <w:t xml:space="preserve">Składka przypisana brutto ogółem wyniosła </w:t>
                            </w:r>
                            <w:r>
                              <w:t xml:space="preserve">72,4 </w:t>
                            </w:r>
                            <w:r w:rsidRPr="00E226D3">
                              <w:t>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Składka przypisana brutto ogółem wyniosła sześćdziesiąt dwa przecinek cztery miliarda złotych." style="position:absolute;margin-left:412.95pt;margin-top:75.35pt;width:135.75pt;height:51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" filled="f" stroked="f">
                <v:textbox>
                  <w:txbxContent>
                    <w:p w14:paraId="66113316" w14:textId="2BF95AC0" w:rsidR="007420F1" w:rsidRPr="00E226D3" w:rsidRDefault="007420F1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E226D3">
                        <w:t xml:space="preserve">Składka przypisana brutto ogółem wyniosła </w:t>
                      </w:r>
                      <w:r>
                        <w:t xml:space="preserve">72,4 </w:t>
                      </w:r>
                      <w:r w:rsidRPr="00E226D3">
                        <w:t>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0043C">
        <w:t xml:space="preserve">Wyniki finansowe zakładów ubezpieczeń </w:t>
      </w:r>
      <w:r w:rsidR="0050043C">
        <w:br/>
        <w:t>w 202</w:t>
      </w:r>
      <w:r w:rsidR="0013118A">
        <w:t>2</w:t>
      </w:r>
      <w:r w:rsidR="0050043C">
        <w:t xml:space="preserve"> roku</w:t>
      </w:r>
    </w:p>
    <w:p w14:paraId="1E690351" w14:textId="5927E5D9" w:rsidR="00DE58F1" w:rsidRPr="0092170D" w:rsidRDefault="00731D27" w:rsidP="00853BE3">
      <w:pPr>
        <w:pStyle w:val="Lead"/>
        <w:spacing w:after="0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820B081">
                <wp:simplePos x="0" y="0"/>
                <wp:positionH relativeFrom="margin">
                  <wp:align>left</wp:align>
                </wp:positionH>
                <wp:positionV relativeFrom="paragraph">
                  <wp:posOffset>8611</wp:posOffset>
                </wp:positionV>
                <wp:extent cx="2157730" cy="899160"/>
                <wp:effectExtent l="0" t="0" r="0" b="0"/>
                <wp:wrapSquare wrapText="bothSides"/>
                <wp:docPr id="6" name="Pole tekstowe 2" descr="Wartość wskaźnika&#10;&#10;Dynamika składki przypisanej brutto w 2022 roku wyniosła 104,5. Oznacza to wzrost składki przypisanej brutto o 4,5% w stosunku do roku poprzedni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89977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40591EC" w:rsidR="007420F1" w:rsidRPr="005625E4" w:rsidRDefault="004D700E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sym w:font="Wingdings" w:char="F0F1"/>
                            </w:r>
                            <w:r w:rsidR="007420F1" w:rsidRPr="005625E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900DB8">
                              <w:rPr>
                                <w:rStyle w:val="WartowskanikaZnak"/>
                                <w:sz w:val="56"/>
                              </w:rPr>
                              <w:t>104,5</w:t>
                            </w:r>
                          </w:p>
                          <w:p w14:paraId="63B3F253" w14:textId="537DD385" w:rsidR="007420F1" w:rsidRPr="007D605C" w:rsidRDefault="007420F1" w:rsidP="003B3EFC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B3EFC">
                              <w:t>Dynamika składki</w:t>
                            </w:r>
                            <w:r w:rsidR="009B5936">
                              <w:t xml:space="preserve"> </w:t>
                            </w:r>
                            <w:r w:rsidRPr="003B3EFC">
                              <w:t>przypisanej brutto w 202</w:t>
                            </w:r>
                            <w:r>
                              <w:t>2</w:t>
                            </w:r>
                            <w:r w:rsidRPr="003B3EFC"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_x0000_s1027" alt="Wartość wskaźnika&#10;&#10;Dynamika składki przypisanej brutto w 2022 roku wyniosła 104,5. Oznacza to wzrost składki przypisanej brutto o 4,5% w stosunku do roku poprzedniego." style="position:absolute;margin-left:0;margin-top:.7pt;width:169.9pt;height:70.8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" fillcolor="#001d77" stroked="f">
                <v:stroke joinstyle="miter"/>
                <v:textbox>
                  <w:txbxContent>
                    <w:p w14:paraId="30951E30" w14:textId="140591EC" w:rsidR="007420F1" w:rsidRPr="005625E4" w:rsidRDefault="004D700E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sym w:font="Wingdings" w:char="F0F1"/>
                      </w:r>
                      <w:r w:rsidR="007420F1" w:rsidRPr="005625E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900DB8">
                        <w:rPr>
                          <w:rStyle w:val="WartowskanikaZnak"/>
                          <w:sz w:val="56"/>
                        </w:rPr>
                        <w:t>104,5</w:t>
                      </w:r>
                    </w:p>
                    <w:p w14:paraId="63B3F253" w14:textId="537DD385" w:rsidR="007420F1" w:rsidRPr="007D605C" w:rsidRDefault="007420F1" w:rsidP="003B3EFC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B3EFC">
                        <w:t>Dynamika składki</w:t>
                      </w:r>
                      <w:r w:rsidR="009B5936">
                        <w:t xml:space="preserve"> </w:t>
                      </w:r>
                      <w:r w:rsidRPr="003B3EFC">
                        <w:t>przypisanej brutto w 202</w:t>
                      </w:r>
                      <w:r>
                        <w:t>2</w:t>
                      </w:r>
                      <w:r w:rsidRPr="003B3EFC"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2170D" w:rsidRPr="0092170D">
        <w:t>Wy</w:t>
      </w:r>
      <w:r w:rsidR="00787C5C">
        <w:t>nik finansowy netto</w:t>
      </w:r>
      <w:r w:rsidR="0092170D" w:rsidRPr="0092170D">
        <w:t xml:space="preserve"> zakładów ubezpieczeń ogółem w 202</w:t>
      </w:r>
      <w:r w:rsidR="00444A92">
        <w:t>2</w:t>
      </w:r>
      <w:r w:rsidR="0092170D" w:rsidRPr="0092170D">
        <w:t xml:space="preserve"> r. był </w:t>
      </w:r>
      <w:r w:rsidR="00285F26">
        <w:t>korzystniejszy</w:t>
      </w:r>
      <w:r w:rsidR="00825BA5">
        <w:t xml:space="preserve"> </w:t>
      </w:r>
      <w:r w:rsidR="0092170D" w:rsidRPr="0092170D">
        <w:t xml:space="preserve">niż przed </w:t>
      </w:r>
      <w:bookmarkStart w:id="0" w:name="_GoBack"/>
      <w:r w:rsidR="0092170D" w:rsidRPr="0092170D">
        <w:t xml:space="preserve">rokiem i wyniósł </w:t>
      </w:r>
      <w:r w:rsidR="004F24DE">
        <w:t>6,1</w:t>
      </w:r>
      <w:r w:rsidR="0092170D" w:rsidRPr="0092170D">
        <w:t xml:space="preserve"> mld zł. Wpłynął</w:t>
      </w:r>
      <w:r w:rsidR="00787C5C">
        <w:t xml:space="preserve"> na to </w:t>
      </w:r>
      <w:r w:rsidR="00BB676C">
        <w:t xml:space="preserve">lepszy </w:t>
      </w:r>
      <w:bookmarkEnd w:id="0"/>
      <w:r w:rsidR="00787C5C">
        <w:t>wynik uzyskany</w:t>
      </w:r>
      <w:r w:rsidR="0092170D" w:rsidRPr="0092170D">
        <w:t xml:space="preserve"> przez zakłady ubezpieczeń na życie </w:t>
      </w:r>
      <w:r w:rsidR="003A6CE9" w:rsidRPr="003A6CE9">
        <w:t xml:space="preserve">(dział I), </w:t>
      </w:r>
      <w:r w:rsidR="00787C5C">
        <w:t xml:space="preserve">mimo </w:t>
      </w:r>
      <w:r w:rsidR="00BB676C">
        <w:t xml:space="preserve">gorszego niż przed rokiem </w:t>
      </w:r>
      <w:r w:rsidR="00787C5C">
        <w:t>wyniku</w:t>
      </w:r>
      <w:r w:rsidR="003A6CE9" w:rsidRPr="003A6CE9">
        <w:t xml:space="preserve"> zakład</w:t>
      </w:r>
      <w:r w:rsidR="00787C5C">
        <w:t>ów</w:t>
      </w:r>
      <w:r w:rsidR="003A6CE9" w:rsidRPr="003A6CE9">
        <w:t xml:space="preserve"> ubezpieczeń majątkowych (dział II)</w:t>
      </w:r>
      <w:r w:rsidR="00DE6B58" w:rsidRPr="0092170D">
        <w:t xml:space="preserve">. </w:t>
      </w:r>
    </w:p>
    <w:p w14:paraId="3DB10F9F" w14:textId="302F419E" w:rsidR="00E95B8E" w:rsidRPr="00E226D3" w:rsidRDefault="00EC159E" w:rsidP="00B71E6B">
      <w:pPr>
        <w:pStyle w:val="Nagwek1"/>
        <w:rPr>
          <w:rFonts w:ascii="Fira Sans" w:hAnsi="Fira Sans"/>
          <w:b/>
          <w:szCs w:val="19"/>
        </w:rPr>
      </w:pPr>
      <w:r w:rsidRPr="00966C9A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2CEB8E8A">
                <wp:simplePos x="0" y="0"/>
                <wp:positionH relativeFrom="column">
                  <wp:posOffset>5214620</wp:posOffset>
                </wp:positionH>
                <wp:positionV relativeFrom="paragraph">
                  <wp:posOffset>468706</wp:posOffset>
                </wp:positionV>
                <wp:extent cx="1724025" cy="828675"/>
                <wp:effectExtent l="0" t="0" r="0" b="0"/>
                <wp:wrapTight wrapText="bothSides">
                  <wp:wrapPolygon edited="0">
                    <wp:start x="716" y="0"/>
                    <wp:lineTo x="716" y="20855"/>
                    <wp:lineTo x="20765" y="20855"/>
                    <wp:lineTo x="20765" y="0"/>
                    <wp:lineTo x="716" y="0"/>
                  </wp:wrapPolygon>
                </wp:wrapTight>
                <wp:docPr id="4" name="Pole tekstowe 4" descr="Odszkodowania i świadczenia wypłacone brutto ogółem wyniosły czterdzieści cztery przecinek cztery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F7BBD" w14:textId="19137F6A" w:rsidR="007420F1" w:rsidRPr="00A418ED" w:rsidRDefault="007420F1" w:rsidP="00885E1F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A418ED">
                              <w:t xml:space="preserve">Odszkodowania </w:t>
                            </w:r>
                            <w:r>
                              <w:t>i świadcze</w:t>
                            </w:r>
                            <w:r w:rsidRPr="00A418ED">
                              <w:t xml:space="preserve">nia wypłacone brutto ogółem wyniosły </w:t>
                            </w:r>
                            <w:r>
                              <w:t>44,4</w:t>
                            </w:r>
                            <w:r w:rsidRPr="00A418ED"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Odszkodowania i świadczenia wypłacone brutto ogółem wyniosły czterdzieści cztery przecinek cztery miliarda złotych." style="position:absolute;margin-left:410.6pt;margin-top:36.9pt;width:135.75pt;height:65.2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" filled="f" stroked="f">
                <v:textbox>
                  <w:txbxContent>
                    <w:p w14:paraId="605F7BBD" w14:textId="19137F6A" w:rsidR="007420F1" w:rsidRPr="00A418ED" w:rsidRDefault="007420F1" w:rsidP="00885E1F">
                      <w:pPr>
                        <w:pStyle w:val="tekstzboku"/>
                        <w:rPr>
                          <w:bCs w:val="0"/>
                        </w:rPr>
                      </w:pPr>
                      <w:r w:rsidRPr="00A418ED">
                        <w:t xml:space="preserve">Odszkodowania </w:t>
                      </w:r>
                      <w:r>
                        <w:t>i świadcze</w:t>
                      </w:r>
                      <w:r w:rsidRPr="00A418ED">
                        <w:t xml:space="preserve">nia wypłacone brutto ogółem wyniosły </w:t>
                      </w:r>
                      <w:r>
                        <w:t>44,4</w:t>
                      </w:r>
                      <w:r w:rsidRPr="00A418ED">
                        <w:t xml:space="preserve"> 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92170D">
        <w:rPr>
          <w:shd w:val="clear" w:color="auto" w:fill="FFFFFF"/>
        </w:rPr>
        <w:br/>
      </w:r>
      <w:r w:rsidR="00E226D3" w:rsidRPr="00E226D3">
        <w:rPr>
          <w:rFonts w:ascii="Fira Sans" w:hAnsi="Fira Sans"/>
          <w:b/>
          <w:szCs w:val="19"/>
        </w:rPr>
        <w:t>Przychody i koszty</w:t>
      </w:r>
    </w:p>
    <w:p w14:paraId="6189446F" w14:textId="13561EB3" w:rsidR="00DE6B58" w:rsidRPr="00E226D3" w:rsidRDefault="00E226D3" w:rsidP="00E226D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226D3">
        <w:rPr>
          <w:rFonts w:eastAsia="Times New Roman" w:cs="Times New Roman"/>
          <w:szCs w:val="19"/>
          <w:lang w:eastAsia="pl-PL"/>
        </w:rPr>
        <w:t>W strukturze przychodów ogółem dominującą pozycję stanowiły składki. W 202</w:t>
      </w:r>
      <w:r w:rsidR="00273FDC">
        <w:rPr>
          <w:rFonts w:eastAsia="Times New Roman" w:cs="Times New Roman"/>
          <w:szCs w:val="19"/>
          <w:lang w:eastAsia="pl-PL"/>
        </w:rPr>
        <w:t>2</w:t>
      </w:r>
      <w:r w:rsidRPr="00E226D3">
        <w:rPr>
          <w:rFonts w:eastAsia="Times New Roman" w:cs="Times New Roman"/>
          <w:szCs w:val="19"/>
          <w:lang w:eastAsia="pl-PL"/>
        </w:rPr>
        <w:t xml:space="preserve"> r. składki przypisane brutto ogółem wyniosły </w:t>
      </w:r>
      <w:r w:rsidR="00BE14F9">
        <w:rPr>
          <w:rFonts w:eastAsia="Times New Roman" w:cs="Times New Roman"/>
          <w:szCs w:val="19"/>
          <w:lang w:eastAsia="pl-PL"/>
        </w:rPr>
        <w:t>72 359,0</w:t>
      </w:r>
      <w:r w:rsidRPr="00E226D3">
        <w:rPr>
          <w:rFonts w:eastAsia="Times New Roman" w:cs="Times New Roman"/>
          <w:szCs w:val="19"/>
          <w:lang w:eastAsia="pl-PL"/>
        </w:rPr>
        <w:t xml:space="preserve"> mln zł (</w:t>
      </w:r>
      <w:r w:rsidR="00D50C29">
        <w:rPr>
          <w:rFonts w:eastAsia="Times New Roman" w:cs="Times New Roman"/>
          <w:szCs w:val="19"/>
          <w:lang w:eastAsia="pl-PL"/>
        </w:rPr>
        <w:t>wzrost</w:t>
      </w:r>
      <w:r w:rsidRPr="00E226D3">
        <w:rPr>
          <w:rFonts w:eastAsia="Times New Roman" w:cs="Times New Roman"/>
          <w:szCs w:val="19"/>
          <w:lang w:eastAsia="pl-PL"/>
        </w:rPr>
        <w:t xml:space="preserve"> o </w:t>
      </w:r>
      <w:r w:rsidR="00BE14F9">
        <w:rPr>
          <w:rFonts w:eastAsia="Times New Roman" w:cs="Times New Roman"/>
          <w:szCs w:val="19"/>
          <w:lang w:eastAsia="pl-PL"/>
        </w:rPr>
        <w:t>4,5</w:t>
      </w:r>
      <w:r w:rsidRPr="00E226D3">
        <w:rPr>
          <w:rFonts w:eastAsia="Times New Roman" w:cs="Times New Roman"/>
          <w:szCs w:val="19"/>
          <w:lang w:eastAsia="pl-PL"/>
        </w:rPr>
        <w:t xml:space="preserve">% </w:t>
      </w:r>
      <w:r w:rsidR="00D50C29">
        <w:rPr>
          <w:rFonts w:eastAsia="Times New Roman" w:cs="Times New Roman"/>
          <w:szCs w:val="19"/>
          <w:lang w:eastAsia="pl-PL"/>
        </w:rPr>
        <w:t>w porównaniu do</w:t>
      </w:r>
      <w:r w:rsidRPr="00E226D3">
        <w:rPr>
          <w:rFonts w:eastAsia="Times New Roman" w:cs="Times New Roman"/>
          <w:szCs w:val="19"/>
          <w:lang w:eastAsia="pl-PL"/>
        </w:rPr>
        <w:t xml:space="preserve"> 20</w:t>
      </w:r>
      <w:r w:rsidR="008A1C5E">
        <w:rPr>
          <w:rFonts w:eastAsia="Times New Roman" w:cs="Times New Roman"/>
          <w:szCs w:val="19"/>
          <w:lang w:eastAsia="pl-PL"/>
        </w:rPr>
        <w:t>2</w:t>
      </w:r>
      <w:r w:rsidR="00BE14F9">
        <w:rPr>
          <w:rFonts w:eastAsia="Times New Roman" w:cs="Times New Roman"/>
          <w:szCs w:val="19"/>
          <w:lang w:eastAsia="pl-PL"/>
        </w:rPr>
        <w:t>1</w:t>
      </w:r>
      <w:r w:rsidRPr="00E226D3">
        <w:rPr>
          <w:rFonts w:eastAsia="Times New Roman" w:cs="Times New Roman"/>
          <w:szCs w:val="19"/>
          <w:lang w:eastAsia="pl-PL"/>
        </w:rPr>
        <w:t xml:space="preserve"> r.), z czego</w:t>
      </w:r>
      <w:r w:rsidR="00BE14F9">
        <w:rPr>
          <w:rFonts w:eastAsia="Times New Roman" w:cs="Times New Roman"/>
          <w:szCs w:val="19"/>
          <w:lang w:eastAsia="pl-PL"/>
        </w:rPr>
        <w:t xml:space="preserve"> 21 543,5</w:t>
      </w:r>
      <w:r w:rsidRPr="00E226D3">
        <w:rPr>
          <w:rFonts w:eastAsia="Times New Roman" w:cs="Times New Roman"/>
          <w:szCs w:val="19"/>
          <w:lang w:eastAsia="pl-PL"/>
        </w:rPr>
        <w:t xml:space="preserve"> mln zł stanowiła składka działu I, a </w:t>
      </w:r>
      <w:r w:rsidR="00BE14F9">
        <w:rPr>
          <w:rFonts w:eastAsia="Times New Roman" w:cs="Times New Roman"/>
          <w:szCs w:val="19"/>
          <w:lang w:eastAsia="pl-PL"/>
        </w:rPr>
        <w:t>50 815,5</w:t>
      </w:r>
      <w:r w:rsidRPr="00E226D3">
        <w:rPr>
          <w:rFonts w:eastAsia="Times New Roman" w:cs="Times New Roman"/>
          <w:szCs w:val="19"/>
          <w:lang w:eastAsia="pl-PL"/>
        </w:rPr>
        <w:t xml:space="preserve"> mln zł działu II. W strukturze kosztów ogółem dominującą pozycję stanowiły odszkodowania.</w:t>
      </w:r>
      <w:r w:rsidR="00B36506">
        <w:rPr>
          <w:rFonts w:eastAsia="Times New Roman" w:cs="Times New Roman"/>
          <w:szCs w:val="19"/>
          <w:lang w:eastAsia="pl-PL"/>
        </w:rPr>
        <w:t xml:space="preserve"> Odszkodowania i świadczenia </w:t>
      </w:r>
      <w:r w:rsidR="00B36506">
        <w:rPr>
          <w:rFonts w:eastAsia="Times New Roman" w:cs="Times New Roman"/>
          <w:szCs w:val="19"/>
          <w:lang w:eastAsia="pl-PL"/>
        </w:rPr>
        <w:br/>
        <w:t>wy</w:t>
      </w:r>
      <w:r w:rsidRPr="00E226D3">
        <w:rPr>
          <w:rFonts w:eastAsia="Times New Roman" w:cs="Times New Roman"/>
          <w:szCs w:val="19"/>
          <w:lang w:eastAsia="pl-PL"/>
        </w:rPr>
        <w:t>płacone brutto ogółem w 202</w:t>
      </w:r>
      <w:r w:rsidR="00BE14F9">
        <w:rPr>
          <w:rFonts w:eastAsia="Times New Roman" w:cs="Times New Roman"/>
          <w:szCs w:val="19"/>
          <w:lang w:eastAsia="pl-PL"/>
        </w:rPr>
        <w:t>2</w:t>
      </w:r>
      <w:r w:rsidRPr="00E226D3">
        <w:rPr>
          <w:rFonts w:eastAsia="Times New Roman" w:cs="Times New Roman"/>
          <w:szCs w:val="19"/>
          <w:lang w:eastAsia="pl-PL"/>
        </w:rPr>
        <w:t xml:space="preserve"> r. wyniosły </w:t>
      </w:r>
      <w:r w:rsidR="00BE14F9">
        <w:rPr>
          <w:rFonts w:eastAsia="Times New Roman" w:cs="Times New Roman"/>
          <w:szCs w:val="19"/>
          <w:lang w:eastAsia="pl-PL"/>
        </w:rPr>
        <w:t>44 385,7</w:t>
      </w:r>
      <w:r w:rsidRPr="00E226D3">
        <w:rPr>
          <w:rFonts w:eastAsia="Times New Roman" w:cs="Times New Roman"/>
          <w:szCs w:val="19"/>
          <w:lang w:eastAsia="pl-PL"/>
        </w:rPr>
        <w:t xml:space="preserve"> mln zł i były </w:t>
      </w:r>
      <w:r w:rsidR="00826E60">
        <w:rPr>
          <w:rFonts w:eastAsia="Times New Roman" w:cs="Times New Roman"/>
          <w:szCs w:val="19"/>
          <w:lang w:eastAsia="pl-PL"/>
        </w:rPr>
        <w:t>o</w:t>
      </w:r>
      <w:r w:rsidRPr="00E226D3">
        <w:rPr>
          <w:rFonts w:eastAsia="Times New Roman" w:cs="Times New Roman"/>
          <w:szCs w:val="19"/>
          <w:lang w:eastAsia="pl-PL"/>
        </w:rPr>
        <w:t xml:space="preserve"> </w:t>
      </w:r>
      <w:r w:rsidR="00BE14F9">
        <w:rPr>
          <w:rFonts w:eastAsia="Times New Roman" w:cs="Times New Roman"/>
          <w:szCs w:val="19"/>
          <w:lang w:eastAsia="pl-PL"/>
        </w:rPr>
        <w:t>7,5</w:t>
      </w:r>
      <w:r w:rsidRPr="00E226D3">
        <w:rPr>
          <w:rFonts w:eastAsia="Times New Roman" w:cs="Times New Roman"/>
          <w:szCs w:val="19"/>
          <w:lang w:eastAsia="pl-PL"/>
        </w:rPr>
        <w:t xml:space="preserve">% </w:t>
      </w:r>
      <w:r w:rsidR="00826E60">
        <w:rPr>
          <w:rFonts w:eastAsia="Times New Roman" w:cs="Times New Roman"/>
          <w:szCs w:val="19"/>
          <w:lang w:eastAsia="pl-PL"/>
        </w:rPr>
        <w:t xml:space="preserve">wyższe </w:t>
      </w:r>
      <w:r w:rsidRPr="00E226D3">
        <w:rPr>
          <w:rFonts w:eastAsia="Times New Roman" w:cs="Times New Roman"/>
          <w:szCs w:val="19"/>
          <w:lang w:eastAsia="pl-PL"/>
        </w:rPr>
        <w:t>niż w 20</w:t>
      </w:r>
      <w:r w:rsidR="008A1C5E">
        <w:rPr>
          <w:rFonts w:eastAsia="Times New Roman" w:cs="Times New Roman"/>
          <w:szCs w:val="19"/>
          <w:lang w:eastAsia="pl-PL"/>
        </w:rPr>
        <w:t>2</w:t>
      </w:r>
      <w:r w:rsidR="00BE14F9">
        <w:rPr>
          <w:rFonts w:eastAsia="Times New Roman" w:cs="Times New Roman"/>
          <w:szCs w:val="19"/>
          <w:lang w:eastAsia="pl-PL"/>
        </w:rPr>
        <w:t>1</w:t>
      </w:r>
      <w:r w:rsidRPr="00E226D3">
        <w:rPr>
          <w:rFonts w:eastAsia="Times New Roman" w:cs="Times New Roman"/>
          <w:szCs w:val="19"/>
          <w:lang w:eastAsia="pl-PL"/>
        </w:rPr>
        <w:t xml:space="preserve"> r.</w:t>
      </w:r>
      <w:r w:rsidR="0098726F">
        <w:rPr>
          <w:rFonts w:eastAsia="Times New Roman" w:cs="Times New Roman"/>
          <w:szCs w:val="19"/>
          <w:lang w:eastAsia="pl-PL"/>
        </w:rPr>
        <w:t xml:space="preserve">; </w:t>
      </w:r>
      <w:r w:rsidRPr="00E226D3">
        <w:rPr>
          <w:rFonts w:eastAsia="Times New Roman" w:cs="Times New Roman"/>
          <w:szCs w:val="19"/>
          <w:lang w:eastAsia="pl-PL"/>
        </w:rPr>
        <w:t>w dziale I z</w:t>
      </w:r>
      <w:r w:rsidR="008A1C5E">
        <w:rPr>
          <w:rFonts w:eastAsia="Times New Roman" w:cs="Times New Roman"/>
          <w:szCs w:val="19"/>
          <w:lang w:eastAsia="pl-PL"/>
        </w:rPr>
        <w:t>więk</w:t>
      </w:r>
      <w:r w:rsidRPr="00E226D3">
        <w:rPr>
          <w:rFonts w:eastAsia="Times New Roman" w:cs="Times New Roman"/>
          <w:szCs w:val="19"/>
          <w:lang w:eastAsia="pl-PL"/>
        </w:rPr>
        <w:t xml:space="preserve">szyły się do </w:t>
      </w:r>
      <w:r w:rsidR="00BE14F9">
        <w:rPr>
          <w:rFonts w:eastAsia="Times New Roman" w:cs="Times New Roman"/>
          <w:szCs w:val="19"/>
          <w:lang w:eastAsia="pl-PL"/>
        </w:rPr>
        <w:t>18 870,0</w:t>
      </w:r>
      <w:r w:rsidRPr="00E226D3">
        <w:rPr>
          <w:rFonts w:eastAsia="Times New Roman" w:cs="Times New Roman"/>
          <w:szCs w:val="19"/>
          <w:lang w:eastAsia="pl-PL"/>
        </w:rPr>
        <w:t xml:space="preserve"> mln zł</w:t>
      </w:r>
      <w:r w:rsidR="0079032E">
        <w:rPr>
          <w:rFonts w:eastAsia="Times New Roman" w:cs="Times New Roman"/>
          <w:szCs w:val="19"/>
          <w:lang w:eastAsia="pl-PL"/>
        </w:rPr>
        <w:t xml:space="preserve">, </w:t>
      </w:r>
      <w:r w:rsidRPr="00E226D3">
        <w:rPr>
          <w:rFonts w:eastAsia="Times New Roman" w:cs="Times New Roman"/>
          <w:szCs w:val="19"/>
          <w:lang w:eastAsia="pl-PL"/>
        </w:rPr>
        <w:t xml:space="preserve">a w dziale II do </w:t>
      </w:r>
      <w:r w:rsidR="00BE14F9">
        <w:rPr>
          <w:rFonts w:eastAsia="Times New Roman" w:cs="Times New Roman"/>
          <w:szCs w:val="19"/>
          <w:lang w:eastAsia="pl-PL"/>
        </w:rPr>
        <w:t>25 515,7</w:t>
      </w:r>
      <w:r w:rsidRPr="00E226D3">
        <w:rPr>
          <w:rFonts w:eastAsia="Times New Roman" w:cs="Times New Roman"/>
          <w:szCs w:val="19"/>
          <w:lang w:eastAsia="pl-PL"/>
        </w:rPr>
        <w:t xml:space="preserve"> mln zł</w:t>
      </w:r>
      <w:r w:rsidR="0079032E">
        <w:rPr>
          <w:rFonts w:eastAsia="Times New Roman" w:cs="Times New Roman"/>
          <w:szCs w:val="19"/>
          <w:lang w:eastAsia="pl-PL"/>
        </w:rPr>
        <w:t>.</w:t>
      </w:r>
    </w:p>
    <w:p w14:paraId="2B3E25B2" w14:textId="7F850B70" w:rsidR="00E81B9C" w:rsidRDefault="00E81B9C" w:rsidP="00325575">
      <w:pPr>
        <w:pStyle w:val="Tytuwykresu0"/>
        <w:spacing w:after="0"/>
        <w:rPr>
          <w:rFonts w:ascii="Fira Sans" w:hAnsi="Fira Sans"/>
          <w:color w:val="000000" w:themeColor="text1"/>
          <w:szCs w:val="19"/>
        </w:rPr>
      </w:pPr>
      <w:r w:rsidRPr="00675C09">
        <w:rPr>
          <w:rFonts w:ascii="Fira Sans" w:hAnsi="Fira Sans"/>
          <w:color w:val="000000" w:themeColor="text1"/>
          <w:szCs w:val="19"/>
        </w:rPr>
        <w:t>Wykres 1. Wyniki finansowe ubezpieczycieli na życie (dział I)</w:t>
      </w:r>
    </w:p>
    <w:p w14:paraId="2E14CD70" w14:textId="534A8E47" w:rsidR="007D7003" w:rsidRPr="00675C09" w:rsidRDefault="00962D43" w:rsidP="00B71E6B">
      <w:pPr>
        <w:pStyle w:val="Tytuwykresu0"/>
        <w:rPr>
          <w:rFonts w:ascii="Fira Sans" w:hAnsi="Fira Sans"/>
          <w:szCs w:val="19"/>
        </w:rPr>
      </w:pPr>
      <w:r>
        <w:rPr>
          <w:rFonts w:ascii="Fira Sans" w:hAnsi="Fira Sans"/>
          <w:szCs w:val="19"/>
        </w:rPr>
        <w:drawing>
          <wp:inline distT="0" distB="0" distL="0" distR="0" wp14:anchorId="788872B4" wp14:editId="4B5D3F19">
            <wp:extent cx="4581525" cy="1914233"/>
            <wp:effectExtent l="0" t="0" r="0" b="0"/>
            <wp:docPr id="15" name="Obraz 15" descr="Wykres 1. Wyniki finansowe ubezpieczycieli na życie w poszczególnych latach w mln zł&#10;&#10;Wynik techniczny&#10;2018........................3082&#10;2019........................3264&#10;2020........................2974&#10;2021........................2118&#10;2022........................2830&#10;&#10;Wynik finansowy&#10;2018........................2444&#10;2019........................2573&#10;2020........................2202&#10;2021........................1599&#10;2022........................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48" cy="1933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0FB69A" w14:textId="77777777" w:rsidR="007D7003" w:rsidRDefault="00407472" w:rsidP="00325575">
      <w:pPr>
        <w:pStyle w:val="Tytutablicy"/>
        <w:spacing w:after="0"/>
      </w:pPr>
      <w:r w:rsidRPr="00675C09">
        <w:t xml:space="preserve">Wykres </w:t>
      </w:r>
      <w:r w:rsidR="00B440F6">
        <w:t>2</w:t>
      </w:r>
      <w:r w:rsidRPr="00675C09">
        <w:t xml:space="preserve">. Wyniki finansowe ubezpieczycieli </w:t>
      </w:r>
      <w:r w:rsidR="00B440F6">
        <w:t>majątkowych</w:t>
      </w:r>
      <w:r w:rsidRPr="00675C09">
        <w:t xml:space="preserve"> (dział </w:t>
      </w:r>
      <w:r>
        <w:t>I</w:t>
      </w:r>
      <w:r w:rsidRPr="00675C09">
        <w:t>I)</w:t>
      </w:r>
    </w:p>
    <w:p w14:paraId="73F661A4" w14:textId="2A5D30E0" w:rsidR="00712B83" w:rsidRDefault="00962D43" w:rsidP="00097133">
      <w:pPr>
        <w:pStyle w:val="Tytutablicy"/>
        <w:rPr>
          <w:b w:val="0"/>
          <w:bCs w:val="0"/>
        </w:rPr>
      </w:pPr>
      <w:r>
        <w:rPr>
          <w:noProof/>
        </w:rPr>
        <w:drawing>
          <wp:inline distT="0" distB="0" distL="0" distR="0" wp14:anchorId="53446C62" wp14:editId="4CC1300D">
            <wp:extent cx="4581525" cy="1930623"/>
            <wp:effectExtent l="0" t="0" r="0" b="0"/>
            <wp:docPr id="16" name="Obraz 16" descr="Wykres 2. Wyniki finansowe ubezpieczycieli majątkowych w poszczególnych latach w mln zł&#10;&#10;Wynik techniczny&#10;2018........................2927&#10;2019........................2926&#10;2020........................3115&#10;2021........................3055&#10;2022........................2852&#10;&#10;Wynik finansowy&#10;2018........................4244&#10;2019........................4638&#10;2020........................3924&#10;2021........................4051&#10;2022........................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375" cy="194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2B83">
        <w:br w:type="page"/>
      </w:r>
    </w:p>
    <w:p w14:paraId="1929D46D" w14:textId="1A2AD1BC" w:rsidR="00181CAC" w:rsidRPr="00355412" w:rsidRDefault="00181CAC" w:rsidP="00181CAC">
      <w:pPr>
        <w:pStyle w:val="Nagwek1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anchorId="025E3759" wp14:editId="5805F8D6">
                <wp:simplePos x="0" y="0"/>
                <wp:positionH relativeFrom="column">
                  <wp:posOffset>5245735</wp:posOffset>
                </wp:positionH>
                <wp:positionV relativeFrom="paragraph">
                  <wp:posOffset>27940</wp:posOffset>
                </wp:positionV>
                <wp:extent cx="1724400" cy="716400"/>
                <wp:effectExtent l="0" t="0" r="0" b="0"/>
                <wp:wrapTight wrapText="bothSides">
                  <wp:wrapPolygon edited="0">
                    <wp:start x="796" y="383"/>
                    <wp:lineTo x="796" y="20681"/>
                    <wp:lineTo x="20526" y="20681"/>
                    <wp:lineTo x="20526" y="383"/>
                    <wp:lineTo x="796" y="383"/>
                  </wp:wrapPolygon>
                </wp:wrapTight>
                <wp:docPr id="32" name="Pole tekstowe 32" descr="Wynik finansowy netto w dziale pierwszym wyniósł dwa przecinek trzy miliarda złotych, a w dziale drugim trzy przecinek sześć miliarda złotych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400" cy="71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86305" w14:textId="65518D85" w:rsidR="007420F1" w:rsidRPr="00A418ED" w:rsidRDefault="007420F1" w:rsidP="00A418ED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8F6B0D">
                              <w:t xml:space="preserve">Wynik finansowy netto </w:t>
                            </w:r>
                            <w:r>
                              <w:br/>
                            </w:r>
                            <w:r w:rsidRPr="008F6B0D">
                              <w:t xml:space="preserve">w dziale I wyniósł </w:t>
                            </w:r>
                            <w:r>
                              <w:t>2,</w:t>
                            </w:r>
                            <w:r w:rsidR="00FC502F">
                              <w:t>2</w:t>
                            </w:r>
                            <w:r w:rsidRPr="008F6B0D">
                              <w:t xml:space="preserve"> mld zł, a </w:t>
                            </w:r>
                            <w:r>
                              <w:t>w dziale II było to 3,</w:t>
                            </w:r>
                            <w:r w:rsidR="00B26B25">
                              <w:t>9</w:t>
                            </w:r>
                            <w:r w:rsidR="004660AE">
                              <w:t xml:space="preserve"> </w:t>
                            </w:r>
                            <w:r>
                              <w:t>mld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3759" id="Pole tekstowe 32" o:spid="_x0000_s1029" type="#_x0000_t202" alt="Wynik finansowy netto w dziale pierwszym wyniósł dwa przecinek trzy miliarda złotych, a w dziale drugim trzy przecinek sześć miliarda złotych.&#10;" style="position:absolute;margin-left:413.05pt;margin-top:2.2pt;width:135.8pt;height:56.4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" filled="f" stroked="f" strokeweight=".5pt">
                <v:textbox>
                  <w:txbxContent>
                    <w:p w14:paraId="3ED86305" w14:textId="65518D85" w:rsidR="007420F1" w:rsidRPr="00A418ED" w:rsidRDefault="007420F1" w:rsidP="00A418ED">
                      <w:pPr>
                        <w:pStyle w:val="tekstzboku"/>
                        <w:rPr>
                          <w:bCs w:val="0"/>
                        </w:rPr>
                      </w:pPr>
                      <w:r w:rsidRPr="008F6B0D">
                        <w:t xml:space="preserve">Wynik finansowy netto </w:t>
                      </w:r>
                      <w:r>
                        <w:br/>
                      </w:r>
                      <w:r w:rsidRPr="008F6B0D">
                        <w:t xml:space="preserve">w dziale I wyniósł </w:t>
                      </w:r>
                      <w:r>
                        <w:t>2,</w:t>
                      </w:r>
                      <w:r w:rsidR="00FC502F">
                        <w:t>2</w:t>
                      </w:r>
                      <w:r w:rsidRPr="008F6B0D">
                        <w:t xml:space="preserve"> mld zł, a </w:t>
                      </w:r>
                      <w:r>
                        <w:t>w dziale II było to 3,</w:t>
                      </w:r>
                      <w:r w:rsidR="00B26B25">
                        <w:t>9</w:t>
                      </w:r>
                      <w:r w:rsidR="004660AE">
                        <w:t xml:space="preserve"> </w:t>
                      </w:r>
                      <w:r>
                        <w:t>mld 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C7D6A">
        <w:rPr>
          <w:rFonts w:ascii="Fira Sans" w:hAnsi="Fira Sans"/>
          <w:b/>
          <w:szCs w:val="19"/>
        </w:rPr>
        <w:t>Wynik finansowy i wynik techniczny</w:t>
      </w:r>
    </w:p>
    <w:p w14:paraId="3A2E4390" w14:textId="348D4068" w:rsidR="00B6178B" w:rsidRDefault="00181CAC" w:rsidP="00181CAC">
      <w:pPr>
        <w:spacing w:line="288" w:lineRule="auto"/>
        <w:rPr>
          <w:shd w:val="clear" w:color="auto" w:fill="FFFFFF"/>
        </w:rPr>
      </w:pPr>
      <w:r w:rsidRPr="007C7D6A">
        <w:rPr>
          <w:shd w:val="clear" w:color="auto" w:fill="FFFFFF"/>
        </w:rPr>
        <w:t xml:space="preserve">Łączny wynik finansowy netto zakładów ubezpieczeń wyniósł </w:t>
      </w:r>
      <w:r w:rsidR="000B3ACF">
        <w:rPr>
          <w:shd w:val="clear" w:color="auto" w:fill="FFFFFF"/>
        </w:rPr>
        <w:t>6 12</w:t>
      </w:r>
      <w:r w:rsidR="00CC2DC0">
        <w:rPr>
          <w:shd w:val="clear" w:color="auto" w:fill="FFFFFF"/>
        </w:rPr>
        <w:t>5</w:t>
      </w:r>
      <w:r w:rsidR="00336C74">
        <w:rPr>
          <w:shd w:val="clear" w:color="auto" w:fill="FFFFFF"/>
        </w:rPr>
        <w:t>,</w:t>
      </w:r>
      <w:r w:rsidR="00CC2DC0">
        <w:rPr>
          <w:shd w:val="clear" w:color="auto" w:fill="FFFFFF"/>
        </w:rPr>
        <w:t>9</w:t>
      </w:r>
      <w:r w:rsidRPr="007C7D6A">
        <w:rPr>
          <w:shd w:val="clear" w:color="auto" w:fill="FFFFFF"/>
        </w:rPr>
        <w:t xml:space="preserve"> mln zł i był </w:t>
      </w:r>
      <w:r w:rsidR="00336C74">
        <w:rPr>
          <w:shd w:val="clear" w:color="auto" w:fill="FFFFFF"/>
        </w:rPr>
        <w:t>wyższy</w:t>
      </w:r>
      <w:r w:rsidR="00336C74" w:rsidRPr="007C7D6A"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</w:r>
      <w:r w:rsidRPr="007C7D6A">
        <w:rPr>
          <w:shd w:val="clear" w:color="auto" w:fill="FFFFFF"/>
        </w:rPr>
        <w:t xml:space="preserve">o </w:t>
      </w:r>
      <w:r w:rsidR="00336C74">
        <w:rPr>
          <w:shd w:val="clear" w:color="auto" w:fill="FFFFFF"/>
        </w:rPr>
        <w:t>8,4</w:t>
      </w:r>
      <w:r w:rsidRPr="007C7D6A">
        <w:rPr>
          <w:shd w:val="clear" w:color="auto" w:fill="FFFFFF"/>
        </w:rPr>
        <w:t>% niż w 20</w:t>
      </w:r>
      <w:r>
        <w:rPr>
          <w:shd w:val="clear" w:color="auto" w:fill="FFFFFF"/>
        </w:rPr>
        <w:t>2</w:t>
      </w:r>
      <w:r w:rsidR="00336C74">
        <w:rPr>
          <w:shd w:val="clear" w:color="auto" w:fill="FFFFFF"/>
        </w:rPr>
        <w:t>1</w:t>
      </w:r>
      <w:r w:rsidRPr="007C7D6A">
        <w:rPr>
          <w:shd w:val="clear" w:color="auto" w:fill="FFFFFF"/>
        </w:rPr>
        <w:t xml:space="preserve"> r. Towarzystwa ubezpieczeń w dziale I wypracowały wynik w wysokości </w:t>
      </w:r>
      <w:r>
        <w:rPr>
          <w:shd w:val="clear" w:color="auto" w:fill="FFFFFF"/>
        </w:rPr>
        <w:br/>
      </w:r>
      <w:r w:rsidR="00336C74">
        <w:rPr>
          <w:shd w:val="clear" w:color="auto" w:fill="FFFFFF"/>
        </w:rPr>
        <w:t>2 228,8</w:t>
      </w:r>
      <w:r w:rsidRPr="007C7D6A">
        <w:rPr>
          <w:shd w:val="clear" w:color="auto" w:fill="FFFFFF"/>
        </w:rPr>
        <w:t xml:space="preserve"> mln zł, a w dziale II wynik ten wyniósł </w:t>
      </w:r>
      <w:r w:rsidR="00336C74">
        <w:rPr>
          <w:shd w:val="clear" w:color="auto" w:fill="FFFFFF"/>
        </w:rPr>
        <w:t>3 897,1</w:t>
      </w:r>
      <w:r w:rsidRPr="007C7D6A">
        <w:rPr>
          <w:shd w:val="clear" w:color="auto" w:fill="FFFFFF"/>
        </w:rPr>
        <w:t xml:space="preserve"> mln zł</w:t>
      </w:r>
      <w:r>
        <w:rPr>
          <w:shd w:val="clear" w:color="auto" w:fill="FFFFFF"/>
        </w:rPr>
        <w:t xml:space="preserve">. </w:t>
      </w:r>
    </w:p>
    <w:p w14:paraId="012E0215" w14:textId="724E8BE8" w:rsidR="00181CAC" w:rsidRDefault="00181CAC" w:rsidP="00181CAC">
      <w:pPr>
        <w:spacing w:line="288" w:lineRule="auto"/>
        <w:rPr>
          <w:shd w:val="clear" w:color="auto" w:fill="FFFFFF"/>
        </w:rPr>
      </w:pPr>
      <w:r>
        <w:rPr>
          <w:shd w:val="clear" w:color="auto" w:fill="FFFFFF"/>
        </w:rPr>
        <w:t>Wynik techniczny (w ujęciu zagre</w:t>
      </w:r>
      <w:r w:rsidRPr="007C7D6A">
        <w:rPr>
          <w:shd w:val="clear" w:color="auto" w:fill="FFFFFF"/>
        </w:rPr>
        <w:t>gowanym) ukształtował się na poziomie</w:t>
      </w:r>
      <w:r w:rsidR="00C24F6E">
        <w:rPr>
          <w:shd w:val="clear" w:color="auto" w:fill="FFFFFF"/>
        </w:rPr>
        <w:t xml:space="preserve"> </w:t>
      </w:r>
      <w:r w:rsidR="00336C74">
        <w:rPr>
          <w:shd w:val="clear" w:color="auto" w:fill="FFFFFF"/>
        </w:rPr>
        <w:t>5 682,</w:t>
      </w:r>
      <w:r w:rsidR="00A529F5">
        <w:rPr>
          <w:shd w:val="clear" w:color="auto" w:fill="FFFFFF"/>
        </w:rPr>
        <w:t>1</w:t>
      </w:r>
      <w:r w:rsidR="00336C74">
        <w:rPr>
          <w:shd w:val="clear" w:color="auto" w:fill="FFFFFF"/>
        </w:rPr>
        <w:t xml:space="preserve"> </w:t>
      </w:r>
      <w:r w:rsidRPr="007C7D6A">
        <w:rPr>
          <w:shd w:val="clear" w:color="auto" w:fill="FFFFFF"/>
        </w:rPr>
        <w:t xml:space="preserve">mln zł i był </w:t>
      </w:r>
      <w:r w:rsidR="00336C74">
        <w:rPr>
          <w:shd w:val="clear" w:color="auto" w:fill="FFFFFF"/>
        </w:rPr>
        <w:t>wyższy</w:t>
      </w:r>
      <w:r w:rsidR="00336C74" w:rsidRPr="007C7D6A">
        <w:rPr>
          <w:shd w:val="clear" w:color="auto" w:fill="FFFFFF"/>
        </w:rPr>
        <w:t xml:space="preserve"> </w:t>
      </w:r>
      <w:r w:rsidRPr="007C7D6A">
        <w:rPr>
          <w:shd w:val="clear" w:color="auto" w:fill="FFFFFF"/>
        </w:rPr>
        <w:t xml:space="preserve">o </w:t>
      </w:r>
      <w:r w:rsidR="00336C74">
        <w:rPr>
          <w:shd w:val="clear" w:color="auto" w:fill="FFFFFF"/>
        </w:rPr>
        <w:t>9,9</w:t>
      </w:r>
      <w:r w:rsidRPr="007C7D6A">
        <w:rPr>
          <w:shd w:val="clear" w:color="auto" w:fill="FFFFFF"/>
        </w:rPr>
        <w:t>% niż w 20</w:t>
      </w:r>
      <w:r>
        <w:rPr>
          <w:shd w:val="clear" w:color="auto" w:fill="FFFFFF"/>
        </w:rPr>
        <w:t>2</w:t>
      </w:r>
      <w:r w:rsidR="00336C74">
        <w:rPr>
          <w:shd w:val="clear" w:color="auto" w:fill="FFFFFF"/>
        </w:rPr>
        <w:t>1</w:t>
      </w:r>
      <w:r w:rsidRPr="007C7D6A">
        <w:rPr>
          <w:shd w:val="clear" w:color="auto" w:fill="FFFFFF"/>
        </w:rPr>
        <w:t xml:space="preserve"> r. Wynik techniczny w ubezpieczeniach na życie </w:t>
      </w:r>
      <w:r w:rsidR="00336C74">
        <w:rPr>
          <w:shd w:val="clear" w:color="auto" w:fill="FFFFFF"/>
        </w:rPr>
        <w:t>zwiększył się</w:t>
      </w:r>
      <w:r>
        <w:rPr>
          <w:shd w:val="clear" w:color="auto" w:fill="FFFFFF"/>
        </w:rPr>
        <w:t xml:space="preserve"> do </w:t>
      </w:r>
      <w:r w:rsidR="00B6178B">
        <w:rPr>
          <w:shd w:val="clear" w:color="auto" w:fill="FFFFFF"/>
        </w:rPr>
        <w:br/>
      </w:r>
      <w:r w:rsidR="00336C74">
        <w:rPr>
          <w:shd w:val="clear" w:color="auto" w:fill="FFFFFF"/>
        </w:rPr>
        <w:t>2 829,7</w:t>
      </w:r>
      <w:r>
        <w:rPr>
          <w:shd w:val="clear" w:color="auto" w:fill="FFFFFF"/>
        </w:rPr>
        <w:t xml:space="preserve"> mln zł, w ubezpie</w:t>
      </w:r>
      <w:r w:rsidRPr="007C7D6A">
        <w:rPr>
          <w:shd w:val="clear" w:color="auto" w:fill="FFFFFF"/>
        </w:rPr>
        <w:t>czeniach majątkowych</w:t>
      </w:r>
      <w:r w:rsidR="00336C74">
        <w:rPr>
          <w:shd w:val="clear" w:color="auto" w:fill="FFFFFF"/>
        </w:rPr>
        <w:t xml:space="preserve"> zmniejszył się</w:t>
      </w:r>
      <w:r w:rsidRPr="007C7D6A">
        <w:rPr>
          <w:shd w:val="clear" w:color="auto" w:fill="FFFFFF"/>
        </w:rPr>
        <w:t xml:space="preserve"> do </w:t>
      </w:r>
      <w:r w:rsidR="00336C74">
        <w:rPr>
          <w:shd w:val="clear" w:color="auto" w:fill="FFFFFF"/>
        </w:rPr>
        <w:t>2 852,4</w:t>
      </w:r>
      <w:r w:rsidRPr="007C7D6A">
        <w:rPr>
          <w:shd w:val="clear" w:color="auto" w:fill="FFFFFF"/>
        </w:rPr>
        <w:t xml:space="preserve"> mln zł.</w:t>
      </w:r>
    </w:p>
    <w:p w14:paraId="30104FBA" w14:textId="086E0390" w:rsidR="00B6178B" w:rsidRPr="00181CAC" w:rsidRDefault="00B6178B" w:rsidP="00181CAC">
      <w:pPr>
        <w:spacing w:line="288" w:lineRule="auto"/>
        <w:rPr>
          <w:shd w:val="clear" w:color="auto" w:fill="FFFFFF"/>
        </w:rPr>
      </w:pPr>
      <w:r w:rsidRPr="004A4F94">
        <w:rPr>
          <w:shd w:val="clear" w:color="auto" w:fill="FFFFFF"/>
        </w:rPr>
        <w:t xml:space="preserve">W </w:t>
      </w:r>
      <w:r>
        <w:rPr>
          <w:shd w:val="clear" w:color="auto" w:fill="FFFFFF"/>
        </w:rPr>
        <w:t xml:space="preserve">grupie </w:t>
      </w:r>
      <w:r w:rsidRPr="004A4F94">
        <w:rPr>
          <w:shd w:val="clear" w:color="auto" w:fill="FFFFFF"/>
        </w:rPr>
        <w:t>ubezpiecze</w:t>
      </w:r>
      <w:r>
        <w:rPr>
          <w:shd w:val="clear" w:color="auto" w:fill="FFFFFF"/>
        </w:rPr>
        <w:t>ń</w:t>
      </w:r>
      <w:r w:rsidRPr="004A4F94">
        <w:rPr>
          <w:shd w:val="clear" w:color="auto" w:fill="FFFFFF"/>
        </w:rPr>
        <w:t xml:space="preserve"> casco pojazdów lądowych </w:t>
      </w:r>
      <w:r>
        <w:rPr>
          <w:shd w:val="clear" w:color="auto" w:fill="FFFFFF"/>
        </w:rPr>
        <w:t xml:space="preserve">osiągnięto zysk techniczny w wysokości </w:t>
      </w:r>
      <w:r w:rsidR="005C5AFD">
        <w:rPr>
          <w:shd w:val="clear" w:color="auto" w:fill="FFFFFF"/>
        </w:rPr>
        <w:t>935,1</w:t>
      </w:r>
      <w:r w:rsidRPr="004A4F94">
        <w:rPr>
          <w:shd w:val="clear" w:color="auto" w:fill="FFFFFF"/>
        </w:rPr>
        <w:t xml:space="preserve"> mln zł wobec </w:t>
      </w:r>
      <w:r w:rsidR="005C5AFD">
        <w:rPr>
          <w:shd w:val="clear" w:color="auto" w:fill="FFFFFF"/>
        </w:rPr>
        <w:t>609,3</w:t>
      </w:r>
      <w:r w:rsidRPr="004A4F94">
        <w:rPr>
          <w:shd w:val="clear" w:color="auto" w:fill="FFFFFF"/>
        </w:rPr>
        <w:t xml:space="preserve"> mln zł zysku w</w:t>
      </w:r>
      <w:r>
        <w:rPr>
          <w:shd w:val="clear" w:color="auto" w:fill="FFFFFF"/>
        </w:rPr>
        <w:t xml:space="preserve"> 202</w:t>
      </w:r>
      <w:r w:rsidR="005C5AFD">
        <w:rPr>
          <w:shd w:val="clear" w:color="auto" w:fill="FFFFFF"/>
        </w:rPr>
        <w:t>1</w:t>
      </w:r>
      <w:r w:rsidRPr="004A4F94">
        <w:rPr>
          <w:shd w:val="clear" w:color="auto" w:fill="FFFFFF"/>
        </w:rPr>
        <w:t xml:space="preserve"> r. W ubezpieczeniach odpowiedzialności cywilnej wynikającej z posiadania pojazdów lądowych osiągni</w:t>
      </w:r>
      <w:r>
        <w:rPr>
          <w:shd w:val="clear" w:color="auto" w:fill="FFFFFF"/>
        </w:rPr>
        <w:t xml:space="preserve">ęto zysk techniczny na poziomie </w:t>
      </w:r>
      <w:r w:rsidR="005C5AFD">
        <w:rPr>
          <w:shd w:val="clear" w:color="auto" w:fill="FFFFFF"/>
        </w:rPr>
        <w:t>250,5</w:t>
      </w:r>
      <w:r w:rsidRPr="004A4F94">
        <w:rPr>
          <w:shd w:val="clear" w:color="auto" w:fill="FFFFFF"/>
        </w:rPr>
        <w:t xml:space="preserve"> mln zł </w:t>
      </w:r>
      <w:r>
        <w:rPr>
          <w:shd w:val="clear" w:color="auto" w:fill="FFFFFF"/>
        </w:rPr>
        <w:t xml:space="preserve">wobec </w:t>
      </w:r>
      <w:r w:rsidR="005C5AFD">
        <w:rPr>
          <w:shd w:val="clear" w:color="auto" w:fill="FFFFFF"/>
        </w:rPr>
        <w:t xml:space="preserve">656,2 </w:t>
      </w:r>
      <w:r w:rsidRPr="004A4F94">
        <w:rPr>
          <w:shd w:val="clear" w:color="auto" w:fill="FFFFFF"/>
        </w:rPr>
        <w:t xml:space="preserve">mln zł </w:t>
      </w:r>
      <w:r>
        <w:rPr>
          <w:shd w:val="clear" w:color="auto" w:fill="FFFFFF"/>
        </w:rPr>
        <w:t>zysku</w:t>
      </w:r>
      <w:r w:rsidRPr="004A4F94">
        <w:rPr>
          <w:shd w:val="clear" w:color="auto" w:fill="FFFFFF"/>
        </w:rPr>
        <w:t xml:space="preserve"> w </w:t>
      </w:r>
      <w:r>
        <w:rPr>
          <w:shd w:val="clear" w:color="auto" w:fill="FFFFFF"/>
        </w:rPr>
        <w:t>roku poprzednim</w:t>
      </w:r>
      <w:r w:rsidRPr="004A4F94">
        <w:rPr>
          <w:shd w:val="clear" w:color="auto" w:fill="FFFFFF"/>
        </w:rPr>
        <w:t>.</w:t>
      </w:r>
    </w:p>
    <w:p w14:paraId="7C36352D" w14:textId="37442CE1" w:rsidR="00E95B8E" w:rsidRPr="00220FF3" w:rsidRDefault="00E95B8E" w:rsidP="00E45979">
      <w:pPr>
        <w:pStyle w:val="Tytutablicy"/>
      </w:pPr>
      <w:r w:rsidRPr="00E81A03">
        <w:t xml:space="preserve">Tablica </w:t>
      </w:r>
      <w:r w:rsidR="00D972F6" w:rsidRPr="00E81A03">
        <w:t>1</w:t>
      </w:r>
      <w:r w:rsidRPr="00E81A03">
        <w:t>.</w:t>
      </w:r>
      <w:r w:rsidR="00D972F6" w:rsidRPr="00E81A03">
        <w:t xml:space="preserve"> </w:t>
      </w:r>
      <w:r w:rsidR="00220FF3" w:rsidRPr="00E81A03">
        <w:t>Przychody i koszty oraz wynik techniczny zakładów ubezpieczeń w dziale I i II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1. Przychody i koszty oraz wynik techniczny zakładów ubezpieczeń w dziale I i II"/>
      </w:tblPr>
      <w:tblGrid>
        <w:gridCol w:w="2095"/>
        <w:gridCol w:w="956"/>
        <w:gridCol w:w="957"/>
        <w:gridCol w:w="1008"/>
        <w:gridCol w:w="957"/>
        <w:gridCol w:w="957"/>
        <w:gridCol w:w="1008"/>
      </w:tblGrid>
      <w:tr w:rsidR="002226E4" w:rsidRPr="00FA5128" w14:paraId="79717FC1" w14:textId="77777777" w:rsidTr="008A21D9">
        <w:trPr>
          <w:trHeight w:val="454"/>
        </w:trPr>
        <w:tc>
          <w:tcPr>
            <w:tcW w:w="2095" w:type="dxa"/>
            <w:vMerge w:val="restart"/>
            <w:vAlign w:val="center"/>
          </w:tcPr>
          <w:p w14:paraId="0E8F3904" w14:textId="77777777" w:rsidR="002226E4" w:rsidRPr="006E1CC0" w:rsidRDefault="002226E4" w:rsidP="005315AB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921" w:type="dxa"/>
            <w:gridSpan w:val="3"/>
            <w:vAlign w:val="center"/>
          </w:tcPr>
          <w:p w14:paraId="278B029B" w14:textId="77777777" w:rsidR="002226E4" w:rsidRPr="006E1CC0" w:rsidRDefault="002226E4" w:rsidP="005315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</w:t>
            </w:r>
            <w:r w:rsidRPr="005005B8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2922" w:type="dxa"/>
            <w:gridSpan w:val="3"/>
            <w:vAlign w:val="center"/>
          </w:tcPr>
          <w:p w14:paraId="1AEFB7F9" w14:textId="77777777" w:rsidR="002226E4" w:rsidRPr="006E1CC0" w:rsidRDefault="002226E4" w:rsidP="005315A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II</w:t>
            </w:r>
            <w:r w:rsidRPr="005005B8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b</w:t>
            </w:r>
          </w:p>
        </w:tc>
      </w:tr>
      <w:tr w:rsidR="002226E4" w:rsidRPr="00FA5128" w14:paraId="2AAEE0AA" w14:textId="77777777" w:rsidTr="008A21D9">
        <w:trPr>
          <w:trHeight w:val="454"/>
        </w:trPr>
        <w:tc>
          <w:tcPr>
            <w:tcW w:w="2095" w:type="dxa"/>
            <w:vMerge/>
            <w:vAlign w:val="center"/>
          </w:tcPr>
          <w:p w14:paraId="123F0714" w14:textId="77777777" w:rsidR="002226E4" w:rsidRPr="006E1CC0" w:rsidRDefault="002226E4" w:rsidP="005315A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56" w:type="dxa"/>
            <w:vAlign w:val="center"/>
          </w:tcPr>
          <w:p w14:paraId="16FF3667" w14:textId="3970AAD8" w:rsidR="002226E4" w:rsidRPr="006E1CC0" w:rsidRDefault="005277BA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</w:p>
        </w:tc>
        <w:tc>
          <w:tcPr>
            <w:tcW w:w="957" w:type="dxa"/>
            <w:vAlign w:val="center"/>
          </w:tcPr>
          <w:p w14:paraId="57D6C05E" w14:textId="3256F91C" w:rsidR="002226E4" w:rsidRPr="006E1CC0" w:rsidRDefault="005277BA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70335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1008" w:type="dxa"/>
            <w:vMerge w:val="restart"/>
            <w:vAlign w:val="center"/>
          </w:tcPr>
          <w:p w14:paraId="649EC3C4" w14:textId="4D9F7C71" w:rsidR="002226E4" w:rsidRPr="006E1CC0" w:rsidRDefault="005277BA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  <w:r w:rsidR="002226E4"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957" w:type="dxa"/>
            <w:vAlign w:val="center"/>
          </w:tcPr>
          <w:p w14:paraId="39C92C71" w14:textId="7A75C9A6" w:rsidR="002226E4" w:rsidRPr="006E1CC0" w:rsidRDefault="005277BA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</w:p>
        </w:tc>
        <w:tc>
          <w:tcPr>
            <w:tcW w:w="957" w:type="dxa"/>
            <w:vAlign w:val="center"/>
          </w:tcPr>
          <w:p w14:paraId="75BAB6A7" w14:textId="13C5D3E7" w:rsidR="002226E4" w:rsidRPr="006E1CC0" w:rsidRDefault="005277BA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F70335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1008" w:type="dxa"/>
            <w:vMerge w:val="restart"/>
            <w:vAlign w:val="center"/>
          </w:tcPr>
          <w:p w14:paraId="16FE0913" w14:textId="275EFC4B" w:rsidR="002226E4" w:rsidRPr="006E1CC0" w:rsidRDefault="005277BA" w:rsidP="005315AB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  <w:r w:rsidR="002226E4"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2226E4" w:rsidRPr="00FA5128" w14:paraId="08F54A1A" w14:textId="77777777" w:rsidTr="008A21D9">
        <w:trPr>
          <w:trHeight w:val="454"/>
        </w:trPr>
        <w:tc>
          <w:tcPr>
            <w:tcW w:w="2095" w:type="dxa"/>
            <w:vMerge/>
            <w:vAlign w:val="center"/>
          </w:tcPr>
          <w:p w14:paraId="11EDAD88" w14:textId="77777777" w:rsidR="002226E4" w:rsidRPr="006E1CC0" w:rsidRDefault="002226E4" w:rsidP="005315A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626F0BA" w14:textId="77777777" w:rsidR="002226E4" w:rsidRPr="006E1CC0" w:rsidRDefault="002226E4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1008" w:type="dxa"/>
            <w:vMerge/>
            <w:vAlign w:val="center"/>
          </w:tcPr>
          <w:p w14:paraId="7EEE03DB" w14:textId="77777777" w:rsidR="002226E4" w:rsidRPr="006E1CC0" w:rsidRDefault="002226E4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0C16E52B" w14:textId="77777777" w:rsidR="002226E4" w:rsidRPr="006E1CC0" w:rsidRDefault="002226E4" w:rsidP="005315A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1008" w:type="dxa"/>
            <w:vMerge/>
            <w:vAlign w:val="center"/>
          </w:tcPr>
          <w:p w14:paraId="656258CB" w14:textId="77777777" w:rsidR="002226E4" w:rsidRPr="006E1CC0" w:rsidRDefault="002226E4" w:rsidP="005315AB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C83CA5" w:rsidRPr="00FA5128" w14:paraId="624641C2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45287F91" w14:textId="77777777" w:rsidR="00C83CA5" w:rsidRPr="001E130A" w:rsidRDefault="00C83CA5" w:rsidP="00C83CA5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Cs w:val="19"/>
              </w:rPr>
              <w:t>Przychody ogółem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DB2B963" w14:textId="5321DAB9" w:rsidR="00C83CA5" w:rsidRPr="001E130A" w:rsidRDefault="008B45D9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29 341</w:t>
            </w:r>
            <w:r w:rsidR="00FA33F7">
              <w:rPr>
                <w:rFonts w:cs="Arial CE"/>
                <w:b/>
                <w:bCs/>
                <w:szCs w:val="19"/>
              </w:rPr>
              <w:t>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C7EF165" w14:textId="54D0C831" w:rsidR="00C83CA5" w:rsidRPr="008A21D9" w:rsidRDefault="002625CA" w:rsidP="00C83CA5">
            <w:pPr>
              <w:jc w:val="right"/>
              <w:rPr>
                <w:rFonts w:cs="Arial CE"/>
                <w:b/>
                <w:bCs/>
                <w:szCs w:val="19"/>
                <w:highlight w:val="green"/>
              </w:rPr>
            </w:pPr>
            <w:r w:rsidRPr="006840C1">
              <w:rPr>
                <w:rFonts w:cs="Arial CE"/>
                <w:b/>
                <w:bCs/>
                <w:szCs w:val="19"/>
              </w:rPr>
              <w:t xml:space="preserve">28 </w:t>
            </w:r>
            <w:r w:rsidR="00644B33" w:rsidRPr="006840C1">
              <w:rPr>
                <w:rFonts w:cs="Arial CE"/>
                <w:b/>
                <w:bCs/>
                <w:szCs w:val="19"/>
              </w:rPr>
              <w:t>330,2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CFF6EC7" w14:textId="689CE999" w:rsidR="00C83CA5" w:rsidRPr="001E130A" w:rsidRDefault="007F01B4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96,6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E49C63F" w14:textId="66BA7EB4" w:rsidR="00C83CA5" w:rsidRPr="001E130A" w:rsidRDefault="00A539CA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40 677,9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4745C4" w14:textId="1B9B9D5A" w:rsidR="00C83CA5" w:rsidRPr="001E130A" w:rsidRDefault="00644B33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44 482,1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C4C32D1" w14:textId="3BF056FE" w:rsidR="00C83CA5" w:rsidRPr="001E130A" w:rsidRDefault="005178F3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109,4</w:t>
            </w:r>
          </w:p>
        </w:tc>
      </w:tr>
      <w:tr w:rsidR="00743129" w:rsidRPr="00FA5128" w14:paraId="38E468AC" w14:textId="77777777" w:rsidTr="008A21D9">
        <w:trPr>
          <w:trHeight w:val="301"/>
        </w:trPr>
        <w:tc>
          <w:tcPr>
            <w:tcW w:w="2095" w:type="dxa"/>
            <w:vAlign w:val="center"/>
          </w:tcPr>
          <w:p w14:paraId="3C559468" w14:textId="77777777" w:rsidR="00743129" w:rsidRPr="004A4215" w:rsidRDefault="00743129" w:rsidP="00C83CA5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843" w:type="dxa"/>
            <w:gridSpan w:val="6"/>
            <w:shd w:val="clear" w:color="auto" w:fill="auto"/>
            <w:vAlign w:val="bottom"/>
          </w:tcPr>
          <w:p w14:paraId="1AD35805" w14:textId="77777777" w:rsidR="00743129" w:rsidRPr="004B26A0" w:rsidRDefault="00743129" w:rsidP="00C83CA5">
            <w:pPr>
              <w:rPr>
                <w:color w:val="FF0000"/>
                <w:szCs w:val="19"/>
                <w:highlight w:val="green"/>
              </w:rPr>
            </w:pPr>
          </w:p>
        </w:tc>
      </w:tr>
      <w:tr w:rsidR="00C83CA5" w:rsidRPr="00FA5128" w14:paraId="7D991BBD" w14:textId="77777777" w:rsidTr="008A21D9">
        <w:trPr>
          <w:trHeight w:val="480"/>
        </w:trPr>
        <w:tc>
          <w:tcPr>
            <w:tcW w:w="2095" w:type="dxa"/>
            <w:vAlign w:val="center"/>
          </w:tcPr>
          <w:p w14:paraId="2D905272" w14:textId="0CEAE2F0" w:rsidR="00C83CA5" w:rsidRPr="004A4215" w:rsidRDefault="00C83CA5" w:rsidP="00C83CA5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Składki zarobione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na udziale własnym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14B7AF97" w14:textId="28EEB34D" w:rsidR="00C83CA5" w:rsidRPr="004A4215" w:rsidRDefault="00FA33F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21 650,1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5D7F4F7" w14:textId="68616CD5" w:rsidR="00C83CA5" w:rsidRPr="006840C1" w:rsidRDefault="002625CA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21 159,5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28DDA204" w14:textId="7C991BBD" w:rsidR="00C83CA5" w:rsidRPr="004A4215" w:rsidRDefault="00BF0909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97,7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99D37B6" w14:textId="18CA253D" w:rsidR="00C83CA5" w:rsidRPr="004A4215" w:rsidRDefault="00A539CA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35 645,5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F6F2D29" w14:textId="1E034724" w:rsidR="00C83CA5" w:rsidRPr="004A4215" w:rsidRDefault="00444A2B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38 756,6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7247B3F" w14:textId="7ECCE978" w:rsidR="00C83CA5" w:rsidRPr="004A4215" w:rsidRDefault="00E128A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108,7</w:t>
            </w:r>
          </w:p>
        </w:tc>
      </w:tr>
      <w:tr w:rsidR="00C83CA5" w:rsidRPr="00FA5128" w14:paraId="63F93CDA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5CC264B0" w14:textId="77777777" w:rsidR="00C83CA5" w:rsidRPr="00027ACF" w:rsidRDefault="00C83CA5" w:rsidP="00C83CA5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027ACF">
              <w:rPr>
                <w:rFonts w:cstheme="majorBidi"/>
                <w:color w:val="000000" w:themeColor="text1"/>
                <w:szCs w:val="19"/>
              </w:rPr>
              <w:t>Przychody z lokat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89DA335" w14:textId="17D117AC" w:rsidR="00C83CA5" w:rsidRPr="004A4215" w:rsidRDefault="00FA33F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7 373,5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28AF7FA" w14:textId="6986C4AF" w:rsidR="00C83CA5" w:rsidRPr="006840C1" w:rsidRDefault="002625CA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7 027,</w:t>
            </w:r>
            <w:r w:rsidR="00644B33" w:rsidRPr="006840C1">
              <w:rPr>
                <w:rFonts w:cs="Arial CE"/>
                <w:szCs w:val="19"/>
              </w:rPr>
              <w:t>9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85815D9" w14:textId="723449E2" w:rsidR="00C83CA5" w:rsidRPr="004A4215" w:rsidRDefault="00BF0909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95,3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64B127B" w14:textId="5B035AE9" w:rsidR="00C83CA5" w:rsidRPr="006840C1" w:rsidRDefault="00A539CA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4 117,3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910BAB2" w14:textId="2AC38792" w:rsidR="00C83CA5" w:rsidRPr="006840C1" w:rsidRDefault="00444A2B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 xml:space="preserve">4 </w:t>
            </w:r>
            <w:r w:rsidR="00644B33" w:rsidRPr="006840C1">
              <w:rPr>
                <w:rFonts w:cs="Arial CE"/>
                <w:szCs w:val="19"/>
              </w:rPr>
              <w:t>672,4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1D71979" w14:textId="2A34A73C" w:rsidR="00C83CA5" w:rsidRPr="004A4215" w:rsidRDefault="00E128A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113,5</w:t>
            </w:r>
          </w:p>
        </w:tc>
      </w:tr>
      <w:tr w:rsidR="00C83CA5" w:rsidRPr="00FA5128" w14:paraId="50027894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6BA067CF" w14:textId="77777777" w:rsidR="00C83CA5" w:rsidRPr="001E130A" w:rsidRDefault="00C83CA5" w:rsidP="00C83CA5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</w:pP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</w:rPr>
              <w:t>Koszty ogółem</w:t>
            </w:r>
            <w:r w:rsidRPr="001E130A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3BB70A1" w14:textId="7EAF4C77" w:rsidR="00C83CA5" w:rsidRPr="001E130A" w:rsidRDefault="00FA33F7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27 742,7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8DC90DA" w14:textId="26157D93" w:rsidR="00C83CA5" w:rsidRPr="006840C1" w:rsidRDefault="002625CA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6840C1">
              <w:rPr>
                <w:rFonts w:cs="Arial CE"/>
                <w:b/>
                <w:bCs/>
                <w:szCs w:val="19"/>
              </w:rPr>
              <w:t xml:space="preserve">26 </w:t>
            </w:r>
            <w:r w:rsidR="00644B33" w:rsidRPr="006840C1">
              <w:rPr>
                <w:rFonts w:cs="Arial CE"/>
                <w:b/>
                <w:bCs/>
                <w:szCs w:val="19"/>
              </w:rPr>
              <w:t>101,3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ADD628" w14:textId="217F2C1F" w:rsidR="00C83CA5" w:rsidRPr="001E130A" w:rsidRDefault="00BF0909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94,1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7FDAA01" w14:textId="26CC7230" w:rsidR="00C83CA5" w:rsidRPr="001E130A" w:rsidRDefault="00A539CA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36 626,9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96FAA4E" w14:textId="0C455583" w:rsidR="00C83CA5" w:rsidRPr="001E130A" w:rsidRDefault="00444A2B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 xml:space="preserve">40 </w:t>
            </w:r>
            <w:r w:rsidR="00644B33">
              <w:rPr>
                <w:rFonts w:cs="Arial CE"/>
                <w:b/>
                <w:bCs/>
                <w:szCs w:val="19"/>
              </w:rPr>
              <w:t>585,0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E51FD1" w14:textId="5AEE2D4C" w:rsidR="00C83CA5" w:rsidRPr="001E130A" w:rsidRDefault="00E128A7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110,8</w:t>
            </w:r>
          </w:p>
        </w:tc>
      </w:tr>
      <w:tr w:rsidR="00743129" w:rsidRPr="00FA5128" w14:paraId="071B28F2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09D8B616" w14:textId="77777777" w:rsidR="00743129" w:rsidRPr="004A4215" w:rsidRDefault="00743129" w:rsidP="00C83CA5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 xml:space="preserve">w tym: </w:t>
            </w:r>
          </w:p>
        </w:tc>
        <w:tc>
          <w:tcPr>
            <w:tcW w:w="5843" w:type="dxa"/>
            <w:gridSpan w:val="6"/>
            <w:shd w:val="clear" w:color="auto" w:fill="auto"/>
            <w:vAlign w:val="bottom"/>
          </w:tcPr>
          <w:p w14:paraId="4F839C97" w14:textId="1F4F3FAC" w:rsidR="00743129" w:rsidRPr="008A21D9" w:rsidRDefault="00743129" w:rsidP="00C83CA5">
            <w:pPr>
              <w:rPr>
                <w:szCs w:val="19"/>
                <w:highlight w:val="green"/>
              </w:rPr>
            </w:pPr>
          </w:p>
        </w:tc>
      </w:tr>
      <w:tr w:rsidR="00C83CA5" w:rsidRPr="00FA5128" w14:paraId="2DB11F7A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37FE8875" w14:textId="4795504F" w:rsidR="00C83CA5" w:rsidRPr="004A4215" w:rsidRDefault="00C83CA5" w:rsidP="00027ACF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Odszkodowania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 xml:space="preserve">i </w:t>
            </w:r>
            <w:r w:rsidR="00027ACF">
              <w:rPr>
                <w:rFonts w:ascii="Fira Sans" w:hAnsi="Fira Sans"/>
                <w:color w:val="000000" w:themeColor="text1"/>
                <w:sz w:val="19"/>
                <w:szCs w:val="19"/>
              </w:rPr>
              <w:t>ś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wiadczenia</w:t>
            </w:r>
            <w:r w:rsidRPr="005005B8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c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AC5C15A" w14:textId="457FD3CC" w:rsidR="00C83CA5" w:rsidRPr="004A4215" w:rsidRDefault="00FA33F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18 528,5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F977329" w14:textId="53ED16D8" w:rsidR="00C83CA5" w:rsidRPr="006840C1" w:rsidRDefault="002625CA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18 763,1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29C118" w14:textId="49923F39" w:rsidR="00C83CA5" w:rsidRPr="004A4215" w:rsidRDefault="00BF0909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101,3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CE156FC" w14:textId="5E65BCE3" w:rsidR="00C83CA5" w:rsidRPr="006840C1" w:rsidRDefault="00A539CA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21 245,9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BD2F443" w14:textId="000C4B47" w:rsidR="00C83CA5" w:rsidRPr="006840C1" w:rsidRDefault="00205797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23 672</w:t>
            </w:r>
            <w:r w:rsidR="00A61618" w:rsidRPr="006840C1">
              <w:rPr>
                <w:rFonts w:cs="Arial CE"/>
                <w:szCs w:val="19"/>
              </w:rPr>
              <w:t>,</w:t>
            </w:r>
            <w:r w:rsidRPr="006840C1">
              <w:rPr>
                <w:rFonts w:cs="Arial CE"/>
                <w:szCs w:val="19"/>
              </w:rPr>
              <w:t>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6F19A15" w14:textId="72B08B1A" w:rsidR="00C83CA5" w:rsidRPr="004A4215" w:rsidRDefault="00E128A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111,4</w:t>
            </w:r>
          </w:p>
        </w:tc>
      </w:tr>
      <w:tr w:rsidR="00C83CA5" w:rsidRPr="00FA5128" w14:paraId="55864125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65D95C93" w14:textId="298207EA" w:rsidR="00C83CA5" w:rsidRPr="004A4215" w:rsidRDefault="00C83CA5" w:rsidP="00C83CA5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Zmiany stanu innych rezerw techniczno-ubezpieczeniowych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EC17301" w14:textId="07668CD3" w:rsidR="00C83CA5" w:rsidRPr="004A4215" w:rsidRDefault="00FA33F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-1 458,7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E65D404" w14:textId="07E6D1C6" w:rsidR="00C83CA5" w:rsidRPr="006840C1" w:rsidRDefault="002625CA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-8 618,0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3837172" w14:textId="263443F2" w:rsidR="00C83CA5" w:rsidRPr="004A4215" w:rsidRDefault="00E44F8A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4A41401" w14:textId="51A3069D" w:rsidR="00C83CA5" w:rsidRPr="004A4215" w:rsidRDefault="00A539CA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17,5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5A05249" w14:textId="76419025" w:rsidR="00C83CA5" w:rsidRPr="004A4215" w:rsidRDefault="0020579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12,2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281B840" w14:textId="4C43D6D9" w:rsidR="00C83CA5" w:rsidRPr="004A4215" w:rsidRDefault="00E128A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69,7</w:t>
            </w:r>
          </w:p>
        </w:tc>
      </w:tr>
      <w:tr w:rsidR="00C83CA5" w:rsidRPr="00FA5128" w14:paraId="2DF3AC0F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1A7E16BD" w14:textId="65FE89BD" w:rsidR="00C83CA5" w:rsidRPr="004A4215" w:rsidRDefault="00C83CA5" w:rsidP="00C83CA5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Koszty działalności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ubezpieczeniowej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23B1285" w14:textId="4B507BFE" w:rsidR="00C83CA5" w:rsidRPr="004A4215" w:rsidRDefault="00FA33F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5 437,5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F426B8E" w14:textId="69B1961D" w:rsidR="00C83CA5" w:rsidRPr="006840C1" w:rsidRDefault="002C416B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5 777,7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2250E84" w14:textId="5CD8C461" w:rsidR="00C83CA5" w:rsidRPr="004A4215" w:rsidRDefault="00BF0909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AA8EF5" w14:textId="02F2A205" w:rsidR="00C83CA5" w:rsidRPr="004A4215" w:rsidRDefault="00A539CA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10 911,8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43B1EE6" w14:textId="313E590F" w:rsidR="00C83CA5" w:rsidRPr="004A4215" w:rsidRDefault="0020579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12 024,6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B1D4BD9" w14:textId="3FEB539E" w:rsidR="00C83CA5" w:rsidRPr="004A4215" w:rsidRDefault="00E128A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110,2</w:t>
            </w:r>
          </w:p>
        </w:tc>
      </w:tr>
      <w:tr w:rsidR="00C83CA5" w:rsidRPr="00FA5128" w14:paraId="318BC117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781C8866" w14:textId="24130DA5" w:rsidR="00C83CA5" w:rsidRPr="004A4215" w:rsidRDefault="00C83CA5" w:rsidP="00C83CA5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Koszty działalności </w:t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lokacyjnej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9A99FCC" w14:textId="2401CE00" w:rsidR="00C83CA5" w:rsidRPr="004A4215" w:rsidRDefault="00FA33F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4 291,0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B6440EE" w14:textId="7448A319" w:rsidR="00C83CA5" w:rsidRPr="006840C1" w:rsidRDefault="002C416B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9 171,2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01BD2FC" w14:textId="21A5F2C4" w:rsidR="00C83CA5" w:rsidRPr="004A4215" w:rsidRDefault="00BF0909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213,7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679F65F" w14:textId="765F0644" w:rsidR="00C83CA5" w:rsidRPr="006840C1" w:rsidRDefault="00A539CA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1 455,0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ED78C6" w14:textId="36806054" w:rsidR="00C83CA5" w:rsidRPr="006840C1" w:rsidRDefault="00644B33" w:rsidP="00C83CA5">
            <w:pPr>
              <w:jc w:val="right"/>
              <w:rPr>
                <w:rFonts w:cs="Arial CE"/>
                <w:szCs w:val="19"/>
              </w:rPr>
            </w:pPr>
            <w:r w:rsidRPr="006840C1">
              <w:rPr>
                <w:rFonts w:cs="Arial CE"/>
                <w:szCs w:val="19"/>
              </w:rPr>
              <w:t>1 504,0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43F0ABC" w14:textId="75FC59A5" w:rsidR="00C83CA5" w:rsidRPr="004A4215" w:rsidRDefault="00E128A7" w:rsidP="00C83CA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103,4</w:t>
            </w:r>
          </w:p>
        </w:tc>
      </w:tr>
      <w:tr w:rsidR="00C83CA5" w:rsidRPr="00FA5128" w14:paraId="4EBEF51D" w14:textId="77777777" w:rsidTr="008A21D9">
        <w:trPr>
          <w:trHeight w:val="57"/>
        </w:trPr>
        <w:tc>
          <w:tcPr>
            <w:tcW w:w="2095" w:type="dxa"/>
            <w:vAlign w:val="center"/>
          </w:tcPr>
          <w:p w14:paraId="597B4D52" w14:textId="77777777" w:rsidR="00C83CA5" w:rsidRPr="001E130A" w:rsidRDefault="00C83CA5" w:rsidP="00C83CA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Wynik finansowy netto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6A5224F1" w14:textId="4AFE8B66" w:rsidR="00C83CA5" w:rsidRPr="001E130A" w:rsidRDefault="00FA33F7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1 598,9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C602FCD" w14:textId="22369FF3" w:rsidR="00C83CA5" w:rsidRPr="006840C1" w:rsidRDefault="00644B33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 w:rsidRPr="006840C1">
              <w:rPr>
                <w:rFonts w:cs="Arial CE"/>
                <w:b/>
                <w:bCs/>
                <w:szCs w:val="19"/>
              </w:rPr>
              <w:t>2 228,8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4116CE26" w14:textId="24A2E33A" w:rsidR="00C83CA5" w:rsidRPr="001E130A" w:rsidRDefault="00BF0909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139,4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2EF5941" w14:textId="17F3F985" w:rsidR="00C83CA5" w:rsidRPr="001E130A" w:rsidRDefault="00A539CA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4 051,0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33FD719" w14:textId="05B827CE" w:rsidR="00C83CA5" w:rsidRPr="001E130A" w:rsidRDefault="00644B33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3 897,1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32BB4AB" w14:textId="04DBBE11" w:rsidR="00C83CA5" w:rsidRPr="001E130A" w:rsidRDefault="00E128A7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96,2</w:t>
            </w:r>
          </w:p>
        </w:tc>
      </w:tr>
      <w:tr w:rsidR="002226E4" w:rsidRPr="00FA5128" w14:paraId="1717413D" w14:textId="77777777" w:rsidTr="008A21D9">
        <w:trPr>
          <w:trHeight w:val="57"/>
        </w:trPr>
        <w:tc>
          <w:tcPr>
            <w:tcW w:w="7938" w:type="dxa"/>
            <w:gridSpan w:val="7"/>
            <w:tcBorders>
              <w:bottom w:val="single" w:sz="6" w:space="0" w:color="001D77"/>
            </w:tcBorders>
            <w:vAlign w:val="center"/>
          </w:tcPr>
          <w:p w14:paraId="0ECE3015" w14:textId="77777777" w:rsidR="002226E4" w:rsidRPr="00CF7628" w:rsidRDefault="002226E4" w:rsidP="005315AB">
            <w:pPr>
              <w:jc w:val="center"/>
              <w:rPr>
                <w:sz w:val="16"/>
                <w:szCs w:val="16"/>
              </w:rPr>
            </w:pPr>
            <w:r w:rsidRPr="00CF7628">
              <w:rPr>
                <w:sz w:val="16"/>
                <w:szCs w:val="16"/>
              </w:rPr>
              <w:t>***</w:t>
            </w:r>
          </w:p>
        </w:tc>
      </w:tr>
      <w:tr w:rsidR="00C83CA5" w:rsidRPr="00FA5128" w14:paraId="51481D00" w14:textId="77777777" w:rsidTr="008A21D9">
        <w:trPr>
          <w:trHeight w:val="57"/>
        </w:trPr>
        <w:tc>
          <w:tcPr>
            <w:tcW w:w="2095" w:type="dxa"/>
            <w:tcBorders>
              <w:top w:val="single" w:sz="6" w:space="0" w:color="001D77"/>
              <w:bottom w:val="nil"/>
            </w:tcBorders>
            <w:vAlign w:val="center"/>
          </w:tcPr>
          <w:p w14:paraId="722E900F" w14:textId="77777777" w:rsidR="00C83CA5" w:rsidRPr="001E130A" w:rsidRDefault="00C83CA5" w:rsidP="00C83CA5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1E130A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Wynik techniczny</w:t>
            </w:r>
          </w:p>
        </w:tc>
        <w:tc>
          <w:tcPr>
            <w:tcW w:w="95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F59738D" w14:textId="7FEC4DD8" w:rsidR="00C83CA5" w:rsidRPr="001E130A" w:rsidRDefault="006E6FF5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2 118,1</w:t>
            </w:r>
          </w:p>
        </w:tc>
        <w:tc>
          <w:tcPr>
            <w:tcW w:w="95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5B2DBD7" w14:textId="277347DD" w:rsidR="00C83CA5" w:rsidRPr="001E130A" w:rsidRDefault="002625CA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2 829,7</w:t>
            </w:r>
          </w:p>
        </w:tc>
        <w:tc>
          <w:tcPr>
            <w:tcW w:w="100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9A88512" w14:textId="0C98AE73" w:rsidR="00C83CA5" w:rsidRPr="001E130A" w:rsidRDefault="0007099F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133,5</w:t>
            </w:r>
          </w:p>
        </w:tc>
        <w:tc>
          <w:tcPr>
            <w:tcW w:w="95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3105E5B2" w14:textId="586917FD" w:rsidR="00C83CA5" w:rsidRPr="001E130A" w:rsidRDefault="006E6FF5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3 055,1</w:t>
            </w:r>
          </w:p>
        </w:tc>
        <w:tc>
          <w:tcPr>
            <w:tcW w:w="95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A49B58E" w14:textId="52CA372D" w:rsidR="00C83CA5" w:rsidRPr="001E130A" w:rsidRDefault="002625CA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2 852,4</w:t>
            </w:r>
          </w:p>
        </w:tc>
        <w:tc>
          <w:tcPr>
            <w:tcW w:w="100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8C6E4E7" w14:textId="133E628C" w:rsidR="00C83CA5" w:rsidRPr="001E130A" w:rsidRDefault="009D15FF" w:rsidP="00C83C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93,</w:t>
            </w:r>
            <w:r w:rsidR="002732A4">
              <w:rPr>
                <w:rFonts w:cs="Arial CE"/>
                <w:b/>
                <w:bCs/>
                <w:szCs w:val="19"/>
              </w:rPr>
              <w:t>4</w:t>
            </w:r>
          </w:p>
        </w:tc>
      </w:tr>
    </w:tbl>
    <w:p w14:paraId="12C530BD" w14:textId="3FB9C715" w:rsidR="00E95B8E" w:rsidRPr="00C627E0" w:rsidRDefault="00E95B8E" w:rsidP="00966C9A">
      <w:pPr>
        <w:pStyle w:val="Tablicanotka"/>
      </w:pPr>
      <w:r w:rsidRPr="00C627E0">
        <w:t xml:space="preserve">a </w:t>
      </w:r>
      <w:r w:rsidR="00C627E0" w:rsidRPr="00C627E0">
        <w:t>Ubezpieczenia na życie</w:t>
      </w:r>
      <w:r w:rsidR="003809A4">
        <w:t>,</w:t>
      </w:r>
      <w:r w:rsidRPr="00C627E0">
        <w:t xml:space="preserve"> b </w:t>
      </w:r>
      <w:r w:rsidR="00C627E0" w:rsidRPr="00C627E0">
        <w:t>Pozostałe ubezpieczenia osobowe oraz ubezpieczenia majątkowe, c</w:t>
      </w:r>
      <w:r w:rsidR="00C627E0">
        <w:t xml:space="preserve"> </w:t>
      </w:r>
      <w:r w:rsidR="00C627E0" w:rsidRPr="00C627E0">
        <w:t>na udziale</w:t>
      </w:r>
      <w:r w:rsidR="00C627E0">
        <w:t xml:space="preserve"> </w:t>
      </w:r>
      <w:r w:rsidR="00C627E0" w:rsidRPr="00C627E0">
        <w:t>własnym z uwzględnieniem zmiany stanu rezerw</w:t>
      </w:r>
      <w:r w:rsidR="00966C9A" w:rsidRPr="00C627E0">
        <w:t>.</w:t>
      </w:r>
    </w:p>
    <w:p w14:paraId="19B01525" w14:textId="63E453A7" w:rsidR="00843AD6" w:rsidRPr="00843AD6" w:rsidRDefault="004B2E70" w:rsidP="008A21D9">
      <w:pPr>
        <w:spacing w:before="0" w:after="160" w:line="259" w:lineRule="auto"/>
        <w:rPr>
          <w:b/>
        </w:rPr>
      </w:pPr>
      <w:r>
        <w:rPr>
          <w:shd w:val="clear" w:color="auto" w:fill="FFFFFF"/>
        </w:rPr>
        <w:br w:type="page"/>
      </w:r>
      <w:r w:rsidR="00D9290C" w:rsidRPr="00823593">
        <w:rPr>
          <w:b/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6FEB5EA2">
                <wp:simplePos x="0" y="0"/>
                <wp:positionH relativeFrom="column">
                  <wp:posOffset>5226685</wp:posOffset>
                </wp:positionH>
                <wp:positionV relativeFrom="page">
                  <wp:posOffset>736117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3" name="Pole tekstowe 13" descr="Składki zebrane z tytułu polis komunikacyjnych wyniosły dwadzieścia sześć przecinek jeden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4DF381C3" w:rsidR="007420F1" w:rsidRPr="000921D3" w:rsidRDefault="007420F1" w:rsidP="0021663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S</w:t>
                            </w:r>
                            <w:r w:rsidRPr="00755B7D">
                              <w:t xml:space="preserve">kładki </w:t>
                            </w:r>
                            <w:r>
                              <w:t>zebra</w:t>
                            </w:r>
                            <w:r w:rsidRPr="00755B7D">
                              <w:t xml:space="preserve">ne z </w:t>
                            </w:r>
                            <w:r>
                              <w:t xml:space="preserve">tytułu </w:t>
                            </w:r>
                            <w:r w:rsidRPr="00755B7D">
                              <w:t>polis komunikacyjnych</w:t>
                            </w:r>
                            <w:r>
                              <w:t xml:space="preserve"> wyniosły 26,1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DF10" id="Pole tekstowe 13" o:spid="_x0000_s1030" type="#_x0000_t202" alt="Składki zebrane z tytułu polis komunikacyjnych wyniosły dwadzieścia sześć przecinek jeden miliarda złotych." style="position:absolute;margin-left:411.55pt;margin-top:57.95pt;width:135.85pt;height:65.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" filled="f" stroked="f">
                <v:textbox>
                  <w:txbxContent>
                    <w:p w14:paraId="6F82A774" w14:textId="4DF381C3" w:rsidR="007420F1" w:rsidRPr="000921D3" w:rsidRDefault="007420F1" w:rsidP="0021663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S</w:t>
                      </w:r>
                      <w:r w:rsidRPr="00755B7D">
                        <w:t xml:space="preserve">kładki </w:t>
                      </w:r>
                      <w:r>
                        <w:t>zebra</w:t>
                      </w:r>
                      <w:r w:rsidRPr="00755B7D">
                        <w:t xml:space="preserve">ne z </w:t>
                      </w:r>
                      <w:r>
                        <w:t xml:space="preserve">tytułu </w:t>
                      </w:r>
                      <w:r w:rsidRPr="00755B7D">
                        <w:t>polis komunikacyjnych</w:t>
                      </w:r>
                      <w:r>
                        <w:t xml:space="preserve"> wyniosły 26,1 mld zł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B624B" w:rsidRPr="00EB624B">
        <w:rPr>
          <w:b/>
        </w:rPr>
        <w:t>Składki przypisane brutto oraz odszkodowania i świadczenia wypłacone brutto</w:t>
      </w:r>
    </w:p>
    <w:p w14:paraId="08D80DC3" w14:textId="6937BB68" w:rsidR="00843AD6" w:rsidRDefault="00843AD6" w:rsidP="00843AD6">
      <w:pPr>
        <w:pStyle w:val="Nagwek1"/>
        <w:spacing w:before="120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</w:pPr>
      <w:r w:rsidRPr="00843AD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strukturze składek przypisanych brutto z działalności bezpośredniej ogółem, składki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Pr="00843AD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zakładów działu I stanowiły </w:t>
      </w:r>
      <w:r w:rsidR="00735BB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29,8</w:t>
      </w:r>
      <w:r w:rsidRPr="00843AD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%, a zakładów działu II – </w:t>
      </w:r>
      <w:r w:rsidR="00735BB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70,2</w:t>
      </w:r>
      <w:r w:rsidRPr="00843AD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%. Dominującą pozycję </w:t>
      </w:r>
      <w:r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br/>
      </w:r>
      <w:r w:rsidRPr="00843AD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w dziale I, pod względem wartości zebranych składek brutto, uzyskała grupa „ubezpieczenia na życie”. Kolejną pozycję zajmowała grupa „ubezpieczenia wypadkowe i chorobowe”. Udział tych dwóch grup ubezpieczeń na życie wyniósł odpowiednio </w:t>
      </w:r>
      <w:r w:rsidR="0035629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44,7</w:t>
      </w:r>
      <w:r w:rsidRPr="00843AD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 xml:space="preserve">% i </w:t>
      </w:r>
      <w:r w:rsidR="0035629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34,9</w:t>
      </w:r>
      <w:r w:rsidRPr="00843AD6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eastAsia="en-US"/>
        </w:rPr>
        <w:t>% wartości składek przypisanych brutto działu I.</w:t>
      </w:r>
    </w:p>
    <w:p w14:paraId="7BA09CC9" w14:textId="21C641C7" w:rsidR="005D325F" w:rsidRDefault="005D325F" w:rsidP="005D325F">
      <w:pPr>
        <w:rPr>
          <w:shd w:val="clear" w:color="auto" w:fill="FFFFFF"/>
        </w:rPr>
      </w:pPr>
      <w:r w:rsidRPr="006E6FF5">
        <w:rPr>
          <w:shd w:val="clear" w:color="auto" w:fill="FFFFFF"/>
        </w:rPr>
        <w:t>W dziale II największą pozycję (</w:t>
      </w:r>
      <w:r w:rsidR="003D15A9" w:rsidRPr="008A21D9">
        <w:rPr>
          <w:shd w:val="clear" w:color="auto" w:fill="FFFFFF"/>
        </w:rPr>
        <w:t>51,3</w:t>
      </w:r>
      <w:r w:rsidRPr="006E6FF5">
        <w:rPr>
          <w:shd w:val="clear" w:color="auto" w:fill="FFFFFF"/>
        </w:rPr>
        <w:t xml:space="preserve">% wartości składek) stanowiły składki brutto zebrane </w:t>
      </w:r>
      <w:r w:rsidRPr="006E6FF5">
        <w:rPr>
          <w:shd w:val="clear" w:color="auto" w:fill="FFFFFF"/>
        </w:rPr>
        <w:br/>
      </w:r>
      <w:r w:rsidRPr="00A64351">
        <w:rPr>
          <w:shd w:val="clear" w:color="auto" w:fill="FFFFFF"/>
        </w:rPr>
        <w:t>z tytułu pol</w:t>
      </w:r>
      <w:r w:rsidRPr="002A4ADF">
        <w:rPr>
          <w:shd w:val="clear" w:color="auto" w:fill="FFFFFF"/>
        </w:rPr>
        <w:t>is komunikacyjnych. Składki te zwiększyły się o 5,</w:t>
      </w:r>
      <w:r w:rsidR="003D15A9" w:rsidRPr="008A21D9">
        <w:rPr>
          <w:shd w:val="clear" w:color="auto" w:fill="FFFFFF"/>
        </w:rPr>
        <w:t>8</w:t>
      </w:r>
      <w:r w:rsidRPr="006E6FF5">
        <w:rPr>
          <w:shd w:val="clear" w:color="auto" w:fill="FFFFFF"/>
        </w:rPr>
        <w:t>% w porównaniu do 202</w:t>
      </w:r>
      <w:r w:rsidR="00962D33" w:rsidRPr="008A21D9">
        <w:rPr>
          <w:shd w:val="clear" w:color="auto" w:fill="FFFFFF"/>
        </w:rPr>
        <w:t>1</w:t>
      </w:r>
      <w:r w:rsidRPr="006E6FF5">
        <w:rPr>
          <w:shd w:val="clear" w:color="auto" w:fill="FFFFFF"/>
        </w:rPr>
        <w:t xml:space="preserve"> r. </w:t>
      </w:r>
      <w:r w:rsidRPr="006E6FF5">
        <w:rPr>
          <w:shd w:val="clear" w:color="auto" w:fill="FFFFFF"/>
        </w:rPr>
        <w:br/>
        <w:t xml:space="preserve">i wyniosły </w:t>
      </w:r>
      <w:r w:rsidR="00962D33" w:rsidRPr="008A21D9">
        <w:rPr>
          <w:shd w:val="clear" w:color="auto" w:fill="FFFFFF"/>
        </w:rPr>
        <w:t>26 051</w:t>
      </w:r>
      <w:r w:rsidR="003D15A9" w:rsidRPr="008A21D9">
        <w:rPr>
          <w:shd w:val="clear" w:color="auto" w:fill="FFFFFF"/>
        </w:rPr>
        <w:t>,4</w:t>
      </w:r>
      <w:r w:rsidRPr="006E6FF5">
        <w:rPr>
          <w:shd w:val="clear" w:color="auto" w:fill="FFFFFF"/>
        </w:rPr>
        <w:t xml:space="preserve"> mln zł. Udział ubezpieczeń casco pojazdów lądowych w składkach działu II wyniósł </w:t>
      </w:r>
      <w:r w:rsidR="003D15A9" w:rsidRPr="008A21D9">
        <w:rPr>
          <w:shd w:val="clear" w:color="auto" w:fill="FFFFFF"/>
        </w:rPr>
        <w:t>21,7</w:t>
      </w:r>
      <w:r w:rsidRPr="006E6FF5">
        <w:rPr>
          <w:shd w:val="clear" w:color="auto" w:fill="FFFFFF"/>
        </w:rPr>
        <w:t xml:space="preserve">%, a ubezpieczeń odpowiedzialności cywilnej </w:t>
      </w:r>
      <w:r w:rsidRPr="00A64351">
        <w:rPr>
          <w:shd w:val="clear" w:color="auto" w:fill="FFFFFF"/>
        </w:rPr>
        <w:t xml:space="preserve">wynikającej z </w:t>
      </w:r>
      <w:r w:rsidRPr="002A4ADF">
        <w:rPr>
          <w:shd w:val="clear" w:color="auto" w:fill="FFFFFF"/>
        </w:rPr>
        <w:t xml:space="preserve">posiadania pojazdów </w:t>
      </w:r>
      <w:r w:rsidRPr="00B0304E">
        <w:rPr>
          <w:shd w:val="clear" w:color="auto" w:fill="FFFFFF"/>
        </w:rPr>
        <w:t xml:space="preserve">lądowych </w:t>
      </w:r>
      <w:r w:rsidR="003D15A9" w:rsidRPr="008A21D9">
        <w:rPr>
          <w:shd w:val="clear" w:color="auto" w:fill="FFFFFF"/>
        </w:rPr>
        <w:t>29,6</w:t>
      </w:r>
      <w:r w:rsidRPr="006E6FF5">
        <w:rPr>
          <w:shd w:val="clear" w:color="auto" w:fill="FFFFFF"/>
        </w:rPr>
        <w:t>%.</w:t>
      </w:r>
    </w:p>
    <w:p w14:paraId="6FF834FC" w14:textId="35D91416" w:rsidR="004B2E70" w:rsidRPr="00220FF3" w:rsidRDefault="004B2E70" w:rsidP="00BA6821">
      <w:pPr>
        <w:pStyle w:val="Tytutablicy"/>
        <w:ind w:left="851" w:hanging="851"/>
      </w:pPr>
      <w:r w:rsidRPr="00E81A03">
        <w:t xml:space="preserve">Tablica </w:t>
      </w:r>
      <w:r w:rsidR="00BA6821">
        <w:t>2</w:t>
      </w:r>
      <w:r w:rsidRPr="00E81A03">
        <w:t xml:space="preserve">. </w:t>
      </w:r>
      <w:r w:rsidR="00BA6821" w:rsidRPr="00BA6821">
        <w:t xml:space="preserve">Składki przypisane brutto oraz odszkodowania i świadczenia wypłacone brutto </w:t>
      </w:r>
      <w:r w:rsidR="00BA6821">
        <w:br/>
        <w:t>w po</w:t>
      </w:r>
      <w:r w:rsidR="00BA6821" w:rsidRPr="00BA6821">
        <w:t>dziale na wybrane rodzaje ubezpieczeń z działalności bezpośredniej</w:t>
      </w:r>
    </w:p>
    <w:tbl>
      <w:tblPr>
        <w:tblStyle w:val="Siatkatabelijasna1"/>
        <w:tblpPr w:leftFromText="141" w:rightFromText="141" w:vertAnchor="text" w:horzAnchor="margin" w:tblpXSpec="right" w:tblpY="1"/>
        <w:tblW w:w="7937" w:type="dxa"/>
        <w:jc w:val="right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2. Składki przypisane brutto oraz odszkodowania i świadczenia wypłacone brutto "/>
      </w:tblPr>
      <w:tblGrid>
        <w:gridCol w:w="2977"/>
        <w:gridCol w:w="933"/>
        <w:gridCol w:w="850"/>
        <w:gridCol w:w="739"/>
        <w:gridCol w:w="850"/>
        <w:gridCol w:w="851"/>
        <w:gridCol w:w="737"/>
      </w:tblGrid>
      <w:tr w:rsidR="00F25967" w:rsidRPr="00FA5128" w14:paraId="24A226A4" w14:textId="77777777" w:rsidTr="00086D5B">
        <w:trPr>
          <w:trHeight w:val="454"/>
          <w:jc w:val="right"/>
        </w:trPr>
        <w:tc>
          <w:tcPr>
            <w:tcW w:w="2977" w:type="dxa"/>
            <w:vMerge w:val="restart"/>
            <w:vAlign w:val="center"/>
          </w:tcPr>
          <w:p w14:paraId="20158DFA" w14:textId="77777777" w:rsidR="00F25967" w:rsidRPr="004A4215" w:rsidRDefault="00F25967" w:rsidP="00086D5B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4A4215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522" w:type="dxa"/>
            <w:gridSpan w:val="3"/>
            <w:vAlign w:val="center"/>
          </w:tcPr>
          <w:p w14:paraId="75F46EFB" w14:textId="1A535948" w:rsidR="00F25967" w:rsidRPr="00F25967" w:rsidRDefault="00F25967" w:rsidP="00086D5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Składki przypisane brutto</w:t>
            </w:r>
          </w:p>
        </w:tc>
        <w:tc>
          <w:tcPr>
            <w:tcW w:w="2438" w:type="dxa"/>
            <w:gridSpan w:val="3"/>
          </w:tcPr>
          <w:p w14:paraId="3D52981B" w14:textId="0D8EDDED" w:rsidR="00F25967" w:rsidRPr="00F25967" w:rsidRDefault="00F25967" w:rsidP="00086D5B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25967">
              <w:rPr>
                <w:rFonts w:ascii="Fira Sans" w:hAnsi="Fira Sans"/>
                <w:color w:val="000000" w:themeColor="text1"/>
                <w:sz w:val="19"/>
                <w:szCs w:val="19"/>
              </w:rPr>
              <w:t>Odszkodowania i świadczenia wypłacone brutto</w:t>
            </w:r>
          </w:p>
        </w:tc>
      </w:tr>
      <w:tr w:rsidR="00F81FDD" w:rsidRPr="00FA5128" w14:paraId="4BF1ECBF" w14:textId="77777777" w:rsidTr="00086D5B">
        <w:trPr>
          <w:trHeight w:val="454"/>
          <w:jc w:val="right"/>
        </w:trPr>
        <w:tc>
          <w:tcPr>
            <w:tcW w:w="2977" w:type="dxa"/>
            <w:vMerge/>
            <w:vAlign w:val="center"/>
          </w:tcPr>
          <w:p w14:paraId="7BB12B74" w14:textId="7818C938" w:rsidR="00F81FDD" w:rsidRPr="004A4215" w:rsidRDefault="00F81FDD" w:rsidP="00086D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</w:tc>
        <w:tc>
          <w:tcPr>
            <w:tcW w:w="933" w:type="dxa"/>
            <w:vAlign w:val="center"/>
          </w:tcPr>
          <w:p w14:paraId="56DD0517" w14:textId="4DD637F9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14:paraId="7819183F" w14:textId="2E2E2CA4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739" w:type="dxa"/>
            <w:vMerge w:val="restart"/>
            <w:vAlign w:val="center"/>
          </w:tcPr>
          <w:p w14:paraId="75C4215E" w14:textId="3C73599C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  <w:r w:rsidR="00F81FDD" w:rsidRPr="004A4215">
              <w:rPr>
                <w:color w:val="000000" w:themeColor="text1"/>
                <w:szCs w:val="19"/>
              </w:rPr>
              <w:t>= =100</w:t>
            </w:r>
          </w:p>
        </w:tc>
        <w:tc>
          <w:tcPr>
            <w:tcW w:w="850" w:type="dxa"/>
            <w:vAlign w:val="center"/>
          </w:tcPr>
          <w:p w14:paraId="0041165A" w14:textId="30417AD5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14:paraId="5C033045" w14:textId="5B1209F4" w:rsidR="00F81FDD" w:rsidRPr="004A4215" w:rsidRDefault="005277BA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737" w:type="dxa"/>
            <w:vMerge w:val="restart"/>
            <w:vAlign w:val="center"/>
          </w:tcPr>
          <w:p w14:paraId="015F9C0A" w14:textId="5E14C7E8" w:rsidR="00F81FDD" w:rsidRPr="004A4215" w:rsidRDefault="005277BA" w:rsidP="00086D5B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B73AE1">
              <w:rPr>
                <w:color w:val="000000" w:themeColor="text1"/>
                <w:szCs w:val="19"/>
              </w:rPr>
              <w:t>1</w:t>
            </w:r>
            <w:r w:rsidR="005315AB" w:rsidRPr="004A4215">
              <w:rPr>
                <w:color w:val="000000" w:themeColor="text1"/>
                <w:szCs w:val="19"/>
              </w:rPr>
              <w:t>= =100</w:t>
            </w:r>
          </w:p>
        </w:tc>
      </w:tr>
      <w:tr w:rsidR="00F81FDD" w:rsidRPr="00FA5128" w14:paraId="3A6C4F70" w14:textId="77777777" w:rsidTr="00086D5B">
        <w:trPr>
          <w:trHeight w:val="454"/>
          <w:jc w:val="right"/>
        </w:trPr>
        <w:tc>
          <w:tcPr>
            <w:tcW w:w="2977" w:type="dxa"/>
            <w:vMerge/>
            <w:vAlign w:val="center"/>
          </w:tcPr>
          <w:p w14:paraId="1B142F4F" w14:textId="69EC6E90" w:rsidR="00F81FDD" w:rsidRPr="00F81FDD" w:rsidRDefault="00F81FDD" w:rsidP="00086D5B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7067B96C" w14:textId="77777777" w:rsidR="00F81FDD" w:rsidRPr="004A4215" w:rsidRDefault="00F81FDD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9" w:type="dxa"/>
            <w:vMerge/>
            <w:vAlign w:val="center"/>
          </w:tcPr>
          <w:p w14:paraId="56414843" w14:textId="46D8D0C7" w:rsidR="00F81FDD" w:rsidRPr="00FA5128" w:rsidRDefault="00F81FDD" w:rsidP="00086D5B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7E1F10" w14:textId="77777777" w:rsidR="00F81FDD" w:rsidRPr="004A4215" w:rsidRDefault="00F81FDD" w:rsidP="00086D5B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737" w:type="dxa"/>
            <w:vMerge/>
            <w:vAlign w:val="center"/>
          </w:tcPr>
          <w:p w14:paraId="7E7A71CA" w14:textId="06CE383D" w:rsidR="00F81FDD" w:rsidRPr="00FA5128" w:rsidRDefault="00F81FDD" w:rsidP="00086D5B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3309" w:rsidRPr="00FA5128" w14:paraId="5F00DC01" w14:textId="77777777" w:rsidTr="00086D5B">
        <w:trPr>
          <w:trHeight w:val="57"/>
          <w:jc w:val="right"/>
        </w:trPr>
        <w:tc>
          <w:tcPr>
            <w:tcW w:w="7937" w:type="dxa"/>
            <w:gridSpan w:val="7"/>
            <w:vAlign w:val="center"/>
          </w:tcPr>
          <w:p w14:paraId="57A48EA3" w14:textId="4BA65C6E" w:rsidR="00093309" w:rsidRPr="004F1DCA" w:rsidRDefault="00093309" w:rsidP="00086D5B">
            <w:pPr>
              <w:jc w:val="center"/>
              <w:rPr>
                <w:b/>
                <w:color w:val="000000" w:themeColor="text1"/>
                <w:szCs w:val="19"/>
              </w:rPr>
            </w:pPr>
            <w:r w:rsidRPr="004F1DCA">
              <w:rPr>
                <w:b/>
                <w:szCs w:val="19"/>
              </w:rPr>
              <w:t>DZIAŁ I</w:t>
            </w:r>
          </w:p>
        </w:tc>
      </w:tr>
      <w:tr w:rsidR="007D7312" w:rsidRPr="00FA5128" w14:paraId="4143B679" w14:textId="77777777" w:rsidTr="00086D5B">
        <w:trPr>
          <w:trHeight w:val="57"/>
          <w:jc w:val="right"/>
        </w:trPr>
        <w:tc>
          <w:tcPr>
            <w:tcW w:w="2977" w:type="dxa"/>
            <w:vAlign w:val="center"/>
          </w:tcPr>
          <w:p w14:paraId="68305BAB" w14:textId="266B2608" w:rsidR="007D7312" w:rsidRPr="00743129" w:rsidRDefault="007D7312" w:rsidP="00086D5B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239A31D" w14:textId="5E45E932" w:rsidR="007D7312" w:rsidRPr="00743129" w:rsidRDefault="0078228D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22 120,0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3349E8" w14:textId="1131E5BF" w:rsidR="007D7312" w:rsidRPr="00743129" w:rsidRDefault="0078228D" w:rsidP="00086D5B">
            <w:pPr>
              <w:jc w:val="center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21 543,5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2A70FDE" w14:textId="67845168" w:rsidR="007D7312" w:rsidRPr="00743129" w:rsidRDefault="00611F41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97,4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86F2B" w14:textId="5A33F173" w:rsidR="007D7312" w:rsidRPr="00743129" w:rsidRDefault="00F7714E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18 451,0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6DB550" w14:textId="15C2AD7C" w:rsidR="007D7312" w:rsidRPr="00743129" w:rsidRDefault="00F7714E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18 870,0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D1B61A" w14:textId="68862651" w:rsidR="007D7312" w:rsidRPr="00743129" w:rsidRDefault="00611F41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102,3</w:t>
            </w:r>
          </w:p>
        </w:tc>
      </w:tr>
      <w:tr w:rsidR="00743129" w:rsidRPr="00FA5128" w14:paraId="35D68C0F" w14:textId="77777777" w:rsidTr="00086D5B">
        <w:trPr>
          <w:trHeight w:val="57"/>
          <w:jc w:val="right"/>
        </w:trPr>
        <w:tc>
          <w:tcPr>
            <w:tcW w:w="2977" w:type="dxa"/>
            <w:vAlign w:val="center"/>
          </w:tcPr>
          <w:p w14:paraId="5DBC0E2E" w14:textId="77777777" w:rsidR="00743129" w:rsidRPr="004A4215" w:rsidRDefault="00743129" w:rsidP="00086D5B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4960" w:type="dxa"/>
            <w:gridSpan w:val="6"/>
            <w:shd w:val="clear" w:color="auto" w:fill="auto"/>
            <w:vAlign w:val="bottom"/>
          </w:tcPr>
          <w:p w14:paraId="1992F53B" w14:textId="77777777" w:rsidR="00743129" w:rsidRPr="004A4215" w:rsidRDefault="00743129" w:rsidP="00086D5B">
            <w:pPr>
              <w:rPr>
                <w:szCs w:val="19"/>
              </w:rPr>
            </w:pPr>
          </w:p>
        </w:tc>
      </w:tr>
      <w:tr w:rsidR="007D7312" w:rsidRPr="00FA5128" w14:paraId="4EA26BD6" w14:textId="77777777" w:rsidTr="00086D5B">
        <w:trPr>
          <w:trHeight w:val="57"/>
          <w:jc w:val="right"/>
        </w:trPr>
        <w:tc>
          <w:tcPr>
            <w:tcW w:w="2977" w:type="dxa"/>
            <w:vAlign w:val="center"/>
          </w:tcPr>
          <w:p w14:paraId="02C7FB10" w14:textId="2DFB0590" w:rsidR="007D7312" w:rsidRPr="004A4215" w:rsidRDefault="007D7312" w:rsidP="00086D5B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na życie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CF73F99" w14:textId="7D78DB12" w:rsidR="007D7312" w:rsidRPr="004A4215" w:rsidRDefault="00FF7E4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9 060,2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4F9F8F" w14:textId="20794617" w:rsidR="007D7312" w:rsidRPr="004A4215" w:rsidRDefault="00846A2F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9 728,4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DA90CA9" w14:textId="6782A044" w:rsidR="007D7312" w:rsidRPr="004A4215" w:rsidRDefault="007A626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107,3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5795D3" w14:textId="194B4E96" w:rsidR="007D7312" w:rsidRPr="004A4215" w:rsidRDefault="00C42E8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7 487,6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B7EBE" w14:textId="791289F6" w:rsidR="007D7312" w:rsidRPr="004A4215" w:rsidRDefault="00C42E83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6 756,1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9DA169D" w14:textId="5743886B" w:rsidR="007D7312" w:rsidRPr="004A4215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90,2</w:t>
            </w:r>
          </w:p>
        </w:tc>
      </w:tr>
      <w:tr w:rsidR="007D7312" w:rsidRPr="00FA5128" w14:paraId="63232436" w14:textId="77777777" w:rsidTr="00CA1205">
        <w:trPr>
          <w:trHeight w:val="835"/>
          <w:jc w:val="right"/>
        </w:trPr>
        <w:tc>
          <w:tcPr>
            <w:tcW w:w="2977" w:type="dxa"/>
            <w:vAlign w:val="center"/>
          </w:tcPr>
          <w:p w14:paraId="480FD2AC" w14:textId="551734D0" w:rsidR="007D7312" w:rsidRPr="004A4215" w:rsidRDefault="007D7312" w:rsidP="00086D5B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Ubezpieczenia na życie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Pr="004A4215">
              <w:rPr>
                <w:rFonts w:ascii="Fira Sans" w:hAnsi="Fira Sans"/>
                <w:color w:val="000000" w:themeColor="text1"/>
                <w:sz w:val="19"/>
                <w:szCs w:val="19"/>
              </w:rPr>
              <w:t>związane z ubezpieczeniowym funduszem kapitałowym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211F9D6" w14:textId="54D559FF" w:rsidR="007D7312" w:rsidRPr="004A4215" w:rsidRDefault="00FF7E4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5 700,5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AA490E" w14:textId="17EA5F69" w:rsidR="007D7312" w:rsidRPr="004A4215" w:rsidRDefault="00FF7E4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4 049,7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DC16E68" w14:textId="6FC019FE" w:rsidR="007D7312" w:rsidRPr="004A4215" w:rsidRDefault="00AB589C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71,</w:t>
            </w:r>
            <w:r w:rsidR="00B24156">
              <w:rPr>
                <w:rFonts w:cs="Arial CE"/>
                <w:szCs w:val="19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58132" w14:textId="5D87CA85" w:rsidR="007D7312" w:rsidRPr="004A4215" w:rsidRDefault="008B4CB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7 996,3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A26EB" w14:textId="3D71268F" w:rsidR="007D7312" w:rsidRPr="004A4215" w:rsidRDefault="008B4CB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8 914,1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223D158" w14:textId="38E11869" w:rsidR="007D7312" w:rsidRPr="004A4215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111,5</w:t>
            </w:r>
          </w:p>
        </w:tc>
      </w:tr>
      <w:tr w:rsidR="007D7312" w:rsidRPr="00FA5128" w14:paraId="12145551" w14:textId="77777777" w:rsidTr="00CA1205">
        <w:trPr>
          <w:trHeight w:val="549"/>
          <w:jc w:val="right"/>
        </w:trPr>
        <w:tc>
          <w:tcPr>
            <w:tcW w:w="2977" w:type="dxa"/>
            <w:vAlign w:val="center"/>
          </w:tcPr>
          <w:p w14:paraId="56312693" w14:textId="1FC34B78" w:rsidR="007D7312" w:rsidRPr="004A4215" w:rsidRDefault="007D7312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4A4215">
              <w:rPr>
                <w:color w:val="000000" w:themeColor="text1"/>
                <w:szCs w:val="19"/>
              </w:rPr>
              <w:t>Ubezpieczenia wypadkowe</w:t>
            </w:r>
            <w:r w:rsidRPr="004A4215">
              <w:rPr>
                <w:i/>
                <w:color w:val="000000" w:themeColor="text1"/>
                <w:szCs w:val="19"/>
              </w:rPr>
              <w:t xml:space="preserve"> </w:t>
            </w:r>
            <w:r>
              <w:rPr>
                <w:i/>
                <w:color w:val="000000" w:themeColor="text1"/>
                <w:szCs w:val="19"/>
              </w:rPr>
              <w:br/>
            </w:r>
            <w:r w:rsidRPr="004A4215">
              <w:rPr>
                <w:color w:val="000000" w:themeColor="text1"/>
                <w:szCs w:val="19"/>
              </w:rPr>
              <w:t>i chorobowe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6A1B204" w14:textId="2E725388" w:rsidR="007D7312" w:rsidRPr="004A4215" w:rsidRDefault="00FF7E4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7 091,6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370A68" w14:textId="72FB44A5" w:rsidR="007D7312" w:rsidRPr="004A4215" w:rsidRDefault="00FF7E4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7 521,2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7E973881" w14:textId="2C856FA5" w:rsidR="007D7312" w:rsidRPr="004A4215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FAF78" w14:textId="1618D09B" w:rsidR="007D7312" w:rsidRPr="004A4215" w:rsidRDefault="008B4CB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2 751,0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DB32CA" w14:textId="51077E9C" w:rsidR="007D7312" w:rsidRPr="004A4215" w:rsidRDefault="008B4CB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2 968,6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B381898" w14:textId="2790F845" w:rsidR="007D7312" w:rsidRPr="004A4215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107,9</w:t>
            </w:r>
          </w:p>
        </w:tc>
      </w:tr>
      <w:tr w:rsidR="00093309" w:rsidRPr="00FA5128" w14:paraId="7D0D8CF7" w14:textId="77777777" w:rsidTr="00086D5B">
        <w:trPr>
          <w:trHeight w:val="57"/>
          <w:jc w:val="right"/>
        </w:trPr>
        <w:tc>
          <w:tcPr>
            <w:tcW w:w="7937" w:type="dxa"/>
            <w:gridSpan w:val="7"/>
          </w:tcPr>
          <w:p w14:paraId="6287567B" w14:textId="4AEA4599" w:rsidR="00093309" w:rsidRPr="004F1DCA" w:rsidRDefault="00093309" w:rsidP="00086D5B">
            <w:pPr>
              <w:jc w:val="center"/>
              <w:rPr>
                <w:rFonts w:cs="Arial CE"/>
                <w:b/>
                <w:bCs/>
                <w:szCs w:val="19"/>
              </w:rPr>
            </w:pPr>
            <w:r w:rsidRPr="004F1DCA">
              <w:rPr>
                <w:b/>
                <w:szCs w:val="19"/>
              </w:rPr>
              <w:t>DZIAŁ II</w:t>
            </w:r>
          </w:p>
        </w:tc>
      </w:tr>
      <w:tr w:rsidR="006E6259" w:rsidRPr="00FA5128" w14:paraId="2AD8A150" w14:textId="77777777" w:rsidTr="00086D5B">
        <w:trPr>
          <w:trHeight w:val="57"/>
          <w:jc w:val="right"/>
        </w:trPr>
        <w:tc>
          <w:tcPr>
            <w:tcW w:w="2977" w:type="dxa"/>
            <w:vAlign w:val="center"/>
          </w:tcPr>
          <w:p w14:paraId="0BE5C93C" w14:textId="7E991919" w:rsidR="006E6259" w:rsidRPr="00743129" w:rsidRDefault="006E6259" w:rsidP="00086D5B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b/>
                <w:color w:val="000000" w:themeColor="text1"/>
                <w:sz w:val="16"/>
                <w:szCs w:val="16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965ACAF" w14:textId="7F91417C" w:rsidR="006E6259" w:rsidRPr="00743129" w:rsidRDefault="004C7AF8" w:rsidP="005D2BA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47 094,9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9E7DA8" w14:textId="028A2AC3" w:rsidR="006E6259" w:rsidRPr="00743129" w:rsidRDefault="004C7AF8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50 815,5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74765D5" w14:textId="09971FEF" w:rsidR="006E6259" w:rsidRPr="00743129" w:rsidRDefault="00B2366E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107,9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1A6103" w14:textId="05B0C3EF" w:rsidR="006E6259" w:rsidRPr="00743129" w:rsidRDefault="004C7AF8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22 856,5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08989D" w14:textId="69596375" w:rsidR="006E6259" w:rsidRPr="00743129" w:rsidRDefault="004C7AF8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25 515,7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D3A7C9" w14:textId="25496091" w:rsidR="006E6259" w:rsidRPr="00743129" w:rsidRDefault="00564490" w:rsidP="005D2BA5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111,6</w:t>
            </w:r>
          </w:p>
        </w:tc>
      </w:tr>
      <w:tr w:rsidR="00743129" w:rsidRPr="00FA5128" w14:paraId="09B0ECD0" w14:textId="77777777" w:rsidTr="00086D5B">
        <w:trPr>
          <w:trHeight w:val="57"/>
          <w:jc w:val="right"/>
        </w:trPr>
        <w:tc>
          <w:tcPr>
            <w:tcW w:w="2977" w:type="dxa"/>
            <w:vAlign w:val="center"/>
          </w:tcPr>
          <w:p w14:paraId="53B144FD" w14:textId="05D83EE7" w:rsidR="00743129" w:rsidRPr="00561029" w:rsidRDefault="00743129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w tym:</w:t>
            </w:r>
          </w:p>
        </w:tc>
        <w:tc>
          <w:tcPr>
            <w:tcW w:w="4960" w:type="dxa"/>
            <w:gridSpan w:val="6"/>
            <w:shd w:val="clear" w:color="auto" w:fill="auto"/>
            <w:vAlign w:val="bottom"/>
          </w:tcPr>
          <w:p w14:paraId="6A318B11" w14:textId="0462E70B" w:rsidR="00743129" w:rsidRPr="00561029" w:rsidRDefault="00743129" w:rsidP="00086D5B">
            <w:pPr>
              <w:jc w:val="right"/>
              <w:rPr>
                <w:rFonts w:cs="Arial CE"/>
                <w:szCs w:val="19"/>
              </w:rPr>
            </w:pPr>
          </w:p>
        </w:tc>
      </w:tr>
      <w:tr w:rsidR="006E6259" w:rsidRPr="00FA5128" w14:paraId="3FD17F7A" w14:textId="77777777" w:rsidTr="00600F04">
        <w:trPr>
          <w:trHeight w:val="660"/>
          <w:jc w:val="right"/>
        </w:trPr>
        <w:tc>
          <w:tcPr>
            <w:tcW w:w="2977" w:type="dxa"/>
            <w:vAlign w:val="center"/>
          </w:tcPr>
          <w:p w14:paraId="3C277BA2" w14:textId="2232FBA2" w:rsidR="006E6259" w:rsidRPr="00561029" w:rsidRDefault="006E6259" w:rsidP="00600F0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 xml:space="preserve">Ubezpieczenia wypadkowe </w:t>
            </w:r>
            <w:r>
              <w:rPr>
                <w:color w:val="000000" w:themeColor="text1"/>
                <w:szCs w:val="19"/>
              </w:rPr>
              <w:br/>
            </w:r>
            <w:r w:rsidRPr="00561029">
              <w:rPr>
                <w:color w:val="000000" w:themeColor="text1"/>
                <w:szCs w:val="19"/>
              </w:rPr>
              <w:t>i chorobowe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1BEBFA8" w14:textId="0B0A5E31" w:rsidR="006E6259" w:rsidRPr="00561029" w:rsidRDefault="004C7AF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3 025,1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CB66A7" w14:textId="27CC242A" w:rsidR="006E6259" w:rsidRPr="00561029" w:rsidRDefault="004C7AF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2 805,7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F2DC73F" w14:textId="5D943918" w:rsidR="006E6259" w:rsidRPr="00561029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92,7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186AA" w14:textId="1A5F45C2" w:rsidR="006E6259" w:rsidRPr="00561029" w:rsidRDefault="004C7AF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620,3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D80C3C" w14:textId="5403D680" w:rsidR="006E6259" w:rsidRPr="00561029" w:rsidRDefault="004C7AF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737,5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5A49E4" w14:textId="3248E117" w:rsidR="006E6259" w:rsidRPr="00561029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118,9</w:t>
            </w:r>
          </w:p>
        </w:tc>
      </w:tr>
      <w:tr w:rsidR="006E6259" w:rsidRPr="00FA5128" w14:paraId="37438B91" w14:textId="77777777" w:rsidTr="00CA1205">
        <w:trPr>
          <w:trHeight w:val="658"/>
          <w:jc w:val="right"/>
        </w:trPr>
        <w:tc>
          <w:tcPr>
            <w:tcW w:w="2977" w:type="dxa"/>
            <w:vAlign w:val="center"/>
          </w:tcPr>
          <w:p w14:paraId="7D138C76" w14:textId="26EE5A3F" w:rsidR="006E6259" w:rsidRPr="00561029" w:rsidRDefault="006E6259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 xml:space="preserve">Ubezpieczenia casco pojazdów </w:t>
            </w:r>
            <w:proofErr w:type="spellStart"/>
            <w:r w:rsidRPr="00561029">
              <w:rPr>
                <w:color w:val="000000" w:themeColor="text1"/>
                <w:szCs w:val="19"/>
              </w:rPr>
              <w:t>lądowych</w:t>
            </w:r>
            <w:r w:rsidR="004C7AF8" w:rsidRPr="008A21D9">
              <w:rPr>
                <w:color w:val="000000" w:themeColor="text1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33" w:type="dxa"/>
            <w:shd w:val="clear" w:color="auto" w:fill="auto"/>
            <w:vAlign w:val="center"/>
          </w:tcPr>
          <w:p w14:paraId="72007483" w14:textId="30EFFB1C" w:rsidR="006E6259" w:rsidRPr="00561029" w:rsidRDefault="005D2CFA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11 005</w:t>
            </w:r>
            <w:r w:rsidR="00D17CD8">
              <w:rPr>
                <w:rFonts w:cs="Arial CE"/>
                <w:szCs w:val="19"/>
              </w:rPr>
              <w:t>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2CA4A" w14:textId="01812D27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9 697,6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29746BC" w14:textId="53ADEBB0" w:rsidR="006E6259" w:rsidRPr="00561029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88,1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816992" w14:textId="52379375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6 000,1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BBE69F" w14:textId="3920D09D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6 412,4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68B40D8" w14:textId="3AEFDA19" w:rsidR="006E6259" w:rsidRPr="00561029" w:rsidRDefault="0056449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</w:t>
            </w:r>
            <w:r w:rsidR="009241E7">
              <w:rPr>
                <w:rFonts w:cs="Arial CE"/>
                <w:szCs w:val="19"/>
              </w:rPr>
              <w:t>,9</w:t>
            </w:r>
          </w:p>
        </w:tc>
      </w:tr>
      <w:tr w:rsidR="006E6259" w:rsidRPr="00FA5128" w14:paraId="0618835A" w14:textId="77777777" w:rsidTr="00CA1205">
        <w:trPr>
          <w:trHeight w:val="554"/>
          <w:jc w:val="right"/>
        </w:trPr>
        <w:tc>
          <w:tcPr>
            <w:tcW w:w="2977" w:type="dxa"/>
            <w:vAlign w:val="center"/>
          </w:tcPr>
          <w:p w14:paraId="63798EAC" w14:textId="5CAA861D" w:rsidR="006E6259" w:rsidRPr="00561029" w:rsidRDefault="006E6259" w:rsidP="00086D5B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</w:rPr>
            </w:pPr>
            <w:r w:rsidRPr="00561029">
              <w:rPr>
                <w:color w:val="000000" w:themeColor="text1"/>
                <w:szCs w:val="19"/>
              </w:rPr>
              <w:t>Ubezpieczenia szkód spowodowanych żywiołami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96355A5" w14:textId="1E8EBA5D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4 414,6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D969C5" w14:textId="64904DFC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5 104,3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9BB6156" w14:textId="0F0CB256" w:rsidR="006E6259" w:rsidRPr="00561029" w:rsidRDefault="00B2366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115,6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9217FB" w14:textId="75225565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2 020,5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ECCB5" w14:textId="413300D2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2 364,1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3EFEB08" w14:textId="5CB35F50" w:rsidR="006E6259" w:rsidRPr="00561029" w:rsidRDefault="009241E7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117,0</w:t>
            </w:r>
          </w:p>
        </w:tc>
      </w:tr>
      <w:tr w:rsidR="006E6259" w:rsidRPr="00FA5128" w14:paraId="75A6493A" w14:textId="77777777" w:rsidTr="00086D5B">
        <w:trPr>
          <w:trHeight w:val="57"/>
          <w:jc w:val="right"/>
        </w:trPr>
        <w:tc>
          <w:tcPr>
            <w:tcW w:w="2977" w:type="dxa"/>
            <w:vAlign w:val="center"/>
          </w:tcPr>
          <w:p w14:paraId="7573C751" w14:textId="3AADBC96" w:rsidR="006E6259" w:rsidRPr="00561029" w:rsidRDefault="006E6259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pozostałych szkód rzeczowych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75B27465" w14:textId="685C76E6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4 472,2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83E33" w14:textId="3E4A328B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5 374,5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4E71FF0" w14:textId="3F81C1EF" w:rsidR="006E6259" w:rsidRPr="00561029" w:rsidRDefault="00B50EB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120,2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12C3B" w14:textId="6FF9B394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1 368,7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CA9872" w14:textId="596B3916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1 827,1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9470C0E" w14:textId="0179F8CF" w:rsidR="006E6259" w:rsidRPr="00561029" w:rsidRDefault="009F7669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133,5</w:t>
            </w:r>
          </w:p>
        </w:tc>
      </w:tr>
      <w:tr w:rsidR="006E6259" w:rsidRPr="00FA5128" w14:paraId="1C34A727" w14:textId="77777777" w:rsidTr="00086D5B">
        <w:trPr>
          <w:trHeight w:val="57"/>
          <w:jc w:val="right"/>
        </w:trPr>
        <w:tc>
          <w:tcPr>
            <w:tcW w:w="2977" w:type="dxa"/>
            <w:vAlign w:val="center"/>
          </w:tcPr>
          <w:p w14:paraId="0754359A" w14:textId="036E007F" w:rsidR="006E6259" w:rsidRPr="00561029" w:rsidRDefault="006E6259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odpowiedzialności cywilnej wynikającej z posiadania pojazdów lądowych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44990E6A" w14:textId="3F4ABB52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14 927,0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CADE8F" w14:textId="11514656" w:rsidR="006E6259" w:rsidRPr="00561029" w:rsidRDefault="00D17CD8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15 046,3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7C8FCED" w14:textId="3B523858" w:rsidR="006E6259" w:rsidRPr="00561029" w:rsidRDefault="00B50EB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100,</w:t>
            </w:r>
            <w:r w:rsidR="00072AD2">
              <w:rPr>
                <w:rFonts w:cs="Arial CE"/>
                <w:szCs w:val="19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9BD5EE" w14:textId="1183CC0C" w:rsidR="006E6259" w:rsidRPr="00561029" w:rsidRDefault="00ED4D2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9 292,4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AF064" w14:textId="0837A3EE" w:rsidR="006E6259" w:rsidRPr="00561029" w:rsidRDefault="00ED4D20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9 851,5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694F982" w14:textId="5998A472" w:rsidR="006E6259" w:rsidRPr="00561029" w:rsidRDefault="009F7669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106,0</w:t>
            </w:r>
          </w:p>
        </w:tc>
      </w:tr>
      <w:tr w:rsidR="006E6259" w:rsidRPr="00FA5128" w14:paraId="2ED73388" w14:textId="77777777" w:rsidTr="00086D5B">
        <w:trPr>
          <w:trHeight w:val="57"/>
          <w:jc w:val="right"/>
        </w:trPr>
        <w:tc>
          <w:tcPr>
            <w:tcW w:w="2977" w:type="dxa"/>
            <w:tcBorders>
              <w:bottom w:val="single" w:sz="6" w:space="0" w:color="001D77"/>
            </w:tcBorders>
            <w:vAlign w:val="center"/>
          </w:tcPr>
          <w:p w14:paraId="2AFD3C1D" w14:textId="1F94892B" w:rsidR="006E6259" w:rsidRPr="00561029" w:rsidRDefault="006E6259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284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lastRenderedPageBreak/>
              <w:t xml:space="preserve">w tym obowiązkowe OC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posiadaczy pojazdów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</w: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mechanicznych</w:t>
            </w:r>
          </w:p>
        </w:tc>
        <w:tc>
          <w:tcPr>
            <w:tcW w:w="933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FF8002C" w14:textId="4FE99217" w:rsidR="006E6259" w:rsidRPr="00561029" w:rsidRDefault="00A72852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14 628,8</w:t>
            </w:r>
          </w:p>
        </w:tc>
        <w:tc>
          <w:tcPr>
            <w:tcW w:w="85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82B7771" w14:textId="4E964CAE" w:rsidR="006E6259" w:rsidRPr="00561029" w:rsidRDefault="00AC43C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14 711,0</w:t>
            </w:r>
          </w:p>
        </w:tc>
        <w:tc>
          <w:tcPr>
            <w:tcW w:w="73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69213A0" w14:textId="77087E42" w:rsidR="006E6259" w:rsidRPr="00561029" w:rsidRDefault="00B50EBE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100,6</w:t>
            </w:r>
          </w:p>
        </w:tc>
        <w:tc>
          <w:tcPr>
            <w:tcW w:w="85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D07B86B" w14:textId="1BE09C05" w:rsidR="006E6259" w:rsidRPr="00561029" w:rsidRDefault="00AC43C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9 104,3</w:t>
            </w:r>
          </w:p>
        </w:tc>
        <w:tc>
          <w:tcPr>
            <w:tcW w:w="85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C3AABCD" w14:textId="12CE30FA" w:rsidR="006E6259" w:rsidRPr="00561029" w:rsidRDefault="00AC43C1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9 664,6</w:t>
            </w:r>
          </w:p>
        </w:tc>
        <w:tc>
          <w:tcPr>
            <w:tcW w:w="73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1DDA387" w14:textId="0B39B367" w:rsidR="006E6259" w:rsidRPr="00561029" w:rsidRDefault="009F7669" w:rsidP="00086D5B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106,2</w:t>
            </w:r>
          </w:p>
        </w:tc>
      </w:tr>
      <w:tr w:rsidR="006E6259" w:rsidRPr="00FA5128" w14:paraId="76FCE0AE" w14:textId="77777777" w:rsidTr="00086D5B">
        <w:trPr>
          <w:trHeight w:val="57"/>
          <w:jc w:val="right"/>
        </w:trPr>
        <w:tc>
          <w:tcPr>
            <w:tcW w:w="2977" w:type="dxa"/>
            <w:tcBorders>
              <w:top w:val="single" w:sz="6" w:space="0" w:color="001D77"/>
              <w:bottom w:val="nil"/>
            </w:tcBorders>
            <w:vAlign w:val="center"/>
          </w:tcPr>
          <w:p w14:paraId="10E0B8CF" w14:textId="23720E7E" w:rsidR="006E6259" w:rsidRPr="00561029" w:rsidRDefault="006E6259" w:rsidP="00086D5B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561029">
              <w:rPr>
                <w:rFonts w:ascii="Fira Sans" w:hAnsi="Fira Sans"/>
                <w:color w:val="000000" w:themeColor="text1"/>
                <w:sz w:val="19"/>
                <w:szCs w:val="19"/>
              </w:rPr>
              <w:t>Ubezpieczenia odpowiedzialności cywilnej ogólnej</w:t>
            </w:r>
          </w:p>
        </w:tc>
        <w:tc>
          <w:tcPr>
            <w:tcW w:w="933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81EA3DC" w14:textId="3FA41BF5" w:rsidR="006E6259" w:rsidRPr="00561029" w:rsidRDefault="00AC43C1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2 809,7</w:t>
            </w:r>
          </w:p>
        </w:tc>
        <w:tc>
          <w:tcPr>
            <w:tcW w:w="8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A80ED69" w14:textId="15D15FEC" w:rsidR="006E6259" w:rsidRPr="00561029" w:rsidRDefault="00AC43C1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3 114,9</w:t>
            </w:r>
          </w:p>
        </w:tc>
        <w:tc>
          <w:tcPr>
            <w:tcW w:w="73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F20C1B7" w14:textId="1C599304" w:rsidR="006E6259" w:rsidRPr="00561029" w:rsidRDefault="00B50EBE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110,9</w:t>
            </w:r>
          </w:p>
        </w:tc>
        <w:tc>
          <w:tcPr>
            <w:tcW w:w="85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6B46AE3" w14:textId="3369AF5C" w:rsidR="006E6259" w:rsidRPr="00561029" w:rsidRDefault="00AC43C1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1 140,2</w:t>
            </w:r>
          </w:p>
        </w:tc>
        <w:tc>
          <w:tcPr>
            <w:tcW w:w="85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2756566" w14:textId="78792B05" w:rsidR="006E6259" w:rsidRPr="00561029" w:rsidRDefault="00AC43C1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1 265,0</w:t>
            </w:r>
          </w:p>
        </w:tc>
        <w:tc>
          <w:tcPr>
            <w:tcW w:w="73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CBFD937" w14:textId="5B744D69" w:rsidR="006E6259" w:rsidRPr="00561029" w:rsidRDefault="009F7669" w:rsidP="00086D5B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szCs w:val="19"/>
              </w:rPr>
              <w:t>110,9</w:t>
            </w:r>
          </w:p>
        </w:tc>
      </w:tr>
    </w:tbl>
    <w:p w14:paraId="6DB52131" w14:textId="2459832E" w:rsidR="004C7AF8" w:rsidRPr="008A21D9" w:rsidRDefault="004D032A" w:rsidP="008A21D9">
      <w:pPr>
        <w:rPr>
          <w:noProof/>
          <w:spacing w:val="-2"/>
          <w:sz w:val="16"/>
          <w:szCs w:val="16"/>
        </w:rPr>
      </w:pPr>
      <w:r>
        <w:rPr>
          <w:noProof/>
          <w:spacing w:val="-2"/>
          <w:sz w:val="16"/>
          <w:szCs w:val="16"/>
        </w:rPr>
        <w:t>a</w:t>
      </w:r>
      <w:r w:rsidR="004C7AF8" w:rsidRPr="008A21D9">
        <w:rPr>
          <w:noProof/>
          <w:spacing w:val="-2"/>
          <w:sz w:val="16"/>
          <w:szCs w:val="16"/>
        </w:rPr>
        <w:t xml:space="preserve"> Ubezpieczenia casco pojazdów lądowych, z wyjątkiem pojazdów szynowych</w:t>
      </w:r>
      <w:r w:rsidR="004C7AF8">
        <w:rPr>
          <w:noProof/>
          <w:spacing w:val="-2"/>
          <w:sz w:val="16"/>
          <w:szCs w:val="16"/>
        </w:rPr>
        <w:t>.</w:t>
      </w:r>
    </w:p>
    <w:p w14:paraId="6524007D" w14:textId="190A51F5" w:rsidR="005D325F" w:rsidRPr="00E366F6" w:rsidRDefault="00CA1205" w:rsidP="005D325F">
      <w:pPr>
        <w:pStyle w:val="Nagwek1"/>
        <w:rPr>
          <w:rFonts w:ascii="Fira Sans" w:hAnsi="Fira Sans"/>
          <w:b/>
          <w:szCs w:val="19"/>
        </w:rPr>
      </w:pPr>
      <w:r w:rsidRPr="00823593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10409AA5" wp14:editId="33B82AB1">
                <wp:simplePos x="0" y="0"/>
                <wp:positionH relativeFrom="column">
                  <wp:posOffset>5237811</wp:posOffset>
                </wp:positionH>
                <wp:positionV relativeFrom="page">
                  <wp:posOffset>2169592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33" name="Pole tekstowe 33" descr="Aktywa zakładów ubezpieczeń zmniejszyły się w skali roku o dwa przecinek trzy procent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F9B84" w14:textId="11C5E7E4" w:rsidR="007420F1" w:rsidRPr="00E366F6" w:rsidRDefault="007420F1" w:rsidP="00E366F6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E366F6">
                              <w:t xml:space="preserve">Aktywa zakładów </w:t>
                            </w:r>
                            <w:r>
                              <w:br/>
                              <w:t>ubezpie</w:t>
                            </w:r>
                            <w:r w:rsidRPr="00E366F6">
                              <w:t xml:space="preserve">czeń </w:t>
                            </w:r>
                            <w:r>
                              <w:t>zmniejszyły się w skali roku o 2,3%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09AA5" id="Pole tekstowe 33" o:spid="_x0000_s1031" type="#_x0000_t202" alt="Aktywa zakładów ubezpieczeń zmniejszyły się w skali roku o dwa przecinek trzy procenta." style="position:absolute;margin-left:412.45pt;margin-top:170.85pt;width:135.8pt;height:6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" filled="f" stroked="f">
                <v:textbox>
                  <w:txbxContent>
                    <w:p w14:paraId="580F9B84" w14:textId="11C5E7E4" w:rsidR="007420F1" w:rsidRPr="00E366F6" w:rsidRDefault="007420F1" w:rsidP="00E366F6">
                      <w:pPr>
                        <w:pStyle w:val="tekstzboku"/>
                        <w:rPr>
                          <w:bCs w:val="0"/>
                        </w:rPr>
                      </w:pPr>
                      <w:r w:rsidRPr="00E366F6">
                        <w:t xml:space="preserve">Aktywa zakładów </w:t>
                      </w:r>
                      <w:r>
                        <w:br/>
                        <w:t>ubezpie</w:t>
                      </w:r>
                      <w:r w:rsidRPr="00E366F6">
                        <w:t xml:space="preserve">czeń </w:t>
                      </w:r>
                      <w:r>
                        <w:t>zmniejszyły się w skali roku o 2,3%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D325F" w:rsidRPr="00E366F6">
        <w:rPr>
          <w:rFonts w:ascii="Fira Sans" w:hAnsi="Fira Sans"/>
          <w:b/>
          <w:szCs w:val="19"/>
        </w:rPr>
        <w:t>Aktywa i pasywa</w:t>
      </w:r>
    </w:p>
    <w:p w14:paraId="3133B1A6" w14:textId="4A368689" w:rsidR="005D325F" w:rsidRDefault="005D325F" w:rsidP="005D325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22A">
        <w:rPr>
          <w:shd w:val="clear" w:color="auto" w:fill="FFFFFF"/>
        </w:rPr>
        <w:t xml:space="preserve">Suma bilansowa zakładów ubezpieczeń ogółem na </w:t>
      </w:r>
      <w:r>
        <w:rPr>
          <w:shd w:val="clear" w:color="auto" w:fill="FFFFFF"/>
        </w:rPr>
        <w:t>koniec grudnia 202</w:t>
      </w:r>
      <w:r w:rsidR="00E45858">
        <w:rPr>
          <w:shd w:val="clear" w:color="auto" w:fill="FFFFFF"/>
        </w:rPr>
        <w:t>2</w:t>
      </w:r>
      <w:r>
        <w:rPr>
          <w:shd w:val="clear" w:color="auto" w:fill="FFFFFF"/>
        </w:rPr>
        <w:t xml:space="preserve"> r. wyniosła </w:t>
      </w:r>
      <w:r>
        <w:rPr>
          <w:shd w:val="clear" w:color="auto" w:fill="FFFFFF"/>
        </w:rPr>
        <w:br/>
      </w:r>
      <w:r w:rsidR="006539ED">
        <w:rPr>
          <w:shd w:val="clear" w:color="auto" w:fill="FFFFFF"/>
        </w:rPr>
        <w:t>196</w:t>
      </w:r>
      <w:r w:rsidR="00E45858">
        <w:rPr>
          <w:shd w:val="clear" w:color="auto" w:fill="FFFFFF"/>
        </w:rPr>
        <w:t xml:space="preserve"> 890,1</w:t>
      </w:r>
      <w:r w:rsidRPr="006B122A">
        <w:rPr>
          <w:shd w:val="clear" w:color="auto" w:fill="FFFFFF"/>
        </w:rPr>
        <w:t xml:space="preserve"> mln zł (</w:t>
      </w:r>
      <w:r w:rsidR="00883E66">
        <w:rPr>
          <w:shd w:val="clear" w:color="auto" w:fill="FFFFFF"/>
        </w:rPr>
        <w:t>spadek</w:t>
      </w:r>
      <w:r w:rsidRPr="006B122A">
        <w:rPr>
          <w:shd w:val="clear" w:color="auto" w:fill="FFFFFF"/>
        </w:rPr>
        <w:t xml:space="preserve"> w skali roku o </w:t>
      </w:r>
      <w:r w:rsidR="00E45858">
        <w:rPr>
          <w:shd w:val="clear" w:color="auto" w:fill="FFFFFF"/>
        </w:rPr>
        <w:t>2,3</w:t>
      </w:r>
      <w:r w:rsidRPr="006B122A">
        <w:rPr>
          <w:shd w:val="clear" w:color="auto" w:fill="FFFFFF"/>
        </w:rPr>
        <w:t>%), z tego na dział</w:t>
      </w:r>
      <w:r>
        <w:rPr>
          <w:shd w:val="clear" w:color="auto" w:fill="FFFFFF"/>
        </w:rPr>
        <w:t xml:space="preserve"> I przypadało </w:t>
      </w:r>
      <w:r>
        <w:rPr>
          <w:shd w:val="clear" w:color="auto" w:fill="FFFFFF"/>
        </w:rPr>
        <w:br/>
      </w:r>
      <w:r w:rsidR="00E45858">
        <w:rPr>
          <w:shd w:val="clear" w:color="auto" w:fill="FFFFFF"/>
        </w:rPr>
        <w:t>82 825,4</w:t>
      </w:r>
      <w:r>
        <w:rPr>
          <w:shd w:val="clear" w:color="auto" w:fill="FFFFFF"/>
        </w:rPr>
        <w:t xml:space="preserve"> mln zł, </w:t>
      </w:r>
      <w:r w:rsidRPr="006B122A">
        <w:rPr>
          <w:shd w:val="clear" w:color="auto" w:fill="FFFFFF"/>
        </w:rPr>
        <w:t>a na dział II</w:t>
      </w:r>
      <w:r>
        <w:rPr>
          <w:shd w:val="clear" w:color="auto" w:fill="FFFFFF"/>
        </w:rPr>
        <w:t xml:space="preserve"> </w:t>
      </w:r>
      <w:r w:rsidR="00E45858">
        <w:rPr>
          <w:shd w:val="clear" w:color="auto" w:fill="FFFFFF"/>
        </w:rPr>
        <w:t>114 064,7</w:t>
      </w:r>
      <w:r w:rsidRPr="006B122A">
        <w:rPr>
          <w:shd w:val="clear" w:color="auto" w:fill="FFFFFF"/>
        </w:rPr>
        <w:t xml:space="preserve"> mln zł.</w:t>
      </w:r>
      <w:r w:rsidRPr="00E366F6">
        <w:rPr>
          <w:rFonts w:eastAsia="Times New Roman" w:cs="Times New Roman"/>
          <w:szCs w:val="19"/>
          <w:lang w:eastAsia="pl-PL"/>
        </w:rPr>
        <w:t xml:space="preserve"> </w:t>
      </w:r>
    </w:p>
    <w:p w14:paraId="1B3250D4" w14:textId="41406A8F" w:rsidR="005A3767" w:rsidRPr="00220FF3" w:rsidRDefault="005A3767" w:rsidP="005A3767">
      <w:pPr>
        <w:pStyle w:val="Tytutablicy"/>
      </w:pPr>
      <w:r w:rsidRPr="00E81A03">
        <w:t xml:space="preserve">Tablica </w:t>
      </w:r>
      <w:r w:rsidR="00FB6D68">
        <w:t>3</w:t>
      </w:r>
      <w:r w:rsidRPr="00E81A03">
        <w:t xml:space="preserve">. </w:t>
      </w:r>
      <w:r w:rsidR="00FB6D68" w:rsidRPr="00FB6D68">
        <w:t>Aktywa i pasywa zakładów ubezpieczeń (według stanu w dniu 31 grudnia)</w:t>
      </w:r>
    </w:p>
    <w:tbl>
      <w:tblPr>
        <w:tblStyle w:val="Siatkatabelijasna1"/>
        <w:tblpPr w:leftFromText="141" w:rightFromText="141" w:vertAnchor="text" w:horzAnchor="margin" w:tblpY="1"/>
        <w:tblW w:w="7938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ica 3. Aktywa i pasywa zakładów ubezpieczeń (według stanu w dniu 31 grudnia)"/>
      </w:tblPr>
      <w:tblGrid>
        <w:gridCol w:w="2154"/>
        <w:gridCol w:w="964"/>
        <w:gridCol w:w="964"/>
        <w:gridCol w:w="964"/>
        <w:gridCol w:w="964"/>
        <w:gridCol w:w="964"/>
        <w:gridCol w:w="964"/>
      </w:tblGrid>
      <w:tr w:rsidR="005A3767" w:rsidRPr="00FA5128" w14:paraId="0CD13A02" w14:textId="77777777" w:rsidTr="00E366F6">
        <w:trPr>
          <w:trHeight w:val="454"/>
        </w:trPr>
        <w:tc>
          <w:tcPr>
            <w:tcW w:w="2154" w:type="dxa"/>
            <w:vMerge w:val="restart"/>
            <w:vAlign w:val="center"/>
          </w:tcPr>
          <w:p w14:paraId="74538FE8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</w:rPr>
            </w:pPr>
            <w:r w:rsidRPr="006E1CC0">
              <w:rPr>
                <w:rFonts w:ascii="Fira Sans" w:hAnsi="Fira Sans" w:cs="Arial"/>
                <w:color w:val="000000" w:themeColor="text1"/>
                <w:szCs w:val="19"/>
              </w:rPr>
              <w:t>Wyszczególnienie</w:t>
            </w:r>
          </w:p>
        </w:tc>
        <w:tc>
          <w:tcPr>
            <w:tcW w:w="2892" w:type="dxa"/>
            <w:gridSpan w:val="3"/>
            <w:vAlign w:val="center"/>
          </w:tcPr>
          <w:p w14:paraId="44C4AEA4" w14:textId="688D0A9D" w:rsidR="005A3767" w:rsidRPr="006E1CC0" w:rsidRDefault="005A3767" w:rsidP="00E366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</w:t>
            </w:r>
          </w:p>
        </w:tc>
        <w:tc>
          <w:tcPr>
            <w:tcW w:w="2892" w:type="dxa"/>
            <w:gridSpan w:val="3"/>
            <w:vAlign w:val="center"/>
          </w:tcPr>
          <w:p w14:paraId="486CB10E" w14:textId="05DD12EA" w:rsidR="005A3767" w:rsidRPr="006E1CC0" w:rsidRDefault="005A3767" w:rsidP="00E366F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6E1CC0">
              <w:rPr>
                <w:rFonts w:ascii="Fira Sans" w:hAnsi="Fira Sans"/>
                <w:color w:val="000000" w:themeColor="text1"/>
                <w:sz w:val="19"/>
                <w:szCs w:val="19"/>
              </w:rPr>
              <w:t>Dział II</w:t>
            </w:r>
          </w:p>
        </w:tc>
      </w:tr>
      <w:tr w:rsidR="00C03424" w:rsidRPr="00FA5128" w14:paraId="734E0672" w14:textId="77777777" w:rsidTr="00E366F6">
        <w:trPr>
          <w:trHeight w:val="454"/>
        </w:trPr>
        <w:tc>
          <w:tcPr>
            <w:tcW w:w="2154" w:type="dxa"/>
            <w:vMerge/>
            <w:vAlign w:val="center"/>
          </w:tcPr>
          <w:p w14:paraId="51AB22FC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64" w:type="dxa"/>
            <w:vAlign w:val="center"/>
          </w:tcPr>
          <w:p w14:paraId="2D6A0998" w14:textId="3142BBE2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396F05">
              <w:rPr>
                <w:color w:val="000000" w:themeColor="text1"/>
                <w:szCs w:val="19"/>
              </w:rPr>
              <w:t>1</w:t>
            </w:r>
          </w:p>
        </w:tc>
        <w:tc>
          <w:tcPr>
            <w:tcW w:w="964" w:type="dxa"/>
            <w:vAlign w:val="center"/>
          </w:tcPr>
          <w:p w14:paraId="57FEE336" w14:textId="682E89A4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396F05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964" w:type="dxa"/>
            <w:vMerge w:val="restart"/>
            <w:vAlign w:val="center"/>
          </w:tcPr>
          <w:p w14:paraId="685F6409" w14:textId="5C634FCA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396F05">
              <w:rPr>
                <w:color w:val="000000" w:themeColor="text1"/>
                <w:szCs w:val="19"/>
              </w:rPr>
              <w:t>1</w:t>
            </w:r>
            <w:r w:rsidR="005A3767"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964" w:type="dxa"/>
            <w:vAlign w:val="center"/>
          </w:tcPr>
          <w:p w14:paraId="2E8D89CF" w14:textId="68F8D1D8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396F05">
              <w:rPr>
                <w:color w:val="000000" w:themeColor="text1"/>
                <w:szCs w:val="19"/>
              </w:rPr>
              <w:t>1</w:t>
            </w:r>
          </w:p>
        </w:tc>
        <w:tc>
          <w:tcPr>
            <w:tcW w:w="964" w:type="dxa"/>
            <w:vAlign w:val="center"/>
          </w:tcPr>
          <w:p w14:paraId="06EC8A31" w14:textId="2C974707" w:rsidR="005A3767" w:rsidRPr="006E1CC0" w:rsidRDefault="005277BA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396F05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964" w:type="dxa"/>
            <w:vMerge w:val="restart"/>
            <w:vAlign w:val="center"/>
          </w:tcPr>
          <w:p w14:paraId="3B7E31EC" w14:textId="428C9F2D" w:rsidR="005A3767" w:rsidRPr="006E1CC0" w:rsidRDefault="005277BA" w:rsidP="00E366F6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396F05">
              <w:rPr>
                <w:color w:val="000000" w:themeColor="text1"/>
                <w:szCs w:val="19"/>
              </w:rPr>
              <w:t>1</w:t>
            </w:r>
            <w:r w:rsidR="005A3767"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5A3767" w:rsidRPr="00FA5128" w14:paraId="622F85D4" w14:textId="77777777" w:rsidTr="00E366F6">
        <w:trPr>
          <w:trHeight w:val="454"/>
        </w:trPr>
        <w:tc>
          <w:tcPr>
            <w:tcW w:w="2154" w:type="dxa"/>
            <w:vMerge/>
            <w:vAlign w:val="center"/>
          </w:tcPr>
          <w:p w14:paraId="135A29D8" w14:textId="77777777" w:rsidR="005A3767" w:rsidRPr="006E1CC0" w:rsidRDefault="005A3767" w:rsidP="00E366F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050402A3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14:paraId="05E5DF6A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</w:p>
        </w:tc>
        <w:tc>
          <w:tcPr>
            <w:tcW w:w="1928" w:type="dxa"/>
            <w:gridSpan w:val="2"/>
            <w:vAlign w:val="center"/>
          </w:tcPr>
          <w:p w14:paraId="5EB8A1D3" w14:textId="77777777" w:rsidR="005A3767" w:rsidRPr="006E1CC0" w:rsidRDefault="005A3767" w:rsidP="00E366F6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6E1CC0">
              <w:rPr>
                <w:color w:val="000000" w:themeColor="text1"/>
                <w:szCs w:val="19"/>
              </w:rPr>
              <w:t>mln zł</w:t>
            </w:r>
          </w:p>
        </w:tc>
        <w:tc>
          <w:tcPr>
            <w:tcW w:w="964" w:type="dxa"/>
            <w:vMerge/>
            <w:vAlign w:val="center"/>
          </w:tcPr>
          <w:p w14:paraId="6C24FDF5" w14:textId="77777777" w:rsidR="005A3767" w:rsidRPr="006E1CC0" w:rsidRDefault="005A3767" w:rsidP="00E366F6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7868ED" w:rsidRPr="00FA5128" w14:paraId="34325BE3" w14:textId="77777777" w:rsidTr="00027ACF">
        <w:trPr>
          <w:trHeight w:val="57"/>
        </w:trPr>
        <w:tc>
          <w:tcPr>
            <w:tcW w:w="2154" w:type="dxa"/>
            <w:vAlign w:val="center"/>
          </w:tcPr>
          <w:p w14:paraId="542E1086" w14:textId="50220B37" w:rsidR="007868ED" w:rsidRPr="00743129" w:rsidRDefault="007868ED" w:rsidP="007868ED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>Aktywa ogółem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63CBDD9" w14:textId="27C34DB4" w:rsidR="007868ED" w:rsidRPr="00743129" w:rsidRDefault="006C60DA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91 502,4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34BE726" w14:textId="0A88A964" w:rsidR="007868ED" w:rsidRPr="00743129" w:rsidRDefault="006C60DA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82 825,4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EF9B48" w14:textId="37D7213E" w:rsidR="007868ED" w:rsidRPr="00743129" w:rsidRDefault="004D4ECD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90,5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0250A60" w14:textId="53231F0A" w:rsidR="007868ED" w:rsidRPr="00743129" w:rsidRDefault="006C60DA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110 051,6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80BCA08" w14:textId="056AA278" w:rsidR="007868ED" w:rsidRPr="00743129" w:rsidRDefault="006C60DA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114 064,7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75287D8" w14:textId="66E79548" w:rsidR="007868ED" w:rsidRPr="00743129" w:rsidRDefault="004D4ECD" w:rsidP="007868ED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103,6</w:t>
            </w:r>
          </w:p>
        </w:tc>
      </w:tr>
      <w:tr w:rsidR="00743129" w:rsidRPr="00FA5128" w14:paraId="1C326D2F" w14:textId="77777777" w:rsidTr="007420F1">
        <w:trPr>
          <w:trHeight w:val="301"/>
        </w:trPr>
        <w:tc>
          <w:tcPr>
            <w:tcW w:w="2154" w:type="dxa"/>
            <w:vAlign w:val="center"/>
          </w:tcPr>
          <w:p w14:paraId="0AFBD508" w14:textId="5033523A" w:rsidR="00743129" w:rsidRPr="00470B57" w:rsidRDefault="00743129" w:rsidP="007868E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14:paraId="0C14FCC9" w14:textId="77777777" w:rsidR="00743129" w:rsidRPr="00FB6D68" w:rsidRDefault="00743129" w:rsidP="007868ED">
            <w:pPr>
              <w:jc w:val="right"/>
              <w:rPr>
                <w:rFonts w:cs="Arial CE"/>
                <w:szCs w:val="19"/>
              </w:rPr>
            </w:pPr>
          </w:p>
        </w:tc>
      </w:tr>
      <w:tr w:rsidR="007868ED" w:rsidRPr="00FA5128" w14:paraId="68471E73" w14:textId="77777777" w:rsidTr="00027ACF">
        <w:trPr>
          <w:trHeight w:val="480"/>
        </w:trPr>
        <w:tc>
          <w:tcPr>
            <w:tcW w:w="2154" w:type="dxa"/>
            <w:vAlign w:val="center"/>
          </w:tcPr>
          <w:p w14:paraId="55936676" w14:textId="2FF80470" w:rsidR="007868ED" w:rsidRPr="00470B57" w:rsidRDefault="007868ED" w:rsidP="007868E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Lokaty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2CE9429" w14:textId="5D56D421" w:rsidR="007868ED" w:rsidRPr="00C03424" w:rsidRDefault="006C60DA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39 655,4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A16B3D3" w14:textId="6714E22F" w:rsidR="007868ED" w:rsidRPr="00C03424" w:rsidRDefault="006C60DA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39 896,1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3FD71B4" w14:textId="27360A01" w:rsidR="007868ED" w:rsidRPr="00C03424" w:rsidRDefault="004D4EC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100,6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CFFEE3D" w14:textId="5F2A958A" w:rsidR="007868ED" w:rsidRPr="00C03424" w:rsidRDefault="006C60DA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87 084,6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1639112" w14:textId="7FB7AC6A" w:rsidR="007868ED" w:rsidRPr="00C03424" w:rsidRDefault="006C60DA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88 878,3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3C1437E" w14:textId="445E642E" w:rsidR="007868ED" w:rsidRPr="00C03424" w:rsidRDefault="0077296E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102,1</w:t>
            </w:r>
          </w:p>
        </w:tc>
      </w:tr>
      <w:tr w:rsidR="007868ED" w:rsidRPr="00FA5128" w14:paraId="7F5CC537" w14:textId="77777777" w:rsidTr="00027ACF">
        <w:trPr>
          <w:trHeight w:val="57"/>
        </w:trPr>
        <w:tc>
          <w:tcPr>
            <w:tcW w:w="2154" w:type="dxa"/>
            <w:vAlign w:val="center"/>
          </w:tcPr>
          <w:p w14:paraId="0B680E47" w14:textId="04D084FD" w:rsidR="007868ED" w:rsidRPr="00FB6D68" w:rsidRDefault="007868ED" w:rsidP="007868ED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>
              <w:rPr>
                <w:rFonts w:ascii="Fira Sans" w:hAnsi="Fira Sans"/>
                <w:color w:val="000000" w:themeColor="text1"/>
                <w:sz w:val="19"/>
                <w:szCs w:val="19"/>
              </w:rPr>
              <w:t>Aktywa netto ubezpie</w:t>
            </w: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czeń na życie</w:t>
            </w:r>
            <w:r w:rsidRPr="00C03424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1F86DDF" w14:textId="74361458" w:rsidR="007868ED" w:rsidRPr="00C03424" w:rsidRDefault="006C60DA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46 876,2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29BC0B5" w14:textId="59B779CA" w:rsidR="007868ED" w:rsidRPr="00C03424" w:rsidRDefault="006C60DA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37 392,5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3C982D" w14:textId="6EC8241B" w:rsidR="007868ED" w:rsidRPr="00C03424" w:rsidRDefault="004D4EC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79,8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A6C792" w14:textId="51B9CEC3" w:rsidR="007868ED" w:rsidRPr="00C03424" w:rsidRDefault="007868E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4301FB" w14:textId="603DECE0" w:rsidR="007868ED" w:rsidRPr="00C03424" w:rsidRDefault="007868E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DAFE123" w14:textId="42B525A4" w:rsidR="007868ED" w:rsidRPr="00C03424" w:rsidRDefault="007868ED" w:rsidP="007868ED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</w:tr>
      <w:tr w:rsidR="00114CF8" w:rsidRPr="00FA5128" w14:paraId="05DD5473" w14:textId="77777777" w:rsidTr="00027ACF">
        <w:trPr>
          <w:trHeight w:val="57"/>
        </w:trPr>
        <w:tc>
          <w:tcPr>
            <w:tcW w:w="2154" w:type="dxa"/>
            <w:vAlign w:val="center"/>
          </w:tcPr>
          <w:p w14:paraId="13825FB1" w14:textId="153744F9" w:rsidR="00114CF8" w:rsidRPr="00743129" w:rsidRDefault="00114CF8" w:rsidP="00114CF8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43129">
              <w:rPr>
                <w:rFonts w:ascii="Fira Sans" w:hAnsi="Fira Sans"/>
                <w:b/>
                <w:color w:val="000000" w:themeColor="text1"/>
                <w:szCs w:val="19"/>
              </w:rPr>
              <w:t xml:space="preserve">Pasywa ogółem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B9DB36A" w14:textId="0F1E04F7" w:rsidR="00114CF8" w:rsidRPr="00743129" w:rsidRDefault="00775469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91 502,4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BF8A022" w14:textId="0DB1339A" w:rsidR="00114CF8" w:rsidRPr="00743129" w:rsidRDefault="00775469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82 825,4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23FBC9" w14:textId="62155371" w:rsidR="00114CF8" w:rsidRPr="00743129" w:rsidRDefault="004D4ECD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90,5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7F3A25" w14:textId="672EEE3D" w:rsidR="00114CF8" w:rsidRPr="00743129" w:rsidRDefault="00775469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110 051,6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AE65509" w14:textId="0E769259" w:rsidR="00114CF8" w:rsidRPr="00743129" w:rsidRDefault="00775469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114 064,7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15931ED" w14:textId="75D9214B" w:rsidR="00114CF8" w:rsidRPr="00743129" w:rsidRDefault="003443E5" w:rsidP="00114CF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103,6</w:t>
            </w:r>
          </w:p>
        </w:tc>
      </w:tr>
      <w:tr w:rsidR="00743129" w:rsidRPr="00FA5128" w14:paraId="64E692D4" w14:textId="77777777" w:rsidTr="007420F1">
        <w:trPr>
          <w:trHeight w:val="57"/>
        </w:trPr>
        <w:tc>
          <w:tcPr>
            <w:tcW w:w="2154" w:type="dxa"/>
            <w:vAlign w:val="center"/>
          </w:tcPr>
          <w:p w14:paraId="427EDEB0" w14:textId="265EF995" w:rsidR="00743129" w:rsidRPr="00470B57" w:rsidRDefault="00743129" w:rsidP="00114CF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w tym: </w:t>
            </w:r>
          </w:p>
        </w:tc>
        <w:tc>
          <w:tcPr>
            <w:tcW w:w="5784" w:type="dxa"/>
            <w:gridSpan w:val="6"/>
            <w:shd w:val="clear" w:color="auto" w:fill="auto"/>
            <w:vAlign w:val="bottom"/>
          </w:tcPr>
          <w:p w14:paraId="0420443D" w14:textId="77777777" w:rsidR="00743129" w:rsidRPr="004A4215" w:rsidRDefault="00743129" w:rsidP="00114CF8">
            <w:pPr>
              <w:jc w:val="right"/>
              <w:rPr>
                <w:rFonts w:cs="Arial CE"/>
                <w:szCs w:val="19"/>
              </w:rPr>
            </w:pPr>
          </w:p>
        </w:tc>
      </w:tr>
      <w:tr w:rsidR="00114CF8" w:rsidRPr="00FA5128" w14:paraId="657BE0FF" w14:textId="77777777" w:rsidTr="001667D0">
        <w:trPr>
          <w:trHeight w:val="57"/>
        </w:trPr>
        <w:tc>
          <w:tcPr>
            <w:tcW w:w="2154" w:type="dxa"/>
            <w:tcBorders>
              <w:bottom w:val="single" w:sz="6" w:space="0" w:color="001D77"/>
            </w:tcBorders>
            <w:vAlign w:val="center"/>
          </w:tcPr>
          <w:p w14:paraId="236544AD" w14:textId="33D1A3FE" w:rsidR="00114CF8" w:rsidRPr="00470B57" w:rsidRDefault="00114CF8" w:rsidP="00114CF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FB6D68">
              <w:rPr>
                <w:rFonts w:ascii="Fira Sans" w:hAnsi="Fira Sans"/>
                <w:color w:val="000000" w:themeColor="text1"/>
                <w:sz w:val="19"/>
                <w:szCs w:val="19"/>
              </w:rPr>
              <w:t>Kapitał własny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7F0865DA" w14:textId="2D6BEE08" w:rsidR="00114CF8" w:rsidRPr="00C03424" w:rsidRDefault="00775469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</w:t>
            </w:r>
            <w:r w:rsidR="0066176C">
              <w:rPr>
                <w:rFonts w:cs="Arial CE"/>
                <w:szCs w:val="19"/>
              </w:rPr>
              <w:t xml:space="preserve"> </w:t>
            </w:r>
            <w:r>
              <w:rPr>
                <w:rFonts w:cs="Arial CE"/>
                <w:szCs w:val="19"/>
              </w:rPr>
              <w:t>319,1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0386791" w14:textId="7CD861DE" w:rsidR="00114CF8" w:rsidRPr="00C03424" w:rsidRDefault="00775469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10 242,2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0EE9D376" w14:textId="142F7AE3" w:rsidR="00114CF8" w:rsidRPr="00C03424" w:rsidRDefault="004D4ECD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99,3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B6208AC" w14:textId="7C8A060A" w:rsidR="00114CF8" w:rsidRPr="00C03424" w:rsidRDefault="00775469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29 571,4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AF3762C" w14:textId="5616BAF2" w:rsidR="00114CF8" w:rsidRPr="00C03424" w:rsidRDefault="00775469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28 455,4</w:t>
            </w:r>
          </w:p>
        </w:tc>
        <w:tc>
          <w:tcPr>
            <w:tcW w:w="964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2909512D" w14:textId="410EC5EF" w:rsidR="00114CF8" w:rsidRPr="00C03424" w:rsidRDefault="003443E5" w:rsidP="00114CF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96,2</w:t>
            </w:r>
          </w:p>
        </w:tc>
      </w:tr>
      <w:tr w:rsidR="00114CF8" w:rsidRPr="00FA5128" w14:paraId="1AD1B7CF" w14:textId="77777777" w:rsidTr="001667D0">
        <w:trPr>
          <w:trHeight w:val="57"/>
        </w:trPr>
        <w:tc>
          <w:tcPr>
            <w:tcW w:w="2154" w:type="dxa"/>
            <w:tcBorders>
              <w:top w:val="single" w:sz="6" w:space="0" w:color="001D77"/>
              <w:bottom w:val="nil"/>
            </w:tcBorders>
            <w:vAlign w:val="center"/>
          </w:tcPr>
          <w:p w14:paraId="1C1357FC" w14:textId="1C1CB424" w:rsidR="00114CF8" w:rsidRPr="00470B57" w:rsidRDefault="00114CF8" w:rsidP="00114CF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470B57">
              <w:rPr>
                <w:rFonts w:ascii="Fira Sans" w:hAnsi="Fira Sans"/>
                <w:color w:val="000000" w:themeColor="text1"/>
                <w:sz w:val="19"/>
                <w:szCs w:val="19"/>
              </w:rPr>
              <w:t>Rezerwy techniczno-ubezpieczeniowe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D231851" w14:textId="6ECC2A81" w:rsidR="00114CF8" w:rsidRPr="00C03424" w:rsidRDefault="00775469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77 693,5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3668B6FD" w14:textId="2987780C" w:rsidR="00114CF8" w:rsidRPr="00C03424" w:rsidRDefault="00775469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69 118,1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A40E066" w14:textId="1C9E067E" w:rsidR="00114CF8" w:rsidRPr="00C03424" w:rsidRDefault="00301239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bCs/>
                <w:szCs w:val="19"/>
              </w:rPr>
              <w:t>89,0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5ED96C0" w14:textId="40A4575C" w:rsidR="00114CF8" w:rsidRPr="00C03424" w:rsidRDefault="00775469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79 348,1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6BD1A98" w14:textId="7BB82CE0" w:rsidR="00114CF8" w:rsidRPr="00C03424" w:rsidRDefault="00775469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86 204,0</w:t>
            </w:r>
          </w:p>
        </w:tc>
        <w:tc>
          <w:tcPr>
            <w:tcW w:w="964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FB200B3" w14:textId="639E8003" w:rsidR="00114CF8" w:rsidRPr="00C03424" w:rsidRDefault="003443E5" w:rsidP="00114CF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108,6</w:t>
            </w:r>
          </w:p>
        </w:tc>
      </w:tr>
    </w:tbl>
    <w:p w14:paraId="7A853F83" w14:textId="2A56D7C6" w:rsidR="00470B57" w:rsidRPr="00C627E0" w:rsidRDefault="00470B57" w:rsidP="00470B57">
      <w:pPr>
        <w:pStyle w:val="Tablicanotka"/>
      </w:pPr>
      <w:r w:rsidRPr="00C627E0">
        <w:t xml:space="preserve">a </w:t>
      </w:r>
      <w:r w:rsidR="00FB6D68" w:rsidRPr="008D4206">
        <w:t>Gdy ryzyko lokaty (inwestycyjne) ponosi ubezpieczający</w:t>
      </w:r>
    </w:p>
    <w:p w14:paraId="1C85320D" w14:textId="4FCCF212" w:rsidR="001A1C90" w:rsidRDefault="001A1C90" w:rsidP="00E366F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DDD897" w14:textId="6F6DF75A" w:rsidR="001A1C90" w:rsidRDefault="001A1C90" w:rsidP="00E366F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68B73CFE" w14:textId="1B2C00C5" w:rsidR="00CA1205" w:rsidRDefault="00CA1205" w:rsidP="00E366F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22639F2" w14:textId="77777777" w:rsidR="00CA1205" w:rsidRDefault="00CA1205" w:rsidP="00E366F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5A5FCFC7" w14:textId="77777777" w:rsidR="00D94E5C" w:rsidRDefault="00D94E5C" w:rsidP="00E366F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246FC890" w:rsidR="00DA331D" w:rsidRPr="0026052E" w:rsidRDefault="00CA1205" w:rsidP="0026052E">
      <w:pPr>
        <w:spacing w:line="288" w:lineRule="auto"/>
        <w:rPr>
          <w:rFonts w:eastAsia="Times New Roman" w:cs="Times New Roman"/>
          <w:szCs w:val="19"/>
          <w:lang w:eastAsia="pl-PL"/>
        </w:rPr>
        <w:sectPr w:rsidR="00DA331D" w:rsidRPr="0026052E" w:rsidSect="003A204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9E1E75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5D98C27F" wp14:editId="56C6F3C7">
                <wp:simplePos x="0" y="0"/>
                <wp:positionH relativeFrom="margin">
                  <wp:posOffset>-110845</wp:posOffset>
                </wp:positionH>
                <wp:positionV relativeFrom="page">
                  <wp:posOffset>9419234</wp:posOffset>
                </wp:positionV>
                <wp:extent cx="5039995" cy="755650"/>
                <wp:effectExtent l="0" t="0" r="8255" b="6350"/>
                <wp:wrapTight wrapText="bothSides">
                  <wp:wrapPolygon edited="0">
                    <wp:start x="0" y="0"/>
                    <wp:lineTo x="0" y="21237"/>
                    <wp:lineTo x="21554" y="21237"/>
                    <wp:lineTo x="21554" y="0"/>
                    <wp:lineTo x="0" y="0"/>
                  </wp:wrapPolygon>
                </wp:wrapTight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78A01" w14:textId="66EF5E37" w:rsidR="007420F1" w:rsidRPr="0026052E" w:rsidRDefault="007420F1" w:rsidP="00A500F0">
                            <w:pPr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26052E">
                              <w:rPr>
                                <w:rFonts w:cs="Arial"/>
                                <w:b/>
                                <w:bCs/>
                                <w:sz w:val="17"/>
                                <w:szCs w:val="17"/>
                              </w:rPr>
                              <w:t>Niniejszą informację opracowano na podstawie danych otrzymanych 09.03.202</w:t>
                            </w:r>
                            <w:r w:rsidR="002F0A5D" w:rsidRPr="0026052E">
                              <w:rPr>
                                <w:rFonts w:cs="Arial"/>
                                <w:b/>
                                <w:bCs/>
                                <w:sz w:val="17"/>
                                <w:szCs w:val="17"/>
                              </w:rPr>
                              <w:t>3</w:t>
                            </w:r>
                            <w:r w:rsidRPr="0026052E">
                              <w:rPr>
                                <w:rFonts w:cs="Arial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r. z Urzędu Komisji Nadzoru Finansowego.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8C27F" id="_x0000_s1032" type="#_x0000_t202" style="position:absolute;margin-left:-8.75pt;margin-top:741.65pt;width:396.85pt;height:59.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" stroked="f">
                <v:textbox>
                  <w:txbxContent>
                    <w:p w14:paraId="26E78A01" w14:textId="66EF5E37" w:rsidR="007420F1" w:rsidRPr="0026052E" w:rsidRDefault="007420F1" w:rsidP="00A500F0">
                      <w:pPr>
                        <w:rPr>
                          <w:b/>
                          <w:sz w:val="17"/>
                          <w:szCs w:val="17"/>
                        </w:rPr>
                      </w:pPr>
                      <w:r w:rsidRPr="0026052E">
                        <w:rPr>
                          <w:rFonts w:cs="Arial"/>
                          <w:b/>
                          <w:bCs/>
                          <w:sz w:val="17"/>
                          <w:szCs w:val="17"/>
                        </w:rPr>
                        <w:t>Niniejszą informację opracowano na podstawie danych otrzymanych 09.03.202</w:t>
                      </w:r>
                      <w:r w:rsidR="002F0A5D" w:rsidRPr="0026052E">
                        <w:rPr>
                          <w:rFonts w:cs="Arial"/>
                          <w:b/>
                          <w:bCs/>
                          <w:sz w:val="17"/>
                          <w:szCs w:val="17"/>
                        </w:rPr>
                        <w:t>3</w:t>
                      </w:r>
                      <w:r w:rsidRPr="0026052E">
                        <w:rPr>
                          <w:rFonts w:cs="Arial"/>
                          <w:b/>
                          <w:bCs/>
                          <w:sz w:val="17"/>
                          <w:szCs w:val="17"/>
                        </w:rPr>
                        <w:t xml:space="preserve"> r. z Urzędu Komisji Nadzoru Finansowego.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104769" w:rsidRPr="006008BA">
        <w:rPr>
          <w:sz w:val="17"/>
          <w:szCs w:val="17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  <w:r w:rsidR="00104769">
        <w:rPr>
          <w:sz w:val="17"/>
          <w:szCs w:val="17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37F82712" w:rsidR="00DE2400" w:rsidRPr="008925F0" w:rsidRDefault="00DE2400" w:rsidP="00BE7CA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7CAE">
              <w:rPr>
                <w:rFonts w:cs="Arial"/>
                <w:b/>
                <w:color w:val="000000" w:themeColor="text1"/>
                <w:sz w:val="20"/>
              </w:rPr>
              <w:br/>
              <w:t>Studiów Makroekonomicznych i Finansów</w:t>
            </w:r>
          </w:p>
          <w:p w14:paraId="41A1AE38" w14:textId="1756DB0F" w:rsidR="00DE2400" w:rsidRPr="00DE2400" w:rsidRDefault="00DE2400" w:rsidP="00E366F6">
            <w:pPr>
              <w:spacing w:before="0" w:after="0" w:line="276" w:lineRule="auto"/>
              <w:rPr>
                <w:b/>
                <w:lang w:val="fi-FI"/>
              </w:rPr>
            </w:pPr>
            <w:r w:rsidRPr="00092E98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092E98" w:rsidRPr="00092E98">
              <w:rPr>
                <w:b/>
                <w:sz w:val="20"/>
                <w:szCs w:val="20"/>
                <w:lang w:val="fi-FI"/>
              </w:rPr>
              <w:t>Mirosław Błaże</w:t>
            </w:r>
            <w:r w:rsidR="00092E98" w:rsidRPr="00092E98">
              <w:rPr>
                <w:b/>
                <w:lang w:val="fi-FI"/>
              </w:rPr>
              <w:t>j</w:t>
            </w:r>
          </w:p>
          <w:p w14:paraId="5425F0B4" w14:textId="6794F224" w:rsidR="00DE2400" w:rsidRPr="00AB24E4" w:rsidRDefault="00DE2400" w:rsidP="00B30FE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37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30FE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</w:tc>
        <w:tc>
          <w:tcPr>
            <w:tcW w:w="4927" w:type="dxa"/>
          </w:tcPr>
          <w:p w14:paraId="4E8FFA16" w14:textId="5819E18B" w:rsidR="00DE2400" w:rsidRPr="004A1D19" w:rsidRDefault="00DE2400" w:rsidP="00BE7CA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  <w:r w:rsidR="00BE7CAE">
              <w:rPr>
                <w:rFonts w:cs="Arial"/>
                <w:b/>
                <w:sz w:val="20"/>
              </w:rPr>
              <w:br/>
            </w:r>
          </w:p>
          <w:p w14:paraId="047A0FE3" w14:textId="77777777" w:rsidR="00DE2400" w:rsidRPr="004A1D19" w:rsidRDefault="00DE2400" w:rsidP="00E366F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E366F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E366F6">
            <w:pPr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6C640B" w14:textId="77777777" w:rsidR="00DE2400" w:rsidRPr="00C91687" w:rsidRDefault="00DE2400" w:rsidP="00E36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575B0CB9" w:rsidR="00DE2400" w:rsidRPr="00C91687" w:rsidRDefault="00DE2400" w:rsidP="00E36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77777777" w:rsidR="00DE2400" w:rsidRPr="00F05FC7" w:rsidRDefault="00DE2400" w:rsidP="00E36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3AAAFD9E" w:rsidR="00DE2400" w:rsidRDefault="00DE2400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1B4377EF" w:rsidR="00DE2400" w:rsidRDefault="00531873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E366F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E36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A674E0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52DE93F" w14:textId="1E09F2BF" w:rsidR="00951519" w:rsidRPr="0050043C" w:rsidRDefault="00531873" w:rsidP="00951519">
            <w:pPr>
              <w:rPr>
                <w:rStyle w:val="Hipercze"/>
                <w:lang w:val="en-GB"/>
              </w:rPr>
            </w:pPr>
            <w:r w:rsidRPr="00A674E0">
              <w:rPr>
                <w:rStyle w:val="Hipercze"/>
              </w:rPr>
              <w:fldChar w:fldCharType="begin"/>
            </w:r>
            <w:r w:rsidRPr="00A674E0">
              <w:rPr>
                <w:rStyle w:val="Hipercze"/>
              </w:rPr>
              <w:instrText xml:space="preserve"> HYPERLINK "https://stat.gov.pl/" \o "Linko do opracowania pt...." </w:instrText>
            </w:r>
            <w:r w:rsidRPr="00A674E0">
              <w:rPr>
                <w:rStyle w:val="Hipercze"/>
              </w:rPr>
              <w:fldChar w:fldCharType="separate"/>
            </w:r>
            <w:hyperlink r:id="rId23" w:tooltip="Link do opracowania &quot;Polski rynek ubezpieczeniowy 2018&quot;" w:history="1">
              <w:r w:rsidR="00951519" w:rsidRPr="00951519">
                <w:rPr>
                  <w:rStyle w:val="Hipercze"/>
                  <w:lang w:val="en-GB"/>
                </w:rPr>
                <w:t>Polski rynek ubezpieczeniowy 2018</w:t>
              </w:r>
            </w:hyperlink>
            <w:r w:rsidR="00951519">
              <w:rPr>
                <w:rFonts w:cs="Times New Roman"/>
              </w:rPr>
              <w:fldChar w:fldCharType="begin"/>
            </w:r>
            <w:r w:rsidR="00951519" w:rsidRPr="0050043C">
              <w:rPr>
                <w:rFonts w:cs="Times New Roman"/>
                <w:lang w:val="en-GB"/>
              </w:rPr>
              <w:instrText xml:space="preserve"> HYPERLINK "https://stat.gov.pl/" \o "Linko do opracowania pt...." </w:instrText>
            </w:r>
            <w:r w:rsidR="00951519">
              <w:rPr>
                <w:rFonts w:cs="Times New Roman"/>
              </w:rPr>
              <w:fldChar w:fldCharType="separate"/>
            </w:r>
          </w:p>
          <w:p w14:paraId="30F867FA" w14:textId="128AE2C3" w:rsidR="00E10269" w:rsidRPr="00A674E0" w:rsidRDefault="00951519" w:rsidP="00E10269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 w:rsidR="00531873" w:rsidRPr="00A674E0">
              <w:rPr>
                <w:rStyle w:val="Hipercze"/>
              </w:rPr>
              <w:fldChar w:fldCharType="end"/>
            </w:r>
            <w:hyperlink r:id="rId24" w:tooltip="Link do bazy danych &quot;Wyniki finansowe zakładów ubezpieczeń&quot;" w:history="1">
              <w:r w:rsidR="00E10269">
                <w:rPr>
                  <w:rStyle w:val="Hipercze"/>
                </w:rPr>
                <w:t>Biuletyn roczny. Rynek ubezpieczeń 2020</w:t>
              </w:r>
            </w:hyperlink>
          </w:p>
          <w:p w14:paraId="65BC75DB" w14:textId="44B9A269" w:rsidR="00531873" w:rsidRPr="00E10269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Pr="00E10269">
              <w:rPr>
                <w:rFonts w:cs="Times New Roman"/>
              </w:rPr>
              <w:instrText xml:space="preserve"> HYPERLINK "https://stat.gov.pl/" \o "Linko do opracowania pt...." </w:instrText>
            </w:r>
            <w:r>
              <w:rPr>
                <w:rFonts w:cs="Times New Roman"/>
              </w:rPr>
              <w:fldChar w:fldCharType="separate"/>
            </w:r>
          </w:p>
          <w:p w14:paraId="55DA24D0" w14:textId="14B3038D" w:rsidR="00531873" w:rsidRPr="00A674E0" w:rsidRDefault="00531873" w:rsidP="00A674E0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96A0678" w14:textId="5C94ADB1" w:rsidR="00A674E0" w:rsidRPr="00A674E0" w:rsidRDefault="002F1AB2" w:rsidP="00A674E0">
            <w:pPr>
              <w:rPr>
                <w:rStyle w:val="Hipercze"/>
              </w:rPr>
            </w:pPr>
            <w:hyperlink r:id="rId25" w:tooltip="Link do bazy danych &quot;Wyniki finansowe zakładów ubezpieczeń&quot;" w:history="1">
              <w:r w:rsidR="00A674E0" w:rsidRPr="00A674E0">
                <w:rPr>
                  <w:rStyle w:val="Hipercze"/>
                </w:rPr>
                <w:t>Wyniki finansowe zakładów ubezpieczeń</w:t>
              </w:r>
            </w:hyperlink>
          </w:p>
          <w:p w14:paraId="47D667B9" w14:textId="55D3D507" w:rsidR="00402F40" w:rsidRPr="00A674E0" w:rsidRDefault="002F1AB2" w:rsidP="00402F40">
            <w:pPr>
              <w:rPr>
                <w:rStyle w:val="Hipercze"/>
              </w:rPr>
            </w:pPr>
            <w:hyperlink r:id="rId26" w:tooltip="Link do bazy danych &quot;Wyniki finansowe zakładów ubezpieczeń&quot;" w:history="1">
              <w:r w:rsidR="00402F40">
                <w:rPr>
                  <w:rStyle w:val="Hipercze"/>
                </w:rPr>
                <w:t>Biuletyn kwartalny. Rynek ubezpieczeń</w:t>
              </w:r>
            </w:hyperlink>
          </w:p>
          <w:p w14:paraId="326D6B5C" w14:textId="042E147C" w:rsidR="00531873" w:rsidRPr="005625E4" w:rsidRDefault="00531873" w:rsidP="00531873">
            <w:pPr>
              <w:rPr>
                <w:rStyle w:val="Hipercze"/>
                <w:rFonts w:cstheme="minorBidi"/>
              </w:rPr>
            </w:pPr>
            <w:r>
              <w:rPr>
                <w:rFonts w:cs="Times New Roman"/>
              </w:rPr>
              <w:fldChar w:fldCharType="begin"/>
            </w:r>
            <w:r w:rsidRPr="005625E4">
              <w:rPr>
                <w:rFonts w:cs="Times New Roman"/>
              </w:rPr>
              <w:instrText xml:space="preserve"> HYPERLINK "https://stat.gov.pl/" \o "Link do danych w bazie..." </w:instrText>
            </w:r>
            <w:r>
              <w:rPr>
                <w:rFonts w:cs="Times New Roman"/>
              </w:rPr>
              <w:fldChar w:fldCharType="separate"/>
            </w:r>
          </w:p>
          <w:p w14:paraId="6EC7A51E" w14:textId="62BF9C16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Fonts w:cs="Times New Roman"/>
              </w:rPr>
              <w:fldChar w:fldCharType="end"/>
            </w: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443E639" w14:textId="7C4A7A82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"http://stat.gov.pl/metainformacje/slownik-pojec/pojecia-stosowane-w-statystyce-publicznej/1568,pojecie.html" \o "Link do pojęcia dostępnego w słowniku \"Zakład ubezpieczeń\"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Zakład ubezpieczeń</w:t>
            </w:r>
          </w:p>
          <w:p w14:paraId="5699E738" w14:textId="5F26DF70" w:rsidR="00A674E0" w:rsidRPr="004C562C" w:rsidRDefault="004C562C" w:rsidP="00A674E0">
            <w:pPr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"http://stat.gov.pl/metainformacje/slownik-pojec/pojecia-stosowane-w-statystyce-publicznej/1562,pojecie.html" \o "Link do pojęcia dostępnego w słowniku \"Składka przypisana brutto\" </w:instrText>
            </w:r>
            <w:r>
              <w:rPr>
                <w:rStyle w:val="Hipercze"/>
              </w:rPr>
              <w:fldChar w:fldCharType="separate"/>
            </w:r>
            <w:r w:rsidR="00A674E0" w:rsidRPr="004C562C">
              <w:rPr>
                <w:rStyle w:val="Hipercze"/>
              </w:rPr>
              <w:t>Składka przypisana brutto</w:t>
            </w:r>
          </w:p>
          <w:p w14:paraId="1F14F0C1" w14:textId="3845A3ED" w:rsidR="00531873" w:rsidRPr="00A674E0" w:rsidRDefault="004C562C" w:rsidP="00531873">
            <w:pPr>
              <w:rPr>
                <w:rStyle w:val="Hipercze"/>
                <w:rFonts w:cstheme="minorBidi"/>
              </w:rPr>
            </w:pPr>
            <w:r>
              <w:rPr>
                <w:rStyle w:val="Hipercze"/>
              </w:rPr>
              <w:fldChar w:fldCharType="end"/>
            </w:r>
            <w:r w:rsidR="00531873">
              <w:rPr>
                <w:rFonts w:cs="Times New Roman"/>
              </w:rPr>
              <w:fldChar w:fldCharType="begin"/>
            </w:r>
            <w:r w:rsidR="00531873" w:rsidRPr="00A674E0">
              <w:rPr>
                <w:rFonts w:cs="Times New Roman"/>
              </w:rPr>
              <w:instrText xml:space="preserve"> HYPERLINK "https://stat.gov.pl/" \o "Link do słownika pojęć" </w:instrText>
            </w:r>
            <w:r w:rsidR="00531873">
              <w:rPr>
                <w:rFonts w:cs="Times New Roman"/>
              </w:rPr>
              <w:fldChar w:fldCharType="separate"/>
            </w:r>
          </w:p>
          <w:p w14:paraId="32159E9A" w14:textId="5BDB716F" w:rsidR="00531873" w:rsidRPr="00A674E0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</w:p>
          <w:p w14:paraId="74120B68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531873" w:rsidRPr="00A674E0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A674E0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A674E0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77777777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77777777" w:rsidR="000470AA" w:rsidRPr="00A674E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13D20F65" w:rsidR="000470AA" w:rsidRPr="00A674E0" w:rsidRDefault="000470AA" w:rsidP="0045097D">
      <w:pPr>
        <w:rPr>
          <w:sz w:val="20"/>
        </w:rPr>
      </w:pPr>
    </w:p>
    <w:sectPr w:rsidR="000470AA" w:rsidRPr="00A674E0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4EBFC" w14:textId="77777777" w:rsidR="002F1AB2" w:rsidRDefault="002F1AB2" w:rsidP="000662E2">
      <w:pPr>
        <w:spacing w:after="0" w:line="240" w:lineRule="auto"/>
      </w:pPr>
      <w:r>
        <w:separator/>
      </w:r>
    </w:p>
  </w:endnote>
  <w:endnote w:type="continuationSeparator" w:id="0">
    <w:p w14:paraId="6A9CC4B5" w14:textId="77777777" w:rsidR="002F1AB2" w:rsidRDefault="002F1AB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7420F1" w:rsidRDefault="007420F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7420F1" w:rsidRDefault="007420F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7420F1" w:rsidRDefault="007420F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0BE0" w14:textId="77777777" w:rsidR="002F1AB2" w:rsidRDefault="002F1AB2" w:rsidP="000662E2">
      <w:pPr>
        <w:spacing w:after="0" w:line="240" w:lineRule="auto"/>
      </w:pPr>
      <w:r>
        <w:separator/>
      </w:r>
    </w:p>
  </w:footnote>
  <w:footnote w:type="continuationSeparator" w:id="0">
    <w:p w14:paraId="654479DB" w14:textId="77777777" w:rsidR="002F1AB2" w:rsidRDefault="002F1AB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7420F1" w:rsidRDefault="007420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7420F1" w:rsidRDefault="007420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113774F3" w:rsidR="007420F1" w:rsidRDefault="007420F1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09AFEB5">
          <wp:simplePos x="0" y="0"/>
          <wp:positionH relativeFrom="column">
            <wp:posOffset>9525</wp:posOffset>
          </wp:positionH>
          <wp:positionV relativeFrom="paragraph">
            <wp:posOffset>153035</wp:posOffset>
          </wp:positionV>
          <wp:extent cx="1125855" cy="431800"/>
          <wp:effectExtent l="0" t="0" r="0" b="6350"/>
          <wp:wrapSquare wrapText="bothSides"/>
          <wp:docPr id="24" name="Obraz 24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7420F1" w:rsidRPr="003C6C8D" w:rsidRDefault="007420F1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3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7420F1" w:rsidRPr="003C6C8D" w:rsidRDefault="007420F1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5DF2C6CE" w14:textId="57EF9372" w:rsidR="007420F1" w:rsidRDefault="007420F1">
    <w:pPr>
      <w:pStyle w:val="Nagwek"/>
      <w:rPr>
        <w:noProof/>
        <w:lang w:eastAsia="pl-PL"/>
      </w:rPr>
    </w:pPr>
  </w:p>
  <w:p w14:paraId="45C1A999" w14:textId="70D06218" w:rsidR="007420F1" w:rsidRDefault="007420F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36B79510">
              <wp:simplePos x="0" y="0"/>
              <wp:positionH relativeFrom="column">
                <wp:posOffset>5224780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C99680" id="Prostokąt 10" o:spid="_x0000_s1026" style="position:absolute;margin-left:411.4pt;margin-top:5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3194277A" w14:textId="5E6F66AE" w:rsidR="007420F1" w:rsidRDefault="007420F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9F56FBC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trzeciego kwietni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6DADCED" w:rsidR="007420F1" w:rsidRPr="00A01B40" w:rsidRDefault="007420F1" w:rsidP="00F049AB">
                          <w:pPr>
                            <w:pStyle w:val="Datainformacjisygnalnej"/>
                          </w:pPr>
                          <w:r>
                            <w:t>0</w:t>
                          </w:r>
                          <w:r w:rsidR="00273FDC">
                            <w:t>3</w:t>
                          </w:r>
                          <w:r>
                            <w:t>.04.2023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&#10;trzeciego kwietnia dwa tysiące dwudziestego trzeciego roku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" filled="f" stroked="f">
              <v:textbox>
                <w:txbxContent>
                  <w:p w14:paraId="71967FEA" w14:textId="56DADCED" w:rsidR="007420F1" w:rsidRPr="00A01B40" w:rsidRDefault="007420F1" w:rsidP="00F049AB">
                    <w:pPr>
                      <w:pStyle w:val="Datainformacjisygnalnej"/>
                    </w:pPr>
                    <w:r>
                      <w:t>0</w:t>
                    </w:r>
                    <w:r w:rsidR="00273FDC">
                      <w:t>3</w:t>
                    </w:r>
                    <w:r>
                      <w:t>.04.2023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7420F1" w:rsidRDefault="007420F1">
    <w:pPr>
      <w:pStyle w:val="Nagwek"/>
    </w:pPr>
  </w:p>
  <w:p w14:paraId="0738E4E9" w14:textId="77777777" w:rsidR="007420F1" w:rsidRDefault="007420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35pt;height:124.6pt;visibility:visible;mso-wrap-style:square" o:bullet="t">
        <v:imagedata r:id="rId1" o:title=""/>
      </v:shape>
    </w:pict>
  </w:numPicBullet>
  <w:numPicBullet w:numPicBulletId="1">
    <w:pict>
      <v:shape id="_x0000_i1037" type="#_x0000_t75" style="width:123.95pt;height:124.6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4629"/>
    <w:rsid w:val="000152F5"/>
    <w:rsid w:val="00022EDA"/>
    <w:rsid w:val="00025014"/>
    <w:rsid w:val="00027ACF"/>
    <w:rsid w:val="000375A3"/>
    <w:rsid w:val="00040A17"/>
    <w:rsid w:val="0004582E"/>
    <w:rsid w:val="000470AA"/>
    <w:rsid w:val="00051679"/>
    <w:rsid w:val="00057CA1"/>
    <w:rsid w:val="00061FCF"/>
    <w:rsid w:val="000647A9"/>
    <w:rsid w:val="000662E2"/>
    <w:rsid w:val="00066883"/>
    <w:rsid w:val="00066A1C"/>
    <w:rsid w:val="0007099F"/>
    <w:rsid w:val="00071B39"/>
    <w:rsid w:val="00072AD2"/>
    <w:rsid w:val="00074DD8"/>
    <w:rsid w:val="00075759"/>
    <w:rsid w:val="00075925"/>
    <w:rsid w:val="000806F7"/>
    <w:rsid w:val="0008092C"/>
    <w:rsid w:val="00086D5B"/>
    <w:rsid w:val="000921D3"/>
    <w:rsid w:val="00092E98"/>
    <w:rsid w:val="00093309"/>
    <w:rsid w:val="00097133"/>
    <w:rsid w:val="00097840"/>
    <w:rsid w:val="000B0727"/>
    <w:rsid w:val="000B3ACF"/>
    <w:rsid w:val="000C135D"/>
    <w:rsid w:val="000C74AD"/>
    <w:rsid w:val="000D1D43"/>
    <w:rsid w:val="000D225C"/>
    <w:rsid w:val="000D22F6"/>
    <w:rsid w:val="000D2A5C"/>
    <w:rsid w:val="000D39F0"/>
    <w:rsid w:val="000D583F"/>
    <w:rsid w:val="000E0918"/>
    <w:rsid w:val="000E3FEF"/>
    <w:rsid w:val="000E79A9"/>
    <w:rsid w:val="001011C3"/>
    <w:rsid w:val="00104769"/>
    <w:rsid w:val="00106DA3"/>
    <w:rsid w:val="00110214"/>
    <w:rsid w:val="00110D87"/>
    <w:rsid w:val="00112399"/>
    <w:rsid w:val="00112583"/>
    <w:rsid w:val="00114CF8"/>
    <w:rsid w:val="00114DB9"/>
    <w:rsid w:val="00116087"/>
    <w:rsid w:val="00117711"/>
    <w:rsid w:val="00130296"/>
    <w:rsid w:val="0013118A"/>
    <w:rsid w:val="00134145"/>
    <w:rsid w:val="00136736"/>
    <w:rsid w:val="00136740"/>
    <w:rsid w:val="00136D67"/>
    <w:rsid w:val="001423B6"/>
    <w:rsid w:val="001448A7"/>
    <w:rsid w:val="00146621"/>
    <w:rsid w:val="00155452"/>
    <w:rsid w:val="00157B9B"/>
    <w:rsid w:val="001617E3"/>
    <w:rsid w:val="00162325"/>
    <w:rsid w:val="001667D0"/>
    <w:rsid w:val="00181CAC"/>
    <w:rsid w:val="001951DA"/>
    <w:rsid w:val="001A1C90"/>
    <w:rsid w:val="001B053D"/>
    <w:rsid w:val="001B43A8"/>
    <w:rsid w:val="001C3269"/>
    <w:rsid w:val="001D19B6"/>
    <w:rsid w:val="001D1DB4"/>
    <w:rsid w:val="001D23F1"/>
    <w:rsid w:val="001D25F9"/>
    <w:rsid w:val="001D61ED"/>
    <w:rsid w:val="001E130A"/>
    <w:rsid w:val="001E5B2D"/>
    <w:rsid w:val="00200071"/>
    <w:rsid w:val="0020156C"/>
    <w:rsid w:val="00205797"/>
    <w:rsid w:val="00216634"/>
    <w:rsid w:val="00220FF3"/>
    <w:rsid w:val="002226E4"/>
    <w:rsid w:val="00227023"/>
    <w:rsid w:val="00242D31"/>
    <w:rsid w:val="00245C7A"/>
    <w:rsid w:val="0025481E"/>
    <w:rsid w:val="002574F9"/>
    <w:rsid w:val="0026052E"/>
    <w:rsid w:val="002625CA"/>
    <w:rsid w:val="00262B61"/>
    <w:rsid w:val="00262CC6"/>
    <w:rsid w:val="00263E08"/>
    <w:rsid w:val="002732A4"/>
    <w:rsid w:val="00273FDC"/>
    <w:rsid w:val="00276811"/>
    <w:rsid w:val="00282699"/>
    <w:rsid w:val="0028270F"/>
    <w:rsid w:val="00285F26"/>
    <w:rsid w:val="002926DF"/>
    <w:rsid w:val="00295710"/>
    <w:rsid w:val="00296697"/>
    <w:rsid w:val="002A4ADF"/>
    <w:rsid w:val="002B0472"/>
    <w:rsid w:val="002B6B12"/>
    <w:rsid w:val="002C21F0"/>
    <w:rsid w:val="002C416B"/>
    <w:rsid w:val="002C76DE"/>
    <w:rsid w:val="002D01DF"/>
    <w:rsid w:val="002E3EB3"/>
    <w:rsid w:val="002E6140"/>
    <w:rsid w:val="002E6985"/>
    <w:rsid w:val="002E70C3"/>
    <w:rsid w:val="002E71B6"/>
    <w:rsid w:val="002F0A5D"/>
    <w:rsid w:val="002F1AB2"/>
    <w:rsid w:val="002F35F6"/>
    <w:rsid w:val="002F77C8"/>
    <w:rsid w:val="00301239"/>
    <w:rsid w:val="00304F22"/>
    <w:rsid w:val="00306C7C"/>
    <w:rsid w:val="003137D4"/>
    <w:rsid w:val="00314F86"/>
    <w:rsid w:val="00315666"/>
    <w:rsid w:val="00317F4D"/>
    <w:rsid w:val="00322EDD"/>
    <w:rsid w:val="00325575"/>
    <w:rsid w:val="00326579"/>
    <w:rsid w:val="003309FA"/>
    <w:rsid w:val="00332320"/>
    <w:rsid w:val="00336C74"/>
    <w:rsid w:val="003443E5"/>
    <w:rsid w:val="0034564E"/>
    <w:rsid w:val="00345B63"/>
    <w:rsid w:val="00347D72"/>
    <w:rsid w:val="00351D82"/>
    <w:rsid w:val="00353F45"/>
    <w:rsid w:val="00355412"/>
    <w:rsid w:val="00356296"/>
    <w:rsid w:val="00357611"/>
    <w:rsid w:val="0036432A"/>
    <w:rsid w:val="00364AF9"/>
    <w:rsid w:val="00367237"/>
    <w:rsid w:val="0037077F"/>
    <w:rsid w:val="00372411"/>
    <w:rsid w:val="00373882"/>
    <w:rsid w:val="003809A4"/>
    <w:rsid w:val="0038291D"/>
    <w:rsid w:val="0038320D"/>
    <w:rsid w:val="003843DB"/>
    <w:rsid w:val="00390EBC"/>
    <w:rsid w:val="00393761"/>
    <w:rsid w:val="00394E26"/>
    <w:rsid w:val="00396691"/>
    <w:rsid w:val="00396F05"/>
    <w:rsid w:val="00397D18"/>
    <w:rsid w:val="003A1B36"/>
    <w:rsid w:val="003A2047"/>
    <w:rsid w:val="003A6232"/>
    <w:rsid w:val="003A6CE9"/>
    <w:rsid w:val="003A75D8"/>
    <w:rsid w:val="003B1454"/>
    <w:rsid w:val="003B18B6"/>
    <w:rsid w:val="003B3A3F"/>
    <w:rsid w:val="003B3EFC"/>
    <w:rsid w:val="003B5BDA"/>
    <w:rsid w:val="003C161B"/>
    <w:rsid w:val="003C4241"/>
    <w:rsid w:val="003C59B0"/>
    <w:rsid w:val="003C59E0"/>
    <w:rsid w:val="003C5F6F"/>
    <w:rsid w:val="003C6C8D"/>
    <w:rsid w:val="003D15A9"/>
    <w:rsid w:val="003D165B"/>
    <w:rsid w:val="003D2656"/>
    <w:rsid w:val="003D4F95"/>
    <w:rsid w:val="003D5F42"/>
    <w:rsid w:val="003D5F8B"/>
    <w:rsid w:val="003D60A9"/>
    <w:rsid w:val="003E4367"/>
    <w:rsid w:val="003F4C97"/>
    <w:rsid w:val="003F666D"/>
    <w:rsid w:val="003F7FE6"/>
    <w:rsid w:val="00400193"/>
    <w:rsid w:val="00402F40"/>
    <w:rsid w:val="00407472"/>
    <w:rsid w:val="00416EAF"/>
    <w:rsid w:val="004212E7"/>
    <w:rsid w:val="00423C88"/>
    <w:rsid w:val="0042446D"/>
    <w:rsid w:val="00427BF8"/>
    <w:rsid w:val="00431C02"/>
    <w:rsid w:val="00437395"/>
    <w:rsid w:val="00443C2F"/>
    <w:rsid w:val="00444A2B"/>
    <w:rsid w:val="00444A92"/>
    <w:rsid w:val="00444E24"/>
    <w:rsid w:val="00445047"/>
    <w:rsid w:val="00446749"/>
    <w:rsid w:val="0045097D"/>
    <w:rsid w:val="00453EB7"/>
    <w:rsid w:val="00454B6A"/>
    <w:rsid w:val="00463E39"/>
    <w:rsid w:val="004657FC"/>
    <w:rsid w:val="004660AE"/>
    <w:rsid w:val="00470B57"/>
    <w:rsid w:val="004733F6"/>
    <w:rsid w:val="00474E69"/>
    <w:rsid w:val="00483E9F"/>
    <w:rsid w:val="00485A2C"/>
    <w:rsid w:val="0049621B"/>
    <w:rsid w:val="004A04F6"/>
    <w:rsid w:val="004A1D19"/>
    <w:rsid w:val="004A4215"/>
    <w:rsid w:val="004B26A0"/>
    <w:rsid w:val="004B2E70"/>
    <w:rsid w:val="004C1895"/>
    <w:rsid w:val="004C562C"/>
    <w:rsid w:val="004C6D40"/>
    <w:rsid w:val="004C7AF8"/>
    <w:rsid w:val="004D032A"/>
    <w:rsid w:val="004D4ECD"/>
    <w:rsid w:val="004D700E"/>
    <w:rsid w:val="004E6AA8"/>
    <w:rsid w:val="004F0C3C"/>
    <w:rsid w:val="004F1DCA"/>
    <w:rsid w:val="004F2280"/>
    <w:rsid w:val="004F23BB"/>
    <w:rsid w:val="004F24DE"/>
    <w:rsid w:val="004F63FC"/>
    <w:rsid w:val="004F7949"/>
    <w:rsid w:val="0050043C"/>
    <w:rsid w:val="005005B8"/>
    <w:rsid w:val="00505A92"/>
    <w:rsid w:val="00514021"/>
    <w:rsid w:val="005178F3"/>
    <w:rsid w:val="005203F1"/>
    <w:rsid w:val="00521BC3"/>
    <w:rsid w:val="005277BA"/>
    <w:rsid w:val="005315AB"/>
    <w:rsid w:val="00531873"/>
    <w:rsid w:val="00531D31"/>
    <w:rsid w:val="00533632"/>
    <w:rsid w:val="00534013"/>
    <w:rsid w:val="00540155"/>
    <w:rsid w:val="00540C5C"/>
    <w:rsid w:val="00541E6E"/>
    <w:rsid w:val="0054251F"/>
    <w:rsid w:val="005520D8"/>
    <w:rsid w:val="00555CFB"/>
    <w:rsid w:val="00556ADB"/>
    <w:rsid w:val="00556CF1"/>
    <w:rsid w:val="00560964"/>
    <w:rsid w:val="00561029"/>
    <w:rsid w:val="005625E4"/>
    <w:rsid w:val="00564490"/>
    <w:rsid w:val="005762A7"/>
    <w:rsid w:val="00577FE3"/>
    <w:rsid w:val="0058456B"/>
    <w:rsid w:val="00584E50"/>
    <w:rsid w:val="00587CEE"/>
    <w:rsid w:val="00590679"/>
    <w:rsid w:val="005916D7"/>
    <w:rsid w:val="0059427F"/>
    <w:rsid w:val="005A3767"/>
    <w:rsid w:val="005A3B58"/>
    <w:rsid w:val="005A698C"/>
    <w:rsid w:val="005A6F6D"/>
    <w:rsid w:val="005C0CAC"/>
    <w:rsid w:val="005C5AFD"/>
    <w:rsid w:val="005D062E"/>
    <w:rsid w:val="005D2BA5"/>
    <w:rsid w:val="005D2CFA"/>
    <w:rsid w:val="005D2F6B"/>
    <w:rsid w:val="005D325F"/>
    <w:rsid w:val="005E0799"/>
    <w:rsid w:val="005E10F9"/>
    <w:rsid w:val="005E1200"/>
    <w:rsid w:val="005E3A67"/>
    <w:rsid w:val="005F0F04"/>
    <w:rsid w:val="005F45EE"/>
    <w:rsid w:val="005F5A80"/>
    <w:rsid w:val="00600F04"/>
    <w:rsid w:val="006044FF"/>
    <w:rsid w:val="00607CC5"/>
    <w:rsid w:val="00610B79"/>
    <w:rsid w:val="0061179B"/>
    <w:rsid w:val="00611F41"/>
    <w:rsid w:val="006125F9"/>
    <w:rsid w:val="006222AE"/>
    <w:rsid w:val="00633014"/>
    <w:rsid w:val="006334DA"/>
    <w:rsid w:val="0063437B"/>
    <w:rsid w:val="0064017E"/>
    <w:rsid w:val="00644B33"/>
    <w:rsid w:val="006539ED"/>
    <w:rsid w:val="00654481"/>
    <w:rsid w:val="00654BB6"/>
    <w:rsid w:val="0065786E"/>
    <w:rsid w:val="0066176C"/>
    <w:rsid w:val="00663E64"/>
    <w:rsid w:val="006673CA"/>
    <w:rsid w:val="00673C26"/>
    <w:rsid w:val="00674DE5"/>
    <w:rsid w:val="00675C09"/>
    <w:rsid w:val="00677ACA"/>
    <w:rsid w:val="006812AF"/>
    <w:rsid w:val="0068327D"/>
    <w:rsid w:val="006840C1"/>
    <w:rsid w:val="00691534"/>
    <w:rsid w:val="00693880"/>
    <w:rsid w:val="00694AF0"/>
    <w:rsid w:val="006A4686"/>
    <w:rsid w:val="006B0E9E"/>
    <w:rsid w:val="006B2D55"/>
    <w:rsid w:val="006B486D"/>
    <w:rsid w:val="006B5AE4"/>
    <w:rsid w:val="006B739D"/>
    <w:rsid w:val="006C1E42"/>
    <w:rsid w:val="006C366B"/>
    <w:rsid w:val="006C60DA"/>
    <w:rsid w:val="006D1507"/>
    <w:rsid w:val="006D4054"/>
    <w:rsid w:val="006E02EC"/>
    <w:rsid w:val="006E1CC0"/>
    <w:rsid w:val="006E3C4F"/>
    <w:rsid w:val="006E6259"/>
    <w:rsid w:val="006E6F41"/>
    <w:rsid w:val="006E6FF5"/>
    <w:rsid w:val="006E73E6"/>
    <w:rsid w:val="00703C42"/>
    <w:rsid w:val="00704D15"/>
    <w:rsid w:val="00712B83"/>
    <w:rsid w:val="007133FE"/>
    <w:rsid w:val="0071799F"/>
    <w:rsid w:val="00720C60"/>
    <w:rsid w:val="007211B1"/>
    <w:rsid w:val="007277DA"/>
    <w:rsid w:val="00731D27"/>
    <w:rsid w:val="00735BB2"/>
    <w:rsid w:val="007420F1"/>
    <w:rsid w:val="00743129"/>
    <w:rsid w:val="00746187"/>
    <w:rsid w:val="00750B77"/>
    <w:rsid w:val="0076254F"/>
    <w:rsid w:val="00762679"/>
    <w:rsid w:val="00771ED2"/>
    <w:rsid w:val="0077296E"/>
    <w:rsid w:val="00775469"/>
    <w:rsid w:val="007801F5"/>
    <w:rsid w:val="0078228D"/>
    <w:rsid w:val="00783CA4"/>
    <w:rsid w:val="007842FB"/>
    <w:rsid w:val="00786124"/>
    <w:rsid w:val="007868ED"/>
    <w:rsid w:val="00786A6F"/>
    <w:rsid w:val="00787C5C"/>
    <w:rsid w:val="0079032E"/>
    <w:rsid w:val="0079514B"/>
    <w:rsid w:val="00795252"/>
    <w:rsid w:val="00797DE7"/>
    <w:rsid w:val="007A09AA"/>
    <w:rsid w:val="007A2293"/>
    <w:rsid w:val="007A2416"/>
    <w:rsid w:val="007A2DC1"/>
    <w:rsid w:val="007A626C"/>
    <w:rsid w:val="007B4588"/>
    <w:rsid w:val="007C7D6A"/>
    <w:rsid w:val="007C7D79"/>
    <w:rsid w:val="007D0869"/>
    <w:rsid w:val="007D14C4"/>
    <w:rsid w:val="007D3319"/>
    <w:rsid w:val="007D335D"/>
    <w:rsid w:val="007D605C"/>
    <w:rsid w:val="007D7003"/>
    <w:rsid w:val="007D7312"/>
    <w:rsid w:val="007E3314"/>
    <w:rsid w:val="007E3514"/>
    <w:rsid w:val="007E4B03"/>
    <w:rsid w:val="007F01B4"/>
    <w:rsid w:val="007F324B"/>
    <w:rsid w:val="007F783D"/>
    <w:rsid w:val="0080553C"/>
    <w:rsid w:val="00805B46"/>
    <w:rsid w:val="00805DB4"/>
    <w:rsid w:val="00813E49"/>
    <w:rsid w:val="00820156"/>
    <w:rsid w:val="00823593"/>
    <w:rsid w:val="00825BA5"/>
    <w:rsid w:val="00825DC2"/>
    <w:rsid w:val="00826E60"/>
    <w:rsid w:val="00834405"/>
    <w:rsid w:val="00834AD3"/>
    <w:rsid w:val="00843795"/>
    <w:rsid w:val="00843AD6"/>
    <w:rsid w:val="00846A2F"/>
    <w:rsid w:val="00847F0F"/>
    <w:rsid w:val="00852448"/>
    <w:rsid w:val="00853BE3"/>
    <w:rsid w:val="00877F6C"/>
    <w:rsid w:val="0088258A"/>
    <w:rsid w:val="00883E66"/>
    <w:rsid w:val="00884999"/>
    <w:rsid w:val="00885E1F"/>
    <w:rsid w:val="00886332"/>
    <w:rsid w:val="008925F0"/>
    <w:rsid w:val="00893EAB"/>
    <w:rsid w:val="00893FFE"/>
    <w:rsid w:val="0089448A"/>
    <w:rsid w:val="00895CC7"/>
    <w:rsid w:val="00897877"/>
    <w:rsid w:val="008A1C5E"/>
    <w:rsid w:val="008A21D9"/>
    <w:rsid w:val="008A26D9"/>
    <w:rsid w:val="008A3523"/>
    <w:rsid w:val="008A7B5B"/>
    <w:rsid w:val="008B12D2"/>
    <w:rsid w:val="008B45D9"/>
    <w:rsid w:val="008B4CBE"/>
    <w:rsid w:val="008B5B50"/>
    <w:rsid w:val="008C0C29"/>
    <w:rsid w:val="008D02DA"/>
    <w:rsid w:val="008D76BC"/>
    <w:rsid w:val="008D7D1A"/>
    <w:rsid w:val="008E7DBA"/>
    <w:rsid w:val="008F0829"/>
    <w:rsid w:val="008F3638"/>
    <w:rsid w:val="008F4441"/>
    <w:rsid w:val="008F5F19"/>
    <w:rsid w:val="008F6B0D"/>
    <w:rsid w:val="008F6B20"/>
    <w:rsid w:val="008F6F31"/>
    <w:rsid w:val="008F7472"/>
    <w:rsid w:val="008F74DF"/>
    <w:rsid w:val="0090014A"/>
    <w:rsid w:val="00900DB8"/>
    <w:rsid w:val="00902274"/>
    <w:rsid w:val="009127BA"/>
    <w:rsid w:val="009149B4"/>
    <w:rsid w:val="00920AAE"/>
    <w:rsid w:val="0092170D"/>
    <w:rsid w:val="009227A6"/>
    <w:rsid w:val="009241E7"/>
    <w:rsid w:val="009264D8"/>
    <w:rsid w:val="00933EC1"/>
    <w:rsid w:val="009446AD"/>
    <w:rsid w:val="00951519"/>
    <w:rsid w:val="009530DB"/>
    <w:rsid w:val="00953676"/>
    <w:rsid w:val="00956F30"/>
    <w:rsid w:val="00957CAA"/>
    <w:rsid w:val="00962D33"/>
    <w:rsid w:val="00962D43"/>
    <w:rsid w:val="00966C9A"/>
    <w:rsid w:val="00967A46"/>
    <w:rsid w:val="009705EE"/>
    <w:rsid w:val="009756FD"/>
    <w:rsid w:val="00977927"/>
    <w:rsid w:val="0098135C"/>
    <w:rsid w:val="0098156A"/>
    <w:rsid w:val="0098726F"/>
    <w:rsid w:val="00991BAC"/>
    <w:rsid w:val="0099757D"/>
    <w:rsid w:val="009A6EA0"/>
    <w:rsid w:val="009B5936"/>
    <w:rsid w:val="009C1335"/>
    <w:rsid w:val="009C1AB2"/>
    <w:rsid w:val="009C7251"/>
    <w:rsid w:val="009D15FF"/>
    <w:rsid w:val="009D3FD7"/>
    <w:rsid w:val="009D4150"/>
    <w:rsid w:val="009E2E91"/>
    <w:rsid w:val="009F22BB"/>
    <w:rsid w:val="009F4FB1"/>
    <w:rsid w:val="009F7669"/>
    <w:rsid w:val="00A01B40"/>
    <w:rsid w:val="00A139F5"/>
    <w:rsid w:val="00A32E16"/>
    <w:rsid w:val="00A365F4"/>
    <w:rsid w:val="00A37E8D"/>
    <w:rsid w:val="00A410E5"/>
    <w:rsid w:val="00A418ED"/>
    <w:rsid w:val="00A47D80"/>
    <w:rsid w:val="00A500F0"/>
    <w:rsid w:val="00A529F5"/>
    <w:rsid w:val="00A53132"/>
    <w:rsid w:val="00A539CA"/>
    <w:rsid w:val="00A563F2"/>
    <w:rsid w:val="00A566E8"/>
    <w:rsid w:val="00A61618"/>
    <w:rsid w:val="00A64351"/>
    <w:rsid w:val="00A66347"/>
    <w:rsid w:val="00A66B33"/>
    <w:rsid w:val="00A66C53"/>
    <w:rsid w:val="00A674E0"/>
    <w:rsid w:val="00A72852"/>
    <w:rsid w:val="00A810F9"/>
    <w:rsid w:val="00A82D31"/>
    <w:rsid w:val="00A85E7E"/>
    <w:rsid w:val="00A86ECC"/>
    <w:rsid w:val="00A86FCC"/>
    <w:rsid w:val="00A87BF1"/>
    <w:rsid w:val="00A90A6D"/>
    <w:rsid w:val="00A971E5"/>
    <w:rsid w:val="00AA710D"/>
    <w:rsid w:val="00AB207D"/>
    <w:rsid w:val="00AB589C"/>
    <w:rsid w:val="00AB64F3"/>
    <w:rsid w:val="00AB6D25"/>
    <w:rsid w:val="00AC43C1"/>
    <w:rsid w:val="00AD04FC"/>
    <w:rsid w:val="00AD0E56"/>
    <w:rsid w:val="00AD6F77"/>
    <w:rsid w:val="00AE229B"/>
    <w:rsid w:val="00AE29FB"/>
    <w:rsid w:val="00AE2D4B"/>
    <w:rsid w:val="00AE4F99"/>
    <w:rsid w:val="00AF74E7"/>
    <w:rsid w:val="00B0304E"/>
    <w:rsid w:val="00B11B69"/>
    <w:rsid w:val="00B14952"/>
    <w:rsid w:val="00B15AFC"/>
    <w:rsid w:val="00B16871"/>
    <w:rsid w:val="00B2366E"/>
    <w:rsid w:val="00B24156"/>
    <w:rsid w:val="00B25B45"/>
    <w:rsid w:val="00B26B25"/>
    <w:rsid w:val="00B30FE3"/>
    <w:rsid w:val="00B31E5A"/>
    <w:rsid w:val="00B36506"/>
    <w:rsid w:val="00B36EC6"/>
    <w:rsid w:val="00B37921"/>
    <w:rsid w:val="00B440F6"/>
    <w:rsid w:val="00B47359"/>
    <w:rsid w:val="00B509D0"/>
    <w:rsid w:val="00B50EBE"/>
    <w:rsid w:val="00B50FB9"/>
    <w:rsid w:val="00B53278"/>
    <w:rsid w:val="00B6178B"/>
    <w:rsid w:val="00B653AB"/>
    <w:rsid w:val="00B65F9E"/>
    <w:rsid w:val="00B66B19"/>
    <w:rsid w:val="00B66FC9"/>
    <w:rsid w:val="00B71E6B"/>
    <w:rsid w:val="00B7386E"/>
    <w:rsid w:val="00B73AE1"/>
    <w:rsid w:val="00B76F76"/>
    <w:rsid w:val="00B84C43"/>
    <w:rsid w:val="00B914E9"/>
    <w:rsid w:val="00B956EE"/>
    <w:rsid w:val="00BA2BA1"/>
    <w:rsid w:val="00BA3447"/>
    <w:rsid w:val="00BA3562"/>
    <w:rsid w:val="00BA6821"/>
    <w:rsid w:val="00BB28EA"/>
    <w:rsid w:val="00BB4F09"/>
    <w:rsid w:val="00BB54B5"/>
    <w:rsid w:val="00BB676C"/>
    <w:rsid w:val="00BD4E33"/>
    <w:rsid w:val="00BE14F9"/>
    <w:rsid w:val="00BE511D"/>
    <w:rsid w:val="00BE63B7"/>
    <w:rsid w:val="00BE7CAE"/>
    <w:rsid w:val="00BF0909"/>
    <w:rsid w:val="00BF6F17"/>
    <w:rsid w:val="00C00524"/>
    <w:rsid w:val="00C030DE"/>
    <w:rsid w:val="00C03424"/>
    <w:rsid w:val="00C04DD4"/>
    <w:rsid w:val="00C051A8"/>
    <w:rsid w:val="00C065DB"/>
    <w:rsid w:val="00C14DEF"/>
    <w:rsid w:val="00C22105"/>
    <w:rsid w:val="00C244B6"/>
    <w:rsid w:val="00C24F6E"/>
    <w:rsid w:val="00C25753"/>
    <w:rsid w:val="00C27BF1"/>
    <w:rsid w:val="00C3702F"/>
    <w:rsid w:val="00C370C3"/>
    <w:rsid w:val="00C42E83"/>
    <w:rsid w:val="00C4500A"/>
    <w:rsid w:val="00C517B7"/>
    <w:rsid w:val="00C62238"/>
    <w:rsid w:val="00C627E0"/>
    <w:rsid w:val="00C64A37"/>
    <w:rsid w:val="00C654A9"/>
    <w:rsid w:val="00C7121A"/>
    <w:rsid w:val="00C7158E"/>
    <w:rsid w:val="00C7250B"/>
    <w:rsid w:val="00C7346B"/>
    <w:rsid w:val="00C77C0E"/>
    <w:rsid w:val="00C83CA5"/>
    <w:rsid w:val="00C9014C"/>
    <w:rsid w:val="00C91687"/>
    <w:rsid w:val="00C924A8"/>
    <w:rsid w:val="00C945FE"/>
    <w:rsid w:val="00C96FAA"/>
    <w:rsid w:val="00C97180"/>
    <w:rsid w:val="00C97A04"/>
    <w:rsid w:val="00CA107B"/>
    <w:rsid w:val="00CA1205"/>
    <w:rsid w:val="00CA484D"/>
    <w:rsid w:val="00CA4FB6"/>
    <w:rsid w:val="00CB1E1A"/>
    <w:rsid w:val="00CB2F90"/>
    <w:rsid w:val="00CB3B6E"/>
    <w:rsid w:val="00CB6AD4"/>
    <w:rsid w:val="00CC2DC0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17CD8"/>
    <w:rsid w:val="00D261A2"/>
    <w:rsid w:val="00D50C29"/>
    <w:rsid w:val="00D57128"/>
    <w:rsid w:val="00D616D2"/>
    <w:rsid w:val="00D63B5F"/>
    <w:rsid w:val="00D6521B"/>
    <w:rsid w:val="00D70EF7"/>
    <w:rsid w:val="00D8397C"/>
    <w:rsid w:val="00D8424F"/>
    <w:rsid w:val="00D9290C"/>
    <w:rsid w:val="00D94E5C"/>
    <w:rsid w:val="00D94EED"/>
    <w:rsid w:val="00D96026"/>
    <w:rsid w:val="00D972F6"/>
    <w:rsid w:val="00DA189C"/>
    <w:rsid w:val="00DA331D"/>
    <w:rsid w:val="00DA7C1C"/>
    <w:rsid w:val="00DB147A"/>
    <w:rsid w:val="00DB1B7A"/>
    <w:rsid w:val="00DB706E"/>
    <w:rsid w:val="00DC6708"/>
    <w:rsid w:val="00DD011A"/>
    <w:rsid w:val="00DE2400"/>
    <w:rsid w:val="00DE4440"/>
    <w:rsid w:val="00DE58F1"/>
    <w:rsid w:val="00DE6B58"/>
    <w:rsid w:val="00DF1F25"/>
    <w:rsid w:val="00DF2079"/>
    <w:rsid w:val="00DF5E32"/>
    <w:rsid w:val="00DF7E5D"/>
    <w:rsid w:val="00E00512"/>
    <w:rsid w:val="00E01436"/>
    <w:rsid w:val="00E03E79"/>
    <w:rsid w:val="00E045BD"/>
    <w:rsid w:val="00E04D6C"/>
    <w:rsid w:val="00E10269"/>
    <w:rsid w:val="00E128A7"/>
    <w:rsid w:val="00E17B77"/>
    <w:rsid w:val="00E226D3"/>
    <w:rsid w:val="00E231AB"/>
    <w:rsid w:val="00E23337"/>
    <w:rsid w:val="00E259EA"/>
    <w:rsid w:val="00E25D33"/>
    <w:rsid w:val="00E306F3"/>
    <w:rsid w:val="00E31ECB"/>
    <w:rsid w:val="00E32061"/>
    <w:rsid w:val="00E33F48"/>
    <w:rsid w:val="00E3454D"/>
    <w:rsid w:val="00E366F6"/>
    <w:rsid w:val="00E42FF9"/>
    <w:rsid w:val="00E44790"/>
    <w:rsid w:val="00E44F8A"/>
    <w:rsid w:val="00E45858"/>
    <w:rsid w:val="00E45979"/>
    <w:rsid w:val="00E4714C"/>
    <w:rsid w:val="00E5178D"/>
    <w:rsid w:val="00E51AEB"/>
    <w:rsid w:val="00E522A7"/>
    <w:rsid w:val="00E5349E"/>
    <w:rsid w:val="00E54452"/>
    <w:rsid w:val="00E63B0C"/>
    <w:rsid w:val="00E664C5"/>
    <w:rsid w:val="00E671A2"/>
    <w:rsid w:val="00E6759E"/>
    <w:rsid w:val="00E70E48"/>
    <w:rsid w:val="00E76D26"/>
    <w:rsid w:val="00E76EE5"/>
    <w:rsid w:val="00E81A03"/>
    <w:rsid w:val="00E81B9C"/>
    <w:rsid w:val="00E85B98"/>
    <w:rsid w:val="00E91067"/>
    <w:rsid w:val="00E940FC"/>
    <w:rsid w:val="00E95036"/>
    <w:rsid w:val="00E95B8E"/>
    <w:rsid w:val="00EA22F4"/>
    <w:rsid w:val="00EA234E"/>
    <w:rsid w:val="00EA74B9"/>
    <w:rsid w:val="00EB1390"/>
    <w:rsid w:val="00EB2C71"/>
    <w:rsid w:val="00EB3333"/>
    <w:rsid w:val="00EB351A"/>
    <w:rsid w:val="00EB4340"/>
    <w:rsid w:val="00EB556D"/>
    <w:rsid w:val="00EB5A7D"/>
    <w:rsid w:val="00EB624B"/>
    <w:rsid w:val="00EC159E"/>
    <w:rsid w:val="00EC165D"/>
    <w:rsid w:val="00ED1B44"/>
    <w:rsid w:val="00ED4D20"/>
    <w:rsid w:val="00ED55C0"/>
    <w:rsid w:val="00ED682B"/>
    <w:rsid w:val="00EE41D5"/>
    <w:rsid w:val="00F0166F"/>
    <w:rsid w:val="00F037A4"/>
    <w:rsid w:val="00F049AB"/>
    <w:rsid w:val="00F06B6D"/>
    <w:rsid w:val="00F142DB"/>
    <w:rsid w:val="00F22656"/>
    <w:rsid w:val="00F24F22"/>
    <w:rsid w:val="00F25967"/>
    <w:rsid w:val="00F27C8F"/>
    <w:rsid w:val="00F32749"/>
    <w:rsid w:val="00F37172"/>
    <w:rsid w:val="00F42BB1"/>
    <w:rsid w:val="00F4477E"/>
    <w:rsid w:val="00F46269"/>
    <w:rsid w:val="00F60BA8"/>
    <w:rsid w:val="00F67D8F"/>
    <w:rsid w:val="00F70335"/>
    <w:rsid w:val="00F7714E"/>
    <w:rsid w:val="00F802BE"/>
    <w:rsid w:val="00F80E93"/>
    <w:rsid w:val="00F81FDD"/>
    <w:rsid w:val="00F86024"/>
    <w:rsid w:val="00F8611A"/>
    <w:rsid w:val="00F86E44"/>
    <w:rsid w:val="00F9042F"/>
    <w:rsid w:val="00F97F77"/>
    <w:rsid w:val="00FA33F7"/>
    <w:rsid w:val="00FA5128"/>
    <w:rsid w:val="00FB42D4"/>
    <w:rsid w:val="00FB5906"/>
    <w:rsid w:val="00FB6D68"/>
    <w:rsid w:val="00FB762F"/>
    <w:rsid w:val="00FC2AED"/>
    <w:rsid w:val="00FC502F"/>
    <w:rsid w:val="00FD08AE"/>
    <w:rsid w:val="00FD2361"/>
    <w:rsid w:val="00FD5EA7"/>
    <w:rsid w:val="00FE36CF"/>
    <w:rsid w:val="00FE4144"/>
    <w:rsid w:val="00FE7A0E"/>
    <w:rsid w:val="00FF0246"/>
    <w:rsid w:val="00FF281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C627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67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www.knf.gov.pl/?articleId=77507&amp;p_id=18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knf.gov.pl/?articleId=74968&amp;p_id=18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odmioty-gospodarcze-wyniki-finansowe/przedsiebiorstwa-finansowe/polski-rynek-ubezpieczeniowy-2018,11,8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wyniki_finansowe_zakładów ubezpieczeń_w_2022_roku.docx.docx</NazwaPliku>
    <Odbiorcy2 xmlns="AD3641B4-23D9-4536-AF9E-7D0EADDEB824" xsi:nil="true"/>
    <Osoba xmlns="AD3641B4-23D9-4536-AF9E-7D0EADDEB824">STAT\MERGIELP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169E-86A6-4E0C-BE15-3047C28789D4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DAC9EE25-BCE3-4BE8-A2CF-7F0A14F33D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1230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2022-03-21T12:49:00Z</cp:lastPrinted>
  <dcterms:created xsi:type="dcterms:W3CDTF">2023-03-28T06:59:00Z</dcterms:created>
  <dcterms:modified xsi:type="dcterms:W3CDTF">2023-03-30T12:26:00Z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ObjectSizeDialog" visible="true"/>
      </mso:documentControls>
    </mso:qat>
  </mso:ribbon>
</mso:customUI>
</file>