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91FF5BC" w:rsidR="00393761" w:rsidRPr="007D605C" w:rsidRDefault="00383E2E" w:rsidP="00AB6872">
      <w:pPr>
        <w:pStyle w:val="Tytuinfomacjisygnalnej"/>
        <w:tabs>
          <w:tab w:val="left" w:pos="7655"/>
        </w:tabs>
      </w:pPr>
      <w:bookmarkStart w:id="0" w:name="_GoBack"/>
      <w:r w:rsidRPr="00383E2E">
        <w:t xml:space="preserve">Informacja o podmiotach gospodarki narodowej wpisanych do rejestru REGON - </w:t>
      </w:r>
      <w:r w:rsidR="005E4F6E">
        <w:t>kwiecień</w:t>
      </w:r>
      <w:r w:rsidRPr="00383E2E">
        <w:t xml:space="preserve"> 202</w:t>
      </w:r>
      <w:r w:rsidR="000B046C">
        <w:t>3</w:t>
      </w:r>
      <w:bookmarkEnd w:id="0"/>
      <w:r w:rsidR="00364AF9" w:rsidRPr="007D605C">
        <w:rPr>
          <w:sz w:val="32"/>
        </w:rPr>
        <w:tab/>
      </w:r>
    </w:p>
    <w:p w14:paraId="1E690351" w14:textId="6669D8C2" w:rsidR="00DE58F1" w:rsidRPr="007D0869" w:rsidRDefault="002311DC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52E3389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52525"/>
                <wp:effectExtent l="0" t="0" r="5715" b="9525"/>
                <wp:wrapSquare wrapText="bothSides"/>
                <wp:docPr id="6" name="Pole tekstowe 2" descr="Wskaźnik liczby podmiotów nowo zarejestrowanych&#10;&#10;Spadek o 12,7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57DD3BF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5A6813">
                              <w:rPr>
                                <w:rStyle w:val="WartowskanikaZnak"/>
                              </w:rPr>
                              <w:t>1</w:t>
                            </w:r>
                            <w:r w:rsidR="00A57F22">
                              <w:rPr>
                                <w:rStyle w:val="WartowskanikaZnak"/>
                              </w:rPr>
                              <w:t>2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5A6813">
                              <w:rPr>
                                <w:rStyle w:val="WartowskanikaZnak"/>
                              </w:rPr>
                              <w:t>7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390A64CD" w:rsidR="005C0CAC" w:rsidRPr="007D605C" w:rsidRDefault="00A34AF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 l</w:t>
                            </w:r>
                            <w:r w:rsidR="00AE4CE3">
                              <w:t>iczb</w:t>
                            </w:r>
                            <w:r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Spadek o 12,7% liczby podmiotów nowo zarejestrowanych w porównaniu do poprzedniego miesiąca." style="position:absolute;margin-left:0;margin-top:3.6pt;width:173.55pt;height:90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" fillcolor="#001d77" stroked="f">
                <v:stroke joinstyle="miter"/>
                <v:textbox>
                  <w:txbxContent>
                    <w:p w14:paraId="30951E30" w14:textId="357DD3BF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5A6813">
                        <w:rPr>
                          <w:rStyle w:val="WartowskanikaZnak"/>
                        </w:rPr>
                        <w:t>1</w:t>
                      </w:r>
                      <w:r w:rsidR="00A57F22">
                        <w:rPr>
                          <w:rStyle w:val="WartowskanikaZnak"/>
                        </w:rPr>
                        <w:t>2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5A6813">
                        <w:rPr>
                          <w:rStyle w:val="WartowskanikaZnak"/>
                        </w:rPr>
                        <w:t>7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390A64CD" w:rsidR="005C0CAC" w:rsidRPr="007D605C" w:rsidRDefault="00A34AF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 l</w:t>
                      </w:r>
                      <w:r w:rsidR="00AE4CE3">
                        <w:t>iczb</w:t>
                      </w:r>
                      <w:r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80FE7"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47F25F56">
                <wp:simplePos x="0" y="0"/>
                <wp:positionH relativeFrom="column">
                  <wp:posOffset>171450</wp:posOffset>
                </wp:positionH>
                <wp:positionV relativeFrom="paragraph">
                  <wp:posOffset>193040</wp:posOffset>
                </wp:positionV>
                <wp:extent cx="200660" cy="206375"/>
                <wp:effectExtent l="19050" t="0" r="27940" b="4127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B80C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3.5pt;margin-top:15.2pt;width:15.8pt;height:16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" adj="11099" filled="f" strokecolor="#5b9bd5 [3204]" strokeweight="1.5pt">
                <w10:wrap type="square"/>
              </v:shape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93142" w:rsidRPr="00393142">
        <w:t xml:space="preserve">Według stanu na koniec </w:t>
      </w:r>
      <w:r w:rsidR="001015D6">
        <w:t>kwietnia</w:t>
      </w:r>
      <w:r w:rsidR="00393142" w:rsidRPr="00393142">
        <w:t xml:space="preserve"> 202</w:t>
      </w:r>
      <w:r w:rsidR="00560401">
        <w:t>3</w:t>
      </w:r>
      <w:r w:rsidR="00393142" w:rsidRPr="00393142">
        <w:t xml:space="preserve"> roku do rejestru REGON wpisanych było </w:t>
      </w:r>
      <w:r w:rsidR="00560401" w:rsidRPr="00560401">
        <w:t>5</w:t>
      </w:r>
      <w:r w:rsidR="00F668C8">
        <w:t xml:space="preserve"> </w:t>
      </w:r>
      <w:r w:rsidR="00560401" w:rsidRPr="00560401">
        <w:t>0</w:t>
      </w:r>
      <w:r w:rsidR="00F6409F">
        <w:t>39</w:t>
      </w:r>
      <w:r w:rsidR="00560401" w:rsidRPr="00560401">
        <w:t>,</w:t>
      </w:r>
      <w:r w:rsidR="000E6457">
        <w:t>3</w:t>
      </w:r>
      <w:r w:rsidR="00560401">
        <w:t xml:space="preserve"> </w:t>
      </w:r>
      <w:r w:rsidR="00393142" w:rsidRPr="00393142">
        <w:t xml:space="preserve">tys. podmiotów gospodarki narodowej, tj. </w:t>
      </w:r>
      <w:r w:rsidR="00C90D16">
        <w:t>o 0</w:t>
      </w:r>
      <w:r w:rsidR="00033978">
        <w:t>,</w:t>
      </w:r>
      <w:r w:rsidR="000E6457">
        <w:t>3</w:t>
      </w:r>
      <w:r w:rsidR="00C90D16">
        <w:t xml:space="preserve">% więcej niż </w:t>
      </w:r>
      <w:r w:rsidR="001A2E5A">
        <w:t>miesiąc wcześniej</w:t>
      </w:r>
      <w:r w:rsidR="00DF7E0E">
        <w:t xml:space="preserve"> </w:t>
      </w:r>
      <w:r w:rsidR="00393142" w:rsidRPr="00393142">
        <w:t>(3,</w:t>
      </w:r>
      <w:r w:rsidR="000E6457">
        <w:t>5</w:t>
      </w:r>
      <w:r w:rsidR="00393142" w:rsidRPr="00393142">
        <w:t xml:space="preserve">% więcej niż w analogicznym okresie roku poprzedniego). </w:t>
      </w:r>
      <w:r w:rsidR="00DE6B58" w:rsidRPr="00D8143C">
        <w:t xml:space="preserve"> </w:t>
      </w:r>
    </w:p>
    <w:p w14:paraId="3DB10F9F" w14:textId="4130E886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3C62FC4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Podmioty nowo zarejestrowane w rejestrze REGON&#10;&#10;Spadek o 23,67% liczby nowo zarejestrowanych spółek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F0B5772" w:rsidR="00D616D2" w:rsidRPr="00E95B8E" w:rsidRDefault="00D62D8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2E623D">
                              <w:t xml:space="preserve"> o </w:t>
                            </w:r>
                            <w:r w:rsidR="0063453D">
                              <w:t>2</w:t>
                            </w:r>
                            <w:r w:rsidR="00367BE4">
                              <w:t>3</w:t>
                            </w:r>
                            <w:r w:rsidR="00250601" w:rsidRPr="00E5545C">
                              <w:t>,</w:t>
                            </w:r>
                            <w:r w:rsidR="0063453D">
                              <w:t>6</w:t>
                            </w:r>
                            <w:r w:rsidR="00165BE8" w:rsidRPr="00E5545C">
                              <w:t xml:space="preserve">% liczby nowo zarejestrowanych </w:t>
                            </w:r>
                            <w:r w:rsidR="00131E2F" w:rsidRPr="00E5545C">
                              <w:t>spółek</w:t>
                            </w:r>
                            <w:r w:rsidR="00367BE4">
                              <w:t xml:space="preserve"> </w:t>
                            </w:r>
                            <w:r w:rsidR="00131E2F" w:rsidRPr="00E5545C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dmioty nowo zarejestrowane w rejestrze REGON&#10;&#10;Spadek o 23,67% liczby nowo zarejestrowanych spółek w porównaniu do poprzedniego miesiąca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" filled="f" stroked="f">
                <v:textbox>
                  <w:txbxContent>
                    <w:p w14:paraId="66113316" w14:textId="3F0B5772" w:rsidR="00D616D2" w:rsidRPr="00E95B8E" w:rsidRDefault="00D62D82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2E623D">
                        <w:t xml:space="preserve"> o </w:t>
                      </w:r>
                      <w:r w:rsidR="0063453D">
                        <w:t>2</w:t>
                      </w:r>
                      <w:r w:rsidR="00367BE4">
                        <w:t>3</w:t>
                      </w:r>
                      <w:r w:rsidR="00250601" w:rsidRPr="00E5545C">
                        <w:t>,</w:t>
                      </w:r>
                      <w:r w:rsidR="0063453D">
                        <w:t>6</w:t>
                      </w:r>
                      <w:r w:rsidR="00165BE8" w:rsidRPr="00E5545C">
                        <w:t xml:space="preserve">% liczby nowo zarejestrowanych </w:t>
                      </w:r>
                      <w:r w:rsidR="00131E2F" w:rsidRPr="00E5545C">
                        <w:t>spółek</w:t>
                      </w:r>
                      <w:r w:rsidR="00367BE4">
                        <w:t xml:space="preserve"> </w:t>
                      </w:r>
                      <w:r w:rsidR="00131E2F" w:rsidRPr="00E5545C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761B1C">
        <w:rPr>
          <w:rFonts w:ascii="Fira Sans" w:hAnsi="Fira Sans"/>
          <w:b/>
          <w:szCs w:val="19"/>
        </w:rPr>
        <w:t>Podmioty nowo zarejestrowane</w:t>
      </w:r>
      <w:r w:rsidR="00E906F5">
        <w:rPr>
          <w:rFonts w:ascii="Fira Sans" w:hAnsi="Fira Sans"/>
          <w:b/>
          <w:szCs w:val="19"/>
        </w:rPr>
        <w:t xml:space="preserve"> w rejestrze REGON</w:t>
      </w:r>
    </w:p>
    <w:p w14:paraId="26D93FB6" w14:textId="251A4B8D" w:rsidR="00F06946" w:rsidRDefault="00286F38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" w:name="_Hlk124231242"/>
      <w:r w:rsidRPr="00286F38">
        <w:rPr>
          <w:rFonts w:eastAsia="Times New Roman" w:cs="Times New Roman"/>
          <w:szCs w:val="19"/>
          <w:lang w:eastAsia="pl-PL"/>
        </w:rPr>
        <w:t xml:space="preserve">W porównaniu do poprzedniego miesiąca odnotowano spadek liczby nowo zarejestrowanych </w:t>
      </w:r>
      <w:r w:rsidR="00367BE4">
        <w:rPr>
          <w:rFonts w:eastAsia="Times New Roman" w:cs="Times New Roman"/>
          <w:szCs w:val="19"/>
          <w:lang w:eastAsia="pl-PL"/>
        </w:rPr>
        <w:t>spółek cywilnych</w:t>
      </w:r>
      <w:r w:rsidR="0063453D">
        <w:rPr>
          <w:rFonts w:eastAsia="Times New Roman" w:cs="Times New Roman"/>
          <w:szCs w:val="19"/>
          <w:lang w:eastAsia="pl-PL"/>
        </w:rPr>
        <w:t xml:space="preserve"> </w:t>
      </w:r>
      <w:r w:rsidR="0063453D" w:rsidRPr="00286F38">
        <w:rPr>
          <w:rFonts w:eastAsia="Times New Roman" w:cs="Times New Roman"/>
          <w:szCs w:val="19"/>
          <w:lang w:eastAsia="pl-PL"/>
        </w:rPr>
        <w:t xml:space="preserve">(o </w:t>
      </w:r>
      <w:r w:rsidR="0063453D">
        <w:rPr>
          <w:rFonts w:eastAsia="Times New Roman" w:cs="Times New Roman"/>
          <w:szCs w:val="19"/>
          <w:lang w:eastAsia="pl-PL"/>
        </w:rPr>
        <w:t>33</w:t>
      </w:r>
      <w:r w:rsidR="0063453D" w:rsidRPr="00286F38">
        <w:rPr>
          <w:rFonts w:eastAsia="Times New Roman" w:cs="Times New Roman"/>
          <w:szCs w:val="19"/>
          <w:lang w:eastAsia="pl-PL"/>
        </w:rPr>
        <w:t>,</w:t>
      </w:r>
      <w:r w:rsidR="0063453D">
        <w:rPr>
          <w:rFonts w:eastAsia="Times New Roman" w:cs="Times New Roman"/>
          <w:szCs w:val="19"/>
          <w:lang w:eastAsia="pl-PL"/>
        </w:rPr>
        <w:t>7</w:t>
      </w:r>
      <w:r w:rsidR="0063453D" w:rsidRPr="00286F38">
        <w:rPr>
          <w:rFonts w:eastAsia="Times New Roman" w:cs="Times New Roman"/>
          <w:szCs w:val="19"/>
          <w:lang w:eastAsia="pl-PL"/>
        </w:rPr>
        <w:t xml:space="preserve">%) </w:t>
      </w:r>
      <w:r w:rsidR="00367BE4">
        <w:rPr>
          <w:rFonts w:eastAsia="Times New Roman" w:cs="Times New Roman"/>
          <w:szCs w:val="19"/>
          <w:lang w:eastAsia="pl-PL"/>
        </w:rPr>
        <w:t>oraz spółek handlowych (o 22,7%)</w:t>
      </w:r>
      <w:r w:rsidR="0063453D">
        <w:rPr>
          <w:rFonts w:eastAsia="Times New Roman" w:cs="Times New Roman"/>
          <w:szCs w:val="19"/>
          <w:lang w:eastAsia="pl-PL"/>
        </w:rPr>
        <w:t xml:space="preserve">. </w:t>
      </w:r>
      <w:r w:rsidR="0063453D" w:rsidRPr="0063453D">
        <w:rPr>
          <w:rFonts w:eastAsia="Times New Roman" w:cs="Times New Roman"/>
          <w:szCs w:val="19"/>
          <w:lang w:eastAsia="pl-PL"/>
        </w:rPr>
        <w:t xml:space="preserve">Liczba nowo zarejestrowanych osób fizycznych prowadzących działalność gospodarczą zmniejszyła się </w:t>
      </w:r>
      <w:r w:rsidR="00694423">
        <w:rPr>
          <w:rFonts w:eastAsia="Times New Roman" w:cs="Times New Roman"/>
          <w:szCs w:val="19"/>
          <w:lang w:eastAsia="pl-PL"/>
        </w:rPr>
        <w:t>(</w:t>
      </w:r>
      <w:r w:rsidR="0063453D" w:rsidRPr="0063453D">
        <w:rPr>
          <w:rFonts w:eastAsia="Times New Roman" w:cs="Times New Roman"/>
          <w:szCs w:val="19"/>
          <w:lang w:eastAsia="pl-PL"/>
        </w:rPr>
        <w:t xml:space="preserve">o </w:t>
      </w:r>
      <w:r w:rsidR="0063453D">
        <w:rPr>
          <w:rFonts w:eastAsia="Times New Roman" w:cs="Times New Roman"/>
          <w:szCs w:val="19"/>
          <w:lang w:eastAsia="pl-PL"/>
        </w:rPr>
        <w:t>1</w:t>
      </w:r>
      <w:r w:rsidR="0063453D" w:rsidRPr="0063453D">
        <w:rPr>
          <w:rFonts w:eastAsia="Times New Roman" w:cs="Times New Roman"/>
          <w:szCs w:val="19"/>
          <w:lang w:eastAsia="pl-PL"/>
        </w:rPr>
        <w:t>3,</w:t>
      </w:r>
      <w:r w:rsidR="0063453D">
        <w:rPr>
          <w:rFonts w:eastAsia="Times New Roman" w:cs="Times New Roman"/>
          <w:szCs w:val="19"/>
          <w:lang w:eastAsia="pl-PL"/>
        </w:rPr>
        <w:t>4</w:t>
      </w:r>
      <w:r w:rsidR="0063453D" w:rsidRPr="0063453D">
        <w:rPr>
          <w:rFonts w:eastAsia="Times New Roman" w:cs="Times New Roman"/>
          <w:szCs w:val="19"/>
          <w:lang w:eastAsia="pl-PL"/>
        </w:rPr>
        <w:t>%</w:t>
      </w:r>
      <w:r w:rsidR="00694423">
        <w:rPr>
          <w:rFonts w:eastAsia="Times New Roman" w:cs="Times New Roman"/>
          <w:szCs w:val="19"/>
          <w:lang w:eastAsia="pl-PL"/>
        </w:rPr>
        <w:t>)</w:t>
      </w:r>
      <w:r w:rsidR="0063453D" w:rsidRPr="0063453D">
        <w:rPr>
          <w:rFonts w:eastAsia="Times New Roman" w:cs="Times New Roman"/>
          <w:szCs w:val="19"/>
          <w:lang w:eastAsia="pl-PL"/>
        </w:rPr>
        <w:t>.</w:t>
      </w:r>
    </w:p>
    <w:bookmarkEnd w:id="1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kwietnia 2023: Ogółem podmioty 5039337 - o 0,3 % więcej niż miesiąc wcześniej; Podmioty nowo zarejestrowane 33050 - spadek o 12,7%; Podmioty wyrejestrowane 17097 - spadek o 31,3%; Podmioty z zawieszoną działalnością 682111 - spadek o 0,6%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0036988B" w:rsidR="004D2761" w:rsidRPr="00514D0B" w:rsidRDefault="006C37F6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</w:t>
            </w:r>
            <w:r w:rsidR="00D75D23">
              <w:rPr>
                <w:color w:val="000000" w:themeColor="text1"/>
                <w:sz w:val="18"/>
                <w:szCs w:val="18"/>
              </w:rPr>
              <w:t xml:space="preserve">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</w:t>
            </w:r>
            <w:r w:rsidR="000E6457">
              <w:rPr>
                <w:color w:val="000000" w:themeColor="text1"/>
                <w:sz w:val="18"/>
                <w:szCs w:val="18"/>
              </w:rPr>
              <w:t>Kwiecień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A776C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1F599784" w:rsidR="004D2761" w:rsidRPr="00514D0B" w:rsidRDefault="000E6457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Marzec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A776C">
              <w:rPr>
                <w:color w:val="000000" w:themeColor="text1"/>
                <w:sz w:val="18"/>
                <w:szCs w:val="18"/>
              </w:rPr>
              <w:t>3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06D7EAC1" w:rsidR="004D2761" w:rsidRPr="00081354" w:rsidRDefault="00705660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705660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05660">
              <w:rPr>
                <w:b/>
                <w:sz w:val="18"/>
                <w:szCs w:val="18"/>
              </w:rPr>
              <w:t>0</w:t>
            </w:r>
            <w:r w:rsidR="00E435A9">
              <w:rPr>
                <w:b/>
                <w:sz w:val="18"/>
                <w:szCs w:val="18"/>
              </w:rPr>
              <w:t>39</w:t>
            </w:r>
            <w:r>
              <w:rPr>
                <w:b/>
                <w:sz w:val="18"/>
                <w:szCs w:val="18"/>
              </w:rPr>
              <w:t xml:space="preserve"> </w:t>
            </w:r>
            <w:r w:rsidR="00E435A9">
              <w:rPr>
                <w:b/>
                <w:sz w:val="18"/>
                <w:szCs w:val="18"/>
              </w:rPr>
              <w:t>337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04C8C829" w:rsidR="004D2761" w:rsidRPr="00081354" w:rsidRDefault="00695823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100</w:t>
            </w:r>
            <w:r w:rsidR="004D2761" w:rsidRPr="00081354">
              <w:rPr>
                <w:b/>
                <w:sz w:val="18"/>
                <w:szCs w:val="18"/>
              </w:rPr>
              <w:t>,</w:t>
            </w:r>
            <w:r w:rsidR="00E435A9">
              <w:rPr>
                <w:b/>
                <w:sz w:val="18"/>
                <w:szCs w:val="18"/>
              </w:rPr>
              <w:t>3</w:t>
            </w:r>
          </w:p>
        </w:tc>
      </w:tr>
      <w:tr w:rsidR="004D2761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4F7EE96A" w:rsidR="004D2761" w:rsidRPr="001B2F1F" w:rsidRDefault="007A4CA1" w:rsidP="00D03800">
            <w:pPr>
              <w:jc w:val="right"/>
              <w:rPr>
                <w:sz w:val="18"/>
                <w:szCs w:val="18"/>
                <w:highlight w:val="yellow"/>
              </w:rPr>
            </w:pPr>
            <w:r w:rsidRPr="007A4CA1">
              <w:rPr>
                <w:sz w:val="18"/>
                <w:szCs w:val="18"/>
              </w:rPr>
              <w:t>3</w:t>
            </w:r>
            <w:r w:rsidR="00E71C57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</w:t>
            </w:r>
            <w:r w:rsidR="00E71C57">
              <w:rPr>
                <w:sz w:val="18"/>
                <w:szCs w:val="18"/>
              </w:rPr>
              <w:t>0</w:t>
            </w:r>
            <w:r w:rsidRPr="007A4CA1">
              <w:rPr>
                <w:sz w:val="18"/>
                <w:szCs w:val="18"/>
              </w:rPr>
              <w:t>5</w:t>
            </w:r>
            <w:r w:rsidR="00E71C57">
              <w:rPr>
                <w:sz w:val="18"/>
                <w:szCs w:val="18"/>
              </w:rPr>
              <w:t>0</w:t>
            </w:r>
          </w:p>
        </w:tc>
        <w:tc>
          <w:tcPr>
            <w:tcW w:w="870" w:type="pct"/>
          </w:tcPr>
          <w:p w14:paraId="08E8B0A9" w14:textId="2CC8DD3F" w:rsidR="004D2761" w:rsidRPr="00081354" w:rsidRDefault="007A4CA1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</w:t>
            </w:r>
            <w:r w:rsidR="00E71C57">
              <w:rPr>
                <w:sz w:val="18"/>
                <w:szCs w:val="18"/>
              </w:rPr>
              <w:t>7</w:t>
            </w:r>
            <w:r w:rsidR="004D2761" w:rsidRPr="0008135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</w:tr>
      <w:tr w:rsidR="004D2761" w:rsidRPr="00907E1E" w14:paraId="3A0542BE" w14:textId="77777777" w:rsidTr="002C71C0">
        <w:trPr>
          <w:trHeight w:val="514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784AA1A8" w:rsidR="004D2761" w:rsidRPr="00081354" w:rsidRDefault="00236608" w:rsidP="00EE156E">
            <w:pPr>
              <w:jc w:val="right"/>
              <w:rPr>
                <w:sz w:val="18"/>
                <w:szCs w:val="18"/>
                <w:highlight w:val="yellow"/>
              </w:rPr>
            </w:pPr>
            <w:r w:rsidRPr="00236608">
              <w:rPr>
                <w:sz w:val="18"/>
                <w:szCs w:val="18"/>
              </w:rPr>
              <w:t>1</w:t>
            </w:r>
            <w:r w:rsidR="00E71C57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</w:t>
            </w:r>
            <w:r w:rsidR="00E71C57">
              <w:rPr>
                <w:sz w:val="18"/>
                <w:szCs w:val="18"/>
              </w:rPr>
              <w:t>097</w:t>
            </w:r>
          </w:p>
        </w:tc>
        <w:tc>
          <w:tcPr>
            <w:tcW w:w="870" w:type="pct"/>
          </w:tcPr>
          <w:p w14:paraId="6C3EA322" w14:textId="042AF0E3" w:rsidR="004D2761" w:rsidRPr="00081354" w:rsidRDefault="00236608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</w:t>
            </w:r>
            <w:r w:rsidR="00E71C57">
              <w:rPr>
                <w:sz w:val="18"/>
                <w:szCs w:val="18"/>
              </w:rPr>
              <w:t>8</w:t>
            </w:r>
            <w:r w:rsidR="00922BB2" w:rsidRPr="00922BB2">
              <w:rPr>
                <w:sz w:val="18"/>
                <w:szCs w:val="18"/>
              </w:rPr>
              <w:t>,</w:t>
            </w:r>
            <w:r w:rsidR="00E71C57">
              <w:rPr>
                <w:sz w:val="18"/>
                <w:szCs w:val="18"/>
              </w:rPr>
              <w:t>7</w:t>
            </w:r>
          </w:p>
        </w:tc>
      </w:tr>
      <w:tr w:rsidR="004D2761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7AEC82DC" w:rsidR="004D2761" w:rsidRPr="00081354" w:rsidRDefault="00BE0F30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BE0F30">
              <w:rPr>
                <w:sz w:val="18"/>
                <w:szCs w:val="18"/>
              </w:rPr>
              <w:t>68</w:t>
            </w:r>
            <w:r w:rsidR="00E71C5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="00E71C57">
              <w:rPr>
                <w:sz w:val="18"/>
                <w:szCs w:val="18"/>
              </w:rPr>
              <w:t>111</w:t>
            </w:r>
          </w:p>
        </w:tc>
        <w:tc>
          <w:tcPr>
            <w:tcW w:w="870" w:type="pct"/>
          </w:tcPr>
          <w:p w14:paraId="247F26DA" w14:textId="29C1520E" w:rsidR="004D2761" w:rsidRPr="00081354" w:rsidRDefault="00E71C57" w:rsidP="00353216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99</w:t>
            </w:r>
            <w:r w:rsidR="0016415F" w:rsidRPr="0016415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303928D4" w:rsidR="00DA331D" w:rsidRDefault="00995B28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45234E52">
                <wp:simplePos x="0" y="0"/>
                <wp:positionH relativeFrom="column">
                  <wp:posOffset>5276850</wp:posOffset>
                </wp:positionH>
                <wp:positionV relativeFrom="paragraph">
                  <wp:posOffset>46990</wp:posOffset>
                </wp:positionV>
                <wp:extent cx="1725295" cy="809625"/>
                <wp:effectExtent l="0" t="0" r="0" b="0"/>
                <wp:wrapTight wrapText="bothSides">
                  <wp:wrapPolygon edited="0">
                    <wp:start x="715" y="0"/>
                    <wp:lineTo x="715" y="20838"/>
                    <wp:lineTo x="20749" y="2083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Spadek liczby wyrejestrowanych spółek handlowych o 63,9% w porównaniu do po-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049EE2CA" w:rsidR="00D972F6" w:rsidRPr="00E95B8E" w:rsidRDefault="00156EC1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E5545C">
                              <w:t>Spadek</w:t>
                            </w:r>
                            <w:r w:rsidR="00FD002D" w:rsidRPr="00E5545C">
                              <w:t xml:space="preserve"> liczby wyrejestrowanych </w:t>
                            </w:r>
                            <w:r w:rsidR="00FD5C75" w:rsidRPr="00E5545C">
                              <w:t xml:space="preserve">spółek </w:t>
                            </w:r>
                            <w:r w:rsidR="00E86AC1">
                              <w:t>handlowych</w:t>
                            </w:r>
                            <w:r w:rsidR="00FD5C75" w:rsidRPr="00E5545C">
                              <w:t xml:space="preserve"> o </w:t>
                            </w:r>
                            <w:r w:rsidR="00E86AC1">
                              <w:t>63</w:t>
                            </w:r>
                            <w:r w:rsidR="00FD5C75" w:rsidRPr="00E5545C">
                              <w:t>,</w:t>
                            </w:r>
                            <w:r w:rsidR="00E86AC1">
                              <w:t>9</w:t>
                            </w:r>
                            <w:r w:rsidR="00FD5C75" w:rsidRPr="00E5545C">
                              <w:t>%</w:t>
                            </w:r>
                            <w:r w:rsidR="00FD002D" w:rsidRPr="00E5545C">
                              <w:t xml:space="preserve"> w porównaniu do</w:t>
                            </w:r>
                            <w:r w:rsidR="00FD002D">
                              <w:t xml:space="preserve">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Podmioty wyrejestrowane z rejestru REGON&#10;&#10;Spadek liczby wyrejestrowanych spółek handlowych o 63,9% w porównaniu do po-przedniego miesiąca" style="position:absolute;margin-left:415.5pt;margin-top:3.7pt;width:135.85pt;height:63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" filled="f" stroked="f">
                <v:textbox>
                  <w:txbxContent>
                    <w:p w14:paraId="29D2175E" w14:textId="049EE2CA" w:rsidR="00D972F6" w:rsidRPr="00E95B8E" w:rsidRDefault="00156EC1" w:rsidP="00D972F6">
                      <w:pPr>
                        <w:pStyle w:val="tekstzboku"/>
                        <w:rPr>
                          <w:bCs w:val="0"/>
                        </w:rPr>
                      </w:pPr>
                      <w:r w:rsidRPr="00E5545C">
                        <w:t>Spadek</w:t>
                      </w:r>
                      <w:r w:rsidR="00FD002D" w:rsidRPr="00E5545C">
                        <w:t xml:space="preserve"> liczby wyrejestrowanych </w:t>
                      </w:r>
                      <w:r w:rsidR="00FD5C75" w:rsidRPr="00E5545C">
                        <w:t xml:space="preserve">spółek </w:t>
                      </w:r>
                      <w:r w:rsidR="00E86AC1">
                        <w:t>handlowych</w:t>
                      </w:r>
                      <w:r w:rsidR="00FD5C75" w:rsidRPr="00E5545C">
                        <w:t xml:space="preserve"> o </w:t>
                      </w:r>
                      <w:r w:rsidR="00E86AC1">
                        <w:t>63</w:t>
                      </w:r>
                      <w:r w:rsidR="00FD5C75" w:rsidRPr="00E5545C">
                        <w:t>,</w:t>
                      </w:r>
                      <w:r w:rsidR="00E86AC1">
                        <w:t>9</w:t>
                      </w:r>
                      <w:r w:rsidR="00FD5C75" w:rsidRPr="00E5545C">
                        <w:t>%</w:t>
                      </w:r>
                      <w:r w:rsidR="00FD002D" w:rsidRPr="00E5545C">
                        <w:t xml:space="preserve"> w porównaniu do</w:t>
                      </w:r>
                      <w:r w:rsidR="00FD002D">
                        <w:t xml:space="preserve">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08585083" w14:textId="6A92BB75" w:rsidR="00F22442" w:rsidRPr="00286F38" w:rsidRDefault="00E42B27" w:rsidP="00D972F6">
      <w:pPr>
        <w:spacing w:line="288" w:lineRule="auto"/>
        <w:rPr>
          <w:shd w:val="clear" w:color="auto" w:fill="FFFFFF"/>
          <w:lang w:val="en-GB"/>
        </w:rPr>
      </w:pPr>
      <w:r w:rsidRPr="00E42B27">
        <w:rPr>
          <w:shd w:val="clear" w:color="auto" w:fill="FFFFFF"/>
          <w:lang w:val="en-GB"/>
        </w:rPr>
        <w:t xml:space="preserve">W </w:t>
      </w:r>
      <w:r w:rsidR="001E3CF9">
        <w:rPr>
          <w:shd w:val="clear" w:color="auto" w:fill="FFFFFF"/>
          <w:lang w:val="en-GB"/>
        </w:rPr>
        <w:t>kwietniu</w:t>
      </w:r>
      <w:r w:rsidR="00B30A63">
        <w:rPr>
          <w:shd w:val="clear" w:color="auto" w:fill="FFFFFF"/>
          <w:lang w:val="en-GB"/>
        </w:rPr>
        <w:t xml:space="preserve"> </w:t>
      </w:r>
      <w:r w:rsidRPr="00E42B27">
        <w:rPr>
          <w:shd w:val="clear" w:color="auto" w:fill="FFFFFF"/>
          <w:lang w:val="en-GB"/>
        </w:rPr>
        <w:t xml:space="preserve">wyrejestrowano z rejestru REGON o </w:t>
      </w:r>
      <w:r w:rsidR="005C1CAF">
        <w:rPr>
          <w:shd w:val="clear" w:color="auto" w:fill="FFFFFF"/>
          <w:lang w:val="en-GB"/>
        </w:rPr>
        <w:t>3</w:t>
      </w:r>
      <w:r w:rsidR="001E3CF9">
        <w:rPr>
          <w:shd w:val="clear" w:color="auto" w:fill="FFFFFF"/>
          <w:lang w:val="en-GB"/>
        </w:rPr>
        <w:t>1</w:t>
      </w:r>
      <w:r w:rsidR="00CD65A1">
        <w:rPr>
          <w:shd w:val="clear" w:color="auto" w:fill="FFFFFF"/>
          <w:lang w:val="en-GB"/>
        </w:rPr>
        <w:t>,</w:t>
      </w:r>
      <w:r w:rsidR="001E3CF9">
        <w:rPr>
          <w:shd w:val="clear" w:color="auto" w:fill="FFFFFF"/>
          <w:lang w:val="en-GB"/>
        </w:rPr>
        <w:t>3</w:t>
      </w:r>
      <w:r w:rsidR="00365626">
        <w:rPr>
          <w:shd w:val="clear" w:color="auto" w:fill="FFFFFF"/>
          <w:lang w:val="en-GB"/>
        </w:rPr>
        <w:t xml:space="preserve">% </w:t>
      </w:r>
      <w:r w:rsidR="005C1CAF">
        <w:rPr>
          <w:shd w:val="clear" w:color="auto" w:fill="FFFFFF"/>
          <w:lang w:val="en-GB"/>
        </w:rPr>
        <w:t>mniej</w:t>
      </w:r>
      <w:r w:rsidR="00365626">
        <w:rPr>
          <w:shd w:val="clear" w:color="auto" w:fill="FFFFFF"/>
          <w:lang w:val="en-GB"/>
        </w:rPr>
        <w:t xml:space="preserve"> podmiotów niż </w:t>
      </w:r>
      <w:r w:rsidR="00A34AFB">
        <w:rPr>
          <w:shd w:val="clear" w:color="auto" w:fill="FFFFFF"/>
          <w:lang w:val="en-GB"/>
        </w:rPr>
        <w:t xml:space="preserve">w poprzednim </w:t>
      </w:r>
      <w:r w:rsidR="00365626">
        <w:rPr>
          <w:shd w:val="clear" w:color="auto" w:fill="FFFFFF"/>
          <w:lang w:val="en-GB"/>
        </w:rPr>
        <w:t>miesią</w:t>
      </w:r>
      <w:r w:rsidR="00A34AFB">
        <w:rPr>
          <w:shd w:val="clear" w:color="auto" w:fill="FFFFFF"/>
          <w:lang w:val="en-GB"/>
        </w:rPr>
        <w:t>cu</w:t>
      </w:r>
      <w:r w:rsidRPr="00E42B27">
        <w:rPr>
          <w:shd w:val="clear" w:color="auto" w:fill="FFFFFF"/>
          <w:lang w:val="en-GB"/>
        </w:rPr>
        <w:t xml:space="preserve">. </w:t>
      </w:r>
      <w:r w:rsidR="00F20752">
        <w:rPr>
          <w:shd w:val="clear" w:color="auto" w:fill="FFFFFF"/>
          <w:lang w:val="en-GB"/>
        </w:rPr>
        <w:t>O</w:t>
      </w:r>
      <w:r w:rsidRPr="00E42B27">
        <w:rPr>
          <w:shd w:val="clear" w:color="auto" w:fill="FFFFFF"/>
          <w:lang w:val="en-GB"/>
        </w:rPr>
        <w:t xml:space="preserve">dnotowano </w:t>
      </w:r>
      <w:r w:rsidR="005C1CAF">
        <w:rPr>
          <w:shd w:val="clear" w:color="auto" w:fill="FFFFFF"/>
          <w:lang w:val="en-GB"/>
        </w:rPr>
        <w:t>spadek</w:t>
      </w:r>
      <w:r w:rsidR="00F20752">
        <w:rPr>
          <w:shd w:val="clear" w:color="auto" w:fill="FFFFFF"/>
          <w:lang w:val="en-GB"/>
        </w:rPr>
        <w:t xml:space="preserve"> liczby</w:t>
      </w:r>
      <w:r w:rsidRPr="00E42B27">
        <w:rPr>
          <w:shd w:val="clear" w:color="auto" w:fill="FFFFFF"/>
          <w:lang w:val="en-GB"/>
        </w:rPr>
        <w:t xml:space="preserve"> </w:t>
      </w:r>
      <w:r w:rsidR="00F20752">
        <w:rPr>
          <w:shd w:val="clear" w:color="auto" w:fill="FFFFFF"/>
          <w:lang w:val="en-GB"/>
        </w:rPr>
        <w:t xml:space="preserve">wyrejestrowanych </w:t>
      </w:r>
      <w:r w:rsidR="00355EFC">
        <w:rPr>
          <w:shd w:val="clear" w:color="auto" w:fill="FFFFFF"/>
          <w:lang w:val="en-GB"/>
        </w:rPr>
        <w:t>spółek</w:t>
      </w:r>
      <w:r w:rsidR="00E86AC1">
        <w:rPr>
          <w:shd w:val="clear" w:color="auto" w:fill="FFFFFF"/>
          <w:lang w:val="en-GB"/>
        </w:rPr>
        <w:t xml:space="preserve"> (o 57,8%) oraz</w:t>
      </w:r>
      <w:r w:rsidR="00355EFC">
        <w:rPr>
          <w:shd w:val="clear" w:color="auto" w:fill="FFFFFF"/>
          <w:lang w:val="en-GB"/>
        </w:rPr>
        <w:t xml:space="preserve"> </w:t>
      </w:r>
      <w:r w:rsidR="003D0B30">
        <w:rPr>
          <w:shd w:val="clear" w:color="auto" w:fill="FFFFFF"/>
          <w:lang w:val="en-GB"/>
        </w:rPr>
        <w:t xml:space="preserve">osób fizycznych prowadzących działalność gospodarczą </w:t>
      </w:r>
      <w:r w:rsidR="00E92190">
        <w:rPr>
          <w:shd w:val="clear" w:color="auto" w:fill="FFFFFF"/>
          <w:lang w:val="en-GB"/>
        </w:rPr>
        <w:t>(o</w:t>
      </w:r>
      <w:r w:rsidR="00E86AC1">
        <w:rPr>
          <w:shd w:val="clear" w:color="auto" w:fill="FFFFFF"/>
          <w:lang w:val="en-GB"/>
        </w:rPr>
        <w:t xml:space="preserve"> 24</w:t>
      </w:r>
      <w:r w:rsidR="00E21E0C">
        <w:rPr>
          <w:shd w:val="clear" w:color="auto" w:fill="FFFFFF"/>
          <w:lang w:val="en-GB"/>
        </w:rPr>
        <w:t>,</w:t>
      </w:r>
      <w:r w:rsidR="00E86AC1">
        <w:rPr>
          <w:shd w:val="clear" w:color="auto" w:fill="FFFFFF"/>
          <w:lang w:val="en-GB"/>
        </w:rPr>
        <w:t>9</w:t>
      </w:r>
      <w:r w:rsidR="00F22442">
        <w:rPr>
          <w:shd w:val="clear" w:color="auto" w:fill="FFFFFF"/>
          <w:lang w:val="en-GB"/>
        </w:rPr>
        <w:t>%)</w:t>
      </w:r>
      <w:r w:rsidR="00E86AC1">
        <w:rPr>
          <w:shd w:val="clear" w:color="auto" w:fill="FFFFFF"/>
          <w:lang w:val="en-GB"/>
        </w:rPr>
        <w:t>.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7A5A62BC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Spadek podmiotów z zawieszoną działalnością o 0,6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497A0B03" w:rsidR="001A6269" w:rsidRPr="00E95B8E" w:rsidRDefault="00451939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C02F1D">
                              <w:t xml:space="preserve"> podmiotów z zawieszoną działalnością o</w:t>
                            </w:r>
                            <w:r w:rsidR="00B04CE6">
                              <w:t xml:space="preserve"> </w:t>
                            </w:r>
                            <w:r>
                              <w:t>0</w:t>
                            </w:r>
                            <w:r w:rsidR="00C02F1D">
                              <w:t>,</w:t>
                            </w:r>
                            <w:r>
                              <w:t>6</w:t>
                            </w:r>
                            <w:r w:rsidR="00C02F1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9" type="#_x0000_t202" alt="Podmioty z zawieszoną działalnością w rejestrze REGON&#10;&#10;Spadek podmiotów z zawieszoną działalnością o 0,6% w porównaniu do poprzedniego miesiąca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" filled="f" stroked="f">
                <v:textbox>
                  <w:txbxContent>
                    <w:p w14:paraId="43FF7B2A" w14:textId="497A0B03" w:rsidR="001A6269" w:rsidRPr="00E95B8E" w:rsidRDefault="00451939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C02F1D">
                        <w:t xml:space="preserve"> podmiotów z zawieszoną działalnością o</w:t>
                      </w:r>
                      <w:r w:rsidR="00B04CE6">
                        <w:t xml:space="preserve"> </w:t>
                      </w:r>
                      <w:r>
                        <w:t>0</w:t>
                      </w:r>
                      <w:r w:rsidR="00C02F1D">
                        <w:t>,</w:t>
                      </w:r>
                      <w:r>
                        <w:t>6</w:t>
                      </w:r>
                      <w:r w:rsidR="00C02F1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27348600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 koniec</w:t>
      </w:r>
      <w:r w:rsidR="00B04CE6">
        <w:rPr>
          <w:rFonts w:eastAsia="Times New Roman" w:cs="Times New Roman"/>
          <w:szCs w:val="19"/>
          <w:lang w:eastAsia="pl-PL"/>
        </w:rPr>
        <w:t xml:space="preserve"> </w:t>
      </w:r>
      <w:r w:rsidR="00FF22E3">
        <w:rPr>
          <w:rFonts w:eastAsia="Times New Roman" w:cs="Times New Roman"/>
          <w:szCs w:val="19"/>
          <w:lang w:eastAsia="pl-PL"/>
        </w:rPr>
        <w:t>kwietnia</w:t>
      </w:r>
      <w:r>
        <w:rPr>
          <w:rFonts w:eastAsia="Times New Roman" w:cs="Times New Roman"/>
          <w:szCs w:val="19"/>
          <w:lang w:eastAsia="pl-PL"/>
        </w:rPr>
        <w:t xml:space="preserve"> 202</w:t>
      </w:r>
      <w:r w:rsidR="00632B12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 w:rsidR="00A538E5">
        <w:rPr>
          <w:rFonts w:eastAsia="Times New Roman" w:cs="Times New Roman"/>
          <w:szCs w:val="19"/>
          <w:lang w:eastAsia="pl-PL"/>
        </w:rPr>
        <w:t>oku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 w:rsidR="00BC27D5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3E108F">
        <w:rPr>
          <w:rFonts w:eastAsia="Times New Roman" w:cs="Times New Roman"/>
          <w:szCs w:val="19"/>
          <w:lang w:eastAsia="pl-PL"/>
        </w:rPr>
        <w:t>5</w:t>
      </w:r>
      <w:r w:rsidRPr="000277A3">
        <w:rPr>
          <w:rFonts w:eastAsia="Times New Roman" w:cs="Times New Roman"/>
          <w:szCs w:val="19"/>
          <w:lang w:eastAsia="pl-PL"/>
        </w:rPr>
        <w:t>% ogólnej liczby zarejestrowanych podmiotów w rejestrze REGON</w:t>
      </w:r>
      <w:r>
        <w:rPr>
          <w:rFonts w:eastAsia="Times New Roman" w:cs="Times New Roman"/>
          <w:szCs w:val="19"/>
          <w:lang w:eastAsia="pl-PL"/>
        </w:rPr>
        <w:t xml:space="preserve">. </w:t>
      </w:r>
      <w:r w:rsidR="003E108F">
        <w:rPr>
          <w:rFonts w:eastAsia="Times New Roman" w:cs="Times New Roman"/>
          <w:szCs w:val="19"/>
          <w:lang w:eastAsia="pl-PL"/>
        </w:rPr>
        <w:t>Spadek</w:t>
      </w:r>
      <w:r w:rsidR="00E265E1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podmiotów z zawieszoną działalnością </w:t>
      </w:r>
      <w:r w:rsidR="004E3EA1">
        <w:rPr>
          <w:rFonts w:eastAsia="Times New Roman" w:cs="Times New Roman"/>
          <w:szCs w:val="19"/>
          <w:lang w:eastAsia="pl-PL"/>
        </w:rPr>
        <w:t xml:space="preserve">w porównaniu do poprzedniego miesiąca </w:t>
      </w:r>
      <w:r>
        <w:rPr>
          <w:rFonts w:eastAsia="Times New Roman" w:cs="Times New Roman"/>
          <w:szCs w:val="19"/>
          <w:lang w:eastAsia="pl-PL"/>
        </w:rPr>
        <w:t xml:space="preserve">odnotowano w sekcji </w:t>
      </w:r>
      <w:r w:rsidR="003E108F">
        <w:rPr>
          <w:rFonts w:eastAsia="Times New Roman" w:cs="Times New Roman"/>
          <w:szCs w:val="19"/>
          <w:lang w:eastAsia="pl-PL"/>
        </w:rPr>
        <w:t>zakwaterowanie i gastronomia (o 4,6%), działalność związana z kulturą, rozrywką i rekreacją (o 2,7%), administrowanie i działalność wspierająca (o 1,6%).</w:t>
      </w:r>
    </w:p>
    <w:p w14:paraId="22D473AB" w14:textId="59B5D872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5102BD46" w:rsidR="003705C6" w:rsidRDefault="005E4F6E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802624" behindDoc="0" locked="0" layoutInCell="1" allowOverlap="1" wp14:anchorId="06DDEB39" wp14:editId="0B321CD9">
            <wp:simplePos x="0" y="0"/>
            <wp:positionH relativeFrom="margin">
              <wp:align>left</wp:align>
            </wp:positionH>
            <wp:positionV relativeFrom="paragraph">
              <wp:posOffset>552450</wp:posOffset>
            </wp:positionV>
            <wp:extent cx="5041900" cy="2877820"/>
            <wp:effectExtent l="0" t="0" r="6350" b="0"/>
            <wp:wrapSquare wrapText="bothSides"/>
            <wp:docPr id="17" name="Obraz 17" descr="Wykres 1. Liczba podmiotów nowo zarejestrowanych w rejestrze REGON&#10;&#10;Na wykresie słupkowym przedstawiono liczbę podmiotów nowo zarejestrowanych w rejestrze REGON w porównaniu do poprzedniego miesiąca: kwiecień 2023 rok- 33050; marzec 2023 rok - 37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4447C8">
        <w:rPr>
          <w:rFonts w:ascii="Fira Sans" w:hAnsi="Fira Sans"/>
          <w:szCs w:val="19"/>
        </w:rPr>
        <w:t xml:space="preserve"> </w:t>
      </w:r>
      <w:r w:rsidR="006240BD">
        <w:rPr>
          <w:rFonts w:ascii="Fira Sans" w:hAnsi="Fira Sans"/>
          <w:szCs w:val="19"/>
        </w:rPr>
        <w:br/>
      </w:r>
    </w:p>
    <w:p w14:paraId="1058EC87" w14:textId="2C0ADE49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6477796E" w:rsidR="008B3ED5" w:rsidRPr="00854830" w:rsidRDefault="006D00DA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03648" behindDoc="0" locked="0" layoutInCell="1" allowOverlap="1" wp14:anchorId="7BA19C18" wp14:editId="765E73CE">
            <wp:simplePos x="0" y="0"/>
            <wp:positionH relativeFrom="margin">
              <wp:align>right</wp:align>
            </wp:positionH>
            <wp:positionV relativeFrom="paragraph">
              <wp:posOffset>675005</wp:posOffset>
            </wp:positionV>
            <wp:extent cx="5126990" cy="4054475"/>
            <wp:effectExtent l="0" t="0" r="0" b="3175"/>
            <wp:wrapSquare wrapText="bothSides"/>
            <wp:docPr id="18" name="Obraz 18" descr="Wykres 2. Liczba podmiotów nowo zarejestrowanych i wyrejestrowanych z rejestru REGON wg sekcji PKD&#10;&#10;Porównanie na wykresie słupkowym liczby podmiotów nowo zarejestrowanych i wyrejestrowanych z rejestru REGON wg wybranych sekcji PKD 2007. Najwięcej nowych podmiotów zarejestrowano w sekcji Budownictwo  - 5957;&#10;najwięcej podmiotów wyrejestrowano w sekcji Handel; naprawa pojazdów samochodowych - 3900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</w:p>
    <w:p w14:paraId="1C44986A" w14:textId="388514B0" w:rsidR="008B3ED5" w:rsidRDefault="008B3ED5" w:rsidP="000E2DE8">
      <w:pPr>
        <w:pStyle w:val="Tytuwykresu0"/>
        <w:spacing w:line="240" w:lineRule="exact"/>
      </w:pPr>
    </w:p>
    <w:p w14:paraId="078F9B62" w14:textId="7BEEE498" w:rsidR="00040ACB" w:rsidRDefault="00040ACB" w:rsidP="000E2DE8">
      <w:pPr>
        <w:pStyle w:val="Tytuwykresu0"/>
        <w:spacing w:line="240" w:lineRule="exact"/>
      </w:pPr>
    </w:p>
    <w:p w14:paraId="10E59B8D" w14:textId="2976A7BF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  <w:bookmarkStart w:id="2" w:name="OLE_LINK1"/>
    </w:p>
    <w:p w14:paraId="2622BC7B" w14:textId="2490C566" w:rsidR="008B3ED5" w:rsidRPr="000D4F44" w:rsidRDefault="008F31CD" w:rsidP="00E55F1C">
      <w:pPr>
        <w:pStyle w:val="Tytuwykresu0"/>
        <w:spacing w:line="240" w:lineRule="exact"/>
        <w:rPr>
          <w:rFonts w:ascii="Fira Sans" w:hAnsi="Fira Sans"/>
        </w:rPr>
      </w:pPr>
      <w:r w:rsidRPr="000D4F44">
        <w:rPr>
          <w:rFonts w:ascii="Fira Sans" w:hAnsi="Fira San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107F415" wp14:editId="4C340F42">
                <wp:simplePos x="0" y="0"/>
                <wp:positionH relativeFrom="column">
                  <wp:posOffset>4724400</wp:posOffset>
                </wp:positionH>
                <wp:positionV relativeFrom="paragraph">
                  <wp:posOffset>333375</wp:posOffset>
                </wp:positionV>
                <wp:extent cx="360680" cy="314325"/>
                <wp:effectExtent l="0" t="0" r="1270" b="9525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15D6B" w14:textId="16130887" w:rsidR="00C46222" w:rsidRPr="00C46222" w:rsidRDefault="00D27948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color w:val="7F7F7F" w:themeColor="text1" w:themeTint="80"/>
                              </w:rPr>
                              <w:t xml:space="preserve"> </w:t>
                            </w:r>
                            <w:r w:rsidR="000300C2">
                              <w:rPr>
                                <w:color w:val="7F7F7F" w:themeColor="text1" w:themeTint="80"/>
                              </w:rPr>
                              <w:t xml:space="preserve"> </w:t>
                            </w:r>
                            <w:r w:rsidR="00C46222" w:rsidRPr="00C46222">
                              <w:rPr>
                                <w:color w:val="7F7F7F" w:themeColor="text1" w:themeTint="8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7F415" id="Pole tekstowe 3" o:spid="_x0000_s1030" type="#_x0000_t202" style="position:absolute;margin-left:372pt;margin-top:26.25pt;width:28.4pt;height:24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" fillcolor="white [3201]" stroked="f" strokeweight=".5pt">
                <v:textbox>
                  <w:txbxContent>
                    <w:p w14:paraId="4DA15D6B" w14:textId="16130887" w:rsidR="00C46222" w:rsidRPr="00C46222" w:rsidRDefault="00D27948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 xml:space="preserve"> </w:t>
                      </w:r>
                      <w:r w:rsidR="000300C2">
                        <w:rPr>
                          <w:color w:val="7F7F7F" w:themeColor="text1" w:themeTint="80"/>
                        </w:rPr>
                        <w:t xml:space="preserve"> </w:t>
                      </w:r>
                      <w:r w:rsidR="00C46222" w:rsidRPr="00C46222">
                        <w:rPr>
                          <w:color w:val="7F7F7F" w:themeColor="text1" w:themeTint="80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2"/>
    <w:p w14:paraId="25F6C511" w14:textId="60F1A50E" w:rsidR="00B43119" w:rsidRDefault="00673F1E" w:rsidP="00B43119">
      <w:pPr>
        <w:rPr>
          <w:noProof/>
          <w:sz w:val="18"/>
        </w:rPr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30C0A1D5" wp14:editId="052681E9">
            <wp:simplePos x="0" y="0"/>
            <wp:positionH relativeFrom="margin">
              <wp:align>left</wp:align>
            </wp:positionH>
            <wp:positionV relativeFrom="paragraph">
              <wp:posOffset>238125</wp:posOffset>
            </wp:positionV>
            <wp:extent cx="5047615" cy="3072765"/>
            <wp:effectExtent l="0" t="0" r="635" b="0"/>
            <wp:wrapSquare wrapText="bothSides"/>
            <wp:docPr id="24" name="Obraz 24" descr="Wykres 3. Liczba podmiotów z zawieszoną działalnością w rejestrze REGON&#10;&#10;Porównanie na wykresie słupkowym liczby podmiotów z zawieszoną działalnością w rejestrze REGON do poprzedniego miesiąca. W kwietniu 2023 roku - spadek o 0,6 % w stosunku do poprzedniego miesiąc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BF61A6" w14:textId="33132AFC" w:rsidR="00203BBD" w:rsidRDefault="00203BBD" w:rsidP="00B43119"/>
    <w:p w14:paraId="3C222B0C" w14:textId="74841B59" w:rsidR="00DA331D" w:rsidRDefault="00DA331D" w:rsidP="00DA331D">
      <w:pPr>
        <w:spacing w:before="360"/>
        <w:rPr>
          <w:sz w:val="18"/>
        </w:rPr>
      </w:pPr>
    </w:p>
    <w:p w14:paraId="71E4DDE7" w14:textId="2B105D63" w:rsidR="000E2DE8" w:rsidRDefault="000E2DE8" w:rsidP="00DA331D">
      <w:pPr>
        <w:spacing w:before="360"/>
        <w:rPr>
          <w:sz w:val="18"/>
        </w:rPr>
      </w:pPr>
    </w:p>
    <w:p w14:paraId="00C67985" w14:textId="4A0447C4" w:rsidR="00C84CE8" w:rsidRDefault="00C84CE8" w:rsidP="00DA331D">
      <w:pPr>
        <w:spacing w:before="360"/>
        <w:rPr>
          <w:sz w:val="18"/>
        </w:rPr>
      </w:pPr>
    </w:p>
    <w:p w14:paraId="59309298" w14:textId="6D84D716" w:rsidR="00C84CE8" w:rsidRDefault="00C84CE8" w:rsidP="00DA331D">
      <w:pPr>
        <w:spacing w:before="360"/>
        <w:rPr>
          <w:sz w:val="18"/>
        </w:rPr>
      </w:pPr>
    </w:p>
    <w:p w14:paraId="494BEF33" w14:textId="6B25B1E7" w:rsidR="00C84CE8" w:rsidRDefault="00C84CE8" w:rsidP="00DA331D">
      <w:pPr>
        <w:spacing w:before="360"/>
        <w:rPr>
          <w:sz w:val="18"/>
        </w:rPr>
      </w:pPr>
    </w:p>
    <w:p w14:paraId="34405FE8" w14:textId="5BA4AD88" w:rsidR="00C84CE8" w:rsidRDefault="00C84CE8" w:rsidP="00DA331D">
      <w:pPr>
        <w:spacing w:before="360"/>
        <w:rPr>
          <w:sz w:val="18"/>
        </w:rPr>
      </w:pPr>
    </w:p>
    <w:p w14:paraId="49ECADA4" w14:textId="43EF949F" w:rsidR="00C84CE8" w:rsidRDefault="00C84CE8" w:rsidP="00DA331D">
      <w:pPr>
        <w:spacing w:before="360"/>
        <w:rPr>
          <w:sz w:val="18"/>
        </w:rPr>
      </w:pPr>
    </w:p>
    <w:p w14:paraId="359E56EF" w14:textId="0735130C" w:rsidR="00C84CE8" w:rsidRDefault="00C84CE8" w:rsidP="00DA331D">
      <w:pPr>
        <w:spacing w:before="360"/>
        <w:rPr>
          <w:sz w:val="18"/>
        </w:rPr>
      </w:pPr>
    </w:p>
    <w:p w14:paraId="159A6D6C" w14:textId="28766301" w:rsidR="00C84CE8" w:rsidRDefault="00C84CE8" w:rsidP="00DA331D">
      <w:pPr>
        <w:spacing w:before="360"/>
        <w:rPr>
          <w:sz w:val="18"/>
        </w:rPr>
      </w:pPr>
    </w:p>
    <w:p w14:paraId="39287496" w14:textId="77777777" w:rsidR="00C84CE8" w:rsidRDefault="00C84CE8" w:rsidP="00DA331D">
      <w:pPr>
        <w:spacing w:before="360"/>
        <w:rPr>
          <w:sz w:val="18"/>
        </w:rPr>
      </w:pPr>
    </w:p>
    <w:p w14:paraId="12527D8A" w14:textId="77777777" w:rsidR="00C56047" w:rsidRDefault="00C56047" w:rsidP="00DA331D">
      <w:pPr>
        <w:spacing w:before="360"/>
        <w:rPr>
          <w:sz w:val="18"/>
        </w:rPr>
      </w:pPr>
    </w:p>
    <w:p w14:paraId="2EB3A48E" w14:textId="03DF26D2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1E9B29DC" w14:textId="6C4FBE71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8437EB">
              <w:rPr>
                <w:rFonts w:cs="Arial"/>
                <w:b/>
                <w:color w:val="000000" w:themeColor="text1"/>
                <w:sz w:val="20"/>
              </w:rPr>
              <w:t>Standardów i</w:t>
            </w:r>
            <w:r w:rsidR="008C3847">
              <w:rPr>
                <w:rFonts w:cs="Arial"/>
                <w:b/>
                <w:color w:val="000000" w:themeColor="text1"/>
                <w:sz w:val="20"/>
              </w:rPr>
              <w:t xml:space="preserve"> Rejestrów</w:t>
            </w:r>
          </w:p>
          <w:p w14:paraId="41A1AE38" w14:textId="3F49841E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44FEBABA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0D0A7B21" w:rsidR="00531873" w:rsidRPr="005D2277" w:rsidRDefault="00014E8B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7B105E05" w:rsidR="00531873" w:rsidRPr="005D2277" w:rsidRDefault="00014E8B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2A00A9B2" w:rsidR="00531873" w:rsidRPr="005D2277" w:rsidRDefault="00014E8B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" w:history="1">
              <w:r w:rsidR="00844CBD">
                <w:rPr>
                  <w:rStyle w:val="Hipercze"/>
                </w:rPr>
                <w:t>Zmiany strukturalne grup podmiotów gospodarki narodowej w rejestrze REGON, 2022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014E8B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014E8B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014E8B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014E8B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014E8B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38A05" w14:textId="77777777" w:rsidR="00014E8B" w:rsidRDefault="00014E8B" w:rsidP="000662E2">
      <w:pPr>
        <w:spacing w:after="0" w:line="240" w:lineRule="auto"/>
      </w:pPr>
      <w:r>
        <w:separator/>
      </w:r>
    </w:p>
  </w:endnote>
  <w:endnote w:type="continuationSeparator" w:id="0">
    <w:p w14:paraId="45CF0571" w14:textId="77777777" w:rsidR="00014E8B" w:rsidRDefault="00014E8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08CE65E-AE6C-4747-B090-101E01C2FE72}"/>
    <w:embedBold r:id="rId2" w:fontKey="{20D4B959-8DCB-4007-882A-D60E4EB19F5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A8760D8-BA81-4362-AE87-3D8F95BA3F95}"/>
    <w:embedBold r:id="rId4" w:fontKey="{CAB28958-1944-45D0-BAE6-05EFF8927DC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D9A01CB-0298-4A2D-8042-155E76CCDDC8}"/>
    <w:embedBold r:id="rId6" w:fontKey="{89FB9CE3-19E2-4AB5-9BE2-361BCE4FEEB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BFBEFAD-0C19-4D6F-AFE9-DF0E4D5833E1}"/>
    <w:embedItalic r:id="rId8" w:fontKey="{C3DA442A-EB8F-4AEB-870A-DC97787E06A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9AF31EE-8191-4244-AEA4-9E40889E6E5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D18A512-AA18-4182-8F18-7D5F0C8B796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1F48819-74CE-4815-BFA9-6C696AA2B46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4D2D1" w14:textId="77777777" w:rsidR="00014E8B" w:rsidRDefault="00014E8B" w:rsidP="000662E2">
      <w:pPr>
        <w:spacing w:after="0" w:line="240" w:lineRule="auto"/>
      </w:pPr>
      <w:r>
        <w:separator/>
      </w:r>
    </w:p>
  </w:footnote>
  <w:footnote w:type="continuationSeparator" w:id="0">
    <w:p w14:paraId="19313F04" w14:textId="77777777" w:rsidR="00014E8B" w:rsidRDefault="00014E8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178BFD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0 marzec 2023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BD76115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5E4F6E">
                            <w:t>1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5E4F6E">
                            <w:t>5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10 marzec 2023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" filled="f" stroked="f">
              <v:textbox>
                <w:txbxContent>
                  <w:p w14:paraId="71967FEA" w14:textId="2BD76115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5E4F6E">
                      <w:t>1</w:t>
                    </w:r>
                    <w:r w:rsidR="00DE6B58">
                      <w:t>.</w:t>
                    </w:r>
                    <w:r>
                      <w:t>0</w:t>
                    </w:r>
                    <w:r w:rsidR="005E4F6E">
                      <w:t>5</w:t>
                    </w:r>
                    <w:r w:rsidR="00DE6B58">
                      <w:t>.</w:t>
                    </w:r>
                    <w:r w:rsidR="00383E2E">
                      <w:t>202</w:t>
                    </w:r>
                    <w:r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3437"/>
    <w:rsid w:val="00005A62"/>
    <w:rsid w:val="0000709F"/>
    <w:rsid w:val="000108B8"/>
    <w:rsid w:val="00014E8B"/>
    <w:rsid w:val="000152F5"/>
    <w:rsid w:val="00025278"/>
    <w:rsid w:val="000269F7"/>
    <w:rsid w:val="00026C57"/>
    <w:rsid w:val="000277A3"/>
    <w:rsid w:val="000300C2"/>
    <w:rsid w:val="00033978"/>
    <w:rsid w:val="000339E3"/>
    <w:rsid w:val="00037098"/>
    <w:rsid w:val="00037ADE"/>
    <w:rsid w:val="00040ACB"/>
    <w:rsid w:val="0004582E"/>
    <w:rsid w:val="000459BB"/>
    <w:rsid w:val="000470AA"/>
    <w:rsid w:val="00050D49"/>
    <w:rsid w:val="00053F94"/>
    <w:rsid w:val="00057625"/>
    <w:rsid w:val="00057CA1"/>
    <w:rsid w:val="000647A9"/>
    <w:rsid w:val="000662E2"/>
    <w:rsid w:val="00066883"/>
    <w:rsid w:val="000704DF"/>
    <w:rsid w:val="00071B39"/>
    <w:rsid w:val="00074DD8"/>
    <w:rsid w:val="000751F4"/>
    <w:rsid w:val="00075759"/>
    <w:rsid w:val="000806F7"/>
    <w:rsid w:val="00081354"/>
    <w:rsid w:val="00085CBE"/>
    <w:rsid w:val="000908C3"/>
    <w:rsid w:val="000918DA"/>
    <w:rsid w:val="00097840"/>
    <w:rsid w:val="000A01AB"/>
    <w:rsid w:val="000B046C"/>
    <w:rsid w:val="000B0727"/>
    <w:rsid w:val="000B2EF1"/>
    <w:rsid w:val="000B5B35"/>
    <w:rsid w:val="000B79EA"/>
    <w:rsid w:val="000C135D"/>
    <w:rsid w:val="000C2383"/>
    <w:rsid w:val="000C3AB9"/>
    <w:rsid w:val="000C553B"/>
    <w:rsid w:val="000C630F"/>
    <w:rsid w:val="000D1675"/>
    <w:rsid w:val="000D1D43"/>
    <w:rsid w:val="000D225C"/>
    <w:rsid w:val="000D2A5C"/>
    <w:rsid w:val="000D39F0"/>
    <w:rsid w:val="000D4F44"/>
    <w:rsid w:val="000E0918"/>
    <w:rsid w:val="000E0C7A"/>
    <w:rsid w:val="000E2988"/>
    <w:rsid w:val="000E2B56"/>
    <w:rsid w:val="000E2DE8"/>
    <w:rsid w:val="000E3156"/>
    <w:rsid w:val="000E6457"/>
    <w:rsid w:val="000E7188"/>
    <w:rsid w:val="000E79A9"/>
    <w:rsid w:val="000F5DA0"/>
    <w:rsid w:val="001011C3"/>
    <w:rsid w:val="001015D6"/>
    <w:rsid w:val="00101D17"/>
    <w:rsid w:val="00101F4A"/>
    <w:rsid w:val="00106DA3"/>
    <w:rsid w:val="001079E1"/>
    <w:rsid w:val="00110214"/>
    <w:rsid w:val="00110D87"/>
    <w:rsid w:val="00111425"/>
    <w:rsid w:val="00112399"/>
    <w:rsid w:val="00114DB9"/>
    <w:rsid w:val="00116087"/>
    <w:rsid w:val="0011682E"/>
    <w:rsid w:val="00117711"/>
    <w:rsid w:val="00121C8A"/>
    <w:rsid w:val="00124B40"/>
    <w:rsid w:val="00130296"/>
    <w:rsid w:val="00130455"/>
    <w:rsid w:val="001314C8"/>
    <w:rsid w:val="00131E2F"/>
    <w:rsid w:val="00133026"/>
    <w:rsid w:val="00134145"/>
    <w:rsid w:val="001351E7"/>
    <w:rsid w:val="00135C4E"/>
    <w:rsid w:val="00136736"/>
    <w:rsid w:val="00136740"/>
    <w:rsid w:val="00136D67"/>
    <w:rsid w:val="00140174"/>
    <w:rsid w:val="001423B6"/>
    <w:rsid w:val="001448A7"/>
    <w:rsid w:val="00146621"/>
    <w:rsid w:val="00154BC8"/>
    <w:rsid w:val="00154EF2"/>
    <w:rsid w:val="001564E0"/>
    <w:rsid w:val="00156EC1"/>
    <w:rsid w:val="001608C6"/>
    <w:rsid w:val="001617E3"/>
    <w:rsid w:val="00162325"/>
    <w:rsid w:val="00163157"/>
    <w:rsid w:val="0016415F"/>
    <w:rsid w:val="00165BE8"/>
    <w:rsid w:val="00171D68"/>
    <w:rsid w:val="001729C7"/>
    <w:rsid w:val="00182252"/>
    <w:rsid w:val="00184136"/>
    <w:rsid w:val="001951DA"/>
    <w:rsid w:val="00197D5C"/>
    <w:rsid w:val="001A1C89"/>
    <w:rsid w:val="001A2E5A"/>
    <w:rsid w:val="001A6269"/>
    <w:rsid w:val="001B053D"/>
    <w:rsid w:val="001B1E1A"/>
    <w:rsid w:val="001B2F1F"/>
    <w:rsid w:val="001B3BC0"/>
    <w:rsid w:val="001C3269"/>
    <w:rsid w:val="001C55C1"/>
    <w:rsid w:val="001C76D3"/>
    <w:rsid w:val="001D19B6"/>
    <w:rsid w:val="001D1DB4"/>
    <w:rsid w:val="001D23F1"/>
    <w:rsid w:val="001D2593"/>
    <w:rsid w:val="001D25F9"/>
    <w:rsid w:val="001D40B5"/>
    <w:rsid w:val="001D61ED"/>
    <w:rsid w:val="001E3CF9"/>
    <w:rsid w:val="001E5B2D"/>
    <w:rsid w:val="001F5917"/>
    <w:rsid w:val="0020156C"/>
    <w:rsid w:val="00201E62"/>
    <w:rsid w:val="00203BBD"/>
    <w:rsid w:val="002040ED"/>
    <w:rsid w:val="002110F4"/>
    <w:rsid w:val="00216634"/>
    <w:rsid w:val="00220239"/>
    <w:rsid w:val="00226ECF"/>
    <w:rsid w:val="00230581"/>
    <w:rsid w:val="002311DC"/>
    <w:rsid w:val="00236608"/>
    <w:rsid w:val="00241AC6"/>
    <w:rsid w:val="00242D31"/>
    <w:rsid w:val="00243CC1"/>
    <w:rsid w:val="002501DB"/>
    <w:rsid w:val="00250601"/>
    <w:rsid w:val="0025481E"/>
    <w:rsid w:val="002574F9"/>
    <w:rsid w:val="00260161"/>
    <w:rsid w:val="00262B61"/>
    <w:rsid w:val="00262CC6"/>
    <w:rsid w:val="00263E08"/>
    <w:rsid w:val="00266D7A"/>
    <w:rsid w:val="00276079"/>
    <w:rsid w:val="00276196"/>
    <w:rsid w:val="00276811"/>
    <w:rsid w:val="00282699"/>
    <w:rsid w:val="00286F38"/>
    <w:rsid w:val="0029259B"/>
    <w:rsid w:val="002926DF"/>
    <w:rsid w:val="00296697"/>
    <w:rsid w:val="002B0472"/>
    <w:rsid w:val="002B53AA"/>
    <w:rsid w:val="002B6B12"/>
    <w:rsid w:val="002C07C5"/>
    <w:rsid w:val="002C21F0"/>
    <w:rsid w:val="002C71C0"/>
    <w:rsid w:val="002D01DF"/>
    <w:rsid w:val="002D1770"/>
    <w:rsid w:val="002D51B9"/>
    <w:rsid w:val="002E3EB3"/>
    <w:rsid w:val="002E6140"/>
    <w:rsid w:val="002E623D"/>
    <w:rsid w:val="002E6985"/>
    <w:rsid w:val="002E71B6"/>
    <w:rsid w:val="002E7467"/>
    <w:rsid w:val="002F35F6"/>
    <w:rsid w:val="002F77C8"/>
    <w:rsid w:val="00302C39"/>
    <w:rsid w:val="003036A9"/>
    <w:rsid w:val="00304F22"/>
    <w:rsid w:val="00306C7C"/>
    <w:rsid w:val="00314F86"/>
    <w:rsid w:val="00317F4D"/>
    <w:rsid w:val="00322EDD"/>
    <w:rsid w:val="00325BF6"/>
    <w:rsid w:val="003309FA"/>
    <w:rsid w:val="00332320"/>
    <w:rsid w:val="0033675A"/>
    <w:rsid w:val="00337005"/>
    <w:rsid w:val="0033752D"/>
    <w:rsid w:val="00343B3B"/>
    <w:rsid w:val="00347D72"/>
    <w:rsid w:val="003507B6"/>
    <w:rsid w:val="00353216"/>
    <w:rsid w:val="00353F45"/>
    <w:rsid w:val="00355EFC"/>
    <w:rsid w:val="00356F53"/>
    <w:rsid w:val="00357611"/>
    <w:rsid w:val="00362086"/>
    <w:rsid w:val="0036432A"/>
    <w:rsid w:val="00364AF9"/>
    <w:rsid w:val="00365626"/>
    <w:rsid w:val="00367237"/>
    <w:rsid w:val="00367BE4"/>
    <w:rsid w:val="003705C6"/>
    <w:rsid w:val="0037077F"/>
    <w:rsid w:val="00372411"/>
    <w:rsid w:val="00373882"/>
    <w:rsid w:val="00377994"/>
    <w:rsid w:val="0038285C"/>
    <w:rsid w:val="00383E2E"/>
    <w:rsid w:val="003843DB"/>
    <w:rsid w:val="00387384"/>
    <w:rsid w:val="00392E4F"/>
    <w:rsid w:val="00393142"/>
    <w:rsid w:val="00393761"/>
    <w:rsid w:val="00394E26"/>
    <w:rsid w:val="00396691"/>
    <w:rsid w:val="00397D18"/>
    <w:rsid w:val="003A1B36"/>
    <w:rsid w:val="003A3211"/>
    <w:rsid w:val="003B1454"/>
    <w:rsid w:val="003B18B6"/>
    <w:rsid w:val="003B1D96"/>
    <w:rsid w:val="003C03A4"/>
    <w:rsid w:val="003C161B"/>
    <w:rsid w:val="003C2CE5"/>
    <w:rsid w:val="003C4FF4"/>
    <w:rsid w:val="003C59E0"/>
    <w:rsid w:val="003C5FC8"/>
    <w:rsid w:val="003C6C8D"/>
    <w:rsid w:val="003D0B30"/>
    <w:rsid w:val="003D2656"/>
    <w:rsid w:val="003D4F95"/>
    <w:rsid w:val="003D5F42"/>
    <w:rsid w:val="003D60A9"/>
    <w:rsid w:val="003E108F"/>
    <w:rsid w:val="003E4367"/>
    <w:rsid w:val="003F167B"/>
    <w:rsid w:val="003F4C97"/>
    <w:rsid w:val="003F666D"/>
    <w:rsid w:val="003F70F8"/>
    <w:rsid w:val="003F7FE6"/>
    <w:rsid w:val="00400193"/>
    <w:rsid w:val="004025FB"/>
    <w:rsid w:val="004068CE"/>
    <w:rsid w:val="00416EAF"/>
    <w:rsid w:val="004212E7"/>
    <w:rsid w:val="00423C88"/>
    <w:rsid w:val="0042446D"/>
    <w:rsid w:val="00427BF8"/>
    <w:rsid w:val="00431404"/>
    <w:rsid w:val="00431C02"/>
    <w:rsid w:val="00436467"/>
    <w:rsid w:val="00436E28"/>
    <w:rsid w:val="00437395"/>
    <w:rsid w:val="0044138B"/>
    <w:rsid w:val="00442196"/>
    <w:rsid w:val="004447C8"/>
    <w:rsid w:val="00445047"/>
    <w:rsid w:val="00446749"/>
    <w:rsid w:val="00446F9E"/>
    <w:rsid w:val="00451939"/>
    <w:rsid w:val="00451E6C"/>
    <w:rsid w:val="00453EB7"/>
    <w:rsid w:val="0046355B"/>
    <w:rsid w:val="00463E39"/>
    <w:rsid w:val="004647C7"/>
    <w:rsid w:val="004657FC"/>
    <w:rsid w:val="00465BEE"/>
    <w:rsid w:val="0046798B"/>
    <w:rsid w:val="0047143D"/>
    <w:rsid w:val="00471E9C"/>
    <w:rsid w:val="004733F6"/>
    <w:rsid w:val="00474E69"/>
    <w:rsid w:val="004832E3"/>
    <w:rsid w:val="00483E9F"/>
    <w:rsid w:val="00485A2C"/>
    <w:rsid w:val="00487239"/>
    <w:rsid w:val="00495B84"/>
    <w:rsid w:val="00495C1A"/>
    <w:rsid w:val="0049621B"/>
    <w:rsid w:val="00496FE3"/>
    <w:rsid w:val="004A1D19"/>
    <w:rsid w:val="004A3E68"/>
    <w:rsid w:val="004A7A9F"/>
    <w:rsid w:val="004B04FE"/>
    <w:rsid w:val="004B16CB"/>
    <w:rsid w:val="004B246A"/>
    <w:rsid w:val="004B3715"/>
    <w:rsid w:val="004B4FAC"/>
    <w:rsid w:val="004C15D3"/>
    <w:rsid w:val="004C1895"/>
    <w:rsid w:val="004C2BC1"/>
    <w:rsid w:val="004C56D6"/>
    <w:rsid w:val="004C679D"/>
    <w:rsid w:val="004C6832"/>
    <w:rsid w:val="004C6D40"/>
    <w:rsid w:val="004D2761"/>
    <w:rsid w:val="004D51EF"/>
    <w:rsid w:val="004D6C08"/>
    <w:rsid w:val="004E256F"/>
    <w:rsid w:val="004E3C23"/>
    <w:rsid w:val="004E3EA1"/>
    <w:rsid w:val="004E6AA8"/>
    <w:rsid w:val="004F0C3C"/>
    <w:rsid w:val="004F2280"/>
    <w:rsid w:val="004F23BB"/>
    <w:rsid w:val="004F63FC"/>
    <w:rsid w:val="00505A92"/>
    <w:rsid w:val="00512103"/>
    <w:rsid w:val="00514D0B"/>
    <w:rsid w:val="005203F1"/>
    <w:rsid w:val="00521BC3"/>
    <w:rsid w:val="00531873"/>
    <w:rsid w:val="00533632"/>
    <w:rsid w:val="00534013"/>
    <w:rsid w:val="00535C47"/>
    <w:rsid w:val="00540C5C"/>
    <w:rsid w:val="00541E6E"/>
    <w:rsid w:val="0054251F"/>
    <w:rsid w:val="005520D8"/>
    <w:rsid w:val="00555CFB"/>
    <w:rsid w:val="00556ADB"/>
    <w:rsid w:val="00556CF1"/>
    <w:rsid w:val="00557BB5"/>
    <w:rsid w:val="005600DD"/>
    <w:rsid w:val="00560401"/>
    <w:rsid w:val="005675AF"/>
    <w:rsid w:val="005762A7"/>
    <w:rsid w:val="0058220E"/>
    <w:rsid w:val="00587CEE"/>
    <w:rsid w:val="005916D7"/>
    <w:rsid w:val="0059427F"/>
    <w:rsid w:val="005A0C93"/>
    <w:rsid w:val="005A2A1C"/>
    <w:rsid w:val="005A6813"/>
    <w:rsid w:val="005A698C"/>
    <w:rsid w:val="005B005F"/>
    <w:rsid w:val="005B33A8"/>
    <w:rsid w:val="005B7E2B"/>
    <w:rsid w:val="005C0CAC"/>
    <w:rsid w:val="005C1CAF"/>
    <w:rsid w:val="005C2793"/>
    <w:rsid w:val="005D062E"/>
    <w:rsid w:val="005D2277"/>
    <w:rsid w:val="005D24F7"/>
    <w:rsid w:val="005D2F6B"/>
    <w:rsid w:val="005D5CE1"/>
    <w:rsid w:val="005D7AF0"/>
    <w:rsid w:val="005E0799"/>
    <w:rsid w:val="005E10F9"/>
    <w:rsid w:val="005E1200"/>
    <w:rsid w:val="005E1747"/>
    <w:rsid w:val="005E4F6E"/>
    <w:rsid w:val="005E6D3F"/>
    <w:rsid w:val="005E7EF6"/>
    <w:rsid w:val="005F0F3C"/>
    <w:rsid w:val="005F1783"/>
    <w:rsid w:val="005F45EE"/>
    <w:rsid w:val="005F5A80"/>
    <w:rsid w:val="00602552"/>
    <w:rsid w:val="006044FF"/>
    <w:rsid w:val="00607CC5"/>
    <w:rsid w:val="0061179B"/>
    <w:rsid w:val="006125F9"/>
    <w:rsid w:val="006240BD"/>
    <w:rsid w:val="00632B12"/>
    <w:rsid w:val="00633014"/>
    <w:rsid w:val="0063437B"/>
    <w:rsid w:val="0063453D"/>
    <w:rsid w:val="00635B84"/>
    <w:rsid w:val="00637B78"/>
    <w:rsid w:val="0064017E"/>
    <w:rsid w:val="00641C81"/>
    <w:rsid w:val="00642762"/>
    <w:rsid w:val="0064307F"/>
    <w:rsid w:val="00644690"/>
    <w:rsid w:val="00645465"/>
    <w:rsid w:val="00645B83"/>
    <w:rsid w:val="00653E1B"/>
    <w:rsid w:val="00654BB6"/>
    <w:rsid w:val="006673CA"/>
    <w:rsid w:val="00673C26"/>
    <w:rsid w:val="00673F1E"/>
    <w:rsid w:val="00674DE5"/>
    <w:rsid w:val="006760D2"/>
    <w:rsid w:val="00677ACA"/>
    <w:rsid w:val="00680D59"/>
    <w:rsid w:val="006812AF"/>
    <w:rsid w:val="0068327D"/>
    <w:rsid w:val="0068689F"/>
    <w:rsid w:val="00691534"/>
    <w:rsid w:val="00693880"/>
    <w:rsid w:val="00694423"/>
    <w:rsid w:val="00694AF0"/>
    <w:rsid w:val="00695463"/>
    <w:rsid w:val="00695823"/>
    <w:rsid w:val="006A0BB0"/>
    <w:rsid w:val="006A4686"/>
    <w:rsid w:val="006B0E9E"/>
    <w:rsid w:val="006B486D"/>
    <w:rsid w:val="006B5AE4"/>
    <w:rsid w:val="006C37F6"/>
    <w:rsid w:val="006C3DB6"/>
    <w:rsid w:val="006D00DA"/>
    <w:rsid w:val="006D1507"/>
    <w:rsid w:val="006D1860"/>
    <w:rsid w:val="006D4054"/>
    <w:rsid w:val="006E02EC"/>
    <w:rsid w:val="006E06EC"/>
    <w:rsid w:val="006E3C4F"/>
    <w:rsid w:val="006E47DB"/>
    <w:rsid w:val="006E6F41"/>
    <w:rsid w:val="006E73E6"/>
    <w:rsid w:val="006F1663"/>
    <w:rsid w:val="006F4AF7"/>
    <w:rsid w:val="00705660"/>
    <w:rsid w:val="00706499"/>
    <w:rsid w:val="00717ED2"/>
    <w:rsid w:val="007211B1"/>
    <w:rsid w:val="0072757A"/>
    <w:rsid w:val="007277DA"/>
    <w:rsid w:val="00731D27"/>
    <w:rsid w:val="00734A29"/>
    <w:rsid w:val="007375DB"/>
    <w:rsid w:val="00743734"/>
    <w:rsid w:val="00745FA1"/>
    <w:rsid w:val="00746187"/>
    <w:rsid w:val="00752671"/>
    <w:rsid w:val="007540D3"/>
    <w:rsid w:val="00761B1C"/>
    <w:rsid w:val="0076254F"/>
    <w:rsid w:val="00763CAE"/>
    <w:rsid w:val="007674F6"/>
    <w:rsid w:val="0077435E"/>
    <w:rsid w:val="007801F5"/>
    <w:rsid w:val="007812A6"/>
    <w:rsid w:val="00783CA4"/>
    <w:rsid w:val="007842FB"/>
    <w:rsid w:val="00786124"/>
    <w:rsid w:val="00790A3F"/>
    <w:rsid w:val="00791253"/>
    <w:rsid w:val="00791396"/>
    <w:rsid w:val="007944DE"/>
    <w:rsid w:val="0079514B"/>
    <w:rsid w:val="00795252"/>
    <w:rsid w:val="007956DC"/>
    <w:rsid w:val="007A27DA"/>
    <w:rsid w:val="007A2DC1"/>
    <w:rsid w:val="007A3B0D"/>
    <w:rsid w:val="007A4CA1"/>
    <w:rsid w:val="007A6001"/>
    <w:rsid w:val="007A6C4F"/>
    <w:rsid w:val="007B4786"/>
    <w:rsid w:val="007C06D3"/>
    <w:rsid w:val="007C2ABD"/>
    <w:rsid w:val="007C4958"/>
    <w:rsid w:val="007C7D79"/>
    <w:rsid w:val="007D0869"/>
    <w:rsid w:val="007D14C4"/>
    <w:rsid w:val="007D210B"/>
    <w:rsid w:val="007D3319"/>
    <w:rsid w:val="007D335D"/>
    <w:rsid w:val="007D605C"/>
    <w:rsid w:val="007D6E53"/>
    <w:rsid w:val="007E3314"/>
    <w:rsid w:val="007E3514"/>
    <w:rsid w:val="007E4B03"/>
    <w:rsid w:val="007F2603"/>
    <w:rsid w:val="007F324B"/>
    <w:rsid w:val="00802077"/>
    <w:rsid w:val="0080553C"/>
    <w:rsid w:val="00805B46"/>
    <w:rsid w:val="00805DB4"/>
    <w:rsid w:val="008175A3"/>
    <w:rsid w:val="00823593"/>
    <w:rsid w:val="00825DC2"/>
    <w:rsid w:val="00832AEB"/>
    <w:rsid w:val="00834AD3"/>
    <w:rsid w:val="00843179"/>
    <w:rsid w:val="00843795"/>
    <w:rsid w:val="008437EB"/>
    <w:rsid w:val="00844CBD"/>
    <w:rsid w:val="00847F0F"/>
    <w:rsid w:val="00850F3A"/>
    <w:rsid w:val="00852448"/>
    <w:rsid w:val="00854830"/>
    <w:rsid w:val="00877F6C"/>
    <w:rsid w:val="0088258A"/>
    <w:rsid w:val="00886332"/>
    <w:rsid w:val="0088675B"/>
    <w:rsid w:val="008925F0"/>
    <w:rsid w:val="0089448A"/>
    <w:rsid w:val="00897877"/>
    <w:rsid w:val="008A26D9"/>
    <w:rsid w:val="008A5A5E"/>
    <w:rsid w:val="008A7B5B"/>
    <w:rsid w:val="008B1137"/>
    <w:rsid w:val="008B12D2"/>
    <w:rsid w:val="008B1FFF"/>
    <w:rsid w:val="008B3ED5"/>
    <w:rsid w:val="008B4691"/>
    <w:rsid w:val="008C0C29"/>
    <w:rsid w:val="008C1F32"/>
    <w:rsid w:val="008C2958"/>
    <w:rsid w:val="008C3847"/>
    <w:rsid w:val="008C5CF8"/>
    <w:rsid w:val="008D02DA"/>
    <w:rsid w:val="008D76BC"/>
    <w:rsid w:val="008E258F"/>
    <w:rsid w:val="008E2FB6"/>
    <w:rsid w:val="008E57C6"/>
    <w:rsid w:val="008E75D1"/>
    <w:rsid w:val="008E7DBA"/>
    <w:rsid w:val="008F0829"/>
    <w:rsid w:val="008F31CD"/>
    <w:rsid w:val="008F3638"/>
    <w:rsid w:val="008F4441"/>
    <w:rsid w:val="008F6B20"/>
    <w:rsid w:val="008F6F31"/>
    <w:rsid w:val="008F74DF"/>
    <w:rsid w:val="00902274"/>
    <w:rsid w:val="00904BA1"/>
    <w:rsid w:val="009127BA"/>
    <w:rsid w:val="00913E05"/>
    <w:rsid w:val="009161FE"/>
    <w:rsid w:val="00916814"/>
    <w:rsid w:val="00920AAE"/>
    <w:rsid w:val="009227A6"/>
    <w:rsid w:val="00922BB2"/>
    <w:rsid w:val="00923590"/>
    <w:rsid w:val="009244D2"/>
    <w:rsid w:val="00930F9C"/>
    <w:rsid w:val="00932839"/>
    <w:rsid w:val="00933EC1"/>
    <w:rsid w:val="00940E17"/>
    <w:rsid w:val="0094121D"/>
    <w:rsid w:val="009446AD"/>
    <w:rsid w:val="00945841"/>
    <w:rsid w:val="00945DA5"/>
    <w:rsid w:val="00946D65"/>
    <w:rsid w:val="00950946"/>
    <w:rsid w:val="009530DB"/>
    <w:rsid w:val="00953676"/>
    <w:rsid w:val="00956F30"/>
    <w:rsid w:val="009571F7"/>
    <w:rsid w:val="00960EDA"/>
    <w:rsid w:val="00964516"/>
    <w:rsid w:val="00966C9A"/>
    <w:rsid w:val="009705EE"/>
    <w:rsid w:val="00972B49"/>
    <w:rsid w:val="00977927"/>
    <w:rsid w:val="0098135C"/>
    <w:rsid w:val="0098156A"/>
    <w:rsid w:val="00983641"/>
    <w:rsid w:val="009849F2"/>
    <w:rsid w:val="00991BAC"/>
    <w:rsid w:val="00995B28"/>
    <w:rsid w:val="00995C57"/>
    <w:rsid w:val="0099757D"/>
    <w:rsid w:val="009A0969"/>
    <w:rsid w:val="009A14D1"/>
    <w:rsid w:val="009A48A0"/>
    <w:rsid w:val="009A50D6"/>
    <w:rsid w:val="009A6EA0"/>
    <w:rsid w:val="009B2D6C"/>
    <w:rsid w:val="009B313E"/>
    <w:rsid w:val="009B3DAF"/>
    <w:rsid w:val="009B5741"/>
    <w:rsid w:val="009B6620"/>
    <w:rsid w:val="009C1335"/>
    <w:rsid w:val="009C1AB2"/>
    <w:rsid w:val="009C5BC9"/>
    <w:rsid w:val="009C5DA9"/>
    <w:rsid w:val="009C7251"/>
    <w:rsid w:val="009D3355"/>
    <w:rsid w:val="009D338D"/>
    <w:rsid w:val="009E2E91"/>
    <w:rsid w:val="009F0197"/>
    <w:rsid w:val="009F3D80"/>
    <w:rsid w:val="009F5717"/>
    <w:rsid w:val="009F68AE"/>
    <w:rsid w:val="00A01B40"/>
    <w:rsid w:val="00A02D62"/>
    <w:rsid w:val="00A05631"/>
    <w:rsid w:val="00A139F5"/>
    <w:rsid w:val="00A23891"/>
    <w:rsid w:val="00A32402"/>
    <w:rsid w:val="00A32E16"/>
    <w:rsid w:val="00A34AFB"/>
    <w:rsid w:val="00A365F4"/>
    <w:rsid w:val="00A37747"/>
    <w:rsid w:val="00A37EA0"/>
    <w:rsid w:val="00A47D80"/>
    <w:rsid w:val="00A50AC6"/>
    <w:rsid w:val="00A52203"/>
    <w:rsid w:val="00A525E3"/>
    <w:rsid w:val="00A53132"/>
    <w:rsid w:val="00A538E5"/>
    <w:rsid w:val="00A54126"/>
    <w:rsid w:val="00A563F2"/>
    <w:rsid w:val="00A566E8"/>
    <w:rsid w:val="00A57F22"/>
    <w:rsid w:val="00A66347"/>
    <w:rsid w:val="00A664C9"/>
    <w:rsid w:val="00A71835"/>
    <w:rsid w:val="00A73B32"/>
    <w:rsid w:val="00A744EF"/>
    <w:rsid w:val="00A810F9"/>
    <w:rsid w:val="00A82D31"/>
    <w:rsid w:val="00A85E7E"/>
    <w:rsid w:val="00A86ECC"/>
    <w:rsid w:val="00A86FCC"/>
    <w:rsid w:val="00A90A6D"/>
    <w:rsid w:val="00A971E5"/>
    <w:rsid w:val="00AA2658"/>
    <w:rsid w:val="00AA37CA"/>
    <w:rsid w:val="00AA3FEE"/>
    <w:rsid w:val="00AA710D"/>
    <w:rsid w:val="00AB6397"/>
    <w:rsid w:val="00AB64F3"/>
    <w:rsid w:val="00AB6556"/>
    <w:rsid w:val="00AB6872"/>
    <w:rsid w:val="00AB6D25"/>
    <w:rsid w:val="00AC2229"/>
    <w:rsid w:val="00AD0E56"/>
    <w:rsid w:val="00AD34D9"/>
    <w:rsid w:val="00AE229B"/>
    <w:rsid w:val="00AE2440"/>
    <w:rsid w:val="00AE25CF"/>
    <w:rsid w:val="00AE2D4B"/>
    <w:rsid w:val="00AE4CE3"/>
    <w:rsid w:val="00AE4F99"/>
    <w:rsid w:val="00AF3268"/>
    <w:rsid w:val="00B04CE6"/>
    <w:rsid w:val="00B05D42"/>
    <w:rsid w:val="00B05DEB"/>
    <w:rsid w:val="00B072F8"/>
    <w:rsid w:val="00B11B69"/>
    <w:rsid w:val="00B14952"/>
    <w:rsid w:val="00B16871"/>
    <w:rsid w:val="00B17703"/>
    <w:rsid w:val="00B25B45"/>
    <w:rsid w:val="00B30A63"/>
    <w:rsid w:val="00B31E5A"/>
    <w:rsid w:val="00B43119"/>
    <w:rsid w:val="00B47359"/>
    <w:rsid w:val="00B51155"/>
    <w:rsid w:val="00B5159C"/>
    <w:rsid w:val="00B57D92"/>
    <w:rsid w:val="00B61E77"/>
    <w:rsid w:val="00B653AB"/>
    <w:rsid w:val="00B65F9E"/>
    <w:rsid w:val="00B66B19"/>
    <w:rsid w:val="00B707E0"/>
    <w:rsid w:val="00B7097D"/>
    <w:rsid w:val="00B72992"/>
    <w:rsid w:val="00B7386E"/>
    <w:rsid w:val="00B828BD"/>
    <w:rsid w:val="00B82EC6"/>
    <w:rsid w:val="00B84C43"/>
    <w:rsid w:val="00B9045A"/>
    <w:rsid w:val="00B914E9"/>
    <w:rsid w:val="00B956EE"/>
    <w:rsid w:val="00B96586"/>
    <w:rsid w:val="00BA2BA1"/>
    <w:rsid w:val="00BA3447"/>
    <w:rsid w:val="00BA3562"/>
    <w:rsid w:val="00BA4BEA"/>
    <w:rsid w:val="00BA6E78"/>
    <w:rsid w:val="00BA75D2"/>
    <w:rsid w:val="00BA776C"/>
    <w:rsid w:val="00BB4F09"/>
    <w:rsid w:val="00BB54B5"/>
    <w:rsid w:val="00BB587D"/>
    <w:rsid w:val="00BB71B9"/>
    <w:rsid w:val="00BC27D5"/>
    <w:rsid w:val="00BD4E33"/>
    <w:rsid w:val="00BD5A13"/>
    <w:rsid w:val="00BD62DA"/>
    <w:rsid w:val="00BD7028"/>
    <w:rsid w:val="00BE0F30"/>
    <w:rsid w:val="00BE24E6"/>
    <w:rsid w:val="00BF197C"/>
    <w:rsid w:val="00BF5E3B"/>
    <w:rsid w:val="00BF654F"/>
    <w:rsid w:val="00C028F1"/>
    <w:rsid w:val="00C02F1D"/>
    <w:rsid w:val="00C030DE"/>
    <w:rsid w:val="00C051A8"/>
    <w:rsid w:val="00C13728"/>
    <w:rsid w:val="00C15FBA"/>
    <w:rsid w:val="00C22105"/>
    <w:rsid w:val="00C2449C"/>
    <w:rsid w:val="00C244B6"/>
    <w:rsid w:val="00C27BF1"/>
    <w:rsid w:val="00C3702F"/>
    <w:rsid w:val="00C4500A"/>
    <w:rsid w:val="00C46222"/>
    <w:rsid w:val="00C54A75"/>
    <w:rsid w:val="00C56047"/>
    <w:rsid w:val="00C577F1"/>
    <w:rsid w:val="00C62238"/>
    <w:rsid w:val="00C62EEE"/>
    <w:rsid w:val="00C64A37"/>
    <w:rsid w:val="00C7158E"/>
    <w:rsid w:val="00C7250B"/>
    <w:rsid w:val="00C7346B"/>
    <w:rsid w:val="00C77C0E"/>
    <w:rsid w:val="00C84CE8"/>
    <w:rsid w:val="00C90D16"/>
    <w:rsid w:val="00C91687"/>
    <w:rsid w:val="00C924A8"/>
    <w:rsid w:val="00C945FE"/>
    <w:rsid w:val="00C96FAA"/>
    <w:rsid w:val="00C97A04"/>
    <w:rsid w:val="00CA107B"/>
    <w:rsid w:val="00CA120E"/>
    <w:rsid w:val="00CA2DE5"/>
    <w:rsid w:val="00CA484D"/>
    <w:rsid w:val="00CA4FB6"/>
    <w:rsid w:val="00CA75C0"/>
    <w:rsid w:val="00CB2F90"/>
    <w:rsid w:val="00CB5A3E"/>
    <w:rsid w:val="00CB6AD4"/>
    <w:rsid w:val="00CC44FC"/>
    <w:rsid w:val="00CC739E"/>
    <w:rsid w:val="00CD0F20"/>
    <w:rsid w:val="00CD1EBB"/>
    <w:rsid w:val="00CD28CF"/>
    <w:rsid w:val="00CD58B7"/>
    <w:rsid w:val="00CD65A1"/>
    <w:rsid w:val="00CD7929"/>
    <w:rsid w:val="00CD7967"/>
    <w:rsid w:val="00CE0E9E"/>
    <w:rsid w:val="00CE3D7E"/>
    <w:rsid w:val="00CF18EE"/>
    <w:rsid w:val="00CF30BD"/>
    <w:rsid w:val="00CF4099"/>
    <w:rsid w:val="00CF7234"/>
    <w:rsid w:val="00D00796"/>
    <w:rsid w:val="00D03800"/>
    <w:rsid w:val="00D0398A"/>
    <w:rsid w:val="00D10CE6"/>
    <w:rsid w:val="00D172ED"/>
    <w:rsid w:val="00D261A2"/>
    <w:rsid w:val="00D27948"/>
    <w:rsid w:val="00D34305"/>
    <w:rsid w:val="00D364E3"/>
    <w:rsid w:val="00D45A7A"/>
    <w:rsid w:val="00D53927"/>
    <w:rsid w:val="00D56324"/>
    <w:rsid w:val="00D616D2"/>
    <w:rsid w:val="00D62D82"/>
    <w:rsid w:val="00D63B5F"/>
    <w:rsid w:val="00D64599"/>
    <w:rsid w:val="00D67A8D"/>
    <w:rsid w:val="00D70EF7"/>
    <w:rsid w:val="00D75D23"/>
    <w:rsid w:val="00D8280D"/>
    <w:rsid w:val="00D8397C"/>
    <w:rsid w:val="00D90BDC"/>
    <w:rsid w:val="00D94674"/>
    <w:rsid w:val="00D94EED"/>
    <w:rsid w:val="00D96026"/>
    <w:rsid w:val="00D972F6"/>
    <w:rsid w:val="00D97314"/>
    <w:rsid w:val="00DA331D"/>
    <w:rsid w:val="00DA7C1C"/>
    <w:rsid w:val="00DB031B"/>
    <w:rsid w:val="00DB147A"/>
    <w:rsid w:val="00DB1B7A"/>
    <w:rsid w:val="00DB2854"/>
    <w:rsid w:val="00DB3AAB"/>
    <w:rsid w:val="00DB706E"/>
    <w:rsid w:val="00DC2BE9"/>
    <w:rsid w:val="00DC3BD0"/>
    <w:rsid w:val="00DC6708"/>
    <w:rsid w:val="00DD011A"/>
    <w:rsid w:val="00DD08AB"/>
    <w:rsid w:val="00DD3435"/>
    <w:rsid w:val="00DE0FB2"/>
    <w:rsid w:val="00DE2400"/>
    <w:rsid w:val="00DE4986"/>
    <w:rsid w:val="00DE514C"/>
    <w:rsid w:val="00DE58F1"/>
    <w:rsid w:val="00DE6B58"/>
    <w:rsid w:val="00DF5E32"/>
    <w:rsid w:val="00DF7E0E"/>
    <w:rsid w:val="00E01436"/>
    <w:rsid w:val="00E02D0D"/>
    <w:rsid w:val="00E03E79"/>
    <w:rsid w:val="00E045BD"/>
    <w:rsid w:val="00E04D6C"/>
    <w:rsid w:val="00E1079B"/>
    <w:rsid w:val="00E11D18"/>
    <w:rsid w:val="00E13C78"/>
    <w:rsid w:val="00E17B77"/>
    <w:rsid w:val="00E21E0C"/>
    <w:rsid w:val="00E231AB"/>
    <w:rsid w:val="00E23337"/>
    <w:rsid w:val="00E259EA"/>
    <w:rsid w:val="00E25D33"/>
    <w:rsid w:val="00E265E1"/>
    <w:rsid w:val="00E31190"/>
    <w:rsid w:val="00E31FE5"/>
    <w:rsid w:val="00E32061"/>
    <w:rsid w:val="00E33F48"/>
    <w:rsid w:val="00E3743E"/>
    <w:rsid w:val="00E40F64"/>
    <w:rsid w:val="00E42B27"/>
    <w:rsid w:val="00E42FF9"/>
    <w:rsid w:val="00E435A9"/>
    <w:rsid w:val="00E44790"/>
    <w:rsid w:val="00E4714C"/>
    <w:rsid w:val="00E5178D"/>
    <w:rsid w:val="00E51AEB"/>
    <w:rsid w:val="00E522A7"/>
    <w:rsid w:val="00E5349E"/>
    <w:rsid w:val="00E53E6A"/>
    <w:rsid w:val="00E54452"/>
    <w:rsid w:val="00E5545C"/>
    <w:rsid w:val="00E55A3D"/>
    <w:rsid w:val="00E55F1C"/>
    <w:rsid w:val="00E606D1"/>
    <w:rsid w:val="00E63B0C"/>
    <w:rsid w:val="00E64DBA"/>
    <w:rsid w:val="00E656D1"/>
    <w:rsid w:val="00E659A6"/>
    <w:rsid w:val="00E664C5"/>
    <w:rsid w:val="00E671A2"/>
    <w:rsid w:val="00E6732A"/>
    <w:rsid w:val="00E700AB"/>
    <w:rsid w:val="00E71C57"/>
    <w:rsid w:val="00E726A1"/>
    <w:rsid w:val="00E72AD9"/>
    <w:rsid w:val="00E76D26"/>
    <w:rsid w:val="00E76EE5"/>
    <w:rsid w:val="00E77D77"/>
    <w:rsid w:val="00E80FE7"/>
    <w:rsid w:val="00E82E64"/>
    <w:rsid w:val="00E85AD1"/>
    <w:rsid w:val="00E86575"/>
    <w:rsid w:val="00E86AC1"/>
    <w:rsid w:val="00E906F5"/>
    <w:rsid w:val="00E92190"/>
    <w:rsid w:val="00E95036"/>
    <w:rsid w:val="00E95B8E"/>
    <w:rsid w:val="00E96740"/>
    <w:rsid w:val="00E967FE"/>
    <w:rsid w:val="00EB1390"/>
    <w:rsid w:val="00EB2C71"/>
    <w:rsid w:val="00EB3333"/>
    <w:rsid w:val="00EB4340"/>
    <w:rsid w:val="00EB4AE3"/>
    <w:rsid w:val="00EB556D"/>
    <w:rsid w:val="00EB5A7D"/>
    <w:rsid w:val="00EC5203"/>
    <w:rsid w:val="00ED0537"/>
    <w:rsid w:val="00ED132F"/>
    <w:rsid w:val="00ED3B3D"/>
    <w:rsid w:val="00ED4D0D"/>
    <w:rsid w:val="00ED55C0"/>
    <w:rsid w:val="00ED682B"/>
    <w:rsid w:val="00EE156E"/>
    <w:rsid w:val="00EE41D5"/>
    <w:rsid w:val="00EE458E"/>
    <w:rsid w:val="00EE6476"/>
    <w:rsid w:val="00EF144F"/>
    <w:rsid w:val="00F0166F"/>
    <w:rsid w:val="00F037A4"/>
    <w:rsid w:val="00F046D6"/>
    <w:rsid w:val="00F049AB"/>
    <w:rsid w:val="00F06946"/>
    <w:rsid w:val="00F142DB"/>
    <w:rsid w:val="00F15D95"/>
    <w:rsid w:val="00F20752"/>
    <w:rsid w:val="00F22442"/>
    <w:rsid w:val="00F27C8F"/>
    <w:rsid w:val="00F30419"/>
    <w:rsid w:val="00F32749"/>
    <w:rsid w:val="00F37172"/>
    <w:rsid w:val="00F4477E"/>
    <w:rsid w:val="00F46269"/>
    <w:rsid w:val="00F514FA"/>
    <w:rsid w:val="00F565EE"/>
    <w:rsid w:val="00F60AC0"/>
    <w:rsid w:val="00F60BA8"/>
    <w:rsid w:val="00F6409F"/>
    <w:rsid w:val="00F647C1"/>
    <w:rsid w:val="00F654DE"/>
    <w:rsid w:val="00F668C8"/>
    <w:rsid w:val="00F67D8F"/>
    <w:rsid w:val="00F802BE"/>
    <w:rsid w:val="00F80E93"/>
    <w:rsid w:val="00F86024"/>
    <w:rsid w:val="00F8611A"/>
    <w:rsid w:val="00F87F2F"/>
    <w:rsid w:val="00F95577"/>
    <w:rsid w:val="00F97D9F"/>
    <w:rsid w:val="00FA0CA4"/>
    <w:rsid w:val="00FA2545"/>
    <w:rsid w:val="00FA441E"/>
    <w:rsid w:val="00FA5128"/>
    <w:rsid w:val="00FB42D4"/>
    <w:rsid w:val="00FB5906"/>
    <w:rsid w:val="00FB762F"/>
    <w:rsid w:val="00FC2AED"/>
    <w:rsid w:val="00FC66CC"/>
    <w:rsid w:val="00FD002D"/>
    <w:rsid w:val="00FD08AE"/>
    <w:rsid w:val="00FD0FED"/>
    <w:rsid w:val="00FD15FE"/>
    <w:rsid w:val="00FD5C75"/>
    <w:rsid w:val="00FD5EA7"/>
    <w:rsid w:val="00FE36CF"/>
    <w:rsid w:val="00FF0246"/>
    <w:rsid w:val="00FF22E3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2-r-,1,27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94F53FEF-69A4-459B-A67D-56929C800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702</Words>
  <Characters>4217</Characters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podmiotach gospodarki narodowej wpisanych do rejestru REGON - kwiecień 2023</vt:lpstr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podmiotach gospodarki narodowej wpisanych do rejestru REGON - kwiecień 2023</dc:title>
  <dc:subject/>
  <dc:creator>Główny Urząd Statystyczny</dc:creator>
  <cp:keywords>informacja sygnalna, regon</cp:keywords>
  <dc:description/>
  <cp:lastPrinted>2023-03-09T07:38:00Z</cp:lastPrinted>
  <dcterms:created xsi:type="dcterms:W3CDTF">2023-05-08T11:35:00Z</dcterms:created>
  <dcterms:modified xsi:type="dcterms:W3CDTF">2023-05-09T08:07:00Z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