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7449EEC9" w:rsidR="00393761" w:rsidRPr="007D605C" w:rsidRDefault="00014414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6E44838">
                <wp:simplePos x="0" y="0"/>
                <wp:positionH relativeFrom="margin">
                  <wp:posOffset>0</wp:posOffset>
                </wp:positionH>
                <wp:positionV relativeFrom="paragraph">
                  <wp:posOffset>1040765</wp:posOffset>
                </wp:positionV>
                <wp:extent cx="2204085" cy="1171575"/>
                <wp:effectExtent l="0" t="0" r="5715" b="9525"/>
                <wp:wrapSquare wrapText="bothSides"/>
                <wp:docPr id="6" name="Pole tekstowe 2" descr="Podmioty nowo zarejestrowane&#10;&#10;Wzrost o 25,2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71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B608D28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153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3D7587" w:rsidRPr="003D7587">
                              <w:rPr>
                                <w:rStyle w:val="WartowskanikaZnak"/>
                              </w:rPr>
                              <w:t>2</w:t>
                            </w:r>
                            <w:r w:rsidR="00B26519">
                              <w:rPr>
                                <w:rStyle w:val="WartowskanikaZnak"/>
                              </w:rPr>
                              <w:t>5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B26519">
                              <w:rPr>
                                <w:rStyle w:val="WartowskanikaZnak"/>
                              </w:rPr>
                              <w:t>2</w:t>
                            </w:r>
                            <w:r w:rsidR="00A0351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49D834" w:rsidR="005C0CAC" w:rsidRPr="007D605C" w:rsidRDefault="00A0351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014414">
                              <w:t xml:space="preserve"> l</w:t>
                            </w:r>
                            <w:r w:rsidR="000751F4">
                              <w:t>i</w:t>
                            </w:r>
                            <w:r w:rsidR="00C13728">
                              <w:t>czb</w:t>
                            </w:r>
                            <w:r w:rsidR="00014414">
                              <w:t>y</w:t>
                            </w:r>
                            <w:r w:rsidR="00C13728">
                              <w:t xml:space="preserve"> podmiotów nowo zarejestrowanych w p</w:t>
                            </w:r>
                            <w:r w:rsidR="00014414">
                              <w:t>orównaniu do poprzedniego miesią</w:t>
                            </w:r>
                            <w:r w:rsidR="00C13728">
                              <w:t>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Podmioty nowo zarejestrowane&#10;&#10;Wzrost o 25,2 % liczby podmiotów nowo zarejestrowanych w porównaniu do poprzedniego miesiąca." style="position:absolute;margin-left:0;margin-top:81.95pt;width:173.55pt;height:92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tToiwIAALUEAAAOAAAAZHJzL2Uyb0RvYy54bWysVM1uEzEQviPxDpYRnCD7o2zTLt1UpaUI&#10;qUBFQZwd25s19XoW28lucueJeAR4MMbetA0/J0QOlmfH880338zk+GRoNVlL6xSYimaTlBJpOAhl&#10;lhX9+OHi2SElzjMjmAYjK7qRjp7MHz447rtS5tCAFtISBDGu7LuKNt53ZZI43siWuQl00qCzBtsy&#10;j6ZdJsKyHtFbneRpepD0YEVngUvn8Ov56KTziF/Xkvt3de2kJ7qiyM3H08ZzEc5kfszKpWVdo/iO&#10;BvsHFi1TBpPeQZ0zz8jKqj+gWsUtOKj9hEObQF0rLmMNWE2W/lbNdcM6GWtBcVx3J5P7f7D87frK&#10;EiUqekCJYS226Aq0JF7eOA+9JDklQjqOkl2BaBX4DTHQA9kyKz9L5y30zMgnj4bT5/H4tMX6PAGS&#10;F09z8phoxbeLDenG4O/f+r+Eb3hDenxi0W2YUSsiAM3ObqUwSi6BtEo69eMrZ5PQsb5zJRK/7pC6&#10;H17AgJMX1XfdJfAbhynOGmaW8tQivUYygYplITLZCx1xXABZ9G9AYOls5SECDbVtQzuxQQTRcXI2&#10;d9MiB084fszzdJoeFpRw9GXZLCtmRczBytvwzjr/SkJLwqWiFlZGvMeZjDnY+tL5wImVt+9CSgda&#10;iQuldTTscnGmLVmzML9pdj6b7VL88kwb0lf0qMiLiGwgxMfRbpXH/dKqrehhGn4hnJVBk5dGxLtn&#10;So93ZKLNTqSgy6iQHxYDPgzKLUBsUC4L4x7h3uOlAbulpMcdqqj7ssK5oES/Nij5UTadhqWLxrSY&#10;5WjYfc9i38MMR6iKekrG65mPixr4GjjF1tQq6nXPZMcVdyPKuNvjsHz7dnx1/28z/wkAAP//AwBQ&#10;SwMEFAAGAAgAAAAhAJ5/Qq7eAAAACAEAAA8AAABkcnMvZG93bnJldi54bWxMj8FOwzAQRO9I/IO1&#10;SFwi6pRUpQ1xKooUDvRESu9u7MYR8Tqy3Sb8PdsTve3ujGbfFJvJ9uyifegcCpjPUmAaG6c6bAV8&#10;76unFbAQJSrZO9QCfnWATXl/V8hcuRG/9KWOLaMQDLkUYGIccs5DY7SVYeYGjaSdnLcy0upbrrwc&#10;Kdz2/DlNl9zKDumDkYN+N7r5qc9WwNafdnWaTcFs95+7pKqSw8eYCPH4ML29Aot6iv9muOITOpTE&#10;dHRnVIH1AqhIpOsyWwMjOVu8zIEdr8NqAbws+G2B8g8AAP//AwBQSwECLQAUAAYACAAAACEAtoM4&#10;kv4AAADhAQAAEwAAAAAAAAAAAAAAAAAAAAAAW0NvbnRlbnRfVHlwZXNdLnhtbFBLAQItABQABgAI&#10;AAAAIQA4/SH/1gAAAJQBAAALAAAAAAAAAAAAAAAAAC8BAABfcmVscy8ucmVsc1BLAQItABQABgAI&#10;AAAAIQDhZtToiwIAALUEAAAOAAAAAAAAAAAAAAAAAC4CAABkcnMvZTJvRG9jLnhtbFBLAQItABQA&#10;BgAIAAAAIQCef0Ku3gAAAAgBAAAPAAAAAAAAAAAAAAAAAOUEAABkcnMvZG93bnJldi54bWxQSwUG&#10;AAAAAAQABADzAAAA8AUAAAAA&#10;" fillcolor="#001d77" stroked="f">
                <v:stroke joinstyle="miter"/>
                <v:textbox>
                  <w:txbxContent>
                    <w:p w14:paraId="30951E30" w14:textId="0B608D28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023153">
                        <w:rPr>
                          <w:rStyle w:val="IkonawskanikaZnak"/>
                        </w:rPr>
                        <w:t xml:space="preserve"> </w:t>
                      </w:r>
                      <w:r w:rsidR="003D7587" w:rsidRPr="003D7587">
                        <w:rPr>
                          <w:rStyle w:val="WartowskanikaZnak"/>
                        </w:rPr>
                        <w:t>2</w:t>
                      </w:r>
                      <w:r w:rsidR="00B26519">
                        <w:rPr>
                          <w:rStyle w:val="WartowskanikaZnak"/>
                        </w:rPr>
                        <w:t>5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B26519">
                        <w:rPr>
                          <w:rStyle w:val="WartowskanikaZnak"/>
                        </w:rPr>
                        <w:t>2</w:t>
                      </w:r>
                      <w:r w:rsidR="00A03511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49D834" w:rsidR="005C0CAC" w:rsidRPr="007D605C" w:rsidRDefault="00A0351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014414">
                        <w:t xml:space="preserve"> l</w:t>
                      </w:r>
                      <w:r w:rsidR="000751F4">
                        <w:t>i</w:t>
                      </w:r>
                      <w:r w:rsidR="00C13728">
                        <w:t>czb</w:t>
                      </w:r>
                      <w:r w:rsidR="00014414">
                        <w:t>y</w:t>
                      </w:r>
                      <w:r w:rsidR="00C13728">
                        <w:t xml:space="preserve"> podmiotów nowo zarejestrowanych w p</w:t>
                      </w:r>
                      <w:r w:rsidR="00014414">
                        <w:t>orównaniu do poprzedniego miesią</w:t>
                      </w:r>
                      <w:r w:rsidR="00C13728">
                        <w:t>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B26519">
        <w:t>marzec</w:t>
      </w:r>
      <w:r w:rsidR="00383E2E" w:rsidRPr="00383E2E">
        <w:t xml:space="preserve"> 202</w:t>
      </w:r>
      <w:r w:rsidR="006F1707">
        <w:t>3</w:t>
      </w:r>
      <w:r w:rsidR="00364AF9" w:rsidRPr="007D605C">
        <w:rPr>
          <w:sz w:val="32"/>
        </w:rPr>
        <w:tab/>
      </w:r>
    </w:p>
    <w:p w14:paraId="1E690351" w14:textId="49CA7D71" w:rsidR="00DE58F1" w:rsidRPr="007D0869" w:rsidRDefault="00074DD8" w:rsidP="00F049AB">
      <w:pPr>
        <w:pStyle w:val="Lead"/>
        <w:rPr>
          <w:rFonts w:eastAsia="Times New Roman" w:cs="Times New Roman"/>
          <w:bCs/>
          <w:noProof w:val="0"/>
        </w:rPr>
      </w:pPr>
      <w:r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6A76FC">
        <w:t>marca</w:t>
      </w:r>
      <w:r w:rsidR="00393142" w:rsidRPr="00393142">
        <w:t xml:space="preserve"> 202</w:t>
      </w:r>
      <w:r w:rsidR="00C7171A">
        <w:t>3</w:t>
      </w:r>
      <w:r w:rsidR="00393142" w:rsidRPr="00393142">
        <w:t xml:space="preserve"> roku do rejestru REGON wpisanych było </w:t>
      </w:r>
      <w:r w:rsidR="006A76FC" w:rsidRPr="006A76FC">
        <w:t>5</w:t>
      </w:r>
      <w:r w:rsidR="006A76FC">
        <w:t xml:space="preserve"> </w:t>
      </w:r>
      <w:r w:rsidR="006A76FC" w:rsidRPr="006A76FC">
        <w:t>023,7</w:t>
      </w:r>
      <w:r w:rsidR="006A76FC">
        <w:t xml:space="preserve"> </w:t>
      </w:r>
      <w:r w:rsidR="00393142" w:rsidRPr="00393142">
        <w:t xml:space="preserve">tys. podmiotów gospodarki narodowej, tj. </w:t>
      </w:r>
      <w:r w:rsidR="00911472">
        <w:t>o</w:t>
      </w:r>
      <w:r w:rsidR="00153E36">
        <w:t xml:space="preserve"> 0</w:t>
      </w:r>
      <w:r w:rsidR="00911472">
        <w:t>,</w:t>
      </w:r>
      <w:r w:rsidR="006A76FC">
        <w:t>3</w:t>
      </w:r>
      <w:r w:rsidR="00911472">
        <w:t>% więcej niż miesiąc wcześniej</w:t>
      </w:r>
      <w:r w:rsidR="00DF7E0E">
        <w:t xml:space="preserve"> </w:t>
      </w:r>
      <w:r w:rsidR="00393142" w:rsidRPr="00393142">
        <w:t>(3,</w:t>
      </w:r>
      <w:r w:rsidR="00DD60FB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AEFB6BA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Wzrost o 16,9% liczby nowo zarejestrowanych spółek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EA78E39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Wzrost o </w:t>
                            </w:r>
                            <w:r w:rsidR="0083276B">
                              <w:t>1</w:t>
                            </w:r>
                            <w:r w:rsidR="00F03AA4">
                              <w:t>6</w:t>
                            </w:r>
                            <w:r>
                              <w:t>,</w:t>
                            </w:r>
                            <w:r w:rsidR="00F03AA4">
                              <w:t>9</w:t>
                            </w:r>
                            <w:r>
                              <w:t xml:space="preserve">% liczby nowo zarejestrowanych </w:t>
                            </w:r>
                            <w:r w:rsidR="006A61E9">
                              <w:t xml:space="preserve">spółek </w:t>
                            </w:r>
                            <w:r w:rsidR="00BF654F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Wzrost o 16,9% liczby nowo zarejestrowanych spółek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8vNfwIAAJwEAAAOAAAAZHJzL2Uyb0RvYy54bWysVM1u00AQviPxDqNFcII6iZq0CXWq0j9V&#10;Km1FQZw363G81N5Zdje1kyMST9RHKLwX43XaRsAJ4cNqx+P5Zr5vZry331Ql3KLzmkwq+ls9AWgU&#10;ZdrMU/Hp48mbXQE+SJPJkgymYole7E+fP9ur7QQHVFCZoQMGMX5S21QUIdhJknhVYCX9Flk07MzJ&#10;VTKw6eZJ5mTN6FWZDHq9UVKTy6wjhd7z26POKaYRP89Rhcs89xigTAXXFuLp4jlrz2S6JydzJ22h&#10;1boM+Q9VVFIbTvoIdSSDhIXTf0BVWjnylIctRVVCea4VRg7Mpt/7jc11IS1GLiyOt48y+f8Hqy5u&#10;rxzoLBUDAUZW3KIrKhEC3vhANQK/ztArluyKskpTWIKhmmAlHX5BHxzV0iDUsDZXCB+OTy8vXr1o&#10;Dt7G4/OKGQcg6I9ej19CqdVq9jeQpSrA2/u7n9/whvEsufu72kijF5ARm9atMDMa5wSVRq9/fFey&#10;7V9t/YRpXFsmEpp31PAcxl54e07qxnO9h4U0czxwXGyBMmP9+m1kshHa4fgWZFa/p4yFkItAEajJ&#10;XdU2l9sFjM5ztHycHWwCqDblzmA4GA8FKPb1e6PRbi9OVyInD+HW+XCKVEF7SYXj4Yzw8vbch7Yc&#10;OXn4pM1m6ESXZRzQ0kCdivFwMIwBG55KB96fUlep4IT8dBPdsjw2WQwOUpfdnROUZk27ZdpxDs2s&#10;iRMQNWklmVG2ZB0cdevC682XgtxKQM2rkgr/dcHtF1CeGdZy3N/ebncrGtvDnQEbbtMz2/RIoxgq&#10;FUFAdz0McR87ygesea6jGk+VrEvmFYgirde13bFNO3719FOZ/gIAAP//AwBQSwMEFAAGAAgAAAAh&#10;AM6ip27fAAAACwEAAA8AAABkcnMvZG93bnJldi54bWxMj81OwzAQhO9IvIO1SNyonR9oCdlUCMQV&#10;1EKRuLnxNomI11HsNuHtcU9wHM1o5ptyPdtenGj0nWOEZKFAENfOdNwgfLy/3KxA+KDZ6N4xIfyQ&#10;h3V1eVHqwriJN3TahkbEEvaFRmhDGAopfd2S1X7hBuLoHdxodYhybKQZ9RTLbS9Tpe6k1R3HhVYP&#10;9NRS/b09WoTd6+HrM1dvzbO9HSY3K8n2XiJeX82PDyACzeEvDGf8iA5VZNq7IxsveoRVlsQvASHL&#10;chDnQKLSJYg9QqqSHGRVyv8fql8AAAD//wMAUEsBAi0AFAAGAAgAAAAhALaDOJL+AAAA4QEAABMA&#10;AAAAAAAAAAAAAAAAAAAAAFtDb250ZW50X1R5cGVzXS54bWxQSwECLQAUAAYACAAAACEAOP0h/9YA&#10;AACUAQAACwAAAAAAAAAAAAAAAAAvAQAAX3JlbHMvLnJlbHNQSwECLQAUAAYACAAAACEAwSPLzX8C&#10;AACcBAAADgAAAAAAAAAAAAAAAAAuAgAAZHJzL2Uyb0RvYy54bWxQSwECLQAUAAYACAAAACEAzqKn&#10;bt8AAAALAQAADwAAAAAAAAAAAAAAAADZBAAAZHJzL2Rvd25yZXYueG1sUEsFBgAAAAAEAAQA8wAA&#10;AOUFAAAAAA==&#10;" filled="f" stroked="f">
                <v:textbox>
                  <w:txbxContent>
                    <w:p w14:paraId="66113316" w14:textId="5EA78E39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Wzrost o </w:t>
                      </w:r>
                      <w:r w:rsidR="0083276B">
                        <w:t>1</w:t>
                      </w:r>
                      <w:r w:rsidR="00F03AA4">
                        <w:t>6</w:t>
                      </w:r>
                      <w:r>
                        <w:t>,</w:t>
                      </w:r>
                      <w:r w:rsidR="00F03AA4">
                        <w:t>9</w:t>
                      </w:r>
                      <w:r>
                        <w:t xml:space="preserve">% liczby nowo zarejestrowanych </w:t>
                      </w:r>
                      <w:r w:rsidR="006A61E9">
                        <w:t xml:space="preserve">spółek </w:t>
                      </w:r>
                      <w:r w:rsidR="00BF654F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14441B20" w:rsidR="00DE6B58" w:rsidRPr="00216634" w:rsidRDefault="00C94985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porównaniu do poprzedniego miesiąca</w:t>
      </w:r>
      <w:r w:rsidR="003F2353">
        <w:rPr>
          <w:rFonts w:eastAsia="Times New Roman" w:cs="Times New Roman"/>
          <w:szCs w:val="19"/>
          <w:lang w:eastAsia="pl-PL"/>
        </w:rPr>
        <w:t xml:space="preserve"> odnotowano w</w:t>
      </w:r>
      <w:r w:rsidR="002E633A" w:rsidRPr="002E633A">
        <w:rPr>
          <w:rFonts w:eastAsia="Times New Roman" w:cs="Times New Roman"/>
          <w:szCs w:val="19"/>
          <w:lang w:eastAsia="pl-PL"/>
        </w:rPr>
        <w:t>zrost</w:t>
      </w:r>
      <w:r w:rsidR="003F2353">
        <w:rPr>
          <w:rFonts w:eastAsia="Times New Roman" w:cs="Times New Roman"/>
          <w:szCs w:val="19"/>
          <w:lang w:eastAsia="pl-PL"/>
        </w:rPr>
        <w:t xml:space="preserve"> (</w:t>
      </w:r>
      <w:r w:rsidR="003F2353" w:rsidRPr="002E633A">
        <w:rPr>
          <w:rFonts w:eastAsia="Times New Roman" w:cs="Times New Roman"/>
          <w:szCs w:val="19"/>
          <w:lang w:eastAsia="pl-PL"/>
        </w:rPr>
        <w:t xml:space="preserve">o </w:t>
      </w:r>
      <w:r w:rsidR="003F2353">
        <w:rPr>
          <w:rFonts w:eastAsia="Times New Roman" w:cs="Times New Roman"/>
          <w:szCs w:val="19"/>
          <w:lang w:eastAsia="pl-PL"/>
        </w:rPr>
        <w:t>2</w:t>
      </w:r>
      <w:r w:rsidR="00F03AA4">
        <w:rPr>
          <w:rFonts w:eastAsia="Times New Roman" w:cs="Times New Roman"/>
          <w:szCs w:val="19"/>
          <w:lang w:eastAsia="pl-PL"/>
        </w:rPr>
        <w:t>1</w:t>
      </w:r>
      <w:r w:rsidR="003F2353" w:rsidRPr="002E633A">
        <w:rPr>
          <w:rFonts w:eastAsia="Times New Roman" w:cs="Times New Roman"/>
          <w:szCs w:val="19"/>
          <w:lang w:eastAsia="pl-PL"/>
        </w:rPr>
        <w:t>,</w:t>
      </w:r>
      <w:r w:rsidR="00F03AA4">
        <w:rPr>
          <w:rFonts w:eastAsia="Times New Roman" w:cs="Times New Roman"/>
          <w:szCs w:val="19"/>
          <w:lang w:eastAsia="pl-PL"/>
        </w:rPr>
        <w:t>6</w:t>
      </w:r>
      <w:r w:rsidR="003F2353" w:rsidRPr="002E633A">
        <w:rPr>
          <w:rFonts w:eastAsia="Times New Roman" w:cs="Times New Roman"/>
          <w:szCs w:val="19"/>
          <w:lang w:eastAsia="pl-PL"/>
        </w:rPr>
        <w:t>%</w:t>
      </w:r>
      <w:r w:rsidR="003F2353">
        <w:rPr>
          <w:rFonts w:eastAsia="Times New Roman" w:cs="Times New Roman"/>
          <w:szCs w:val="19"/>
          <w:lang w:eastAsia="pl-PL"/>
        </w:rPr>
        <w:t>)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 liczby nowo zarejestrowanych</w:t>
      </w:r>
      <w:r w:rsidR="002E633A">
        <w:rPr>
          <w:rFonts w:eastAsia="Times New Roman" w:cs="Times New Roman"/>
          <w:szCs w:val="19"/>
          <w:lang w:eastAsia="pl-PL"/>
        </w:rPr>
        <w:t xml:space="preserve"> </w:t>
      </w:r>
      <w:r w:rsidR="00F8095D" w:rsidRPr="00F8095D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3F2353">
        <w:rPr>
          <w:rFonts w:eastAsia="Times New Roman" w:cs="Times New Roman"/>
          <w:szCs w:val="19"/>
          <w:lang w:eastAsia="pl-PL"/>
        </w:rPr>
        <w:t>.</w:t>
      </w:r>
      <w:r w:rsidR="00F8095D" w:rsidRPr="00F8095D">
        <w:rPr>
          <w:rFonts w:eastAsia="Times New Roman" w:cs="Times New Roman"/>
          <w:szCs w:val="19"/>
          <w:lang w:eastAsia="pl-PL"/>
        </w:rPr>
        <w:t xml:space="preserve"> </w:t>
      </w:r>
      <w:r w:rsidR="0053219A" w:rsidRPr="0053219A">
        <w:rPr>
          <w:rFonts w:eastAsia="Times New Roman" w:cs="Times New Roman"/>
          <w:szCs w:val="19"/>
          <w:lang w:eastAsia="pl-PL"/>
        </w:rPr>
        <w:t xml:space="preserve">Osoby fizyczne prowadzące działalność gospodarczą stanowiły </w:t>
      </w:r>
      <w:r w:rsidR="00F03AA4">
        <w:rPr>
          <w:rFonts w:eastAsia="Times New Roman" w:cs="Times New Roman"/>
          <w:szCs w:val="19"/>
          <w:lang w:eastAsia="pl-PL"/>
        </w:rPr>
        <w:t>76</w:t>
      </w:r>
      <w:r w:rsidR="0053219A" w:rsidRPr="0053219A">
        <w:rPr>
          <w:rFonts w:eastAsia="Times New Roman" w:cs="Times New Roman"/>
          <w:szCs w:val="19"/>
          <w:lang w:eastAsia="pl-PL"/>
        </w:rPr>
        <w:t>,</w:t>
      </w:r>
      <w:r w:rsidR="00F03AA4">
        <w:rPr>
          <w:rFonts w:eastAsia="Times New Roman" w:cs="Times New Roman"/>
          <w:szCs w:val="19"/>
          <w:lang w:eastAsia="pl-PL"/>
        </w:rPr>
        <w:t>1</w:t>
      </w:r>
      <w:r w:rsidR="0053219A" w:rsidRPr="0053219A">
        <w:rPr>
          <w:rFonts w:eastAsia="Times New Roman" w:cs="Times New Roman"/>
          <w:szCs w:val="19"/>
          <w:lang w:eastAsia="pl-PL"/>
        </w:rPr>
        <w:t>% ogółu nowo zarejestrowanych podmiotów w rejestrze REGON</w:t>
      </w:r>
      <w:r w:rsidR="0053219A">
        <w:rPr>
          <w:rFonts w:eastAsia="Times New Roman" w:cs="Times New Roman"/>
          <w:szCs w:val="19"/>
          <w:lang w:eastAsia="pl-PL"/>
        </w:rPr>
        <w:t xml:space="preserve">. 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Liczba nowo zarejestrowanych </w:t>
      </w:r>
      <w:r w:rsidR="00F8095D">
        <w:rPr>
          <w:rFonts w:eastAsia="Times New Roman" w:cs="Times New Roman"/>
          <w:szCs w:val="19"/>
          <w:lang w:eastAsia="pl-PL"/>
        </w:rPr>
        <w:t xml:space="preserve">spółek </w:t>
      </w:r>
      <w:r w:rsidR="00F03AA4">
        <w:rPr>
          <w:rFonts w:eastAsia="Times New Roman" w:cs="Times New Roman"/>
          <w:szCs w:val="19"/>
          <w:lang w:eastAsia="pl-PL"/>
        </w:rPr>
        <w:t xml:space="preserve">handlowych </w:t>
      </w:r>
      <w:r w:rsidR="0083276B">
        <w:rPr>
          <w:rFonts w:eastAsia="Times New Roman" w:cs="Times New Roman"/>
          <w:szCs w:val="19"/>
          <w:lang w:eastAsia="pl-PL"/>
        </w:rPr>
        <w:t>zwiększyła</w:t>
      </w:r>
      <w:r w:rsidR="002F68FF">
        <w:rPr>
          <w:rFonts w:eastAsia="Times New Roman" w:cs="Times New Roman"/>
          <w:szCs w:val="19"/>
          <w:lang w:eastAsia="pl-PL"/>
        </w:rPr>
        <w:t xml:space="preserve"> się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 </w:t>
      </w:r>
      <w:r w:rsidR="00F8095D">
        <w:rPr>
          <w:rFonts w:eastAsia="Times New Roman" w:cs="Times New Roman"/>
          <w:szCs w:val="19"/>
          <w:lang w:eastAsia="pl-PL"/>
        </w:rPr>
        <w:t>(</w:t>
      </w:r>
      <w:r w:rsidR="002E633A" w:rsidRPr="002E633A">
        <w:rPr>
          <w:rFonts w:eastAsia="Times New Roman" w:cs="Times New Roman"/>
          <w:szCs w:val="19"/>
          <w:lang w:eastAsia="pl-PL"/>
        </w:rPr>
        <w:t xml:space="preserve">o </w:t>
      </w:r>
      <w:r w:rsidR="0083276B">
        <w:rPr>
          <w:rFonts w:eastAsia="Times New Roman" w:cs="Times New Roman"/>
          <w:szCs w:val="19"/>
          <w:lang w:eastAsia="pl-PL"/>
        </w:rPr>
        <w:t>1</w:t>
      </w:r>
      <w:r w:rsidR="00F03AA4">
        <w:rPr>
          <w:rFonts w:eastAsia="Times New Roman" w:cs="Times New Roman"/>
          <w:szCs w:val="19"/>
          <w:lang w:eastAsia="pl-PL"/>
        </w:rPr>
        <w:t>7,5</w:t>
      </w:r>
      <w:r w:rsidR="002E633A" w:rsidRPr="002E633A">
        <w:rPr>
          <w:rFonts w:eastAsia="Times New Roman" w:cs="Times New Roman"/>
          <w:szCs w:val="19"/>
          <w:lang w:eastAsia="pl-PL"/>
        </w:rPr>
        <w:t>%</w:t>
      </w:r>
      <w:r w:rsidR="002E489D">
        <w:rPr>
          <w:rFonts w:eastAsia="Times New Roman" w:cs="Times New Roman"/>
          <w:szCs w:val="19"/>
          <w:lang w:eastAsia="pl-PL"/>
        </w:rPr>
        <w:t>)</w:t>
      </w:r>
      <w:r w:rsidR="00C16C77">
        <w:rPr>
          <w:rFonts w:eastAsia="Times New Roman" w:cs="Times New Roman"/>
          <w:szCs w:val="19"/>
          <w:lang w:eastAsia="pl-PL"/>
        </w:rPr>
        <w:t>,</w:t>
      </w:r>
      <w:r w:rsidR="00B169E2">
        <w:rPr>
          <w:rFonts w:eastAsia="Times New Roman" w:cs="Times New Roman"/>
          <w:szCs w:val="19"/>
          <w:lang w:eastAsia="pl-PL"/>
        </w:rPr>
        <w:t xml:space="preserve"> </w:t>
      </w:r>
      <w:r w:rsidR="00F03AA4">
        <w:rPr>
          <w:rFonts w:eastAsia="Times New Roman" w:cs="Times New Roman"/>
          <w:szCs w:val="19"/>
          <w:lang w:eastAsia="pl-PL"/>
        </w:rPr>
        <w:t>spółek cywilnych (o 11,7%).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marca 2023 roku: Ogółem podmioty 5023709 - wzrost o 0,3 % w porównaniu do poprzedniego miesiąca; Podmioty nowo zarejestrowane 37871 - wzrost o 25,2 %; Podmioty wyrejestrowane 24897 - wzrost o 36,8 %; Podmioty z zawieszoną działalnością - 686157 spadek o 0,2 % w porównaniu do poprzedniego miesiąca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0AB1BCEF" w:rsidR="004D2761" w:rsidRPr="00514D0B" w:rsidRDefault="00194A32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C7171A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0C7C4629" w:rsidR="004D2761" w:rsidRPr="00514D0B" w:rsidRDefault="00194A32" w:rsidP="00C015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Luty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500257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33371929" w:rsidR="004D2761" w:rsidRPr="00081354" w:rsidRDefault="00194A32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194A3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194A32">
              <w:rPr>
                <w:b/>
                <w:sz w:val="18"/>
                <w:szCs w:val="18"/>
              </w:rPr>
              <w:t>023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94A32">
              <w:rPr>
                <w:b/>
                <w:sz w:val="18"/>
                <w:szCs w:val="18"/>
              </w:rPr>
              <w:t>709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ACEC3BF" w:rsidR="004D2761" w:rsidRPr="00081354" w:rsidRDefault="00EE3505" w:rsidP="00A4416C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EE3505">
              <w:rPr>
                <w:b/>
                <w:sz w:val="18"/>
                <w:szCs w:val="18"/>
              </w:rPr>
              <w:t>100,</w:t>
            </w:r>
            <w:r w:rsidR="00194A32">
              <w:rPr>
                <w:b/>
                <w:sz w:val="18"/>
                <w:szCs w:val="18"/>
              </w:rPr>
              <w:t>3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044AB949" w:rsidR="004D2761" w:rsidRPr="00081354" w:rsidRDefault="00194A32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194A32">
              <w:rPr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 xml:space="preserve"> </w:t>
            </w:r>
            <w:r w:rsidRPr="00194A32">
              <w:rPr>
                <w:sz w:val="18"/>
                <w:szCs w:val="18"/>
              </w:rPr>
              <w:t>871</w:t>
            </w:r>
          </w:p>
        </w:tc>
        <w:tc>
          <w:tcPr>
            <w:tcW w:w="870" w:type="pct"/>
          </w:tcPr>
          <w:p w14:paraId="08E8B0A9" w14:textId="3370D610" w:rsidR="004D2761" w:rsidRPr="00081354" w:rsidRDefault="00EE3505" w:rsidP="0024582F">
            <w:pPr>
              <w:jc w:val="right"/>
              <w:rPr>
                <w:sz w:val="18"/>
                <w:szCs w:val="18"/>
                <w:highlight w:val="yellow"/>
              </w:rPr>
            </w:pPr>
            <w:r w:rsidRPr="00EE3505">
              <w:rPr>
                <w:sz w:val="18"/>
                <w:szCs w:val="18"/>
              </w:rPr>
              <w:t>1</w:t>
            </w:r>
            <w:r w:rsidR="00C7171A">
              <w:rPr>
                <w:sz w:val="18"/>
                <w:szCs w:val="18"/>
              </w:rPr>
              <w:t>2</w:t>
            </w:r>
            <w:r w:rsidR="00194A32">
              <w:rPr>
                <w:sz w:val="18"/>
                <w:szCs w:val="18"/>
              </w:rPr>
              <w:t>5</w:t>
            </w:r>
            <w:r w:rsidRPr="00EE3505">
              <w:rPr>
                <w:sz w:val="18"/>
                <w:szCs w:val="18"/>
              </w:rPr>
              <w:t>,</w:t>
            </w:r>
            <w:r w:rsidR="00194A32">
              <w:rPr>
                <w:sz w:val="18"/>
                <w:szCs w:val="18"/>
              </w:rPr>
              <w:t>2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105F0491" w:rsidR="004D2761" w:rsidRPr="00081354" w:rsidRDefault="00104C56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104C56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 xml:space="preserve"> </w:t>
            </w:r>
            <w:r w:rsidRPr="00104C56">
              <w:rPr>
                <w:sz w:val="18"/>
                <w:szCs w:val="18"/>
              </w:rPr>
              <w:t>897</w:t>
            </w:r>
          </w:p>
        </w:tc>
        <w:tc>
          <w:tcPr>
            <w:tcW w:w="870" w:type="pct"/>
          </w:tcPr>
          <w:p w14:paraId="6C3EA322" w14:textId="07DC4E9D" w:rsidR="004D2761" w:rsidRPr="00081354" w:rsidRDefault="00A4416C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104C56">
              <w:rPr>
                <w:sz w:val="18"/>
                <w:szCs w:val="18"/>
              </w:rPr>
              <w:t>36</w:t>
            </w:r>
            <w:r w:rsidR="00EE3505" w:rsidRPr="00EE3505">
              <w:rPr>
                <w:sz w:val="18"/>
                <w:szCs w:val="18"/>
              </w:rPr>
              <w:t>,</w:t>
            </w:r>
            <w:r w:rsidR="00C7171A">
              <w:rPr>
                <w:sz w:val="18"/>
                <w:szCs w:val="18"/>
              </w:rPr>
              <w:t>8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6F674E0C" w:rsidR="004D2761" w:rsidRPr="00081354" w:rsidRDefault="00CC2ACE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CC2ACE">
              <w:rPr>
                <w:sz w:val="18"/>
                <w:szCs w:val="18"/>
              </w:rPr>
              <w:t>686</w:t>
            </w:r>
            <w:r>
              <w:rPr>
                <w:sz w:val="18"/>
                <w:szCs w:val="18"/>
              </w:rPr>
              <w:t xml:space="preserve"> </w:t>
            </w:r>
            <w:r w:rsidRPr="00CC2ACE">
              <w:rPr>
                <w:sz w:val="18"/>
                <w:szCs w:val="18"/>
              </w:rPr>
              <w:t>157</w:t>
            </w:r>
          </w:p>
        </w:tc>
        <w:tc>
          <w:tcPr>
            <w:tcW w:w="870" w:type="pct"/>
          </w:tcPr>
          <w:p w14:paraId="247F26DA" w14:textId="74AF8CBB" w:rsidR="004D2761" w:rsidRPr="00081354" w:rsidRDefault="00CC2ACE" w:rsidP="0024582F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99</w:t>
            </w:r>
            <w:r w:rsidR="00013ACD" w:rsidRPr="00013AC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</w:tbl>
    <w:p w14:paraId="12C530BD" w14:textId="1E13ABB7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AF4B17" w:rsidR="00DA331D" w:rsidRDefault="00FE3D2E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0CAE907">
                <wp:simplePos x="0" y="0"/>
                <wp:positionH relativeFrom="column">
                  <wp:posOffset>5276850</wp:posOffset>
                </wp:positionH>
                <wp:positionV relativeFrom="paragraph">
                  <wp:posOffset>54610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Ponad dwukrotny wzrost liczby wyrejestrowanych spółek handlowych w po-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0BAFC276" w:rsidR="00D972F6" w:rsidRPr="00E95B8E" w:rsidRDefault="00562B72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Ponad dwukrotny wz</w:t>
                            </w:r>
                            <w:r w:rsidR="0008754A">
                              <w:t>rost</w:t>
                            </w:r>
                            <w:r w:rsidR="00FD002D">
                              <w:t xml:space="preserve"> liczby wyrejestrowanych </w:t>
                            </w:r>
                            <w:r w:rsidR="0008754A">
                              <w:t xml:space="preserve">spółek </w:t>
                            </w:r>
                            <w:r w:rsidR="00FD72DF">
                              <w:t>handlowych</w:t>
                            </w:r>
                            <w:r w:rsidR="00FD002D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Ponad dwukrotny wzrost liczby wyrejestrowanych spółek handlowych w po-równaniu do poprzedniego miesiąca" style="position:absolute;margin-left:415.5pt;margin-top:4.3pt;width:135.85pt;height:74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KGhAIAAKQEAAAOAAAAZHJzL2Uyb0RvYy54bWysVM1uEzEQviPxDpaRuLWbrBLaLN1UpX+q&#10;VNqIwgM4tjdrsusxtlNvckTiifoIhfdi7E1LVG6IHCyPZ+eb+b6ZydFx1zbkXlqnQJd0uD+gRGoO&#10;QulFSb98vtg7pMR5pgVrQMuSrqWjx9PXr46CKWQONTRCWoIg2hXBlLT23hRZ5ngtW+b2wUiNzgps&#10;yzyadpEJywKit02WDwbvsgBWGAtcOoevZ72TThN+VUnub6vKSU+akmJtPp02nfN4ZtMjViwsM7Xi&#10;2zLYP1TRMqUx6TPUGfOMrKz6C6pV3IKDyu9zaDOoKsVl4oBshoMXbO5qZmTiguI48yyT+3+w/OZ+&#10;ZokSJR1RolmLLZpBI4mXS+chSILPQjqOks1AtAr8moS1lV+l8xYC05JsyNZckU/nl7c3b990J+/T&#10;MQPNBBFhtbTgNQZukDu2QvHN/AXMmtfEmceHX9/lktQ4Lw2E+BaIgT37+BA002pFBKBt7EYKreQC&#10;SKukUz9/cBYbGYwrkM+dQUa++wAdDmRqijPXwJeOaDhF6IU8sVh6LZlAIYcxMtsJ7XFcBJmHjyBQ&#10;EbbykIC6yraxy9g3gug4UOvnIZKdJzymPMjH+WRMCUffZJRPDsYpBSueoo11/lJCS+KlpBaHNKGz&#10;+2vnYzWsePokJtNwoZomDWqjSUDQcT5OATueVnnco0a1JT0cxF8/2ZHkuRYp2DPV9HdM0Ogt60i0&#10;p+y7eZcmIX8Scw5ijTJg8xJXXHO81GA3lARcmZK6bytmJSXNlUYpJ8PRKO5YMkbjgxwNu+uZ73qY&#10;5ghVUk9Jfz31aS97yicoeaWSGrE3fSXbknEVkkjbtY27tmunr/78uUx/AwAA//8DAFBLAwQUAAYA&#10;CAAAACEAmZ5Iy94AAAAKAQAADwAAAGRycy9kb3ducmV2LnhtbEyPS0/DMBCE70j8B2uRuFE7hT4I&#10;cSoE4gqiPCRu23ibRMTrKHab8O/ZnuA2qxnNflNsJt+pIw2xDWwhmxlQxFVwLdcW3t+ertagYkJ2&#10;2AUmCz8UYVOenxWYuzDyKx23qVZSwjFHC01Kfa51rBryGGehJxZvHwaPSc6h1m7AUcp9p+fGLLXH&#10;luVDgz09NFR9bw/ewsfz/uvzxrzUj37Rj2Eymv2ttvbyYrq/A5VoSn9hOOELOpTCtAsHdlF1FtbX&#10;mWxJIpagTn5m5itQO1GLVQa6LPT/CeUvAAAA//8DAFBLAQItABQABgAIAAAAIQC2gziS/gAAAOEB&#10;AAATAAAAAAAAAAAAAAAAAAAAAABbQ29udGVudF9UeXBlc10ueG1sUEsBAi0AFAAGAAgAAAAhADj9&#10;If/WAAAAlAEAAAsAAAAAAAAAAAAAAAAALwEAAF9yZWxzLy5yZWxzUEsBAi0AFAAGAAgAAAAhAGas&#10;MoaEAgAApAQAAA4AAAAAAAAAAAAAAAAALgIAAGRycy9lMm9Eb2MueG1sUEsBAi0AFAAGAAgAAAAh&#10;AJmeSMveAAAACgEAAA8AAAAAAAAAAAAAAAAA3gQAAGRycy9kb3ducmV2LnhtbFBLBQYAAAAABAAE&#10;APMAAADpBQAAAAA=&#10;" filled="f" stroked="f">
                <v:textbox>
                  <w:txbxContent>
                    <w:p w14:paraId="29D2175E" w14:textId="0BAFC276" w:rsidR="00D972F6" w:rsidRPr="00E95B8E" w:rsidRDefault="00562B72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Ponad dwukrotny wz</w:t>
                      </w:r>
                      <w:r w:rsidR="0008754A">
                        <w:t>rost</w:t>
                      </w:r>
                      <w:r w:rsidR="00FD002D">
                        <w:t xml:space="preserve"> liczby wyrejestrowanych </w:t>
                      </w:r>
                      <w:r w:rsidR="0008754A">
                        <w:t xml:space="preserve">spółek </w:t>
                      </w:r>
                      <w:r w:rsidR="00FD72DF">
                        <w:t>handlowych</w:t>
                      </w:r>
                      <w:r w:rsidR="00FD002D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56DDED52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BB50F6">
        <w:rPr>
          <w:shd w:val="clear" w:color="auto" w:fill="FFFFFF"/>
          <w:lang w:val="en-GB"/>
        </w:rPr>
        <w:t xml:space="preserve"> </w:t>
      </w:r>
      <w:r w:rsidR="00FD72DF">
        <w:rPr>
          <w:shd w:val="clear" w:color="auto" w:fill="FFFFFF"/>
          <w:lang w:val="en-GB"/>
        </w:rPr>
        <w:t>marcu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FD72DF">
        <w:rPr>
          <w:shd w:val="clear" w:color="auto" w:fill="FFFFFF"/>
          <w:lang w:val="en-GB"/>
        </w:rPr>
        <w:t>36</w:t>
      </w:r>
      <w:r w:rsidR="0078031B">
        <w:rPr>
          <w:shd w:val="clear" w:color="auto" w:fill="FFFFFF"/>
          <w:lang w:val="en-GB"/>
        </w:rPr>
        <w:t>,</w:t>
      </w:r>
      <w:r w:rsidR="00BB50F6">
        <w:rPr>
          <w:shd w:val="clear" w:color="auto" w:fill="FFFFFF"/>
          <w:lang w:val="en-GB"/>
        </w:rPr>
        <w:t>8</w:t>
      </w:r>
      <w:r w:rsidR="0078031B">
        <w:rPr>
          <w:shd w:val="clear" w:color="auto" w:fill="FFFFFF"/>
          <w:lang w:val="en-GB"/>
        </w:rPr>
        <w:t xml:space="preserve">% </w:t>
      </w:r>
      <w:r w:rsidR="001F6288">
        <w:rPr>
          <w:shd w:val="clear" w:color="auto" w:fill="FFFFFF"/>
          <w:lang w:val="en-GB"/>
        </w:rPr>
        <w:t>więcej</w:t>
      </w:r>
      <w:r w:rsidR="00FE3D2E">
        <w:rPr>
          <w:shd w:val="clear" w:color="auto" w:fill="FFFFFF"/>
          <w:lang w:val="en-GB"/>
        </w:rPr>
        <w:t xml:space="preserve"> podmiotów </w:t>
      </w:r>
      <w:r w:rsidR="003F2353">
        <w:rPr>
          <w:shd w:val="clear" w:color="auto" w:fill="FFFFFF"/>
          <w:lang w:val="en-GB"/>
        </w:rPr>
        <w:t>niż w</w:t>
      </w:r>
      <w:r w:rsidR="00FF0390">
        <w:rPr>
          <w:shd w:val="clear" w:color="auto" w:fill="FFFFFF"/>
          <w:lang w:val="en-GB"/>
        </w:rPr>
        <w:t xml:space="preserve"> poprzedni</w:t>
      </w:r>
      <w:r w:rsidR="003F2353">
        <w:rPr>
          <w:shd w:val="clear" w:color="auto" w:fill="FFFFFF"/>
          <w:lang w:val="en-GB"/>
        </w:rPr>
        <w:t>m</w:t>
      </w:r>
      <w:r w:rsidR="00FF0390">
        <w:rPr>
          <w:shd w:val="clear" w:color="auto" w:fill="FFFFFF"/>
          <w:lang w:val="en-GB"/>
        </w:rPr>
        <w:t xml:space="preserve"> miesiąc</w:t>
      </w:r>
      <w:r w:rsidR="003F2353">
        <w:rPr>
          <w:shd w:val="clear" w:color="auto" w:fill="FFFFFF"/>
          <w:lang w:val="en-GB"/>
        </w:rPr>
        <w:t>u</w:t>
      </w:r>
      <w:r w:rsidRPr="00E42B27">
        <w:rPr>
          <w:shd w:val="clear" w:color="auto" w:fill="FFFFFF"/>
          <w:lang w:val="en-GB"/>
        </w:rPr>
        <w:t xml:space="preserve">. </w:t>
      </w:r>
      <w:r w:rsidR="001F6288">
        <w:rPr>
          <w:shd w:val="clear" w:color="auto" w:fill="FFFFFF"/>
          <w:lang w:val="en-GB"/>
        </w:rPr>
        <w:t>Wzrost</w:t>
      </w:r>
      <w:r w:rsidRPr="00E42B27">
        <w:rPr>
          <w:shd w:val="clear" w:color="auto" w:fill="FFFFFF"/>
          <w:lang w:val="en-GB"/>
        </w:rPr>
        <w:t xml:space="preserve"> liczby podmiotów wyrejestrowanych </w:t>
      </w:r>
      <w:r w:rsidR="003F2353">
        <w:rPr>
          <w:shd w:val="clear" w:color="auto" w:fill="FFFFFF"/>
          <w:lang w:val="en-GB"/>
        </w:rPr>
        <w:t xml:space="preserve">w porównaniu do poprzedniego miesiąca </w:t>
      </w:r>
      <w:r w:rsidRPr="00E42B27">
        <w:rPr>
          <w:shd w:val="clear" w:color="auto" w:fill="FFFFFF"/>
          <w:lang w:val="en-GB"/>
        </w:rPr>
        <w:t xml:space="preserve">odnotowano </w:t>
      </w:r>
      <w:r w:rsidR="00552D99">
        <w:rPr>
          <w:shd w:val="clear" w:color="auto" w:fill="FFFFFF"/>
          <w:lang w:val="en-GB"/>
        </w:rPr>
        <w:t xml:space="preserve">dla </w:t>
      </w:r>
      <w:r w:rsidR="00FD72DF">
        <w:rPr>
          <w:shd w:val="clear" w:color="auto" w:fill="FFFFFF"/>
          <w:lang w:val="en-GB"/>
        </w:rPr>
        <w:t xml:space="preserve">spółek </w:t>
      </w:r>
      <w:r w:rsidR="00FF19A7">
        <w:rPr>
          <w:shd w:val="clear" w:color="auto" w:fill="FFFFFF"/>
          <w:lang w:val="en-GB"/>
        </w:rPr>
        <w:t xml:space="preserve">(o 99,7%), </w:t>
      </w:r>
      <w:r w:rsidR="00507FAC" w:rsidRPr="0008754A">
        <w:rPr>
          <w:shd w:val="clear" w:color="auto" w:fill="FFFFFF"/>
          <w:lang w:val="en-GB"/>
        </w:rPr>
        <w:t>osób fizycznych prowadzących działalność gospodarczą (o</w:t>
      </w:r>
      <w:r w:rsidR="00507FAC">
        <w:rPr>
          <w:shd w:val="clear" w:color="auto" w:fill="FFFFFF"/>
          <w:lang w:val="en-GB"/>
        </w:rPr>
        <w:t xml:space="preserve"> </w:t>
      </w:r>
      <w:r w:rsidR="00FF19A7">
        <w:rPr>
          <w:shd w:val="clear" w:color="auto" w:fill="FFFFFF"/>
          <w:lang w:val="en-GB"/>
        </w:rPr>
        <w:t>26</w:t>
      </w:r>
      <w:r w:rsidR="00507FAC" w:rsidRPr="0008754A">
        <w:rPr>
          <w:shd w:val="clear" w:color="auto" w:fill="FFFFFF"/>
          <w:lang w:val="en-GB"/>
        </w:rPr>
        <w:t>,</w:t>
      </w:r>
      <w:r w:rsidR="00FF19A7">
        <w:rPr>
          <w:shd w:val="clear" w:color="auto" w:fill="FFFFFF"/>
          <w:lang w:val="en-GB"/>
        </w:rPr>
        <w:t>5</w:t>
      </w:r>
      <w:r w:rsidR="00507FAC">
        <w:rPr>
          <w:shd w:val="clear" w:color="auto" w:fill="FFFFFF"/>
          <w:lang w:val="en-GB"/>
        </w:rPr>
        <w:t>%)</w:t>
      </w:r>
      <w:r w:rsidR="00FF19A7">
        <w:rPr>
          <w:shd w:val="clear" w:color="auto" w:fill="FFFFFF"/>
          <w:lang w:val="en-GB"/>
        </w:rPr>
        <w:t>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42637B59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Spadek podmiotów z zawieszoną działalnością o 0,2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1EA0CF1A" w:rsidR="001A6269" w:rsidRPr="00E95B8E" w:rsidRDefault="00484D33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Spadek </w:t>
                            </w:r>
                            <w:r w:rsidR="00C02F1D">
                              <w:t>podmiotów z zawieszoną działalnością o</w:t>
                            </w:r>
                            <w:r w:rsidR="00BD017B">
                              <w:t xml:space="preserve"> </w:t>
                            </w:r>
                            <w:r>
                              <w:t>0</w:t>
                            </w:r>
                            <w:r w:rsidR="005418C7">
                              <w:t>,2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Spadek podmiotów z zawieszoną działalnością o 0,2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hVgQIAAKsEAAAOAAAAZHJzL2Uyb0RvYy54bWysVF1uEzEQfkfiDpYRPEE32Tb9Cd1UpX9C&#10;Km1F4QCO7c2a2h5jO91NHitxCo7BEaD3YuxNSwQPSIh9sDwe+5v5vpnZ/YPOaHIrfVBgKzrcGFAi&#10;LQeh7KyiHz+cvtqlJERmBdNgZUUXMtCDydMn+60byxIa0EJ6giA2jFtX0SZGNy6KwBtpWNgAJy06&#10;a/CGRTT9rBCetYhudFEOBttFC144D1yGgKfHvZNOMn5dSx4v6zrISHRFMbeYV5/XaVqLyT4bzzxz&#10;jeKrNNg/ZGGYshj0EeqYRUbmXv0BZRT3EKCOGxxMAXWtuMwckM1w8Bub64Y5mbmgOME9yhT+Hyy/&#10;uL3yRAms3TYllhms0RVoSaK8CRFaSdK5kIGjaFcgjIK4IEuyxCLIsAT74wsRS8Xu75i2cP+VKzxo&#10;iZefZIh+Kcn7k7PLixfPusPXebl2TMgb4nqk79/av2EBGbwsnyOkA4/XLbNqTgSg6RBeWCVnQAzm&#10;goE5S/VsXRgjrWuHxGL3BjrklmsT3Dnwm0AsHDXMzuSh99A2kgnUc5heFmtPe5yQQKbtOxCoC5tH&#10;yEBd7U0qNpaPIDr21eKxl2QXCU8hd8pRuTeihKNvd3O4O8rNVrDxw2vnQzyTYEjaVNRjr2Z0dnse&#10;YsqGjR+upGAWTpXWuV+1JW1F90blKD9Y8xgVcZy0MhhzkL6+wRPJEyvy48iU7vcYQNsV60S0pxy7&#10;aZcbYvNBzCmIBcrgoZ8enHbcNOCXlLQ4ORUNn+fMS0r0W4tS7g23ttKoZWNrtFOi4dc903UPsxyh&#10;Khop6bdHMY9nT/kQJa9VViPVps9klTJORBZpNb1p5NbtfOvXP2byEw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CsEWFW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1EA0CF1A" w:rsidR="001A6269" w:rsidRPr="00E95B8E" w:rsidRDefault="00484D33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Spadek </w:t>
                      </w:r>
                      <w:r w:rsidR="00C02F1D">
                        <w:t>podmiotów z zawieszoną działalnością o</w:t>
                      </w:r>
                      <w:r w:rsidR="00BD017B">
                        <w:t xml:space="preserve"> </w:t>
                      </w:r>
                      <w:r>
                        <w:t>0</w:t>
                      </w:r>
                      <w:r w:rsidR="005418C7">
                        <w:t>,2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1D4F29B0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</w:t>
      </w:r>
      <w:r w:rsidR="00BD017B">
        <w:rPr>
          <w:rFonts w:eastAsia="Times New Roman" w:cs="Times New Roman"/>
          <w:szCs w:val="19"/>
          <w:lang w:eastAsia="pl-PL"/>
        </w:rPr>
        <w:t xml:space="preserve"> koniec </w:t>
      </w:r>
      <w:r w:rsidR="008A1B78">
        <w:rPr>
          <w:rFonts w:eastAsia="Times New Roman" w:cs="Times New Roman"/>
          <w:szCs w:val="19"/>
          <w:lang w:eastAsia="pl-PL"/>
        </w:rPr>
        <w:t>marca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961DA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961DA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8A1B78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 w:rsidR="00BD017B">
        <w:rPr>
          <w:rFonts w:eastAsia="Times New Roman" w:cs="Times New Roman"/>
          <w:szCs w:val="19"/>
          <w:lang w:eastAsia="pl-PL"/>
        </w:rPr>
        <w:t xml:space="preserve">. </w:t>
      </w:r>
      <w:r w:rsidR="005418C7">
        <w:rPr>
          <w:rFonts w:eastAsia="Times New Roman" w:cs="Times New Roman"/>
          <w:szCs w:val="19"/>
          <w:lang w:eastAsia="pl-PL"/>
        </w:rPr>
        <w:t xml:space="preserve">Spadek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781564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>odnotowano w sekcji</w:t>
      </w:r>
      <w:r w:rsidR="00961DA2">
        <w:rPr>
          <w:rFonts w:eastAsia="Times New Roman" w:cs="Times New Roman"/>
          <w:szCs w:val="19"/>
          <w:lang w:eastAsia="pl-PL"/>
        </w:rPr>
        <w:t xml:space="preserve"> handel; naprawa pojazdów samochodowych </w:t>
      </w:r>
      <w:r w:rsidR="008971F0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5418C7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5418C7">
        <w:rPr>
          <w:rFonts w:eastAsia="Times New Roman" w:cs="Times New Roman"/>
          <w:szCs w:val="19"/>
          <w:lang w:eastAsia="pl-PL"/>
        </w:rPr>
        <w:t>5</w:t>
      </w:r>
      <w:r w:rsidR="00B61789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961DA2">
        <w:rPr>
          <w:rFonts w:eastAsia="Times New Roman" w:cs="Times New Roman"/>
          <w:szCs w:val="19"/>
          <w:lang w:eastAsia="pl-PL"/>
        </w:rPr>
        <w:t xml:space="preserve">, </w:t>
      </w:r>
      <w:r w:rsidR="005418C7">
        <w:rPr>
          <w:rFonts w:eastAsia="Times New Roman" w:cs="Times New Roman"/>
          <w:szCs w:val="19"/>
          <w:lang w:eastAsia="pl-PL"/>
        </w:rPr>
        <w:t>edukacja</w:t>
      </w:r>
      <w:r w:rsidR="00961DA2">
        <w:rPr>
          <w:rFonts w:eastAsia="Times New Roman" w:cs="Times New Roman"/>
          <w:szCs w:val="19"/>
          <w:lang w:eastAsia="pl-PL"/>
        </w:rPr>
        <w:t xml:space="preserve"> (o </w:t>
      </w:r>
      <w:r w:rsidR="005418C7">
        <w:rPr>
          <w:rFonts w:eastAsia="Times New Roman" w:cs="Times New Roman"/>
          <w:szCs w:val="19"/>
          <w:lang w:eastAsia="pl-PL"/>
        </w:rPr>
        <w:t>1</w:t>
      </w:r>
      <w:r w:rsidR="00961DA2">
        <w:rPr>
          <w:rFonts w:eastAsia="Times New Roman" w:cs="Times New Roman"/>
          <w:szCs w:val="19"/>
          <w:lang w:eastAsia="pl-PL"/>
        </w:rPr>
        <w:t>,</w:t>
      </w:r>
      <w:r w:rsidR="005418C7">
        <w:rPr>
          <w:rFonts w:eastAsia="Times New Roman" w:cs="Times New Roman"/>
          <w:szCs w:val="19"/>
          <w:lang w:eastAsia="pl-PL"/>
        </w:rPr>
        <w:t>1</w:t>
      </w:r>
      <w:r w:rsidR="00961DA2">
        <w:rPr>
          <w:rFonts w:eastAsia="Times New Roman" w:cs="Times New Roman"/>
          <w:szCs w:val="19"/>
          <w:lang w:eastAsia="pl-PL"/>
        </w:rPr>
        <w:t>%)</w:t>
      </w:r>
      <w:r w:rsidR="005418C7">
        <w:rPr>
          <w:rFonts w:eastAsia="Times New Roman" w:cs="Times New Roman"/>
          <w:szCs w:val="19"/>
          <w:lang w:eastAsia="pl-PL"/>
        </w:rPr>
        <w:t>, przetwórstwo przemysłowe</w:t>
      </w:r>
      <w:r w:rsidR="00961DA2">
        <w:rPr>
          <w:rFonts w:eastAsia="Times New Roman" w:cs="Times New Roman"/>
          <w:szCs w:val="19"/>
          <w:lang w:eastAsia="pl-PL"/>
        </w:rPr>
        <w:t xml:space="preserve"> (o </w:t>
      </w:r>
      <w:r w:rsidR="005418C7">
        <w:rPr>
          <w:rFonts w:eastAsia="Times New Roman" w:cs="Times New Roman"/>
          <w:szCs w:val="19"/>
          <w:lang w:eastAsia="pl-PL"/>
        </w:rPr>
        <w:t>0</w:t>
      </w:r>
      <w:r w:rsidR="00961DA2">
        <w:rPr>
          <w:rFonts w:eastAsia="Times New Roman" w:cs="Times New Roman"/>
          <w:szCs w:val="19"/>
          <w:lang w:eastAsia="pl-PL"/>
        </w:rPr>
        <w:t>,</w:t>
      </w:r>
      <w:r w:rsidR="005418C7">
        <w:rPr>
          <w:rFonts w:eastAsia="Times New Roman" w:cs="Times New Roman"/>
          <w:szCs w:val="19"/>
          <w:lang w:eastAsia="pl-PL"/>
        </w:rPr>
        <w:t>7</w:t>
      </w:r>
      <w:r w:rsidR="00961DA2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69A55A8C" w14:textId="77386919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5EE5EDDF" w:rsidR="008B3ED5" w:rsidRPr="00854830" w:rsidRDefault="000A7200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</w:rPr>
        <w:drawing>
          <wp:anchor distT="0" distB="0" distL="114300" distR="114300" simplePos="0" relativeHeight="251787264" behindDoc="0" locked="0" layoutInCell="1" allowOverlap="1" wp14:anchorId="6C252459" wp14:editId="2E8D0215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ono liczbę podmiotów nowo zarejestrowanych w rejestrze REGON w porównaniu do poprzedniego miesiąca: marzec 2023 rok - 37871; luty 2023 rok - 3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63072C7A" w14:textId="5CA3278D" w:rsidR="00B05F0E" w:rsidRDefault="00B05F0E" w:rsidP="008B3ED5">
      <w:pPr>
        <w:pStyle w:val="Tytuwykresu0"/>
        <w:spacing w:line="240" w:lineRule="exact"/>
        <w:rPr>
          <w:rFonts w:ascii="Fira Sans" w:hAnsi="Fira Sans"/>
        </w:rPr>
      </w:pPr>
    </w:p>
    <w:p w14:paraId="6CBFDBDC" w14:textId="6A4E30A5" w:rsidR="008B3ED5" w:rsidRPr="00854830" w:rsidRDefault="000A7200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88288" behindDoc="0" locked="0" layoutInCell="1" allowOverlap="1" wp14:anchorId="725508F9" wp14:editId="76258E39">
            <wp:simplePos x="0" y="0"/>
            <wp:positionH relativeFrom="margin">
              <wp:align>right</wp:align>
            </wp:positionH>
            <wp:positionV relativeFrom="paragraph">
              <wp:posOffset>627380</wp:posOffset>
            </wp:positionV>
            <wp:extent cx="5126990" cy="4054475"/>
            <wp:effectExtent l="0" t="0" r="0" b="3175"/>
            <wp:wrapSquare wrapText="bothSides"/>
            <wp:docPr id="15" name="Obraz 15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6474;&#10;najwięcej podmiotów wyrejestrowano w sekcji Handel; naprawa pojazdów samochodowych - 5579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50BC7E82" w:rsidR="008B3ED5" w:rsidRDefault="008B3ED5" w:rsidP="000E2DE8">
      <w:pPr>
        <w:pStyle w:val="Tytuwykresu0"/>
        <w:spacing w:line="240" w:lineRule="exact"/>
      </w:pPr>
    </w:p>
    <w:p w14:paraId="0E97E690" w14:textId="1ED18D92" w:rsidR="008B3ED5" w:rsidRDefault="008B3ED5" w:rsidP="000E2DE8">
      <w:pPr>
        <w:pStyle w:val="Tytuwykresu0"/>
        <w:spacing w:line="240" w:lineRule="exact"/>
      </w:pPr>
    </w:p>
    <w:p w14:paraId="078F9B62" w14:textId="6AB1074F" w:rsidR="00040ACB" w:rsidRDefault="00040ACB" w:rsidP="000E2DE8">
      <w:pPr>
        <w:pStyle w:val="Tytuwykresu0"/>
        <w:spacing w:line="240" w:lineRule="exact"/>
      </w:pPr>
    </w:p>
    <w:p w14:paraId="2622BC7B" w14:textId="408ADB8C" w:rsidR="008B3ED5" w:rsidRDefault="00CC19D6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  <w:r>
        <w:rPr>
          <w:rFonts w:ascii="Fira Sans" w:hAnsi="Fira Sans"/>
        </w:rPr>
        <w:drawing>
          <wp:anchor distT="0" distB="0" distL="114300" distR="114300" simplePos="0" relativeHeight="251789312" behindDoc="0" locked="0" layoutInCell="1" allowOverlap="1" wp14:anchorId="78B0C27F" wp14:editId="1671AE6E">
            <wp:simplePos x="0" y="0"/>
            <wp:positionH relativeFrom="margin">
              <wp:align>left</wp:align>
            </wp:positionH>
            <wp:positionV relativeFrom="paragraph">
              <wp:posOffset>504825</wp:posOffset>
            </wp:positionV>
            <wp:extent cx="5047615" cy="3072765"/>
            <wp:effectExtent l="0" t="0" r="635" b="0"/>
            <wp:wrapSquare wrapText="bothSides"/>
            <wp:docPr id="17" name="Obraz 17" descr="Wykres 3. Liczba podmiotów z zawieszoną działalnością w rejestrze REGON&#10;&#10;Porównanie na wykresie słupkowym liczby podmiotów z zawieszoną działalnością w rejestrze REGON do poprzedniego miesiąca. W marcu 2023 roku - spadek o 0,2 % w stosunku do lutego 2023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A5DF2"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3392D1B4">
                <wp:simplePos x="0" y="0"/>
                <wp:positionH relativeFrom="column">
                  <wp:posOffset>4693285</wp:posOffset>
                </wp:positionH>
                <wp:positionV relativeFrom="paragraph">
                  <wp:posOffset>219075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9E4BE2" w:rsidR="00C46222" w:rsidRPr="00C46222" w:rsidRDefault="00136438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7975D0">
                              <w:rPr>
                                <w:color w:val="7F7F7F" w:themeColor="text1" w:themeTint="80"/>
                              </w:rPr>
                              <w:t xml:space="preserve"> </w:t>
                            </w:r>
                            <w:r w:rsidR="00C46222"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55pt;margin-top:17.2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Xxb4J+EAAAAJAQAADwAAAGRycy9kb3ducmV2LnhtbEyPTU+DQBCG&#10;7yb+h82YeDF2qRQpyNAYozbxZvEj3rbsCER2lrBbiv/e9aTHyfvkfZ8pNrPpxUSj6ywjLBcRCOLa&#10;6o4bhJfq4XINwnnFWvWWCeGbHGzK05NC5doe+ZmmnW9EKGGXK4TW+yGX0tUtGeUWdiAO2acdjfLh&#10;HBupR3UM5aaXV1F0LY3qOCy0aqC7luqv3cEgfFw0709ufnw9xkk83G+nKn3TFeL52Xx7A8LT7P9g&#10;+NUP6lAGp709sHaiR0jjbBlQhHiVgAhAmiUZiD3CehWBLAv5/4PyBw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F8W+CfhAAAACQEAAA8AAAAAAAAAAAAAAAAA6gQAAGRycy9kb3ducmV2&#10;LnhtbFBLBQYAAAAABAAEAPMAAAD4BQAAAAA=&#10;" fillcolor="white [3201]" stroked="f" strokeweight=".5pt">
                <v:textbox>
                  <w:txbxContent>
                    <w:p w14:paraId="4DA15D6B" w14:textId="009E4BE2" w:rsidR="00C46222" w:rsidRPr="00C46222" w:rsidRDefault="00136438">
                      <w:pPr>
                        <w:rPr>
                          <w:color w:val="7F7F7F" w:themeColor="text1" w:themeTint="80"/>
                        </w:rPr>
                      </w:pPr>
                      <w:r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7975D0">
                        <w:rPr>
                          <w:color w:val="7F7F7F" w:themeColor="text1" w:themeTint="80"/>
                        </w:rPr>
                        <w:t xml:space="preserve"> </w:t>
                      </w:r>
                      <w:r w:rsidR="00C46222"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p w14:paraId="1FE4E0D9" w14:textId="5825E339" w:rsidR="000A5DF2" w:rsidRDefault="00EB64B5" w:rsidP="00E55F1C">
      <w:pPr>
        <w:pStyle w:val="Tytuwykresu0"/>
        <w:spacing w:line="240" w:lineRule="exact"/>
        <w:rPr>
          <w:rFonts w:ascii="Fira Sans" w:hAnsi="Fira Sans"/>
        </w:rPr>
      </w:pPr>
      <w:r>
        <w:rPr>
          <w:rFonts w:ascii="Fira Sans" w:hAnsi="Fira Sans"/>
        </w:rPr>
        <w:t xml:space="preserve">                                                                                                                                                                   </w:t>
      </w:r>
    </w:p>
    <w:p w14:paraId="0BD652E2" w14:textId="7E9FDB4D" w:rsidR="000A5DF2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p w14:paraId="3EA6CBCA" w14:textId="3509E407" w:rsidR="000A5DF2" w:rsidRPr="000D4F44" w:rsidRDefault="000A5DF2" w:rsidP="00E55F1C">
      <w:pPr>
        <w:pStyle w:val="Tytuwykresu0"/>
        <w:spacing w:line="240" w:lineRule="exact"/>
        <w:rPr>
          <w:rFonts w:ascii="Fira Sans" w:hAnsi="Fira Sans"/>
        </w:rPr>
      </w:pPr>
    </w:p>
    <w:bookmarkEnd w:id="1"/>
    <w:p w14:paraId="25F6C511" w14:textId="7F036B5D" w:rsidR="00B43119" w:rsidRDefault="00B43119" w:rsidP="00B43119"/>
    <w:p w14:paraId="3C222B0C" w14:textId="56EE39BB" w:rsidR="00DA331D" w:rsidRDefault="00DA331D" w:rsidP="00DA331D">
      <w:pPr>
        <w:spacing w:before="360"/>
        <w:rPr>
          <w:sz w:val="18"/>
        </w:rPr>
      </w:pPr>
    </w:p>
    <w:p w14:paraId="71E4DDE7" w14:textId="513972C5" w:rsidR="000E2DE8" w:rsidRDefault="000E2DE8" w:rsidP="00DA331D">
      <w:pPr>
        <w:spacing w:before="360"/>
        <w:rPr>
          <w:sz w:val="18"/>
        </w:rPr>
      </w:pPr>
    </w:p>
    <w:p w14:paraId="00C67985" w14:textId="3481CDFB" w:rsidR="00C84CE8" w:rsidRDefault="00C84CE8" w:rsidP="00DA331D">
      <w:pPr>
        <w:spacing w:before="360"/>
        <w:rPr>
          <w:sz w:val="18"/>
        </w:rPr>
      </w:pPr>
    </w:p>
    <w:p w14:paraId="59309298" w14:textId="6CC0E35B" w:rsidR="00C84CE8" w:rsidRDefault="00C84CE8" w:rsidP="00DA331D">
      <w:pPr>
        <w:spacing w:before="360"/>
        <w:rPr>
          <w:sz w:val="18"/>
        </w:rPr>
      </w:pPr>
    </w:p>
    <w:p w14:paraId="494BEF33" w14:textId="3D4282DA" w:rsidR="00C84CE8" w:rsidRDefault="00C84CE8" w:rsidP="00DA331D">
      <w:pPr>
        <w:spacing w:before="360"/>
        <w:rPr>
          <w:sz w:val="18"/>
        </w:rPr>
      </w:pPr>
    </w:p>
    <w:p w14:paraId="34405FE8" w14:textId="190C8FA7" w:rsidR="00C84CE8" w:rsidRDefault="00C84CE8" w:rsidP="00DA331D">
      <w:pPr>
        <w:spacing w:before="360"/>
        <w:rPr>
          <w:sz w:val="18"/>
        </w:rPr>
      </w:pPr>
    </w:p>
    <w:p w14:paraId="49ECADA4" w14:textId="3116B03F" w:rsidR="00C84CE8" w:rsidRDefault="00C84CE8" w:rsidP="00DA331D">
      <w:pPr>
        <w:spacing w:before="360"/>
        <w:rPr>
          <w:sz w:val="18"/>
        </w:rPr>
      </w:pPr>
    </w:p>
    <w:p w14:paraId="3AA8B434" w14:textId="4E20C7A3" w:rsidR="00243CC1" w:rsidRDefault="00243CC1" w:rsidP="00DA331D">
      <w:pPr>
        <w:spacing w:before="360"/>
        <w:rPr>
          <w:sz w:val="18"/>
        </w:rPr>
      </w:pPr>
    </w:p>
    <w:p w14:paraId="09167D8B" w14:textId="2D073D7E" w:rsidR="0089492F" w:rsidRDefault="0089492F" w:rsidP="00DA331D">
      <w:pPr>
        <w:spacing w:before="360"/>
        <w:rPr>
          <w:sz w:val="18"/>
        </w:rPr>
      </w:pPr>
    </w:p>
    <w:p w14:paraId="3D653EDB" w14:textId="7075DED6" w:rsidR="00A26456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301346">
        <w:rPr>
          <w:sz w:val="18"/>
        </w:rPr>
        <w:t>łasne na podstawie danych GUS”.</w:t>
      </w:r>
      <w:r w:rsidR="00A26456">
        <w:rPr>
          <w:sz w:val="18"/>
        </w:rPr>
        <w:br w:type="page"/>
      </w:r>
    </w:p>
    <w:p w14:paraId="74F2A6A2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2D2F1E4F" w:rsidR="00531873" w:rsidRPr="005D2277" w:rsidRDefault="00E25F39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009E6AE0" w:rsidR="00531873" w:rsidRPr="005D2277" w:rsidRDefault="00E25F39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65BCCF31" w:rsidR="00531873" w:rsidRPr="005D2277" w:rsidRDefault="00E25F39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, 2021" w:history="1">
              <w:r w:rsidR="007555F7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52705A8D" w:rsidR="005D2277" w:rsidRPr="005D2277" w:rsidRDefault="00E25F39" w:rsidP="005D2277">
            <w:hyperlink r:id="rId27" w:tooltip="Link do danych w aplikacji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E25F39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362846F5" w:rsidR="00531873" w:rsidRPr="006F4AF7" w:rsidRDefault="00E25F39" w:rsidP="00531873">
            <w:hyperlink r:id="rId29" w:tooltip="Link do definicji Forma prawna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E25F39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E25F39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CF774" w14:textId="77777777" w:rsidR="00E25F39" w:rsidRDefault="00E25F39" w:rsidP="000662E2">
      <w:pPr>
        <w:spacing w:after="0" w:line="240" w:lineRule="auto"/>
      </w:pPr>
      <w:r>
        <w:separator/>
      </w:r>
    </w:p>
  </w:endnote>
  <w:endnote w:type="continuationSeparator" w:id="0">
    <w:p w14:paraId="78763DDA" w14:textId="77777777" w:rsidR="00E25F39" w:rsidRDefault="00E25F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4897D1-D49D-4B84-B518-CE8231674713}"/>
    <w:embedBold r:id="rId2" w:fontKey="{484903D3-18E7-46E7-AAF3-349A99E7FF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EAB8481-7087-4091-95E2-61E9812CEA09}"/>
    <w:embedBold r:id="rId4" w:fontKey="{39DB966A-83C8-4C12-899B-B1A6180EFA4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B3CD544-C283-4545-9CC5-85C1595A7622}"/>
    <w:embedBold r:id="rId6" w:fontKey="{5811ECAF-FDF7-4E1F-A357-B27714EE65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24C3596-C6D4-404A-9CE1-EFBE5142A773}"/>
    <w:embedItalic r:id="rId8" w:fontKey="{EA00081C-FEEB-4CEB-9DDD-104B0F42E6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F478B64-98F4-4776-80A1-04F714002D8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DA64ACC-66DD-42FD-9970-F853ECE2D58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6EB25EA-8EB4-4F48-A3F4-6241D2FA44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2A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3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761AB" w14:textId="77777777" w:rsidR="00E25F39" w:rsidRDefault="00E25F39" w:rsidP="000662E2">
      <w:pPr>
        <w:spacing w:after="0" w:line="240" w:lineRule="auto"/>
      </w:pPr>
      <w:r>
        <w:separator/>
      </w:r>
    </w:p>
  </w:footnote>
  <w:footnote w:type="continuationSeparator" w:id="0">
    <w:p w14:paraId="3CB9A188" w14:textId="77777777" w:rsidR="00E25F39" w:rsidRDefault="00E25F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F4FBD12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5BC62D9" w:rsidR="00540C5C" w:rsidRDefault="00E1381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5AC3B5">
              <wp:simplePos x="0" y="0"/>
              <wp:positionH relativeFrom="column">
                <wp:posOffset>5247640</wp:posOffset>
              </wp:positionH>
              <wp:positionV relativeFrom="paragraph">
                <wp:posOffset>233680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E14CD1" id="Prostokąt 10" o:spid="_x0000_s1026" style="position:absolute;margin-left:413.2pt;margin-top:18.4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Ja62RXjAAAADAEAAA8AAABkcnMvZG93bnJl&#10;di54bWxMj8FOg0AQhu8mvsNmTLzZBdoQRJbGqCQmXrSVaG9bdgRSdhbZLUWfvstJjzPz5Z/vz9aT&#10;7tiIg20NCQgXATCkyqiWagHv2+ImAWadJCU7QyjgBy2s88uLTKbKnOgNx42rmQ8hm0oBjXN9yrmt&#10;GtTSLkyP5G9fZtDS+XGouRrkyYfrjkdBEHMtW/IfGtnjQ4PVYXPUAsxu3L6oojiU5e/jx2vy9Fl+&#10;756FuL6a7u+AOZzcHwyzvleH3DvtzZGUZZ2AJIpXHhWwjH2FGQijMAK2nzer5S3wPOP/S+Rn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Ja62RX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45C1A999" w14:textId="5FB09E79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1BA742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kwiecień 2023 rok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B29E38F" w:rsidR="00F37172" w:rsidRPr="00A01B40" w:rsidRDefault="00781E60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26519">
                            <w:t>1</w:t>
                          </w:r>
                          <w:r w:rsidR="00DE6B58">
                            <w:t>.</w:t>
                          </w:r>
                          <w:r w:rsidR="006F1707">
                            <w:t>0</w:t>
                          </w:r>
                          <w:r w:rsidR="00B26519">
                            <w:t>4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6F1707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1 kwiecień 2023 rok -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eczUgIAAHEEAAAOAAAAZHJzL2Uyb0RvYy54bWysVFFv0zAQfkfiP5yMxNuWNm3HGpZOY2MT&#10;0oBJgx/gOk7j1fEZ211Snvlr/C/OTtdV8ICEyIN1zuW+u++7u5yd962GR+m8QlOy8fGIgTQCK2VW&#10;Jfv65frolIEP3FRco5El20rPzhcvX5x1tpA5Nqgr6YBAjC86W7ImBFtkmReNbLk/RisNOWt0LQ90&#10;dauscrwj9FZn+Wh0knXoKutQSO/p7dXgZIuEX9dShM917WUAXTKqLaTTpXMZz2xxxouV47ZRYlcG&#10;/4cqWq4MJd1DXfHAYePUH1CtEg491uFYYJthXSshEwdiMx79xua+4VYmLiSOt3uZ/P+DFZ8e7xyo&#10;qmTUKMNbatEdaglBrn3ATkLOoJJekGSJk90stVpz8aBAmdSWaPrtynBt5MPrV/3F23SMx7DulBRK&#10;/vwB+SifgMM1HEEVlfkLSuxKZ31Bxd1bKi/077Cn6UoKe3uLYu3B4GXDzUpeOIddI3lFqoxjZHYQ&#10;OuD4CLLsPmJF9PgmYALqa9fGllETgNBpOrb7iZB9ABFTTid5Pp8wEOSbTE5mp/OUghdP0db5cCOx&#10;hWiUzNHEJXT+eOtDrIYXT5/EZAavldZp6rSBrmTzWT5LAQeeVgVaCq1a6sooPsOYRpLvTZWCA1d6&#10;sCmBNjvWkehAOfTLPrU1SRIVWWK1JRkcDjtAO0tGg+47g47mv2T+24Y7yUB/MCTlfDydxoVJl+ns&#10;TU4Xd+hZHnq4EQRVssBgMC9DWrKB8gVJXqukxnMlu5JprpNIux2MQ3Z4T189/ykWvwAAAP//AwBQ&#10;SwMEFAAGAAgAAAAhALTJV9/eAAAACgEAAA8AAABkcnMvZG93bnJldi54bWxMj8FOwzAQRO9I/IO1&#10;SNyo3ZJWScimQiCuoLaAxM2Nt0lEvI5itwl/j3tqj6MZzbwp1pPtxIkG3zpGmM8UCOLKmZZrhM/d&#10;20MKwgfNRneOCeGPPKzL25tC58aNvKHTNtQilrDPNUITQp9L6auGrPYz1xNH7+AGq0OUQy3NoMdY&#10;bju5UGolrW45LjS6p5eGqt/t0SJ8vR9+vhP1Ub/aZT+6SUm2mUS8v5uen0AEmsIlDGf8iA5lZNq7&#10;IxsvOoT0cRHRA0Iyz0CcA2qZJiD2CFmSgSwLeX2h/AcAAP//AwBQSwECLQAUAAYACAAAACEAtoM4&#10;kv4AAADhAQAAEwAAAAAAAAAAAAAAAAAAAAAAW0NvbnRlbnRfVHlwZXNdLnhtbFBLAQItABQABgAI&#10;AAAAIQA4/SH/1gAAAJQBAAALAAAAAAAAAAAAAAAAAC8BAABfcmVscy8ucmVsc1BLAQItABQABgAI&#10;AAAAIQBi9eczUgIAAHEEAAAOAAAAAAAAAAAAAAAAAC4CAABkcnMvZTJvRG9jLnhtbFBLAQItABQA&#10;BgAIAAAAIQC0yVff3gAAAAoBAAAPAAAAAAAAAAAAAAAAAKwEAABkcnMvZG93bnJldi54bWxQSwUG&#10;AAAAAAQABADzAAAAtwUAAAAA&#10;" filled="f" stroked="f">
              <v:textbox>
                <w:txbxContent>
                  <w:p w14:paraId="71967FEA" w14:textId="1B29E38F" w:rsidR="00F37172" w:rsidRPr="00A01B40" w:rsidRDefault="00781E60" w:rsidP="00F049AB">
                    <w:pPr>
                      <w:pStyle w:val="Datainformacjisygnalnej"/>
                    </w:pPr>
                    <w:r>
                      <w:t>1</w:t>
                    </w:r>
                    <w:r w:rsidR="00B26519">
                      <w:t>1</w:t>
                    </w:r>
                    <w:r w:rsidR="00DE6B58">
                      <w:t>.</w:t>
                    </w:r>
                    <w:r w:rsidR="006F1707">
                      <w:t>0</w:t>
                    </w:r>
                    <w:r w:rsidR="00B26519">
                      <w:t>4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6F1707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ACD"/>
    <w:rsid w:val="00014414"/>
    <w:rsid w:val="000152F5"/>
    <w:rsid w:val="00023153"/>
    <w:rsid w:val="000277A3"/>
    <w:rsid w:val="00040ACB"/>
    <w:rsid w:val="0004582E"/>
    <w:rsid w:val="000459BB"/>
    <w:rsid w:val="000470AA"/>
    <w:rsid w:val="00051434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156"/>
    <w:rsid w:val="00081354"/>
    <w:rsid w:val="0008754A"/>
    <w:rsid w:val="00097840"/>
    <w:rsid w:val="000A01AB"/>
    <w:rsid w:val="000A5DF2"/>
    <w:rsid w:val="000A7200"/>
    <w:rsid w:val="000B0727"/>
    <w:rsid w:val="000B2F97"/>
    <w:rsid w:val="000C135D"/>
    <w:rsid w:val="000C553B"/>
    <w:rsid w:val="000D1D43"/>
    <w:rsid w:val="000D225C"/>
    <w:rsid w:val="000D2A5C"/>
    <w:rsid w:val="000D39F0"/>
    <w:rsid w:val="000D4F44"/>
    <w:rsid w:val="000E0918"/>
    <w:rsid w:val="000E0B87"/>
    <w:rsid w:val="000E2054"/>
    <w:rsid w:val="000E2988"/>
    <w:rsid w:val="000E2B56"/>
    <w:rsid w:val="000E2DE8"/>
    <w:rsid w:val="000E79A9"/>
    <w:rsid w:val="000F1D9F"/>
    <w:rsid w:val="000F5D05"/>
    <w:rsid w:val="000F7620"/>
    <w:rsid w:val="001011C3"/>
    <w:rsid w:val="00104C56"/>
    <w:rsid w:val="00106DA3"/>
    <w:rsid w:val="00110214"/>
    <w:rsid w:val="00110D87"/>
    <w:rsid w:val="0011151D"/>
    <w:rsid w:val="00112399"/>
    <w:rsid w:val="00114DB9"/>
    <w:rsid w:val="00116087"/>
    <w:rsid w:val="00117711"/>
    <w:rsid w:val="00123877"/>
    <w:rsid w:val="00130296"/>
    <w:rsid w:val="001314C8"/>
    <w:rsid w:val="00134145"/>
    <w:rsid w:val="00135C4E"/>
    <w:rsid w:val="00136438"/>
    <w:rsid w:val="00136736"/>
    <w:rsid w:val="00136740"/>
    <w:rsid w:val="00136D67"/>
    <w:rsid w:val="001423B6"/>
    <w:rsid w:val="0014408B"/>
    <w:rsid w:val="001448A7"/>
    <w:rsid w:val="00146621"/>
    <w:rsid w:val="00147F3A"/>
    <w:rsid w:val="00153E36"/>
    <w:rsid w:val="001617E3"/>
    <w:rsid w:val="00162325"/>
    <w:rsid w:val="00165BE8"/>
    <w:rsid w:val="00194A32"/>
    <w:rsid w:val="001951DA"/>
    <w:rsid w:val="001A03EB"/>
    <w:rsid w:val="001A1C89"/>
    <w:rsid w:val="001A6269"/>
    <w:rsid w:val="001B053D"/>
    <w:rsid w:val="001B18BD"/>
    <w:rsid w:val="001C3269"/>
    <w:rsid w:val="001C6A86"/>
    <w:rsid w:val="001D19B6"/>
    <w:rsid w:val="001D1DB4"/>
    <w:rsid w:val="001D23F1"/>
    <w:rsid w:val="001D2593"/>
    <w:rsid w:val="001D25F9"/>
    <w:rsid w:val="001D34B1"/>
    <w:rsid w:val="001D61ED"/>
    <w:rsid w:val="001E5B2D"/>
    <w:rsid w:val="001E629B"/>
    <w:rsid w:val="001F5917"/>
    <w:rsid w:val="001F6288"/>
    <w:rsid w:val="0020156C"/>
    <w:rsid w:val="002043D7"/>
    <w:rsid w:val="00212BCF"/>
    <w:rsid w:val="00216634"/>
    <w:rsid w:val="002266AE"/>
    <w:rsid w:val="002300C6"/>
    <w:rsid w:val="00230581"/>
    <w:rsid w:val="00233410"/>
    <w:rsid w:val="00237A3B"/>
    <w:rsid w:val="00242D31"/>
    <w:rsid w:val="00243CC1"/>
    <w:rsid w:val="0024582F"/>
    <w:rsid w:val="0025481E"/>
    <w:rsid w:val="002574F9"/>
    <w:rsid w:val="00257BE8"/>
    <w:rsid w:val="00260161"/>
    <w:rsid w:val="00260849"/>
    <w:rsid w:val="00262B61"/>
    <w:rsid w:val="00262CC6"/>
    <w:rsid w:val="00263E08"/>
    <w:rsid w:val="00272BF2"/>
    <w:rsid w:val="00276811"/>
    <w:rsid w:val="00282699"/>
    <w:rsid w:val="00285031"/>
    <w:rsid w:val="002926DF"/>
    <w:rsid w:val="00293865"/>
    <w:rsid w:val="00296697"/>
    <w:rsid w:val="002A2013"/>
    <w:rsid w:val="002B0472"/>
    <w:rsid w:val="002B189E"/>
    <w:rsid w:val="002B3864"/>
    <w:rsid w:val="002B6B12"/>
    <w:rsid w:val="002C21F0"/>
    <w:rsid w:val="002D01DF"/>
    <w:rsid w:val="002D58AE"/>
    <w:rsid w:val="002D5E0E"/>
    <w:rsid w:val="002E3EB3"/>
    <w:rsid w:val="002E489D"/>
    <w:rsid w:val="002E6140"/>
    <w:rsid w:val="002E633A"/>
    <w:rsid w:val="002E6985"/>
    <w:rsid w:val="002E71B6"/>
    <w:rsid w:val="002E7467"/>
    <w:rsid w:val="002F14BE"/>
    <w:rsid w:val="002F35F6"/>
    <w:rsid w:val="002F68FF"/>
    <w:rsid w:val="002F77C8"/>
    <w:rsid w:val="00300CE8"/>
    <w:rsid w:val="00301346"/>
    <w:rsid w:val="00304F22"/>
    <w:rsid w:val="00304FD1"/>
    <w:rsid w:val="00306C7C"/>
    <w:rsid w:val="00314F86"/>
    <w:rsid w:val="00317F4D"/>
    <w:rsid w:val="00322EDD"/>
    <w:rsid w:val="003309FA"/>
    <w:rsid w:val="00332320"/>
    <w:rsid w:val="00347D72"/>
    <w:rsid w:val="00353F45"/>
    <w:rsid w:val="00356007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87DBC"/>
    <w:rsid w:val="00392E4F"/>
    <w:rsid w:val="00393142"/>
    <w:rsid w:val="00393761"/>
    <w:rsid w:val="003940E9"/>
    <w:rsid w:val="00394E26"/>
    <w:rsid w:val="00396691"/>
    <w:rsid w:val="00397D18"/>
    <w:rsid w:val="003A1B36"/>
    <w:rsid w:val="003B1454"/>
    <w:rsid w:val="003B18B6"/>
    <w:rsid w:val="003B7279"/>
    <w:rsid w:val="003C161B"/>
    <w:rsid w:val="003C59E0"/>
    <w:rsid w:val="003C5FC8"/>
    <w:rsid w:val="003C6C8D"/>
    <w:rsid w:val="003D2656"/>
    <w:rsid w:val="003D4F95"/>
    <w:rsid w:val="003D5F42"/>
    <w:rsid w:val="003D60A9"/>
    <w:rsid w:val="003D7587"/>
    <w:rsid w:val="003E4367"/>
    <w:rsid w:val="003F167B"/>
    <w:rsid w:val="003F2353"/>
    <w:rsid w:val="003F314F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AA9"/>
    <w:rsid w:val="00437395"/>
    <w:rsid w:val="0043750C"/>
    <w:rsid w:val="00445047"/>
    <w:rsid w:val="00446749"/>
    <w:rsid w:val="00446F9E"/>
    <w:rsid w:val="00451E6C"/>
    <w:rsid w:val="00453EB7"/>
    <w:rsid w:val="0045553F"/>
    <w:rsid w:val="00463E39"/>
    <w:rsid w:val="004657FC"/>
    <w:rsid w:val="004733F6"/>
    <w:rsid w:val="00474E69"/>
    <w:rsid w:val="004832E3"/>
    <w:rsid w:val="00483E9F"/>
    <w:rsid w:val="00484D33"/>
    <w:rsid w:val="00485A2C"/>
    <w:rsid w:val="0049408C"/>
    <w:rsid w:val="0049621B"/>
    <w:rsid w:val="00496FE3"/>
    <w:rsid w:val="004A019E"/>
    <w:rsid w:val="004A1D19"/>
    <w:rsid w:val="004B04FE"/>
    <w:rsid w:val="004B16CB"/>
    <w:rsid w:val="004C1895"/>
    <w:rsid w:val="004C42A8"/>
    <w:rsid w:val="004C56D6"/>
    <w:rsid w:val="004C6D40"/>
    <w:rsid w:val="004D2761"/>
    <w:rsid w:val="004D557E"/>
    <w:rsid w:val="004E5CE2"/>
    <w:rsid w:val="004E6AA8"/>
    <w:rsid w:val="004F0C3C"/>
    <w:rsid w:val="004F2280"/>
    <w:rsid w:val="004F23BB"/>
    <w:rsid w:val="004F63FC"/>
    <w:rsid w:val="00500257"/>
    <w:rsid w:val="00505A92"/>
    <w:rsid w:val="00507FAC"/>
    <w:rsid w:val="00512103"/>
    <w:rsid w:val="00514D0B"/>
    <w:rsid w:val="0052002A"/>
    <w:rsid w:val="005203F1"/>
    <w:rsid w:val="00520A65"/>
    <w:rsid w:val="00521BC3"/>
    <w:rsid w:val="00531873"/>
    <w:rsid w:val="0053219A"/>
    <w:rsid w:val="00533632"/>
    <w:rsid w:val="00534013"/>
    <w:rsid w:val="00537E83"/>
    <w:rsid w:val="00540C5C"/>
    <w:rsid w:val="005418C7"/>
    <w:rsid w:val="00541E6E"/>
    <w:rsid w:val="0054251F"/>
    <w:rsid w:val="005520D8"/>
    <w:rsid w:val="00552D99"/>
    <w:rsid w:val="00555CFB"/>
    <w:rsid w:val="00556ADB"/>
    <w:rsid w:val="00556CF1"/>
    <w:rsid w:val="00557BB5"/>
    <w:rsid w:val="00562B72"/>
    <w:rsid w:val="00564EE4"/>
    <w:rsid w:val="005762A7"/>
    <w:rsid w:val="00587CEE"/>
    <w:rsid w:val="005916D7"/>
    <w:rsid w:val="0059427F"/>
    <w:rsid w:val="005A698C"/>
    <w:rsid w:val="005C0CAC"/>
    <w:rsid w:val="005C34A8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14038"/>
    <w:rsid w:val="00630C68"/>
    <w:rsid w:val="00633014"/>
    <w:rsid w:val="0063437B"/>
    <w:rsid w:val="0064017E"/>
    <w:rsid w:val="0064307F"/>
    <w:rsid w:val="00643913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83BE7"/>
    <w:rsid w:val="006855A5"/>
    <w:rsid w:val="00691534"/>
    <w:rsid w:val="00693880"/>
    <w:rsid w:val="00694AF0"/>
    <w:rsid w:val="00695811"/>
    <w:rsid w:val="006A4686"/>
    <w:rsid w:val="006A49F9"/>
    <w:rsid w:val="006A4EE7"/>
    <w:rsid w:val="006A61E9"/>
    <w:rsid w:val="006A76FC"/>
    <w:rsid w:val="006B0E9E"/>
    <w:rsid w:val="006B346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1707"/>
    <w:rsid w:val="006F4AF7"/>
    <w:rsid w:val="006F68F0"/>
    <w:rsid w:val="006F75F0"/>
    <w:rsid w:val="007211B1"/>
    <w:rsid w:val="007277DA"/>
    <w:rsid w:val="00731D27"/>
    <w:rsid w:val="00746187"/>
    <w:rsid w:val="00752671"/>
    <w:rsid w:val="007555F7"/>
    <w:rsid w:val="00761B1C"/>
    <w:rsid w:val="0076254F"/>
    <w:rsid w:val="00764D12"/>
    <w:rsid w:val="00772F96"/>
    <w:rsid w:val="007801F5"/>
    <w:rsid w:val="0078031B"/>
    <w:rsid w:val="00781564"/>
    <w:rsid w:val="00781B06"/>
    <w:rsid w:val="00781E60"/>
    <w:rsid w:val="00783CA4"/>
    <w:rsid w:val="007842FB"/>
    <w:rsid w:val="00786124"/>
    <w:rsid w:val="00790A3F"/>
    <w:rsid w:val="0079514B"/>
    <w:rsid w:val="00795252"/>
    <w:rsid w:val="007975D0"/>
    <w:rsid w:val="007A13A3"/>
    <w:rsid w:val="007A2DC1"/>
    <w:rsid w:val="007A6C4F"/>
    <w:rsid w:val="007B1544"/>
    <w:rsid w:val="007C370A"/>
    <w:rsid w:val="007C577A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13AA"/>
    <w:rsid w:val="007F324B"/>
    <w:rsid w:val="0080553C"/>
    <w:rsid w:val="00805B46"/>
    <w:rsid w:val="00805DB4"/>
    <w:rsid w:val="00820A05"/>
    <w:rsid w:val="00823593"/>
    <w:rsid w:val="00825DC2"/>
    <w:rsid w:val="0083276B"/>
    <w:rsid w:val="00832AEB"/>
    <w:rsid w:val="00834AD3"/>
    <w:rsid w:val="008432CA"/>
    <w:rsid w:val="00843795"/>
    <w:rsid w:val="008437EB"/>
    <w:rsid w:val="00847F0F"/>
    <w:rsid w:val="00852448"/>
    <w:rsid w:val="00854830"/>
    <w:rsid w:val="0085488E"/>
    <w:rsid w:val="0087702C"/>
    <w:rsid w:val="00877F6C"/>
    <w:rsid w:val="0088258A"/>
    <w:rsid w:val="00886332"/>
    <w:rsid w:val="00890C74"/>
    <w:rsid w:val="008925F0"/>
    <w:rsid w:val="0089448A"/>
    <w:rsid w:val="0089492F"/>
    <w:rsid w:val="008971F0"/>
    <w:rsid w:val="00897877"/>
    <w:rsid w:val="008979BF"/>
    <w:rsid w:val="008A1B78"/>
    <w:rsid w:val="008A26D9"/>
    <w:rsid w:val="008A5A5E"/>
    <w:rsid w:val="008A7B5B"/>
    <w:rsid w:val="008B1137"/>
    <w:rsid w:val="008B12D2"/>
    <w:rsid w:val="008B3ED5"/>
    <w:rsid w:val="008B5F8D"/>
    <w:rsid w:val="008C0C29"/>
    <w:rsid w:val="008C11F0"/>
    <w:rsid w:val="008C1F32"/>
    <w:rsid w:val="008C3847"/>
    <w:rsid w:val="008D02DA"/>
    <w:rsid w:val="008D76BC"/>
    <w:rsid w:val="008E3EDE"/>
    <w:rsid w:val="008E5663"/>
    <w:rsid w:val="008E7DBA"/>
    <w:rsid w:val="008F0829"/>
    <w:rsid w:val="008F3638"/>
    <w:rsid w:val="008F4441"/>
    <w:rsid w:val="008F6B20"/>
    <w:rsid w:val="008F6F31"/>
    <w:rsid w:val="008F74DF"/>
    <w:rsid w:val="00902274"/>
    <w:rsid w:val="00911472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1DA2"/>
    <w:rsid w:val="00966C9A"/>
    <w:rsid w:val="009705EE"/>
    <w:rsid w:val="00977927"/>
    <w:rsid w:val="0098135C"/>
    <w:rsid w:val="0098156A"/>
    <w:rsid w:val="009836E1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E3E0D"/>
    <w:rsid w:val="009E5227"/>
    <w:rsid w:val="009F0197"/>
    <w:rsid w:val="009F2463"/>
    <w:rsid w:val="009F2FFF"/>
    <w:rsid w:val="009F3D80"/>
    <w:rsid w:val="009F5717"/>
    <w:rsid w:val="00A01B40"/>
    <w:rsid w:val="00A03511"/>
    <w:rsid w:val="00A05F31"/>
    <w:rsid w:val="00A139F5"/>
    <w:rsid w:val="00A13E8E"/>
    <w:rsid w:val="00A15956"/>
    <w:rsid w:val="00A26456"/>
    <w:rsid w:val="00A32E16"/>
    <w:rsid w:val="00A362CF"/>
    <w:rsid w:val="00A365F4"/>
    <w:rsid w:val="00A4416C"/>
    <w:rsid w:val="00A47D80"/>
    <w:rsid w:val="00A53132"/>
    <w:rsid w:val="00A563F2"/>
    <w:rsid w:val="00A566E8"/>
    <w:rsid w:val="00A66347"/>
    <w:rsid w:val="00A664C9"/>
    <w:rsid w:val="00A7399F"/>
    <w:rsid w:val="00A810F9"/>
    <w:rsid w:val="00A82D31"/>
    <w:rsid w:val="00A83713"/>
    <w:rsid w:val="00A85E7E"/>
    <w:rsid w:val="00A86ECC"/>
    <w:rsid w:val="00A86FCC"/>
    <w:rsid w:val="00A90A6D"/>
    <w:rsid w:val="00A971E5"/>
    <w:rsid w:val="00AA0553"/>
    <w:rsid w:val="00AA710D"/>
    <w:rsid w:val="00AB64F3"/>
    <w:rsid w:val="00AB6D25"/>
    <w:rsid w:val="00AC7BCA"/>
    <w:rsid w:val="00AD0E56"/>
    <w:rsid w:val="00AE229B"/>
    <w:rsid w:val="00AE2D4B"/>
    <w:rsid w:val="00AE4F99"/>
    <w:rsid w:val="00B05135"/>
    <w:rsid w:val="00B05F0E"/>
    <w:rsid w:val="00B072F8"/>
    <w:rsid w:val="00B11B69"/>
    <w:rsid w:val="00B14952"/>
    <w:rsid w:val="00B16871"/>
    <w:rsid w:val="00B169E2"/>
    <w:rsid w:val="00B17703"/>
    <w:rsid w:val="00B17A9A"/>
    <w:rsid w:val="00B25B45"/>
    <w:rsid w:val="00B26519"/>
    <w:rsid w:val="00B31E5A"/>
    <w:rsid w:val="00B32947"/>
    <w:rsid w:val="00B40E21"/>
    <w:rsid w:val="00B43119"/>
    <w:rsid w:val="00B47359"/>
    <w:rsid w:val="00B51155"/>
    <w:rsid w:val="00B57D92"/>
    <w:rsid w:val="00B61789"/>
    <w:rsid w:val="00B653AB"/>
    <w:rsid w:val="00B65F9E"/>
    <w:rsid w:val="00B66B19"/>
    <w:rsid w:val="00B67AE5"/>
    <w:rsid w:val="00B7386E"/>
    <w:rsid w:val="00B828BD"/>
    <w:rsid w:val="00B82EC6"/>
    <w:rsid w:val="00B84C43"/>
    <w:rsid w:val="00B87D3B"/>
    <w:rsid w:val="00B91229"/>
    <w:rsid w:val="00B914E9"/>
    <w:rsid w:val="00B93EE1"/>
    <w:rsid w:val="00B956EE"/>
    <w:rsid w:val="00BA2307"/>
    <w:rsid w:val="00BA2BA1"/>
    <w:rsid w:val="00BA3447"/>
    <w:rsid w:val="00BA3562"/>
    <w:rsid w:val="00BA6E78"/>
    <w:rsid w:val="00BB4F09"/>
    <w:rsid w:val="00BB50F6"/>
    <w:rsid w:val="00BB54B5"/>
    <w:rsid w:val="00BC251F"/>
    <w:rsid w:val="00BD017B"/>
    <w:rsid w:val="00BD4E33"/>
    <w:rsid w:val="00BD62DA"/>
    <w:rsid w:val="00BD677C"/>
    <w:rsid w:val="00BF654F"/>
    <w:rsid w:val="00C015C6"/>
    <w:rsid w:val="00C02F1D"/>
    <w:rsid w:val="00C030DE"/>
    <w:rsid w:val="00C051A8"/>
    <w:rsid w:val="00C13728"/>
    <w:rsid w:val="00C166FD"/>
    <w:rsid w:val="00C16C77"/>
    <w:rsid w:val="00C22105"/>
    <w:rsid w:val="00C22BCC"/>
    <w:rsid w:val="00C2449C"/>
    <w:rsid w:val="00C244B6"/>
    <w:rsid w:val="00C27BF1"/>
    <w:rsid w:val="00C3702F"/>
    <w:rsid w:val="00C4500A"/>
    <w:rsid w:val="00C46222"/>
    <w:rsid w:val="00C53D9D"/>
    <w:rsid w:val="00C54A75"/>
    <w:rsid w:val="00C56047"/>
    <w:rsid w:val="00C60309"/>
    <w:rsid w:val="00C62238"/>
    <w:rsid w:val="00C62EEE"/>
    <w:rsid w:val="00C64A37"/>
    <w:rsid w:val="00C7158E"/>
    <w:rsid w:val="00C7171A"/>
    <w:rsid w:val="00C7250B"/>
    <w:rsid w:val="00C7346B"/>
    <w:rsid w:val="00C74823"/>
    <w:rsid w:val="00C77C0E"/>
    <w:rsid w:val="00C84CE8"/>
    <w:rsid w:val="00C91687"/>
    <w:rsid w:val="00C91C1C"/>
    <w:rsid w:val="00C924A8"/>
    <w:rsid w:val="00C945FE"/>
    <w:rsid w:val="00C94985"/>
    <w:rsid w:val="00C96FAA"/>
    <w:rsid w:val="00C97A04"/>
    <w:rsid w:val="00CA107B"/>
    <w:rsid w:val="00CA120E"/>
    <w:rsid w:val="00CA42E4"/>
    <w:rsid w:val="00CA484D"/>
    <w:rsid w:val="00CA4FB6"/>
    <w:rsid w:val="00CB2F90"/>
    <w:rsid w:val="00CB6AD4"/>
    <w:rsid w:val="00CC0BA6"/>
    <w:rsid w:val="00CC19D6"/>
    <w:rsid w:val="00CC2ACE"/>
    <w:rsid w:val="00CC739E"/>
    <w:rsid w:val="00CD1EBB"/>
    <w:rsid w:val="00CD28CF"/>
    <w:rsid w:val="00CD58B7"/>
    <w:rsid w:val="00CD7929"/>
    <w:rsid w:val="00CD7967"/>
    <w:rsid w:val="00CE08AD"/>
    <w:rsid w:val="00CE381D"/>
    <w:rsid w:val="00CE3D7E"/>
    <w:rsid w:val="00CE6147"/>
    <w:rsid w:val="00CF18EE"/>
    <w:rsid w:val="00CF30BD"/>
    <w:rsid w:val="00CF4099"/>
    <w:rsid w:val="00CF6F9B"/>
    <w:rsid w:val="00CF7234"/>
    <w:rsid w:val="00D00796"/>
    <w:rsid w:val="00D11B1C"/>
    <w:rsid w:val="00D261A2"/>
    <w:rsid w:val="00D45A7A"/>
    <w:rsid w:val="00D616D2"/>
    <w:rsid w:val="00D63B5F"/>
    <w:rsid w:val="00D70EF7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D4980"/>
    <w:rsid w:val="00DD60FB"/>
    <w:rsid w:val="00DE2400"/>
    <w:rsid w:val="00DE514C"/>
    <w:rsid w:val="00DE58F1"/>
    <w:rsid w:val="00DE6B58"/>
    <w:rsid w:val="00DF24BB"/>
    <w:rsid w:val="00DF5E32"/>
    <w:rsid w:val="00DF7E0E"/>
    <w:rsid w:val="00E01436"/>
    <w:rsid w:val="00E02D0D"/>
    <w:rsid w:val="00E03E79"/>
    <w:rsid w:val="00E045BD"/>
    <w:rsid w:val="00E04D6C"/>
    <w:rsid w:val="00E04ED7"/>
    <w:rsid w:val="00E11D18"/>
    <w:rsid w:val="00E1381B"/>
    <w:rsid w:val="00E17B77"/>
    <w:rsid w:val="00E231AB"/>
    <w:rsid w:val="00E23337"/>
    <w:rsid w:val="00E24F45"/>
    <w:rsid w:val="00E259EA"/>
    <w:rsid w:val="00E25BB6"/>
    <w:rsid w:val="00E25D33"/>
    <w:rsid w:val="00E25F39"/>
    <w:rsid w:val="00E32061"/>
    <w:rsid w:val="00E33F48"/>
    <w:rsid w:val="00E3743E"/>
    <w:rsid w:val="00E42050"/>
    <w:rsid w:val="00E42B27"/>
    <w:rsid w:val="00E42FF9"/>
    <w:rsid w:val="00E44790"/>
    <w:rsid w:val="00E4714C"/>
    <w:rsid w:val="00E47E63"/>
    <w:rsid w:val="00E5178D"/>
    <w:rsid w:val="00E51AEB"/>
    <w:rsid w:val="00E522A7"/>
    <w:rsid w:val="00E5349E"/>
    <w:rsid w:val="00E54452"/>
    <w:rsid w:val="00E55F1C"/>
    <w:rsid w:val="00E63B0C"/>
    <w:rsid w:val="00E6490C"/>
    <w:rsid w:val="00E656D1"/>
    <w:rsid w:val="00E664C5"/>
    <w:rsid w:val="00E671A2"/>
    <w:rsid w:val="00E703DD"/>
    <w:rsid w:val="00E726A1"/>
    <w:rsid w:val="00E74A58"/>
    <w:rsid w:val="00E74B17"/>
    <w:rsid w:val="00E76D26"/>
    <w:rsid w:val="00E76EE5"/>
    <w:rsid w:val="00E77D77"/>
    <w:rsid w:val="00E87686"/>
    <w:rsid w:val="00E906F5"/>
    <w:rsid w:val="00E9433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B6328"/>
    <w:rsid w:val="00EB64B5"/>
    <w:rsid w:val="00ED132F"/>
    <w:rsid w:val="00ED4D0D"/>
    <w:rsid w:val="00ED55C0"/>
    <w:rsid w:val="00ED682B"/>
    <w:rsid w:val="00EE3505"/>
    <w:rsid w:val="00EE41D5"/>
    <w:rsid w:val="00F0166F"/>
    <w:rsid w:val="00F037A4"/>
    <w:rsid w:val="00F03AA4"/>
    <w:rsid w:val="00F049AB"/>
    <w:rsid w:val="00F11A10"/>
    <w:rsid w:val="00F11CDB"/>
    <w:rsid w:val="00F135DC"/>
    <w:rsid w:val="00F142DB"/>
    <w:rsid w:val="00F14C46"/>
    <w:rsid w:val="00F21AAC"/>
    <w:rsid w:val="00F27C8F"/>
    <w:rsid w:val="00F32749"/>
    <w:rsid w:val="00F32E89"/>
    <w:rsid w:val="00F35671"/>
    <w:rsid w:val="00F37172"/>
    <w:rsid w:val="00F416DB"/>
    <w:rsid w:val="00F4477E"/>
    <w:rsid w:val="00F46269"/>
    <w:rsid w:val="00F60AC0"/>
    <w:rsid w:val="00F60BA8"/>
    <w:rsid w:val="00F647C1"/>
    <w:rsid w:val="00F67D8F"/>
    <w:rsid w:val="00F802BE"/>
    <w:rsid w:val="00F8095D"/>
    <w:rsid w:val="00F80E93"/>
    <w:rsid w:val="00F86024"/>
    <w:rsid w:val="00F8611A"/>
    <w:rsid w:val="00F942B4"/>
    <w:rsid w:val="00FA0CA4"/>
    <w:rsid w:val="00FA441E"/>
    <w:rsid w:val="00FA5128"/>
    <w:rsid w:val="00FB42D4"/>
    <w:rsid w:val="00FB5906"/>
    <w:rsid w:val="00FB667F"/>
    <w:rsid w:val="00FB762F"/>
    <w:rsid w:val="00FC2149"/>
    <w:rsid w:val="00FC2AED"/>
    <w:rsid w:val="00FC66CC"/>
    <w:rsid w:val="00FD002D"/>
    <w:rsid w:val="00FD08AE"/>
    <w:rsid w:val="00FD1833"/>
    <w:rsid w:val="00FD5EA7"/>
    <w:rsid w:val="00FD72DF"/>
    <w:rsid w:val="00FE1ACF"/>
    <w:rsid w:val="00FE36CF"/>
    <w:rsid w:val="00FE3D2E"/>
    <w:rsid w:val="00FF0246"/>
    <w:rsid w:val="00FF0390"/>
    <w:rsid w:val="00FF19A7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09D0E48-F24B-4894-ACFD-7CBB33CB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4418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2022-09-08T06:48:00Z</cp:lastPrinted>
  <dcterms:created xsi:type="dcterms:W3CDTF">2023-04-07T05:19:00Z</dcterms:created>
  <dcterms:modified xsi:type="dcterms:W3CDTF">2023-04-07T05:19:00Z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