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35D69526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119E5CAF" w14:textId="63B73EFA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7A0AFC94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1EC9B981">
                <wp:simplePos x="0" y="0"/>
                <wp:positionH relativeFrom="margin">
                  <wp:posOffset>46355</wp:posOffset>
                </wp:positionH>
                <wp:positionV relativeFrom="paragraph">
                  <wp:posOffset>672465</wp:posOffset>
                </wp:positionV>
                <wp:extent cx="2178050" cy="1494155"/>
                <wp:effectExtent l="0" t="0" r="0" b="0"/>
                <wp:wrapSquare wrapText="bothSides"/>
                <wp:docPr id="9" name="Pole tekstowe 2" descr="0,7%&#10;Spadek produkcji sprzedanej przemysłu w porównaniu z październik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494155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6A3E624C" w:rsidR="007E6C46" w:rsidRPr="00E3620C" w:rsidRDefault="00E33BAF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0,7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2E34EA02" w:rsidR="00E638CE" w:rsidRDefault="00E33BAF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2DB3BB46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E33BAF">
                              <w:rPr>
                                <w:sz w:val="20"/>
                              </w:rPr>
                              <w:t>listopadem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0,7%&#10;Spadek produkcji sprzedanej przemysłu w porównaniu z październikiem ub. roku" style="position:absolute;margin-left:3.65pt;margin-top:52.95pt;width:171.5pt;height:117.6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" fillcolor="#001d77" stroked="f">
                <v:stroke joinstyle="miter"/>
                <v:textbox>
                  <w:txbxContent>
                    <w:p w14:paraId="21A599A1" w14:textId="6A3E624C" w:rsidR="007E6C46" w:rsidRPr="00E3620C" w:rsidRDefault="00E33BAF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0,7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2E34EA02" w:rsidR="00E638CE" w:rsidRDefault="00E33BAF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2DB3BB46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E33BAF">
                        <w:rPr>
                          <w:sz w:val="20"/>
                        </w:rPr>
                        <w:t>listopadem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532904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E33BAF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listopadzie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76EF1CCE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>W</w:t>
      </w:r>
      <w:r w:rsidR="00532904">
        <w:rPr>
          <w:b/>
          <w:noProof/>
          <w:szCs w:val="19"/>
          <w:lang w:eastAsia="pl-PL"/>
        </w:rPr>
        <w:t xml:space="preserve"> </w:t>
      </w:r>
      <w:r w:rsidR="00E33BAF">
        <w:rPr>
          <w:b/>
          <w:noProof/>
          <w:szCs w:val="19"/>
          <w:lang w:eastAsia="pl-PL"/>
        </w:rPr>
        <w:t>listopadzie</w:t>
      </w:r>
      <w:r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33BAF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E33BAF">
        <w:rPr>
          <w:b/>
          <w:noProof/>
          <w:szCs w:val="19"/>
          <w:lang w:eastAsia="pl-PL"/>
        </w:rPr>
        <w:t>0,7</w:t>
      </w:r>
      <w:r>
        <w:rPr>
          <w:b/>
          <w:noProof/>
          <w:szCs w:val="19"/>
          <w:lang w:eastAsia="pl-PL"/>
        </w:rPr>
        <w:t>% w porównaniu z</w:t>
      </w:r>
      <w:r w:rsidR="008B2AF1">
        <w:rPr>
          <w:b/>
          <w:noProof/>
          <w:szCs w:val="19"/>
          <w:lang w:eastAsia="pl-PL"/>
        </w:rPr>
        <w:t xml:space="preserve"> </w:t>
      </w:r>
      <w:r w:rsidR="00E33BAF">
        <w:rPr>
          <w:b/>
          <w:noProof/>
          <w:szCs w:val="19"/>
          <w:lang w:eastAsia="pl-PL"/>
        </w:rPr>
        <w:t>listopadem</w:t>
      </w:r>
      <w:r w:rsidR="00E66DF9">
        <w:rPr>
          <w:b/>
          <w:noProof/>
          <w:szCs w:val="19"/>
          <w:lang w:eastAsia="pl-PL"/>
        </w:rPr>
        <w:t xml:space="preserve"> </w:t>
      </w:r>
      <w:r>
        <w:rPr>
          <w:b/>
          <w:noProof/>
          <w:szCs w:val="19"/>
          <w:lang w:eastAsia="pl-PL"/>
        </w:rPr>
        <w:t>ub. roku, kiedy notowano wzrost o</w:t>
      </w:r>
      <w:r w:rsidR="00532904">
        <w:rPr>
          <w:b/>
          <w:noProof/>
          <w:szCs w:val="19"/>
          <w:lang w:eastAsia="pl-PL"/>
        </w:rPr>
        <w:t> </w:t>
      </w:r>
      <w:r w:rsidR="00E33BAF">
        <w:rPr>
          <w:b/>
          <w:noProof/>
          <w:szCs w:val="19"/>
          <w:lang w:eastAsia="pl-PL"/>
        </w:rPr>
        <w:t>4,5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</w:t>
      </w:r>
      <w:r w:rsidR="00532904">
        <w:rPr>
          <w:b/>
          <w:noProof/>
          <w:szCs w:val="19"/>
          <w:lang w:eastAsia="pl-PL"/>
        </w:rPr>
        <w:t> </w:t>
      </w:r>
      <w:r w:rsidR="00E33BAF">
        <w:rPr>
          <w:b/>
          <w:noProof/>
          <w:szCs w:val="19"/>
          <w:lang w:eastAsia="pl-PL"/>
        </w:rPr>
        <w:t>październikiem</w:t>
      </w:r>
      <w:r>
        <w:rPr>
          <w:b/>
          <w:noProof/>
          <w:szCs w:val="19"/>
          <w:lang w:eastAsia="pl-PL"/>
        </w:rPr>
        <w:t xml:space="preserve"> </w:t>
      </w:r>
      <w:r w:rsidR="00C90AED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822A58">
        <w:rPr>
          <w:b/>
          <w:noProof/>
          <w:szCs w:val="19"/>
          <w:lang w:eastAsia="pl-PL"/>
        </w:rPr>
        <w:t>wzrosła</w:t>
      </w:r>
      <w:r>
        <w:rPr>
          <w:b/>
          <w:noProof/>
          <w:szCs w:val="19"/>
          <w:lang w:eastAsia="pl-PL"/>
        </w:rPr>
        <w:t xml:space="preserve"> o </w:t>
      </w:r>
      <w:r w:rsidR="00E33BAF">
        <w:rPr>
          <w:b/>
          <w:noProof/>
          <w:szCs w:val="19"/>
          <w:lang w:eastAsia="pl-PL"/>
        </w:rPr>
        <w:t>0,2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 xml:space="preserve">W okresie styczeń – </w:t>
      </w:r>
      <w:r w:rsidR="00E33BAF">
        <w:rPr>
          <w:b/>
          <w:noProof/>
          <w:szCs w:val="19"/>
          <w:lang w:eastAsia="pl-PL"/>
        </w:rPr>
        <w:t>listopad</w:t>
      </w:r>
      <w:r w:rsidR="00EA6A12">
        <w:rPr>
          <w:b/>
          <w:noProof/>
          <w:szCs w:val="19"/>
          <w:lang w:eastAsia="pl-PL"/>
        </w:rPr>
        <w:t xml:space="preserve"> br.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</w:t>
      </w:r>
      <w:r w:rsidR="008B2AF1">
        <w:rPr>
          <w:b/>
          <w:noProof/>
          <w:szCs w:val="19"/>
          <w:lang w:eastAsia="pl-PL"/>
        </w:rPr>
        <w:t>1,</w:t>
      </w:r>
      <w:r w:rsidR="00E33BAF">
        <w:rPr>
          <w:b/>
          <w:noProof/>
          <w:szCs w:val="19"/>
          <w:lang w:eastAsia="pl-PL"/>
        </w:rPr>
        <w:t>4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CF0A14">
        <w:rPr>
          <w:b/>
          <w:noProof/>
          <w:szCs w:val="19"/>
          <w:lang w:eastAsia="pl-PL"/>
        </w:rPr>
        <w:t>ni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617F6F">
        <w:rPr>
          <w:b/>
          <w:noProof/>
          <w:szCs w:val="19"/>
          <w:lang w:eastAsia="pl-PL"/>
        </w:rPr>
        <w:t xml:space="preserve">analogicznym okresem </w:t>
      </w:r>
      <w:r w:rsidR="00EA6A12">
        <w:rPr>
          <w:b/>
          <w:noProof/>
          <w:szCs w:val="19"/>
          <w:lang w:eastAsia="pl-PL"/>
        </w:rPr>
        <w:t>2022 rok</w:t>
      </w:r>
      <w:r w:rsidR="00617F6F">
        <w:rPr>
          <w:b/>
          <w:noProof/>
          <w:szCs w:val="19"/>
          <w:lang w:eastAsia="pl-PL"/>
        </w:rPr>
        <w:t>u</w:t>
      </w:r>
      <w:r w:rsidR="00EA6A12">
        <w:rPr>
          <w:b/>
          <w:noProof/>
          <w:szCs w:val="19"/>
          <w:lang w:eastAsia="pl-PL"/>
        </w:rPr>
        <w:t>, kiedy notowano wzrost o </w:t>
      </w:r>
      <w:r w:rsidR="00532904">
        <w:rPr>
          <w:b/>
          <w:noProof/>
          <w:szCs w:val="19"/>
          <w:lang w:eastAsia="pl-PL"/>
        </w:rPr>
        <w:t>1</w:t>
      </w:r>
      <w:r w:rsidR="00E33BAF">
        <w:rPr>
          <w:b/>
          <w:noProof/>
          <w:szCs w:val="19"/>
          <w:lang w:eastAsia="pl-PL"/>
        </w:rPr>
        <w:t>0,9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 xml:space="preserve">do </w:t>
      </w:r>
      <w:r w:rsidR="00617F6F">
        <w:rPr>
          <w:b/>
          <w:noProof/>
          <w:szCs w:val="19"/>
          <w:lang w:eastAsia="pl-PL"/>
        </w:rPr>
        <w:t>porównywalnego</w:t>
      </w:r>
      <w:r w:rsidR="00EA6A12" w:rsidRPr="00C74841">
        <w:rPr>
          <w:b/>
          <w:noProof/>
          <w:szCs w:val="19"/>
          <w:lang w:eastAsia="pl-PL"/>
        </w:rPr>
        <w:t xml:space="preserve"> okresu poprzedniego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roku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7C60C61F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1FE2EA3D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0DFCEA88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listopadzie br. wyniósł 3,3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4694019C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 xml:space="preserve">sprzedanej przemysłu </w:t>
                            </w:r>
                            <w:r w:rsidR="00843D6B">
                              <w:t xml:space="preserve">w </w:t>
                            </w:r>
                            <w:r w:rsidR="00443B96">
                              <w:t>listopadzie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</w:t>
                            </w:r>
                            <w:r w:rsidR="00443B96">
                              <w:t>3,3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listopadzie br. wyniósł 3,3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" filled="f" stroked="f">
                <v:textbox>
                  <w:txbxContent>
                    <w:p w14:paraId="57A40503" w14:textId="4694019C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 xml:space="preserve">sprzedanej przemysłu </w:t>
                      </w:r>
                      <w:r w:rsidR="00843D6B">
                        <w:t xml:space="preserve">w </w:t>
                      </w:r>
                      <w:r w:rsidR="00443B96">
                        <w:t>listopadzie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</w:t>
                      </w:r>
                      <w:r w:rsidR="00443B96">
                        <w:t>3,3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3B1AD779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843D6B">
        <w:rPr>
          <w:noProof/>
          <w:szCs w:val="19"/>
          <w:lang w:eastAsia="pl-PL"/>
        </w:rPr>
        <w:t xml:space="preserve">w </w:t>
      </w:r>
      <w:r w:rsidR="00443B96">
        <w:rPr>
          <w:noProof/>
          <w:szCs w:val="19"/>
          <w:lang w:eastAsia="pl-PL"/>
        </w:rPr>
        <w:t>listopadzie</w:t>
      </w:r>
      <w:r w:rsidR="00380E56">
        <w:rPr>
          <w:noProof/>
          <w:szCs w:val="19"/>
          <w:lang w:eastAsia="pl-PL"/>
        </w:rPr>
        <w:t xml:space="preserve">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443B96">
        <w:rPr>
          <w:noProof/>
          <w:szCs w:val="19"/>
          <w:lang w:eastAsia="pl-PL"/>
        </w:rPr>
        <w:t>3,3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822A58">
        <w:rPr>
          <w:noProof/>
          <w:szCs w:val="19"/>
          <w:lang w:eastAsia="pl-PL"/>
        </w:rPr>
        <w:t>0,</w:t>
      </w:r>
      <w:r w:rsidR="00443B96">
        <w:rPr>
          <w:noProof/>
          <w:szCs w:val="19"/>
          <w:lang w:eastAsia="pl-PL"/>
        </w:rPr>
        <w:t>3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9A7B68">
        <w:rPr>
          <w:noProof/>
          <w:szCs w:val="19"/>
          <w:lang w:eastAsia="pl-PL"/>
        </w:rPr>
        <w:t>ni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E74960">
        <w:rPr>
          <w:noProof/>
          <w:szCs w:val="19"/>
          <w:lang w:eastAsia="pl-PL"/>
        </w:rPr>
        <w:t xml:space="preserve"> </w:t>
      </w:r>
      <w:r w:rsidR="00443B96">
        <w:rPr>
          <w:noProof/>
          <w:szCs w:val="19"/>
          <w:lang w:eastAsia="pl-PL"/>
        </w:rPr>
        <w:t>październikiem</w:t>
      </w:r>
      <w:r w:rsidR="00694016">
        <w:rPr>
          <w:noProof/>
          <w:szCs w:val="19"/>
          <w:lang w:eastAsia="pl-PL"/>
        </w:rPr>
        <w:t xml:space="preserve"> br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23D48D8D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4748F305" w:rsidR="003627E7" w:rsidRDefault="00443B96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988992" behindDoc="0" locked="0" layoutInCell="1" allowOverlap="1" wp14:anchorId="566A8646" wp14:editId="1A886BFD">
            <wp:simplePos x="0" y="0"/>
            <wp:positionH relativeFrom="column">
              <wp:posOffset>-57150</wp:posOffset>
            </wp:positionH>
            <wp:positionV relativeFrom="paragraph">
              <wp:posOffset>228600</wp:posOffset>
            </wp:positionV>
            <wp:extent cx="5243195" cy="3023870"/>
            <wp:effectExtent l="0" t="0" r="0" b="5080"/>
            <wp:wrapSquare wrapText="bothSides"/>
            <wp:docPr id="8" name="Obraz 8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2015=100)</w:t>
      </w:r>
    </w:p>
    <w:p w14:paraId="3E4C3441" w14:textId="12970935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5419B802" w14:textId="71211338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5A794B3" w14:textId="025D46A5" w:rsidR="00CF068C" w:rsidRPr="00CF068C" w:rsidRDefault="00CF068C" w:rsidP="00CF068C">
      <w:pPr>
        <w:spacing w:before="0" w:after="0" w:line="240" w:lineRule="auto"/>
        <w:rPr>
          <w:rFonts w:eastAsia="Calibri" w:cs="Times New Roman"/>
        </w:rPr>
      </w:pPr>
      <w:r w:rsidRPr="00CF068C">
        <w:rPr>
          <w:rFonts w:eastAsia="Calibri" w:cs="Times New Roman"/>
        </w:rPr>
        <w:t xml:space="preserve">Spośród głównych grupowań przemysłowych, w </w:t>
      </w:r>
      <w:r w:rsidR="00443B96">
        <w:rPr>
          <w:rFonts w:eastAsia="Calibri" w:cs="Times New Roman"/>
        </w:rPr>
        <w:t>listopadzie</w:t>
      </w:r>
      <w:r w:rsidRPr="00CF068C">
        <w:rPr>
          <w:rFonts w:eastAsia="Calibri" w:cs="Times New Roman"/>
        </w:rPr>
        <w:t xml:space="preserve"> br. odnotowano </w:t>
      </w:r>
      <w:r w:rsidR="00443B96">
        <w:rPr>
          <w:rFonts w:eastAsia="Calibri" w:cs="Times New Roman"/>
        </w:rPr>
        <w:t xml:space="preserve">spadek </w:t>
      </w:r>
      <w:r w:rsidRPr="00CF068C">
        <w:rPr>
          <w:rFonts w:eastAsia="Calibri" w:cs="Times New Roman"/>
        </w:rPr>
        <w:t xml:space="preserve">w skali roku w produkcji </w:t>
      </w:r>
      <w:r w:rsidR="00443B96" w:rsidRPr="00CF068C">
        <w:rPr>
          <w:rFonts w:eastAsia="Calibri" w:cs="Times New Roman"/>
        </w:rPr>
        <w:t>dóbr konsumpcyjnych trwałych – o</w:t>
      </w:r>
      <w:r w:rsidR="00443B96">
        <w:rPr>
          <w:rFonts w:eastAsia="Calibri" w:cs="Times New Roman"/>
        </w:rPr>
        <w:t xml:space="preserve"> 7,7</w:t>
      </w:r>
      <w:r w:rsidR="00443B96" w:rsidRPr="00CF068C">
        <w:rPr>
          <w:rFonts w:eastAsia="Calibri" w:cs="Times New Roman"/>
        </w:rPr>
        <w:t>%</w:t>
      </w:r>
      <w:r w:rsidR="00443B96" w:rsidRPr="00443B96">
        <w:rPr>
          <w:rFonts w:eastAsia="Calibri" w:cs="Times New Roman"/>
        </w:rPr>
        <w:t xml:space="preserve"> </w:t>
      </w:r>
      <w:r w:rsidR="00443B96">
        <w:rPr>
          <w:rFonts w:eastAsia="Calibri" w:cs="Times New Roman"/>
        </w:rPr>
        <w:t>oraz</w:t>
      </w:r>
      <w:r w:rsidR="00443B96" w:rsidRPr="00443B96">
        <w:rPr>
          <w:rFonts w:eastAsia="Calibri" w:cs="Times New Roman"/>
        </w:rPr>
        <w:t xml:space="preserve"> </w:t>
      </w:r>
      <w:r w:rsidR="00443B96" w:rsidRPr="00CF068C">
        <w:rPr>
          <w:rFonts w:eastAsia="Calibri" w:cs="Times New Roman"/>
        </w:rPr>
        <w:t>dóbr zaopatrzeniowych – o</w:t>
      </w:r>
      <w:r w:rsidR="00554239">
        <w:rPr>
          <w:rFonts w:eastAsia="Calibri" w:cs="Times New Roman"/>
        </w:rPr>
        <w:t> </w:t>
      </w:r>
      <w:r w:rsidR="00443B96">
        <w:rPr>
          <w:rFonts w:eastAsia="Calibri" w:cs="Times New Roman"/>
        </w:rPr>
        <w:t>7,6</w:t>
      </w:r>
      <w:r w:rsidR="00443B96" w:rsidRPr="00CF068C">
        <w:rPr>
          <w:rFonts w:eastAsia="Calibri" w:cs="Times New Roman"/>
        </w:rPr>
        <w:t>%</w:t>
      </w:r>
      <w:r w:rsidR="00443B96">
        <w:rPr>
          <w:rFonts w:eastAsia="Calibri" w:cs="Times New Roman"/>
        </w:rPr>
        <w:t>.</w:t>
      </w:r>
      <w:r w:rsidR="00443B96" w:rsidRPr="00443B96">
        <w:rPr>
          <w:rFonts w:eastAsia="Calibri" w:cs="Times New Roman"/>
        </w:rPr>
        <w:t xml:space="preserve"> </w:t>
      </w:r>
      <w:r w:rsidR="00443B96">
        <w:rPr>
          <w:rFonts w:eastAsia="Calibri" w:cs="Times New Roman"/>
        </w:rPr>
        <w:t>Zwiększyła</w:t>
      </w:r>
      <w:r w:rsidR="00443B96" w:rsidRPr="00CF068C">
        <w:rPr>
          <w:rFonts w:eastAsia="Calibri" w:cs="Times New Roman"/>
        </w:rPr>
        <w:t xml:space="preserve"> się natomiast</w:t>
      </w:r>
      <w:r w:rsidR="00443B96" w:rsidRPr="00443B96">
        <w:rPr>
          <w:rFonts w:eastAsia="Calibri" w:cs="Times New Roman"/>
        </w:rPr>
        <w:t xml:space="preserve"> </w:t>
      </w:r>
      <w:r w:rsidR="00443B96" w:rsidRPr="00CF068C">
        <w:rPr>
          <w:rFonts w:eastAsia="Calibri" w:cs="Times New Roman"/>
        </w:rPr>
        <w:t>produkcja</w:t>
      </w:r>
      <w:r w:rsidR="00443B96" w:rsidRPr="00443B96">
        <w:rPr>
          <w:rFonts w:eastAsia="Calibri" w:cs="Times New Roman"/>
        </w:rPr>
        <w:t xml:space="preserve"> </w:t>
      </w:r>
      <w:r w:rsidR="00443B96" w:rsidRPr="00CF068C">
        <w:rPr>
          <w:rFonts w:eastAsia="Calibri" w:cs="Times New Roman"/>
        </w:rPr>
        <w:t>dóbr inwestycyjnych – o </w:t>
      </w:r>
      <w:r w:rsidR="00443B96">
        <w:rPr>
          <w:rFonts w:eastAsia="Calibri" w:cs="Times New Roman"/>
        </w:rPr>
        <w:t>7,0</w:t>
      </w:r>
      <w:r w:rsidR="00443B96" w:rsidRPr="00CF068C">
        <w:rPr>
          <w:rFonts w:eastAsia="Calibri" w:cs="Times New Roman"/>
        </w:rPr>
        <w:t>%</w:t>
      </w:r>
      <w:r w:rsidR="00443B96">
        <w:rPr>
          <w:rFonts w:eastAsia="Calibri" w:cs="Times New Roman"/>
        </w:rPr>
        <w:t xml:space="preserve">, </w:t>
      </w:r>
      <w:r w:rsidRPr="00CF068C">
        <w:rPr>
          <w:rFonts w:eastAsia="Calibri" w:cs="Times New Roman"/>
        </w:rPr>
        <w:t>dóbr związanych z energią – o </w:t>
      </w:r>
      <w:r w:rsidR="00443B96">
        <w:rPr>
          <w:rFonts w:eastAsia="Calibri" w:cs="Times New Roman"/>
        </w:rPr>
        <w:t>4,5</w:t>
      </w:r>
      <w:r w:rsidRPr="00CF068C">
        <w:rPr>
          <w:rFonts w:eastAsia="Calibri" w:cs="Times New Roman"/>
        </w:rPr>
        <w:t xml:space="preserve">% oraz dóbr konsumpcyjnych </w:t>
      </w:r>
      <w:r w:rsidR="00443B96">
        <w:rPr>
          <w:rFonts w:eastAsia="Calibri" w:cs="Times New Roman"/>
        </w:rPr>
        <w:t>nie</w:t>
      </w:r>
      <w:r w:rsidRPr="00CF068C">
        <w:rPr>
          <w:rFonts w:eastAsia="Calibri" w:cs="Times New Roman"/>
        </w:rPr>
        <w:t>trwałych – o </w:t>
      </w:r>
      <w:r w:rsidR="00443B96">
        <w:rPr>
          <w:rFonts w:eastAsia="Calibri" w:cs="Times New Roman"/>
        </w:rPr>
        <w:t>1,8</w:t>
      </w:r>
      <w:r w:rsidRPr="00CF068C">
        <w:rPr>
          <w:rFonts w:eastAsia="Calibri" w:cs="Times New Roman"/>
        </w:rPr>
        <w:t>%</w:t>
      </w:r>
      <w:r>
        <w:rPr>
          <w:rFonts w:eastAsia="Calibri" w:cs="Times New Roman"/>
        </w:rPr>
        <w:t>.</w:t>
      </w:r>
      <w:r w:rsidRPr="00CF068C">
        <w:rPr>
          <w:rFonts w:eastAsia="Calibri" w:cs="Times New Roman"/>
        </w:rPr>
        <w:t xml:space="preserve"> </w:t>
      </w:r>
    </w:p>
    <w:p w14:paraId="281BCAA5" w14:textId="4F9208A8" w:rsidR="00CB4942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44DCCE2B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57BBE308" w14:textId="32E4003E" w:rsidR="002A6FE6" w:rsidRPr="005A4A14" w:rsidRDefault="003627E7" w:rsidP="005A4A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574CA445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CF068C" w:rsidRPr="003627E7" w14:paraId="53931959" w14:textId="77777777" w:rsidTr="008944E7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CF068C" w:rsidRPr="003627E7" w:rsidRDefault="00CF068C" w:rsidP="00CF068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678CE8C2" w:rsidR="00CF068C" w:rsidRDefault="00E33BAF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2336CBB5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33BAF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623D9C4D" w:rsidR="00CF068C" w:rsidRDefault="00E33BAF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7AE89C20" w14:textId="183662D8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33BAF">
              <w:rPr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794" w:type="dxa"/>
          </w:tcPr>
          <w:p w14:paraId="48BA6ACA" w14:textId="73C6E1B4" w:rsidR="00CF068C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1</w:t>
            </w:r>
            <w:r w:rsidR="00E33BAF">
              <w:rPr>
                <w:noProof/>
                <w:sz w:val="16"/>
                <w:szCs w:val="16"/>
                <w:lang w:eastAsia="pl-PL"/>
              </w:rPr>
              <w:t>1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73476E6C" w:rsidR="00CF068C" w:rsidRDefault="00E33BAF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070D39" w14:textId="192E4055" w:rsidR="00CF068C" w:rsidRPr="003627E7" w:rsidRDefault="00CF068C" w:rsidP="00CF068C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E33BAF">
              <w:rPr>
                <w:sz w:val="16"/>
                <w:szCs w:val="18"/>
                <w:shd w:val="clear" w:color="auto" w:fill="FFFFFF"/>
              </w:rPr>
              <w:t>1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2661C4B2" w:rsidR="00577471" w:rsidRDefault="00E33BAF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104,4*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4DCF05CD" w:rsidR="00577471" w:rsidRDefault="00E33BAF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41D9C712" w:rsidR="00577471" w:rsidRDefault="00E33BAF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43858552" w:rsidR="00577471" w:rsidRDefault="00E33BAF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99,3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639F14C6" w:rsidR="00577471" w:rsidRDefault="00E33BAF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131E0AE8" w:rsidR="00577471" w:rsidRDefault="005406AF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157,6*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610F6952" w:rsidR="00577471" w:rsidRPr="003627E7" w:rsidRDefault="005406AF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157,9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7ACA6850" w:rsidR="00577471" w:rsidRDefault="00E33B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103,3</w:t>
            </w:r>
          </w:p>
        </w:tc>
        <w:tc>
          <w:tcPr>
            <w:tcW w:w="794" w:type="dxa"/>
          </w:tcPr>
          <w:p w14:paraId="1B0973A0" w14:textId="3E51B450" w:rsidR="00577471" w:rsidRDefault="00E33B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96,0</w:t>
            </w:r>
          </w:p>
        </w:tc>
        <w:tc>
          <w:tcPr>
            <w:tcW w:w="794" w:type="dxa"/>
          </w:tcPr>
          <w:p w14:paraId="54A58921" w14:textId="71F09118" w:rsidR="00577471" w:rsidRDefault="00E33B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105,7</w:t>
            </w:r>
          </w:p>
        </w:tc>
        <w:tc>
          <w:tcPr>
            <w:tcW w:w="794" w:type="dxa"/>
          </w:tcPr>
          <w:p w14:paraId="6D8AA62E" w14:textId="04651C6F" w:rsidR="00577471" w:rsidRDefault="00E33B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</w:t>
            </w:r>
          </w:p>
        </w:tc>
        <w:tc>
          <w:tcPr>
            <w:tcW w:w="794" w:type="dxa"/>
          </w:tcPr>
          <w:p w14:paraId="7B1621D4" w14:textId="2C3957C0" w:rsidR="00577471" w:rsidRDefault="00E33B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94,6</w:t>
            </w:r>
          </w:p>
        </w:tc>
        <w:tc>
          <w:tcPr>
            <w:tcW w:w="794" w:type="dxa"/>
          </w:tcPr>
          <w:p w14:paraId="1B1CAA3E" w14:textId="4DD8B040" w:rsidR="00577471" w:rsidRDefault="005406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100,8</w:t>
            </w:r>
          </w:p>
        </w:tc>
        <w:tc>
          <w:tcPr>
            <w:tcW w:w="794" w:type="dxa"/>
            <w:vAlign w:val="center"/>
          </w:tcPr>
          <w:p w14:paraId="35BBD97A" w14:textId="2CDE91E9" w:rsidR="00577471" w:rsidRPr="003627E7" w:rsidRDefault="00443B9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96,7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4A81CA6C" w:rsidR="00577471" w:rsidRDefault="00E33B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102,9*</w:t>
            </w:r>
          </w:p>
        </w:tc>
        <w:tc>
          <w:tcPr>
            <w:tcW w:w="794" w:type="dxa"/>
          </w:tcPr>
          <w:p w14:paraId="567A2F29" w14:textId="6533C1BE" w:rsidR="00577471" w:rsidRDefault="00E33B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794" w:type="dxa"/>
          </w:tcPr>
          <w:p w14:paraId="2870097E" w14:textId="04D9B245" w:rsidR="00577471" w:rsidRDefault="00E33B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100,7*</w:t>
            </w:r>
          </w:p>
        </w:tc>
        <w:tc>
          <w:tcPr>
            <w:tcW w:w="794" w:type="dxa"/>
          </w:tcPr>
          <w:p w14:paraId="6D28F931" w14:textId="6EEB6613" w:rsidR="00577471" w:rsidRDefault="00E33B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98,0</w:t>
            </w:r>
          </w:p>
        </w:tc>
        <w:tc>
          <w:tcPr>
            <w:tcW w:w="794" w:type="dxa"/>
          </w:tcPr>
          <w:p w14:paraId="57ECC582" w14:textId="259E6B1D" w:rsidR="00577471" w:rsidRDefault="00E33B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99,1</w:t>
            </w:r>
          </w:p>
        </w:tc>
        <w:tc>
          <w:tcPr>
            <w:tcW w:w="794" w:type="dxa"/>
          </w:tcPr>
          <w:p w14:paraId="3161FE0B" w14:textId="4B8323B2" w:rsidR="00577471" w:rsidRDefault="005406A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161,3*</w:t>
            </w:r>
          </w:p>
        </w:tc>
        <w:tc>
          <w:tcPr>
            <w:tcW w:w="794" w:type="dxa"/>
            <w:vAlign w:val="center"/>
          </w:tcPr>
          <w:p w14:paraId="175BC277" w14:textId="7B661928" w:rsidR="00577471" w:rsidRPr="003627E7" w:rsidRDefault="00443B96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159,8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136DD8F3" w14:textId="77777777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7953804C" w:rsidR="00CF068C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127,5*</w:t>
            </w:r>
          </w:p>
        </w:tc>
        <w:tc>
          <w:tcPr>
            <w:tcW w:w="794" w:type="dxa"/>
          </w:tcPr>
          <w:p w14:paraId="4662389C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4B4A912F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115,3</w:t>
            </w:r>
          </w:p>
        </w:tc>
        <w:tc>
          <w:tcPr>
            <w:tcW w:w="794" w:type="dxa"/>
          </w:tcPr>
          <w:p w14:paraId="334D4A6D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FA4943" w14:textId="3E8E87F6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114,6*</w:t>
            </w:r>
          </w:p>
        </w:tc>
        <w:tc>
          <w:tcPr>
            <w:tcW w:w="794" w:type="dxa"/>
          </w:tcPr>
          <w:p w14:paraId="459703A4" w14:textId="77777777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4B1052A8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111,9</w:t>
            </w:r>
          </w:p>
        </w:tc>
        <w:tc>
          <w:tcPr>
            <w:tcW w:w="794" w:type="dxa"/>
          </w:tcPr>
          <w:p w14:paraId="4DF9E625" w14:textId="77777777" w:rsidR="00D51A46" w:rsidRDefault="00D51A4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1BE2945C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93,5</w:t>
            </w:r>
          </w:p>
        </w:tc>
        <w:tc>
          <w:tcPr>
            <w:tcW w:w="794" w:type="dxa"/>
          </w:tcPr>
          <w:p w14:paraId="28B19ACF" w14:textId="77777777" w:rsidR="005406AF" w:rsidRDefault="005406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408CB012" w:rsidR="00CF068C" w:rsidRDefault="005406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144,3*</w:t>
            </w:r>
          </w:p>
        </w:tc>
        <w:tc>
          <w:tcPr>
            <w:tcW w:w="794" w:type="dxa"/>
            <w:vAlign w:val="center"/>
          </w:tcPr>
          <w:p w14:paraId="58C0EC03" w14:textId="324BEE09" w:rsidR="00577471" w:rsidRPr="003627E7" w:rsidRDefault="00443B9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166,3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4AA0C0C8" w14:textId="77777777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12CB4AAB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103,0</w:t>
            </w:r>
          </w:p>
        </w:tc>
        <w:tc>
          <w:tcPr>
            <w:tcW w:w="794" w:type="dxa"/>
          </w:tcPr>
          <w:p w14:paraId="3FAC663D" w14:textId="77777777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762FF6CE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98,6</w:t>
            </w:r>
          </w:p>
        </w:tc>
        <w:tc>
          <w:tcPr>
            <w:tcW w:w="794" w:type="dxa"/>
          </w:tcPr>
          <w:p w14:paraId="6F626B98" w14:textId="77777777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3094F453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105,0</w:t>
            </w:r>
          </w:p>
        </w:tc>
        <w:tc>
          <w:tcPr>
            <w:tcW w:w="794" w:type="dxa"/>
          </w:tcPr>
          <w:p w14:paraId="49EEADA5" w14:textId="77777777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EA54862" w14:textId="1312C318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104,6</w:t>
            </w:r>
          </w:p>
        </w:tc>
        <w:tc>
          <w:tcPr>
            <w:tcW w:w="794" w:type="dxa"/>
          </w:tcPr>
          <w:p w14:paraId="7E8C692E" w14:textId="77777777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3711C172" w:rsidR="00E33BAF" w:rsidRDefault="00E33B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99,8</w:t>
            </w:r>
          </w:p>
        </w:tc>
        <w:tc>
          <w:tcPr>
            <w:tcW w:w="794" w:type="dxa"/>
          </w:tcPr>
          <w:p w14:paraId="1A290FD6" w14:textId="77777777" w:rsidR="00CF068C" w:rsidRDefault="00CF068C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3CAF0A6E" w:rsidR="005406AF" w:rsidRDefault="005406A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158,9</w:t>
            </w:r>
          </w:p>
        </w:tc>
        <w:tc>
          <w:tcPr>
            <w:tcW w:w="794" w:type="dxa"/>
            <w:vAlign w:val="center"/>
          </w:tcPr>
          <w:p w14:paraId="25F72155" w14:textId="126065FC" w:rsidR="00577471" w:rsidRPr="003627E7" w:rsidRDefault="00443B9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156,6</w:t>
            </w:r>
          </w:p>
        </w:tc>
      </w:tr>
    </w:tbl>
    <w:p w14:paraId="0074A454" w14:textId="67B7C6EE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E33BAF">
        <w:rPr>
          <w:sz w:val="16"/>
          <w:szCs w:val="16"/>
          <w:shd w:val="clear" w:color="auto" w:fill="FFFFFF"/>
        </w:rPr>
        <w:t xml:space="preserve"> październiku</w:t>
      </w:r>
      <w:r w:rsidR="00D41B6D"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E33BAF">
        <w:rPr>
          <w:sz w:val="16"/>
          <w:szCs w:val="16"/>
          <w:shd w:val="clear" w:color="auto" w:fill="FFFFFF"/>
        </w:rPr>
        <w:t> listopadzie.</w:t>
      </w:r>
    </w:p>
    <w:p w14:paraId="220E5FEE" w14:textId="39773C62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071DDF41" w14:textId="589616C9" w:rsidR="00DF7110" w:rsidRPr="003627E7" w:rsidRDefault="001E6850" w:rsidP="00F336BB">
      <w:pPr>
        <w:spacing w:before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241EC006">
                <wp:simplePos x="0" y="0"/>
                <wp:positionH relativeFrom="rightMargin">
                  <wp:posOffset>109855</wp:posOffset>
                </wp:positionH>
                <wp:positionV relativeFrom="paragraph">
                  <wp:posOffset>174625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listopada ub. roku, wyniósł 43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5745283A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33B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spadek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33B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listopada</w:t>
                            </w:r>
                            <w:r w:rsidR="00E138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E33B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43,5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listopada ub. roku, wyniósł 43,5%" style="position:absolute;margin-left:8.65pt;margin-top:13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" filled="f" stroked="f">
                <v:textbox>
                  <w:txbxContent>
                    <w:p w14:paraId="5BF311DD" w14:textId="5745283A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33B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spadek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33B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listopada</w:t>
                      </w:r>
                      <w:r w:rsidR="00E138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E33B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43,5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="003627E7"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3627E7" w:rsidRPr="003627E7">
        <w:rPr>
          <w:sz w:val="16"/>
          <w:szCs w:val="16"/>
          <w:shd w:val="clear" w:color="auto" w:fill="FFFFFF"/>
        </w:rPr>
        <w:t>Nazwa skrócona według PKD 2007</w:t>
      </w:r>
    </w:p>
    <w:p w14:paraId="7B71F3A0" w14:textId="0B6B92FF" w:rsidR="006F667F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674B27">
        <w:rPr>
          <w:shd w:val="clear" w:color="auto" w:fill="FFFFFF"/>
        </w:rPr>
        <w:t xml:space="preserve"> </w:t>
      </w:r>
      <w:r w:rsidR="00E33BAF">
        <w:rPr>
          <w:shd w:val="clear" w:color="auto" w:fill="FFFFFF"/>
        </w:rPr>
        <w:t>listopadzie</w:t>
      </w:r>
      <w:r w:rsidR="00B475A8">
        <w:rPr>
          <w:shd w:val="clear" w:color="auto" w:fill="FFFFFF"/>
        </w:rPr>
        <w:t xml:space="preserve">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E33BAF">
        <w:rPr>
          <w:shd w:val="clear" w:color="auto" w:fill="FFFFFF"/>
        </w:rPr>
        <w:t>listopada</w:t>
      </w:r>
      <w:r w:rsidR="00B475A8">
        <w:rPr>
          <w:shd w:val="clear" w:color="auto" w:fill="FFFFFF"/>
        </w:rPr>
        <w:t xml:space="preserve">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E33BAF">
        <w:rPr>
          <w:shd w:val="clear" w:color="auto" w:fill="FFFFFF"/>
        </w:rPr>
        <w:t>spadek</w:t>
      </w:r>
      <w:r w:rsid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produkcji sprzedanej (w cenach stałych) odnotowano w </w:t>
      </w:r>
      <w:r w:rsidR="00E33BAF">
        <w:rPr>
          <w:shd w:val="clear" w:color="auto" w:fill="FFFFFF"/>
        </w:rPr>
        <w:t>17</w:t>
      </w:r>
      <w:r w:rsidRPr="003627E7">
        <w:rPr>
          <w:shd w:val="clear" w:color="auto" w:fill="FFFFFF"/>
        </w:rPr>
        <w:t xml:space="preserve"> (spośród 34) działach przemysłu, m.in.</w:t>
      </w:r>
      <w:r w:rsidR="00D51A46" w:rsidRPr="00D51A46">
        <w:rPr>
          <w:shd w:val="clear" w:color="auto" w:fill="FFFFFF"/>
        </w:rPr>
        <w:t xml:space="preserve"> </w:t>
      </w:r>
    </w:p>
    <w:p w14:paraId="03386FF4" w14:textId="70D24B8E" w:rsidR="00C047BF" w:rsidRDefault="00C047BF" w:rsidP="001A7A4B">
      <w:pPr>
        <w:spacing w:before="0" w:after="0"/>
      </w:pPr>
      <w:r>
        <w:rPr>
          <w:shd w:val="clear" w:color="auto" w:fill="FFFFFF"/>
        </w:rPr>
        <w:t>w produkcji</w:t>
      </w:r>
      <w:r w:rsidRPr="00647B75">
        <w:rPr>
          <w:shd w:val="clear" w:color="auto" w:fill="FFFFFF"/>
        </w:rPr>
        <w:t xml:space="preserve"> </w:t>
      </w:r>
      <w:r w:rsidRPr="00EF26B7">
        <w:rPr>
          <w:shd w:val="clear" w:color="auto" w:fill="FFFFFF"/>
        </w:rPr>
        <w:t>urządzeń elektrycznych</w:t>
      </w:r>
      <w:r>
        <w:rPr>
          <w:shd w:val="clear" w:color="auto" w:fill="FFFFFF"/>
        </w:rPr>
        <w:t xml:space="preserve"> – o 26,5%,</w:t>
      </w:r>
      <w:r w:rsidRPr="00D51A46">
        <w:rPr>
          <w:shd w:val="clear" w:color="auto" w:fill="FFFFFF"/>
        </w:rPr>
        <w:t xml:space="preserve"> </w:t>
      </w:r>
      <w:r w:rsidRPr="00125266">
        <w:rPr>
          <w:shd w:val="clear" w:color="auto" w:fill="FFFFFF"/>
        </w:rPr>
        <w:t>komputerów, wyrobów elektronicznych i optycznych</w:t>
      </w:r>
      <w:r>
        <w:rPr>
          <w:shd w:val="clear" w:color="auto" w:fill="FFFFFF"/>
        </w:rPr>
        <w:t xml:space="preserve"> – o 13,0%,</w:t>
      </w:r>
      <w:r w:rsidRPr="00E138A3">
        <w:rPr>
          <w:shd w:val="clear" w:color="auto" w:fill="FFFFFF"/>
        </w:rPr>
        <w:t xml:space="preserve"> </w:t>
      </w:r>
      <w:r w:rsidRPr="00773BE4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773BE4">
        <w:rPr>
          <w:shd w:val="clear" w:color="auto" w:fill="FFFFFF"/>
        </w:rPr>
        <w:t>pozostałych mineralnych surowców niemetalicznych</w:t>
      </w:r>
      <w:r>
        <w:rPr>
          <w:shd w:val="clear" w:color="auto" w:fill="FFFFFF"/>
        </w:rPr>
        <w:t xml:space="preserve"> – o 11,6%, w w</w:t>
      </w:r>
      <w:r w:rsidRPr="00C23CD0">
        <w:rPr>
          <w:shd w:val="clear" w:color="auto" w:fill="FFFFFF"/>
        </w:rPr>
        <w:t>ydobywani</w:t>
      </w:r>
      <w:r>
        <w:rPr>
          <w:shd w:val="clear" w:color="auto" w:fill="FFFFFF"/>
        </w:rPr>
        <w:t>u</w:t>
      </w:r>
      <w:r w:rsidRPr="00C23CD0">
        <w:rPr>
          <w:shd w:val="clear" w:color="auto" w:fill="FFFFFF"/>
        </w:rPr>
        <w:t xml:space="preserve"> węgla kamiennego i</w:t>
      </w:r>
      <w:r>
        <w:rPr>
          <w:shd w:val="clear" w:color="auto" w:fill="FFFFFF"/>
        </w:rPr>
        <w:t> </w:t>
      </w:r>
      <w:r w:rsidRPr="00C23CD0">
        <w:rPr>
          <w:shd w:val="clear" w:color="auto" w:fill="FFFFFF"/>
        </w:rPr>
        <w:t xml:space="preserve">węgla brunatnego (lignitu) </w:t>
      </w:r>
      <w:r>
        <w:rPr>
          <w:shd w:val="clear" w:color="auto" w:fill="FFFFFF"/>
        </w:rPr>
        <w:t xml:space="preserve">– o 8,5%, </w:t>
      </w:r>
      <w:r w:rsidR="00444BED">
        <w:rPr>
          <w:shd w:val="clear" w:color="auto" w:fill="FFFFFF"/>
        </w:rPr>
        <w:t>w produkcji</w:t>
      </w:r>
      <w:r w:rsidR="00444BED" w:rsidRPr="00647B75">
        <w:rPr>
          <w:shd w:val="clear" w:color="auto" w:fill="FFFFFF"/>
        </w:rPr>
        <w:t xml:space="preserve"> </w:t>
      </w:r>
      <w:r w:rsidRPr="001932FE">
        <w:rPr>
          <w:shd w:val="clear" w:color="auto" w:fill="FFFFFF"/>
        </w:rPr>
        <w:t>wyrobów z</w:t>
      </w:r>
      <w:r>
        <w:rPr>
          <w:shd w:val="clear" w:color="auto" w:fill="FFFFFF"/>
        </w:rPr>
        <w:t> </w:t>
      </w:r>
      <w:r w:rsidRPr="001932FE">
        <w:rPr>
          <w:shd w:val="clear" w:color="auto" w:fill="FFFFFF"/>
        </w:rPr>
        <w:t>drewna, korka, słomy i wikliny</w:t>
      </w:r>
      <w:r>
        <w:rPr>
          <w:shd w:val="clear" w:color="auto" w:fill="FFFFFF"/>
        </w:rPr>
        <w:t xml:space="preserve"> – o 7,7%,</w:t>
      </w:r>
      <w:r w:rsidRPr="00E138A3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 xml:space="preserve">maszyn i urządzeń </w:t>
      </w:r>
      <w:r w:rsidRPr="003627E7">
        <w:rPr>
          <w:noProof/>
          <w:spacing w:val="-2"/>
          <w:szCs w:val="19"/>
          <w:lang w:eastAsia="pl-PL"/>
        </w:rPr>
        <w:t>–</w:t>
      </w:r>
      <w:r w:rsidRPr="003627E7">
        <w:rPr>
          <w:shd w:val="clear" w:color="auto" w:fill="FFFFFF"/>
        </w:rPr>
        <w:t xml:space="preserve"> o</w:t>
      </w:r>
      <w:r>
        <w:rPr>
          <w:shd w:val="clear" w:color="auto" w:fill="FFFFFF"/>
        </w:rPr>
        <w:t xml:space="preserve"> 6,6</w:t>
      </w:r>
      <w:r w:rsidRPr="003627E7">
        <w:rPr>
          <w:shd w:val="clear" w:color="auto" w:fill="FFFFFF"/>
        </w:rPr>
        <w:t>%</w:t>
      </w:r>
      <w:r>
        <w:rPr>
          <w:shd w:val="clear" w:color="auto" w:fill="FFFFFF"/>
        </w:rPr>
        <w:t>,</w:t>
      </w:r>
      <w:r w:rsidRPr="00E138A3">
        <w:rPr>
          <w:shd w:val="clear" w:color="auto" w:fill="FFFFFF"/>
        </w:rPr>
        <w:t xml:space="preserve"> </w:t>
      </w:r>
      <w:r>
        <w:rPr>
          <w:shd w:val="clear" w:color="auto" w:fill="FFFFFF"/>
        </w:rPr>
        <w:t>papieru i wyrobów z papieru – o 5,4%</w:t>
      </w:r>
      <w:r w:rsidRPr="00F66D56">
        <w:rPr>
          <w:shd w:val="clear" w:color="auto" w:fill="FFFFFF"/>
        </w:rPr>
        <w:t>,</w:t>
      </w:r>
      <w:r w:rsidRPr="00E138A3">
        <w:rPr>
          <w:shd w:val="clear" w:color="auto" w:fill="FFFFFF"/>
        </w:rPr>
        <w:t xml:space="preserve"> </w:t>
      </w:r>
      <w:r>
        <w:rPr>
          <w:shd w:val="clear" w:color="auto" w:fill="FFFFFF"/>
        </w:rPr>
        <w:t>metali – o 5,0%.</w:t>
      </w:r>
    </w:p>
    <w:p w14:paraId="748B8447" w14:textId="5FFEA187" w:rsidR="00E138A3" w:rsidRDefault="00C047BF" w:rsidP="00E138A3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E138A3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produkcji sprzedanej prz</w:t>
      </w:r>
      <w:r w:rsidR="001A7A4B">
        <w:rPr>
          <w:shd w:val="clear" w:color="auto" w:fill="FFFFFF"/>
        </w:rPr>
        <w:t>emysłu, w porównaniu z</w:t>
      </w:r>
      <w:r w:rsidR="00F8541F">
        <w:rPr>
          <w:shd w:val="clear" w:color="auto" w:fill="FFFFFF"/>
        </w:rPr>
        <w:t xml:space="preserve"> </w:t>
      </w:r>
      <w:r>
        <w:rPr>
          <w:shd w:val="clear" w:color="auto" w:fill="FFFFFF"/>
        </w:rPr>
        <w:t>listopadem</w:t>
      </w:r>
      <w:r w:rsidR="00B475A8">
        <w:rPr>
          <w:shd w:val="clear" w:color="auto" w:fill="FFFFFF"/>
        </w:rPr>
        <w:t xml:space="preserve">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2A6FE6">
        <w:rPr>
          <w:shd w:val="clear" w:color="auto" w:fill="FFFFFF"/>
        </w:rPr>
        <w:t>1</w:t>
      </w:r>
      <w:r>
        <w:rPr>
          <w:shd w:val="clear" w:color="auto" w:fill="FFFFFF"/>
        </w:rPr>
        <w:t>7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Pr="007E3F15">
        <w:rPr>
          <w:shd w:val="clear" w:color="auto" w:fill="FFFFFF"/>
        </w:rPr>
        <w:t>pozostałego sprzętu transportowego</w:t>
      </w:r>
      <w:r>
        <w:rPr>
          <w:shd w:val="clear" w:color="auto" w:fill="FFFFFF"/>
        </w:rPr>
        <w:t xml:space="preserve"> – o 31,9%,</w:t>
      </w:r>
      <w:r w:rsidRPr="007E3F15">
        <w:rPr>
          <w:shd w:val="clear" w:color="auto" w:fill="FFFFFF"/>
        </w:rPr>
        <w:t xml:space="preserve"> </w:t>
      </w:r>
      <w:r>
        <w:t xml:space="preserve">w </w:t>
      </w:r>
      <w:r>
        <w:rPr>
          <w:shd w:val="clear" w:color="auto" w:fill="FFFFFF"/>
        </w:rPr>
        <w:t>n</w:t>
      </w:r>
      <w:r w:rsidRPr="00AB418D">
        <w:rPr>
          <w:shd w:val="clear" w:color="auto" w:fill="FFFFFF"/>
        </w:rPr>
        <w:t>apraw</w:t>
      </w:r>
      <w:r>
        <w:rPr>
          <w:shd w:val="clear" w:color="auto" w:fill="FFFFFF"/>
        </w:rPr>
        <w:t>ie</w:t>
      </w:r>
      <w:r w:rsidRPr="00AB418D">
        <w:rPr>
          <w:shd w:val="clear" w:color="auto" w:fill="FFFFFF"/>
        </w:rPr>
        <w:t>, konserwacj</w:t>
      </w:r>
      <w:r>
        <w:rPr>
          <w:shd w:val="clear" w:color="auto" w:fill="FFFFFF"/>
        </w:rPr>
        <w:t>i</w:t>
      </w:r>
      <w:r w:rsidRPr="00AB418D">
        <w:rPr>
          <w:shd w:val="clear" w:color="auto" w:fill="FFFFFF"/>
        </w:rPr>
        <w:t xml:space="preserve"> i instalowan</w:t>
      </w:r>
      <w:r>
        <w:rPr>
          <w:shd w:val="clear" w:color="auto" w:fill="FFFFFF"/>
        </w:rPr>
        <w:t>iu</w:t>
      </w:r>
      <w:r w:rsidRPr="00AB418D">
        <w:rPr>
          <w:shd w:val="clear" w:color="auto" w:fill="FFFFFF"/>
        </w:rPr>
        <w:t xml:space="preserve"> maszyn i</w:t>
      </w:r>
      <w:r>
        <w:rPr>
          <w:shd w:val="clear" w:color="auto" w:fill="FFFFFF"/>
        </w:rPr>
        <w:t> </w:t>
      </w:r>
      <w:r w:rsidRPr="00AB418D">
        <w:rPr>
          <w:shd w:val="clear" w:color="auto" w:fill="FFFFFF"/>
        </w:rPr>
        <w:t xml:space="preserve">urządzeń </w:t>
      </w:r>
      <w:r>
        <w:rPr>
          <w:shd w:val="clear" w:color="auto" w:fill="FFFFFF"/>
        </w:rPr>
        <w:t>– o 20,5%, w wytwarzaniu i zaopatrywaniu w </w:t>
      </w:r>
      <w:r w:rsidRPr="00A6597F">
        <w:rPr>
          <w:shd w:val="clear" w:color="auto" w:fill="FFFFFF"/>
        </w:rPr>
        <w:t>energię elektryczną, gaz, parę wodną i</w:t>
      </w:r>
      <w:r>
        <w:rPr>
          <w:shd w:val="clear" w:color="auto" w:fill="FFFFFF"/>
        </w:rPr>
        <w:t> </w:t>
      </w:r>
      <w:r w:rsidRPr="00A6597F">
        <w:rPr>
          <w:shd w:val="clear" w:color="auto" w:fill="FFFFFF"/>
        </w:rPr>
        <w:t>gorącą wodę</w:t>
      </w:r>
      <w:r>
        <w:rPr>
          <w:shd w:val="clear" w:color="auto" w:fill="FFFFFF"/>
        </w:rPr>
        <w:t xml:space="preserve"> – o 11,9%,</w:t>
      </w:r>
      <w:r w:rsidRPr="00E138A3">
        <w:rPr>
          <w:shd w:val="clear" w:color="auto" w:fill="FFFFFF"/>
        </w:rPr>
        <w:t xml:space="preserve"> </w:t>
      </w:r>
      <w:r>
        <w:rPr>
          <w:shd w:val="clear" w:color="auto" w:fill="FFFFFF"/>
        </w:rPr>
        <w:t>w produkcji</w:t>
      </w:r>
      <w:r w:rsidRPr="00647B75">
        <w:rPr>
          <w:shd w:val="clear" w:color="auto" w:fill="FFFFFF"/>
        </w:rPr>
        <w:t xml:space="preserve"> </w:t>
      </w:r>
      <w:r w:rsidRPr="003627E7">
        <w:rPr>
          <w:shd w:val="clear" w:color="auto" w:fill="FFFFFF"/>
        </w:rPr>
        <w:t>pojazdów samochodowych, przyczep i naczep – o</w:t>
      </w:r>
      <w:r>
        <w:rPr>
          <w:shd w:val="clear" w:color="auto" w:fill="FFFFFF"/>
        </w:rPr>
        <w:t> 10,2%.</w:t>
      </w:r>
      <w:r w:rsidRPr="00E138A3">
        <w:rPr>
          <w:shd w:val="clear" w:color="auto" w:fill="FFFFFF"/>
        </w:rPr>
        <w:t xml:space="preserve"> </w:t>
      </w:r>
    </w:p>
    <w:p w14:paraId="4D64E1A6" w14:textId="186EBE42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3D04B2A3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59FBDF5C" w14:textId="6EFC8EA1" w:rsidR="0019018A" w:rsidRPr="00D61F13" w:rsidRDefault="0019018A" w:rsidP="00334B93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anchor distT="0" distB="0" distL="114300" distR="114300" simplePos="0" relativeHeight="251990016" behindDoc="0" locked="0" layoutInCell="1" allowOverlap="1" wp14:anchorId="78129DEC" wp14:editId="19139EDC">
            <wp:simplePos x="0" y="0"/>
            <wp:positionH relativeFrom="column">
              <wp:posOffset>-50800</wp:posOffset>
            </wp:positionH>
            <wp:positionV relativeFrom="paragraph">
              <wp:posOffset>200025</wp:posOffset>
            </wp:positionV>
            <wp:extent cx="5175885" cy="3254375"/>
            <wp:effectExtent l="0" t="0" r="5715" b="3175"/>
            <wp:wrapSquare wrapText="bothSides"/>
            <wp:docPr id="12" name="Obraz 12" descr="Dynamika produkcji sprzedanej przemysłu według wybranych działów PKD (ceny stałe; poprzedni rok=100) - listopad 2022, listopa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885" cy="325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</w:p>
    <w:p w14:paraId="4867D3A9" w14:textId="1340CF96" w:rsidR="007E3F15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</w:t>
      </w:r>
      <w:r w:rsidR="002B4123">
        <w:t>październikiem</w:t>
      </w:r>
      <w:r w:rsidR="005919CF">
        <w:t xml:space="preserve"> b</w:t>
      </w:r>
      <w:r w:rsidR="00A3022B">
        <w:t>r.</w:t>
      </w:r>
      <w:r w:rsidR="00A6597F">
        <w:t xml:space="preserve">, </w:t>
      </w:r>
      <w:r w:rsidR="00D27ECC">
        <w:t>wzrost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7E3F15">
        <w:rPr>
          <w:shd w:val="clear" w:color="auto" w:fill="FFFFFF"/>
        </w:rPr>
        <w:t xml:space="preserve"> </w:t>
      </w:r>
      <w:r w:rsidR="002B4123">
        <w:rPr>
          <w:shd w:val="clear" w:color="auto" w:fill="FFFFFF"/>
        </w:rPr>
        <w:t>listopadzie</w:t>
      </w:r>
      <w:r w:rsidR="00F55FA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E14DC3">
        <w:rPr>
          <w:shd w:val="clear" w:color="auto" w:fill="FFFFFF"/>
        </w:rPr>
        <w:t>16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>m.in.</w:t>
      </w:r>
      <w:r w:rsidR="00D27ECC" w:rsidRPr="00D27ECC">
        <w:rPr>
          <w:shd w:val="clear" w:color="auto" w:fill="FFFFFF"/>
        </w:rPr>
        <w:t xml:space="preserve"> </w:t>
      </w:r>
      <w:r w:rsidR="00E14DC3">
        <w:rPr>
          <w:shd w:val="clear" w:color="auto" w:fill="FFFFFF"/>
        </w:rPr>
        <w:t xml:space="preserve">w produkcji </w:t>
      </w:r>
      <w:r w:rsidR="00E14DC3" w:rsidRPr="007E3F15">
        <w:rPr>
          <w:shd w:val="clear" w:color="auto" w:fill="FFFFFF"/>
        </w:rPr>
        <w:t>pozostałego sprzętu transportowego</w:t>
      </w:r>
      <w:r w:rsidR="00E14DC3">
        <w:rPr>
          <w:shd w:val="clear" w:color="auto" w:fill="FFFFFF"/>
        </w:rPr>
        <w:t xml:space="preserve"> – o 25,7%,</w:t>
      </w:r>
      <w:r w:rsidR="00E14DC3" w:rsidRPr="007E3F15">
        <w:rPr>
          <w:shd w:val="clear" w:color="auto" w:fill="FFFFFF"/>
        </w:rPr>
        <w:t xml:space="preserve"> </w:t>
      </w:r>
      <w:r w:rsidR="007E3F15">
        <w:rPr>
          <w:shd w:val="clear" w:color="auto" w:fill="FFFFFF"/>
        </w:rPr>
        <w:t>w wytwarzaniu i zaopatrywaniu w </w:t>
      </w:r>
      <w:r w:rsidR="007E3F15" w:rsidRPr="00A6597F">
        <w:rPr>
          <w:shd w:val="clear" w:color="auto" w:fill="FFFFFF"/>
        </w:rPr>
        <w:t>energię elektryczną, gaz, parę wodną i</w:t>
      </w:r>
      <w:r w:rsidR="007E3F15">
        <w:rPr>
          <w:shd w:val="clear" w:color="auto" w:fill="FFFFFF"/>
        </w:rPr>
        <w:t> </w:t>
      </w:r>
      <w:r w:rsidR="007E3F15" w:rsidRPr="00A6597F">
        <w:rPr>
          <w:shd w:val="clear" w:color="auto" w:fill="FFFFFF"/>
        </w:rPr>
        <w:t>gorącą wodę</w:t>
      </w:r>
      <w:r w:rsidR="007E3F15">
        <w:rPr>
          <w:shd w:val="clear" w:color="auto" w:fill="FFFFFF"/>
        </w:rPr>
        <w:t xml:space="preserve"> – o </w:t>
      </w:r>
      <w:r w:rsidR="00E14DC3">
        <w:rPr>
          <w:shd w:val="clear" w:color="auto" w:fill="FFFFFF"/>
        </w:rPr>
        <w:t>15,3</w:t>
      </w:r>
      <w:r w:rsidR="007E3F15">
        <w:rPr>
          <w:shd w:val="clear" w:color="auto" w:fill="FFFFFF"/>
        </w:rPr>
        <w:t>%,</w:t>
      </w:r>
      <w:r w:rsidR="007E3F15" w:rsidRPr="007E3F15">
        <w:rPr>
          <w:shd w:val="clear" w:color="auto" w:fill="FFFFFF"/>
        </w:rPr>
        <w:t xml:space="preserve"> </w:t>
      </w:r>
      <w:r w:rsidR="00E14DC3">
        <w:rPr>
          <w:shd w:val="clear" w:color="auto" w:fill="FFFFFF"/>
        </w:rPr>
        <w:t>w produkcji</w:t>
      </w:r>
      <w:r w:rsidR="00E14DC3" w:rsidRPr="00647B75">
        <w:rPr>
          <w:shd w:val="clear" w:color="auto" w:fill="FFFFFF"/>
        </w:rPr>
        <w:t xml:space="preserve"> </w:t>
      </w:r>
      <w:r w:rsidR="00E14DC3" w:rsidRPr="003627E7">
        <w:rPr>
          <w:shd w:val="clear" w:color="auto" w:fill="FFFFFF"/>
        </w:rPr>
        <w:t>pojazdów samochodowych, przyczep i naczep – o</w:t>
      </w:r>
      <w:r w:rsidR="00E14DC3">
        <w:rPr>
          <w:shd w:val="clear" w:color="auto" w:fill="FFFFFF"/>
        </w:rPr>
        <w:t xml:space="preserve"> 12,2%, napojów – o 6,3%, </w:t>
      </w:r>
      <w:r w:rsidR="007E3F15" w:rsidRPr="00125266">
        <w:rPr>
          <w:shd w:val="clear" w:color="auto" w:fill="FFFFFF"/>
        </w:rPr>
        <w:t>komputerów, wyrobów elektronicznych i optycznych</w:t>
      </w:r>
      <w:r w:rsidR="007E3F15">
        <w:rPr>
          <w:shd w:val="clear" w:color="auto" w:fill="FFFFFF"/>
        </w:rPr>
        <w:t xml:space="preserve"> – o </w:t>
      </w:r>
      <w:r w:rsidR="00E14DC3">
        <w:rPr>
          <w:shd w:val="clear" w:color="auto" w:fill="FFFFFF"/>
        </w:rPr>
        <w:t>3,9</w:t>
      </w:r>
      <w:r w:rsidR="007E3F15">
        <w:rPr>
          <w:shd w:val="clear" w:color="auto" w:fill="FFFFFF"/>
        </w:rPr>
        <w:t>%</w:t>
      </w:r>
      <w:r w:rsidR="00E14DC3">
        <w:rPr>
          <w:shd w:val="clear" w:color="auto" w:fill="FFFFFF"/>
        </w:rPr>
        <w:t>.</w:t>
      </w:r>
      <w:r w:rsidR="007E3F15" w:rsidRPr="007E3F15">
        <w:rPr>
          <w:shd w:val="clear" w:color="auto" w:fill="FFFFFF"/>
        </w:rPr>
        <w:t xml:space="preserve"> </w:t>
      </w:r>
    </w:p>
    <w:p w14:paraId="0B278CEC" w14:textId="565F0509" w:rsidR="00C047BF" w:rsidRDefault="00D27ECC" w:rsidP="007E3F15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Spadek</w:t>
      </w:r>
      <w:r w:rsidR="00F336BB" w:rsidRPr="003627E7">
        <w:rPr>
          <w:shd w:val="clear" w:color="auto" w:fill="FFFFFF"/>
        </w:rPr>
        <w:t xml:space="preserve"> produkcji sprzedanej prz</w:t>
      </w:r>
      <w:r w:rsidR="00F336BB">
        <w:rPr>
          <w:shd w:val="clear" w:color="auto" w:fill="FFFFFF"/>
        </w:rPr>
        <w:t xml:space="preserve">emysłu, w porównaniu z </w:t>
      </w:r>
      <w:r w:rsidR="00E14DC3">
        <w:rPr>
          <w:shd w:val="clear" w:color="auto" w:fill="FFFFFF"/>
        </w:rPr>
        <w:t>październikiem</w:t>
      </w:r>
      <w:r w:rsidR="00F336BB">
        <w:rPr>
          <w:shd w:val="clear" w:color="auto" w:fill="FFFFFF"/>
        </w:rPr>
        <w:t xml:space="preserve"> br., wystąpił w </w:t>
      </w:r>
      <w:r w:rsidR="00E14DC3">
        <w:rPr>
          <w:shd w:val="clear" w:color="auto" w:fill="FFFFFF"/>
        </w:rPr>
        <w:t>18</w:t>
      </w:r>
      <w:r w:rsidR="00F336BB">
        <w:rPr>
          <w:shd w:val="clear" w:color="auto" w:fill="FFFFFF"/>
        </w:rPr>
        <w:t> </w:t>
      </w:r>
      <w:r w:rsidR="00F336BB" w:rsidRPr="003627E7">
        <w:rPr>
          <w:shd w:val="clear" w:color="auto" w:fill="FFFFFF"/>
        </w:rPr>
        <w:t>dzia</w:t>
      </w:r>
      <w:r w:rsidR="00F336BB">
        <w:rPr>
          <w:shd w:val="clear" w:color="auto" w:fill="FFFFFF"/>
        </w:rPr>
        <w:t>łach</w:t>
      </w:r>
      <w:r w:rsidR="00F336BB" w:rsidRPr="003627E7">
        <w:rPr>
          <w:shd w:val="clear" w:color="auto" w:fill="FFFFFF"/>
        </w:rPr>
        <w:t>,</w:t>
      </w:r>
      <w:r w:rsidR="00F336BB">
        <w:rPr>
          <w:shd w:val="clear" w:color="auto" w:fill="FFFFFF"/>
        </w:rPr>
        <w:t xml:space="preserve"> </w:t>
      </w:r>
      <w:r w:rsidR="00F336BB" w:rsidRPr="003627E7">
        <w:rPr>
          <w:shd w:val="clear" w:color="auto" w:fill="FFFFFF"/>
        </w:rPr>
        <w:t>m.in.</w:t>
      </w:r>
      <w:r w:rsidR="00F336BB" w:rsidRPr="00BC2DC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produkcji </w:t>
      </w:r>
      <w:r w:rsidR="00E14DC3" w:rsidRPr="00EF26B7">
        <w:rPr>
          <w:shd w:val="clear" w:color="auto" w:fill="FFFFFF"/>
        </w:rPr>
        <w:t>urządzeń elektrycznych</w:t>
      </w:r>
      <w:r w:rsidR="00E14DC3">
        <w:rPr>
          <w:shd w:val="clear" w:color="auto" w:fill="FFFFFF"/>
        </w:rPr>
        <w:t xml:space="preserve"> – o 10,1%,</w:t>
      </w:r>
      <w:bookmarkStart w:id="1" w:name="_Hlk153515862"/>
      <w:r w:rsidR="00E14DC3" w:rsidRPr="00E14DC3">
        <w:rPr>
          <w:shd w:val="clear" w:color="auto" w:fill="FFFFFF"/>
        </w:rPr>
        <w:t xml:space="preserve"> </w:t>
      </w:r>
      <w:r w:rsidR="00E14DC3">
        <w:rPr>
          <w:shd w:val="clear" w:color="auto" w:fill="FFFFFF"/>
        </w:rPr>
        <w:t>w w</w:t>
      </w:r>
      <w:r w:rsidR="00E14DC3" w:rsidRPr="00C23CD0">
        <w:rPr>
          <w:shd w:val="clear" w:color="auto" w:fill="FFFFFF"/>
        </w:rPr>
        <w:t>ydobywani</w:t>
      </w:r>
      <w:r w:rsidR="00E14DC3">
        <w:rPr>
          <w:shd w:val="clear" w:color="auto" w:fill="FFFFFF"/>
        </w:rPr>
        <w:t>u</w:t>
      </w:r>
      <w:r w:rsidR="00E14DC3" w:rsidRPr="00C23CD0">
        <w:rPr>
          <w:shd w:val="clear" w:color="auto" w:fill="FFFFFF"/>
        </w:rPr>
        <w:t xml:space="preserve"> węgla kamiennego i</w:t>
      </w:r>
      <w:r w:rsidR="00E14DC3">
        <w:rPr>
          <w:shd w:val="clear" w:color="auto" w:fill="FFFFFF"/>
        </w:rPr>
        <w:t> </w:t>
      </w:r>
      <w:r w:rsidR="00E14DC3" w:rsidRPr="00C23CD0">
        <w:rPr>
          <w:shd w:val="clear" w:color="auto" w:fill="FFFFFF"/>
        </w:rPr>
        <w:t xml:space="preserve">węgla brunatnego (lignitu) </w:t>
      </w:r>
      <w:r w:rsidR="00E14DC3">
        <w:rPr>
          <w:shd w:val="clear" w:color="auto" w:fill="FFFFFF"/>
        </w:rPr>
        <w:t>– o 10,0%,</w:t>
      </w:r>
      <w:bookmarkEnd w:id="1"/>
      <w:r w:rsidR="00E14DC3" w:rsidRPr="00E14DC3">
        <w:rPr>
          <w:shd w:val="clear" w:color="auto" w:fill="FFFFFF"/>
        </w:rPr>
        <w:t xml:space="preserve"> </w:t>
      </w:r>
      <w:r w:rsidR="00444BED">
        <w:rPr>
          <w:shd w:val="clear" w:color="auto" w:fill="FFFFFF"/>
        </w:rPr>
        <w:t xml:space="preserve">w produkcji </w:t>
      </w:r>
      <w:r w:rsidR="00E14DC3" w:rsidRPr="00773BE4">
        <w:rPr>
          <w:shd w:val="clear" w:color="auto" w:fill="FFFFFF"/>
        </w:rPr>
        <w:t>wyrobów z</w:t>
      </w:r>
      <w:r w:rsidR="00E14DC3">
        <w:rPr>
          <w:shd w:val="clear" w:color="auto" w:fill="FFFFFF"/>
        </w:rPr>
        <w:t> </w:t>
      </w:r>
      <w:r w:rsidR="00E14DC3" w:rsidRPr="00773BE4">
        <w:rPr>
          <w:shd w:val="clear" w:color="auto" w:fill="FFFFFF"/>
        </w:rPr>
        <w:t>pozostałych mineralnych surowców niemetalicznych</w:t>
      </w:r>
      <w:r w:rsidR="00E14DC3">
        <w:rPr>
          <w:shd w:val="clear" w:color="auto" w:fill="FFFFFF"/>
        </w:rPr>
        <w:t xml:space="preserve"> – o 9,8%,</w:t>
      </w:r>
      <w:r w:rsidR="00E14DC3" w:rsidRPr="00E14DC3">
        <w:rPr>
          <w:shd w:val="clear" w:color="auto" w:fill="FFFFFF"/>
        </w:rPr>
        <w:t xml:space="preserve"> </w:t>
      </w:r>
      <w:r w:rsidR="00E14DC3" w:rsidRPr="005041DD">
        <w:rPr>
          <w:shd w:val="clear" w:color="auto" w:fill="FFFFFF"/>
        </w:rPr>
        <w:t xml:space="preserve">wyrobów z gumy i tworzyw sztucznych </w:t>
      </w:r>
      <w:r w:rsidR="00E14DC3">
        <w:rPr>
          <w:shd w:val="clear" w:color="auto" w:fill="FFFFFF"/>
        </w:rPr>
        <w:t>– o 5,9%,</w:t>
      </w:r>
      <w:r w:rsidR="00E14DC3" w:rsidRPr="00E14DC3">
        <w:rPr>
          <w:shd w:val="clear" w:color="auto" w:fill="FFFFFF"/>
        </w:rPr>
        <w:t xml:space="preserve"> </w:t>
      </w:r>
      <w:r w:rsidR="00E14DC3" w:rsidRPr="001932FE">
        <w:rPr>
          <w:shd w:val="clear" w:color="auto" w:fill="FFFFFF"/>
        </w:rPr>
        <w:t>wyrobów z</w:t>
      </w:r>
      <w:r w:rsidR="00E14DC3">
        <w:rPr>
          <w:shd w:val="clear" w:color="auto" w:fill="FFFFFF"/>
        </w:rPr>
        <w:t> </w:t>
      </w:r>
      <w:r w:rsidR="00E14DC3" w:rsidRPr="001932FE">
        <w:rPr>
          <w:shd w:val="clear" w:color="auto" w:fill="FFFFFF"/>
        </w:rPr>
        <w:t>drewna, korka, słomy i wikliny</w:t>
      </w:r>
      <w:r w:rsidR="00E14DC3">
        <w:rPr>
          <w:shd w:val="clear" w:color="auto" w:fill="FFFFFF"/>
        </w:rPr>
        <w:t xml:space="preserve"> – o 5,1%,</w:t>
      </w:r>
      <w:r w:rsidR="00E14DC3" w:rsidRPr="00E14DC3">
        <w:rPr>
          <w:shd w:val="clear" w:color="auto" w:fill="FFFFFF"/>
        </w:rPr>
        <w:t xml:space="preserve"> </w:t>
      </w:r>
      <w:r w:rsidR="00E14DC3">
        <w:rPr>
          <w:shd w:val="clear" w:color="auto" w:fill="FFFFFF"/>
        </w:rPr>
        <w:t>metali – o 4,9%.</w:t>
      </w:r>
    </w:p>
    <w:p w14:paraId="36CBB54F" w14:textId="4C9FA961" w:rsidR="008B564E" w:rsidRDefault="008B564E" w:rsidP="008B564E">
      <w:pPr>
        <w:spacing w:before="0" w:after="0"/>
        <w:rPr>
          <w:shd w:val="clear" w:color="auto" w:fill="FFFFFF"/>
        </w:rPr>
      </w:pPr>
    </w:p>
    <w:p w14:paraId="5FDC6482" w14:textId="16AE9CCD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1B1425D8" w:rsidR="00F52A68" w:rsidRPr="00CB4942" w:rsidRDefault="00295A5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991040" behindDoc="0" locked="0" layoutInCell="1" allowOverlap="1" wp14:anchorId="21B2C204" wp14:editId="3590355F">
            <wp:simplePos x="0" y="0"/>
            <wp:positionH relativeFrom="column">
              <wp:posOffset>-69850</wp:posOffset>
            </wp:positionH>
            <wp:positionV relativeFrom="paragraph">
              <wp:posOffset>228600</wp:posOffset>
            </wp:positionV>
            <wp:extent cx="5243195" cy="3590925"/>
            <wp:effectExtent l="0" t="0" r="0" b="9525"/>
            <wp:wrapSquare wrapText="bothSides"/>
            <wp:docPr id="4" name="Obraz 4" descr="Dynamika produkcji sprzedanej przemysłu według wybranych działów PKD (ceny stałe; poprzedni miesiąc =100) - lipiec, sierpień, wrzesień, październik i listopad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06022362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094A2356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1188293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6DBBDE3C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  <w:r w:rsidR="00E02990">
        <w:t>.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5EE2315B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97683C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"https://stat.gov.pl/obszary-tematyczne/inne-opracowania/informacje-o-sytuacji-spoleczno-gospodarczej/biuletyn-statystyczny-nr-102023,4,143.html"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16535B76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97683C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"https://stat.gov.pl/obszary-tematyczne/inne-opracowania/informacje-o-sytuacji-spoleczno-gospodarczej/sytuacja-spoleczno-gospodarcza-kraju-w-pazdzierniku-2023-r-,1,138.html"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136C6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136C6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136C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136C6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136C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136C6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136C6E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136C6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136C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136C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136C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136C6E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5EE2315B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97683C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"https://stat.gov.pl/obszary-tematyczne/inne-opracowania/informacje-o-sytuacji-spoleczno-gospodarczej/biuletyn-statystyczny-nr-102023,4,143.html"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16535B76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97683C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"https://stat.gov.pl/obszary-tematyczne/inne-opracowania/informacje-o-sytuacji-spoleczno-gospodarczej/sytuacja-spoleczno-gospodarcza-kraju-w-pazdzierniku-2023-r-,1,138.html"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136C6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136C6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136C6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136C6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136C6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136C6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136C6E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136C6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136C6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136C6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136C6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136C6E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CB4FC1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CB4FC1" w:rsidRPr="0096439E" w:rsidRDefault="00CB4FC1" w:rsidP="00CB4FC1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5DA3638E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4656" behindDoc="0" locked="0" layoutInCell="1" allowOverlap="1" wp14:anchorId="602F1859" wp14:editId="09C5FF67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stat.gov.pl</w:t>
                  </w:r>
                  <w:r>
                    <w:rPr>
                      <w:sz w:val="18"/>
                    </w:rPr>
                    <w:t xml:space="preserve">      </w:t>
                  </w:r>
                </w:p>
              </w:tc>
            </w:tr>
            <w:tr w:rsidR="00CB4FC1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3CB88D87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5680" behindDoc="0" locked="0" layoutInCell="1" allowOverlap="1" wp14:anchorId="0F1A4352" wp14:editId="7D955B01">
                        <wp:simplePos x="0" y="0"/>
                        <wp:positionH relativeFrom="column">
                          <wp:posOffset>79375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@GUS_STAT</w:t>
                  </w:r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26C7246D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6704" behindDoc="0" locked="0" layoutInCell="1" allowOverlap="1" wp14:anchorId="40CD332D" wp14:editId="1B312D6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3D5F42">
                    <w:rPr>
                      <w:sz w:val="20"/>
                    </w:rPr>
                    <w:t>@</w:t>
                  </w:r>
                  <w:proofErr w:type="spellStart"/>
                  <w:r w:rsidRPr="003D5F42">
                    <w:rPr>
                      <w:sz w:val="20"/>
                    </w:rPr>
                    <w:t>GlownyUrzadStatystyczny</w:t>
                  </w:r>
                  <w:proofErr w:type="spellEnd"/>
                  <w:r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CB4FC1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007F10CB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7728" behindDoc="0" locked="0" layoutInCell="1" allowOverlap="1" wp14:anchorId="25B3DE11" wp14:editId="005AED0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3" name="Obraz 3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CB4FC1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0C05ED6F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8752" behindDoc="0" locked="0" layoutInCell="1" allowOverlap="1" wp14:anchorId="5A72704C" wp14:editId="734AFD8E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531873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CB4FC1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CB4FC1" w:rsidRPr="0096439E" w:rsidRDefault="00CB4FC1" w:rsidP="00CB4FC1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31E6D1BC" w:rsidR="00CB4FC1" w:rsidRPr="0096439E" w:rsidRDefault="00CB4FC1" w:rsidP="00CB4FC1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531873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979776" behindDoc="0" locked="0" layoutInCell="1" allowOverlap="1" wp14:anchorId="7F08F24F" wp14:editId="1544B8D0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14" name="Obraz 14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31193E" w14:textId="77777777" w:rsidR="00136C6E" w:rsidRDefault="00136C6E" w:rsidP="000662E2">
      <w:pPr>
        <w:spacing w:after="0" w:line="240" w:lineRule="auto"/>
      </w:pPr>
      <w:r>
        <w:separator/>
      </w:r>
    </w:p>
  </w:endnote>
  <w:endnote w:type="continuationSeparator" w:id="0">
    <w:p w14:paraId="0A09F2C8" w14:textId="77777777" w:rsidR="00136C6E" w:rsidRDefault="00136C6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E9647" w14:textId="77777777" w:rsidR="00136C6E" w:rsidRDefault="00136C6E" w:rsidP="000662E2">
      <w:pPr>
        <w:spacing w:after="0" w:line="240" w:lineRule="auto"/>
      </w:pPr>
      <w:r>
        <w:separator/>
      </w:r>
    </w:p>
  </w:footnote>
  <w:footnote w:type="continuationSeparator" w:id="0">
    <w:p w14:paraId="15CDA2DF" w14:textId="77777777" w:rsidR="00136C6E" w:rsidRDefault="00136C6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769CFFF7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12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6FA82866" w:rsidR="00112A4D" w:rsidRPr="009F6794" w:rsidRDefault="00532904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E33B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F532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</w:t>
                          </w:r>
                          <w:r w:rsidR="00E33BAF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12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M/y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xUM/y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6FA82866" w:rsidR="00112A4D" w:rsidRPr="009F6794" w:rsidRDefault="00532904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E33B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F532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</w:t>
                    </w:r>
                    <w:r w:rsidR="00E33BAF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5.4pt;height:126.6pt;visibility:visible;mso-wrap-style:square" o:bullet="t">
        <v:imagedata r:id="rId1" o:title=""/>
      </v:shape>
    </w:pict>
  </w:numPicBullet>
  <w:numPicBullet w:numPicBulletId="1">
    <w:pict>
      <v:shape id="_x0000_i1029" type="#_x0000_t75" style="width:125.4pt;height:126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3850"/>
    <w:rsid w:val="000045FF"/>
    <w:rsid w:val="00005657"/>
    <w:rsid w:val="00006293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0BF0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0AF3"/>
    <w:rsid w:val="00071006"/>
    <w:rsid w:val="0007222B"/>
    <w:rsid w:val="00073259"/>
    <w:rsid w:val="00073311"/>
    <w:rsid w:val="0007344A"/>
    <w:rsid w:val="0007409F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4F8"/>
    <w:rsid w:val="000D2A5C"/>
    <w:rsid w:val="000D2E0B"/>
    <w:rsid w:val="000D37B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30E"/>
    <w:rsid w:val="0010569E"/>
    <w:rsid w:val="00105A2D"/>
    <w:rsid w:val="001070E5"/>
    <w:rsid w:val="00107CB8"/>
    <w:rsid w:val="00110A62"/>
    <w:rsid w:val="00110D87"/>
    <w:rsid w:val="001113A6"/>
    <w:rsid w:val="001121A2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5F9A"/>
    <w:rsid w:val="00136375"/>
    <w:rsid w:val="00136C6E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6C23"/>
    <w:rsid w:val="0016703E"/>
    <w:rsid w:val="00170B6C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18A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59F0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582"/>
    <w:rsid w:val="001E6850"/>
    <w:rsid w:val="001E6ED3"/>
    <w:rsid w:val="001E7919"/>
    <w:rsid w:val="001F04B2"/>
    <w:rsid w:val="001F2005"/>
    <w:rsid w:val="001F23B3"/>
    <w:rsid w:val="001F31BD"/>
    <w:rsid w:val="001F3686"/>
    <w:rsid w:val="001F36E0"/>
    <w:rsid w:val="001F373A"/>
    <w:rsid w:val="001F4785"/>
    <w:rsid w:val="001F5E14"/>
    <w:rsid w:val="001F6117"/>
    <w:rsid w:val="001F649C"/>
    <w:rsid w:val="001F6AC7"/>
    <w:rsid w:val="001F6CD0"/>
    <w:rsid w:val="001F6D7C"/>
    <w:rsid w:val="00200B8F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4D3E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54E5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66D0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84"/>
    <w:rsid w:val="002640C3"/>
    <w:rsid w:val="002647AE"/>
    <w:rsid w:val="00264835"/>
    <w:rsid w:val="00264934"/>
    <w:rsid w:val="0026524A"/>
    <w:rsid w:val="00266DD9"/>
    <w:rsid w:val="00267192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4DFC"/>
    <w:rsid w:val="00286105"/>
    <w:rsid w:val="00291331"/>
    <w:rsid w:val="00291413"/>
    <w:rsid w:val="00291BB9"/>
    <w:rsid w:val="00292177"/>
    <w:rsid w:val="00292388"/>
    <w:rsid w:val="002926DF"/>
    <w:rsid w:val="002958E5"/>
    <w:rsid w:val="00295A58"/>
    <w:rsid w:val="00296397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52D"/>
    <w:rsid w:val="002A6841"/>
    <w:rsid w:val="002A6EC1"/>
    <w:rsid w:val="002A6FE6"/>
    <w:rsid w:val="002A7DB8"/>
    <w:rsid w:val="002B0009"/>
    <w:rsid w:val="002B0472"/>
    <w:rsid w:val="002B04B3"/>
    <w:rsid w:val="002B0992"/>
    <w:rsid w:val="002B18C6"/>
    <w:rsid w:val="002B2342"/>
    <w:rsid w:val="002B3036"/>
    <w:rsid w:val="002B405C"/>
    <w:rsid w:val="002B4123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70D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2AE3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9A2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1AC6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2C6B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11D3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BFE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4A4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4AA0"/>
    <w:rsid w:val="004054BF"/>
    <w:rsid w:val="00407D71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5AB5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96"/>
    <w:rsid w:val="00443BB1"/>
    <w:rsid w:val="00443D0E"/>
    <w:rsid w:val="00443F13"/>
    <w:rsid w:val="00444B75"/>
    <w:rsid w:val="00444BED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4F65"/>
    <w:rsid w:val="0046503D"/>
    <w:rsid w:val="004657FC"/>
    <w:rsid w:val="004675F3"/>
    <w:rsid w:val="00467EFF"/>
    <w:rsid w:val="004728D8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0189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484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1DD"/>
    <w:rsid w:val="004F2A2C"/>
    <w:rsid w:val="004F4FCA"/>
    <w:rsid w:val="004F5356"/>
    <w:rsid w:val="004F581E"/>
    <w:rsid w:val="004F5A9B"/>
    <w:rsid w:val="004F5FB1"/>
    <w:rsid w:val="004F63FC"/>
    <w:rsid w:val="004F64F0"/>
    <w:rsid w:val="004F6903"/>
    <w:rsid w:val="004F78BE"/>
    <w:rsid w:val="005012C5"/>
    <w:rsid w:val="0050220D"/>
    <w:rsid w:val="005027A8"/>
    <w:rsid w:val="00502EF2"/>
    <w:rsid w:val="00503622"/>
    <w:rsid w:val="005041DD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2904"/>
    <w:rsid w:val="00533632"/>
    <w:rsid w:val="00533FC2"/>
    <w:rsid w:val="00535F4C"/>
    <w:rsid w:val="00535FF8"/>
    <w:rsid w:val="00536846"/>
    <w:rsid w:val="00536861"/>
    <w:rsid w:val="005406AF"/>
    <w:rsid w:val="00540E47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287"/>
    <w:rsid w:val="0055271C"/>
    <w:rsid w:val="00552939"/>
    <w:rsid w:val="00553694"/>
    <w:rsid w:val="00553B0B"/>
    <w:rsid w:val="00554239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1AB"/>
    <w:rsid w:val="00577471"/>
    <w:rsid w:val="005776E0"/>
    <w:rsid w:val="00577BDE"/>
    <w:rsid w:val="005802F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4A14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5C02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4B27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0E49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2FD"/>
    <w:rsid w:val="006B6B7D"/>
    <w:rsid w:val="006C0836"/>
    <w:rsid w:val="006C33EC"/>
    <w:rsid w:val="006C3456"/>
    <w:rsid w:val="006C4AF3"/>
    <w:rsid w:val="006C4BEC"/>
    <w:rsid w:val="006C5197"/>
    <w:rsid w:val="006C5216"/>
    <w:rsid w:val="006C57C2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400"/>
    <w:rsid w:val="006F4D00"/>
    <w:rsid w:val="006F4DB5"/>
    <w:rsid w:val="006F5529"/>
    <w:rsid w:val="006F5EF5"/>
    <w:rsid w:val="006F667F"/>
    <w:rsid w:val="0070018F"/>
    <w:rsid w:val="007012AA"/>
    <w:rsid w:val="00703FFE"/>
    <w:rsid w:val="007060E4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67C16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3F15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2BB8"/>
    <w:rsid w:val="007F2E03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076CD"/>
    <w:rsid w:val="00810E8D"/>
    <w:rsid w:val="00811ECD"/>
    <w:rsid w:val="00812747"/>
    <w:rsid w:val="008147EE"/>
    <w:rsid w:val="008148F4"/>
    <w:rsid w:val="00816835"/>
    <w:rsid w:val="00816DE1"/>
    <w:rsid w:val="00820A18"/>
    <w:rsid w:val="008211DF"/>
    <w:rsid w:val="00822A58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D6B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3D6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67D48"/>
    <w:rsid w:val="00870421"/>
    <w:rsid w:val="00870D3A"/>
    <w:rsid w:val="008720AB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296F"/>
    <w:rsid w:val="00893E7E"/>
    <w:rsid w:val="0089452E"/>
    <w:rsid w:val="008948E4"/>
    <w:rsid w:val="00894F8A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00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64E"/>
    <w:rsid w:val="008B5DB4"/>
    <w:rsid w:val="008B6A9A"/>
    <w:rsid w:val="008B750C"/>
    <w:rsid w:val="008B7A52"/>
    <w:rsid w:val="008C0007"/>
    <w:rsid w:val="008C0C29"/>
    <w:rsid w:val="008C0EDA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0BF3"/>
    <w:rsid w:val="008D2074"/>
    <w:rsid w:val="008D21F2"/>
    <w:rsid w:val="008D2346"/>
    <w:rsid w:val="008D2A23"/>
    <w:rsid w:val="008D3C8D"/>
    <w:rsid w:val="008D3F85"/>
    <w:rsid w:val="008D43B7"/>
    <w:rsid w:val="008D45C1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5911"/>
    <w:rsid w:val="008E6F47"/>
    <w:rsid w:val="008E773F"/>
    <w:rsid w:val="008E7D82"/>
    <w:rsid w:val="008F04DA"/>
    <w:rsid w:val="008F0617"/>
    <w:rsid w:val="008F0CE6"/>
    <w:rsid w:val="008F171A"/>
    <w:rsid w:val="008F1C42"/>
    <w:rsid w:val="008F2A1C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1D81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02E4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1466"/>
    <w:rsid w:val="00972147"/>
    <w:rsid w:val="00972898"/>
    <w:rsid w:val="00972B83"/>
    <w:rsid w:val="0097447F"/>
    <w:rsid w:val="00975725"/>
    <w:rsid w:val="0097683C"/>
    <w:rsid w:val="00977927"/>
    <w:rsid w:val="00977B8B"/>
    <w:rsid w:val="00977CFB"/>
    <w:rsid w:val="0098037C"/>
    <w:rsid w:val="0098135C"/>
    <w:rsid w:val="0098156A"/>
    <w:rsid w:val="009821A0"/>
    <w:rsid w:val="009846AD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B68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D77BD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6A32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9DC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1C7"/>
    <w:rsid w:val="00A6436D"/>
    <w:rsid w:val="00A647B9"/>
    <w:rsid w:val="00A64A6F"/>
    <w:rsid w:val="00A6597F"/>
    <w:rsid w:val="00A66409"/>
    <w:rsid w:val="00A67330"/>
    <w:rsid w:val="00A67686"/>
    <w:rsid w:val="00A67DC5"/>
    <w:rsid w:val="00A71737"/>
    <w:rsid w:val="00A73AE7"/>
    <w:rsid w:val="00A73D9B"/>
    <w:rsid w:val="00A75C42"/>
    <w:rsid w:val="00A76179"/>
    <w:rsid w:val="00A777BF"/>
    <w:rsid w:val="00A8065E"/>
    <w:rsid w:val="00A80820"/>
    <w:rsid w:val="00A80EF8"/>
    <w:rsid w:val="00A810F9"/>
    <w:rsid w:val="00A81F70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1953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3871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1C0"/>
    <w:rsid w:val="00AC2B69"/>
    <w:rsid w:val="00AC37B3"/>
    <w:rsid w:val="00AC44B8"/>
    <w:rsid w:val="00AC5CD6"/>
    <w:rsid w:val="00AC6AA0"/>
    <w:rsid w:val="00AD0438"/>
    <w:rsid w:val="00AD0A03"/>
    <w:rsid w:val="00AD0ADA"/>
    <w:rsid w:val="00AD152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BE6"/>
    <w:rsid w:val="00AD5C65"/>
    <w:rsid w:val="00AD6178"/>
    <w:rsid w:val="00AD7503"/>
    <w:rsid w:val="00AE19DE"/>
    <w:rsid w:val="00AE1AF7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E7836"/>
    <w:rsid w:val="00AF19C9"/>
    <w:rsid w:val="00AF4102"/>
    <w:rsid w:val="00AF6719"/>
    <w:rsid w:val="00AF7622"/>
    <w:rsid w:val="00AF7709"/>
    <w:rsid w:val="00AF7DEE"/>
    <w:rsid w:val="00B013AB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4F1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64D6"/>
    <w:rsid w:val="00B57004"/>
    <w:rsid w:val="00B6195F"/>
    <w:rsid w:val="00B62CBC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8BF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840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0C0D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0E93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6AB7"/>
    <w:rsid w:val="00BD6FCB"/>
    <w:rsid w:val="00BD7C75"/>
    <w:rsid w:val="00BE018C"/>
    <w:rsid w:val="00BE0B67"/>
    <w:rsid w:val="00BE1CC9"/>
    <w:rsid w:val="00BE1EA8"/>
    <w:rsid w:val="00BE21C4"/>
    <w:rsid w:val="00BE2BB0"/>
    <w:rsid w:val="00BE34D3"/>
    <w:rsid w:val="00BE458D"/>
    <w:rsid w:val="00BE4FEA"/>
    <w:rsid w:val="00BF01CB"/>
    <w:rsid w:val="00BF0588"/>
    <w:rsid w:val="00BF0D1D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29A9"/>
    <w:rsid w:val="00C030DE"/>
    <w:rsid w:val="00C047BF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4C1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20B4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509B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4942"/>
    <w:rsid w:val="00CB4FC1"/>
    <w:rsid w:val="00CB5287"/>
    <w:rsid w:val="00CB583A"/>
    <w:rsid w:val="00CB5CB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4446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C7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096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68C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895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27ECC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1B6D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1A46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13"/>
    <w:rsid w:val="00D61FC3"/>
    <w:rsid w:val="00D63931"/>
    <w:rsid w:val="00D6393F"/>
    <w:rsid w:val="00D63B5F"/>
    <w:rsid w:val="00D63EF3"/>
    <w:rsid w:val="00D64D54"/>
    <w:rsid w:val="00D650EB"/>
    <w:rsid w:val="00D65596"/>
    <w:rsid w:val="00D66683"/>
    <w:rsid w:val="00D674BE"/>
    <w:rsid w:val="00D679AA"/>
    <w:rsid w:val="00D67B34"/>
    <w:rsid w:val="00D67B3B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9A6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192E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90"/>
    <w:rsid w:val="00E029D8"/>
    <w:rsid w:val="00E03B31"/>
    <w:rsid w:val="00E03D48"/>
    <w:rsid w:val="00E03FB8"/>
    <w:rsid w:val="00E04052"/>
    <w:rsid w:val="00E045BD"/>
    <w:rsid w:val="00E04805"/>
    <w:rsid w:val="00E05DB4"/>
    <w:rsid w:val="00E05F54"/>
    <w:rsid w:val="00E0607F"/>
    <w:rsid w:val="00E102B7"/>
    <w:rsid w:val="00E10709"/>
    <w:rsid w:val="00E10A0F"/>
    <w:rsid w:val="00E120D8"/>
    <w:rsid w:val="00E138A3"/>
    <w:rsid w:val="00E14DC3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3BAF"/>
    <w:rsid w:val="00E34610"/>
    <w:rsid w:val="00E34EEF"/>
    <w:rsid w:val="00E35357"/>
    <w:rsid w:val="00E3620C"/>
    <w:rsid w:val="00E36CE3"/>
    <w:rsid w:val="00E3705B"/>
    <w:rsid w:val="00E4111F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11A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3F5D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6DF9"/>
    <w:rsid w:val="00E671A2"/>
    <w:rsid w:val="00E67A9D"/>
    <w:rsid w:val="00E71287"/>
    <w:rsid w:val="00E725BB"/>
    <w:rsid w:val="00E743D7"/>
    <w:rsid w:val="00E74960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029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BD9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B75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173C"/>
    <w:rsid w:val="00EF26B7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36BB"/>
    <w:rsid w:val="00F348BC"/>
    <w:rsid w:val="00F34FB0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6A9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56"/>
    <w:rsid w:val="00F66D82"/>
    <w:rsid w:val="00F67582"/>
    <w:rsid w:val="00F67C2A"/>
    <w:rsid w:val="00F67D8F"/>
    <w:rsid w:val="00F708DF"/>
    <w:rsid w:val="00F70AE9"/>
    <w:rsid w:val="00F70C10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2DCD"/>
    <w:rsid w:val="00F83048"/>
    <w:rsid w:val="00F834C5"/>
    <w:rsid w:val="00F8362D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52F"/>
    <w:rsid w:val="00FB58A3"/>
    <w:rsid w:val="00FB5906"/>
    <w:rsid w:val="00FB5A96"/>
    <w:rsid w:val="00FB762F"/>
    <w:rsid w:val="00FB7781"/>
    <w:rsid w:val="00FC0BA6"/>
    <w:rsid w:val="00FC18FB"/>
    <w:rsid w:val="00FC2AED"/>
    <w:rsid w:val="00FC2C03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60D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324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listopadzie 2023_Informacja sygnalna.docx.docx</NazwaPliku>
  </documentManagement>
</p:properties>
</file>

<file path=customXml/itemProps1.xml><?xml version="1.0" encoding="utf-8"?>
<ds:datastoreItem xmlns:ds="http://schemas.openxmlformats.org/officeDocument/2006/customXml" ds:itemID="{B11A9162-A4A2-42F3-8088-B30FA8D0D91B}"/>
</file>

<file path=customXml/itemProps2.xml><?xml version="1.0" encoding="utf-8"?>
<ds:datastoreItem xmlns:ds="http://schemas.openxmlformats.org/officeDocument/2006/customXml" ds:itemID="{22D1474C-1687-4079-B891-434588E48ECB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712</Words>
  <Characters>4277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2023-12-19T06:14:00Z</dcterms:created>
  <dcterms:modified xsi:type="dcterms:W3CDTF">2023-12-19T06:14:00Z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