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31473" w14:textId="77777777" w:rsidR="009C3AB8" w:rsidRPr="00C21A58" w:rsidRDefault="009C3AB8" w:rsidP="009C3AB8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1A58">
        <w:rPr>
          <w:rFonts w:ascii="Times New Roman" w:hAnsi="Times New Roman" w:cs="Times New Roman"/>
          <w:sz w:val="24"/>
          <w:szCs w:val="24"/>
        </w:rPr>
        <w:t>Komunikat</w:t>
      </w:r>
    </w:p>
    <w:p w14:paraId="31E31474" w14:textId="77777777" w:rsidR="009C3AB8" w:rsidRPr="00C21A58" w:rsidRDefault="009C3AB8" w:rsidP="009C3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Prezesa Głównego Urzędu Statystycznego</w:t>
      </w:r>
    </w:p>
    <w:p w14:paraId="31E31475" w14:textId="155CF63C" w:rsidR="009C3AB8" w:rsidRPr="00C21A58" w:rsidRDefault="009C3AB8" w:rsidP="009C3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877">
        <w:rPr>
          <w:rFonts w:ascii="Times New Roman" w:hAnsi="Times New Roman" w:cs="Times New Roman"/>
          <w:sz w:val="24"/>
          <w:szCs w:val="24"/>
        </w:rPr>
        <w:t xml:space="preserve"> </w:t>
      </w:r>
      <w:r w:rsidR="00365189">
        <w:rPr>
          <w:rFonts w:ascii="Times New Roman" w:hAnsi="Times New Roman" w:cs="Times New Roman"/>
          <w:sz w:val="24"/>
          <w:szCs w:val="24"/>
        </w:rPr>
        <w:t>28</w:t>
      </w:r>
      <w:r w:rsidR="005E6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marca 202</w:t>
      </w:r>
      <w:r w:rsidR="005E6877">
        <w:rPr>
          <w:rFonts w:ascii="Times New Roman" w:hAnsi="Times New Roman" w:cs="Times New Roman"/>
          <w:sz w:val="24"/>
          <w:szCs w:val="24"/>
        </w:rPr>
        <w:t>2</w:t>
      </w:r>
      <w:r w:rsidRPr="00C21A5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1E31476" w14:textId="77777777" w:rsidR="009C3AB8" w:rsidRPr="00C21A58" w:rsidRDefault="009C3AB8" w:rsidP="009C3A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E31477" w14:textId="77777777" w:rsidR="009C3AB8" w:rsidRPr="00C21A58" w:rsidRDefault="009C3AB8" w:rsidP="009C3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w sprawie tablicy średniego dalszego trwania życia kobiet i mężczyzn</w:t>
      </w:r>
    </w:p>
    <w:p w14:paraId="31E31478" w14:textId="77777777" w:rsidR="009C3AB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79" w14:textId="77777777" w:rsidR="009C3AB8" w:rsidRPr="00C21A5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7A" w14:textId="77777777" w:rsidR="009C3AB8" w:rsidRDefault="009C3AB8" w:rsidP="009C3A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ab/>
      </w:r>
    </w:p>
    <w:p w14:paraId="31E3147B" w14:textId="77777777" w:rsidR="009C3AB8" w:rsidRDefault="009C3AB8" w:rsidP="009C3A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3147C" w14:textId="6D2D591B" w:rsidR="009C3AB8" w:rsidRPr="00C21A58" w:rsidRDefault="009C3AB8" w:rsidP="009C3A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 xml:space="preserve">Na podstawie art. 26 ust. 4 ustawy z dnia 17 grudnia 1998 r. o emeryturach </w:t>
      </w:r>
      <w:r w:rsidRPr="00C21A58">
        <w:rPr>
          <w:rFonts w:ascii="Times New Roman" w:hAnsi="Times New Roman" w:cs="Times New Roman"/>
          <w:sz w:val="24"/>
          <w:szCs w:val="24"/>
        </w:rPr>
        <w:br/>
        <w:t xml:space="preserve">i rentach z Funduszu Ubezpieczeń Społecznych (Dz. U. z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E6877">
        <w:rPr>
          <w:rFonts w:ascii="Times New Roman" w:hAnsi="Times New Roman" w:cs="Times New Roman"/>
          <w:sz w:val="24"/>
          <w:szCs w:val="24"/>
        </w:rPr>
        <w:t>2</w:t>
      </w:r>
      <w:r w:rsidRPr="004D2736">
        <w:rPr>
          <w:rFonts w:ascii="Times New Roman" w:hAnsi="Times New Roman" w:cs="Times New Roman"/>
          <w:sz w:val="24"/>
          <w:szCs w:val="24"/>
        </w:rPr>
        <w:t xml:space="preserve"> r. poz. </w:t>
      </w:r>
      <w:r w:rsidR="005E6877">
        <w:rPr>
          <w:rFonts w:ascii="Times New Roman" w:hAnsi="Times New Roman" w:cs="Times New Roman"/>
          <w:sz w:val="24"/>
          <w:szCs w:val="24"/>
        </w:rPr>
        <w:t>504</w:t>
      </w:r>
      <w:r w:rsidRPr="00C21A58">
        <w:rPr>
          <w:rFonts w:ascii="Times New Roman" w:hAnsi="Times New Roman" w:cs="Times New Roman"/>
          <w:sz w:val="24"/>
          <w:szCs w:val="24"/>
        </w:rPr>
        <w:t>) ogłasza się tablicę średniego dalszego trwania życia kobiet i mę</w:t>
      </w:r>
      <w:r>
        <w:rPr>
          <w:rFonts w:ascii="Times New Roman" w:hAnsi="Times New Roman" w:cs="Times New Roman"/>
          <w:sz w:val="24"/>
          <w:szCs w:val="24"/>
        </w:rPr>
        <w:t>żczyzn, stanowiącą załącznik do </w:t>
      </w:r>
      <w:r w:rsidRPr="00C21A58">
        <w:rPr>
          <w:rFonts w:ascii="Times New Roman" w:hAnsi="Times New Roman" w:cs="Times New Roman"/>
          <w:sz w:val="24"/>
          <w:szCs w:val="24"/>
        </w:rPr>
        <w:t>komunikatu.</w:t>
      </w:r>
    </w:p>
    <w:p w14:paraId="31E3147D" w14:textId="77777777" w:rsidR="009C3AB8" w:rsidRPr="00C21A5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7E" w14:textId="77777777" w:rsidR="009C3AB8" w:rsidRPr="00C21A5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7F" w14:textId="77777777" w:rsidR="009C3AB8" w:rsidRPr="00A65CDC" w:rsidRDefault="009C3AB8" w:rsidP="009C3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65CDC">
        <w:rPr>
          <w:rFonts w:ascii="Times New Roman" w:hAnsi="Times New Roman" w:cs="Times New Roman"/>
          <w:sz w:val="24"/>
          <w:szCs w:val="24"/>
        </w:rPr>
        <w:t>Prezes</w:t>
      </w:r>
    </w:p>
    <w:p w14:paraId="31E31480" w14:textId="77777777" w:rsidR="009C3AB8" w:rsidRPr="00A65CDC" w:rsidRDefault="009C3AB8" w:rsidP="009C3AB8">
      <w:pPr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A65CDC">
        <w:rPr>
          <w:rFonts w:ascii="Times New Roman" w:hAnsi="Times New Roman" w:cs="Times New Roman"/>
          <w:sz w:val="24"/>
          <w:szCs w:val="24"/>
        </w:rPr>
        <w:t>Głównego Urzędu Statystycznego</w:t>
      </w:r>
    </w:p>
    <w:p w14:paraId="31E31481" w14:textId="77777777" w:rsidR="009C3AB8" w:rsidRPr="00A65CDC" w:rsidRDefault="009C3AB8" w:rsidP="009C3AB8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65CDC">
        <w:rPr>
          <w:rFonts w:ascii="Times New Roman" w:hAnsi="Times New Roman" w:cs="Times New Roman"/>
          <w:sz w:val="24"/>
          <w:szCs w:val="24"/>
        </w:rPr>
        <w:t>Dominik Rozkrut</w:t>
      </w:r>
    </w:p>
    <w:p w14:paraId="31E31482" w14:textId="77777777" w:rsidR="009C3AB8" w:rsidRPr="00DC5C81" w:rsidRDefault="009C3AB8" w:rsidP="009C3AB8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5CDC">
        <w:rPr>
          <w:rFonts w:ascii="Times New Roman" w:hAnsi="Times New Roman" w:cs="Times New Roman"/>
          <w:sz w:val="24"/>
          <w:szCs w:val="24"/>
        </w:rPr>
        <w:t>-</w:t>
      </w:r>
      <w:r w:rsidRPr="00A65CDC">
        <w:rPr>
          <w:rFonts w:ascii="Times New Roman" w:hAnsi="Times New Roman" w:cs="Times New Roman"/>
          <w:i/>
          <w:sz w:val="24"/>
          <w:szCs w:val="24"/>
        </w:rPr>
        <w:t>podpisano podpisem elektronicznym</w:t>
      </w:r>
    </w:p>
    <w:p w14:paraId="31E31483" w14:textId="77777777" w:rsidR="009C3AB8" w:rsidRPr="00C21A5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84" w14:textId="77777777" w:rsidR="009C3AB8" w:rsidRPr="00C21A5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85" w14:textId="77777777" w:rsidR="009C3AB8" w:rsidRPr="00C21A58" w:rsidRDefault="009C3AB8" w:rsidP="009C3AB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br w:type="page"/>
      </w:r>
    </w:p>
    <w:p w14:paraId="31E31486" w14:textId="77777777" w:rsidR="009C3AB8" w:rsidRPr="00C21A58" w:rsidRDefault="009C3AB8" w:rsidP="009C3AB8">
      <w:pPr>
        <w:jc w:val="right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lastRenderedPageBreak/>
        <w:t xml:space="preserve">Załącznik do komunikatu </w:t>
      </w:r>
    </w:p>
    <w:p w14:paraId="31E31487" w14:textId="77777777" w:rsidR="009C3AB8" w:rsidRPr="00C21A58" w:rsidRDefault="009C3AB8" w:rsidP="009C3AB8">
      <w:pPr>
        <w:jc w:val="right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Prezesa Głównego Urzędu Statystycznego</w:t>
      </w:r>
    </w:p>
    <w:p w14:paraId="352163EF" w14:textId="06246F8A" w:rsidR="00A95716" w:rsidRDefault="009C3AB8" w:rsidP="00A95716">
      <w:pPr>
        <w:jc w:val="right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 xml:space="preserve">z dnia  </w:t>
      </w:r>
      <w:r w:rsidR="00365189">
        <w:rPr>
          <w:rFonts w:ascii="Times New Roman" w:hAnsi="Times New Roman" w:cs="Times New Roman"/>
          <w:sz w:val="24"/>
          <w:szCs w:val="24"/>
        </w:rPr>
        <w:t>28</w:t>
      </w:r>
      <w:r w:rsidRPr="00C21A58">
        <w:rPr>
          <w:rFonts w:ascii="Times New Roman" w:hAnsi="Times New Roman" w:cs="Times New Roman"/>
          <w:sz w:val="24"/>
          <w:szCs w:val="24"/>
        </w:rPr>
        <w:t xml:space="preserve">  marca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E6877">
        <w:rPr>
          <w:rFonts w:ascii="Times New Roman" w:hAnsi="Times New Roman" w:cs="Times New Roman"/>
          <w:sz w:val="24"/>
          <w:szCs w:val="24"/>
        </w:rPr>
        <w:t>2</w:t>
      </w:r>
      <w:r w:rsidRPr="00C21A58">
        <w:rPr>
          <w:rFonts w:ascii="Times New Roman" w:hAnsi="Times New Roman" w:cs="Times New Roman"/>
          <w:sz w:val="24"/>
          <w:szCs w:val="24"/>
        </w:rPr>
        <w:t xml:space="preserve"> r. (poz.      )</w:t>
      </w:r>
    </w:p>
    <w:p w14:paraId="00577BED" w14:textId="77777777" w:rsidR="005E6877" w:rsidRDefault="005E6877" w:rsidP="00A95716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7D3FE7" w:rsidRPr="00657969" w14:paraId="17ECFEA2" w14:textId="77777777" w:rsidTr="00513F00">
        <w:trPr>
          <w:trHeight w:val="39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094A" w14:textId="77777777" w:rsidR="007D3FE7" w:rsidRPr="00657969" w:rsidRDefault="007D3FE7" w:rsidP="00513F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  <w:t>Ukończone lata życia</w:t>
            </w:r>
          </w:p>
        </w:tc>
        <w:tc>
          <w:tcPr>
            <w:tcW w:w="8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2ADD" w14:textId="77777777" w:rsidR="007D3FE7" w:rsidRPr="00657969" w:rsidRDefault="007D3FE7" w:rsidP="00513F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Miesiące ukończone powyżej pełnego roku życia</w:t>
            </w:r>
          </w:p>
        </w:tc>
      </w:tr>
      <w:tr w:rsidR="007D3FE7" w:rsidRPr="00657969" w14:paraId="5F8168FC" w14:textId="77777777" w:rsidTr="00513F00">
        <w:trPr>
          <w:trHeight w:val="48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55FB" w14:textId="77777777" w:rsidR="007D3FE7" w:rsidRPr="00657969" w:rsidRDefault="007D3FE7" w:rsidP="00513F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6E51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D97D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75DC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76E1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5640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BE26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9D08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24F5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97CD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9AA6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797D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B08A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11</w:t>
            </w:r>
          </w:p>
        </w:tc>
      </w:tr>
      <w:tr w:rsidR="007D3FE7" w:rsidRPr="00657969" w14:paraId="0EA496CF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7700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DA3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72E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453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158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ED1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F17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0EB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3E7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C12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044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157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A7B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546,9</w:t>
            </w:r>
          </w:p>
        </w:tc>
      </w:tr>
      <w:tr w:rsidR="007D3FE7" w:rsidRPr="00657969" w14:paraId="7F0A5948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3A44C3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6CC43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AFF72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A95B1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18B64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16C19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0D0C2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990A2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26E13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9AE89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DA2BD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CFE30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45E90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535,5</w:t>
            </w:r>
          </w:p>
        </w:tc>
      </w:tr>
      <w:tr w:rsidR="007D3FE7" w:rsidRPr="00657969" w14:paraId="7A059E86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1CF6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24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BB7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1BC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513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078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163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469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10A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9B2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27D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9E8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793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524,0</w:t>
            </w:r>
          </w:p>
        </w:tc>
      </w:tr>
      <w:tr w:rsidR="007D3FE7" w:rsidRPr="00657969" w14:paraId="63C80C92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9F6454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D8C8D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9E20F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63B8C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B3F58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DFB42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0E3FA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AC2E6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7CE54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73E58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3929A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FF118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50548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512,7</w:t>
            </w:r>
          </w:p>
        </w:tc>
      </w:tr>
      <w:tr w:rsidR="007D3FE7" w:rsidRPr="00657969" w14:paraId="26CC0DFA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2019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178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811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FEF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FDC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84C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673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926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692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36E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6DC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E71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88D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501,3</w:t>
            </w:r>
          </w:p>
        </w:tc>
      </w:tr>
      <w:tr w:rsidR="007D3FE7" w:rsidRPr="00657969" w14:paraId="3EF910B6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40E4F1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9BE97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57392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37F08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13F5D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CBF24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1B7E1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C0230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0C76A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306D4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DD5F1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95B97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F8E86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489,9</w:t>
            </w:r>
          </w:p>
        </w:tc>
      </w:tr>
      <w:tr w:rsidR="007D3FE7" w:rsidRPr="00657969" w14:paraId="5AB88E7A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E6AA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EBB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8AF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39F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4AE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FE9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F68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DB4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45A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CC0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747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F03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58E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478,7</w:t>
            </w:r>
          </w:p>
        </w:tc>
      </w:tr>
      <w:tr w:rsidR="007D3FE7" w:rsidRPr="00657969" w14:paraId="61FBFEC4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3EC21F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AA1D5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356D9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BA673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17752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F5A1B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4A002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F5097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78517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DA80D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8DE24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2E37F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2538A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467,4</w:t>
            </w:r>
          </w:p>
        </w:tc>
      </w:tr>
      <w:tr w:rsidR="007D3FE7" w:rsidRPr="00657969" w14:paraId="5E37CBEE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8EB4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5FA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DEA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C93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47C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45A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409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2B6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4DD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A83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220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A2F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971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456,2</w:t>
            </w:r>
          </w:p>
        </w:tc>
      </w:tr>
      <w:tr w:rsidR="007D3FE7" w:rsidRPr="00657969" w14:paraId="2F2BE2E1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97585B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256E4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05789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F0BD1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92A24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674B7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C6E26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E78E6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4E3C1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448,7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63125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C2ABD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46CE4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63CFE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445,0</w:t>
            </w:r>
          </w:p>
        </w:tc>
      </w:tr>
      <w:tr w:rsidR="007D3FE7" w:rsidRPr="00657969" w14:paraId="692A69B7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A549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A94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C94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E48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236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F2C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63E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7EA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64D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D26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E53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CF2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6A1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433,9</w:t>
            </w:r>
          </w:p>
        </w:tc>
      </w:tr>
      <w:tr w:rsidR="007D3FE7" w:rsidRPr="00657969" w14:paraId="30472B0D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267344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20ACC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9032A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F499B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B917C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D13C0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F7B3A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B2E30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BD796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E87FF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83505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AD4F3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C4499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422,9</w:t>
            </w:r>
          </w:p>
        </w:tc>
      </w:tr>
      <w:tr w:rsidR="007D3FE7" w:rsidRPr="00657969" w14:paraId="3630B468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505D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D3E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2AA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1BD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AC5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6A4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113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3D2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116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696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E3A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012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C31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411,8</w:t>
            </w:r>
          </w:p>
        </w:tc>
      </w:tr>
      <w:tr w:rsidR="007D3FE7" w:rsidRPr="00657969" w14:paraId="4D695621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85CC35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F7B93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8A248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A891C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ED82B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BC973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0333E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EA69C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E9AB3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5B7E8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12F24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E5DF8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BCB49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400,9</w:t>
            </w:r>
          </w:p>
        </w:tc>
      </w:tr>
      <w:tr w:rsidR="007D3FE7" w:rsidRPr="00657969" w14:paraId="2912B58B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1630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265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084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BE3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70A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DDD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176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DC1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EF6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CBA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ECC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645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3EB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390,1</w:t>
            </w:r>
          </w:p>
        </w:tc>
      </w:tr>
      <w:tr w:rsidR="007D3FE7" w:rsidRPr="00657969" w14:paraId="2A300763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CB5EC7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FFC48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220B9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225B7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1BE15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A16D4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EAE58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73917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9FF83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013C9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7EC0C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B579A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09488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379,3</w:t>
            </w:r>
          </w:p>
        </w:tc>
      </w:tr>
      <w:tr w:rsidR="007D3FE7" w:rsidRPr="00657969" w14:paraId="2DDD2705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181E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DE6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4B3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43B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AF1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8BE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08B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232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AAD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37F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09D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6F8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292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368,6</w:t>
            </w:r>
          </w:p>
        </w:tc>
      </w:tr>
      <w:tr w:rsidR="007D3FE7" w:rsidRPr="00657969" w14:paraId="4C38124F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2EC0D6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A8994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0DE45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FE588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978C0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E4104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5274C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56B44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4E2A2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B3323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9B50E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7BD30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5CCD2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358,0</w:t>
            </w:r>
          </w:p>
        </w:tc>
      </w:tr>
      <w:tr w:rsidR="007D3FE7" w:rsidRPr="00657969" w14:paraId="60F76A4A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4E2C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AFE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C49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456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0A0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F84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883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8A9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343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1E9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630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A06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19A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347,5</w:t>
            </w:r>
          </w:p>
        </w:tc>
      </w:tr>
      <w:tr w:rsidR="007D3FE7" w:rsidRPr="00657969" w14:paraId="142BCEFF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B57E30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B6C11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1A7E6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6FF03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601E4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75E2D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8BCDD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64571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6E111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92128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DE360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CAF0E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8973C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337,1</w:t>
            </w:r>
          </w:p>
        </w:tc>
      </w:tr>
      <w:tr w:rsidR="007D3FE7" w:rsidRPr="00657969" w14:paraId="56DA8038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D278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2A8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23E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45C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389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BDF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B25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152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8FA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2D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396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638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26D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326,8</w:t>
            </w:r>
          </w:p>
        </w:tc>
      </w:tr>
      <w:tr w:rsidR="007D3FE7" w:rsidRPr="00657969" w14:paraId="06187114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75BAF7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92484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ECC97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FA31C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554F4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CF2D6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0DEE1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738CC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EC460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48041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D1B60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40216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4F1D0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316,6</w:t>
            </w:r>
          </w:p>
        </w:tc>
      </w:tr>
      <w:tr w:rsidR="007D3FE7" w:rsidRPr="00657969" w14:paraId="0ECF42F7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CB34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79E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A86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393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6C5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0C8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A49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C68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70E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2BE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E1D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C3A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98E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306,6</w:t>
            </w:r>
          </w:p>
        </w:tc>
      </w:tr>
      <w:tr w:rsidR="007D3FE7" w:rsidRPr="00657969" w14:paraId="53BDDEC3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48B2EE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052CF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9A53F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944E4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8CA77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00F1E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4DA9F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7E9AF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0C941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9AB27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BE47B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D21D4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BB33C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296,6</w:t>
            </w:r>
          </w:p>
        </w:tc>
      </w:tr>
      <w:tr w:rsidR="007D3FE7" w:rsidRPr="00657969" w14:paraId="66CED713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C2A5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0BA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06F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71F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FAD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78A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5CC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26B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28C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423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5BC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BD7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1B1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286,7</w:t>
            </w:r>
          </w:p>
        </w:tc>
      </w:tr>
      <w:tr w:rsidR="007D3FE7" w:rsidRPr="00657969" w14:paraId="30916115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1DD396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4AF99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56A08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59202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32579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57589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EF0BD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A65FF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BD7D2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76E78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9D3D4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4388D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E613C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277,0</w:t>
            </w:r>
          </w:p>
        </w:tc>
      </w:tr>
      <w:tr w:rsidR="007D3FE7" w:rsidRPr="00657969" w14:paraId="232B14F0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276A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DD9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63D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20F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8DF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9F6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84A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3BB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389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F9E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331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A09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AE2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267,4</w:t>
            </w:r>
          </w:p>
        </w:tc>
      </w:tr>
      <w:tr w:rsidR="007D3FE7" w:rsidRPr="00657969" w14:paraId="400C98BE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CEF2DC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47BA3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BE9C3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7C404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BAAA2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1E632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CE7F8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FE0B0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FA920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C0886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3CE4D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24637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080DF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258,1</w:t>
            </w:r>
          </w:p>
        </w:tc>
      </w:tr>
      <w:tr w:rsidR="007D3FE7" w:rsidRPr="00657969" w14:paraId="14BF6737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8CF6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8E5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525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5F9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267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20F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2C2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AE6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B3C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B7E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C2A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612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D36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248,8</w:t>
            </w:r>
          </w:p>
        </w:tc>
      </w:tr>
      <w:tr w:rsidR="007D3FE7" w:rsidRPr="00657969" w14:paraId="7303B698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E77257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1A206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5A4DD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67ED1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FF9BF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0F424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6F493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5849C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14054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1A690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3CFAD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70630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93B14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239,7</w:t>
            </w:r>
          </w:p>
        </w:tc>
      </w:tr>
      <w:tr w:rsidR="007D3FE7" w:rsidRPr="00657969" w14:paraId="19B12C1B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D6F5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6B0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559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533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BC1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F7B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82F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58B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B71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50F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CD0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8A0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547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230,7</w:t>
            </w:r>
          </w:p>
        </w:tc>
      </w:tr>
      <w:tr w:rsidR="007D3FE7" w:rsidRPr="00657969" w14:paraId="6CF70C05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F5B73D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83782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A6281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5D011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FF265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6FD6A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8A1A0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15978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63AC4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D3FDA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B6A07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3618C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6111D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222,0</w:t>
            </w:r>
          </w:p>
        </w:tc>
      </w:tr>
      <w:tr w:rsidR="007D3FE7" w:rsidRPr="00657969" w14:paraId="7000241B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99F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C1B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E12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131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962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0BF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12B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276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8EF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51B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342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1DE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F1C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213,5</w:t>
            </w:r>
          </w:p>
        </w:tc>
      </w:tr>
      <w:tr w:rsidR="007D3FE7" w:rsidRPr="00657969" w14:paraId="3161F8AD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760975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55ABD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AE24E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C9BA6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010C7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48DB3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0D6C0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F6D74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ACE31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9069E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3AC0F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0AAB7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60A9E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205,0</w:t>
            </w:r>
          </w:p>
        </w:tc>
      </w:tr>
      <w:tr w:rsidR="007D3FE7" w:rsidRPr="00657969" w14:paraId="6E7C892B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D9D2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000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722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B7D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3D6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610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FD6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D9D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F84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A5D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D75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00F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2EE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196,9</w:t>
            </w:r>
          </w:p>
        </w:tc>
      </w:tr>
      <w:tr w:rsidR="007D3FE7" w:rsidRPr="00657969" w14:paraId="5E577FE9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A71F5F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6B56F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F3A78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6DEA0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B843D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108B5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BF685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11DD1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5BAA5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A20C5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C1404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CC8EC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8D789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188,9</w:t>
            </w:r>
          </w:p>
        </w:tc>
      </w:tr>
      <w:tr w:rsidR="007D3FE7" w:rsidRPr="00657969" w14:paraId="44254D19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E5AF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54D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EBD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1C3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DDF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855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970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7AC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D81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17D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738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204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829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181,0</w:t>
            </w:r>
          </w:p>
        </w:tc>
      </w:tr>
      <w:tr w:rsidR="007D3FE7" w:rsidRPr="00657969" w14:paraId="369725C4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0B9B49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512C3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1B0F8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2E9E8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858D7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9207C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41DB9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92692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D8DE9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DFA35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8A16B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959F8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16CBD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173,4</w:t>
            </w:r>
          </w:p>
        </w:tc>
      </w:tr>
      <w:tr w:rsidR="007D3FE7" w:rsidRPr="00657969" w14:paraId="4309D920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9330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811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05D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97F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F72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BEE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63F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538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D56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0CC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119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15B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EB7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165,9</w:t>
            </w:r>
          </w:p>
        </w:tc>
      </w:tr>
      <w:tr w:rsidR="007D3FE7" w:rsidRPr="00657969" w14:paraId="52A1080C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DB7BBC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lastRenderedPageBreak/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26D6B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07978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4CCB3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1DE20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747AC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9747D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ACB0C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0633F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0509D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58296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39C84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C661C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158,6</w:t>
            </w:r>
          </w:p>
        </w:tc>
      </w:tr>
      <w:tr w:rsidR="007D3FE7" w:rsidRPr="00657969" w14:paraId="0FB00B41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9386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230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382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18F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A69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7C7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101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DA5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CD8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043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765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F43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EC6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151,3</w:t>
            </w:r>
          </w:p>
        </w:tc>
      </w:tr>
      <w:tr w:rsidR="007D3FE7" w:rsidRPr="00657969" w14:paraId="3B15A54B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AC7C4D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297EF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F7F63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AC54F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449D8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5B884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86DB0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8DD5A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4ABC1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1E965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79AB1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A49ED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6F6F8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144,2</w:t>
            </w:r>
          </w:p>
        </w:tc>
      </w:tr>
      <w:tr w:rsidR="007D3FE7" w:rsidRPr="00657969" w14:paraId="3A8202C0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0AA2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C14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346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3AE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68A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486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80E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879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A6D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7C4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27B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E68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97F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137,2</w:t>
            </w:r>
          </w:p>
        </w:tc>
      </w:tr>
      <w:tr w:rsidR="007D3FE7" w:rsidRPr="00657969" w14:paraId="4EC92FA3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B04AAE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2DC14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5C0F3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BF9B3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B1C98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8DC76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28194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5DB43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D8A25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D99C9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58CEF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0843C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1CFAA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130,5</w:t>
            </w:r>
          </w:p>
        </w:tc>
      </w:tr>
      <w:tr w:rsidR="007D3FE7" w:rsidRPr="00657969" w14:paraId="1AD7D55C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5EED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745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7AC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4B3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E4D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6CA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9E1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794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15E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143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B40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A0B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881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123,8</w:t>
            </w:r>
          </w:p>
        </w:tc>
      </w:tr>
      <w:tr w:rsidR="007D3FE7" w:rsidRPr="00657969" w14:paraId="7BFD3F7B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20F473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4ECB4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DA158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798E2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4E3B8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4EF5C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37824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8D8D1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69DCF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4F632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9C6E9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4B8E5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A17B2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117,2</w:t>
            </w:r>
          </w:p>
        </w:tc>
      </w:tr>
      <w:tr w:rsidR="007D3FE7" w:rsidRPr="00657969" w14:paraId="617A6945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4F1D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E81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E0E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697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BD8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4F2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D7E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22E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756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B6B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D96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1F3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F9F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110,9</w:t>
            </w:r>
          </w:p>
        </w:tc>
      </w:tr>
      <w:tr w:rsidR="007D3FE7" w:rsidRPr="00657969" w14:paraId="33F4B98F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257587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1A806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BBD5E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095EB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82CED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45274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01AD1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59DF1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CF39E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EC817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2FC7C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10592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387BD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104,7</w:t>
            </w:r>
          </w:p>
        </w:tc>
      </w:tr>
      <w:tr w:rsidR="007D3FE7" w:rsidRPr="00657969" w14:paraId="4FFEF70F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687B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261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911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949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789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005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EE3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91A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D64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CE7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8A0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B2C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034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98,7</w:t>
            </w:r>
          </w:p>
        </w:tc>
      </w:tr>
      <w:tr w:rsidR="007D3FE7" w:rsidRPr="00657969" w14:paraId="0CD2C221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58CC80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A9FA0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E8D85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C09BF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2BF23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F8E36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39C19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C3798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1AA73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8E654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CFAB9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F650B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83514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92,8</w:t>
            </w:r>
          </w:p>
        </w:tc>
      </w:tr>
      <w:tr w:rsidR="007D3FE7" w:rsidRPr="00657969" w14:paraId="58A56FB0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2696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FD9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67E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943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CBE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4E4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198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A6D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3D1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3B1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EEF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857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439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87,1</w:t>
            </w:r>
          </w:p>
        </w:tc>
      </w:tr>
      <w:tr w:rsidR="007D3FE7" w:rsidRPr="00657969" w14:paraId="50FA4262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BA947E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DF92A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099AD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86B86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5BF54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DC387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6F317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CA061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5861F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B42B9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F9CD7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4B7D1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0A736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81,6</w:t>
            </w:r>
          </w:p>
        </w:tc>
      </w:tr>
      <w:tr w:rsidR="007D3FE7" w:rsidRPr="00657969" w14:paraId="6112B287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8F22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C38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B48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F47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528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660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C68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F47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829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3F5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B31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105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6A4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76,3</w:t>
            </w:r>
          </w:p>
        </w:tc>
      </w:tr>
      <w:tr w:rsidR="007D3FE7" w:rsidRPr="00657969" w14:paraId="0272E512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57E09A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503B9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0A691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6F814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BEA74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23402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6011D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988B5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26719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E026F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43904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038C3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28488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71,4</w:t>
            </w:r>
          </w:p>
        </w:tc>
      </w:tr>
      <w:tr w:rsidR="007D3FE7" w:rsidRPr="00657969" w14:paraId="7FB3A247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936C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4C5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4F4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613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EE7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64B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8D8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839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85F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BC8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6D8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59E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5FD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66,6</w:t>
            </w:r>
          </w:p>
        </w:tc>
      </w:tr>
      <w:tr w:rsidR="007D3FE7" w:rsidRPr="00657969" w14:paraId="14FAE9D5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6582A4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51A95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DB422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86C00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823E0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92C99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4C9C6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188FC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51A5C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50C7B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0B7A5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61485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20877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62,3</w:t>
            </w:r>
          </w:p>
        </w:tc>
      </w:tr>
      <w:tr w:rsidR="007D3FE7" w:rsidRPr="00657969" w14:paraId="0E2B1777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49EC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CFC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040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E72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604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166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3C8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4D0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AEF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DE0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0FF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FA4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57B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58,2</w:t>
            </w:r>
          </w:p>
        </w:tc>
      </w:tr>
      <w:tr w:rsidR="007D3FE7" w:rsidRPr="00657969" w14:paraId="302570D7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2FF4DE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D1AAD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92AFF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74D49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0BAFF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6A892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1C384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A865A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50410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DBC4C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19876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6B295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1EDD8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54,5</w:t>
            </w:r>
          </w:p>
        </w:tc>
      </w:tr>
      <w:tr w:rsidR="007D3FE7" w:rsidRPr="00657969" w14:paraId="288652DE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B80E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C3A9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E45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BA8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F69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BA6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847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9A6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704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491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A84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C37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DED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50,9</w:t>
            </w:r>
          </w:p>
        </w:tc>
      </w:tr>
      <w:tr w:rsidR="007D3FE7" w:rsidRPr="00657969" w14:paraId="7FFFB1AD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25DF0C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EAA560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D741C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03F49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CA4733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1A5847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B9731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80DDEB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CE72CA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1670F2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F7CB48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3E5B0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37F00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47,7</w:t>
            </w:r>
          </w:p>
        </w:tc>
      </w:tr>
      <w:tr w:rsidR="007D3FE7" w:rsidRPr="00657969" w14:paraId="1B80AF9C" w14:textId="77777777" w:rsidTr="00513F0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2D17" w14:textId="77777777" w:rsidR="007D3FE7" w:rsidRPr="00657969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8CEC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EAB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268E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03E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B6F6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EEA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77F5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B751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529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BB6D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1F44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1EEF" w14:textId="77777777" w:rsidR="007D3FE7" w:rsidRPr="00C477F7" w:rsidRDefault="007D3FE7" w:rsidP="00513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C477F7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44,7</w:t>
            </w:r>
          </w:p>
        </w:tc>
      </w:tr>
    </w:tbl>
    <w:p w14:paraId="492151B6" w14:textId="2EB86E81" w:rsidR="00A95716" w:rsidRPr="00C21A58" w:rsidRDefault="009C3AB8" w:rsidP="005E6877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br w:type="page"/>
      </w:r>
    </w:p>
    <w:p w14:paraId="31E3148A" w14:textId="77777777" w:rsidR="009C3AB8" w:rsidRPr="00C21A58" w:rsidRDefault="009C3AB8" w:rsidP="009C3AB8">
      <w:pPr>
        <w:pStyle w:val="Tekstprzypisudolnego"/>
        <w:spacing w:line="360" w:lineRule="auto"/>
        <w:jc w:val="center"/>
        <w:rPr>
          <w:sz w:val="24"/>
          <w:szCs w:val="24"/>
        </w:rPr>
      </w:pPr>
      <w:r w:rsidRPr="00C21A58">
        <w:rPr>
          <w:b/>
          <w:sz w:val="24"/>
          <w:szCs w:val="24"/>
        </w:rPr>
        <w:lastRenderedPageBreak/>
        <w:t>UZASADNIENIE</w:t>
      </w:r>
    </w:p>
    <w:p w14:paraId="31E3148B" w14:textId="77777777" w:rsidR="009C3AB8" w:rsidRPr="00C21A58" w:rsidRDefault="009C3AB8" w:rsidP="009C3A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3148C" w14:textId="339FDB60" w:rsidR="009C3AB8" w:rsidRPr="00C21A58" w:rsidRDefault="009C3AB8" w:rsidP="009C3AB8">
      <w:pPr>
        <w:spacing w:line="360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ab/>
        <w:t xml:space="preserve">Obowiązek ogłoszenia przez Prezesa Głównego Urzędu Statystycznego </w:t>
      </w:r>
      <w:r w:rsidRPr="00C21A58">
        <w:rPr>
          <w:rFonts w:ascii="Times New Roman" w:hAnsi="Times New Roman" w:cs="Times New Roman"/>
          <w:sz w:val="24"/>
          <w:szCs w:val="24"/>
        </w:rPr>
        <w:br/>
        <w:t xml:space="preserve">w Dzienniku Urzędowym Rzeczypospolitej Polskiej „Monitor Polski” </w:t>
      </w:r>
      <w:r w:rsidRPr="00C21A58">
        <w:rPr>
          <w:rFonts w:ascii="Times New Roman" w:hAnsi="Times New Roman" w:cs="Times New Roman"/>
          <w:b/>
          <w:sz w:val="24"/>
          <w:szCs w:val="24"/>
        </w:rPr>
        <w:t xml:space="preserve">komunikatu </w:t>
      </w:r>
      <w:r w:rsidRPr="00C21A58">
        <w:rPr>
          <w:rFonts w:ascii="Times New Roman" w:hAnsi="Times New Roman" w:cs="Times New Roman"/>
          <w:b/>
          <w:sz w:val="24"/>
          <w:szCs w:val="24"/>
        </w:rPr>
        <w:br/>
        <w:t xml:space="preserve">w sprawie tablicy średniego dalszego trwania życia kobiet i mężczyzn </w:t>
      </w:r>
      <w:r w:rsidRPr="00C21A58">
        <w:rPr>
          <w:rFonts w:ascii="Times New Roman" w:hAnsi="Times New Roman" w:cs="Times New Roman"/>
          <w:sz w:val="24"/>
          <w:szCs w:val="24"/>
        </w:rPr>
        <w:t xml:space="preserve">(wyrażonego </w:t>
      </w:r>
      <w:r w:rsidRPr="00C21A58">
        <w:rPr>
          <w:rFonts w:ascii="Times New Roman" w:hAnsi="Times New Roman" w:cs="Times New Roman"/>
          <w:sz w:val="24"/>
          <w:szCs w:val="24"/>
        </w:rPr>
        <w:br/>
        <w:t xml:space="preserve">w miesiącach) wynika upoważnienia ustawowego zawartego w art. 26 ust. 4 ustawy </w:t>
      </w:r>
      <w:r w:rsidRPr="00C21A58">
        <w:rPr>
          <w:rFonts w:ascii="Times New Roman" w:hAnsi="Times New Roman" w:cs="Times New Roman"/>
          <w:sz w:val="24"/>
          <w:szCs w:val="24"/>
        </w:rPr>
        <w:br/>
        <w:t>z dnia 17 grudnia 1998 r. o emeryturach i rentach z Funduszu Ubezpieczeń Społecznych (</w:t>
      </w:r>
      <w:r>
        <w:rPr>
          <w:rFonts w:ascii="Times New Roman" w:hAnsi="Times New Roman" w:cs="Times New Roman"/>
          <w:sz w:val="24"/>
          <w:szCs w:val="24"/>
        </w:rPr>
        <w:t>Dz. </w:t>
      </w:r>
      <w:r w:rsidRPr="00C21A58">
        <w:rPr>
          <w:rFonts w:ascii="Times New Roman" w:hAnsi="Times New Roman" w:cs="Times New Roman"/>
          <w:sz w:val="24"/>
          <w:szCs w:val="24"/>
        </w:rPr>
        <w:t xml:space="preserve">U. z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E6877">
        <w:rPr>
          <w:rFonts w:ascii="Times New Roman" w:hAnsi="Times New Roman" w:cs="Times New Roman"/>
          <w:sz w:val="24"/>
          <w:szCs w:val="24"/>
        </w:rPr>
        <w:t>2</w:t>
      </w:r>
      <w:r w:rsidRPr="004D2736">
        <w:rPr>
          <w:rFonts w:ascii="Times New Roman" w:hAnsi="Times New Roman" w:cs="Times New Roman"/>
          <w:sz w:val="24"/>
          <w:szCs w:val="24"/>
        </w:rPr>
        <w:t xml:space="preserve"> r. poz. </w:t>
      </w:r>
      <w:r w:rsidR="005E6877">
        <w:rPr>
          <w:rFonts w:ascii="Times New Roman" w:hAnsi="Times New Roman" w:cs="Times New Roman"/>
          <w:sz w:val="24"/>
          <w:szCs w:val="24"/>
        </w:rPr>
        <w:t>504</w:t>
      </w:r>
      <w:r w:rsidRPr="00C21A58">
        <w:rPr>
          <w:rFonts w:ascii="Times New Roman" w:hAnsi="Times New Roman" w:cs="Times New Roman"/>
          <w:sz w:val="24"/>
          <w:szCs w:val="24"/>
        </w:rPr>
        <w:t xml:space="preserve">). Tablice te są podstawą do przyznania emerytur na wnioski zgłoszone od dnia 1 kwietnia do dnia 31 marca następnego roku kalendarzowego, a emerytura stanowi równowartość kwoty będącej wynikiem podzielenia podstawy - ustalonej w sposób, o którym mowa w art. 25 - przez średnie dalsze trwanie życia dla osób w wieku równym wiekowi przejścia na emeryturę danego ubezpieczonego. Jeżeli jest to korzystniejsze dla ubezpieczonego, do ustalenia wysokości emerytury zgodnie z art. 26 ust. 1 stosuje się tablice trwania życia obowiązujące w dniu, w którym ubezpieczony osiągnął wiek emerytalny. </w:t>
      </w:r>
    </w:p>
    <w:p w14:paraId="31E3148D" w14:textId="77777777" w:rsidR="00096A3C" w:rsidRPr="009C3AB8" w:rsidRDefault="009C3AB8" w:rsidP="009C3AB8">
      <w:pPr>
        <w:pStyle w:val="Tekstprzypisudolnego"/>
        <w:spacing w:line="360" w:lineRule="auto"/>
        <w:ind w:firstLine="431"/>
        <w:jc w:val="both"/>
        <w:rPr>
          <w:sz w:val="24"/>
          <w:szCs w:val="24"/>
        </w:rPr>
      </w:pPr>
      <w:r w:rsidRPr="00C21A58">
        <w:rPr>
          <w:sz w:val="24"/>
          <w:szCs w:val="24"/>
        </w:rPr>
        <w:t>Tablice służą również do obliczenia wysokości hipote</w:t>
      </w:r>
      <w:r>
        <w:rPr>
          <w:sz w:val="24"/>
          <w:szCs w:val="24"/>
        </w:rPr>
        <w:t>tycznej emerytury (art. 50 ust. 2 i ust. </w:t>
      </w:r>
      <w:r w:rsidRPr="00C21A58">
        <w:rPr>
          <w:sz w:val="24"/>
          <w:szCs w:val="24"/>
        </w:rPr>
        <w:t xml:space="preserve">2a ustawy z dnia 13 października 1998 r. o systemie ubezpieczeń społecznych – Dz. U. </w:t>
      </w:r>
      <w:r>
        <w:rPr>
          <w:sz w:val="24"/>
          <w:szCs w:val="24"/>
        </w:rPr>
        <w:br/>
        <w:t xml:space="preserve">z 2021 </w:t>
      </w:r>
      <w:r w:rsidRPr="00C21A58">
        <w:rPr>
          <w:sz w:val="24"/>
          <w:szCs w:val="24"/>
        </w:rPr>
        <w:t xml:space="preserve">r. poz. </w:t>
      </w:r>
      <w:r>
        <w:rPr>
          <w:sz w:val="24"/>
          <w:szCs w:val="24"/>
        </w:rPr>
        <w:t>423</w:t>
      </w:r>
      <w:r w:rsidRPr="00C21A58">
        <w:rPr>
          <w:sz w:val="24"/>
          <w:szCs w:val="24"/>
        </w:rPr>
        <w:t>, z późn. zm.).</w:t>
      </w:r>
    </w:p>
    <w:sectPr w:rsidR="00096A3C" w:rsidRPr="009C3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3D02"/>
    <w:multiLevelType w:val="multilevel"/>
    <w:tmpl w:val="29F4FCF2"/>
    <w:styleLink w:val="MOJAPUBLIKACJ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" w15:restartNumberingAfterBreak="0">
    <w:nsid w:val="04793691"/>
    <w:multiLevelType w:val="multilevel"/>
    <w:tmpl w:val="519417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6723BF2"/>
    <w:multiLevelType w:val="hybridMultilevel"/>
    <w:tmpl w:val="BB96FD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6724"/>
    <w:multiLevelType w:val="hybridMultilevel"/>
    <w:tmpl w:val="5B36A4E8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D731F"/>
    <w:multiLevelType w:val="multilevel"/>
    <w:tmpl w:val="29F4FCF2"/>
    <w:numStyleLink w:val="MOJAPUBLIKACJA"/>
  </w:abstractNum>
  <w:abstractNum w:abstractNumId="5" w15:restartNumberingAfterBreak="0">
    <w:nsid w:val="1DC371E0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A23044"/>
    <w:multiLevelType w:val="hybridMultilevel"/>
    <w:tmpl w:val="DAC438E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74783"/>
    <w:multiLevelType w:val="hybridMultilevel"/>
    <w:tmpl w:val="F886F752"/>
    <w:lvl w:ilvl="0" w:tplc="BFE2F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6E"/>
    <w:multiLevelType w:val="hybridMultilevel"/>
    <w:tmpl w:val="F73C7086"/>
    <w:lvl w:ilvl="0" w:tplc="FB4A0976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>
      <w:start w:val="1"/>
      <w:numFmt w:val="lowerRoman"/>
      <w:lvlText w:val="%3."/>
      <w:lvlJc w:val="right"/>
      <w:pPr>
        <w:ind w:left="2300" w:hanging="180"/>
      </w:pPr>
    </w:lvl>
    <w:lvl w:ilvl="3" w:tplc="0415000F">
      <w:start w:val="1"/>
      <w:numFmt w:val="decimal"/>
      <w:lvlText w:val="%4."/>
      <w:lvlJc w:val="left"/>
      <w:pPr>
        <w:ind w:left="3020" w:hanging="360"/>
      </w:pPr>
    </w:lvl>
    <w:lvl w:ilvl="4" w:tplc="04150019">
      <w:start w:val="1"/>
      <w:numFmt w:val="lowerLetter"/>
      <w:lvlText w:val="%5."/>
      <w:lvlJc w:val="left"/>
      <w:pPr>
        <w:ind w:left="3740" w:hanging="360"/>
      </w:pPr>
    </w:lvl>
    <w:lvl w:ilvl="5" w:tplc="0415001B">
      <w:start w:val="1"/>
      <w:numFmt w:val="lowerRoman"/>
      <w:lvlText w:val="%6."/>
      <w:lvlJc w:val="right"/>
      <w:pPr>
        <w:ind w:left="4460" w:hanging="180"/>
      </w:pPr>
    </w:lvl>
    <w:lvl w:ilvl="6" w:tplc="0415000F">
      <w:start w:val="1"/>
      <w:numFmt w:val="decimal"/>
      <w:lvlText w:val="%7."/>
      <w:lvlJc w:val="left"/>
      <w:pPr>
        <w:ind w:left="5180" w:hanging="360"/>
      </w:pPr>
    </w:lvl>
    <w:lvl w:ilvl="7" w:tplc="04150019">
      <w:start w:val="1"/>
      <w:numFmt w:val="lowerLetter"/>
      <w:lvlText w:val="%8."/>
      <w:lvlJc w:val="left"/>
      <w:pPr>
        <w:ind w:left="5900" w:hanging="360"/>
      </w:pPr>
    </w:lvl>
    <w:lvl w:ilvl="8" w:tplc="0415001B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2BEA5D1D"/>
    <w:multiLevelType w:val="hybridMultilevel"/>
    <w:tmpl w:val="FB44E70E"/>
    <w:lvl w:ilvl="0" w:tplc="FB4A097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CEA4C0D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F482725"/>
    <w:multiLevelType w:val="multilevel"/>
    <w:tmpl w:val="D250D2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5544B9"/>
    <w:multiLevelType w:val="multilevel"/>
    <w:tmpl w:val="7C788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E95241"/>
    <w:multiLevelType w:val="hybridMultilevel"/>
    <w:tmpl w:val="8F86AC1C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C2996"/>
    <w:multiLevelType w:val="multilevel"/>
    <w:tmpl w:val="466604FC"/>
    <w:lvl w:ilvl="0">
      <w:start w:val="7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B33528B"/>
    <w:multiLevelType w:val="hybridMultilevel"/>
    <w:tmpl w:val="51E06876"/>
    <w:lvl w:ilvl="0" w:tplc="ED7EB66E">
      <w:start w:val="4"/>
      <w:numFmt w:val="decimal"/>
      <w:lvlText w:val="%1."/>
      <w:lvlJc w:val="left"/>
      <w:pPr>
        <w:ind w:left="1494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E453D1"/>
    <w:multiLevelType w:val="multilevel"/>
    <w:tmpl w:val="43686992"/>
    <w:styleLink w:val="Styl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/>
        <w:i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B8B51FD"/>
    <w:multiLevelType w:val="hybridMultilevel"/>
    <w:tmpl w:val="A78E6980"/>
    <w:lvl w:ilvl="0" w:tplc="FEEAF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A5DCC"/>
    <w:multiLevelType w:val="multilevel"/>
    <w:tmpl w:val="66E4D3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297661"/>
    <w:multiLevelType w:val="multilevel"/>
    <w:tmpl w:val="2B6894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910991"/>
    <w:multiLevelType w:val="multilevel"/>
    <w:tmpl w:val="54128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D11F76"/>
    <w:multiLevelType w:val="multilevel"/>
    <w:tmpl w:val="43686992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4B36FEE"/>
    <w:multiLevelType w:val="hybridMultilevel"/>
    <w:tmpl w:val="0DFA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518D5"/>
    <w:multiLevelType w:val="multilevel"/>
    <w:tmpl w:val="1B4230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4" w15:restartNumberingAfterBreak="0">
    <w:nsid w:val="6D9079A0"/>
    <w:multiLevelType w:val="multilevel"/>
    <w:tmpl w:val="64EAE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5" w15:restartNumberingAfterBreak="0">
    <w:nsid w:val="6E044C71"/>
    <w:multiLevelType w:val="hybridMultilevel"/>
    <w:tmpl w:val="3C98F2E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F72FA"/>
    <w:multiLevelType w:val="hybridMultilevel"/>
    <w:tmpl w:val="73B20D4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0210C"/>
    <w:multiLevelType w:val="hybridMultilevel"/>
    <w:tmpl w:val="6D6E7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E1E26"/>
    <w:multiLevelType w:val="multilevel"/>
    <w:tmpl w:val="B84E3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9"/>
  </w:num>
  <w:num w:numId="4">
    <w:abstractNumId w:val="8"/>
  </w:num>
  <w:num w:numId="5">
    <w:abstractNumId w:val="4"/>
  </w:num>
  <w:num w:numId="6">
    <w:abstractNumId w:val="16"/>
  </w:num>
  <w:num w:numId="7">
    <w:abstractNumId w:val="0"/>
  </w:num>
  <w:num w:numId="8">
    <w:abstractNumId w:val="25"/>
  </w:num>
  <w:num w:numId="9">
    <w:abstractNumId w:val="6"/>
  </w:num>
  <w:num w:numId="10">
    <w:abstractNumId w:val="2"/>
  </w:num>
  <w:num w:numId="11">
    <w:abstractNumId w:val="22"/>
  </w:num>
  <w:num w:numId="12">
    <w:abstractNumId w:val="20"/>
  </w:num>
  <w:num w:numId="13">
    <w:abstractNumId w:val="19"/>
  </w:num>
  <w:num w:numId="14">
    <w:abstractNumId w:val="26"/>
  </w:num>
  <w:num w:numId="15">
    <w:abstractNumId w:val="15"/>
  </w:num>
  <w:num w:numId="16">
    <w:abstractNumId w:val="12"/>
  </w:num>
  <w:num w:numId="17">
    <w:abstractNumId w:val="10"/>
  </w:num>
  <w:num w:numId="18">
    <w:abstractNumId w:val="5"/>
  </w:num>
  <w:num w:numId="19">
    <w:abstractNumId w:val="1"/>
  </w:num>
  <w:num w:numId="20">
    <w:abstractNumId w:val="11"/>
  </w:num>
  <w:num w:numId="21">
    <w:abstractNumId w:val="28"/>
  </w:num>
  <w:num w:numId="22">
    <w:abstractNumId w:val="18"/>
  </w:num>
  <w:num w:numId="23">
    <w:abstractNumId w:val="14"/>
  </w:num>
  <w:num w:numId="24">
    <w:abstractNumId w:val="7"/>
  </w:num>
  <w:num w:numId="25">
    <w:abstractNumId w:val="24"/>
  </w:num>
  <w:num w:numId="26">
    <w:abstractNumId w:val="23"/>
  </w:num>
  <w:num w:numId="27">
    <w:abstractNumId w:val="13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B8"/>
    <w:rsid w:val="00096A3C"/>
    <w:rsid w:val="00365189"/>
    <w:rsid w:val="003D4C45"/>
    <w:rsid w:val="0046372B"/>
    <w:rsid w:val="005E6877"/>
    <w:rsid w:val="007D3FE7"/>
    <w:rsid w:val="009C3AB8"/>
    <w:rsid w:val="00A9390C"/>
    <w:rsid w:val="00A95716"/>
    <w:rsid w:val="00D92346"/>
    <w:rsid w:val="00E1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1473"/>
  <w15:chartTrackingRefBased/>
  <w15:docId w15:val="{C7FE0165-9817-4F7F-AFC0-47473D1B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3AB8"/>
  </w:style>
  <w:style w:type="paragraph" w:styleId="Nagwek1">
    <w:name w:val="heading 1"/>
    <w:basedOn w:val="Normalny"/>
    <w:next w:val="Tekstpodstawowy"/>
    <w:link w:val="Nagwek1Znak"/>
    <w:uiPriority w:val="99"/>
    <w:qFormat/>
    <w:rsid w:val="00A95716"/>
    <w:pPr>
      <w:keepNext/>
      <w:keepLines/>
      <w:numPr>
        <w:numId w:val="1"/>
      </w:numPr>
      <w:spacing w:before="220" w:after="220" w:line="360" w:lineRule="auto"/>
      <w:outlineLvl w:val="0"/>
    </w:pPr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A95716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9571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A95716"/>
    <w:pPr>
      <w:keepNext/>
      <w:keepLines/>
      <w:numPr>
        <w:ilvl w:val="3"/>
        <w:numId w:val="1"/>
      </w:numPr>
      <w:spacing w:before="140" w:after="0" w:line="220" w:lineRule="atLeast"/>
      <w:outlineLvl w:val="3"/>
    </w:pPr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A95716"/>
    <w:pPr>
      <w:keepNext/>
      <w:keepLines/>
      <w:numPr>
        <w:ilvl w:val="4"/>
        <w:numId w:val="1"/>
      </w:numPr>
      <w:spacing w:before="220" w:after="220" w:line="220" w:lineRule="atLeast"/>
      <w:outlineLvl w:val="4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A95716"/>
    <w:pPr>
      <w:keepNext/>
      <w:keepLines/>
      <w:numPr>
        <w:ilvl w:val="5"/>
        <w:numId w:val="1"/>
      </w:numPr>
      <w:spacing w:before="140" w:after="0" w:line="220" w:lineRule="atLeast"/>
      <w:outlineLvl w:val="5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7">
    <w:name w:val="heading 7"/>
    <w:basedOn w:val="Normalny"/>
    <w:next w:val="Tekstpodstawowy"/>
    <w:link w:val="Nagwek7Znak"/>
    <w:uiPriority w:val="99"/>
    <w:qFormat/>
    <w:rsid w:val="00A95716"/>
    <w:pPr>
      <w:keepNext/>
      <w:keepLines/>
      <w:numPr>
        <w:ilvl w:val="6"/>
        <w:numId w:val="1"/>
      </w:numPr>
      <w:spacing w:before="140" w:after="0" w:line="220" w:lineRule="atLeast"/>
      <w:outlineLvl w:val="6"/>
    </w:pPr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paragraph" w:styleId="Nagwek8">
    <w:name w:val="heading 8"/>
    <w:basedOn w:val="Normalny"/>
    <w:next w:val="Tekstpodstawowy"/>
    <w:link w:val="Nagwek8Znak"/>
    <w:uiPriority w:val="99"/>
    <w:qFormat/>
    <w:rsid w:val="00A95716"/>
    <w:pPr>
      <w:keepNext/>
      <w:keepLines/>
      <w:numPr>
        <w:ilvl w:val="7"/>
        <w:numId w:val="1"/>
      </w:numPr>
      <w:spacing w:before="140" w:after="0" w:line="220" w:lineRule="atLeast"/>
      <w:outlineLvl w:val="7"/>
    </w:pPr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A95716"/>
    <w:pPr>
      <w:keepNext/>
      <w:keepLines/>
      <w:numPr>
        <w:ilvl w:val="8"/>
        <w:numId w:val="1"/>
      </w:numPr>
      <w:spacing w:before="140" w:after="0" w:line="220" w:lineRule="atLeast"/>
      <w:outlineLvl w:val="8"/>
    </w:pPr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C3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3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A95716"/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95716"/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A95716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A95716"/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A95716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A95716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A95716"/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A95716"/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A95716"/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95716"/>
  </w:style>
  <w:style w:type="paragraph" w:styleId="Tekstpodstawowy">
    <w:name w:val="Body Text"/>
    <w:basedOn w:val="Normalny"/>
    <w:link w:val="TekstpodstawowyZnak"/>
    <w:uiPriority w:val="99"/>
    <w:rsid w:val="00A95716"/>
    <w:pPr>
      <w:spacing w:after="6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57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icowy">
    <w:name w:val="tablicowy"/>
    <w:basedOn w:val="Normalny"/>
    <w:uiPriority w:val="99"/>
    <w:rsid w:val="00A95716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rsid w:val="00A9571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957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A95716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9571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957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bltz">
    <w:name w:val="publ_tz"/>
    <w:basedOn w:val="Normalny"/>
    <w:uiPriority w:val="99"/>
    <w:rsid w:val="00A95716"/>
    <w:pPr>
      <w:spacing w:after="60" w:line="360" w:lineRule="auto"/>
      <w:ind w:firstLine="720"/>
      <w:jc w:val="both"/>
    </w:pPr>
    <w:rPr>
      <w:rFonts w:ascii="Arial" w:eastAsia="Times New Roman" w:hAnsi="Arial" w:cs="Arial"/>
      <w:i/>
      <w:iCs/>
      <w:lang w:eastAsia="pl-PL"/>
    </w:rPr>
  </w:style>
  <w:style w:type="paragraph" w:styleId="Spisilustracji">
    <w:name w:val="table of figures"/>
    <w:basedOn w:val="publpodppol"/>
    <w:next w:val="Normalny"/>
    <w:uiPriority w:val="99"/>
    <w:rsid w:val="00A95716"/>
    <w:pPr>
      <w:spacing w:before="0"/>
      <w:ind w:left="403" w:hanging="403"/>
      <w:jc w:val="left"/>
    </w:pPr>
    <w:rPr>
      <w:b w:val="0"/>
      <w:bCs w:val="0"/>
      <w:i w:val="0"/>
      <w:iCs w:val="0"/>
      <w:sz w:val="20"/>
      <w:szCs w:val="20"/>
    </w:rPr>
  </w:style>
  <w:style w:type="paragraph" w:customStyle="1" w:styleId="publpodppol">
    <w:name w:val="publ_podppol"/>
    <w:basedOn w:val="publtz"/>
    <w:uiPriority w:val="99"/>
    <w:rsid w:val="00A95716"/>
    <w:pPr>
      <w:spacing w:before="240"/>
      <w:ind w:firstLine="0"/>
      <w:jc w:val="center"/>
    </w:pPr>
    <w:rPr>
      <w:b/>
      <w:bCs/>
    </w:rPr>
  </w:style>
  <w:style w:type="paragraph" w:customStyle="1" w:styleId="publtytul">
    <w:name w:val="publ_tytul"/>
    <w:basedOn w:val="publtz"/>
    <w:next w:val="publtz"/>
    <w:uiPriority w:val="99"/>
    <w:rsid w:val="00A95716"/>
    <w:pPr>
      <w:spacing w:before="240" w:after="120"/>
      <w:ind w:firstLine="0"/>
    </w:pPr>
    <w:rPr>
      <w:b/>
      <w:bCs/>
      <w:i w:val="0"/>
      <w:iCs w:val="0"/>
      <w:sz w:val="24"/>
      <w:szCs w:val="24"/>
    </w:rPr>
  </w:style>
  <w:style w:type="paragraph" w:customStyle="1" w:styleId="publpodpang">
    <w:name w:val="publ_podpang"/>
    <w:basedOn w:val="publpodppol"/>
    <w:uiPriority w:val="99"/>
    <w:rsid w:val="00A95716"/>
    <w:pPr>
      <w:spacing w:before="0" w:after="0" w:line="240" w:lineRule="auto"/>
    </w:pPr>
    <w:rPr>
      <w:b w:val="0"/>
      <w:bCs w:val="0"/>
      <w:sz w:val="20"/>
      <w:szCs w:val="20"/>
    </w:rPr>
  </w:style>
  <w:style w:type="paragraph" w:customStyle="1" w:styleId="publpodtytyl">
    <w:name w:val="publ_podtytyl"/>
    <w:basedOn w:val="publtytul"/>
    <w:autoRedefine/>
    <w:uiPriority w:val="99"/>
    <w:rsid w:val="00A95716"/>
    <w:pPr>
      <w:spacing w:before="360"/>
      <w:ind w:left="360" w:hanging="360"/>
      <w:outlineLvl w:val="1"/>
    </w:pPr>
    <w:rPr>
      <w:sz w:val="22"/>
      <w:szCs w:val="22"/>
      <w:lang w:val="en-US"/>
    </w:rPr>
  </w:style>
  <w:style w:type="character" w:styleId="Odwoanieprzypisudolnego">
    <w:name w:val="footnote reference"/>
    <w:basedOn w:val="Domylnaczcionkaakapitu"/>
    <w:uiPriority w:val="99"/>
    <w:semiHidden/>
    <w:rsid w:val="00A95716"/>
    <w:rPr>
      <w:vertAlign w:val="superscript"/>
    </w:rPr>
  </w:style>
  <w:style w:type="paragraph" w:customStyle="1" w:styleId="BodySingle">
    <w:name w:val="Body Single"/>
    <w:rsid w:val="00A95716"/>
    <w:pPr>
      <w:spacing w:after="144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oznaczenia">
    <w:name w:val="oznaczenia"/>
    <w:uiPriority w:val="99"/>
    <w:rsid w:val="00A95716"/>
    <w:pPr>
      <w:spacing w:after="144" w:line="360" w:lineRule="atLeast"/>
      <w:ind w:left="864" w:hanging="864"/>
    </w:pPr>
    <w:rPr>
      <w:rFonts w:ascii="Arial" w:eastAsia="Times New Roman" w:hAnsi="Arial" w:cs="Arial"/>
      <w:color w:val="000000"/>
      <w:lang w:eastAsia="pl-PL"/>
    </w:rPr>
  </w:style>
  <w:style w:type="paragraph" w:customStyle="1" w:styleId="NumberList">
    <w:name w:val="Number List"/>
    <w:uiPriority w:val="99"/>
    <w:rsid w:val="00A95716"/>
    <w:pPr>
      <w:spacing w:after="288" w:line="360" w:lineRule="atLeast"/>
      <w:ind w:left="288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Bullet">
    <w:name w:val="Bullet"/>
    <w:basedOn w:val="Normalny"/>
    <w:uiPriority w:val="99"/>
    <w:rsid w:val="00A95716"/>
    <w:pPr>
      <w:spacing w:after="144" w:line="480" w:lineRule="atLeast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ubhead">
    <w:name w:val="Subhead"/>
    <w:uiPriority w:val="99"/>
    <w:rsid w:val="00A95716"/>
    <w:pPr>
      <w:spacing w:before="72" w:after="144" w:line="3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qFormat/>
    <w:rsid w:val="00A9571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A9571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aliases w:val="publ_tz Spis treści"/>
    <w:basedOn w:val="publtz"/>
    <w:next w:val="publtz"/>
    <w:autoRedefine/>
    <w:uiPriority w:val="39"/>
    <w:qFormat/>
    <w:rsid w:val="00A95716"/>
    <w:pPr>
      <w:tabs>
        <w:tab w:val="left" w:pos="600"/>
        <w:tab w:val="right" w:leader="dot" w:pos="9594"/>
      </w:tabs>
      <w:spacing w:before="80" w:line="276" w:lineRule="auto"/>
      <w:ind w:left="57" w:firstLine="0"/>
      <w:jc w:val="left"/>
    </w:pPr>
    <w:rPr>
      <w:bCs/>
      <w:i w:val="0"/>
      <w:iCs w:val="0"/>
      <w:noProof/>
      <w:sz w:val="20"/>
      <w:szCs w:val="20"/>
      <w:lang w:val="en-US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A9571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A9571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A9571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A9571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A9571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A9571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A9571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A95716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957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957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957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A957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95716"/>
  </w:style>
  <w:style w:type="paragraph" w:styleId="Tekstpodstawowywcity">
    <w:name w:val="Body Text Indent"/>
    <w:basedOn w:val="Normalny"/>
    <w:link w:val="TekstpodstawowywcityZnak"/>
    <w:uiPriority w:val="99"/>
    <w:rsid w:val="00A95716"/>
    <w:pPr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5716"/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A95716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A95716"/>
    <w:pPr>
      <w:keepNext/>
      <w:keepLines/>
      <w:spacing w:before="660" w:after="400" w:line="540" w:lineRule="atLeast"/>
      <w:ind w:left="1080" w:right="2160"/>
    </w:pPr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character" w:customStyle="1" w:styleId="TytuZnak">
    <w:name w:val="Tytuł Znak"/>
    <w:basedOn w:val="Domylnaczcionkaakapitu"/>
    <w:link w:val="Tytu"/>
    <w:rsid w:val="00A95716"/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paragraph" w:customStyle="1" w:styleId="b">
    <w:name w:val="b"/>
    <w:basedOn w:val="Normalny"/>
    <w:uiPriority w:val="99"/>
    <w:rsid w:val="00A95716"/>
    <w:pPr>
      <w:spacing w:after="216" w:line="360" w:lineRule="atLeast"/>
      <w:ind w:left="288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95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9571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71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ubltz0">
    <w:name w:val="publtz"/>
    <w:basedOn w:val="Normalny"/>
    <w:uiPriority w:val="99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MOJAPUBLIKACJA">
    <w:name w:val="MOJA PUBLIKACJA"/>
    <w:rsid w:val="00A95716"/>
    <w:pPr>
      <w:numPr>
        <w:numId w:val="7"/>
      </w:numPr>
    </w:pPr>
  </w:style>
  <w:style w:type="numbering" w:customStyle="1" w:styleId="Styl1">
    <w:name w:val="Styl1"/>
    <w:rsid w:val="00A95716"/>
    <w:pPr>
      <w:numPr>
        <w:numId w:val="6"/>
      </w:numPr>
    </w:p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A95716"/>
    <w:pPr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spacing w:val="0"/>
      <w:kern w:val="0"/>
      <w:position w:val="0"/>
      <w:sz w:val="28"/>
      <w:szCs w:val="28"/>
      <w:lang w:eastAsia="en-US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A95716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A957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7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7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7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71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rsid w:val="00A95716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95716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957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9571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font5">
    <w:name w:val="font5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pl-PL"/>
    </w:rPr>
  </w:style>
  <w:style w:type="paragraph" w:customStyle="1" w:styleId="font6">
    <w:name w:val="font6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customStyle="1" w:styleId="font7">
    <w:name w:val="font7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5">
    <w:name w:val="xl65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A9571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9">
    <w:name w:val="xl69"/>
    <w:basedOn w:val="Normalny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A9571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A9571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2">
    <w:name w:val="xl72"/>
    <w:basedOn w:val="Normalny"/>
    <w:rsid w:val="00A957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A9571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A95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A95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7">
    <w:name w:val="xl77"/>
    <w:basedOn w:val="Normalny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A9571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9">
    <w:name w:val="xl79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0">
    <w:name w:val="xl80"/>
    <w:basedOn w:val="Normalny"/>
    <w:rsid w:val="00A9571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A9571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2">
    <w:name w:val="xl82"/>
    <w:basedOn w:val="Normalny"/>
    <w:rsid w:val="00A95716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3">
    <w:name w:val="xl83"/>
    <w:basedOn w:val="Normalny"/>
    <w:rsid w:val="00A9571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rsid w:val="00A9571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5">
    <w:name w:val="xl85"/>
    <w:basedOn w:val="Normalny"/>
    <w:rsid w:val="00A95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6">
    <w:name w:val="xl86"/>
    <w:basedOn w:val="Normalny"/>
    <w:rsid w:val="00A957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A95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A95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6">
    <w:name w:val="xl76"/>
    <w:basedOn w:val="Normalny"/>
    <w:rsid w:val="00A9571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font0">
    <w:name w:val="font0"/>
    <w:basedOn w:val="Normalny"/>
    <w:rsid w:val="00A9571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8">
    <w:name w:val="font8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character" w:customStyle="1" w:styleId="st">
    <w:name w:val="st"/>
    <w:basedOn w:val="Domylnaczcionkaakapitu"/>
    <w:rsid w:val="00A95716"/>
  </w:style>
  <w:style w:type="character" w:styleId="Uwydatnienie">
    <w:name w:val="Emphasis"/>
    <w:basedOn w:val="Domylnaczcionkaakapitu"/>
    <w:uiPriority w:val="20"/>
    <w:qFormat/>
    <w:rsid w:val="00A95716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A95716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95716"/>
    <w:rPr>
      <w:b/>
      <w:bCs/>
    </w:rPr>
  </w:style>
  <w:style w:type="paragraph" w:customStyle="1" w:styleId="msonormal0">
    <w:name w:val="msonormal"/>
    <w:basedOn w:val="Normalny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8C029B3F-2CC4-4A59-AF0D-A90575FA3373">Kom.tab.trwania.życia.2022.docx</NazwaPliku>
    <Odbiorcy2 xmlns="8C029B3F-2CC4-4A59-AF0D-A90575FA3373" xsi:nil="true"/>
    <Osoba xmlns="8C029B3F-2CC4-4A59-AF0D-A90575FA3373">STAT\OlszewskaK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Props1.xml><?xml version="1.0" encoding="utf-8"?>
<ds:datastoreItem xmlns:ds="http://schemas.openxmlformats.org/officeDocument/2006/customXml" ds:itemID="{B2645E1C-AC5C-43B3-96B7-F97B1F10D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28940-02ED-44AA-AB68-27B0FC81A4D6}">
  <ds:schemaRefs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919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Walaszczak Karolina</dc:creator>
  <cp:keywords/>
  <dc:description/>
  <cp:lastModifiedBy>Walaszczak Karolina</cp:lastModifiedBy>
  <cp:revision>3</cp:revision>
  <cp:lastPrinted>2022-03-28T07:47:00Z</cp:lastPrinted>
  <dcterms:created xsi:type="dcterms:W3CDTF">2022-03-22T15:39:00Z</dcterms:created>
  <dcterms:modified xsi:type="dcterms:W3CDTF">2022-03-28T07:47:00Z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