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1DC8CB89" w:rsidR="00393761" w:rsidRPr="006E78B5" w:rsidRDefault="00BB3EA9" w:rsidP="00F049AB">
      <w:pPr>
        <w:pStyle w:val="Tytuinfomacjisygnalnej"/>
      </w:pPr>
      <w:bookmarkStart w:id="0" w:name="_GoBack"/>
      <w:bookmarkEnd w:id="0"/>
      <w:r>
        <w:t>Piecza zastępcza</w:t>
      </w:r>
      <w:r w:rsidR="006E78B5" w:rsidRPr="006E78B5">
        <w:t xml:space="preserve"> w 2021 r</w:t>
      </w:r>
      <w:r w:rsidR="002A4CB7">
        <w:t>.</w:t>
      </w:r>
    </w:p>
    <w:p w14:paraId="666C5FAC" w14:textId="7CE35492" w:rsidR="006D7409" w:rsidRPr="006E78B5" w:rsidRDefault="00BD5BDC" w:rsidP="00BD5BDC">
      <w:pPr>
        <w:pStyle w:val="Lead"/>
        <w:spacing w:after="600"/>
      </w:pPr>
      <w:r w:rsidRPr="00EA68F0">
        <w:rPr>
          <w:b w:val="0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6AE4AA43">
                <wp:simplePos x="0" y="0"/>
                <wp:positionH relativeFrom="column">
                  <wp:posOffset>5273675</wp:posOffset>
                </wp:positionH>
                <wp:positionV relativeFrom="paragraph">
                  <wp:posOffset>1351915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Ponad połowa wszystkich rodzin zastępczych to rodziny spokrewnio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5DBB67" w14:textId="77777777" w:rsidR="007007DA" w:rsidRPr="00074DD8" w:rsidRDefault="007007DA" w:rsidP="007007DA">
                            <w:pPr>
                              <w:pStyle w:val="tekstzboku"/>
                            </w:pPr>
                            <w:r>
                              <w:t>Ponad połowa wszystkich rodzin zastępczych to rodziny spokrewnione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Ponad połowa wszystkich rodzin zastępczych to rodziny spokrewnione" style="position:absolute;margin-left:415.25pt;margin-top:106.4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" filled="f" stroked="f">
                <v:textbox>
                  <w:txbxContent>
                    <w:p w14:paraId="005DBB67" w14:textId="77777777" w:rsidR="007007DA" w:rsidRPr="00074DD8" w:rsidRDefault="007007DA" w:rsidP="007007DA">
                      <w:pPr>
                        <w:pStyle w:val="tekstzboku"/>
                      </w:pPr>
                      <w:r>
                        <w:t>Ponad połowa wszystkich rodzin zastępczych to rodziny spokrewnione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D7409" w:rsidRPr="00EA68F0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5C7CD975">
                <wp:simplePos x="0" y="0"/>
                <wp:positionH relativeFrom="margin">
                  <wp:posOffset>-12065</wp:posOffset>
                </wp:positionH>
                <wp:positionV relativeFrom="paragraph">
                  <wp:posOffset>12065</wp:posOffset>
                </wp:positionV>
                <wp:extent cx="2204085" cy="1154430"/>
                <wp:effectExtent l="0" t="0" r="5715" b="7620"/>
                <wp:wrapSquare wrapText="bothSides"/>
                <wp:docPr id="6" name="Pole tekstowe 2" descr="Opis wskaźnika np. ikona strzałki skierowanej grotem w górę, oznacza wzrost liczby dzieci w pieczy zastępczej w porównaniu z 2020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58C49385" w:rsidR="00313F5C" w:rsidRPr="006E78B5" w:rsidRDefault="004B4292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6D7409" w:rsidRPr="006E78B5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313F5C" w:rsidRPr="006E78B5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</w:t>
                            </w:r>
                            <w:r w:rsidR="005F4B2C" w:rsidRPr="006E78B5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,1 </w:t>
                            </w:r>
                            <w:r w:rsidRPr="006E78B5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7D1B3CF5" w14:textId="77777777" w:rsidR="005F4B2C" w:rsidRPr="001646AD" w:rsidRDefault="005F4B2C" w:rsidP="005F4B2C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Wzrost liczby </w:t>
                            </w:r>
                            <w:r w:rsidRPr="001646AD">
                              <w:rPr>
                                <w:sz w:val="20"/>
                                <w:szCs w:val="20"/>
                              </w:rPr>
                              <w:t xml:space="preserve">dzieci w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pieczy zastępczej w porównaniu z 2020 r.</w:t>
                            </w:r>
                          </w:p>
                          <w:p w14:paraId="63B3F253" w14:textId="7D12D70D" w:rsidR="005C0CAC" w:rsidRPr="007D605C" w:rsidRDefault="005C0CAC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_x0000_s1027" alt="Opis wskaźnika np. ikona strzałki skierowanej grotem w górę, oznacza wzrost liczby dzieci w pieczy zastępczej w porównaniu z 2020 r." style="position:absolute;margin-left:-.95pt;margin-top:.95pt;width:173.55pt;height:90.9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" fillcolor="#001d77" stroked="f">
                <v:stroke joinstyle="miter"/>
                <v:textbox>
                  <w:txbxContent>
                    <w:p w14:paraId="56D1096E" w14:textId="58C49385" w:rsidR="00313F5C" w:rsidRPr="006E78B5" w:rsidRDefault="004B4292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6D7409" w:rsidRPr="006E78B5">
                        <w:rPr>
                          <w:rStyle w:val="WartowskanikaZnak"/>
                        </w:rPr>
                        <w:t xml:space="preserve"> </w:t>
                      </w:r>
                      <w:r w:rsidR="00313F5C" w:rsidRPr="006E78B5">
                        <w:rPr>
                          <w:rStyle w:val="WartowskanikaZnak"/>
                          <w:sz w:val="72"/>
                          <w:szCs w:val="72"/>
                        </w:rPr>
                        <w:t>1</w:t>
                      </w:r>
                      <w:r w:rsidR="005F4B2C" w:rsidRPr="006E78B5">
                        <w:rPr>
                          <w:rStyle w:val="WartowskanikaZnak"/>
                          <w:sz w:val="72"/>
                          <w:szCs w:val="72"/>
                        </w:rPr>
                        <w:t xml:space="preserve">,1 </w:t>
                      </w:r>
                      <w:r w:rsidRPr="006E78B5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7D1B3CF5" w14:textId="77777777" w:rsidR="005F4B2C" w:rsidRPr="001646AD" w:rsidRDefault="005F4B2C" w:rsidP="005F4B2C">
                      <w:pPr>
                        <w:spacing w:after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Wzrost liczby </w:t>
                      </w:r>
                      <w:r w:rsidRPr="001646AD">
                        <w:rPr>
                          <w:sz w:val="20"/>
                          <w:szCs w:val="20"/>
                        </w:rPr>
                        <w:t xml:space="preserve">dzieci w </w:t>
                      </w:r>
                      <w:r>
                        <w:rPr>
                          <w:sz w:val="20"/>
                          <w:szCs w:val="20"/>
                        </w:rPr>
                        <w:t>pieczy zastępczej w porównaniu z 2020 r.</w:t>
                      </w:r>
                    </w:p>
                    <w:p w14:paraId="63B3F253" w14:textId="7D12D70D" w:rsidR="005C0CAC" w:rsidRPr="007D605C" w:rsidRDefault="005C0CAC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7599F" w:rsidRPr="00EA68F0">
        <w:t>N</w:t>
      </w:r>
      <w:r w:rsidR="00C7599F" w:rsidRPr="00EA68F0">
        <w:rPr>
          <w:bCs/>
        </w:rPr>
        <w:t>a koniec 2021 r. w pieczy zastępczej przebywało 72,3 tys. dzieci pozbawionych całkowicie lub częściowo opieki rodziny naturalnej, w tym 56,4</w:t>
      </w:r>
      <w:r w:rsidR="00EE78A2">
        <w:rPr>
          <w:bCs/>
        </w:rPr>
        <w:t> </w:t>
      </w:r>
      <w:r w:rsidR="00C7599F" w:rsidRPr="00EA68F0">
        <w:rPr>
          <w:bCs/>
        </w:rPr>
        <w:t xml:space="preserve">tys. w pieczy rodzinnej oraz 15,9 tys. w pieczy instytucjonalnej. W porównaniu z 2020 r. liczba dzieci przebywających w pieczy zastępczej zwiększyła się o 1,1%. </w:t>
      </w:r>
    </w:p>
    <w:p w14:paraId="3DB10F9F" w14:textId="7382D2F1" w:rsidR="00E95B8E" w:rsidRPr="006E78B5" w:rsidRDefault="007007DA" w:rsidP="00FB7150">
      <w:pPr>
        <w:pStyle w:val="Nagwek1"/>
        <w:rPr>
          <w:rFonts w:ascii="Fira Sans" w:hAnsi="Fira Sans"/>
          <w:b/>
          <w:szCs w:val="19"/>
        </w:rPr>
      </w:pPr>
      <w:r w:rsidRPr="00EA68F0">
        <w:t>Formy rodzinnej pieczy zastępczej</w:t>
      </w:r>
      <w:r w:rsidRPr="006E78B5">
        <w:rPr>
          <w:rFonts w:ascii="Fira Sans" w:hAnsi="Fira Sans"/>
          <w:b/>
          <w:szCs w:val="19"/>
        </w:rPr>
        <w:t xml:space="preserve"> </w:t>
      </w:r>
    </w:p>
    <w:p w14:paraId="12C530BD" w14:textId="1FDD9100" w:rsidR="00E95B8E" w:rsidRPr="00EA68F0" w:rsidRDefault="008E4062" w:rsidP="0057298A">
      <w:pPr>
        <w:rPr>
          <w:szCs w:val="19"/>
        </w:rPr>
      </w:pPr>
      <w:r>
        <w:rPr>
          <w:szCs w:val="19"/>
        </w:rPr>
        <w:t>Na</w:t>
      </w:r>
      <w:r w:rsidRPr="00EA68F0">
        <w:rPr>
          <w:szCs w:val="19"/>
        </w:rPr>
        <w:t xml:space="preserve"> </w:t>
      </w:r>
      <w:r w:rsidR="007007DA" w:rsidRPr="00EA68F0">
        <w:rPr>
          <w:szCs w:val="19"/>
        </w:rPr>
        <w:t>koniec 2021 r. rodzinna piecza zastępcza funkcjonowała w formie rodzin zastępczych spokrewnionych, niezawodowych i zawodowych, których było 35</w:t>
      </w:r>
      <w:r w:rsidR="00197204">
        <w:rPr>
          <w:szCs w:val="19"/>
        </w:rPr>
        <w:t> </w:t>
      </w:r>
      <w:r w:rsidR="007007DA" w:rsidRPr="00EA68F0">
        <w:rPr>
          <w:szCs w:val="19"/>
        </w:rPr>
        <w:t>915 oraz w formie rodzinn</w:t>
      </w:r>
      <w:r w:rsidR="00423D48">
        <w:rPr>
          <w:szCs w:val="19"/>
        </w:rPr>
        <w:t>ych domów dziecka – 724 placówki</w:t>
      </w:r>
      <w:r w:rsidR="007007DA" w:rsidRPr="00EA68F0">
        <w:rPr>
          <w:szCs w:val="19"/>
        </w:rPr>
        <w:t>. Wśród rodzin zastępczych rodziny spokrewnione stanowiły 64,2%, rodziny niezawodowe – 29,9%, a rodziny zawodowe – 5,9%.</w:t>
      </w:r>
    </w:p>
    <w:p w14:paraId="31EB7324" w14:textId="30EC7ED6" w:rsidR="00DA331D" w:rsidRPr="006E78B5" w:rsidRDefault="0057298A" w:rsidP="00DA331D">
      <w:pPr>
        <w:pStyle w:val="Nagwek1"/>
        <w:rPr>
          <w:rFonts w:ascii="Fira Sans" w:hAnsi="Fira Sans"/>
          <w:b/>
          <w:szCs w:val="19"/>
        </w:rPr>
      </w:pPr>
      <w:r w:rsidRPr="00EA68F0">
        <w:rPr>
          <w:noProof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6E1F9AD5">
                <wp:simplePos x="0" y="0"/>
                <wp:positionH relativeFrom="column">
                  <wp:posOffset>5286375</wp:posOffset>
                </wp:positionH>
                <wp:positionV relativeFrom="paragraph">
                  <wp:posOffset>85090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4" name="Pole tekstowe 4" descr="Niemal 54% pełniących funk-cję rodziny zastępczej to osoby w wieku 51–70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2F7CA37D" w:rsidR="00D972F6" w:rsidRPr="008875C9" w:rsidRDefault="008875C9" w:rsidP="008875C9">
                            <w:pPr>
                              <w:pStyle w:val="tekstzboku"/>
                              <w:spacing w:after="120"/>
                            </w:pPr>
                            <w:bookmarkStart w:id="1" w:name="_Hlk69980368"/>
                            <w:r>
                              <w:t>Niemal</w:t>
                            </w:r>
                            <w:r w:rsidRPr="00D16593">
                              <w:t xml:space="preserve"> </w:t>
                            </w:r>
                            <w:r w:rsidRPr="00216784">
                              <w:t>54</w:t>
                            </w:r>
                            <w:r w:rsidRPr="00D16593">
                              <w:t>% pełniących funkcję rodziny zastępczej to osoby w wieku 51–70 lat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Niemal 54% pełniących funk-cję rodziny zastępczej to osoby w wieku 51–70 lat" style="position:absolute;margin-left:416.25pt;margin-top:6.7pt;width:135.85pt;height:65.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" filled="f" stroked="f">
                <v:textbox>
                  <w:txbxContent>
                    <w:p w14:paraId="29D2175E" w14:textId="2F7CA37D" w:rsidR="00D972F6" w:rsidRPr="008875C9" w:rsidRDefault="008875C9" w:rsidP="008875C9">
                      <w:pPr>
                        <w:pStyle w:val="tekstzboku"/>
                        <w:spacing w:after="120"/>
                      </w:pPr>
                      <w:bookmarkStart w:id="1" w:name="_Hlk69980368"/>
                      <w:r>
                        <w:t>Niemal</w:t>
                      </w:r>
                      <w:r w:rsidRPr="00D16593">
                        <w:t xml:space="preserve"> </w:t>
                      </w:r>
                      <w:r w:rsidRPr="00216784">
                        <w:t>54</w:t>
                      </w:r>
                      <w:r w:rsidRPr="00D16593">
                        <w:t>% pełniących funkcję rodziny zastępczej to osoby w wieku 51–70 lat</w:t>
                      </w:r>
                      <w:bookmarkEnd w:id="1"/>
                    </w:p>
                  </w:txbxContent>
                </v:textbox>
                <w10:wrap type="tight"/>
              </v:shape>
            </w:pict>
          </mc:Fallback>
        </mc:AlternateContent>
      </w:r>
      <w:r w:rsidR="008875C9" w:rsidRPr="00EA68F0">
        <w:rPr>
          <w:shd w:val="clear" w:color="auto" w:fill="FFFFFF"/>
        </w:rPr>
        <w:t xml:space="preserve">Rodzinna </w:t>
      </w:r>
      <w:r w:rsidR="008875C9" w:rsidRPr="00EA68F0">
        <w:t>piecza zastępcza</w:t>
      </w:r>
    </w:p>
    <w:p w14:paraId="59CAE760" w14:textId="4CFED2F9" w:rsidR="008875C9" w:rsidRPr="00EA68F0" w:rsidRDefault="008875C9" w:rsidP="008875C9">
      <w:pPr>
        <w:pStyle w:val="tekstzboku"/>
        <w:spacing w:after="240"/>
        <w:rPr>
          <w:color w:val="auto"/>
          <w:sz w:val="19"/>
          <w:szCs w:val="19"/>
        </w:rPr>
      </w:pPr>
      <w:r w:rsidRPr="00EA68F0">
        <w:rPr>
          <w:rFonts w:cs="Arial"/>
          <w:color w:val="auto"/>
          <w:sz w:val="19"/>
          <w:szCs w:val="19"/>
        </w:rPr>
        <w:t>Funkcję</w:t>
      </w:r>
      <w:r w:rsidRPr="00EA68F0">
        <w:rPr>
          <w:rFonts w:cs="ArialMT"/>
          <w:color w:val="auto"/>
          <w:sz w:val="19"/>
          <w:szCs w:val="19"/>
        </w:rPr>
        <w:t xml:space="preserve"> </w:t>
      </w:r>
      <w:r w:rsidRPr="00EA68F0">
        <w:rPr>
          <w:rFonts w:cs="Arial"/>
          <w:color w:val="auto"/>
          <w:sz w:val="19"/>
          <w:szCs w:val="19"/>
        </w:rPr>
        <w:t xml:space="preserve">rodziny </w:t>
      </w:r>
      <w:r w:rsidRPr="00A47A28">
        <w:rPr>
          <w:rFonts w:cs="Arial"/>
          <w:color w:val="auto"/>
          <w:sz w:val="19"/>
          <w:szCs w:val="19"/>
        </w:rPr>
        <w:t>zastępczej pełnił</w:t>
      </w:r>
      <w:r w:rsidR="00AC7327" w:rsidRPr="00A47A28">
        <w:rPr>
          <w:rFonts w:cs="Arial"/>
          <w:color w:val="auto"/>
          <w:sz w:val="19"/>
          <w:szCs w:val="19"/>
        </w:rPr>
        <w:t>y</w:t>
      </w:r>
      <w:r w:rsidRPr="00A47A28">
        <w:rPr>
          <w:rFonts w:cs="Arial"/>
          <w:color w:val="auto"/>
          <w:sz w:val="19"/>
          <w:szCs w:val="19"/>
        </w:rPr>
        <w:t xml:space="preserve"> 1</w:t>
      </w:r>
      <w:r w:rsidR="00C25E20" w:rsidRPr="00A47A28">
        <w:rPr>
          <w:rFonts w:cs="Arial"/>
          <w:color w:val="auto"/>
          <w:sz w:val="19"/>
          <w:szCs w:val="19"/>
        </w:rPr>
        <w:t>8</w:t>
      </w:r>
      <w:r w:rsidR="00AC7327">
        <w:rPr>
          <w:rFonts w:cs="Arial"/>
          <w:color w:val="auto"/>
          <w:sz w:val="19"/>
          <w:szCs w:val="19"/>
        </w:rPr>
        <w:t> </w:t>
      </w:r>
      <w:r w:rsidR="00C25E20">
        <w:rPr>
          <w:rFonts w:cs="Arial"/>
          <w:color w:val="auto"/>
          <w:sz w:val="19"/>
          <w:szCs w:val="19"/>
        </w:rPr>
        <w:t>983</w:t>
      </w:r>
      <w:r w:rsidRPr="00EA68F0">
        <w:rPr>
          <w:rFonts w:cs="Arial"/>
          <w:color w:val="auto"/>
          <w:sz w:val="19"/>
          <w:szCs w:val="19"/>
        </w:rPr>
        <w:t xml:space="preserve"> małżeństw</w:t>
      </w:r>
      <w:r w:rsidR="00AC7327">
        <w:rPr>
          <w:rFonts w:cs="Arial"/>
          <w:color w:val="auto"/>
          <w:sz w:val="19"/>
          <w:szCs w:val="19"/>
        </w:rPr>
        <w:t>a</w:t>
      </w:r>
      <w:r w:rsidRPr="00EA68F0">
        <w:rPr>
          <w:rFonts w:cs="Arial"/>
          <w:color w:val="auto"/>
          <w:sz w:val="19"/>
          <w:szCs w:val="19"/>
        </w:rPr>
        <w:t xml:space="preserve"> i 1</w:t>
      </w:r>
      <w:r w:rsidR="00C25E20">
        <w:rPr>
          <w:rFonts w:cs="Arial"/>
          <w:color w:val="auto"/>
          <w:sz w:val="19"/>
          <w:szCs w:val="19"/>
        </w:rPr>
        <w:t>6</w:t>
      </w:r>
      <w:r w:rsidR="00C415FA">
        <w:rPr>
          <w:rFonts w:cs="Arial"/>
          <w:color w:val="auto"/>
          <w:sz w:val="19"/>
          <w:szCs w:val="19"/>
        </w:rPr>
        <w:t> </w:t>
      </w:r>
      <w:r w:rsidR="00C25E20">
        <w:rPr>
          <w:rFonts w:cs="Arial"/>
          <w:color w:val="auto"/>
          <w:sz w:val="19"/>
          <w:szCs w:val="19"/>
        </w:rPr>
        <w:t>932</w:t>
      </w:r>
      <w:r w:rsidRPr="00EA68F0">
        <w:rPr>
          <w:rFonts w:cs="Arial"/>
          <w:color w:val="auto"/>
          <w:sz w:val="19"/>
          <w:szCs w:val="19"/>
        </w:rPr>
        <w:t xml:space="preserve"> samotn</w:t>
      </w:r>
      <w:r w:rsidR="00C415FA">
        <w:rPr>
          <w:rFonts w:cs="Arial"/>
          <w:color w:val="auto"/>
          <w:sz w:val="19"/>
          <w:szCs w:val="19"/>
        </w:rPr>
        <w:t>e</w:t>
      </w:r>
      <w:r w:rsidRPr="00EA68F0">
        <w:rPr>
          <w:rFonts w:cs="Arial"/>
          <w:color w:val="auto"/>
          <w:sz w:val="19"/>
          <w:szCs w:val="19"/>
        </w:rPr>
        <w:t xml:space="preserve"> os</w:t>
      </w:r>
      <w:r w:rsidR="00C415FA">
        <w:rPr>
          <w:rFonts w:cs="Arial"/>
          <w:color w:val="auto"/>
          <w:sz w:val="19"/>
          <w:szCs w:val="19"/>
        </w:rPr>
        <w:t>oby</w:t>
      </w:r>
      <w:r w:rsidRPr="00EA68F0">
        <w:rPr>
          <w:rFonts w:cs="Arial"/>
          <w:color w:val="auto"/>
          <w:sz w:val="19"/>
          <w:szCs w:val="19"/>
        </w:rPr>
        <w:t>. Rodziny</w:t>
      </w:r>
      <w:r w:rsidR="00042097">
        <w:rPr>
          <w:rFonts w:cs="Arial"/>
          <w:color w:val="auto"/>
          <w:sz w:val="19"/>
          <w:szCs w:val="19"/>
        </w:rPr>
        <w:t>,</w:t>
      </w:r>
      <w:r w:rsidRPr="00EA68F0">
        <w:rPr>
          <w:rFonts w:cs="Arial"/>
          <w:color w:val="auto"/>
          <w:sz w:val="19"/>
          <w:szCs w:val="19"/>
        </w:rPr>
        <w:t xml:space="preserve"> które przyjęły jedno dziecko stanowiły 7</w:t>
      </w:r>
      <w:r w:rsidR="004B52BC">
        <w:rPr>
          <w:rFonts w:cs="Arial"/>
          <w:color w:val="auto"/>
          <w:sz w:val="19"/>
          <w:szCs w:val="19"/>
        </w:rPr>
        <w:t>2</w:t>
      </w:r>
      <w:r w:rsidRPr="00EA68F0">
        <w:rPr>
          <w:rFonts w:cs="Arial"/>
          <w:color w:val="auto"/>
          <w:sz w:val="19"/>
          <w:szCs w:val="19"/>
        </w:rPr>
        <w:t>,</w:t>
      </w:r>
      <w:r w:rsidR="00703956">
        <w:rPr>
          <w:rFonts w:cs="Arial"/>
          <w:color w:val="auto"/>
          <w:sz w:val="19"/>
          <w:szCs w:val="19"/>
        </w:rPr>
        <w:t>6</w:t>
      </w:r>
      <w:r w:rsidRPr="00EA68F0">
        <w:rPr>
          <w:rFonts w:cs="Arial"/>
          <w:color w:val="auto"/>
          <w:sz w:val="19"/>
          <w:szCs w:val="19"/>
        </w:rPr>
        <w:t xml:space="preserve">%, dwoje dzieci – </w:t>
      </w:r>
      <w:r w:rsidR="004B52BC">
        <w:rPr>
          <w:rFonts w:cs="Arial"/>
          <w:color w:val="auto"/>
          <w:sz w:val="19"/>
          <w:szCs w:val="19"/>
        </w:rPr>
        <w:t>18</w:t>
      </w:r>
      <w:r w:rsidRPr="00EA68F0">
        <w:rPr>
          <w:rFonts w:cs="Arial"/>
          <w:color w:val="auto"/>
          <w:sz w:val="19"/>
          <w:szCs w:val="19"/>
        </w:rPr>
        <w:t>,</w:t>
      </w:r>
      <w:r w:rsidR="004B52BC">
        <w:rPr>
          <w:rFonts w:cs="Arial"/>
          <w:color w:val="auto"/>
          <w:sz w:val="19"/>
          <w:szCs w:val="19"/>
        </w:rPr>
        <w:t>0</w:t>
      </w:r>
      <w:r w:rsidRPr="00EA68F0">
        <w:rPr>
          <w:rFonts w:cs="Arial"/>
          <w:color w:val="auto"/>
          <w:sz w:val="19"/>
          <w:szCs w:val="19"/>
        </w:rPr>
        <w:t>%, troje – 5,5</w:t>
      </w:r>
      <w:r w:rsidR="00703956">
        <w:rPr>
          <w:rFonts w:cs="Arial"/>
          <w:color w:val="auto"/>
          <w:sz w:val="19"/>
          <w:szCs w:val="19"/>
        </w:rPr>
        <w:t>%, zaś czworo i więcej dzieci 3,7</w:t>
      </w:r>
      <w:r w:rsidRPr="00EA68F0">
        <w:rPr>
          <w:rFonts w:cs="Arial"/>
          <w:color w:val="auto"/>
          <w:sz w:val="19"/>
          <w:szCs w:val="19"/>
        </w:rPr>
        <w:t xml:space="preserve">% wszystkich rodzin zastępczych. </w:t>
      </w:r>
      <w:r w:rsidR="00576502" w:rsidRPr="00EA68F0">
        <w:rPr>
          <w:rFonts w:cs="Arial"/>
          <w:color w:val="auto"/>
          <w:sz w:val="19"/>
          <w:szCs w:val="19"/>
        </w:rPr>
        <w:t>53,6% ogólnej liczby osób prowadzących rodziny zastępcze</w:t>
      </w:r>
      <w:r w:rsidR="00576502">
        <w:rPr>
          <w:rFonts w:cs="Arial"/>
          <w:color w:val="auto"/>
          <w:sz w:val="19"/>
          <w:szCs w:val="19"/>
        </w:rPr>
        <w:t xml:space="preserve"> to</w:t>
      </w:r>
      <w:r w:rsidRPr="00EA68F0">
        <w:rPr>
          <w:rFonts w:cs="Arial"/>
          <w:color w:val="auto"/>
          <w:sz w:val="19"/>
          <w:szCs w:val="19"/>
        </w:rPr>
        <w:t xml:space="preserve"> osoby w wieku 51–70 lat. Rodzinne domy dziecka prowadziło 619 małżeństw i 105 samotnych osób.</w:t>
      </w:r>
      <w:r w:rsidRPr="00EA68F0">
        <w:rPr>
          <w:color w:val="auto"/>
          <w:sz w:val="19"/>
          <w:szCs w:val="19"/>
        </w:rPr>
        <w:t xml:space="preserve"> Większość osób (78,5%) pełniących funkcję rodzinnego domu dziecka była w grupie wiekowej 41–60 lat. Żadna osoba w przedziale wiekowym 18-21</w:t>
      </w:r>
      <w:r w:rsidR="003849A8">
        <w:rPr>
          <w:color w:val="auto"/>
          <w:sz w:val="19"/>
          <w:szCs w:val="19"/>
        </w:rPr>
        <w:t xml:space="preserve"> </w:t>
      </w:r>
      <w:r w:rsidRPr="00EA68F0">
        <w:rPr>
          <w:color w:val="auto"/>
          <w:sz w:val="19"/>
          <w:szCs w:val="19"/>
        </w:rPr>
        <w:t>lat nie podjęła się prowadzenia rodzinnego domu dziecka</w:t>
      </w:r>
      <w:r w:rsidR="00D44C12" w:rsidRPr="00EA68F0">
        <w:rPr>
          <w:color w:val="auto"/>
          <w:sz w:val="19"/>
          <w:szCs w:val="19"/>
        </w:rPr>
        <w:t>.</w:t>
      </w:r>
    </w:p>
    <w:p w14:paraId="4B75305E" w14:textId="16BF4526" w:rsidR="00DA331D" w:rsidRPr="006E78B5" w:rsidRDefault="009E1BFE" w:rsidP="000647A9">
      <w:pPr>
        <w:pStyle w:val="Nagwek1"/>
        <w:rPr>
          <w:rFonts w:ascii="Fira Sans" w:hAnsi="Fira Sans"/>
          <w:b/>
          <w:szCs w:val="19"/>
        </w:rPr>
      </w:pPr>
      <w:r w:rsidRPr="00EA68F0">
        <w:rPr>
          <w:noProof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0A9CD567" wp14:editId="52CABDA3">
                <wp:simplePos x="0" y="0"/>
                <wp:positionH relativeFrom="column">
                  <wp:posOffset>5273040</wp:posOffset>
                </wp:positionH>
                <wp:positionV relativeFrom="paragraph">
                  <wp:posOffset>151765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7" name="Pole tekstowe 7" descr="Wśród dzieci przebywających w rodzinnej pieczy zastępczej 6 309 posiadało orzeczenie o niepełnosprawnośc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955B11" w14:textId="59F562C3" w:rsidR="009E1BFE" w:rsidRPr="00D66FFF" w:rsidRDefault="009E1BFE" w:rsidP="009E1BFE">
                            <w:pPr>
                              <w:pStyle w:val="tekstzboku"/>
                              <w:rPr>
                                <w:rFonts w:cs="ArialMT"/>
                                <w:szCs w:val="19"/>
                              </w:rPr>
                            </w:pPr>
                            <w:r>
                              <w:rPr>
                                <w:rFonts w:cs="ArialMT"/>
                                <w:szCs w:val="19"/>
                              </w:rPr>
                              <w:t xml:space="preserve">Wśród dzieci przebywających w rodzinnej pieczy zastępczej </w:t>
                            </w:r>
                            <w:r w:rsidRPr="00B15470">
                              <w:rPr>
                                <w:rFonts w:cs="ArialMT"/>
                                <w:szCs w:val="19"/>
                              </w:rPr>
                              <w:t>6 </w:t>
                            </w:r>
                            <w:r>
                              <w:rPr>
                                <w:rFonts w:cs="ArialMT"/>
                                <w:szCs w:val="19"/>
                              </w:rPr>
                              <w:t>309 posiadało orzeczenie o niepełnosprawności</w:t>
                            </w:r>
                          </w:p>
                          <w:p w14:paraId="50CFD108" w14:textId="53BBE6E2" w:rsidR="009E1BFE" w:rsidRPr="008875C9" w:rsidRDefault="009E1BFE" w:rsidP="009E1BFE">
                            <w:pPr>
                              <w:pStyle w:val="tekstzboku"/>
                              <w:spacing w:after="1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CD567" id="Pole tekstowe 7" o:spid="_x0000_s1029" type="#_x0000_t202" alt="Wśród dzieci przebywających w rodzinnej pieczy zastępczej 6 309 posiadało orzeczenie o niepełnosprawności" style="position:absolute;margin-left:415.2pt;margin-top:11.95pt;width:135.85pt;height:65.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" filled="f" stroked="f">
                <v:textbox>
                  <w:txbxContent>
                    <w:p w14:paraId="6A955B11" w14:textId="59F562C3" w:rsidR="009E1BFE" w:rsidRPr="00D66FFF" w:rsidRDefault="009E1BFE" w:rsidP="009E1BFE">
                      <w:pPr>
                        <w:pStyle w:val="tekstzboku"/>
                        <w:rPr>
                          <w:rFonts w:cs="ArialMT"/>
                          <w:szCs w:val="19"/>
                        </w:rPr>
                      </w:pPr>
                      <w:r>
                        <w:rPr>
                          <w:rFonts w:cs="ArialMT"/>
                          <w:szCs w:val="19"/>
                        </w:rPr>
                        <w:t xml:space="preserve">Wśród dzieci przebywających w rodzinnej pieczy zastępczej </w:t>
                      </w:r>
                      <w:r w:rsidRPr="00B15470">
                        <w:rPr>
                          <w:rFonts w:cs="ArialMT"/>
                          <w:szCs w:val="19"/>
                        </w:rPr>
                        <w:t>6 </w:t>
                      </w:r>
                      <w:r>
                        <w:rPr>
                          <w:rFonts w:cs="ArialMT"/>
                          <w:szCs w:val="19"/>
                        </w:rPr>
                        <w:t>309 posiadało orzeczenie o niepełnosprawności</w:t>
                      </w:r>
                    </w:p>
                    <w:p w14:paraId="50CFD108" w14:textId="53BBE6E2" w:rsidR="009E1BFE" w:rsidRPr="008875C9" w:rsidRDefault="009E1BFE" w:rsidP="009E1BFE">
                      <w:pPr>
                        <w:pStyle w:val="tekstzboku"/>
                        <w:spacing w:after="120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87EA2" w:rsidRPr="00EA68F0">
        <w:t xml:space="preserve"> Dzieci w rodzinnej pieczy zastępczej</w:t>
      </w:r>
      <w:r w:rsidR="00087EA2" w:rsidRPr="006E78B5">
        <w:rPr>
          <w:rFonts w:ascii="Fira Sans" w:hAnsi="Fira Sans"/>
          <w:b/>
          <w:szCs w:val="19"/>
        </w:rPr>
        <w:t xml:space="preserve"> </w:t>
      </w:r>
    </w:p>
    <w:p w14:paraId="15FDB34E" w14:textId="47CDC5CB" w:rsidR="009E1BFE" w:rsidRPr="005C6C55" w:rsidRDefault="009E1BFE" w:rsidP="005C6C55">
      <w:pPr>
        <w:pStyle w:val="tekstzboku"/>
        <w:spacing w:before="0"/>
        <w:rPr>
          <w:color w:val="auto"/>
          <w:sz w:val="19"/>
          <w:szCs w:val="19"/>
        </w:rPr>
      </w:pPr>
      <w:r w:rsidRPr="005C6C55">
        <w:rPr>
          <w:rFonts w:cs="ArialMT"/>
          <w:color w:val="000000" w:themeColor="text1"/>
          <w:sz w:val="19"/>
          <w:szCs w:val="19"/>
        </w:rPr>
        <w:t>W rodzinnej pieczy zastępczej przebywało 56</w:t>
      </w:r>
      <w:r w:rsidR="00C415FA" w:rsidRPr="005C6C55">
        <w:rPr>
          <w:rFonts w:cs="ArialMT"/>
          <w:color w:val="000000" w:themeColor="text1"/>
          <w:sz w:val="19"/>
          <w:szCs w:val="19"/>
        </w:rPr>
        <w:t> </w:t>
      </w:r>
      <w:r w:rsidRPr="005C6C55">
        <w:rPr>
          <w:rFonts w:cs="ArialMT"/>
          <w:color w:val="000000" w:themeColor="text1"/>
          <w:sz w:val="19"/>
          <w:szCs w:val="19"/>
        </w:rPr>
        <w:t xml:space="preserve">357 dzieci, w tym 5 108 dzieci w rodzinnych domach dziecka. Spośród wszystkich </w:t>
      </w:r>
      <w:r w:rsidR="00C415FA" w:rsidRPr="005C6C55">
        <w:rPr>
          <w:rFonts w:cs="ArialMT"/>
          <w:color w:val="000000" w:themeColor="text1"/>
          <w:sz w:val="19"/>
          <w:szCs w:val="19"/>
        </w:rPr>
        <w:t>dzieci</w:t>
      </w:r>
      <w:r w:rsidRPr="005C6C55">
        <w:rPr>
          <w:rFonts w:cs="ArialMT"/>
          <w:color w:val="000000" w:themeColor="text1"/>
          <w:sz w:val="19"/>
          <w:szCs w:val="19"/>
        </w:rPr>
        <w:t xml:space="preserve"> objętych opieką 6</w:t>
      </w:r>
      <w:r w:rsidR="00C415FA" w:rsidRPr="005C6C55">
        <w:rPr>
          <w:rFonts w:cs="ArialMT"/>
          <w:color w:val="000000" w:themeColor="text1"/>
          <w:sz w:val="19"/>
          <w:szCs w:val="19"/>
        </w:rPr>
        <w:t> </w:t>
      </w:r>
      <w:r w:rsidRPr="005C6C55">
        <w:rPr>
          <w:rFonts w:cs="ArialMT"/>
          <w:color w:val="000000" w:themeColor="text1"/>
          <w:sz w:val="19"/>
          <w:szCs w:val="19"/>
        </w:rPr>
        <w:t xml:space="preserve">309 </w:t>
      </w:r>
      <w:r w:rsidR="00C415FA" w:rsidRPr="005C6C55">
        <w:rPr>
          <w:rFonts w:cs="ArialMT"/>
          <w:color w:val="000000" w:themeColor="text1"/>
          <w:sz w:val="19"/>
          <w:szCs w:val="19"/>
        </w:rPr>
        <w:t>dzieci</w:t>
      </w:r>
      <w:r w:rsidRPr="005C6C55">
        <w:rPr>
          <w:rFonts w:cs="ArialMT"/>
          <w:color w:val="000000" w:themeColor="text1"/>
          <w:sz w:val="19"/>
          <w:szCs w:val="19"/>
        </w:rPr>
        <w:t xml:space="preserve"> posiadało orzeczenie o</w:t>
      </w:r>
      <w:r w:rsidR="00C415FA" w:rsidRPr="005C6C55">
        <w:rPr>
          <w:rFonts w:cs="ArialMT"/>
          <w:color w:val="000000" w:themeColor="text1"/>
          <w:sz w:val="19"/>
          <w:szCs w:val="19"/>
        </w:rPr>
        <w:t> </w:t>
      </w:r>
      <w:r w:rsidRPr="005C6C55">
        <w:rPr>
          <w:rFonts w:cs="ArialMT"/>
          <w:color w:val="000000" w:themeColor="text1"/>
          <w:sz w:val="19"/>
          <w:szCs w:val="19"/>
        </w:rPr>
        <w:t>niepełnosprawności</w:t>
      </w:r>
      <w:r w:rsidR="00C31D61">
        <w:rPr>
          <w:rFonts w:cs="ArialMT"/>
          <w:color w:val="000000" w:themeColor="text1"/>
          <w:sz w:val="19"/>
          <w:szCs w:val="19"/>
        </w:rPr>
        <w:t xml:space="preserve"> albo </w:t>
      </w:r>
      <w:r w:rsidR="001A4097">
        <w:rPr>
          <w:rFonts w:cs="ArialMT"/>
          <w:color w:val="000000" w:themeColor="text1"/>
          <w:sz w:val="19"/>
          <w:szCs w:val="19"/>
        </w:rPr>
        <w:t xml:space="preserve">o </w:t>
      </w:r>
      <w:r w:rsidR="00C31D61">
        <w:rPr>
          <w:rFonts w:cs="ArialMT"/>
          <w:color w:val="000000" w:themeColor="text1"/>
          <w:sz w:val="19"/>
          <w:szCs w:val="19"/>
        </w:rPr>
        <w:t>znacznym lub umiarkowanym stopniu niepełnosprawności</w:t>
      </w:r>
      <w:r w:rsidRPr="005C6C55">
        <w:rPr>
          <w:rFonts w:cs="ArialMT"/>
          <w:color w:val="000000" w:themeColor="text1"/>
          <w:sz w:val="19"/>
          <w:szCs w:val="19"/>
        </w:rPr>
        <w:t>, a</w:t>
      </w:r>
      <w:r w:rsidR="002A3ECC">
        <w:rPr>
          <w:rFonts w:cs="ArialMT"/>
          <w:color w:val="000000" w:themeColor="text1"/>
          <w:sz w:val="19"/>
          <w:szCs w:val="19"/>
        </w:rPr>
        <w:t> </w:t>
      </w:r>
      <w:r w:rsidRPr="005C6C55">
        <w:rPr>
          <w:rFonts w:cs="ArialMT"/>
          <w:color w:val="000000" w:themeColor="text1"/>
          <w:sz w:val="19"/>
          <w:szCs w:val="19"/>
        </w:rPr>
        <w:t>2</w:t>
      </w:r>
      <w:r w:rsidR="00A00413" w:rsidRPr="005C6C55">
        <w:rPr>
          <w:rFonts w:cs="ArialMT"/>
          <w:color w:val="000000" w:themeColor="text1"/>
          <w:sz w:val="19"/>
          <w:szCs w:val="19"/>
        </w:rPr>
        <w:t> </w:t>
      </w:r>
      <w:r w:rsidRPr="005C6C55">
        <w:rPr>
          <w:rFonts w:cs="ArialMT"/>
          <w:color w:val="000000" w:themeColor="text1"/>
          <w:sz w:val="19"/>
          <w:szCs w:val="19"/>
        </w:rPr>
        <w:t>627</w:t>
      </w:r>
      <w:r w:rsidRPr="005C6C55">
        <w:rPr>
          <w:color w:val="000000" w:themeColor="text1"/>
          <w:sz w:val="19"/>
          <w:szCs w:val="19"/>
        </w:rPr>
        <w:t xml:space="preserve"> było sierotami</w:t>
      </w:r>
      <w:r w:rsidRPr="005C6C55">
        <w:rPr>
          <w:rFonts w:cs="ArialMT"/>
          <w:color w:val="000000" w:themeColor="text1"/>
          <w:sz w:val="19"/>
          <w:szCs w:val="19"/>
        </w:rPr>
        <w:t>. Biorąc pod uwagę wiek podopiecznych umieszczonych w rodzinnej pieczy zastępczej, zarówno w rodzinach zastępczych jak i w rodzinnych domach dziecka, najliczniejszą grupę stanowiły dzieci w wieku 7–13 lat (</w:t>
      </w:r>
      <w:r w:rsidRPr="005C6C55">
        <w:rPr>
          <w:rFonts w:cs="Arial"/>
          <w:color w:val="000000"/>
          <w:sz w:val="19"/>
          <w:szCs w:val="19"/>
        </w:rPr>
        <w:t>19</w:t>
      </w:r>
      <w:r w:rsidR="00C415FA" w:rsidRPr="005C6C55">
        <w:rPr>
          <w:rFonts w:cs="Arial"/>
          <w:bCs w:val="0"/>
          <w:color w:val="000000"/>
          <w:sz w:val="19"/>
          <w:szCs w:val="19"/>
        </w:rPr>
        <w:t> </w:t>
      </w:r>
      <w:r w:rsidRPr="005C6C55">
        <w:rPr>
          <w:rFonts w:cs="Arial"/>
          <w:color w:val="000000"/>
          <w:sz w:val="19"/>
          <w:szCs w:val="19"/>
        </w:rPr>
        <w:t>518</w:t>
      </w:r>
      <w:r w:rsidRPr="005C6C55">
        <w:rPr>
          <w:rFonts w:cs="ArialMT"/>
          <w:color w:val="000000" w:themeColor="text1"/>
          <w:sz w:val="19"/>
          <w:szCs w:val="19"/>
        </w:rPr>
        <w:t>) natomiast dzieci w wieku do 1 roku życia (892</w:t>
      </w:r>
      <w:r w:rsidR="00A00413" w:rsidRPr="005C6C55">
        <w:rPr>
          <w:rStyle w:val="Odwoaniedokomentarza"/>
          <w:sz w:val="19"/>
          <w:szCs w:val="19"/>
        </w:rPr>
        <w:t>)</w:t>
      </w:r>
      <w:r w:rsidR="009C2FD0" w:rsidRPr="005C6C55">
        <w:rPr>
          <w:rFonts w:cs="ArialMT"/>
          <w:color w:val="000000" w:themeColor="text1"/>
          <w:sz w:val="19"/>
          <w:szCs w:val="19"/>
        </w:rPr>
        <w:t xml:space="preserve"> stanowiły najmniej liczną grupę wychowanków rodzinnej pieczy zastępczej</w:t>
      </w:r>
      <w:r w:rsidRPr="005C6C55">
        <w:rPr>
          <w:rFonts w:cs="ArialMT"/>
          <w:color w:val="000000" w:themeColor="text1"/>
          <w:sz w:val="19"/>
          <w:szCs w:val="19"/>
        </w:rPr>
        <w:t>. W 2021 r. do rodzinnej pieczy zastępczej po raz pierwszy zostało przyjętych 9</w:t>
      </w:r>
      <w:r w:rsidR="00197204" w:rsidRPr="005C6C55">
        <w:rPr>
          <w:rFonts w:cs="ArialMT"/>
          <w:color w:val="000000" w:themeColor="text1"/>
          <w:sz w:val="19"/>
          <w:szCs w:val="19"/>
        </w:rPr>
        <w:t> </w:t>
      </w:r>
      <w:r w:rsidRPr="005C6C55">
        <w:rPr>
          <w:rFonts w:cs="ArialMT"/>
          <w:color w:val="000000" w:themeColor="text1"/>
          <w:sz w:val="19"/>
          <w:szCs w:val="19"/>
        </w:rPr>
        <w:t xml:space="preserve">664 dzieci. </w:t>
      </w:r>
      <w:r w:rsidR="005C6C55" w:rsidRPr="005C6C55">
        <w:rPr>
          <w:color w:val="auto"/>
          <w:sz w:val="19"/>
          <w:szCs w:val="19"/>
        </w:rPr>
        <w:t>W</w:t>
      </w:r>
      <w:r w:rsidR="002A3ECC">
        <w:rPr>
          <w:color w:val="auto"/>
          <w:sz w:val="19"/>
          <w:szCs w:val="19"/>
        </w:rPr>
        <w:t> </w:t>
      </w:r>
      <w:r w:rsidR="005C6C55" w:rsidRPr="005C6C55">
        <w:rPr>
          <w:color w:val="auto"/>
          <w:sz w:val="19"/>
          <w:szCs w:val="19"/>
        </w:rPr>
        <w:t>ciągu 2021 r. rodzinną pieczę zastępczą opuściło 6 933 dzieci w wieku do 18 roku życia. Najwięcej z nich (31,3%) powróciło do rodziny naturalnej. Do adopcji trafiło 1 292 dzieci, natomiast do innej formy rodzinnej pieczy zastępczej 1 905 wychowanków. Z powodu przeniesienia do instytucjonalnej pieczy zastępczej, rodzinną pieczę zastępczą opuściło 909 dzieci, natomiast z powodu umieszczenia w domu pomocy społecznej, rodzinn</w:t>
      </w:r>
      <w:r w:rsidR="003F6C96">
        <w:rPr>
          <w:color w:val="auto"/>
          <w:sz w:val="19"/>
          <w:szCs w:val="19"/>
        </w:rPr>
        <w:t>ą</w:t>
      </w:r>
      <w:r w:rsidR="005C6C55" w:rsidRPr="005C6C55">
        <w:rPr>
          <w:color w:val="auto"/>
          <w:sz w:val="19"/>
          <w:szCs w:val="19"/>
        </w:rPr>
        <w:t xml:space="preserve"> pieczę zastępczą opuściło 39 dzieci. Wśród 3 980 pełnoletnich wychowanków, którzy w ciągu 2021 r. opuścili rodzinną pieczę zastępczą,</w:t>
      </w:r>
      <w:r w:rsidR="005C6C55" w:rsidRPr="005C6C55">
        <w:rPr>
          <w:sz w:val="19"/>
          <w:szCs w:val="19"/>
        </w:rPr>
        <w:t xml:space="preserve"> </w:t>
      </w:r>
      <w:r w:rsidR="005C6C55" w:rsidRPr="005C6C55">
        <w:rPr>
          <w:color w:val="auto"/>
          <w:sz w:val="19"/>
          <w:szCs w:val="19"/>
        </w:rPr>
        <w:t>2 052 założyło własne gospodarstwo domowe, a 174 powróciło do rodziny naturalnej lub krewnych. Wśród wychowanków, któr</w:t>
      </w:r>
      <w:r w:rsidR="00042097">
        <w:rPr>
          <w:color w:val="auto"/>
          <w:sz w:val="19"/>
          <w:szCs w:val="19"/>
        </w:rPr>
        <w:t>zy opuścili</w:t>
      </w:r>
      <w:r w:rsidR="005C6C55" w:rsidRPr="005C6C55">
        <w:rPr>
          <w:color w:val="auto"/>
          <w:sz w:val="19"/>
          <w:szCs w:val="19"/>
        </w:rPr>
        <w:t xml:space="preserve"> pieczę zastępczą po ukończeniu 18 roku życia 1 485 z nich nadal się nie usamodzielniło.</w:t>
      </w:r>
    </w:p>
    <w:p w14:paraId="03C01272" w14:textId="77777777" w:rsidR="00AF6C67" w:rsidRDefault="004F04C5" w:rsidP="00AF6C67">
      <w:pPr>
        <w:pStyle w:val="tytuwykresu"/>
        <w:spacing w:before="360" w:after="0" w:line="240" w:lineRule="auto"/>
        <w:ind w:left="794" w:hanging="794"/>
        <w:rPr>
          <w:bCs/>
          <w:szCs w:val="19"/>
        </w:rPr>
      </w:pPr>
      <w:r w:rsidRPr="004F04C5">
        <w:rPr>
          <w:noProof/>
          <w:lang w:eastAsia="pl-PL"/>
        </w:rPr>
        <w:lastRenderedPageBreak/>
        <w:drawing>
          <wp:anchor distT="0" distB="0" distL="114300" distR="114300" simplePos="0" relativeHeight="251769856" behindDoc="0" locked="0" layoutInCell="1" allowOverlap="1" wp14:anchorId="563B7576" wp14:editId="2A34F7E4">
            <wp:simplePos x="0" y="0"/>
            <wp:positionH relativeFrom="column">
              <wp:posOffset>-38100</wp:posOffset>
            </wp:positionH>
            <wp:positionV relativeFrom="paragraph">
              <wp:posOffset>589280</wp:posOffset>
            </wp:positionV>
            <wp:extent cx="4892040" cy="1095375"/>
            <wp:effectExtent l="0" t="0" r="0" b="0"/>
            <wp:wrapTopAndBottom/>
            <wp:docPr id="10" name="Obraz 10" descr="Wykres pierwszy przedstawia strukturę dzieci przebywających w rodzinnej pieczy zastępczej według grup wie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04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1BFE" w:rsidRPr="00601E9B">
        <w:rPr>
          <w:sz w:val="19"/>
          <w:szCs w:val="19"/>
        </w:rPr>
        <w:t>Wykres 1.</w:t>
      </w:r>
      <w:r w:rsidR="009E1BFE" w:rsidRPr="00601E9B">
        <w:rPr>
          <w:sz w:val="19"/>
          <w:szCs w:val="19"/>
          <w:shd w:val="clear" w:color="auto" w:fill="FFFFFF"/>
        </w:rPr>
        <w:t xml:space="preserve"> Struktura dzieci przebywających w r</w:t>
      </w:r>
      <w:r w:rsidR="009E1BFE" w:rsidRPr="00601E9B">
        <w:rPr>
          <w:bCs/>
          <w:sz w:val="19"/>
          <w:szCs w:val="19"/>
        </w:rPr>
        <w:t xml:space="preserve">odzinnej pieczy zastępczej według grup wieku </w:t>
      </w:r>
      <w:r w:rsidR="009E1BFE" w:rsidRPr="00601E9B">
        <w:rPr>
          <w:bCs/>
          <w:sz w:val="19"/>
          <w:szCs w:val="19"/>
        </w:rPr>
        <w:br/>
        <w:t>w 2021 r</w:t>
      </w:r>
      <w:r w:rsidR="009E1BFE" w:rsidRPr="00EA68F0">
        <w:rPr>
          <w:bCs/>
          <w:szCs w:val="19"/>
        </w:rPr>
        <w:t>.</w:t>
      </w:r>
    </w:p>
    <w:p w14:paraId="1D6F3A91" w14:textId="7A9058A8" w:rsidR="009E1BFE" w:rsidRPr="00AF6C67" w:rsidRDefault="00AF6C67" w:rsidP="00AF6C67">
      <w:pPr>
        <w:pStyle w:val="tytuwykresu"/>
        <w:spacing w:before="0" w:line="240" w:lineRule="auto"/>
        <w:ind w:firstLine="794"/>
        <w:rPr>
          <w:b w:val="0"/>
          <w:bCs/>
          <w:szCs w:val="19"/>
        </w:rPr>
      </w:pPr>
      <w:r w:rsidRPr="00AF6C67">
        <w:rPr>
          <w:b w:val="0"/>
          <w:bCs/>
          <w:szCs w:val="19"/>
        </w:rPr>
        <w:t>Stan w dniu 31 grudnia</w:t>
      </w:r>
    </w:p>
    <w:p w14:paraId="6B120F1C" w14:textId="06380E4C" w:rsidR="00160138" w:rsidRPr="00EA68F0" w:rsidRDefault="005C6C55" w:rsidP="00160138">
      <w:pPr>
        <w:pStyle w:val="Nagwek1"/>
      </w:pPr>
      <w:r w:rsidRPr="00EA68F0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2E0D425F" wp14:editId="2BB0FCB3">
                <wp:simplePos x="0" y="0"/>
                <wp:positionH relativeFrom="column">
                  <wp:posOffset>5280660</wp:posOffset>
                </wp:positionH>
                <wp:positionV relativeFrom="paragraph">
                  <wp:posOffset>1475740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7" name="Pole tekstowe 17" descr="61% wszystkich placówek instytucjonalnej pieczy za-stępczej to placówki socjali-zacyj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74EDD1" w14:textId="6AA82CDF" w:rsidR="00160138" w:rsidRPr="00074DD8" w:rsidRDefault="00160138" w:rsidP="00160138">
                            <w:pPr>
                              <w:pStyle w:val="tekstzboku"/>
                              <w:spacing w:before="0"/>
                            </w:pPr>
                            <w:bookmarkStart w:id="2" w:name="_Hlk69986948"/>
                            <w:r w:rsidRPr="006D3D1A">
                              <w:t>61% wszystkich</w:t>
                            </w:r>
                            <w:r>
                              <w:t xml:space="preserve"> placówek instytucjonalnej pieczy zastępczej to placówki socjalizacyjne</w:t>
                            </w:r>
                          </w:p>
                          <w:bookmarkEnd w:id="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D425F" id="Pole tekstowe 17" o:spid="_x0000_s1030" type="#_x0000_t202" alt="61% wszystkich placówek instytucjonalnej pieczy za-stępczej to placówki socjali-zacyjne" style="position:absolute;margin-left:415.8pt;margin-top:116.2pt;width:135.85pt;height:65.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" filled="f" stroked="f">
                <v:textbox>
                  <w:txbxContent>
                    <w:p w14:paraId="0574EDD1" w14:textId="6AA82CDF" w:rsidR="00160138" w:rsidRPr="00074DD8" w:rsidRDefault="00160138" w:rsidP="00160138">
                      <w:pPr>
                        <w:pStyle w:val="tekstzboku"/>
                        <w:spacing w:before="0"/>
                      </w:pPr>
                      <w:bookmarkStart w:id="3" w:name="_Hlk69986948"/>
                      <w:r w:rsidRPr="006D3D1A">
                        <w:t>61% wszystkich</w:t>
                      </w:r>
                      <w:r>
                        <w:t xml:space="preserve"> placówek instytucjonalnej pieczy zastępczej to placówki socjalizacyjne</w:t>
                      </w:r>
                    </w:p>
                    <w:bookmarkEnd w:id="3"/>
                  </w:txbxContent>
                </v:textbox>
                <w10:wrap type="tight"/>
              </v:shape>
            </w:pict>
          </mc:Fallback>
        </mc:AlternateContent>
      </w:r>
      <w:r w:rsidR="00160138" w:rsidRPr="00EA68F0">
        <w:t>Placówki instytucjonalnej pieczy zastępczej</w:t>
      </w:r>
    </w:p>
    <w:p w14:paraId="2EDA8A2D" w14:textId="5B21D956" w:rsidR="00160138" w:rsidRPr="006D3D1A" w:rsidRDefault="00680E38" w:rsidP="00160138">
      <w:pPr>
        <w:pStyle w:val="tytuwykresu"/>
        <w:rPr>
          <w:b w:val="0"/>
          <w:sz w:val="19"/>
          <w:szCs w:val="19"/>
        </w:rPr>
      </w:pPr>
      <w:r>
        <w:rPr>
          <w:b w:val="0"/>
          <w:sz w:val="19"/>
          <w:szCs w:val="19"/>
        </w:rPr>
        <w:t>Na</w:t>
      </w:r>
      <w:r w:rsidRPr="006D3D1A">
        <w:rPr>
          <w:b w:val="0"/>
          <w:sz w:val="19"/>
          <w:szCs w:val="19"/>
        </w:rPr>
        <w:t xml:space="preserve"> ko</w:t>
      </w:r>
      <w:r>
        <w:rPr>
          <w:b w:val="0"/>
          <w:sz w:val="19"/>
          <w:szCs w:val="19"/>
        </w:rPr>
        <w:t>niec</w:t>
      </w:r>
      <w:r w:rsidRPr="006D3D1A">
        <w:rPr>
          <w:b w:val="0"/>
          <w:sz w:val="19"/>
          <w:szCs w:val="19"/>
        </w:rPr>
        <w:t xml:space="preserve"> </w:t>
      </w:r>
      <w:r w:rsidR="00160138" w:rsidRPr="006D3D1A">
        <w:rPr>
          <w:b w:val="0"/>
          <w:sz w:val="19"/>
          <w:szCs w:val="19"/>
        </w:rPr>
        <w:t>2021 r. działał</w:t>
      </w:r>
      <w:r w:rsidR="00423D48" w:rsidRPr="006D3D1A">
        <w:rPr>
          <w:b w:val="0"/>
          <w:sz w:val="19"/>
          <w:szCs w:val="19"/>
        </w:rPr>
        <w:t>y</w:t>
      </w:r>
      <w:r w:rsidR="00160138" w:rsidRPr="006D3D1A">
        <w:rPr>
          <w:b w:val="0"/>
          <w:sz w:val="19"/>
          <w:szCs w:val="19"/>
        </w:rPr>
        <w:t xml:space="preserve"> w Polsce 1 273 placów</w:t>
      </w:r>
      <w:r w:rsidR="00285926" w:rsidRPr="006D3D1A">
        <w:rPr>
          <w:b w:val="0"/>
          <w:sz w:val="19"/>
          <w:szCs w:val="19"/>
        </w:rPr>
        <w:t xml:space="preserve">ki </w:t>
      </w:r>
      <w:r w:rsidR="00160138" w:rsidRPr="006D3D1A">
        <w:rPr>
          <w:b w:val="0"/>
          <w:sz w:val="19"/>
          <w:szCs w:val="19"/>
        </w:rPr>
        <w:t>instytucjonalnej pieczy zastępczej, z tego 1 260 placów</w:t>
      </w:r>
      <w:r w:rsidR="00423D48" w:rsidRPr="006D3D1A">
        <w:rPr>
          <w:b w:val="0"/>
          <w:sz w:val="19"/>
          <w:szCs w:val="19"/>
        </w:rPr>
        <w:t>ek</w:t>
      </w:r>
      <w:r w:rsidR="00160138" w:rsidRPr="006D3D1A">
        <w:rPr>
          <w:b w:val="0"/>
          <w:sz w:val="19"/>
          <w:szCs w:val="19"/>
        </w:rPr>
        <w:t xml:space="preserve"> opiekuńczo-wychowawcz</w:t>
      </w:r>
      <w:r w:rsidR="00423D48" w:rsidRPr="006D3D1A">
        <w:rPr>
          <w:b w:val="0"/>
          <w:sz w:val="19"/>
          <w:szCs w:val="19"/>
        </w:rPr>
        <w:t>ych</w:t>
      </w:r>
      <w:r w:rsidR="00160138" w:rsidRPr="006D3D1A">
        <w:rPr>
          <w:b w:val="0"/>
          <w:sz w:val="19"/>
          <w:szCs w:val="19"/>
        </w:rPr>
        <w:t xml:space="preserve">, 10 regionalnych placówek opiekuńczo-terapeutycznych oraz 3 interwencyjne ośrodki </w:t>
      </w:r>
      <w:proofErr w:type="spellStart"/>
      <w:r w:rsidR="00160138" w:rsidRPr="006D3D1A">
        <w:rPr>
          <w:b w:val="0"/>
          <w:sz w:val="19"/>
          <w:szCs w:val="19"/>
        </w:rPr>
        <w:t>preadopcyjne</w:t>
      </w:r>
      <w:proofErr w:type="spellEnd"/>
      <w:r w:rsidR="00160138" w:rsidRPr="006D3D1A">
        <w:rPr>
          <w:b w:val="0"/>
          <w:sz w:val="19"/>
          <w:szCs w:val="19"/>
        </w:rPr>
        <w:t>. Do placówek opiekuńczo-wychowawczych zaliczamy placówki socjalizacyjne (777), rodzinne (219), interwencyjne (5</w:t>
      </w:r>
      <w:r w:rsidR="00285926" w:rsidRPr="006D3D1A">
        <w:rPr>
          <w:b w:val="0"/>
          <w:sz w:val="19"/>
          <w:szCs w:val="19"/>
        </w:rPr>
        <w:t>1</w:t>
      </w:r>
      <w:r w:rsidR="00160138" w:rsidRPr="006D3D1A">
        <w:rPr>
          <w:b w:val="0"/>
          <w:sz w:val="19"/>
          <w:szCs w:val="19"/>
        </w:rPr>
        <w:t>), specjalistyczno-terapeutyczne (31) oraz placówki łączące zadania (18</w:t>
      </w:r>
      <w:r w:rsidR="00285926" w:rsidRPr="006D3D1A">
        <w:rPr>
          <w:b w:val="0"/>
          <w:sz w:val="19"/>
          <w:szCs w:val="19"/>
        </w:rPr>
        <w:t>2</w:t>
      </w:r>
      <w:r w:rsidR="00160138" w:rsidRPr="006D3D1A">
        <w:rPr>
          <w:b w:val="0"/>
          <w:sz w:val="19"/>
          <w:szCs w:val="19"/>
        </w:rPr>
        <w:t>).</w:t>
      </w:r>
    </w:p>
    <w:p w14:paraId="10F3B47F" w14:textId="77777777" w:rsidR="00160138" w:rsidRPr="006D3D1A" w:rsidRDefault="00160138" w:rsidP="00611138">
      <w:pPr>
        <w:pStyle w:val="Nagwek1"/>
      </w:pPr>
      <w:r w:rsidRPr="006D3D1A">
        <w:t>Miejsca w instytucjonalnej pieczy zastępczej</w:t>
      </w:r>
    </w:p>
    <w:p w14:paraId="70601EEF" w14:textId="3F9F2A8C" w:rsidR="00160138" w:rsidRPr="006D3D1A" w:rsidRDefault="00160138" w:rsidP="00160138">
      <w:pPr>
        <w:spacing w:after="0"/>
        <w:rPr>
          <w:szCs w:val="19"/>
        </w:rPr>
      </w:pPr>
      <w:r w:rsidRPr="006D3D1A">
        <w:rPr>
          <w:bCs/>
          <w:szCs w:val="19"/>
        </w:rPr>
        <w:t>Placówki instytucjonalnej pieczy zastępczej posiadały 16 789 miejsc, w tym w placówkach socjalizacyjnych był</w:t>
      </w:r>
      <w:r w:rsidR="00A00413">
        <w:rPr>
          <w:bCs/>
          <w:szCs w:val="19"/>
        </w:rPr>
        <w:t>o</w:t>
      </w:r>
      <w:r w:rsidRPr="006D3D1A">
        <w:rPr>
          <w:bCs/>
          <w:szCs w:val="19"/>
        </w:rPr>
        <w:t xml:space="preserve"> 10</w:t>
      </w:r>
      <w:r w:rsidR="00A00413">
        <w:rPr>
          <w:bCs/>
          <w:szCs w:val="19"/>
        </w:rPr>
        <w:t> </w:t>
      </w:r>
      <w:r w:rsidRPr="006D3D1A">
        <w:rPr>
          <w:bCs/>
          <w:szCs w:val="19"/>
        </w:rPr>
        <w:t>641 miejsc</w:t>
      </w:r>
      <w:r w:rsidR="00F963BE">
        <w:rPr>
          <w:bCs/>
          <w:szCs w:val="19"/>
        </w:rPr>
        <w:t>,</w:t>
      </w:r>
      <w:r w:rsidRPr="006D3D1A">
        <w:rPr>
          <w:bCs/>
          <w:szCs w:val="19"/>
        </w:rPr>
        <w:t xml:space="preserve"> w </w:t>
      </w:r>
      <w:r w:rsidRPr="006D3D1A">
        <w:rPr>
          <w:szCs w:val="19"/>
        </w:rPr>
        <w:t>placówkach łączących zadania 3 087, a rodzinnych, interwencyjnych i specjalistyczno-terapeutycznych odpowiednio - 1 657, 650 i 386</w:t>
      </w:r>
      <w:r w:rsidR="00CD66FC">
        <w:rPr>
          <w:szCs w:val="19"/>
        </w:rPr>
        <w:t xml:space="preserve"> miejsc</w:t>
      </w:r>
      <w:r w:rsidRPr="006D3D1A">
        <w:rPr>
          <w:szCs w:val="19"/>
        </w:rPr>
        <w:t>. Pozostałe placówki posiadały łącznie 368 miejsc.</w:t>
      </w:r>
    </w:p>
    <w:p w14:paraId="4F4D8F34" w14:textId="237DE28D" w:rsidR="00160138" w:rsidRPr="00EA68F0" w:rsidRDefault="00160138" w:rsidP="00E445A5">
      <w:pPr>
        <w:pStyle w:val="tytuwykresu"/>
        <w:spacing w:before="360" w:after="0" w:line="240" w:lineRule="auto"/>
        <w:ind w:left="794" w:hanging="794"/>
        <w:rPr>
          <w:bCs/>
          <w:sz w:val="19"/>
          <w:szCs w:val="19"/>
        </w:rPr>
      </w:pPr>
      <w:r w:rsidRPr="006D3D1A">
        <w:rPr>
          <w:sz w:val="19"/>
          <w:szCs w:val="19"/>
        </w:rPr>
        <w:t>Wykres 2.</w:t>
      </w:r>
      <w:r w:rsidRPr="00EA68F0">
        <w:rPr>
          <w:sz w:val="19"/>
          <w:szCs w:val="19"/>
          <w:shd w:val="clear" w:color="auto" w:fill="FFFFFF"/>
        </w:rPr>
        <w:t xml:space="preserve"> Struktura miejsc w placówkach instytucjonalnej pieczy zastępczej</w:t>
      </w:r>
      <w:r w:rsidRPr="00EA68F0">
        <w:rPr>
          <w:bCs/>
          <w:sz w:val="19"/>
          <w:szCs w:val="19"/>
        </w:rPr>
        <w:t xml:space="preserve"> według typu placówki</w:t>
      </w:r>
      <w:r w:rsidR="00960716" w:rsidRPr="00EA68F0">
        <w:rPr>
          <w:bCs/>
          <w:sz w:val="19"/>
          <w:szCs w:val="19"/>
        </w:rPr>
        <w:t xml:space="preserve"> </w:t>
      </w:r>
      <w:r w:rsidRPr="00EA68F0">
        <w:rPr>
          <w:bCs/>
          <w:sz w:val="19"/>
          <w:szCs w:val="19"/>
        </w:rPr>
        <w:t>w 202</w:t>
      </w:r>
      <w:r w:rsidR="00960716" w:rsidRPr="00EA68F0">
        <w:rPr>
          <w:bCs/>
          <w:sz w:val="19"/>
          <w:szCs w:val="19"/>
        </w:rPr>
        <w:t>1</w:t>
      </w:r>
      <w:r w:rsidRPr="00EA68F0">
        <w:rPr>
          <w:bCs/>
          <w:sz w:val="19"/>
          <w:szCs w:val="19"/>
        </w:rPr>
        <w:t xml:space="preserve"> r.</w:t>
      </w:r>
    </w:p>
    <w:p w14:paraId="3BDA7217" w14:textId="5EF6514A" w:rsidR="005C6C55" w:rsidRPr="00EA68F0" w:rsidRDefault="005C6C55" w:rsidP="006D0A39">
      <w:pPr>
        <w:pStyle w:val="tytuwykresu"/>
        <w:spacing w:before="0" w:after="0" w:line="240" w:lineRule="auto"/>
        <w:ind w:firstLine="794"/>
        <w:rPr>
          <w:noProof/>
        </w:rPr>
      </w:pPr>
      <w:r w:rsidRPr="004F04C5">
        <w:rPr>
          <w:noProof/>
          <w:lang w:eastAsia="pl-PL"/>
        </w:rPr>
        <w:drawing>
          <wp:anchor distT="0" distB="0" distL="114300" distR="114300" simplePos="0" relativeHeight="251771904" behindDoc="0" locked="0" layoutInCell="1" allowOverlap="1" wp14:anchorId="0EACB900" wp14:editId="1C98134B">
            <wp:simplePos x="0" y="0"/>
            <wp:positionH relativeFrom="column">
              <wp:posOffset>45720</wp:posOffset>
            </wp:positionH>
            <wp:positionV relativeFrom="paragraph">
              <wp:posOffset>313055</wp:posOffset>
            </wp:positionV>
            <wp:extent cx="4884420" cy="3698875"/>
            <wp:effectExtent l="0" t="0" r="0" b="0"/>
            <wp:wrapTopAndBottom/>
            <wp:docPr id="12" name="Obraz 12" descr="Wykres drugi przedstawia strukturę miejsc w placówkach instytucjonalnej pieczy zastępczej według typu placów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4420" cy="369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60138" w:rsidRPr="00EA68F0">
        <w:rPr>
          <w:b w:val="0"/>
          <w:bCs/>
          <w:szCs w:val="19"/>
        </w:rPr>
        <w:t>Stan w dniu 31 grudnia</w:t>
      </w:r>
      <w:r w:rsidR="00160138" w:rsidRPr="00EA68F0">
        <w:rPr>
          <w:noProof/>
        </w:rPr>
        <w:t xml:space="preserve"> </w:t>
      </w:r>
    </w:p>
    <w:p w14:paraId="128DC1F7" w14:textId="5A6DBFB4" w:rsidR="00160138" w:rsidRPr="00EA68F0" w:rsidRDefault="005C6C55" w:rsidP="00611138">
      <w:pPr>
        <w:pStyle w:val="Nagwek1"/>
      </w:pPr>
      <w:r w:rsidRPr="00EA68F0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4657B0F3" wp14:editId="54FF7267">
                <wp:simplePos x="0" y="0"/>
                <wp:positionH relativeFrom="column">
                  <wp:posOffset>5280660</wp:posOffset>
                </wp:positionH>
                <wp:positionV relativeFrom="paragraph">
                  <wp:posOffset>3792220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9" name="Pole tekstowe 9" descr="Najliczniejszą grupę wycho-wanków stanowiły dzieci w wieku 14–17 lat (44,9%)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D5A9A8" w14:textId="77777777" w:rsidR="005C6C55" w:rsidRPr="00074DD8" w:rsidRDefault="005C6C55" w:rsidP="005C6C55">
                            <w:pPr>
                              <w:pStyle w:val="tekstzboku"/>
                            </w:pPr>
                            <w:r>
                              <w:t xml:space="preserve">Najliczniejszą grupę wychowanków stanowiły dzieci w wieku </w:t>
                            </w:r>
                            <w:r w:rsidRPr="006D3D1A">
                              <w:t>14–17 lat (44,9%)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57B0F3" id="Pole tekstowe 9" o:spid="_x0000_s1031" type="#_x0000_t202" alt="Najliczniejszą grupę wycho-wanków stanowiły dzieci w wieku 14–17 lat (44,9%) " style="position:absolute;margin-left:415.8pt;margin-top:298.6pt;width:135.85pt;height:65.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" filled="f" stroked="f">
                <v:textbox>
                  <w:txbxContent>
                    <w:p w14:paraId="4CD5A9A8" w14:textId="77777777" w:rsidR="005C6C55" w:rsidRPr="00074DD8" w:rsidRDefault="005C6C55" w:rsidP="005C6C55">
                      <w:pPr>
                        <w:pStyle w:val="tekstzboku"/>
                      </w:pPr>
                      <w:r>
                        <w:t xml:space="preserve">Najliczniejszą grupę wychowanków stanowiły dzieci w wieku </w:t>
                      </w:r>
                      <w:r w:rsidRPr="006D3D1A">
                        <w:t>14–17 lat (44,9%)</w:t>
                      </w:r>
                      <w: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60138" w:rsidRPr="00EA68F0">
        <w:t>Wychowankowie instytucjonalnej pieczy zastępczej</w:t>
      </w:r>
    </w:p>
    <w:p w14:paraId="6356EE34" w14:textId="6A4F77C8" w:rsidR="00160138" w:rsidRPr="006D3D1A" w:rsidRDefault="00160138" w:rsidP="00525AE6">
      <w:pPr>
        <w:pStyle w:val="Default"/>
        <w:spacing w:after="1080" w:line="240" w:lineRule="exact"/>
        <w:rPr>
          <w:rFonts w:ascii="Fira Sans" w:hAnsi="Fira Sans"/>
          <w:sz w:val="19"/>
          <w:szCs w:val="19"/>
        </w:rPr>
      </w:pPr>
      <w:r w:rsidRPr="006D3D1A">
        <w:rPr>
          <w:rFonts w:ascii="Fira Sans" w:hAnsi="Fira Sans"/>
          <w:sz w:val="19"/>
          <w:szCs w:val="19"/>
        </w:rPr>
        <w:t>Na koniec 2021 r. w</w:t>
      </w:r>
      <w:r w:rsidRPr="006D3D1A">
        <w:rPr>
          <w:rFonts w:ascii="Fira Sans" w:hAnsi="Fira Sans" w:cs="ArialMT"/>
          <w:color w:val="000000" w:themeColor="text1"/>
          <w:sz w:val="19"/>
          <w:szCs w:val="19"/>
        </w:rPr>
        <w:t xml:space="preserve"> instytucjonalnej pieczy zastępczej przebywało 15 9</w:t>
      </w:r>
      <w:r w:rsidR="0025661D" w:rsidRPr="006D3D1A">
        <w:rPr>
          <w:rFonts w:ascii="Fira Sans" w:hAnsi="Fira Sans" w:cs="ArialMT"/>
          <w:color w:val="000000" w:themeColor="text1"/>
          <w:sz w:val="19"/>
          <w:szCs w:val="19"/>
        </w:rPr>
        <w:t>31</w:t>
      </w:r>
      <w:r w:rsidRPr="006D3D1A">
        <w:rPr>
          <w:rFonts w:ascii="Fira Sans" w:hAnsi="Fira Sans" w:cs="ArialMT"/>
          <w:color w:val="000000" w:themeColor="text1"/>
          <w:sz w:val="19"/>
          <w:szCs w:val="19"/>
        </w:rPr>
        <w:t xml:space="preserve"> dzieci.</w:t>
      </w:r>
      <w:r w:rsidRPr="006D3D1A">
        <w:rPr>
          <w:rFonts w:ascii="Fira Sans" w:hAnsi="Fira Sans"/>
          <w:sz w:val="19"/>
          <w:szCs w:val="19"/>
        </w:rPr>
        <w:t xml:space="preserve"> Najliczniejszą grupę stanowili wychowankowie w wieku 14–17 lat (7 15</w:t>
      </w:r>
      <w:r w:rsidR="00960716" w:rsidRPr="006D3D1A">
        <w:rPr>
          <w:rFonts w:ascii="Fira Sans" w:hAnsi="Fira Sans"/>
          <w:sz w:val="19"/>
          <w:szCs w:val="19"/>
        </w:rPr>
        <w:t>4</w:t>
      </w:r>
      <w:r w:rsidRPr="006D3D1A">
        <w:rPr>
          <w:rFonts w:ascii="Fira Sans" w:hAnsi="Fira Sans"/>
          <w:sz w:val="19"/>
          <w:szCs w:val="19"/>
        </w:rPr>
        <w:t xml:space="preserve"> dzieci). Druga co do wielkości zbiorowość to dzieci w wieku 10–13 lat</w:t>
      </w:r>
      <w:r w:rsidR="00A00413">
        <w:rPr>
          <w:rFonts w:ascii="Fira Sans" w:hAnsi="Fira Sans"/>
          <w:sz w:val="19"/>
          <w:szCs w:val="19"/>
        </w:rPr>
        <w:t xml:space="preserve"> (</w:t>
      </w:r>
      <w:r w:rsidR="00A00413" w:rsidRPr="006D3D1A">
        <w:rPr>
          <w:rFonts w:ascii="Fira Sans" w:hAnsi="Fira Sans"/>
          <w:sz w:val="19"/>
          <w:szCs w:val="19"/>
        </w:rPr>
        <w:t>4 018 osób)</w:t>
      </w:r>
      <w:r w:rsidR="00A00413">
        <w:rPr>
          <w:rFonts w:ascii="Fira Sans" w:hAnsi="Fira Sans"/>
          <w:sz w:val="19"/>
          <w:szCs w:val="19"/>
        </w:rPr>
        <w:t>.</w:t>
      </w:r>
      <w:r w:rsidR="00A00413" w:rsidRPr="006D3D1A">
        <w:rPr>
          <w:rFonts w:ascii="Fira Sans" w:hAnsi="Fira Sans"/>
          <w:sz w:val="19"/>
          <w:szCs w:val="19"/>
        </w:rPr>
        <w:t xml:space="preserve"> </w:t>
      </w:r>
      <w:r w:rsidRPr="006D3D1A">
        <w:rPr>
          <w:rFonts w:ascii="Fira Sans" w:hAnsi="Fira Sans"/>
          <w:sz w:val="19"/>
          <w:szCs w:val="19"/>
        </w:rPr>
        <w:t>Najmniej liczna była najmłodsza grupa wiekowa poniżej 1 roku (158 wychowanków). W placówkach instytucjonalnej pieczy zastępczej przebywało również 1 51</w:t>
      </w:r>
      <w:r w:rsidR="00960716" w:rsidRPr="006D3D1A">
        <w:rPr>
          <w:rFonts w:ascii="Fira Sans" w:hAnsi="Fira Sans"/>
          <w:sz w:val="19"/>
          <w:szCs w:val="19"/>
        </w:rPr>
        <w:t>4</w:t>
      </w:r>
      <w:r w:rsidRPr="006D3D1A">
        <w:rPr>
          <w:rFonts w:ascii="Fira Sans" w:hAnsi="Fira Sans"/>
          <w:sz w:val="19"/>
          <w:szCs w:val="19"/>
        </w:rPr>
        <w:t xml:space="preserve"> pełnoletnich, uczących się wychowanków.</w:t>
      </w:r>
    </w:p>
    <w:p w14:paraId="78C87EFE" w14:textId="769F58CF" w:rsidR="00160138" w:rsidRPr="00601E9B" w:rsidRDefault="00160138" w:rsidP="00A00413">
      <w:pPr>
        <w:pStyle w:val="tytuwykresu"/>
        <w:spacing w:after="0"/>
        <w:ind w:left="794" w:hanging="794"/>
        <w:rPr>
          <w:bCs/>
          <w:sz w:val="19"/>
          <w:szCs w:val="19"/>
        </w:rPr>
      </w:pPr>
      <w:r w:rsidRPr="006D3D1A">
        <w:rPr>
          <w:sz w:val="19"/>
          <w:szCs w:val="19"/>
        </w:rPr>
        <w:lastRenderedPageBreak/>
        <w:t>Wykres 3.</w:t>
      </w:r>
      <w:r w:rsidRPr="00601E9B">
        <w:rPr>
          <w:sz w:val="19"/>
          <w:szCs w:val="19"/>
          <w:shd w:val="clear" w:color="auto" w:fill="FFFFFF"/>
        </w:rPr>
        <w:t xml:space="preserve"> Struktura wychowanków instytucjonalnej pieczy zastępczej </w:t>
      </w:r>
      <w:r w:rsidRPr="00601E9B">
        <w:rPr>
          <w:bCs/>
          <w:sz w:val="19"/>
          <w:szCs w:val="19"/>
        </w:rPr>
        <w:t>według grup wieku w</w:t>
      </w:r>
      <w:r w:rsidR="009274C9">
        <w:rPr>
          <w:bCs/>
          <w:sz w:val="19"/>
          <w:szCs w:val="19"/>
        </w:rPr>
        <w:t> </w:t>
      </w:r>
      <w:r w:rsidRPr="00601E9B">
        <w:rPr>
          <w:bCs/>
          <w:sz w:val="19"/>
          <w:szCs w:val="19"/>
        </w:rPr>
        <w:t>202</w:t>
      </w:r>
      <w:r w:rsidR="00960716" w:rsidRPr="00601E9B">
        <w:rPr>
          <w:bCs/>
          <w:sz w:val="19"/>
          <w:szCs w:val="19"/>
        </w:rPr>
        <w:t>1</w:t>
      </w:r>
      <w:r w:rsidRPr="00601E9B">
        <w:rPr>
          <w:bCs/>
          <w:sz w:val="19"/>
          <w:szCs w:val="19"/>
        </w:rPr>
        <w:t xml:space="preserve"> r.</w:t>
      </w:r>
    </w:p>
    <w:p w14:paraId="3EBCCE02" w14:textId="7FC3DCE3" w:rsidR="00160138" w:rsidRPr="00601E9B" w:rsidRDefault="00205D6D" w:rsidP="00AF6C67">
      <w:pPr>
        <w:pStyle w:val="tytuwykresu"/>
        <w:spacing w:before="0"/>
        <w:ind w:firstLine="794"/>
        <w:rPr>
          <w:b w:val="0"/>
          <w:bCs/>
          <w:sz w:val="19"/>
          <w:szCs w:val="19"/>
        </w:rPr>
      </w:pPr>
      <w:r w:rsidRPr="008E2382">
        <w:rPr>
          <w:noProof/>
          <w:lang w:eastAsia="pl-PL"/>
        </w:rPr>
        <w:drawing>
          <wp:anchor distT="0" distB="0" distL="114300" distR="114300" simplePos="0" relativeHeight="251770880" behindDoc="0" locked="0" layoutInCell="1" allowOverlap="1" wp14:anchorId="4340A75E" wp14:editId="0A2E5567">
            <wp:simplePos x="0" y="0"/>
            <wp:positionH relativeFrom="column">
              <wp:posOffset>0</wp:posOffset>
            </wp:positionH>
            <wp:positionV relativeFrom="paragraph">
              <wp:posOffset>271145</wp:posOffset>
            </wp:positionV>
            <wp:extent cx="5122545" cy="1615440"/>
            <wp:effectExtent l="0" t="0" r="0" b="0"/>
            <wp:wrapTopAndBottom/>
            <wp:docPr id="15" name="Obraz 15" descr="Wykres trzeci przedstawia strukturę wychowanków instytucjonalnej pieczy zastępczej według grup wie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60138" w:rsidRPr="00601E9B">
        <w:rPr>
          <w:b w:val="0"/>
          <w:bCs/>
          <w:sz w:val="19"/>
          <w:szCs w:val="19"/>
        </w:rPr>
        <w:t xml:space="preserve">Stan w dniu 31 grudnia </w:t>
      </w:r>
    </w:p>
    <w:p w14:paraId="07163FDF" w14:textId="7A17D7EF" w:rsidR="00160138" w:rsidRPr="00EA68F0" w:rsidRDefault="00160138" w:rsidP="00525AE6">
      <w:pPr>
        <w:pStyle w:val="tytuwykresu"/>
        <w:spacing w:before="0"/>
        <w:rPr>
          <w:szCs w:val="19"/>
        </w:rPr>
      </w:pPr>
      <w:r w:rsidRPr="00525AE6">
        <w:rPr>
          <w:b w:val="0"/>
          <w:sz w:val="19"/>
          <w:szCs w:val="19"/>
        </w:rPr>
        <w:t>W 2021 r. 4</w:t>
      </w:r>
      <w:r w:rsidR="00A00413" w:rsidRPr="00525AE6">
        <w:rPr>
          <w:b w:val="0"/>
          <w:sz w:val="19"/>
          <w:szCs w:val="19"/>
        </w:rPr>
        <w:t> </w:t>
      </w:r>
      <w:r w:rsidRPr="00525AE6">
        <w:rPr>
          <w:b w:val="0"/>
          <w:sz w:val="19"/>
          <w:szCs w:val="19"/>
        </w:rPr>
        <w:t>53</w:t>
      </w:r>
      <w:r w:rsidR="00154105" w:rsidRPr="00525AE6">
        <w:rPr>
          <w:b w:val="0"/>
          <w:sz w:val="19"/>
          <w:szCs w:val="19"/>
        </w:rPr>
        <w:t>0</w:t>
      </w:r>
      <w:r w:rsidRPr="00525AE6">
        <w:rPr>
          <w:b w:val="0"/>
          <w:sz w:val="19"/>
          <w:szCs w:val="19"/>
        </w:rPr>
        <w:t xml:space="preserve"> wychowanków do 18 roku życia opuściło, z różnych powodów, placówki instytucjonalnej pieczy zastępczej. Najliczniejsza grupa (</w:t>
      </w:r>
      <w:r w:rsidR="00770960" w:rsidRPr="00525AE6">
        <w:rPr>
          <w:b w:val="0"/>
          <w:sz w:val="19"/>
          <w:szCs w:val="19"/>
        </w:rPr>
        <w:t>35,9</w:t>
      </w:r>
      <w:r w:rsidRPr="00525AE6">
        <w:rPr>
          <w:b w:val="0"/>
          <w:sz w:val="19"/>
          <w:szCs w:val="19"/>
        </w:rPr>
        <w:t xml:space="preserve">%) to podopieczni, którzy powrócili do rodziny naturalnej. Powodem opuszczenia placówki przez </w:t>
      </w:r>
      <w:r w:rsidR="00AB56DA" w:rsidRPr="00525AE6">
        <w:rPr>
          <w:b w:val="0"/>
          <w:sz w:val="19"/>
          <w:szCs w:val="19"/>
        </w:rPr>
        <w:t>25,4</w:t>
      </w:r>
      <w:r w:rsidRPr="00525AE6">
        <w:rPr>
          <w:b w:val="0"/>
          <w:sz w:val="19"/>
          <w:szCs w:val="19"/>
        </w:rPr>
        <w:t xml:space="preserve">% wychowanków było przeniesienie do innego typu instytucjonalnej pieczy zastępczej. Do rodzinnej pieczy zastępczej odeszło </w:t>
      </w:r>
      <w:r w:rsidR="00F0649C" w:rsidRPr="00525AE6">
        <w:rPr>
          <w:b w:val="0"/>
          <w:sz w:val="19"/>
          <w:szCs w:val="19"/>
        </w:rPr>
        <w:t>22,3</w:t>
      </w:r>
      <w:r w:rsidRPr="00525AE6">
        <w:rPr>
          <w:b w:val="0"/>
          <w:sz w:val="19"/>
          <w:szCs w:val="19"/>
        </w:rPr>
        <w:t xml:space="preserve">% wychowanków, a </w:t>
      </w:r>
      <w:r w:rsidR="00EA5FD9" w:rsidRPr="00525AE6">
        <w:rPr>
          <w:b w:val="0"/>
          <w:sz w:val="19"/>
          <w:szCs w:val="19"/>
        </w:rPr>
        <w:t>7,0</w:t>
      </w:r>
      <w:r w:rsidRPr="00525AE6">
        <w:rPr>
          <w:b w:val="0"/>
          <w:sz w:val="19"/>
          <w:szCs w:val="19"/>
        </w:rPr>
        <w:t>% dzieci zostało przekazanych do adopcji. Spośród 2</w:t>
      </w:r>
      <w:r w:rsidR="00A00413" w:rsidRPr="00525AE6">
        <w:rPr>
          <w:b w:val="0"/>
          <w:sz w:val="19"/>
          <w:szCs w:val="19"/>
        </w:rPr>
        <w:t> </w:t>
      </w:r>
      <w:r w:rsidRPr="00525AE6">
        <w:rPr>
          <w:b w:val="0"/>
          <w:sz w:val="19"/>
          <w:szCs w:val="19"/>
        </w:rPr>
        <w:t>043 wychowanków powyżej 18 roku życia, którzy opuścili placówki, 1 104 założyło własne gospodarstwo domowe, a</w:t>
      </w:r>
      <w:r w:rsidR="00525AE6">
        <w:rPr>
          <w:b w:val="0"/>
          <w:sz w:val="19"/>
          <w:szCs w:val="19"/>
        </w:rPr>
        <w:t> </w:t>
      </w:r>
      <w:r w:rsidRPr="00525AE6">
        <w:rPr>
          <w:b w:val="0"/>
          <w:sz w:val="19"/>
          <w:szCs w:val="19"/>
        </w:rPr>
        <w:t>721 powróciło do rodziny naturalnej.</w:t>
      </w:r>
    </w:p>
    <w:p w14:paraId="7B9CF9EB" w14:textId="6FD853FE" w:rsidR="00160138" w:rsidRPr="00EA68F0" w:rsidRDefault="00160138" w:rsidP="00160138">
      <w:pPr>
        <w:pStyle w:val="Nagwek1"/>
      </w:pPr>
      <w:r w:rsidRPr="00EA68F0">
        <w:t>Wolontariusze w instytucjonalnej pieczy zastępczej</w:t>
      </w:r>
    </w:p>
    <w:p w14:paraId="502C9725" w14:textId="49FFB1A0" w:rsidR="00160138" w:rsidRPr="00A00413" w:rsidRDefault="00160138" w:rsidP="00160138">
      <w:pPr>
        <w:pStyle w:val="Default"/>
        <w:spacing w:line="240" w:lineRule="exact"/>
        <w:rPr>
          <w:rFonts w:ascii="Fira Sans" w:hAnsi="Fira Sans" w:cs="ArialMT"/>
          <w:color w:val="000000" w:themeColor="text1"/>
          <w:sz w:val="19"/>
          <w:szCs w:val="19"/>
        </w:rPr>
      </w:pPr>
      <w:r w:rsidRPr="00F645FC">
        <w:rPr>
          <w:rFonts w:ascii="Fira Sans" w:hAnsi="Fira Sans"/>
          <w:sz w:val="19"/>
          <w:szCs w:val="19"/>
        </w:rPr>
        <w:t>W 2021 roku w</w:t>
      </w:r>
      <w:r w:rsidRPr="00F645FC">
        <w:rPr>
          <w:rFonts w:ascii="Fira Sans" w:hAnsi="Fira Sans" w:cs="ArialMT"/>
          <w:color w:val="000000" w:themeColor="text1"/>
          <w:sz w:val="19"/>
          <w:szCs w:val="19"/>
        </w:rPr>
        <w:t xml:space="preserve"> instytucjonalnej pieczy zastępczej charytatywnie udzielało się 833 wolontariuszy. Do placówek opiekuńczo-wychowawczych zgłosiło się 765 os</w:t>
      </w:r>
      <w:r w:rsidR="00423D48" w:rsidRPr="00F645FC">
        <w:rPr>
          <w:rFonts w:ascii="Fira Sans" w:hAnsi="Fira Sans" w:cs="ArialMT"/>
          <w:color w:val="000000" w:themeColor="text1"/>
          <w:sz w:val="19"/>
          <w:szCs w:val="19"/>
        </w:rPr>
        <w:t>ób</w:t>
      </w:r>
      <w:r w:rsidRPr="00F645FC">
        <w:rPr>
          <w:rFonts w:ascii="Fira Sans" w:hAnsi="Fira Sans" w:cs="ArialMT"/>
          <w:color w:val="000000" w:themeColor="text1"/>
          <w:sz w:val="19"/>
          <w:szCs w:val="19"/>
        </w:rPr>
        <w:t xml:space="preserve">, do </w:t>
      </w:r>
      <w:r w:rsidR="00423D48" w:rsidRPr="00F645FC">
        <w:rPr>
          <w:rFonts w:ascii="Fira Sans" w:hAnsi="Fira Sans" w:cs="ArialMT"/>
          <w:color w:val="000000" w:themeColor="text1"/>
          <w:sz w:val="19"/>
          <w:szCs w:val="19"/>
        </w:rPr>
        <w:t>r</w:t>
      </w:r>
      <w:r w:rsidRPr="00F645FC">
        <w:rPr>
          <w:rFonts w:ascii="Fira Sans" w:hAnsi="Fira Sans" w:cs="ArialMT"/>
          <w:color w:val="000000" w:themeColor="text1"/>
          <w:sz w:val="19"/>
          <w:szCs w:val="19"/>
        </w:rPr>
        <w:t>egionalnych plac</w:t>
      </w:r>
      <w:r w:rsidR="00423D48" w:rsidRPr="00F645FC">
        <w:rPr>
          <w:rFonts w:ascii="Fira Sans" w:hAnsi="Fira Sans" w:cs="ArialMT"/>
          <w:color w:val="000000" w:themeColor="text1"/>
          <w:sz w:val="19"/>
          <w:szCs w:val="19"/>
        </w:rPr>
        <w:t>ówek opiekuńczo-terapeutycznych</w:t>
      </w:r>
      <w:r w:rsidRPr="00F645FC">
        <w:rPr>
          <w:rFonts w:ascii="Fira Sans" w:hAnsi="Fira Sans" w:cs="ArialMT"/>
          <w:color w:val="000000" w:themeColor="text1"/>
          <w:sz w:val="19"/>
          <w:szCs w:val="19"/>
        </w:rPr>
        <w:t xml:space="preserve"> 49</w:t>
      </w:r>
      <w:r w:rsidR="00423D48" w:rsidRPr="00F645FC">
        <w:rPr>
          <w:rFonts w:ascii="Fira Sans" w:hAnsi="Fira Sans" w:cs="ArialMT"/>
          <w:color w:val="000000" w:themeColor="text1"/>
          <w:sz w:val="19"/>
          <w:szCs w:val="19"/>
        </w:rPr>
        <w:t>,</w:t>
      </w:r>
      <w:r w:rsidRPr="00F645FC">
        <w:rPr>
          <w:rFonts w:ascii="Fira Sans" w:hAnsi="Fira Sans" w:cs="ArialMT"/>
          <w:color w:val="000000" w:themeColor="text1"/>
          <w:sz w:val="19"/>
          <w:szCs w:val="19"/>
        </w:rPr>
        <w:t xml:space="preserve"> natomiast do </w:t>
      </w:r>
      <w:r w:rsidR="00D779D9" w:rsidRPr="00F645FC">
        <w:rPr>
          <w:rFonts w:ascii="Fira Sans" w:hAnsi="Fira Sans" w:cs="ArialMT"/>
          <w:color w:val="000000" w:themeColor="text1"/>
          <w:sz w:val="19"/>
          <w:szCs w:val="19"/>
        </w:rPr>
        <w:t>i</w:t>
      </w:r>
      <w:r w:rsidRPr="00F645FC">
        <w:rPr>
          <w:rFonts w:ascii="Fira Sans" w:hAnsi="Fira Sans" w:cs="ArialMT"/>
          <w:color w:val="000000" w:themeColor="text1"/>
          <w:sz w:val="19"/>
          <w:szCs w:val="19"/>
        </w:rPr>
        <w:t xml:space="preserve">nterwencyjnych ośrodków </w:t>
      </w:r>
      <w:proofErr w:type="spellStart"/>
      <w:r w:rsidRPr="00F645FC">
        <w:rPr>
          <w:rFonts w:ascii="Fira Sans" w:hAnsi="Fira Sans" w:cs="ArialMT"/>
          <w:color w:val="000000" w:themeColor="text1"/>
          <w:sz w:val="19"/>
          <w:szCs w:val="19"/>
        </w:rPr>
        <w:t>preadopcyjnych</w:t>
      </w:r>
      <w:proofErr w:type="spellEnd"/>
      <w:r w:rsidRPr="00F645FC">
        <w:rPr>
          <w:rFonts w:ascii="Fira Sans" w:hAnsi="Fira Sans" w:cs="ArialMT"/>
          <w:color w:val="000000" w:themeColor="text1"/>
          <w:sz w:val="19"/>
          <w:szCs w:val="19"/>
        </w:rPr>
        <w:t xml:space="preserve"> 19 os</w:t>
      </w:r>
      <w:r w:rsidR="00D779D9" w:rsidRPr="00F645FC">
        <w:rPr>
          <w:rFonts w:ascii="Fira Sans" w:hAnsi="Fira Sans" w:cs="ArialMT"/>
          <w:color w:val="000000" w:themeColor="text1"/>
          <w:sz w:val="19"/>
          <w:szCs w:val="19"/>
        </w:rPr>
        <w:t xml:space="preserve">ób. </w:t>
      </w:r>
      <w:r w:rsidR="00A00413" w:rsidRPr="00A00413">
        <w:rPr>
          <w:rFonts w:ascii="Fira Sans" w:hAnsi="Fira Sans"/>
          <w:sz w:val="19"/>
          <w:szCs w:val="19"/>
        </w:rPr>
        <w:t>Wśród placówek opiekuńczo-wychowawczych najwięcej wolontariuszy wspomagało placówki socjalizacyjne (75,6%), a najmniej świadczyło pracę w placówkach interwencyjnych (3,7%).</w:t>
      </w:r>
    </w:p>
    <w:p w14:paraId="59AF3A23" w14:textId="5D5BE648" w:rsidR="00160138" w:rsidRPr="00EA68F0" w:rsidRDefault="00154105" w:rsidP="00160138">
      <w:pPr>
        <w:pStyle w:val="Nagwek1"/>
      </w:pPr>
      <w:r w:rsidRPr="00EA68F0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AED429D" wp14:editId="66648715">
                <wp:simplePos x="0" y="0"/>
                <wp:positionH relativeFrom="column">
                  <wp:posOffset>5286375</wp:posOffset>
                </wp:positionH>
                <wp:positionV relativeFrom="paragraph">
                  <wp:posOffset>81915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8" name="Pole tekstowe 18" descr="Wśród wszystkich wychowanków instytucjonalnej pieczy zastępczej 11,7% sta-nowiły osoby niepełno-spraw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A83123" w14:textId="20DDCE2E" w:rsidR="00160138" w:rsidRPr="00074DD8" w:rsidRDefault="00154105" w:rsidP="00160138">
                            <w:pPr>
                              <w:pStyle w:val="tekstzboku"/>
                            </w:pPr>
                            <w:r>
                              <w:t>Wśród wszystkich wychowanków instytucjonalnej pieczy zastępczej 11,7% stanowiły osoby niepełnosprawne</w:t>
                            </w:r>
                          </w:p>
                          <w:p w14:paraId="1271DAC4" w14:textId="77777777" w:rsidR="00160138" w:rsidRPr="00D616D2" w:rsidRDefault="00160138" w:rsidP="0016013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ED429D" id="Pole tekstowe 18" o:spid="_x0000_s1032" type="#_x0000_t202" alt="Wśród wszystkich wychowanków instytucjonalnej pieczy zastępczej 11,7% sta-nowiły osoby niepełno-sprawne" style="position:absolute;margin-left:416.25pt;margin-top:6.45pt;width:135.85pt;height:65.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" filled="f" stroked="f">
                <v:textbox>
                  <w:txbxContent>
                    <w:p w14:paraId="1FA83123" w14:textId="20DDCE2E" w:rsidR="00160138" w:rsidRPr="00074DD8" w:rsidRDefault="00154105" w:rsidP="00160138">
                      <w:pPr>
                        <w:pStyle w:val="tekstzboku"/>
                      </w:pPr>
                      <w:r>
                        <w:t>Wśród wszystkich wychowanków instytucjonalnej pieczy zastępczej 11,7% stanowiły osoby niepełnosprawne</w:t>
                      </w:r>
                    </w:p>
                    <w:p w14:paraId="1271DAC4" w14:textId="77777777" w:rsidR="00160138" w:rsidRPr="00D616D2" w:rsidRDefault="00160138" w:rsidP="0016013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60138" w:rsidRPr="00EA68F0">
        <w:t xml:space="preserve">Osoby niepełnosprawne </w:t>
      </w:r>
      <w:r w:rsidR="0048739F">
        <w:t xml:space="preserve">prawnie </w:t>
      </w:r>
      <w:r w:rsidR="00160138" w:rsidRPr="00EA68F0">
        <w:t>w instytucjonalnej pieczy zastępczej</w:t>
      </w:r>
    </w:p>
    <w:p w14:paraId="3256266F" w14:textId="05575BDD" w:rsidR="00160138" w:rsidRPr="00EA68F0" w:rsidRDefault="00160138" w:rsidP="00525AE6">
      <w:pPr>
        <w:spacing w:before="240" w:after="5880"/>
        <w:rPr>
          <w:szCs w:val="19"/>
        </w:rPr>
      </w:pPr>
      <w:r w:rsidRPr="00664EFA">
        <w:rPr>
          <w:szCs w:val="19"/>
        </w:rPr>
        <w:t>Na koniec 2021 r. w</w:t>
      </w:r>
      <w:r w:rsidRPr="00664EFA">
        <w:rPr>
          <w:rFonts w:cs="ArialMT"/>
          <w:color w:val="000000" w:themeColor="text1"/>
          <w:szCs w:val="19"/>
        </w:rPr>
        <w:t xml:space="preserve"> instytucjonalnej pieczy zastępczej przebywało 1</w:t>
      </w:r>
      <w:r w:rsidR="00A00413" w:rsidRPr="00664EFA">
        <w:rPr>
          <w:rFonts w:cs="ArialMT"/>
          <w:color w:val="000000" w:themeColor="text1"/>
          <w:szCs w:val="19"/>
        </w:rPr>
        <w:t> </w:t>
      </w:r>
      <w:r w:rsidRPr="00664EFA">
        <w:rPr>
          <w:rFonts w:cs="ArialMT"/>
          <w:color w:val="000000" w:themeColor="text1"/>
          <w:szCs w:val="19"/>
        </w:rPr>
        <w:t xml:space="preserve">858 </w:t>
      </w:r>
      <w:r w:rsidR="00611138" w:rsidRPr="00664EFA">
        <w:rPr>
          <w:rFonts w:cs="ArialMT"/>
          <w:color w:val="000000" w:themeColor="text1"/>
          <w:szCs w:val="19"/>
        </w:rPr>
        <w:t>wychowanków</w:t>
      </w:r>
      <w:r w:rsidRPr="00664EFA">
        <w:rPr>
          <w:rFonts w:cs="ArialMT"/>
          <w:color w:val="000000" w:themeColor="text1"/>
          <w:szCs w:val="19"/>
        </w:rPr>
        <w:t xml:space="preserve"> niepełnosprawnych.</w:t>
      </w:r>
      <w:r w:rsidR="00296EA4" w:rsidRPr="00664EFA">
        <w:rPr>
          <w:szCs w:val="19"/>
        </w:rPr>
        <w:t xml:space="preserve"> W p</w:t>
      </w:r>
      <w:r w:rsidRPr="00664EFA">
        <w:rPr>
          <w:szCs w:val="19"/>
        </w:rPr>
        <w:t>lacówkach opiekuńczo-wychowawczych przebywało 1 651 osób z orzeczeniem o niepełnosprawności</w:t>
      </w:r>
      <w:r w:rsidR="00154105" w:rsidRPr="00664EFA">
        <w:rPr>
          <w:szCs w:val="19"/>
        </w:rPr>
        <w:t>,</w:t>
      </w:r>
      <w:r w:rsidRPr="00664EFA">
        <w:rPr>
          <w:szCs w:val="19"/>
        </w:rPr>
        <w:t xml:space="preserve"> a w </w:t>
      </w:r>
      <w:r w:rsidR="00154105" w:rsidRPr="00664EFA">
        <w:rPr>
          <w:szCs w:val="19"/>
        </w:rPr>
        <w:t>r</w:t>
      </w:r>
      <w:r w:rsidRPr="00664EFA">
        <w:rPr>
          <w:szCs w:val="19"/>
        </w:rPr>
        <w:t xml:space="preserve">egionalnych placówkach opiekuńczo-terapeutycznych i </w:t>
      </w:r>
      <w:r w:rsidR="00296EA4" w:rsidRPr="00664EFA">
        <w:rPr>
          <w:szCs w:val="19"/>
        </w:rPr>
        <w:t>i</w:t>
      </w:r>
      <w:r w:rsidRPr="00664EFA">
        <w:rPr>
          <w:szCs w:val="19"/>
        </w:rPr>
        <w:t xml:space="preserve">nterwencyjnych ośrodkach </w:t>
      </w:r>
      <w:proofErr w:type="spellStart"/>
      <w:r w:rsidRPr="00664EFA">
        <w:rPr>
          <w:szCs w:val="19"/>
        </w:rPr>
        <w:t>preadopcyjnych</w:t>
      </w:r>
      <w:proofErr w:type="spellEnd"/>
      <w:r w:rsidRPr="00664EFA">
        <w:rPr>
          <w:szCs w:val="19"/>
        </w:rPr>
        <w:t xml:space="preserve"> odpowiednio - 205 i 2 osoby. </w:t>
      </w:r>
      <w:r w:rsidR="002963CE">
        <w:rPr>
          <w:szCs w:val="19"/>
        </w:rPr>
        <w:t>O</w:t>
      </w:r>
      <w:r w:rsidR="002963CE" w:rsidRPr="00664EFA">
        <w:rPr>
          <w:szCs w:val="19"/>
        </w:rPr>
        <w:t>soby niepełnosprawne w placówkach socjalizacyjnych stanowiły 62,0</w:t>
      </w:r>
      <w:r w:rsidR="002963CE">
        <w:rPr>
          <w:szCs w:val="19"/>
        </w:rPr>
        <w:t>% wszystkich niepełnosprawnych wychowanków w</w:t>
      </w:r>
      <w:r w:rsidR="002963CE" w:rsidRPr="00664EFA">
        <w:rPr>
          <w:szCs w:val="19"/>
        </w:rPr>
        <w:t xml:space="preserve"> placówkach opiekuńczo-wychowawczych</w:t>
      </w:r>
      <w:r w:rsidR="002963CE">
        <w:rPr>
          <w:szCs w:val="19"/>
        </w:rPr>
        <w:t xml:space="preserve">, </w:t>
      </w:r>
      <w:r w:rsidRPr="00664EFA">
        <w:rPr>
          <w:szCs w:val="19"/>
        </w:rPr>
        <w:t>17,</w:t>
      </w:r>
      <w:r w:rsidR="00664EFA">
        <w:rPr>
          <w:szCs w:val="19"/>
        </w:rPr>
        <w:t>8</w:t>
      </w:r>
      <w:r w:rsidRPr="00664EFA">
        <w:rPr>
          <w:szCs w:val="19"/>
        </w:rPr>
        <w:t>%</w:t>
      </w:r>
      <w:r w:rsidR="00611138" w:rsidRPr="00664EFA">
        <w:rPr>
          <w:szCs w:val="19"/>
        </w:rPr>
        <w:t xml:space="preserve"> w placówkach łączących zadania placówek</w:t>
      </w:r>
      <w:r w:rsidRPr="00664EFA">
        <w:rPr>
          <w:szCs w:val="19"/>
        </w:rPr>
        <w:t>,</w:t>
      </w:r>
      <w:r w:rsidR="00611138" w:rsidRPr="00664EFA">
        <w:rPr>
          <w:szCs w:val="19"/>
        </w:rPr>
        <w:t xml:space="preserve"> </w:t>
      </w:r>
      <w:r w:rsidRPr="00664EFA">
        <w:rPr>
          <w:szCs w:val="19"/>
        </w:rPr>
        <w:t>11</w:t>
      </w:r>
      <w:r w:rsidR="002E03C4" w:rsidRPr="00664EFA">
        <w:rPr>
          <w:szCs w:val="19"/>
        </w:rPr>
        <w:t>,0</w:t>
      </w:r>
      <w:r w:rsidRPr="00664EFA">
        <w:rPr>
          <w:szCs w:val="19"/>
        </w:rPr>
        <w:t>%</w:t>
      </w:r>
      <w:r w:rsidR="00611138" w:rsidRPr="00664EFA">
        <w:rPr>
          <w:szCs w:val="19"/>
        </w:rPr>
        <w:t xml:space="preserve"> w placówkach rodzinnych</w:t>
      </w:r>
      <w:r w:rsidRPr="00664EFA">
        <w:rPr>
          <w:szCs w:val="19"/>
        </w:rPr>
        <w:t>, 7</w:t>
      </w:r>
      <w:r w:rsidR="002E03C4" w:rsidRPr="00664EFA">
        <w:rPr>
          <w:szCs w:val="19"/>
        </w:rPr>
        <w:t>,0</w:t>
      </w:r>
      <w:r w:rsidRPr="00664EFA">
        <w:rPr>
          <w:szCs w:val="19"/>
        </w:rPr>
        <w:t>%</w:t>
      </w:r>
      <w:r w:rsidR="00611138" w:rsidRPr="00664EFA">
        <w:rPr>
          <w:szCs w:val="19"/>
        </w:rPr>
        <w:t xml:space="preserve"> w placówkach specjalistyczno-terapeutycznych,</w:t>
      </w:r>
      <w:r w:rsidRPr="00664EFA">
        <w:rPr>
          <w:szCs w:val="19"/>
        </w:rPr>
        <w:t xml:space="preserve"> a </w:t>
      </w:r>
      <w:r w:rsidR="00611138" w:rsidRPr="00664EFA">
        <w:rPr>
          <w:szCs w:val="19"/>
        </w:rPr>
        <w:t xml:space="preserve">w </w:t>
      </w:r>
      <w:r w:rsidRPr="00664EFA">
        <w:rPr>
          <w:szCs w:val="19"/>
        </w:rPr>
        <w:t>placów</w:t>
      </w:r>
      <w:r w:rsidR="00611138" w:rsidRPr="00664EFA">
        <w:rPr>
          <w:szCs w:val="19"/>
        </w:rPr>
        <w:t>kach</w:t>
      </w:r>
      <w:r w:rsidRPr="00664EFA">
        <w:rPr>
          <w:szCs w:val="19"/>
        </w:rPr>
        <w:t xml:space="preserve"> interwency</w:t>
      </w:r>
      <w:r w:rsidR="00611138" w:rsidRPr="00664EFA">
        <w:rPr>
          <w:szCs w:val="19"/>
        </w:rPr>
        <w:t>jnych</w:t>
      </w:r>
      <w:r w:rsidR="002963CE">
        <w:rPr>
          <w:szCs w:val="19"/>
        </w:rPr>
        <w:t xml:space="preserve"> 2,2%.</w:t>
      </w:r>
    </w:p>
    <w:p w14:paraId="5FD7187F" w14:textId="77777777" w:rsidR="00321652" w:rsidRPr="00064193" w:rsidRDefault="00321652" w:rsidP="001B72B6">
      <w:pPr>
        <w:spacing w:after="0"/>
        <w:rPr>
          <w:szCs w:val="19"/>
        </w:rPr>
      </w:pPr>
      <w:r w:rsidRPr="00B31FE3">
        <w:rPr>
          <w:b/>
          <w:spacing w:val="-2"/>
          <w:szCs w:val="19"/>
          <w:shd w:val="clear" w:color="auto" w:fill="FFFFFF"/>
        </w:rPr>
        <w:lastRenderedPageBreak/>
        <w:t>Tablica 1.</w:t>
      </w:r>
      <w:r w:rsidRPr="00064193">
        <w:rPr>
          <w:b/>
          <w:spacing w:val="-2"/>
          <w:szCs w:val="19"/>
          <w:shd w:val="clear" w:color="auto" w:fill="FFFFFF"/>
        </w:rPr>
        <w:t xml:space="preserve"> Piecza zastępcza według województw w 202</w:t>
      </w:r>
      <w:r w:rsidR="00064193">
        <w:rPr>
          <w:b/>
          <w:spacing w:val="-2"/>
          <w:szCs w:val="19"/>
          <w:shd w:val="clear" w:color="auto" w:fill="FFFFFF"/>
        </w:rPr>
        <w:t>1</w:t>
      </w:r>
      <w:r w:rsidRPr="00064193">
        <w:rPr>
          <w:b/>
          <w:spacing w:val="-2"/>
          <w:szCs w:val="19"/>
          <w:shd w:val="clear" w:color="auto" w:fill="FFFFFF"/>
        </w:rPr>
        <w:t xml:space="preserve"> r.</w:t>
      </w:r>
    </w:p>
    <w:p w14:paraId="59D3A690" w14:textId="3F87D7D3" w:rsidR="00321652" w:rsidRPr="00064193" w:rsidRDefault="00321652" w:rsidP="00AF6C67">
      <w:pPr>
        <w:spacing w:before="0"/>
        <w:ind w:firstLine="794"/>
        <w:rPr>
          <w:spacing w:val="-2"/>
          <w:szCs w:val="19"/>
          <w:shd w:val="clear" w:color="auto" w:fill="FFFFFF"/>
        </w:rPr>
      </w:pPr>
      <w:r w:rsidRPr="00064193">
        <w:rPr>
          <w:spacing w:val="-2"/>
          <w:szCs w:val="19"/>
          <w:shd w:val="clear" w:color="auto" w:fill="FFFFFF"/>
        </w:rPr>
        <w:t>Stan w dniu 31 grudnia</w:t>
      </w:r>
    </w:p>
    <w:tbl>
      <w:tblPr>
        <w:tblStyle w:val="Siatkatabelijasna1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Piecza zastępcza według województw w 2021 r."/>
        <w:tblDescription w:val="Piecza zastępcza według województw w 2021 r."/>
      </w:tblPr>
      <w:tblGrid>
        <w:gridCol w:w="2410"/>
        <w:gridCol w:w="1418"/>
        <w:gridCol w:w="1417"/>
        <w:gridCol w:w="1418"/>
        <w:gridCol w:w="1404"/>
      </w:tblGrid>
      <w:tr w:rsidR="00321652" w:rsidRPr="00E0044A" w14:paraId="1ED5EFCB" w14:textId="77777777" w:rsidTr="009274C9">
        <w:trPr>
          <w:trHeight w:val="5"/>
        </w:trPr>
        <w:tc>
          <w:tcPr>
            <w:tcW w:w="2410" w:type="dxa"/>
            <w:vMerge w:val="restart"/>
            <w:vAlign w:val="center"/>
          </w:tcPr>
          <w:p w14:paraId="27A9C7C4" w14:textId="77777777" w:rsidR="00321652" w:rsidRPr="00064193" w:rsidRDefault="00321652" w:rsidP="00321652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064193">
              <w:rPr>
                <w:rFonts w:ascii="Fira Sans" w:hAnsi="Fira Sans" w:cs="Arial"/>
                <w:color w:val="000000" w:themeColor="text1"/>
                <w:szCs w:val="19"/>
              </w:rPr>
              <w:t>WOJEWÓDZTWA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376181CC" w14:textId="77777777" w:rsidR="00321652" w:rsidRPr="00064193" w:rsidRDefault="00321652" w:rsidP="00321652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64193">
              <w:rPr>
                <w:rFonts w:ascii="Fira Sans" w:hAnsi="Fira Sans" w:cs="Arial"/>
                <w:color w:val="000000"/>
                <w:sz w:val="19"/>
                <w:szCs w:val="19"/>
              </w:rPr>
              <w:t>Piecza rodzinna</w:t>
            </w:r>
          </w:p>
        </w:tc>
        <w:tc>
          <w:tcPr>
            <w:tcW w:w="2822" w:type="dxa"/>
            <w:gridSpan w:val="2"/>
            <w:vAlign w:val="center"/>
          </w:tcPr>
          <w:p w14:paraId="32BD2F8D" w14:textId="77777777" w:rsidR="00321652" w:rsidRPr="00064193" w:rsidRDefault="00321652" w:rsidP="00321652">
            <w:pPr>
              <w:jc w:val="center"/>
              <w:rPr>
                <w:color w:val="000000" w:themeColor="text1"/>
                <w:szCs w:val="19"/>
              </w:rPr>
            </w:pPr>
            <w:r w:rsidRPr="00064193">
              <w:rPr>
                <w:rFonts w:cs="Arial"/>
                <w:color w:val="000000"/>
                <w:szCs w:val="19"/>
              </w:rPr>
              <w:t>Piecza instytucjonalna</w:t>
            </w:r>
          </w:p>
        </w:tc>
      </w:tr>
      <w:tr w:rsidR="00321652" w:rsidRPr="00E0044A" w14:paraId="6BB82968" w14:textId="77777777" w:rsidTr="009274C9">
        <w:trPr>
          <w:trHeight w:val="583"/>
        </w:trPr>
        <w:tc>
          <w:tcPr>
            <w:tcW w:w="2410" w:type="dxa"/>
            <w:vMerge/>
            <w:vAlign w:val="center"/>
          </w:tcPr>
          <w:p w14:paraId="105D01BC" w14:textId="77777777" w:rsidR="00321652" w:rsidRPr="00064193" w:rsidRDefault="00321652" w:rsidP="00321652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B184B9B" w14:textId="77777777" w:rsidR="00321652" w:rsidRPr="00064193" w:rsidRDefault="00321652" w:rsidP="00321652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64193">
              <w:rPr>
                <w:rFonts w:ascii="Fira Sans" w:hAnsi="Fira Sans" w:cs="Arial"/>
                <w:color w:val="000000"/>
                <w:sz w:val="19"/>
                <w:szCs w:val="19"/>
              </w:rPr>
              <w:t>rodziny</w:t>
            </w:r>
          </w:p>
        </w:tc>
        <w:tc>
          <w:tcPr>
            <w:tcW w:w="1417" w:type="dxa"/>
            <w:vAlign w:val="center"/>
          </w:tcPr>
          <w:p w14:paraId="4E196FFF" w14:textId="77777777" w:rsidR="00321652" w:rsidRPr="00064193" w:rsidRDefault="00321652" w:rsidP="00321652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64193">
              <w:rPr>
                <w:rFonts w:ascii="Fira Sans" w:hAnsi="Fira Sans" w:cs="Arial"/>
                <w:color w:val="000000"/>
                <w:sz w:val="19"/>
                <w:szCs w:val="19"/>
              </w:rPr>
              <w:t>dzieci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0EA58B0" w14:textId="77777777" w:rsidR="00321652" w:rsidRPr="00064193" w:rsidRDefault="00321652" w:rsidP="00321652">
            <w:pPr>
              <w:jc w:val="center"/>
              <w:rPr>
                <w:color w:val="000000" w:themeColor="text1"/>
                <w:szCs w:val="19"/>
              </w:rPr>
            </w:pPr>
            <w:r w:rsidRPr="00064193">
              <w:rPr>
                <w:rFonts w:cs="Arial"/>
                <w:color w:val="000000"/>
                <w:szCs w:val="19"/>
              </w:rPr>
              <w:t>placówki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7959239D" w14:textId="77777777" w:rsidR="00321652" w:rsidRPr="00064193" w:rsidRDefault="00321652" w:rsidP="00321652">
            <w:pPr>
              <w:jc w:val="center"/>
              <w:rPr>
                <w:color w:val="000000" w:themeColor="text1"/>
                <w:szCs w:val="19"/>
              </w:rPr>
            </w:pPr>
            <w:r w:rsidRPr="00064193">
              <w:rPr>
                <w:rFonts w:cs="Arial"/>
                <w:color w:val="000000"/>
                <w:szCs w:val="19"/>
              </w:rPr>
              <w:t>wychowankowie</w:t>
            </w:r>
          </w:p>
        </w:tc>
      </w:tr>
      <w:tr w:rsidR="003D22E9" w:rsidRPr="00E0044A" w14:paraId="7B921B89" w14:textId="77777777" w:rsidTr="009274C9">
        <w:trPr>
          <w:trHeight w:val="714"/>
        </w:trPr>
        <w:tc>
          <w:tcPr>
            <w:tcW w:w="2410" w:type="dxa"/>
            <w:vAlign w:val="center"/>
          </w:tcPr>
          <w:p w14:paraId="13195FDD" w14:textId="77777777" w:rsidR="003D22E9" w:rsidRPr="00064193" w:rsidRDefault="003D22E9" w:rsidP="003D22E9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  <w:r w:rsidRPr="00064193">
              <w:rPr>
                <w:rFonts w:ascii="Fira Sans" w:hAnsi="Fira Sans"/>
                <w:b/>
                <w:color w:val="000000" w:themeColor="text1"/>
                <w:szCs w:val="19"/>
              </w:rPr>
              <w:t>POLSKA</w:t>
            </w:r>
          </w:p>
        </w:tc>
        <w:tc>
          <w:tcPr>
            <w:tcW w:w="1418" w:type="dxa"/>
            <w:vAlign w:val="center"/>
          </w:tcPr>
          <w:p w14:paraId="4F7F561C" w14:textId="65CC5313" w:rsidR="003D22E9" w:rsidRPr="00064193" w:rsidRDefault="003D22E9" w:rsidP="003D22E9">
            <w:pPr>
              <w:jc w:val="right"/>
              <w:rPr>
                <w:rFonts w:cs="Arial"/>
                <w:b/>
                <w:color w:val="000000" w:themeColor="text1"/>
                <w:szCs w:val="19"/>
              </w:rPr>
            </w:pPr>
            <w:r w:rsidRPr="00064193">
              <w:rPr>
                <w:rFonts w:cs="Segoe UI"/>
                <w:b/>
                <w:bCs/>
                <w:color w:val="000000"/>
                <w:szCs w:val="19"/>
              </w:rPr>
              <w:t>36 639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3174C2F" w14:textId="7AAC20C8" w:rsidR="003D22E9" w:rsidRPr="00064193" w:rsidRDefault="003D22E9" w:rsidP="003D22E9">
            <w:pPr>
              <w:jc w:val="right"/>
              <w:rPr>
                <w:rFonts w:cs="Arial"/>
                <w:b/>
                <w:color w:val="000000" w:themeColor="text1"/>
                <w:szCs w:val="19"/>
              </w:rPr>
            </w:pPr>
            <w:r w:rsidRPr="00064193">
              <w:rPr>
                <w:rFonts w:cs="Segoe UI"/>
                <w:b/>
                <w:bCs/>
                <w:color w:val="000000"/>
                <w:szCs w:val="19"/>
              </w:rPr>
              <w:t>56 357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FD28304" w14:textId="6DACBA1F" w:rsidR="003D22E9" w:rsidRPr="00064193" w:rsidRDefault="003D22E9" w:rsidP="003D22E9">
            <w:pPr>
              <w:jc w:val="right"/>
              <w:rPr>
                <w:b/>
                <w:szCs w:val="19"/>
              </w:rPr>
            </w:pPr>
            <w:r w:rsidRPr="00064193">
              <w:rPr>
                <w:b/>
                <w:bCs/>
                <w:szCs w:val="19"/>
              </w:rPr>
              <w:t>1</w:t>
            </w:r>
            <w:r w:rsidR="001D46DA">
              <w:rPr>
                <w:b/>
                <w:bCs/>
                <w:szCs w:val="19"/>
              </w:rPr>
              <w:t xml:space="preserve"> </w:t>
            </w:r>
            <w:r w:rsidRPr="00064193">
              <w:rPr>
                <w:b/>
                <w:bCs/>
                <w:szCs w:val="19"/>
              </w:rPr>
              <w:t>273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19F8DF10" w14:textId="5828888B" w:rsidR="003D22E9" w:rsidRPr="00064193" w:rsidRDefault="003D22E9" w:rsidP="003D22E9">
            <w:pPr>
              <w:jc w:val="right"/>
              <w:rPr>
                <w:b/>
                <w:szCs w:val="19"/>
              </w:rPr>
            </w:pPr>
            <w:r w:rsidRPr="00064193">
              <w:rPr>
                <w:b/>
                <w:bCs/>
                <w:szCs w:val="19"/>
              </w:rPr>
              <w:t>15 931</w:t>
            </w:r>
          </w:p>
        </w:tc>
      </w:tr>
      <w:tr w:rsidR="003D22E9" w:rsidRPr="00E0044A" w14:paraId="2C433DB6" w14:textId="77777777" w:rsidTr="009274C9">
        <w:trPr>
          <w:trHeight w:val="5"/>
        </w:trPr>
        <w:tc>
          <w:tcPr>
            <w:tcW w:w="2410" w:type="dxa"/>
            <w:vAlign w:val="center"/>
          </w:tcPr>
          <w:p w14:paraId="2F3755D9" w14:textId="77777777" w:rsidR="003D22E9" w:rsidRPr="00064193" w:rsidRDefault="003D22E9" w:rsidP="003D22E9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64193">
              <w:rPr>
                <w:rFonts w:ascii="Fira Sans" w:hAnsi="Fira Sans"/>
                <w:color w:val="000000" w:themeColor="text1"/>
                <w:sz w:val="19"/>
                <w:szCs w:val="19"/>
              </w:rPr>
              <w:t>Dolnośląskie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E54211" w14:textId="118FFC7D" w:rsidR="003D22E9" w:rsidRPr="00064193" w:rsidRDefault="003D22E9" w:rsidP="003D22E9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064193">
              <w:rPr>
                <w:rFonts w:cs="Segoe UI"/>
                <w:color w:val="000000"/>
                <w:szCs w:val="19"/>
              </w:rPr>
              <w:t>3 916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E247705" w14:textId="3AAAAC47" w:rsidR="003D22E9" w:rsidRPr="00064193" w:rsidRDefault="003D22E9" w:rsidP="003D22E9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064193">
              <w:rPr>
                <w:rFonts w:cs="Segoe UI"/>
                <w:color w:val="000000"/>
                <w:szCs w:val="19"/>
              </w:rPr>
              <w:t>5 848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7F6C393" w14:textId="50EB738B" w:rsidR="003D22E9" w:rsidRPr="00064193" w:rsidRDefault="003D22E9" w:rsidP="003D22E9">
            <w:pPr>
              <w:jc w:val="right"/>
              <w:rPr>
                <w:szCs w:val="19"/>
              </w:rPr>
            </w:pPr>
            <w:r w:rsidRPr="00064193">
              <w:rPr>
                <w:rFonts w:cs="Arial"/>
                <w:color w:val="000000"/>
                <w:szCs w:val="19"/>
              </w:rPr>
              <w:t>158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40B9A031" w14:textId="23359027" w:rsidR="003D22E9" w:rsidRPr="00064193" w:rsidRDefault="003D22E9" w:rsidP="003D22E9">
            <w:pPr>
              <w:jc w:val="right"/>
              <w:rPr>
                <w:szCs w:val="19"/>
              </w:rPr>
            </w:pPr>
            <w:r w:rsidRPr="00064193">
              <w:rPr>
                <w:szCs w:val="19"/>
              </w:rPr>
              <w:t>2 051</w:t>
            </w:r>
          </w:p>
        </w:tc>
      </w:tr>
      <w:tr w:rsidR="003D22E9" w:rsidRPr="00E0044A" w14:paraId="675F982C" w14:textId="77777777" w:rsidTr="009274C9">
        <w:trPr>
          <w:trHeight w:val="5"/>
        </w:trPr>
        <w:tc>
          <w:tcPr>
            <w:tcW w:w="2410" w:type="dxa"/>
            <w:vAlign w:val="center"/>
          </w:tcPr>
          <w:p w14:paraId="2AA334A7" w14:textId="77777777" w:rsidR="003D22E9" w:rsidRPr="00064193" w:rsidRDefault="003D22E9" w:rsidP="003D22E9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64193">
              <w:rPr>
                <w:rFonts w:ascii="Fira Sans" w:hAnsi="Fira Sans"/>
                <w:color w:val="000000" w:themeColor="text1"/>
                <w:sz w:val="19"/>
                <w:szCs w:val="19"/>
              </w:rPr>
              <w:t>Kujawsko-pomorskie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27B3B9" w14:textId="5579F13A" w:rsidR="003D22E9" w:rsidRPr="00064193" w:rsidRDefault="003D22E9" w:rsidP="003D22E9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064193">
              <w:rPr>
                <w:rFonts w:cs="Segoe UI"/>
                <w:color w:val="000000"/>
                <w:szCs w:val="19"/>
              </w:rPr>
              <w:t>2 201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269DDE" w14:textId="1AB0AEB6" w:rsidR="003D22E9" w:rsidRPr="00064193" w:rsidRDefault="003D22E9" w:rsidP="003D22E9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064193">
              <w:rPr>
                <w:rFonts w:cs="Arial"/>
                <w:color w:val="000000" w:themeColor="text1"/>
                <w:szCs w:val="19"/>
              </w:rPr>
              <w:t>3 436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C83296F" w14:textId="20491AD2" w:rsidR="003D22E9" w:rsidRPr="00064193" w:rsidRDefault="003D22E9" w:rsidP="003D22E9">
            <w:pPr>
              <w:jc w:val="right"/>
              <w:rPr>
                <w:szCs w:val="19"/>
              </w:rPr>
            </w:pPr>
            <w:r w:rsidRPr="00064193">
              <w:rPr>
                <w:rFonts w:cs="Arial"/>
                <w:color w:val="000000"/>
                <w:szCs w:val="19"/>
              </w:rPr>
              <w:t>89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2ED974B9" w14:textId="44D54456" w:rsidR="003D22E9" w:rsidRPr="00064193" w:rsidRDefault="003D22E9" w:rsidP="003D22E9">
            <w:pPr>
              <w:jc w:val="right"/>
              <w:rPr>
                <w:szCs w:val="19"/>
              </w:rPr>
            </w:pPr>
            <w:r w:rsidRPr="00064193">
              <w:rPr>
                <w:rFonts w:cs="Arial"/>
                <w:color w:val="000000"/>
                <w:szCs w:val="19"/>
              </w:rPr>
              <w:t>1 209</w:t>
            </w:r>
          </w:p>
        </w:tc>
      </w:tr>
      <w:tr w:rsidR="003D22E9" w:rsidRPr="00E0044A" w14:paraId="1CBC68C9" w14:textId="77777777" w:rsidTr="009274C9">
        <w:trPr>
          <w:trHeight w:val="5"/>
        </w:trPr>
        <w:tc>
          <w:tcPr>
            <w:tcW w:w="2410" w:type="dxa"/>
            <w:vAlign w:val="center"/>
          </w:tcPr>
          <w:p w14:paraId="595DCE50" w14:textId="77777777" w:rsidR="003D22E9" w:rsidRPr="00064193" w:rsidRDefault="003D22E9" w:rsidP="003D22E9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64193">
              <w:rPr>
                <w:rFonts w:ascii="Fira Sans" w:hAnsi="Fira Sans"/>
                <w:color w:val="000000" w:themeColor="text1"/>
                <w:sz w:val="19"/>
                <w:szCs w:val="19"/>
              </w:rPr>
              <w:t>Lubelskie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C0B657" w14:textId="7D55245F" w:rsidR="003D22E9" w:rsidRPr="00064193" w:rsidRDefault="003D22E9" w:rsidP="003D22E9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064193">
              <w:rPr>
                <w:rFonts w:cs="Segoe UI"/>
                <w:color w:val="000000"/>
                <w:szCs w:val="19"/>
              </w:rPr>
              <w:t>1 722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2201B4C" w14:textId="1C4026CD" w:rsidR="003D22E9" w:rsidRPr="00064193" w:rsidRDefault="003D22E9" w:rsidP="003D22E9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064193">
              <w:rPr>
                <w:rFonts w:cs="Segoe UI"/>
                <w:color w:val="000000"/>
                <w:szCs w:val="19"/>
              </w:rPr>
              <w:t>2 659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4C3F777" w14:textId="539AAA8A" w:rsidR="003D22E9" w:rsidRPr="00064193" w:rsidRDefault="003D22E9" w:rsidP="003D22E9">
            <w:pPr>
              <w:jc w:val="right"/>
              <w:rPr>
                <w:szCs w:val="19"/>
              </w:rPr>
            </w:pPr>
            <w:r w:rsidRPr="00064193">
              <w:rPr>
                <w:szCs w:val="19"/>
              </w:rPr>
              <w:t>93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4CF98DA9" w14:textId="1AD74192" w:rsidR="003D22E9" w:rsidRPr="00064193" w:rsidRDefault="003D22E9" w:rsidP="003D22E9">
            <w:pPr>
              <w:jc w:val="right"/>
              <w:rPr>
                <w:szCs w:val="19"/>
              </w:rPr>
            </w:pPr>
            <w:r w:rsidRPr="00064193">
              <w:rPr>
                <w:szCs w:val="19"/>
              </w:rPr>
              <w:t>950</w:t>
            </w:r>
          </w:p>
        </w:tc>
      </w:tr>
      <w:tr w:rsidR="003D22E9" w:rsidRPr="00E0044A" w14:paraId="11A845CB" w14:textId="77777777" w:rsidTr="009274C9">
        <w:trPr>
          <w:trHeight w:val="5"/>
        </w:trPr>
        <w:tc>
          <w:tcPr>
            <w:tcW w:w="2410" w:type="dxa"/>
            <w:vAlign w:val="center"/>
          </w:tcPr>
          <w:p w14:paraId="030C9913" w14:textId="77777777" w:rsidR="003D22E9" w:rsidRPr="00064193" w:rsidRDefault="003D22E9" w:rsidP="003D22E9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64193">
              <w:rPr>
                <w:rFonts w:ascii="Fira Sans" w:hAnsi="Fira Sans"/>
                <w:color w:val="000000" w:themeColor="text1"/>
                <w:sz w:val="19"/>
                <w:szCs w:val="19"/>
              </w:rPr>
              <w:t>Lubuskie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5592E45" w14:textId="17C98E0E" w:rsidR="003D22E9" w:rsidRPr="00064193" w:rsidRDefault="003D22E9" w:rsidP="003D22E9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064193">
              <w:rPr>
                <w:rFonts w:cs="Arial"/>
                <w:color w:val="000000" w:themeColor="text1"/>
                <w:szCs w:val="19"/>
              </w:rPr>
              <w:t>1 331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950C1AC" w14:textId="1233D9B5" w:rsidR="003D22E9" w:rsidRPr="00064193" w:rsidRDefault="003D22E9" w:rsidP="003D22E9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064193">
              <w:rPr>
                <w:rFonts w:cs="Arial"/>
                <w:color w:val="000000" w:themeColor="text1"/>
                <w:szCs w:val="19"/>
              </w:rPr>
              <w:t>2 009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A229B3B" w14:textId="5BE3646E" w:rsidR="003D22E9" w:rsidRPr="00064193" w:rsidRDefault="003D22E9" w:rsidP="003D22E9">
            <w:pPr>
              <w:jc w:val="right"/>
              <w:rPr>
                <w:szCs w:val="19"/>
              </w:rPr>
            </w:pPr>
            <w:r w:rsidRPr="00064193">
              <w:rPr>
                <w:rFonts w:cs="Arial"/>
                <w:color w:val="000000"/>
                <w:szCs w:val="19"/>
              </w:rPr>
              <w:t>33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2CAA05AB" w14:textId="7475509F" w:rsidR="003D22E9" w:rsidRPr="00064193" w:rsidRDefault="003D22E9" w:rsidP="003D22E9">
            <w:pPr>
              <w:jc w:val="right"/>
              <w:rPr>
                <w:szCs w:val="19"/>
              </w:rPr>
            </w:pPr>
            <w:r w:rsidRPr="00064193">
              <w:rPr>
                <w:szCs w:val="19"/>
              </w:rPr>
              <w:t>414</w:t>
            </w:r>
          </w:p>
        </w:tc>
      </w:tr>
      <w:tr w:rsidR="003D22E9" w:rsidRPr="00E0044A" w14:paraId="5DA6D980" w14:textId="77777777" w:rsidTr="009274C9">
        <w:trPr>
          <w:trHeight w:val="5"/>
        </w:trPr>
        <w:tc>
          <w:tcPr>
            <w:tcW w:w="2410" w:type="dxa"/>
            <w:vAlign w:val="center"/>
          </w:tcPr>
          <w:p w14:paraId="7F8A39F5" w14:textId="77777777" w:rsidR="003D22E9" w:rsidRPr="00064193" w:rsidRDefault="003D22E9" w:rsidP="003D22E9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64193">
              <w:rPr>
                <w:rFonts w:ascii="Fira Sans" w:hAnsi="Fira Sans"/>
                <w:color w:val="000000" w:themeColor="text1"/>
                <w:sz w:val="19"/>
                <w:szCs w:val="19"/>
              </w:rPr>
              <w:t>Łódzkie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4DE7B90" w14:textId="28F9A489" w:rsidR="003D22E9" w:rsidRPr="00064193" w:rsidRDefault="003D22E9" w:rsidP="003D22E9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064193">
              <w:rPr>
                <w:rFonts w:cs="Segoe UI"/>
                <w:color w:val="000000"/>
                <w:szCs w:val="19"/>
              </w:rPr>
              <w:t>2 845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637446B" w14:textId="3BDDCB9A" w:rsidR="003D22E9" w:rsidRPr="00064193" w:rsidRDefault="003D22E9" w:rsidP="003D22E9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064193">
              <w:rPr>
                <w:rFonts w:cs="Segoe UI"/>
                <w:color w:val="000000"/>
                <w:szCs w:val="19"/>
              </w:rPr>
              <w:t>4 152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1486F25" w14:textId="7FC89F71" w:rsidR="003D22E9" w:rsidRPr="00064193" w:rsidRDefault="003D22E9" w:rsidP="003D22E9">
            <w:pPr>
              <w:jc w:val="right"/>
              <w:rPr>
                <w:szCs w:val="19"/>
              </w:rPr>
            </w:pPr>
            <w:r w:rsidRPr="00064193">
              <w:rPr>
                <w:szCs w:val="19"/>
              </w:rPr>
              <w:t>75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32DCDA13" w14:textId="76D7361F" w:rsidR="003D22E9" w:rsidRPr="00064193" w:rsidRDefault="003D22E9" w:rsidP="003D22E9">
            <w:pPr>
              <w:jc w:val="right"/>
              <w:rPr>
                <w:szCs w:val="19"/>
              </w:rPr>
            </w:pPr>
            <w:r w:rsidRPr="00064193">
              <w:rPr>
                <w:rFonts w:cs="Arial"/>
                <w:color w:val="000000"/>
                <w:szCs w:val="19"/>
              </w:rPr>
              <w:t>1 015</w:t>
            </w:r>
          </w:p>
        </w:tc>
      </w:tr>
      <w:tr w:rsidR="003D22E9" w:rsidRPr="00E0044A" w14:paraId="0B8727A3" w14:textId="77777777" w:rsidTr="009274C9">
        <w:trPr>
          <w:trHeight w:val="5"/>
        </w:trPr>
        <w:tc>
          <w:tcPr>
            <w:tcW w:w="2410" w:type="dxa"/>
            <w:vAlign w:val="center"/>
          </w:tcPr>
          <w:p w14:paraId="64F2F218" w14:textId="77777777" w:rsidR="003D22E9" w:rsidRPr="00064193" w:rsidRDefault="003D22E9" w:rsidP="003D22E9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Cs w:val="19"/>
              </w:rPr>
            </w:pPr>
            <w:r w:rsidRPr="00064193">
              <w:rPr>
                <w:color w:val="000000" w:themeColor="text1"/>
                <w:szCs w:val="19"/>
              </w:rPr>
              <w:t>Małopolskie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3E6074" w14:textId="0A89A1CE" w:rsidR="003D22E9" w:rsidRPr="00064193" w:rsidRDefault="003D22E9" w:rsidP="003D22E9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064193">
              <w:rPr>
                <w:rFonts w:cs="Segoe UI"/>
                <w:color w:val="000000"/>
                <w:szCs w:val="19"/>
              </w:rPr>
              <w:t>1 995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F0724E6" w14:textId="753442D3" w:rsidR="003D22E9" w:rsidRPr="00064193" w:rsidRDefault="003D22E9" w:rsidP="003D22E9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064193">
              <w:rPr>
                <w:rFonts w:cs="Segoe UI"/>
                <w:color w:val="000000"/>
                <w:szCs w:val="19"/>
              </w:rPr>
              <w:t>2 965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01F4E78" w14:textId="6EA7E89F" w:rsidR="003D22E9" w:rsidRPr="00064193" w:rsidRDefault="003D22E9" w:rsidP="003D22E9">
            <w:pPr>
              <w:jc w:val="right"/>
              <w:rPr>
                <w:szCs w:val="19"/>
              </w:rPr>
            </w:pPr>
            <w:r w:rsidRPr="00064193">
              <w:rPr>
                <w:rFonts w:cs="Arial"/>
                <w:color w:val="000000"/>
                <w:szCs w:val="19"/>
              </w:rPr>
              <w:t>88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6C120CEF" w14:textId="5D4138A7" w:rsidR="003D22E9" w:rsidRPr="00064193" w:rsidRDefault="003D22E9" w:rsidP="003D22E9">
            <w:pPr>
              <w:jc w:val="right"/>
              <w:rPr>
                <w:szCs w:val="19"/>
              </w:rPr>
            </w:pPr>
            <w:r w:rsidRPr="00064193">
              <w:rPr>
                <w:szCs w:val="19"/>
              </w:rPr>
              <w:t>913</w:t>
            </w:r>
          </w:p>
        </w:tc>
      </w:tr>
      <w:tr w:rsidR="003D22E9" w:rsidRPr="00E0044A" w14:paraId="43CF55B7" w14:textId="77777777" w:rsidTr="009274C9">
        <w:trPr>
          <w:trHeight w:val="5"/>
        </w:trPr>
        <w:tc>
          <w:tcPr>
            <w:tcW w:w="2410" w:type="dxa"/>
            <w:vAlign w:val="center"/>
          </w:tcPr>
          <w:p w14:paraId="5B08409A" w14:textId="77777777" w:rsidR="003D22E9" w:rsidRPr="00064193" w:rsidRDefault="003D22E9" w:rsidP="003D22E9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64193">
              <w:rPr>
                <w:rFonts w:ascii="Fira Sans" w:hAnsi="Fira Sans"/>
                <w:color w:val="000000" w:themeColor="text1"/>
                <w:sz w:val="19"/>
                <w:szCs w:val="19"/>
              </w:rPr>
              <w:t>Mazowieckie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6A32A1C" w14:textId="166D203D" w:rsidR="003D22E9" w:rsidRPr="00064193" w:rsidRDefault="003D22E9" w:rsidP="003D22E9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064193">
              <w:rPr>
                <w:rFonts w:cs="Segoe UI"/>
                <w:color w:val="000000"/>
                <w:szCs w:val="19"/>
              </w:rPr>
              <w:t>4</w:t>
            </w:r>
            <w:r w:rsidR="001D46DA">
              <w:rPr>
                <w:rFonts w:cs="Segoe UI"/>
                <w:color w:val="000000"/>
                <w:szCs w:val="19"/>
              </w:rPr>
              <w:t xml:space="preserve"> </w:t>
            </w:r>
            <w:r w:rsidRPr="00064193">
              <w:rPr>
                <w:rFonts w:cs="Segoe UI"/>
                <w:color w:val="000000"/>
                <w:szCs w:val="19"/>
              </w:rPr>
              <w:t>085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C937008" w14:textId="7E354EA2" w:rsidR="003D22E9" w:rsidRPr="00064193" w:rsidRDefault="003D22E9" w:rsidP="003D22E9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064193">
              <w:rPr>
                <w:rFonts w:cs="Arial"/>
                <w:color w:val="000000" w:themeColor="text1"/>
                <w:szCs w:val="19"/>
              </w:rPr>
              <w:t>6 018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3DA00C" w14:textId="24BF11F8" w:rsidR="003D22E9" w:rsidRPr="00064193" w:rsidRDefault="003D22E9" w:rsidP="003D22E9">
            <w:pPr>
              <w:jc w:val="right"/>
              <w:rPr>
                <w:szCs w:val="19"/>
              </w:rPr>
            </w:pPr>
            <w:r w:rsidRPr="00064193">
              <w:rPr>
                <w:rFonts w:cs="Arial"/>
                <w:color w:val="000000"/>
                <w:szCs w:val="19"/>
              </w:rPr>
              <w:t>138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5A31CE97" w14:textId="7FE0C3B1" w:rsidR="003D22E9" w:rsidRPr="00064193" w:rsidRDefault="003D22E9" w:rsidP="003D22E9">
            <w:pPr>
              <w:jc w:val="right"/>
              <w:rPr>
                <w:szCs w:val="19"/>
              </w:rPr>
            </w:pPr>
            <w:r w:rsidRPr="00064193">
              <w:rPr>
                <w:rFonts w:cs="Arial"/>
                <w:color w:val="000000"/>
                <w:szCs w:val="19"/>
              </w:rPr>
              <w:t>1 672</w:t>
            </w:r>
          </w:p>
        </w:tc>
      </w:tr>
      <w:tr w:rsidR="003D22E9" w:rsidRPr="00E0044A" w14:paraId="378AD3FA" w14:textId="77777777" w:rsidTr="009274C9">
        <w:trPr>
          <w:trHeight w:val="5"/>
        </w:trPr>
        <w:tc>
          <w:tcPr>
            <w:tcW w:w="2410" w:type="dxa"/>
            <w:vAlign w:val="center"/>
          </w:tcPr>
          <w:p w14:paraId="041825AD" w14:textId="77777777" w:rsidR="003D22E9" w:rsidRPr="00064193" w:rsidRDefault="003D22E9" w:rsidP="003D22E9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64193">
              <w:rPr>
                <w:rFonts w:ascii="Fira Sans" w:hAnsi="Fira Sans"/>
                <w:color w:val="000000" w:themeColor="text1"/>
                <w:sz w:val="19"/>
                <w:szCs w:val="19"/>
              </w:rPr>
              <w:t>Opolskie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6A094F" w14:textId="737A8A11" w:rsidR="003D22E9" w:rsidRPr="00064193" w:rsidRDefault="003D22E9" w:rsidP="003D22E9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064193">
              <w:rPr>
                <w:rFonts w:cs="Arial"/>
                <w:color w:val="000000" w:themeColor="text1"/>
                <w:szCs w:val="19"/>
              </w:rPr>
              <w:t>1</w:t>
            </w:r>
            <w:r w:rsidR="001D46DA">
              <w:rPr>
                <w:rFonts w:cs="Arial"/>
                <w:color w:val="000000" w:themeColor="text1"/>
                <w:szCs w:val="19"/>
              </w:rPr>
              <w:t xml:space="preserve"> </w:t>
            </w:r>
            <w:r w:rsidRPr="00064193">
              <w:rPr>
                <w:rFonts w:cs="Arial"/>
                <w:color w:val="000000" w:themeColor="text1"/>
                <w:szCs w:val="19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7F3DCA9" w14:textId="2D59E395" w:rsidR="003D22E9" w:rsidRPr="00064193" w:rsidRDefault="003D22E9" w:rsidP="003D22E9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064193">
              <w:rPr>
                <w:rFonts w:cs="Segoe UI"/>
                <w:color w:val="000000"/>
                <w:szCs w:val="19"/>
              </w:rPr>
              <w:t>1 563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1652BBE" w14:textId="026A6B72" w:rsidR="003D22E9" w:rsidRPr="00064193" w:rsidRDefault="003D22E9" w:rsidP="003D22E9">
            <w:pPr>
              <w:jc w:val="right"/>
              <w:rPr>
                <w:szCs w:val="19"/>
              </w:rPr>
            </w:pPr>
            <w:r w:rsidRPr="00064193">
              <w:rPr>
                <w:rFonts w:cs="Arial"/>
                <w:color w:val="000000"/>
                <w:szCs w:val="19"/>
              </w:rPr>
              <w:t>25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614BE486" w14:textId="2C1B290E" w:rsidR="003D22E9" w:rsidRPr="00064193" w:rsidRDefault="003D22E9" w:rsidP="003D22E9">
            <w:pPr>
              <w:jc w:val="right"/>
              <w:rPr>
                <w:szCs w:val="19"/>
              </w:rPr>
            </w:pPr>
            <w:r w:rsidRPr="00064193">
              <w:rPr>
                <w:szCs w:val="19"/>
              </w:rPr>
              <w:t>411</w:t>
            </w:r>
          </w:p>
        </w:tc>
      </w:tr>
      <w:tr w:rsidR="003D22E9" w:rsidRPr="00E0044A" w14:paraId="55AE651D" w14:textId="77777777" w:rsidTr="009274C9">
        <w:trPr>
          <w:trHeight w:val="5"/>
        </w:trPr>
        <w:tc>
          <w:tcPr>
            <w:tcW w:w="2410" w:type="dxa"/>
            <w:vAlign w:val="center"/>
          </w:tcPr>
          <w:p w14:paraId="63F2FBDA" w14:textId="77777777" w:rsidR="003D22E9" w:rsidRPr="00064193" w:rsidRDefault="003D22E9" w:rsidP="003D22E9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64193">
              <w:rPr>
                <w:rFonts w:ascii="Fira Sans" w:hAnsi="Fira Sans"/>
                <w:color w:val="000000" w:themeColor="text1"/>
                <w:sz w:val="19"/>
                <w:szCs w:val="19"/>
              </w:rPr>
              <w:t>Podkarpackie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BB4D8D2" w14:textId="6C6D58EA" w:rsidR="003D22E9" w:rsidRPr="00064193" w:rsidRDefault="003D22E9" w:rsidP="003D22E9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064193">
              <w:rPr>
                <w:rFonts w:cs="Segoe UI"/>
                <w:color w:val="000000"/>
                <w:szCs w:val="19"/>
              </w:rPr>
              <w:t>1 155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3EEEF71" w14:textId="207BDE9B" w:rsidR="003D22E9" w:rsidRPr="00064193" w:rsidRDefault="003D22E9" w:rsidP="003D22E9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064193">
              <w:rPr>
                <w:rFonts w:cs="Segoe UI"/>
                <w:color w:val="000000"/>
                <w:szCs w:val="19"/>
              </w:rPr>
              <w:t>1 782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64A554" w14:textId="67084417" w:rsidR="003D22E9" w:rsidRPr="00064193" w:rsidRDefault="003D22E9" w:rsidP="003D22E9">
            <w:pPr>
              <w:jc w:val="right"/>
              <w:rPr>
                <w:szCs w:val="19"/>
              </w:rPr>
            </w:pPr>
            <w:r w:rsidRPr="00064193">
              <w:rPr>
                <w:szCs w:val="19"/>
              </w:rPr>
              <w:t>50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10277B35" w14:textId="17B4276F" w:rsidR="003D22E9" w:rsidRPr="00064193" w:rsidRDefault="003D22E9" w:rsidP="003D22E9">
            <w:pPr>
              <w:jc w:val="right"/>
              <w:rPr>
                <w:szCs w:val="19"/>
              </w:rPr>
            </w:pPr>
            <w:r w:rsidRPr="00064193">
              <w:rPr>
                <w:szCs w:val="19"/>
              </w:rPr>
              <w:t>720</w:t>
            </w:r>
          </w:p>
        </w:tc>
      </w:tr>
      <w:tr w:rsidR="003D22E9" w:rsidRPr="00E0044A" w14:paraId="3CD92936" w14:textId="77777777" w:rsidTr="009274C9">
        <w:trPr>
          <w:trHeight w:val="5"/>
        </w:trPr>
        <w:tc>
          <w:tcPr>
            <w:tcW w:w="2410" w:type="dxa"/>
            <w:vAlign w:val="center"/>
          </w:tcPr>
          <w:p w14:paraId="1E69E09B" w14:textId="77777777" w:rsidR="003D22E9" w:rsidRPr="00064193" w:rsidRDefault="003D22E9" w:rsidP="003D22E9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64193">
              <w:rPr>
                <w:rFonts w:ascii="Fira Sans" w:hAnsi="Fira Sans"/>
                <w:color w:val="000000" w:themeColor="text1"/>
                <w:sz w:val="19"/>
                <w:szCs w:val="19"/>
              </w:rPr>
              <w:t>Podlaskie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EDA5055" w14:textId="05B7A9C3" w:rsidR="003D22E9" w:rsidRPr="00064193" w:rsidRDefault="003D22E9" w:rsidP="003D22E9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064193">
              <w:rPr>
                <w:rFonts w:cs="Segoe UI"/>
                <w:color w:val="000000"/>
                <w:szCs w:val="19"/>
              </w:rPr>
              <w:t>921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848A54B" w14:textId="5C6BB815" w:rsidR="003D22E9" w:rsidRPr="00064193" w:rsidRDefault="003D22E9" w:rsidP="003D22E9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064193">
              <w:rPr>
                <w:rFonts w:cs="Segoe UI"/>
                <w:color w:val="000000"/>
                <w:szCs w:val="19"/>
              </w:rPr>
              <w:t>1 420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5FA14FA" w14:textId="30A3D7B7" w:rsidR="003D22E9" w:rsidRPr="00064193" w:rsidRDefault="003D22E9" w:rsidP="003D22E9">
            <w:pPr>
              <w:jc w:val="right"/>
              <w:rPr>
                <w:szCs w:val="19"/>
              </w:rPr>
            </w:pPr>
            <w:r w:rsidRPr="00064193">
              <w:rPr>
                <w:rFonts w:cs="Arial"/>
                <w:color w:val="000000"/>
                <w:szCs w:val="19"/>
              </w:rPr>
              <w:t>29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36036F7F" w14:textId="7E1C4AE5" w:rsidR="003D22E9" w:rsidRPr="00064193" w:rsidRDefault="003D22E9" w:rsidP="003D22E9">
            <w:pPr>
              <w:jc w:val="right"/>
              <w:rPr>
                <w:szCs w:val="19"/>
              </w:rPr>
            </w:pPr>
            <w:r w:rsidRPr="00064193">
              <w:rPr>
                <w:rFonts w:cs="Arial"/>
                <w:color w:val="000000"/>
                <w:szCs w:val="19"/>
              </w:rPr>
              <w:t>390</w:t>
            </w:r>
          </w:p>
        </w:tc>
      </w:tr>
      <w:tr w:rsidR="003D22E9" w:rsidRPr="00E0044A" w14:paraId="5A3C7C69" w14:textId="77777777" w:rsidTr="009274C9">
        <w:trPr>
          <w:trHeight w:val="5"/>
        </w:trPr>
        <w:tc>
          <w:tcPr>
            <w:tcW w:w="2410" w:type="dxa"/>
            <w:vAlign w:val="center"/>
          </w:tcPr>
          <w:p w14:paraId="720EE0CB" w14:textId="77777777" w:rsidR="003D22E9" w:rsidRPr="00064193" w:rsidRDefault="003D22E9" w:rsidP="003D22E9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64193">
              <w:rPr>
                <w:rFonts w:ascii="Fira Sans" w:hAnsi="Fira Sans"/>
                <w:color w:val="000000" w:themeColor="text1"/>
                <w:sz w:val="19"/>
                <w:szCs w:val="19"/>
              </w:rPr>
              <w:t>Pomorskie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FD2C654" w14:textId="1D7E0333" w:rsidR="003D22E9" w:rsidRPr="00064193" w:rsidRDefault="003D22E9" w:rsidP="003D22E9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064193">
              <w:rPr>
                <w:rFonts w:cs="Segoe UI"/>
                <w:color w:val="000000"/>
                <w:szCs w:val="19"/>
              </w:rPr>
              <w:t>2 400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40F64A7" w14:textId="6731C24C" w:rsidR="003D22E9" w:rsidRPr="00064193" w:rsidRDefault="003D22E9" w:rsidP="003D22E9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064193">
              <w:rPr>
                <w:rFonts w:cs="Segoe UI"/>
                <w:color w:val="000000"/>
                <w:szCs w:val="19"/>
              </w:rPr>
              <w:t>4 189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950FDE" w14:textId="0D22DE7F" w:rsidR="003D22E9" w:rsidRPr="00064193" w:rsidRDefault="003D22E9" w:rsidP="003D22E9">
            <w:pPr>
              <w:jc w:val="right"/>
              <w:rPr>
                <w:szCs w:val="19"/>
              </w:rPr>
            </w:pPr>
            <w:r w:rsidRPr="00064193">
              <w:rPr>
                <w:rFonts w:cs="Arial"/>
                <w:color w:val="000000"/>
                <w:szCs w:val="19"/>
              </w:rPr>
              <w:t>78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4A8E9023" w14:textId="5A15A854" w:rsidR="003D22E9" w:rsidRPr="00064193" w:rsidRDefault="003D22E9" w:rsidP="003D22E9">
            <w:pPr>
              <w:jc w:val="right"/>
              <w:rPr>
                <w:szCs w:val="19"/>
              </w:rPr>
            </w:pPr>
            <w:r w:rsidRPr="00064193">
              <w:rPr>
                <w:szCs w:val="19"/>
              </w:rPr>
              <w:t>993</w:t>
            </w:r>
          </w:p>
        </w:tc>
      </w:tr>
      <w:tr w:rsidR="003D22E9" w:rsidRPr="00E0044A" w14:paraId="72ED870B" w14:textId="77777777" w:rsidTr="009274C9">
        <w:trPr>
          <w:trHeight w:val="5"/>
        </w:trPr>
        <w:tc>
          <w:tcPr>
            <w:tcW w:w="2410" w:type="dxa"/>
            <w:vAlign w:val="center"/>
          </w:tcPr>
          <w:p w14:paraId="5D7D9EFC" w14:textId="77777777" w:rsidR="003D22E9" w:rsidRPr="00064193" w:rsidRDefault="003D22E9" w:rsidP="003D22E9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64193">
              <w:rPr>
                <w:rFonts w:ascii="Fira Sans" w:hAnsi="Fira Sans"/>
                <w:color w:val="000000" w:themeColor="text1"/>
                <w:sz w:val="19"/>
                <w:szCs w:val="19"/>
              </w:rPr>
              <w:t>Śląskie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7491765" w14:textId="4CA1AE78" w:rsidR="003D22E9" w:rsidRPr="00064193" w:rsidRDefault="003D22E9" w:rsidP="003D22E9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064193">
              <w:rPr>
                <w:rFonts w:cs="Segoe UI"/>
                <w:color w:val="000000"/>
                <w:szCs w:val="19"/>
              </w:rPr>
              <w:t>4 846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A133C1C" w14:textId="627BFCD3" w:rsidR="003D22E9" w:rsidRPr="00064193" w:rsidRDefault="003D22E9" w:rsidP="003D22E9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064193">
              <w:rPr>
                <w:rFonts w:cs="Segoe UI"/>
                <w:color w:val="000000"/>
                <w:szCs w:val="19"/>
              </w:rPr>
              <w:t>7 445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EF5BD6A" w14:textId="75621D19" w:rsidR="003D22E9" w:rsidRPr="00064193" w:rsidRDefault="003D22E9" w:rsidP="003D22E9">
            <w:pPr>
              <w:jc w:val="right"/>
              <w:rPr>
                <w:szCs w:val="19"/>
              </w:rPr>
            </w:pPr>
            <w:r w:rsidRPr="00064193">
              <w:rPr>
                <w:rFonts w:cs="Arial"/>
                <w:color w:val="000000"/>
                <w:szCs w:val="19"/>
              </w:rPr>
              <w:t>180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54704AAC" w14:textId="3F0F9A13" w:rsidR="003D22E9" w:rsidRPr="00064193" w:rsidRDefault="003D22E9" w:rsidP="003D22E9">
            <w:pPr>
              <w:jc w:val="right"/>
              <w:rPr>
                <w:szCs w:val="19"/>
              </w:rPr>
            </w:pPr>
            <w:r w:rsidRPr="00064193">
              <w:rPr>
                <w:rFonts w:cs="Arial"/>
                <w:color w:val="000000"/>
                <w:szCs w:val="19"/>
              </w:rPr>
              <w:t>2</w:t>
            </w:r>
            <w:r w:rsidR="001D46DA">
              <w:rPr>
                <w:rFonts w:cs="Arial"/>
                <w:color w:val="000000"/>
                <w:szCs w:val="19"/>
              </w:rPr>
              <w:t xml:space="preserve"> </w:t>
            </w:r>
            <w:r w:rsidRPr="00064193">
              <w:rPr>
                <w:rFonts w:cs="Arial"/>
                <w:color w:val="000000"/>
                <w:szCs w:val="19"/>
              </w:rPr>
              <w:t>191</w:t>
            </w:r>
          </w:p>
        </w:tc>
      </w:tr>
      <w:tr w:rsidR="003D22E9" w:rsidRPr="00E0044A" w14:paraId="08C35374" w14:textId="77777777" w:rsidTr="009274C9">
        <w:trPr>
          <w:trHeight w:val="5"/>
        </w:trPr>
        <w:tc>
          <w:tcPr>
            <w:tcW w:w="2410" w:type="dxa"/>
            <w:vAlign w:val="center"/>
          </w:tcPr>
          <w:p w14:paraId="1D6293AE" w14:textId="77777777" w:rsidR="003D22E9" w:rsidRPr="00064193" w:rsidRDefault="003D22E9" w:rsidP="003D22E9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64193">
              <w:rPr>
                <w:rFonts w:ascii="Fira Sans" w:hAnsi="Fira Sans"/>
                <w:color w:val="000000" w:themeColor="text1"/>
                <w:sz w:val="19"/>
                <w:szCs w:val="19"/>
              </w:rPr>
              <w:t>Świętokrzyskie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9C8363A" w14:textId="66BEF80F" w:rsidR="003D22E9" w:rsidRPr="00064193" w:rsidRDefault="003D22E9" w:rsidP="003D22E9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064193">
              <w:rPr>
                <w:rFonts w:cs="Arial"/>
                <w:color w:val="000000" w:themeColor="text1"/>
                <w:szCs w:val="19"/>
              </w:rPr>
              <w:t>992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0D53BDE" w14:textId="5EE54EF5" w:rsidR="003D22E9" w:rsidRPr="00064193" w:rsidRDefault="003D22E9" w:rsidP="003D22E9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064193">
              <w:rPr>
                <w:rFonts w:cs="Segoe UI"/>
                <w:color w:val="000000"/>
                <w:szCs w:val="19"/>
              </w:rPr>
              <w:t>1 420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F668399" w14:textId="591CFC63" w:rsidR="003D22E9" w:rsidRPr="00064193" w:rsidRDefault="003D22E9" w:rsidP="003D22E9">
            <w:pPr>
              <w:jc w:val="right"/>
              <w:rPr>
                <w:szCs w:val="19"/>
              </w:rPr>
            </w:pPr>
            <w:r w:rsidRPr="00064193">
              <w:rPr>
                <w:rFonts w:cs="Arial"/>
                <w:color w:val="000000"/>
                <w:szCs w:val="19"/>
              </w:rPr>
              <w:t>46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2AD35728" w14:textId="71BA42BD" w:rsidR="003D22E9" w:rsidRPr="00064193" w:rsidRDefault="003D22E9" w:rsidP="003D22E9">
            <w:pPr>
              <w:jc w:val="right"/>
              <w:rPr>
                <w:szCs w:val="19"/>
              </w:rPr>
            </w:pPr>
            <w:r w:rsidRPr="00064193">
              <w:rPr>
                <w:rFonts w:cs="Arial"/>
                <w:color w:val="000000"/>
                <w:szCs w:val="19"/>
              </w:rPr>
              <w:t>572</w:t>
            </w:r>
          </w:p>
        </w:tc>
      </w:tr>
      <w:tr w:rsidR="003D22E9" w:rsidRPr="00E0044A" w14:paraId="05068E82" w14:textId="77777777" w:rsidTr="009274C9">
        <w:trPr>
          <w:trHeight w:val="5"/>
        </w:trPr>
        <w:tc>
          <w:tcPr>
            <w:tcW w:w="2410" w:type="dxa"/>
            <w:vAlign w:val="center"/>
          </w:tcPr>
          <w:p w14:paraId="48654C47" w14:textId="77777777" w:rsidR="003D22E9" w:rsidRPr="00064193" w:rsidRDefault="003D22E9" w:rsidP="003D22E9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64193">
              <w:rPr>
                <w:rFonts w:ascii="Fira Sans" w:hAnsi="Fira Sans"/>
                <w:color w:val="000000" w:themeColor="text1"/>
                <w:sz w:val="19"/>
                <w:szCs w:val="19"/>
              </w:rPr>
              <w:t>Warmińsko-mazurskie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12C100A" w14:textId="2574818E" w:rsidR="003D22E9" w:rsidRPr="00064193" w:rsidRDefault="003D22E9" w:rsidP="003D22E9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064193">
              <w:rPr>
                <w:rFonts w:cs="Segoe UI"/>
                <w:color w:val="000000"/>
                <w:szCs w:val="19"/>
              </w:rPr>
              <w:t>1 796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2703E14" w14:textId="31B5120E" w:rsidR="003D22E9" w:rsidRPr="00064193" w:rsidRDefault="003D22E9" w:rsidP="003D22E9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064193">
              <w:rPr>
                <w:rFonts w:cs="Segoe UI"/>
                <w:color w:val="000000"/>
                <w:szCs w:val="19"/>
              </w:rPr>
              <w:t>2 816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70A5536" w14:textId="4AC8CFBA" w:rsidR="003D22E9" w:rsidRPr="00064193" w:rsidRDefault="003D22E9" w:rsidP="003D22E9">
            <w:pPr>
              <w:jc w:val="right"/>
              <w:rPr>
                <w:szCs w:val="19"/>
              </w:rPr>
            </w:pPr>
            <w:r w:rsidRPr="00064193">
              <w:rPr>
                <w:szCs w:val="19"/>
              </w:rPr>
              <w:t>61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1273F18E" w14:textId="70385E8E" w:rsidR="003D22E9" w:rsidRPr="00064193" w:rsidRDefault="003D22E9" w:rsidP="003D22E9">
            <w:pPr>
              <w:jc w:val="right"/>
              <w:rPr>
                <w:szCs w:val="19"/>
              </w:rPr>
            </w:pPr>
            <w:r w:rsidRPr="00064193">
              <w:rPr>
                <w:szCs w:val="19"/>
              </w:rPr>
              <w:t>761</w:t>
            </w:r>
          </w:p>
        </w:tc>
      </w:tr>
      <w:tr w:rsidR="003D22E9" w:rsidRPr="00E0044A" w14:paraId="1DD8B2E0" w14:textId="77777777" w:rsidTr="009274C9">
        <w:trPr>
          <w:trHeight w:val="5"/>
        </w:trPr>
        <w:tc>
          <w:tcPr>
            <w:tcW w:w="2410" w:type="dxa"/>
            <w:vAlign w:val="center"/>
          </w:tcPr>
          <w:p w14:paraId="6795D45C" w14:textId="77777777" w:rsidR="003D22E9" w:rsidRPr="00064193" w:rsidRDefault="003D22E9" w:rsidP="003D22E9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64193">
              <w:rPr>
                <w:rFonts w:ascii="Fira Sans" w:hAnsi="Fira Sans"/>
                <w:color w:val="000000" w:themeColor="text1"/>
                <w:sz w:val="19"/>
                <w:szCs w:val="19"/>
              </w:rPr>
              <w:t>Wielkopolskie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A00C408" w14:textId="64B49F76" w:rsidR="003D22E9" w:rsidRPr="00064193" w:rsidRDefault="003D22E9" w:rsidP="003D22E9">
            <w:pPr>
              <w:jc w:val="right"/>
              <w:rPr>
                <w:szCs w:val="19"/>
              </w:rPr>
            </w:pPr>
            <w:r w:rsidRPr="00064193">
              <w:rPr>
                <w:rFonts w:cs="Segoe UI"/>
                <w:color w:val="000000"/>
                <w:szCs w:val="19"/>
              </w:rPr>
              <w:t>3 122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A6D555B" w14:textId="0C6EF03A" w:rsidR="003D22E9" w:rsidRPr="00064193" w:rsidRDefault="003D22E9" w:rsidP="003D22E9">
            <w:pPr>
              <w:jc w:val="right"/>
              <w:rPr>
                <w:szCs w:val="19"/>
              </w:rPr>
            </w:pPr>
            <w:r w:rsidRPr="00064193">
              <w:rPr>
                <w:rFonts w:cs="Segoe UI"/>
                <w:color w:val="000000"/>
                <w:szCs w:val="19"/>
              </w:rPr>
              <w:t>4 868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F702DA5" w14:textId="5A6B2F00" w:rsidR="003D22E9" w:rsidRPr="00064193" w:rsidRDefault="003D22E9" w:rsidP="003D22E9">
            <w:pPr>
              <w:jc w:val="right"/>
              <w:rPr>
                <w:szCs w:val="19"/>
              </w:rPr>
            </w:pPr>
            <w:r w:rsidRPr="00064193">
              <w:rPr>
                <w:rFonts w:cs="Arial"/>
                <w:color w:val="000000"/>
                <w:szCs w:val="19"/>
              </w:rPr>
              <w:t>68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2D93E584" w14:textId="095D0512" w:rsidR="003D22E9" w:rsidRPr="00064193" w:rsidRDefault="003D22E9" w:rsidP="003D22E9">
            <w:pPr>
              <w:jc w:val="right"/>
              <w:rPr>
                <w:szCs w:val="19"/>
              </w:rPr>
            </w:pPr>
            <w:r w:rsidRPr="00064193">
              <w:rPr>
                <w:szCs w:val="19"/>
              </w:rPr>
              <w:t>871</w:t>
            </w:r>
          </w:p>
        </w:tc>
      </w:tr>
      <w:tr w:rsidR="003D22E9" w:rsidRPr="00E0044A" w14:paraId="3833CC46" w14:textId="77777777" w:rsidTr="009274C9">
        <w:trPr>
          <w:trHeight w:val="5"/>
        </w:trPr>
        <w:tc>
          <w:tcPr>
            <w:tcW w:w="2410" w:type="dxa"/>
            <w:vAlign w:val="center"/>
          </w:tcPr>
          <w:p w14:paraId="1D52FE83" w14:textId="77777777" w:rsidR="003D22E9" w:rsidRPr="00064193" w:rsidRDefault="003D22E9" w:rsidP="003D22E9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64193">
              <w:rPr>
                <w:rFonts w:ascii="Fira Sans" w:hAnsi="Fira Sans"/>
                <w:color w:val="000000" w:themeColor="text1"/>
                <w:sz w:val="19"/>
                <w:szCs w:val="19"/>
              </w:rPr>
              <w:t>Zachodniopomorskie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3FAB7D7" w14:textId="7B7A9B00" w:rsidR="003D22E9" w:rsidRPr="00064193" w:rsidRDefault="003D22E9" w:rsidP="003D22E9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064193">
              <w:rPr>
                <w:rFonts w:cs="Segoe UI"/>
                <w:color w:val="000000"/>
                <w:szCs w:val="19"/>
              </w:rPr>
              <w:t>2 312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46B7B31" w14:textId="78106030" w:rsidR="003D22E9" w:rsidRPr="00064193" w:rsidRDefault="003D22E9" w:rsidP="003D22E9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064193">
              <w:rPr>
                <w:rFonts w:cs="Segoe UI"/>
                <w:color w:val="000000"/>
                <w:szCs w:val="19"/>
              </w:rPr>
              <w:t>3 767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A61B03C" w14:textId="6C06B7B3" w:rsidR="003D22E9" w:rsidRPr="00064193" w:rsidRDefault="003D22E9" w:rsidP="003D22E9">
            <w:pPr>
              <w:jc w:val="right"/>
              <w:rPr>
                <w:szCs w:val="19"/>
              </w:rPr>
            </w:pPr>
            <w:r w:rsidRPr="00064193">
              <w:rPr>
                <w:szCs w:val="19"/>
              </w:rPr>
              <w:t>62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10B2D8CC" w14:textId="2FD8AF6C" w:rsidR="003D22E9" w:rsidRPr="00064193" w:rsidRDefault="003D22E9" w:rsidP="003D22E9">
            <w:pPr>
              <w:jc w:val="right"/>
              <w:rPr>
                <w:szCs w:val="19"/>
              </w:rPr>
            </w:pPr>
            <w:r w:rsidRPr="00064193">
              <w:rPr>
                <w:szCs w:val="19"/>
              </w:rPr>
              <w:t>798</w:t>
            </w:r>
          </w:p>
        </w:tc>
      </w:tr>
    </w:tbl>
    <w:p w14:paraId="74BE547B" w14:textId="2A605A10" w:rsidR="00321652" w:rsidRPr="00E0044A" w:rsidRDefault="00321652" w:rsidP="00525AE6">
      <w:pPr>
        <w:spacing w:before="840"/>
        <w:rPr>
          <w:sz w:val="18"/>
        </w:rPr>
        <w:sectPr w:rsidR="00321652" w:rsidRPr="00E0044A" w:rsidSect="009274C9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6E173D">
        <w:t>W przypadku cytowania danych Głównego Urzędu Statystycznego prosimy o zamieszczenie informacji: „Źródło danych GUS”, a w przypadku publikowania obliczeń dokonanych na da-</w:t>
      </w:r>
      <w:proofErr w:type="spellStart"/>
      <w:r w:rsidRPr="006E173D">
        <w:t>nych</w:t>
      </w:r>
      <w:proofErr w:type="spellEnd"/>
      <w:r w:rsidRPr="006E173D">
        <w:t xml:space="preserve"> opublikowanych przez GUS prosimy o zamieszczenie informacji: „Opracowanie własne na podstawie danych GUS”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DE2400" w:rsidRPr="00EA68F0" w14:paraId="196D0BDA" w14:textId="77777777" w:rsidTr="001F3471">
        <w:trPr>
          <w:cantSplit/>
          <w:trHeight w:val="1626"/>
        </w:trPr>
        <w:tc>
          <w:tcPr>
            <w:tcW w:w="4926" w:type="dxa"/>
          </w:tcPr>
          <w:p w14:paraId="5CD91645" w14:textId="76A24A5E" w:rsidR="001F3471" w:rsidRPr="00EA68F0" w:rsidRDefault="00DE2400" w:rsidP="001F3471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EA68F0">
              <w:rPr>
                <w:rFonts w:cs="Arial"/>
                <w:sz w:val="20"/>
              </w:rPr>
              <w:lastRenderedPageBreak/>
              <w:t>Opracowanie merytoryczne:</w:t>
            </w:r>
            <w:r w:rsidR="001F3471" w:rsidRPr="00EA68F0">
              <w:rPr>
                <w:rFonts w:cs="Arial"/>
                <w:sz w:val="20"/>
              </w:rPr>
              <w:t xml:space="preserve"> </w:t>
            </w:r>
            <w:r w:rsidR="001F3471" w:rsidRPr="00EA68F0">
              <w:rPr>
                <w:rFonts w:cs="Arial"/>
                <w:sz w:val="20"/>
              </w:rPr>
              <w:br/>
            </w:r>
            <w:r w:rsidR="001F3471" w:rsidRPr="00EA68F0">
              <w:rPr>
                <w:b/>
                <w:sz w:val="20"/>
                <w:szCs w:val="20"/>
              </w:rPr>
              <w:t>Urząd Statystyczny w Krakowie</w:t>
            </w:r>
          </w:p>
          <w:p w14:paraId="0F384324" w14:textId="77777777" w:rsidR="001F3471" w:rsidRPr="00EA68F0" w:rsidRDefault="001F3471" w:rsidP="001F347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EA68F0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7C746908" w:rsidR="00DE2400" w:rsidRPr="00EA68F0" w:rsidRDefault="001F3471" w:rsidP="001F3471">
            <w:pPr>
              <w:spacing w:before="0" w:line="276" w:lineRule="auto"/>
              <w:rPr>
                <w:rFonts w:cs="Arial"/>
                <w:color w:val="000000" w:themeColor="text1"/>
                <w:lang w:val="fi-FI"/>
              </w:rPr>
            </w:pPr>
            <w:r w:rsidRPr="00EA68F0">
              <w:rPr>
                <w:sz w:val="20"/>
              </w:rPr>
              <w:t>Tel: 12 420 40 50</w:t>
            </w:r>
          </w:p>
        </w:tc>
        <w:tc>
          <w:tcPr>
            <w:tcW w:w="4927" w:type="dxa"/>
          </w:tcPr>
          <w:p w14:paraId="4E8FFA16" w14:textId="77777777" w:rsidR="00DE2400" w:rsidRPr="00EA68F0" w:rsidRDefault="00DE2400" w:rsidP="00075BD4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EA68F0">
              <w:rPr>
                <w:rFonts w:cs="Arial"/>
                <w:sz w:val="20"/>
              </w:rPr>
              <w:t>Rozpowszechnianie:</w:t>
            </w:r>
            <w:r w:rsidRPr="00EA68F0">
              <w:rPr>
                <w:rFonts w:cs="Arial"/>
                <w:sz w:val="20"/>
              </w:rPr>
              <w:br/>
            </w:r>
            <w:r w:rsidRPr="00EA68F0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047A0FE3" w14:textId="77777777" w:rsidR="00DE2400" w:rsidRPr="00EA68F0" w:rsidRDefault="00DE2400" w:rsidP="00F03D6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EA68F0">
              <w:rPr>
                <w:b/>
                <w:sz w:val="20"/>
                <w:szCs w:val="20"/>
                <w:lang w:val="fi-FI"/>
              </w:rPr>
              <w:t>Karolina Banaszek</w:t>
            </w:r>
          </w:p>
          <w:p w14:paraId="59C02E89" w14:textId="77777777" w:rsidR="00DE2400" w:rsidRPr="00EA68F0" w:rsidRDefault="00DE2400" w:rsidP="00331135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EA68F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695 255 011</w:t>
            </w:r>
          </w:p>
          <w:p w14:paraId="3CC62B04" w14:textId="77777777" w:rsidR="00DE2400" w:rsidRPr="00EA68F0" w:rsidRDefault="00DE2400" w:rsidP="00747B8C">
            <w:pPr>
              <w:rPr>
                <w:sz w:val="18"/>
              </w:rPr>
            </w:pPr>
          </w:p>
        </w:tc>
      </w:tr>
      <w:tr w:rsidR="00DE2400" w:rsidRPr="00EA68F0" w14:paraId="28647E7C" w14:textId="77777777" w:rsidTr="001F3471">
        <w:trPr>
          <w:cantSplit/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EA68F0" w:rsidRDefault="00DE2400" w:rsidP="00747B8C">
            <w:pPr>
              <w:rPr>
                <w:b/>
                <w:sz w:val="20"/>
              </w:rPr>
            </w:pPr>
            <w:r w:rsidRPr="00EA68F0">
              <w:rPr>
                <w:b/>
                <w:sz w:val="20"/>
              </w:rPr>
              <w:t xml:space="preserve">Wydział Współpracy z Mediami </w:t>
            </w:r>
          </w:p>
          <w:p w14:paraId="6446B629" w14:textId="575B0CB9" w:rsidR="00DE2400" w:rsidRPr="00EA68F0" w:rsidRDefault="00DE2400" w:rsidP="00075BD4">
            <w:pPr>
              <w:spacing w:before="0" w:after="0"/>
              <w:rPr>
                <w:sz w:val="20"/>
              </w:rPr>
            </w:pPr>
            <w:r w:rsidRPr="00EA68F0">
              <w:rPr>
                <w:sz w:val="20"/>
              </w:rPr>
              <w:t>Tel: 22 608 3</w:t>
            </w:r>
            <w:r w:rsidR="00E95036" w:rsidRPr="00EA68F0">
              <w:rPr>
                <w:sz w:val="20"/>
              </w:rPr>
              <w:t>8 04</w:t>
            </w:r>
            <w:r w:rsidRPr="00EA68F0">
              <w:rPr>
                <w:sz w:val="20"/>
              </w:rPr>
              <w:t xml:space="preserve"> </w:t>
            </w:r>
          </w:p>
          <w:p w14:paraId="07C73DA1" w14:textId="77777777" w:rsidR="00DE2400" w:rsidRPr="00EA68F0" w:rsidRDefault="00DE2400" w:rsidP="00747B8C">
            <w:pPr>
              <w:rPr>
                <w:sz w:val="18"/>
                <w:lang w:val="en-US"/>
              </w:rPr>
            </w:pPr>
            <w:r w:rsidRPr="00EA68F0">
              <w:rPr>
                <w:b/>
                <w:sz w:val="20"/>
                <w:lang w:val="en-GB"/>
              </w:rPr>
              <w:t>e-mail:</w:t>
            </w:r>
            <w:r w:rsidRPr="00EA68F0">
              <w:rPr>
                <w:sz w:val="20"/>
                <w:lang w:val="en-GB"/>
              </w:rPr>
              <w:t xml:space="preserve"> </w:t>
            </w:r>
            <w:hyperlink r:id="rId17" w:history="1">
              <w:r w:rsidRPr="00EA68F0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37E0F62D" w:rsidR="00DE2400" w:rsidRPr="00EA68F0" w:rsidRDefault="00DE2400" w:rsidP="00747B8C">
            <w:pPr>
              <w:ind w:firstLine="680"/>
              <w:rPr>
                <w:sz w:val="18"/>
              </w:rPr>
            </w:pPr>
            <w:r w:rsidRPr="00EA68F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68F0">
              <w:rPr>
                <w:sz w:val="20"/>
              </w:rPr>
              <w:t>stat.gov.pl</w:t>
            </w:r>
          </w:p>
        </w:tc>
      </w:tr>
      <w:tr w:rsidR="00DE2400" w:rsidRPr="00EA68F0" w14:paraId="36A99721" w14:textId="77777777" w:rsidTr="001F3471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DE2400" w:rsidRPr="00EA68F0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Pr="00EA68F0" w:rsidRDefault="00531873" w:rsidP="00747B8C">
            <w:pPr>
              <w:ind w:firstLine="680"/>
              <w:rPr>
                <w:sz w:val="18"/>
              </w:rPr>
            </w:pPr>
            <w:r w:rsidRPr="00EA68F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EA68F0">
              <w:rPr>
                <w:sz w:val="20"/>
              </w:rPr>
              <w:t>@GUS_STAT</w:t>
            </w:r>
            <w:r w:rsidR="00DE2400" w:rsidRPr="00EA68F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EA68F0" w14:paraId="549C3B1C" w14:textId="77777777" w:rsidTr="001F3471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DE2400" w:rsidRPr="00EA68F0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Pr="00EA68F0" w:rsidRDefault="00531873" w:rsidP="00747B8C">
            <w:pPr>
              <w:ind w:firstLine="680"/>
              <w:rPr>
                <w:sz w:val="18"/>
              </w:rPr>
            </w:pPr>
            <w:r w:rsidRPr="00EA68F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EA68F0">
              <w:rPr>
                <w:sz w:val="20"/>
              </w:rPr>
              <w:t>@</w:t>
            </w:r>
            <w:proofErr w:type="spellStart"/>
            <w:r w:rsidR="00DE2400" w:rsidRPr="00EA68F0">
              <w:rPr>
                <w:sz w:val="20"/>
              </w:rPr>
              <w:t>GlownyUrzadStatystyczny</w:t>
            </w:r>
            <w:proofErr w:type="spellEnd"/>
            <w:r w:rsidR="00DE2400" w:rsidRPr="00EA68F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RPr="00EA68F0" w14:paraId="4884FF26" w14:textId="77777777" w:rsidTr="001F3471">
        <w:trPr>
          <w:cantSplit/>
          <w:trHeight w:val="426"/>
        </w:trPr>
        <w:tc>
          <w:tcPr>
            <w:tcW w:w="4926" w:type="dxa"/>
          </w:tcPr>
          <w:p w14:paraId="282131AD" w14:textId="77777777" w:rsidR="00531873" w:rsidRPr="00EA68F0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Pr="00EA68F0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EA68F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A68F0">
              <w:rPr>
                <w:sz w:val="20"/>
              </w:rPr>
              <w:t>gus_stat</w:t>
            </w:r>
            <w:proofErr w:type="spellEnd"/>
          </w:p>
        </w:tc>
      </w:tr>
      <w:tr w:rsidR="00531873" w:rsidRPr="00EA68F0" w14:paraId="2C7A5D68" w14:textId="77777777" w:rsidTr="001F3471">
        <w:trPr>
          <w:cantSplit/>
          <w:trHeight w:val="504"/>
        </w:trPr>
        <w:tc>
          <w:tcPr>
            <w:tcW w:w="4926" w:type="dxa"/>
          </w:tcPr>
          <w:p w14:paraId="627AA41B" w14:textId="77777777" w:rsidR="00531873" w:rsidRPr="00EA68F0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Pr="00EA68F0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EA68F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A68F0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RPr="00EA68F0" w14:paraId="373CEFAE" w14:textId="77777777" w:rsidTr="001F3471">
        <w:trPr>
          <w:cantSplit/>
          <w:trHeight w:val="1546"/>
        </w:trPr>
        <w:tc>
          <w:tcPr>
            <w:tcW w:w="4926" w:type="dxa"/>
          </w:tcPr>
          <w:p w14:paraId="7F9FD058" w14:textId="77777777" w:rsidR="00531873" w:rsidRPr="00EA68F0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Pr="00EA68F0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EA68F0">
              <w:rPr>
                <w:noProof/>
                <w:sz w:val="20"/>
                <w:lang w:eastAsia="pl-PL"/>
              </w:rPr>
              <w:t>glownyurzadstatystyczny</w:t>
            </w:r>
            <w:r w:rsidRPr="00EA68F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9B2A4A" w14:paraId="385E56CC" w14:textId="77777777" w:rsidTr="001F3471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EA68F0" w:rsidRDefault="00531873" w:rsidP="00B516A6">
            <w:pPr>
              <w:shd w:val="clear" w:color="auto" w:fill="D9D9D9" w:themeFill="background1" w:themeFillShade="D9"/>
              <w:spacing w:before="360" w:line="240" w:lineRule="exact"/>
              <w:rPr>
                <w:b/>
              </w:rPr>
            </w:pPr>
            <w:r w:rsidRPr="00EA68F0">
              <w:rPr>
                <w:b/>
              </w:rPr>
              <w:t>Powiązane opracowania</w:t>
            </w:r>
          </w:p>
          <w:p w14:paraId="6DBC8699" w14:textId="28F64CC6" w:rsidR="001739B9" w:rsidRPr="00B516A6" w:rsidRDefault="001739B9" w:rsidP="00B516A6">
            <w:pPr>
              <w:spacing w:line="240" w:lineRule="exact"/>
              <w:rPr>
                <w:rStyle w:val="Hipercze"/>
                <w:rFonts w:cstheme="minorBidi"/>
                <w:color w:val="001D77"/>
                <w:szCs w:val="19"/>
              </w:rPr>
            </w:pPr>
            <w:r w:rsidRPr="002A266C">
              <w:rPr>
                <w:rStyle w:val="Hipercze"/>
                <w:rFonts w:cstheme="minorBidi"/>
                <w:color w:val="001D77"/>
                <w:sz w:val="18"/>
                <w:szCs w:val="18"/>
                <w:u w:val="none"/>
              </w:rPr>
              <w:fldChar w:fldCharType="begin"/>
            </w:r>
            <w:r>
              <w:rPr>
                <w:rStyle w:val="Hipercze"/>
                <w:rFonts w:cstheme="minorBidi"/>
                <w:color w:val="001D77"/>
                <w:sz w:val="18"/>
                <w:szCs w:val="18"/>
                <w:u w:val="none"/>
              </w:rPr>
              <w:instrText>HYPERLINK "https://stat.gov.pl/obszary-tematyczne/warunki-zycia/ubostwo-pomoc-spoleczna/pomoc-spoleczna-i-opieka-nad-dzieckiem-i-rodzina-w-2020-roku,10,12.html"</w:instrText>
            </w:r>
            <w:r w:rsidRPr="002A266C">
              <w:rPr>
                <w:rStyle w:val="Hipercze"/>
                <w:rFonts w:cstheme="minorBidi"/>
                <w:color w:val="001D77"/>
                <w:sz w:val="18"/>
                <w:szCs w:val="18"/>
                <w:u w:val="none"/>
              </w:rPr>
              <w:fldChar w:fldCharType="separate"/>
            </w:r>
            <w:r w:rsidRPr="00B516A6">
              <w:rPr>
                <w:rStyle w:val="Hipercze"/>
                <w:rFonts w:cstheme="minorBidi"/>
                <w:color w:val="001D77"/>
                <w:szCs w:val="19"/>
              </w:rPr>
              <w:t>Pomoc społeczna i opieka nad dzieckiem i rodziną w 2020 roku</w:t>
            </w:r>
          </w:p>
          <w:p w14:paraId="55DA24D0" w14:textId="0A624691" w:rsidR="00531873" w:rsidRPr="00EA68F0" w:rsidRDefault="001739B9" w:rsidP="00B516A6">
            <w:pPr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2A266C">
              <w:rPr>
                <w:rStyle w:val="Hipercze"/>
                <w:rFonts w:cstheme="minorBidi"/>
                <w:color w:val="001D77"/>
                <w:sz w:val="18"/>
                <w:szCs w:val="18"/>
                <w:u w:val="none"/>
              </w:rPr>
              <w:fldChar w:fldCharType="end"/>
            </w:r>
            <w:r w:rsidR="00531873" w:rsidRPr="00EA68F0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0B8E792" w14:textId="77777777" w:rsidR="00B516A6" w:rsidRPr="00B516A6" w:rsidRDefault="00F159BF" w:rsidP="00B516A6">
            <w:pPr>
              <w:spacing w:line="240" w:lineRule="exact"/>
              <w:rPr>
                <w:color w:val="001D77"/>
                <w:szCs w:val="19"/>
              </w:rPr>
            </w:pPr>
            <w:hyperlink r:id="rId24" w:history="1">
              <w:r w:rsidR="00B516A6" w:rsidRPr="00B516A6">
                <w:rPr>
                  <w:rStyle w:val="Hipercze"/>
                  <w:rFonts w:cstheme="minorBidi"/>
                  <w:color w:val="001D77"/>
                  <w:szCs w:val="19"/>
                </w:rPr>
                <w:t>Baza BDL – temat ochrona zdrowia i opieka społeczna</w:t>
              </w:r>
            </w:hyperlink>
          </w:p>
          <w:p w14:paraId="6EC7A51E" w14:textId="4A5D0334" w:rsidR="00531873" w:rsidRPr="00EA68F0" w:rsidRDefault="00F159BF" w:rsidP="00B516A6">
            <w:pPr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hyperlink r:id="rId25" w:tooltip="Link do danych w bazie..." w:history="1"/>
            <w:r w:rsidR="00531873" w:rsidRPr="00EA68F0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E2A93DB" w14:textId="77777777" w:rsidR="00B516A6" w:rsidRPr="00B516A6" w:rsidRDefault="00F159BF" w:rsidP="00B516A6">
            <w:pPr>
              <w:spacing w:line="240" w:lineRule="exact"/>
              <w:rPr>
                <w:color w:val="001D77"/>
                <w:szCs w:val="19"/>
              </w:rPr>
            </w:pPr>
            <w:hyperlink r:id="rId26" w:history="1">
              <w:r w:rsidR="00B516A6" w:rsidRPr="00B516A6">
                <w:rPr>
                  <w:rStyle w:val="Hipercze"/>
                  <w:color w:val="001D77"/>
                  <w:szCs w:val="19"/>
                </w:rPr>
                <w:t xml:space="preserve">Interwencyjny ośrodek </w:t>
              </w:r>
              <w:proofErr w:type="spellStart"/>
              <w:r w:rsidR="00B516A6" w:rsidRPr="00B516A6">
                <w:rPr>
                  <w:rStyle w:val="Hipercze"/>
                  <w:color w:val="001D77"/>
                  <w:szCs w:val="19"/>
                </w:rPr>
                <w:t>preadopcyjny</w:t>
              </w:r>
              <w:proofErr w:type="spellEnd"/>
            </w:hyperlink>
          </w:p>
          <w:p w14:paraId="0276FC13" w14:textId="77777777" w:rsidR="00B516A6" w:rsidRPr="00B516A6" w:rsidRDefault="00F159BF" w:rsidP="00B516A6">
            <w:pPr>
              <w:spacing w:line="240" w:lineRule="exact"/>
              <w:rPr>
                <w:color w:val="001D77"/>
                <w:szCs w:val="19"/>
              </w:rPr>
            </w:pPr>
            <w:hyperlink r:id="rId27" w:history="1">
              <w:r w:rsidR="00B516A6" w:rsidRPr="00B516A6">
                <w:rPr>
                  <w:rStyle w:val="Hipercze"/>
                  <w:color w:val="001D77"/>
                  <w:szCs w:val="19"/>
                </w:rPr>
                <w:t>Koordynator rodzinnej pieczy zastępczej</w:t>
              </w:r>
            </w:hyperlink>
          </w:p>
          <w:p w14:paraId="29B10B44" w14:textId="77777777" w:rsidR="00B516A6" w:rsidRPr="00B516A6" w:rsidRDefault="00F159BF" w:rsidP="00B516A6">
            <w:pPr>
              <w:spacing w:line="240" w:lineRule="exact"/>
              <w:rPr>
                <w:color w:val="001D77"/>
                <w:szCs w:val="19"/>
              </w:rPr>
            </w:pPr>
            <w:hyperlink r:id="rId28" w:history="1">
              <w:r w:rsidR="00B516A6" w:rsidRPr="00B516A6">
                <w:rPr>
                  <w:rStyle w:val="Hipercze"/>
                  <w:color w:val="001D77"/>
                  <w:szCs w:val="19"/>
                </w:rPr>
                <w:t>Organizator rodzinnej pieczy zastępczej</w:t>
              </w:r>
            </w:hyperlink>
          </w:p>
          <w:p w14:paraId="080A098C" w14:textId="77777777" w:rsidR="00B516A6" w:rsidRPr="00B516A6" w:rsidRDefault="00F159BF" w:rsidP="00B516A6">
            <w:pPr>
              <w:spacing w:line="240" w:lineRule="exact"/>
              <w:rPr>
                <w:color w:val="001D77"/>
                <w:szCs w:val="19"/>
              </w:rPr>
            </w:pPr>
            <w:hyperlink r:id="rId29" w:history="1">
              <w:r w:rsidR="00B516A6" w:rsidRPr="00B516A6">
                <w:rPr>
                  <w:rStyle w:val="Hipercze"/>
                  <w:color w:val="001D77"/>
                  <w:szCs w:val="19"/>
                </w:rPr>
                <w:t>Piecza zastępcza</w:t>
              </w:r>
            </w:hyperlink>
          </w:p>
          <w:p w14:paraId="041D022D" w14:textId="77777777" w:rsidR="00B516A6" w:rsidRPr="00B516A6" w:rsidRDefault="00F159BF" w:rsidP="00B516A6">
            <w:pPr>
              <w:spacing w:line="240" w:lineRule="exact"/>
              <w:rPr>
                <w:color w:val="001D77"/>
                <w:szCs w:val="19"/>
                <w:lang w:eastAsia="pl-PL"/>
              </w:rPr>
            </w:pPr>
            <w:hyperlink r:id="rId30" w:history="1">
              <w:r w:rsidR="00B516A6" w:rsidRPr="00B516A6">
                <w:rPr>
                  <w:rStyle w:val="Hipercze"/>
                  <w:color w:val="001D77"/>
                  <w:szCs w:val="19"/>
                </w:rPr>
                <w:t>Placówka łącząca zadania placówek</w:t>
              </w:r>
            </w:hyperlink>
            <w:r w:rsidR="00B516A6" w:rsidRPr="00B516A6">
              <w:rPr>
                <w:color w:val="001D77"/>
                <w:szCs w:val="19"/>
                <w:lang w:eastAsia="pl-PL"/>
              </w:rPr>
              <w:t xml:space="preserve"> </w:t>
            </w:r>
          </w:p>
          <w:p w14:paraId="67E9224E" w14:textId="77777777" w:rsidR="00B516A6" w:rsidRPr="00B516A6" w:rsidRDefault="00F159BF" w:rsidP="00B516A6">
            <w:pPr>
              <w:spacing w:line="240" w:lineRule="exact"/>
              <w:rPr>
                <w:color w:val="001D77"/>
                <w:szCs w:val="19"/>
                <w:lang w:eastAsia="pl-PL"/>
              </w:rPr>
            </w:pPr>
            <w:hyperlink r:id="rId31" w:history="1">
              <w:r w:rsidR="00B516A6" w:rsidRPr="00B516A6">
                <w:rPr>
                  <w:rStyle w:val="Hipercze"/>
                  <w:color w:val="001D77"/>
                  <w:szCs w:val="19"/>
                </w:rPr>
                <w:t>Placówka opiekuńczo-wychowawcza</w:t>
              </w:r>
            </w:hyperlink>
            <w:r w:rsidR="00B516A6" w:rsidRPr="00B516A6">
              <w:rPr>
                <w:color w:val="001D77"/>
                <w:szCs w:val="19"/>
                <w:lang w:eastAsia="pl-PL"/>
              </w:rPr>
              <w:t xml:space="preserve"> </w:t>
            </w:r>
          </w:p>
          <w:p w14:paraId="75D5FFBF" w14:textId="77777777" w:rsidR="00B516A6" w:rsidRPr="00B516A6" w:rsidRDefault="00F159BF" w:rsidP="00B516A6">
            <w:pPr>
              <w:spacing w:line="240" w:lineRule="exact"/>
              <w:rPr>
                <w:color w:val="001D77"/>
                <w:szCs w:val="19"/>
                <w:lang w:eastAsia="pl-PL"/>
              </w:rPr>
            </w:pPr>
            <w:hyperlink r:id="rId32" w:history="1">
              <w:r w:rsidR="00B516A6" w:rsidRPr="00B516A6">
                <w:rPr>
                  <w:rStyle w:val="Hipercze"/>
                  <w:color w:val="001D77"/>
                  <w:szCs w:val="19"/>
                </w:rPr>
                <w:t>Placówka typu interwencyjnego</w:t>
              </w:r>
            </w:hyperlink>
            <w:r w:rsidR="00B516A6" w:rsidRPr="00B516A6">
              <w:rPr>
                <w:color w:val="001D77"/>
                <w:szCs w:val="19"/>
                <w:lang w:eastAsia="pl-PL"/>
              </w:rPr>
              <w:t xml:space="preserve"> </w:t>
            </w:r>
          </w:p>
          <w:p w14:paraId="2DC1346E" w14:textId="77777777" w:rsidR="00B516A6" w:rsidRPr="00B516A6" w:rsidRDefault="00F159BF" w:rsidP="00B516A6">
            <w:pPr>
              <w:spacing w:line="240" w:lineRule="exact"/>
              <w:rPr>
                <w:color w:val="001D77"/>
                <w:szCs w:val="19"/>
                <w:lang w:eastAsia="pl-PL"/>
              </w:rPr>
            </w:pPr>
            <w:hyperlink r:id="rId33" w:history="1">
              <w:r w:rsidR="00B516A6" w:rsidRPr="00B516A6">
                <w:rPr>
                  <w:rStyle w:val="Hipercze"/>
                  <w:color w:val="001D77"/>
                  <w:szCs w:val="19"/>
                </w:rPr>
                <w:t>Placówka typu rodzinnego</w:t>
              </w:r>
            </w:hyperlink>
            <w:r w:rsidR="00B516A6" w:rsidRPr="00B516A6">
              <w:rPr>
                <w:color w:val="001D77"/>
                <w:szCs w:val="19"/>
                <w:lang w:eastAsia="pl-PL"/>
              </w:rPr>
              <w:t xml:space="preserve"> </w:t>
            </w:r>
          </w:p>
          <w:p w14:paraId="6805251E" w14:textId="77777777" w:rsidR="00B516A6" w:rsidRPr="00B516A6" w:rsidRDefault="00F159BF" w:rsidP="00B516A6">
            <w:pPr>
              <w:spacing w:line="240" w:lineRule="exact"/>
              <w:rPr>
                <w:color w:val="001D77"/>
                <w:szCs w:val="19"/>
                <w:lang w:eastAsia="pl-PL"/>
              </w:rPr>
            </w:pPr>
            <w:hyperlink r:id="rId34" w:history="1">
              <w:r w:rsidR="00B516A6" w:rsidRPr="00B516A6">
                <w:rPr>
                  <w:rStyle w:val="Hipercze"/>
                  <w:color w:val="001D77"/>
                  <w:szCs w:val="19"/>
                </w:rPr>
                <w:t>Placówka typu socjalizacyjnego</w:t>
              </w:r>
            </w:hyperlink>
            <w:r w:rsidR="00B516A6" w:rsidRPr="00B516A6">
              <w:rPr>
                <w:color w:val="001D77"/>
                <w:szCs w:val="19"/>
                <w:lang w:eastAsia="pl-PL"/>
              </w:rPr>
              <w:t xml:space="preserve"> </w:t>
            </w:r>
          </w:p>
          <w:p w14:paraId="286DE2D7" w14:textId="77777777" w:rsidR="00B516A6" w:rsidRPr="00B516A6" w:rsidRDefault="00F159BF" w:rsidP="00B516A6">
            <w:pPr>
              <w:spacing w:line="240" w:lineRule="exact"/>
              <w:rPr>
                <w:color w:val="001D77"/>
                <w:szCs w:val="19"/>
                <w:lang w:eastAsia="pl-PL"/>
              </w:rPr>
            </w:pPr>
            <w:hyperlink r:id="rId35" w:history="1">
              <w:r w:rsidR="00B516A6" w:rsidRPr="00B516A6">
                <w:rPr>
                  <w:rStyle w:val="Hipercze"/>
                  <w:color w:val="001D77"/>
                  <w:szCs w:val="19"/>
                </w:rPr>
                <w:t>Placówka typu specjalistyczno-terapeutycznego</w:t>
              </w:r>
            </w:hyperlink>
            <w:r w:rsidR="00B516A6" w:rsidRPr="00B516A6">
              <w:rPr>
                <w:color w:val="001D77"/>
                <w:szCs w:val="19"/>
                <w:lang w:eastAsia="pl-PL"/>
              </w:rPr>
              <w:t xml:space="preserve"> </w:t>
            </w:r>
          </w:p>
          <w:p w14:paraId="1AA41E03" w14:textId="77777777" w:rsidR="00B516A6" w:rsidRPr="00B516A6" w:rsidRDefault="00F159BF" w:rsidP="00B516A6">
            <w:pPr>
              <w:spacing w:line="240" w:lineRule="exact"/>
              <w:rPr>
                <w:rStyle w:val="Hipercze"/>
                <w:color w:val="001D77"/>
                <w:szCs w:val="19"/>
              </w:rPr>
            </w:pPr>
            <w:hyperlink r:id="rId36" w:history="1">
              <w:r w:rsidR="00B516A6" w:rsidRPr="00B516A6">
                <w:rPr>
                  <w:rStyle w:val="Hipercze"/>
                  <w:color w:val="001D77"/>
                  <w:szCs w:val="19"/>
                </w:rPr>
                <w:t>Powiatowe Centrum Pomocy Rodzinie</w:t>
              </w:r>
            </w:hyperlink>
          </w:p>
          <w:p w14:paraId="25200CA4" w14:textId="77777777" w:rsidR="00B516A6" w:rsidRPr="00B516A6" w:rsidRDefault="00F159BF" w:rsidP="00B516A6">
            <w:pPr>
              <w:spacing w:line="240" w:lineRule="exact"/>
              <w:rPr>
                <w:color w:val="001D77"/>
                <w:szCs w:val="19"/>
                <w:lang w:eastAsia="pl-PL"/>
              </w:rPr>
            </w:pPr>
            <w:hyperlink r:id="rId37" w:history="1">
              <w:r w:rsidR="00B516A6" w:rsidRPr="00B516A6">
                <w:rPr>
                  <w:rStyle w:val="Hipercze"/>
                  <w:color w:val="001D77"/>
                  <w:szCs w:val="19"/>
                </w:rPr>
                <w:t>Regionalna placówka opiekuńczo-terapeutyczna</w:t>
              </w:r>
            </w:hyperlink>
          </w:p>
          <w:p w14:paraId="59EB7117" w14:textId="756BA875" w:rsidR="00531873" w:rsidRPr="001F3471" w:rsidRDefault="00531873" w:rsidP="00531873">
            <w:pPr>
              <w:rPr>
                <w:rFonts w:cs="Times New Roman"/>
                <w:color w:val="0000FF"/>
                <w:u w:val="single"/>
                <w:lang w:val="en-GB"/>
              </w:rPr>
            </w:pPr>
          </w:p>
        </w:tc>
      </w:tr>
    </w:tbl>
    <w:p w14:paraId="7C19EFAE" w14:textId="6F0B830D" w:rsidR="00D261A2" w:rsidRPr="009B2A4A" w:rsidRDefault="00D261A2" w:rsidP="00FF43D9">
      <w:pPr>
        <w:tabs>
          <w:tab w:val="left" w:pos="1284"/>
        </w:tabs>
        <w:rPr>
          <w:sz w:val="18"/>
          <w:lang w:val="en-GB"/>
        </w:rPr>
      </w:pPr>
    </w:p>
    <w:sectPr w:rsidR="00D261A2" w:rsidRPr="009B2A4A" w:rsidSect="009274C9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72963E" w14:textId="77777777" w:rsidR="00F159BF" w:rsidRDefault="00F159BF" w:rsidP="000662E2">
      <w:pPr>
        <w:spacing w:after="0" w:line="240" w:lineRule="auto"/>
      </w:pPr>
      <w:r>
        <w:separator/>
      </w:r>
    </w:p>
  </w:endnote>
  <w:endnote w:type="continuationSeparator" w:id="0">
    <w:p w14:paraId="31C3AC03" w14:textId="77777777" w:rsidR="00F159BF" w:rsidRDefault="00F159B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7DBF01B9-356F-432C-8A97-BAA96A6CE69B}"/>
    <w:embedBold r:id="rId2" w:fontKey="{C43A87D1-5C79-40FE-ADE5-FD19CE221E2B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F7AAEB1F-1A40-4BCC-BF65-F7D2F788D290}"/>
    <w:embedBold r:id="rId4" w:fontKey="{71257371-5D7F-4879-AAB2-18F2D97D1D7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B3AAB055-A696-4F0C-8590-7D1BA6F56E81}"/>
    <w:embedBold r:id="rId6" w:fontKey="{8741A1E4-84F6-46D1-8817-6AAEF4603EB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31769FE7-EA27-4868-9AB4-F4B0BD151FCE}"/>
    <w:embedItalic r:id="rId8" w:fontKey="{CB1876CD-66BF-48F5-82E1-50958F88DCD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6FCB9F2E-C817-4090-8ECB-8A823D911559}"/>
    <w:embedBold r:id="rId10" w:fontKey="{62539927-0053-467A-9B9A-E876AFC585E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4D4094CB-7208-4950-BF9C-A3D57C1FD70E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F2F93B91-0E76-421A-9AEA-14ED7992385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0253CE12" w14:textId="77777777" w:rsidR="00321652" w:rsidRDefault="0032165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45A0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00238226" w14:textId="77777777" w:rsidR="00321652" w:rsidRDefault="0032165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45A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45A0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48FDAF" w14:textId="77777777" w:rsidR="00F159BF" w:rsidRDefault="00F159BF" w:rsidP="000662E2">
      <w:pPr>
        <w:spacing w:after="0" w:line="240" w:lineRule="auto"/>
      </w:pPr>
      <w:r>
        <w:separator/>
      </w:r>
    </w:p>
  </w:footnote>
  <w:footnote w:type="continuationSeparator" w:id="0">
    <w:p w14:paraId="186100E7" w14:textId="77777777" w:rsidR="00F159BF" w:rsidRDefault="00F159B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01715" w14:textId="5757178F" w:rsidR="00321652" w:rsidRDefault="0032165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7B15908B" wp14:editId="055727D9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9BCC636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6F7BEE" w14:textId="5E5267E6" w:rsidR="00321652" w:rsidRDefault="00A95C0D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0768" behindDoc="0" locked="0" layoutInCell="1" allowOverlap="1" wp14:anchorId="1A68C949" wp14:editId="46623C5D">
              <wp:simplePos x="0" y="0"/>
              <wp:positionH relativeFrom="column">
                <wp:posOffset>5478780</wp:posOffset>
              </wp:positionH>
              <wp:positionV relativeFrom="paragraph">
                <wp:posOffset>795020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; 18.05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2BBFDE" w14:textId="32008FC3" w:rsidR="00A95C0D" w:rsidRPr="00A01B40" w:rsidRDefault="00A95C0D" w:rsidP="00A95C0D">
                          <w:pPr>
                            <w:pStyle w:val="Datainformacjisygnalnej"/>
                          </w:pPr>
                          <w:r>
                            <w:t>18.05.2022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68C949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Data publikacji informacji sygnalnej; 18.05.2022 r." style="position:absolute;margin-left:431.4pt;margin-top:62.6pt;width:112.8pt;height:26.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" filled="f" stroked="f">
              <v:textbox>
                <w:txbxContent>
                  <w:p w14:paraId="192BBFDE" w14:textId="32008FC3" w:rsidR="00A95C0D" w:rsidRPr="00A01B40" w:rsidRDefault="00A95C0D" w:rsidP="00A95C0D">
                    <w:pPr>
                      <w:pStyle w:val="Datainformacjisygnalnej"/>
                    </w:pPr>
                    <w:r>
                      <w:t>18.05.2022 r.</w:t>
                    </w:r>
                  </w:p>
                </w:txbxContent>
              </v:textbox>
            </v:shape>
          </w:pict>
        </mc:Fallback>
      </mc:AlternateContent>
    </w:r>
    <w:r w:rsidR="00321652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7BA07357" wp14:editId="2E192B6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5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BBDA89" w14:textId="77777777" w:rsidR="00321652" w:rsidRPr="003C6C8D" w:rsidRDefault="0032165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BA07357" id="Schemat blokowy: opóźnienie 6" o:spid="_x0000_s1034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BBDA89" w14:textId="77777777" w:rsidR="00321652" w:rsidRPr="003C6C8D" w:rsidRDefault="0032165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32165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21E15D81" wp14:editId="5DCCEF8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6" name="Prostokąt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C82E42D" id="Prostokąt 26" o:spid="_x0000_s1026" style="position:absolute;margin-left:410.95pt;margin-top:40.3pt;width:147.4pt;height:1803.5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  <w:r w:rsidR="00321652">
      <w:rPr>
        <w:noProof/>
        <w:lang w:eastAsia="pl-PL"/>
      </w:rPr>
      <w:drawing>
        <wp:inline distT="0" distB="0" distL="0" distR="0" wp14:anchorId="1A0E3429" wp14:editId="78CC76E6">
          <wp:extent cx="1153274" cy="720000"/>
          <wp:effectExtent l="0" t="0" r="0" b="4445"/>
          <wp:docPr id="3" name="Obraz 3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21652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7E908C03" wp14:editId="5C5149E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27" name="Pole tekstowe 2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B62962" w14:textId="47E1B950" w:rsidR="00321652" w:rsidRPr="00C97596" w:rsidRDefault="0032165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B4466"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.05.202</w:t>
                          </w:r>
                          <w:r w:rsidR="00FB4466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E908C03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Napis &quot;Informacje sygnalne&quot;" style="position:absolute;margin-left:411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" filled="f" stroked="f">
              <v:textbox>
                <w:txbxContent>
                  <w:p w14:paraId="36B62962" w14:textId="47E1B950" w:rsidR="00321652" w:rsidRPr="00C97596" w:rsidRDefault="0032165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B4466"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.05.202</w:t>
                    </w:r>
                    <w:r w:rsidR="00FB4466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4.4pt;height:124.4pt;visibility:visible;mso-wrap-style:square" o:bullet="t">
        <v:imagedata r:id="rId1" o:title=""/>
      </v:shape>
    </w:pict>
  </w:numPicBullet>
  <w:numPicBullet w:numPicBulletId="1">
    <w:pict>
      <v:shape id="_x0000_i1035" type="#_x0000_t75" style="width:124.4pt;height:124.4pt;visibility:visible;mso-wrap-style:square" o:bullet="t">
        <v:imagedata r:id="rId2" o:title=""/>
      </v:shape>
    </w:pict>
  </w:numPicBullet>
  <w:numPicBullet w:numPicBulletId="2">
    <w:pict>
      <v:shape id="_x0000_i1036" type="#_x0000_t75" style="width:19.6pt;height:24.75pt;visibility:visible;mso-wrap-style:square" o:bullet="t">
        <v:imagedata r:id="rId3" o:title=""/>
      </v:shape>
    </w:pict>
  </w:numPicBullet>
  <w:numPicBullet w:numPicBulletId="3">
    <w:pict>
      <v:shape id="_x0000_i1037" type="#_x0000_t75" style="width:19.6pt;height:24.7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43E"/>
    <w:rsid w:val="0000709F"/>
    <w:rsid w:val="000108B8"/>
    <w:rsid w:val="000152F5"/>
    <w:rsid w:val="00022454"/>
    <w:rsid w:val="000267E0"/>
    <w:rsid w:val="00032D07"/>
    <w:rsid w:val="000345A0"/>
    <w:rsid w:val="00042097"/>
    <w:rsid w:val="0004582E"/>
    <w:rsid w:val="000470AA"/>
    <w:rsid w:val="00053BF0"/>
    <w:rsid w:val="00057CA1"/>
    <w:rsid w:val="00060AE0"/>
    <w:rsid w:val="00064193"/>
    <w:rsid w:val="000647A9"/>
    <w:rsid w:val="000662E2"/>
    <w:rsid w:val="00066883"/>
    <w:rsid w:val="00071B39"/>
    <w:rsid w:val="00074DD8"/>
    <w:rsid w:val="00075759"/>
    <w:rsid w:val="00075BD4"/>
    <w:rsid w:val="000806F7"/>
    <w:rsid w:val="00087EA2"/>
    <w:rsid w:val="00090AA8"/>
    <w:rsid w:val="00097840"/>
    <w:rsid w:val="000B0727"/>
    <w:rsid w:val="000C135D"/>
    <w:rsid w:val="000D1D43"/>
    <w:rsid w:val="000D225C"/>
    <w:rsid w:val="000D2A5C"/>
    <w:rsid w:val="000D39F0"/>
    <w:rsid w:val="000E0726"/>
    <w:rsid w:val="000E0918"/>
    <w:rsid w:val="000E2723"/>
    <w:rsid w:val="000E79A9"/>
    <w:rsid w:val="001011C3"/>
    <w:rsid w:val="00106DA3"/>
    <w:rsid w:val="00110214"/>
    <w:rsid w:val="00110D87"/>
    <w:rsid w:val="00111CF4"/>
    <w:rsid w:val="00112399"/>
    <w:rsid w:val="00114DB9"/>
    <w:rsid w:val="00116087"/>
    <w:rsid w:val="00117711"/>
    <w:rsid w:val="00130296"/>
    <w:rsid w:val="00133E7B"/>
    <w:rsid w:val="00134145"/>
    <w:rsid w:val="00136736"/>
    <w:rsid w:val="00136740"/>
    <w:rsid w:val="00136D67"/>
    <w:rsid w:val="001423B6"/>
    <w:rsid w:val="001448A7"/>
    <w:rsid w:val="00146621"/>
    <w:rsid w:val="00151313"/>
    <w:rsid w:val="00154105"/>
    <w:rsid w:val="00160138"/>
    <w:rsid w:val="001617E3"/>
    <w:rsid w:val="00162325"/>
    <w:rsid w:val="001739B9"/>
    <w:rsid w:val="00183516"/>
    <w:rsid w:val="001951DA"/>
    <w:rsid w:val="00197204"/>
    <w:rsid w:val="001A4097"/>
    <w:rsid w:val="001B053D"/>
    <w:rsid w:val="001B4528"/>
    <w:rsid w:val="001C3269"/>
    <w:rsid w:val="001D19B6"/>
    <w:rsid w:val="001D1DB4"/>
    <w:rsid w:val="001D23F1"/>
    <w:rsid w:val="001D25F9"/>
    <w:rsid w:val="001D46DA"/>
    <w:rsid w:val="001D61ED"/>
    <w:rsid w:val="001E3F3C"/>
    <w:rsid w:val="001E5B2D"/>
    <w:rsid w:val="001F3471"/>
    <w:rsid w:val="0020156C"/>
    <w:rsid w:val="00205D6D"/>
    <w:rsid w:val="00215B8A"/>
    <w:rsid w:val="00216634"/>
    <w:rsid w:val="00216C8F"/>
    <w:rsid w:val="00242D31"/>
    <w:rsid w:val="00244F09"/>
    <w:rsid w:val="00253AB6"/>
    <w:rsid w:val="0025481E"/>
    <w:rsid w:val="0025661D"/>
    <w:rsid w:val="002574F9"/>
    <w:rsid w:val="00262B61"/>
    <w:rsid w:val="00262CC6"/>
    <w:rsid w:val="00263E08"/>
    <w:rsid w:val="002762FD"/>
    <w:rsid w:val="00276811"/>
    <w:rsid w:val="0028048D"/>
    <w:rsid w:val="00282699"/>
    <w:rsid w:val="00282C1B"/>
    <w:rsid w:val="00285926"/>
    <w:rsid w:val="002926DF"/>
    <w:rsid w:val="002963CE"/>
    <w:rsid w:val="00296697"/>
    <w:rsid w:val="00296EA4"/>
    <w:rsid w:val="002A3ECC"/>
    <w:rsid w:val="002A4CB7"/>
    <w:rsid w:val="002B0472"/>
    <w:rsid w:val="002B6B12"/>
    <w:rsid w:val="002C21F0"/>
    <w:rsid w:val="002D01DF"/>
    <w:rsid w:val="002E03C4"/>
    <w:rsid w:val="002E3B3F"/>
    <w:rsid w:val="002E3EB3"/>
    <w:rsid w:val="002E4CAA"/>
    <w:rsid w:val="002E6140"/>
    <w:rsid w:val="002E6985"/>
    <w:rsid w:val="002E6BBF"/>
    <w:rsid w:val="002E71B6"/>
    <w:rsid w:val="002F35F6"/>
    <w:rsid w:val="002F77C8"/>
    <w:rsid w:val="002F7CBF"/>
    <w:rsid w:val="0030079A"/>
    <w:rsid w:val="00304F22"/>
    <w:rsid w:val="00306C7C"/>
    <w:rsid w:val="003078F5"/>
    <w:rsid w:val="00313F5C"/>
    <w:rsid w:val="00314F86"/>
    <w:rsid w:val="00317F4D"/>
    <w:rsid w:val="00320BD1"/>
    <w:rsid w:val="00321652"/>
    <w:rsid w:val="00322EDD"/>
    <w:rsid w:val="003309FA"/>
    <w:rsid w:val="00331135"/>
    <w:rsid w:val="00332320"/>
    <w:rsid w:val="00340F5D"/>
    <w:rsid w:val="00347D72"/>
    <w:rsid w:val="00353328"/>
    <w:rsid w:val="00353F45"/>
    <w:rsid w:val="00357611"/>
    <w:rsid w:val="00362ED5"/>
    <w:rsid w:val="0036432A"/>
    <w:rsid w:val="00364AF9"/>
    <w:rsid w:val="00367237"/>
    <w:rsid w:val="0036774F"/>
    <w:rsid w:val="0037077F"/>
    <w:rsid w:val="00372411"/>
    <w:rsid w:val="00373882"/>
    <w:rsid w:val="003775BB"/>
    <w:rsid w:val="003843DB"/>
    <w:rsid w:val="003846C6"/>
    <w:rsid w:val="003849A8"/>
    <w:rsid w:val="0039302A"/>
    <w:rsid w:val="003932AF"/>
    <w:rsid w:val="00393761"/>
    <w:rsid w:val="003937A5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2E9"/>
    <w:rsid w:val="003D2656"/>
    <w:rsid w:val="003D4F95"/>
    <w:rsid w:val="003D5E92"/>
    <w:rsid w:val="003D5F42"/>
    <w:rsid w:val="003D60A9"/>
    <w:rsid w:val="003E4367"/>
    <w:rsid w:val="003E57FF"/>
    <w:rsid w:val="003F0BD9"/>
    <w:rsid w:val="003F128B"/>
    <w:rsid w:val="003F4C97"/>
    <w:rsid w:val="003F666D"/>
    <w:rsid w:val="003F6C96"/>
    <w:rsid w:val="003F7FE6"/>
    <w:rsid w:val="00400193"/>
    <w:rsid w:val="004107A3"/>
    <w:rsid w:val="00416EAF"/>
    <w:rsid w:val="004212E7"/>
    <w:rsid w:val="00423C88"/>
    <w:rsid w:val="00423D48"/>
    <w:rsid w:val="0042446D"/>
    <w:rsid w:val="00427BF8"/>
    <w:rsid w:val="0043027C"/>
    <w:rsid w:val="00431C02"/>
    <w:rsid w:val="004350AB"/>
    <w:rsid w:val="00437395"/>
    <w:rsid w:val="00445047"/>
    <w:rsid w:val="00446749"/>
    <w:rsid w:val="00453EB7"/>
    <w:rsid w:val="00463E39"/>
    <w:rsid w:val="004657FC"/>
    <w:rsid w:val="004733F6"/>
    <w:rsid w:val="00474E69"/>
    <w:rsid w:val="00483E9F"/>
    <w:rsid w:val="00485A2C"/>
    <w:rsid w:val="0048739F"/>
    <w:rsid w:val="0049621B"/>
    <w:rsid w:val="004A1D19"/>
    <w:rsid w:val="004B33DD"/>
    <w:rsid w:val="004B4292"/>
    <w:rsid w:val="004B52BC"/>
    <w:rsid w:val="004C1895"/>
    <w:rsid w:val="004C6D40"/>
    <w:rsid w:val="004E4646"/>
    <w:rsid w:val="004E6AA8"/>
    <w:rsid w:val="004F04C5"/>
    <w:rsid w:val="004F0C3C"/>
    <w:rsid w:val="004F2280"/>
    <w:rsid w:val="004F23BB"/>
    <w:rsid w:val="004F63FC"/>
    <w:rsid w:val="00505A92"/>
    <w:rsid w:val="00506D14"/>
    <w:rsid w:val="005203F1"/>
    <w:rsid w:val="00521BC3"/>
    <w:rsid w:val="00525AE6"/>
    <w:rsid w:val="00531873"/>
    <w:rsid w:val="0053211A"/>
    <w:rsid w:val="00533632"/>
    <w:rsid w:val="00534013"/>
    <w:rsid w:val="00540C5C"/>
    <w:rsid w:val="00541E6E"/>
    <w:rsid w:val="0054251F"/>
    <w:rsid w:val="005520D8"/>
    <w:rsid w:val="00553507"/>
    <w:rsid w:val="00555CFB"/>
    <w:rsid w:val="00556ADB"/>
    <w:rsid w:val="00556CF1"/>
    <w:rsid w:val="0056309F"/>
    <w:rsid w:val="00563327"/>
    <w:rsid w:val="00570ADA"/>
    <w:rsid w:val="00572156"/>
    <w:rsid w:val="0057298A"/>
    <w:rsid w:val="005762A7"/>
    <w:rsid w:val="00576502"/>
    <w:rsid w:val="00587CEE"/>
    <w:rsid w:val="005916D7"/>
    <w:rsid w:val="0059427F"/>
    <w:rsid w:val="00596B64"/>
    <w:rsid w:val="005A698C"/>
    <w:rsid w:val="005C0CAC"/>
    <w:rsid w:val="005C6C55"/>
    <w:rsid w:val="005D062E"/>
    <w:rsid w:val="005D2F6B"/>
    <w:rsid w:val="005D334E"/>
    <w:rsid w:val="005E0799"/>
    <w:rsid w:val="005E10F9"/>
    <w:rsid w:val="005E1200"/>
    <w:rsid w:val="005F45EE"/>
    <w:rsid w:val="005F4B2C"/>
    <w:rsid w:val="005F5A80"/>
    <w:rsid w:val="005F70C3"/>
    <w:rsid w:val="005F7611"/>
    <w:rsid w:val="00601E9B"/>
    <w:rsid w:val="006044FF"/>
    <w:rsid w:val="00607CC5"/>
    <w:rsid w:val="00611138"/>
    <w:rsid w:val="0061179B"/>
    <w:rsid w:val="006125F9"/>
    <w:rsid w:val="0061360C"/>
    <w:rsid w:val="0061617B"/>
    <w:rsid w:val="00616637"/>
    <w:rsid w:val="006245DB"/>
    <w:rsid w:val="00633014"/>
    <w:rsid w:val="0063437B"/>
    <w:rsid w:val="0063660D"/>
    <w:rsid w:val="0064017E"/>
    <w:rsid w:val="00641726"/>
    <w:rsid w:val="0064439E"/>
    <w:rsid w:val="00654BB6"/>
    <w:rsid w:val="00664EFA"/>
    <w:rsid w:val="00667346"/>
    <w:rsid w:val="006673CA"/>
    <w:rsid w:val="00673C26"/>
    <w:rsid w:val="00674DE5"/>
    <w:rsid w:val="00677ACA"/>
    <w:rsid w:val="00680E38"/>
    <w:rsid w:val="006812AF"/>
    <w:rsid w:val="0068327D"/>
    <w:rsid w:val="00683962"/>
    <w:rsid w:val="00691534"/>
    <w:rsid w:val="00693880"/>
    <w:rsid w:val="00694AF0"/>
    <w:rsid w:val="00697CAE"/>
    <w:rsid w:val="006A4686"/>
    <w:rsid w:val="006B0E9E"/>
    <w:rsid w:val="006B486D"/>
    <w:rsid w:val="006B5AE4"/>
    <w:rsid w:val="006D0A39"/>
    <w:rsid w:val="006D1507"/>
    <w:rsid w:val="006D1608"/>
    <w:rsid w:val="006D3D1A"/>
    <w:rsid w:val="006D4054"/>
    <w:rsid w:val="006D724E"/>
    <w:rsid w:val="006D7409"/>
    <w:rsid w:val="006E02EC"/>
    <w:rsid w:val="006E3C4F"/>
    <w:rsid w:val="006E6F41"/>
    <w:rsid w:val="006E73E6"/>
    <w:rsid w:val="006E78B5"/>
    <w:rsid w:val="006F67D7"/>
    <w:rsid w:val="007007DA"/>
    <w:rsid w:val="00703956"/>
    <w:rsid w:val="00710E54"/>
    <w:rsid w:val="00717B07"/>
    <w:rsid w:val="007211B1"/>
    <w:rsid w:val="007277DA"/>
    <w:rsid w:val="00731D27"/>
    <w:rsid w:val="007357EB"/>
    <w:rsid w:val="00736FB0"/>
    <w:rsid w:val="00746187"/>
    <w:rsid w:val="0076254F"/>
    <w:rsid w:val="00770960"/>
    <w:rsid w:val="007801F5"/>
    <w:rsid w:val="00783CA4"/>
    <w:rsid w:val="007842FB"/>
    <w:rsid w:val="00786124"/>
    <w:rsid w:val="007922DB"/>
    <w:rsid w:val="0079514B"/>
    <w:rsid w:val="00795252"/>
    <w:rsid w:val="007A2DC1"/>
    <w:rsid w:val="007C4455"/>
    <w:rsid w:val="007D0869"/>
    <w:rsid w:val="007D14C4"/>
    <w:rsid w:val="007D241C"/>
    <w:rsid w:val="007D3319"/>
    <w:rsid w:val="007D335D"/>
    <w:rsid w:val="007D605C"/>
    <w:rsid w:val="007E2DC6"/>
    <w:rsid w:val="007E3314"/>
    <w:rsid w:val="007E3514"/>
    <w:rsid w:val="007E4B03"/>
    <w:rsid w:val="007F324B"/>
    <w:rsid w:val="0080357F"/>
    <w:rsid w:val="0080553C"/>
    <w:rsid w:val="00805B46"/>
    <w:rsid w:val="00805DB4"/>
    <w:rsid w:val="00815D44"/>
    <w:rsid w:val="00823593"/>
    <w:rsid w:val="00825DC2"/>
    <w:rsid w:val="00834AD3"/>
    <w:rsid w:val="00841C96"/>
    <w:rsid w:val="00843795"/>
    <w:rsid w:val="00847F0F"/>
    <w:rsid w:val="00852448"/>
    <w:rsid w:val="008578FB"/>
    <w:rsid w:val="00866F4C"/>
    <w:rsid w:val="00877F6C"/>
    <w:rsid w:val="0088258A"/>
    <w:rsid w:val="008836E9"/>
    <w:rsid w:val="00886332"/>
    <w:rsid w:val="008875C9"/>
    <w:rsid w:val="008925F0"/>
    <w:rsid w:val="008938CA"/>
    <w:rsid w:val="0089448A"/>
    <w:rsid w:val="00897877"/>
    <w:rsid w:val="008A26D9"/>
    <w:rsid w:val="008A7B5B"/>
    <w:rsid w:val="008B12D2"/>
    <w:rsid w:val="008C0C29"/>
    <w:rsid w:val="008D02DA"/>
    <w:rsid w:val="008D76BC"/>
    <w:rsid w:val="008E2382"/>
    <w:rsid w:val="008E4062"/>
    <w:rsid w:val="008E7DBA"/>
    <w:rsid w:val="008F0829"/>
    <w:rsid w:val="008F3638"/>
    <w:rsid w:val="008F4441"/>
    <w:rsid w:val="008F4B69"/>
    <w:rsid w:val="008F5497"/>
    <w:rsid w:val="008F6B20"/>
    <w:rsid w:val="008F6F31"/>
    <w:rsid w:val="008F74DF"/>
    <w:rsid w:val="00902274"/>
    <w:rsid w:val="009127BA"/>
    <w:rsid w:val="00920AAE"/>
    <w:rsid w:val="009227A6"/>
    <w:rsid w:val="009274C9"/>
    <w:rsid w:val="00933EC1"/>
    <w:rsid w:val="00937452"/>
    <w:rsid w:val="009446AD"/>
    <w:rsid w:val="009530DB"/>
    <w:rsid w:val="00953676"/>
    <w:rsid w:val="00956F30"/>
    <w:rsid w:val="00960716"/>
    <w:rsid w:val="009664F7"/>
    <w:rsid w:val="00966C9A"/>
    <w:rsid w:val="00967527"/>
    <w:rsid w:val="00967F0C"/>
    <w:rsid w:val="009705EE"/>
    <w:rsid w:val="00971893"/>
    <w:rsid w:val="00977927"/>
    <w:rsid w:val="0098135C"/>
    <w:rsid w:val="0098156A"/>
    <w:rsid w:val="00991BAC"/>
    <w:rsid w:val="0099302D"/>
    <w:rsid w:val="009A6EA0"/>
    <w:rsid w:val="009B2A4A"/>
    <w:rsid w:val="009C1335"/>
    <w:rsid w:val="009C1AB2"/>
    <w:rsid w:val="009C2FD0"/>
    <w:rsid w:val="009C498F"/>
    <w:rsid w:val="009C7251"/>
    <w:rsid w:val="009C7B9A"/>
    <w:rsid w:val="009D0892"/>
    <w:rsid w:val="009E1BFE"/>
    <w:rsid w:val="009E2E91"/>
    <w:rsid w:val="00A00413"/>
    <w:rsid w:val="00A01B40"/>
    <w:rsid w:val="00A139F5"/>
    <w:rsid w:val="00A32E16"/>
    <w:rsid w:val="00A365F4"/>
    <w:rsid w:val="00A427AF"/>
    <w:rsid w:val="00A460CD"/>
    <w:rsid w:val="00A47A28"/>
    <w:rsid w:val="00A47D80"/>
    <w:rsid w:val="00A53132"/>
    <w:rsid w:val="00A563F2"/>
    <w:rsid w:val="00A566E8"/>
    <w:rsid w:val="00A61BBA"/>
    <w:rsid w:val="00A66347"/>
    <w:rsid w:val="00A810F9"/>
    <w:rsid w:val="00A82D31"/>
    <w:rsid w:val="00A85E7E"/>
    <w:rsid w:val="00A86ECC"/>
    <w:rsid w:val="00A86FCC"/>
    <w:rsid w:val="00A90A6D"/>
    <w:rsid w:val="00A92B87"/>
    <w:rsid w:val="00A95C0D"/>
    <w:rsid w:val="00A971E5"/>
    <w:rsid w:val="00AA710D"/>
    <w:rsid w:val="00AB1062"/>
    <w:rsid w:val="00AB1F20"/>
    <w:rsid w:val="00AB34AF"/>
    <w:rsid w:val="00AB56DA"/>
    <w:rsid w:val="00AB64F3"/>
    <w:rsid w:val="00AB6D25"/>
    <w:rsid w:val="00AC66A0"/>
    <w:rsid w:val="00AC7327"/>
    <w:rsid w:val="00AD0E56"/>
    <w:rsid w:val="00AD15D2"/>
    <w:rsid w:val="00AD4BFC"/>
    <w:rsid w:val="00AE229B"/>
    <w:rsid w:val="00AE2D4B"/>
    <w:rsid w:val="00AE4F99"/>
    <w:rsid w:val="00AF4B8E"/>
    <w:rsid w:val="00AF6C67"/>
    <w:rsid w:val="00B0430D"/>
    <w:rsid w:val="00B11B69"/>
    <w:rsid w:val="00B14952"/>
    <w:rsid w:val="00B16871"/>
    <w:rsid w:val="00B25B45"/>
    <w:rsid w:val="00B31E5A"/>
    <w:rsid w:val="00B31FE3"/>
    <w:rsid w:val="00B47359"/>
    <w:rsid w:val="00B516A6"/>
    <w:rsid w:val="00B54DCF"/>
    <w:rsid w:val="00B653AB"/>
    <w:rsid w:val="00B65F9E"/>
    <w:rsid w:val="00B66B19"/>
    <w:rsid w:val="00B7386E"/>
    <w:rsid w:val="00B84C43"/>
    <w:rsid w:val="00B914E9"/>
    <w:rsid w:val="00B956EE"/>
    <w:rsid w:val="00BA2BA1"/>
    <w:rsid w:val="00BA30F9"/>
    <w:rsid w:val="00BA3447"/>
    <w:rsid w:val="00BA3562"/>
    <w:rsid w:val="00BA3779"/>
    <w:rsid w:val="00BB3EA9"/>
    <w:rsid w:val="00BB4F09"/>
    <w:rsid w:val="00BB54B5"/>
    <w:rsid w:val="00BD4E33"/>
    <w:rsid w:val="00BD5BDC"/>
    <w:rsid w:val="00BD7F44"/>
    <w:rsid w:val="00BF12E7"/>
    <w:rsid w:val="00C0276A"/>
    <w:rsid w:val="00C030DE"/>
    <w:rsid w:val="00C051A8"/>
    <w:rsid w:val="00C22105"/>
    <w:rsid w:val="00C244B6"/>
    <w:rsid w:val="00C252DD"/>
    <w:rsid w:val="00C25E20"/>
    <w:rsid w:val="00C2654B"/>
    <w:rsid w:val="00C27BF1"/>
    <w:rsid w:val="00C310E6"/>
    <w:rsid w:val="00C31D61"/>
    <w:rsid w:val="00C3702F"/>
    <w:rsid w:val="00C415FA"/>
    <w:rsid w:val="00C4500A"/>
    <w:rsid w:val="00C5131D"/>
    <w:rsid w:val="00C62238"/>
    <w:rsid w:val="00C64A37"/>
    <w:rsid w:val="00C7158E"/>
    <w:rsid w:val="00C7250B"/>
    <w:rsid w:val="00C7346B"/>
    <w:rsid w:val="00C7599F"/>
    <w:rsid w:val="00C77C0E"/>
    <w:rsid w:val="00C8092E"/>
    <w:rsid w:val="00C82C70"/>
    <w:rsid w:val="00C91687"/>
    <w:rsid w:val="00C924A8"/>
    <w:rsid w:val="00C945FE"/>
    <w:rsid w:val="00C96FAA"/>
    <w:rsid w:val="00C97A04"/>
    <w:rsid w:val="00CA107B"/>
    <w:rsid w:val="00CA2619"/>
    <w:rsid w:val="00CA484D"/>
    <w:rsid w:val="00CA4FB6"/>
    <w:rsid w:val="00CB0BC5"/>
    <w:rsid w:val="00CB11FE"/>
    <w:rsid w:val="00CB2F90"/>
    <w:rsid w:val="00CB3EFB"/>
    <w:rsid w:val="00CB6AD4"/>
    <w:rsid w:val="00CC739E"/>
    <w:rsid w:val="00CD1EBB"/>
    <w:rsid w:val="00CD28CF"/>
    <w:rsid w:val="00CD58B7"/>
    <w:rsid w:val="00CD66FC"/>
    <w:rsid w:val="00CD7967"/>
    <w:rsid w:val="00CE6A09"/>
    <w:rsid w:val="00CF18EE"/>
    <w:rsid w:val="00CF30BD"/>
    <w:rsid w:val="00CF4099"/>
    <w:rsid w:val="00D00796"/>
    <w:rsid w:val="00D0633A"/>
    <w:rsid w:val="00D261A2"/>
    <w:rsid w:val="00D44C12"/>
    <w:rsid w:val="00D616D2"/>
    <w:rsid w:val="00D63B5F"/>
    <w:rsid w:val="00D70EF7"/>
    <w:rsid w:val="00D779D9"/>
    <w:rsid w:val="00D8397C"/>
    <w:rsid w:val="00D94EED"/>
    <w:rsid w:val="00D96026"/>
    <w:rsid w:val="00D972F6"/>
    <w:rsid w:val="00DA331D"/>
    <w:rsid w:val="00DA7C1C"/>
    <w:rsid w:val="00DB147A"/>
    <w:rsid w:val="00DB1B7A"/>
    <w:rsid w:val="00DB56D9"/>
    <w:rsid w:val="00DB706E"/>
    <w:rsid w:val="00DC6708"/>
    <w:rsid w:val="00DD011A"/>
    <w:rsid w:val="00DD23C1"/>
    <w:rsid w:val="00DD3107"/>
    <w:rsid w:val="00DD726A"/>
    <w:rsid w:val="00DE2400"/>
    <w:rsid w:val="00DE58F1"/>
    <w:rsid w:val="00DE6B58"/>
    <w:rsid w:val="00DF5E32"/>
    <w:rsid w:val="00E01436"/>
    <w:rsid w:val="00E03E79"/>
    <w:rsid w:val="00E045BD"/>
    <w:rsid w:val="00E04D6C"/>
    <w:rsid w:val="00E17B77"/>
    <w:rsid w:val="00E231AB"/>
    <w:rsid w:val="00E23337"/>
    <w:rsid w:val="00E259EA"/>
    <w:rsid w:val="00E25D33"/>
    <w:rsid w:val="00E2713F"/>
    <w:rsid w:val="00E2752C"/>
    <w:rsid w:val="00E32061"/>
    <w:rsid w:val="00E33F48"/>
    <w:rsid w:val="00E42FF9"/>
    <w:rsid w:val="00E445A5"/>
    <w:rsid w:val="00E44790"/>
    <w:rsid w:val="00E4714C"/>
    <w:rsid w:val="00E5039A"/>
    <w:rsid w:val="00E5178D"/>
    <w:rsid w:val="00E51AEB"/>
    <w:rsid w:val="00E522A7"/>
    <w:rsid w:val="00E5349E"/>
    <w:rsid w:val="00E54452"/>
    <w:rsid w:val="00E63B0C"/>
    <w:rsid w:val="00E664C5"/>
    <w:rsid w:val="00E671A2"/>
    <w:rsid w:val="00E76D26"/>
    <w:rsid w:val="00E76EE5"/>
    <w:rsid w:val="00E77D2D"/>
    <w:rsid w:val="00E95036"/>
    <w:rsid w:val="00E95B8E"/>
    <w:rsid w:val="00EA5FD9"/>
    <w:rsid w:val="00EA68F0"/>
    <w:rsid w:val="00EB1390"/>
    <w:rsid w:val="00EB2C71"/>
    <w:rsid w:val="00EB3333"/>
    <w:rsid w:val="00EB4340"/>
    <w:rsid w:val="00EB556D"/>
    <w:rsid w:val="00EB5A7D"/>
    <w:rsid w:val="00ED1309"/>
    <w:rsid w:val="00ED55C0"/>
    <w:rsid w:val="00ED682B"/>
    <w:rsid w:val="00EE41D5"/>
    <w:rsid w:val="00EE78A2"/>
    <w:rsid w:val="00F0166F"/>
    <w:rsid w:val="00F037A4"/>
    <w:rsid w:val="00F03D62"/>
    <w:rsid w:val="00F049AB"/>
    <w:rsid w:val="00F0649C"/>
    <w:rsid w:val="00F142DB"/>
    <w:rsid w:val="00F159BF"/>
    <w:rsid w:val="00F27C8F"/>
    <w:rsid w:val="00F32749"/>
    <w:rsid w:val="00F354B0"/>
    <w:rsid w:val="00F37172"/>
    <w:rsid w:val="00F37727"/>
    <w:rsid w:val="00F4477E"/>
    <w:rsid w:val="00F46269"/>
    <w:rsid w:val="00F56551"/>
    <w:rsid w:val="00F60BA8"/>
    <w:rsid w:val="00F645FC"/>
    <w:rsid w:val="00F65A5A"/>
    <w:rsid w:val="00F67D8F"/>
    <w:rsid w:val="00F802BE"/>
    <w:rsid w:val="00F80E93"/>
    <w:rsid w:val="00F86024"/>
    <w:rsid w:val="00F8611A"/>
    <w:rsid w:val="00F963BE"/>
    <w:rsid w:val="00FA3E6A"/>
    <w:rsid w:val="00FA5128"/>
    <w:rsid w:val="00FB42D4"/>
    <w:rsid w:val="00FB4466"/>
    <w:rsid w:val="00FB5906"/>
    <w:rsid w:val="00FB7150"/>
    <w:rsid w:val="00FB762F"/>
    <w:rsid w:val="00FB7D44"/>
    <w:rsid w:val="00FC1B75"/>
    <w:rsid w:val="00FC2AED"/>
    <w:rsid w:val="00FC43E5"/>
    <w:rsid w:val="00FD08AE"/>
    <w:rsid w:val="00FD5EA7"/>
    <w:rsid w:val="00FE36CF"/>
    <w:rsid w:val="00FF0246"/>
    <w:rsid w:val="00FF4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596B64"/>
    <w:pPr>
      <w:spacing w:before="120" w:after="120" w:line="269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596B64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596B64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Default">
    <w:name w:val="Default"/>
    <w:rsid w:val="001601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16013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1739B9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C25E20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9.png"/><Relationship Id="rId26" Type="http://schemas.openxmlformats.org/officeDocument/2006/relationships/hyperlink" Target="https://stat.gov.pl/metainformacje/slownik-pojec/pojecia-stosowane-w-statystyce-publicznej/3068,pojecie.html" TargetMode="External"/><Relationship Id="rId39" Type="http://schemas.openxmlformats.org/officeDocument/2006/relationships/footer" Target="footer3.xml"/><Relationship Id="rId21" Type="http://schemas.openxmlformats.org/officeDocument/2006/relationships/image" Target="media/image12.png"/><Relationship Id="rId34" Type="http://schemas.openxmlformats.org/officeDocument/2006/relationships/hyperlink" Target="https://stat.gov.pl/metainformacje/slownik-pojec/pojecia-stosowane-w-statystyce-publicznej/1354,pojecie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11.png"/><Relationship Id="rId29" Type="http://schemas.openxmlformats.org/officeDocument/2006/relationships/hyperlink" Target="https://stat.gov.pl/metainformacje/slownik-pojec/pojecia-stosowane-w-statystyce-publicznej/3061,pojecie.html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6.png"/><Relationship Id="rId24" Type="http://schemas.openxmlformats.org/officeDocument/2006/relationships/hyperlink" Target="https://bdl.stat.gov.pl/BDL/dane/podgrup/temat" TargetMode="External"/><Relationship Id="rId32" Type="http://schemas.openxmlformats.org/officeDocument/2006/relationships/hyperlink" Target="https://stat.gov.pl/metainformacje/slownik-pojec/pojecia-stosowane-w-statystyce-publicznej/1355,pojecie.html" TargetMode="External"/><Relationship Id="rId37" Type="http://schemas.openxmlformats.org/officeDocument/2006/relationships/hyperlink" Target="https://stat.gov.pl/metainformacje/slownik-pojec/pojecia-stosowane-w-statystyce-publicznej/3067,pojecie.html" TargetMode="External"/><Relationship Id="rId40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4.png"/><Relationship Id="rId28" Type="http://schemas.openxmlformats.org/officeDocument/2006/relationships/hyperlink" Target="https://stat.gov.pl/metainformacje/slownik-pojec/pojecia-stosowane-w-statystyce-publicznej/3069,pojecie.html" TargetMode="External"/><Relationship Id="rId36" Type="http://schemas.openxmlformats.org/officeDocument/2006/relationships/hyperlink" Target="https://stat.gov.pl/metainformacje/slownik-pojec/pojecia-stosowane-w-statystyce-publicznej/1927,pojecie.html" TargetMode="External"/><Relationship Id="rId10" Type="http://schemas.openxmlformats.org/officeDocument/2006/relationships/image" Target="media/image5.png"/><Relationship Id="rId19" Type="http://schemas.openxmlformats.org/officeDocument/2006/relationships/image" Target="media/image10.png"/><Relationship Id="rId31" Type="http://schemas.openxmlformats.org/officeDocument/2006/relationships/hyperlink" Target="https://stat.gov.pl/metainformacje/slownik-pojec/pojecia-stosowane-w-statystyce-publicznej/1389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3.png"/><Relationship Id="rId27" Type="http://schemas.openxmlformats.org/officeDocument/2006/relationships/hyperlink" Target="https://stat.gov.pl/metainformacje/slownik-pojec/pojecia-stosowane-w-statystyce-publicznej/3065,pojecie.html" TargetMode="External"/><Relationship Id="rId30" Type="http://schemas.openxmlformats.org/officeDocument/2006/relationships/hyperlink" Target="https://stat.gov.pl/metainformacje/slownik-pojec/pojecia-stosowane-w-statystyce-publicznej/1358,pojecie.html" TargetMode="External"/><Relationship Id="rId35" Type="http://schemas.openxmlformats.org/officeDocument/2006/relationships/hyperlink" Target="https://stat.gov.pl/metainformacje/slownik-pojec/pojecia-stosowane-w-statystyce-publicznej/3066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7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" TargetMode="External"/><Relationship Id="rId33" Type="http://schemas.openxmlformats.org/officeDocument/2006/relationships/hyperlink" Target="https://stat.gov.pl/metainformacje/slownik-pojec/pojecia-stosowane-w-statystyce-publicznej/1388,pojecie.html" TargetMode="External"/><Relationship Id="rId38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1. Piecza zastępcza w 2021 r..docx.docx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STAT\piwowarczykm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E90C06CA-DAD4-4086-923A-287A06B483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3B60DB-5C33-452D-84CD-504CE072A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1454</Words>
  <Characters>8730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sygnalna</vt:lpstr>
    </vt:vector>
  </TitlesOfParts>
  <Company/>
  <LinksUpToDate>false</LinksUpToDate>
  <CharactersWithSpaces>10164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Piecza zastepcza w 2021 r.</dc:title>
  <dc:subject/>
  <dc:creator>GUS</dc:creator>
  <cp:keywords/>
  <dc:description/>
  <cp:lastModifiedBy>Diduch Wiktoria</cp:lastModifiedBy>
  <cp:revision>2</cp:revision>
  <cp:lastPrinted>2019-02-21T09:45:00Z</cp:lastPrinted>
  <dcterms:created xsi:type="dcterms:W3CDTF">2022-05-11T09:42:00Z</dcterms:created>
  <dcterms:modified xsi:type="dcterms:W3CDTF">2022-05-18T06:11:00Z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