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01197A57" w:rsidR="00393761" w:rsidRPr="004741A1" w:rsidRDefault="00112360" w:rsidP="00906B98">
      <w:pPr>
        <w:pStyle w:val="Tytuinfomacjisygnalnej"/>
      </w:pPr>
      <w:bookmarkStart w:id="0" w:name="_GoBack"/>
      <w:bookmarkEnd w:id="0"/>
      <w:r>
        <w:t>Działalność centrów kultury, domów kultury, ośrodków kultury, klubów i świetlic w 2021 r.</w:t>
      </w:r>
    </w:p>
    <w:p w14:paraId="25F790BB" w14:textId="2E66F854" w:rsidR="00F569C3" w:rsidRDefault="00112360" w:rsidP="00112360">
      <w:pPr>
        <w:pStyle w:val="Lead"/>
        <w:spacing w:before="0" w:after="0"/>
      </w:pPr>
      <w:r w:rsidRPr="00FB6D82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4FD2756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2204085" cy="1621155"/>
                <wp:effectExtent l="0" t="0" r="5715" b="0"/>
                <wp:wrapSquare wrapText="bothSides"/>
                <wp:docPr id="6" name="Pole tekstowe 2" descr="29,5% Wzrost liczby imprez zorganizowanych przez centra kultury, ośrodki kultury, domy kultury, kluby i świetlice w porównaniu z 2020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62115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45C59" w14:textId="52EEFCF4" w:rsidR="00112360" w:rsidRPr="00F65A5A" w:rsidRDefault="004B4292" w:rsidP="0011236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11236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29</w:t>
                            </w:r>
                            <w:r w:rsidR="00112360" w:rsidRPr="00F65A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11236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5%</w:t>
                            </w:r>
                          </w:p>
                          <w:p w14:paraId="4527A6A9" w14:textId="77777777" w:rsidR="00112360" w:rsidRPr="007D605C" w:rsidRDefault="00112360" w:rsidP="00112360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liczby imprez zorganizowanych przez centra kultury, ośrodki kultury, domy kultury, kluby i świetlice </w:t>
                            </w:r>
                            <w:r w:rsidRPr="00D833C1">
                              <w:rPr>
                                <w:szCs w:val="20"/>
                              </w:rPr>
                              <w:t>w porównaniu z 20</w:t>
                            </w:r>
                            <w:r>
                              <w:rPr>
                                <w:szCs w:val="20"/>
                              </w:rPr>
                              <w:t>20</w:t>
                            </w:r>
                            <w:r w:rsidRPr="00D833C1">
                              <w:rPr>
                                <w:szCs w:val="20"/>
                              </w:rPr>
                              <w:t xml:space="preserve"> r.</w:t>
                            </w:r>
                          </w:p>
                          <w:p w14:paraId="63B3F253" w14:textId="6EE778DB" w:rsidR="005C0CAC" w:rsidRPr="007D605C" w:rsidRDefault="005C0CAC" w:rsidP="0011236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29,5% Wzrost liczby imprez zorganizowanych przez centra kultury, ośrodki kultury, domy kultury, kluby i świetlice w porównaniu z 2020 r.&#10;" style="position:absolute;margin-left:0;margin-top:.65pt;width:173.55pt;height:127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" fillcolor="#001d77" stroked="f">
                <v:stroke joinstyle="miter"/>
                <v:textbox>
                  <w:txbxContent>
                    <w:p w14:paraId="41145C59" w14:textId="52EEFCF4" w:rsidR="00112360" w:rsidRPr="00F65A5A" w:rsidRDefault="004B4292" w:rsidP="0011236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112360">
                        <w:rPr>
                          <w:rStyle w:val="WartowskanikaZnak"/>
                          <w:sz w:val="72"/>
                          <w:szCs w:val="72"/>
                        </w:rPr>
                        <w:t>29</w:t>
                      </w:r>
                      <w:r w:rsidR="00112360" w:rsidRPr="00F65A5A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112360">
                        <w:rPr>
                          <w:rStyle w:val="WartowskanikaZnak"/>
                          <w:sz w:val="72"/>
                          <w:szCs w:val="72"/>
                        </w:rPr>
                        <w:t>5%</w:t>
                      </w:r>
                    </w:p>
                    <w:p w14:paraId="4527A6A9" w14:textId="77777777" w:rsidR="00112360" w:rsidRPr="007D605C" w:rsidRDefault="00112360" w:rsidP="00112360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 xml:space="preserve">Wzrost liczby imprez zorganizowanych przez centra kultury, ośrodki kultury, domy kultury, kluby i świetlice </w:t>
                      </w:r>
                      <w:r w:rsidRPr="00D833C1">
                        <w:rPr>
                          <w:szCs w:val="20"/>
                        </w:rPr>
                        <w:t>w porównaniu z 20</w:t>
                      </w:r>
                      <w:r>
                        <w:rPr>
                          <w:szCs w:val="20"/>
                        </w:rPr>
                        <w:t>20</w:t>
                      </w:r>
                      <w:r w:rsidRPr="00D833C1">
                        <w:rPr>
                          <w:szCs w:val="20"/>
                        </w:rPr>
                        <w:t xml:space="preserve"> r.</w:t>
                      </w:r>
                    </w:p>
                    <w:p w14:paraId="63B3F253" w14:textId="6EE778DB" w:rsidR="005C0CAC" w:rsidRPr="007D605C" w:rsidRDefault="005C0CAC" w:rsidP="0011236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5642E0">
        <w:rPr>
          <w:shd w:val="clear" w:color="auto" w:fill="FFFFFF"/>
        </w:rPr>
        <w:t>Według</w:t>
      </w:r>
      <w:r w:rsidRPr="006D3D72">
        <w:rPr>
          <w:color w:val="538135" w:themeColor="accent6" w:themeShade="BF"/>
          <w:shd w:val="clear" w:color="auto" w:fill="FFFFFF"/>
        </w:rPr>
        <w:t xml:space="preserve"> </w:t>
      </w:r>
      <w:r>
        <w:rPr>
          <w:shd w:val="clear" w:color="auto" w:fill="FFFFFF"/>
        </w:rPr>
        <w:t>stanu na koniec 2021</w:t>
      </w:r>
      <w:r w:rsidR="005A0AF3">
        <w:rPr>
          <w:shd w:val="clear" w:color="auto" w:fill="FFFFFF"/>
        </w:rPr>
        <w:t xml:space="preserve"> r. działalność prowadziły</w:t>
      </w:r>
      <w:r w:rsidRPr="005642E0">
        <w:rPr>
          <w:shd w:val="clear" w:color="auto" w:fill="FFFFFF"/>
        </w:rPr>
        <w:t xml:space="preserve"> </w:t>
      </w:r>
      <w:r>
        <w:rPr>
          <w:shd w:val="clear" w:color="auto" w:fill="FFFFFF"/>
        </w:rPr>
        <w:t>3944</w:t>
      </w:r>
      <w:r w:rsidRPr="005642E0">
        <w:rPr>
          <w:shd w:val="clear" w:color="auto" w:fill="FFFFFF"/>
        </w:rPr>
        <w:t xml:space="preserve"> centr</w:t>
      </w:r>
      <w:r>
        <w:rPr>
          <w:shd w:val="clear" w:color="auto" w:fill="FFFFFF"/>
        </w:rPr>
        <w:t>a</w:t>
      </w:r>
      <w:r w:rsidRPr="005642E0">
        <w:rPr>
          <w:shd w:val="clear" w:color="auto" w:fill="FFFFFF"/>
        </w:rPr>
        <w:t xml:space="preserve"> kultury, dom</w:t>
      </w:r>
      <w:r>
        <w:rPr>
          <w:shd w:val="clear" w:color="auto" w:fill="FFFFFF"/>
        </w:rPr>
        <w:t>y</w:t>
      </w:r>
      <w:r w:rsidRPr="005642E0">
        <w:rPr>
          <w:shd w:val="clear" w:color="auto" w:fill="FFFFFF"/>
        </w:rPr>
        <w:t xml:space="preserve"> kultury, ośrodk</w:t>
      </w:r>
      <w:r>
        <w:rPr>
          <w:shd w:val="clear" w:color="auto" w:fill="FFFFFF"/>
        </w:rPr>
        <w:t>i</w:t>
      </w:r>
      <w:r w:rsidRPr="005642E0">
        <w:rPr>
          <w:shd w:val="clear" w:color="auto" w:fill="FFFFFF"/>
        </w:rPr>
        <w:t xml:space="preserve"> kultury, klub</w:t>
      </w:r>
      <w:r>
        <w:rPr>
          <w:shd w:val="clear" w:color="auto" w:fill="FFFFFF"/>
        </w:rPr>
        <w:t>y</w:t>
      </w:r>
      <w:r w:rsidRPr="005642E0">
        <w:rPr>
          <w:shd w:val="clear" w:color="auto" w:fill="FFFFFF"/>
        </w:rPr>
        <w:t xml:space="preserve"> i świetlic</w:t>
      </w:r>
      <w:r>
        <w:rPr>
          <w:shd w:val="clear" w:color="auto" w:fill="FFFFFF"/>
        </w:rPr>
        <w:t>e</w:t>
      </w:r>
      <w:r w:rsidRPr="005642E0">
        <w:rPr>
          <w:shd w:val="clear" w:color="auto" w:fill="FFFFFF"/>
        </w:rPr>
        <w:t>. W ciągu roku placówki z</w:t>
      </w:r>
      <w:r w:rsidRPr="005642E0">
        <w:t xml:space="preserve">organizowały </w:t>
      </w:r>
      <w:r>
        <w:t>156</w:t>
      </w:r>
      <w:r w:rsidRPr="00812FDF">
        <w:t>,</w:t>
      </w:r>
      <w:r>
        <w:t>6</w:t>
      </w:r>
      <w:r w:rsidRPr="005642E0">
        <w:t xml:space="preserve"> tys</w:t>
      </w:r>
      <w:r>
        <w:t>. imprez</w:t>
      </w:r>
      <w:r w:rsidRPr="005642E0">
        <w:t xml:space="preserve">, </w:t>
      </w:r>
      <w:r>
        <w:rPr>
          <w:spacing w:val="-2"/>
        </w:rPr>
        <w:t>w </w:t>
      </w:r>
      <w:r w:rsidRPr="005642E0">
        <w:rPr>
          <w:spacing w:val="-2"/>
        </w:rPr>
        <w:t xml:space="preserve">których wzięło </w:t>
      </w:r>
      <w:r w:rsidRPr="00812FDF">
        <w:rPr>
          <w:spacing w:val="-2"/>
        </w:rPr>
        <w:t>udział 1</w:t>
      </w:r>
      <w:r>
        <w:rPr>
          <w:spacing w:val="-2"/>
        </w:rPr>
        <w:t>8</w:t>
      </w:r>
      <w:r w:rsidRPr="00812FDF">
        <w:rPr>
          <w:spacing w:val="-2"/>
        </w:rPr>
        <w:t>,</w:t>
      </w:r>
      <w:r>
        <w:rPr>
          <w:spacing w:val="-2"/>
        </w:rPr>
        <w:t>3</w:t>
      </w:r>
      <w:r w:rsidRPr="005642E0">
        <w:rPr>
          <w:spacing w:val="-2"/>
        </w:rPr>
        <w:t xml:space="preserve"> mln</w:t>
      </w:r>
      <w:r>
        <w:rPr>
          <w:spacing w:val="-2"/>
        </w:rPr>
        <w:t xml:space="preserve"> uczestników.</w:t>
      </w:r>
    </w:p>
    <w:p w14:paraId="67451F6D" w14:textId="0E956B1B" w:rsidR="00780378" w:rsidRPr="004C4C02" w:rsidRDefault="00CB6AD4" w:rsidP="00780378">
      <w:pPr>
        <w:spacing w:before="1440" w:line="288" w:lineRule="auto"/>
        <w:jc w:val="both"/>
        <w:rPr>
          <w:color w:val="000000" w:themeColor="text1"/>
        </w:rPr>
      </w:pPr>
      <w:r w:rsidRPr="003936FB">
        <w:rPr>
          <w:shd w:val="clear" w:color="auto" w:fill="FFFFFF"/>
        </w:rPr>
        <w:br/>
      </w:r>
      <w:r w:rsidR="00780378" w:rsidRPr="004C4C02">
        <w:t xml:space="preserve">W 2021 r. podmioty kultury, w związku z trwającym w Polsce stanem </w:t>
      </w:r>
      <w:r w:rsidR="00A641B9">
        <w:t>epidemii</w:t>
      </w:r>
      <w:r w:rsidR="00780378" w:rsidRPr="004C4C02">
        <w:t>, nadal funkcjonowały w warunkach czasowych ograniczeń. Obostrzenia w działalności podmiotów kultury miały różny zakres i formy, ale w porównaniu z rokiem wcześniejszym były mniej restrykcyjne.</w:t>
      </w:r>
    </w:p>
    <w:p w14:paraId="6D5FFB39" w14:textId="4FA7E863" w:rsidR="00E03E0C" w:rsidRPr="004C4C02" w:rsidRDefault="00780378" w:rsidP="00780378">
      <w:pPr>
        <w:spacing w:line="288" w:lineRule="auto"/>
      </w:pPr>
      <w:r w:rsidRPr="004C4C02">
        <w:rPr>
          <w:shd w:val="clear" w:color="auto" w:fill="FFFFFF"/>
        </w:rPr>
        <w:t xml:space="preserve">Najwięcej </w:t>
      </w:r>
      <w:r w:rsidRPr="004C4C02">
        <w:rPr>
          <w:rFonts w:eastAsia="Times New Roman" w:cs="Times New Roman"/>
          <w:bCs/>
          <w:szCs w:val="19"/>
          <w:lang w:eastAsia="pl-PL"/>
        </w:rPr>
        <w:t>centrów kultury, domów kultury, ośrodków kultury, klubów i świetlic</w:t>
      </w:r>
      <w:r w:rsidRPr="004C4C02">
        <w:rPr>
          <w:shd w:val="clear" w:color="auto" w:fill="FFFFFF"/>
        </w:rPr>
        <w:t xml:space="preserve"> działało </w:t>
      </w:r>
      <w:r w:rsidRPr="004C4C02">
        <w:rPr>
          <w:shd w:val="clear" w:color="auto" w:fill="FFFFFF"/>
        </w:rPr>
        <w:br/>
        <w:t xml:space="preserve">w województwie małopolskim (433), a najmniej w województwie lubuskim (77). </w:t>
      </w:r>
      <w:r w:rsidRPr="004C4C02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9135644" wp14:editId="45E12CE5">
                <wp:simplePos x="0" y="0"/>
                <wp:positionH relativeFrom="column">
                  <wp:posOffset>-2324100</wp:posOffset>
                </wp:positionH>
                <wp:positionV relativeFrom="paragraph">
                  <wp:posOffset>1007745</wp:posOffset>
                </wp:positionV>
                <wp:extent cx="419100" cy="257175"/>
                <wp:effectExtent l="0" t="0" r="0" b="0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70E9F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13564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83pt;margin-top:79.35pt;width:33pt;height:20.2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" filled="f" stroked="f">
                <v:textbox>
                  <w:txbxContent>
                    <w:p w14:paraId="5E570E9F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Pr="004C4C02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6A841DE3" wp14:editId="697B7F5B">
                <wp:simplePos x="0" y="0"/>
                <wp:positionH relativeFrom="column">
                  <wp:posOffset>-1905000</wp:posOffset>
                </wp:positionH>
                <wp:positionV relativeFrom="paragraph">
                  <wp:posOffset>988695</wp:posOffset>
                </wp:positionV>
                <wp:extent cx="419100" cy="257175"/>
                <wp:effectExtent l="0" t="0" r="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8E29F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41DE3" id="_x0000_s1028" type="#_x0000_t202" style="position:absolute;margin-left:-150pt;margin-top:77.85pt;width:33pt;height:20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" filled="f" stroked="f">
                <v:textbox>
                  <w:txbxContent>
                    <w:p w14:paraId="4CD8E29F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313</w:t>
                      </w:r>
                    </w:p>
                  </w:txbxContent>
                </v:textbox>
              </v:shape>
            </w:pict>
          </mc:Fallback>
        </mc:AlternateContent>
      </w:r>
      <w:r w:rsidRPr="004C4C02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41D1A37F" wp14:editId="227A0605">
                <wp:simplePos x="0" y="0"/>
                <wp:positionH relativeFrom="column">
                  <wp:posOffset>-2133600</wp:posOffset>
                </wp:positionH>
                <wp:positionV relativeFrom="paragraph">
                  <wp:posOffset>1398270</wp:posOffset>
                </wp:positionV>
                <wp:extent cx="419100" cy="257175"/>
                <wp:effectExtent l="0" t="0" r="0" b="0"/>
                <wp:wrapNone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41185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1A37F" id="_x0000_s1029" type="#_x0000_t202" style="position:absolute;margin-left:-168pt;margin-top:110.1pt;width:33pt;height:20.2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" filled="f" stroked="f">
                <v:textbox>
                  <w:txbxContent>
                    <w:p w14:paraId="7C341185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348</w:t>
                      </w:r>
                    </w:p>
                  </w:txbxContent>
                </v:textbox>
              </v:shape>
            </w:pict>
          </mc:Fallback>
        </mc:AlternateContent>
      </w:r>
      <w:r w:rsidRPr="004C4C02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3E45C136" wp14:editId="151214D4">
                <wp:simplePos x="0" y="0"/>
                <wp:positionH relativeFrom="column">
                  <wp:posOffset>-1390650</wp:posOffset>
                </wp:positionH>
                <wp:positionV relativeFrom="paragraph">
                  <wp:posOffset>1198245</wp:posOffset>
                </wp:positionV>
                <wp:extent cx="419100" cy="257175"/>
                <wp:effectExtent l="0" t="0" r="0" b="0"/>
                <wp:wrapNone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B4056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5C136" id="_x0000_s1030" type="#_x0000_t202" style="position:absolute;margin-left:-109.5pt;margin-top:94.35pt;width:33pt;height:20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" filled="f" stroked="f">
                <v:textbox>
                  <w:txbxContent>
                    <w:p w14:paraId="7C5B4056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203</w:t>
                      </w:r>
                    </w:p>
                  </w:txbxContent>
                </v:textbox>
              </v:shape>
            </w:pict>
          </mc:Fallback>
        </mc:AlternateContent>
      </w:r>
      <w:r w:rsidRPr="004C4C02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71B5C52E" wp14:editId="655A7071">
                <wp:simplePos x="0" y="0"/>
                <wp:positionH relativeFrom="column">
                  <wp:posOffset>-1638300</wp:posOffset>
                </wp:positionH>
                <wp:positionV relativeFrom="paragraph">
                  <wp:posOffset>636270</wp:posOffset>
                </wp:positionV>
                <wp:extent cx="419100" cy="257175"/>
                <wp:effectExtent l="0" t="0" r="0" b="0"/>
                <wp:wrapNone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BB5F6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5C52E" id="_x0000_s1031" type="#_x0000_t202" style="position:absolute;margin-left:-129pt;margin-top:50.1pt;width:33pt;height:20.2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" filled="f" stroked="f">
                <v:textbox>
                  <w:txbxContent>
                    <w:p w14:paraId="0B0BB5F6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228</w:t>
                      </w:r>
                    </w:p>
                  </w:txbxContent>
                </v:textbox>
              </v:shape>
            </w:pict>
          </mc:Fallback>
        </mc:AlternateContent>
      </w:r>
      <w:r w:rsidRPr="004C4C02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59988D45" wp14:editId="4C707153">
                <wp:simplePos x="0" y="0"/>
                <wp:positionH relativeFrom="column">
                  <wp:posOffset>-2343150</wp:posOffset>
                </wp:positionH>
                <wp:positionV relativeFrom="paragraph">
                  <wp:posOffset>458470</wp:posOffset>
                </wp:positionV>
                <wp:extent cx="419100" cy="257175"/>
                <wp:effectExtent l="0" t="0" r="0" b="0"/>
                <wp:wrapNone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1C169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88D45" id="_x0000_s1032" type="#_x0000_t202" style="position:absolute;margin-left:-184.5pt;margin-top:36.1pt;width:33pt;height:20.2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" filled="f" stroked="f">
                <v:textbox>
                  <w:txbxContent>
                    <w:p w14:paraId="3301C169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342</w:t>
                      </w:r>
                    </w:p>
                  </w:txbxContent>
                </v:textbox>
              </v:shape>
            </w:pict>
          </mc:Fallback>
        </mc:AlternateContent>
      </w:r>
      <w:r w:rsidRPr="004C4C02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10B84E27" wp14:editId="099AEF36">
                <wp:simplePos x="0" y="0"/>
                <wp:positionH relativeFrom="column">
                  <wp:posOffset>-1743075</wp:posOffset>
                </wp:positionH>
                <wp:positionV relativeFrom="paragraph">
                  <wp:posOffset>258445</wp:posOffset>
                </wp:positionV>
                <wp:extent cx="419100" cy="2571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13E22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84E27" id="_x0000_s1033" type="#_x0000_t202" style="position:absolute;margin-left:-137.25pt;margin-top:20.35pt;width:33pt;height:20.2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" filled="f" stroked="f">
                <v:textbox>
                  <w:txbxContent>
                    <w:p w14:paraId="06E13E22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333</w:t>
                      </w:r>
                    </w:p>
                  </w:txbxContent>
                </v:textbox>
              </v:shape>
            </w:pict>
          </mc:Fallback>
        </mc:AlternateContent>
      </w:r>
      <w:r w:rsidRPr="004C4C02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17D79135" wp14:editId="43EA66A2">
                <wp:simplePos x="0" y="0"/>
                <wp:positionH relativeFrom="column">
                  <wp:posOffset>-1123950</wp:posOffset>
                </wp:positionH>
                <wp:positionV relativeFrom="paragraph">
                  <wp:posOffset>363220</wp:posOffset>
                </wp:positionV>
                <wp:extent cx="419100" cy="257175"/>
                <wp:effectExtent l="0" t="0" r="0" b="0"/>
                <wp:wrapNone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3BA11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163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79135" id="_x0000_s1034" type="#_x0000_t202" style="position:absolute;margin-left:-88.5pt;margin-top:28.6pt;width:33pt;height:20.2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" filled="f" stroked="f">
                <v:textbox>
                  <w:txbxContent>
                    <w:p w14:paraId="0673BA11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163</w:t>
                      </w:r>
                    </w:p>
                  </w:txbxContent>
                </v:textbox>
              </v:shape>
            </w:pict>
          </mc:Fallback>
        </mc:AlternateContent>
      </w:r>
      <w:r w:rsidRPr="004C4C02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2704087" wp14:editId="77682F31">
                <wp:simplePos x="0" y="0"/>
                <wp:positionH relativeFrom="column">
                  <wp:posOffset>-1028700</wp:posOffset>
                </wp:positionH>
                <wp:positionV relativeFrom="paragraph">
                  <wp:posOffset>937895</wp:posOffset>
                </wp:positionV>
                <wp:extent cx="419100" cy="257175"/>
                <wp:effectExtent l="0" t="0" r="0" b="0"/>
                <wp:wrapNone/>
                <wp:docPr id="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341A9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04087" id="_x0000_s1035" type="#_x0000_t202" style="position:absolute;margin-left:-81pt;margin-top:73.85pt;width:33pt;height:20.2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" filled="f" stroked="f">
                <v:textbox>
                  <w:txbxContent>
                    <w:p w14:paraId="77C341A9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284</w:t>
                      </w:r>
                    </w:p>
                  </w:txbxContent>
                </v:textbox>
              </v:shape>
            </w:pict>
          </mc:Fallback>
        </mc:AlternateContent>
      </w:r>
      <w:r w:rsidRPr="004C4C02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72E754D2" wp14:editId="2FADFD64">
                <wp:simplePos x="0" y="0"/>
                <wp:positionH relativeFrom="column">
                  <wp:posOffset>-1743075</wp:posOffset>
                </wp:positionH>
                <wp:positionV relativeFrom="paragraph">
                  <wp:posOffset>1566545</wp:posOffset>
                </wp:positionV>
                <wp:extent cx="419100" cy="257175"/>
                <wp:effectExtent l="0" t="0" r="0" b="0"/>
                <wp:wrapNone/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12F9B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214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754D2" id="_x0000_s1036" type="#_x0000_t202" style="position:absolute;margin-left:-137.25pt;margin-top:123.35pt;width:33pt;height:20.2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" filled="f" stroked="f">
                <v:textbox>
                  <w:txbxContent>
                    <w:p w14:paraId="53E12F9B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214</w:t>
                      </w:r>
                    </w:p>
                  </w:txbxContent>
                </v:textbox>
              </v:shape>
            </w:pict>
          </mc:Fallback>
        </mc:AlternateContent>
      </w:r>
      <w:r w:rsidRPr="004C4C02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0DEBDF8" wp14:editId="3C2AA85D">
                <wp:simplePos x="0" y="0"/>
                <wp:positionH relativeFrom="column">
                  <wp:posOffset>-1485900</wp:posOffset>
                </wp:positionH>
                <wp:positionV relativeFrom="paragraph">
                  <wp:posOffset>1652270</wp:posOffset>
                </wp:positionV>
                <wp:extent cx="419100" cy="257175"/>
                <wp:effectExtent l="0" t="0" r="0" b="0"/>
                <wp:wrapNone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947E1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372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EBDF8" id="_x0000_s1037" type="#_x0000_t202" style="position:absolute;margin-left:-117pt;margin-top:130.1pt;width:33pt;height:20.2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" filled="f" stroked="f">
                <v:textbox>
                  <w:txbxContent>
                    <w:p w14:paraId="7F3947E1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372</w:t>
                      </w:r>
                    </w:p>
                  </w:txbxContent>
                </v:textbox>
              </v:shape>
            </w:pict>
          </mc:Fallback>
        </mc:AlternateContent>
      </w:r>
      <w:r w:rsidRPr="004C4C02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4B89C662" wp14:editId="7F8C8C31">
                <wp:simplePos x="0" y="0"/>
                <wp:positionH relativeFrom="column">
                  <wp:posOffset>-1066800</wp:posOffset>
                </wp:positionH>
                <wp:positionV relativeFrom="paragraph">
                  <wp:posOffset>1509395</wp:posOffset>
                </wp:positionV>
                <wp:extent cx="419100" cy="257175"/>
                <wp:effectExtent l="0" t="0" r="0" b="0"/>
                <wp:wrapNone/>
                <wp:docPr id="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5B53A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123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9C662" id="_x0000_s1038" type="#_x0000_t202" style="position:absolute;margin-left:-84pt;margin-top:118.85pt;width:33pt;height:20.2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" filled="f" stroked="f">
                <v:textbox>
                  <w:txbxContent>
                    <w:p w14:paraId="0DE5B53A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123</w:t>
                      </w:r>
                    </w:p>
                  </w:txbxContent>
                </v:textbox>
              </v:shape>
            </w:pict>
          </mc:Fallback>
        </mc:AlternateContent>
      </w:r>
      <w:r w:rsidRPr="004C4C02">
        <w:rPr>
          <w:noProof/>
          <w:sz w:val="40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DEB37E6" wp14:editId="53CC5562">
                <wp:simplePos x="0" y="0"/>
                <wp:positionH relativeFrom="column">
                  <wp:posOffset>-1219200</wp:posOffset>
                </wp:positionH>
                <wp:positionV relativeFrom="paragraph">
                  <wp:posOffset>1861820</wp:posOffset>
                </wp:positionV>
                <wp:extent cx="419100" cy="257175"/>
                <wp:effectExtent l="0" t="0" r="0" b="0"/>
                <wp:wrapNone/>
                <wp:docPr id="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B2294" w14:textId="77777777" w:rsidR="00780378" w:rsidRPr="00071400" w:rsidRDefault="00780378" w:rsidP="00780378">
                            <w:pPr>
                              <w:spacing w:before="0" w:after="0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452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B37E6" id="_x0000_s1039" type="#_x0000_t202" style="position:absolute;margin-left:-96pt;margin-top:146.6pt;width:33pt;height:20.2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" filled="f" stroked="f">
                <v:textbox>
                  <w:txbxContent>
                    <w:p w14:paraId="294B2294" w14:textId="77777777" w:rsidR="00780378" w:rsidRPr="00071400" w:rsidRDefault="00780378" w:rsidP="00780378">
                      <w:pPr>
                        <w:spacing w:before="0" w:after="0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452</w:t>
                      </w:r>
                    </w:p>
                  </w:txbxContent>
                </v:textbox>
              </v:shape>
            </w:pict>
          </mc:Fallback>
        </mc:AlternateContent>
      </w:r>
      <w:r w:rsidRPr="004C4C02">
        <w:rPr>
          <w:shd w:val="clear" w:color="auto" w:fill="FFFFFF"/>
        </w:rPr>
        <w:t>Biorąc pod uwagę rodzaj jednostek, najliczniejszą grupę stanowiły ośrodki kultury (33,3% ogólnej liczby podmiotów), natomiast najmniej liczną kluby (7,2%). Większość placówek (61,6%) zlokalizowana była na wsi.</w:t>
      </w:r>
    </w:p>
    <w:p w14:paraId="1B9309A1" w14:textId="66A5DCB5" w:rsidR="003936FB" w:rsidRDefault="002540F5" w:rsidP="00906B98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anchor distT="0" distB="0" distL="114300" distR="114300" simplePos="0" relativeHeight="251778048" behindDoc="0" locked="0" layoutInCell="1" allowOverlap="1" wp14:anchorId="0EDD769C" wp14:editId="00EDF849">
            <wp:simplePos x="0" y="0"/>
            <wp:positionH relativeFrom="margin">
              <wp:align>left</wp:align>
            </wp:positionH>
            <wp:positionV relativeFrom="paragraph">
              <wp:posOffset>492928</wp:posOffset>
            </wp:positionV>
            <wp:extent cx="5106670" cy="3002280"/>
            <wp:effectExtent l="0" t="0" r="0" b="7620"/>
            <wp:wrapTopAndBottom/>
            <wp:docPr id="13" name="Obraz 13" descr="Mapa Polski w podziale na województwa przedstawiająca liczbę centrów kultury, domów kultury, ośrodków kultury, klubów i świetlic (stan w dniu 31 grudnia) oraz liczbę ludności na 1 placówkę w 2021 r." title="Map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03DB" w:rsidRPr="00906B98"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73B9B4FB">
                <wp:simplePos x="0" y="0"/>
                <wp:positionH relativeFrom="column">
                  <wp:posOffset>5304790</wp:posOffset>
                </wp:positionH>
                <wp:positionV relativeFrom="paragraph">
                  <wp:posOffset>1722755</wp:posOffset>
                </wp:positionV>
                <wp:extent cx="1725295" cy="706755"/>
                <wp:effectExtent l="0" t="0" r="0" b="0"/>
                <wp:wrapTight wrapText="bothSides">
                  <wp:wrapPolygon edited="0">
                    <wp:start x="715" y="0"/>
                    <wp:lineTo x="715" y="20960"/>
                    <wp:lineTo x="20749" y="20960"/>
                    <wp:lineTo x="20749" y="0"/>
                    <wp:lineTo x="715" y="0"/>
                  </wp:wrapPolygon>
                </wp:wrapTight>
                <wp:docPr id="4" name="Pole tekstowe 4" descr="W województwie małopolskim działało 11,0% ogólnej liczby placówe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06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0B98E670" w:rsidR="00D972F6" w:rsidRPr="003F03DB" w:rsidRDefault="003F03DB" w:rsidP="003F03DB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województwie </w:t>
                            </w:r>
                            <w:r w:rsidRPr="00DB6F3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małopolskim </w:t>
                            </w:r>
                            <w:r w:rsidRPr="003F03D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działało 11,0%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ogólnej liczby placówek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40" type="#_x0000_t202" alt="W województwie małopolskim działało 11,0% ogólnej liczby placówek" style="position:absolute;margin-left:417.7pt;margin-top:135.65pt;width:135.85pt;height:55.6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" filled="f" stroked="f">
                <v:textbox>
                  <w:txbxContent>
                    <w:p w14:paraId="29D2175E" w14:textId="0B98E670" w:rsidR="00D972F6" w:rsidRPr="003F03DB" w:rsidRDefault="003F03DB" w:rsidP="003F03DB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województwie </w:t>
                      </w:r>
                      <w:r w:rsidRPr="00DB6F3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małopolskim </w:t>
                      </w:r>
                      <w:r w:rsidRPr="003F03D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działało 11,0%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ogólnej liczby placówek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61424">
        <w:rPr>
          <w:rFonts w:ascii="Fira Sans" w:hAnsi="Fira Sans"/>
        </w:rPr>
        <w:t xml:space="preserve">Mapa 1. </w:t>
      </w:r>
      <w:r w:rsidR="00780378" w:rsidRPr="00780378">
        <w:rPr>
          <w:rFonts w:ascii="Fira Sans" w:hAnsi="Fira Sans"/>
        </w:rPr>
        <w:t>Centra kultury, domy kultury, ośrodki kultury, kluby i świetlice</w:t>
      </w:r>
      <w:r w:rsidR="00D61424">
        <w:rPr>
          <w:rFonts w:ascii="Fira Sans" w:hAnsi="Fira Sans"/>
        </w:rPr>
        <w:t xml:space="preserve"> </w:t>
      </w:r>
      <w:r w:rsidR="003936FB" w:rsidRPr="006940A7">
        <w:rPr>
          <w:rFonts w:ascii="Fira Sans" w:hAnsi="Fira Sans"/>
        </w:rPr>
        <w:t>w 2021 r.</w:t>
      </w:r>
    </w:p>
    <w:p w14:paraId="13B09291" w14:textId="508136F8" w:rsidR="00780378" w:rsidRPr="00780378" w:rsidRDefault="00780378" w:rsidP="00B503B5">
      <w:pPr>
        <w:spacing w:before="360" w:line="288" w:lineRule="auto"/>
        <w:rPr>
          <w:bCs/>
          <w:shd w:val="clear" w:color="auto" w:fill="FFFFFF"/>
        </w:rPr>
      </w:pPr>
      <w:r w:rsidRPr="00780378">
        <w:rPr>
          <w:bCs/>
          <w:shd w:val="clear" w:color="auto" w:fill="FFFFFF"/>
        </w:rPr>
        <w:t>Przeważająca wi</w:t>
      </w:r>
      <w:r w:rsidRPr="00780378">
        <w:rPr>
          <w:rFonts w:hint="eastAsia"/>
          <w:bCs/>
          <w:shd w:val="clear" w:color="auto" w:fill="FFFFFF"/>
        </w:rPr>
        <w:t>ę</w:t>
      </w:r>
      <w:r w:rsidRPr="00780378">
        <w:rPr>
          <w:bCs/>
          <w:shd w:val="clear" w:color="auto" w:fill="FFFFFF"/>
        </w:rPr>
        <w:t>kszo</w:t>
      </w:r>
      <w:r w:rsidRPr="00780378">
        <w:rPr>
          <w:rFonts w:hint="eastAsia"/>
          <w:bCs/>
          <w:shd w:val="clear" w:color="auto" w:fill="FFFFFF"/>
        </w:rPr>
        <w:t>ść</w:t>
      </w:r>
      <w:r w:rsidRPr="00780378">
        <w:rPr>
          <w:bCs/>
          <w:shd w:val="clear" w:color="auto" w:fill="FFFFFF"/>
        </w:rPr>
        <w:t xml:space="preserve"> centr</w:t>
      </w:r>
      <w:r w:rsidRPr="00780378">
        <w:rPr>
          <w:rFonts w:hint="eastAsia"/>
          <w:bCs/>
          <w:shd w:val="clear" w:color="auto" w:fill="FFFFFF"/>
        </w:rPr>
        <w:t>ó</w:t>
      </w:r>
      <w:r w:rsidRPr="00780378">
        <w:rPr>
          <w:bCs/>
          <w:shd w:val="clear" w:color="auto" w:fill="FFFFFF"/>
        </w:rPr>
        <w:t>w kultury, dom</w:t>
      </w:r>
      <w:r w:rsidRPr="00780378">
        <w:rPr>
          <w:rFonts w:hint="eastAsia"/>
          <w:bCs/>
          <w:shd w:val="clear" w:color="auto" w:fill="FFFFFF"/>
        </w:rPr>
        <w:t>ó</w:t>
      </w:r>
      <w:r w:rsidRPr="00780378">
        <w:rPr>
          <w:bCs/>
          <w:shd w:val="clear" w:color="auto" w:fill="FFFFFF"/>
        </w:rPr>
        <w:t>w</w:t>
      </w:r>
      <w:r w:rsidR="005A0AF3">
        <w:rPr>
          <w:bCs/>
          <w:shd w:val="clear" w:color="auto" w:fill="FFFFFF"/>
        </w:rPr>
        <w:t xml:space="preserve"> kultury,</w:t>
      </w:r>
      <w:r w:rsidRPr="00780378">
        <w:rPr>
          <w:bCs/>
          <w:shd w:val="clear" w:color="auto" w:fill="FFFFFF"/>
        </w:rPr>
        <w:t xml:space="preserve"> o</w:t>
      </w:r>
      <w:r w:rsidRPr="00780378">
        <w:rPr>
          <w:rFonts w:hint="eastAsia"/>
          <w:bCs/>
          <w:shd w:val="clear" w:color="auto" w:fill="FFFFFF"/>
        </w:rPr>
        <w:t>ś</w:t>
      </w:r>
      <w:r w:rsidRPr="00780378">
        <w:rPr>
          <w:bCs/>
          <w:shd w:val="clear" w:color="auto" w:fill="FFFFFF"/>
        </w:rPr>
        <w:t>rodk</w:t>
      </w:r>
      <w:r w:rsidRPr="00780378">
        <w:rPr>
          <w:rFonts w:hint="eastAsia"/>
          <w:bCs/>
          <w:shd w:val="clear" w:color="auto" w:fill="FFFFFF"/>
        </w:rPr>
        <w:t>ó</w:t>
      </w:r>
      <w:r w:rsidRPr="00780378">
        <w:rPr>
          <w:bCs/>
          <w:shd w:val="clear" w:color="auto" w:fill="FFFFFF"/>
        </w:rPr>
        <w:t>w kultury, klub</w:t>
      </w:r>
      <w:r w:rsidRPr="00780378">
        <w:rPr>
          <w:rFonts w:hint="eastAsia"/>
          <w:bCs/>
          <w:shd w:val="clear" w:color="auto" w:fill="FFFFFF"/>
        </w:rPr>
        <w:t>ó</w:t>
      </w:r>
      <w:r w:rsidRPr="00780378">
        <w:rPr>
          <w:bCs/>
          <w:shd w:val="clear" w:color="auto" w:fill="FFFFFF"/>
        </w:rPr>
        <w:t xml:space="preserve">w i </w:t>
      </w:r>
      <w:r w:rsidRPr="00780378">
        <w:rPr>
          <w:rFonts w:hint="eastAsia"/>
          <w:bCs/>
          <w:shd w:val="clear" w:color="auto" w:fill="FFFFFF"/>
        </w:rPr>
        <w:t>ś</w:t>
      </w:r>
      <w:r w:rsidRPr="00780378">
        <w:rPr>
          <w:bCs/>
          <w:shd w:val="clear" w:color="auto" w:fill="FFFFFF"/>
        </w:rPr>
        <w:t>wietlic nale</w:t>
      </w:r>
      <w:r w:rsidRPr="00780378">
        <w:rPr>
          <w:rFonts w:hint="eastAsia"/>
          <w:bCs/>
          <w:shd w:val="clear" w:color="auto" w:fill="FFFFFF"/>
        </w:rPr>
        <w:t>ż</w:t>
      </w:r>
      <w:r w:rsidRPr="00780378">
        <w:rPr>
          <w:bCs/>
          <w:shd w:val="clear" w:color="auto" w:fill="FFFFFF"/>
        </w:rPr>
        <w:t>a</w:t>
      </w:r>
      <w:r w:rsidRPr="00780378">
        <w:rPr>
          <w:rFonts w:hint="eastAsia"/>
          <w:bCs/>
          <w:shd w:val="clear" w:color="auto" w:fill="FFFFFF"/>
        </w:rPr>
        <w:t>ł</w:t>
      </w:r>
      <w:r w:rsidRPr="00780378">
        <w:rPr>
          <w:bCs/>
          <w:shd w:val="clear" w:color="auto" w:fill="FFFFFF"/>
        </w:rPr>
        <w:t>a do sektora publicznego</w:t>
      </w:r>
      <w:r w:rsidR="007D3C01">
        <w:rPr>
          <w:bCs/>
          <w:shd w:val="clear" w:color="auto" w:fill="FFFFFF"/>
        </w:rPr>
        <w:t xml:space="preserve"> – 93,5%</w:t>
      </w:r>
      <w:r w:rsidR="007D3C01" w:rsidRPr="00780378">
        <w:rPr>
          <w:bCs/>
          <w:shd w:val="clear" w:color="auto" w:fill="FFFFFF"/>
        </w:rPr>
        <w:t>.</w:t>
      </w:r>
      <w:r w:rsidRPr="00780378">
        <w:rPr>
          <w:bCs/>
          <w:shd w:val="clear" w:color="auto" w:fill="FFFFFF"/>
        </w:rPr>
        <w:t xml:space="preserve"> Samorz</w:t>
      </w:r>
      <w:r w:rsidRPr="00780378">
        <w:rPr>
          <w:rFonts w:hint="eastAsia"/>
          <w:bCs/>
          <w:shd w:val="clear" w:color="auto" w:fill="FFFFFF"/>
        </w:rPr>
        <w:t>ą</w:t>
      </w:r>
      <w:r w:rsidRPr="00780378">
        <w:rPr>
          <w:bCs/>
          <w:shd w:val="clear" w:color="auto" w:fill="FFFFFF"/>
        </w:rPr>
        <w:t>d gminny pełnił rolę dominującą i organizowa</w:t>
      </w:r>
      <w:r w:rsidRPr="00780378">
        <w:rPr>
          <w:rFonts w:hint="eastAsia"/>
          <w:bCs/>
          <w:shd w:val="clear" w:color="auto" w:fill="FFFFFF"/>
        </w:rPr>
        <w:t>ł</w:t>
      </w:r>
      <w:r w:rsidRPr="00780378">
        <w:rPr>
          <w:bCs/>
          <w:shd w:val="clear" w:color="auto" w:fill="FFFFFF"/>
        </w:rPr>
        <w:t xml:space="preserve"> dzia</w:t>
      </w:r>
      <w:r w:rsidRPr="00780378">
        <w:rPr>
          <w:rFonts w:hint="eastAsia"/>
          <w:bCs/>
          <w:shd w:val="clear" w:color="auto" w:fill="FFFFFF"/>
        </w:rPr>
        <w:t>ł</w:t>
      </w:r>
      <w:r w:rsidRPr="00780378">
        <w:rPr>
          <w:bCs/>
          <w:shd w:val="clear" w:color="auto" w:fill="FFFFFF"/>
        </w:rPr>
        <w:t>alno</w:t>
      </w:r>
      <w:r w:rsidRPr="00780378">
        <w:rPr>
          <w:rFonts w:hint="eastAsia"/>
          <w:bCs/>
          <w:shd w:val="clear" w:color="auto" w:fill="FFFFFF"/>
        </w:rPr>
        <w:t>ść</w:t>
      </w:r>
      <w:r w:rsidRPr="00780378">
        <w:rPr>
          <w:bCs/>
          <w:shd w:val="clear" w:color="auto" w:fill="FFFFFF"/>
        </w:rPr>
        <w:t xml:space="preserve"> 90,4% og</w:t>
      </w:r>
      <w:r w:rsidRPr="00780378">
        <w:rPr>
          <w:rFonts w:hint="eastAsia"/>
          <w:bCs/>
          <w:shd w:val="clear" w:color="auto" w:fill="FFFFFF"/>
        </w:rPr>
        <w:t>ół</w:t>
      </w:r>
      <w:r w:rsidR="005A0AF3">
        <w:rPr>
          <w:bCs/>
          <w:shd w:val="clear" w:color="auto" w:fill="FFFFFF"/>
        </w:rPr>
        <w:t>u instytucji publicznych.</w:t>
      </w:r>
    </w:p>
    <w:p w14:paraId="661ADFA8" w14:textId="3E6838E1" w:rsidR="00CC55D4" w:rsidRPr="00780378" w:rsidRDefault="00780378" w:rsidP="00CC55D4">
      <w:pPr>
        <w:spacing w:line="288" w:lineRule="auto"/>
        <w:rPr>
          <w:bCs/>
          <w:shd w:val="clear" w:color="auto" w:fill="FFFFFF"/>
        </w:rPr>
      </w:pPr>
      <w:r w:rsidRPr="00780378">
        <w:rPr>
          <w:bCs/>
          <w:shd w:val="clear" w:color="auto" w:fill="FFFFFF"/>
        </w:rPr>
        <w:lastRenderedPageBreak/>
        <w:t>Centra kultury, domy</w:t>
      </w:r>
      <w:r w:rsidRPr="00780378">
        <w:rPr>
          <w:shd w:val="clear" w:color="auto" w:fill="FFFFFF"/>
        </w:rPr>
        <w:t xml:space="preserve"> </w:t>
      </w:r>
      <w:r w:rsidRPr="00780378">
        <w:rPr>
          <w:bCs/>
          <w:shd w:val="clear" w:color="auto" w:fill="FFFFFF"/>
        </w:rPr>
        <w:t xml:space="preserve">kultury, ośrodki kultury, kluby i świetlice zorganizowały łącznie </w:t>
      </w:r>
      <w:r w:rsidRPr="00780378">
        <w:rPr>
          <w:bCs/>
          <w:shd w:val="clear" w:color="auto" w:fill="FFFFFF"/>
        </w:rPr>
        <w:br/>
        <w:t xml:space="preserve">156,6 tys. imprez, w których uczestniczyło 18,3 mln osób. Najwięcej imprez (60,9 tys.) zorganizowały ośrodki kultury, a najmniej kluby (10,3 tys.). </w:t>
      </w:r>
      <w:r w:rsidR="00CC55D4" w:rsidRPr="00780378">
        <w:rPr>
          <w:bCs/>
          <w:shd w:val="clear" w:color="auto" w:fill="FFFFFF"/>
        </w:rPr>
        <w:t xml:space="preserve">W porównaniu z 2020 r. </w:t>
      </w:r>
      <w:r w:rsidR="00CC55D4">
        <w:rPr>
          <w:bCs/>
          <w:shd w:val="clear" w:color="auto" w:fill="FFFFFF"/>
        </w:rPr>
        <w:t>zwiększyła się zarówno liczba zorganizowanych imprez, jak i liczba uczestników (odpowiednio o 29,5% i 36,7%).</w:t>
      </w:r>
      <w:r w:rsidR="00CC55D4" w:rsidRPr="00780378">
        <w:rPr>
          <w:bCs/>
          <w:shd w:val="clear" w:color="auto" w:fill="FFFFFF"/>
        </w:rPr>
        <w:t xml:space="preserve"> </w:t>
      </w:r>
    </w:p>
    <w:p w14:paraId="30031A5B" w14:textId="170027E8" w:rsidR="00CC55D4" w:rsidRPr="00780378" w:rsidRDefault="00D64AFE" w:rsidP="00CC55D4">
      <w:pPr>
        <w:spacing w:line="288" w:lineRule="auto"/>
        <w:rPr>
          <w:bCs/>
          <w:shd w:val="clear" w:color="auto" w:fill="FFFFFF"/>
        </w:rPr>
      </w:pPr>
      <w:r w:rsidRPr="00022DB3">
        <w:rPr>
          <w:bCs/>
          <w:shd w:val="clear" w:color="auto" w:fill="FFFFFF"/>
        </w:rPr>
        <w:t>Najliczniej</w:t>
      </w:r>
      <w:r w:rsidR="00CC55D4" w:rsidRPr="00022DB3">
        <w:rPr>
          <w:bCs/>
          <w:shd w:val="clear" w:color="auto" w:fill="FFFFFF"/>
        </w:rPr>
        <w:t xml:space="preserve"> organizowane były warsztaty (27,6% ogólnej liczby imprez).</w:t>
      </w:r>
      <w:r w:rsidR="00CC55D4" w:rsidRPr="00780378">
        <w:rPr>
          <w:bCs/>
          <w:shd w:val="clear" w:color="auto" w:fill="FFFFFF"/>
        </w:rPr>
        <w:t xml:space="preserve"> Przeciętnie w 1 imprezie uczestniczyło 117</w:t>
      </w:r>
      <w:r w:rsidR="00A56D0C">
        <w:rPr>
          <w:bCs/>
          <w:shd w:val="clear" w:color="auto" w:fill="FFFFFF"/>
        </w:rPr>
        <w:t xml:space="preserve"> </w:t>
      </w:r>
      <w:r w:rsidR="00CC55D4" w:rsidRPr="00780378">
        <w:rPr>
          <w:bCs/>
          <w:shd w:val="clear" w:color="auto" w:fill="FFFFFF"/>
        </w:rPr>
        <w:t>osób, przy czym najliczniejsze pod tym względem były festiwale i przeglądy artystyczne – w</w:t>
      </w:r>
      <w:r w:rsidR="00A56D0C">
        <w:rPr>
          <w:bCs/>
          <w:shd w:val="clear" w:color="auto" w:fill="FFFFFF"/>
        </w:rPr>
        <w:t xml:space="preserve"> </w:t>
      </w:r>
      <w:r w:rsidR="00CC55D4" w:rsidRPr="00780378">
        <w:rPr>
          <w:bCs/>
          <w:shd w:val="clear" w:color="auto" w:fill="FFFFFF"/>
        </w:rPr>
        <w:t>1</w:t>
      </w:r>
      <w:r w:rsidR="00A56D0C">
        <w:rPr>
          <w:bCs/>
          <w:shd w:val="clear" w:color="auto" w:fill="FFFFFF"/>
        </w:rPr>
        <w:t xml:space="preserve"> </w:t>
      </w:r>
      <w:r w:rsidR="00CC55D4" w:rsidRPr="00780378">
        <w:rPr>
          <w:bCs/>
          <w:shd w:val="clear" w:color="auto" w:fill="FFFFFF"/>
        </w:rPr>
        <w:t xml:space="preserve">wydarzeniu uczestniczyło średnio 580 osób. </w:t>
      </w:r>
    </w:p>
    <w:p w14:paraId="0216F2DF" w14:textId="449E20FC" w:rsidR="00CC55D4" w:rsidRPr="00780378" w:rsidRDefault="00CC55D4" w:rsidP="00CC55D4">
      <w:pPr>
        <w:spacing w:line="288" w:lineRule="auto"/>
        <w:rPr>
          <w:bCs/>
          <w:shd w:val="clear" w:color="auto" w:fill="FFFFFF"/>
        </w:rPr>
      </w:pPr>
      <w:r>
        <w:rPr>
          <w:bCs/>
          <w:shd w:val="clear" w:color="auto" w:fill="FFFFFF"/>
        </w:rPr>
        <w:t>D</w:t>
      </w:r>
      <w:r w:rsidRPr="00780378">
        <w:rPr>
          <w:bCs/>
          <w:shd w:val="clear" w:color="auto" w:fill="FFFFFF"/>
        </w:rPr>
        <w:t xml:space="preserve">ziałalność kulturalną za pośrednictwem </w:t>
      </w:r>
      <w:r>
        <w:rPr>
          <w:bCs/>
          <w:shd w:val="clear" w:color="auto" w:fill="FFFFFF"/>
        </w:rPr>
        <w:t>I</w:t>
      </w:r>
      <w:r w:rsidRPr="00780378">
        <w:rPr>
          <w:bCs/>
          <w:shd w:val="clear" w:color="auto" w:fill="FFFFFF"/>
        </w:rPr>
        <w:t>nternetu prowadziło 36,2% centrów kultury, domów kultury, ośrodków kultury, klubów i świetlic, które udostępniły 22,3</w:t>
      </w:r>
      <w:r w:rsidR="00A56D0C">
        <w:rPr>
          <w:bCs/>
          <w:shd w:val="clear" w:color="auto" w:fill="FFFFFF"/>
        </w:rPr>
        <w:t xml:space="preserve"> </w:t>
      </w:r>
      <w:r w:rsidRPr="00780378">
        <w:rPr>
          <w:bCs/>
          <w:shd w:val="clear" w:color="auto" w:fill="FFFFFF"/>
        </w:rPr>
        <w:t>tys. imprez oraz 1,6</w:t>
      </w:r>
      <w:r>
        <w:rPr>
          <w:bCs/>
          <w:shd w:val="clear" w:color="auto" w:fill="FFFFFF"/>
        </w:rPr>
        <w:t> </w:t>
      </w:r>
      <w:r w:rsidRPr="00780378">
        <w:rPr>
          <w:bCs/>
          <w:shd w:val="clear" w:color="auto" w:fill="FFFFFF"/>
        </w:rPr>
        <w:t>tys. kursów.</w:t>
      </w:r>
    </w:p>
    <w:p w14:paraId="4570185F" w14:textId="38A863BE" w:rsidR="00CC55D4" w:rsidRPr="00780378" w:rsidRDefault="00CC55D4" w:rsidP="00CC55D4">
      <w:pPr>
        <w:spacing w:line="288" w:lineRule="auto"/>
        <w:rPr>
          <w:iCs/>
          <w:shd w:val="clear" w:color="auto" w:fill="FFFFFF"/>
        </w:rPr>
      </w:pPr>
      <w:r>
        <w:rPr>
          <w:iCs/>
          <w:shd w:val="clear" w:color="auto" w:fill="FFFFFF"/>
        </w:rPr>
        <w:t xml:space="preserve">W końcu omawianego okresu w </w:t>
      </w:r>
      <w:r w:rsidRPr="00780378">
        <w:rPr>
          <w:iCs/>
          <w:shd w:val="clear" w:color="auto" w:fill="FFFFFF"/>
        </w:rPr>
        <w:t>centrach kultury, domach kultury, ośrodkach kultury, klubach i świetlicach działalność prowadziło 21,9 tys. różnego rodzaju kół/klubów/sekcji, które skupiały 386,4 tys. członków. W</w:t>
      </w:r>
      <w:r w:rsidR="00A56D0C">
        <w:rPr>
          <w:iCs/>
          <w:shd w:val="clear" w:color="auto" w:fill="FFFFFF"/>
        </w:rPr>
        <w:t xml:space="preserve"> </w:t>
      </w:r>
      <w:r w:rsidRPr="00780378">
        <w:rPr>
          <w:iCs/>
          <w:shd w:val="clear" w:color="auto" w:fill="FFFFFF"/>
        </w:rPr>
        <w:t>formie kół/klubów/sekcji najwięcej zorganizowano zajęć plastycznych i technicznych (5,8</w:t>
      </w:r>
      <w:r w:rsidR="00A56D0C">
        <w:rPr>
          <w:iCs/>
          <w:shd w:val="clear" w:color="auto" w:fill="FFFFFF"/>
        </w:rPr>
        <w:t xml:space="preserve"> </w:t>
      </w:r>
      <w:r w:rsidRPr="00780378">
        <w:rPr>
          <w:iCs/>
          <w:shd w:val="clear" w:color="auto" w:fill="FFFFFF"/>
        </w:rPr>
        <w:t>tys.). Najwi</w:t>
      </w:r>
      <w:r w:rsidRPr="00780378">
        <w:rPr>
          <w:rFonts w:hint="eastAsia"/>
          <w:iCs/>
          <w:shd w:val="clear" w:color="auto" w:fill="FFFFFF"/>
        </w:rPr>
        <w:t>ę</w:t>
      </w:r>
      <w:r w:rsidRPr="00780378">
        <w:rPr>
          <w:iCs/>
          <w:shd w:val="clear" w:color="auto" w:fill="FFFFFF"/>
        </w:rPr>
        <w:t>cej uczestników skupi</w:t>
      </w:r>
      <w:r w:rsidRPr="00780378">
        <w:rPr>
          <w:rFonts w:hint="eastAsia"/>
          <w:iCs/>
          <w:shd w:val="clear" w:color="auto" w:fill="FFFFFF"/>
        </w:rPr>
        <w:t>ł</w:t>
      </w:r>
      <w:r w:rsidRPr="00780378">
        <w:rPr>
          <w:iCs/>
          <w:shd w:val="clear" w:color="auto" w:fill="FFFFFF"/>
        </w:rPr>
        <w:t>y kluby seniora/Uniwersytety Trzeciego Wieku (90,5</w:t>
      </w:r>
      <w:r w:rsidR="00A56D0C">
        <w:rPr>
          <w:iCs/>
          <w:shd w:val="clear" w:color="auto" w:fill="FFFFFF"/>
        </w:rPr>
        <w:t xml:space="preserve"> </w:t>
      </w:r>
      <w:r w:rsidRPr="00780378">
        <w:rPr>
          <w:iCs/>
          <w:shd w:val="clear" w:color="auto" w:fill="FFFFFF"/>
        </w:rPr>
        <w:t xml:space="preserve">tys. osób). </w:t>
      </w:r>
    </w:p>
    <w:p w14:paraId="7863D9AA" w14:textId="77777777" w:rsidR="00CC55D4" w:rsidRPr="00651C1C" w:rsidRDefault="00CC55D4" w:rsidP="00CC55D4">
      <w:pPr>
        <w:spacing w:line="288" w:lineRule="auto"/>
        <w:rPr>
          <w:bCs/>
          <w:shd w:val="clear" w:color="auto" w:fill="FFFFFF"/>
        </w:rPr>
      </w:pPr>
      <w:r>
        <w:rPr>
          <w:iCs/>
          <w:shd w:val="clear" w:color="auto" w:fill="FFFFFF"/>
        </w:rPr>
        <w:t>P</w:t>
      </w:r>
      <w:r w:rsidRPr="00780378">
        <w:rPr>
          <w:iCs/>
          <w:shd w:val="clear" w:color="auto" w:fill="FFFFFF"/>
        </w:rPr>
        <w:t>odmioty przeprowadziły łącznie 4,9 tys. kursów. Status absolwenta kursu uzyskało 69,3 tys. osób (wzrost o 6,8% w porównaniu z 2020 r.). Najwięcej prowadzonych było kursów nauki gry na instrumentach (25,7% ogólnej liczby kursów) oraz kursów języków obcych (19,8%).</w:t>
      </w:r>
    </w:p>
    <w:p w14:paraId="16A35D8E" w14:textId="1C049AEF" w:rsidR="00780378" w:rsidRPr="00780378" w:rsidRDefault="003936FB" w:rsidP="00CC55D4">
      <w:pPr>
        <w:pStyle w:val="tytuwykresu"/>
        <w:spacing w:before="360" w:after="0"/>
        <w:ind w:left="851" w:hanging="851"/>
        <w:rPr>
          <w:noProof/>
          <w:sz w:val="19"/>
          <w:szCs w:val="19"/>
        </w:rPr>
      </w:pPr>
      <w:r w:rsidRPr="00780378">
        <w:rPr>
          <w:noProof/>
          <w:sz w:val="19"/>
          <w:szCs w:val="19"/>
        </w:rPr>
        <w:t xml:space="preserve">Wykres 1. </w:t>
      </w:r>
      <w:r w:rsidR="00780378" w:rsidRPr="00780378">
        <w:rPr>
          <w:noProof/>
          <w:sz w:val="19"/>
          <w:szCs w:val="19"/>
        </w:rPr>
        <w:t xml:space="preserve">Struktura kół/klubów/sekcji i ich członków w centrach kultury, domach kultury, ośrodkach kultury, klubach i świetlicach </w:t>
      </w:r>
      <w:r w:rsidR="00D64AFE" w:rsidRPr="00022DB3">
        <w:rPr>
          <w:noProof/>
          <w:sz w:val="19"/>
          <w:szCs w:val="19"/>
        </w:rPr>
        <w:t xml:space="preserve">według </w:t>
      </w:r>
      <w:r w:rsidR="00022DB3" w:rsidRPr="00022DB3">
        <w:rPr>
          <w:noProof/>
          <w:sz w:val="19"/>
          <w:szCs w:val="19"/>
        </w:rPr>
        <w:t>rodzajów</w:t>
      </w:r>
      <w:r w:rsidR="00D64AFE" w:rsidRPr="00022DB3">
        <w:rPr>
          <w:noProof/>
          <w:sz w:val="19"/>
          <w:szCs w:val="19"/>
        </w:rPr>
        <w:t xml:space="preserve"> kół/klubów/ sekcji</w:t>
      </w:r>
      <w:r w:rsidR="00D64AFE">
        <w:rPr>
          <w:noProof/>
          <w:sz w:val="19"/>
          <w:szCs w:val="19"/>
        </w:rPr>
        <w:t xml:space="preserve"> </w:t>
      </w:r>
      <w:r w:rsidR="00780378" w:rsidRPr="00780378">
        <w:rPr>
          <w:noProof/>
          <w:sz w:val="19"/>
          <w:szCs w:val="19"/>
        </w:rPr>
        <w:t>w</w:t>
      </w:r>
      <w:r w:rsidR="00022DB3">
        <w:rPr>
          <w:noProof/>
          <w:sz w:val="19"/>
          <w:szCs w:val="19"/>
        </w:rPr>
        <w:t> </w:t>
      </w:r>
      <w:r w:rsidR="00780378" w:rsidRPr="00780378">
        <w:rPr>
          <w:noProof/>
          <w:sz w:val="19"/>
          <w:szCs w:val="19"/>
        </w:rPr>
        <w:t>2021</w:t>
      </w:r>
      <w:r w:rsidR="00022DB3">
        <w:rPr>
          <w:noProof/>
          <w:sz w:val="19"/>
          <w:szCs w:val="19"/>
        </w:rPr>
        <w:t> </w:t>
      </w:r>
      <w:r w:rsidR="00780378" w:rsidRPr="00780378">
        <w:rPr>
          <w:noProof/>
          <w:sz w:val="19"/>
          <w:szCs w:val="19"/>
        </w:rPr>
        <w:t>r.</w:t>
      </w:r>
    </w:p>
    <w:p w14:paraId="1448C065" w14:textId="3C974EA5" w:rsidR="00780378" w:rsidRDefault="00F60AAC" w:rsidP="00780378">
      <w:pPr>
        <w:pStyle w:val="tytuwykresu"/>
        <w:spacing w:before="0"/>
        <w:ind w:left="851"/>
        <w:rPr>
          <w:b w:val="0"/>
          <w:noProof/>
          <w:sz w:val="19"/>
          <w:szCs w:val="19"/>
        </w:rPr>
      </w:pPr>
      <w:r>
        <w:rPr>
          <w:b w:val="0"/>
          <w:noProof/>
          <w:sz w:val="19"/>
          <w:szCs w:val="19"/>
          <w:lang w:eastAsia="pl-PL"/>
        </w:rPr>
        <w:drawing>
          <wp:anchor distT="0" distB="0" distL="114300" distR="114300" simplePos="0" relativeHeight="251777024" behindDoc="0" locked="0" layoutInCell="1" allowOverlap="1" wp14:anchorId="5EC5182E" wp14:editId="4CFB0677">
            <wp:simplePos x="0" y="0"/>
            <wp:positionH relativeFrom="margin">
              <wp:align>left</wp:align>
            </wp:positionH>
            <wp:positionV relativeFrom="paragraph">
              <wp:posOffset>195628</wp:posOffset>
            </wp:positionV>
            <wp:extent cx="5041900" cy="2707005"/>
            <wp:effectExtent l="0" t="0" r="6350" b="0"/>
            <wp:wrapTopAndBottom/>
            <wp:docPr id="2" name="Obraz 2" descr="Wykres słupkowy przedstawiający strukturę kół/klubów/sekcji i ich członków w centrach kultury, domach kultury, ośrodkach kultury, klubach i świetlicach w 2021 r. (stan w dniu 31 grudnia)&#10;" title="Wykr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0378" w:rsidRPr="00780378">
        <w:rPr>
          <w:b w:val="0"/>
          <w:noProof/>
          <w:sz w:val="19"/>
          <w:szCs w:val="19"/>
        </w:rPr>
        <w:t>Stan w dniu 31 grudnia</w:t>
      </w:r>
    </w:p>
    <w:p w14:paraId="732FE227" w14:textId="2936DE7C" w:rsidR="001E1888" w:rsidRDefault="00281C4C" w:rsidP="00286369">
      <w:pPr>
        <w:keepNext/>
        <w:spacing w:before="360" w:line="288" w:lineRule="auto"/>
        <w:outlineLvl w:val="0"/>
        <w:rPr>
          <w:iCs/>
        </w:rPr>
      </w:pPr>
      <w:r w:rsidRPr="006B3F83">
        <w:rPr>
          <w:iCs/>
        </w:rPr>
        <w:t>Według stanu na koniec 2021 r.</w:t>
      </w:r>
      <w:r w:rsidRPr="00281C4C">
        <w:rPr>
          <w:iCs/>
        </w:rPr>
        <w:t xml:space="preserve"> w centrach kultury, domach kultury, ośrodkach kultury, klubach i świetlicach działało 13,8 tys. grup artystycznych, wśród których najliczniejsze były grupy taneczne (3,5 tys.). Z ogólnej liczby 226,9 tys. członków grup artystycznych 63,2% stanowiły dzieci i młodzież szkolna. Co piątym członkiem grup artystycznych była osoba powyżej 60. roku życia</w:t>
      </w:r>
      <w:r>
        <w:rPr>
          <w:iCs/>
        </w:rPr>
        <w:t>.</w:t>
      </w:r>
      <w:r w:rsidR="001E1888">
        <w:rPr>
          <w:iCs/>
        </w:rPr>
        <w:br w:type="page"/>
      </w:r>
    </w:p>
    <w:p w14:paraId="53AE4D5F" w14:textId="09B0530D" w:rsidR="00946A34" w:rsidRPr="00946A34" w:rsidRDefault="00946A34" w:rsidP="00EB64BE">
      <w:pPr>
        <w:spacing w:before="360" w:after="0" w:line="288" w:lineRule="auto"/>
        <w:ind w:left="907" w:right="-227" w:hanging="907"/>
        <w:jc w:val="both"/>
        <w:rPr>
          <w:b/>
          <w:noProof/>
          <w:spacing w:val="-2"/>
          <w:szCs w:val="19"/>
        </w:rPr>
      </w:pPr>
      <w:r w:rsidRPr="00946A34">
        <w:rPr>
          <w:b/>
          <w:noProof/>
          <w:spacing w:val="-2"/>
          <w:szCs w:val="19"/>
        </w:rPr>
        <w:lastRenderedPageBreak/>
        <w:t>Wykres 2.</w:t>
      </w:r>
      <w:r>
        <w:rPr>
          <w:b/>
          <w:noProof/>
          <w:spacing w:val="-2"/>
          <w:szCs w:val="19"/>
        </w:rPr>
        <w:t xml:space="preserve"> </w:t>
      </w:r>
      <w:r w:rsidRPr="00946A34">
        <w:rPr>
          <w:b/>
          <w:noProof/>
          <w:spacing w:val="-2"/>
          <w:szCs w:val="19"/>
        </w:rPr>
        <w:t>Struktura grup artystycznych i ich członków w centrach kultu</w:t>
      </w:r>
      <w:r>
        <w:rPr>
          <w:b/>
          <w:noProof/>
          <w:spacing w:val="-2"/>
          <w:szCs w:val="19"/>
        </w:rPr>
        <w:t xml:space="preserve">ry, domach kultury, </w:t>
      </w:r>
      <w:r w:rsidRPr="00946A34">
        <w:rPr>
          <w:b/>
          <w:noProof/>
          <w:spacing w:val="-2"/>
          <w:szCs w:val="19"/>
        </w:rPr>
        <w:t xml:space="preserve">ośrodkach kultury, klubach i świetlicach </w:t>
      </w:r>
      <w:r w:rsidR="00AF4FD6" w:rsidRPr="00022DB3">
        <w:rPr>
          <w:b/>
          <w:noProof/>
          <w:spacing w:val="-2"/>
          <w:szCs w:val="19"/>
        </w:rPr>
        <w:t xml:space="preserve">według </w:t>
      </w:r>
      <w:r w:rsidR="00022DB3" w:rsidRPr="00022DB3">
        <w:rPr>
          <w:b/>
          <w:noProof/>
          <w:spacing w:val="-2"/>
          <w:szCs w:val="19"/>
        </w:rPr>
        <w:t>rodzajów</w:t>
      </w:r>
      <w:r w:rsidR="00AF4FD6" w:rsidRPr="00022DB3">
        <w:rPr>
          <w:b/>
          <w:noProof/>
          <w:spacing w:val="-2"/>
          <w:szCs w:val="19"/>
        </w:rPr>
        <w:t xml:space="preserve"> grup artystycznych</w:t>
      </w:r>
      <w:r w:rsidR="00AF4FD6">
        <w:rPr>
          <w:b/>
          <w:noProof/>
          <w:spacing w:val="-2"/>
          <w:szCs w:val="19"/>
        </w:rPr>
        <w:t xml:space="preserve"> </w:t>
      </w:r>
      <w:r w:rsidRPr="00946A34">
        <w:rPr>
          <w:b/>
          <w:noProof/>
          <w:spacing w:val="-2"/>
          <w:szCs w:val="19"/>
        </w:rPr>
        <w:t>w</w:t>
      </w:r>
      <w:r w:rsidR="00022DB3">
        <w:rPr>
          <w:b/>
          <w:noProof/>
          <w:spacing w:val="-2"/>
          <w:szCs w:val="19"/>
        </w:rPr>
        <w:t> </w:t>
      </w:r>
      <w:r w:rsidRPr="00946A34">
        <w:rPr>
          <w:b/>
          <w:noProof/>
          <w:spacing w:val="-2"/>
          <w:szCs w:val="19"/>
        </w:rPr>
        <w:t>2021</w:t>
      </w:r>
      <w:r w:rsidR="00022DB3">
        <w:rPr>
          <w:b/>
          <w:noProof/>
          <w:spacing w:val="-2"/>
          <w:szCs w:val="19"/>
        </w:rPr>
        <w:t> </w:t>
      </w:r>
      <w:r w:rsidRPr="00946A34">
        <w:rPr>
          <w:b/>
          <w:noProof/>
          <w:spacing w:val="-2"/>
          <w:szCs w:val="19"/>
        </w:rPr>
        <w:t xml:space="preserve">r. </w:t>
      </w:r>
    </w:p>
    <w:p w14:paraId="00D882A9" w14:textId="035CEEEF" w:rsidR="00946A34" w:rsidRDefault="00441FBC" w:rsidP="00EB64BE">
      <w:pPr>
        <w:pStyle w:val="tytuwykresu"/>
        <w:spacing w:before="0" w:line="288" w:lineRule="auto"/>
        <w:ind w:left="907"/>
        <w:rPr>
          <w:b w:val="0"/>
          <w:noProof/>
          <w:sz w:val="19"/>
          <w:szCs w:val="19"/>
        </w:rPr>
      </w:pPr>
      <w:r>
        <w:rPr>
          <w:b w:val="0"/>
          <w:noProof/>
          <w:sz w:val="19"/>
          <w:szCs w:val="19"/>
          <w:lang w:eastAsia="pl-PL"/>
        </w:rPr>
        <w:drawing>
          <wp:anchor distT="0" distB="0" distL="114300" distR="114300" simplePos="0" relativeHeight="251773952" behindDoc="0" locked="0" layoutInCell="1" allowOverlap="1" wp14:anchorId="1009F39C" wp14:editId="3549EA39">
            <wp:simplePos x="0" y="0"/>
            <wp:positionH relativeFrom="margin">
              <wp:align>left</wp:align>
            </wp:positionH>
            <wp:positionV relativeFrom="paragraph">
              <wp:posOffset>207693</wp:posOffset>
            </wp:positionV>
            <wp:extent cx="5078095" cy="2707005"/>
            <wp:effectExtent l="0" t="0" r="0" b="0"/>
            <wp:wrapTopAndBottom/>
            <wp:docPr id="7" name="Obraz 7" descr="Wykres słupkowy przedstawiający strukturę grup artystycznych i ich członków w centrach kultury, domach kultury, ośrodkach kultury, klubach i świetlicach w 2021 r. &#10;(stan w dniu 31 grudnia)&#10;" title="Wykre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6A34" w:rsidRPr="00946A34">
        <w:rPr>
          <w:b w:val="0"/>
          <w:noProof/>
          <w:sz w:val="19"/>
          <w:szCs w:val="19"/>
        </w:rPr>
        <w:t>Stan w dniu 31 grudnia</w:t>
      </w:r>
    </w:p>
    <w:p w14:paraId="64B418D7" w14:textId="1D70F558" w:rsidR="005E1782" w:rsidRDefault="005E1782" w:rsidP="00286369">
      <w:pPr>
        <w:spacing w:before="8640"/>
      </w:pPr>
      <w:r w:rsidRPr="00F53617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058A5247" w14:textId="77777777" w:rsidR="009C4DA3" w:rsidRPr="009D7090" w:rsidRDefault="009C4DA3" w:rsidP="009C4DA3">
      <w:pPr>
        <w:keepNext/>
        <w:spacing w:line="288" w:lineRule="auto"/>
        <w:outlineLvl w:val="0"/>
        <w:sectPr w:rsidR="009C4DA3" w:rsidRPr="009D7090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14:paraId="196D0BDA" w14:textId="77777777" w:rsidTr="001F3471">
        <w:trPr>
          <w:cantSplit/>
          <w:trHeight w:val="1626"/>
        </w:trPr>
        <w:tc>
          <w:tcPr>
            <w:tcW w:w="4926" w:type="dxa"/>
          </w:tcPr>
          <w:p w14:paraId="5CD91645" w14:textId="1E7A8633" w:rsidR="001F3471" w:rsidRPr="00220F97" w:rsidRDefault="00DE2400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4A1D19">
              <w:rPr>
                <w:rFonts w:cs="Arial"/>
                <w:sz w:val="20"/>
              </w:rPr>
              <w:t xml:space="preserve"> </w:t>
            </w:r>
            <w:r w:rsidR="001F3471" w:rsidRPr="004A1D19">
              <w:rPr>
                <w:rFonts w:cs="Arial"/>
                <w:sz w:val="20"/>
              </w:rPr>
              <w:br/>
            </w:r>
            <w:r w:rsidR="001F3471" w:rsidRPr="00220F97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220F97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20F97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7C746908" w:rsidR="00DE2400" w:rsidRPr="00AB24E4" w:rsidRDefault="001F3471" w:rsidP="001F3471">
            <w:pPr>
              <w:spacing w:before="0" w:line="276" w:lineRule="auto"/>
              <w:rPr>
                <w:rFonts w:cs="Arial"/>
                <w:color w:val="000000" w:themeColor="text1"/>
                <w:lang w:val="fi-FI"/>
              </w:rPr>
            </w:pPr>
            <w:r w:rsidRPr="001F3471">
              <w:rPr>
                <w:sz w:val="20"/>
              </w:rPr>
              <w:t>Tel: 12 420 40 50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47A0FE3" w14:textId="77777777" w:rsidR="00DE2400" w:rsidRPr="00F03D62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14:paraId="59C02E89" w14:textId="77777777" w:rsidR="00DE2400" w:rsidRPr="00331135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075BD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37E0F62D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DE2400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1F3471">
        <w:trPr>
          <w:cantSplit/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14:paraId="2C7A5D68" w14:textId="77777777" w:rsidTr="001F3471">
        <w:trPr>
          <w:cantSplit/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14:paraId="373CEFAE" w14:textId="77777777" w:rsidTr="001F3471">
        <w:trPr>
          <w:cantSplit/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857556" w14:paraId="385E56CC" w14:textId="77777777" w:rsidTr="009C4DA3">
        <w:trPr>
          <w:cantSplit/>
          <w:trHeight w:val="2700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30079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2554F55E" w14:textId="3AB57CD8" w:rsidR="00857556" w:rsidRDefault="008F41B6" w:rsidP="00857556">
            <w:pPr>
              <w:rPr>
                <w:rStyle w:val="Hipercze"/>
              </w:rPr>
            </w:pPr>
            <w:hyperlink r:id="rId25" w:tooltip="link do publikacji pt.&quot;Kultura w 2020 r.&quot;" w:history="1">
              <w:r w:rsidR="00857556" w:rsidRPr="00E03E0C">
                <w:rPr>
                  <w:rStyle w:val="Hipercze"/>
                </w:rPr>
                <w:t>Kultura w 2020 r.</w:t>
              </w:r>
            </w:hyperlink>
          </w:p>
          <w:p w14:paraId="54AC87F9" w14:textId="75A483F5" w:rsidR="00281C4C" w:rsidRPr="00281C4C" w:rsidRDefault="008F41B6" w:rsidP="00857556">
            <w:pPr>
              <w:rPr>
                <w:rStyle w:val="Hipercze"/>
              </w:rPr>
            </w:pPr>
            <w:hyperlink r:id="rId26" w:tooltip="link do publikacji &quot;Działalność centrów kultury, ośrodków kultury, domów kultury, klubów i świetlic w 2020 r.&quot;" w:history="1">
              <w:r w:rsidR="00377DE7">
                <w:rPr>
                  <w:rStyle w:val="Hipercze"/>
                </w:rPr>
                <w:t>Działalność centrów kultury, ośrodków kultury, domów kultury, klubów i świetlic w 2020 r.</w:t>
              </w:r>
            </w:hyperlink>
          </w:p>
          <w:p w14:paraId="6EC7A51E" w14:textId="2450ACF6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D3FEF67" w14:textId="266F0BFF" w:rsidR="00281C4C" w:rsidRPr="00281C4C" w:rsidRDefault="008F41B6" w:rsidP="00281C4C">
            <w:pPr>
              <w:rPr>
                <w:rStyle w:val="Hipercze"/>
              </w:rPr>
            </w:pPr>
            <w:hyperlink r:id="rId27" w:tooltip="link do pojęcia &quot;dom kultury&quot;" w:history="1">
              <w:r w:rsidR="00281C4C" w:rsidRPr="00281C4C">
                <w:rPr>
                  <w:rStyle w:val="Hipercze"/>
                </w:rPr>
                <w:t>Dom kultury</w:t>
              </w:r>
            </w:hyperlink>
          </w:p>
          <w:p w14:paraId="78D03C79" w14:textId="71C967DD" w:rsidR="00281C4C" w:rsidRPr="00281C4C" w:rsidRDefault="008F41B6" w:rsidP="00281C4C">
            <w:pPr>
              <w:rPr>
                <w:rStyle w:val="Hipercze"/>
              </w:rPr>
            </w:pPr>
            <w:hyperlink r:id="rId28" w:tooltip="link do pojęcia &quot;impreza&quot;" w:history="1">
              <w:r w:rsidR="00281C4C" w:rsidRPr="00281C4C">
                <w:rPr>
                  <w:rStyle w:val="Hipercze"/>
                </w:rPr>
                <w:t>Impreza</w:t>
              </w:r>
            </w:hyperlink>
          </w:p>
          <w:p w14:paraId="67ACEA09" w14:textId="710E8D59" w:rsidR="00281C4C" w:rsidRPr="00281C4C" w:rsidRDefault="008F41B6" w:rsidP="00281C4C">
            <w:pPr>
              <w:rPr>
                <w:rStyle w:val="Hipercze"/>
              </w:rPr>
            </w:pPr>
            <w:hyperlink r:id="rId29" w:tooltip="link do pojęcia &quot;klub&quot;" w:history="1">
              <w:r w:rsidR="00281C4C" w:rsidRPr="00281C4C">
                <w:rPr>
                  <w:rStyle w:val="Hipercze"/>
                </w:rPr>
                <w:t>Klub</w:t>
              </w:r>
            </w:hyperlink>
          </w:p>
          <w:p w14:paraId="6F9B53AD" w14:textId="5E7F758B" w:rsidR="00281C4C" w:rsidRPr="00281C4C" w:rsidRDefault="008F41B6" w:rsidP="00281C4C">
            <w:pPr>
              <w:rPr>
                <w:rStyle w:val="Hipercze"/>
              </w:rPr>
            </w:pPr>
            <w:hyperlink r:id="rId30" w:tooltip="link do pojęcia &quot;Koło w instytucji kultury&quot;" w:history="1">
              <w:r w:rsidR="00281C4C" w:rsidRPr="00281C4C">
                <w:rPr>
                  <w:rStyle w:val="Hipercze"/>
                </w:rPr>
                <w:t>Koło w instytucji kultury</w:t>
              </w:r>
            </w:hyperlink>
          </w:p>
          <w:p w14:paraId="34E61014" w14:textId="7DA0B052" w:rsidR="00281C4C" w:rsidRPr="00281C4C" w:rsidRDefault="008F41B6" w:rsidP="00281C4C">
            <w:pPr>
              <w:rPr>
                <w:rStyle w:val="Hipercze"/>
              </w:rPr>
            </w:pPr>
            <w:hyperlink r:id="rId31" w:tooltip="link do pojęcia &quot;organizator jednostki&quot;" w:history="1">
              <w:r w:rsidR="00281C4C" w:rsidRPr="00281C4C">
                <w:rPr>
                  <w:rStyle w:val="Hipercze"/>
                </w:rPr>
                <w:t>Organizator jednostki</w:t>
              </w:r>
            </w:hyperlink>
          </w:p>
          <w:p w14:paraId="7903AF65" w14:textId="0DDEE9DF" w:rsidR="00281C4C" w:rsidRPr="00281C4C" w:rsidRDefault="008F41B6" w:rsidP="00281C4C">
            <w:pPr>
              <w:rPr>
                <w:rStyle w:val="Hipercze"/>
              </w:rPr>
            </w:pPr>
            <w:hyperlink r:id="rId32" w:tooltip="link do pojęcia &quot;ośrodek kultury&quot;" w:history="1">
              <w:r w:rsidR="00281C4C" w:rsidRPr="00281C4C">
                <w:rPr>
                  <w:rStyle w:val="Hipercze"/>
                </w:rPr>
                <w:t>Ośrodek kultury</w:t>
              </w:r>
            </w:hyperlink>
          </w:p>
          <w:p w14:paraId="1D6CB79F" w14:textId="46B48BD5" w:rsidR="00281C4C" w:rsidRPr="00281C4C" w:rsidRDefault="008F41B6" w:rsidP="00281C4C">
            <w:pPr>
              <w:rPr>
                <w:rStyle w:val="Hipercze"/>
              </w:rPr>
            </w:pPr>
            <w:hyperlink r:id="rId33" w:tooltip="link do pojęcia &quot;sala widowiskowa&quot;" w:history="1">
              <w:r w:rsidR="00281C4C" w:rsidRPr="00281C4C">
                <w:rPr>
                  <w:rStyle w:val="Hipercze"/>
                </w:rPr>
                <w:t>Sala widowiskowa</w:t>
              </w:r>
            </w:hyperlink>
          </w:p>
          <w:p w14:paraId="6ECD0109" w14:textId="66A088BD" w:rsidR="00281C4C" w:rsidRPr="00281C4C" w:rsidRDefault="008F41B6" w:rsidP="00281C4C">
            <w:pPr>
              <w:rPr>
                <w:rStyle w:val="Hipercze"/>
              </w:rPr>
            </w:pPr>
            <w:hyperlink r:id="rId34" w:tooltip="link do pojęcia &quot;świetlica&quot;" w:history="1">
              <w:r w:rsidR="00281C4C" w:rsidRPr="00281C4C">
                <w:rPr>
                  <w:rStyle w:val="Hipercze"/>
                </w:rPr>
                <w:t>Świetlica</w:t>
              </w:r>
            </w:hyperlink>
          </w:p>
          <w:p w14:paraId="59EB7117" w14:textId="11588E13" w:rsidR="00531873" w:rsidRPr="00857556" w:rsidRDefault="008F41B6" w:rsidP="00281C4C">
            <w:pPr>
              <w:rPr>
                <w:rFonts w:cs="Times New Roman"/>
                <w:color w:val="0000FF"/>
                <w:u w:val="single"/>
              </w:rPr>
            </w:pPr>
            <w:hyperlink r:id="rId35" w:tooltip="link do pojęcia &quot;uczestnik imprezy&quot;" w:history="1">
              <w:r w:rsidR="00281C4C" w:rsidRPr="00281C4C">
                <w:rPr>
                  <w:rStyle w:val="Hipercze"/>
                </w:rPr>
                <w:t>Uczestnik imprezy</w:t>
              </w:r>
            </w:hyperlink>
          </w:p>
        </w:tc>
      </w:tr>
    </w:tbl>
    <w:p w14:paraId="7C19EFAE" w14:textId="5AAD912C" w:rsidR="00D261A2" w:rsidRPr="00857556" w:rsidRDefault="00D261A2" w:rsidP="001F3471">
      <w:pPr>
        <w:rPr>
          <w:sz w:val="18"/>
        </w:rPr>
      </w:pPr>
    </w:p>
    <w:sectPr w:rsidR="00D261A2" w:rsidRPr="00857556" w:rsidSect="003B18B6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A6EC90" w14:textId="77777777" w:rsidR="008F41B6" w:rsidRDefault="008F41B6" w:rsidP="000662E2">
      <w:pPr>
        <w:spacing w:after="0" w:line="240" w:lineRule="auto"/>
      </w:pPr>
      <w:r>
        <w:separator/>
      </w:r>
    </w:p>
  </w:endnote>
  <w:endnote w:type="continuationSeparator" w:id="0">
    <w:p w14:paraId="28BDE5A2" w14:textId="77777777" w:rsidR="008F41B6" w:rsidRDefault="008F41B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89B3292-57A6-43B9-A222-5ACD2657E1B7}"/>
    <w:embedBold r:id="rId2" w:fontKey="{6A2DC601-433F-4FA0-A430-F2B63B587E8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460FE36-ED50-4C70-835E-658D8183F978}"/>
    <w:embedBold r:id="rId4" w:fontKey="{07EBBB3B-936B-491D-83CC-E2922CF8A45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6C267B9-F3DB-49CF-9FB3-FC89850231E4}"/>
    <w:embedBold r:id="rId6" w:fontKey="{FF3C9F5E-2401-40AB-99A9-60F936AAB83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AA55A0D-3927-4E31-A86D-47F0CE06C1BB}"/>
    <w:embedItalic r:id="rId8" w:fontKey="{8864F8FB-CECC-4415-AB5A-74D202D42EB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840F82F-5B4A-4A87-B246-8B754E72A09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8F768F8-C50C-434A-A669-F278FFFF070D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1" w:fontKey="{9B60D8E1-8CE4-4E30-BA85-50C8EC6E696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3091612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2ADA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31650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2AD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2ADA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5026C0" w14:textId="77777777" w:rsidR="008F41B6" w:rsidRDefault="008F41B6" w:rsidP="000662E2">
      <w:pPr>
        <w:spacing w:after="0" w:line="240" w:lineRule="auto"/>
      </w:pPr>
      <w:r>
        <w:separator/>
      </w:r>
    </w:p>
  </w:footnote>
  <w:footnote w:type="continuationSeparator" w:id="0">
    <w:p w14:paraId="2E76A6F2" w14:textId="77777777" w:rsidR="008F41B6" w:rsidRDefault="008F41B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9024E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76132940" w:rsidR="00F32749" w:rsidRDefault="00596B64" w:rsidP="00596B64">
    <w:pPr>
      <w:pStyle w:val="Nagwek"/>
      <w:spacing w:before="240" w:after="40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D17C23C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opublikowania informacji sygnalnej: 08.06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3BBB4E6" w:rsidR="00F37172" w:rsidRPr="00A01B40" w:rsidRDefault="00F372D4" w:rsidP="00F049AB">
                          <w:pPr>
                            <w:pStyle w:val="Datainformacjisygnalnej"/>
                          </w:pPr>
                          <w:r>
                            <w:t>08</w:t>
                          </w:r>
                          <w:r w:rsidR="00DE6B58">
                            <w:t>.</w:t>
                          </w:r>
                          <w:r w:rsidR="00FB6D82">
                            <w:t>0</w:t>
                          </w:r>
                          <w:r>
                            <w:t>6</w:t>
                          </w:r>
                          <w:r w:rsidR="00DE6B58">
                            <w:t>.</w:t>
                          </w:r>
                          <w:r w:rsidR="00FB6D82"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a opublikowania informacji sygnalnej: 08.06.2022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" filled="f" stroked="f">
              <v:textbox>
                <w:txbxContent>
                  <w:p w14:paraId="71967FEA" w14:textId="13BBB4E6" w:rsidR="00F37172" w:rsidRPr="00A01B40" w:rsidRDefault="00F372D4" w:rsidP="00F049AB">
                    <w:pPr>
                      <w:pStyle w:val="Datainformacjisygnalnej"/>
                    </w:pPr>
                    <w:r>
                      <w:t>08</w:t>
                    </w:r>
                    <w:r w:rsidR="00DE6B58">
                      <w:t>.</w:t>
                    </w:r>
                    <w:r w:rsidR="00FB6D82">
                      <w:t>0</w:t>
                    </w:r>
                    <w:r>
                      <w:t>6</w:t>
                    </w:r>
                    <w:r w:rsidR="00DE6B58">
                      <w:t>.</w:t>
                    </w:r>
                    <w:r w:rsidR="00FB6D82"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15" name="Obraz 15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58F0F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2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0F08235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166CF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6pt;height:125.2pt;visibility:visible;mso-wrap-style:square" o:bullet="t">
        <v:imagedata r:id="rId1" o:title=""/>
      </v:shape>
    </w:pict>
  </w:numPicBullet>
  <w:numPicBullet w:numPicBulletId="1">
    <w:pict>
      <v:shape id="_x0000_i1031" type="#_x0000_t75" style="width:124.1pt;height:125.2pt;visibility:visible;mso-wrap-style:square" o:bullet="t">
        <v:imagedata r:id="rId2" o:title=""/>
      </v:shape>
    </w:pict>
  </w:numPicBullet>
  <w:numPicBullet w:numPicBulletId="2">
    <w:pict>
      <v:shape id="_x0000_i1032" type="#_x0000_t75" style="width:21.5pt;height:23.1pt;visibility:visible;mso-wrap-style:square" o:bullet="t">
        <v:imagedata r:id="rId3" o:title=""/>
      </v:shape>
    </w:pict>
  </w:numPicBullet>
  <w:numPicBullet w:numPicBulletId="3">
    <w:pict>
      <v:shape id="_x0000_i1033" type="#_x0000_t75" style="width:21.5pt;height:23.1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0FC3"/>
    <w:rsid w:val="00013470"/>
    <w:rsid w:val="000152F5"/>
    <w:rsid w:val="00022DB3"/>
    <w:rsid w:val="00025E7B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81FCA"/>
    <w:rsid w:val="00097840"/>
    <w:rsid w:val="000B0727"/>
    <w:rsid w:val="000C135D"/>
    <w:rsid w:val="000D1D43"/>
    <w:rsid w:val="000D225C"/>
    <w:rsid w:val="000D2A5C"/>
    <w:rsid w:val="000D39F0"/>
    <w:rsid w:val="000E0918"/>
    <w:rsid w:val="000E79A9"/>
    <w:rsid w:val="001011C3"/>
    <w:rsid w:val="00103137"/>
    <w:rsid w:val="0010537E"/>
    <w:rsid w:val="00106DA3"/>
    <w:rsid w:val="00110214"/>
    <w:rsid w:val="00110D87"/>
    <w:rsid w:val="00111CF4"/>
    <w:rsid w:val="00112360"/>
    <w:rsid w:val="00112399"/>
    <w:rsid w:val="00114DB9"/>
    <w:rsid w:val="00116087"/>
    <w:rsid w:val="00117711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617E3"/>
    <w:rsid w:val="00162325"/>
    <w:rsid w:val="00166DE9"/>
    <w:rsid w:val="001812AA"/>
    <w:rsid w:val="001845D6"/>
    <w:rsid w:val="00194379"/>
    <w:rsid w:val="001951DA"/>
    <w:rsid w:val="001B053D"/>
    <w:rsid w:val="001B491C"/>
    <w:rsid w:val="001C3269"/>
    <w:rsid w:val="001D19B6"/>
    <w:rsid w:val="001D1DB4"/>
    <w:rsid w:val="001D23F1"/>
    <w:rsid w:val="001D25F9"/>
    <w:rsid w:val="001D5ED3"/>
    <w:rsid w:val="001D61ED"/>
    <w:rsid w:val="001E1888"/>
    <w:rsid w:val="001E4D3A"/>
    <w:rsid w:val="001E5B2D"/>
    <w:rsid w:val="001F3471"/>
    <w:rsid w:val="0020156C"/>
    <w:rsid w:val="00213F41"/>
    <w:rsid w:val="00216634"/>
    <w:rsid w:val="00242D31"/>
    <w:rsid w:val="00253008"/>
    <w:rsid w:val="00253AB6"/>
    <w:rsid w:val="002540F5"/>
    <w:rsid w:val="0025481E"/>
    <w:rsid w:val="002574F9"/>
    <w:rsid w:val="0026087E"/>
    <w:rsid w:val="00262B61"/>
    <w:rsid w:val="00262CC6"/>
    <w:rsid w:val="00263BB1"/>
    <w:rsid w:val="00263E08"/>
    <w:rsid w:val="002762FD"/>
    <w:rsid w:val="00276811"/>
    <w:rsid w:val="00281C4C"/>
    <w:rsid w:val="00282699"/>
    <w:rsid w:val="00286369"/>
    <w:rsid w:val="002926DF"/>
    <w:rsid w:val="00296697"/>
    <w:rsid w:val="002B0472"/>
    <w:rsid w:val="002B18B0"/>
    <w:rsid w:val="002B6B12"/>
    <w:rsid w:val="002C21F0"/>
    <w:rsid w:val="002D01DF"/>
    <w:rsid w:val="002E3EB3"/>
    <w:rsid w:val="002E6140"/>
    <w:rsid w:val="002E6985"/>
    <w:rsid w:val="002E71B6"/>
    <w:rsid w:val="002F0464"/>
    <w:rsid w:val="002F35F6"/>
    <w:rsid w:val="002F6D17"/>
    <w:rsid w:val="002F77C8"/>
    <w:rsid w:val="002F7CBF"/>
    <w:rsid w:val="0030079A"/>
    <w:rsid w:val="00304F22"/>
    <w:rsid w:val="00306C7C"/>
    <w:rsid w:val="00313F5C"/>
    <w:rsid w:val="00314F86"/>
    <w:rsid w:val="00317F4D"/>
    <w:rsid w:val="00322EDD"/>
    <w:rsid w:val="003309FA"/>
    <w:rsid w:val="00331135"/>
    <w:rsid w:val="00332320"/>
    <w:rsid w:val="00337845"/>
    <w:rsid w:val="00340F5D"/>
    <w:rsid w:val="00347D72"/>
    <w:rsid w:val="00353F45"/>
    <w:rsid w:val="00357611"/>
    <w:rsid w:val="0036432A"/>
    <w:rsid w:val="00364773"/>
    <w:rsid w:val="00364AF9"/>
    <w:rsid w:val="00367237"/>
    <w:rsid w:val="0037077F"/>
    <w:rsid w:val="00372411"/>
    <w:rsid w:val="00373882"/>
    <w:rsid w:val="00377DE7"/>
    <w:rsid w:val="00380876"/>
    <w:rsid w:val="003843DB"/>
    <w:rsid w:val="003936FB"/>
    <w:rsid w:val="00393761"/>
    <w:rsid w:val="003937A5"/>
    <w:rsid w:val="00394E26"/>
    <w:rsid w:val="00396691"/>
    <w:rsid w:val="00397D18"/>
    <w:rsid w:val="003A1B36"/>
    <w:rsid w:val="003B1454"/>
    <w:rsid w:val="003B18B6"/>
    <w:rsid w:val="003B218E"/>
    <w:rsid w:val="003C161B"/>
    <w:rsid w:val="003C59E0"/>
    <w:rsid w:val="003C5D89"/>
    <w:rsid w:val="003C6C8D"/>
    <w:rsid w:val="003D2656"/>
    <w:rsid w:val="003D4F95"/>
    <w:rsid w:val="003D5F42"/>
    <w:rsid w:val="003D60A9"/>
    <w:rsid w:val="003E4367"/>
    <w:rsid w:val="003F03DB"/>
    <w:rsid w:val="003F0BD9"/>
    <w:rsid w:val="003F4C97"/>
    <w:rsid w:val="003F666D"/>
    <w:rsid w:val="003F7FE6"/>
    <w:rsid w:val="00400193"/>
    <w:rsid w:val="00416B03"/>
    <w:rsid w:val="00416EAF"/>
    <w:rsid w:val="004212E7"/>
    <w:rsid w:val="00423C88"/>
    <w:rsid w:val="0042446D"/>
    <w:rsid w:val="00427BF8"/>
    <w:rsid w:val="00431C02"/>
    <w:rsid w:val="004350AB"/>
    <w:rsid w:val="00437395"/>
    <w:rsid w:val="00441FBC"/>
    <w:rsid w:val="00445047"/>
    <w:rsid w:val="00446749"/>
    <w:rsid w:val="00453EB7"/>
    <w:rsid w:val="00454BA8"/>
    <w:rsid w:val="00463E39"/>
    <w:rsid w:val="004657FC"/>
    <w:rsid w:val="004733F6"/>
    <w:rsid w:val="004741A1"/>
    <w:rsid w:val="00474E69"/>
    <w:rsid w:val="00474EA1"/>
    <w:rsid w:val="00483E9F"/>
    <w:rsid w:val="00485A2C"/>
    <w:rsid w:val="0049621B"/>
    <w:rsid w:val="004A1D19"/>
    <w:rsid w:val="004B4292"/>
    <w:rsid w:val="004C1895"/>
    <w:rsid w:val="004C19F8"/>
    <w:rsid w:val="004C4C02"/>
    <w:rsid w:val="004C6D40"/>
    <w:rsid w:val="004E6AA8"/>
    <w:rsid w:val="004F0C3C"/>
    <w:rsid w:val="004F2280"/>
    <w:rsid w:val="004F23BB"/>
    <w:rsid w:val="004F63FC"/>
    <w:rsid w:val="00505A92"/>
    <w:rsid w:val="005127ED"/>
    <w:rsid w:val="005169FA"/>
    <w:rsid w:val="005203F1"/>
    <w:rsid w:val="00521BC3"/>
    <w:rsid w:val="00531873"/>
    <w:rsid w:val="00533632"/>
    <w:rsid w:val="00534013"/>
    <w:rsid w:val="00540C5C"/>
    <w:rsid w:val="00540E91"/>
    <w:rsid w:val="00541E6E"/>
    <w:rsid w:val="0054251F"/>
    <w:rsid w:val="005520D8"/>
    <w:rsid w:val="00553507"/>
    <w:rsid w:val="00555CFB"/>
    <w:rsid w:val="00556ADB"/>
    <w:rsid w:val="00556C58"/>
    <w:rsid w:val="00556CF1"/>
    <w:rsid w:val="0056322D"/>
    <w:rsid w:val="005762A7"/>
    <w:rsid w:val="00577BBC"/>
    <w:rsid w:val="00580FDE"/>
    <w:rsid w:val="005853C9"/>
    <w:rsid w:val="00587CEE"/>
    <w:rsid w:val="005916D7"/>
    <w:rsid w:val="0059427F"/>
    <w:rsid w:val="00596B64"/>
    <w:rsid w:val="005A0AF3"/>
    <w:rsid w:val="005A698C"/>
    <w:rsid w:val="005C0CAC"/>
    <w:rsid w:val="005D062E"/>
    <w:rsid w:val="005D2F6B"/>
    <w:rsid w:val="005D334E"/>
    <w:rsid w:val="005D4DFE"/>
    <w:rsid w:val="005E0799"/>
    <w:rsid w:val="005E10F9"/>
    <w:rsid w:val="005E1200"/>
    <w:rsid w:val="005E1782"/>
    <w:rsid w:val="005F45EE"/>
    <w:rsid w:val="005F5A80"/>
    <w:rsid w:val="005F7611"/>
    <w:rsid w:val="00603BCC"/>
    <w:rsid w:val="006044FF"/>
    <w:rsid w:val="00607CC5"/>
    <w:rsid w:val="00607D0B"/>
    <w:rsid w:val="0061179B"/>
    <w:rsid w:val="006125F9"/>
    <w:rsid w:val="00614945"/>
    <w:rsid w:val="00633014"/>
    <w:rsid w:val="0063437B"/>
    <w:rsid w:val="0063660D"/>
    <w:rsid w:val="0063685C"/>
    <w:rsid w:val="00636B9A"/>
    <w:rsid w:val="0064017E"/>
    <w:rsid w:val="00647EA4"/>
    <w:rsid w:val="00651C1C"/>
    <w:rsid w:val="00654BB6"/>
    <w:rsid w:val="006661AF"/>
    <w:rsid w:val="006673CA"/>
    <w:rsid w:val="00673C26"/>
    <w:rsid w:val="00674DE5"/>
    <w:rsid w:val="00677ACA"/>
    <w:rsid w:val="006812AF"/>
    <w:rsid w:val="0068327D"/>
    <w:rsid w:val="00691534"/>
    <w:rsid w:val="00693880"/>
    <w:rsid w:val="006940A7"/>
    <w:rsid w:val="00694AF0"/>
    <w:rsid w:val="006A4686"/>
    <w:rsid w:val="006A6B75"/>
    <w:rsid w:val="006B0E9E"/>
    <w:rsid w:val="006B3F83"/>
    <w:rsid w:val="006B486D"/>
    <w:rsid w:val="006B5AE4"/>
    <w:rsid w:val="006C0F6B"/>
    <w:rsid w:val="006D1507"/>
    <w:rsid w:val="006D1608"/>
    <w:rsid w:val="006D4054"/>
    <w:rsid w:val="006D7409"/>
    <w:rsid w:val="006E02EC"/>
    <w:rsid w:val="006E03D5"/>
    <w:rsid w:val="006E3B45"/>
    <w:rsid w:val="006E3C4F"/>
    <w:rsid w:val="006E6F41"/>
    <w:rsid w:val="006E73E6"/>
    <w:rsid w:val="006E7CC2"/>
    <w:rsid w:val="006F67D7"/>
    <w:rsid w:val="00710E54"/>
    <w:rsid w:val="00720897"/>
    <w:rsid w:val="007211B1"/>
    <w:rsid w:val="00723E6D"/>
    <w:rsid w:val="007277DA"/>
    <w:rsid w:val="00730BE7"/>
    <w:rsid w:val="00731D27"/>
    <w:rsid w:val="007357EB"/>
    <w:rsid w:val="0074316C"/>
    <w:rsid w:val="00746187"/>
    <w:rsid w:val="0076254F"/>
    <w:rsid w:val="007761B7"/>
    <w:rsid w:val="007801F5"/>
    <w:rsid w:val="00780378"/>
    <w:rsid w:val="00783CA4"/>
    <w:rsid w:val="007842FB"/>
    <w:rsid w:val="00786124"/>
    <w:rsid w:val="0079514B"/>
    <w:rsid w:val="00795252"/>
    <w:rsid w:val="007A2DC1"/>
    <w:rsid w:val="007B1FE1"/>
    <w:rsid w:val="007B4F22"/>
    <w:rsid w:val="007B5F39"/>
    <w:rsid w:val="007D0869"/>
    <w:rsid w:val="007D14C4"/>
    <w:rsid w:val="007D3319"/>
    <w:rsid w:val="007D335D"/>
    <w:rsid w:val="007D3C01"/>
    <w:rsid w:val="007D605C"/>
    <w:rsid w:val="007E3314"/>
    <w:rsid w:val="007E3514"/>
    <w:rsid w:val="007E4B03"/>
    <w:rsid w:val="007F324B"/>
    <w:rsid w:val="007F3886"/>
    <w:rsid w:val="0080553C"/>
    <w:rsid w:val="00805B46"/>
    <w:rsid w:val="00805DB4"/>
    <w:rsid w:val="00815D44"/>
    <w:rsid w:val="00823593"/>
    <w:rsid w:val="00825DC2"/>
    <w:rsid w:val="00831AFD"/>
    <w:rsid w:val="00834AD3"/>
    <w:rsid w:val="008366B3"/>
    <w:rsid w:val="00843795"/>
    <w:rsid w:val="008444F6"/>
    <w:rsid w:val="00847F0F"/>
    <w:rsid w:val="00852448"/>
    <w:rsid w:val="00854A84"/>
    <w:rsid w:val="00856690"/>
    <w:rsid w:val="00857556"/>
    <w:rsid w:val="0086154C"/>
    <w:rsid w:val="00872027"/>
    <w:rsid w:val="00877F6C"/>
    <w:rsid w:val="0088258A"/>
    <w:rsid w:val="00886332"/>
    <w:rsid w:val="00891118"/>
    <w:rsid w:val="008916A1"/>
    <w:rsid w:val="0089176F"/>
    <w:rsid w:val="008925F0"/>
    <w:rsid w:val="008938CA"/>
    <w:rsid w:val="0089448A"/>
    <w:rsid w:val="00897877"/>
    <w:rsid w:val="008A26D9"/>
    <w:rsid w:val="008A5392"/>
    <w:rsid w:val="008A7B5B"/>
    <w:rsid w:val="008B12D2"/>
    <w:rsid w:val="008C0C29"/>
    <w:rsid w:val="008D02DA"/>
    <w:rsid w:val="008D76BC"/>
    <w:rsid w:val="008E7DBA"/>
    <w:rsid w:val="008F0829"/>
    <w:rsid w:val="008F3638"/>
    <w:rsid w:val="008F41B6"/>
    <w:rsid w:val="008F4441"/>
    <w:rsid w:val="008F6B20"/>
    <w:rsid w:val="008F6F31"/>
    <w:rsid w:val="008F74DF"/>
    <w:rsid w:val="00902274"/>
    <w:rsid w:val="00906B98"/>
    <w:rsid w:val="00906EEE"/>
    <w:rsid w:val="009127BA"/>
    <w:rsid w:val="00920AAE"/>
    <w:rsid w:val="009227A6"/>
    <w:rsid w:val="00933EC1"/>
    <w:rsid w:val="009446AD"/>
    <w:rsid w:val="00946A34"/>
    <w:rsid w:val="00950E11"/>
    <w:rsid w:val="009530DB"/>
    <w:rsid w:val="00953676"/>
    <w:rsid w:val="00956F30"/>
    <w:rsid w:val="009664F7"/>
    <w:rsid w:val="00966C9A"/>
    <w:rsid w:val="00967527"/>
    <w:rsid w:val="009705EE"/>
    <w:rsid w:val="00977927"/>
    <w:rsid w:val="00977C38"/>
    <w:rsid w:val="0098135C"/>
    <w:rsid w:val="0098156A"/>
    <w:rsid w:val="00991BAC"/>
    <w:rsid w:val="009A6EA0"/>
    <w:rsid w:val="009B2A4A"/>
    <w:rsid w:val="009C1335"/>
    <w:rsid w:val="009C1AB2"/>
    <w:rsid w:val="009C3AD5"/>
    <w:rsid w:val="009C4DA3"/>
    <w:rsid w:val="009C7251"/>
    <w:rsid w:val="009D0892"/>
    <w:rsid w:val="009D223A"/>
    <w:rsid w:val="009D7090"/>
    <w:rsid w:val="009E2E91"/>
    <w:rsid w:val="00A01B40"/>
    <w:rsid w:val="00A130BF"/>
    <w:rsid w:val="00A139F5"/>
    <w:rsid w:val="00A3078C"/>
    <w:rsid w:val="00A32E16"/>
    <w:rsid w:val="00A365F4"/>
    <w:rsid w:val="00A427AF"/>
    <w:rsid w:val="00A460CD"/>
    <w:rsid w:val="00A47D80"/>
    <w:rsid w:val="00A53132"/>
    <w:rsid w:val="00A563F2"/>
    <w:rsid w:val="00A566E8"/>
    <w:rsid w:val="00A56D0C"/>
    <w:rsid w:val="00A61833"/>
    <w:rsid w:val="00A61BBA"/>
    <w:rsid w:val="00A62530"/>
    <w:rsid w:val="00A641B9"/>
    <w:rsid w:val="00A660A3"/>
    <w:rsid w:val="00A66347"/>
    <w:rsid w:val="00A73D9E"/>
    <w:rsid w:val="00A810F9"/>
    <w:rsid w:val="00A82D31"/>
    <w:rsid w:val="00A85E7E"/>
    <w:rsid w:val="00A86ECC"/>
    <w:rsid w:val="00A86FCC"/>
    <w:rsid w:val="00A90A6D"/>
    <w:rsid w:val="00A92B87"/>
    <w:rsid w:val="00A971E5"/>
    <w:rsid w:val="00AA3DFF"/>
    <w:rsid w:val="00AA542B"/>
    <w:rsid w:val="00AA710D"/>
    <w:rsid w:val="00AB1F20"/>
    <w:rsid w:val="00AB64F3"/>
    <w:rsid w:val="00AB6D25"/>
    <w:rsid w:val="00AD0432"/>
    <w:rsid w:val="00AD0E56"/>
    <w:rsid w:val="00AD4BFC"/>
    <w:rsid w:val="00AE229B"/>
    <w:rsid w:val="00AE2D4B"/>
    <w:rsid w:val="00AE4F99"/>
    <w:rsid w:val="00AF4EB9"/>
    <w:rsid w:val="00AF4FD6"/>
    <w:rsid w:val="00B02C69"/>
    <w:rsid w:val="00B11B69"/>
    <w:rsid w:val="00B14952"/>
    <w:rsid w:val="00B16871"/>
    <w:rsid w:val="00B25B45"/>
    <w:rsid w:val="00B31E5A"/>
    <w:rsid w:val="00B3527E"/>
    <w:rsid w:val="00B4658D"/>
    <w:rsid w:val="00B47359"/>
    <w:rsid w:val="00B503B5"/>
    <w:rsid w:val="00B5562B"/>
    <w:rsid w:val="00B653AB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B4F09"/>
    <w:rsid w:val="00BB54B5"/>
    <w:rsid w:val="00BD4E33"/>
    <w:rsid w:val="00C030DE"/>
    <w:rsid w:val="00C04AAA"/>
    <w:rsid w:val="00C051A8"/>
    <w:rsid w:val="00C10371"/>
    <w:rsid w:val="00C22105"/>
    <w:rsid w:val="00C244B6"/>
    <w:rsid w:val="00C27BF1"/>
    <w:rsid w:val="00C310E6"/>
    <w:rsid w:val="00C3702F"/>
    <w:rsid w:val="00C4500A"/>
    <w:rsid w:val="00C5521D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619"/>
    <w:rsid w:val="00CA3B61"/>
    <w:rsid w:val="00CA484D"/>
    <w:rsid w:val="00CA4FB6"/>
    <w:rsid w:val="00CB0BC5"/>
    <w:rsid w:val="00CB2F90"/>
    <w:rsid w:val="00CB6AD4"/>
    <w:rsid w:val="00CC55D4"/>
    <w:rsid w:val="00CC739E"/>
    <w:rsid w:val="00CD1EBB"/>
    <w:rsid w:val="00CD28CF"/>
    <w:rsid w:val="00CD58B7"/>
    <w:rsid w:val="00CD7967"/>
    <w:rsid w:val="00CD7FB6"/>
    <w:rsid w:val="00CE5AD3"/>
    <w:rsid w:val="00CE5C7B"/>
    <w:rsid w:val="00CE5E2F"/>
    <w:rsid w:val="00CE6A09"/>
    <w:rsid w:val="00CF18EE"/>
    <w:rsid w:val="00CF30BD"/>
    <w:rsid w:val="00CF4099"/>
    <w:rsid w:val="00D00796"/>
    <w:rsid w:val="00D261A2"/>
    <w:rsid w:val="00D35143"/>
    <w:rsid w:val="00D54930"/>
    <w:rsid w:val="00D61424"/>
    <w:rsid w:val="00D616D2"/>
    <w:rsid w:val="00D63963"/>
    <w:rsid w:val="00D63B5F"/>
    <w:rsid w:val="00D64AFE"/>
    <w:rsid w:val="00D70EF7"/>
    <w:rsid w:val="00D8397C"/>
    <w:rsid w:val="00D848B7"/>
    <w:rsid w:val="00D94EED"/>
    <w:rsid w:val="00D96026"/>
    <w:rsid w:val="00D972D6"/>
    <w:rsid w:val="00D972F6"/>
    <w:rsid w:val="00DA331D"/>
    <w:rsid w:val="00DA7C1C"/>
    <w:rsid w:val="00DB147A"/>
    <w:rsid w:val="00DB1B7A"/>
    <w:rsid w:val="00DB706E"/>
    <w:rsid w:val="00DC6708"/>
    <w:rsid w:val="00DD011A"/>
    <w:rsid w:val="00DD23C1"/>
    <w:rsid w:val="00DE2400"/>
    <w:rsid w:val="00DE58F1"/>
    <w:rsid w:val="00DE6992"/>
    <w:rsid w:val="00DE6B58"/>
    <w:rsid w:val="00DF59A1"/>
    <w:rsid w:val="00DF5E32"/>
    <w:rsid w:val="00E01436"/>
    <w:rsid w:val="00E03E0C"/>
    <w:rsid w:val="00E03E79"/>
    <w:rsid w:val="00E045BD"/>
    <w:rsid w:val="00E04D6C"/>
    <w:rsid w:val="00E17B77"/>
    <w:rsid w:val="00E231AB"/>
    <w:rsid w:val="00E23337"/>
    <w:rsid w:val="00E24C8B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179C"/>
    <w:rsid w:val="00E63A11"/>
    <w:rsid w:val="00E63B0C"/>
    <w:rsid w:val="00E664C5"/>
    <w:rsid w:val="00E671A2"/>
    <w:rsid w:val="00E73F03"/>
    <w:rsid w:val="00E76D26"/>
    <w:rsid w:val="00E76EE5"/>
    <w:rsid w:val="00E77D2D"/>
    <w:rsid w:val="00E95036"/>
    <w:rsid w:val="00E95B8E"/>
    <w:rsid w:val="00EB1390"/>
    <w:rsid w:val="00EB2C71"/>
    <w:rsid w:val="00EB3333"/>
    <w:rsid w:val="00EB4340"/>
    <w:rsid w:val="00EB556D"/>
    <w:rsid w:val="00EB56C7"/>
    <w:rsid w:val="00EB5A7D"/>
    <w:rsid w:val="00EB64BE"/>
    <w:rsid w:val="00EB7ADB"/>
    <w:rsid w:val="00EC0564"/>
    <w:rsid w:val="00EC6A22"/>
    <w:rsid w:val="00ED55C0"/>
    <w:rsid w:val="00ED682B"/>
    <w:rsid w:val="00EE41D5"/>
    <w:rsid w:val="00F0166F"/>
    <w:rsid w:val="00F037A4"/>
    <w:rsid w:val="00F03D62"/>
    <w:rsid w:val="00F049AB"/>
    <w:rsid w:val="00F142DB"/>
    <w:rsid w:val="00F22ADA"/>
    <w:rsid w:val="00F27C8F"/>
    <w:rsid w:val="00F323F8"/>
    <w:rsid w:val="00F32749"/>
    <w:rsid w:val="00F37172"/>
    <w:rsid w:val="00F372D4"/>
    <w:rsid w:val="00F37727"/>
    <w:rsid w:val="00F4477E"/>
    <w:rsid w:val="00F46269"/>
    <w:rsid w:val="00F569C3"/>
    <w:rsid w:val="00F60AAC"/>
    <w:rsid w:val="00F60BA8"/>
    <w:rsid w:val="00F6192F"/>
    <w:rsid w:val="00F65A5A"/>
    <w:rsid w:val="00F67D8F"/>
    <w:rsid w:val="00F7441F"/>
    <w:rsid w:val="00F802BE"/>
    <w:rsid w:val="00F80A35"/>
    <w:rsid w:val="00F80E93"/>
    <w:rsid w:val="00F86024"/>
    <w:rsid w:val="00F8611A"/>
    <w:rsid w:val="00F90CBC"/>
    <w:rsid w:val="00FA3E6A"/>
    <w:rsid w:val="00FA5128"/>
    <w:rsid w:val="00FB42D4"/>
    <w:rsid w:val="00FB5906"/>
    <w:rsid w:val="00FB6D82"/>
    <w:rsid w:val="00FB7150"/>
    <w:rsid w:val="00FB762F"/>
    <w:rsid w:val="00FC10BD"/>
    <w:rsid w:val="00FC2AED"/>
    <w:rsid w:val="00FD08AE"/>
    <w:rsid w:val="00FD5EA7"/>
    <w:rsid w:val="00FE35CC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596B64"/>
    <w:pPr>
      <w:spacing w:before="120" w:after="120" w:line="269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596B64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596B6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575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s://stat.gov.pl/obszary-tematyczne/kultura-turystyka-sport/kultura/dzialalnosc-centrow-kultury-domow-kultury-osrodkow-kultury-klubow-i-swietlic-w-2020-roku,9,4.html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hyperlink" Target="http://stat.gov.pl/metainformacje/slownik-pojec/pojecia-stosowane-w-statystyce-publicznej/526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hyperlink" Target="https://stat.gov.pl/obszary-tematyczne/kultura-turystyka-sport/kultura/kultura-w-2020-roku,2,18.html" TargetMode="External"/><Relationship Id="rId33" Type="http://schemas.openxmlformats.org/officeDocument/2006/relationships/hyperlink" Target="http://stat.gov.pl/metainformacje/slownik-pojec/pojecia-stosowane-w-statystyce-publicznej/3678,pojecie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10.png"/><Relationship Id="rId29" Type="http://schemas.openxmlformats.org/officeDocument/2006/relationships/hyperlink" Target="http://stat.gov.pl/metainformacje/slownik-pojec/pojecia-stosowane-w-statystyce-publicznej/145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hyperlink" Target="http://stat.gov.pl/metainformacje/slownik-pojec/pojecia-stosowane-w-statystyce-publicznej/286,pojecie.html" TargetMode="External"/><Relationship Id="rId37" Type="http://schemas.openxmlformats.org/officeDocument/2006/relationships/footer" Target="footer3.xml"/><Relationship Id="rId40" Type="http://schemas.openxmlformats.org/officeDocument/2006/relationships/customXml" Target="../customXml/item5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3.png"/><Relationship Id="rId28" Type="http://schemas.openxmlformats.org/officeDocument/2006/relationships/hyperlink" Target="http://stat.gov.pl/metainformacje/slownik-pojec/pojecia-stosowane-w-statystyce-publicznej/3613,pojecie.html" TargetMode="External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stat.gov.pl/metainformacje/slownik-pojec/pojecia-stosowane-w-statystyce-publicznej/3665,pojecie.html" TargetMode="External"/><Relationship Id="rId35" Type="http://schemas.openxmlformats.org/officeDocument/2006/relationships/hyperlink" Target="http://stat.gov.pl/metainformacje/slownik-pojec/pojecia-stosowane-w-statystyce-publicznej/3616,pojecie.html" TargetMode="Externa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2.png"/><Relationship Id="rId27" Type="http://schemas.openxmlformats.org/officeDocument/2006/relationships/hyperlink" Target="http://stat.gov.pl/metainformacje/slownik-pojec/pojecia-stosowane-w-statystyce-publicznej/65,pojecie.html" TargetMode="External"/><Relationship Id="rId30" Type="http://schemas.openxmlformats.org/officeDocument/2006/relationships/hyperlink" Target="http://stat.gov.pl/metainformacje/slownik-pojec/pojecia-stosowane-w-statystyce-publicznej/161,pojecie.htm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8C029B3F-2CC4-4A59-AF0D-A90575FA3373">1. Dzialalnosc centrów kultury w 2021 r_.docx.docx</NazwaPliku>
    <Odbiorcy2 xmlns="8C029B3F-2CC4-4A59-AF0D-A90575FA3373" xsi:nil="true"/>
    <Osoba xmlns="8C029B3F-2CC4-4A59-AF0D-A90575FA3373">STAT\CZARNECKAK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0603E7-5C08-4FF4-B003-A0415FA2F86F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06E8B6-58A8-4F2F-B502-756DEE7E2152}"/>
</file>

<file path=customXml/itemProps5.xml><?xml version="1.0" encoding="utf-8"?>
<ds:datastoreItem xmlns:ds="http://schemas.openxmlformats.org/officeDocument/2006/customXml" ds:itemID="{AFD1B7D0-25BE-4DB3-8318-2C4149E220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932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sygnalna</vt:lpstr>
    </vt:vector>
  </TitlesOfParts>
  <Company/>
  <LinksUpToDate>false</LinksUpToDate>
  <CharactersWithSpaces>6511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sygnalna</dc:title>
  <dc:subject/>
  <cp:keywords/>
  <dc:description/>
  <cp:lastPrinted>2019-02-21T09:45:00Z</cp:lastPrinted>
  <dcterms:created xsi:type="dcterms:W3CDTF">2022-05-27T10:26:00Z</dcterms:created>
  <dcterms:modified xsi:type="dcterms:W3CDTF">2022-05-27T10:26:00Z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</Properties>
</file>