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7FC8D5F" w14:textId="77777777" w:rsidR="005D51A7" w:rsidRPr="009B2A4A" w:rsidRDefault="00BD658F" w:rsidP="005D51A7">
      <w:pPr>
        <w:pStyle w:val="Tytuinfomacjisygnalnej"/>
        <w:rPr>
          <w:lang w:val="en-GB"/>
        </w:rPr>
      </w:pPr>
      <w:r w:rsidRPr="008F3F5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464EEC6" wp14:editId="7F28F0AD">
                <wp:simplePos x="0" y="0"/>
                <wp:positionH relativeFrom="margin">
                  <wp:posOffset>-121920</wp:posOffset>
                </wp:positionH>
                <wp:positionV relativeFrom="paragraph">
                  <wp:posOffset>1016000</wp:posOffset>
                </wp:positionV>
                <wp:extent cx="2110740" cy="1234440"/>
                <wp:effectExtent l="0" t="0" r="3810" b="3810"/>
                <wp:wrapSquare wrapText="bothSides"/>
                <wp:docPr id="39" name="Pole tekstowe 2" descr="wzrost liczby udzielonych kredytów i pożyczek o 25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2344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D04D4" w14:textId="77777777" w:rsidR="005D51A7" w:rsidRPr="009B2A4A" w:rsidRDefault="005D51A7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C433D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25</w:t>
                            </w:r>
                            <w:r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BD658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9AEF795" w14:textId="77777777" w:rsidR="005D51A7" w:rsidRPr="00C5200B" w:rsidRDefault="005D370A" w:rsidP="00C5200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C433D1">
                              <w:rPr>
                                <w:sz w:val="20"/>
                              </w:rPr>
                              <w:t>liczby</w:t>
                            </w:r>
                            <w:r w:rsidR="00DD5287">
                              <w:rPr>
                                <w:sz w:val="20"/>
                              </w:rPr>
                              <w:t xml:space="preserve"> </w:t>
                            </w:r>
                            <w:r w:rsidR="00BD658F" w:rsidRPr="00BD658F">
                              <w:rPr>
                                <w:sz w:val="20"/>
                              </w:rPr>
                              <w:t>udzielonych kredytów i poż</w:t>
                            </w:r>
                            <w:r w:rsidR="00BD658F">
                              <w:rPr>
                                <w:sz w:val="20"/>
                              </w:rPr>
                              <w:t xml:space="preserve">yczek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464EEC6" id="Pole tekstowe 2" o:spid="_x0000_s1026" alt="wzrost liczby udzielonych kredytów i pożyczek o 25,9%" style="position:absolute;margin-left:-9.6pt;margin-top:80pt;width:166.2pt;height:97.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feYgIAAGcEAAAOAAAAZHJzL2Uyb0RvYy54bWysVM1uEzEQviPxDpYlbtD9aUKaVTdVaQEh&#10;FagoPIDX9mateD2L7WR381pcuSHei7E3bQPcEDlYMzsz38x8M5Pzi6HVZCetU2BKmp2klEjDQSiz&#10;LumXz29enFHiPDOCaTCypKN09GL19Ml53xUyhwa0kJYgiHFF35W08b4rksTxRrbMnUAnDRprsC3z&#10;qNp1IizrEb3VSZ6mL5MerOgscOkcfr2ejHQV8etacv+xrp30RJcUa/PxtfGtwpuszlmxtqxrFD+U&#10;wf6hipYpg0kfoK6ZZ2Rr1V9QreIWHNT+hEObQF0rLmMP2E2W/tHNXcM6GXtBclz3QJP7f7D8w+7W&#10;EiVKerqkxLAWZ3QLWhIvN85DL0lOiZCOI2f9HktHJhXfVyPZir2SONSRN2RjpRj9j289UaSDn99H&#10;vpcbAiSfP18+Cxz3nSsw1V2HyfzwCgbclciX626AbxwxcNUws5aX1kLfSCawxyxEJkehE44LIFX/&#10;HgTWyrYeItBQ2zYMACkliI6zHh/mKwdPOH7MsyxdzNDE0Zblp7MZKiEHK+7DO+v8WwktCUJJLWyN&#10;+IRbFHOw3Y3zk/+9X0jpQCvxRmkdFbuurrQlOxY2Ls2uF4tDit/ctCF9SZfzfB6RDYR4hGZFqzxe&#10;hFZtSc/S8AvhrAicvDYiyp4pPclYuTYHkgIvE0N+qAZ0DMxVIEaky8K0+XipKDRg95T0uPUldV+3&#10;zEpK9DuDlC+zQAnxUZnNFzkq9thSHVuY4QhVUk/JJF75eFqhXgOXOJpaRb4eKznUitscaT9cXjiX&#10;Yz16Pf4/rH4BAAD//wMAUEsDBBQABgAIAAAAIQD5SLmf4AAAAAsBAAAPAAAAZHJzL2Rvd25yZXYu&#10;eG1sTI/BTsMwEETvSPyDtUhcotZOUyoIcSqKFA70RAp3N97GEbEdxW4T/p7lRG+7O6PZN8V2tj27&#10;4Bg67ySkSwEMXeN151oJn4dq8QgsROW06r1DCT8YYFve3hQq135yH3ipY8soxIVcSTAxDjnnoTFo&#10;VVj6AR1pJz9aFWkdW65HNVG47flKiA23qnP0wagBXw023/XZStiNp30tsjmY3eF9n1RV8vU2JVLe&#10;380vz8AizvHfDH/4hA4lMR392enAegmL9GlFVhI2gkqRI0szuhxpeFivgZcFv+5Q/gIAAP//AwBQ&#10;SwECLQAUAAYACAAAACEAtoM4kv4AAADhAQAAEwAAAAAAAAAAAAAAAAAAAAAAW0NvbnRlbnRfVHlw&#10;ZXNdLnhtbFBLAQItABQABgAIAAAAIQA4/SH/1gAAAJQBAAALAAAAAAAAAAAAAAAAAC8BAABfcmVs&#10;cy8ucmVsc1BLAQItABQABgAIAAAAIQAOy+feYgIAAGcEAAAOAAAAAAAAAAAAAAAAAC4CAABkcnMv&#10;ZTJvRG9jLnhtbFBLAQItABQABgAIAAAAIQD5SLmf4AAAAAsBAAAPAAAAAAAAAAAAAAAAALwEAABk&#10;cnMvZG93bnJldi54bWxQSwUGAAAAAAQABADzAAAAyQUAAAAA&#10;" fillcolor="#001d77" stroked="f">
                <v:stroke joinstyle="miter"/>
                <v:textbox>
                  <w:txbxContent>
                    <w:p w14:paraId="14FD04D4" w14:textId="77777777" w:rsidR="005D51A7" w:rsidRPr="009B2A4A" w:rsidRDefault="005D51A7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C433D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25</w:t>
                      </w:r>
                      <w:r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BD658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9AEF795" w14:textId="77777777" w:rsidR="005D51A7" w:rsidRPr="00C5200B" w:rsidRDefault="005D370A" w:rsidP="00C5200B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C433D1">
                        <w:rPr>
                          <w:sz w:val="20"/>
                        </w:rPr>
                        <w:t>liczby</w:t>
                      </w:r>
                      <w:r w:rsidR="00DD5287">
                        <w:rPr>
                          <w:sz w:val="20"/>
                        </w:rPr>
                        <w:t xml:space="preserve"> </w:t>
                      </w:r>
                      <w:r w:rsidR="00BD658F" w:rsidRPr="00BD658F">
                        <w:rPr>
                          <w:sz w:val="20"/>
                        </w:rPr>
                        <w:t>udzielonych kredytów i poż</w:t>
                      </w:r>
                      <w:r w:rsidR="00BD658F">
                        <w:rPr>
                          <w:sz w:val="20"/>
                        </w:rPr>
                        <w:t xml:space="preserve">yczek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Działalność przedsiębiorstw pośrednictwa</w:t>
      </w:r>
      <w:r>
        <w:br/>
        <w:t>kredytowego w 2021 r.</w:t>
      </w:r>
    </w:p>
    <w:p w14:paraId="2EC87B8F" w14:textId="77777777" w:rsidR="005D51A7" w:rsidRPr="008F3F59" w:rsidRDefault="00BD658F" w:rsidP="005D51A7">
      <w:pPr>
        <w:pStyle w:val="Lead"/>
        <w:rPr>
          <w:lang w:val="en-GB"/>
        </w:rPr>
      </w:pPr>
      <w:r w:rsidRPr="00BD658F">
        <w:t>W 2021 r. badaniem zostało objętych 215 podmiotów prowadzących działalność pośrednictwa kredytowego</w:t>
      </w:r>
      <w:r w:rsidR="00801982">
        <w:t xml:space="preserve"> </w:t>
      </w:r>
      <w:r w:rsidRPr="00BD658F">
        <w:t>i udzielających pożyczek ze środków własnych</w:t>
      </w:r>
      <w:r w:rsidRPr="00BD658F">
        <w:rPr>
          <w:vertAlign w:val="superscript"/>
        </w:rPr>
        <w:footnoteReference w:id="1"/>
      </w:r>
      <w:r w:rsidRPr="00BD658F">
        <w:t>. Przedsiębiorstwa te obsłużyły 2 554 tys. klientów, udzielając im 3 980 tys. kredytów i pożyczek o łącznej wartości 64 337 mln zł</w:t>
      </w:r>
      <w:r w:rsidR="005D51A7" w:rsidRPr="008F3F59">
        <w:rPr>
          <w:lang w:val="en-GB"/>
        </w:rPr>
        <w:t>.</w:t>
      </w:r>
    </w:p>
    <w:p w14:paraId="5C38F523" w14:textId="77777777" w:rsidR="00C22105" w:rsidRPr="00783C22" w:rsidRDefault="0089021B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60A61960" wp14:editId="5F2873E1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93726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1" name="Pole tekstowe 2" descr="Badane przedsiębiorstwa w 2021 r. udzieliły 4,0 mln kredytów i pożyczek o wartości 64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C799E" w14:textId="1CF88209" w:rsidR="000719C2" w:rsidRPr="00970B88" w:rsidRDefault="00320F73" w:rsidP="000719C2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970B88">
                              <w:rPr>
                                <w:color w:val="2F5496" w:themeColor="accent5" w:themeShade="BF"/>
                              </w:rPr>
                              <w:t>Badane przedsiębiorstwa w</w:t>
                            </w:r>
                            <w:r w:rsidR="00970B88" w:rsidRPr="00970B88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2021 r. udzieliły 4,0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mln kredytów i pożyczek o wartości 64,</w:t>
                            </w:r>
                            <w:r w:rsidR="00D87A17">
                              <w:rPr>
                                <w:color w:val="2F5496" w:themeColor="accent5" w:themeShade="BF"/>
                              </w:rPr>
                              <w:t>3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mld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0A6196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adane przedsiębiorstwa w 2021 r. udzieliły 4,0 mln kredytów i pożyczek o wartości 64,3 mld zł" style="position:absolute;margin-left:418.8pt;margin-top:24.2pt;width:135.85pt;height:73.8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8xbgIAAGwEAAAOAAAAZHJzL2Uyb0RvYy54bWysVEtu2zAQ3RfoHQZcp5as2PkIkYN8mqJA&#10;2gZIewCapCzCEkcl6Uj2Mrcoeoxuu2t9rw4pJzXaXVEvCNLDeZz35o3OzvumhgdlnUZTsPEoZaCM&#10;QKnNomCfPt68OmHgPDeS12hUwdbKsfPZyxdnXZurDCuspbJAIMblXVuwyvs2TxInKtVwN8JWGQqW&#10;aBvu6WgXibS8I/SmTrI0PUo6tLK1KJRz9O/1EGSziF+WSvgPZemUh7pgVJuPq43rPKzJ7IznC8vb&#10;SotdGfwfqmi4NvToM9Q19xxWVv8F1Whh0WHpRwKbBMtSCxU5EJtx+geb+4q3KnIhcVz7LJP7f7Di&#10;/cOdBS2pd2MGhjfUozusFXi1dB47BRkDqZwgzS655EZBazdKOv3zy1yjdb7j0EGWZmOwI1jJjVa1&#10;3j6uYXKQArUVllbJtf/xrQMNLW6/r8VGLQGh49bj9qvQcDQ5OKSrEjbbx9CQrnU51XXfUmW+v8Se&#10;ioviuvYWxdKBwauKm4W6sBa7SnFJgoxDZrKXOuC4ADLv3qEkYnzlMQL1pW1Ct0h/IHQyxvrZDKr3&#10;IMKTx9k0O50yEBQ7PTzOjqJbEp4/ZbfE/o3ChhRxZCxLZovo/OHW+VANz5+uhMcM3ui6joYjWToC&#10;nWbTmLAXabSneah1U7CTNPwGhwaSr42MyZ7retjTA7XZsQ5EB8q+n/dDR5/EnKNckwwWB/vTuNKm&#10;Qrth0JH1C+Y+r7hVDOq3hqQ8HU8mYVbiYTI9zuhg9yPz/Qg3gqAK5hkM2ysf52ugfEGSlzqqEXoz&#10;VLIrmSwdRdqNX5iZ/XO89fsjMfsFAAD//wMAUEsDBBQABgAIAAAAIQC+rgav3wAAAAsBAAAPAAAA&#10;ZHJzL2Rvd25yZXYueG1sTI/BTsMwDIbvSLxDZCRuLBkrXVuaTgjEFcRgSNy8xmsrGqdqsrW8PdkJ&#10;brb86ff3l5vZ9uJEo+8ca1guFAji2pmOGw0f7883GQgfkA32jknDD3nYVJcXJRbGTfxGp21oRAxh&#10;X6CGNoShkNLXLVn0CzcQx9vBjRZDXMdGmhGnGG57eatUKi12HD+0ONBjS/X39mg17F4OX5+Jem2e&#10;7N0wuVlJtrnU+vpqfrgHEWgOfzCc9aM6VNFp745svOg1ZKt1GlENSZaAOANLla9A7OOUpwpkVcr/&#10;HapfAAAA//8DAFBLAQItABQABgAIAAAAIQC2gziS/gAAAOEBAAATAAAAAAAAAAAAAAAAAAAAAABb&#10;Q29udGVudF9UeXBlc10ueG1sUEsBAi0AFAAGAAgAAAAhADj9If/WAAAAlAEAAAsAAAAAAAAAAAAA&#10;AAAALwEAAF9yZWxzLy5yZWxzUEsBAi0AFAAGAAgAAAAhAE4qLzFuAgAAbAQAAA4AAAAAAAAAAAAA&#10;AAAALgIAAGRycy9lMm9Eb2MueG1sUEsBAi0AFAAGAAgAAAAhAL6uBq/fAAAACwEAAA8AAAAAAAAA&#10;AAAAAAAAyAQAAGRycy9kb3ducmV2LnhtbFBLBQYAAAAABAAEAPMAAADUBQAAAAA=&#10;" filled="f" stroked="f">
                <v:textbox>
                  <w:txbxContent>
                    <w:p w14:paraId="7D7C799E" w14:textId="1CF88209" w:rsidR="000719C2" w:rsidRPr="00970B88" w:rsidRDefault="00320F73" w:rsidP="000719C2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970B88">
                        <w:rPr>
                          <w:color w:val="2F5496" w:themeColor="accent5" w:themeShade="BF"/>
                        </w:rPr>
                        <w:t>Badane przedsiębiorstwa w</w:t>
                      </w:r>
                      <w:r w:rsidR="00970B88" w:rsidRPr="00970B88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2021 r. udzieliły 4,0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mln kredytów i pożyczek o wartości 64,</w:t>
                      </w:r>
                      <w:r w:rsidR="00D87A17">
                        <w:rPr>
                          <w:color w:val="2F5496" w:themeColor="accent5" w:themeShade="BF"/>
                        </w:rPr>
                        <w:t>3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mld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51A7" w:rsidRPr="009B2A4A">
        <w:rPr>
          <w:shd w:val="clear" w:color="auto" w:fill="FFFFFF"/>
          <w:lang w:val="en-GB"/>
        </w:rPr>
        <w:br/>
      </w:r>
      <w:bookmarkStart w:id="1" w:name="_Hlk106709528"/>
      <w:r w:rsidR="00B57E4A" w:rsidRPr="00783C22">
        <w:rPr>
          <w:rFonts w:ascii="Fira Sans" w:hAnsi="Fira Sans"/>
          <w:b/>
          <w:shd w:val="clear" w:color="auto" w:fill="FFFFFF"/>
        </w:rPr>
        <w:t>Podstawowe dane o</w:t>
      </w:r>
      <w:bookmarkEnd w:id="1"/>
      <w:r w:rsidR="00BD658F" w:rsidRPr="00BD658F">
        <w:rPr>
          <w:rFonts w:ascii="Fira Sans" w:hAnsi="Fira Sans"/>
          <w:b/>
          <w:shd w:val="clear" w:color="auto" w:fill="FFFFFF"/>
        </w:rPr>
        <w:t xml:space="preserve"> badanych przedsiębiorstwach pośrednictwa kredytowego</w:t>
      </w:r>
    </w:p>
    <w:p w14:paraId="102137E7" w14:textId="77777777" w:rsidR="00FA5E2A" w:rsidRPr="001B7904" w:rsidRDefault="00BD658F" w:rsidP="00FA5E2A">
      <w:pPr>
        <w:spacing w:line="288" w:lineRule="auto"/>
        <w:rPr>
          <w:shd w:val="clear" w:color="auto" w:fill="FFFFFF"/>
        </w:rPr>
      </w:pPr>
      <w:r w:rsidRPr="00BD658F">
        <w:rPr>
          <w:shd w:val="clear" w:color="auto" w:fill="FFFFFF"/>
        </w:rPr>
        <w:t>Spośród całej zbiorowości 215 badanych podmiotów, 112 udzielało pożyczek ze środków własnych, 95 pośredniczyło w udzielaniu kredytów i pożyczek we współpracy z bankami, a osiem firm prowadziło działalność mieszaną, tj. współpracowało z bankami i jednocześnie udzielało pożyczek ze środków własnych</w:t>
      </w:r>
      <w:r w:rsidR="008F3F59" w:rsidRPr="001B7904">
        <w:rPr>
          <w:shd w:val="clear" w:color="auto" w:fill="FFFFFF"/>
        </w:rPr>
        <w:t>.</w:t>
      </w:r>
      <w:r w:rsidR="00FA5E2A" w:rsidRPr="001B7904">
        <w:rPr>
          <w:shd w:val="clear" w:color="auto" w:fill="FFFFFF"/>
        </w:rPr>
        <w:t xml:space="preserve"> </w:t>
      </w:r>
    </w:p>
    <w:p w14:paraId="656A59E1" w14:textId="77777777" w:rsidR="008F3F59" w:rsidRPr="000622F7" w:rsidRDefault="008F3F59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</w:r>
      <w:r w:rsidRPr="008F3F59">
        <w:rPr>
          <w:b/>
          <w:iCs/>
          <w:color w:val="000000" w:themeColor="text1"/>
          <w:szCs w:val="19"/>
        </w:rPr>
        <w:t>Działalność badanych podmiotów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pośrednictwa kredytowego "/>
        <w:tblDescription w:val="Badaniem objętych zostało 112 podmiotów udzielających pożyczek ze środków własnych, 95 podmiotów pośrednictwa kredytowego i 8 podmiotów, które prowadziły obie działalności jednocześnie. "/>
      </w:tblPr>
      <w:tblGrid>
        <w:gridCol w:w="2547"/>
        <w:gridCol w:w="1377"/>
        <w:gridCol w:w="1378"/>
        <w:gridCol w:w="1377"/>
        <w:gridCol w:w="1378"/>
      </w:tblGrid>
      <w:tr w:rsidR="00A93F6E" w14:paraId="4A6BE5AB" w14:textId="77777777" w:rsidTr="00BD658F">
        <w:tc>
          <w:tcPr>
            <w:tcW w:w="2547" w:type="dxa"/>
            <w:vMerge w:val="restart"/>
            <w:vAlign w:val="center"/>
          </w:tcPr>
          <w:p w14:paraId="3C06F916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77" w:type="dxa"/>
            <w:vMerge w:val="restart"/>
            <w:vAlign w:val="center"/>
          </w:tcPr>
          <w:p w14:paraId="728E8D7E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 pożyczek ze środków własnych</w:t>
            </w:r>
          </w:p>
        </w:tc>
        <w:tc>
          <w:tcPr>
            <w:tcW w:w="1378" w:type="dxa"/>
            <w:vMerge w:val="restart"/>
            <w:vAlign w:val="center"/>
          </w:tcPr>
          <w:p w14:paraId="61D70612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pośrednictwa kredytowego</w:t>
            </w:r>
          </w:p>
        </w:tc>
        <w:tc>
          <w:tcPr>
            <w:tcW w:w="2755" w:type="dxa"/>
            <w:gridSpan w:val="2"/>
            <w:vAlign w:val="center"/>
          </w:tcPr>
          <w:p w14:paraId="1110BE94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</w:t>
            </w: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 xml:space="preserve"> jednocześnie</w:t>
            </w:r>
          </w:p>
        </w:tc>
      </w:tr>
      <w:tr w:rsidR="00A93F6E" w14:paraId="0EC13A0F" w14:textId="77777777" w:rsidTr="000E7878">
        <w:tc>
          <w:tcPr>
            <w:tcW w:w="2547" w:type="dxa"/>
            <w:vMerge/>
          </w:tcPr>
          <w:p w14:paraId="2856A9EA" w14:textId="77777777" w:rsidR="00A93F6E" w:rsidRPr="001C1810" w:rsidRDefault="00A93F6E" w:rsidP="00060E9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Merge/>
            <w:vAlign w:val="center"/>
          </w:tcPr>
          <w:p w14:paraId="1FC132DA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8" w:type="dxa"/>
            <w:vMerge/>
            <w:vAlign w:val="center"/>
          </w:tcPr>
          <w:p w14:paraId="51C89B8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18045F92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pożyczek ze środków własnych</w:t>
            </w:r>
          </w:p>
        </w:tc>
        <w:tc>
          <w:tcPr>
            <w:tcW w:w="1378" w:type="dxa"/>
            <w:vAlign w:val="center"/>
          </w:tcPr>
          <w:p w14:paraId="7AD3145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współpracujące z bankami</w:t>
            </w:r>
          </w:p>
        </w:tc>
      </w:tr>
      <w:tr w:rsidR="00A93F6E" w14:paraId="63B80DA6" w14:textId="77777777" w:rsidTr="000E7878">
        <w:tc>
          <w:tcPr>
            <w:tcW w:w="2547" w:type="dxa"/>
            <w:vAlign w:val="center"/>
          </w:tcPr>
          <w:p w14:paraId="25DD181C" w14:textId="77777777" w:rsidR="00A93F6E" w:rsidRPr="001C1810" w:rsidRDefault="00A93F6E" w:rsidP="00A93F6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1810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377" w:type="dxa"/>
            <w:vAlign w:val="center"/>
          </w:tcPr>
          <w:p w14:paraId="2DF2A8AA" w14:textId="77777777" w:rsidR="00A93F6E" w:rsidRPr="001C1810" w:rsidRDefault="00A93F6E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C1810">
              <w:rPr>
                <w:rFonts w:cs="Arial"/>
                <w:color w:val="000000" w:themeColor="text1"/>
                <w:szCs w:val="19"/>
              </w:rPr>
              <w:t>112</w:t>
            </w:r>
          </w:p>
        </w:tc>
        <w:tc>
          <w:tcPr>
            <w:tcW w:w="1378" w:type="dxa"/>
            <w:vAlign w:val="center"/>
          </w:tcPr>
          <w:p w14:paraId="513D47F7" w14:textId="77777777" w:rsidR="00A93F6E" w:rsidRPr="001C1810" w:rsidRDefault="00A93F6E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1C1810">
              <w:rPr>
                <w:rFonts w:cs="Arial"/>
                <w:color w:val="000000" w:themeColor="text1"/>
                <w:szCs w:val="19"/>
              </w:rPr>
              <w:t>95</w:t>
            </w:r>
          </w:p>
        </w:tc>
        <w:tc>
          <w:tcPr>
            <w:tcW w:w="2755" w:type="dxa"/>
            <w:gridSpan w:val="2"/>
            <w:vAlign w:val="center"/>
          </w:tcPr>
          <w:p w14:paraId="36FEB023" w14:textId="77777777" w:rsidR="00A93F6E" w:rsidRPr="001C1810" w:rsidRDefault="00A93F6E" w:rsidP="00A93F6E">
            <w:pPr>
              <w:jc w:val="center"/>
              <w:rPr>
                <w:rFonts w:cs="Arial"/>
                <w:szCs w:val="19"/>
              </w:rPr>
            </w:pPr>
            <w:r w:rsidRPr="001C1810">
              <w:rPr>
                <w:rFonts w:cs="Arial"/>
                <w:color w:val="000000" w:themeColor="text1"/>
                <w:szCs w:val="19"/>
              </w:rPr>
              <w:t>8</w:t>
            </w:r>
          </w:p>
        </w:tc>
      </w:tr>
      <w:tr w:rsidR="00A93F6E" w14:paraId="3B08489E" w14:textId="77777777" w:rsidTr="000E7878">
        <w:tc>
          <w:tcPr>
            <w:tcW w:w="2547" w:type="dxa"/>
          </w:tcPr>
          <w:p w14:paraId="26F07877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jedyny rodzaj działalności</w:t>
            </w:r>
          </w:p>
        </w:tc>
        <w:tc>
          <w:tcPr>
            <w:tcW w:w="1377" w:type="dxa"/>
            <w:vAlign w:val="center"/>
          </w:tcPr>
          <w:p w14:paraId="724A3AEE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72</w:t>
            </w:r>
          </w:p>
        </w:tc>
        <w:tc>
          <w:tcPr>
            <w:tcW w:w="1378" w:type="dxa"/>
            <w:vAlign w:val="center"/>
          </w:tcPr>
          <w:p w14:paraId="24C3A42A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65</w:t>
            </w:r>
          </w:p>
        </w:tc>
        <w:tc>
          <w:tcPr>
            <w:tcW w:w="1377" w:type="dxa"/>
            <w:vAlign w:val="center"/>
          </w:tcPr>
          <w:p w14:paraId="007DA1B9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1378" w:type="dxa"/>
            <w:vAlign w:val="center"/>
          </w:tcPr>
          <w:p w14:paraId="6EB1EE1A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</w:tr>
      <w:tr w:rsidR="00A93F6E" w14:paraId="56ACB6CC" w14:textId="77777777" w:rsidTr="00BD658F">
        <w:tc>
          <w:tcPr>
            <w:tcW w:w="2547" w:type="dxa"/>
          </w:tcPr>
          <w:p w14:paraId="47D6AD70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dominująca</w:t>
            </w:r>
          </w:p>
        </w:tc>
        <w:tc>
          <w:tcPr>
            <w:tcW w:w="1377" w:type="dxa"/>
            <w:vAlign w:val="center"/>
          </w:tcPr>
          <w:p w14:paraId="11C88BF0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21</w:t>
            </w:r>
          </w:p>
        </w:tc>
        <w:tc>
          <w:tcPr>
            <w:tcW w:w="1378" w:type="dxa"/>
            <w:vAlign w:val="center"/>
          </w:tcPr>
          <w:p w14:paraId="55AD3F64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23</w:t>
            </w:r>
          </w:p>
        </w:tc>
        <w:tc>
          <w:tcPr>
            <w:tcW w:w="1377" w:type="dxa"/>
            <w:vAlign w:val="center"/>
          </w:tcPr>
          <w:p w14:paraId="7265CAEC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3</w:t>
            </w:r>
          </w:p>
        </w:tc>
        <w:tc>
          <w:tcPr>
            <w:tcW w:w="1378" w:type="dxa"/>
            <w:vAlign w:val="center"/>
          </w:tcPr>
          <w:p w14:paraId="4626B9A5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4</w:t>
            </w:r>
          </w:p>
        </w:tc>
      </w:tr>
      <w:tr w:rsidR="00A93F6E" w14:paraId="5248FEDB" w14:textId="77777777" w:rsidTr="00BD658F">
        <w:tc>
          <w:tcPr>
            <w:tcW w:w="2547" w:type="dxa"/>
          </w:tcPr>
          <w:p w14:paraId="3AED915E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uboczna</w:t>
            </w:r>
          </w:p>
        </w:tc>
        <w:tc>
          <w:tcPr>
            <w:tcW w:w="1377" w:type="dxa"/>
            <w:vAlign w:val="center"/>
          </w:tcPr>
          <w:p w14:paraId="46EE9425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19</w:t>
            </w:r>
          </w:p>
        </w:tc>
        <w:tc>
          <w:tcPr>
            <w:tcW w:w="1378" w:type="dxa"/>
            <w:vAlign w:val="center"/>
          </w:tcPr>
          <w:p w14:paraId="49B636D8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7</w:t>
            </w:r>
          </w:p>
        </w:tc>
        <w:tc>
          <w:tcPr>
            <w:tcW w:w="1377" w:type="dxa"/>
            <w:vAlign w:val="center"/>
          </w:tcPr>
          <w:p w14:paraId="6E62C96B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5</w:t>
            </w:r>
          </w:p>
        </w:tc>
        <w:tc>
          <w:tcPr>
            <w:tcW w:w="1378" w:type="dxa"/>
            <w:vAlign w:val="center"/>
          </w:tcPr>
          <w:p w14:paraId="5ED5FC9D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>4</w:t>
            </w:r>
          </w:p>
        </w:tc>
      </w:tr>
    </w:tbl>
    <w:p w14:paraId="55660002" w14:textId="77777777" w:rsidR="00A93F6E" w:rsidRDefault="00A93F6E" w:rsidP="00060E97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badanych podmiotów pośrednictwem kredytowym i </w:t>
      </w:r>
      <w:r w:rsidRPr="00DC5A7D">
        <w:rPr>
          <w:shd w:val="clear" w:color="auto" w:fill="FFFFFF"/>
        </w:rPr>
        <w:t>udzielaniem pożyczek ze środków własnych</w:t>
      </w:r>
      <w:r>
        <w:rPr>
          <w:shd w:val="clear" w:color="auto" w:fill="FFFFFF"/>
        </w:rPr>
        <w:t>, jako</w:t>
      </w:r>
      <w:r w:rsidRPr="00DC5A7D">
        <w:rPr>
          <w:shd w:val="clear" w:color="auto" w:fill="FFFFFF"/>
        </w:rPr>
        <w:t xml:space="preserve"> jedynym rodzajem prowadzonej działalności zajm</w:t>
      </w:r>
      <w:r>
        <w:rPr>
          <w:shd w:val="clear" w:color="auto" w:fill="FFFFFF"/>
        </w:rPr>
        <w:t>owało</w:t>
      </w:r>
      <w:r w:rsidRPr="00DC5A7D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>137</w:t>
      </w:r>
      <w:r w:rsidRPr="00DC5A7D">
        <w:rPr>
          <w:shd w:val="clear" w:color="auto" w:fill="FFFFFF"/>
        </w:rPr>
        <w:t xml:space="preserve"> przedsiębiorstw</w:t>
      </w:r>
      <w:r>
        <w:rPr>
          <w:shd w:val="clear" w:color="auto" w:fill="FFFFFF"/>
        </w:rPr>
        <w:t xml:space="preserve">, w 44 była to </w:t>
      </w:r>
      <w:r w:rsidRPr="00DC5A7D">
        <w:rPr>
          <w:shd w:val="clear" w:color="auto" w:fill="FFFFFF"/>
        </w:rPr>
        <w:t>działalnoś</w:t>
      </w:r>
      <w:r>
        <w:rPr>
          <w:shd w:val="clear" w:color="auto" w:fill="FFFFFF"/>
        </w:rPr>
        <w:t>ć</w:t>
      </w:r>
      <w:r w:rsidRPr="00DC5A7D">
        <w:rPr>
          <w:shd w:val="clear" w:color="auto" w:fill="FFFFFF"/>
        </w:rPr>
        <w:t xml:space="preserve"> dominując</w:t>
      </w:r>
      <w:r>
        <w:rPr>
          <w:shd w:val="clear" w:color="auto" w:fill="FFFFFF"/>
        </w:rPr>
        <w:t xml:space="preserve">a. W grupie ośmiu przedsiębiorstw zajmujących się jednocześnie ww. rodzajami działalności, </w:t>
      </w:r>
      <w:r w:rsidRPr="00DC5A7D">
        <w:rPr>
          <w:shd w:val="clear" w:color="auto" w:fill="FFFFFF"/>
        </w:rPr>
        <w:t>udzielanie pożyczek ze środków własnych było</w:t>
      </w:r>
      <w:r w:rsidRPr="00700009">
        <w:rPr>
          <w:shd w:val="clear" w:color="auto" w:fill="FFFFFF"/>
        </w:rPr>
        <w:t xml:space="preserve"> </w:t>
      </w:r>
      <w:r w:rsidRPr="00DC5A7D">
        <w:rPr>
          <w:shd w:val="clear" w:color="auto" w:fill="FFFFFF"/>
        </w:rPr>
        <w:lastRenderedPageBreak/>
        <w:t>działalnością dominującą w</w:t>
      </w:r>
      <w:r w:rsidR="00E56A2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trzech </w:t>
      </w:r>
      <w:r w:rsidRPr="00DC5A7D">
        <w:rPr>
          <w:shd w:val="clear" w:color="auto" w:fill="FFFFFF"/>
        </w:rPr>
        <w:t>przedsiębiorstwach, pośrednictwo kredytowe w</w:t>
      </w:r>
      <w:r>
        <w:rPr>
          <w:shd w:val="clear" w:color="auto" w:fill="FFFFFF"/>
        </w:rPr>
        <w:t xml:space="preserve"> czterech, zaś w jednym przedsiębiorstwie obie działalności były uboczne</w:t>
      </w:r>
      <w:r w:rsidRPr="00DC5A7D">
        <w:rPr>
          <w:shd w:val="clear" w:color="auto" w:fill="FFFFFF"/>
        </w:rPr>
        <w:t xml:space="preserve">. </w:t>
      </w:r>
    </w:p>
    <w:p w14:paraId="451B2E82" w14:textId="77777777" w:rsidR="006A2566" w:rsidRDefault="00A93F6E" w:rsidP="00060E97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A40502">
        <w:rPr>
          <w:shd w:val="clear" w:color="auto" w:fill="FFFFFF"/>
        </w:rPr>
        <w:t>Wśród badanych podmiotów był</w:t>
      </w:r>
      <w:r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35</w:t>
      </w:r>
      <w:r w:rsidRPr="00A40502">
        <w:rPr>
          <w:shd w:val="clear" w:color="auto" w:fill="FFFFFF"/>
        </w:rPr>
        <w:t xml:space="preserve"> spółek akcyjnych, </w:t>
      </w:r>
      <w:r>
        <w:rPr>
          <w:shd w:val="clear" w:color="auto" w:fill="FFFFFF"/>
        </w:rPr>
        <w:t>134</w:t>
      </w:r>
      <w:r w:rsidRPr="00A40502">
        <w:rPr>
          <w:shd w:val="clear" w:color="auto" w:fill="FFFFFF"/>
        </w:rPr>
        <w:t xml:space="preserve"> spółk</w:t>
      </w:r>
      <w:r>
        <w:rPr>
          <w:shd w:val="clear" w:color="auto" w:fill="FFFFFF"/>
        </w:rPr>
        <w:t>i</w:t>
      </w:r>
      <w:r w:rsidRPr="00A40502">
        <w:rPr>
          <w:shd w:val="clear" w:color="auto" w:fill="FFFFFF"/>
        </w:rPr>
        <w:t xml:space="preserve"> z ograniczoną odpowiedzialnością, pozostałe </w:t>
      </w:r>
      <w:r>
        <w:rPr>
          <w:shd w:val="clear" w:color="auto" w:fill="FFFFFF"/>
        </w:rPr>
        <w:t>46</w:t>
      </w:r>
      <w:r w:rsidRPr="00A40502">
        <w:rPr>
          <w:shd w:val="clear" w:color="auto" w:fill="FFFFFF"/>
        </w:rPr>
        <w:t xml:space="preserve"> firm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>
        <w:rPr>
          <w:shd w:val="clear" w:color="auto" w:fill="FFFFFF"/>
        </w:rPr>
        <w:t>168</w:t>
      </w:r>
      <w:r w:rsidRPr="00F92F9E">
        <w:rPr>
          <w:shd w:val="clear" w:color="auto" w:fill="FFFFFF"/>
        </w:rPr>
        <w:t xml:space="preserve"> przedsiębiorstwach dominował kapitał krajowy, a w </w:t>
      </w:r>
      <w:r>
        <w:rPr>
          <w:shd w:val="clear" w:color="auto" w:fill="FFFFFF"/>
        </w:rPr>
        <w:t xml:space="preserve">46 </w:t>
      </w:r>
      <w:r w:rsidRPr="00F92F9E">
        <w:rPr>
          <w:shd w:val="clear" w:color="auto" w:fill="FFFFFF"/>
        </w:rPr>
        <w:t xml:space="preserve">kapitał zagraniczny, natomiast </w:t>
      </w:r>
      <w:r>
        <w:rPr>
          <w:shd w:val="clear" w:color="auto" w:fill="FFFFFF"/>
        </w:rPr>
        <w:t>jedno</w:t>
      </w:r>
      <w:r w:rsidRPr="00F92F9E">
        <w:rPr>
          <w:shd w:val="clear" w:color="auto" w:fill="FFFFFF"/>
        </w:rPr>
        <w:t xml:space="preserve"> przedsiębiorstw</w:t>
      </w:r>
      <w:r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miało </w:t>
      </w:r>
      <w:r w:rsidR="00801982">
        <w:rPr>
          <w:shd w:val="clear" w:color="auto" w:fill="FFFFFF"/>
        </w:rPr>
        <w:t xml:space="preserve">po </w:t>
      </w:r>
      <w:r w:rsidRPr="00F92F9E">
        <w:rPr>
          <w:shd w:val="clear" w:color="auto" w:fill="FFFFFF"/>
        </w:rPr>
        <w:t>50% udział</w:t>
      </w:r>
      <w:r w:rsidR="00801982">
        <w:rPr>
          <w:shd w:val="clear" w:color="auto" w:fill="FFFFFF"/>
        </w:rPr>
        <w:t>u</w:t>
      </w:r>
      <w:r w:rsidRPr="00F92F9E">
        <w:rPr>
          <w:shd w:val="clear" w:color="auto" w:fill="FFFFFF"/>
        </w:rPr>
        <w:t xml:space="preserve"> kapitału krajowego i zagranicznego. W grupie badanych podmiotów pośrednictwa kredytowego i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>
        <w:rPr>
          <w:shd w:val="clear" w:color="auto" w:fill="FFFFFF"/>
        </w:rPr>
        <w:t>56</w:t>
      </w:r>
      <w:r w:rsidRPr="00F92F9E">
        <w:rPr>
          <w:shd w:val="clear" w:color="auto" w:fill="FFFFFF"/>
        </w:rPr>
        <w:t xml:space="preserve"> przedsiębiorstw należał</w:t>
      </w:r>
      <w:r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do grup kapitałowych</w:t>
      </w:r>
      <w:r w:rsidR="006A2566">
        <w:rPr>
          <w:shd w:val="clear" w:color="auto" w:fill="FFFFFF"/>
        </w:rPr>
        <w:t>.</w:t>
      </w:r>
      <w:r w:rsidR="006A2566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14:paraId="3ED40CA4" w14:textId="77777777" w:rsidR="00A93F6E" w:rsidRDefault="00970B88" w:rsidP="00060E97">
      <w:pPr>
        <w:spacing w:line="288" w:lineRule="auto"/>
        <w:rPr>
          <w:shd w:val="clear" w:color="auto" w:fill="FFFFFF"/>
        </w:rPr>
      </w:pPr>
      <w:r w:rsidRPr="00066CA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5136" behindDoc="1" locked="0" layoutInCell="1" allowOverlap="1" wp14:anchorId="2DF2702E" wp14:editId="48C66EB3">
                <wp:simplePos x="0" y="0"/>
                <wp:positionH relativeFrom="column">
                  <wp:posOffset>5288280</wp:posOffset>
                </wp:positionH>
                <wp:positionV relativeFrom="paragraph">
                  <wp:posOffset>508000</wp:posOffset>
                </wp:positionV>
                <wp:extent cx="1725295" cy="1310640"/>
                <wp:effectExtent l="0" t="0" r="0" b="3810"/>
                <wp:wrapTight wrapText="bothSides">
                  <wp:wrapPolygon edited="0">
                    <wp:start x="715" y="0"/>
                    <wp:lineTo x="715" y="21349"/>
                    <wp:lineTo x="20749" y="21349"/>
                    <wp:lineTo x="20749" y="0"/>
                    <wp:lineTo x="715" y="0"/>
                  </wp:wrapPolygon>
                </wp:wrapTight>
                <wp:docPr id="3" name="Pole tekstowe 2" descr="93 badane firmy pośrednictwa kredytowego i udzielających pożyczek ze środków własnych sygnalizowało wpływ pandemii koronawirusa na ich działalność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6962E" w14:textId="5537D93E" w:rsidR="006A2566" w:rsidRPr="00970B88" w:rsidRDefault="00320F73" w:rsidP="00060E97">
                            <w:pPr>
                              <w:pStyle w:val="tekstzboku"/>
                              <w:spacing w:after="120"/>
                              <w:rPr>
                                <w:color w:val="2F5496" w:themeColor="accent5" w:themeShade="BF"/>
                              </w:rPr>
                            </w:pPr>
                            <w:r w:rsidRPr="00970B88">
                              <w:rPr>
                                <w:color w:val="2F5496" w:themeColor="accent5" w:themeShade="BF"/>
                              </w:rPr>
                              <w:t>93 badane firmy pośrednictwa kredytowego i udzielając</w:t>
                            </w:r>
                            <w:r w:rsidR="001270CF">
                              <w:rPr>
                                <w:color w:val="2F5496" w:themeColor="accent5" w:themeShade="BF"/>
                              </w:rPr>
                              <w:t>e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 pożyczek ze środków własnych sygnalizował</w:t>
                            </w:r>
                            <w:r w:rsidR="006A15E9">
                              <w:rPr>
                                <w:color w:val="2F5496" w:themeColor="accent5" w:themeShade="BF"/>
                              </w:rPr>
                              <w:t>y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 wpływ pandemii </w:t>
                            </w:r>
                            <w:proofErr w:type="spellStart"/>
                            <w:r w:rsidRPr="00970B88">
                              <w:rPr>
                                <w:color w:val="2F5496" w:themeColor="accent5" w:themeShade="BF"/>
                              </w:rPr>
                              <w:t>koronawirusa</w:t>
                            </w:r>
                            <w:proofErr w:type="spellEnd"/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 na ich działalność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F2702E" id="_x0000_s1028" type="#_x0000_t202" alt="93 badane firmy pośrednictwa kredytowego i udzielających pożyczek ze środków własnych sygnalizowało wpływ pandemii koronawirusa na ich działalność" style="position:absolute;margin-left:416.4pt;margin-top:40pt;width:135.85pt;height:103.2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DbkQIAAKUEAAAOAAAAZHJzL2Uyb0RvYy54bWysVM1uEzEQviPxDiPf6Sbbpj+rbqrSUoRU&#10;oFLhARyvN2vi9Sy2U2dzrIR4CB6DKzea92LsTUsEN0QOlp2Z+Wa+b2b29GzVariT1ik0JRvvjRhI&#10;I7BSZl6yjx+uXhwzcJ6bims0smS9dOxs+vzZaegKmWODupIWCMS4InQla7zviixzopEtd3vYSUPG&#10;Gm3LPT3tPKssD4Te6iwfjQ6zgLbqLArpHP17ORjZNOHXtRT+fV076UGXjGrz6bTpnMUzm57yYm55&#10;1yixLYP/QxUtV4aSPkFdcs9hadVfUK0SFh3Wfk9gm2FdKyETB2IzHv3B5rbhnUxcSBzXPcnk/h+s&#10;eHd3Y0FVJdtnYHhLLbpBLcHLhfMYJOQMKukESXayDzNecSOhVrbtocPNNysro4QPHBZ07WPEHEHB&#10;slorqfmnhy+iF010/dGLtVzAWgJFYbX4+T1A2NxzZ6KD6+eGa7XGwDf3CKHb3PcBOpob2SoFC7Ro&#10;qO126ThVCYpCKAP5cm2ojIevsZGhcwXxue2IkV+9xBUNZGqK665RLBwYvGi4mctzazE0klck5DhG&#10;ZjuhA46LILPwFitShC89JqBVbdvYZeobEDoNVP80RHLlQcSUR/kkP5kwEGQb749HhwdpzDJePIZ3&#10;1vnXEluIl5JZmtIEz++unY/l8OLRJWYzeKW0TpOqDQTqxCSfpIAdS6s8LZJWbcmOR/E3jHZk+cpU&#10;KdhzpYc7JdBmSzsyHTj71WyVRiF/VHOGVU86WBz2hvacLg3aNYNAO1My93nJrWSg3xjS8mR8QFzB&#10;p8fB5Cinh921zHYt3AiCKplnMFwvfFrMgfI5aV6rpEZszlDJtmTahSTSdm/jsu2+k9fvr8v0FwAA&#10;AP//AwBQSwMEFAAGAAgAAAAhAPo62hPfAAAACwEAAA8AAABkcnMvZG93bnJldi54bWxMj8FOwzAQ&#10;RO9I/IO1SNyo3ZBWIY1TIRBXEG1B4ubG2yRqvI5itwl/z/ZEb7Oa0eybYj25TpxxCK0nDfOZAoFU&#10;edtSrWG3fXvIQIRoyJrOE2r4xQDr8vamMLn1I33ieRNrwSUUcqOhibHPpQxVg86Eme+R2Dv4wZnI&#10;51BLO5iRy10nE6WW0pmW+ENjenxpsDpuTk7D1/vh5ztVH/WrW/Sjn5Qk9yS1vr+bnlcgIk7xPwwX&#10;fEaHkpn2/kQ2iE5D9pgwemSheNMlMFfpAsReQ5ItU5BlIa83lH8AAAD//wMAUEsBAi0AFAAGAAgA&#10;AAAhALaDOJL+AAAA4QEAABMAAAAAAAAAAAAAAAAAAAAAAFtDb250ZW50X1R5cGVzXS54bWxQSwEC&#10;LQAUAAYACAAAACEAOP0h/9YAAACUAQAACwAAAAAAAAAAAAAAAAAvAQAAX3JlbHMvLnJlbHNQSwEC&#10;LQAUAAYACAAAACEA6zdQ25ECAAClBAAADgAAAAAAAAAAAAAAAAAuAgAAZHJzL2Uyb0RvYy54bWxQ&#10;SwECLQAUAAYACAAAACEA+jraE98AAAALAQAADwAAAAAAAAAAAAAAAADrBAAAZHJzL2Rvd25yZXYu&#10;eG1sUEsFBgAAAAAEAAQA8wAAAPcFAAAAAA==&#10;" filled="f" stroked="f">
                <v:textbox>
                  <w:txbxContent>
                    <w:p w14:paraId="1D06962E" w14:textId="5537D93E" w:rsidR="006A2566" w:rsidRPr="00970B88" w:rsidRDefault="00320F73" w:rsidP="00060E97">
                      <w:pPr>
                        <w:pStyle w:val="tekstzboku"/>
                        <w:spacing w:after="120"/>
                        <w:rPr>
                          <w:color w:val="2F5496" w:themeColor="accent5" w:themeShade="BF"/>
                        </w:rPr>
                      </w:pPr>
                      <w:r w:rsidRPr="00970B88">
                        <w:rPr>
                          <w:color w:val="2F5496" w:themeColor="accent5" w:themeShade="BF"/>
                        </w:rPr>
                        <w:t>93 badane firmy pośrednictwa kredytowego i udzielając</w:t>
                      </w:r>
                      <w:r w:rsidR="001270CF">
                        <w:rPr>
                          <w:color w:val="2F5496" w:themeColor="accent5" w:themeShade="BF"/>
                        </w:rPr>
                        <w:t>e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 pożyczek ze środków własnych sygnalizował</w:t>
                      </w:r>
                      <w:r w:rsidR="006A15E9">
                        <w:rPr>
                          <w:color w:val="2F5496" w:themeColor="accent5" w:themeShade="BF"/>
                        </w:rPr>
                        <w:t>y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 wpływ pandemii </w:t>
                      </w:r>
                      <w:proofErr w:type="spellStart"/>
                      <w:r w:rsidRPr="00970B88">
                        <w:rPr>
                          <w:color w:val="2F5496" w:themeColor="accent5" w:themeShade="BF"/>
                        </w:rPr>
                        <w:t>koronawirusa</w:t>
                      </w:r>
                      <w:proofErr w:type="spellEnd"/>
                      <w:r w:rsidRPr="00970B88">
                        <w:rPr>
                          <w:color w:val="2F5496" w:themeColor="accent5" w:themeShade="BF"/>
                        </w:rPr>
                        <w:t xml:space="preserve"> na ich działalność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F6E" w:rsidRPr="00A93F6E">
        <w:rPr>
          <w:shd w:val="clear" w:color="auto" w:fill="FFFFFF"/>
        </w:rPr>
        <w:t>Na koniec 2021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r. w badanych przedsiębiorstwach pracowało 14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769 osób na podstawie umowy o pracę oraz 6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857 na podstawie umowy zlecenia, agencyjnej i umowy o dzieło. W firmach tych pracowało również 6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027 osób działających na własny rachunek zgodnie z ustawą o działalności gospodarczej</w:t>
      </w:r>
      <w:r w:rsidR="00A93F6E">
        <w:rPr>
          <w:shd w:val="clear" w:color="auto" w:fill="FFFFFF"/>
        </w:rPr>
        <w:t>.</w:t>
      </w:r>
    </w:p>
    <w:p w14:paraId="67F5BA21" w14:textId="77777777" w:rsidR="006A2566" w:rsidRPr="00066CAC" w:rsidRDefault="00A93F6E" w:rsidP="00060E97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 xml:space="preserve">Z grupy 93 przedsiębiorstw pośrednictwa kredytowego i udzielających pożyczek ze środków własnych, które zaobserwowały wpływ pandemii </w:t>
      </w:r>
      <w:proofErr w:type="spellStart"/>
      <w:r w:rsidRPr="00A93F6E">
        <w:rPr>
          <w:shd w:val="clear" w:color="auto" w:fill="FFFFFF"/>
        </w:rPr>
        <w:t>koronawirusa</w:t>
      </w:r>
      <w:proofErr w:type="spellEnd"/>
      <w:r w:rsidRPr="00A93F6E">
        <w:rPr>
          <w:shd w:val="clear" w:color="auto" w:fill="FFFFFF"/>
        </w:rPr>
        <w:t xml:space="preserve"> na swoją działalność, 88 firm określiło go jako negatywny (z tego: 23-nieznaczny, 45-poważny, 20-zagrażający stabilności firmy), a </w:t>
      </w:r>
      <w:r w:rsidR="009B14E1">
        <w:rPr>
          <w:shd w:val="clear" w:color="auto" w:fill="FFFFFF"/>
        </w:rPr>
        <w:t>pięć</w:t>
      </w:r>
      <w:r w:rsidRPr="00A93F6E">
        <w:rPr>
          <w:shd w:val="clear" w:color="auto" w:fill="FFFFFF"/>
        </w:rPr>
        <w:t xml:space="preserve"> firm jako pozytywny</w:t>
      </w:r>
      <w:r>
        <w:rPr>
          <w:shd w:val="clear" w:color="auto" w:fill="FFFFFF"/>
        </w:rPr>
        <w:t>.</w:t>
      </w:r>
    </w:p>
    <w:p w14:paraId="58F279ED" w14:textId="77777777" w:rsidR="00C333C1" w:rsidRPr="00783C22" w:rsidRDefault="00C333C1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usług </w:t>
      </w:r>
      <w:r w:rsidR="00A93F6E" w:rsidRPr="00A93F6E">
        <w:rPr>
          <w:rFonts w:ascii="Fira Sans" w:hAnsi="Fira Sans"/>
          <w:b/>
          <w:shd w:val="clear" w:color="auto" w:fill="FFFFFF"/>
        </w:rPr>
        <w:t>pośrednictwa kredytowego</w:t>
      </w:r>
    </w:p>
    <w:p w14:paraId="693C4F30" w14:textId="77777777" w:rsidR="00A93F6E" w:rsidRPr="00A93F6E" w:rsidRDefault="00970B88" w:rsidP="00A93F6E">
      <w:pPr>
        <w:spacing w:line="288" w:lineRule="auto"/>
        <w:rPr>
          <w:shd w:val="clear" w:color="auto" w:fill="FFFFFF"/>
        </w:rPr>
      </w:pPr>
      <w:r w:rsidRPr="00783C22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91A8A2" wp14:editId="11FF465E">
                <wp:simplePos x="0" y="0"/>
                <wp:positionH relativeFrom="column">
                  <wp:posOffset>5295900</wp:posOffset>
                </wp:positionH>
                <wp:positionV relativeFrom="paragraph">
                  <wp:posOffset>305435</wp:posOffset>
                </wp:positionV>
                <wp:extent cx="1725295" cy="1120140"/>
                <wp:effectExtent l="0" t="0" r="0" b="3810"/>
                <wp:wrapTight wrapText="bothSides">
                  <wp:wrapPolygon edited="0">
                    <wp:start x="715" y="0"/>
                    <wp:lineTo x="715" y="21306"/>
                    <wp:lineTo x="20749" y="21306"/>
                    <wp:lineTo x="20749" y="0"/>
                    <wp:lineTo x="715" y="0"/>
                  </wp:wrapPolygon>
                </wp:wrapTight>
                <wp:docPr id="2" name="Pole tekstowe 2" descr="Z usług firm pośrednictwa kredytowego i udzielających pożyczek ze środków własnych w 2021 r. skorzystało 2,6 mln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39768" w14:textId="77777777" w:rsidR="00320F73" w:rsidRPr="00970B88" w:rsidRDefault="00320F73" w:rsidP="00060E97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 usług firm pośrednictwa kredytowego i udzielających pożyczek ze środków własnych w 2021 r. skorzystało 2,6 mln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91A8A2" id="_x0000_s1029" type="#_x0000_t202" alt="Z usług firm pośrednictwa kredytowego i udzielających pożyczek ze środków własnych w 2021 r. skorzystało 2,6 mln klientów" style="position:absolute;margin-left:417pt;margin-top:24.05pt;width:135.85pt;height:88.2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HK6gAIAAIoEAAAOAAAAZHJzL2Uyb0RvYy54bWysVMFu1DAQvSPxDyOfYbMJXdpGzValpQip&#10;QKXChZvXdjZmE0+wvU2yx0p8BZ/BlRvsfzF2tmUFN8QerHFm5nnem5k9Oe2bGm6VdRpNwdLJlIEy&#10;AqU2y4J9eH/59IiB89xIXqNRBRuUY6fzx49OujZXGVZYS2WBQIzLu7ZglfdtniROVKrhboKtMuQs&#10;0Tbc09UuE2l5R+hNnWTT6fOkQytbi0I5R18vRiebR/yyVMK/K0unPNQFo9p8PG08F+FM5ic8X1re&#10;VlrsyuD/UEXDtaFHH6AuuOewtvovqEYLiw5LPxHYJFiWWqjIgdik0z/Y3FS8VZELiePaB5nc/4MV&#10;b2+vLWhZsIyB4Q216BprBV6tnMdOAX2WygmS7COs3fZuvYRS2wZa3H61ShotfMdhReYQ4pcIGtZy&#10;o1XNP/38IgZRhdDvg9ioFWwUUBbK1Y9vHXTbO+5MCOggm2Yp2Am4FdrNQAOzvUPInjwHGgxY1VoZ&#10;TymhW13rcir6pqWyff8Ce5q6qLxrr1CsHBg8r7hZqjNrsasUl6RWGjKTvdQRxwWQRfcGJdHma48R&#10;qC9tE1pJzQFCp6kZHiZF9R5EePIwm2XHMwaCfGlKvTuIs5Tw/D69tc6/UkhKkVEwS6MY4fntlfOh&#10;HJ7fh4TXDF7quo7jSJS7gh3PsllM2PM02tO21Lop2NE0/Mb5DSxfGhmTPdf1aNMDtdnRDkxHzr5f&#10;9LHfz+7VXKAcSAeL43LQMpNRUR8YdLQYBXOf19wqBvVrQ1oepwfEFXy8HMwOM7rYfc9i38ONIKiC&#10;eQajee7j9o2Uz0jzUkc1QnPGSnYl08BHkXbLGTZq/x6jfv+FzH8BAAD//wMAUEsDBBQABgAIAAAA&#10;IQB3YsR13wAAAAsBAAAPAAAAZHJzL2Rvd25yZXYueG1sTI/NTsMwEITvSLyDtUjcqJ2QQAjZVAjE&#10;FdTyI3Fz420SEa+j2G3C2+Oe4Dia0cw31XqxgzjS5HvHCMlKgSBunOm5RXh/e74qQPig2ejBMSH8&#10;kId1fX5W6dK4mTd03IZWxBL2pUboQhhLKX3TkdV+5Ubi6O3dZHWIcmqlmfQcy+0gU6VupNU9x4VO&#10;j/TYUfO9PViEj5f912emXtsnm4+zW5RkeycRLy+Wh3sQgZbwF4YTfkSHOjLt3IGNFwNCcZ3FLwEh&#10;KxIQp0Ci8lsQO4Q0zXKQdSX/f6h/AQAA//8DAFBLAQItABQABgAIAAAAIQC2gziS/gAAAOEBAAAT&#10;AAAAAAAAAAAAAAAAAAAAAABbQ29udGVudF9UeXBlc10ueG1sUEsBAi0AFAAGAAgAAAAhADj9If/W&#10;AAAAlAEAAAsAAAAAAAAAAAAAAAAALwEAAF9yZWxzLy5yZWxzUEsBAi0AFAAGAAgAAAAhAPnccrqA&#10;AgAAigQAAA4AAAAAAAAAAAAAAAAALgIAAGRycy9lMm9Eb2MueG1sUEsBAi0AFAAGAAgAAAAhAHdi&#10;xHXfAAAACwEAAA8AAAAAAAAAAAAAAAAA2gQAAGRycy9kb3ducmV2LnhtbFBLBQYAAAAABAAEAPMA&#10;AADmBQAAAAA=&#10;" filled="f" stroked="f">
                <v:textbox>
                  <w:txbxContent>
                    <w:p w14:paraId="6B839768" w14:textId="77777777" w:rsidR="00320F73" w:rsidRPr="00970B88" w:rsidRDefault="00320F73" w:rsidP="00060E97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 usług firm pośrednictwa kredytowego i udzielających pożyczek ze środków własnych w 2021 r. skorzystało 2,6 mln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F6E" w:rsidRPr="00A93F6E">
        <w:rPr>
          <w:shd w:val="clear" w:color="auto" w:fill="FFFFFF"/>
        </w:rPr>
        <w:t>Z usług firm pośrednictwa kredytowego i firm udzielających pożyczek ze środków własnych w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2021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r. skorzystało 2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554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 xml:space="preserve">tys. klientów, o 28,5% więcej niż w roku poprzednim. </w:t>
      </w:r>
    </w:p>
    <w:p w14:paraId="49B6D953" w14:textId="467AF73C" w:rsidR="006A2566" w:rsidRPr="00066CAC" w:rsidRDefault="00A93F6E" w:rsidP="00A93F6E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 xml:space="preserve">Przedsiębiorstwa te najczęściej pozyskiwały klientów poprzez: Internet (121), drogą telefoniczną (130), w 93 firmach stosowana była sprzedaż osobista, a w 82 </w:t>
      </w:r>
      <w:r w:rsidR="006F79F1">
        <w:rPr>
          <w:shd w:val="clear" w:color="auto" w:fill="FFFFFF"/>
        </w:rPr>
        <w:t xml:space="preserve">sprzedaż </w:t>
      </w:r>
      <w:r w:rsidRPr="00A93F6E">
        <w:rPr>
          <w:shd w:val="clear" w:color="auto" w:fill="FFFFFF"/>
        </w:rPr>
        <w:t>w placówkach handlowo-usługowych. Wiele firm oferowało swoje usługi poprzez ulotki (57) oraz reklamę w</w:t>
      </w:r>
      <w:r w:rsidR="006A15E9">
        <w:rPr>
          <w:shd w:val="clear" w:color="auto" w:fill="FFFFFF"/>
        </w:rPr>
        <w:t> </w:t>
      </w:r>
      <w:r w:rsidRPr="00A93F6E">
        <w:rPr>
          <w:shd w:val="clear" w:color="auto" w:fill="FFFFFF"/>
        </w:rPr>
        <w:t>prasie, radiu i TV (42</w:t>
      </w:r>
      <w:r>
        <w:rPr>
          <w:shd w:val="clear" w:color="auto" w:fill="FFFFFF"/>
        </w:rPr>
        <w:t>)</w:t>
      </w:r>
      <w:r w:rsidR="006A2566" w:rsidRPr="00066CAC">
        <w:rPr>
          <w:shd w:val="clear" w:color="auto" w:fill="FFFFFF"/>
        </w:rPr>
        <w:t>.</w:t>
      </w:r>
    </w:p>
    <w:p w14:paraId="06BC2CC8" w14:textId="77777777" w:rsidR="00BE7819" w:rsidRPr="006758F7" w:rsidRDefault="00BE7819" w:rsidP="001C1810">
      <w:pPr>
        <w:spacing w:before="24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6758F7">
        <w:rPr>
          <w:b/>
          <w:iCs/>
          <w:color w:val="000000" w:themeColor="text1"/>
          <w:szCs w:val="19"/>
        </w:rPr>
        <w:t xml:space="preserve">Tablica 2. </w:t>
      </w:r>
      <w:r w:rsidRPr="006758F7">
        <w:rPr>
          <w:b/>
          <w:spacing w:val="-2"/>
          <w:szCs w:val="19"/>
          <w:shd w:val="clear" w:color="auto" w:fill="FFFFFF"/>
        </w:rPr>
        <w:t xml:space="preserve">Podstawowe informacje dotyczące </w:t>
      </w:r>
      <w:r w:rsidR="00185731" w:rsidRPr="00185731">
        <w:rPr>
          <w:b/>
          <w:spacing w:val="-2"/>
          <w:szCs w:val="19"/>
          <w:shd w:val="clear" w:color="auto" w:fill="FFFFFF"/>
        </w:rPr>
        <w:t xml:space="preserve">działalności </w:t>
      </w:r>
      <w:r w:rsidR="00801982" w:rsidRPr="008F3F59">
        <w:rPr>
          <w:b/>
          <w:iCs/>
          <w:color w:val="000000" w:themeColor="text1"/>
          <w:szCs w:val="19"/>
        </w:rPr>
        <w:t>badanych podmiotów</w:t>
      </w:r>
    </w:p>
    <w:tbl>
      <w:tblPr>
        <w:tblStyle w:val="Tabela-Siatka"/>
        <w:tblW w:w="8118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działalności badanych podmiotów"/>
        <w:tblDescription w:val="Firmy pośrednictwa kredytowego ogółem w 2021 roku obsłużuły 2554 tys. klientów, którym udzieliły 3980 tys. kredytów i pożyczek o wartości 64,3 mld zł."/>
      </w:tblPr>
      <w:tblGrid>
        <w:gridCol w:w="2001"/>
        <w:gridCol w:w="1019"/>
        <w:gridCol w:w="1091"/>
        <w:gridCol w:w="948"/>
        <w:gridCol w:w="1020"/>
        <w:gridCol w:w="1019"/>
        <w:gridCol w:w="963"/>
        <w:gridCol w:w="57"/>
      </w:tblGrid>
      <w:tr w:rsidR="00185731" w:rsidRPr="002A0387" w14:paraId="46B1AED4" w14:textId="77777777" w:rsidTr="00185731">
        <w:trPr>
          <w:gridAfter w:val="1"/>
          <w:wAfter w:w="57" w:type="dxa"/>
        </w:trPr>
        <w:tc>
          <w:tcPr>
            <w:tcW w:w="2001" w:type="dxa"/>
            <w:vMerge w:val="restart"/>
            <w:vAlign w:val="center"/>
          </w:tcPr>
          <w:p w14:paraId="7C0EB025" w14:textId="77777777" w:rsidR="00185731" w:rsidRPr="002A0387" w:rsidRDefault="00185731" w:rsidP="00060E97">
            <w:pPr>
              <w:pStyle w:val="Nagwek1"/>
              <w:spacing w:before="120" w:line="240" w:lineRule="exact"/>
              <w:jc w:val="center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  <w:r w:rsidRPr="002A0387"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  <w:t>Wyszczególnienie</w:t>
            </w:r>
          </w:p>
        </w:tc>
        <w:tc>
          <w:tcPr>
            <w:tcW w:w="2110" w:type="dxa"/>
            <w:gridSpan w:val="2"/>
          </w:tcPr>
          <w:p w14:paraId="5A88842F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Ogółem</w:t>
            </w:r>
          </w:p>
        </w:tc>
        <w:tc>
          <w:tcPr>
            <w:tcW w:w="1968" w:type="dxa"/>
            <w:gridSpan w:val="2"/>
          </w:tcPr>
          <w:p w14:paraId="4243EBF2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Osoby fizyczne</w:t>
            </w:r>
          </w:p>
        </w:tc>
        <w:tc>
          <w:tcPr>
            <w:tcW w:w="1982" w:type="dxa"/>
            <w:gridSpan w:val="2"/>
          </w:tcPr>
          <w:p w14:paraId="42BF79D5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Przedsiębiorstwa</w:t>
            </w:r>
          </w:p>
        </w:tc>
      </w:tr>
      <w:tr w:rsidR="00BE7819" w14:paraId="673FB05F" w14:textId="77777777" w:rsidTr="000E7878">
        <w:tc>
          <w:tcPr>
            <w:tcW w:w="2001" w:type="dxa"/>
            <w:vMerge/>
          </w:tcPr>
          <w:p w14:paraId="298CDBAD" w14:textId="77777777" w:rsidR="00BE7819" w:rsidRPr="002A0387" w:rsidRDefault="00BE7819" w:rsidP="00060E97">
            <w:pPr>
              <w:pStyle w:val="Nagwek1"/>
              <w:spacing w:before="120" w:line="240" w:lineRule="exact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</w:p>
        </w:tc>
        <w:tc>
          <w:tcPr>
            <w:tcW w:w="1019" w:type="dxa"/>
            <w:vAlign w:val="center"/>
          </w:tcPr>
          <w:p w14:paraId="1BD43B77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1091" w:type="dxa"/>
            <w:vAlign w:val="center"/>
          </w:tcPr>
          <w:p w14:paraId="37F9FFE0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948" w:type="dxa"/>
            <w:vAlign w:val="center"/>
          </w:tcPr>
          <w:p w14:paraId="0CD9FE55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1020" w:type="dxa"/>
            <w:vAlign w:val="center"/>
          </w:tcPr>
          <w:p w14:paraId="21FEC112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1019" w:type="dxa"/>
            <w:vAlign w:val="center"/>
          </w:tcPr>
          <w:p w14:paraId="4541A03D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1020" w:type="dxa"/>
            <w:gridSpan w:val="2"/>
            <w:vAlign w:val="center"/>
          </w:tcPr>
          <w:p w14:paraId="01AD0FB1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2021</w:t>
            </w:r>
          </w:p>
        </w:tc>
      </w:tr>
      <w:tr w:rsidR="00185731" w14:paraId="72F37BB2" w14:textId="77777777" w:rsidTr="000E7878">
        <w:tc>
          <w:tcPr>
            <w:tcW w:w="2001" w:type="dxa"/>
            <w:vAlign w:val="center"/>
          </w:tcPr>
          <w:p w14:paraId="115E19C3" w14:textId="77777777" w:rsidR="00185731" w:rsidRPr="002A0387" w:rsidRDefault="00185731" w:rsidP="00060E9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 xml:space="preserve">Liczba klientów </w:t>
            </w:r>
            <w:r w:rsidRPr="002A0387">
              <w:rPr>
                <w:rFonts w:ascii="Fira Sans" w:hAnsi="Fira Sans"/>
                <w:color w:val="000000" w:themeColor="text1"/>
                <w:szCs w:val="19"/>
              </w:rPr>
              <w:br/>
            </w:r>
            <w:r w:rsidRPr="002A0387">
              <w:rPr>
                <w:rFonts w:ascii="Fira Sans" w:hAnsi="Fira Sans"/>
                <w:i/>
                <w:color w:val="000000" w:themeColor="text1"/>
                <w:szCs w:val="19"/>
              </w:rPr>
              <w:t>w tys.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20F11DF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1 987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2D9583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2 554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ACDCC4F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1 964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23C725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2 525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9BA51D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24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7D1A3F18" w14:textId="77777777" w:rsidR="00185731" w:rsidRPr="002A0387" w:rsidRDefault="00185731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2A0387">
              <w:rPr>
                <w:rFonts w:cs="Calibri"/>
                <w:color w:val="000000"/>
                <w:szCs w:val="19"/>
              </w:rPr>
              <w:t>29</w:t>
            </w:r>
          </w:p>
        </w:tc>
      </w:tr>
      <w:tr w:rsidR="00185731" w14:paraId="77ACE8B4" w14:textId="77777777" w:rsidTr="000E7878">
        <w:tc>
          <w:tcPr>
            <w:tcW w:w="2001" w:type="dxa"/>
            <w:vAlign w:val="center"/>
          </w:tcPr>
          <w:p w14:paraId="01DD3ECC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Liczba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tys. szt.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FBED793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3 161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60F679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3 980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DDC6928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3 126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BAFE44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3 929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B975A1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35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08E2964E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51</w:t>
            </w:r>
          </w:p>
        </w:tc>
      </w:tr>
      <w:tr w:rsidR="00185731" w14:paraId="792B3DD0" w14:textId="77777777" w:rsidTr="000E7878">
        <w:tc>
          <w:tcPr>
            <w:tcW w:w="2001" w:type="dxa"/>
            <w:vAlign w:val="center"/>
          </w:tcPr>
          <w:p w14:paraId="3F682E56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Wartość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mln zł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AC67748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44 407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DAB70F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64 337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3AD933D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37 438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4F66E5D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57 003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CF4D282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6 969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14:paraId="473C8E48" w14:textId="77777777" w:rsidR="00185731" w:rsidRPr="002A0387" w:rsidRDefault="00185731" w:rsidP="00060E97">
            <w:pPr>
              <w:jc w:val="right"/>
              <w:rPr>
                <w:rFonts w:cs="Arial"/>
                <w:bCs/>
                <w:szCs w:val="19"/>
              </w:rPr>
            </w:pPr>
            <w:r w:rsidRPr="002A0387">
              <w:rPr>
                <w:rFonts w:cs="Arial"/>
                <w:bCs/>
                <w:szCs w:val="19"/>
              </w:rPr>
              <w:t>7 333</w:t>
            </w:r>
          </w:p>
        </w:tc>
      </w:tr>
    </w:tbl>
    <w:p w14:paraId="0AEF56B7" w14:textId="5AB017D1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185731">
        <w:rPr>
          <w:shd w:val="clear" w:color="auto" w:fill="FFFFFF"/>
        </w:rPr>
        <w:t>Badane przedsiębiorstwa pośrednictwa kredytowego i udzielające pożyczek ze środków własnych w 2021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r. uczestniczyły łącznie w zawarciu 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980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tys. umów na kredyty i pożyczki (wzrost w skali roku o 25,9%), z czego 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929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tys. umów było zawartych z osobami fizycznymi i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51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tys. umów z przedsiębiorstwami. </w:t>
      </w:r>
    </w:p>
    <w:p w14:paraId="1ADE7197" w14:textId="77777777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185731">
        <w:rPr>
          <w:shd w:val="clear" w:color="auto" w:fill="FFFFFF"/>
        </w:rPr>
        <w:t>W 2021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r. wartość udzielonych kredytów i pożyczek ogółem wzrosła w porównaniu do 2020</w:t>
      </w:r>
      <w:r w:rsidR="00C04EA2">
        <w:rPr>
          <w:shd w:val="clear" w:color="auto" w:fill="FFFFFF"/>
        </w:rPr>
        <w:t> </w:t>
      </w:r>
      <w:r w:rsidRPr="00185731">
        <w:rPr>
          <w:shd w:val="clear" w:color="auto" w:fill="FFFFFF"/>
        </w:rPr>
        <w:t>r. o 44,9% do kwoty 64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337</w:t>
      </w:r>
      <w:r w:rsidR="00E56A22"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zł, w tym osobom fizycznym udzielono kredytów i pożyczek o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wartości 57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003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t> </w:t>
      </w:r>
      <w:r w:rsidRPr="00185731">
        <w:rPr>
          <w:shd w:val="clear" w:color="auto" w:fill="FFFFFF"/>
        </w:rPr>
        <w:t>zł (wzrost o 52,3%), a przedsiębiorstwom 7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333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zł (wzrost o 5,2%). </w:t>
      </w:r>
    </w:p>
    <w:p w14:paraId="62B86FCA" w14:textId="77777777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185731">
        <w:rPr>
          <w:shd w:val="clear" w:color="auto" w:fill="FFFFFF"/>
        </w:rPr>
        <w:t>Kredyty i pożyczki o wartości 27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818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 udzielono bezpośrednio w placówkach (43,2% ogólnej wartości kredytów i pożyczek), przez agentów udzielono kredyty i pożyczki o wartości 19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631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 (30,5%), natomiast bezpośrednio u klienta o wartości 6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030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 (9,4%). Drogą on-line udzielono kredytów i pożyczek o wartości 5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369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 (8,3%), a telefonicznie o wartości 4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680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mln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zł (7,3%).</w:t>
      </w:r>
    </w:p>
    <w:p w14:paraId="58A59297" w14:textId="77777777" w:rsidR="00274351" w:rsidRPr="00274351" w:rsidRDefault="00185731" w:rsidP="00185731">
      <w:pPr>
        <w:spacing w:line="288" w:lineRule="auto"/>
      </w:pPr>
      <w:r w:rsidRPr="00185731">
        <w:rPr>
          <w:shd w:val="clear" w:color="auto" w:fill="FFFFFF"/>
        </w:rPr>
        <w:lastRenderedPageBreak/>
        <w:t>Monitoring udzielonych kredytów i pożyczek prowadził</w:t>
      </w:r>
      <w:r w:rsidR="00801982">
        <w:rPr>
          <w:shd w:val="clear" w:color="auto" w:fill="FFFFFF"/>
        </w:rPr>
        <w:t>y</w:t>
      </w:r>
      <w:r w:rsidRPr="00185731">
        <w:rPr>
          <w:shd w:val="clear" w:color="auto" w:fill="FFFFFF"/>
        </w:rPr>
        <w:t xml:space="preserve"> 124 przedsiębiorstwa. W windykacji zagrożonych należności – samodzielnie lub we współpracy z bankiem, bądź z firmą windy</w:t>
      </w:r>
      <w:r w:rsidR="00C04EA2">
        <w:rPr>
          <w:shd w:val="clear" w:color="auto" w:fill="FFFFFF"/>
        </w:rPr>
        <w:t>ka</w:t>
      </w:r>
      <w:r w:rsidRPr="00185731">
        <w:rPr>
          <w:shd w:val="clear" w:color="auto" w:fill="FFFFFF"/>
        </w:rPr>
        <w:t>cyjną – uczestniczył</w:t>
      </w:r>
      <w:r w:rsidR="00801982">
        <w:rPr>
          <w:shd w:val="clear" w:color="auto" w:fill="FFFFFF"/>
        </w:rPr>
        <w:t>y</w:t>
      </w:r>
      <w:r w:rsidRPr="00185731">
        <w:rPr>
          <w:shd w:val="clear" w:color="auto" w:fill="FFFFFF"/>
        </w:rPr>
        <w:t xml:space="preserve"> 94 przedsiębiorstwa</w:t>
      </w:r>
      <w:r w:rsidR="00BE7819" w:rsidRPr="000719C2">
        <w:rPr>
          <w:shd w:val="clear" w:color="auto" w:fill="FFFFFF"/>
        </w:rPr>
        <w:t xml:space="preserve">. </w:t>
      </w:r>
    </w:p>
    <w:p w14:paraId="62F58E82" w14:textId="77777777" w:rsidR="00C04EA2" w:rsidRPr="000622F7" w:rsidRDefault="00C04EA2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C04EA2">
        <w:rPr>
          <w:b/>
          <w:iCs/>
          <w:color w:val="000000" w:themeColor="text1"/>
          <w:szCs w:val="19"/>
        </w:rPr>
        <w:t>Tablica 3. Liczba i wartość udzielonych kredytów i pożyczek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3. Liczba i wartość udzielonych kredytów i pożyczek"/>
        <w:tblDescription w:val="W tablicy przedstawione są informacje dotyczące liczby i wartości poszczególnych kredytów i pożyczek. "/>
      </w:tblPr>
      <w:tblGrid>
        <w:gridCol w:w="2547"/>
        <w:gridCol w:w="1377"/>
        <w:gridCol w:w="1378"/>
        <w:gridCol w:w="1377"/>
        <w:gridCol w:w="1378"/>
      </w:tblGrid>
      <w:tr w:rsidR="00C04EA2" w14:paraId="36B782DC" w14:textId="77777777" w:rsidTr="000F06F7">
        <w:tc>
          <w:tcPr>
            <w:tcW w:w="2547" w:type="dxa"/>
            <w:vMerge w:val="restart"/>
            <w:vAlign w:val="center"/>
          </w:tcPr>
          <w:p w14:paraId="01690166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55" w:type="dxa"/>
            <w:gridSpan w:val="2"/>
            <w:vAlign w:val="center"/>
          </w:tcPr>
          <w:p w14:paraId="3467564F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Liczba udzielonych kredytów/pożyczek</w:t>
            </w:r>
          </w:p>
        </w:tc>
        <w:tc>
          <w:tcPr>
            <w:tcW w:w="2755" w:type="dxa"/>
            <w:gridSpan w:val="2"/>
            <w:vAlign w:val="center"/>
          </w:tcPr>
          <w:p w14:paraId="7B66EDA3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Wartość udzielonych kredytów/pożyczek</w:t>
            </w:r>
          </w:p>
        </w:tc>
      </w:tr>
      <w:tr w:rsidR="00C04EA2" w14:paraId="086C528E" w14:textId="77777777" w:rsidTr="000E7878">
        <w:tc>
          <w:tcPr>
            <w:tcW w:w="2547" w:type="dxa"/>
            <w:vMerge/>
          </w:tcPr>
          <w:p w14:paraId="3923FEB9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34EFE004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2020</w:t>
            </w:r>
          </w:p>
        </w:tc>
        <w:tc>
          <w:tcPr>
            <w:tcW w:w="1378" w:type="dxa"/>
            <w:vAlign w:val="center"/>
          </w:tcPr>
          <w:p w14:paraId="7171C700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2021</w:t>
            </w:r>
          </w:p>
        </w:tc>
        <w:tc>
          <w:tcPr>
            <w:tcW w:w="1377" w:type="dxa"/>
            <w:vAlign w:val="center"/>
          </w:tcPr>
          <w:p w14:paraId="34EC4B21" w14:textId="77777777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1378" w:type="dxa"/>
            <w:vAlign w:val="center"/>
          </w:tcPr>
          <w:p w14:paraId="680AFBD7" w14:textId="77777777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2021</w:t>
            </w:r>
          </w:p>
        </w:tc>
      </w:tr>
      <w:tr w:rsidR="00C04EA2" w14:paraId="6BBC65FB" w14:textId="77777777" w:rsidTr="000E7878">
        <w:tc>
          <w:tcPr>
            <w:tcW w:w="2547" w:type="dxa"/>
            <w:vMerge/>
          </w:tcPr>
          <w:p w14:paraId="3EA7D732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47F76930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tys.</w:t>
            </w:r>
          </w:p>
        </w:tc>
        <w:tc>
          <w:tcPr>
            <w:tcW w:w="2755" w:type="dxa"/>
            <w:gridSpan w:val="2"/>
            <w:vAlign w:val="center"/>
          </w:tcPr>
          <w:p w14:paraId="798B2FF9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mln zł</w:t>
            </w:r>
          </w:p>
        </w:tc>
      </w:tr>
      <w:tr w:rsidR="00C04EA2" w14:paraId="33F29597" w14:textId="77777777" w:rsidTr="000E7878">
        <w:tc>
          <w:tcPr>
            <w:tcW w:w="2547" w:type="dxa"/>
            <w:vAlign w:val="center"/>
          </w:tcPr>
          <w:p w14:paraId="35A13835" w14:textId="77777777" w:rsidR="00C04EA2" w:rsidRPr="002A0387" w:rsidRDefault="00C04EA2" w:rsidP="00970B88">
            <w:pPr>
              <w:pStyle w:val="Nagwek5"/>
              <w:tabs>
                <w:tab w:val="right" w:leader="dot" w:pos="4156"/>
              </w:tabs>
              <w:spacing w:before="120" w:after="12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>Kredyty gotówkowe</w:t>
            </w:r>
          </w:p>
        </w:tc>
        <w:tc>
          <w:tcPr>
            <w:tcW w:w="1377" w:type="dxa"/>
          </w:tcPr>
          <w:p w14:paraId="04F623FF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50</w:t>
            </w:r>
          </w:p>
        </w:tc>
        <w:tc>
          <w:tcPr>
            <w:tcW w:w="1378" w:type="dxa"/>
          </w:tcPr>
          <w:p w14:paraId="71CF9FD6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73</w:t>
            </w:r>
          </w:p>
        </w:tc>
        <w:tc>
          <w:tcPr>
            <w:tcW w:w="1377" w:type="dxa"/>
          </w:tcPr>
          <w:p w14:paraId="4533C96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2 419</w:t>
            </w:r>
          </w:p>
        </w:tc>
        <w:tc>
          <w:tcPr>
            <w:tcW w:w="1378" w:type="dxa"/>
          </w:tcPr>
          <w:p w14:paraId="6EC26D93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3 237</w:t>
            </w:r>
          </w:p>
        </w:tc>
      </w:tr>
      <w:tr w:rsidR="00C04EA2" w14:paraId="2F37F115" w14:textId="77777777" w:rsidTr="000E7878">
        <w:tc>
          <w:tcPr>
            <w:tcW w:w="2547" w:type="dxa"/>
            <w:vAlign w:val="center"/>
          </w:tcPr>
          <w:p w14:paraId="7C619EFD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gotówkowe</w:t>
            </w:r>
          </w:p>
        </w:tc>
        <w:tc>
          <w:tcPr>
            <w:tcW w:w="1377" w:type="dxa"/>
          </w:tcPr>
          <w:p w14:paraId="481D47A5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510</w:t>
            </w:r>
          </w:p>
        </w:tc>
        <w:tc>
          <w:tcPr>
            <w:tcW w:w="1378" w:type="dxa"/>
          </w:tcPr>
          <w:p w14:paraId="265268F9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592</w:t>
            </w:r>
          </w:p>
        </w:tc>
        <w:tc>
          <w:tcPr>
            <w:tcW w:w="1377" w:type="dxa"/>
          </w:tcPr>
          <w:p w14:paraId="4291DEBD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1 170</w:t>
            </w:r>
          </w:p>
        </w:tc>
        <w:tc>
          <w:tcPr>
            <w:tcW w:w="1378" w:type="dxa"/>
          </w:tcPr>
          <w:p w14:paraId="711AE10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1 548</w:t>
            </w:r>
          </w:p>
        </w:tc>
      </w:tr>
      <w:tr w:rsidR="00C04EA2" w14:paraId="784066E0" w14:textId="77777777" w:rsidTr="002A0387">
        <w:trPr>
          <w:trHeight w:val="552"/>
        </w:trPr>
        <w:tc>
          <w:tcPr>
            <w:tcW w:w="2547" w:type="dxa"/>
            <w:vAlign w:val="center"/>
          </w:tcPr>
          <w:p w14:paraId="1028922A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udzielone ze środków własnych</w:t>
            </w:r>
          </w:p>
        </w:tc>
        <w:tc>
          <w:tcPr>
            <w:tcW w:w="1377" w:type="dxa"/>
            <w:vAlign w:val="center"/>
          </w:tcPr>
          <w:p w14:paraId="7F7C1F6F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2 447</w:t>
            </w:r>
          </w:p>
        </w:tc>
        <w:tc>
          <w:tcPr>
            <w:tcW w:w="1378" w:type="dxa"/>
            <w:vAlign w:val="center"/>
          </w:tcPr>
          <w:p w14:paraId="57CEDEC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3 136</w:t>
            </w:r>
          </w:p>
        </w:tc>
        <w:tc>
          <w:tcPr>
            <w:tcW w:w="1377" w:type="dxa"/>
            <w:vAlign w:val="center"/>
          </w:tcPr>
          <w:p w14:paraId="3645896E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11 057</w:t>
            </w:r>
          </w:p>
        </w:tc>
        <w:tc>
          <w:tcPr>
            <w:tcW w:w="1378" w:type="dxa"/>
            <w:vAlign w:val="center"/>
          </w:tcPr>
          <w:p w14:paraId="24B61495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12 310</w:t>
            </w:r>
          </w:p>
        </w:tc>
      </w:tr>
      <w:tr w:rsidR="00C04EA2" w14:paraId="5E5F151F" w14:textId="77777777" w:rsidTr="008817F1">
        <w:tc>
          <w:tcPr>
            <w:tcW w:w="2547" w:type="dxa"/>
            <w:vAlign w:val="center"/>
          </w:tcPr>
          <w:p w14:paraId="59B79BE8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ratalne i kartowe</w:t>
            </w:r>
          </w:p>
        </w:tc>
        <w:tc>
          <w:tcPr>
            <w:tcW w:w="1377" w:type="dxa"/>
          </w:tcPr>
          <w:p w14:paraId="73E4E8EC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54</w:t>
            </w:r>
          </w:p>
        </w:tc>
        <w:tc>
          <w:tcPr>
            <w:tcW w:w="1378" w:type="dxa"/>
          </w:tcPr>
          <w:p w14:paraId="2FC8972D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38</w:t>
            </w:r>
          </w:p>
        </w:tc>
        <w:tc>
          <w:tcPr>
            <w:tcW w:w="1377" w:type="dxa"/>
          </w:tcPr>
          <w:p w14:paraId="3D5C737D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281</w:t>
            </w:r>
          </w:p>
        </w:tc>
        <w:tc>
          <w:tcPr>
            <w:tcW w:w="1378" w:type="dxa"/>
          </w:tcPr>
          <w:p w14:paraId="1EC7499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116</w:t>
            </w:r>
          </w:p>
        </w:tc>
      </w:tr>
      <w:tr w:rsidR="00C04EA2" w14:paraId="5BD6DA63" w14:textId="77777777" w:rsidTr="008817F1">
        <w:tc>
          <w:tcPr>
            <w:tcW w:w="2547" w:type="dxa"/>
            <w:vAlign w:val="center"/>
          </w:tcPr>
          <w:p w14:paraId="00BA3C5A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hipoteczne</w:t>
            </w:r>
          </w:p>
        </w:tc>
        <w:tc>
          <w:tcPr>
            <w:tcW w:w="1377" w:type="dxa"/>
          </w:tcPr>
          <w:p w14:paraId="03AA065E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88</w:t>
            </w:r>
          </w:p>
        </w:tc>
        <w:tc>
          <w:tcPr>
            <w:tcW w:w="1378" w:type="dxa"/>
          </w:tcPr>
          <w:p w14:paraId="2CC2E412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131</w:t>
            </w:r>
          </w:p>
        </w:tc>
        <w:tc>
          <w:tcPr>
            <w:tcW w:w="1377" w:type="dxa"/>
          </w:tcPr>
          <w:p w14:paraId="4BB4540C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28 195</w:t>
            </w:r>
          </w:p>
        </w:tc>
        <w:tc>
          <w:tcPr>
            <w:tcW w:w="1378" w:type="dxa"/>
          </w:tcPr>
          <w:p w14:paraId="6009322D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45 881</w:t>
            </w:r>
          </w:p>
        </w:tc>
      </w:tr>
      <w:tr w:rsidR="00C04EA2" w14:paraId="7DF7DAB6" w14:textId="77777777" w:rsidTr="008817F1">
        <w:tc>
          <w:tcPr>
            <w:tcW w:w="2547" w:type="dxa"/>
            <w:vAlign w:val="center"/>
          </w:tcPr>
          <w:p w14:paraId="5C84F356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samochodowe</w:t>
            </w:r>
          </w:p>
        </w:tc>
        <w:tc>
          <w:tcPr>
            <w:tcW w:w="1377" w:type="dxa"/>
          </w:tcPr>
          <w:p w14:paraId="73780F3E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7</w:t>
            </w:r>
          </w:p>
        </w:tc>
        <w:tc>
          <w:tcPr>
            <w:tcW w:w="1378" w:type="dxa"/>
          </w:tcPr>
          <w:p w14:paraId="5FEDB80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</w:t>
            </w:r>
          </w:p>
        </w:tc>
        <w:tc>
          <w:tcPr>
            <w:tcW w:w="1377" w:type="dxa"/>
          </w:tcPr>
          <w:p w14:paraId="3DB9E425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443</w:t>
            </w:r>
          </w:p>
        </w:tc>
        <w:tc>
          <w:tcPr>
            <w:tcW w:w="1378" w:type="dxa"/>
          </w:tcPr>
          <w:p w14:paraId="1F724618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364</w:t>
            </w:r>
          </w:p>
        </w:tc>
      </w:tr>
      <w:tr w:rsidR="00C04EA2" w14:paraId="5A016E18" w14:textId="77777777" w:rsidTr="008817F1">
        <w:tc>
          <w:tcPr>
            <w:tcW w:w="2547" w:type="dxa"/>
            <w:vAlign w:val="center"/>
          </w:tcPr>
          <w:p w14:paraId="288E69B6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konsolidacyjne</w:t>
            </w:r>
          </w:p>
        </w:tc>
        <w:tc>
          <w:tcPr>
            <w:tcW w:w="1377" w:type="dxa"/>
          </w:tcPr>
          <w:p w14:paraId="7A7A2CAD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</w:t>
            </w:r>
          </w:p>
        </w:tc>
        <w:tc>
          <w:tcPr>
            <w:tcW w:w="1378" w:type="dxa"/>
          </w:tcPr>
          <w:p w14:paraId="3C10E694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2</w:t>
            </w:r>
          </w:p>
        </w:tc>
        <w:tc>
          <w:tcPr>
            <w:tcW w:w="1377" w:type="dxa"/>
          </w:tcPr>
          <w:p w14:paraId="6F6A8DCF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57</w:t>
            </w:r>
          </w:p>
        </w:tc>
        <w:tc>
          <w:tcPr>
            <w:tcW w:w="1378" w:type="dxa"/>
          </w:tcPr>
          <w:p w14:paraId="65CF3A6E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51</w:t>
            </w:r>
          </w:p>
        </w:tc>
      </w:tr>
      <w:tr w:rsidR="00C04EA2" w14:paraId="469FA82F" w14:textId="77777777" w:rsidTr="000E7878">
        <w:tc>
          <w:tcPr>
            <w:tcW w:w="2547" w:type="dxa"/>
            <w:vAlign w:val="center"/>
          </w:tcPr>
          <w:p w14:paraId="03E96A49" w14:textId="77777777" w:rsidR="00C04EA2" w:rsidRPr="002A0387" w:rsidRDefault="00C04EA2" w:rsidP="00970B88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Inne kredyty</w:t>
            </w:r>
          </w:p>
        </w:tc>
        <w:tc>
          <w:tcPr>
            <w:tcW w:w="1377" w:type="dxa"/>
          </w:tcPr>
          <w:p w14:paraId="2C9F24A6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3</w:t>
            </w:r>
          </w:p>
        </w:tc>
        <w:tc>
          <w:tcPr>
            <w:tcW w:w="1378" w:type="dxa"/>
          </w:tcPr>
          <w:p w14:paraId="704DBBA2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4</w:t>
            </w:r>
          </w:p>
        </w:tc>
        <w:tc>
          <w:tcPr>
            <w:tcW w:w="1377" w:type="dxa"/>
          </w:tcPr>
          <w:p w14:paraId="7124330E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785</w:t>
            </w:r>
          </w:p>
        </w:tc>
        <w:tc>
          <w:tcPr>
            <w:tcW w:w="1378" w:type="dxa"/>
          </w:tcPr>
          <w:p w14:paraId="14C78E02" w14:textId="77777777" w:rsidR="00C04EA2" w:rsidRPr="002A0387" w:rsidRDefault="00C04EA2" w:rsidP="00970B88">
            <w:pPr>
              <w:spacing w:line="240" w:lineRule="auto"/>
              <w:jc w:val="right"/>
              <w:rPr>
                <w:szCs w:val="19"/>
              </w:rPr>
            </w:pPr>
            <w:r w:rsidRPr="002A0387">
              <w:rPr>
                <w:szCs w:val="19"/>
              </w:rPr>
              <w:t>829</w:t>
            </w:r>
          </w:p>
        </w:tc>
      </w:tr>
    </w:tbl>
    <w:p w14:paraId="7603FB85" w14:textId="77777777" w:rsidR="00495A07" w:rsidRPr="00783C22" w:rsidRDefault="00074E34" w:rsidP="00B258F4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 xml:space="preserve">przedsiębiorstw </w:t>
      </w:r>
      <w:r w:rsidR="00320F73">
        <w:rPr>
          <w:shd w:val="clear" w:color="auto" w:fill="FFFFFF"/>
        </w:rPr>
        <w:t>pośrednictwa kredytowego</w:t>
      </w:r>
      <w:r w:rsidR="00E778AA">
        <w:rPr>
          <w:rFonts w:ascii="Fira Sans" w:hAnsi="Fira Sans"/>
          <w:b/>
          <w:shd w:val="clear" w:color="auto" w:fill="FFFFFF"/>
        </w:rPr>
        <w:t xml:space="preserve"> </w:t>
      </w:r>
      <w:r w:rsidR="003602C5">
        <w:rPr>
          <w:rStyle w:val="Odwoanieprzypisudolnego"/>
        </w:rPr>
        <w:footnoteReference w:id="2"/>
      </w:r>
    </w:p>
    <w:p w14:paraId="11D52577" w14:textId="77777777" w:rsidR="00320F73" w:rsidRPr="00DF5CC9" w:rsidRDefault="0089021B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066CA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093B2CD7" wp14:editId="35FF8427">
                <wp:simplePos x="0" y="0"/>
                <wp:positionH relativeFrom="column">
                  <wp:posOffset>5295900</wp:posOffset>
                </wp:positionH>
                <wp:positionV relativeFrom="paragraph">
                  <wp:posOffset>414020</wp:posOffset>
                </wp:positionV>
                <wp:extent cx="1725295" cy="1424940"/>
                <wp:effectExtent l="0" t="0" r="0" b="3810"/>
                <wp:wrapTight wrapText="bothSides">
                  <wp:wrapPolygon edited="0">
                    <wp:start x="715" y="0"/>
                    <wp:lineTo x="715" y="21369"/>
                    <wp:lineTo x="20749" y="21369"/>
                    <wp:lineTo x="20749" y="0"/>
                    <wp:lineTo x="715" y="0"/>
                  </wp:wrapPolygon>
                </wp:wrapTight>
                <wp:docPr id="5" name="Pole tekstowe 5" descr="Wartość aktywów przedsię-biorstw, w których działal-ność pośrednictwa kredyto-wego była jedynym lub do-minującym rodzajem działal-ności i prowadziły pełną księgowość wzrosła w ciągu roku o 10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A9BE" w14:textId="77777777" w:rsidR="00F15016" w:rsidRPr="00970B88" w:rsidRDefault="00D15701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i prowadziły pełną księgowość 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0198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rosła w ciągu roku o 10,3%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B2CD7" id="Pole tekstowe 5" o:spid="_x0000_s1030" type="#_x0000_t202" alt="Wartość aktywów przedsię-biorstw, w których działal-ność pośrednictwa kredyto-wego była jedynym lub do-minującym rodzajem działal-ności i prowadziły pełną księgowość wzrosła w ciągu roku o 10,3%" style="position:absolute;margin-left:417pt;margin-top:32.6pt;width:135.85pt;height:112.2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ejtgIAAN8EAAAOAAAAZHJzL2Uyb0RvYy54bWysVMFuEzEQvSPxDyNL3JpuEhLaRN1UpaUI&#10;qUClgjg7tjfrZtez2E6dzbFSxTcgPqOf0OS/mPWmJcANkYNjezxv5r2Z2aPjZVnAjbJOo0lZb7/L&#10;QBmBUptZyj5/Ou8cMnCeG8kLNCpltXLsePL82VGoxqqPORZSWSAQ48ahSlnufTVOEidyVXK3j5Uy&#10;ZMzQltzT0c4SaXkg9LJI+t3uqySglZVFoZyj27PWyCYRP8uU8B+zzCkPRcooNx9XG9dpsyaTIz6e&#10;WV7lWmzT4P+QRcm1oaBPUGfcc1hY/RdUqYVFh5nfF1gmmGVaqMiB2PS6f7C5ynmlIhcSx1VPMrn/&#10;Bys+3Fxa0DJlQwaGl1SiSywUeDV3HoMCupbKCZLsC7ceNz/W34DPfR0e7gNUdqWk0+vvnalG63zY&#10;gwBz/3Bva5GDXGm+ueVFx7RuFf1ZJY0WPnCY07b22AlqhjCt6SFc042pSygWU5DYKbVZXK/vBN1Y&#10;lCt+rcrfMYUGTTlg4BRqc1tDpTa3Zn0H8yanGYY2bliR5A1+AKHXd7MFwc0XgNDr7r180bRAqNyY&#10;lLiqSAu/fI1LauVYTlddoJg7MHiaczNTJ5ai5YpLKkGv8Ux2XFsc14BMw3uUpCVfeIxAy8yWTX9Q&#10;xYHQqRXrp/ZTSw+iCXnQH/ZHJLggW2/QH4wGsUETPn50r0jktwpLYu2oly31d4TnNxfON+nw8eOT&#10;JprBc10UsccLAyFlo2F/GB12LKX2NIKFLlN22G1+7VA0LN8YGZ0910W7pwCF2dJumLac/XK6jE00&#10;eFRzirImHSy2E0dfCNrkaFcMAk1bytzXBbeKQfHOkJaj3oC4go+HwfCgTwe7a5nuWrgRBJUyz6Dd&#10;nvo40i3lE9I801GNpjhtJtuUaYqiSNuJb8Z09xxf/fouTX4CAAD//wMAUEsDBBQABgAIAAAAIQAX&#10;vOLf3wAAAAsBAAAPAAAAZHJzL2Rvd25yZXYueG1sTI/NTsMwEITvSLyDtUjcqN3QhDRkUyEQV1DL&#10;j8TNjbdJRLyOYrcJb497guNoRjPflJvZ9uJEo+8cIywXCgRx7UzHDcL72/NNDsIHzUb3jgnhhzxs&#10;qsuLUhfGTbyl0y40IpawLzRCG8JQSOnrlqz2CzcQR+/gRqtDlGMjzainWG57mSiVSas7jgutHuix&#10;pfp7d7QIHy+Hr8+Vem2ebDpMblaS7VoiXl/ND/cgAs3hLwxn/IgOVWTauyMbL3qE/HYVvwSELE1A&#10;nANLld6B2CMk+ToDWZXy/4fqFwAA//8DAFBLAQItABQABgAIAAAAIQC2gziS/gAAAOEBAAATAAAA&#10;AAAAAAAAAAAAAAAAAABbQ29udGVudF9UeXBlc10ueG1sUEsBAi0AFAAGAAgAAAAhADj9If/WAAAA&#10;lAEAAAsAAAAAAAAAAAAAAAAALwEAAF9yZWxzLy5yZWxzUEsBAi0AFAAGAAgAAAAhAM4eJ6O2AgAA&#10;3wQAAA4AAAAAAAAAAAAAAAAALgIAAGRycy9lMm9Eb2MueG1sUEsBAi0AFAAGAAgAAAAhABe84t/f&#10;AAAACwEAAA8AAAAAAAAAAAAAAAAAEAUAAGRycy9kb3ducmV2LnhtbFBLBQYAAAAABAAEAPMAAAAc&#10;BgAAAAA=&#10;" filled="f" stroked="f">
                <v:textbox>
                  <w:txbxContent>
                    <w:p w14:paraId="6C1AA9BE" w14:textId="77777777" w:rsidR="00F15016" w:rsidRPr="00970B88" w:rsidRDefault="00D15701" w:rsidP="00F15016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i prowadziły pełną księgowość 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0198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rosła w ciągu roku o 10,3%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0F73" w:rsidRPr="003421B0">
        <w:rPr>
          <w:noProof/>
          <w:spacing w:val="-2"/>
          <w:szCs w:val="19"/>
          <w:lang w:eastAsia="pl-PL"/>
        </w:rPr>
        <w:t xml:space="preserve">Spośród </w:t>
      </w:r>
      <w:r w:rsidR="00320F73">
        <w:rPr>
          <w:noProof/>
          <w:spacing w:val="-2"/>
          <w:szCs w:val="19"/>
          <w:lang w:eastAsia="pl-PL"/>
        </w:rPr>
        <w:t>188</w:t>
      </w:r>
      <w:r w:rsidR="00320F73" w:rsidRPr="003421B0">
        <w:rPr>
          <w:noProof/>
          <w:spacing w:val="-2"/>
          <w:szCs w:val="19"/>
          <w:lang w:eastAsia="pl-PL"/>
        </w:rPr>
        <w:t xml:space="preserve"> przedsiębiorstw, w których badana działalność była jedyną i dominującą, 1</w:t>
      </w:r>
      <w:r w:rsidR="00320F73">
        <w:rPr>
          <w:noProof/>
          <w:spacing w:val="-2"/>
          <w:szCs w:val="19"/>
          <w:lang w:eastAsia="pl-PL"/>
        </w:rPr>
        <w:t>52</w:t>
      </w:r>
      <w:r w:rsidR="00320F73" w:rsidRPr="003421B0">
        <w:rPr>
          <w:noProof/>
          <w:spacing w:val="-2"/>
          <w:szCs w:val="19"/>
          <w:lang w:eastAsia="pl-PL"/>
        </w:rPr>
        <w:t xml:space="preserve"> </w:t>
      </w:r>
      <w:r w:rsidR="00320F73">
        <w:rPr>
          <w:noProof/>
          <w:spacing w:val="-2"/>
          <w:szCs w:val="19"/>
          <w:lang w:eastAsia="pl-PL"/>
        </w:rPr>
        <w:t>przedsiębiorstwa</w:t>
      </w:r>
      <w:r w:rsidR="00320F73" w:rsidRPr="003421B0">
        <w:rPr>
          <w:noProof/>
          <w:spacing w:val="-2"/>
          <w:szCs w:val="19"/>
          <w:lang w:eastAsia="pl-PL"/>
        </w:rPr>
        <w:t xml:space="preserve"> prowadził</w:t>
      </w:r>
      <w:r w:rsidR="00801982">
        <w:rPr>
          <w:noProof/>
          <w:spacing w:val="-2"/>
          <w:szCs w:val="19"/>
          <w:lang w:eastAsia="pl-PL"/>
        </w:rPr>
        <w:t>y</w:t>
      </w:r>
      <w:r w:rsidR="00320F73" w:rsidRPr="003421B0">
        <w:rPr>
          <w:noProof/>
          <w:spacing w:val="-2"/>
          <w:szCs w:val="19"/>
          <w:lang w:eastAsia="pl-PL"/>
        </w:rPr>
        <w:t xml:space="preserve"> pełną księgowość, a </w:t>
      </w:r>
      <w:r w:rsidR="00320F73">
        <w:rPr>
          <w:noProof/>
          <w:spacing w:val="-2"/>
          <w:szCs w:val="19"/>
          <w:lang w:eastAsia="pl-PL"/>
        </w:rPr>
        <w:t xml:space="preserve">36 </w:t>
      </w:r>
      <w:r w:rsidR="00320F73" w:rsidRPr="003421B0">
        <w:rPr>
          <w:noProof/>
          <w:spacing w:val="-2"/>
          <w:szCs w:val="19"/>
          <w:lang w:eastAsia="pl-PL"/>
        </w:rPr>
        <w:t>księgi przychodów i rozchodów.</w:t>
      </w:r>
    </w:p>
    <w:p w14:paraId="390AFB5B" w14:textId="6402BA29" w:rsidR="001C1810" w:rsidRDefault="00320F7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A0142B">
        <w:rPr>
          <w:noProof/>
          <w:spacing w:val="-2"/>
          <w:szCs w:val="19"/>
          <w:lang w:eastAsia="pl-PL"/>
        </w:rPr>
        <w:t xml:space="preserve">Wartość aktywów tych </w:t>
      </w:r>
      <w:r>
        <w:rPr>
          <w:noProof/>
          <w:spacing w:val="-2"/>
          <w:szCs w:val="19"/>
          <w:lang w:eastAsia="pl-PL"/>
        </w:rPr>
        <w:t>152</w:t>
      </w:r>
      <w:r w:rsidRPr="00A0142B">
        <w:rPr>
          <w:noProof/>
          <w:spacing w:val="-2"/>
          <w:szCs w:val="19"/>
          <w:lang w:eastAsia="pl-PL"/>
        </w:rPr>
        <w:t xml:space="preserve"> firm </w:t>
      </w:r>
      <w:r w:rsidR="00B80C4B">
        <w:rPr>
          <w:noProof/>
          <w:spacing w:val="-2"/>
          <w:szCs w:val="19"/>
          <w:lang w:eastAsia="pl-PL"/>
        </w:rPr>
        <w:t xml:space="preserve">prowadzących pełną księbowość </w:t>
      </w:r>
      <w:r w:rsidR="00B80C4B" w:rsidRPr="00A0142B">
        <w:rPr>
          <w:noProof/>
          <w:spacing w:val="-2"/>
          <w:szCs w:val="19"/>
          <w:lang w:eastAsia="pl-PL"/>
        </w:rPr>
        <w:t>w ciągu 202</w:t>
      </w:r>
      <w:r w:rsidR="00B80C4B">
        <w:rPr>
          <w:noProof/>
          <w:spacing w:val="-2"/>
          <w:szCs w:val="19"/>
          <w:lang w:eastAsia="pl-PL"/>
        </w:rPr>
        <w:t>1</w:t>
      </w:r>
      <w:r w:rsidR="00B80C4B" w:rsidRPr="00A0142B">
        <w:rPr>
          <w:noProof/>
          <w:spacing w:val="-2"/>
          <w:szCs w:val="19"/>
          <w:lang w:eastAsia="pl-PL"/>
        </w:rPr>
        <w:t xml:space="preserve"> r. </w:t>
      </w:r>
      <w:r>
        <w:rPr>
          <w:noProof/>
          <w:spacing w:val="-2"/>
          <w:szCs w:val="19"/>
          <w:lang w:eastAsia="pl-PL"/>
        </w:rPr>
        <w:t>wzros</w:t>
      </w:r>
      <w:r w:rsidRPr="00A0142B">
        <w:rPr>
          <w:noProof/>
          <w:spacing w:val="-2"/>
          <w:szCs w:val="19"/>
          <w:lang w:eastAsia="pl-PL"/>
        </w:rPr>
        <w:t xml:space="preserve">ła o </w:t>
      </w:r>
      <w:r>
        <w:rPr>
          <w:noProof/>
          <w:spacing w:val="-2"/>
          <w:szCs w:val="19"/>
          <w:lang w:eastAsia="pl-PL"/>
        </w:rPr>
        <w:t>10</w:t>
      </w:r>
      <w:r w:rsidRPr="00A0142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3</w:t>
      </w:r>
      <w:r w:rsidRPr="00A0142B">
        <w:rPr>
          <w:noProof/>
          <w:spacing w:val="-2"/>
          <w:szCs w:val="19"/>
          <w:lang w:eastAsia="pl-PL"/>
        </w:rPr>
        <w:t>% do kwoty 1</w:t>
      </w:r>
      <w:r>
        <w:rPr>
          <w:noProof/>
          <w:spacing w:val="-2"/>
          <w:szCs w:val="19"/>
          <w:lang w:eastAsia="pl-PL"/>
        </w:rPr>
        <w:t>5</w:t>
      </w:r>
      <w:r w:rsidRPr="00A0142B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>481</w:t>
      </w:r>
      <w:r w:rsidRPr="00A0142B">
        <w:rPr>
          <w:noProof/>
          <w:spacing w:val="-2"/>
          <w:szCs w:val="19"/>
          <w:lang w:eastAsia="pl-PL"/>
        </w:rPr>
        <w:t> mln zł. Dominującą pozycj</w:t>
      </w:r>
      <w:r w:rsidR="00B80C4B">
        <w:rPr>
          <w:noProof/>
          <w:spacing w:val="-2"/>
          <w:szCs w:val="19"/>
          <w:lang w:eastAsia="pl-PL"/>
        </w:rPr>
        <w:t>ą</w:t>
      </w:r>
      <w:r w:rsidRPr="00A0142B">
        <w:rPr>
          <w:noProof/>
          <w:spacing w:val="-2"/>
          <w:szCs w:val="19"/>
          <w:lang w:eastAsia="pl-PL"/>
        </w:rPr>
        <w:t xml:space="preserve"> majątku </w:t>
      </w:r>
      <w:r w:rsidR="00B80C4B">
        <w:rPr>
          <w:noProof/>
          <w:spacing w:val="-2"/>
          <w:szCs w:val="19"/>
          <w:lang w:eastAsia="pl-PL"/>
        </w:rPr>
        <w:t>by</w:t>
      </w:r>
      <w:r w:rsidRPr="00A0142B">
        <w:rPr>
          <w:noProof/>
          <w:spacing w:val="-2"/>
          <w:szCs w:val="19"/>
          <w:lang w:eastAsia="pl-PL"/>
        </w:rPr>
        <w:t xml:space="preserve">ły aktywa obrotowe – </w:t>
      </w:r>
      <w:r>
        <w:rPr>
          <w:noProof/>
          <w:spacing w:val="-2"/>
          <w:szCs w:val="19"/>
          <w:lang w:eastAsia="pl-PL"/>
        </w:rPr>
        <w:t>8</w:t>
      </w:r>
      <w:r w:rsidRPr="00A0142B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>259</w:t>
      </w:r>
      <w:r w:rsidRPr="00A0142B">
        <w:rPr>
          <w:noProof/>
          <w:spacing w:val="-2"/>
          <w:szCs w:val="19"/>
          <w:lang w:eastAsia="pl-PL"/>
        </w:rPr>
        <w:t> mln zł (</w:t>
      </w:r>
      <w:r>
        <w:rPr>
          <w:noProof/>
          <w:spacing w:val="-2"/>
          <w:szCs w:val="19"/>
          <w:lang w:eastAsia="pl-PL"/>
        </w:rPr>
        <w:t>53</w:t>
      </w:r>
      <w:r w:rsidRPr="00A0142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%). Największą co</w:t>
      </w:r>
      <w:r w:rsidR="00427D16">
        <w:rPr>
          <w:noProof/>
          <w:spacing w:val="-2"/>
          <w:szCs w:val="19"/>
          <w:lang w:eastAsia="pl-PL"/>
        </w:rPr>
        <w:t xml:space="preserve"> d</w:t>
      </w:r>
      <w:r w:rsidRPr="00A0142B">
        <w:rPr>
          <w:noProof/>
          <w:spacing w:val="-2"/>
          <w:szCs w:val="19"/>
          <w:lang w:eastAsia="pl-PL"/>
        </w:rPr>
        <w:t xml:space="preserve">o wielkości pozycją aktywów obrotowych były inwestycje krótkoterminowe – </w:t>
      </w:r>
      <w:r>
        <w:rPr>
          <w:noProof/>
          <w:spacing w:val="-2"/>
          <w:szCs w:val="19"/>
          <w:lang w:eastAsia="pl-PL"/>
        </w:rPr>
        <w:t>4</w:t>
      </w:r>
      <w:r w:rsidRPr="00A0142B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>999</w:t>
      </w:r>
      <w:r w:rsidRPr="00A0142B">
        <w:rPr>
          <w:noProof/>
          <w:spacing w:val="-2"/>
          <w:szCs w:val="19"/>
          <w:lang w:eastAsia="pl-PL"/>
        </w:rPr>
        <w:t> mln zł (</w:t>
      </w:r>
      <w:r>
        <w:rPr>
          <w:noProof/>
          <w:spacing w:val="-2"/>
          <w:szCs w:val="19"/>
          <w:lang w:eastAsia="pl-PL"/>
        </w:rPr>
        <w:t>60</w:t>
      </w:r>
      <w:r w:rsidRPr="00A0142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5</w:t>
      </w:r>
      <w:r w:rsidRPr="00A0142B">
        <w:rPr>
          <w:noProof/>
          <w:spacing w:val="-2"/>
          <w:szCs w:val="19"/>
          <w:lang w:eastAsia="pl-PL"/>
        </w:rPr>
        <w:t>%), które składały się w 9</w:t>
      </w:r>
      <w:r>
        <w:rPr>
          <w:noProof/>
          <w:spacing w:val="-2"/>
          <w:szCs w:val="19"/>
          <w:lang w:eastAsia="pl-PL"/>
        </w:rPr>
        <w:t>5</w:t>
      </w:r>
      <w:r w:rsidRPr="00A0142B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1</w:t>
      </w:r>
      <w:r w:rsidRPr="00A0142B">
        <w:rPr>
          <w:noProof/>
          <w:spacing w:val="-2"/>
          <w:szCs w:val="19"/>
          <w:lang w:eastAsia="pl-PL"/>
        </w:rPr>
        <w:t>% z krótkoterminowych aktywów finansowych</w:t>
      </w:r>
      <w:r w:rsidR="00B80C4B">
        <w:rPr>
          <w:noProof/>
          <w:spacing w:val="-2"/>
          <w:szCs w:val="19"/>
          <w:lang w:eastAsia="pl-PL"/>
        </w:rPr>
        <w:t>.</w:t>
      </w:r>
    </w:p>
    <w:p w14:paraId="7559A394" w14:textId="77777777" w:rsidR="00B80C4B" w:rsidRDefault="00320F7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DF487D">
        <w:rPr>
          <w:noProof/>
          <w:spacing w:val="-2"/>
          <w:szCs w:val="19"/>
          <w:lang w:eastAsia="pl-PL"/>
        </w:rPr>
        <w:t xml:space="preserve">W pasywach wyżej opisanych 152 przedsiębiorstw, 81,2% wartości stanowiły zobowiązania i rezerwy na zobowiązania, </w:t>
      </w:r>
      <w:r w:rsidR="00B80C4B">
        <w:rPr>
          <w:noProof/>
          <w:spacing w:val="-2"/>
          <w:szCs w:val="19"/>
          <w:lang w:eastAsia="pl-PL"/>
        </w:rPr>
        <w:t>a 18,8% k</w:t>
      </w:r>
      <w:r w:rsidRPr="00DF487D">
        <w:rPr>
          <w:noProof/>
          <w:spacing w:val="-2"/>
          <w:szCs w:val="19"/>
          <w:lang w:eastAsia="pl-PL"/>
        </w:rPr>
        <w:t>apitały własne</w:t>
      </w:r>
      <w:r w:rsidR="00B80C4B">
        <w:rPr>
          <w:noProof/>
          <w:spacing w:val="-2"/>
          <w:szCs w:val="19"/>
          <w:lang w:eastAsia="pl-PL"/>
        </w:rPr>
        <w:t>.</w:t>
      </w:r>
    </w:p>
    <w:p w14:paraId="0AE55696" w14:textId="12A69FC2" w:rsidR="001D0FE6" w:rsidRDefault="00320F73" w:rsidP="00FA5E2A">
      <w:pPr>
        <w:spacing w:line="288" w:lineRule="auto"/>
        <w:rPr>
          <w:noProof/>
          <w:spacing w:val="-2"/>
          <w:szCs w:val="19"/>
          <w:lang w:eastAsia="pl-PL"/>
        </w:rPr>
      </w:pPr>
      <w:r w:rsidRPr="00054517">
        <w:rPr>
          <w:noProof/>
          <w:spacing w:val="-2"/>
          <w:szCs w:val="19"/>
          <w:lang w:eastAsia="pl-PL"/>
        </w:rPr>
        <w:t>Przychody z całokształtu działalności analizowanej grupy 1</w:t>
      </w:r>
      <w:r>
        <w:rPr>
          <w:noProof/>
          <w:spacing w:val="-2"/>
          <w:szCs w:val="19"/>
          <w:lang w:eastAsia="pl-PL"/>
        </w:rPr>
        <w:t>52</w:t>
      </w:r>
      <w:r w:rsidRPr="00054517">
        <w:rPr>
          <w:noProof/>
          <w:spacing w:val="-2"/>
          <w:szCs w:val="19"/>
          <w:lang w:eastAsia="pl-PL"/>
        </w:rPr>
        <w:t xml:space="preserve"> przedsiębiorstw </w:t>
      </w:r>
      <w:r w:rsidR="00B80C4B" w:rsidRPr="00054517">
        <w:rPr>
          <w:noProof/>
          <w:spacing w:val="-2"/>
          <w:szCs w:val="19"/>
          <w:lang w:eastAsia="pl-PL"/>
        </w:rPr>
        <w:t xml:space="preserve">wyniosły </w:t>
      </w:r>
      <w:r w:rsidR="00B80C4B">
        <w:rPr>
          <w:noProof/>
          <w:spacing w:val="-2"/>
          <w:szCs w:val="19"/>
          <w:lang w:eastAsia="pl-PL"/>
        </w:rPr>
        <w:t>5</w:t>
      </w:r>
      <w:r w:rsidR="00B80C4B" w:rsidRPr="00054517">
        <w:rPr>
          <w:noProof/>
          <w:spacing w:val="-2"/>
          <w:szCs w:val="19"/>
          <w:lang w:eastAsia="pl-PL"/>
        </w:rPr>
        <w:t> </w:t>
      </w:r>
      <w:r w:rsidR="00B80C4B">
        <w:rPr>
          <w:noProof/>
          <w:spacing w:val="-2"/>
          <w:szCs w:val="19"/>
          <w:lang w:eastAsia="pl-PL"/>
        </w:rPr>
        <w:t>453</w:t>
      </w:r>
      <w:r w:rsidR="00B80C4B" w:rsidRPr="00054517">
        <w:rPr>
          <w:noProof/>
          <w:spacing w:val="-2"/>
          <w:szCs w:val="19"/>
          <w:lang w:eastAsia="pl-PL"/>
        </w:rPr>
        <w:t> mln zł</w:t>
      </w:r>
      <w:r w:rsidR="00B80C4B">
        <w:rPr>
          <w:noProof/>
          <w:spacing w:val="-2"/>
          <w:szCs w:val="19"/>
          <w:lang w:eastAsia="pl-PL"/>
        </w:rPr>
        <w:t xml:space="preserve"> i w stosunku do </w:t>
      </w:r>
      <w:r w:rsidR="001D0FE6">
        <w:rPr>
          <w:noProof/>
          <w:spacing w:val="-2"/>
          <w:szCs w:val="19"/>
          <w:lang w:eastAsia="pl-PL"/>
        </w:rPr>
        <w:t xml:space="preserve">2020 r. </w:t>
      </w:r>
      <w:r>
        <w:rPr>
          <w:noProof/>
          <w:spacing w:val="-2"/>
          <w:szCs w:val="19"/>
          <w:lang w:eastAsia="pl-PL"/>
        </w:rPr>
        <w:t>zwiększyły</w:t>
      </w:r>
      <w:r w:rsidRPr="00054517">
        <w:rPr>
          <w:noProof/>
          <w:spacing w:val="-2"/>
          <w:szCs w:val="19"/>
          <w:lang w:eastAsia="pl-PL"/>
        </w:rPr>
        <w:t xml:space="preserve"> się o 1</w:t>
      </w:r>
      <w:r>
        <w:rPr>
          <w:noProof/>
          <w:spacing w:val="-2"/>
          <w:szCs w:val="19"/>
          <w:lang w:eastAsia="pl-PL"/>
        </w:rPr>
        <w:t>2</w:t>
      </w:r>
      <w:r w:rsidRPr="00054517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>1</w:t>
      </w:r>
      <w:r w:rsidRPr="00054517">
        <w:rPr>
          <w:noProof/>
          <w:spacing w:val="-2"/>
          <w:szCs w:val="19"/>
          <w:lang w:eastAsia="pl-PL"/>
        </w:rPr>
        <w:t xml:space="preserve">%, </w:t>
      </w:r>
      <w:r w:rsidR="001D0FE6">
        <w:rPr>
          <w:noProof/>
          <w:spacing w:val="-2"/>
          <w:szCs w:val="19"/>
          <w:lang w:eastAsia="pl-PL"/>
        </w:rPr>
        <w:t>zaś k</w:t>
      </w:r>
      <w:r w:rsidRPr="00054517">
        <w:rPr>
          <w:noProof/>
          <w:spacing w:val="-2"/>
          <w:szCs w:val="19"/>
          <w:lang w:eastAsia="pl-PL"/>
        </w:rPr>
        <w:t>oszty z</w:t>
      </w:r>
      <w:r w:rsidR="00427D16">
        <w:rPr>
          <w:noProof/>
          <w:spacing w:val="-2"/>
          <w:szCs w:val="19"/>
          <w:lang w:eastAsia="pl-PL"/>
        </w:rPr>
        <w:t xml:space="preserve"> </w:t>
      </w:r>
      <w:r w:rsidRPr="00054517">
        <w:rPr>
          <w:noProof/>
          <w:spacing w:val="-2"/>
          <w:szCs w:val="19"/>
          <w:lang w:eastAsia="pl-PL"/>
        </w:rPr>
        <w:t xml:space="preserve">całokształtu działalności zmniejszyły się o </w:t>
      </w:r>
      <w:r>
        <w:rPr>
          <w:noProof/>
          <w:spacing w:val="-2"/>
          <w:szCs w:val="19"/>
          <w:lang w:eastAsia="pl-PL"/>
        </w:rPr>
        <w:t>4,5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>
        <w:rPr>
          <w:noProof/>
          <w:spacing w:val="-2"/>
          <w:szCs w:val="19"/>
          <w:lang w:eastAsia="pl-PL"/>
        </w:rPr>
        <w:t>4</w:t>
      </w:r>
      <w:r w:rsidRPr="00054517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>660</w:t>
      </w:r>
      <w:r w:rsidRPr="00054517">
        <w:rPr>
          <w:noProof/>
          <w:spacing w:val="-2"/>
          <w:szCs w:val="19"/>
          <w:lang w:eastAsia="pl-PL"/>
        </w:rPr>
        <w:t> mln zł</w:t>
      </w:r>
      <w:r w:rsidR="001D0FE6">
        <w:rPr>
          <w:noProof/>
          <w:spacing w:val="-2"/>
          <w:szCs w:val="19"/>
          <w:lang w:eastAsia="pl-PL"/>
        </w:rPr>
        <w:t xml:space="preserve">. </w:t>
      </w:r>
      <w:r w:rsidRPr="00054517">
        <w:rPr>
          <w:noProof/>
          <w:spacing w:val="-2"/>
          <w:szCs w:val="19"/>
          <w:lang w:eastAsia="pl-PL"/>
        </w:rPr>
        <w:t xml:space="preserve">Wynik finansowy </w:t>
      </w:r>
      <w:r w:rsidRPr="00700009">
        <w:rPr>
          <w:noProof/>
          <w:spacing w:val="-2"/>
          <w:szCs w:val="19"/>
          <w:lang w:eastAsia="pl-PL"/>
        </w:rPr>
        <w:t xml:space="preserve">brutto grupy </w:t>
      </w:r>
      <w:r w:rsidR="00995F7F">
        <w:rPr>
          <w:noProof/>
          <w:spacing w:val="-2"/>
          <w:szCs w:val="19"/>
          <w:lang w:eastAsia="pl-PL"/>
        </w:rPr>
        <w:t>152</w:t>
      </w:r>
      <w:r w:rsidRPr="00700009">
        <w:rPr>
          <w:noProof/>
          <w:spacing w:val="-2"/>
          <w:szCs w:val="19"/>
          <w:lang w:eastAsia="pl-PL"/>
        </w:rPr>
        <w:t xml:space="preserve"> badanych firm wyniósł </w:t>
      </w:r>
      <w:r>
        <w:rPr>
          <w:noProof/>
          <w:spacing w:val="-2"/>
          <w:szCs w:val="19"/>
          <w:lang w:eastAsia="pl-PL"/>
        </w:rPr>
        <w:t>793</w:t>
      </w:r>
      <w:r w:rsidRPr="00700009">
        <w:rPr>
          <w:noProof/>
          <w:spacing w:val="-2"/>
          <w:szCs w:val="19"/>
          <w:lang w:eastAsia="pl-PL"/>
        </w:rPr>
        <w:t xml:space="preserve"> mln zł, zaś wynik finansowy netto </w:t>
      </w:r>
      <w:r>
        <w:rPr>
          <w:noProof/>
          <w:spacing w:val="-2"/>
          <w:szCs w:val="19"/>
          <w:lang w:eastAsia="pl-PL"/>
        </w:rPr>
        <w:t>493</w:t>
      </w:r>
      <w:r w:rsidRPr="00700009">
        <w:rPr>
          <w:noProof/>
          <w:spacing w:val="-2"/>
          <w:szCs w:val="19"/>
          <w:lang w:eastAsia="pl-PL"/>
        </w:rPr>
        <w:t> mln zł. Spośród tej grupy</w:t>
      </w:r>
      <w:r w:rsidRPr="00054517">
        <w:rPr>
          <w:noProof/>
          <w:spacing w:val="-2"/>
          <w:szCs w:val="19"/>
          <w:lang w:eastAsia="pl-PL"/>
        </w:rPr>
        <w:t xml:space="preserve"> przedsiębiorstw </w:t>
      </w:r>
      <w:r>
        <w:rPr>
          <w:noProof/>
          <w:spacing w:val="-2"/>
          <w:szCs w:val="19"/>
          <w:lang w:eastAsia="pl-PL"/>
        </w:rPr>
        <w:t>103</w:t>
      </w:r>
      <w:r w:rsidRPr="00054517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firmy </w:t>
      </w:r>
      <w:r w:rsidRPr="00054517">
        <w:rPr>
          <w:noProof/>
          <w:spacing w:val="-2"/>
          <w:szCs w:val="19"/>
          <w:lang w:eastAsia="pl-PL"/>
        </w:rPr>
        <w:t>wy</w:t>
      </w:r>
      <w:r>
        <w:rPr>
          <w:noProof/>
          <w:spacing w:val="-2"/>
          <w:szCs w:val="19"/>
          <w:lang w:eastAsia="pl-PL"/>
        </w:rPr>
        <w:t>pracow</w:t>
      </w:r>
      <w:r w:rsidRPr="00054517">
        <w:rPr>
          <w:noProof/>
          <w:spacing w:val="-2"/>
          <w:szCs w:val="19"/>
          <w:lang w:eastAsia="pl-PL"/>
        </w:rPr>
        <w:t>ał</w:t>
      </w:r>
      <w:r>
        <w:rPr>
          <w:noProof/>
          <w:spacing w:val="-2"/>
          <w:szCs w:val="19"/>
          <w:lang w:eastAsia="pl-PL"/>
        </w:rPr>
        <w:t>o</w:t>
      </w:r>
      <w:r w:rsidRPr="00054517">
        <w:rPr>
          <w:noProof/>
          <w:spacing w:val="-2"/>
          <w:szCs w:val="19"/>
          <w:lang w:eastAsia="pl-PL"/>
        </w:rPr>
        <w:t xml:space="preserve"> zyski</w:t>
      </w:r>
      <w:r>
        <w:rPr>
          <w:noProof/>
          <w:spacing w:val="-2"/>
          <w:szCs w:val="19"/>
          <w:lang w:eastAsia="pl-PL"/>
        </w:rPr>
        <w:t>, a 49</w:t>
      </w:r>
      <w:r w:rsidRPr="00054517">
        <w:rPr>
          <w:noProof/>
          <w:spacing w:val="-2"/>
          <w:szCs w:val="19"/>
          <w:lang w:eastAsia="pl-PL"/>
        </w:rPr>
        <w:t xml:space="preserve"> poniosło straty</w:t>
      </w:r>
      <w:r w:rsidR="00B80C4B">
        <w:rPr>
          <w:noProof/>
          <w:spacing w:val="-2"/>
          <w:szCs w:val="19"/>
          <w:lang w:eastAsia="pl-PL"/>
        </w:rPr>
        <w:t>.</w:t>
      </w:r>
    </w:p>
    <w:p w14:paraId="1B3768AC" w14:textId="77777777" w:rsidR="00694AF0" w:rsidRPr="001D0FE6" w:rsidRDefault="00A52EFF" w:rsidP="00FA5E2A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7B76075" w14:textId="77777777" w:rsidR="00694AF0" w:rsidRPr="00987586" w:rsidRDefault="00694AF0" w:rsidP="00E76D26">
      <w:pPr>
        <w:rPr>
          <w:sz w:val="18"/>
        </w:rPr>
        <w:sectPr w:rsidR="00694AF0" w:rsidRPr="00987586" w:rsidSect="00970B8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680" w:right="3119" w:bottom="68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D0106" w14:paraId="484A8F28" w14:textId="77777777" w:rsidTr="00E33A0B">
        <w:trPr>
          <w:trHeight w:val="1626"/>
        </w:trPr>
        <w:tc>
          <w:tcPr>
            <w:tcW w:w="4926" w:type="dxa"/>
          </w:tcPr>
          <w:p w14:paraId="10FC3768" w14:textId="77777777" w:rsidR="00BD0106" w:rsidRPr="004A1D19" w:rsidRDefault="00BD0106" w:rsidP="00E33A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6E64E86" w14:textId="77777777" w:rsidR="00BD0106" w:rsidRPr="008925F0" w:rsidRDefault="00BD0106" w:rsidP="00E33A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3C5F37EE" w14:textId="77777777" w:rsidR="00BD0106" w:rsidRPr="00AB1F20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2BF189B7" w14:textId="77777777" w:rsidR="00BD0106" w:rsidRPr="00AB24E4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6C3D0CAA" w14:textId="77777777" w:rsidR="00BD0106" w:rsidRPr="004A1D19" w:rsidRDefault="00BD0106" w:rsidP="00E33A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D1BD821" w14:textId="77777777" w:rsidR="00BD0106" w:rsidRPr="00F03D62" w:rsidRDefault="00BD0106" w:rsidP="00E33A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303F6C4A" w14:textId="77777777" w:rsidR="00BD0106" w:rsidRPr="00331135" w:rsidRDefault="00BD0106" w:rsidP="00E33A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0C2A27EE" w14:textId="77777777" w:rsidR="00BD0106" w:rsidRDefault="00BD0106" w:rsidP="00E33A0B">
            <w:pPr>
              <w:rPr>
                <w:sz w:val="18"/>
              </w:rPr>
            </w:pPr>
          </w:p>
        </w:tc>
      </w:tr>
      <w:tr w:rsidR="00BD0106" w14:paraId="0334AC6E" w14:textId="77777777" w:rsidTr="00E33A0B">
        <w:trPr>
          <w:trHeight w:val="418"/>
        </w:trPr>
        <w:tc>
          <w:tcPr>
            <w:tcW w:w="4926" w:type="dxa"/>
            <w:vMerge w:val="restart"/>
          </w:tcPr>
          <w:p w14:paraId="6F62C61F" w14:textId="77777777" w:rsidR="00BD0106" w:rsidRPr="00C91687" w:rsidRDefault="00BD0106" w:rsidP="00E33A0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B57963D" w14:textId="77777777" w:rsidR="00BD0106" w:rsidRPr="00C91687" w:rsidRDefault="00BD0106" w:rsidP="00E33A0B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A2B691E" w14:textId="77777777" w:rsidR="00BD0106" w:rsidRPr="00F05FC7" w:rsidRDefault="00BD0106" w:rsidP="00E33A0B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E6C7E43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6628C93E" wp14:editId="45BD34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D0106" w14:paraId="5A03FB95" w14:textId="77777777" w:rsidTr="00E33A0B">
        <w:trPr>
          <w:trHeight w:val="418"/>
        </w:trPr>
        <w:tc>
          <w:tcPr>
            <w:tcW w:w="4926" w:type="dxa"/>
            <w:vMerge/>
          </w:tcPr>
          <w:p w14:paraId="16C7B481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6489B8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0694F331" wp14:editId="1B4251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3915B99F" w14:textId="77777777" w:rsidTr="00E33A0B">
        <w:trPr>
          <w:trHeight w:val="476"/>
        </w:trPr>
        <w:tc>
          <w:tcPr>
            <w:tcW w:w="4926" w:type="dxa"/>
            <w:vMerge/>
          </w:tcPr>
          <w:p w14:paraId="65D7759E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C81D38" w14:textId="77777777" w:rsidR="00BD0106" w:rsidRDefault="00BD0106" w:rsidP="00E33A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5A4160A1" wp14:editId="1924D89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D0106" w14:paraId="01FF22D2" w14:textId="77777777" w:rsidTr="00E33A0B">
        <w:trPr>
          <w:trHeight w:val="426"/>
        </w:trPr>
        <w:tc>
          <w:tcPr>
            <w:tcW w:w="4926" w:type="dxa"/>
          </w:tcPr>
          <w:p w14:paraId="117EDF28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B43C591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992" behindDoc="0" locked="0" layoutInCell="1" allowOverlap="1" wp14:anchorId="35967D2A" wp14:editId="694C795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D0106" w14:paraId="5A88E6E1" w14:textId="77777777" w:rsidTr="00E33A0B">
        <w:trPr>
          <w:trHeight w:val="504"/>
        </w:trPr>
        <w:tc>
          <w:tcPr>
            <w:tcW w:w="4926" w:type="dxa"/>
          </w:tcPr>
          <w:p w14:paraId="33E78F48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709174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016" behindDoc="0" locked="0" layoutInCell="1" allowOverlap="1" wp14:anchorId="35D7EA94" wp14:editId="374EFF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D0106" w14:paraId="7F661AD2" w14:textId="77777777" w:rsidTr="00E33A0B">
        <w:trPr>
          <w:trHeight w:val="1546"/>
        </w:trPr>
        <w:tc>
          <w:tcPr>
            <w:tcW w:w="4926" w:type="dxa"/>
          </w:tcPr>
          <w:p w14:paraId="510E3A7A" w14:textId="77777777" w:rsidR="00BD0106" w:rsidRPr="00C91687" w:rsidRDefault="00BD0106" w:rsidP="00E33A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E63403" w14:textId="77777777" w:rsidR="00BD0106" w:rsidRDefault="00BD0106" w:rsidP="00E33A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040" behindDoc="0" locked="0" layoutInCell="1" allowOverlap="1" wp14:anchorId="6CB7C1EB" wp14:editId="60975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0106" w:rsidRPr="00876479" w14:paraId="774D0BD6" w14:textId="77777777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1FF24A" w14:textId="77777777" w:rsidR="00BD0106" w:rsidRPr="00876479" w:rsidRDefault="00BD0106" w:rsidP="00E33A0B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39EA812" w14:textId="77777777" w:rsidR="00BD0106" w:rsidRPr="00CF18EE" w:rsidRDefault="00BD0106" w:rsidP="00E33A0B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E263B7">
              <w:rPr>
                <w:rFonts w:cs="Times New Roman"/>
              </w:rPr>
              <w:instrText>HYPERLINK "https://stat.gov.pl/obszary-tematyczne/podmioty-gospodarcze-wyniki-finansowe/przedsiebiorstwa-finansowe/wyspecjalizowane-segmenty-rynku-finansowego-2020,18,6.html" \o "Linko do opracowania pt. Wyspecjalizowane segmenty rynku finansowego 2020..."</w:instrText>
            </w:r>
            <w:r>
              <w:rPr>
                <w:rFonts w:cs="Times New Roman"/>
              </w:rPr>
              <w:fldChar w:fldCharType="separate"/>
            </w:r>
            <w:r w:rsidRPr="006C47D1">
              <w:rPr>
                <w:rStyle w:val="Hipercze"/>
              </w:rPr>
              <w:t>Wyspecjalizowane segmenty rynku finansowego 20</w:t>
            </w:r>
            <w:r w:rsidR="00E9732B">
              <w:rPr>
                <w:rStyle w:val="Hipercze"/>
              </w:rPr>
              <w:t>20</w:t>
            </w:r>
            <w:r w:rsidRPr="006C47D1">
              <w:rPr>
                <w:rStyle w:val="Hipercze"/>
              </w:rPr>
              <w:t xml:space="preserve"> </w:t>
            </w:r>
            <w:r w:rsidRPr="00CF18EE">
              <w:rPr>
                <w:rStyle w:val="Hipercze"/>
              </w:rPr>
              <w:t xml:space="preserve">  </w:t>
            </w:r>
          </w:p>
          <w:p w14:paraId="58A2944D" w14:textId="77777777" w:rsidR="00BD0106" w:rsidRDefault="00BD0106" w:rsidP="00BD0106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70203F09" w14:textId="77777777" w:rsidR="00BD0106" w:rsidRPr="00694D63" w:rsidRDefault="00BD0106" w:rsidP="00E33A0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01F4025" w14:textId="77777777" w:rsidR="00E45300" w:rsidRPr="00E45300" w:rsidRDefault="00EC2CF5" w:rsidP="00E45300">
            <w:pPr>
              <w:rPr>
                <w:u w:val="single"/>
              </w:rPr>
            </w:pPr>
            <w:hyperlink r:id="rId22" w:tooltip="link do pojęcia Kredyt" w:history="1">
              <w:r w:rsidR="00E45300" w:rsidRPr="00E45300">
                <w:rPr>
                  <w:rStyle w:val="Hipercze"/>
                  <w:rFonts w:cstheme="minorBidi"/>
                </w:rPr>
                <w:t>Kredyt</w:t>
              </w:r>
            </w:hyperlink>
          </w:p>
          <w:p w14:paraId="69EC994A" w14:textId="77777777" w:rsidR="00E45300" w:rsidRPr="00E45300" w:rsidRDefault="00EC2CF5" w:rsidP="00E45300">
            <w:pPr>
              <w:rPr>
                <w:u w:val="single"/>
              </w:rPr>
            </w:pPr>
            <w:hyperlink r:id="rId23" w:tooltip="link do pojęcia pośrednik kredytowy" w:history="1">
              <w:r w:rsidR="00E45300" w:rsidRPr="00E45300">
                <w:rPr>
                  <w:rStyle w:val="Hipercze"/>
                  <w:rFonts w:cstheme="minorBidi"/>
                </w:rPr>
                <w:t>Pośrednik kredytowy</w:t>
              </w:r>
            </w:hyperlink>
          </w:p>
          <w:p w14:paraId="34C1A185" w14:textId="77777777" w:rsidR="00BD0106" w:rsidRPr="009B2A4A" w:rsidRDefault="00EC2CF5" w:rsidP="00E45300">
            <w:pPr>
              <w:rPr>
                <w:rStyle w:val="Hipercze"/>
                <w:lang w:val="en-GB"/>
              </w:rPr>
            </w:pPr>
            <w:hyperlink r:id="rId24" w:tooltip="link do pojęcia pożyczka" w:history="1">
              <w:r w:rsidR="00E45300" w:rsidRPr="00E45300">
                <w:rPr>
                  <w:rStyle w:val="Hipercze"/>
                  <w:rFonts w:cstheme="minorBidi"/>
                </w:rPr>
                <w:t>Pożyczka</w:t>
              </w:r>
            </w:hyperlink>
          </w:p>
          <w:p w14:paraId="035E4BE7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3929590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9809B7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5D807A2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BA99391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38EE09D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B4BD70E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785FCC5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0A3ECC64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633BBFF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9BFEACC" w14:textId="77777777" w:rsidR="00BD0106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29F60B0" w14:textId="77777777" w:rsidR="00BD0106" w:rsidRPr="00876479" w:rsidRDefault="00BD0106" w:rsidP="00E33A0B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1CC1105" w14:textId="77777777" w:rsidR="00BD0106" w:rsidRDefault="00BD0106" w:rsidP="00743186">
      <w:pPr>
        <w:rPr>
          <w:sz w:val="18"/>
        </w:rPr>
      </w:pPr>
    </w:p>
    <w:p w14:paraId="6CB5C574" w14:textId="77777777"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A52E8" w14:textId="77777777" w:rsidR="00EC2CF5" w:rsidRDefault="00EC2CF5" w:rsidP="000662E2">
      <w:pPr>
        <w:spacing w:after="0" w:line="240" w:lineRule="auto"/>
      </w:pPr>
      <w:r>
        <w:separator/>
      </w:r>
    </w:p>
  </w:endnote>
  <w:endnote w:type="continuationSeparator" w:id="0">
    <w:p w14:paraId="1C5BD952" w14:textId="77777777" w:rsidR="00EC2CF5" w:rsidRDefault="00EC2C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4488B61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37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ADADD9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37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9F3B86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37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3753C" w14:textId="77777777" w:rsidR="00EC2CF5" w:rsidRDefault="00EC2CF5" w:rsidP="000662E2">
      <w:pPr>
        <w:spacing w:after="0" w:line="240" w:lineRule="auto"/>
      </w:pPr>
      <w:r>
        <w:separator/>
      </w:r>
    </w:p>
  </w:footnote>
  <w:footnote w:type="continuationSeparator" w:id="0">
    <w:p w14:paraId="15EBE627" w14:textId="77777777" w:rsidR="00EC2CF5" w:rsidRDefault="00EC2CF5" w:rsidP="000662E2">
      <w:pPr>
        <w:spacing w:after="0" w:line="240" w:lineRule="auto"/>
      </w:pPr>
      <w:r>
        <w:continuationSeparator/>
      </w:r>
    </w:p>
  </w:footnote>
  <w:footnote w:id="1">
    <w:p w14:paraId="3E77EFCB" w14:textId="77777777" w:rsidR="00BD658F" w:rsidRPr="002A0387" w:rsidRDefault="00BD658F" w:rsidP="00BD4D19">
      <w:pPr>
        <w:pStyle w:val="Tekstprzypisudolnego"/>
        <w:jc w:val="both"/>
        <w:rPr>
          <w:sz w:val="18"/>
          <w:szCs w:val="18"/>
        </w:rPr>
      </w:pPr>
      <w:r w:rsidRPr="002A0387">
        <w:rPr>
          <w:rStyle w:val="Odwoanieprzypisudolnego"/>
          <w:sz w:val="18"/>
          <w:szCs w:val="18"/>
        </w:rPr>
        <w:footnoteRef/>
      </w:r>
      <w:r w:rsidRPr="002A0387">
        <w:rPr>
          <w:sz w:val="18"/>
          <w:szCs w:val="18"/>
        </w:rPr>
        <w:t xml:space="preserve"> Informację opracowano na podstawie prowadzonego od 2006 r. przez Główny Urząd Statystyczny badania działalności przedsiębiorstw finansowych współpracujących z bankami oraz przedsiębiorstw udzielających pożyczek ze środków własnych. </w:t>
      </w:r>
    </w:p>
  </w:footnote>
  <w:footnote w:id="2">
    <w:p w14:paraId="1A3724CD" w14:textId="77777777" w:rsidR="00BE1DE0" w:rsidRPr="00BD4D19" w:rsidRDefault="003602C5" w:rsidP="003602C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1DE0" w:rsidRPr="002A0387">
        <w:rPr>
          <w:color w:val="000000"/>
          <w:sz w:val="18"/>
          <w:szCs w:val="18"/>
        </w:rPr>
        <w:t xml:space="preserve">Powiązanie sytuacji finansowej z działalnością przedsiębiorstwa jest możliwe tylko dla podmiotów, dla których działalność </w:t>
      </w:r>
      <w:r w:rsidR="001C1810" w:rsidRPr="002A0387">
        <w:rPr>
          <w:color w:val="000000"/>
          <w:sz w:val="18"/>
          <w:szCs w:val="18"/>
        </w:rPr>
        <w:t>pośrednictwa kredytowego</w:t>
      </w:r>
      <w:r w:rsidR="00BE1DE0" w:rsidRPr="002A0387">
        <w:rPr>
          <w:color w:val="000000"/>
          <w:sz w:val="18"/>
          <w:szCs w:val="18"/>
        </w:rPr>
        <w:t xml:space="preserve"> </w:t>
      </w:r>
      <w:r w:rsidR="001C1810" w:rsidRPr="002A0387">
        <w:rPr>
          <w:sz w:val="18"/>
          <w:szCs w:val="18"/>
          <w:shd w:val="clear" w:color="auto" w:fill="FFFFFF"/>
        </w:rPr>
        <w:t>i udzielanie pożyczek ze środków własnych</w:t>
      </w:r>
      <w:r w:rsidR="001C1810" w:rsidRPr="002A0387">
        <w:rPr>
          <w:color w:val="000000"/>
          <w:sz w:val="18"/>
          <w:szCs w:val="18"/>
        </w:rPr>
        <w:t xml:space="preserve"> </w:t>
      </w:r>
      <w:r w:rsidR="00BE1DE0" w:rsidRPr="002A0387">
        <w:rPr>
          <w:color w:val="000000"/>
          <w:sz w:val="18"/>
          <w:szCs w:val="18"/>
        </w:rPr>
        <w:t>ma charakter jedyny lub dominujący oraz dla podmiotów, które jednocześnie prowadzą pełną rachunkowość. Wymóg prowadzani</w:t>
      </w:r>
      <w:r w:rsidR="001C1810" w:rsidRPr="002A0387">
        <w:rPr>
          <w:color w:val="000000"/>
          <w:sz w:val="18"/>
          <w:szCs w:val="18"/>
        </w:rPr>
        <w:t>a</w:t>
      </w:r>
      <w:r w:rsidR="00BE1DE0" w:rsidRPr="002A0387">
        <w:rPr>
          <w:color w:val="000000"/>
          <w:sz w:val="18"/>
          <w:szCs w:val="18"/>
        </w:rPr>
        <w:t xml:space="preserve"> przez badane przedsiębiorstwa pełnej rachunkowości wynika z koni</w:t>
      </w:r>
      <w:r w:rsidR="00E778AA" w:rsidRPr="002A0387">
        <w:rPr>
          <w:color w:val="000000"/>
          <w:sz w:val="18"/>
          <w:szCs w:val="18"/>
        </w:rPr>
        <w:t>e</w:t>
      </w:r>
      <w:r w:rsidR="00BE1DE0" w:rsidRPr="002A0387">
        <w:rPr>
          <w:color w:val="000000"/>
          <w:sz w:val="18"/>
          <w:szCs w:val="18"/>
        </w:rPr>
        <w:t>czności operowania jednolitymi i porównywalnymi kategoriami rachunkowymi.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76C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799C5" wp14:editId="0492ED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60293F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33E445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63D41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13AE975B" wp14:editId="2BF12C97">
              <wp:simplePos x="0" y="0"/>
              <wp:positionH relativeFrom="column">
                <wp:posOffset>5181600</wp:posOffset>
              </wp:positionH>
              <wp:positionV relativeFrom="paragraph">
                <wp:posOffset>438785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5E82F8" id="Prostokąt 10" o:spid="_x0000_s1026" style="position:absolute;margin-left:408pt;margin-top:34.55pt;width:151.5pt;height:1279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z+qus+MAAAAMAQAADwAAAGRycy9kb3ducmV2&#10;LnhtbEyPwU7DMBBE70j8g7VI3KjjHKI0ZFMhIBISF2iJaG9uvE2ixnaI3TTw9bgnOM7OaPZNvpp1&#10;zyYaXWcNglhEwMjUVnWmQfjYlHcpMOelUbK3hhC+ycGquL7KZabs2bzTtPYNCyXGZRKh9X7IOHd1&#10;S1q6hR3IBO9gRy19kGPD1SjPoVz3PI6ihGvZmfChlQM9tlQf1yeNYHfT5lWV5bGqfp4+39LnbfW1&#10;e0G8vZkf7oF5mv1fGC74AR2KwLS3J6Mc6xFSkYQtHiFZCmCXgBDLcNkjxEmcCuBFzv+PKH4BAAD/&#10;/wMAUEsBAi0AFAAGAAgAAAAhALaDOJL+AAAA4QEAABMAAAAAAAAAAAAAAAAAAAAAAFtDb250ZW50&#10;X1R5cGVzXS54bWxQSwECLQAUAAYACAAAACEAOP0h/9YAAACUAQAACwAAAAAAAAAAAAAAAAAvAQAA&#10;X3JlbHMvLnJlbHNQSwECLQAUAAYACAAAACEA/3o0KJwCAACKBQAADgAAAAAAAAAAAAAAAAAuAgAA&#10;ZHJzL2Uyb0RvYy54bWxQSwECLQAUAAYACAAAACEAz+qus+MAAAAMAQAADwAAAAAAAAAAAAAAAAD2&#10;BAAAZHJzL2Rvd25yZXYueG1sUEsFBgAAAAAEAAQA8wAAAAYGAAAAAA==&#10;" fillcolor="#f2f2f2" stroked="f" strokeweight="1pt"/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5E486EFA" wp14:editId="1BD649A9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6D48DE6" wp14:editId="2354583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23E43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D48DE6" id="Schemat blokowy: opóźnienie 6" o:spid="_x0000_s1031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423E43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1E78872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5C82D02" wp14:editId="1B73A46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2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D2BDA" w14:textId="77777777" w:rsidR="00F37172" w:rsidRPr="00C97596" w:rsidRDefault="00BD65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F3F59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A5E2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C82D0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12.07.2022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2G1NwIAADkEAAAOAAAAZHJzL2Uyb0RvYy54bWysU8Fu2zAMvQ/YPwi6L3acpG2MOEXXrkOB&#10;bivQ7QNkWY7VSKImKbGzrx8lp2mw3YblIFCh+cj3+LS6HrQie+G8BFPR6SSnRBgOjTSbiv74fv/h&#10;ihIfmGmYAiMqehCeXq/fv1v1thQFdKAa4QiCGF/2tqJdCLbMMs87oZmfgBUGky04zQJe3SZrHOsR&#10;XausyPOLrAfXWAdceI//3o1Juk74bSt4+Na2XgSiKoqzhXS6dNbxzNYrVm4cs53kxzHYP0yhmTTY&#10;9AR1xwIjOyf/gtKSO/DQhgkHnUHbSi4SB2Qzzf9g89wxKxIXFMfbk0z+/8Hyr/snR2RTUVyUYRpX&#10;9ARKkCC2PkAvSEFJIzxHyRInu6uV3DL+IsmDSWuJoT9sDFNGvJBpMckvJ0VeFMRNorq99SU2ebbY&#10;JgwfYUCXJKW8fQS+9cTAbcfMRtw4B30nWIPsprEyOysdcXwEqfsv0OCYbBcgAQ2t01F6FJMgOm75&#10;cNqsGALhseV8VhTLGSUcc7PZxeJqmVqw8rXaOh8+C9AkBhV16JyEzvaPPsRpWPn6SWxm4F4qldyj&#10;DOkrulwUi1RwltEyoLmV1KhuHn+j3SLJT6ZJxYFJNcbYQJkj60h0pByGekjrSZJERWpoDiiDg9HL&#10;+PYw6MD9oqRHH1fU/9wxJyhRDwalXE7n82j8dJkvLgu8uPNMfZ5hhiNURQMlY3gb0mMZKd+g5K1M&#10;arxNchwZ/ZlEOr6laJbze/rq7cWvfwM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ACu2G1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678D2BDA" w14:textId="77777777" w:rsidR="00F37172" w:rsidRPr="00C97596" w:rsidRDefault="00BD65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F3F59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A5E2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4841E" w14:textId="77777777" w:rsidR="00607CC5" w:rsidRDefault="00607CC5">
    <w:pPr>
      <w:pStyle w:val="Nagwek"/>
    </w:pPr>
  </w:p>
  <w:p w14:paraId="29BD61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108B8"/>
    <w:rsid w:val="000152F5"/>
    <w:rsid w:val="00021484"/>
    <w:rsid w:val="000275B2"/>
    <w:rsid w:val="000362CB"/>
    <w:rsid w:val="00041012"/>
    <w:rsid w:val="000431D3"/>
    <w:rsid w:val="0004582E"/>
    <w:rsid w:val="000470AA"/>
    <w:rsid w:val="00051B61"/>
    <w:rsid w:val="00051D3A"/>
    <w:rsid w:val="00057CA1"/>
    <w:rsid w:val="00060E97"/>
    <w:rsid w:val="0006312F"/>
    <w:rsid w:val="000662E2"/>
    <w:rsid w:val="0006659B"/>
    <w:rsid w:val="00066883"/>
    <w:rsid w:val="00066CAC"/>
    <w:rsid w:val="00066F0F"/>
    <w:rsid w:val="0006735D"/>
    <w:rsid w:val="00067BDE"/>
    <w:rsid w:val="000719C2"/>
    <w:rsid w:val="00071E95"/>
    <w:rsid w:val="00074DD8"/>
    <w:rsid w:val="00074E34"/>
    <w:rsid w:val="00077C86"/>
    <w:rsid w:val="000806F7"/>
    <w:rsid w:val="00084656"/>
    <w:rsid w:val="0009775B"/>
    <w:rsid w:val="00097840"/>
    <w:rsid w:val="000A0E02"/>
    <w:rsid w:val="000A393D"/>
    <w:rsid w:val="000B05B7"/>
    <w:rsid w:val="000B0727"/>
    <w:rsid w:val="000B07DB"/>
    <w:rsid w:val="000B0A84"/>
    <w:rsid w:val="000B7BB0"/>
    <w:rsid w:val="000C135D"/>
    <w:rsid w:val="000C5DF0"/>
    <w:rsid w:val="000C7194"/>
    <w:rsid w:val="000D1D43"/>
    <w:rsid w:val="000D225C"/>
    <w:rsid w:val="000D2A5C"/>
    <w:rsid w:val="000D3B12"/>
    <w:rsid w:val="000D5C7B"/>
    <w:rsid w:val="000E0918"/>
    <w:rsid w:val="000E1C23"/>
    <w:rsid w:val="000E7878"/>
    <w:rsid w:val="000F2697"/>
    <w:rsid w:val="000F26AD"/>
    <w:rsid w:val="000F5433"/>
    <w:rsid w:val="000F69AA"/>
    <w:rsid w:val="001011C3"/>
    <w:rsid w:val="00101A48"/>
    <w:rsid w:val="00106EB7"/>
    <w:rsid w:val="00110D87"/>
    <w:rsid w:val="00110E07"/>
    <w:rsid w:val="00111C91"/>
    <w:rsid w:val="00114DB9"/>
    <w:rsid w:val="00116087"/>
    <w:rsid w:val="00121EE8"/>
    <w:rsid w:val="00126EB2"/>
    <w:rsid w:val="001270CF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81421"/>
    <w:rsid w:val="00185731"/>
    <w:rsid w:val="00186A33"/>
    <w:rsid w:val="00192BA1"/>
    <w:rsid w:val="001951DA"/>
    <w:rsid w:val="001954FF"/>
    <w:rsid w:val="001A0406"/>
    <w:rsid w:val="001A318F"/>
    <w:rsid w:val="001A35B4"/>
    <w:rsid w:val="001B3EEA"/>
    <w:rsid w:val="001B510D"/>
    <w:rsid w:val="001B7904"/>
    <w:rsid w:val="001C1261"/>
    <w:rsid w:val="001C1810"/>
    <w:rsid w:val="001C3269"/>
    <w:rsid w:val="001C5EE7"/>
    <w:rsid w:val="001D0FE6"/>
    <w:rsid w:val="001D127F"/>
    <w:rsid w:val="001D1DB4"/>
    <w:rsid w:val="001D5E8F"/>
    <w:rsid w:val="001E7CA6"/>
    <w:rsid w:val="001F1047"/>
    <w:rsid w:val="001F363F"/>
    <w:rsid w:val="001F472A"/>
    <w:rsid w:val="001F6E7A"/>
    <w:rsid w:val="00200EBD"/>
    <w:rsid w:val="002032F0"/>
    <w:rsid w:val="00203597"/>
    <w:rsid w:val="002067D4"/>
    <w:rsid w:val="002200CB"/>
    <w:rsid w:val="00222FFE"/>
    <w:rsid w:val="00232036"/>
    <w:rsid w:val="00233E28"/>
    <w:rsid w:val="00235BA6"/>
    <w:rsid w:val="00242BAB"/>
    <w:rsid w:val="00247057"/>
    <w:rsid w:val="00253DD6"/>
    <w:rsid w:val="002574F9"/>
    <w:rsid w:val="00262B61"/>
    <w:rsid w:val="0026387B"/>
    <w:rsid w:val="00265955"/>
    <w:rsid w:val="0027287F"/>
    <w:rsid w:val="00274351"/>
    <w:rsid w:val="00275D12"/>
    <w:rsid w:val="00276811"/>
    <w:rsid w:val="0027706C"/>
    <w:rsid w:val="00281B38"/>
    <w:rsid w:val="00282699"/>
    <w:rsid w:val="002832D8"/>
    <w:rsid w:val="00283C60"/>
    <w:rsid w:val="002926DF"/>
    <w:rsid w:val="00295736"/>
    <w:rsid w:val="00296697"/>
    <w:rsid w:val="002969D1"/>
    <w:rsid w:val="002A0387"/>
    <w:rsid w:val="002B0472"/>
    <w:rsid w:val="002B20CC"/>
    <w:rsid w:val="002B4A53"/>
    <w:rsid w:val="002B540B"/>
    <w:rsid w:val="002B6B12"/>
    <w:rsid w:val="002C4D14"/>
    <w:rsid w:val="002C4E08"/>
    <w:rsid w:val="002C67BF"/>
    <w:rsid w:val="002D0E17"/>
    <w:rsid w:val="002E53D1"/>
    <w:rsid w:val="002E6140"/>
    <w:rsid w:val="002E6370"/>
    <w:rsid w:val="002E6985"/>
    <w:rsid w:val="002E71B6"/>
    <w:rsid w:val="002F0B30"/>
    <w:rsid w:val="002F2039"/>
    <w:rsid w:val="002F689B"/>
    <w:rsid w:val="002F77C8"/>
    <w:rsid w:val="00304F22"/>
    <w:rsid w:val="00306028"/>
    <w:rsid w:val="00306C7C"/>
    <w:rsid w:val="00311092"/>
    <w:rsid w:val="003155DA"/>
    <w:rsid w:val="00320F73"/>
    <w:rsid w:val="00322A28"/>
    <w:rsid w:val="00322EDD"/>
    <w:rsid w:val="003240A9"/>
    <w:rsid w:val="00326658"/>
    <w:rsid w:val="00332320"/>
    <w:rsid w:val="00333AD1"/>
    <w:rsid w:val="00335077"/>
    <w:rsid w:val="00336B32"/>
    <w:rsid w:val="0034217F"/>
    <w:rsid w:val="00347D72"/>
    <w:rsid w:val="00351961"/>
    <w:rsid w:val="0035374F"/>
    <w:rsid w:val="0035424E"/>
    <w:rsid w:val="00356DDB"/>
    <w:rsid w:val="00357611"/>
    <w:rsid w:val="003602C5"/>
    <w:rsid w:val="00367237"/>
    <w:rsid w:val="0037056E"/>
    <w:rsid w:val="0037077F"/>
    <w:rsid w:val="00372411"/>
    <w:rsid w:val="00373882"/>
    <w:rsid w:val="00374254"/>
    <w:rsid w:val="00374D07"/>
    <w:rsid w:val="00377712"/>
    <w:rsid w:val="00381E7B"/>
    <w:rsid w:val="003843DB"/>
    <w:rsid w:val="0038579E"/>
    <w:rsid w:val="003936FE"/>
    <w:rsid w:val="00393761"/>
    <w:rsid w:val="00397D18"/>
    <w:rsid w:val="003A1B36"/>
    <w:rsid w:val="003A73F2"/>
    <w:rsid w:val="003B1454"/>
    <w:rsid w:val="003B18B6"/>
    <w:rsid w:val="003B4CB0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27D16"/>
    <w:rsid w:val="00431C02"/>
    <w:rsid w:val="0043553D"/>
    <w:rsid w:val="00437395"/>
    <w:rsid w:val="00445047"/>
    <w:rsid w:val="00453027"/>
    <w:rsid w:val="00453B02"/>
    <w:rsid w:val="00457A2D"/>
    <w:rsid w:val="00463E39"/>
    <w:rsid w:val="004641CF"/>
    <w:rsid w:val="004657FC"/>
    <w:rsid w:val="00471212"/>
    <w:rsid w:val="004733F6"/>
    <w:rsid w:val="00474E69"/>
    <w:rsid w:val="00475FFA"/>
    <w:rsid w:val="004765E6"/>
    <w:rsid w:val="00485544"/>
    <w:rsid w:val="00491C68"/>
    <w:rsid w:val="004953B0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3266"/>
    <w:rsid w:val="004B467D"/>
    <w:rsid w:val="004B5E99"/>
    <w:rsid w:val="004B645B"/>
    <w:rsid w:val="004B7CDB"/>
    <w:rsid w:val="004B7F53"/>
    <w:rsid w:val="004C0721"/>
    <w:rsid w:val="004C1895"/>
    <w:rsid w:val="004C4822"/>
    <w:rsid w:val="004C4DDB"/>
    <w:rsid w:val="004C52B0"/>
    <w:rsid w:val="004C615F"/>
    <w:rsid w:val="004C6D40"/>
    <w:rsid w:val="004D1202"/>
    <w:rsid w:val="004E2945"/>
    <w:rsid w:val="004F071D"/>
    <w:rsid w:val="004F0C3C"/>
    <w:rsid w:val="004F1036"/>
    <w:rsid w:val="004F38D4"/>
    <w:rsid w:val="004F63FC"/>
    <w:rsid w:val="0050171B"/>
    <w:rsid w:val="00501DAA"/>
    <w:rsid w:val="00505A92"/>
    <w:rsid w:val="005116F3"/>
    <w:rsid w:val="00514C7A"/>
    <w:rsid w:val="00517085"/>
    <w:rsid w:val="005203F1"/>
    <w:rsid w:val="00521499"/>
    <w:rsid w:val="00521BC3"/>
    <w:rsid w:val="00522A11"/>
    <w:rsid w:val="005232C3"/>
    <w:rsid w:val="005238EC"/>
    <w:rsid w:val="0053069D"/>
    <w:rsid w:val="00533632"/>
    <w:rsid w:val="00537336"/>
    <w:rsid w:val="00541E6E"/>
    <w:rsid w:val="0054251F"/>
    <w:rsid w:val="00544C4D"/>
    <w:rsid w:val="005520D8"/>
    <w:rsid w:val="00552667"/>
    <w:rsid w:val="00554390"/>
    <w:rsid w:val="00556CF1"/>
    <w:rsid w:val="005617C9"/>
    <w:rsid w:val="005634D4"/>
    <w:rsid w:val="00567167"/>
    <w:rsid w:val="00572B9B"/>
    <w:rsid w:val="005762A7"/>
    <w:rsid w:val="00581996"/>
    <w:rsid w:val="0058334E"/>
    <w:rsid w:val="0058372E"/>
    <w:rsid w:val="00585CA7"/>
    <w:rsid w:val="005916D7"/>
    <w:rsid w:val="00592443"/>
    <w:rsid w:val="005954D8"/>
    <w:rsid w:val="005A03D6"/>
    <w:rsid w:val="005A698C"/>
    <w:rsid w:val="005B5C68"/>
    <w:rsid w:val="005C0252"/>
    <w:rsid w:val="005C5B0D"/>
    <w:rsid w:val="005D0705"/>
    <w:rsid w:val="005D370A"/>
    <w:rsid w:val="005D391D"/>
    <w:rsid w:val="005D3B73"/>
    <w:rsid w:val="005D51A7"/>
    <w:rsid w:val="005D53B2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25F5"/>
    <w:rsid w:val="00624880"/>
    <w:rsid w:val="0062701D"/>
    <w:rsid w:val="00627D96"/>
    <w:rsid w:val="00627E5A"/>
    <w:rsid w:val="00633014"/>
    <w:rsid w:val="0063437B"/>
    <w:rsid w:val="00636AC3"/>
    <w:rsid w:val="00641B13"/>
    <w:rsid w:val="00642DD8"/>
    <w:rsid w:val="006436A1"/>
    <w:rsid w:val="00661421"/>
    <w:rsid w:val="00666063"/>
    <w:rsid w:val="006673CA"/>
    <w:rsid w:val="0066785E"/>
    <w:rsid w:val="006727D3"/>
    <w:rsid w:val="00673C26"/>
    <w:rsid w:val="006758F7"/>
    <w:rsid w:val="0067617A"/>
    <w:rsid w:val="006812AF"/>
    <w:rsid w:val="0068327D"/>
    <w:rsid w:val="00686E01"/>
    <w:rsid w:val="00691D21"/>
    <w:rsid w:val="00694AF0"/>
    <w:rsid w:val="006A15E9"/>
    <w:rsid w:val="006A2566"/>
    <w:rsid w:val="006A4686"/>
    <w:rsid w:val="006A63FB"/>
    <w:rsid w:val="006A7574"/>
    <w:rsid w:val="006B0E9E"/>
    <w:rsid w:val="006B3F66"/>
    <w:rsid w:val="006B5AE4"/>
    <w:rsid w:val="006C31C0"/>
    <w:rsid w:val="006C6372"/>
    <w:rsid w:val="006D1507"/>
    <w:rsid w:val="006D4054"/>
    <w:rsid w:val="006E02EC"/>
    <w:rsid w:val="006E3FA6"/>
    <w:rsid w:val="006E522A"/>
    <w:rsid w:val="006F2688"/>
    <w:rsid w:val="006F79F1"/>
    <w:rsid w:val="00705189"/>
    <w:rsid w:val="00705B6A"/>
    <w:rsid w:val="00716AA6"/>
    <w:rsid w:val="0072105E"/>
    <w:rsid w:val="007211B1"/>
    <w:rsid w:val="00723C71"/>
    <w:rsid w:val="0073033F"/>
    <w:rsid w:val="00743186"/>
    <w:rsid w:val="00744B57"/>
    <w:rsid w:val="00746187"/>
    <w:rsid w:val="00746922"/>
    <w:rsid w:val="00751F21"/>
    <w:rsid w:val="0075252C"/>
    <w:rsid w:val="0076174C"/>
    <w:rsid w:val="0076254F"/>
    <w:rsid w:val="00775617"/>
    <w:rsid w:val="00777430"/>
    <w:rsid w:val="0077748A"/>
    <w:rsid w:val="007801F5"/>
    <w:rsid w:val="007835F2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C3478"/>
    <w:rsid w:val="007D3319"/>
    <w:rsid w:val="007D335D"/>
    <w:rsid w:val="007D541D"/>
    <w:rsid w:val="007E3314"/>
    <w:rsid w:val="007E4B03"/>
    <w:rsid w:val="007E5CD1"/>
    <w:rsid w:val="007F0F16"/>
    <w:rsid w:val="007F246F"/>
    <w:rsid w:val="007F2981"/>
    <w:rsid w:val="007F324B"/>
    <w:rsid w:val="00801982"/>
    <w:rsid w:val="0080476E"/>
    <w:rsid w:val="0080553C"/>
    <w:rsid w:val="00805B46"/>
    <w:rsid w:val="008064EC"/>
    <w:rsid w:val="00815F1C"/>
    <w:rsid w:val="0082066D"/>
    <w:rsid w:val="008220F0"/>
    <w:rsid w:val="00825DC2"/>
    <w:rsid w:val="0083098B"/>
    <w:rsid w:val="008336B0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7D50"/>
    <w:rsid w:val="0088258A"/>
    <w:rsid w:val="00886332"/>
    <w:rsid w:val="00886FEE"/>
    <w:rsid w:val="0089021B"/>
    <w:rsid w:val="008908AF"/>
    <w:rsid w:val="008913BD"/>
    <w:rsid w:val="00894F92"/>
    <w:rsid w:val="008A26D9"/>
    <w:rsid w:val="008A5DCA"/>
    <w:rsid w:val="008B7E17"/>
    <w:rsid w:val="008C0C29"/>
    <w:rsid w:val="008C1F04"/>
    <w:rsid w:val="008C1FC6"/>
    <w:rsid w:val="008C5398"/>
    <w:rsid w:val="008D1005"/>
    <w:rsid w:val="008D73D1"/>
    <w:rsid w:val="008F3638"/>
    <w:rsid w:val="008F3F59"/>
    <w:rsid w:val="008F4441"/>
    <w:rsid w:val="008F52D1"/>
    <w:rsid w:val="008F6F31"/>
    <w:rsid w:val="008F74DF"/>
    <w:rsid w:val="008F7953"/>
    <w:rsid w:val="009002B1"/>
    <w:rsid w:val="009010C5"/>
    <w:rsid w:val="009127BA"/>
    <w:rsid w:val="00915A6A"/>
    <w:rsid w:val="009227A6"/>
    <w:rsid w:val="00924305"/>
    <w:rsid w:val="00933EC1"/>
    <w:rsid w:val="009530DB"/>
    <w:rsid w:val="00953676"/>
    <w:rsid w:val="00953DCB"/>
    <w:rsid w:val="00955187"/>
    <w:rsid w:val="00955CC6"/>
    <w:rsid w:val="009700B8"/>
    <w:rsid w:val="009705EE"/>
    <w:rsid w:val="00970B88"/>
    <w:rsid w:val="00971B18"/>
    <w:rsid w:val="00973628"/>
    <w:rsid w:val="00977927"/>
    <w:rsid w:val="0098135C"/>
    <w:rsid w:val="0098156A"/>
    <w:rsid w:val="0098172F"/>
    <w:rsid w:val="00985298"/>
    <w:rsid w:val="00985843"/>
    <w:rsid w:val="00987586"/>
    <w:rsid w:val="00987ACA"/>
    <w:rsid w:val="00991BAC"/>
    <w:rsid w:val="00993675"/>
    <w:rsid w:val="00995F7F"/>
    <w:rsid w:val="00997C1B"/>
    <w:rsid w:val="009A25AB"/>
    <w:rsid w:val="009A3365"/>
    <w:rsid w:val="009A6EA0"/>
    <w:rsid w:val="009B14E1"/>
    <w:rsid w:val="009B150B"/>
    <w:rsid w:val="009B4347"/>
    <w:rsid w:val="009B461A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AE0"/>
    <w:rsid w:val="00A12E15"/>
    <w:rsid w:val="00A139F5"/>
    <w:rsid w:val="00A15C18"/>
    <w:rsid w:val="00A16B89"/>
    <w:rsid w:val="00A25E1D"/>
    <w:rsid w:val="00A35286"/>
    <w:rsid w:val="00A365F4"/>
    <w:rsid w:val="00A41716"/>
    <w:rsid w:val="00A425A1"/>
    <w:rsid w:val="00A45264"/>
    <w:rsid w:val="00A47D80"/>
    <w:rsid w:val="00A52EFF"/>
    <w:rsid w:val="00A53132"/>
    <w:rsid w:val="00A563F2"/>
    <w:rsid w:val="00A566E8"/>
    <w:rsid w:val="00A5723A"/>
    <w:rsid w:val="00A61A3F"/>
    <w:rsid w:val="00A64D87"/>
    <w:rsid w:val="00A70970"/>
    <w:rsid w:val="00A728C3"/>
    <w:rsid w:val="00A76CF4"/>
    <w:rsid w:val="00A80DC9"/>
    <w:rsid w:val="00A810F9"/>
    <w:rsid w:val="00A848A0"/>
    <w:rsid w:val="00A86ECC"/>
    <w:rsid w:val="00A86FCC"/>
    <w:rsid w:val="00A90B06"/>
    <w:rsid w:val="00A91837"/>
    <w:rsid w:val="00A93F6E"/>
    <w:rsid w:val="00A96570"/>
    <w:rsid w:val="00AA07B8"/>
    <w:rsid w:val="00AA32D1"/>
    <w:rsid w:val="00AA710D"/>
    <w:rsid w:val="00AB6D25"/>
    <w:rsid w:val="00AC5AD6"/>
    <w:rsid w:val="00AE2285"/>
    <w:rsid w:val="00AE235C"/>
    <w:rsid w:val="00AE2D4B"/>
    <w:rsid w:val="00AE4F99"/>
    <w:rsid w:val="00AE60A6"/>
    <w:rsid w:val="00AF02A1"/>
    <w:rsid w:val="00AF6BEB"/>
    <w:rsid w:val="00AF7C75"/>
    <w:rsid w:val="00B04B8C"/>
    <w:rsid w:val="00B062DE"/>
    <w:rsid w:val="00B11B69"/>
    <w:rsid w:val="00B125F8"/>
    <w:rsid w:val="00B14952"/>
    <w:rsid w:val="00B2196A"/>
    <w:rsid w:val="00B23007"/>
    <w:rsid w:val="00B258F4"/>
    <w:rsid w:val="00B301FC"/>
    <w:rsid w:val="00B3093E"/>
    <w:rsid w:val="00B31E5A"/>
    <w:rsid w:val="00B33654"/>
    <w:rsid w:val="00B33F72"/>
    <w:rsid w:val="00B3485A"/>
    <w:rsid w:val="00B40557"/>
    <w:rsid w:val="00B43822"/>
    <w:rsid w:val="00B450E3"/>
    <w:rsid w:val="00B508BB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80C4B"/>
    <w:rsid w:val="00B82DEA"/>
    <w:rsid w:val="00B85465"/>
    <w:rsid w:val="00B9046A"/>
    <w:rsid w:val="00B914E9"/>
    <w:rsid w:val="00B926DB"/>
    <w:rsid w:val="00B955F9"/>
    <w:rsid w:val="00B956EE"/>
    <w:rsid w:val="00B96ECF"/>
    <w:rsid w:val="00BA275D"/>
    <w:rsid w:val="00BA2BA1"/>
    <w:rsid w:val="00BA3562"/>
    <w:rsid w:val="00BA3C4A"/>
    <w:rsid w:val="00BA5C2D"/>
    <w:rsid w:val="00BA5EF7"/>
    <w:rsid w:val="00BA6287"/>
    <w:rsid w:val="00BA7266"/>
    <w:rsid w:val="00BB4F09"/>
    <w:rsid w:val="00BB51A5"/>
    <w:rsid w:val="00BB7190"/>
    <w:rsid w:val="00BC419E"/>
    <w:rsid w:val="00BC6F56"/>
    <w:rsid w:val="00BC7A42"/>
    <w:rsid w:val="00BD0106"/>
    <w:rsid w:val="00BD0A36"/>
    <w:rsid w:val="00BD4D19"/>
    <w:rsid w:val="00BD4E33"/>
    <w:rsid w:val="00BD658F"/>
    <w:rsid w:val="00BE1DE0"/>
    <w:rsid w:val="00BE4C0F"/>
    <w:rsid w:val="00BE7819"/>
    <w:rsid w:val="00BF2DA4"/>
    <w:rsid w:val="00BF7D72"/>
    <w:rsid w:val="00C009BD"/>
    <w:rsid w:val="00C030DE"/>
    <w:rsid w:val="00C04EA2"/>
    <w:rsid w:val="00C10643"/>
    <w:rsid w:val="00C11BDF"/>
    <w:rsid w:val="00C147FB"/>
    <w:rsid w:val="00C14DE5"/>
    <w:rsid w:val="00C1609F"/>
    <w:rsid w:val="00C17386"/>
    <w:rsid w:val="00C22105"/>
    <w:rsid w:val="00C244B6"/>
    <w:rsid w:val="00C333C1"/>
    <w:rsid w:val="00C340A5"/>
    <w:rsid w:val="00C35922"/>
    <w:rsid w:val="00C3702F"/>
    <w:rsid w:val="00C40BDB"/>
    <w:rsid w:val="00C433D1"/>
    <w:rsid w:val="00C44429"/>
    <w:rsid w:val="00C4500A"/>
    <w:rsid w:val="00C5200B"/>
    <w:rsid w:val="00C54DA6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B15F5"/>
    <w:rsid w:val="00CB3F4D"/>
    <w:rsid w:val="00CB4A01"/>
    <w:rsid w:val="00CC739E"/>
    <w:rsid w:val="00CD3988"/>
    <w:rsid w:val="00CD3F68"/>
    <w:rsid w:val="00CD58B7"/>
    <w:rsid w:val="00CE37EA"/>
    <w:rsid w:val="00CE420A"/>
    <w:rsid w:val="00CE50D1"/>
    <w:rsid w:val="00CE7BD2"/>
    <w:rsid w:val="00CF3BAB"/>
    <w:rsid w:val="00CF4099"/>
    <w:rsid w:val="00D00796"/>
    <w:rsid w:val="00D01C19"/>
    <w:rsid w:val="00D03A73"/>
    <w:rsid w:val="00D053AB"/>
    <w:rsid w:val="00D07F7D"/>
    <w:rsid w:val="00D103C0"/>
    <w:rsid w:val="00D10900"/>
    <w:rsid w:val="00D13AA2"/>
    <w:rsid w:val="00D144C2"/>
    <w:rsid w:val="00D15701"/>
    <w:rsid w:val="00D261A2"/>
    <w:rsid w:val="00D27E07"/>
    <w:rsid w:val="00D364C8"/>
    <w:rsid w:val="00D46DD5"/>
    <w:rsid w:val="00D616D2"/>
    <w:rsid w:val="00D624BE"/>
    <w:rsid w:val="00D637D5"/>
    <w:rsid w:val="00D63B5F"/>
    <w:rsid w:val="00D663CA"/>
    <w:rsid w:val="00D70916"/>
    <w:rsid w:val="00D70B50"/>
    <w:rsid w:val="00D70D2E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A17"/>
    <w:rsid w:val="00D87DF6"/>
    <w:rsid w:val="00D910DC"/>
    <w:rsid w:val="00D94B67"/>
    <w:rsid w:val="00D94EED"/>
    <w:rsid w:val="00D96026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5287"/>
    <w:rsid w:val="00DE00DB"/>
    <w:rsid w:val="00DE6013"/>
    <w:rsid w:val="00DE7EDE"/>
    <w:rsid w:val="00DF466F"/>
    <w:rsid w:val="00E01436"/>
    <w:rsid w:val="00E045BD"/>
    <w:rsid w:val="00E077F6"/>
    <w:rsid w:val="00E078AA"/>
    <w:rsid w:val="00E13CBA"/>
    <w:rsid w:val="00E17B77"/>
    <w:rsid w:val="00E23337"/>
    <w:rsid w:val="00E259EA"/>
    <w:rsid w:val="00E263B7"/>
    <w:rsid w:val="00E268DC"/>
    <w:rsid w:val="00E30716"/>
    <w:rsid w:val="00E31DCF"/>
    <w:rsid w:val="00E32061"/>
    <w:rsid w:val="00E34B25"/>
    <w:rsid w:val="00E42DEB"/>
    <w:rsid w:val="00E42FF9"/>
    <w:rsid w:val="00E45300"/>
    <w:rsid w:val="00E4714C"/>
    <w:rsid w:val="00E51AEB"/>
    <w:rsid w:val="00E522A7"/>
    <w:rsid w:val="00E54452"/>
    <w:rsid w:val="00E556D9"/>
    <w:rsid w:val="00E56A22"/>
    <w:rsid w:val="00E607E5"/>
    <w:rsid w:val="00E618B5"/>
    <w:rsid w:val="00E664C5"/>
    <w:rsid w:val="00E671A2"/>
    <w:rsid w:val="00E735E0"/>
    <w:rsid w:val="00E76225"/>
    <w:rsid w:val="00E76D26"/>
    <w:rsid w:val="00E778AA"/>
    <w:rsid w:val="00E77FD2"/>
    <w:rsid w:val="00E8286B"/>
    <w:rsid w:val="00E83CFE"/>
    <w:rsid w:val="00E93E65"/>
    <w:rsid w:val="00E942C9"/>
    <w:rsid w:val="00E9732B"/>
    <w:rsid w:val="00EB1390"/>
    <w:rsid w:val="00EB2C71"/>
    <w:rsid w:val="00EB4340"/>
    <w:rsid w:val="00EB556D"/>
    <w:rsid w:val="00EB5A7D"/>
    <w:rsid w:val="00EB6F62"/>
    <w:rsid w:val="00EC0634"/>
    <w:rsid w:val="00EC2CF5"/>
    <w:rsid w:val="00EC2CF7"/>
    <w:rsid w:val="00ED1618"/>
    <w:rsid w:val="00ED1AAF"/>
    <w:rsid w:val="00ED1EA3"/>
    <w:rsid w:val="00ED36FB"/>
    <w:rsid w:val="00ED4AB3"/>
    <w:rsid w:val="00ED55C0"/>
    <w:rsid w:val="00ED682B"/>
    <w:rsid w:val="00EE4130"/>
    <w:rsid w:val="00EE41D5"/>
    <w:rsid w:val="00EF5270"/>
    <w:rsid w:val="00EF573D"/>
    <w:rsid w:val="00EF6253"/>
    <w:rsid w:val="00F01EDF"/>
    <w:rsid w:val="00F037A4"/>
    <w:rsid w:val="00F107B6"/>
    <w:rsid w:val="00F15016"/>
    <w:rsid w:val="00F27C8F"/>
    <w:rsid w:val="00F30159"/>
    <w:rsid w:val="00F301ED"/>
    <w:rsid w:val="00F32749"/>
    <w:rsid w:val="00F33408"/>
    <w:rsid w:val="00F3389D"/>
    <w:rsid w:val="00F33E8E"/>
    <w:rsid w:val="00F370BF"/>
    <w:rsid w:val="00F37172"/>
    <w:rsid w:val="00F378D1"/>
    <w:rsid w:val="00F4477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456F"/>
    <w:rsid w:val="00F95A99"/>
    <w:rsid w:val="00F97103"/>
    <w:rsid w:val="00FA1567"/>
    <w:rsid w:val="00FA2AB1"/>
    <w:rsid w:val="00FA5128"/>
    <w:rsid w:val="00FA5E2A"/>
    <w:rsid w:val="00FA5F66"/>
    <w:rsid w:val="00FB34B5"/>
    <w:rsid w:val="00FB42D4"/>
    <w:rsid w:val="00FB5906"/>
    <w:rsid w:val="00FB762F"/>
    <w:rsid w:val="00FC2AED"/>
    <w:rsid w:val="00FC2E47"/>
    <w:rsid w:val="00FC38C8"/>
    <w:rsid w:val="00FC5BB6"/>
    <w:rsid w:val="00FC7E0A"/>
    <w:rsid w:val="00FD15F0"/>
    <w:rsid w:val="00FD4E66"/>
    <w:rsid w:val="00FD5EA7"/>
    <w:rsid w:val="00FD6A06"/>
    <w:rsid w:val="00FE0F05"/>
    <w:rsid w:val="00FE4E37"/>
    <w:rsid w:val="00FF23E1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F04D4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  <w:style w:type="table" w:customStyle="1" w:styleId="Siatkatabelijasna11">
    <w:name w:val="Siatka tabeli — jasna11"/>
    <w:basedOn w:val="Standardowy"/>
    <w:uiPriority w:val="40"/>
    <w:rsid w:val="008F3F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1587,pojecie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397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584,pojecie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9663E1-4D10-4328-8BFF-8686DE86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pośrednictwa kredytowego w 2021 r</dc:title>
  <dc:subject>Działalność faktoringowa przedsiębiorstw finansowych w 2017 roku</dc:subject>
  <dc:creator>GUS</dc:creator>
  <dc:description>Działalność przedsiębiorstw pośrednictwa kredytowego w 2021 r</dc:description>
  <cp:lastModifiedBy>Putkowska Beata</cp:lastModifiedBy>
  <cp:revision>3</cp:revision>
  <cp:lastPrinted>2022-07-11T06:12:00Z</cp:lastPrinted>
  <dcterms:created xsi:type="dcterms:W3CDTF">2022-07-01T15:11:00Z</dcterms:created>
  <dcterms:modified xsi:type="dcterms:W3CDTF">2022-07-12T05:56:00Z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