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B4F0CD7" w:rsidR="00393761" w:rsidRPr="007D605C" w:rsidRDefault="00DD5C23" w:rsidP="00F049AB">
      <w:pPr>
        <w:pStyle w:val="Tytuinfomacjisygnalnej"/>
      </w:pPr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</w:t>
      </w:r>
      <w:r w:rsidR="00ED016B">
        <w:t>październik</w:t>
      </w:r>
      <w:r w:rsidR="00224210">
        <w:t xml:space="preserve">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1E690351" w14:textId="7DE34BAA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401BE55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1,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B1678C3" w:rsidR="005C0CAC" w:rsidRPr="007D605C" w:rsidRDefault="00DD197E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 w:rsidR="00E723A4">
                              <w:rPr>
                                <w:rStyle w:val="WartowskanikaZnak"/>
                              </w:rPr>
                              <w:t>101,4</w:t>
                            </w:r>
                          </w:p>
                          <w:p w14:paraId="63B3F253" w14:textId="3A66C1C4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1,4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" fillcolor="#001d77" stroked="f">
                <v:stroke joinstyle="miter"/>
                <v:textbox>
                  <w:txbxContent>
                    <w:p w14:paraId="30951E30" w14:textId="6B1678C3" w:rsidR="005C0CAC" w:rsidRPr="007D605C" w:rsidRDefault="00DD197E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 w:rsidR="00E723A4">
                        <w:rPr>
                          <w:rStyle w:val="WartowskanikaZnak"/>
                        </w:rPr>
                        <w:t>101,4</w:t>
                      </w:r>
                    </w:p>
                    <w:p w14:paraId="63B3F253" w14:textId="3A66C1C4"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29709E">
        <w:t>Od</w:t>
      </w:r>
      <w:r w:rsidR="00C62A7E">
        <w:t xml:space="preserve"> </w:t>
      </w:r>
      <w:r w:rsidR="0029709E">
        <w:t>stycznia do końca października br.</w:t>
      </w:r>
      <w:r w:rsidR="00354E9A" w:rsidRPr="00D019E7">
        <w:t xml:space="preserve"> oddano do </w:t>
      </w:r>
      <w:r w:rsidR="00B95343" w:rsidRPr="00D019E7">
        <w:t xml:space="preserve">użytkowania </w:t>
      </w:r>
      <w:r w:rsidR="00DD197E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DD197E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14:paraId="3DB10F9F" w14:textId="7234040F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FC6878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59,9% i 38,7% ogólnej liczby mieszkań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CD3647F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F1FE9">
                              <w:t>Deweloperzy i inwestorzy</w:t>
                            </w:r>
                            <w:r w:rsidR="00CE2AFA" w:rsidRPr="00AF1FE9">
                              <w:br/>
                            </w:r>
                            <w:r w:rsidRPr="00AF1FE9">
                              <w:t>indywidualni oddali do</w:t>
                            </w:r>
                            <w:r w:rsidR="00232CCF">
                              <w:br/>
                            </w:r>
                            <w:r w:rsidRPr="00AF1FE9">
                              <w:t>użytkowania odpowiednio</w:t>
                            </w:r>
                            <w:r w:rsidR="00AF1FE9" w:rsidRPr="00AF1FE9">
                              <w:rPr>
                                <w:color w:val="auto"/>
                              </w:rPr>
                              <w:t>:</w:t>
                            </w:r>
                            <w:r w:rsidRPr="00AF1FE9">
                              <w:t xml:space="preserve"> </w:t>
                            </w:r>
                            <w:r w:rsidR="00E723A4">
                              <w:t>59,9</w:t>
                            </w:r>
                            <w:r w:rsidRPr="00AF1FE9">
                              <w:t>%</w:t>
                            </w:r>
                            <w:r w:rsidR="00232CCF">
                              <w:t> </w:t>
                            </w:r>
                            <w:r w:rsidRPr="00AF1FE9">
                              <w:t>i </w:t>
                            </w:r>
                            <w:r w:rsidR="00D62809">
                              <w:t>3</w:t>
                            </w:r>
                            <w:r w:rsidR="00E723A4">
                              <w:t>8,7</w:t>
                            </w:r>
                            <w:r w:rsidRPr="00AF1FE9">
                              <w:t xml:space="preserve">% ogólnej liczby </w:t>
                            </w:r>
                            <w:r w:rsidR="00CE2AFA" w:rsidRPr="00AF1FE9">
                              <w:br/>
                            </w:r>
                            <w:r w:rsidRPr="00AF1FE9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59,9% i 38,7% ogólnej liczby mieszkań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" filled="f" stroked="f">
                <v:textbox>
                  <w:txbxContent>
                    <w:p w14:paraId="66113316" w14:textId="1CD3647F"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AF1FE9">
                        <w:t>Deweloperzy i inwestorzy</w:t>
                      </w:r>
                      <w:r w:rsidR="00CE2AFA" w:rsidRPr="00AF1FE9">
                        <w:br/>
                      </w:r>
                      <w:r w:rsidRPr="00AF1FE9">
                        <w:t>indywidualni oddali do</w:t>
                      </w:r>
                      <w:r w:rsidR="00232CCF">
                        <w:br/>
                      </w:r>
                      <w:r w:rsidRPr="00AF1FE9">
                        <w:t>użytkowania odpowiednio</w:t>
                      </w:r>
                      <w:r w:rsidR="00AF1FE9" w:rsidRPr="00AF1FE9">
                        <w:rPr>
                          <w:color w:val="auto"/>
                        </w:rPr>
                        <w:t>:</w:t>
                      </w:r>
                      <w:r w:rsidRPr="00AF1FE9">
                        <w:t xml:space="preserve"> </w:t>
                      </w:r>
                      <w:r w:rsidR="00E723A4">
                        <w:t>59,9</w:t>
                      </w:r>
                      <w:r w:rsidRPr="00AF1FE9">
                        <w:t>%</w:t>
                      </w:r>
                      <w:r w:rsidR="00232CCF">
                        <w:t> </w:t>
                      </w:r>
                      <w:r w:rsidRPr="00AF1FE9">
                        <w:t>i </w:t>
                      </w:r>
                      <w:r w:rsidR="00D62809">
                        <w:t>3</w:t>
                      </w:r>
                      <w:r w:rsidR="00E723A4">
                        <w:t>8,7</w:t>
                      </w:r>
                      <w:r w:rsidRPr="00AF1FE9">
                        <w:t xml:space="preserve">% ogólnej liczby </w:t>
                      </w:r>
                      <w:r w:rsidR="00CE2AFA" w:rsidRPr="00AF1FE9">
                        <w:br/>
                      </w:r>
                      <w:r w:rsidRPr="00AF1FE9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3D8F5A0A" w14:textId="19CE2D33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okresie styczeń- </w:t>
      </w:r>
      <w:r w:rsidR="00ED016B">
        <w:rPr>
          <w:rFonts w:eastAsia="Times New Roman" w:cs="Times New Roman"/>
          <w:spacing w:val="-2"/>
          <w:szCs w:val="19"/>
          <w:lang w:eastAsia="pl-PL"/>
        </w:rPr>
        <w:t>październik</w:t>
      </w:r>
      <w:r w:rsidR="00B530F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E723A4">
        <w:rPr>
          <w:rFonts w:eastAsia="Times New Roman" w:cs="Times New Roman"/>
          <w:spacing w:val="-2"/>
          <w:szCs w:val="19"/>
          <w:lang w:eastAsia="pl-PL"/>
        </w:rPr>
        <w:t>188,8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tj. </w:t>
      </w:r>
      <w:r w:rsidR="00E723A4">
        <w:rPr>
          <w:rFonts w:eastAsia="Times New Roman" w:cs="Times New Roman"/>
          <w:spacing w:val="-2"/>
          <w:szCs w:val="19"/>
          <w:lang w:eastAsia="pl-PL"/>
        </w:rPr>
        <w:t>1,4</w:t>
      </w:r>
      <w:r w:rsidR="001853FF">
        <w:rPr>
          <w:rFonts w:eastAsia="Times New Roman" w:cs="Times New Roman"/>
          <w:spacing w:val="-2"/>
          <w:szCs w:val="19"/>
          <w:lang w:eastAsia="pl-PL"/>
        </w:rPr>
        <w:t>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więcej niż w roku ubiegłym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Deweloperzy przekazali 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do eksploatacji </w:t>
      </w:r>
      <w:r w:rsidR="00E723A4">
        <w:rPr>
          <w:rFonts w:eastAsia="Times New Roman" w:cs="Times New Roman"/>
          <w:spacing w:val="-2"/>
          <w:szCs w:val="19"/>
          <w:lang w:eastAsia="pl-PL"/>
        </w:rPr>
        <w:t>113,0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Pr="00AF1FE9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E723A4">
        <w:rPr>
          <w:rFonts w:eastAsia="Times New Roman" w:cs="Times New Roman"/>
          <w:spacing w:val="-2"/>
          <w:szCs w:val="19"/>
          <w:lang w:eastAsia="pl-PL"/>
        </w:rPr>
        <w:t>1,7</w:t>
      </w:r>
      <w:r w:rsidR="00511A82">
        <w:rPr>
          <w:rFonts w:eastAsia="Times New Roman" w:cs="Times New Roman"/>
          <w:spacing w:val="-2"/>
          <w:szCs w:val="19"/>
          <w:lang w:eastAsia="pl-PL"/>
        </w:rPr>
        <w:t>%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32CCF">
        <w:rPr>
          <w:rFonts w:eastAsia="Times New Roman" w:cs="Times New Roman"/>
          <w:spacing w:val="-2"/>
          <w:szCs w:val="19"/>
          <w:lang w:eastAsia="pl-PL"/>
        </w:rPr>
        <w:t>więcej</w:t>
      </w:r>
      <w:r w:rsidR="00E3471B" w:rsidRPr="00AF1FE9">
        <w:rPr>
          <w:rFonts w:eastAsia="Times New Roman" w:cs="Times New Roman"/>
          <w:spacing w:val="-2"/>
          <w:szCs w:val="19"/>
          <w:lang w:eastAsia="pl-PL"/>
        </w:rPr>
        <w:t xml:space="preserve"> niż w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AF1FE9">
        <w:rPr>
          <w:rFonts w:eastAsia="Times New Roman" w:cs="Times New Roman"/>
          <w:spacing w:val="-2"/>
          <w:szCs w:val="19"/>
          <w:lang w:eastAsia="pl-PL"/>
        </w:rPr>
        <w:t>202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E723A4">
        <w:rPr>
          <w:rFonts w:eastAsia="Times New Roman" w:cs="Times New Roman"/>
          <w:spacing w:val="-2"/>
          <w:szCs w:val="19"/>
          <w:lang w:eastAsia="pl-PL"/>
        </w:rPr>
        <w:t>73,1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 w:rsidRPr="00AF1FE9">
        <w:rPr>
          <w:rFonts w:eastAsia="Times New Roman" w:cs="Times New Roman"/>
          <w:spacing w:val="-2"/>
          <w:szCs w:val="19"/>
          <w:lang w:eastAsia="pl-PL"/>
        </w:rPr>
        <w:t> </w:t>
      </w:r>
      <w:r w:rsidR="00F8237D">
        <w:rPr>
          <w:rFonts w:eastAsia="Times New Roman" w:cs="Times New Roman"/>
          <w:spacing w:val="-2"/>
          <w:szCs w:val="19"/>
          <w:lang w:eastAsia="pl-PL"/>
        </w:rPr>
        <w:t xml:space="preserve">o </w:t>
      </w:r>
      <w:r w:rsidR="00E723A4">
        <w:rPr>
          <w:rFonts w:eastAsia="Times New Roman" w:cs="Times New Roman"/>
          <w:spacing w:val="-2"/>
          <w:szCs w:val="19"/>
          <w:lang w:eastAsia="pl-PL"/>
        </w:rPr>
        <w:t>2,7</w:t>
      </w:r>
      <w:r w:rsidR="00B530F8">
        <w:rPr>
          <w:rFonts w:eastAsia="Times New Roman" w:cs="Times New Roman"/>
          <w:spacing w:val="-2"/>
          <w:szCs w:val="19"/>
          <w:lang w:eastAsia="pl-PL"/>
        </w:rPr>
        <w:t>%</w:t>
      </w:r>
      <w:r w:rsidRPr="00AF1FE9">
        <w:rPr>
          <w:rFonts w:eastAsia="Times New Roman" w:cs="Times New Roman"/>
          <w:spacing w:val="-2"/>
          <w:szCs w:val="19"/>
          <w:lang w:eastAsia="pl-PL"/>
        </w:rPr>
        <w:t xml:space="preserve"> więcej. W ramach tych form b</w:t>
      </w:r>
      <w:r w:rsidR="001853FF" w:rsidRPr="00AF1FE9">
        <w:rPr>
          <w:rFonts w:eastAsia="Times New Roman" w:cs="Times New Roman"/>
          <w:spacing w:val="-2"/>
          <w:szCs w:val="19"/>
          <w:lang w:eastAsia="pl-PL"/>
        </w:rPr>
        <w:t xml:space="preserve">udownictwa </w:t>
      </w:r>
      <w:r w:rsidR="001853FF" w:rsidRPr="00385844">
        <w:rPr>
          <w:rFonts w:eastAsia="Times New Roman" w:cs="Times New Roman"/>
          <w:spacing w:val="-2"/>
          <w:szCs w:val="19"/>
          <w:lang w:eastAsia="pl-PL"/>
        </w:rPr>
        <w:t xml:space="preserve">wybudowano łącznie </w:t>
      </w:r>
      <w:r w:rsidR="00163F04" w:rsidRPr="00385844">
        <w:rPr>
          <w:rFonts w:eastAsia="Times New Roman" w:cs="Times New Roman"/>
          <w:spacing w:val="-2"/>
          <w:szCs w:val="19"/>
          <w:lang w:eastAsia="pl-PL"/>
        </w:rPr>
        <w:t>98,</w:t>
      </w:r>
      <w:r w:rsidR="00E723A4">
        <w:rPr>
          <w:rFonts w:eastAsia="Times New Roman" w:cs="Times New Roman"/>
          <w:spacing w:val="-2"/>
          <w:szCs w:val="19"/>
          <w:lang w:eastAsia="pl-PL"/>
        </w:rPr>
        <w:t>6</w:t>
      </w:r>
      <w:r w:rsidRPr="00385844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="007D0126">
        <w:rPr>
          <w:rFonts w:eastAsia="Times New Roman" w:cs="Times New Roman"/>
          <w:spacing w:val="-2"/>
          <w:szCs w:val="19"/>
          <w:lang w:eastAsia="pl-PL"/>
        </w:rPr>
        <w:t xml:space="preserve">2 </w:t>
      </w:r>
      <w:r w:rsidR="00E723A4">
        <w:rPr>
          <w:rFonts w:eastAsia="Times New Roman" w:cs="Times New Roman"/>
          <w:spacing w:val="-2"/>
          <w:szCs w:val="19"/>
          <w:lang w:eastAsia="pl-PL"/>
        </w:rPr>
        <w:t>672</w:t>
      </w:r>
      <w:r w:rsidR="00E77195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mieszka</w:t>
      </w:r>
      <w:r w:rsidR="00E723A4">
        <w:rPr>
          <w:rFonts w:eastAsia="Times New Roman" w:cs="Times New Roman"/>
          <w:spacing w:val="-2"/>
          <w:szCs w:val="19"/>
          <w:lang w:eastAsia="pl-PL"/>
        </w:rPr>
        <w:t>nia</w:t>
      </w:r>
      <w:r w:rsidR="00010204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(</w:t>
      </w:r>
      <w:r w:rsidR="00DB1D6E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9D6446">
        <w:rPr>
          <w:rFonts w:eastAsia="Times New Roman" w:cs="Times New Roman"/>
          <w:spacing w:val="-2"/>
          <w:szCs w:val="19"/>
          <w:lang w:eastAsia="pl-PL"/>
        </w:rPr>
        <w:t>3 </w:t>
      </w:r>
      <w:r w:rsidR="00E723A4">
        <w:rPr>
          <w:rFonts w:eastAsia="Times New Roman" w:cs="Times New Roman"/>
          <w:spacing w:val="-2"/>
          <w:szCs w:val="19"/>
          <w:lang w:eastAsia="pl-PL"/>
        </w:rPr>
        <w:t>841</w:t>
      </w:r>
      <w:r w:rsidR="002C4B21" w:rsidRPr="0038584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85844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6189446F" w14:textId="4BDC6733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E723A4">
        <w:rPr>
          <w:rFonts w:eastAsia="Times New Roman" w:cs="Times New Roman"/>
          <w:spacing w:val="-2"/>
          <w:szCs w:val="19"/>
          <w:lang w:eastAsia="pl-PL"/>
        </w:rPr>
        <w:t>17,6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</w:t>
      </w:r>
      <w:r w:rsidR="00E723A4">
        <w:rPr>
          <w:rFonts w:eastAsia="Times New Roman" w:cs="Times New Roman"/>
          <w:spacing w:val="-2"/>
          <w:szCs w:val="19"/>
          <w:lang w:eastAsia="pl-PL"/>
        </w:rPr>
        <w:t>1,0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530F8">
        <w:rPr>
          <w:rFonts w:eastAsia="Times New Roman" w:cs="Times New Roman"/>
          <w:spacing w:val="-2"/>
          <w:szCs w:val="19"/>
          <w:lang w:eastAsia="pl-PL"/>
        </w:rPr>
        <w:t>9</w:t>
      </w:r>
      <w:r w:rsidR="00BD3FC5">
        <w:rPr>
          <w:rFonts w:eastAsia="Times New Roman" w:cs="Times New Roman"/>
          <w:spacing w:val="-2"/>
          <w:szCs w:val="19"/>
          <w:lang w:eastAsia="pl-PL"/>
        </w:rPr>
        <w:t>3,</w:t>
      </w:r>
      <w:r w:rsidR="00E723A4">
        <w:rPr>
          <w:rFonts w:eastAsia="Times New Roman" w:cs="Times New Roman"/>
          <w:spacing w:val="-2"/>
          <w:szCs w:val="19"/>
          <w:lang w:eastAsia="pl-PL"/>
        </w:rPr>
        <w:t>0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C36352D" w14:textId="6E621B10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150"/>
        <w:gridCol w:w="1252"/>
        <w:gridCol w:w="1276"/>
        <w:gridCol w:w="1134"/>
        <w:gridCol w:w="1134"/>
        <w:gridCol w:w="1058"/>
      </w:tblGrid>
      <w:tr w:rsidR="00364671" w:rsidRPr="00267F90" w14:paraId="6B69BA32" w14:textId="77777777" w:rsidTr="009E670D">
        <w:trPr>
          <w:trHeight w:val="18"/>
        </w:trPr>
        <w:tc>
          <w:tcPr>
            <w:tcW w:w="215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092EDE3" w14:textId="4FE96B6B"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D3419FF" w14:textId="318406C3" w:rsidR="00364671" w:rsidRPr="00267F90" w:rsidRDefault="00ED016B" w:rsidP="00C1153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AA62DB">
              <w:rPr>
                <w:color w:val="000000" w:themeColor="text1"/>
                <w:sz w:val="16"/>
                <w:szCs w:val="16"/>
              </w:rPr>
              <w:t xml:space="preserve"> 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4CF84487" w14:textId="274CB655" w:rsidR="00364671" w:rsidRPr="00267F90" w:rsidRDefault="00FD2877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10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B73C02" w:rsidRPr="00267F90" w14:paraId="43E4DA85" w14:textId="6A8BE078" w:rsidTr="007D5265">
        <w:trPr>
          <w:trHeight w:val="18"/>
        </w:trPr>
        <w:tc>
          <w:tcPr>
            <w:tcW w:w="215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194FE9F" w14:textId="77777777"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BF8D062" w14:textId="77777777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5F2967" w14:textId="0AFFCA06" w:rsidR="00364671" w:rsidRPr="00267F90" w:rsidRDefault="00ED016B" w:rsidP="00C1153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C425A5" w14:textId="1756FC7F" w:rsidR="00364671" w:rsidRPr="00267F90" w:rsidRDefault="00FD2877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ED016B">
              <w:rPr>
                <w:color w:val="000000" w:themeColor="text1"/>
                <w:sz w:val="16"/>
                <w:szCs w:val="16"/>
              </w:rPr>
              <w:t>9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>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6ABA42" w14:textId="102A4354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5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32F5ECC" w14:textId="0A25049B" w:rsidR="00364671" w:rsidRPr="00267F90" w:rsidRDefault="00364671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10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C0A2D" w:rsidRPr="00267F90" w14:paraId="6E88DAED" w14:textId="1B546D9C" w:rsidTr="007D5265">
        <w:trPr>
          <w:trHeight w:val="54"/>
        </w:trPr>
        <w:tc>
          <w:tcPr>
            <w:tcW w:w="2150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3DA00745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52" w:type="dxa"/>
            <w:tcBorders>
              <w:top w:val="single" w:sz="12" w:space="0" w:color="212492"/>
            </w:tcBorders>
            <w:vAlign w:val="center"/>
          </w:tcPr>
          <w:p w14:paraId="3F43AB92" w14:textId="22DB9913" w:rsidR="00FC0A2D" w:rsidRPr="00267F90" w:rsidRDefault="00317FB1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21 783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2219E126" w14:textId="66B9E7DA" w:rsidR="00FC0A2D" w:rsidRPr="00267F90" w:rsidRDefault="00317FB1" w:rsidP="00C85C67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5DF31DD" w14:textId="2EDF7195" w:rsidR="00FC0A2D" w:rsidRPr="00267F90" w:rsidRDefault="00317FB1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76CC8DF2" w14:textId="28646A8A" w:rsidR="00FC0A2D" w:rsidRPr="00267F90" w:rsidRDefault="00E723A4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188 775</w:t>
            </w:r>
          </w:p>
        </w:tc>
        <w:tc>
          <w:tcPr>
            <w:tcW w:w="1058" w:type="dxa"/>
            <w:tcBorders>
              <w:top w:val="single" w:sz="12" w:space="0" w:color="212492"/>
              <w:right w:val="nil"/>
            </w:tcBorders>
            <w:vAlign w:val="center"/>
          </w:tcPr>
          <w:p w14:paraId="10FDC7AD" w14:textId="46D88B4A" w:rsidR="00FC0A2D" w:rsidRPr="00267F90" w:rsidRDefault="00E723A4" w:rsidP="00C85C67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FC0A2D" w:rsidRPr="00267F90" w14:paraId="0E08519C" w14:textId="72E1EEB1" w:rsidTr="007D5265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343A8AB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52" w:type="dxa"/>
            <w:vAlign w:val="center"/>
          </w:tcPr>
          <w:p w14:paraId="25AA5142" w14:textId="73C20CBA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7 681</w:t>
            </w:r>
          </w:p>
        </w:tc>
        <w:tc>
          <w:tcPr>
            <w:tcW w:w="1276" w:type="dxa"/>
            <w:vAlign w:val="center"/>
          </w:tcPr>
          <w:p w14:paraId="11FC201B" w14:textId="5BF11485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0685818" w14:textId="14F6F6A0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98EFBF9" w14:textId="054D9372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73 072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08EFB01" w14:textId="322376BD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FC0A2D" w:rsidRPr="00267F90" w14:paraId="1897777F" w14:textId="68403532" w:rsidTr="007D5265">
        <w:trPr>
          <w:trHeight w:val="48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2F8CAF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252" w:type="dxa"/>
            <w:vAlign w:val="center"/>
          </w:tcPr>
          <w:p w14:paraId="6B350C8F" w14:textId="79D14FB0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13 630</w:t>
            </w:r>
          </w:p>
        </w:tc>
        <w:tc>
          <w:tcPr>
            <w:tcW w:w="1276" w:type="dxa"/>
            <w:vAlign w:val="center"/>
          </w:tcPr>
          <w:p w14:paraId="6D2FB4DF" w14:textId="1318E395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A3AB0A4" w14:textId="65EF8719" w:rsidR="00FC0A2D" w:rsidRPr="00E50E1C" w:rsidRDefault="0070206F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4B7E36E" w14:textId="6941A314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113 031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245A538" w14:textId="3FE1B1B6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FC0A2D" w:rsidRPr="00267F90" w14:paraId="5ED4F881" w14:textId="44E017F4" w:rsidTr="00EB1F44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5CFF68B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52" w:type="dxa"/>
            <w:vAlign w:val="center"/>
          </w:tcPr>
          <w:p w14:paraId="1631D6D7" w14:textId="3642BDBA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276" w:type="dxa"/>
            <w:vAlign w:val="center"/>
          </w:tcPr>
          <w:p w14:paraId="110BAD42" w14:textId="4246AB02" w:rsidR="00FC0A2D" w:rsidRPr="00165B21" w:rsidRDefault="00317FB1" w:rsidP="00BD047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08026478" w14:textId="4964D475" w:rsidR="00FC0A2D" w:rsidRPr="00EB1F44" w:rsidRDefault="0070206F" w:rsidP="00EB1F44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461,5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14:paraId="1F5BF4D5" w14:textId="2426C677" w:rsidR="00FC0A2D" w:rsidRPr="00EB1F44" w:rsidRDefault="00E723A4" w:rsidP="00C85C6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1 629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403D7D6" w14:textId="749D30E3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91,3</w:t>
            </w:r>
          </w:p>
        </w:tc>
      </w:tr>
      <w:tr w:rsidR="00FC0A2D" w:rsidRPr="00267F90" w14:paraId="5EBD0ABB" w14:textId="027C28AD" w:rsidTr="007D5265">
        <w:trPr>
          <w:trHeight w:val="35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B4E4D73" w14:textId="77777777" w:rsidR="00FC0A2D" w:rsidRPr="00267F90" w:rsidRDefault="00FC0A2D" w:rsidP="00C85C6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52" w:type="dxa"/>
            <w:vAlign w:val="center"/>
          </w:tcPr>
          <w:p w14:paraId="75FDED6C" w14:textId="5B050918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276" w:type="dxa"/>
            <w:vAlign w:val="center"/>
          </w:tcPr>
          <w:p w14:paraId="298A2E5D" w14:textId="4D76C010" w:rsidR="00FC0A2D" w:rsidRPr="00165B21" w:rsidRDefault="00317FB1" w:rsidP="00C11539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5216F71" w14:textId="30F16E70" w:rsidR="00FC0A2D" w:rsidRPr="00165B21" w:rsidRDefault="0070206F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FE6DD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C974A68" w14:textId="5674831C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1 059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703138F4" w14:textId="1AA400A1" w:rsidR="00FC0A2D" w:rsidRPr="00385844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61,5</w:t>
            </w:r>
          </w:p>
        </w:tc>
      </w:tr>
      <w:tr w:rsidR="00FC0A2D" w:rsidRPr="00267F90" w14:paraId="086B3D62" w14:textId="2B62ED1E" w:rsidTr="007D5265">
        <w:trPr>
          <w:trHeight w:val="36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51891E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52" w:type="dxa"/>
            <w:vAlign w:val="center"/>
          </w:tcPr>
          <w:p w14:paraId="74060DED" w14:textId="5DF3994E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276" w:type="dxa"/>
            <w:vAlign w:val="center"/>
          </w:tcPr>
          <w:p w14:paraId="2751289F" w14:textId="704DA53D" w:rsidR="00FC0A2D" w:rsidRPr="00165B21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F902869" w14:textId="3C6E9ADB" w:rsidR="00FC0A2D" w:rsidRPr="00165B21" w:rsidRDefault="0070206F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60DC191" w14:textId="0FD67C7D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0D2F67DA" w14:textId="4304F5FC" w:rsidR="00FC0A2D" w:rsidRPr="00385844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39,4</w:t>
            </w:r>
          </w:p>
        </w:tc>
      </w:tr>
      <w:tr w:rsidR="00FC0A2D" w:rsidRPr="00267F90" w14:paraId="3C74F7D7" w14:textId="6EAFC267" w:rsidTr="007D5265">
        <w:trPr>
          <w:trHeight w:val="355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1E882F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52" w:type="dxa"/>
            <w:vAlign w:val="center"/>
          </w:tcPr>
          <w:p w14:paraId="4F5B33A9" w14:textId="08809E72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262</w:t>
            </w:r>
          </w:p>
        </w:tc>
        <w:tc>
          <w:tcPr>
            <w:tcW w:w="1276" w:type="dxa"/>
            <w:vAlign w:val="center"/>
          </w:tcPr>
          <w:p w14:paraId="78D9CA42" w14:textId="3F5E5044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6314D72" w14:textId="3C8334C2" w:rsidR="00FC0A2D" w:rsidRPr="00267F90" w:rsidRDefault="0070206F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D6563FC" w14:textId="1EEBA5F6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1 124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14:paraId="67C1C9B3" w14:textId="491571A3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125,7</w:t>
            </w:r>
          </w:p>
        </w:tc>
      </w:tr>
      <w:tr w:rsidR="00FC0A2D" w:rsidRPr="00267F90" w14:paraId="4EB17B9D" w14:textId="1063C19B" w:rsidTr="007D5265">
        <w:trPr>
          <w:trHeight w:val="362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E54BC62" w14:textId="77777777" w:rsidR="00FC0A2D" w:rsidRPr="00267F90" w:rsidRDefault="00FC0A2D" w:rsidP="00C85C6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52" w:type="dxa"/>
            <w:tcBorders>
              <w:bottom w:val="single" w:sz="4" w:space="0" w:color="212492"/>
            </w:tcBorders>
            <w:vAlign w:val="center"/>
          </w:tcPr>
          <w:p w14:paraId="43CBEE2B" w14:textId="21BA5D96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017CB720" w14:textId="3991D649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889EF63" w14:textId="49AC1A4B" w:rsidR="00FC0A2D" w:rsidRPr="00267F90" w:rsidRDefault="00317FB1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37E3B527" w14:textId="2207A205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058" w:type="dxa"/>
            <w:tcBorders>
              <w:bottom w:val="single" w:sz="4" w:space="0" w:color="212492"/>
              <w:right w:val="nil"/>
            </w:tcBorders>
            <w:vAlign w:val="center"/>
          </w:tcPr>
          <w:p w14:paraId="5E070829" w14:textId="4A8C72B2" w:rsidR="00FC0A2D" w:rsidRPr="00267F90" w:rsidRDefault="00E723A4" w:rsidP="00C85C67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48,0</w:t>
            </w:r>
          </w:p>
        </w:tc>
      </w:tr>
      <w:bookmarkEnd w:id="0"/>
    </w:tbl>
    <w:p w14:paraId="78144C78" w14:textId="77777777" w:rsidR="0060108F" w:rsidRDefault="0060108F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14:paraId="31EB7324" w14:textId="307E71A6" w:rsidR="00DA331D" w:rsidRDefault="002628B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60108F">
        <w:rPr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62B1E84">
                <wp:simplePos x="0" y="0"/>
                <wp:positionH relativeFrom="column">
                  <wp:posOffset>5226381</wp:posOffset>
                </wp:positionH>
                <wp:positionV relativeFrom="page">
                  <wp:posOffset>589813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w okresie 01-10 2022 r. spadła o 9,4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7A7469BF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w</w:t>
                            </w:r>
                            <w:r w:rsidR="00665F10">
                              <w:t> </w:t>
                            </w:r>
                            <w:r w:rsidR="00645B02">
                              <w:t xml:space="preserve">okresie </w:t>
                            </w:r>
                            <w:r w:rsidR="00645B02" w:rsidRPr="00165B21">
                              <w:t>01-</w:t>
                            </w:r>
                            <w:r w:rsidR="00ED016B">
                              <w:t>10</w:t>
                            </w:r>
                            <w:r w:rsidR="00645B02">
                              <w:t xml:space="preserve"> </w:t>
                            </w:r>
                            <w:r>
                              <w:t>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</w:t>
                            </w:r>
                            <w:r w:rsidR="00211832" w:rsidRPr="00A84296">
                              <w:t xml:space="preserve">spadła </w:t>
                            </w:r>
                            <w:r w:rsidR="00665F10">
                              <w:t>o</w:t>
                            </w:r>
                            <w:r w:rsidR="00CE2AFA">
                              <w:t> </w:t>
                            </w:r>
                            <w:r w:rsidR="000E7CAD">
                              <w:t>9,4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0DF1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Liczba mieszkań, na których budowę wydano pozwolenia lub dokonano zgłoszenia z projektem budowlanym w okresie 01-10 2022 r. spadła o 9,4% r/r" style="position:absolute;margin-left:411.55pt;margin-top:46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" filled="f" stroked="f">
                <v:textbox>
                  <w:txbxContent>
                    <w:p w14:paraId="6F82A774" w14:textId="7A7469BF"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w</w:t>
                      </w:r>
                      <w:r w:rsidR="00665F10">
                        <w:t> </w:t>
                      </w:r>
                      <w:r w:rsidR="00645B02">
                        <w:t xml:space="preserve">okresie </w:t>
                      </w:r>
                      <w:r w:rsidR="00645B02" w:rsidRPr="00165B21">
                        <w:t>01-</w:t>
                      </w:r>
                      <w:r w:rsidR="00ED016B">
                        <w:t>10</w:t>
                      </w:r>
                      <w:r w:rsidR="00645B02">
                        <w:t xml:space="preserve"> </w:t>
                      </w:r>
                      <w:r>
                        <w:t>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</w:t>
                      </w:r>
                      <w:r w:rsidR="00211832" w:rsidRPr="00A84296">
                        <w:t xml:space="preserve">spadła </w:t>
                      </w:r>
                      <w:r w:rsidR="00665F10">
                        <w:t>o</w:t>
                      </w:r>
                      <w:r w:rsidR="00CE2AFA">
                        <w:t> </w:t>
                      </w:r>
                      <w:r w:rsidR="000E7CAD">
                        <w:t>9,4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Mieszkania, na których budowę wydano pozwolenia lub dokonano zgłoszenia z projektem budowlanym</w:t>
      </w:r>
    </w:p>
    <w:p w14:paraId="512A5A5F" w14:textId="1D5E499B" w:rsidR="00D972F6" w:rsidRPr="002628BA" w:rsidRDefault="000C5E1D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435EC9" w:rsidRPr="00F5119A">
        <w:rPr>
          <w:rFonts w:eastAsia="Times New Roman" w:cs="Times New Roman"/>
          <w:spacing w:val="-2"/>
          <w:szCs w:val="19"/>
          <w:lang w:eastAsia="pl-PL"/>
        </w:rPr>
        <w:t>okresie dziesięciu miesięcy</w:t>
      </w:r>
      <w:r w:rsidRPr="00F5119A">
        <w:rPr>
          <w:rFonts w:eastAsia="Times New Roman" w:cs="Times New Roman"/>
          <w:spacing w:val="-2"/>
          <w:szCs w:val="19"/>
          <w:lang w:eastAsia="pl-PL"/>
        </w:rPr>
        <w:t xml:space="preserve"> 2022 </w:t>
      </w:r>
      <w:r w:rsidR="00E34D1F" w:rsidRPr="00F5119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wydano pozwolenia lub dokonano zgłoszenia budowy 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257,5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tys. mieszkań, tj. o 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9,4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9D1F9F" w:rsidRPr="00F5119A">
        <w:rPr>
          <w:rFonts w:eastAsia="Times New Roman" w:cs="Times New Roman"/>
          <w:spacing w:val="-2"/>
          <w:szCs w:val="19"/>
          <w:lang w:eastAsia="pl-PL"/>
        </w:rPr>
        <w:t xml:space="preserve">mniej 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niż w analogicznym okresie</w:t>
      </w:r>
      <w:r w:rsidR="003F19DE" w:rsidRPr="00F5119A">
        <w:rPr>
          <w:rFonts w:eastAsia="Times New Roman" w:cs="Times New Roman"/>
          <w:spacing w:val="-2"/>
          <w:szCs w:val="19"/>
          <w:lang w:eastAsia="pl-PL"/>
        </w:rPr>
        <w:t xml:space="preserve"> 2021 roku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. Pozwolenia na budowę największej liczby mieszkań otrzymali deweloperzy (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175,1</w:t>
      </w:r>
      <w:r w:rsidR="00A67093" w:rsidRPr="00F5119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o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0,2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r/r) oraz inwestorzy indywidualni (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78,7</w:t>
      </w:r>
      <w:r w:rsidR="001D1C75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spadek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25,2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%). Łącznie w ramach tych form budownictwa otrzymano pozwolenia lub dokonano zgłoszenia budowy z projektem budowlanym dla </w:t>
      </w:r>
      <w:r w:rsidR="00073B71" w:rsidRPr="00F5119A">
        <w:rPr>
          <w:rFonts w:eastAsia="Times New Roman" w:cs="Times New Roman"/>
          <w:spacing w:val="-2"/>
          <w:szCs w:val="19"/>
          <w:lang w:eastAsia="pl-PL"/>
        </w:rPr>
        <w:t>98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</w:t>
      </w:r>
      <w:r w:rsidR="00E50E1C" w:rsidRPr="00F5119A">
        <w:rPr>
          <w:rFonts w:eastAsia="Times New Roman" w:cs="Times New Roman"/>
          <w:spacing w:val="-2"/>
          <w:szCs w:val="19"/>
          <w:lang w:eastAsia="pl-PL"/>
        </w:rPr>
        <w:t>6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% ogółu mieszkań. W</w:t>
      </w:r>
      <w:r w:rsidR="002C4B21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 xml:space="preserve">pozostałych formach budownictwa odnotowano 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3 659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mie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szka</w:t>
      </w:r>
      <w:r w:rsidR="00DF6DEA" w:rsidRPr="00F5119A">
        <w:rPr>
          <w:rFonts w:eastAsia="Times New Roman" w:cs="Times New Roman"/>
          <w:spacing w:val="-2"/>
          <w:szCs w:val="19"/>
          <w:lang w:eastAsia="pl-PL"/>
        </w:rPr>
        <w:t>ń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, na</w:t>
      </w:r>
      <w:r w:rsidR="005E01B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7110ED" w:rsidRPr="00F5119A">
        <w:rPr>
          <w:rFonts w:eastAsia="Times New Roman" w:cs="Times New Roman"/>
          <w:spacing w:val="-2"/>
          <w:szCs w:val="19"/>
          <w:lang w:eastAsia="pl-PL"/>
        </w:rPr>
        <w:t>których budowę wyda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no pozwolenia lub dokonano zgłoszenia z projektem budowlanym (</w:t>
      </w:r>
      <w:r w:rsidR="000E7CAD" w:rsidRPr="00F5119A">
        <w:rPr>
          <w:rFonts w:eastAsia="Times New Roman" w:cs="Times New Roman"/>
          <w:spacing w:val="-2"/>
          <w:szCs w:val="19"/>
          <w:lang w:eastAsia="pl-PL"/>
        </w:rPr>
        <w:t>3 279</w:t>
      </w:r>
      <w:r w:rsidR="00DB1D6E" w:rsidRPr="00F5119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w</w:t>
      </w:r>
      <w:r w:rsidR="00DC7612" w:rsidRPr="00F5119A">
        <w:rPr>
          <w:rFonts w:eastAsia="Times New Roman" w:cs="Times New Roman"/>
          <w:spacing w:val="-2"/>
          <w:szCs w:val="19"/>
          <w:lang w:eastAsia="pl-PL"/>
        </w:rPr>
        <w:t> </w:t>
      </w:r>
      <w:r w:rsidR="00354E9A" w:rsidRPr="00F5119A">
        <w:rPr>
          <w:rFonts w:eastAsia="Times New Roman" w:cs="Times New Roman"/>
          <w:spacing w:val="-2"/>
          <w:szCs w:val="19"/>
          <w:lang w:eastAsia="pl-PL"/>
        </w:rPr>
        <w:t>roku ubiegłym).</w:t>
      </w:r>
    </w:p>
    <w:p w14:paraId="3863D452" w14:textId="6617EA9E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134"/>
        <w:gridCol w:w="1134"/>
        <w:gridCol w:w="1134"/>
        <w:gridCol w:w="1134"/>
        <w:gridCol w:w="1217"/>
      </w:tblGrid>
      <w:tr w:rsidR="006A63BA" w:rsidRPr="00A84296" w14:paraId="2D1D1017" w14:textId="77777777" w:rsidTr="00C85C67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C17B584" w14:textId="78E8E1CE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49B5082" w14:textId="51932104" w:rsidR="006A63BA" w:rsidRPr="00267F90" w:rsidRDefault="00ED016B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6A63BA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1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56C76FA" w14:textId="4A032FA2" w:rsidR="006A63BA" w:rsidRPr="00267F90" w:rsidRDefault="006A63BA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10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A63BA" w:rsidRPr="00A84296" w14:paraId="533F8FA4" w14:textId="77777777" w:rsidTr="00C85C67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EFF0FD5" w14:textId="77777777" w:rsidR="006A63BA" w:rsidRPr="00267F90" w:rsidRDefault="006A63BA" w:rsidP="006A63B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A0F312D" w14:textId="4FDC008C" w:rsidR="006A63BA" w:rsidRPr="00267F90" w:rsidRDefault="006A63BA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E5A2D" w14:textId="47EA9813" w:rsidR="006A63BA" w:rsidRPr="00267F90" w:rsidRDefault="00ED016B" w:rsidP="00396D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6A63BA"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436271F" w14:textId="551F8885" w:rsidR="006A63BA" w:rsidRPr="00385844" w:rsidRDefault="00802123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>0</w:t>
            </w:r>
            <w:r w:rsidR="00ED016B">
              <w:rPr>
                <w:color w:val="000000" w:themeColor="text1"/>
                <w:sz w:val="16"/>
                <w:szCs w:val="16"/>
              </w:rPr>
              <w:t>9</w:t>
            </w:r>
            <w:r w:rsidR="00396D4D">
              <w:rPr>
                <w:color w:val="000000" w:themeColor="text1"/>
                <w:sz w:val="16"/>
                <w:szCs w:val="16"/>
              </w:rPr>
              <w:t xml:space="preserve"> </w:t>
            </w:r>
            <w:r w:rsidR="00150DF6" w:rsidRPr="00385844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C87A1A2" w14:textId="06E1F7E8" w:rsidR="006A63BA" w:rsidRPr="00385844" w:rsidRDefault="00973027" w:rsidP="006A63B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85844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8584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7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A50A7BC" w14:textId="39DA58AF" w:rsidR="006A63BA" w:rsidRPr="00267F90" w:rsidRDefault="006A63BA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10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FC0A2D" w:rsidRPr="00A84296" w14:paraId="71F491A6" w14:textId="77777777" w:rsidTr="00C85C67">
        <w:trPr>
          <w:trHeight w:val="53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48767732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03C7933B" w14:textId="6E6328A6" w:rsidR="00FC0A2D" w:rsidRPr="00267F90" w:rsidRDefault="0057524A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20 584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1A67FEA6" w14:textId="3C1E6341" w:rsidR="00FC0A2D" w:rsidRPr="00267F90" w:rsidRDefault="0057524A" w:rsidP="00FC0A2D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71,4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2A0F355" w14:textId="4E1F3E29" w:rsidR="00FC0A2D" w:rsidRPr="00385844" w:rsidRDefault="0057524A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13A3D33B" w14:textId="632C6B64" w:rsidR="00FC0A2D" w:rsidRPr="00385844" w:rsidRDefault="002628BA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257 461</w:t>
            </w:r>
          </w:p>
        </w:tc>
        <w:tc>
          <w:tcPr>
            <w:tcW w:w="1217" w:type="dxa"/>
            <w:tcBorders>
              <w:top w:val="single" w:sz="12" w:space="0" w:color="212492"/>
              <w:right w:val="nil"/>
            </w:tcBorders>
          </w:tcPr>
          <w:p w14:paraId="0EEB3FA0" w14:textId="4A050C7C" w:rsidR="00FC0A2D" w:rsidRPr="00267F90" w:rsidRDefault="002628BA" w:rsidP="00FC0A2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90,6</w:t>
            </w:r>
          </w:p>
        </w:tc>
      </w:tr>
      <w:tr w:rsidR="00FC0A2D" w:rsidRPr="00A84296" w14:paraId="3D7B04F6" w14:textId="77777777" w:rsidTr="00C85C67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E8473CE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14:paraId="4A5B9242" w14:textId="589C48BD" w:rsidR="00FC0A2D" w:rsidRPr="00267F90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6 388</w:t>
            </w:r>
          </w:p>
        </w:tc>
        <w:tc>
          <w:tcPr>
            <w:tcW w:w="1134" w:type="dxa"/>
            <w:vAlign w:val="center"/>
          </w:tcPr>
          <w:p w14:paraId="3606C173" w14:textId="07B73DB9" w:rsidR="00FC0A2D" w:rsidRPr="00267F90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C381997" w14:textId="7C1C72F7" w:rsidR="00FC0A2D" w:rsidRPr="00385844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1134" w:type="dxa"/>
            <w:tcBorders>
              <w:right w:val="nil"/>
            </w:tcBorders>
          </w:tcPr>
          <w:p w14:paraId="4F3A9444" w14:textId="6505BD76" w:rsidR="00FC0A2D" w:rsidRPr="00385844" w:rsidRDefault="002628B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78 713</w:t>
            </w:r>
          </w:p>
        </w:tc>
        <w:tc>
          <w:tcPr>
            <w:tcW w:w="1217" w:type="dxa"/>
            <w:tcBorders>
              <w:right w:val="nil"/>
            </w:tcBorders>
          </w:tcPr>
          <w:p w14:paraId="1556C973" w14:textId="1E09F9B4" w:rsidR="00FC0A2D" w:rsidRPr="00267F90" w:rsidRDefault="002628B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74,8</w:t>
            </w:r>
          </w:p>
        </w:tc>
      </w:tr>
      <w:tr w:rsidR="00FC0A2D" w:rsidRPr="00A84296" w14:paraId="45DA37CB" w14:textId="77777777" w:rsidTr="00C85C67">
        <w:trPr>
          <w:trHeight w:val="359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37A3672" w14:textId="77777777" w:rsidR="00FC0A2D" w:rsidRPr="00267F90" w:rsidRDefault="00FC0A2D" w:rsidP="00FB5CA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vAlign w:val="center"/>
          </w:tcPr>
          <w:p w14:paraId="72878E86" w14:textId="3A6D2B3A" w:rsidR="00FC0A2D" w:rsidRPr="00267F90" w:rsidRDefault="0057524A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13 945</w:t>
            </w:r>
          </w:p>
        </w:tc>
        <w:tc>
          <w:tcPr>
            <w:tcW w:w="1134" w:type="dxa"/>
            <w:vAlign w:val="center"/>
          </w:tcPr>
          <w:p w14:paraId="5573A616" w14:textId="3C0678CE" w:rsidR="00FC0A2D" w:rsidRPr="00267F90" w:rsidRDefault="0057524A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0B77A20" w14:textId="43A91D05" w:rsidR="00FC0A2D" w:rsidRPr="00385844" w:rsidRDefault="0057524A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9D4F930" w14:textId="0294D130" w:rsidR="00FC0A2D" w:rsidRPr="00385844" w:rsidRDefault="002628BA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175 089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6A687EED" w14:textId="4C248E21" w:rsidR="00FC0A2D" w:rsidRPr="00FD758E" w:rsidRDefault="002628BA" w:rsidP="00FB5CA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FC0A2D" w:rsidRPr="00A84296" w14:paraId="596442E5" w14:textId="77777777" w:rsidTr="00C85C67">
        <w:trPr>
          <w:trHeight w:val="37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127BECA" w14:textId="77777777" w:rsidR="00FC0A2D" w:rsidRPr="00267F90" w:rsidRDefault="00FC0A2D" w:rsidP="00FC0A2D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14:paraId="5CCF0AD9" w14:textId="1E4A1007" w:rsidR="00FC0A2D" w:rsidRPr="00267F90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134" w:type="dxa"/>
            <w:vAlign w:val="center"/>
          </w:tcPr>
          <w:p w14:paraId="0DE00668" w14:textId="2BD6F174" w:rsidR="00FC0A2D" w:rsidRPr="00267F90" w:rsidRDefault="0057524A" w:rsidP="006A080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6627E39" w14:textId="272DFBF4" w:rsidR="00FC0A2D" w:rsidRPr="00385844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B91449E" w14:textId="5DE97034" w:rsidR="00FC0A2D" w:rsidRPr="00385844" w:rsidRDefault="002628B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613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3F026187" w14:textId="3928C076" w:rsidR="00FC0A2D" w:rsidRPr="00FD758E" w:rsidRDefault="002628B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84,4</w:t>
            </w:r>
          </w:p>
        </w:tc>
      </w:tr>
      <w:tr w:rsidR="00FC0A2D" w:rsidRPr="00A84296" w14:paraId="1B641BCA" w14:textId="77777777" w:rsidTr="00C85C67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66736A3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70A7F72F" w14:textId="14781C5B" w:rsidR="00FC0A2D" w:rsidRPr="00267F90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76C2BC88" w14:textId="148E6354" w:rsidR="00FC0A2D" w:rsidRPr="00267F90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7C7B45B" w14:textId="34FE612B" w:rsidR="00FC0A2D" w:rsidRPr="00385844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335EBFC8" w14:textId="027379A3" w:rsidR="00FC0A2D" w:rsidRPr="00385844" w:rsidRDefault="002628B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1 688</w:t>
            </w:r>
          </w:p>
        </w:tc>
        <w:tc>
          <w:tcPr>
            <w:tcW w:w="1217" w:type="dxa"/>
            <w:tcBorders>
              <w:bottom w:val="single" w:sz="4" w:space="0" w:color="212492"/>
              <w:right w:val="nil"/>
            </w:tcBorders>
          </w:tcPr>
          <w:p w14:paraId="54F02263" w14:textId="3F5064C7" w:rsidR="00FC0A2D" w:rsidRPr="00267F90" w:rsidRDefault="002628B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197,7</w:t>
            </w:r>
          </w:p>
        </w:tc>
      </w:tr>
      <w:tr w:rsidR="00FC0A2D" w:rsidRPr="00A84296" w14:paraId="3BDDAADA" w14:textId="77777777" w:rsidTr="00C85C67">
        <w:trPr>
          <w:trHeight w:val="328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A8AD678" w14:textId="77777777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529B5F" w14:textId="7F35CC84" w:rsidR="00FC0A2D" w:rsidRPr="00267F90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1F8D49" w14:textId="416D7633" w:rsidR="00FC0A2D" w:rsidRPr="00267F90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7C1A6F" w14:textId="29F743F4" w:rsidR="00FC0A2D" w:rsidRPr="00385844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318,2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080F0A44" w14:textId="19972344" w:rsidR="00FC0A2D" w:rsidRPr="00385844" w:rsidRDefault="002628B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1 315</w:t>
            </w:r>
          </w:p>
        </w:tc>
        <w:tc>
          <w:tcPr>
            <w:tcW w:w="1217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bottom"/>
          </w:tcPr>
          <w:p w14:paraId="4409826F" w14:textId="0F3FC74A" w:rsidR="00FC0A2D" w:rsidRPr="00267F90" w:rsidRDefault="002628BA" w:rsidP="00FC0A2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</w:tr>
      <w:tr w:rsidR="00FC0A2D" w:rsidRPr="00A84296" w14:paraId="37181577" w14:textId="77777777" w:rsidTr="00C85C67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1F02E75" w14:textId="2822EFCF" w:rsidR="00FC0A2D" w:rsidRPr="00267F90" w:rsidRDefault="00FC0A2D" w:rsidP="00FC0A2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3633205C" w14:textId="4DF3E98D" w:rsidR="00FC0A2D" w:rsidRPr="00267F90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26D4BCD" w14:textId="21539AF8" w:rsidR="00FC0A2D" w:rsidRPr="00267F90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601E445" w14:textId="1F6CE048" w:rsidR="00FC0A2D" w:rsidRPr="00267F90" w:rsidRDefault="0057524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19EFB03" w14:textId="1CCD1B48" w:rsidR="00FC0A2D" w:rsidRPr="00267F90" w:rsidRDefault="002628BA" w:rsidP="00FC0A2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1217" w:type="dxa"/>
            <w:tcBorders>
              <w:bottom w:val="single" w:sz="4" w:space="0" w:color="212492"/>
              <w:right w:val="nil"/>
            </w:tcBorders>
            <w:vAlign w:val="center"/>
          </w:tcPr>
          <w:p w14:paraId="2B109B07" w14:textId="039C51E2" w:rsidR="00FC0A2D" w:rsidRPr="00267F90" w:rsidRDefault="002628BA" w:rsidP="00FB5CAC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24,0</w:t>
            </w:r>
          </w:p>
        </w:tc>
      </w:tr>
    </w:tbl>
    <w:p w14:paraId="56503EA0" w14:textId="77777777" w:rsidR="00AC280D" w:rsidRPr="00AC280D" w:rsidRDefault="00AC280D" w:rsidP="00AC280D">
      <w:pPr>
        <w:spacing w:before="0" w:after="0"/>
        <w:rPr>
          <w:lang w:eastAsia="pl-PL"/>
        </w:rPr>
      </w:pPr>
    </w:p>
    <w:p w14:paraId="4B75305E" w14:textId="0F9DC0E0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2CD51E8E" w14:textId="0194B735" w:rsidR="00DA331D" w:rsidRPr="002628BA" w:rsidRDefault="000C5E1D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2628BA">
        <w:rPr>
          <w:rFonts w:eastAsia="Times New Roman" w:cs="Times New Roman"/>
          <w:spacing w:val="-2"/>
          <w:szCs w:val="19"/>
          <w:lang w:eastAsia="pl-PL"/>
        </w:rPr>
        <w:t xml:space="preserve">Od stycznia do </w:t>
      </w:r>
      <w:r w:rsidR="00ED016B" w:rsidRPr="002628BA">
        <w:rPr>
          <w:rFonts w:eastAsia="Times New Roman" w:cs="Times New Roman"/>
          <w:spacing w:val="-2"/>
          <w:szCs w:val="19"/>
          <w:lang w:eastAsia="pl-PL"/>
        </w:rPr>
        <w:t>października</w:t>
      </w:r>
      <w:r w:rsidRPr="002628BA">
        <w:rPr>
          <w:rFonts w:eastAsia="Times New Roman" w:cs="Times New Roman"/>
          <w:spacing w:val="-2"/>
          <w:szCs w:val="19"/>
          <w:lang w:eastAsia="pl-PL"/>
        </w:rPr>
        <w:t xml:space="preserve"> 2022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 xml:space="preserve">r.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rozpoczęto budowę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126F7" w:rsidRPr="002628BA">
        <w:rPr>
          <w:rFonts w:eastAsia="Times New Roman" w:cs="Times New Roman"/>
          <w:spacing w:val="-2"/>
          <w:szCs w:val="19"/>
          <w:lang w:eastAsia="pl-PL"/>
        </w:rPr>
        <w:t>178,3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tys. mieszkań, tj. 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o</w:t>
      </w:r>
      <w:r w:rsidR="00FB5CAC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E126F7" w:rsidRPr="002628BA">
        <w:rPr>
          <w:rFonts w:eastAsia="Times New Roman" w:cs="Times New Roman"/>
          <w:spacing w:val="-2"/>
          <w:szCs w:val="19"/>
          <w:lang w:eastAsia="pl-PL"/>
        </w:rPr>
        <w:t>25,3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rozpoczęli budowę </w:t>
      </w:r>
      <w:r w:rsidR="002628BA" w:rsidRPr="002628BA">
        <w:rPr>
          <w:rFonts w:eastAsia="Times New Roman" w:cs="Times New Roman"/>
          <w:spacing w:val="-2"/>
          <w:szCs w:val="19"/>
          <w:lang w:eastAsia="pl-PL"/>
        </w:rPr>
        <w:t>101,0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="00213A1A" w:rsidRPr="002628BA">
        <w:rPr>
          <w:rFonts w:eastAsia="Times New Roman" w:cs="Times New Roman"/>
          <w:spacing w:val="-2"/>
          <w:szCs w:val="19"/>
          <w:lang w:eastAsia="pl-PL"/>
        </w:rPr>
        <w:t> 2</w:t>
      </w:r>
      <w:r w:rsidR="002628BA" w:rsidRPr="002628BA">
        <w:rPr>
          <w:rFonts w:eastAsia="Times New Roman" w:cs="Times New Roman"/>
          <w:spacing w:val="-2"/>
          <w:szCs w:val="19"/>
          <w:lang w:eastAsia="pl-PL"/>
        </w:rPr>
        <w:t>8,3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="002628BA" w:rsidRPr="002628BA">
        <w:rPr>
          <w:rFonts w:eastAsia="Times New Roman" w:cs="Times New Roman"/>
          <w:spacing w:val="-2"/>
          <w:szCs w:val="19"/>
          <w:lang w:eastAsia="pl-PL"/>
        </w:rPr>
        <w:t>74,8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 tys. (o </w:t>
      </w:r>
      <w:r w:rsidR="002628BA" w:rsidRPr="002628BA">
        <w:rPr>
          <w:rFonts w:eastAsia="Times New Roman" w:cs="Times New Roman"/>
          <w:spacing w:val="-2"/>
          <w:szCs w:val="19"/>
          <w:lang w:eastAsia="pl-PL"/>
        </w:rPr>
        <w:t>20,4</w:t>
      </w:r>
      <w:r w:rsidR="005566DA" w:rsidRPr="002628B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1861D5" w:rsidRPr="002628BA">
        <w:rPr>
          <w:rFonts w:eastAsia="Times New Roman" w:cs="Times New Roman"/>
          <w:spacing w:val="-2"/>
          <w:szCs w:val="19"/>
          <w:lang w:eastAsia="pl-PL"/>
        </w:rPr>
        <w:t>mniej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="00F254D3" w:rsidRPr="002628BA">
        <w:rPr>
          <w:rFonts w:eastAsia="Times New Roman" w:cs="Times New Roman"/>
          <w:spacing w:val="-2"/>
          <w:szCs w:val="19"/>
          <w:lang w:eastAsia="pl-PL"/>
        </w:rPr>
        <w:t>98,</w:t>
      </w:r>
      <w:r w:rsidR="00FB5CAC" w:rsidRPr="002628BA">
        <w:rPr>
          <w:rFonts w:eastAsia="Times New Roman" w:cs="Times New Roman"/>
          <w:spacing w:val="-2"/>
          <w:szCs w:val="19"/>
          <w:lang w:eastAsia="pl-PL"/>
        </w:rPr>
        <w:t>6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7C53F7" w:rsidRPr="002628BA">
        <w:rPr>
          <w:rFonts w:eastAsia="Times New Roman" w:cs="Times New Roman"/>
          <w:spacing w:val="-2"/>
          <w:szCs w:val="19"/>
          <w:lang w:eastAsia="pl-PL"/>
        </w:rPr>
        <w:t>2 </w:t>
      </w:r>
      <w:r w:rsidR="002628BA" w:rsidRPr="002628BA">
        <w:rPr>
          <w:rFonts w:eastAsia="Times New Roman" w:cs="Times New Roman"/>
          <w:spacing w:val="-2"/>
          <w:szCs w:val="19"/>
          <w:lang w:eastAsia="pl-PL"/>
        </w:rPr>
        <w:t>563</w:t>
      </w:r>
      <w:r w:rsidR="0036719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>mieszka</w:t>
      </w:r>
      <w:r w:rsidR="001E41E0" w:rsidRPr="002628BA">
        <w:rPr>
          <w:rFonts w:eastAsia="Times New Roman" w:cs="Times New Roman"/>
          <w:spacing w:val="-2"/>
          <w:szCs w:val="19"/>
          <w:lang w:eastAsia="pl-PL"/>
        </w:rPr>
        <w:t>ń</w:t>
      </w:r>
      <w:r w:rsidR="00AC280D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(</w:t>
      </w:r>
      <w:r w:rsidR="00A62AAF" w:rsidRPr="002628BA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2628BA" w:rsidRPr="002628BA">
        <w:rPr>
          <w:rFonts w:eastAsia="Times New Roman" w:cs="Times New Roman"/>
          <w:spacing w:val="-2"/>
          <w:szCs w:val="19"/>
          <w:lang w:eastAsia="pl-PL"/>
        </w:rPr>
        <w:t xml:space="preserve">4 153 </w:t>
      </w:r>
      <w:r w:rsidR="00E34D1F" w:rsidRPr="002628BA">
        <w:rPr>
          <w:rFonts w:eastAsia="Times New Roman" w:cs="Times New Roman"/>
          <w:spacing w:val="-2"/>
          <w:szCs w:val="19"/>
          <w:lang w:eastAsia="pl-PL"/>
        </w:rPr>
        <w:t>w roku poprzednim).</w:t>
      </w:r>
    </w:p>
    <w:p w14:paraId="6E10B658" w14:textId="15A6C402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268"/>
        <w:gridCol w:w="1134"/>
        <w:gridCol w:w="1134"/>
        <w:gridCol w:w="1134"/>
        <w:gridCol w:w="1134"/>
        <w:gridCol w:w="1185"/>
      </w:tblGrid>
      <w:tr w:rsidR="00D01FA2" w:rsidRPr="002C7929" w14:paraId="67AE7F1D" w14:textId="77777777" w:rsidTr="005C60E4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27E24E4" w14:textId="5A09DFFA"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C5A0E67" w14:textId="75557A50" w:rsidR="00D01FA2" w:rsidRPr="002C7929" w:rsidRDefault="00ED016B" w:rsidP="006A080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1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5E75B83" w14:textId="1AA0FEF3" w:rsidR="00D01FA2" w:rsidRPr="002C7929" w:rsidRDefault="001861D5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10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2244A8" w:rsidRPr="002C7929" w14:paraId="4A06CB3E" w14:textId="77777777" w:rsidTr="005C60E4">
        <w:trPr>
          <w:trHeight w:val="320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4F632A" w14:textId="77777777"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9BFDBF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629122" w14:textId="2E702CC0" w:rsidR="00D01FA2" w:rsidRPr="002C7929" w:rsidRDefault="00ED016B" w:rsidP="006A080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5E65D2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202</w:t>
            </w:r>
            <w:r w:rsidR="009579D4" w:rsidRPr="002C7929">
              <w:rPr>
                <w:color w:val="000000" w:themeColor="text1"/>
                <w:sz w:val="16"/>
                <w:szCs w:val="16"/>
              </w:rPr>
              <w:t>1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B668BDB" w14:textId="4B6D08F9" w:rsidR="00D01FA2" w:rsidRPr="002C7929" w:rsidRDefault="001861D5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65B21">
              <w:rPr>
                <w:color w:val="000000" w:themeColor="text1"/>
                <w:sz w:val="16"/>
                <w:szCs w:val="16"/>
              </w:rPr>
              <w:t>0</w:t>
            </w:r>
            <w:r w:rsidR="00ED016B">
              <w:rPr>
                <w:color w:val="000000" w:themeColor="text1"/>
                <w:sz w:val="16"/>
                <w:szCs w:val="16"/>
              </w:rPr>
              <w:t>9</w:t>
            </w:r>
            <w:r w:rsidRPr="00165B21">
              <w:rPr>
                <w:color w:val="000000" w:themeColor="text1"/>
                <w:sz w:val="16"/>
                <w:szCs w:val="16"/>
              </w:rPr>
              <w:t xml:space="preserve"> 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202</w:t>
            </w:r>
            <w:r w:rsidR="006025DF" w:rsidRPr="00165B21">
              <w:rPr>
                <w:color w:val="000000" w:themeColor="text1"/>
                <w:sz w:val="16"/>
                <w:szCs w:val="16"/>
              </w:rPr>
              <w:t>2</w:t>
            </w:r>
            <w:r w:rsidR="00D01FA2"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104DD6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8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486FF8F" w14:textId="242C34A4" w:rsidR="00D01FA2" w:rsidRPr="002C7929" w:rsidRDefault="00D01FA2" w:rsidP="00ED016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</w:t>
            </w:r>
            <w:r w:rsidR="00ED016B">
              <w:rPr>
                <w:color w:val="000000" w:themeColor="text1"/>
                <w:sz w:val="16"/>
                <w:szCs w:val="16"/>
              </w:rPr>
              <w:t>10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2244A8" w:rsidRPr="002C7929" w14:paraId="51B29399" w14:textId="77777777" w:rsidTr="005C60E4">
        <w:trPr>
          <w:trHeight w:val="75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01AFEF81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5583E381" w14:textId="6CC0F91D" w:rsidR="00D01FA2" w:rsidRPr="002C7929" w:rsidRDefault="005C60E4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13 569</w:t>
            </w:r>
          </w:p>
        </w:tc>
        <w:tc>
          <w:tcPr>
            <w:tcW w:w="1134" w:type="dxa"/>
            <w:tcBorders>
              <w:top w:val="single" w:sz="12" w:space="0" w:color="212492"/>
            </w:tcBorders>
            <w:vAlign w:val="center"/>
          </w:tcPr>
          <w:p w14:paraId="3FBBBC2F" w14:textId="1B1457C9" w:rsidR="00D01FA2" w:rsidRPr="002C7929" w:rsidRDefault="005C60E4" w:rsidP="00742D5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60,2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2F2C45" w14:textId="7333BE01" w:rsidR="00D01FA2" w:rsidRPr="002C7929" w:rsidRDefault="005C60E4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CC21AB3" w14:textId="5EC78593" w:rsidR="00D01FA2" w:rsidRPr="002C7929" w:rsidRDefault="00E126F7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178 327</w:t>
            </w:r>
          </w:p>
        </w:tc>
        <w:tc>
          <w:tcPr>
            <w:tcW w:w="1185" w:type="dxa"/>
            <w:tcBorders>
              <w:top w:val="single" w:sz="12" w:space="0" w:color="212492"/>
              <w:right w:val="nil"/>
            </w:tcBorders>
            <w:vAlign w:val="center"/>
          </w:tcPr>
          <w:p w14:paraId="4D871161" w14:textId="746D2231" w:rsidR="00D01FA2" w:rsidRPr="002C7929" w:rsidRDefault="00E126F7" w:rsidP="00742D5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74,7</w:t>
            </w:r>
          </w:p>
        </w:tc>
      </w:tr>
      <w:tr w:rsidR="002244A8" w:rsidRPr="002C7929" w14:paraId="31393AB6" w14:textId="77777777" w:rsidTr="005C60E4">
        <w:trPr>
          <w:trHeight w:val="22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AD53ADC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vAlign w:val="center"/>
          </w:tcPr>
          <w:p w14:paraId="713FE16F" w14:textId="130FDF50" w:rsidR="00D01FA2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6 244</w:t>
            </w:r>
          </w:p>
        </w:tc>
        <w:tc>
          <w:tcPr>
            <w:tcW w:w="1134" w:type="dxa"/>
            <w:vAlign w:val="center"/>
          </w:tcPr>
          <w:p w14:paraId="3AB86585" w14:textId="1BFEDD3E" w:rsidR="00D01FA2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F1B8571" w14:textId="47EFD228" w:rsidR="00D01FA2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DDB2FFE" w14:textId="5015166B" w:rsidR="00D01FA2" w:rsidRPr="002C7929" w:rsidRDefault="00E126F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74 795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14:paraId="0CCD0B5A" w14:textId="626B08E6" w:rsidR="00D01FA2" w:rsidRPr="002C7929" w:rsidRDefault="00E126F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79,6</w:t>
            </w:r>
          </w:p>
        </w:tc>
      </w:tr>
      <w:tr w:rsidR="002244A8" w:rsidRPr="002C7929" w14:paraId="593E7D8A" w14:textId="77777777" w:rsidTr="005C60E4">
        <w:trPr>
          <w:trHeight w:val="22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B8E28BD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vAlign w:val="center"/>
          </w:tcPr>
          <w:p w14:paraId="17BDC596" w14:textId="7BF9B22A" w:rsidR="00D01FA2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7 142</w:t>
            </w:r>
          </w:p>
        </w:tc>
        <w:tc>
          <w:tcPr>
            <w:tcW w:w="1134" w:type="dxa"/>
            <w:vAlign w:val="center"/>
          </w:tcPr>
          <w:p w14:paraId="6651C6C2" w14:textId="24CD2603" w:rsidR="00D01FA2" w:rsidRPr="00385844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A42F450" w14:textId="44FCE325" w:rsidR="00D01FA2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5A39A39" w14:textId="354A07FA" w:rsidR="00D01FA2" w:rsidRPr="002C7929" w:rsidRDefault="00E126F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100 969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14:paraId="10604B89" w14:textId="16968E70" w:rsidR="00D01FA2" w:rsidRPr="002C7929" w:rsidRDefault="00E126F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71,7</w:t>
            </w:r>
          </w:p>
        </w:tc>
      </w:tr>
      <w:tr w:rsidR="002244A8" w:rsidRPr="002C7929" w14:paraId="10FB5E32" w14:textId="77777777" w:rsidTr="005C60E4">
        <w:trPr>
          <w:trHeight w:val="238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D630EDE" w14:textId="77777777" w:rsidR="00D01FA2" w:rsidRPr="002C7929" w:rsidRDefault="00D01FA2" w:rsidP="00FE6DDE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4" w:type="dxa"/>
            <w:vAlign w:val="center"/>
          </w:tcPr>
          <w:p w14:paraId="6C3E3E87" w14:textId="3534F84F" w:rsidR="00D01FA2" w:rsidRPr="002C7929" w:rsidRDefault="005C60E4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14:paraId="2AF19FC1" w14:textId="6D37FB4F" w:rsidR="00D01FA2" w:rsidRPr="00E50E1C" w:rsidRDefault="005C60E4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28A795F" w14:textId="73803182" w:rsidR="00D01FA2" w:rsidRPr="00E50E1C" w:rsidRDefault="005C60E4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55EE536" w14:textId="7420DA3C" w:rsidR="00D01FA2" w:rsidRPr="002C7929" w:rsidRDefault="00E126F7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384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14:paraId="048C2F33" w14:textId="7229F452" w:rsidR="00D01FA2" w:rsidRPr="002C7929" w:rsidRDefault="00E126F7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42,6</w:t>
            </w:r>
          </w:p>
        </w:tc>
      </w:tr>
      <w:tr w:rsidR="002244A8" w:rsidRPr="00CD4A90" w14:paraId="5DE911D7" w14:textId="77777777" w:rsidTr="005C60E4">
        <w:trPr>
          <w:trHeight w:val="23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6594D27" w14:textId="77777777"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vAlign w:val="center"/>
          </w:tcPr>
          <w:p w14:paraId="7AF1925A" w14:textId="4F702551" w:rsidR="00D01FA2" w:rsidRPr="002C7929" w:rsidRDefault="005C60E4" w:rsidP="00831818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134" w:type="dxa"/>
            <w:vAlign w:val="center"/>
          </w:tcPr>
          <w:p w14:paraId="208887F3" w14:textId="7F9B67C8" w:rsidR="00D01FA2" w:rsidRPr="00385844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D4357E" w14:textId="31D8BACE" w:rsidR="00D01FA2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4EFCC" w14:textId="2B611686" w:rsidR="00D01FA2" w:rsidRPr="002C7929" w:rsidRDefault="00E126F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14:paraId="36405AD3" w14:textId="6BEAE404" w:rsidR="00D01FA2" w:rsidRPr="002C7929" w:rsidRDefault="00E126F7" w:rsidP="00CD4A90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</w:tr>
      <w:tr w:rsidR="00CF0C7D" w:rsidRPr="002C7929" w14:paraId="717971BF" w14:textId="77777777" w:rsidTr="005C60E4">
        <w:trPr>
          <w:trHeight w:val="75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1D8928" w14:textId="2CC6BA8A" w:rsidR="00CF0C7D" w:rsidRPr="002C7929" w:rsidRDefault="00CF0C7D" w:rsidP="00FE6DDE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70236579" w14:textId="09428C11" w:rsidR="00CF0C7D" w:rsidRPr="002C7929" w:rsidRDefault="005C60E4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18F8B7AA" w14:textId="245C06FD" w:rsidR="00CF0C7D" w:rsidRPr="00385844" w:rsidRDefault="005C60E4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18,6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8AAAD08" w14:textId="02D842A7" w:rsidR="00CF0C7D" w:rsidRPr="002C7929" w:rsidRDefault="005C60E4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342,9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6BCCF31" w14:textId="64656DD2" w:rsidR="00CF0C7D" w:rsidRPr="002C7929" w:rsidRDefault="00E126F7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811</w:t>
            </w:r>
          </w:p>
        </w:tc>
        <w:tc>
          <w:tcPr>
            <w:tcW w:w="1185" w:type="dxa"/>
            <w:tcBorders>
              <w:bottom w:val="single" w:sz="4" w:space="0" w:color="212492"/>
              <w:right w:val="nil"/>
            </w:tcBorders>
            <w:vAlign w:val="center"/>
          </w:tcPr>
          <w:p w14:paraId="746568FC" w14:textId="33ECA833" w:rsidR="00CF0C7D" w:rsidRPr="002C7929" w:rsidRDefault="00E126F7" w:rsidP="00FE6DD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CF0C7D" w:rsidRPr="002C7929" w14:paraId="780B2FE9" w14:textId="77777777" w:rsidTr="005C60E4">
        <w:trPr>
          <w:trHeight w:val="75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15E3FFE" w14:textId="5426549B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vAlign w:val="center"/>
          </w:tcPr>
          <w:p w14:paraId="27C9D9C7" w14:textId="03DC9BFE" w:rsidR="00CF0C7D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1134" w:type="dxa"/>
            <w:vAlign w:val="center"/>
          </w:tcPr>
          <w:p w14:paraId="05B46D5B" w14:textId="5739B673" w:rsidR="00CF0C7D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5D3E92A" w14:textId="3D81AEAD" w:rsidR="00CF0C7D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361,5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DA4D76F" w14:textId="2E9972FE" w:rsidR="00CF0C7D" w:rsidRPr="002C7929" w:rsidRDefault="00E126F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1 067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14:paraId="17E99BD0" w14:textId="516764CA" w:rsidR="00CF0C7D" w:rsidRPr="002C7929" w:rsidRDefault="00E126F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66,9</w:t>
            </w:r>
          </w:p>
        </w:tc>
      </w:tr>
      <w:tr w:rsidR="00EC4714" w:rsidRPr="002C7929" w14:paraId="0A24278F" w14:textId="77777777" w:rsidTr="005C60E4">
        <w:trPr>
          <w:trHeight w:val="75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A468CB" w14:textId="5A31FC1D"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0E54ECEB" w14:textId="415923E8" w:rsidR="00EC4714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  <w:vAlign w:val="center"/>
          </w:tcPr>
          <w:p w14:paraId="6B11BD8C" w14:textId="13C363CF" w:rsidR="00EC4714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2A19D52" w14:textId="49D8BE96" w:rsidR="00EC4714" w:rsidRPr="002C7929" w:rsidRDefault="005C60E4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D1D1733" w14:textId="4FDD35FE" w:rsidR="00EC4714" w:rsidRPr="002C7929" w:rsidRDefault="00E126F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185" w:type="dxa"/>
            <w:tcBorders>
              <w:bottom w:val="single" w:sz="4" w:space="0" w:color="212492"/>
              <w:right w:val="nil"/>
            </w:tcBorders>
            <w:vAlign w:val="center"/>
          </w:tcPr>
          <w:p w14:paraId="500FD326" w14:textId="06928C2D" w:rsidR="00EC4714" w:rsidRPr="002C7929" w:rsidRDefault="00E126F7" w:rsidP="00742D5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43,9</w:t>
            </w:r>
          </w:p>
        </w:tc>
      </w:tr>
    </w:tbl>
    <w:p w14:paraId="2C1D6C6B" w14:textId="77777777" w:rsidR="00D85BA8" w:rsidRDefault="00D85BA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53A08B3" w14:textId="52353EC3" w:rsidR="00AC280D" w:rsidRDefault="0091083F" w:rsidP="00CD6D30">
      <w:pPr>
        <w:spacing w:after="0" w:line="288" w:lineRule="auto"/>
        <w:rPr>
          <w:shd w:val="clear" w:color="auto" w:fill="FFFFFF"/>
        </w:rPr>
      </w:pPr>
      <w:bookmarkStart w:id="1" w:name="_GoBack"/>
      <w:bookmarkEnd w:id="1"/>
      <w:r>
        <w:rPr>
          <w:shd w:val="clear" w:color="auto" w:fill="FFFFFF"/>
        </w:rPr>
        <w:lastRenderedPageBreak/>
        <w:t xml:space="preserve">Szacuje się, że na koniec </w:t>
      </w:r>
      <w:r w:rsidR="00ED016B">
        <w:rPr>
          <w:shd w:val="clear" w:color="auto" w:fill="FFFFFF"/>
        </w:rPr>
        <w:t>października</w:t>
      </w:r>
      <w:r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4D0149">
        <w:rPr>
          <w:shd w:val="clear" w:color="auto" w:fill="FFFFFF"/>
        </w:rPr>
        <w:t>860,9</w:t>
      </w:r>
      <w:r w:rsidR="00CD6D30" w:rsidRPr="00CD6D30">
        <w:rPr>
          <w:shd w:val="clear" w:color="auto" w:fill="FFFFFF"/>
        </w:rPr>
        <w:t xml:space="preserve"> tys. mieszkań, tj.</w:t>
      </w:r>
      <w:r>
        <w:t> </w:t>
      </w:r>
      <w:r w:rsidR="00CD6D30" w:rsidRPr="00CD6D30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4D0149">
        <w:rPr>
          <w:shd w:val="clear" w:color="auto" w:fill="FFFFFF"/>
        </w:rPr>
        <w:t>2,3</w:t>
      </w:r>
      <w:r w:rsidR="001B11C4">
        <w:rPr>
          <w:shd w:val="clear" w:color="auto" w:fill="FFFFFF"/>
        </w:rPr>
        <w:t xml:space="preserve">% </w:t>
      </w:r>
      <w:r w:rsidR="00C240FE">
        <w:rPr>
          <w:shd w:val="clear" w:color="auto" w:fill="FFFFFF"/>
        </w:rPr>
        <w:t>mniej</w:t>
      </w:r>
      <w:r w:rsidR="001B11C4">
        <w:rPr>
          <w:shd w:val="clear" w:color="auto" w:fill="FFFFFF"/>
        </w:rPr>
        <w:t xml:space="preserve">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635A67CB" w14:textId="5FB5AD22" w:rsidR="00472B00" w:rsidRDefault="00F60427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F60427">
        <w:drawing>
          <wp:anchor distT="0" distB="0" distL="114300" distR="114300" simplePos="0" relativeHeight="251776000" behindDoc="0" locked="0" layoutInCell="1" allowOverlap="1" wp14:anchorId="459E3C24" wp14:editId="5608B17D">
            <wp:simplePos x="0" y="0"/>
            <wp:positionH relativeFrom="margin">
              <wp:align>right</wp:align>
            </wp:positionH>
            <wp:positionV relativeFrom="paragraph">
              <wp:posOffset>454025</wp:posOffset>
            </wp:positionV>
            <wp:extent cx="5122545" cy="2317750"/>
            <wp:effectExtent l="0" t="0" r="1905" b="6350"/>
            <wp:wrapSquare wrapText="bothSides"/>
            <wp:docPr id="18" name="Obraz 18" descr="Liczba mieszkań oddanych do użytkowania, liczba mieszkań, na których budowę wydano pozwolenia lub dokonano zgłoszenia z projektem budowlanym oraz liczba mieszkań, których budowę rozpoczęto w poszczególnych miesiącach lat 2018, 2019, 2020, 2021 i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D80" w:rsidRPr="00E06C71">
        <w:rPr>
          <w:rFonts w:ascii="Fira Sans" w:hAnsi="Fira Sans"/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517D39D0">
                <wp:simplePos x="0" y="0"/>
                <wp:positionH relativeFrom="page">
                  <wp:posOffset>5703281</wp:posOffset>
                </wp:positionH>
                <wp:positionV relativeFrom="paragraph">
                  <wp:posOffset>440640</wp:posOffset>
                </wp:positionV>
                <wp:extent cx="1815465" cy="1956021"/>
                <wp:effectExtent l="0" t="0" r="0" b="6350"/>
                <wp:wrapSquare wrapText="bothSides"/>
                <wp:docPr id="4" name="Pole tekstowe 2" descr="W październiku, w porównaniu do września 2022 roku, wzrosła liczba mieszkań oddanych do użytkowania (o 1,5%), spadła natomiast liczba mieszkań, na których budowę wydano pozwolenia lub dokonano zgłoszenia z projektem budowlanym (o 6,8%) oraz liczba mieszkań, których budowę rozpoczęto (o 14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5465" cy="19560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5CFC3" w14:textId="763942D8"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ED016B">
                              <w:t>październiku</w:t>
                            </w:r>
                            <w:r w:rsidRPr="00FE1582">
                              <w:t>, w porównaniu do </w:t>
                            </w:r>
                            <w:r w:rsidR="00ED016B">
                              <w:t>września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942F87">
                              <w:t>wzrosła</w:t>
                            </w:r>
                            <w:r w:rsidRPr="00FE1582">
                              <w:t xml:space="preserve"> liczba </w:t>
                            </w:r>
                            <w:r w:rsidRPr="00335FD3">
                              <w:t>mieszkań oddanych do użytkowania (o </w:t>
                            </w:r>
                            <w:r w:rsidR="001E62A1">
                              <w:t>1,5</w:t>
                            </w:r>
                            <w:r w:rsidR="00664BCB" w:rsidRPr="00335FD3">
                              <w:t>%)</w:t>
                            </w:r>
                            <w:r w:rsidR="00F5533C" w:rsidRPr="00335FD3">
                              <w:t>,</w:t>
                            </w:r>
                            <w:r w:rsidR="00942F87">
                              <w:t xml:space="preserve"> </w:t>
                            </w:r>
                            <w:r w:rsidR="00B30114" w:rsidRPr="00435EC9">
                              <w:t xml:space="preserve">spadła natomiast </w:t>
                            </w:r>
                            <w:r w:rsidR="009B28D1" w:rsidRPr="00335FD3">
                              <w:t>liczba</w:t>
                            </w:r>
                            <w:r w:rsidR="00F94EDD" w:rsidRPr="00335FD3">
                              <w:t xml:space="preserve"> </w:t>
                            </w:r>
                            <w:r w:rsidR="005947D5" w:rsidRPr="00335FD3">
                              <w:t>mieszkań</w:t>
                            </w:r>
                            <w:r w:rsidR="00F94EDD" w:rsidRPr="00335FD3">
                              <w:rPr>
                                <w:color w:val="auto"/>
                              </w:rPr>
                              <w:t>,</w:t>
                            </w:r>
                            <w:r w:rsidR="0042599A" w:rsidRPr="00335FD3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335FD3">
                              <w:t>na który</w:t>
                            </w:r>
                            <w:r w:rsidR="008A4CA5" w:rsidRPr="00335FD3">
                              <w:t>ch</w:t>
                            </w:r>
                            <w:r w:rsidR="008A4CA5" w:rsidRPr="00165B21">
                              <w:t xml:space="preserve"> budowę wydano pozwolenia lub </w:t>
                            </w:r>
                            <w:r w:rsidRPr="00165B21">
                              <w:t xml:space="preserve">dokonano </w:t>
                            </w:r>
                            <w:r w:rsidRPr="00CB46F1">
                              <w:t>zgłoszenia z projektem budowlanym (o </w:t>
                            </w:r>
                            <w:r w:rsidR="001E62A1">
                              <w:t>6,8%</w:t>
                            </w:r>
                            <w:r w:rsidRPr="00CB46F1">
                              <w:t>)</w:t>
                            </w:r>
                            <w:r w:rsidR="003F459C" w:rsidRPr="00CB46F1">
                              <w:t xml:space="preserve"> </w:t>
                            </w:r>
                            <w:r w:rsidR="00F5533C" w:rsidRPr="00CB46F1">
                              <w:t>oraz</w:t>
                            </w:r>
                            <w:r w:rsidR="00410FAD">
                              <w:t> </w:t>
                            </w:r>
                            <w:r w:rsidR="009C143C" w:rsidRPr="00CB46F1">
                              <w:t>liczba mieszkań, których budowę rozpoczęto (o </w:t>
                            </w:r>
                            <w:r w:rsidR="001E62A1">
                              <w:t>14,5</w:t>
                            </w:r>
                            <w:r w:rsidR="009C143C" w:rsidRPr="00165B21">
                              <w:t>%)</w:t>
                            </w:r>
                          </w:p>
                          <w:p w14:paraId="783038A3" w14:textId="77777777" w:rsidR="00CD6D30" w:rsidRPr="00CB46F1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2BF8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październiku, w porównaniu do września 2022 roku, wzrosła liczba mieszkań oddanych do użytkowania (o 1,5%), spadła natomiast liczba mieszkań, na których budowę wydano pozwolenia lub dokonano zgłoszenia z projektem budowlanym (o 6,8%) oraz liczba mieszkań, których budowę rozpoczęto (o 14,5%)" style="position:absolute;margin-left:449.1pt;margin-top:34.7pt;width:142.9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" filled="f" stroked="f">
                <v:textbox>
                  <w:txbxContent>
                    <w:p w14:paraId="33F5CFC3" w14:textId="763942D8"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ED016B">
                        <w:t>październiku</w:t>
                      </w:r>
                      <w:r w:rsidRPr="00FE1582">
                        <w:t>, w porównaniu do </w:t>
                      </w:r>
                      <w:r w:rsidR="00ED016B">
                        <w:t>września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942F87">
                        <w:t>wzrosła</w:t>
                      </w:r>
                      <w:r w:rsidRPr="00FE1582">
                        <w:t xml:space="preserve"> liczba </w:t>
                      </w:r>
                      <w:r w:rsidRPr="00335FD3">
                        <w:t>mieszkań oddanych do użytkowania (o </w:t>
                      </w:r>
                      <w:r w:rsidR="001E62A1">
                        <w:t>1,5</w:t>
                      </w:r>
                      <w:r w:rsidR="00664BCB" w:rsidRPr="00335FD3">
                        <w:t>%)</w:t>
                      </w:r>
                      <w:r w:rsidR="00F5533C" w:rsidRPr="00335FD3">
                        <w:t>,</w:t>
                      </w:r>
                      <w:r w:rsidR="00942F87">
                        <w:t xml:space="preserve"> </w:t>
                      </w:r>
                      <w:r w:rsidR="00B30114" w:rsidRPr="00435EC9">
                        <w:t xml:space="preserve">spadła natomiast </w:t>
                      </w:r>
                      <w:r w:rsidR="009B28D1" w:rsidRPr="00335FD3">
                        <w:t>liczba</w:t>
                      </w:r>
                      <w:r w:rsidR="00F94EDD" w:rsidRPr="00335FD3">
                        <w:t xml:space="preserve"> </w:t>
                      </w:r>
                      <w:r w:rsidR="005947D5" w:rsidRPr="00335FD3">
                        <w:t>mieszkań</w:t>
                      </w:r>
                      <w:r w:rsidR="00F94EDD" w:rsidRPr="00335FD3">
                        <w:rPr>
                          <w:color w:val="auto"/>
                        </w:rPr>
                        <w:t>,</w:t>
                      </w:r>
                      <w:r w:rsidR="0042599A" w:rsidRPr="00335FD3">
                        <w:rPr>
                          <w:color w:val="auto"/>
                        </w:rPr>
                        <w:t xml:space="preserve"> </w:t>
                      </w:r>
                      <w:r w:rsidRPr="00335FD3">
                        <w:t>na który</w:t>
                      </w:r>
                      <w:r w:rsidR="008A4CA5" w:rsidRPr="00335FD3">
                        <w:t>ch</w:t>
                      </w:r>
                      <w:r w:rsidR="008A4CA5" w:rsidRPr="00165B21">
                        <w:t xml:space="preserve"> budowę wydano pozwolenia lub </w:t>
                      </w:r>
                      <w:r w:rsidRPr="00165B21">
                        <w:t xml:space="preserve">dokonano </w:t>
                      </w:r>
                      <w:r w:rsidRPr="00CB46F1">
                        <w:t>zgłoszenia z projektem budowlanym (o </w:t>
                      </w:r>
                      <w:r w:rsidR="001E62A1">
                        <w:t>6,8%</w:t>
                      </w:r>
                      <w:r w:rsidRPr="00CB46F1">
                        <w:t>)</w:t>
                      </w:r>
                      <w:r w:rsidR="003F459C" w:rsidRPr="00CB46F1">
                        <w:t xml:space="preserve"> </w:t>
                      </w:r>
                      <w:r w:rsidR="00F5533C" w:rsidRPr="00CB46F1">
                        <w:t>oraz</w:t>
                      </w:r>
                      <w:r w:rsidR="00410FAD">
                        <w:t> </w:t>
                      </w:r>
                      <w:r w:rsidR="009C143C" w:rsidRPr="00CB46F1">
                        <w:t>liczba mieszkań, których budowę rozpoczęto (o </w:t>
                      </w:r>
                      <w:r w:rsidR="001E62A1">
                        <w:t>14,5</w:t>
                      </w:r>
                      <w:r w:rsidR="009C143C" w:rsidRPr="00165B21">
                        <w:t>%)</w:t>
                      </w:r>
                    </w:p>
                    <w:p w14:paraId="783038A3" w14:textId="77777777" w:rsidR="00CD6D30" w:rsidRPr="00CB46F1" w:rsidRDefault="00CD6D30" w:rsidP="00CD6D30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E06C71">
        <w:rPr>
          <w:rFonts w:ascii="Fira Sans" w:hAnsi="Fira Sans"/>
          <w:sz w:val="18"/>
          <w:szCs w:val="18"/>
        </w:rPr>
        <w:t>Wykres 1.</w:t>
      </w:r>
      <w:r w:rsidR="00CD6D30" w:rsidRPr="00E06C71">
        <w:rPr>
          <w:rFonts w:ascii="Fira Sans" w:hAnsi="Fira Sans"/>
        </w:rPr>
        <w:t xml:space="preserve"> </w:t>
      </w:r>
      <w:r w:rsidR="00CD6D30" w:rsidRPr="00E06C71">
        <w:rPr>
          <w:rFonts w:ascii="Fira Sans" w:hAnsi="Fira Sans"/>
          <w:sz w:val="18"/>
          <w:szCs w:val="18"/>
        </w:rPr>
        <w:t>Ruch budowlany w obszarze budownictwa mieszkaniowego w Polsce</w:t>
      </w:r>
    </w:p>
    <w:p w14:paraId="5E55844A" w14:textId="66D9FDF0" w:rsidR="00EE3D14" w:rsidRPr="002628BA" w:rsidRDefault="00E51A00" w:rsidP="002628B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2628BA">
        <w:rPr>
          <w:rFonts w:eastAsia="Times New Roman" w:cs="Times New Roman"/>
          <w:spacing w:val="-2"/>
          <w:szCs w:val="19"/>
          <w:lang w:eastAsia="pl-PL"/>
        </w:rPr>
        <w:t xml:space="preserve">W okresie styczeń- </w:t>
      </w:r>
      <w:r w:rsidR="00ED016B" w:rsidRPr="002628BA">
        <w:rPr>
          <w:rFonts w:eastAsia="Times New Roman" w:cs="Times New Roman"/>
          <w:spacing w:val="-2"/>
          <w:szCs w:val="19"/>
          <w:lang w:eastAsia="pl-PL"/>
        </w:rPr>
        <w:t>październik</w:t>
      </w:r>
      <w:r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912473" w:rsidRPr="002628BA">
        <w:rPr>
          <w:rFonts w:eastAsia="Times New Roman" w:cs="Times New Roman"/>
          <w:spacing w:val="-2"/>
          <w:szCs w:val="19"/>
          <w:lang w:eastAsia="pl-PL"/>
        </w:rPr>
        <w:t>2022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r. najwyższe wartości dla mi</w:t>
      </w:r>
      <w:r w:rsidR="00EE3D14" w:rsidRPr="002628BA">
        <w:rPr>
          <w:rFonts w:eastAsia="Times New Roman" w:cs="Times New Roman"/>
          <w:spacing w:val="-2"/>
          <w:szCs w:val="19"/>
          <w:lang w:eastAsia="pl-PL"/>
        </w:rPr>
        <w:t xml:space="preserve">eszkań oddanych do użytkowania,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mieszkań których budowę rozpoczęto oraz na których budowę wydano pozwolenia lub dokonano zgłoszenia z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projektem budowlanym, odnotowano w województwie mazowieckim (odpowiednio</w:t>
      </w:r>
      <w:r w:rsidR="00BF0B34" w:rsidRPr="002628BA">
        <w:rPr>
          <w:rFonts w:eastAsia="Times New Roman" w:cs="Times New Roman"/>
          <w:spacing w:val="-2"/>
          <w:szCs w:val="19"/>
          <w:lang w:eastAsia="pl-PL"/>
        </w:rPr>
        <w:t>: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317FB1">
        <w:rPr>
          <w:rFonts w:eastAsia="Times New Roman" w:cs="Times New Roman"/>
          <w:spacing w:val="-2"/>
          <w:szCs w:val="19"/>
          <w:lang w:eastAsia="pl-PL"/>
        </w:rPr>
        <w:t>33,5</w:t>
      </w:r>
      <w:r w:rsidR="006E042F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tys.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317FB1">
        <w:rPr>
          <w:rFonts w:eastAsia="Times New Roman" w:cs="Times New Roman"/>
          <w:spacing w:val="-2"/>
          <w:szCs w:val="19"/>
          <w:lang w:eastAsia="pl-PL"/>
        </w:rPr>
        <w:t>3</w:t>
      </w:r>
      <w:r w:rsidR="00435EC9">
        <w:rPr>
          <w:rFonts w:eastAsia="Times New Roman" w:cs="Times New Roman"/>
          <w:spacing w:val="-2"/>
          <w:szCs w:val="19"/>
          <w:lang w:eastAsia="pl-PL"/>
        </w:rPr>
        <w:t>1,9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317FB1">
        <w:rPr>
          <w:rFonts w:eastAsia="Times New Roman" w:cs="Times New Roman"/>
          <w:spacing w:val="-2"/>
          <w:szCs w:val="19"/>
          <w:lang w:eastAsia="pl-PL"/>
        </w:rPr>
        <w:t>46,4</w:t>
      </w:r>
      <w:r w:rsidR="00DC40C7" w:rsidRPr="002628B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mieszkań). Wysokie wartości zanotowano również w</w:t>
      </w:r>
      <w:r w:rsidR="00801E8E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>województwie wielkopolskim (</w:t>
      </w:r>
      <w:r w:rsidR="00317FB1">
        <w:rPr>
          <w:rFonts w:eastAsia="Times New Roman" w:cs="Times New Roman"/>
          <w:spacing w:val="-2"/>
          <w:szCs w:val="19"/>
          <w:lang w:eastAsia="pl-PL"/>
        </w:rPr>
        <w:t>20,3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317FB1">
        <w:rPr>
          <w:rFonts w:eastAsia="Times New Roman" w:cs="Times New Roman"/>
          <w:spacing w:val="-2"/>
          <w:szCs w:val="19"/>
          <w:lang w:eastAsia="pl-PL"/>
        </w:rPr>
        <w:t>17,0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="00317FB1">
        <w:rPr>
          <w:rFonts w:eastAsia="Times New Roman" w:cs="Times New Roman"/>
          <w:spacing w:val="-2"/>
          <w:szCs w:val="19"/>
          <w:lang w:eastAsia="pl-PL"/>
        </w:rPr>
        <w:t>24,3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="003A6083" w:rsidRPr="002628BA">
        <w:rPr>
          <w:rFonts w:eastAsia="Times New Roman" w:cs="Times New Roman"/>
          <w:spacing w:val="-2"/>
          <w:szCs w:val="19"/>
          <w:lang w:eastAsia="pl-PL"/>
        </w:rPr>
        <w:t xml:space="preserve"> i </w:t>
      </w:r>
      <w:r w:rsidR="00887FE9" w:rsidRPr="002628BA">
        <w:rPr>
          <w:rFonts w:eastAsia="Times New Roman" w:cs="Times New Roman"/>
          <w:spacing w:val="-2"/>
          <w:szCs w:val="19"/>
          <w:lang w:eastAsia="pl-PL"/>
        </w:rPr>
        <w:t>małopolskim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317FB1">
        <w:rPr>
          <w:rFonts w:eastAsia="Times New Roman" w:cs="Times New Roman"/>
          <w:spacing w:val="-2"/>
          <w:szCs w:val="19"/>
          <w:lang w:eastAsia="pl-PL"/>
        </w:rPr>
        <w:t>19,6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3C3D47" w:rsidRPr="002628BA">
        <w:rPr>
          <w:rFonts w:eastAsia="Times New Roman" w:cs="Times New Roman"/>
          <w:spacing w:val="-2"/>
          <w:szCs w:val="19"/>
          <w:lang w:eastAsia="pl-PL"/>
        </w:rPr>
        <w:t>16</w:t>
      </w:r>
      <w:r w:rsidR="00317FB1">
        <w:rPr>
          <w:rFonts w:eastAsia="Times New Roman" w:cs="Times New Roman"/>
          <w:spacing w:val="-2"/>
          <w:szCs w:val="19"/>
          <w:lang w:eastAsia="pl-PL"/>
        </w:rPr>
        <w:t>,7</w:t>
      </w:r>
      <w:r w:rsidR="00CD6D30" w:rsidRPr="002628BA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3C3D47" w:rsidRPr="002628BA">
        <w:rPr>
          <w:rFonts w:eastAsia="Times New Roman" w:cs="Times New Roman"/>
          <w:spacing w:val="-2"/>
          <w:szCs w:val="19"/>
          <w:lang w:eastAsia="pl-PL"/>
        </w:rPr>
        <w:t>2</w:t>
      </w:r>
      <w:r w:rsidR="00317FB1">
        <w:rPr>
          <w:rFonts w:eastAsia="Times New Roman" w:cs="Times New Roman"/>
          <w:spacing w:val="-2"/>
          <w:szCs w:val="19"/>
          <w:lang w:eastAsia="pl-PL"/>
        </w:rPr>
        <w:t>1,8</w:t>
      </w:r>
      <w:r w:rsidR="008575EA" w:rsidRPr="002628BA">
        <w:rPr>
          <w:rFonts w:eastAsia="Times New Roman" w:cs="Times New Roman"/>
          <w:spacing w:val="-2"/>
          <w:szCs w:val="19"/>
          <w:lang w:eastAsia="pl-PL"/>
        </w:rPr>
        <w:t> </w:t>
      </w:r>
      <w:r w:rsidR="003A6083" w:rsidRPr="002628BA">
        <w:rPr>
          <w:rFonts w:eastAsia="Times New Roman" w:cs="Times New Roman"/>
          <w:spacing w:val="-2"/>
          <w:szCs w:val="19"/>
          <w:lang w:eastAsia="pl-PL"/>
        </w:rPr>
        <w:t>tys.)</w:t>
      </w:r>
      <w:r w:rsidR="00010204" w:rsidRPr="002628BA">
        <w:rPr>
          <w:rFonts w:eastAsia="Times New Roman" w:cs="Times New Roman"/>
          <w:spacing w:val="-2"/>
          <w:szCs w:val="19"/>
          <w:lang w:eastAsia="pl-PL"/>
        </w:rPr>
        <w:t>.</w:t>
      </w:r>
      <w:r w:rsidR="00135EE3" w:rsidRPr="002628B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14:paraId="66C8E32D" w14:textId="467D204B" w:rsidR="00A617AC" w:rsidRDefault="00317FB1" w:rsidP="007B34E9">
      <w:pPr>
        <w:pStyle w:val="Tytuwykresu0"/>
        <w:ind w:left="851" w:hanging="851"/>
      </w:pPr>
      <w:r w:rsidRPr="00317FB1">
        <w:drawing>
          <wp:anchor distT="0" distB="0" distL="114300" distR="114300" simplePos="0" relativeHeight="251774976" behindDoc="0" locked="0" layoutInCell="1" allowOverlap="1" wp14:anchorId="1D02585B" wp14:editId="556E6FE9">
            <wp:simplePos x="0" y="0"/>
            <wp:positionH relativeFrom="margin">
              <wp:align>center</wp:align>
            </wp:positionH>
            <wp:positionV relativeFrom="paragraph">
              <wp:posOffset>580914</wp:posOffset>
            </wp:positionV>
            <wp:extent cx="5240020" cy="2345055"/>
            <wp:effectExtent l="0" t="0" r="0" b="0"/>
            <wp:wrapSquare wrapText="bothSides"/>
            <wp:docPr id="1" name="Obraz 1" descr="Liczba mieszkań oddanych do użytkowania, liczba mieszkań, na których budowę wydano pozwolenia lub dokonano zgłoszenia z projektem budowlanym oraz liczba mieszkań, których budowę rozpoczęto w okresie styczeń- październik 2022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7AC" w:rsidRPr="00912473">
        <w:rPr>
          <w:rFonts w:ascii="Fira Sans" w:hAnsi="Fira Sans"/>
          <w:sz w:val="18"/>
          <w:szCs w:val="18"/>
        </w:rPr>
        <w:t>Wykres 2</w:t>
      </w:r>
      <w:r w:rsidR="00A617AC" w:rsidRPr="00EE3D14">
        <w:rPr>
          <w:rFonts w:ascii="Fira Sans" w:hAnsi="Fira Sans"/>
          <w:sz w:val="18"/>
          <w:szCs w:val="18"/>
        </w:rPr>
        <w:t xml:space="preserve">. </w:t>
      </w:r>
      <w:r w:rsidR="00A617AC" w:rsidRPr="00A31734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="00E34D1F" w:rsidRPr="00A31734">
        <w:rPr>
          <w:rFonts w:ascii="Fira Sans" w:hAnsi="Fira Sans"/>
          <w:sz w:val="18"/>
          <w:szCs w:val="18"/>
        </w:rPr>
        <w:t>(</w:t>
      </w:r>
      <w:r w:rsidR="009B28D1">
        <w:rPr>
          <w:rFonts w:ascii="Fira Sans" w:hAnsi="Fira Sans"/>
          <w:sz w:val="18"/>
          <w:szCs w:val="18"/>
        </w:rPr>
        <w:t>styczeń-</w:t>
      </w:r>
      <w:r>
        <w:rPr>
          <w:rFonts w:ascii="Fira Sans" w:hAnsi="Fira Sans"/>
          <w:sz w:val="18"/>
          <w:szCs w:val="18"/>
        </w:rPr>
        <w:t>październik</w:t>
      </w:r>
      <w:r w:rsidR="004647E0" w:rsidRPr="00A31734">
        <w:rPr>
          <w:rFonts w:ascii="Fira Sans" w:hAnsi="Fira Sans"/>
          <w:sz w:val="18"/>
          <w:szCs w:val="18"/>
        </w:rPr>
        <w:t xml:space="preserve"> </w:t>
      </w:r>
      <w:r w:rsidR="00351173" w:rsidRPr="00A31734">
        <w:rPr>
          <w:rFonts w:ascii="Fira Sans" w:hAnsi="Fira Sans"/>
          <w:sz w:val="18"/>
          <w:szCs w:val="18"/>
        </w:rPr>
        <w:t>2022</w:t>
      </w:r>
      <w:r w:rsidR="00A617AC" w:rsidRPr="00A31734">
        <w:rPr>
          <w:rFonts w:ascii="Fira Sans" w:hAnsi="Fira Sans"/>
          <w:sz w:val="18"/>
          <w:szCs w:val="18"/>
        </w:rPr>
        <w:t xml:space="preserve"> r.</w:t>
      </w:r>
      <w:r w:rsidR="00E34D1F" w:rsidRPr="00A31734">
        <w:rPr>
          <w:rFonts w:ascii="Fira Sans" w:hAnsi="Fira Sans"/>
          <w:sz w:val="18"/>
          <w:szCs w:val="18"/>
        </w:rPr>
        <w:t>)</w:t>
      </w:r>
      <w:r w:rsidR="00BC25BA" w:rsidRPr="00BC25BA">
        <w:t xml:space="preserve"> </w:t>
      </w:r>
    </w:p>
    <w:p w14:paraId="4B49B7ED" w14:textId="3283A839" w:rsidR="00B24F84" w:rsidRDefault="00B24F84" w:rsidP="00B24F84">
      <w:pPr>
        <w:spacing w:after="0" w:line="288" w:lineRule="auto"/>
        <w:rPr>
          <w:shd w:val="clear" w:color="auto" w:fill="FFFFFF"/>
        </w:rPr>
      </w:pPr>
    </w:p>
    <w:p w14:paraId="388C69B5" w14:textId="77777777" w:rsidR="004905CF" w:rsidRDefault="004905CF" w:rsidP="00B24F84">
      <w:pPr>
        <w:spacing w:after="0" w:line="288" w:lineRule="auto"/>
        <w:rPr>
          <w:shd w:val="clear" w:color="auto" w:fill="FFFFFF"/>
        </w:rPr>
      </w:pPr>
    </w:p>
    <w:p w14:paraId="7DC005CA" w14:textId="77777777" w:rsidR="004905CF" w:rsidRDefault="004905CF" w:rsidP="00B24F84">
      <w:pPr>
        <w:spacing w:after="0" w:line="288" w:lineRule="auto"/>
        <w:rPr>
          <w:shd w:val="clear" w:color="auto" w:fill="FFFFFF"/>
        </w:rPr>
      </w:pPr>
    </w:p>
    <w:p w14:paraId="4809D44B" w14:textId="4B015ED3" w:rsidR="00694AF0" w:rsidRDefault="0078275D" w:rsidP="00B24F84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C222B0C" w14:textId="51B7FECC" w:rsidR="00DA331D" w:rsidRDefault="00DA331D" w:rsidP="00DA331D">
      <w:pPr>
        <w:spacing w:before="360"/>
        <w:rPr>
          <w:sz w:val="18"/>
        </w:rPr>
      </w:pPr>
    </w:p>
    <w:p w14:paraId="4F3FDCB2" w14:textId="44DDC96C"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0C4C70">
        <w:trPr>
          <w:trHeight w:val="1626"/>
        </w:trPr>
        <w:tc>
          <w:tcPr>
            <w:tcW w:w="4926" w:type="dxa"/>
          </w:tcPr>
          <w:p w14:paraId="05DA311F" w14:textId="5168B573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01CCEB5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41A1AE38" w14:textId="17205DDC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57A63FB9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20 52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28647E7C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076C640B" w14:textId="4EE8AFCC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08E16EA6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26907820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631B9C9D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36A99721" w14:textId="77777777" w:rsidTr="000C4C70">
        <w:trPr>
          <w:trHeight w:val="418"/>
        </w:trPr>
        <w:tc>
          <w:tcPr>
            <w:tcW w:w="4926" w:type="dxa"/>
            <w:vMerge/>
          </w:tcPr>
          <w:p w14:paraId="3255344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335BAB1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549C3B1C" w14:textId="77777777" w:rsidTr="000C4C70">
        <w:trPr>
          <w:trHeight w:val="334"/>
        </w:trPr>
        <w:tc>
          <w:tcPr>
            <w:tcW w:w="4926" w:type="dxa"/>
            <w:vMerge/>
          </w:tcPr>
          <w:p w14:paraId="231798A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9120F2D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17D34B41" w14:textId="77777777" w:rsidTr="000C4C70">
        <w:trPr>
          <w:trHeight w:val="334"/>
        </w:trPr>
        <w:tc>
          <w:tcPr>
            <w:tcW w:w="4926" w:type="dxa"/>
          </w:tcPr>
          <w:p w14:paraId="3C0BDFC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94A6E4" w14:textId="63DFBD2B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14:paraId="7CA30F25" w14:textId="77777777" w:rsidTr="000C4C70">
        <w:trPr>
          <w:trHeight w:val="334"/>
        </w:trPr>
        <w:tc>
          <w:tcPr>
            <w:tcW w:w="4926" w:type="dxa"/>
          </w:tcPr>
          <w:p w14:paraId="71FAF20E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24FA4C" w14:textId="322E360E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14:paraId="1AA0FF0B" w14:textId="77777777" w:rsidTr="000C4C70">
        <w:trPr>
          <w:trHeight w:val="953"/>
        </w:trPr>
        <w:tc>
          <w:tcPr>
            <w:tcW w:w="4926" w:type="dxa"/>
          </w:tcPr>
          <w:p w14:paraId="5CEAEDCA" w14:textId="6CD41E1E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B14496" w14:textId="2265F82D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30A3AFA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5E8D9B" w14:textId="320F9DA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036B5146" w14:textId="289D4001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9955D" w14:textId="384109B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3B83EDB2" w14:textId="22A15887" w:rsidR="008575EA" w:rsidRPr="00946F6D" w:rsidRDefault="000963FB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55DA24D0" w14:textId="02FEE223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EA624C" w14:textId="7B71D3CA" w:rsidR="008575EA" w:rsidRPr="00946F6D" w:rsidRDefault="000963FB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45C9B847" w14:textId="60EF4414" w:rsidR="008575EA" w:rsidRPr="00946F6D" w:rsidRDefault="000963FB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66AF5E3F" w14:textId="225AA2B5" w:rsidR="008575EA" w:rsidRPr="00946F6D" w:rsidRDefault="000963FB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EC7A51E" w14:textId="5F37315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A0222C" w14:textId="231935DF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764BA096" w14:textId="2F956B5A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E5C99F2" w14:textId="62B109CF" w:rsidR="008575EA" w:rsidRPr="00946F6D" w:rsidRDefault="000963FB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32159E9A" w14:textId="09425F30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0C052DCA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3014159B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3E22AC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44AC38B8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91CDDA7" w:rsidR="000470AA" w:rsidRDefault="000470AA" w:rsidP="000470AA">
      <w:pPr>
        <w:rPr>
          <w:sz w:val="20"/>
        </w:rPr>
      </w:pPr>
    </w:p>
    <w:p w14:paraId="21E45930" w14:textId="7976BFE4" w:rsidR="000470AA" w:rsidRDefault="000470AA" w:rsidP="000470AA">
      <w:pPr>
        <w:rPr>
          <w:sz w:val="18"/>
        </w:rPr>
      </w:pPr>
    </w:p>
    <w:p w14:paraId="7C19EFAE" w14:textId="5C8691B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1A6ED" w14:textId="77777777" w:rsidR="000963FB" w:rsidRDefault="000963FB" w:rsidP="000662E2">
      <w:pPr>
        <w:spacing w:after="0" w:line="240" w:lineRule="auto"/>
      </w:pPr>
      <w:r>
        <w:separator/>
      </w:r>
    </w:p>
  </w:endnote>
  <w:endnote w:type="continuationSeparator" w:id="0">
    <w:p w14:paraId="0DDFA174" w14:textId="77777777" w:rsidR="000963FB" w:rsidRDefault="000963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9D3D6F4F-56C7-4CCE-AA04-6B52561B841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2E939BAA-143B-4103-A990-45AAACF4603D}"/>
    <w:embedBold r:id="rId3" w:fontKey="{5944C449-55E3-4F8B-9192-254B099FA89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BD2CD160-DFD3-4829-98A6-2CEADC326AD6}"/>
    <w:embedBold r:id="rId5" w:subsetted="1" w:fontKey="{C72F40B3-B15C-417C-A7A4-4DD37DC6D96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06F67421-F990-403C-9E4F-546C44A91AA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C6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C6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C67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67AAA" w14:textId="77777777" w:rsidR="000963FB" w:rsidRDefault="000963FB" w:rsidP="000662E2">
      <w:pPr>
        <w:spacing w:after="0" w:line="240" w:lineRule="auto"/>
      </w:pPr>
      <w:r>
        <w:separator/>
      </w:r>
    </w:p>
  </w:footnote>
  <w:footnote w:type="continuationSeparator" w:id="0">
    <w:p w14:paraId="678D10E7" w14:textId="77777777" w:rsidR="000963FB" w:rsidRDefault="000963FB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1AB94DCD" w:rsidR="00540C5C" w:rsidRDefault="006842C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873412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993EC2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350E8A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471008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11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EE4DB83" w:rsidR="00F37172" w:rsidRPr="00A01B40" w:rsidRDefault="00211832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D016B">
                            <w:t>3</w:t>
                          </w:r>
                          <w:r w:rsidR="00DD5C23">
                            <w:t>.</w:t>
                          </w:r>
                          <w:r w:rsidR="00511A82">
                            <w:t>1</w:t>
                          </w:r>
                          <w:r w:rsidR="00ED016B">
                            <w:t>1</w:t>
                          </w:r>
                          <w:r w:rsidR="00DD5C23">
                            <w:t>.2022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11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z4sL0y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4EE4DB83" w:rsidR="00F37172" w:rsidRPr="00A01B40" w:rsidRDefault="00211832" w:rsidP="00F049AB">
                    <w:pPr>
                      <w:pStyle w:val="Datainformacjisygnalnej"/>
                    </w:pPr>
                    <w:r>
                      <w:t>2</w:t>
                    </w:r>
                    <w:r w:rsidR="00ED016B">
                      <w:t>3</w:t>
                    </w:r>
                    <w:r w:rsidR="00DD5C23">
                      <w:t>.</w:t>
                    </w:r>
                    <w:r w:rsidR="00511A82">
                      <w:t>1</w:t>
                    </w:r>
                    <w:r w:rsidR="00ED016B">
                      <w:t>1</w:t>
                    </w:r>
                    <w:r w:rsidR="00DD5C23">
                      <w:t>.2022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204"/>
    <w:rsid w:val="000108B8"/>
    <w:rsid w:val="00013D22"/>
    <w:rsid w:val="000152F5"/>
    <w:rsid w:val="0002220D"/>
    <w:rsid w:val="00022429"/>
    <w:rsid w:val="00024DBE"/>
    <w:rsid w:val="00024F33"/>
    <w:rsid w:val="00027358"/>
    <w:rsid w:val="00035225"/>
    <w:rsid w:val="000439E6"/>
    <w:rsid w:val="0004582E"/>
    <w:rsid w:val="000470AA"/>
    <w:rsid w:val="00057A45"/>
    <w:rsid w:val="00057CA1"/>
    <w:rsid w:val="00057E11"/>
    <w:rsid w:val="000647A9"/>
    <w:rsid w:val="000662E2"/>
    <w:rsid w:val="00066883"/>
    <w:rsid w:val="00070238"/>
    <w:rsid w:val="00071B39"/>
    <w:rsid w:val="000727FE"/>
    <w:rsid w:val="00073B71"/>
    <w:rsid w:val="00074DD8"/>
    <w:rsid w:val="00075759"/>
    <w:rsid w:val="000806F7"/>
    <w:rsid w:val="00081181"/>
    <w:rsid w:val="000845F3"/>
    <w:rsid w:val="0008478F"/>
    <w:rsid w:val="00092305"/>
    <w:rsid w:val="000963FB"/>
    <w:rsid w:val="00097840"/>
    <w:rsid w:val="000A15C4"/>
    <w:rsid w:val="000A372D"/>
    <w:rsid w:val="000B0727"/>
    <w:rsid w:val="000B0BE0"/>
    <w:rsid w:val="000C135D"/>
    <w:rsid w:val="000C274F"/>
    <w:rsid w:val="000C3D68"/>
    <w:rsid w:val="000C3E3E"/>
    <w:rsid w:val="000C4C70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778"/>
    <w:rsid w:val="000E79A9"/>
    <w:rsid w:val="000E7CAD"/>
    <w:rsid w:val="000F39BF"/>
    <w:rsid w:val="000F6DD3"/>
    <w:rsid w:val="001011C3"/>
    <w:rsid w:val="00103EF6"/>
    <w:rsid w:val="00104C53"/>
    <w:rsid w:val="00106DA3"/>
    <w:rsid w:val="00110214"/>
    <w:rsid w:val="00110D87"/>
    <w:rsid w:val="00112399"/>
    <w:rsid w:val="00114DB9"/>
    <w:rsid w:val="00116087"/>
    <w:rsid w:val="00117711"/>
    <w:rsid w:val="00130296"/>
    <w:rsid w:val="00133660"/>
    <w:rsid w:val="00134145"/>
    <w:rsid w:val="001341CD"/>
    <w:rsid w:val="00135EE3"/>
    <w:rsid w:val="00136736"/>
    <w:rsid w:val="00136D67"/>
    <w:rsid w:val="00141CC0"/>
    <w:rsid w:val="001423B6"/>
    <w:rsid w:val="001448A7"/>
    <w:rsid w:val="00146621"/>
    <w:rsid w:val="00146ED3"/>
    <w:rsid w:val="00150DF6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80D78"/>
    <w:rsid w:val="001853FF"/>
    <w:rsid w:val="001861D5"/>
    <w:rsid w:val="001951DA"/>
    <w:rsid w:val="00196A73"/>
    <w:rsid w:val="001A56B2"/>
    <w:rsid w:val="001B0409"/>
    <w:rsid w:val="001B053D"/>
    <w:rsid w:val="001B11C4"/>
    <w:rsid w:val="001C3269"/>
    <w:rsid w:val="001C4316"/>
    <w:rsid w:val="001D19B6"/>
    <w:rsid w:val="001D1C75"/>
    <w:rsid w:val="001D1DB4"/>
    <w:rsid w:val="001D23F1"/>
    <w:rsid w:val="001D25F9"/>
    <w:rsid w:val="001D61ED"/>
    <w:rsid w:val="001E41E0"/>
    <w:rsid w:val="001E5B2D"/>
    <w:rsid w:val="001E62A1"/>
    <w:rsid w:val="001F1855"/>
    <w:rsid w:val="001F4F07"/>
    <w:rsid w:val="0020156C"/>
    <w:rsid w:val="00204C30"/>
    <w:rsid w:val="002103D4"/>
    <w:rsid w:val="00211832"/>
    <w:rsid w:val="00213A1A"/>
    <w:rsid w:val="00216634"/>
    <w:rsid w:val="0022267D"/>
    <w:rsid w:val="00224210"/>
    <w:rsid w:val="002244A8"/>
    <w:rsid w:val="00232CCF"/>
    <w:rsid w:val="00242D31"/>
    <w:rsid w:val="0025481E"/>
    <w:rsid w:val="002574F9"/>
    <w:rsid w:val="002628BA"/>
    <w:rsid w:val="00262B61"/>
    <w:rsid w:val="00262CC6"/>
    <w:rsid w:val="00263E08"/>
    <w:rsid w:val="00265F51"/>
    <w:rsid w:val="00267F90"/>
    <w:rsid w:val="002707DF"/>
    <w:rsid w:val="00275CB3"/>
    <w:rsid w:val="00276811"/>
    <w:rsid w:val="002809D2"/>
    <w:rsid w:val="00282699"/>
    <w:rsid w:val="002926DF"/>
    <w:rsid w:val="0029373C"/>
    <w:rsid w:val="00294283"/>
    <w:rsid w:val="00296697"/>
    <w:rsid w:val="0029709E"/>
    <w:rsid w:val="002A2E23"/>
    <w:rsid w:val="002B0472"/>
    <w:rsid w:val="002B68D2"/>
    <w:rsid w:val="002B6B12"/>
    <w:rsid w:val="002C21F0"/>
    <w:rsid w:val="002C4983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0E57"/>
    <w:rsid w:val="003031B9"/>
    <w:rsid w:val="00304F22"/>
    <w:rsid w:val="00306C7C"/>
    <w:rsid w:val="00313F84"/>
    <w:rsid w:val="00314F86"/>
    <w:rsid w:val="00317F4D"/>
    <w:rsid w:val="00317FB1"/>
    <w:rsid w:val="00322EDD"/>
    <w:rsid w:val="003309FA"/>
    <w:rsid w:val="00332320"/>
    <w:rsid w:val="00335FD3"/>
    <w:rsid w:val="0034251D"/>
    <w:rsid w:val="00347D72"/>
    <w:rsid w:val="00351173"/>
    <w:rsid w:val="00353F45"/>
    <w:rsid w:val="00354E9A"/>
    <w:rsid w:val="00357611"/>
    <w:rsid w:val="0036432A"/>
    <w:rsid w:val="00364671"/>
    <w:rsid w:val="00364AF9"/>
    <w:rsid w:val="0036719D"/>
    <w:rsid w:val="00367237"/>
    <w:rsid w:val="0037013B"/>
    <w:rsid w:val="0037077F"/>
    <w:rsid w:val="00372411"/>
    <w:rsid w:val="00373882"/>
    <w:rsid w:val="003773B4"/>
    <w:rsid w:val="0038203B"/>
    <w:rsid w:val="003843DB"/>
    <w:rsid w:val="00385844"/>
    <w:rsid w:val="00390871"/>
    <w:rsid w:val="00393761"/>
    <w:rsid w:val="003937B9"/>
    <w:rsid w:val="00393CBC"/>
    <w:rsid w:val="00394E26"/>
    <w:rsid w:val="00396691"/>
    <w:rsid w:val="00396931"/>
    <w:rsid w:val="00396D4D"/>
    <w:rsid w:val="00397D18"/>
    <w:rsid w:val="003A1B36"/>
    <w:rsid w:val="003A6083"/>
    <w:rsid w:val="003B1454"/>
    <w:rsid w:val="003B18B6"/>
    <w:rsid w:val="003C161B"/>
    <w:rsid w:val="003C36D1"/>
    <w:rsid w:val="003C3A7B"/>
    <w:rsid w:val="003C3D47"/>
    <w:rsid w:val="003C4D66"/>
    <w:rsid w:val="003C59E0"/>
    <w:rsid w:val="003C6C8D"/>
    <w:rsid w:val="003D2656"/>
    <w:rsid w:val="003D37CB"/>
    <w:rsid w:val="003D4F95"/>
    <w:rsid w:val="003D5F42"/>
    <w:rsid w:val="003D60A9"/>
    <w:rsid w:val="003F19DE"/>
    <w:rsid w:val="003F459C"/>
    <w:rsid w:val="003F4C97"/>
    <w:rsid w:val="003F666D"/>
    <w:rsid w:val="003F7D45"/>
    <w:rsid w:val="003F7FE6"/>
    <w:rsid w:val="00400193"/>
    <w:rsid w:val="00401013"/>
    <w:rsid w:val="00405528"/>
    <w:rsid w:val="00410FAD"/>
    <w:rsid w:val="00416EAF"/>
    <w:rsid w:val="00420FA6"/>
    <w:rsid w:val="004212E7"/>
    <w:rsid w:val="00423C88"/>
    <w:rsid w:val="0042446D"/>
    <w:rsid w:val="0042599A"/>
    <w:rsid w:val="00427BF8"/>
    <w:rsid w:val="0043115A"/>
    <w:rsid w:val="00431C02"/>
    <w:rsid w:val="00435EC9"/>
    <w:rsid w:val="00437395"/>
    <w:rsid w:val="00445047"/>
    <w:rsid w:val="00446749"/>
    <w:rsid w:val="00451FC8"/>
    <w:rsid w:val="00453EB7"/>
    <w:rsid w:val="00463E39"/>
    <w:rsid w:val="004647E0"/>
    <w:rsid w:val="004657FC"/>
    <w:rsid w:val="00471E79"/>
    <w:rsid w:val="00472B00"/>
    <w:rsid w:val="004733F6"/>
    <w:rsid w:val="00474E69"/>
    <w:rsid w:val="00476545"/>
    <w:rsid w:val="00477729"/>
    <w:rsid w:val="00483E9F"/>
    <w:rsid w:val="00485A2C"/>
    <w:rsid w:val="00487D98"/>
    <w:rsid w:val="004905CF"/>
    <w:rsid w:val="0049621B"/>
    <w:rsid w:val="004A16D2"/>
    <w:rsid w:val="004A1D19"/>
    <w:rsid w:val="004A516E"/>
    <w:rsid w:val="004B3F4B"/>
    <w:rsid w:val="004C1895"/>
    <w:rsid w:val="004C6D40"/>
    <w:rsid w:val="004D0149"/>
    <w:rsid w:val="004E55D3"/>
    <w:rsid w:val="004E6AA8"/>
    <w:rsid w:val="004E77B1"/>
    <w:rsid w:val="004F0C3C"/>
    <w:rsid w:val="004F2280"/>
    <w:rsid w:val="004F23BB"/>
    <w:rsid w:val="004F4735"/>
    <w:rsid w:val="004F63FC"/>
    <w:rsid w:val="00504A57"/>
    <w:rsid w:val="00505A92"/>
    <w:rsid w:val="00511A82"/>
    <w:rsid w:val="005203F1"/>
    <w:rsid w:val="00521BC3"/>
    <w:rsid w:val="00522DF4"/>
    <w:rsid w:val="005232AF"/>
    <w:rsid w:val="005306D5"/>
    <w:rsid w:val="00532B63"/>
    <w:rsid w:val="00533632"/>
    <w:rsid w:val="00534013"/>
    <w:rsid w:val="00540C5C"/>
    <w:rsid w:val="00541E6E"/>
    <w:rsid w:val="0054251F"/>
    <w:rsid w:val="005458E8"/>
    <w:rsid w:val="00546EBA"/>
    <w:rsid w:val="00551453"/>
    <w:rsid w:val="0055168C"/>
    <w:rsid w:val="005520D8"/>
    <w:rsid w:val="00552873"/>
    <w:rsid w:val="00553EDE"/>
    <w:rsid w:val="005554A3"/>
    <w:rsid w:val="00555CFB"/>
    <w:rsid w:val="005566DA"/>
    <w:rsid w:val="00556CF1"/>
    <w:rsid w:val="00557795"/>
    <w:rsid w:val="0056483A"/>
    <w:rsid w:val="0057524A"/>
    <w:rsid w:val="005762A7"/>
    <w:rsid w:val="005770BF"/>
    <w:rsid w:val="00580BA9"/>
    <w:rsid w:val="00587CEE"/>
    <w:rsid w:val="00590550"/>
    <w:rsid w:val="00590864"/>
    <w:rsid w:val="005916D7"/>
    <w:rsid w:val="0059427F"/>
    <w:rsid w:val="005947D5"/>
    <w:rsid w:val="0059798F"/>
    <w:rsid w:val="005A4A15"/>
    <w:rsid w:val="005A698C"/>
    <w:rsid w:val="005A7A95"/>
    <w:rsid w:val="005B4329"/>
    <w:rsid w:val="005B4EF8"/>
    <w:rsid w:val="005C0CAC"/>
    <w:rsid w:val="005C2A45"/>
    <w:rsid w:val="005C60E4"/>
    <w:rsid w:val="005D05EC"/>
    <w:rsid w:val="005D062E"/>
    <w:rsid w:val="005D4B42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65D2"/>
    <w:rsid w:val="005E6BD1"/>
    <w:rsid w:val="005F45EE"/>
    <w:rsid w:val="005F5A80"/>
    <w:rsid w:val="00600A20"/>
    <w:rsid w:val="0060108F"/>
    <w:rsid w:val="006025DF"/>
    <w:rsid w:val="00602DF9"/>
    <w:rsid w:val="006044FF"/>
    <w:rsid w:val="00607CC5"/>
    <w:rsid w:val="0061179B"/>
    <w:rsid w:val="006125F9"/>
    <w:rsid w:val="006145C6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5B02"/>
    <w:rsid w:val="00650D46"/>
    <w:rsid w:val="00652883"/>
    <w:rsid w:val="00654BB6"/>
    <w:rsid w:val="00664BCB"/>
    <w:rsid w:val="00665F10"/>
    <w:rsid w:val="006673CA"/>
    <w:rsid w:val="00673C26"/>
    <w:rsid w:val="00674DE5"/>
    <w:rsid w:val="00677ACA"/>
    <w:rsid w:val="00680C85"/>
    <w:rsid w:val="006812AF"/>
    <w:rsid w:val="0068327D"/>
    <w:rsid w:val="006842C6"/>
    <w:rsid w:val="0069103A"/>
    <w:rsid w:val="00691534"/>
    <w:rsid w:val="00693880"/>
    <w:rsid w:val="0069496D"/>
    <w:rsid w:val="00694AF0"/>
    <w:rsid w:val="0069635C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AA6"/>
    <w:rsid w:val="006B486D"/>
    <w:rsid w:val="006B5AE4"/>
    <w:rsid w:val="006C2107"/>
    <w:rsid w:val="006C26C7"/>
    <w:rsid w:val="006C4386"/>
    <w:rsid w:val="006C57B5"/>
    <w:rsid w:val="006D1507"/>
    <w:rsid w:val="006D282B"/>
    <w:rsid w:val="006D4054"/>
    <w:rsid w:val="006D650E"/>
    <w:rsid w:val="006D797D"/>
    <w:rsid w:val="006E02EC"/>
    <w:rsid w:val="006E042F"/>
    <w:rsid w:val="006E3C4F"/>
    <w:rsid w:val="006E6F41"/>
    <w:rsid w:val="006E73E6"/>
    <w:rsid w:val="006F63CF"/>
    <w:rsid w:val="0070206F"/>
    <w:rsid w:val="00703971"/>
    <w:rsid w:val="00710314"/>
    <w:rsid w:val="007110ED"/>
    <w:rsid w:val="00714114"/>
    <w:rsid w:val="0071578A"/>
    <w:rsid w:val="007211B1"/>
    <w:rsid w:val="00726ED0"/>
    <w:rsid w:val="007277DA"/>
    <w:rsid w:val="00731143"/>
    <w:rsid w:val="0073114E"/>
    <w:rsid w:val="00731D27"/>
    <w:rsid w:val="00732A44"/>
    <w:rsid w:val="00733546"/>
    <w:rsid w:val="00733B5E"/>
    <w:rsid w:val="00737E9B"/>
    <w:rsid w:val="007426A4"/>
    <w:rsid w:val="00742D5B"/>
    <w:rsid w:val="00746187"/>
    <w:rsid w:val="00746E92"/>
    <w:rsid w:val="007476BC"/>
    <w:rsid w:val="007527FB"/>
    <w:rsid w:val="00754744"/>
    <w:rsid w:val="0076254F"/>
    <w:rsid w:val="00770C54"/>
    <w:rsid w:val="00773345"/>
    <w:rsid w:val="007801F5"/>
    <w:rsid w:val="00781689"/>
    <w:rsid w:val="0078275D"/>
    <w:rsid w:val="00783CA4"/>
    <w:rsid w:val="007842FB"/>
    <w:rsid w:val="00786124"/>
    <w:rsid w:val="0079514B"/>
    <w:rsid w:val="00795252"/>
    <w:rsid w:val="007A051A"/>
    <w:rsid w:val="007A2DC1"/>
    <w:rsid w:val="007B34E9"/>
    <w:rsid w:val="007B4D3D"/>
    <w:rsid w:val="007C41ED"/>
    <w:rsid w:val="007C53F7"/>
    <w:rsid w:val="007D0126"/>
    <w:rsid w:val="007D02DB"/>
    <w:rsid w:val="007D07C7"/>
    <w:rsid w:val="007D0869"/>
    <w:rsid w:val="007D14C4"/>
    <w:rsid w:val="007D1F80"/>
    <w:rsid w:val="007D3319"/>
    <w:rsid w:val="007D335D"/>
    <w:rsid w:val="007D5265"/>
    <w:rsid w:val="007D605C"/>
    <w:rsid w:val="007D799A"/>
    <w:rsid w:val="007E3314"/>
    <w:rsid w:val="007E3514"/>
    <w:rsid w:val="007E4B03"/>
    <w:rsid w:val="007F324B"/>
    <w:rsid w:val="00801E8E"/>
    <w:rsid w:val="00802123"/>
    <w:rsid w:val="008052B9"/>
    <w:rsid w:val="0080553C"/>
    <w:rsid w:val="00805B46"/>
    <w:rsid w:val="00805DB4"/>
    <w:rsid w:val="0082000A"/>
    <w:rsid w:val="0082150C"/>
    <w:rsid w:val="00823593"/>
    <w:rsid w:val="008257BA"/>
    <w:rsid w:val="00825DC2"/>
    <w:rsid w:val="00831818"/>
    <w:rsid w:val="00833CD6"/>
    <w:rsid w:val="00834AD3"/>
    <w:rsid w:val="00834C74"/>
    <w:rsid w:val="00836F4E"/>
    <w:rsid w:val="00843795"/>
    <w:rsid w:val="00847F0F"/>
    <w:rsid w:val="00851002"/>
    <w:rsid w:val="00852448"/>
    <w:rsid w:val="008575EA"/>
    <w:rsid w:val="00861460"/>
    <w:rsid w:val="00866297"/>
    <w:rsid w:val="00872FDD"/>
    <w:rsid w:val="00875CF3"/>
    <w:rsid w:val="00877F6C"/>
    <w:rsid w:val="0088258A"/>
    <w:rsid w:val="00885C1E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B2151"/>
    <w:rsid w:val="008B26C9"/>
    <w:rsid w:val="008B581D"/>
    <w:rsid w:val="008C0C29"/>
    <w:rsid w:val="008D02DA"/>
    <w:rsid w:val="008D76BC"/>
    <w:rsid w:val="008E7DBA"/>
    <w:rsid w:val="008F0829"/>
    <w:rsid w:val="008F3638"/>
    <w:rsid w:val="008F4441"/>
    <w:rsid w:val="008F6850"/>
    <w:rsid w:val="008F6B20"/>
    <w:rsid w:val="008F6F31"/>
    <w:rsid w:val="008F74DF"/>
    <w:rsid w:val="008F7C67"/>
    <w:rsid w:val="00902274"/>
    <w:rsid w:val="0091083F"/>
    <w:rsid w:val="00912473"/>
    <w:rsid w:val="009127BA"/>
    <w:rsid w:val="00916D33"/>
    <w:rsid w:val="00920AAE"/>
    <w:rsid w:val="009227A6"/>
    <w:rsid w:val="0092355A"/>
    <w:rsid w:val="00933EC1"/>
    <w:rsid w:val="00942F87"/>
    <w:rsid w:val="009446AD"/>
    <w:rsid w:val="00945279"/>
    <w:rsid w:val="009465D9"/>
    <w:rsid w:val="00946F6D"/>
    <w:rsid w:val="009476B3"/>
    <w:rsid w:val="009530DB"/>
    <w:rsid w:val="00953676"/>
    <w:rsid w:val="00955FD3"/>
    <w:rsid w:val="00956F30"/>
    <w:rsid w:val="009579D4"/>
    <w:rsid w:val="00963D80"/>
    <w:rsid w:val="009669AF"/>
    <w:rsid w:val="00966C9A"/>
    <w:rsid w:val="009705EE"/>
    <w:rsid w:val="00973027"/>
    <w:rsid w:val="00973BC7"/>
    <w:rsid w:val="009749C3"/>
    <w:rsid w:val="00975DA9"/>
    <w:rsid w:val="00977927"/>
    <w:rsid w:val="0098135C"/>
    <w:rsid w:val="0098156A"/>
    <w:rsid w:val="009861C8"/>
    <w:rsid w:val="00987C33"/>
    <w:rsid w:val="009908DA"/>
    <w:rsid w:val="00991BAC"/>
    <w:rsid w:val="00992853"/>
    <w:rsid w:val="009A2390"/>
    <w:rsid w:val="009A6EA0"/>
    <w:rsid w:val="009A7D38"/>
    <w:rsid w:val="009B0EF3"/>
    <w:rsid w:val="009B12CC"/>
    <w:rsid w:val="009B1E25"/>
    <w:rsid w:val="009B28D1"/>
    <w:rsid w:val="009C1335"/>
    <w:rsid w:val="009C143C"/>
    <w:rsid w:val="009C1AB2"/>
    <w:rsid w:val="009C3EB8"/>
    <w:rsid w:val="009C665C"/>
    <w:rsid w:val="009C7251"/>
    <w:rsid w:val="009D1F9F"/>
    <w:rsid w:val="009D500E"/>
    <w:rsid w:val="009D6446"/>
    <w:rsid w:val="009D74A4"/>
    <w:rsid w:val="009E229C"/>
    <w:rsid w:val="009E2769"/>
    <w:rsid w:val="009E2E91"/>
    <w:rsid w:val="009E670D"/>
    <w:rsid w:val="009F37F2"/>
    <w:rsid w:val="009F4837"/>
    <w:rsid w:val="00A01B40"/>
    <w:rsid w:val="00A139F5"/>
    <w:rsid w:val="00A156FF"/>
    <w:rsid w:val="00A157B7"/>
    <w:rsid w:val="00A17742"/>
    <w:rsid w:val="00A227C0"/>
    <w:rsid w:val="00A26854"/>
    <w:rsid w:val="00A26FF6"/>
    <w:rsid w:val="00A27EDD"/>
    <w:rsid w:val="00A31734"/>
    <w:rsid w:val="00A32E16"/>
    <w:rsid w:val="00A365F4"/>
    <w:rsid w:val="00A42AE6"/>
    <w:rsid w:val="00A47D80"/>
    <w:rsid w:val="00A53132"/>
    <w:rsid w:val="00A563F2"/>
    <w:rsid w:val="00A566E8"/>
    <w:rsid w:val="00A617AC"/>
    <w:rsid w:val="00A62AAF"/>
    <w:rsid w:val="00A6325C"/>
    <w:rsid w:val="00A65CAE"/>
    <w:rsid w:val="00A66347"/>
    <w:rsid w:val="00A67093"/>
    <w:rsid w:val="00A810F9"/>
    <w:rsid w:val="00A81CA1"/>
    <w:rsid w:val="00A82D31"/>
    <w:rsid w:val="00A84296"/>
    <w:rsid w:val="00A85E7E"/>
    <w:rsid w:val="00A86ECC"/>
    <w:rsid w:val="00A86FCC"/>
    <w:rsid w:val="00A90A6D"/>
    <w:rsid w:val="00A94093"/>
    <w:rsid w:val="00A9428D"/>
    <w:rsid w:val="00A94DDF"/>
    <w:rsid w:val="00A969FF"/>
    <w:rsid w:val="00A971E5"/>
    <w:rsid w:val="00AA2F0E"/>
    <w:rsid w:val="00AA2F63"/>
    <w:rsid w:val="00AA62DB"/>
    <w:rsid w:val="00AA641F"/>
    <w:rsid w:val="00AA710D"/>
    <w:rsid w:val="00AB192C"/>
    <w:rsid w:val="00AB37BC"/>
    <w:rsid w:val="00AB64F3"/>
    <w:rsid w:val="00AB6D25"/>
    <w:rsid w:val="00AC02BC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AF0C34"/>
    <w:rsid w:val="00AF1C33"/>
    <w:rsid w:val="00AF1FE9"/>
    <w:rsid w:val="00AF3088"/>
    <w:rsid w:val="00B0047E"/>
    <w:rsid w:val="00B11B69"/>
    <w:rsid w:val="00B11F78"/>
    <w:rsid w:val="00B13921"/>
    <w:rsid w:val="00B14952"/>
    <w:rsid w:val="00B16871"/>
    <w:rsid w:val="00B20DE1"/>
    <w:rsid w:val="00B24F84"/>
    <w:rsid w:val="00B25B45"/>
    <w:rsid w:val="00B30026"/>
    <w:rsid w:val="00B30114"/>
    <w:rsid w:val="00B31E5A"/>
    <w:rsid w:val="00B3710B"/>
    <w:rsid w:val="00B43075"/>
    <w:rsid w:val="00B4309F"/>
    <w:rsid w:val="00B45052"/>
    <w:rsid w:val="00B45E3F"/>
    <w:rsid w:val="00B47359"/>
    <w:rsid w:val="00B525B3"/>
    <w:rsid w:val="00B530F8"/>
    <w:rsid w:val="00B54288"/>
    <w:rsid w:val="00B60D04"/>
    <w:rsid w:val="00B653AB"/>
    <w:rsid w:val="00B65C40"/>
    <w:rsid w:val="00B65F9E"/>
    <w:rsid w:val="00B66B19"/>
    <w:rsid w:val="00B71BD1"/>
    <w:rsid w:val="00B73C02"/>
    <w:rsid w:val="00B74130"/>
    <w:rsid w:val="00B813A2"/>
    <w:rsid w:val="00B85F30"/>
    <w:rsid w:val="00B914E9"/>
    <w:rsid w:val="00B92E32"/>
    <w:rsid w:val="00B933F2"/>
    <w:rsid w:val="00B95343"/>
    <w:rsid w:val="00B956EE"/>
    <w:rsid w:val="00BA2BA1"/>
    <w:rsid w:val="00BA3447"/>
    <w:rsid w:val="00BA3562"/>
    <w:rsid w:val="00BA682B"/>
    <w:rsid w:val="00BB4F09"/>
    <w:rsid w:val="00BB5C6D"/>
    <w:rsid w:val="00BC25BA"/>
    <w:rsid w:val="00BC2D48"/>
    <w:rsid w:val="00BC2F14"/>
    <w:rsid w:val="00BC646E"/>
    <w:rsid w:val="00BD047C"/>
    <w:rsid w:val="00BD3FC5"/>
    <w:rsid w:val="00BD4445"/>
    <w:rsid w:val="00BD4E33"/>
    <w:rsid w:val="00BF0B34"/>
    <w:rsid w:val="00BF0F9E"/>
    <w:rsid w:val="00BF246A"/>
    <w:rsid w:val="00C030DE"/>
    <w:rsid w:val="00C051A8"/>
    <w:rsid w:val="00C11539"/>
    <w:rsid w:val="00C162C4"/>
    <w:rsid w:val="00C22105"/>
    <w:rsid w:val="00C221A0"/>
    <w:rsid w:val="00C240FE"/>
    <w:rsid w:val="00C244B6"/>
    <w:rsid w:val="00C2512A"/>
    <w:rsid w:val="00C27BF1"/>
    <w:rsid w:val="00C30F26"/>
    <w:rsid w:val="00C31482"/>
    <w:rsid w:val="00C31B49"/>
    <w:rsid w:val="00C35967"/>
    <w:rsid w:val="00C3702F"/>
    <w:rsid w:val="00C423B3"/>
    <w:rsid w:val="00C4363C"/>
    <w:rsid w:val="00C4500A"/>
    <w:rsid w:val="00C456AD"/>
    <w:rsid w:val="00C51A44"/>
    <w:rsid w:val="00C566A2"/>
    <w:rsid w:val="00C57A7E"/>
    <w:rsid w:val="00C62238"/>
    <w:rsid w:val="00C62A7E"/>
    <w:rsid w:val="00C63D50"/>
    <w:rsid w:val="00C63DBB"/>
    <w:rsid w:val="00C64A37"/>
    <w:rsid w:val="00C7158E"/>
    <w:rsid w:val="00C7250B"/>
    <w:rsid w:val="00C7346B"/>
    <w:rsid w:val="00C7435B"/>
    <w:rsid w:val="00C74EE7"/>
    <w:rsid w:val="00C74FD4"/>
    <w:rsid w:val="00C75B87"/>
    <w:rsid w:val="00C77C0E"/>
    <w:rsid w:val="00C813CE"/>
    <w:rsid w:val="00C8290C"/>
    <w:rsid w:val="00C85C67"/>
    <w:rsid w:val="00C91687"/>
    <w:rsid w:val="00C924A8"/>
    <w:rsid w:val="00C945FE"/>
    <w:rsid w:val="00C96FAA"/>
    <w:rsid w:val="00C97A04"/>
    <w:rsid w:val="00CA107B"/>
    <w:rsid w:val="00CA484D"/>
    <w:rsid w:val="00CA4FB6"/>
    <w:rsid w:val="00CA6321"/>
    <w:rsid w:val="00CA6613"/>
    <w:rsid w:val="00CA7BFA"/>
    <w:rsid w:val="00CB0A86"/>
    <w:rsid w:val="00CB2F90"/>
    <w:rsid w:val="00CB46F1"/>
    <w:rsid w:val="00CB6AD4"/>
    <w:rsid w:val="00CC739E"/>
    <w:rsid w:val="00CD1EBB"/>
    <w:rsid w:val="00CD28CF"/>
    <w:rsid w:val="00CD4A90"/>
    <w:rsid w:val="00CD58B7"/>
    <w:rsid w:val="00CD6D30"/>
    <w:rsid w:val="00CD764E"/>
    <w:rsid w:val="00CD7967"/>
    <w:rsid w:val="00CE2AFA"/>
    <w:rsid w:val="00CE4D5F"/>
    <w:rsid w:val="00CE7548"/>
    <w:rsid w:val="00CF0C7D"/>
    <w:rsid w:val="00CF18EE"/>
    <w:rsid w:val="00CF30BD"/>
    <w:rsid w:val="00CF4099"/>
    <w:rsid w:val="00CF5255"/>
    <w:rsid w:val="00CF6DFF"/>
    <w:rsid w:val="00D00796"/>
    <w:rsid w:val="00D019E7"/>
    <w:rsid w:val="00D01F12"/>
    <w:rsid w:val="00D01FA2"/>
    <w:rsid w:val="00D04A00"/>
    <w:rsid w:val="00D12735"/>
    <w:rsid w:val="00D2057C"/>
    <w:rsid w:val="00D261A2"/>
    <w:rsid w:val="00D35826"/>
    <w:rsid w:val="00D378BA"/>
    <w:rsid w:val="00D47214"/>
    <w:rsid w:val="00D47601"/>
    <w:rsid w:val="00D51630"/>
    <w:rsid w:val="00D52949"/>
    <w:rsid w:val="00D561A3"/>
    <w:rsid w:val="00D56EFC"/>
    <w:rsid w:val="00D6101D"/>
    <w:rsid w:val="00D616D2"/>
    <w:rsid w:val="00D62809"/>
    <w:rsid w:val="00D63B5F"/>
    <w:rsid w:val="00D7002A"/>
    <w:rsid w:val="00D70EF7"/>
    <w:rsid w:val="00D7209F"/>
    <w:rsid w:val="00D80AE2"/>
    <w:rsid w:val="00D8397C"/>
    <w:rsid w:val="00D85BA8"/>
    <w:rsid w:val="00D86407"/>
    <w:rsid w:val="00D87838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7C1C"/>
    <w:rsid w:val="00DB147A"/>
    <w:rsid w:val="00DB1B7A"/>
    <w:rsid w:val="00DB1D6E"/>
    <w:rsid w:val="00DB589E"/>
    <w:rsid w:val="00DB706E"/>
    <w:rsid w:val="00DC40C7"/>
    <w:rsid w:val="00DC6708"/>
    <w:rsid w:val="00DC7612"/>
    <w:rsid w:val="00DD011A"/>
    <w:rsid w:val="00DD0E85"/>
    <w:rsid w:val="00DD0EF5"/>
    <w:rsid w:val="00DD197E"/>
    <w:rsid w:val="00DD1CA7"/>
    <w:rsid w:val="00DD2C6A"/>
    <w:rsid w:val="00DD5C23"/>
    <w:rsid w:val="00DE2400"/>
    <w:rsid w:val="00DE58F1"/>
    <w:rsid w:val="00DE6B58"/>
    <w:rsid w:val="00DF424A"/>
    <w:rsid w:val="00DF5E32"/>
    <w:rsid w:val="00DF6DEA"/>
    <w:rsid w:val="00E01436"/>
    <w:rsid w:val="00E03E79"/>
    <w:rsid w:val="00E045BD"/>
    <w:rsid w:val="00E04782"/>
    <w:rsid w:val="00E04D6C"/>
    <w:rsid w:val="00E06C71"/>
    <w:rsid w:val="00E109E9"/>
    <w:rsid w:val="00E11B4D"/>
    <w:rsid w:val="00E126F7"/>
    <w:rsid w:val="00E14D13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6466"/>
    <w:rsid w:val="00E4714C"/>
    <w:rsid w:val="00E50E1C"/>
    <w:rsid w:val="00E51201"/>
    <w:rsid w:val="00E5178D"/>
    <w:rsid w:val="00E51A00"/>
    <w:rsid w:val="00E51AEB"/>
    <w:rsid w:val="00E522A7"/>
    <w:rsid w:val="00E5349E"/>
    <w:rsid w:val="00E54452"/>
    <w:rsid w:val="00E63B0C"/>
    <w:rsid w:val="00E664C5"/>
    <w:rsid w:val="00E671A2"/>
    <w:rsid w:val="00E67D16"/>
    <w:rsid w:val="00E723A4"/>
    <w:rsid w:val="00E76D26"/>
    <w:rsid w:val="00E76EE5"/>
    <w:rsid w:val="00E77195"/>
    <w:rsid w:val="00E95B8E"/>
    <w:rsid w:val="00E96416"/>
    <w:rsid w:val="00E96D55"/>
    <w:rsid w:val="00EA5797"/>
    <w:rsid w:val="00EB04C3"/>
    <w:rsid w:val="00EB06BF"/>
    <w:rsid w:val="00EB1390"/>
    <w:rsid w:val="00EB1F44"/>
    <w:rsid w:val="00EB2C71"/>
    <w:rsid w:val="00EB3333"/>
    <w:rsid w:val="00EB4340"/>
    <w:rsid w:val="00EB556D"/>
    <w:rsid w:val="00EB5A7D"/>
    <w:rsid w:val="00EB609E"/>
    <w:rsid w:val="00EC109D"/>
    <w:rsid w:val="00EC4714"/>
    <w:rsid w:val="00EC66BB"/>
    <w:rsid w:val="00ED016B"/>
    <w:rsid w:val="00ED29B3"/>
    <w:rsid w:val="00ED55C0"/>
    <w:rsid w:val="00ED61F4"/>
    <w:rsid w:val="00ED682B"/>
    <w:rsid w:val="00EE3845"/>
    <w:rsid w:val="00EE3D14"/>
    <w:rsid w:val="00EE41D5"/>
    <w:rsid w:val="00EF0C25"/>
    <w:rsid w:val="00EF449D"/>
    <w:rsid w:val="00F0166F"/>
    <w:rsid w:val="00F017A4"/>
    <w:rsid w:val="00F01EBC"/>
    <w:rsid w:val="00F037A4"/>
    <w:rsid w:val="00F049AB"/>
    <w:rsid w:val="00F07252"/>
    <w:rsid w:val="00F142D2"/>
    <w:rsid w:val="00F142DB"/>
    <w:rsid w:val="00F14C5C"/>
    <w:rsid w:val="00F254D3"/>
    <w:rsid w:val="00F265BC"/>
    <w:rsid w:val="00F27C8F"/>
    <w:rsid w:val="00F32749"/>
    <w:rsid w:val="00F37172"/>
    <w:rsid w:val="00F41A54"/>
    <w:rsid w:val="00F4477E"/>
    <w:rsid w:val="00F46269"/>
    <w:rsid w:val="00F5119A"/>
    <w:rsid w:val="00F51B42"/>
    <w:rsid w:val="00F52F81"/>
    <w:rsid w:val="00F5533C"/>
    <w:rsid w:val="00F60427"/>
    <w:rsid w:val="00F60BA8"/>
    <w:rsid w:val="00F65B5B"/>
    <w:rsid w:val="00F65EC5"/>
    <w:rsid w:val="00F67D8F"/>
    <w:rsid w:val="00F72307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911FA"/>
    <w:rsid w:val="00F94394"/>
    <w:rsid w:val="00F94EDD"/>
    <w:rsid w:val="00F962FB"/>
    <w:rsid w:val="00FA3173"/>
    <w:rsid w:val="00FA5128"/>
    <w:rsid w:val="00FA554F"/>
    <w:rsid w:val="00FA5B7A"/>
    <w:rsid w:val="00FB42D4"/>
    <w:rsid w:val="00FB5906"/>
    <w:rsid w:val="00FB5CAC"/>
    <w:rsid w:val="00FB5D61"/>
    <w:rsid w:val="00FB762F"/>
    <w:rsid w:val="00FB77D1"/>
    <w:rsid w:val="00FC0A2D"/>
    <w:rsid w:val="00FC2AED"/>
    <w:rsid w:val="00FD2877"/>
    <w:rsid w:val="00FD329D"/>
    <w:rsid w:val="00FD5EA7"/>
    <w:rsid w:val="00FD7480"/>
    <w:rsid w:val="00FD758E"/>
    <w:rsid w:val="00FE36CF"/>
    <w:rsid w:val="00FE576B"/>
    <w:rsid w:val="00FE6DDE"/>
    <w:rsid w:val="00FF0246"/>
    <w:rsid w:val="00FF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budownictwo_mieszkaniowe_w_okresie_styczen-sierpien_2022_r.docx.docx</NazwaPliku>
    <Odbiorcy2 xmlns="AD3641B4-23D9-4536-AF9E-7D0EADDEB824" xsi:nil="true"/>
    <Osoba xmlns="AD3641B4-23D9-4536-AF9E-7D0EADDEB824">STAT\CzarneckaK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372E7377-5C19-4C3C-85B7-840FCB619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880952-AA64-4C5D-8469-14B9A6F2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1120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2019-02-21T09:45:00Z</cp:lastPrinted>
  <dcterms:created xsi:type="dcterms:W3CDTF">2022-11-18T09:50:00Z</dcterms:created>
  <dcterms:modified xsi:type="dcterms:W3CDTF">2022-11-18T09:50:00Z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LUB-OSB.6360.3.2022.17</vt:lpwstr>
  </property>
  <property fmtid="{D5CDD505-2E9C-101B-9397-08002B2CF9AE}" pid="4" name="UNPPisma">
    <vt:lpwstr>2022-208319</vt:lpwstr>
  </property>
  <property fmtid="{D5CDD505-2E9C-101B-9397-08002B2CF9AE}" pid="5" name="ZnakSprawy">
    <vt:lpwstr>LUB-OSB.6360.3.2022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Informacja sygnalna "Budownictwo mieszkaniowe w okresie styczeń-sierpień 2022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2022-09-16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