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28336" w14:textId="392F51FB" w:rsidR="0098135C" w:rsidRDefault="00530074" w:rsidP="00273FED">
      <w:pPr>
        <w:pStyle w:val="tytuinformacji"/>
        <w:spacing w:after="600"/>
        <w:rPr>
          <w:shd w:val="clear" w:color="auto" w:fill="FFFFFF"/>
        </w:rPr>
      </w:pPr>
      <w:bookmarkStart w:id="0" w:name="_GoBack"/>
      <w:bookmarkEnd w:id="0"/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8A3823">
        <w:rPr>
          <w:shd w:val="clear" w:color="auto" w:fill="FFFFFF"/>
        </w:rPr>
        <w:t>kwiecień</w:t>
      </w:r>
      <w:r w:rsidR="00B23382">
        <w:rPr>
          <w:shd w:val="clear" w:color="auto" w:fill="FFFFFF"/>
        </w:rPr>
        <w:t xml:space="preserve"> 2022</w:t>
      </w:r>
      <w:r w:rsidRPr="00530074">
        <w:rPr>
          <w:shd w:val="clear" w:color="auto" w:fill="FFFFFF"/>
        </w:rPr>
        <w:t xml:space="preserve"> r.</w:t>
      </w:r>
    </w:p>
    <w:p w14:paraId="58EAE863" w14:textId="49F730D6" w:rsidR="00F44379" w:rsidRDefault="00273FED" w:rsidP="003348FD">
      <w:pPr>
        <w:pStyle w:val="tekstzboku"/>
        <w:spacing w:before="360" w:after="120"/>
        <w:rPr>
          <w:b/>
          <w:color w:val="auto"/>
          <w:sz w:val="19"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741D7EBA" wp14:editId="111B5062">
                <wp:simplePos x="0" y="0"/>
                <wp:positionH relativeFrom="margin">
                  <wp:align>left</wp:align>
                </wp:positionH>
                <wp:positionV relativeFrom="paragraph">
                  <wp:posOffset>84455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5" name="Prostokąt zaokrąglony 5" descr="11,3 p. proc. Zmiana bieżącego wskaźnika ufności konsumenckiej (BWUK)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23B8F" w14:textId="6E1EDCDF" w:rsidR="00FC0B14" w:rsidRPr="00BC44E4" w:rsidRDefault="000F34A6" w:rsidP="00273FED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FC0B14"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1</w:t>
                            </w:r>
                            <w:r w:rsidR="00FC0B14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8</w:t>
                            </w:r>
                            <w:r w:rsidR="00FC0B14" w:rsidRPr="00273FED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p. proc.</w:t>
                            </w:r>
                          </w:p>
                          <w:p w14:paraId="2B13B478" w14:textId="77777777" w:rsidR="00FC0B14" w:rsidRPr="00DD7916" w:rsidRDefault="00FC0B14" w:rsidP="00273FED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Zmiana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</w:p>
                          <w:p w14:paraId="627F69FC" w14:textId="77777777" w:rsidR="00FC0B14" w:rsidRDefault="00FC0B14" w:rsidP="00273FED">
                            <w:pPr>
                              <w:spacing w:before="0"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1D7EBA" id="Prostokąt zaokrąglony 5" o:spid="_x0000_s1026" alt="11,3 p. proc. Zmiana bieżącego wskaźnika ufności konsumenckiej (BWUK)&#10;" style="position:absolute;margin-left:0;margin-top:6.65pt;width:164.4pt;height:83.25pt;z-index:-251531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HdG8gIAAOMFAAAOAAAAZHJzL2Uyb0RvYy54bWysVM1uEzEQviPxDpaREEiQ3Q0NKaGbKrQq&#10;QlRt1B9V4uZ4vYnJrsfYTrLpvU/BmyCO7Xsx9m62UVtxQFy89s7MN3/fzN5+VRZkKYyVoFKadGJK&#10;hOKQSTVN6eXF0dtdSqxjKmMFKJHStbB0f/j82d5KD0QXZlBkwhAEUXaw0imdOacHUWT5TJTMdkAL&#10;hcIcTMkcPs00ygxbIXpZRN04fh+twGTaABfW4t/DWkiHAT/PBXeneW6FI0VKMTYXThPOiT+j4R4b&#10;TA3TM8mbMNg/RFEyqdBpC3XIHCMLIx9BlZIbsJC7DocygjyXXIQcMJskfpDN+YxpEXLB4ljdlsn+&#10;P1h+shwbIrOU9ihRrMQWjTFAB/PbG0euGczN7c0Ue7cmqJAJy7F4SfLmHdEd4uveId9KyRQjEynu&#10;ft/ecDEFsrJzdvdLyTkWIVdw95NLMgdlFyWSYy7Fd/Lq09Xl19cvX1Sjj74HK20HGMq5HpvmZfHq&#10;C1rlpvRfLBWpQt/Wbd9E5QjHn914dzeOsb0cZUnc63f7PY8a3ZtrY91nASXGbJEEBhYqO0N2hKax&#10;5bF1tf5Gz7u0UMjsSBZFeJjp5KAwZMk8k+LksN9vXGypRT6POvJwc+tCeONCnYkcq+xjDR4Dv0WL&#10;xzgXyiW1aMYyUbvpYVKBophIaxHSCoAeOcfwWuwGwM/OY+w6v0bfm4owHq1x/LfAauPWIngG5Vrj&#10;UiowTwEUmFXjudbH8LdK46+umlSo4q8TyNZIRwP1nFrNjyT265hZN2YGBxN7jMvGneKRF7BKKTQ3&#10;SmZgrp/67/VxXlBKyQoHPaX2x4IZQUnxReEkfUh2dvxmCI8d5A4+zLZksi1Ri/IAkAEJrjXNw9Xr&#10;u2JzzQ2UV7iTRt4ripji6Dul3JnN48DVCwi3GhejUVDDbaCZO1bnmntwX2BPxYvqihndkNYh309g&#10;sxTY4AFta11vqWC0cJDLwOn7ujalx00SONRsPb+qtt9B6343D/8AAAD//wMAUEsDBBQABgAIAAAA&#10;IQAg13mH3QAAAAcBAAAPAAAAZHJzL2Rvd25yZXYueG1sTI/NTsMwEITvSLyDtUhcEHVoJEhDnAqV&#10;vx640Fbi6sZLEhGvg+2m7tuznOC4M6PZb6plsoOY0IfekYKbWQYCqXGmp1bBbvt8XYAIUZPRgyNU&#10;cMIAy/r8rNKlcUd6x2kTW8ElFEqtoItxLKUMTYdWh5kbkdj7dN7qyKdvpfH6yOV2kPMsu5VW98Qf&#10;Oj3iqsPma3OwCtbfrbz68Ckt3qb0mNqnE72+rJS6vEgP9yAipvgXhl98RoeamfbuQCaIQQEPiazm&#10;OQh283nBQ/Ys3C0KkHUl//PXPwAAAP//AwBQSwECLQAUAAYACAAAACEAtoM4kv4AAADhAQAAEwAA&#10;AAAAAAAAAAAAAAAAAAAAW0NvbnRlbnRfVHlwZXNdLnhtbFBLAQItABQABgAIAAAAIQA4/SH/1gAA&#10;AJQBAAALAAAAAAAAAAAAAAAAAC8BAABfcmVscy8ucmVsc1BLAQItABQABgAIAAAAIQB1UHdG8gIA&#10;AOMFAAAOAAAAAAAAAAAAAAAAAC4CAABkcnMvZTJvRG9jLnhtbFBLAQItABQABgAIAAAAIQAg13mH&#10;3QAAAAcBAAAPAAAAAAAAAAAAAAAAAEwFAABkcnMvZG93bnJldi54bWxQSwUGAAAAAAQABADzAAAA&#10;VgYAAAAA&#10;" fillcolor="#001d77" strokecolor="#1f4d78 [1604]" strokeweight="1pt">
                <v:stroke joinstyle="miter"/>
                <v:textbox>
                  <w:txbxContent>
                    <w:p w14:paraId="3DE23B8F" w14:textId="6E1EDCDF" w:rsidR="00FC0B14" w:rsidRPr="00BC44E4" w:rsidRDefault="000F34A6" w:rsidP="00273FED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FC0B14"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1</w:t>
                      </w:r>
                      <w:r w:rsidR="00FC0B14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8</w:t>
                      </w:r>
                      <w:r w:rsidR="00FC0B14" w:rsidRPr="00273FED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p. proc.</w:t>
                      </w:r>
                    </w:p>
                    <w:p w14:paraId="2B13B478" w14:textId="77777777" w:rsidR="00FC0B14" w:rsidRPr="00DD7916" w:rsidRDefault="00FC0B14" w:rsidP="00273FED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Zmiana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</w:p>
                    <w:p w14:paraId="627F69FC" w14:textId="77777777" w:rsidR="00FC0B14" w:rsidRDefault="00FC0B14" w:rsidP="00273FED">
                      <w:pPr>
                        <w:spacing w:before="0" w:after="0"/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B3501C" w:rsidRPr="00CF538E">
        <w:rPr>
          <w:b/>
          <w:color w:val="auto"/>
          <w:sz w:val="19"/>
          <w:szCs w:val="19"/>
        </w:rPr>
        <w:t>W</w:t>
      </w:r>
      <w:r w:rsidR="00B3501C">
        <w:rPr>
          <w:b/>
          <w:color w:val="auto"/>
          <w:sz w:val="19"/>
          <w:szCs w:val="19"/>
        </w:rPr>
        <w:t xml:space="preserve"> </w:t>
      </w:r>
      <w:r w:rsidR="008A3823">
        <w:rPr>
          <w:b/>
          <w:color w:val="auto"/>
          <w:sz w:val="19"/>
          <w:szCs w:val="19"/>
        </w:rPr>
        <w:t>kwietniu</w:t>
      </w:r>
      <w:r w:rsidR="00B3501C">
        <w:rPr>
          <w:b/>
          <w:color w:val="auto"/>
          <w:sz w:val="19"/>
          <w:szCs w:val="19"/>
        </w:rPr>
        <w:t xml:space="preserve"> </w:t>
      </w:r>
      <w:r w:rsidR="00974475">
        <w:rPr>
          <w:b/>
          <w:color w:val="auto"/>
          <w:sz w:val="19"/>
          <w:szCs w:val="19"/>
        </w:rPr>
        <w:t>202</w:t>
      </w:r>
      <w:r w:rsidR="00B23382">
        <w:rPr>
          <w:b/>
          <w:color w:val="auto"/>
          <w:sz w:val="19"/>
          <w:szCs w:val="19"/>
        </w:rPr>
        <w:t>2</w:t>
      </w:r>
      <w:r w:rsidR="00B3501C" w:rsidRPr="00CF538E">
        <w:rPr>
          <w:b/>
          <w:color w:val="auto"/>
          <w:sz w:val="19"/>
          <w:szCs w:val="19"/>
        </w:rPr>
        <w:t xml:space="preserve"> r. </w:t>
      </w:r>
      <w:r w:rsidR="000A76BB">
        <w:rPr>
          <w:b/>
          <w:color w:val="auto"/>
          <w:sz w:val="19"/>
          <w:szCs w:val="19"/>
        </w:rPr>
        <w:t xml:space="preserve">odnotowano </w:t>
      </w:r>
      <w:r w:rsidR="001A1721">
        <w:rPr>
          <w:b/>
          <w:color w:val="auto"/>
          <w:sz w:val="19"/>
          <w:szCs w:val="19"/>
        </w:rPr>
        <w:t>p</w:t>
      </w:r>
      <w:r w:rsidR="000F34A6">
        <w:rPr>
          <w:b/>
          <w:color w:val="auto"/>
          <w:sz w:val="19"/>
          <w:szCs w:val="19"/>
        </w:rPr>
        <w:t>oprawę</w:t>
      </w:r>
      <w:r w:rsidR="003851F0">
        <w:rPr>
          <w:b/>
          <w:color w:val="auto"/>
          <w:sz w:val="19"/>
          <w:szCs w:val="19"/>
        </w:rPr>
        <w:t xml:space="preserve"> zarówno</w:t>
      </w:r>
      <w:r w:rsidR="000A76BB">
        <w:rPr>
          <w:b/>
          <w:color w:val="auto"/>
          <w:sz w:val="19"/>
          <w:szCs w:val="19"/>
        </w:rPr>
        <w:t xml:space="preserve"> </w:t>
      </w:r>
      <w:r w:rsidR="00921B01">
        <w:rPr>
          <w:b/>
          <w:color w:val="auto"/>
          <w:sz w:val="19"/>
          <w:szCs w:val="19"/>
        </w:rPr>
        <w:t>obecn</w:t>
      </w:r>
      <w:r w:rsidR="000A76BB">
        <w:rPr>
          <w:b/>
          <w:color w:val="auto"/>
          <w:sz w:val="19"/>
          <w:szCs w:val="19"/>
        </w:rPr>
        <w:t>ych</w:t>
      </w:r>
      <w:r w:rsidR="003851F0">
        <w:rPr>
          <w:b/>
          <w:color w:val="auto"/>
          <w:sz w:val="19"/>
          <w:szCs w:val="19"/>
        </w:rPr>
        <w:t>, jak i przyszłych</w:t>
      </w:r>
      <w:r w:rsidR="005449D2">
        <w:rPr>
          <w:b/>
          <w:color w:val="auto"/>
          <w:sz w:val="19"/>
          <w:szCs w:val="19"/>
        </w:rPr>
        <w:t xml:space="preserve"> </w:t>
      </w:r>
      <w:r w:rsidR="00921B01">
        <w:rPr>
          <w:b/>
          <w:color w:val="auto"/>
          <w:sz w:val="19"/>
          <w:szCs w:val="19"/>
        </w:rPr>
        <w:t>nastroj</w:t>
      </w:r>
      <w:r w:rsidR="000A76BB">
        <w:rPr>
          <w:b/>
          <w:color w:val="auto"/>
          <w:sz w:val="19"/>
          <w:szCs w:val="19"/>
        </w:rPr>
        <w:t>ów</w:t>
      </w:r>
      <w:r w:rsidR="00921B01">
        <w:rPr>
          <w:b/>
          <w:color w:val="auto"/>
          <w:sz w:val="19"/>
          <w:szCs w:val="19"/>
        </w:rPr>
        <w:t xml:space="preserve"> konsumencki</w:t>
      </w:r>
      <w:r w:rsidR="000A76BB">
        <w:rPr>
          <w:b/>
          <w:color w:val="auto"/>
          <w:sz w:val="19"/>
          <w:szCs w:val="19"/>
        </w:rPr>
        <w:t>ch</w:t>
      </w:r>
      <w:r w:rsidR="00921B01">
        <w:rPr>
          <w:b/>
          <w:color w:val="auto"/>
          <w:sz w:val="19"/>
          <w:szCs w:val="19"/>
        </w:rPr>
        <w:t xml:space="preserve"> </w:t>
      </w:r>
      <w:r w:rsidR="00B3501C" w:rsidRPr="00CF538E">
        <w:rPr>
          <w:b/>
          <w:color w:val="auto"/>
          <w:sz w:val="19"/>
          <w:szCs w:val="19"/>
        </w:rPr>
        <w:t>w stosunku do poprzedniego miesiąca.</w:t>
      </w:r>
      <w:r w:rsidR="00B3501C">
        <w:rPr>
          <w:b/>
          <w:color w:val="auto"/>
          <w:sz w:val="19"/>
          <w:szCs w:val="19"/>
        </w:rPr>
        <w:t xml:space="preserve"> B</w:t>
      </w:r>
      <w:r w:rsidR="00D06B81">
        <w:rPr>
          <w:b/>
          <w:color w:val="auto"/>
          <w:sz w:val="19"/>
          <w:szCs w:val="19"/>
        </w:rPr>
        <w:t>ieżący wskaźnik ufności konsumenckiej</w:t>
      </w:r>
      <w:r w:rsidR="008663B7">
        <w:rPr>
          <w:b/>
          <w:color w:val="auto"/>
          <w:sz w:val="19"/>
          <w:szCs w:val="19"/>
        </w:rPr>
        <w:t xml:space="preserve"> (BWUK), syntetycznie </w:t>
      </w:r>
      <w:r w:rsidR="008663B7" w:rsidRPr="008663B7">
        <w:rPr>
          <w:b/>
          <w:color w:val="auto"/>
          <w:sz w:val="19"/>
          <w:szCs w:val="19"/>
        </w:rPr>
        <w:t>opisujący obecne tendencje konsumpcji indywidualnej</w:t>
      </w:r>
      <w:r w:rsidR="008663B7">
        <w:rPr>
          <w:b/>
          <w:color w:val="auto"/>
          <w:sz w:val="19"/>
          <w:szCs w:val="19"/>
        </w:rPr>
        <w:t>,</w:t>
      </w:r>
      <w:r w:rsidR="00921B01">
        <w:rPr>
          <w:b/>
          <w:color w:val="auto"/>
          <w:sz w:val="19"/>
          <w:szCs w:val="19"/>
        </w:rPr>
        <w:t xml:space="preserve"> </w:t>
      </w:r>
      <w:r w:rsidR="00C3503E">
        <w:rPr>
          <w:b/>
          <w:color w:val="auto"/>
          <w:sz w:val="19"/>
          <w:szCs w:val="19"/>
        </w:rPr>
        <w:t>wyniósł</w:t>
      </w:r>
      <w:r w:rsidR="00C60AA2">
        <w:rPr>
          <w:b/>
          <w:color w:val="auto"/>
          <w:sz w:val="19"/>
          <w:szCs w:val="19"/>
        </w:rPr>
        <w:t xml:space="preserve"> -</w:t>
      </w:r>
      <w:r w:rsidR="000F34A6">
        <w:rPr>
          <w:b/>
          <w:color w:val="auto"/>
          <w:sz w:val="19"/>
          <w:szCs w:val="19"/>
        </w:rPr>
        <w:t> 37</w:t>
      </w:r>
      <w:r w:rsidR="00FB21F6">
        <w:rPr>
          <w:b/>
          <w:color w:val="auto"/>
          <w:sz w:val="19"/>
          <w:szCs w:val="19"/>
        </w:rPr>
        <w:t>,</w:t>
      </w:r>
      <w:r w:rsidR="000F34A6">
        <w:rPr>
          <w:b/>
          <w:color w:val="auto"/>
          <w:sz w:val="19"/>
          <w:szCs w:val="19"/>
        </w:rPr>
        <w:t>2</w:t>
      </w:r>
      <w:r w:rsidR="000A76BB" w:rsidRPr="007B26F8">
        <w:rPr>
          <w:b/>
          <w:color w:val="auto"/>
          <w:sz w:val="20"/>
          <w:szCs w:val="20"/>
          <w:vertAlign w:val="superscript"/>
        </w:rPr>
        <w:footnoteReference w:id="1"/>
      </w:r>
      <w:r w:rsidR="000A76BB" w:rsidRPr="007B26F8">
        <w:rPr>
          <w:b/>
          <w:color w:val="auto"/>
          <w:sz w:val="20"/>
          <w:szCs w:val="20"/>
          <w:vertAlign w:val="superscript"/>
        </w:rPr>
        <w:t xml:space="preserve"> </w:t>
      </w:r>
      <w:r w:rsidR="00F83720">
        <w:rPr>
          <w:b/>
          <w:color w:val="auto"/>
          <w:sz w:val="20"/>
          <w:szCs w:val="20"/>
          <w:vertAlign w:val="superscript"/>
        </w:rPr>
        <w:t xml:space="preserve"> </w:t>
      </w:r>
      <w:r w:rsidR="00737355">
        <w:rPr>
          <w:b/>
          <w:color w:val="auto"/>
          <w:sz w:val="19"/>
          <w:szCs w:val="19"/>
        </w:rPr>
        <w:t xml:space="preserve">i był o </w:t>
      </w:r>
      <w:r w:rsidR="00853A71">
        <w:rPr>
          <w:b/>
          <w:color w:val="auto"/>
          <w:sz w:val="19"/>
          <w:szCs w:val="19"/>
        </w:rPr>
        <w:t>1</w:t>
      </w:r>
      <w:r w:rsidR="000F34A6">
        <w:rPr>
          <w:b/>
          <w:color w:val="auto"/>
          <w:sz w:val="19"/>
          <w:szCs w:val="19"/>
        </w:rPr>
        <w:t>,8</w:t>
      </w:r>
      <w:r w:rsidR="00D80200">
        <w:rPr>
          <w:b/>
          <w:color w:val="auto"/>
          <w:sz w:val="19"/>
          <w:szCs w:val="19"/>
        </w:rPr>
        <w:t xml:space="preserve"> p. </w:t>
      </w:r>
      <w:r w:rsidR="00F72055">
        <w:rPr>
          <w:b/>
          <w:color w:val="auto"/>
          <w:sz w:val="19"/>
          <w:szCs w:val="19"/>
        </w:rPr>
        <w:t xml:space="preserve">proc. </w:t>
      </w:r>
      <w:r w:rsidR="000F34A6">
        <w:rPr>
          <w:b/>
          <w:color w:val="auto"/>
          <w:sz w:val="19"/>
          <w:szCs w:val="19"/>
        </w:rPr>
        <w:t>wy</w:t>
      </w:r>
      <w:r w:rsidR="003851F0">
        <w:rPr>
          <w:b/>
          <w:color w:val="auto"/>
          <w:sz w:val="19"/>
          <w:szCs w:val="19"/>
        </w:rPr>
        <w:t>ższy</w:t>
      </w:r>
      <w:r w:rsidR="00921B01">
        <w:rPr>
          <w:b/>
          <w:color w:val="auto"/>
          <w:sz w:val="19"/>
          <w:szCs w:val="19"/>
        </w:rPr>
        <w:t xml:space="preserve"> w</w:t>
      </w:r>
      <w:r w:rsidR="004E4F39">
        <w:rPr>
          <w:b/>
          <w:color w:val="auto"/>
          <w:sz w:val="19"/>
          <w:szCs w:val="19"/>
        </w:rPr>
        <w:t> </w:t>
      </w:r>
      <w:r w:rsidR="00921B01">
        <w:rPr>
          <w:b/>
          <w:color w:val="auto"/>
          <w:sz w:val="19"/>
          <w:szCs w:val="19"/>
        </w:rPr>
        <w:t>stosunku do poprzedniego miesiąca</w:t>
      </w:r>
      <w:r w:rsidR="00D06B81">
        <w:rPr>
          <w:b/>
          <w:color w:val="auto"/>
          <w:sz w:val="19"/>
          <w:szCs w:val="19"/>
        </w:rPr>
        <w:t>.</w:t>
      </w:r>
      <w:r w:rsidR="003348FD">
        <w:rPr>
          <w:b/>
          <w:color w:val="auto"/>
          <w:sz w:val="19"/>
          <w:szCs w:val="19"/>
        </w:rPr>
        <w:t xml:space="preserve"> </w:t>
      </w:r>
    </w:p>
    <w:p w14:paraId="438D47BD" w14:textId="77777777" w:rsidR="003348FD" w:rsidRPr="003348FD" w:rsidRDefault="003348FD" w:rsidP="003348FD">
      <w:pPr>
        <w:pStyle w:val="tekstzboku"/>
        <w:rPr>
          <w:b/>
          <w:color w:val="auto"/>
          <w:sz w:val="19"/>
          <w:szCs w:val="19"/>
        </w:rPr>
      </w:pPr>
    </w:p>
    <w:p w14:paraId="6F9D7B34" w14:textId="49F5287C" w:rsidR="00C22105" w:rsidRPr="009A5A6D" w:rsidRDefault="009227A6" w:rsidP="00374750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CAD938B" wp14:editId="7B454A08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 descr="Bieżący wskaźnik ufności konsumenckiej (BWUK) jest wyższy o 1,8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F0B92" w14:textId="1057B046" w:rsidR="00FC0B14" w:rsidRPr="00380DFD" w:rsidRDefault="00FC0B14" w:rsidP="00273134">
                            <w:pPr>
                              <w:pStyle w:val="tekstzboku"/>
                            </w:pPr>
                            <w:r>
                              <w:t>Bieżący wskaźnik ufno</w:t>
                            </w:r>
                            <w:r w:rsidR="000F34A6">
                              <w:t>ści konsumenckiej (BWUK) jest wyższy o 1,8</w:t>
                            </w:r>
                            <w:r>
                              <w:t xml:space="preserve"> p. proc. w stosunku do poprzedniego miesiąca</w:t>
                            </w:r>
                          </w:p>
                          <w:p w14:paraId="730BD466" w14:textId="77777777" w:rsidR="00FC0B14" w:rsidRPr="00D616D2" w:rsidRDefault="00FC0B14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D938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Bieżący wskaźnik ufności konsumenckiej (BWUK) jest wyższy o 1,8 p. proc. w stosunku do poprzedniego miesiąca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lwDeQIAAHoEAAAOAAAAZHJzL2Uyb0RvYy54bWysVE1v1DAQvSPxH0Y+gQSbbNSl26jZqh8U&#10;IQpUKhVnr+Ns3E08xvY22d75FfwT1CP7vxg723YFN0QOlp2J38x78yaHR33bwK20TqEu2HiUMpBa&#10;YKn0omDXX85fTxk4z3XJG9SyYGvp2NHs+bPDzuQywxqbUlogEO3yzhSs9t7kSeJELVvuRmikpmCF&#10;tuWejnaRlJZ3hN42SZamb5IObWksCukcvT0bgmwW8atKCv+5qpz00BSMavNxtXGdhzWZHfJ8Ybmp&#10;ldiWwf+hipYrTUkfoc6457Cy6i+oVgmLDis/EtgmWFVKyMiB2IzTP9hc1dzIyIXEceZRJvf/YMWn&#10;20sLqixYxkDzllp0iY0EL5fOYyeBXpfSCZLsRMnN/a/vYg2dW/LNT62WsKo0bn4IBUvUbtVS65dK&#10;3sCLk6/XH17CjXQeuvXm3t2tAWH8agpmBKFbI+jIFuhWermCEsGgsXey1EouEFolnaJEPHSnMy6n&#10;Iq8Mlen7E+zJZVFpZy5QLB1oPK25Xshja7GrJS9JnXG4mexcHXBcAJl3H7EkmnzlMQL1lW1D66gZ&#10;QOjkkvWjM2TvQYSU+9kkO5gwEBQbp9k4nUbvJDx/uG6s8+8ktsTPkc0sWS/C89sL50M5PH/4JGTT&#10;eK6aJtqv0dAV7GCSTeKFnUirPE1Ho9qCTdPwDH4NLN/qMl72XDXDnhI0eks7MB04+37ex/5GTYIk&#10;cyzXpIPFYRhoeGlTo71j0NEgFMx9W3ErGTTvNWl5MN7bC5MTD3uT/YwOdjcy341wLQiqYJ7BsD31&#10;cdoGysekeaWiGk+VbEsmg0eRtsMYJmj3HL96+mXMfgMAAP//AwBQSwMEFAAGAAgAAAAhAJGIveXf&#10;AAAACwEAAA8AAABkcnMvZG93bnJldi54bWxMj01PwzAMhu9I/IfISNxYQllHV5pOE4graOND4pY1&#10;XlutcaomW8u/xzuxmy0/ev28xWpynTjhEFpPGu5nCgRS5W1LtYbPj9e7DESIhqzpPKGGXwywKq+v&#10;CpNbP9IGT9tYCw6hkBsNTYx9LmWoGnQmzHyPxLe9H5yJvA61tIMZOdx1MlFqIZ1piT80psfnBqvD&#10;9ug0fL3tf77n6r1+cWk/+klJckup9e3NtH4CEXGK/zCc9VkdSnba+SPZIDoNWfLwyKiGJOVOZ0At&#10;0zmIHU9ZmoEsC3nZofwDAAD//wMAUEsBAi0AFAAGAAgAAAAhALaDOJL+AAAA4QEAABMAAAAAAAAA&#10;AAAAAAAAAAAAAFtDb250ZW50X1R5cGVzXS54bWxQSwECLQAUAAYACAAAACEAOP0h/9YAAACUAQAA&#10;CwAAAAAAAAAAAAAAAAAvAQAAX3JlbHMvLnJlbHNQSwECLQAUAAYACAAAACEAJJJcA3kCAAB6BAAA&#10;DgAAAAAAAAAAAAAAAAAuAgAAZHJzL2Uyb0RvYy54bWxQSwECLQAUAAYACAAAACEAkYi95d8AAAAL&#10;AQAADwAAAAAAAAAAAAAAAADTBAAAZHJzL2Rvd25yZXYueG1sUEsFBgAAAAAEAAQA8wAAAN8FAAAA&#10;AA==&#10;" filled="f" stroked="f">
                <v:textbox>
                  <w:txbxContent>
                    <w:p w14:paraId="651F0B92" w14:textId="1057B046" w:rsidR="00FC0B14" w:rsidRPr="00380DFD" w:rsidRDefault="00FC0B14" w:rsidP="00273134">
                      <w:pPr>
                        <w:pStyle w:val="tekstzboku"/>
                      </w:pPr>
                      <w:r>
                        <w:t>Bieżący wskaźnik ufno</w:t>
                      </w:r>
                      <w:r w:rsidR="000F34A6">
                        <w:t>ści konsumenckiej (BWUK) jest wyższy o 1,8</w:t>
                      </w:r>
                      <w:r>
                        <w:t xml:space="preserve"> p. proc. w stosunku do poprzedniego miesiąca</w:t>
                      </w:r>
                    </w:p>
                    <w:p w14:paraId="730BD466" w14:textId="77777777" w:rsidR="00FC0B14" w:rsidRPr="00D616D2" w:rsidRDefault="00FC0B14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415033">
        <w:t xml:space="preserve">w </w:t>
      </w:r>
      <w:r w:rsidR="008A3823">
        <w:t>kwietniu</w:t>
      </w:r>
      <w:r w:rsidR="00415033">
        <w:t xml:space="preserve"> </w:t>
      </w:r>
      <w:r w:rsidR="00B23382">
        <w:t>2022</w:t>
      </w:r>
      <w:r w:rsidR="009A5A6D" w:rsidRPr="009A5A6D">
        <w:t xml:space="preserve"> r.</w:t>
      </w:r>
    </w:p>
    <w:p w14:paraId="64C81409" w14:textId="04EFAAEB" w:rsidR="000F34A6" w:rsidRDefault="000F34A6" w:rsidP="00D47A46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0F34A6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Spośród składowych wskaźnika najbardziej poprawiły się oceny przyszłej sytuacji ekonomicznej kraju oraz przyszłej sytuacji finansowej gospodarstwa d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omowego (wzrosty odpowiednio o</w:t>
      </w:r>
      <w:r w:rsidR="004E4F3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 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8,5 p. proc. i 4,0</w:t>
      </w:r>
      <w:r w:rsidRPr="000F34A6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 Wzrost wystąpił także dla oceny obecnej możliwości dokonywania ważnych zakupów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(o 2,5</w:t>
      </w:r>
      <w:r w:rsidRPr="000F34A6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 Niższe wartości niż przed miesiącem odnotowano dla ocen obecnej sytuacji ekonomicznej kraju oraz obecnej sytuacji finansowej gospodarstwa domowego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(spadki odpowiednio o 4</w:t>
      </w:r>
      <w:r w:rsidRPr="000F34A6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,6 p. proc. i 1,6 p. proc.).</w:t>
      </w:r>
    </w:p>
    <w:p w14:paraId="6E76A074" w14:textId="16889490" w:rsidR="00F63EDE" w:rsidRDefault="007F4339" w:rsidP="00D47A46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8A3823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kwietnia</w:t>
      </w:r>
      <w:r w:rsidR="00B2338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2021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jest </w:t>
      </w:r>
      <w:r w:rsidR="00356E2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niższa o </w:t>
      </w:r>
      <w:r w:rsidR="0081503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14,7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14:paraId="18A62F1D" w14:textId="05B34E01"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82DED23" wp14:editId="6248B641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Wyprzedzający wskaźnik ufności konsumenckiej (WWUK) wzrósł o 4,5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208D4" w14:textId="00D9A9D7" w:rsidR="00FC0B14" w:rsidRPr="00380DFD" w:rsidRDefault="00FC0B14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 xml:space="preserve">(WWUK) </w:t>
                            </w:r>
                            <w:r w:rsidR="000F34A6">
                              <w:t>wzrósł o 4,5</w:t>
                            </w:r>
                            <w:r>
                              <w:t xml:space="preserve"> p. proc. w stosunku do poprzedniego miesiąca</w:t>
                            </w:r>
                          </w:p>
                          <w:p w14:paraId="0E998CC7" w14:textId="77777777" w:rsidR="00FC0B14" w:rsidRPr="00380DFD" w:rsidRDefault="00FC0B14" w:rsidP="00C074FD">
                            <w:pPr>
                              <w:pStyle w:val="tekstzboku"/>
                            </w:pPr>
                          </w:p>
                          <w:p w14:paraId="33BA6704" w14:textId="77777777" w:rsidR="00FC0B14" w:rsidRPr="00D616D2" w:rsidRDefault="00FC0B14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ED23" id="Pole tekstowe 16" o:spid="_x0000_s1028" type="#_x0000_t202" alt="Wyprzedzający wskaźnik ufności konsumenckiej (WWUK) wzrósł o 4,5 p. proc. w stosunku do poprzedniego miesiąca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VMPewIAAHwEAAAOAAAAZHJzL2Uyb0RvYy54bWysVE1v1DAQvSPxH0Y+gQSb3WjTj1WzVWkB&#10;IQpUKlXPXsfZuEk8xnaa3T0i8Sv4Gdy4Qv8XY2dbVnBD5GDZmfjNvDdvcnS8ahu4ldYp1DmbjMYM&#10;pBZYKL3M2dXHV88PGDjPdcEb1DJna+nY8fzxo6PezGSKFTaFtEAg2s16k7PKezNLEicq2XI3QiM1&#10;BUu0Lfd0tMuksLwn9LZJ0vF4L+nRFsaikM7R27MhyOYRvyyl8B/K0kkPTc6oNh9XG9dFWJP5EZ8t&#10;LTeVEtsy+D9U0XKlKekD1Bn3HDqr/oJqlbDosPQjgW2CZamEjByIzWT8B5vLihsZuZA4zjzI5P4f&#10;rHh/e2FBFdS7PQaat9SjC2wkeFk7j72E8L6QTpBo12tjN7LY8JufX8Qaelfzu+9a1dCVGu++CgU1&#10;ate15IBayRt4cn199fYp9Bv745u7+wwI02cZmBGEho2gJ2eg63TdQYFgMIJrJZcIrZJOURIeGtQb&#10;N6M6Lw1V6lcvcEXFRrGdOUdRO9B4WnG9lCfWYl9JXpBAk3Az2bk64LgAsujfYUFEeecxAq1K24bu&#10;UT+A0Mko6wdzyJUHEVLup1l6mDEQFDs8yLI0uifhs/vbxjr/WmJL9BwZzZL5Ijq/PXc+VMNn95+E&#10;ZBpfqaaJBmw09ASapVm8sBNplaf5aFSbs4NxeAbHBpIvdREve66aYU8JGr1lHYgOlP1qsYodTu/F&#10;XGCxJhksDuNA40ubCu2GQU+jkDP3qeNWMmjeaJLycDKdhtmJh2m2T8TB7kYWuxGuBUHlzDMYtqc+&#10;zttA+YQkL1VUI/RmqGRbMlk8irQdxzBDu+f41e+fxvwXAAAA//8DAFBLAwQUAAYACAAAACEAGOt1&#10;ht4AAAALAQAADwAAAGRycy9kb3ducmV2LnhtbEyPwU7DMAyG70i8Q2QkbixZYVNbmk4IxJWJbSBx&#10;yxqvrWicqsnW8vbzTuz2W/70+3OxmlwnTjiE1pOG+UyBQKq8banWsNu+P6QgQjRkTecJNfxhgFV5&#10;e1OY3PqRPvG0ibXgEgq50dDE2OdShqpBZ8LM90i8O/jBmcjjUEs7mJHLXScTpZbSmZb4QmN6fG2w&#10;+t0cnYavj8PP95Na129u0Y9+UpJcJrW+v5tenkFEnOI/DBd9VoeSnfb+SDaITkOazDNGNSSLJYgL&#10;oLJHTntOqUpBloW8/qE8AwAA//8DAFBLAQItABQABgAIAAAAIQC2gziS/gAAAOEBAAATAAAAAAAA&#10;AAAAAAAAAAAAAABbQ29udGVudF9UeXBlc10ueG1sUEsBAi0AFAAGAAgAAAAhADj9If/WAAAAlAEA&#10;AAsAAAAAAAAAAAAAAAAALwEAAF9yZWxzLy5yZWxzUEsBAi0AFAAGAAgAAAAhAAUJUw97AgAAfAQA&#10;AA4AAAAAAAAAAAAAAAAALgIAAGRycy9lMm9Eb2MueG1sUEsBAi0AFAAGAAgAAAAhABjrdYbeAAAA&#10;CwEAAA8AAAAAAAAAAAAAAAAA1QQAAGRycy9kb3ducmV2LnhtbFBLBQYAAAAABAAEAPMAAADgBQAA&#10;AAA=&#10;" filled="f" stroked="f">
                <v:textbox>
                  <w:txbxContent>
                    <w:p w14:paraId="638208D4" w14:textId="00D9A9D7" w:rsidR="00FC0B14" w:rsidRPr="00380DFD" w:rsidRDefault="00FC0B14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 xml:space="preserve">(WWUK) </w:t>
                      </w:r>
                      <w:r w:rsidR="000F34A6">
                        <w:t>wzrósł o 4,5</w:t>
                      </w:r>
                      <w:r>
                        <w:t xml:space="preserve"> p. proc. w stosunku do poprzedniego miesiąca</w:t>
                      </w:r>
                    </w:p>
                    <w:p w14:paraId="0E998CC7" w14:textId="77777777" w:rsidR="00FC0B14" w:rsidRPr="00380DFD" w:rsidRDefault="00FC0B14" w:rsidP="00C074FD">
                      <w:pPr>
                        <w:pStyle w:val="tekstzboku"/>
                      </w:pPr>
                    </w:p>
                    <w:p w14:paraId="33BA6704" w14:textId="77777777" w:rsidR="00FC0B14" w:rsidRPr="00D616D2" w:rsidRDefault="00FC0B14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w</w:t>
      </w:r>
      <w:r w:rsidR="00415033">
        <w:t xml:space="preserve"> </w:t>
      </w:r>
      <w:r w:rsidR="008A3823">
        <w:t>kwietniu</w:t>
      </w:r>
      <w:r w:rsidR="00415033">
        <w:t xml:space="preserve"> </w:t>
      </w:r>
      <w:r w:rsidR="00B23382">
        <w:t>2022</w:t>
      </w:r>
      <w:r w:rsidRPr="009A5A6D">
        <w:t xml:space="preserve"> r.</w:t>
      </w:r>
    </w:p>
    <w:p w14:paraId="3A6A3C62" w14:textId="367DDB7E" w:rsidR="00BB1D75" w:rsidRDefault="00C074FD" w:rsidP="00374750">
      <w:pPr>
        <w:spacing w:after="0" w:line="288" w:lineRule="auto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0F34A6">
        <w:rPr>
          <w:shd w:val="clear" w:color="auto" w:fill="FFFFFF"/>
        </w:rPr>
        <w:t>wzrósł</w:t>
      </w:r>
      <w:r w:rsidR="0090561C">
        <w:rPr>
          <w:shd w:val="clear" w:color="auto" w:fill="FFFFFF"/>
        </w:rPr>
        <w:t xml:space="preserve"> o </w:t>
      </w:r>
      <w:r w:rsidR="000F34A6">
        <w:rPr>
          <w:shd w:val="clear" w:color="auto" w:fill="FFFFFF"/>
        </w:rPr>
        <w:t>4</w:t>
      </w:r>
      <w:r w:rsidR="00BD0145">
        <w:rPr>
          <w:shd w:val="clear" w:color="auto" w:fill="FFFFFF"/>
        </w:rPr>
        <w:t>,</w:t>
      </w:r>
      <w:r w:rsidR="000F34A6">
        <w:rPr>
          <w:shd w:val="clear" w:color="auto" w:fill="FFFFFF"/>
        </w:rPr>
        <w:t>5</w:t>
      </w:r>
      <w:r w:rsidR="0090561C">
        <w:rPr>
          <w:shd w:val="clear" w:color="auto" w:fill="FFFFFF"/>
        </w:rPr>
        <w:t xml:space="preserve"> p. proc.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0A2CBF">
        <w:rPr>
          <w:shd w:val="clear" w:color="auto" w:fill="FFFFFF"/>
        </w:rPr>
        <w:t>-</w:t>
      </w:r>
      <w:r w:rsidR="000F34A6">
        <w:rPr>
          <w:shd w:val="clear" w:color="auto" w:fill="FFFFFF"/>
        </w:rPr>
        <w:t>27</w:t>
      </w:r>
      <w:r w:rsidRPr="00396FC5">
        <w:rPr>
          <w:shd w:val="clear" w:color="auto" w:fill="FFFFFF"/>
        </w:rPr>
        <w:t>,</w:t>
      </w:r>
      <w:r w:rsidR="000F34A6">
        <w:rPr>
          <w:shd w:val="clear" w:color="auto" w:fill="FFFFFF"/>
        </w:rPr>
        <w:t>0</w:t>
      </w:r>
      <w:r w:rsidR="00F83720" w:rsidRPr="00682051">
        <w:rPr>
          <w:szCs w:val="19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14:paraId="3FF51581" w14:textId="3F70C87C" w:rsidR="0089459A" w:rsidRDefault="0089459A" w:rsidP="00374750">
      <w:pPr>
        <w:spacing w:before="0" w:line="288" w:lineRule="auto"/>
        <w:rPr>
          <w:shd w:val="clear" w:color="auto" w:fill="FFFFFF"/>
        </w:rPr>
      </w:pPr>
      <w:r>
        <w:rPr>
          <w:shd w:val="clear" w:color="auto" w:fill="FFFFFF"/>
        </w:rPr>
        <w:t xml:space="preserve">Na </w:t>
      </w:r>
      <w:r w:rsidR="000F34A6">
        <w:rPr>
          <w:shd w:val="clear" w:color="auto" w:fill="FFFFFF"/>
        </w:rPr>
        <w:t>wzrost</w:t>
      </w:r>
      <w:r>
        <w:rPr>
          <w:shd w:val="clear" w:color="auto" w:fill="FFFFFF"/>
        </w:rPr>
        <w:t xml:space="preserve"> wartości wskaźnika wpłynęły wszystkie jego składniki. Największy </w:t>
      </w:r>
      <w:r w:rsidR="000F34A6">
        <w:rPr>
          <w:shd w:val="clear" w:color="auto" w:fill="FFFFFF"/>
        </w:rPr>
        <w:t>wzrost</w:t>
      </w:r>
      <w:r>
        <w:rPr>
          <w:shd w:val="clear" w:color="auto" w:fill="FFFFFF"/>
        </w:rPr>
        <w:t xml:space="preserve"> odnotowano dla oceny przyszłej </w:t>
      </w:r>
      <w:r w:rsidR="00513304">
        <w:rPr>
          <w:shd w:val="clear" w:color="auto" w:fill="FFFFFF"/>
        </w:rPr>
        <w:t>s</w:t>
      </w:r>
      <w:r w:rsidR="000F34A6">
        <w:rPr>
          <w:shd w:val="clear" w:color="auto" w:fill="FFFFFF"/>
        </w:rPr>
        <w:t>ytuacji ekonomicznej kraju (o 8,5</w:t>
      </w:r>
      <w:r>
        <w:rPr>
          <w:shd w:val="clear" w:color="auto" w:fill="FFFFFF"/>
        </w:rPr>
        <w:t xml:space="preserve"> p. proc.). </w:t>
      </w:r>
      <w:r w:rsidRPr="009A0465">
        <w:rPr>
          <w:shd w:val="clear" w:color="auto" w:fill="FFFFFF"/>
        </w:rPr>
        <w:t xml:space="preserve">Dla pozostałych składowych wskaźnika </w:t>
      </w:r>
      <w:r w:rsidR="000F34A6">
        <w:rPr>
          <w:shd w:val="clear" w:color="auto" w:fill="FFFFFF"/>
        </w:rPr>
        <w:t>wzrosty</w:t>
      </w:r>
      <w:r w:rsidRPr="009A0465">
        <w:rPr>
          <w:shd w:val="clear" w:color="auto" w:fill="FFFFFF"/>
        </w:rPr>
        <w:t xml:space="preserve"> kształtowały się następująco:</w:t>
      </w:r>
      <w:r w:rsidR="0096094F">
        <w:rPr>
          <w:shd w:val="clear" w:color="auto" w:fill="FFFFFF"/>
        </w:rPr>
        <w:t xml:space="preserve"> </w:t>
      </w:r>
      <w:r w:rsidR="000F34A6">
        <w:rPr>
          <w:shd w:val="clear" w:color="auto" w:fill="FFFFFF"/>
        </w:rPr>
        <w:t>4,5</w:t>
      </w:r>
      <w:r>
        <w:rPr>
          <w:shd w:val="clear" w:color="auto" w:fill="FFFFFF"/>
        </w:rPr>
        <w:t xml:space="preserve"> p. proc. dla oceny </w:t>
      </w:r>
      <w:r w:rsidR="000F34A6">
        <w:rPr>
          <w:shd w:val="clear" w:color="auto" w:fill="FFFFFF"/>
        </w:rPr>
        <w:t>przyszłego poziomu bezrobocia, 4,0</w:t>
      </w:r>
      <w:r>
        <w:rPr>
          <w:shd w:val="clear" w:color="auto" w:fill="FFFFFF"/>
        </w:rPr>
        <w:t xml:space="preserve"> p. proc. dla oceny </w:t>
      </w:r>
      <w:r w:rsidR="000F34A6">
        <w:rPr>
          <w:shd w:val="clear" w:color="auto" w:fill="FFFFFF"/>
        </w:rPr>
        <w:t>przyszłej</w:t>
      </w:r>
      <w:r w:rsidR="000F34A6" w:rsidRPr="0096094F">
        <w:rPr>
          <w:shd w:val="clear" w:color="auto" w:fill="FFFFFF"/>
        </w:rPr>
        <w:t xml:space="preserve"> </w:t>
      </w:r>
      <w:r w:rsidR="000F34A6">
        <w:rPr>
          <w:shd w:val="clear" w:color="auto" w:fill="FFFFFF"/>
        </w:rPr>
        <w:t xml:space="preserve">sytuacji finansowej gospodarstwa domowego oraz 1,1 </w:t>
      </w:r>
      <w:r>
        <w:rPr>
          <w:shd w:val="clear" w:color="auto" w:fill="FFFFFF"/>
        </w:rPr>
        <w:t>p. proc. dla oceny</w:t>
      </w:r>
      <w:r w:rsidR="000F34A6" w:rsidRPr="000F34A6">
        <w:rPr>
          <w:shd w:val="clear" w:color="auto" w:fill="FFFFFF"/>
        </w:rPr>
        <w:t xml:space="preserve"> </w:t>
      </w:r>
      <w:r w:rsidR="000F34A6">
        <w:rPr>
          <w:shd w:val="clear" w:color="auto" w:fill="FFFFFF"/>
        </w:rPr>
        <w:t>możliwości przyszłego oszczędzania pieniędzy</w:t>
      </w:r>
      <w:r>
        <w:rPr>
          <w:shd w:val="clear" w:color="auto" w:fill="FFFFFF"/>
        </w:rPr>
        <w:t>.</w:t>
      </w:r>
    </w:p>
    <w:p w14:paraId="1A1B425F" w14:textId="6BDF98BA" w:rsidR="00A06A63" w:rsidRDefault="00A06A63" w:rsidP="00374750">
      <w:pPr>
        <w:spacing w:before="240" w:after="0" w:line="288" w:lineRule="auto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0D1B74">
        <w:rPr>
          <w:shd w:val="clear" w:color="auto" w:fill="FFFFFF"/>
        </w:rPr>
        <w:t xml:space="preserve"> </w:t>
      </w:r>
      <w:r w:rsidR="008A3823">
        <w:rPr>
          <w:shd w:val="clear" w:color="auto" w:fill="FFFFFF"/>
        </w:rPr>
        <w:t>kwietniu</w:t>
      </w:r>
      <w:r w:rsidR="000D1B74">
        <w:rPr>
          <w:shd w:val="clear" w:color="auto" w:fill="FFFFFF"/>
        </w:rPr>
        <w:t xml:space="preserve"> </w:t>
      </w:r>
      <w:r w:rsidR="00377B67">
        <w:rPr>
          <w:shd w:val="clear" w:color="auto" w:fill="FFFFFF"/>
        </w:rPr>
        <w:t>br. WWUK osiągnął wartość</w:t>
      </w:r>
      <w:r w:rsidR="006537BC">
        <w:rPr>
          <w:shd w:val="clear" w:color="auto" w:fill="FFFFFF"/>
        </w:rPr>
        <w:t xml:space="preserve"> o </w:t>
      </w:r>
      <w:r w:rsidR="00426077">
        <w:rPr>
          <w:shd w:val="clear" w:color="auto" w:fill="FFFFFF"/>
        </w:rPr>
        <w:t>7</w:t>
      </w:r>
      <w:r w:rsidR="00BC3508">
        <w:rPr>
          <w:shd w:val="clear" w:color="auto" w:fill="FFFFFF"/>
        </w:rPr>
        <w:t>,</w:t>
      </w:r>
      <w:r w:rsidR="00426077">
        <w:rPr>
          <w:shd w:val="clear" w:color="auto" w:fill="FFFFFF"/>
        </w:rPr>
        <w:t>2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8E0288">
        <w:rPr>
          <w:shd w:val="clear" w:color="auto" w:fill="FFFFFF"/>
        </w:rPr>
        <w:t>ni</w:t>
      </w:r>
      <w:r w:rsidR="00356C31">
        <w:rPr>
          <w:shd w:val="clear" w:color="auto" w:fill="FFFFFF"/>
        </w:rPr>
        <w:t>ższą</w:t>
      </w:r>
      <w:r w:rsidR="007E58C7">
        <w:rPr>
          <w:shd w:val="clear" w:color="auto" w:fill="FFFFFF"/>
        </w:rPr>
        <w:t xml:space="preserve"> niż</w:t>
      </w:r>
      <w:r w:rsidR="00B23382">
        <w:rPr>
          <w:shd w:val="clear" w:color="auto" w:fill="FFFFFF"/>
        </w:rPr>
        <w:t xml:space="preserve"> w analogicznym miesiącu 2021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14:paraId="1C5A81CB" w14:textId="1807DF73" w:rsidR="00110DB6" w:rsidRDefault="00110DB6" w:rsidP="00B25546">
      <w:pPr>
        <w:spacing w:before="240" w:after="0"/>
        <w:rPr>
          <w:rFonts w:ascii="Fira Sans SemiBold" w:hAnsi="Fira Sans SemiBold"/>
          <w:color w:val="001D77"/>
        </w:rPr>
      </w:pPr>
      <w:r>
        <w:rPr>
          <w:rFonts w:ascii="Fira Sans SemiBold" w:hAnsi="Fira Sans SemiBold"/>
          <w:color w:val="001D77"/>
        </w:rPr>
        <w:t>O</w:t>
      </w:r>
      <w:r w:rsidR="008F179A" w:rsidRPr="00B25546">
        <w:rPr>
          <w:rFonts w:ascii="Fira Sans SemiBold" w:hAnsi="Fira Sans SemiBold"/>
          <w:color w:val="001D77"/>
        </w:rPr>
        <w:t xml:space="preserve">dpowiedzi na pytania </w:t>
      </w:r>
      <w:r w:rsidR="00F44379" w:rsidRPr="00B25546">
        <w:rPr>
          <w:rFonts w:ascii="Fira Sans SemiBold" w:hAnsi="Fira Sans SemiBold"/>
          <w:color w:val="001D77"/>
        </w:rPr>
        <w:t>dodatkow</w:t>
      </w:r>
      <w:r w:rsidR="008F179A" w:rsidRPr="00B25546">
        <w:rPr>
          <w:rFonts w:ascii="Fira Sans SemiBold" w:hAnsi="Fira Sans SemiBold"/>
          <w:color w:val="001D77"/>
        </w:rPr>
        <w:t>e</w:t>
      </w:r>
      <w:r w:rsidR="00F44379" w:rsidRPr="00B25546">
        <w:rPr>
          <w:rFonts w:ascii="Fira Sans SemiBold" w:hAnsi="Fira Sans SemiBold"/>
          <w:color w:val="001D77"/>
        </w:rPr>
        <w:t xml:space="preserve"> </w:t>
      </w:r>
      <w:r w:rsidR="004E4F39">
        <w:rPr>
          <w:rFonts w:ascii="Fira Sans SemiBold" w:hAnsi="Fira Sans SemiBold"/>
          <w:color w:val="001D77"/>
        </w:rPr>
        <w:t>w związku z </w:t>
      </w:r>
      <w:r w:rsidRPr="00B25546">
        <w:rPr>
          <w:rFonts w:ascii="Fira Sans SemiBold" w:hAnsi="Fira Sans SemiBold"/>
          <w:color w:val="001D77"/>
        </w:rPr>
        <w:t>zagrożeniem koronawirusem COVID-19</w:t>
      </w:r>
      <w:r>
        <w:rPr>
          <w:rFonts w:ascii="Fira Sans SemiBold" w:hAnsi="Fira Sans SemiBold"/>
          <w:color w:val="001D77"/>
        </w:rPr>
        <w:t xml:space="preserve"> </w:t>
      </w:r>
      <w:r w:rsidRPr="00B25546">
        <w:rPr>
          <w:rFonts w:ascii="Fira Sans SemiBold" w:hAnsi="Fira Sans SemiBold"/>
          <w:color w:val="001D77"/>
        </w:rPr>
        <w:t>zamieszczone zostały w załączniku</w:t>
      </w:r>
      <w:r>
        <w:rPr>
          <w:rFonts w:ascii="Fira Sans SemiBold" w:hAnsi="Fira Sans SemiBold"/>
          <w:color w:val="001D77"/>
        </w:rPr>
        <w:t xml:space="preserve"> nr 1. </w:t>
      </w:r>
    </w:p>
    <w:p w14:paraId="69E338AF" w14:textId="01140058" w:rsidR="00F44379" w:rsidRPr="00B25546" w:rsidRDefault="00110DB6" w:rsidP="00B25546">
      <w:pPr>
        <w:spacing w:before="240" w:after="0"/>
        <w:rPr>
          <w:rFonts w:ascii="Fira Sans SemiBold" w:hAnsi="Fira Sans SemiBold"/>
          <w:color w:val="001D77"/>
        </w:rPr>
      </w:pPr>
      <w:r>
        <w:rPr>
          <w:rFonts w:ascii="Fira Sans SemiBold" w:hAnsi="Fira Sans SemiBold"/>
          <w:color w:val="001D77"/>
        </w:rPr>
        <w:t>O</w:t>
      </w:r>
      <w:r w:rsidRPr="00B25546">
        <w:rPr>
          <w:rFonts w:ascii="Fira Sans SemiBold" w:hAnsi="Fira Sans SemiBold"/>
          <w:color w:val="001D77"/>
        </w:rPr>
        <w:t xml:space="preserve">dpowiedzi na pytania dodatkowe </w:t>
      </w:r>
      <w:r>
        <w:rPr>
          <w:rFonts w:ascii="Fira Sans SemiBold" w:hAnsi="Fira Sans SemiBold"/>
          <w:color w:val="001D77"/>
        </w:rPr>
        <w:t>w związku z </w:t>
      </w:r>
      <w:r w:rsidR="004E4F39">
        <w:rPr>
          <w:rFonts w:ascii="Fira Sans SemiBold" w:hAnsi="Fira Sans SemiBold"/>
          <w:color w:val="001D77"/>
        </w:rPr>
        <w:t>obecną sytuacją na terytorium Ukrainy</w:t>
      </w:r>
      <w:r w:rsidR="004E4F39" w:rsidRPr="00B25546">
        <w:rPr>
          <w:rFonts w:ascii="Fira Sans SemiBold" w:hAnsi="Fira Sans SemiBold"/>
          <w:color w:val="001D77"/>
        </w:rPr>
        <w:t xml:space="preserve"> </w:t>
      </w:r>
      <w:r w:rsidRPr="00B25546">
        <w:rPr>
          <w:rFonts w:ascii="Fira Sans SemiBold" w:hAnsi="Fira Sans SemiBold"/>
          <w:color w:val="001D77"/>
        </w:rPr>
        <w:t>zamieszczone zostały w załączniku</w:t>
      </w:r>
      <w:r>
        <w:rPr>
          <w:rFonts w:ascii="Fira Sans SemiBold" w:hAnsi="Fira Sans SemiBold"/>
          <w:color w:val="001D77"/>
        </w:rPr>
        <w:t xml:space="preserve"> nr 2.</w:t>
      </w:r>
    </w:p>
    <w:p w14:paraId="7F886B9E" w14:textId="77777777" w:rsidR="00B34B75" w:rsidRDefault="00B34B75" w:rsidP="00D06B81">
      <w:pPr>
        <w:jc w:val="both"/>
        <w:rPr>
          <w:rFonts w:cs="Arial"/>
          <w:spacing w:val="-2"/>
          <w:sz w:val="18"/>
          <w:szCs w:val="18"/>
        </w:rPr>
      </w:pPr>
    </w:p>
    <w:p w14:paraId="3CDF2D31" w14:textId="77777777" w:rsidR="00CF00C1" w:rsidRPr="00D06B81" w:rsidRDefault="00CF00C1" w:rsidP="00D06B81">
      <w:pPr>
        <w:jc w:val="both"/>
        <w:rPr>
          <w:rFonts w:cs="Arial"/>
          <w:spacing w:val="-2"/>
          <w:sz w:val="18"/>
          <w:szCs w:val="18"/>
        </w:rPr>
      </w:pPr>
    </w:p>
    <w:tbl>
      <w:tblPr>
        <w:tblStyle w:val="Siatkatabelijasna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27"/>
        <w:gridCol w:w="654"/>
        <w:gridCol w:w="1098"/>
        <w:gridCol w:w="1095"/>
        <w:gridCol w:w="968"/>
        <w:gridCol w:w="1079"/>
        <w:gridCol w:w="1123"/>
        <w:gridCol w:w="1235"/>
      </w:tblGrid>
      <w:tr w:rsidR="00351316" w:rsidRPr="00FA5128" w14:paraId="391D72B9" w14:textId="77777777" w:rsidTr="00536036">
        <w:trPr>
          <w:trHeight w:val="654"/>
        </w:trPr>
        <w:tc>
          <w:tcPr>
            <w:tcW w:w="1481" w:type="dxa"/>
            <w:gridSpan w:val="2"/>
            <w:tcBorders>
              <w:top w:val="nil"/>
            </w:tcBorders>
            <w:vAlign w:val="center"/>
          </w:tcPr>
          <w:p w14:paraId="248ADC28" w14:textId="77777777" w:rsidR="00351316" w:rsidRPr="00536036" w:rsidRDefault="00351316" w:rsidP="0053603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Okres badania ankietowego</w:t>
            </w:r>
          </w:p>
        </w:tc>
        <w:tc>
          <w:tcPr>
            <w:tcW w:w="2193" w:type="dxa"/>
            <w:gridSpan w:val="2"/>
            <w:tcBorders>
              <w:top w:val="nil"/>
            </w:tcBorders>
            <w:vAlign w:val="center"/>
          </w:tcPr>
          <w:p w14:paraId="7E2CA918" w14:textId="77777777" w:rsidR="00351316" w:rsidRPr="00536036" w:rsidRDefault="00351316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sytuacji finansowej gospodarstwa domowego  w:</w:t>
            </w:r>
          </w:p>
        </w:tc>
        <w:tc>
          <w:tcPr>
            <w:tcW w:w="2047" w:type="dxa"/>
            <w:gridSpan w:val="2"/>
            <w:tcBorders>
              <w:top w:val="nil"/>
            </w:tcBorders>
            <w:vAlign w:val="center"/>
          </w:tcPr>
          <w:p w14:paraId="125FF143" w14:textId="77777777" w:rsidR="00351316" w:rsidRPr="00536036" w:rsidRDefault="00351316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 w:</w:t>
            </w:r>
          </w:p>
        </w:tc>
        <w:tc>
          <w:tcPr>
            <w:tcW w:w="1123" w:type="dxa"/>
            <w:vMerge w:val="restart"/>
            <w:tcBorders>
              <w:top w:val="nil"/>
            </w:tcBorders>
            <w:vAlign w:val="center"/>
          </w:tcPr>
          <w:p w14:paraId="05B74E6B" w14:textId="77777777" w:rsidR="00351316" w:rsidRPr="00536036" w:rsidRDefault="00351316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Obecne dokonywanie ważnych zakupów</w:t>
            </w:r>
          </w:p>
        </w:tc>
        <w:tc>
          <w:tcPr>
            <w:tcW w:w="1235" w:type="dxa"/>
            <w:vMerge w:val="restart"/>
            <w:tcBorders>
              <w:top w:val="nil"/>
            </w:tcBorders>
            <w:vAlign w:val="center"/>
          </w:tcPr>
          <w:p w14:paraId="6447FF63" w14:textId="77777777" w:rsidR="00351316" w:rsidRPr="00536036" w:rsidRDefault="00351316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BWUK</w:t>
            </w:r>
          </w:p>
        </w:tc>
      </w:tr>
      <w:tr w:rsidR="00E37334" w:rsidRPr="00FA5128" w14:paraId="3E1DCA0E" w14:textId="77777777" w:rsidTr="00536036">
        <w:trPr>
          <w:trHeight w:val="628"/>
        </w:trPr>
        <w:tc>
          <w:tcPr>
            <w:tcW w:w="1481" w:type="dxa"/>
            <w:gridSpan w:val="2"/>
            <w:vMerge w:val="restart"/>
            <w:vAlign w:val="center"/>
          </w:tcPr>
          <w:p w14:paraId="39C7036A" w14:textId="77777777" w:rsidR="00E37334" w:rsidRDefault="00E37334" w:rsidP="0053603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2DADC0A" w14:textId="77777777" w:rsidR="00E37334" w:rsidRDefault="00E37334" w:rsidP="0053603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41384001" w14:textId="77777777" w:rsidR="00E37334" w:rsidRDefault="00E37334" w:rsidP="0053603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5FC2E12" w14:textId="77777777" w:rsidR="00E37334" w:rsidRPr="00536036" w:rsidRDefault="00E37334" w:rsidP="0053603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56803BDC" w14:textId="77777777" w:rsidR="00E37334" w:rsidRPr="009C7251" w:rsidRDefault="00E37334" w:rsidP="0053603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098" w:type="dxa"/>
            <w:vAlign w:val="center"/>
          </w:tcPr>
          <w:p w14:paraId="1085402A" w14:textId="77777777" w:rsidR="00E37334" w:rsidRPr="00536036" w:rsidRDefault="00E37334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95" w:type="dxa"/>
            <w:vAlign w:val="center"/>
          </w:tcPr>
          <w:p w14:paraId="62FB4B8B" w14:textId="77777777" w:rsidR="00E37334" w:rsidRPr="00536036" w:rsidRDefault="00E37334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968" w:type="dxa"/>
            <w:vAlign w:val="center"/>
          </w:tcPr>
          <w:p w14:paraId="5D8E0DDA" w14:textId="77777777" w:rsidR="00E37334" w:rsidRPr="00536036" w:rsidRDefault="00E37334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79" w:type="dxa"/>
            <w:vAlign w:val="center"/>
          </w:tcPr>
          <w:p w14:paraId="2DB655CA" w14:textId="77777777" w:rsidR="00E37334" w:rsidRPr="00536036" w:rsidRDefault="00E37334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1123" w:type="dxa"/>
            <w:vMerge/>
            <w:vAlign w:val="center"/>
          </w:tcPr>
          <w:p w14:paraId="4705E7F2" w14:textId="77777777" w:rsidR="00E37334" w:rsidRPr="00FA5128" w:rsidRDefault="00E37334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vMerge/>
            <w:vAlign w:val="center"/>
          </w:tcPr>
          <w:p w14:paraId="48A00648" w14:textId="77777777" w:rsidR="00E37334" w:rsidRPr="00FA5128" w:rsidRDefault="00E37334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742AD739" w14:textId="77777777" w:rsidTr="00536036">
        <w:trPr>
          <w:trHeight w:val="20"/>
        </w:trPr>
        <w:tc>
          <w:tcPr>
            <w:tcW w:w="1481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17DD4305" w14:textId="77777777" w:rsidR="00E37334" w:rsidRPr="00FA5128" w:rsidRDefault="00E37334" w:rsidP="0053603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bottom w:val="single" w:sz="12" w:space="0" w:color="212492"/>
            </w:tcBorders>
            <w:vAlign w:val="center"/>
          </w:tcPr>
          <w:p w14:paraId="1E60D8AE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a</w:t>
            </w:r>
          </w:p>
        </w:tc>
        <w:tc>
          <w:tcPr>
            <w:tcW w:w="1095" w:type="dxa"/>
            <w:tcBorders>
              <w:bottom w:val="single" w:sz="12" w:space="0" w:color="212492"/>
            </w:tcBorders>
          </w:tcPr>
          <w:p w14:paraId="04655817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968" w:type="dxa"/>
            <w:tcBorders>
              <w:bottom w:val="single" w:sz="12" w:space="0" w:color="212492"/>
            </w:tcBorders>
            <w:vAlign w:val="center"/>
          </w:tcPr>
          <w:p w14:paraId="3EF12BC5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c</w:t>
            </w:r>
          </w:p>
        </w:tc>
        <w:tc>
          <w:tcPr>
            <w:tcW w:w="1079" w:type="dxa"/>
            <w:tcBorders>
              <w:bottom w:val="single" w:sz="12" w:space="0" w:color="212492"/>
            </w:tcBorders>
          </w:tcPr>
          <w:p w14:paraId="4528EDFF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123" w:type="dxa"/>
            <w:tcBorders>
              <w:bottom w:val="single" w:sz="12" w:space="0" w:color="212492"/>
            </w:tcBorders>
            <w:vAlign w:val="center"/>
          </w:tcPr>
          <w:p w14:paraId="4E3F29C6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e</w:t>
            </w:r>
          </w:p>
        </w:tc>
        <w:tc>
          <w:tcPr>
            <w:tcW w:w="1235" w:type="dxa"/>
            <w:vMerge/>
            <w:tcBorders>
              <w:bottom w:val="single" w:sz="12" w:space="0" w:color="212492"/>
            </w:tcBorders>
            <w:vAlign w:val="center"/>
          </w:tcPr>
          <w:p w14:paraId="68327E79" w14:textId="77777777" w:rsidR="00E37334" w:rsidRPr="00FA5128" w:rsidRDefault="00E37334" w:rsidP="0053603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526635C7" w14:textId="77777777" w:rsidTr="00536036">
        <w:trPr>
          <w:trHeight w:val="114"/>
        </w:trPr>
        <w:tc>
          <w:tcPr>
            <w:tcW w:w="1481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2A8F9BCC" w14:textId="77777777" w:rsidR="00E37334" w:rsidRPr="00FA5128" w:rsidRDefault="00E37334" w:rsidP="0053603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363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589EC6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</w:rPr>
            </w:pPr>
            <w:r w:rsidRPr="00536036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35" w:type="dxa"/>
            <w:tcBorders>
              <w:top w:val="single" w:sz="12" w:space="0" w:color="212492"/>
              <w:bottom w:val="nil"/>
            </w:tcBorders>
            <w:vAlign w:val="center"/>
          </w:tcPr>
          <w:p w14:paraId="7CCFFE93" w14:textId="77777777" w:rsidR="00E37334" w:rsidRPr="00FA5128" w:rsidRDefault="00E37334" w:rsidP="00536036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55579316" w14:textId="77777777" w:rsidTr="00536036">
        <w:trPr>
          <w:trHeight w:val="156"/>
        </w:trPr>
        <w:tc>
          <w:tcPr>
            <w:tcW w:w="1481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3629EE2F" w14:textId="77777777" w:rsidR="00E37334" w:rsidRPr="00FA5128" w:rsidRDefault="00E37334" w:rsidP="0053603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01A34138" w14:textId="77777777" w:rsidR="00E37334" w:rsidRPr="00FA5128" w:rsidRDefault="00E37334" w:rsidP="0053603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6F09A109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96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5F73D01A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536036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07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79036828" w14:textId="77777777" w:rsidR="00E37334" w:rsidRPr="00FA5128" w:rsidRDefault="00E37334" w:rsidP="0053603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12BFCA42" w14:textId="77777777" w:rsidR="00E37334" w:rsidRPr="00FA5128" w:rsidRDefault="00E37334" w:rsidP="0053603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62BF060A" w14:textId="77777777" w:rsidR="00E37334" w:rsidRPr="00FA5128" w:rsidRDefault="00E37334" w:rsidP="0053603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51316" w:rsidRPr="008C4768" w14:paraId="6D5BB919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F3F13C6" w14:textId="77777777" w:rsidR="00351316" w:rsidRPr="008C4768" w:rsidRDefault="0035131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2011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E68B30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-22,4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4769ECE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-14,6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B73408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-41,5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53DFA9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-30,8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CB83E8C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-15,9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34446C6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-25,0</w:t>
            </w:r>
          </w:p>
        </w:tc>
      </w:tr>
      <w:tr w:rsidR="00351316" w:rsidRPr="008C4768" w14:paraId="433021F2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2D8E380" w14:textId="77777777" w:rsidR="00351316" w:rsidRPr="008C4768" w:rsidRDefault="0035131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9C9A2B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-25,4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D3100D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-18,5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1BB7E9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-46,5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96B42C8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-38,0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EDC408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-19,3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686246C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-29,5</w:t>
            </w:r>
          </w:p>
        </w:tc>
      </w:tr>
      <w:tr w:rsidR="005357E1" w:rsidRPr="008C4768" w14:paraId="4E4CD81F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930B2B" w14:textId="77777777" w:rsidR="005357E1" w:rsidRPr="008C4768" w:rsidRDefault="005357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204AB0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DDE0226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055F31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-45,2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21D083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491937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-21,6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5934D6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-26,7</w:t>
            </w:r>
          </w:p>
        </w:tc>
      </w:tr>
      <w:tr w:rsidR="004E61ED" w:rsidRPr="008C4768" w14:paraId="59A94165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C0A0E" w14:textId="77777777" w:rsidR="005357E1" w:rsidRPr="008C4768" w:rsidRDefault="005357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EAB165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-15,7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A468B3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518248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FFC352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-18,4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F4FF5A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1F4DC03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-17,0</w:t>
            </w:r>
          </w:p>
        </w:tc>
      </w:tr>
      <w:tr w:rsidR="005357E1" w:rsidRPr="008C4768" w14:paraId="7DE0A8A0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3EA585" w14:textId="77777777" w:rsidR="005357E1" w:rsidRPr="008C4768" w:rsidRDefault="005357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60B362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CEAF29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229BC6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BED9A4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B032D4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9AEF72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-10,9</w:t>
            </w:r>
          </w:p>
        </w:tc>
      </w:tr>
      <w:tr w:rsidR="004E61ED" w:rsidRPr="008C4768" w14:paraId="01984AF8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EB1F584" w14:textId="77777777" w:rsidR="005357E1" w:rsidRPr="008C4768" w:rsidRDefault="005357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C24984D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F3A987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0,9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BB54B7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-11,0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ADE4EB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-9,4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3EFB3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-2,5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27F882F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-5,2</w:t>
            </w:r>
          </w:p>
        </w:tc>
      </w:tr>
      <w:tr w:rsidR="005357E1" w:rsidRPr="008C4768" w14:paraId="4EC1399B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80C20B" w14:textId="77777777" w:rsidR="005357E1" w:rsidRPr="008C4768" w:rsidRDefault="005357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8A0F172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0,1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5B725C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3F2C5C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957F57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43161A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0B3DA0F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2,4</w:t>
            </w:r>
          </w:p>
        </w:tc>
      </w:tr>
      <w:tr w:rsidR="00434891" w:rsidRPr="008C4768" w14:paraId="3A3A958C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CBC613" w14:textId="77777777" w:rsidR="00434891" w:rsidRPr="008C4768" w:rsidRDefault="0043489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7AADC7" w14:textId="77777777" w:rsidR="00434891" w:rsidRPr="008C4768" w:rsidRDefault="00393F64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0,6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699431" w14:textId="77777777" w:rsidR="00434891" w:rsidRPr="008C4768" w:rsidRDefault="00393F64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3670108" w14:textId="77777777" w:rsidR="00434891" w:rsidRPr="008C4768" w:rsidRDefault="00393F64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8,7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9F5297" w14:textId="77777777" w:rsidR="00434891" w:rsidRPr="008C4768" w:rsidRDefault="00393F64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8305E06" w14:textId="77777777" w:rsidR="00434891" w:rsidRPr="008C4768" w:rsidRDefault="00393F64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12,8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93C6B3" w14:textId="77777777" w:rsidR="00434891" w:rsidRPr="008C4768" w:rsidRDefault="00393F64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5,7</w:t>
            </w:r>
          </w:p>
        </w:tc>
      </w:tr>
      <w:tr w:rsidR="001D4E28" w:rsidRPr="008C4768" w14:paraId="0B3ABC82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87F180" w14:textId="77777777" w:rsidR="001D4E28" w:rsidRPr="008C4768" w:rsidRDefault="001D4E28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48ACF2" w14:textId="77777777" w:rsidR="001D4E28" w:rsidRPr="008C4768" w:rsidRDefault="004414F9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4,8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1F73B0" w14:textId="77777777" w:rsidR="001D4E28" w:rsidRPr="008C4768" w:rsidRDefault="004414F9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6,3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A6147D" w14:textId="77777777" w:rsidR="001D4E28" w:rsidRPr="008C4768" w:rsidRDefault="004414F9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6CA1F4" w14:textId="77777777" w:rsidR="001D4E28" w:rsidRPr="008C4768" w:rsidRDefault="004414F9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8DDD5E" w14:textId="77777777" w:rsidR="001D4E28" w:rsidRPr="008C4768" w:rsidRDefault="004414F9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16,4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F7233D1" w14:textId="77777777" w:rsidR="001D4E28" w:rsidRPr="008C4768" w:rsidRDefault="004414F9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7,7</w:t>
            </w:r>
          </w:p>
        </w:tc>
      </w:tr>
      <w:tr w:rsidR="000B3058" w:rsidRPr="008C4768" w14:paraId="26BED609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5885E8" w14:textId="0225EBF1" w:rsidR="000B3058" w:rsidRPr="008C4768" w:rsidRDefault="000B3058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15D1E7" w14:textId="1C077641" w:rsidR="000B3058" w:rsidRPr="008C4768" w:rsidRDefault="00727FC2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-6,5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D223C5F" w14:textId="6550675D" w:rsidR="000B3058" w:rsidRPr="008C4768" w:rsidRDefault="00727FC2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-8,4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72DDDC" w14:textId="589A4D20" w:rsidR="000B3058" w:rsidRPr="008C4768" w:rsidRDefault="00727FC2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-24,9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B5F021" w14:textId="328DA582" w:rsidR="000B3058" w:rsidRPr="008C4768" w:rsidRDefault="00727FC2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C9E619" w14:textId="7F1340BE" w:rsidR="000B3058" w:rsidRPr="008C4768" w:rsidRDefault="00727FC2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48D2B31" w14:textId="20A7B508" w:rsidR="000B3058" w:rsidRPr="008C4768" w:rsidRDefault="00727FC2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-16,4</w:t>
            </w:r>
          </w:p>
        </w:tc>
      </w:tr>
      <w:tr w:rsidR="0071036C" w:rsidRPr="008C4768" w14:paraId="5E563AAC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84E67FB" w14:textId="2D15C3DC" w:rsidR="0071036C" w:rsidRPr="008C4768" w:rsidRDefault="0071036C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F7E2B3" w14:textId="514B04D2" w:rsidR="0071036C" w:rsidRPr="008C4768" w:rsidRDefault="009E40C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0B0AF" w14:textId="4604D63D" w:rsidR="0071036C" w:rsidRPr="008C4768" w:rsidRDefault="009E40C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472A9A" w14:textId="429BB5DB" w:rsidR="0071036C" w:rsidRPr="008C4768" w:rsidRDefault="009E40C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-38,4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3A3E9F" w14:textId="6A9C6846" w:rsidR="0071036C" w:rsidRPr="008C4768" w:rsidRDefault="009E40C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812A15" w14:textId="0D593DD8" w:rsidR="0071036C" w:rsidRPr="008C4768" w:rsidRDefault="009E40C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5385D0C" w14:textId="33A636F9" w:rsidR="0071036C" w:rsidRPr="008C4768" w:rsidRDefault="009E40C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-19,6</w:t>
            </w:r>
          </w:p>
        </w:tc>
      </w:tr>
      <w:tr w:rsidR="00536036" w:rsidRPr="008C4768" w14:paraId="112AF055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675E8A23" w14:textId="77777777" w:rsidR="00536036" w:rsidRPr="008C4768" w:rsidRDefault="0053603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0E6426C" w14:textId="77777777" w:rsidR="00536036" w:rsidRPr="008C4768" w:rsidRDefault="0053603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6DC235A9" w14:textId="71869443" w:rsidR="00536036" w:rsidRPr="008C4768" w:rsidRDefault="00536036" w:rsidP="00536036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E91945F" w14:textId="77777777" w:rsidR="00536036" w:rsidRPr="008C4768" w:rsidRDefault="0053603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1F5E3A4" w14:textId="77777777" w:rsidR="00536036" w:rsidRPr="008C4768" w:rsidRDefault="0053603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674356" w:rsidRPr="008C4768" w14:paraId="47362A4D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D286ABC" w14:textId="040193D5" w:rsidR="00674356" w:rsidRPr="008C4768" w:rsidRDefault="0067435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293921A" w14:textId="4B910D46" w:rsidR="00674356" w:rsidRPr="008C4768" w:rsidRDefault="0067435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8C731" w14:textId="21646868" w:rsidR="00674356" w:rsidRPr="008C4768" w:rsidRDefault="006F3A31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DE4AD1" w14:textId="24061C93" w:rsidR="00674356" w:rsidRPr="008C4768" w:rsidRDefault="006F3A31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-8,9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E8E741" w14:textId="1982EF1F" w:rsidR="00674356" w:rsidRPr="008C4768" w:rsidRDefault="006F3A31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-48,4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FC835A" w14:textId="4F1C492F" w:rsidR="00674356" w:rsidRPr="008C4768" w:rsidRDefault="006F3A31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-34,1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47EC43" w14:textId="0B307083" w:rsidR="00674356" w:rsidRPr="008C4768" w:rsidRDefault="006F3A31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3F94A3" w14:textId="5C58FC4C" w:rsidR="00674356" w:rsidRPr="008C4768" w:rsidRDefault="006F3A31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-24,4</w:t>
            </w:r>
          </w:p>
        </w:tc>
      </w:tr>
      <w:tr w:rsidR="007D36D5" w:rsidRPr="008C4768" w14:paraId="0BF55E94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0D93306" w14:textId="77777777" w:rsidR="007D36D5" w:rsidRPr="008C4768" w:rsidRDefault="007D36D5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7872B72" w14:textId="5F39F7F4" w:rsidR="007D36D5" w:rsidRPr="008C4768" w:rsidRDefault="007D36D5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9A9795" w14:textId="18D872F4" w:rsidR="007D36D5" w:rsidRPr="008C4768" w:rsidRDefault="0051644E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B60525" w14:textId="42BEC0EC" w:rsidR="007D36D5" w:rsidRPr="008C4768" w:rsidRDefault="0051644E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F04A5D" w14:textId="2AFC061C" w:rsidR="007D36D5" w:rsidRPr="008C4768" w:rsidRDefault="0051644E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-38,6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61973E" w14:textId="21833AFD" w:rsidR="007D36D5" w:rsidRPr="008C4768" w:rsidRDefault="0051644E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-22,7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F40DFA" w14:textId="427AB515" w:rsidR="007D36D5" w:rsidRPr="008C4768" w:rsidRDefault="0051644E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-11,5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C8EB3D" w14:textId="7881B0CE" w:rsidR="007D36D5" w:rsidRPr="008C4768" w:rsidRDefault="0051644E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-17,3</w:t>
            </w:r>
          </w:p>
        </w:tc>
      </w:tr>
      <w:tr w:rsidR="00415033" w:rsidRPr="008C4768" w14:paraId="7E69B21E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1CE8FC" w14:textId="77777777" w:rsidR="00415033" w:rsidRPr="008C4768" w:rsidRDefault="00415033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2230F37" w14:textId="37E31AF1" w:rsidR="00415033" w:rsidRPr="008C4768" w:rsidRDefault="00415033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0B8892" w14:textId="2AD53432" w:rsidR="00415033" w:rsidRPr="008C4768" w:rsidRDefault="00B847BF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832FD8" w14:textId="50402ED1" w:rsidR="00415033" w:rsidRPr="008C4768" w:rsidRDefault="00B847BF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CF2D0A" w14:textId="4950DACC" w:rsidR="00415033" w:rsidRPr="008C4768" w:rsidRDefault="00B847BF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FF9B9E" w14:textId="3DE699E7" w:rsidR="00415033" w:rsidRPr="008C4768" w:rsidRDefault="00B847BF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-20,3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01E513" w14:textId="52AB0BEF" w:rsidR="00415033" w:rsidRPr="008C4768" w:rsidRDefault="00B847BF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0BDDA3A" w14:textId="06F5A193" w:rsidR="00415033" w:rsidRPr="008C4768" w:rsidRDefault="00B847BF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-13,7</w:t>
            </w:r>
          </w:p>
        </w:tc>
      </w:tr>
      <w:tr w:rsidR="0071036C" w:rsidRPr="008C4768" w14:paraId="14C52419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5F831B" w14:textId="77777777" w:rsidR="0071036C" w:rsidRPr="008C4768" w:rsidRDefault="0071036C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13572D6" w14:textId="6A06A161" w:rsidR="0071036C" w:rsidRPr="008C4768" w:rsidRDefault="0071036C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832EEC" w14:textId="5E8D01D5" w:rsidR="0071036C" w:rsidRPr="008C4768" w:rsidRDefault="009E40C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-12,9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ABC989" w14:textId="628C3CAA" w:rsidR="0071036C" w:rsidRPr="008C4768" w:rsidRDefault="009E40C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-14,6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5F5048" w14:textId="3900425D" w:rsidR="0071036C" w:rsidRPr="008C4768" w:rsidRDefault="009E40C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-36,7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97A6E2" w14:textId="59FEC63F" w:rsidR="0071036C" w:rsidRPr="008C4768" w:rsidRDefault="009E40C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-33,0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EA05F1" w14:textId="1E083E46" w:rsidR="0071036C" w:rsidRPr="008C4768" w:rsidRDefault="009E40C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DF2C038" w14:textId="3D49BFAC" w:rsidR="0071036C" w:rsidRPr="008C4768" w:rsidRDefault="009E40C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-22,8</w:t>
            </w:r>
          </w:p>
        </w:tc>
      </w:tr>
      <w:tr w:rsidR="00F04E69" w:rsidRPr="008C4768" w14:paraId="2BAE985A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BDA3812" w14:textId="6417768E" w:rsidR="00F04E69" w:rsidRPr="008C4768" w:rsidRDefault="00F04E69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DA5BD6A" w14:textId="732C18D3" w:rsidR="00F04E69" w:rsidRPr="008C4768" w:rsidRDefault="00F04E69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607228" w14:textId="04659548" w:rsidR="00F04E69" w:rsidRPr="008C4768" w:rsidRDefault="00891843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0862E4" w14:textId="481C8B13" w:rsidR="00F04E69" w:rsidRPr="008C4768" w:rsidRDefault="00891843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C6900F" w14:textId="0A104048" w:rsidR="00F04E69" w:rsidRPr="008C4768" w:rsidRDefault="00891843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915103" w14:textId="2C7EBE9C" w:rsidR="00F04E69" w:rsidRPr="008C4768" w:rsidRDefault="00891843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DDB774" w14:textId="15631FD8" w:rsidR="00F04E69" w:rsidRPr="008C4768" w:rsidRDefault="00891843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AD3D566" w14:textId="16C96BA7" w:rsidR="00F04E69" w:rsidRPr="008C4768" w:rsidRDefault="00891843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-32,0</w:t>
            </w:r>
          </w:p>
        </w:tc>
      </w:tr>
      <w:tr w:rsidR="00536036" w:rsidRPr="008C4768" w14:paraId="20936808" w14:textId="77777777" w:rsidTr="00536036">
        <w:trPr>
          <w:trHeight w:val="85"/>
        </w:trPr>
        <w:tc>
          <w:tcPr>
            <w:tcW w:w="1481" w:type="dxa"/>
            <w:gridSpan w:val="2"/>
            <w:tcBorders>
              <w:left w:val="nil"/>
              <w:right w:val="nil"/>
            </w:tcBorders>
            <w:vAlign w:val="bottom"/>
          </w:tcPr>
          <w:p w14:paraId="639D75D7" w14:textId="77777777" w:rsidR="00536036" w:rsidRPr="008C4768" w:rsidRDefault="0053603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ABEA574" w14:textId="77777777" w:rsidR="00536036" w:rsidRPr="008C4768" w:rsidRDefault="0053603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2CA8C69" w14:textId="2444DE2F" w:rsidR="00536036" w:rsidRPr="008C4768" w:rsidRDefault="00536036" w:rsidP="00536036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79706A" w14:textId="77777777" w:rsidR="00536036" w:rsidRPr="008C4768" w:rsidRDefault="0053603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0DA44F0" w14:textId="77777777" w:rsidR="00536036" w:rsidRPr="008C4768" w:rsidRDefault="0053603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D25B29" w:rsidRPr="008C4768" w14:paraId="6E895D7F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16E8466" w14:textId="323C90A4" w:rsidR="00D25B29" w:rsidRPr="008C4768" w:rsidRDefault="009A64B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DA1984" w14:textId="26D4CD5F" w:rsidR="00D25B29" w:rsidRPr="008C4768" w:rsidRDefault="00D25B29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1BC57" w14:textId="590CACE7" w:rsidR="00D25B29" w:rsidRPr="008C4768" w:rsidRDefault="0017466C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7311D9" w14:textId="56520643" w:rsidR="00D25B29" w:rsidRPr="008C4768" w:rsidRDefault="0017466C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-8,1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808D2C" w14:textId="23C72B35" w:rsidR="00D25B29" w:rsidRPr="008C4768" w:rsidRDefault="0017466C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-44,5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B49492" w14:textId="2AD15531" w:rsidR="00D25B29" w:rsidRPr="008C4768" w:rsidRDefault="0017466C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-31,4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B478BC" w14:textId="3BBDF079" w:rsidR="00D25B29" w:rsidRPr="008C4768" w:rsidRDefault="0017466C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889A05" w14:textId="00BF2A3A" w:rsidR="00D25B29" w:rsidRPr="008C4768" w:rsidRDefault="0017466C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-22,5</w:t>
            </w:r>
          </w:p>
        </w:tc>
      </w:tr>
      <w:tr w:rsidR="001B4525" w:rsidRPr="008C4768" w14:paraId="76F62A61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D6167CD" w14:textId="77777777" w:rsidR="001B4525" w:rsidRPr="008C4768" w:rsidRDefault="001B4525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D8087A" w14:textId="5CC4BD81" w:rsidR="001B4525" w:rsidRPr="008C4768" w:rsidRDefault="001B4525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CA0478" w14:textId="1384E70B" w:rsidR="001B4525" w:rsidRPr="008C4768" w:rsidRDefault="00C60AA2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1A2265" w14:textId="6CA05EB2" w:rsidR="001B4525" w:rsidRPr="008C4768" w:rsidRDefault="00C60AA2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-3,1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A65C61" w14:textId="5F5DBA5D" w:rsidR="001B4525" w:rsidRPr="008C4768" w:rsidRDefault="00C60AA2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-37,3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32A6FD" w14:textId="29C36A9D" w:rsidR="001B4525" w:rsidRPr="008C4768" w:rsidRDefault="00C60AA2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3D2921" w14:textId="48DDC0EE" w:rsidR="001B4525" w:rsidRPr="008C4768" w:rsidRDefault="00C60AA2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5F9C26" w14:textId="7E3F57A1" w:rsidR="001B4525" w:rsidRPr="008C4768" w:rsidRDefault="00C60AA2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-14,6</w:t>
            </w:r>
          </w:p>
        </w:tc>
      </w:tr>
      <w:tr w:rsidR="007D36D5" w:rsidRPr="008C4768" w14:paraId="341DF808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AC3BCF8" w14:textId="77777777" w:rsidR="007D36D5" w:rsidRPr="008C4768" w:rsidRDefault="007D36D5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353003" w14:textId="170AB7D0" w:rsidR="007D36D5" w:rsidRPr="008C4768" w:rsidRDefault="007D36D5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7FCC97" w14:textId="45190B03" w:rsidR="007D36D5" w:rsidRPr="008C4768" w:rsidRDefault="0051644E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-8,0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D88D1B" w14:textId="6CC847A8" w:rsidR="007D36D5" w:rsidRPr="008C4768" w:rsidRDefault="0051644E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AA0CE5" w14:textId="5A71E281" w:rsidR="007D36D5" w:rsidRPr="008C4768" w:rsidRDefault="0051644E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-33,9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BD56A1" w14:textId="5E0B4D0C" w:rsidR="007D36D5" w:rsidRPr="008C4768" w:rsidRDefault="0051644E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-20,0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B1231F" w14:textId="7297AB8F" w:rsidR="007D36D5" w:rsidRPr="008C4768" w:rsidRDefault="0051644E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9D504A" w14:textId="3F9D83DC" w:rsidR="007D36D5" w:rsidRPr="008C4768" w:rsidRDefault="0051644E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-14,8</w:t>
            </w:r>
          </w:p>
        </w:tc>
      </w:tr>
      <w:tr w:rsidR="00881D26" w:rsidRPr="008C4768" w14:paraId="0113FC92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ED1EF3D" w14:textId="77777777" w:rsidR="00881D26" w:rsidRPr="008C4768" w:rsidRDefault="00881D2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3F244" w14:textId="76CD3052" w:rsidR="00881D26" w:rsidRPr="008C4768" w:rsidRDefault="00881D26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20554" w14:textId="38C3BE57" w:rsidR="00881D26" w:rsidRPr="008C4768" w:rsidRDefault="00881D2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932D34" w14:textId="4869DB0F" w:rsidR="00881D26" w:rsidRPr="008C4768" w:rsidRDefault="00881D2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39D484" w14:textId="2005A4EB" w:rsidR="00881D26" w:rsidRPr="008C4768" w:rsidRDefault="00881D2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-31,6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9AC7BC" w14:textId="13949661" w:rsidR="00881D26" w:rsidRPr="008C4768" w:rsidRDefault="00881D2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-20,1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ED53D5" w14:textId="4659B3E5" w:rsidR="00881D26" w:rsidRPr="008C4768" w:rsidRDefault="00881D2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5B5F8BC" w14:textId="3E2B9FCB" w:rsidR="00881D26" w:rsidRPr="008C4768" w:rsidRDefault="00CB463C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-13,5</w:t>
            </w:r>
          </w:p>
        </w:tc>
      </w:tr>
      <w:tr w:rsidR="00505A2B" w:rsidRPr="008C4768" w14:paraId="3B9BA85E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09BC04" w14:textId="77777777" w:rsidR="00505A2B" w:rsidRPr="008C4768" w:rsidRDefault="00505A2B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7E89DD" w14:textId="5D96F4C4" w:rsidR="00505A2B" w:rsidRPr="008C4768" w:rsidRDefault="00505A2B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7BEE21" w14:textId="65E18B32" w:rsidR="00505A2B" w:rsidRPr="008C4768" w:rsidRDefault="00864E5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6B31CC" w14:textId="18A5EAF0" w:rsidR="00505A2B" w:rsidRPr="008C4768" w:rsidRDefault="00864E5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620F5D" w14:textId="3032B0A3" w:rsidR="00505A2B" w:rsidRPr="008C4768" w:rsidRDefault="00864E5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-31,0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F43BBA" w14:textId="23AF2094" w:rsidR="00505A2B" w:rsidRPr="008C4768" w:rsidRDefault="00864E5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-20,0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41959" w14:textId="10818C8F" w:rsidR="00505A2B" w:rsidRPr="008C4768" w:rsidRDefault="00864E5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B6D4FCF" w14:textId="54FA05AB" w:rsidR="00505A2B" w:rsidRPr="008C4768" w:rsidRDefault="00864E5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-14,6</w:t>
            </w:r>
          </w:p>
        </w:tc>
      </w:tr>
      <w:tr w:rsidR="00415033" w:rsidRPr="008C4768" w14:paraId="71AEB87F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1858BFB" w14:textId="77777777" w:rsidR="00415033" w:rsidRPr="008C4768" w:rsidRDefault="00415033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58212F" w14:textId="56E8CC7B" w:rsidR="00415033" w:rsidRPr="008C4768" w:rsidRDefault="00415033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FDCB6F" w14:textId="3F0A7D84" w:rsidR="00415033" w:rsidRPr="008C4768" w:rsidRDefault="001C49E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72467B" w14:textId="4220F91C" w:rsidR="00415033" w:rsidRPr="008C4768" w:rsidRDefault="001C49E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-5,1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06988D" w14:textId="06018237" w:rsidR="00415033" w:rsidRPr="008C4768" w:rsidRDefault="001C49E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173815" w14:textId="02ED1FB2" w:rsidR="00415033" w:rsidRPr="008C4768" w:rsidRDefault="001C49E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-20,8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CF55D2" w14:textId="5DE5AD7A" w:rsidR="00415033" w:rsidRPr="008C4768" w:rsidRDefault="001C49E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1C2B1D" w14:textId="4F3D1BE8" w:rsidR="00415033" w:rsidRPr="008C4768" w:rsidRDefault="001C49E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-13,0</w:t>
            </w:r>
          </w:p>
        </w:tc>
      </w:tr>
      <w:tr w:rsidR="00DF07F8" w:rsidRPr="008C4768" w14:paraId="3D97C050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16A06A" w14:textId="77777777" w:rsidR="00DF07F8" w:rsidRPr="008C4768" w:rsidRDefault="00DF07F8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14BAA2" w14:textId="01B97F61" w:rsidR="00DF07F8" w:rsidRPr="008C4768" w:rsidRDefault="00DF07F8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488E34" w14:textId="3B4E9A41" w:rsidR="00DF07F8" w:rsidRPr="008C4768" w:rsidRDefault="00184BD7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420F5" w14:textId="51807033" w:rsidR="00DF07F8" w:rsidRPr="008C4768" w:rsidRDefault="00184BD7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-9,8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F11618" w14:textId="475D4465" w:rsidR="00DF07F8" w:rsidRPr="008C4768" w:rsidRDefault="00184BD7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-30,1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E96E4E" w14:textId="6015B7CC" w:rsidR="00DF07F8" w:rsidRPr="008C4768" w:rsidRDefault="00184BD7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-28,0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39B381" w14:textId="3C38F689" w:rsidR="00DF07F8" w:rsidRPr="008C4768" w:rsidRDefault="00184BD7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-12,3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AA8176F" w14:textId="7056AF0C" w:rsidR="00DF07F8" w:rsidRPr="008C4768" w:rsidRDefault="00184BD7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-17,8</w:t>
            </w:r>
          </w:p>
        </w:tc>
      </w:tr>
      <w:tr w:rsidR="005727D7" w:rsidRPr="008C4768" w14:paraId="3321989D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51752A" w14:textId="77777777" w:rsidR="005727D7" w:rsidRPr="008C4768" w:rsidRDefault="005727D7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0870BF" w14:textId="2AE892A8" w:rsidR="005727D7" w:rsidRPr="008C4768" w:rsidRDefault="005727D7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DA3AD5" w14:textId="236F0798" w:rsidR="005727D7" w:rsidRPr="008C4768" w:rsidRDefault="008D51E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0FF7BD" w14:textId="75831B92" w:rsidR="005727D7" w:rsidRPr="008C4768" w:rsidRDefault="008D51E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-15,8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9FD8F7" w14:textId="41C5A993" w:rsidR="005727D7" w:rsidRPr="008C4768" w:rsidRDefault="008D51E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-37,0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534442" w14:textId="570737DB" w:rsidR="005727D7" w:rsidRPr="008C4768" w:rsidRDefault="008D51E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-34,2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6E9197" w14:textId="4AF6A307" w:rsidR="005727D7" w:rsidRPr="008C4768" w:rsidRDefault="008D51E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-15,6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4D3F9C3" w14:textId="72D90E8B" w:rsidR="005727D7" w:rsidRPr="008C4768" w:rsidRDefault="008D51E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-23,3</w:t>
            </w:r>
          </w:p>
        </w:tc>
      </w:tr>
      <w:tr w:rsidR="0071036C" w:rsidRPr="008C4768" w14:paraId="6F91ED06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67DCC42" w14:textId="77777777" w:rsidR="0071036C" w:rsidRPr="008C4768" w:rsidRDefault="0071036C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11BD7E" w14:textId="4C3EF052" w:rsidR="0071036C" w:rsidRPr="008C4768" w:rsidRDefault="0071036C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9F697C" w14:textId="1B8C96C0" w:rsidR="0071036C" w:rsidRPr="008C4768" w:rsidRDefault="009E40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9E844C" w14:textId="7B7FFB32" w:rsidR="0071036C" w:rsidRPr="008C4768" w:rsidRDefault="009E40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-18,4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46580A" w14:textId="77D496E3" w:rsidR="0071036C" w:rsidRPr="008C4768" w:rsidRDefault="009E40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-43,0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AC3800" w14:textId="31AD67B2" w:rsidR="0071036C" w:rsidRPr="008C4768" w:rsidRDefault="009E40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-36,8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ED0C99" w14:textId="646FDA6C" w:rsidR="0071036C" w:rsidRPr="008C4768" w:rsidRDefault="009E40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-22,1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F09370F" w14:textId="321B5B5E" w:rsidR="0071036C" w:rsidRPr="008C4768" w:rsidRDefault="009E40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-27,3</w:t>
            </w:r>
          </w:p>
        </w:tc>
      </w:tr>
      <w:tr w:rsidR="007D6E5B" w:rsidRPr="008C4768" w14:paraId="5B80B885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79C0A9B" w14:textId="7433B4D5" w:rsidR="007D6E5B" w:rsidRPr="008C4768" w:rsidRDefault="007D6E5B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4FB241" w14:textId="7EAD4C81" w:rsidR="007D6E5B" w:rsidRPr="008C4768" w:rsidRDefault="007D6E5B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762834" w14:textId="1B16EA96" w:rsidR="007D6E5B" w:rsidRPr="008C4768" w:rsidRDefault="00857194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F11C66" w14:textId="593234E9" w:rsidR="007D6E5B" w:rsidRPr="008C4768" w:rsidRDefault="00857194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-23,3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DB2FCC" w14:textId="7624C63A" w:rsidR="007D6E5B" w:rsidRPr="008C4768" w:rsidRDefault="00857194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-43,5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C58E89" w14:textId="7BD59B5F" w:rsidR="007D6E5B" w:rsidRPr="008C4768" w:rsidRDefault="00857194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-41,3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F9E70D" w14:textId="4CB698E7" w:rsidR="007D6E5B" w:rsidRPr="008C4768" w:rsidRDefault="00857194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-20,8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21A9ED" w14:textId="1414A678" w:rsidR="007D6E5B" w:rsidRPr="008C4768" w:rsidRDefault="00857194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-29,2</w:t>
            </w:r>
          </w:p>
        </w:tc>
      </w:tr>
      <w:tr w:rsidR="00536036" w:rsidRPr="008C4768" w14:paraId="60108C00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BB2000E" w14:textId="77777777" w:rsidR="00536036" w:rsidRPr="008C4768" w:rsidRDefault="0053603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B8EFDB" w14:textId="185D6898" w:rsidR="00536036" w:rsidRPr="008C4768" w:rsidRDefault="00BD7140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D66511" w14:textId="5D52793D" w:rsidR="00536036" w:rsidRPr="008C4768" w:rsidRDefault="006B168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F04C70" w14:textId="4001FE17" w:rsidR="00536036" w:rsidRPr="008C4768" w:rsidRDefault="006B168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B149EA" w14:textId="277D8589" w:rsidR="00536036" w:rsidRPr="008C4768" w:rsidRDefault="006B168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6D7F10" w14:textId="15788FB2" w:rsidR="00536036" w:rsidRPr="008C4768" w:rsidRDefault="006B168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B02F41" w14:textId="4D2D589C" w:rsidR="00536036" w:rsidRPr="008C4768" w:rsidRDefault="006B168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-24,4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4118B0E" w14:textId="5FAD344F" w:rsidR="00536036" w:rsidRPr="008C4768" w:rsidRDefault="006B168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</w:tr>
      <w:tr w:rsidR="00F04E69" w:rsidRPr="008C4768" w14:paraId="189BD625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A78DC83" w14:textId="77777777" w:rsidR="00F04E69" w:rsidRPr="008C4768" w:rsidRDefault="00F04E69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B05272" w14:textId="31B09A46" w:rsidR="00F04E69" w:rsidRDefault="00F04E69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57DCD7" w14:textId="0D7EE1C7" w:rsidR="00F04E69" w:rsidRDefault="00AF70BF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C02701" w14:textId="57A84251" w:rsidR="00F04E69" w:rsidRDefault="00AF70BF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A537CA" w14:textId="6D051203" w:rsidR="00F04E69" w:rsidRDefault="00AF70BF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-47,9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5A25D7" w14:textId="7690EF34" w:rsidR="00F04E69" w:rsidRDefault="00AF70BF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6A5A56" w14:textId="3135904F" w:rsidR="00F04E69" w:rsidRDefault="00AF70BF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-35,4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1855AE" w14:textId="6EEDE842" w:rsidR="00F04E69" w:rsidRDefault="00AF70BF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-39,0</w:t>
            </w:r>
          </w:p>
        </w:tc>
      </w:tr>
      <w:tr w:rsidR="009A64B6" w:rsidRPr="008C4768" w14:paraId="21CDBBE4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6F42BEE" w14:textId="77777777" w:rsidR="009A64B6" w:rsidRPr="008C4768" w:rsidRDefault="009A64B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464A1D" w14:textId="6CADEB1F" w:rsidR="009A64B6" w:rsidRDefault="009A64B6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960FA7" w14:textId="12CF62AB" w:rsidR="009A64B6" w:rsidRDefault="00C319D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-22,0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E360B3" w14:textId="39090247" w:rsidR="009A64B6" w:rsidRDefault="00C319D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015D23" w14:textId="29A93490" w:rsidR="009A64B6" w:rsidRDefault="00C319D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5EE4B4" w14:textId="5B5238D3" w:rsidR="009A64B6" w:rsidRDefault="00C319D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7890D3" w14:textId="7C5ADF8C" w:rsidR="009A64B6" w:rsidRDefault="00C319D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58DAC6" w14:textId="453F0973" w:rsidR="009A64B6" w:rsidRDefault="00C319D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-37,2</w:t>
            </w:r>
          </w:p>
        </w:tc>
      </w:tr>
      <w:tr w:rsidR="001D4E28" w:rsidRPr="00FA5128" w14:paraId="75265618" w14:textId="77777777" w:rsidTr="00536036">
        <w:trPr>
          <w:trHeight w:val="28"/>
        </w:trPr>
        <w:tc>
          <w:tcPr>
            <w:tcW w:w="1481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09BA794F" w14:textId="77777777" w:rsidR="001D4E28" w:rsidRPr="007443DC" w:rsidRDefault="001D4E28" w:rsidP="0053603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1CC8817" w14:textId="77777777" w:rsidR="001D4E28" w:rsidRPr="007443DC" w:rsidRDefault="001D4E2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E8DC3A2" w14:textId="77777777" w:rsidR="001D4E28" w:rsidRPr="007443DC" w:rsidRDefault="001D4E2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F96D933" w14:textId="77777777" w:rsidR="001D4E28" w:rsidRPr="007443DC" w:rsidRDefault="001D4E2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917279C" w14:textId="77777777" w:rsidR="001D4E28" w:rsidRPr="007443DC" w:rsidRDefault="001D4E2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8575A58" w14:textId="77777777" w:rsidR="001D4E28" w:rsidRPr="007443DC" w:rsidRDefault="001D4E2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A31D788" w14:textId="77777777" w:rsidR="001D4E28" w:rsidRPr="007443DC" w:rsidRDefault="001D4E2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5AC1C0D1" w14:textId="77777777" w:rsidR="004E61ED" w:rsidRPr="008C4768" w:rsidRDefault="0093660E" w:rsidP="008C4768">
      <w:pPr>
        <w:spacing w:before="360"/>
        <w:rPr>
          <w:b/>
          <w:spacing w:val="-2"/>
          <w:szCs w:val="19"/>
          <w:shd w:val="clear" w:color="auto" w:fill="FFFFFF"/>
        </w:rPr>
      </w:pPr>
      <w:r w:rsidRPr="008C4768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067B0FB4" wp14:editId="2722CB09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 descr="Bieżący wskaźnik ufności konsumenckiej jest średnią sald ocen zmian sytuacji finansowej gospodarstwa domowego, zmian ogólnej sytuacji ekonomicznej kraju oraz obecnego dokonywania ważnych zakup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5B5E4" w14:textId="77777777" w:rsidR="00FC0B14" w:rsidRPr="0093660E" w:rsidRDefault="00FC0B14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B0FB4" id="Pole tekstowe 12" o:spid="_x0000_s1030" type="#_x0000_t202" alt="Bieżący wskaźnik ufności konsumenckiej jest średnią sald ocen zmian sytuacji finansowej gospodarstwa domowego, zmian ogólnej sytuacji ekonomicznej kraju oraz obecnego dokonywania ważnych zakupów" style="position:absolute;margin-left:412.8pt;margin-top:14.05pt;width:135.85pt;height:118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FyDqgIAANUEAAAOAAAAZHJzL2Uyb0RvYy54bWysVM1u2zAMvg/YOxA6b3USNGsb1Cn6sw4D&#10;uq1AtwdgZDlWbIuepNRJ7n2KPkZvQ29t3muUnGZBdxvmgyCJ4kd+H0kfnyzqCm6VdZpMKvp7PQHK&#10;SMq0mabix/fL94cCnEeTYUVGpWKpnDgZv31z3DYjNaCCqkxZYBDjRm2TisL7ZpQkThaqRrdHjTJs&#10;zMnW6Plop0lmsWX0ukoGvd6HpCWbNZakco5vLzqjGEf8PFfSf8tzpzxUqeDcfFxtXCdhTcbHOJpa&#10;bAotN2ngP2RRozYcdAt1gR5hbvVfULWWlhzlfk9SnVCea6kiB2bT771ic1NgoyIXFsc1W5nc/4OV&#10;X2+vLeiMazcQYLDmGl1TpcCr0nlqFYT7TDnJop1ptX58vpNLaF2J619GlzDPDa3vpYaSjJvXXPxS&#10;qxnMlPOwvrcqM/r5DhxWGXCRDKxqjQbc0s9RzjTk2qBxHGcGU3INZWidbxEyqvlySu82DjR9eqgM&#10;v9p6Kg5ILOcq3JYWZ3MgiyugiZKGPRmCXyxbNBqhxfWjWcoCVljOm6eHNhS+bdyI+d80rIBfnNGC&#10;RYhFdM0VydKBofMCzVSdWkttoTBj4fvBM9lx7XBcAJm0XyhjAXHuKQItcluHruA6A6NzAy63TacW&#10;HmQIeTAYDo6GAiTb+sPeYX8wjDFw9OLesCafFNUQNqmw3NURHm+vnA/p4OjlSYhm6FJXVezsykCb&#10;iqMhQ76y1Nrz4FW6TsVhL3zdKASWH00WnT3qqttzgMpsaAemHWe/mCxi6+y/qDmhbMk6WOrmjP8L&#10;vCnIrgS0PGOpcD/naJWA6rNhLY/6+/thKONhf3gw4IPdtUx2LWgkQ6XCC+i25z4OckfslDXPdVQj&#10;FKfLZJMyz04UaTPnYTh3z/HVn7/R+DcAAAD//wMAUEsDBBQABgAIAAAAIQBFUVCx3gAAAAsBAAAP&#10;AAAAZHJzL2Rvd25yZXYueG1sTI/BTsMwDIbvSHuHyEjcWLLCSleaTgjEFcQ2kLhljddWa5yqydby&#10;9ngnONr/p9+fi/XkOnHGIbSeNCzmCgRS5W1LtYbd9vU2AxGiIWs6T6jhBwOsy9lVYXLrR/rA8ybW&#10;gkso5EZDE2OfSxmqBp0Jc98jcXbwgzORx6GWdjAjl7tOJkql0pmW+EJjenxusDpuTk7D59vh++te&#10;vdcvbtmPflKS3EpqfXM9PT2CiDjFPxgu+qwOJTvt/YlsEJ2GLFmmjGpIsgWIC6BWD3cg9rxJOZJl&#10;If//UP4CAAD//wMAUEsBAi0AFAAGAAgAAAAhALaDOJL+AAAA4QEAABMAAAAAAAAAAAAAAAAAAAAA&#10;AFtDb250ZW50X1R5cGVzXS54bWxQSwECLQAUAAYACAAAACEAOP0h/9YAAACUAQAACwAAAAAAAAAA&#10;AAAAAAAvAQAAX3JlbHMvLnJlbHNQSwECLQAUAAYACAAAACEAHEBcg6oCAADVBAAADgAAAAAAAAAA&#10;AAAAAAAuAgAAZHJzL2Uyb0RvYy54bWxQSwECLQAUAAYACAAAACEARVFQsd4AAAALAQAADwAAAAAA&#10;AAAAAAAAAAAEBQAAZHJzL2Rvd25yZXYueG1sUEsFBgAAAAAEAAQA8wAAAA8GAAAAAA==&#10;" filled="f" stroked="f">
                <v:textbox>
                  <w:txbxContent>
                    <w:p w14:paraId="7F95B5E4" w14:textId="77777777" w:rsidR="00FC0B14" w:rsidRPr="0093660E" w:rsidRDefault="00FC0B14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74FD" w:rsidRPr="008C4768">
        <w:rPr>
          <w:b/>
          <w:spacing w:val="-2"/>
          <w:szCs w:val="19"/>
          <w:shd w:val="clear" w:color="auto" w:fill="FFFFFF"/>
        </w:rPr>
        <w:t xml:space="preserve">Tablica 1. </w:t>
      </w:r>
      <w:r w:rsidR="00A217E6" w:rsidRPr="008C4768">
        <w:rPr>
          <w:b/>
          <w:spacing w:val="-2"/>
          <w:szCs w:val="19"/>
          <w:shd w:val="clear" w:color="auto" w:fill="FFFFFF"/>
        </w:rPr>
        <w:t>Bieżący</w:t>
      </w:r>
      <w:r w:rsidR="005A36AA" w:rsidRPr="008C4768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8C4768">
        <w:rPr>
          <w:b/>
          <w:spacing w:val="-2"/>
          <w:szCs w:val="19"/>
          <w:shd w:val="clear" w:color="auto" w:fill="FFFFFF"/>
        </w:rPr>
        <w:t>wskaźnik</w:t>
      </w:r>
      <w:r w:rsidR="005A36AA" w:rsidRPr="008C4768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8C4768">
        <w:rPr>
          <w:b/>
          <w:spacing w:val="-2"/>
          <w:szCs w:val="19"/>
          <w:shd w:val="clear" w:color="auto" w:fill="FFFFFF"/>
        </w:rPr>
        <w:t>ufności</w:t>
      </w:r>
      <w:r w:rsidR="005A36AA" w:rsidRPr="008C4768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8C4768">
        <w:rPr>
          <w:b/>
          <w:spacing w:val="-2"/>
          <w:szCs w:val="19"/>
          <w:shd w:val="clear" w:color="auto" w:fill="FFFFFF"/>
        </w:rPr>
        <w:t>konsumenckiej</w:t>
      </w:r>
    </w:p>
    <w:p w14:paraId="560EF38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16A2826E" w14:textId="01079D10" w:rsidR="00FD7BD2" w:rsidRDefault="005F4EA6" w:rsidP="00693BAD">
      <w:pPr>
        <w:pStyle w:val="tytuwykresu"/>
        <w:spacing w:before="360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7CD74491" wp14:editId="4913F537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 descr="Bieżący wskaźnik ufności konsumenckiej (B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D906D5">
        <w:rPr>
          <w:shd w:val="clear" w:color="auto" w:fill="FFFFFF"/>
        </w:rPr>
        <w:t xml:space="preserve"> 201</w:t>
      </w:r>
      <w:r w:rsidR="007C57D4">
        <w:rPr>
          <w:shd w:val="clear" w:color="auto" w:fill="FFFFFF"/>
        </w:rPr>
        <w:t>9–2022</w:t>
      </w:r>
    </w:p>
    <w:p w14:paraId="73726264" w14:textId="77777777" w:rsidR="00FD7BD2" w:rsidRPr="00FD7BD2" w:rsidRDefault="00FD7BD2" w:rsidP="00FD7BD2"/>
    <w:p w14:paraId="06358B85" w14:textId="77777777"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4E8C0972" wp14:editId="076ACE93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 descr=" Bieżący wskaźnik ufności konsumenckiej (B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14:paraId="4F362417" w14:textId="77777777"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przedzający wskaźnik ufności konsumenckiej"/>
      </w:tblPr>
      <w:tblGrid>
        <w:gridCol w:w="709"/>
        <w:gridCol w:w="851"/>
        <w:gridCol w:w="1275"/>
        <w:gridCol w:w="1418"/>
        <w:gridCol w:w="1422"/>
        <w:gridCol w:w="1129"/>
        <w:gridCol w:w="1240"/>
      </w:tblGrid>
      <w:tr w:rsidR="00A866F2" w:rsidRPr="00FA5128" w14:paraId="5247D173" w14:textId="77777777" w:rsidTr="00066C7C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6B1357BA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Okres badania ankietowego</w:t>
            </w:r>
          </w:p>
          <w:p w14:paraId="60195E73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48494090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D3EA589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7614EB7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B158311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Zmiany sytuacji finansowej gospodarstwa domowego  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6352130B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</w:t>
            </w:r>
          </w:p>
        </w:tc>
        <w:tc>
          <w:tcPr>
            <w:tcW w:w="1422" w:type="dxa"/>
            <w:tcBorders>
              <w:top w:val="nil"/>
              <w:bottom w:val="single" w:sz="4" w:space="0" w:color="212492"/>
            </w:tcBorders>
            <w:vAlign w:val="center"/>
          </w:tcPr>
          <w:p w14:paraId="5EB16E1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poziomu bezrobocia (ze znakiem przeciwnym)</w:t>
            </w:r>
          </w:p>
        </w:tc>
        <w:tc>
          <w:tcPr>
            <w:tcW w:w="1129" w:type="dxa"/>
            <w:tcBorders>
              <w:top w:val="nil"/>
              <w:bottom w:val="single" w:sz="4" w:space="0" w:color="212492"/>
            </w:tcBorders>
            <w:vAlign w:val="center"/>
          </w:tcPr>
          <w:p w14:paraId="57D9C4DE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Oszczędzanie pieniędzy</w:t>
            </w:r>
          </w:p>
        </w:tc>
        <w:tc>
          <w:tcPr>
            <w:tcW w:w="1240" w:type="dxa"/>
            <w:vMerge w:val="restart"/>
            <w:tcBorders>
              <w:top w:val="nil"/>
            </w:tcBorders>
            <w:vAlign w:val="center"/>
          </w:tcPr>
          <w:p w14:paraId="5862684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WWUK</w:t>
            </w:r>
          </w:p>
        </w:tc>
      </w:tr>
      <w:tr w:rsidR="00A866F2" w:rsidRPr="00FA5128" w14:paraId="0226B45B" w14:textId="77777777" w:rsidTr="00066C7C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283AF834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950AB0B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6BEC221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F2A2CA6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12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FFFD325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240" w:type="dxa"/>
            <w:vMerge/>
            <w:tcBorders>
              <w:bottom w:val="single" w:sz="12" w:space="0" w:color="212492"/>
            </w:tcBorders>
            <w:vAlign w:val="center"/>
          </w:tcPr>
          <w:p w14:paraId="6453E936" w14:textId="77777777" w:rsidR="00A866F2" w:rsidRPr="0078772C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FA5128" w14:paraId="41A05BE5" w14:textId="77777777" w:rsidTr="00066C7C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21E1C494" w14:textId="77777777" w:rsidR="002A3665" w:rsidRPr="0078772C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6D3F1A1D" w14:textId="77777777" w:rsidR="002A3665" w:rsidRPr="0078772C" w:rsidRDefault="002A3665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40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28D9ABCB" w14:textId="77777777" w:rsidR="002A3665" w:rsidRPr="0078772C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C63004" w:rsidRPr="00FA5128" w14:paraId="299D305B" w14:textId="77777777" w:rsidTr="00066C7C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3FF22F2B" w14:textId="77777777" w:rsidR="00C63004" w:rsidRPr="0078772C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9084955" w14:textId="77777777" w:rsidR="00C63004" w:rsidRPr="0078772C" w:rsidRDefault="00C63004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5DF20B02" w14:textId="77777777" w:rsidR="00C63004" w:rsidRPr="0078772C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6BF0BE97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4D19BCB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5270C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-14,6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BD0DF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-30,8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CE3CE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-37,0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03919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F5D4C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-29,8</w:t>
            </w:r>
          </w:p>
        </w:tc>
      </w:tr>
      <w:tr w:rsidR="002A3665" w:rsidRPr="00FA5128" w14:paraId="63D95FB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DCCA111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BC68A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C9345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A90B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E7D5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EC648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-36,7</w:t>
            </w:r>
          </w:p>
        </w:tc>
      </w:tr>
      <w:tr w:rsidR="002A3665" w:rsidRPr="00FA5128" w14:paraId="7FAB1D53" w14:textId="77777777" w:rsidTr="00066C7C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3AC78E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49A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449F4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F3A3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8823A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CC537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-33,7</w:t>
            </w:r>
          </w:p>
        </w:tc>
      </w:tr>
      <w:tr w:rsidR="00C63004" w:rsidRPr="00FA5128" w14:paraId="12671061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90E75F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0908D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A51E7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D6BC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6BA66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-30,5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DA93DB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-21,8</w:t>
            </w:r>
          </w:p>
        </w:tc>
      </w:tr>
      <w:tr w:rsidR="002A3665" w:rsidRPr="00FA5128" w14:paraId="4CB73D0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EC0839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0421E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95D21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AA71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B6D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EAD9E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-15,1</w:t>
            </w:r>
          </w:p>
        </w:tc>
      </w:tr>
      <w:tr w:rsidR="00C63004" w:rsidRPr="00FA5128" w14:paraId="5E580249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E016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89E0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2D1D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4A50B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794A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DEEDD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-8,6</w:t>
            </w:r>
          </w:p>
        </w:tc>
      </w:tr>
      <w:tr w:rsidR="002A3665" w:rsidRPr="00FA5128" w14:paraId="6CF38D9F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A3E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08B8A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0892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A76A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8,5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5FA0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3665F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-0,3</w:t>
            </w:r>
          </w:p>
        </w:tc>
      </w:tr>
      <w:tr w:rsidR="00BA728E" w:rsidRPr="00FA5128" w14:paraId="7AAF2995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D107C" w14:textId="77777777" w:rsidR="00BA728E" w:rsidRPr="0078772C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BE4B7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624669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3401E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12,6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92FD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ED24F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2,9</w:t>
            </w:r>
          </w:p>
        </w:tc>
      </w:tr>
      <w:tr w:rsidR="00730701" w:rsidRPr="00FA5128" w14:paraId="16E37387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B38E2" w14:textId="77777777" w:rsidR="00730701" w:rsidRPr="0078772C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220466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0FB624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B4AF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69415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6BBAA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4,0</w:t>
            </w:r>
          </w:p>
        </w:tc>
      </w:tr>
      <w:tr w:rsidR="000C7CDE" w:rsidRPr="00FA5128" w14:paraId="4EBEACCC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F6B96D" w14:textId="0BE2AE82" w:rsidR="000C7CDE" w:rsidRPr="0078772C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48063" w14:textId="45D9C63E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2E1E1F" w14:textId="4E971117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-29,1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466208" w14:textId="14776DA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2B8D6C" w14:textId="44B698C1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DD2AC5" w14:textId="2C0EEBF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-19,5</w:t>
            </w:r>
          </w:p>
        </w:tc>
      </w:tr>
      <w:tr w:rsidR="0091412D" w:rsidRPr="00FA5128" w14:paraId="61BAA631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B26B25" w14:textId="5086815D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C537EA" w14:textId="76AEFA3E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FF052A" w14:textId="31C317DB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-27,5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761186" w14:textId="247705CD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-24,6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8AFF7F" w14:textId="052649C4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787F5C" w14:textId="28E891D6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-15,0</w:t>
            </w:r>
          </w:p>
        </w:tc>
      </w:tr>
      <w:tr w:rsidR="00C63004" w:rsidRPr="00FA5128" w14:paraId="60193423" w14:textId="77777777" w:rsidTr="00066C7C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2ED3CEFF" w14:textId="77777777" w:rsidR="00C63004" w:rsidRPr="0078772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B8D505" w14:textId="77777777" w:rsidR="00C63004" w:rsidRPr="0078772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24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D0E620" w14:textId="77777777" w:rsidR="00C63004" w:rsidRPr="0078772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D01475" w:rsidRPr="00FA5128" w14:paraId="30B907AF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267AAF0" w14:textId="456881CA" w:rsidR="00D01475" w:rsidRPr="0078772C" w:rsidRDefault="00D0147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E1595CD" w14:textId="55480B95" w:rsidR="00D01475" w:rsidRPr="0078772C" w:rsidRDefault="00D0147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20AED1" w14:textId="132BDE36" w:rsidR="00D01475" w:rsidRPr="0078772C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DF5D7F" w14:textId="14F86E2C" w:rsidR="00D01475" w:rsidRPr="0078772C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-34,1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12953E" w14:textId="19A75C70" w:rsidR="00D01475" w:rsidRPr="0078772C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-47,4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F46FFF" w14:textId="4491EEFB" w:rsidR="00D01475" w:rsidRPr="0078772C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7968DF" w14:textId="2D89F92A" w:rsidR="00D01475" w:rsidRPr="0078772C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-21,7</w:t>
            </w:r>
          </w:p>
        </w:tc>
      </w:tr>
      <w:tr w:rsidR="007D36D5" w:rsidRPr="00FA5128" w14:paraId="7567A827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C448A00" w14:textId="77777777" w:rsidR="007D36D5" w:rsidRPr="0078772C" w:rsidRDefault="007D36D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C6F0608" w14:textId="24AACCE4" w:rsidR="007D36D5" w:rsidRPr="0078772C" w:rsidRDefault="007D36D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472743" w14:textId="2AA56EDD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BA24AF" w14:textId="279AE270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-22,7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1E2444" w14:textId="7BEDA778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-25,6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62249D" w14:textId="673E9D0E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12361B1" w14:textId="681C02AB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-12,6</w:t>
            </w:r>
          </w:p>
        </w:tc>
      </w:tr>
      <w:tr w:rsidR="001A4C06" w:rsidRPr="00FA5128" w14:paraId="5F869B5C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66F1CE8" w14:textId="77777777" w:rsidR="001A4C06" w:rsidRPr="0078772C" w:rsidRDefault="001A4C0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FB4C5EC" w14:textId="4A030511" w:rsidR="001A4C06" w:rsidRPr="0078772C" w:rsidRDefault="001A4C0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19E02D" w14:textId="23417C0C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-4,3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B9F87C" w14:textId="2240AE3B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-20,3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7E9A97" w14:textId="2668C70E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FD8220" w14:textId="1CA931B7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C75D559" w14:textId="21E4F3DA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</w:tr>
      <w:tr w:rsidR="0091412D" w:rsidRPr="00FA5128" w14:paraId="1A17579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B00FE9" w14:textId="77777777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4F5F66B0" w14:textId="0C874C4A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F35052" w14:textId="2E2AD6F7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-14,6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5D2039" w14:textId="3C859E0B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-33,0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A9FAA7" w14:textId="6D0CDD71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01D19A" w14:textId="219822E7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D2E13B" w14:textId="647FAC4A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-17,4</w:t>
            </w:r>
          </w:p>
        </w:tc>
      </w:tr>
      <w:tr w:rsidR="00F04E69" w:rsidRPr="00FA5128" w14:paraId="4E1BF6A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DC1F21" w14:textId="3FC030CD" w:rsidR="00F04E69" w:rsidRPr="0078772C" w:rsidRDefault="00F04E6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4A2EDB6" w14:textId="5AD21A56" w:rsidR="00F04E69" w:rsidRPr="0078772C" w:rsidRDefault="00F04E6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8625D9" w14:textId="7FC0DFA0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66E1A8" w14:textId="7A89C6A0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EBAC1F" w14:textId="688CF8C7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36DCAE" w14:textId="152DE9EA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EBCDAA0" w14:textId="6C49A2DB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-24,8</w:t>
            </w:r>
          </w:p>
        </w:tc>
      </w:tr>
      <w:tr w:rsidR="00AF2F1E" w:rsidRPr="00FA5128" w14:paraId="6B177794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586DDD66" w14:textId="77777777" w:rsidR="00AF2F1E" w:rsidRPr="0078772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D36CA6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240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FBC093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D01475" w:rsidRPr="00FA5128" w14:paraId="2DA5BA60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80EBCFA" w14:textId="7BC67E08" w:rsidR="00D01475" w:rsidRPr="0078772C" w:rsidRDefault="00730873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74A727" w14:textId="49EBBF81" w:rsidR="00D01475" w:rsidRPr="0078772C" w:rsidRDefault="00D0147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3D3EF6" w14:textId="2D655704" w:rsidR="00D01475" w:rsidRPr="0078772C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A53B43" w14:textId="23C7FC9C" w:rsidR="00D01475" w:rsidRPr="0078772C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DF2F4A" w14:textId="4A32C370" w:rsidR="00D01475" w:rsidRPr="0078772C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-43,9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25FB54" w14:textId="18808691" w:rsidR="00D01475" w:rsidRPr="0078772C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27B05E" w14:textId="15B72B37" w:rsidR="00D01475" w:rsidRPr="0078772C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-20,2</w:t>
            </w:r>
          </w:p>
        </w:tc>
      </w:tr>
      <w:tr w:rsidR="00D25B29" w:rsidRPr="00FA5128" w14:paraId="60F0C68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C477238" w14:textId="77777777" w:rsidR="00D25B29" w:rsidRPr="0078772C" w:rsidRDefault="00D25B2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F5AD33" w14:textId="0FFDFF18" w:rsidR="00D25B29" w:rsidRPr="0078772C" w:rsidRDefault="00D25B29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027C15" w14:textId="2C823023" w:rsidR="00D25B29" w:rsidRPr="0078772C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5F0387" w14:textId="197D699C" w:rsidR="00D25B29" w:rsidRPr="0078772C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1719FA" w14:textId="7B4956AB" w:rsidR="00D25B29" w:rsidRPr="0078772C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-42,5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4C4DAF" w14:textId="478EC586" w:rsidR="00D25B29" w:rsidRPr="0078772C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4CFF73" w14:textId="4B3C72A1" w:rsidR="00D25B29" w:rsidRPr="0078772C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-19,8</w:t>
            </w:r>
          </w:p>
        </w:tc>
      </w:tr>
      <w:tr w:rsidR="00AA1CA9" w:rsidRPr="00FA5128" w14:paraId="50B46F05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A8EFEE4" w14:textId="77777777" w:rsidR="00AA1CA9" w:rsidRPr="0078772C" w:rsidRDefault="00AA1CA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D54100" w14:textId="3513EF5B" w:rsidR="00AA1CA9" w:rsidRPr="0078772C" w:rsidRDefault="00AA1CA9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2B8479" w14:textId="18692248" w:rsidR="00AA1CA9" w:rsidRPr="0078772C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-3,1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86103E" w14:textId="1454D53D" w:rsidR="00AA1CA9" w:rsidRPr="0078772C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-16,7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29DEC8" w14:textId="158537AA" w:rsidR="00AA1CA9" w:rsidRPr="0078772C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-20,6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548AB3" w14:textId="32B53892" w:rsidR="00AA1CA9" w:rsidRPr="0078772C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759F261" w14:textId="6D47FB46" w:rsidR="00AA1CA9" w:rsidRPr="0078772C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-8,9</w:t>
            </w:r>
          </w:p>
        </w:tc>
      </w:tr>
      <w:tr w:rsidR="007D36D5" w:rsidRPr="00FA5128" w14:paraId="7B8B8CB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98F51A9" w14:textId="77777777" w:rsidR="007D36D5" w:rsidRPr="0078772C" w:rsidRDefault="007D36D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3C8541" w14:textId="33A29FE6" w:rsidR="007D36D5" w:rsidRPr="0078772C" w:rsidRDefault="007D36D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D0E5AF" w14:textId="159F3922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-4,3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082098" w14:textId="185F8D1E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-20,0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D765FF" w14:textId="24B5817B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70CE5D" w14:textId="62350D65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A9A0D2" w14:textId="284FC0FF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-9,0</w:t>
            </w:r>
          </w:p>
        </w:tc>
      </w:tr>
      <w:tr w:rsidR="00790955" w:rsidRPr="00FA5128" w14:paraId="5169A59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7113D8C" w14:textId="77777777" w:rsidR="00790955" w:rsidRPr="0078772C" w:rsidRDefault="0079095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7322DC" w14:textId="5D034715" w:rsidR="00790955" w:rsidRPr="0078772C" w:rsidRDefault="0079095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0D4DA1" w14:textId="61CAE2AB" w:rsidR="00790955" w:rsidRPr="0078772C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67EF23" w14:textId="3F66A57E" w:rsidR="00790955" w:rsidRPr="0078772C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-20,1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4DB66F" w14:textId="5FE7B7C6" w:rsidR="00790955" w:rsidRPr="0078772C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-12,3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5C73F3" w14:textId="57822170" w:rsidR="00790955" w:rsidRPr="0078772C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BD910E2" w14:textId="36499EDA" w:rsidR="00790955" w:rsidRPr="0078772C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-8,2</w:t>
            </w:r>
          </w:p>
        </w:tc>
      </w:tr>
      <w:tr w:rsidR="00505A2B" w:rsidRPr="00FA5128" w14:paraId="6FBB993F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B69871F" w14:textId="77777777" w:rsidR="00505A2B" w:rsidRPr="0078772C" w:rsidRDefault="00505A2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184A2" w14:textId="0AF30BF0" w:rsidR="00505A2B" w:rsidRPr="0078772C" w:rsidRDefault="00505A2B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FA028E" w14:textId="7C66945F" w:rsidR="00505A2B" w:rsidRPr="0078772C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-4,2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40FB46" w14:textId="0656F062" w:rsidR="00505A2B" w:rsidRPr="0078772C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-20,0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F45F4E" w14:textId="50509A6B" w:rsidR="00505A2B" w:rsidRPr="0078772C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F919FD" w14:textId="3F40EB44" w:rsidR="00505A2B" w:rsidRPr="0078772C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66D30E" w14:textId="388E54DD" w:rsidR="00505A2B" w:rsidRPr="0078772C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-8,8</w:t>
            </w:r>
          </w:p>
        </w:tc>
      </w:tr>
      <w:tr w:rsidR="001A4C06" w:rsidRPr="00FA5128" w14:paraId="69801598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DF461B6" w14:textId="77777777" w:rsidR="001A4C06" w:rsidRPr="0078772C" w:rsidRDefault="001A4C0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5532EC" w14:textId="71C95683" w:rsidR="001A4C06" w:rsidRPr="0078772C" w:rsidRDefault="001A4C06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8F5D3A" w14:textId="241ABE1B" w:rsidR="001A4C06" w:rsidRPr="0078772C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-5,1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F85D93" w14:textId="30FBCE80" w:rsidR="001A4C06" w:rsidRPr="0078772C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-20,8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2AB2A2" w14:textId="472DE349" w:rsidR="001A4C06" w:rsidRPr="0078772C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13CFB5" w14:textId="467538BE" w:rsidR="001A4C06" w:rsidRPr="0078772C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F14514F" w14:textId="1A0EA6F8" w:rsidR="001A4C06" w:rsidRPr="0078772C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-8,1</w:t>
            </w:r>
          </w:p>
        </w:tc>
      </w:tr>
      <w:tr w:rsidR="00E25F76" w:rsidRPr="00FA5128" w14:paraId="634C6E2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A2D1791" w14:textId="77777777" w:rsidR="00E25F76" w:rsidRPr="0078772C" w:rsidRDefault="00E25F7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EDF07E" w14:textId="062A573D" w:rsidR="00E25F76" w:rsidRPr="0078772C" w:rsidRDefault="00E25F76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2FCAF2" w14:textId="3C0771F6" w:rsidR="00E25F76" w:rsidRPr="0078772C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897018" w14:textId="4B4585ED" w:rsidR="00E25F76" w:rsidRPr="0078772C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9E1BD1" w14:textId="452FC02C" w:rsidR="00E25F76" w:rsidRPr="0078772C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-14,0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9DE544" w14:textId="53EC211D" w:rsidR="00E25F76" w:rsidRPr="0078772C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-6,0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7107FE" w14:textId="24BF3A2A" w:rsidR="00E25F76" w:rsidRPr="0078772C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-14,5</w:t>
            </w:r>
          </w:p>
        </w:tc>
      </w:tr>
      <w:tr w:rsidR="001D681E" w:rsidRPr="00FA5128" w14:paraId="7057DFC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711B9DA" w14:textId="77777777" w:rsidR="001D681E" w:rsidRPr="0078772C" w:rsidRDefault="001D681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139ADD" w14:textId="76300903" w:rsidR="001D681E" w:rsidRPr="0078772C" w:rsidRDefault="001D681E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28F2BF" w14:textId="0C0FE3E2" w:rsidR="001D681E" w:rsidRPr="0078772C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F53094" w14:textId="58A61277" w:rsidR="001D681E" w:rsidRPr="0078772C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-34,2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55512B" w14:textId="761F565D" w:rsidR="001D681E" w:rsidRPr="0078772C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-14,0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17B4D4" w14:textId="2B4126A5" w:rsidR="001D681E" w:rsidRPr="0078772C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F80EED9" w14:textId="7D746154" w:rsidR="001D681E" w:rsidRPr="0078772C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-18,1</w:t>
            </w:r>
          </w:p>
        </w:tc>
      </w:tr>
      <w:tr w:rsidR="0091412D" w:rsidRPr="00FA5128" w14:paraId="1DAAD983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EB00902" w14:textId="77777777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56760E" w14:textId="3E672AF7" w:rsidR="0091412D" w:rsidRPr="0078772C" w:rsidRDefault="0091412D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FBD950" w14:textId="31BA9497" w:rsidR="0091412D" w:rsidRPr="0078772C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CCD75C" w14:textId="5DE32D9C" w:rsidR="0091412D" w:rsidRPr="0078772C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6EC3A8" w14:textId="6F59A1D2" w:rsidR="0091412D" w:rsidRPr="0078772C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-13,2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54D8B4" w14:textId="5CA1E18F" w:rsidR="0091412D" w:rsidRPr="0078772C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0A2E9C" w14:textId="495716EC" w:rsidR="0091412D" w:rsidRPr="0078772C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-19,7</w:t>
            </w:r>
          </w:p>
        </w:tc>
      </w:tr>
      <w:tr w:rsidR="007D6E5B" w:rsidRPr="00FA5128" w14:paraId="6D7D59B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44FD56C" w14:textId="7CE752B6" w:rsidR="007D6E5B" w:rsidRPr="0078772C" w:rsidRDefault="007D6E5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BB6174" w14:textId="515D07ED" w:rsidR="007D6E5B" w:rsidRPr="0078772C" w:rsidRDefault="007D6E5B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969B73" w14:textId="7743072F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-23,3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D64B71" w14:textId="61777BC0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-41,3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18FE86" w14:textId="3FD36152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-16,9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E937AB" w14:textId="2B496833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-12,7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7095E8E" w14:textId="3A2F2519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-23,5</w:t>
            </w:r>
          </w:p>
        </w:tc>
      </w:tr>
      <w:tr w:rsidR="00196061" w:rsidRPr="00FA5128" w14:paraId="37D18FC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82495CC" w14:textId="77777777" w:rsidR="00196061" w:rsidRPr="0078772C" w:rsidRDefault="0019606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937784" w14:textId="7D868A54" w:rsidR="00196061" w:rsidRPr="0078772C" w:rsidRDefault="00196061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5CFCF0" w14:textId="3F949095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6051F0" w14:textId="77438A4D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343A5B" w14:textId="73111C92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AF8A8D" w14:textId="480090E7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56326BA" w14:textId="1B107DA2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-19,3</w:t>
            </w:r>
          </w:p>
        </w:tc>
      </w:tr>
      <w:tr w:rsidR="00F04E69" w:rsidRPr="00FA5128" w14:paraId="1BDCDE0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D241F6" w14:textId="77777777" w:rsidR="00F04E69" w:rsidRPr="0078772C" w:rsidRDefault="00F04E6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39619E" w14:textId="3968E1FD" w:rsidR="00F04E69" w:rsidRDefault="00F04E69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62CFEE" w14:textId="66D7BD8F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CF95BB" w14:textId="0E3414D2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B01095" w14:textId="590710F3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790277" w14:textId="646924D7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605D01" w14:textId="716F0C4F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-31,5</w:t>
            </w:r>
          </w:p>
        </w:tc>
      </w:tr>
      <w:tr w:rsidR="00730873" w:rsidRPr="00FA5128" w14:paraId="5454D3A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3A576A9" w14:textId="77777777" w:rsidR="00730873" w:rsidRPr="0078772C" w:rsidRDefault="00730873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C604A4" w14:textId="461BC78B" w:rsidR="00730873" w:rsidRDefault="00730873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ACD9D9" w14:textId="5EAFA417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2E449C" w14:textId="389D49C6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0AC1EE" w14:textId="49CC4FB2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BE9635" w14:textId="62A87CE6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956BC9" w14:textId="48D24CF8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-27,0</w:t>
            </w:r>
          </w:p>
        </w:tc>
      </w:tr>
      <w:tr w:rsidR="002A3665" w:rsidRPr="00FA5128" w14:paraId="2DCFB6E8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13E77" w14:textId="77777777" w:rsidR="00E41497" w:rsidRPr="0078772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3D63E0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D17B5B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1A224E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2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46DED4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4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834D4A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14A8B5C1" w14:textId="77777777" w:rsidR="004E61ED" w:rsidRPr="00973BFB" w:rsidRDefault="0093660E" w:rsidP="00A866F2">
      <w:pPr>
        <w:ind w:left="851" w:hanging="851"/>
        <w:rPr>
          <w:b/>
          <w:spacing w:val="-2"/>
          <w:szCs w:val="19"/>
          <w:shd w:val="clear" w:color="auto" w:fill="FFFFFF"/>
        </w:rPr>
      </w:pPr>
      <w:r w:rsidRPr="00973BF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2BEE9473" wp14:editId="69FECDB6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 descr="Wyprzedzający wskaźnik ufności konsumenckiej jest średnią sald ocen zmian sytuacji finansowej gospo-darstwa domowego, ogólnej sytuacji ekonomicznej kraju, trendów poziomu bezrobocia (ze znakiem przeciwnym) i oszczędzania pieniędzy w najbliższych 12 miesiąc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4783" w14:textId="77777777" w:rsidR="00FC0B14" w:rsidRPr="0093660E" w:rsidRDefault="00FC0B14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14:paraId="65972F93" w14:textId="77777777" w:rsidR="00FC0B14" w:rsidRPr="0093660E" w:rsidRDefault="00FC0B14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9473" id="Pole tekstowe 13" o:spid="_x0000_s1031" type="#_x0000_t202" alt="Wyprzedzający wskaźnik ufności konsumenckiej jest średnią sald ocen zmian sytuacji finansowej gospo-darstwa domowego, ogólnej sytuacji ekonomicznej kraju, trendów poziomu bezrobocia (ze znakiem przeciwnym) i oszczędzania pieniędzy w najbliższych 12 miesiącach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1To3gIAABgFAAAOAAAAZHJzL2Uyb0RvYy54bWysVM1uEzEQviPxDiOfQILmh4TSqNuqtBQh&#10;lR8JEOeJ7c06WXsW2+kme+9DIB6DG+JG+16MndBGcEPswdrxeL6Z7/OMD49XtoZL7YMhV4jBXl+A&#10;dpKUcbNCfPxw/viZgBDRKazJ6UKsdRDHR/fvHbbNRA+polppDwziwqRtClHF2Ex6vSArbTHsUaMd&#10;O0vyFiObftZTHltGt3Vv2O8/7bXkVeNJ6hB492zjFEcZvyy1jG/LMugIdSG4tphXn9dpWntHhziZ&#10;eWwqI7dl4D9UYdE4TnoLdYYRYenNX1DWSE+ByrgnyfaoLI3UmQOzGfT/YPO+wkZnLixOaG5lCv8P&#10;Vr65fOfBKL67JwIcWr6jd1RriHoRIrUa0r7SQbJon9aN77TqcH59JdfQhgXefHdmAcvS0c1XaWBB&#10;Liwtd8DC6DnMdYhw89Vr5cz1FQSsFfBNOeisQQdhHZco5wZK49AFTjaHGYWGHiv0IbYIiizvzugR&#10;0Oznt9rxgdsgzbmI5ezS7sLjfPkIotdO/fzWQkOdIbuEqe48TUkahAedhs4hF2Yh0ZCmdWv7EAxQ&#10;6GR3/YV5OT7XGM3VssUEWZD5tDY3P0K3lhUMhmCNDsxFoqxS77RNmLCE7xsWMa6e04p1zH0QmguS&#10;iwCOTit0M33iPbWVRsV3N0iRvZ3QDU5IINP2NSm+A1xGykCr0tvUWNwqwOjcw+vbvtWrCDKl3B+O&#10;hwdjAZJ9g/H+wXA0zjlw8ju8YUFfakrUAw+B58HI8Hh5EWIqBye/j6Rsjs5NXefhqB20hTgYD8c5&#10;YMdjTeTZrY0txLN++jbTlFi+cCoHRzT15p8T1G5LOzHdcI6r6Sp3X643STIltWYdPG1GlZ8W/qnI&#10;dwJaHtNChM9L9FpA/cqxlgeD0SjNdTZG4/0hG37XM931oJMMVYgoYPN7GvNbsKF8wpqXJqtxV8m2&#10;ZB6/LNL2qUjzvWvnU3cP2tEvAAAA//8DAFBLAwQUAAYACAAAACEAYTOT1d8AAAALAQAADwAAAGRy&#10;cy9kb3ducmV2LnhtbEyPy07DMBBF90j8gzVI7KhNaNMkZFIhEFtQy0Ni58bTJCIeR7HbhL/HXcFy&#10;dI/uPVNuZtuLE42+c4xwu1AgiGtnOm4Q3t+ebzIQPmg2undMCD/kYVNdXpS6MG7iLZ12oRGxhH2h&#10;EdoQhkJKX7dktV+4gThmBzdaHeI5NtKMeorltpeJUqm0uuO40OqBHluqv3dHi/Dxcvj6XKrX5smu&#10;hsnNSrLNJeL11fxwDyLQHP5gOOtHdaii094d2XjRI2TJKo0owjLLQZwBla/vQOwRknydgqxK+f+H&#10;6hcAAP//AwBQSwECLQAUAAYACAAAACEAtoM4kv4AAADhAQAAEwAAAAAAAAAAAAAAAAAAAAAAW0Nv&#10;bnRlbnRfVHlwZXNdLnhtbFBLAQItABQABgAIAAAAIQA4/SH/1gAAAJQBAAALAAAAAAAAAAAAAAAA&#10;AC8BAABfcmVscy8ucmVsc1BLAQItABQABgAIAAAAIQBDg1To3gIAABgFAAAOAAAAAAAAAAAAAAAA&#10;AC4CAABkcnMvZTJvRG9jLnhtbFBLAQItABQABgAIAAAAIQBhM5PV3wAAAAsBAAAPAAAAAAAAAAAA&#10;AAAAADgFAABkcnMvZG93bnJldi54bWxQSwUGAAAAAAQABADzAAAARAYAAAAA&#10;" filled="f" stroked="f">
                <v:textbox>
                  <w:txbxContent>
                    <w:p w14:paraId="3BEF4783" w14:textId="77777777" w:rsidR="00FC0B14" w:rsidRPr="0093660E" w:rsidRDefault="00FC0B14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14:paraId="65972F93" w14:textId="77777777" w:rsidR="00FC0B14" w:rsidRPr="0093660E" w:rsidRDefault="00FC0B14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Tablica 2. </w:t>
      </w:r>
      <w:r w:rsidR="00A217E6" w:rsidRPr="00973BFB">
        <w:rPr>
          <w:b/>
          <w:spacing w:val="-2"/>
          <w:szCs w:val="19"/>
          <w:shd w:val="clear" w:color="auto" w:fill="FFFFFF"/>
        </w:rPr>
        <w:t>Wyprzedzający</w: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973BFB">
        <w:rPr>
          <w:b/>
          <w:spacing w:val="-2"/>
          <w:szCs w:val="19"/>
          <w:shd w:val="clear" w:color="auto" w:fill="FFFFFF"/>
        </w:rPr>
        <w:t>wskaźnik ufności konsumenckiej</w:t>
      </w:r>
    </w:p>
    <w:p w14:paraId="27516DE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9F2FB81" w14:textId="122297D2"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798716EA" wp14:editId="426B1DBA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Wyprzedzający wskaźnik ufności konsumenckiej (W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F370FD">
        <w:rPr>
          <w:shd w:val="clear" w:color="auto" w:fill="FFFFFF"/>
        </w:rPr>
        <w:t xml:space="preserve"> 201</w:t>
      </w:r>
      <w:r w:rsidR="00817850">
        <w:rPr>
          <w:shd w:val="clear" w:color="auto" w:fill="FFFFFF"/>
        </w:rPr>
        <w:t>9–2022</w:t>
      </w:r>
    </w:p>
    <w:p w14:paraId="79A77EF8" w14:textId="77777777" w:rsidR="00C562B2" w:rsidRPr="00FD7BD2" w:rsidRDefault="00C562B2" w:rsidP="00C562B2"/>
    <w:p w14:paraId="29BEDAB8" w14:textId="7AF4BED7"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1B831E3B" wp14:editId="3245E8C2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Wyprzedzający wskaźnik ufności konsumenckiej (W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14:paraId="19D98A9B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49A713E8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29B37C95" w14:textId="77777777" w:rsidR="00CF6348" w:rsidRPr="00CF6348" w:rsidRDefault="00CF6348" w:rsidP="00CF6348">
      <w:pPr>
        <w:rPr>
          <w:lang w:eastAsia="pl-PL"/>
        </w:rPr>
      </w:pPr>
    </w:p>
    <w:p w14:paraId="65BF16AD" w14:textId="77777777"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5"/>
          <w:footerReference w:type="default" r:id="rId16"/>
          <w:headerReference w:type="first" r:id="rId17"/>
          <w:footerReference w:type="first" r:id="rId18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5AC1C0C7" w14:textId="2CDEC9B0" w:rsidR="004E324A" w:rsidRDefault="006631D3" w:rsidP="004E324A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  <w:r w:rsidR="003E7B1D">
        <w:rPr>
          <w:szCs w:val="40"/>
          <w:shd w:val="clear" w:color="auto" w:fill="FFFFFF"/>
        </w:rPr>
        <w:t xml:space="preserve"> nr</w:t>
      </w:r>
      <w:r w:rsidR="00110DB6">
        <w:rPr>
          <w:szCs w:val="40"/>
          <w:shd w:val="clear" w:color="auto" w:fill="FFFFFF"/>
        </w:rPr>
        <w:t xml:space="preserve"> 1</w:t>
      </w:r>
    </w:p>
    <w:p w14:paraId="6ED5CDAD" w14:textId="2A9AB9D4" w:rsidR="004E324A" w:rsidRPr="00FE5C2F" w:rsidRDefault="00BB5174" w:rsidP="0047124B">
      <w:pPr>
        <w:pStyle w:val="tytuinformacji"/>
        <w:spacing w:after="480"/>
        <w:rPr>
          <w:shd w:val="clear" w:color="auto" w:fill="FFFFFF"/>
        </w:rPr>
      </w:pPr>
      <w:r>
        <w:rPr>
          <w:shd w:val="clear" w:color="auto" w:fill="FFFFFF"/>
        </w:rPr>
        <w:t>P</w:t>
      </w:r>
      <w:r w:rsidR="004E324A" w:rsidRPr="004E324A">
        <w:rPr>
          <w:shd w:val="clear" w:color="auto" w:fill="FFFFFF"/>
        </w:rPr>
        <w:t>ytania dodatkowe w związku z sytuacją epidemiologiczną (zag</w:t>
      </w:r>
      <w:r w:rsidR="00FE5C2F">
        <w:rPr>
          <w:shd w:val="clear" w:color="auto" w:fill="FFFFFF"/>
        </w:rPr>
        <w:t>rożenie koronawirusem COVID-19)</w:t>
      </w:r>
    </w:p>
    <w:p w14:paraId="3939D217" w14:textId="0A05BCF8" w:rsidR="00FE5C2F" w:rsidRPr="00CF538E" w:rsidRDefault="00C87B4F" w:rsidP="002A7CCE">
      <w:pPr>
        <w:pStyle w:val="tekstzboku"/>
        <w:rPr>
          <w:b/>
          <w:color w:val="auto"/>
          <w:sz w:val="19"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0160E8F8" wp14:editId="4A9C39F5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2087880" cy="1438275"/>
                <wp:effectExtent l="0" t="0" r="26670" b="28575"/>
                <wp:wrapTight wrapText="bothSides">
                  <wp:wrapPolygon edited="0">
                    <wp:start x="1380" y="0"/>
                    <wp:lineTo x="0" y="1430"/>
                    <wp:lineTo x="0" y="20026"/>
                    <wp:lineTo x="1182" y="21743"/>
                    <wp:lineTo x="20496" y="21743"/>
                    <wp:lineTo x="21679" y="20599"/>
                    <wp:lineTo x="21679" y="1717"/>
                    <wp:lineTo x="20496" y="0"/>
                    <wp:lineTo x="1380" y="0"/>
                  </wp:wrapPolygon>
                </wp:wrapTight>
                <wp:docPr id="17" name="Prostokąt zaokrąglony 17" descr="Wartość wskaźnika oraz jego opi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438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5B3EA2" w14:textId="027BC6BA" w:rsidR="00FC0B14" w:rsidRDefault="00FC0B14" w:rsidP="00C87B4F">
                            <w:pPr>
                              <w:pStyle w:val="tekstnaniebieskimtle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A668EE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56,5</w:t>
                            </w:r>
                            <w:r w:rsidRPr="008E1EB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% </w:t>
                            </w:r>
                          </w:p>
                          <w:p w14:paraId="22473F7C" w14:textId="0CC99D3C" w:rsidR="00FC0B14" w:rsidRPr="008E1EB9" w:rsidRDefault="00FC0B14" w:rsidP="00C87B4F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E1EB9">
                              <w:t>respondentów deklarowało wpływ sytuacji epidemiologicznej na odpowiedzi d</w:t>
                            </w:r>
                            <w:r>
                              <w:t>ot. koniunktury konsumenckiej (</w:t>
                            </w:r>
                            <w:r w:rsidRPr="008E1EB9">
                              <w:t>w</w:t>
                            </w:r>
                            <w:r>
                              <w:t xml:space="preserve"> marcu</w:t>
                            </w:r>
                            <w:r w:rsidRPr="008E1EB9">
                              <w:t xml:space="preserve"> </w:t>
                            </w:r>
                            <w:r w:rsidR="00A668EE">
                              <w:t>było to 6</w:t>
                            </w:r>
                            <w:r>
                              <w:t>4,4</w:t>
                            </w:r>
                            <w:r w:rsidRPr="008E1EB9">
                              <w:t>%)</w:t>
                            </w:r>
                          </w:p>
                          <w:p w14:paraId="0D03B7BB" w14:textId="55686DC0" w:rsidR="00FC0B14" w:rsidRDefault="00FC0B14" w:rsidP="00C87B4F">
                            <w:pPr>
                              <w:pStyle w:val="Akapitzlist"/>
                              <w:spacing w:before="0" w:after="0" w:line="240" w:lineRule="auto"/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60E8F8" id="Prostokąt zaokrąglony 17" o:spid="_x0000_s1032" alt="Wartość wskaźnika oraz jego opis" style="position:absolute;margin-left:0;margin-top:1.7pt;width:164.4pt;height:113.25pt;z-index:-251529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0HSzgIAAMEFAAAOAAAAZHJzL2Uyb0RvYy54bWysVM1u2zAMvg/YOwi6r7aztMmCOkXQosOA&#10;og3aDj0rspxokUVNUuKk92IPsTfZOX2vUbLjBl2xw7AcFNIkP/7z9GxTKbIW1knQOc2OUkqE5lBI&#10;Pc/p1/vLD0NKnGe6YAq0yOlWOHo2fv/utDYj0YMFqEJYgiDajWqT04X3ZpQkji9ExdwRGKFRWIKt&#10;mEfWzpPCshrRK5X00vQkqcEWxgIXzuHXi0ZIxxG/LAX3N2XphCcqpxibj6+N7yy8yfiUjeaWmYXk&#10;bRjsH6KomNTotIO6YJ6RlZV/QFWSW3BQ+iMOVQJlKbmIOWA2Wfoqm7sFMyLmgsVxpiuT+3+w/Ho9&#10;tUQW2LsBJZpV2KMpRuhhuXvy5JHB0u6e5ti8LQkahXAcy/fArIfnn7sfpHZL9vxLyyUjYNkj+Sbm&#10;QMBIF0pbGzdCD3dmalvOIRnqtCltFf6xAmQT27Ht2iE2nnD82EuHg+EQu8ZRlvU/DnuD44CavJgb&#10;6/xnARUJRE4trHRxi02PvWDrK+cb/b1ecOlAyeJSKhUZO5+dK0vWLAxIml0MBq2LA7Uk5NFEHim/&#10;VSIYK30rSixeiDV6jGMrOjzGudA+a0QLVojGzXGKv72XMOjBIqYVAQNyieF12C3AXrMB2WM3+bX6&#10;wVTEqe+M078F1hh3FtEzaN8ZV1KDfQtAYVat50Yfwz8oTSD9ZraJg3USNMOXGRRbHDYLzRY6wy8l&#10;tu2KOT9lFtcOW42nxN/gUyqocwotRckC7ONb34M+bgNKKalxjXPqvq+YFZSoLxr35FPW74e9j0z/&#10;eNBDxh5KZocSvarOAQchw6NleCSDvld7srRQPeDFmQSvKGKao++ccm/3zLlvzgveLC4mk6iGu26Y&#10;v9J3hgfwUOcwkfcb3CPTzq7Hsb+G/cqz0avpbXSDpYbJykMp42i/1LXtAN6JOErtTQuH6JCPWi+X&#10;d/wbAAD//wMAUEsDBBQABgAIAAAAIQDcWv4G3QAAAAYBAAAPAAAAZHJzL2Rvd25yZXYueG1sTI/N&#10;TsMwEITvSLyDtUhcEHVIEWpCNhUqfz1woa3E1Y2XJCJeB9tN3bfHnOA4mtHMN9UymkFM5HxvGeFm&#10;loEgbqzuuUXYbZ+vFyB8UKzVYJkQTuRhWZ+fVarU9sjvNG1CK1IJ+1IhdCGMpZS+6cgoP7MjcfI+&#10;rTMqJOlaqZ06pnIzyDzL7qRRPaeFTo206qj52hwMwvq7lVcfLsbibYqPsX068evLCvHyIj7cgwgU&#10;w18YfvETOtSJaW8PrL0YENKRgDC/BZHMeb5IP/YIeV4UIOtK/sevfwAAAP//AwBQSwECLQAUAAYA&#10;CAAAACEAtoM4kv4AAADhAQAAEwAAAAAAAAAAAAAAAAAAAAAAW0NvbnRlbnRfVHlwZXNdLnhtbFBL&#10;AQItABQABgAIAAAAIQA4/SH/1gAAAJQBAAALAAAAAAAAAAAAAAAAAC8BAABfcmVscy8ucmVsc1BL&#10;AQItABQABgAIAAAAIQDx70HSzgIAAMEFAAAOAAAAAAAAAAAAAAAAAC4CAABkcnMvZTJvRG9jLnht&#10;bFBLAQItABQABgAIAAAAIQDcWv4G3QAAAAYBAAAPAAAAAAAAAAAAAAAAACgFAABkcnMvZG93bnJl&#10;di54bWxQSwUGAAAAAAQABADzAAAAMgYAAAAA&#10;" fillcolor="#001d77" strokecolor="#1f4d78 [1604]" strokeweight="1pt">
                <v:stroke joinstyle="miter"/>
                <v:textbox>
                  <w:txbxContent>
                    <w:p w14:paraId="225B3EA2" w14:textId="027BC6BA" w:rsidR="00FC0B14" w:rsidRDefault="00FC0B14" w:rsidP="00C87B4F">
                      <w:pPr>
                        <w:pStyle w:val="tekstnaniebieskimtle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A668EE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56,5</w:t>
                      </w:r>
                      <w:r w:rsidRPr="008E1EB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% </w:t>
                      </w:r>
                    </w:p>
                    <w:p w14:paraId="22473F7C" w14:textId="0CC99D3C" w:rsidR="00FC0B14" w:rsidRPr="008E1EB9" w:rsidRDefault="00FC0B14" w:rsidP="00C87B4F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E1EB9">
                        <w:t>respondentów deklarowało wpływ sytuacji epidemiologicznej na odpowiedzi d</w:t>
                      </w:r>
                      <w:r>
                        <w:t>ot. koniunktury konsumenckiej (</w:t>
                      </w:r>
                      <w:r w:rsidRPr="008E1EB9">
                        <w:t>w</w:t>
                      </w:r>
                      <w:r>
                        <w:t xml:space="preserve"> marcu</w:t>
                      </w:r>
                      <w:r w:rsidRPr="008E1EB9">
                        <w:t xml:space="preserve"> </w:t>
                      </w:r>
                      <w:r w:rsidR="00A668EE">
                        <w:t>było to 6</w:t>
                      </w:r>
                      <w:r>
                        <w:t>4,4</w:t>
                      </w:r>
                      <w:r w:rsidRPr="008E1EB9">
                        <w:t>%)</w:t>
                      </w:r>
                    </w:p>
                    <w:p w14:paraId="0D03B7BB" w14:textId="55686DC0" w:rsidR="00FC0B14" w:rsidRDefault="00FC0B14" w:rsidP="00C87B4F">
                      <w:pPr>
                        <w:pStyle w:val="Akapitzlist"/>
                        <w:spacing w:before="0" w:after="0" w:line="240" w:lineRule="auto"/>
                        <w:ind w:left="0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2A7CCE" w:rsidRPr="002A7CCE">
        <w:rPr>
          <w:b/>
          <w:color w:val="auto"/>
          <w:sz w:val="19"/>
          <w:szCs w:val="19"/>
        </w:rPr>
        <w:t>W</w:t>
      </w:r>
      <w:r w:rsidR="00E65277">
        <w:rPr>
          <w:b/>
          <w:color w:val="auto"/>
          <w:sz w:val="19"/>
          <w:szCs w:val="19"/>
        </w:rPr>
        <w:t xml:space="preserve"> </w:t>
      </w:r>
      <w:r w:rsidR="00BC33F1">
        <w:rPr>
          <w:b/>
          <w:color w:val="auto"/>
          <w:sz w:val="19"/>
          <w:szCs w:val="19"/>
        </w:rPr>
        <w:t>kwietniu</w:t>
      </w:r>
      <w:r w:rsidR="00E65277">
        <w:rPr>
          <w:b/>
          <w:color w:val="auto"/>
          <w:sz w:val="19"/>
          <w:szCs w:val="19"/>
        </w:rPr>
        <w:t xml:space="preserve"> </w:t>
      </w:r>
      <w:r w:rsidR="007D6E5B">
        <w:rPr>
          <w:b/>
          <w:color w:val="auto"/>
          <w:sz w:val="19"/>
          <w:szCs w:val="19"/>
        </w:rPr>
        <w:t>2022</w:t>
      </w:r>
      <w:r w:rsidR="002A7CCE" w:rsidRPr="002A7CCE">
        <w:rPr>
          <w:b/>
          <w:color w:val="auto"/>
          <w:sz w:val="19"/>
          <w:szCs w:val="19"/>
        </w:rPr>
        <w:t xml:space="preserve"> r. </w:t>
      </w:r>
      <w:r w:rsidR="0001263F">
        <w:rPr>
          <w:b/>
          <w:color w:val="auto"/>
          <w:sz w:val="19"/>
          <w:szCs w:val="19"/>
        </w:rPr>
        <w:t>dla</w:t>
      </w:r>
      <w:r w:rsidR="0058383C">
        <w:rPr>
          <w:b/>
          <w:color w:val="auto"/>
          <w:sz w:val="19"/>
          <w:szCs w:val="19"/>
        </w:rPr>
        <w:t xml:space="preserve"> </w:t>
      </w:r>
      <w:r w:rsidR="00DD1705">
        <w:rPr>
          <w:b/>
          <w:color w:val="auto"/>
          <w:sz w:val="19"/>
          <w:szCs w:val="19"/>
        </w:rPr>
        <w:t>17,6</w:t>
      </w:r>
      <w:r w:rsidR="002A7CCE" w:rsidRPr="002A7CCE">
        <w:rPr>
          <w:b/>
          <w:color w:val="auto"/>
          <w:sz w:val="19"/>
          <w:szCs w:val="19"/>
        </w:rPr>
        <w:t>% respondentów obecna sytuacj</w:t>
      </w:r>
      <w:r w:rsidR="004A2ED0">
        <w:rPr>
          <w:b/>
          <w:color w:val="auto"/>
          <w:sz w:val="19"/>
          <w:szCs w:val="19"/>
        </w:rPr>
        <w:t>a</w:t>
      </w:r>
      <w:r w:rsidR="002A7CCE" w:rsidRPr="002A7CCE">
        <w:rPr>
          <w:b/>
          <w:color w:val="auto"/>
          <w:sz w:val="19"/>
          <w:szCs w:val="19"/>
        </w:rPr>
        <w:t xml:space="preserve"> epidemiologiczna stanowi duże zagrożenie </w:t>
      </w:r>
      <w:r w:rsidR="00731406" w:rsidRPr="00731406">
        <w:rPr>
          <w:b/>
          <w:color w:val="auto"/>
          <w:sz w:val="19"/>
          <w:szCs w:val="19"/>
        </w:rPr>
        <w:t xml:space="preserve">dla </w:t>
      </w:r>
      <w:r w:rsidR="009A08B3">
        <w:rPr>
          <w:b/>
          <w:color w:val="auto"/>
          <w:sz w:val="19"/>
          <w:szCs w:val="19"/>
        </w:rPr>
        <w:t>gospodarki w Polsce</w:t>
      </w:r>
      <w:r w:rsidR="006A1817" w:rsidRPr="006A1817">
        <w:rPr>
          <w:b/>
          <w:color w:val="auto"/>
          <w:sz w:val="19"/>
          <w:szCs w:val="19"/>
        </w:rPr>
        <w:t xml:space="preserve"> </w:t>
      </w:r>
      <w:r w:rsidR="00223DBE">
        <w:rPr>
          <w:b/>
          <w:color w:val="auto"/>
          <w:sz w:val="19"/>
          <w:szCs w:val="19"/>
        </w:rPr>
        <w:t>(</w:t>
      </w:r>
      <w:r w:rsidR="006A1817">
        <w:rPr>
          <w:b/>
          <w:color w:val="auto"/>
          <w:sz w:val="19"/>
          <w:szCs w:val="19"/>
        </w:rPr>
        <w:t>spadek</w:t>
      </w:r>
      <w:r w:rsidR="00AE7653">
        <w:rPr>
          <w:b/>
          <w:color w:val="auto"/>
          <w:sz w:val="19"/>
          <w:szCs w:val="19"/>
        </w:rPr>
        <w:t xml:space="preserve"> o </w:t>
      </w:r>
      <w:r w:rsidR="00DD1705">
        <w:rPr>
          <w:b/>
          <w:color w:val="auto"/>
          <w:sz w:val="19"/>
          <w:szCs w:val="19"/>
        </w:rPr>
        <w:t>10,8</w:t>
      </w:r>
      <w:r w:rsidR="002A7CCE" w:rsidRPr="002A7CCE">
        <w:rPr>
          <w:b/>
          <w:color w:val="auto"/>
          <w:sz w:val="19"/>
          <w:szCs w:val="19"/>
        </w:rPr>
        <w:t xml:space="preserve"> p. proc. w porównaniu do poprzedniego miesiąca).</w:t>
      </w:r>
    </w:p>
    <w:p w14:paraId="7A3D8A81" w14:textId="65E096C7" w:rsidR="00FE5C2F" w:rsidRDefault="00FE5C2F" w:rsidP="00FE5C2F">
      <w:pPr>
        <w:pStyle w:val="Nagwek1"/>
        <w:tabs>
          <w:tab w:val="left" w:pos="6330"/>
        </w:tabs>
      </w:pPr>
    </w:p>
    <w:p w14:paraId="25F76203" w14:textId="77777777" w:rsidR="00FE5C2F" w:rsidRDefault="00FE5C2F" w:rsidP="00FE5C2F">
      <w:pPr>
        <w:pStyle w:val="Nagwek1"/>
        <w:tabs>
          <w:tab w:val="left" w:pos="6330"/>
        </w:tabs>
      </w:pPr>
      <w:r>
        <w:tab/>
      </w:r>
    </w:p>
    <w:p w14:paraId="1E77DD57" w14:textId="77777777" w:rsidR="00FE5C2F" w:rsidRDefault="00FE5C2F" w:rsidP="00FE5C2F">
      <w:pPr>
        <w:pStyle w:val="Nagwek1"/>
      </w:pPr>
    </w:p>
    <w:p w14:paraId="15D3A1BD" w14:textId="77777777" w:rsidR="00FE5C2F" w:rsidRPr="009A5A6D" w:rsidRDefault="00FE5C2F" w:rsidP="0047124B">
      <w:pPr>
        <w:pStyle w:val="Nagwek1"/>
        <w:spacing w:before="480" w:line="240" w:lineRule="exact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68D46730" wp14:editId="4755CBA5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200" name="Pole tekstowe 200" descr="Znaczny wpływ sytuacji epidemiologicznej na odpowie-dzi na pytania dotyczące koniunktury konsumenckiej zadeklarowało 8,6% respond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8F857" w14:textId="24BC16C7" w:rsidR="00FC0B14" w:rsidRPr="00380DFD" w:rsidRDefault="00FC0B14" w:rsidP="00FE5C2F">
                            <w:pPr>
                              <w:pStyle w:val="tekstzboku"/>
                            </w:pPr>
                            <w:r w:rsidRPr="007C5810">
                              <w:t>Znaczny wpływ sytuacji epidemiologicznej na odpowiedzi na pytania dotyczące koniunktur</w:t>
                            </w:r>
                            <w:r>
                              <w:t xml:space="preserve">y konsumenckiej </w:t>
                            </w:r>
                            <w:r w:rsidR="00F9280C">
                              <w:t>zadeklarowało 8,6</w:t>
                            </w:r>
                            <w:r w:rsidRPr="007C5810">
                              <w:t>% respondentów</w:t>
                            </w:r>
                          </w:p>
                          <w:p w14:paraId="413BE2CB" w14:textId="77777777" w:rsidR="00FC0B14" w:rsidRPr="00D616D2" w:rsidRDefault="00FC0B14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46730" id="Pole tekstowe 200" o:spid="_x0000_s1033" type="#_x0000_t202" alt="Znaczny wpływ sytuacji epidemiologicznej na odpowie-dzi na pytania dotyczące koniunktury konsumenckiej zadeklarowało 8,6% respondentów" style="position:absolute;margin-left:412.85pt;margin-top:7.25pt;width:135.85pt;height:86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E41gwIAAJYEAAAOAAAAZHJzL2Uyb0RvYy54bWysVMFuEzEQvSPxD5YlbrSbRA1pom6q0lKE&#10;VKBS4cLNsWezbrweYzvdbI6V+CI+AfpfjL1pieCGyMGayXie572Z2ZPTTWPYHfig0ZZ8eDjgDKxE&#10;pe2y5J8/XR4ccxaisEoYtFDyDgI/nT9/dtK6GYywRqPAMwKxYda6ktcxullRBFlDI8IhOrAUrNA3&#10;IpLrl4XyoiX0xhSjweBV0aJXzqOEEOjfiz7I5xm/qkDGj1UVIDJTcqot5tPnc5HOYn4iZksvXK3l&#10;rgzxD1U0Qlt69AnqQkTB1l7/BdVo6TFgFQ8lNgVWlZaQORCb4eAPNje1cJC5kDjBPckU/h+s/HB3&#10;7ZlWJSc1ObOioSZdowEWYRUitsByQEGQJNsXK+TWdqx1D/ddy0IX10LeagZOK2g0GlxqugC3hMRQ&#10;OWw1HKitTq7raA60YApjJ7c/v0lgK7R6bVdx7btkh3VDw7PSlL4VClZGeGzFwz2y45evXjAPwaFV&#10;YOOP723qXOvCjAjcOKIQN69xQxOYuxDcFcpVYBbPa2GXcOYJqAahSLlhyiz2UnuckEAW7XtUJIBY&#10;R8xAm8o3qa3UKEbopFD3NDWwiUymJyej8Wg65kxSbDiYTkbHea4KMXtMdz7Et4ANS0bJPY1lhhd3&#10;VyGmcsTs8Up6zeKlNiaPprGsLfl0PBrnhL1IoyNtjtFNyY8H6dfPcmL5xqqcHIU2vU0PGLujnZj2&#10;nONmscm9nzyquUDVkQ4e+0WhxSajRr/lrKUlKXn4uhYeODPvLGk5HR4dpa3KztF4MiLH70cW+xFh&#10;JUGVPHLWm+cxb2JP+Yw0r3RWIzWnr2RXMg1/Fmm3qGm79v186/fnZP4LAAD//wMAUEsDBBQABgAI&#10;AAAAIQDuUeFd3gAAAAsBAAAPAAAAZHJzL2Rvd25yZXYueG1sTI/BTsMwDIbvSLxDZCRuLGG0tCtN&#10;JwTiCmLApN2yxmsrGqdqsrW8Pd4Jbrb+T78/l+vZ9eKEY+g8abhdKBBItbcdNRo+P15uchAhGrKm&#10;94QafjDAurq8KE1h/UTveNrERnAJhcJoaGMcCilD3aIzYeEHJM4OfnQm8jo20o5m4nLXy6VS99KZ&#10;jvhCawZ8arH+3hydhq/Xw26bqLfm2aXD5Gclya2k1tdX8+MDiIhz/IPhrM/qULHT3h/JBtFryJdp&#10;xigHSQriDKhVloDY85RndyCrUv7/ofoFAAD//wMAUEsBAi0AFAAGAAgAAAAhALaDOJL+AAAA4QEA&#10;ABMAAAAAAAAAAAAAAAAAAAAAAFtDb250ZW50X1R5cGVzXS54bWxQSwECLQAUAAYACAAAACEAOP0h&#10;/9YAAACUAQAACwAAAAAAAAAAAAAAAAAvAQAAX3JlbHMvLnJlbHNQSwECLQAUAAYACAAAACEAOYxO&#10;NYMCAACWBAAADgAAAAAAAAAAAAAAAAAuAgAAZHJzL2Uyb0RvYy54bWxQSwECLQAUAAYACAAAACEA&#10;7lHhXd4AAAALAQAADwAAAAAAAAAAAAAAAADdBAAAZHJzL2Rvd25yZXYueG1sUEsFBgAAAAAEAAQA&#10;8wAAAOgFAAAAAA==&#10;" filled="f" stroked="f">
                <v:textbox>
                  <w:txbxContent>
                    <w:p w14:paraId="0558F857" w14:textId="24BC16C7" w:rsidR="00FC0B14" w:rsidRPr="00380DFD" w:rsidRDefault="00FC0B14" w:rsidP="00FE5C2F">
                      <w:pPr>
                        <w:pStyle w:val="tekstzboku"/>
                      </w:pPr>
                      <w:r w:rsidRPr="007C5810">
                        <w:t>Znaczny wpływ sytuacji epidemiologicznej na odpowiedzi na pytania dotyczące koniunktur</w:t>
                      </w:r>
                      <w:r>
                        <w:t xml:space="preserve">y konsumenckiej </w:t>
                      </w:r>
                      <w:r w:rsidR="00F9280C">
                        <w:t>zadeklarowało 8,6</w:t>
                      </w:r>
                      <w:r w:rsidRPr="007C5810">
                        <w:t>% respondentów</w:t>
                      </w:r>
                    </w:p>
                    <w:p w14:paraId="413BE2CB" w14:textId="77777777" w:rsidR="00FC0B14" w:rsidRPr="00D616D2" w:rsidRDefault="00FC0B14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Wpływ obecnej sytuacji epidemiologicznej na odpowiedzi dotyczące koniunktury konsumenckiej</w:t>
      </w:r>
    </w:p>
    <w:p w14:paraId="2A50D3A3" w14:textId="129C58CD" w:rsidR="00D24AD1" w:rsidRDefault="008D7FBE" w:rsidP="0047124B">
      <w:pPr>
        <w:spacing w:line="288" w:lineRule="auto"/>
      </w:pPr>
      <w:r>
        <w:t>Spośród respondentów deklarujących wpływ sytuacji epidemiologicznej na odpowiedzi dotyczące kon</w:t>
      </w:r>
      <w:r w:rsidR="00F9280C">
        <w:t>iunktury konsumenckiej, 47</w:t>
      </w:r>
      <w:r w:rsidR="00225608">
        <w:t>,</w:t>
      </w:r>
      <w:r w:rsidR="00F9280C">
        <w:t>9</w:t>
      </w:r>
      <w:r>
        <w:t>% okr</w:t>
      </w:r>
      <w:r w:rsidR="00F062FA">
        <w:t>eś</w:t>
      </w:r>
      <w:r w:rsidR="00F9280C">
        <w:t>liło go jako umiarkowany, a 8,6</w:t>
      </w:r>
      <w:r>
        <w:t>% jako znaczny.</w:t>
      </w:r>
      <w:r w:rsidR="00F9280C">
        <w:t xml:space="preserve"> Dla 43</w:t>
      </w:r>
      <w:r w:rsidR="005B14F2">
        <w:t>,</w:t>
      </w:r>
      <w:r w:rsidR="00F9280C">
        <w:t>5</w:t>
      </w:r>
      <w:r w:rsidR="00D24AD1">
        <w:t>%</w:t>
      </w:r>
      <w:r>
        <w:t xml:space="preserve"> respondentów </w:t>
      </w:r>
      <w:r w:rsidR="00D24AD1">
        <w:t>obecna sytuacja nie mała żadnego wpływu na odpowiedzi.</w:t>
      </w:r>
    </w:p>
    <w:p w14:paraId="37710D2A" w14:textId="77777777" w:rsidR="00D24AD1" w:rsidRDefault="00D24AD1" w:rsidP="00D24AD1"/>
    <w:p w14:paraId="1278C9A5" w14:textId="7CB606D2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1904" behindDoc="0" locked="0" layoutInCell="1" allowOverlap="1" wp14:anchorId="64DC7BED" wp14:editId="287FA8BE">
            <wp:simplePos x="0" y="0"/>
            <wp:positionH relativeFrom="margin">
              <wp:align>right</wp:align>
            </wp:positionH>
            <wp:positionV relativeFrom="margin">
              <wp:posOffset>4858937</wp:posOffset>
            </wp:positionV>
            <wp:extent cx="5122545" cy="1980000"/>
            <wp:effectExtent l="0" t="0" r="1905" b="1270"/>
            <wp:wrapSquare wrapText="bothSides"/>
            <wp:docPr id="6" name="Wykres 6" descr="Wpływ obecnej sytuacji epidemiologicznej (koronawirus COVID-19) na odpowiedz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epidemiologicznej (koronawirus COVID-19)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667C47D3" w14:textId="77777777" w:rsidR="00C70BD0" w:rsidRDefault="00C70BD0" w:rsidP="00FE5C2F">
      <w:pPr>
        <w:pStyle w:val="Nagwek1"/>
      </w:pPr>
    </w:p>
    <w:p w14:paraId="3EDC7D35" w14:textId="677488EE" w:rsidR="00FE5C2F" w:rsidRPr="00396FC5" w:rsidRDefault="00FE5C2F" w:rsidP="0047124B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690007E3" wp14:editId="554C0FD7">
                <wp:simplePos x="0" y="0"/>
                <wp:positionH relativeFrom="column">
                  <wp:posOffset>5238115</wp:posOffset>
                </wp:positionH>
                <wp:positionV relativeFrom="paragraph">
                  <wp:posOffset>86360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1" name="Pole tekstowe 201" descr="Zdecydowaną obawę utraty pracy lub zaprzestania pro-wadzenia własnej działalności wyraziło 0,8% responden-tó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860A3" w14:textId="542F3FE7" w:rsidR="00FC0B14" w:rsidRPr="00380DFD" w:rsidRDefault="00FC0B14" w:rsidP="00FE5C2F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 w:rsidR="00F9280C">
                              <w:t xml:space="preserve"> własnej działalności wyraziło 0,8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14:paraId="72200D5A" w14:textId="77777777" w:rsidR="00FC0B14" w:rsidRPr="00380DFD" w:rsidRDefault="00FC0B14" w:rsidP="00FE5C2F">
                            <w:pPr>
                              <w:pStyle w:val="tekstzboku"/>
                            </w:pPr>
                          </w:p>
                          <w:p w14:paraId="52AD221E" w14:textId="77777777" w:rsidR="00FC0B14" w:rsidRPr="00D616D2" w:rsidRDefault="00FC0B14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007E3" id="Pole tekstowe 201" o:spid="_x0000_s1034" type="#_x0000_t202" alt="Zdecydowaną obawę utraty pracy lub zaprzestania pro-wadzenia własnej działalności wyraziło 0,8% responden-tów " style="position:absolute;margin-left:412.45pt;margin-top:6.8pt;width:135.85pt;height:77.6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owqeQIAAIAEAAAOAAAAZHJzL2Uyb0RvYy54bWysVMFuEzEQvSPxD5YlbrSbRA1No26q0lKE&#10;VKBS4cJtYnu7pl6PsZ06ybESH4H4DD6B9r8Ye9MSwQ2xB8v2eN7MezOzh0fLzrAb5YNGW/Ph7oAz&#10;ZQVKba9q/vHD2c6EsxDBSjBoVc1XKvCj2dMnh8lN1QhbNFJ5RiA2TJOreRujm1ZVEK3qIOyiU5aM&#10;DfoOIh39VSU9JELvTDUaDF5UCb10HoUKgW5PeyOfFfymUSK+b5qgIjM1p9xiWX1Z53mtZocwvfLg&#10;Wi02acA/ZNGBthT0EeoUIrCF139BdVp4DNjEXYFdhU2jhSociM1w8AebyxacKlxInOAeZQr/D1a8&#10;u7nwTMuaU3zOLHRUpAs0ikV1HSImxYpBqiBItk9SiZXEBPbuK8M5pLtvbBE9xBVzHsSKmcWcrcH5&#10;tcpV10DXuJNArlU+pPtbCFZ9ZnKtgfbG4v13oVlaeVjr+1tkg+eTZ8yr4NBKZXfizx+J5SIlF6aU&#10;66WjbOPyJS6p2YrgwZ2juA7M4kkL9kode4+pVSBJpGH2rLZce5yQQebpLUriCouIBWjZ+C5XkGrC&#10;CJ2aZfXYIGoZmcgh90fj0cGYM0G2g8l4PCodVMH0wdv5EF8r7Ih3oGbz1IAFHW7OQ8zZwPThSQ5m&#10;8UwbU5rQWJYIdDwaF4ctS6cjzYjRXc0ng/z1XZtJvrKyOEfQpt9TAGM3rDPRnnJczpelypMHMeco&#10;VySDx34kaIRp06Jfc5ZoHGoevizAK87MG0tSHgz39vL8lMPeeJ+IM79tmW9bwAqCqnnkrN+exDJz&#10;PeVjkrzRRY1cmz6TTcrU5kWkzUjmOdo+l1e/fxyzXwAAAP//AwBQSwMEFAAGAAgAAAAhAGAlH73e&#10;AAAACwEAAA8AAABkcnMvZG93bnJldi54bWxMj8FOwzAQRO9I/IO1lbhRu6VESYhTIRBXqhao1Jsb&#10;b5OIeB3FbhP+nu0JbrOap9mZYj25TlxwCK0nDYu5AoFUedtSreHz4+0+BRGiIWs6T6jhBwOsy9ub&#10;wuTWj7TFyy7WgkMo5EZDE2OfSxmqBp0Jc98jsXfygzORz6GWdjAjh7tOLpVKpDMt8YfG9PjSYPW9&#10;OzsNX++nw36lNvWre+xHPylJLpNa382m5ycQEaf4B8O1PleHkjsd/ZlsEJ2GdLnKGGXjIQFxBVSW&#10;sDqyStIUZFnI/xvKXwAAAP//AwBQSwECLQAUAAYACAAAACEAtoM4kv4AAADhAQAAEwAAAAAAAAAA&#10;AAAAAAAAAAAAW0NvbnRlbnRfVHlwZXNdLnhtbFBLAQItABQABgAIAAAAIQA4/SH/1gAAAJQBAAAL&#10;AAAAAAAAAAAAAAAAAC8BAABfcmVscy8ucmVsc1BLAQItABQABgAIAAAAIQC75owqeQIAAIAEAAAO&#10;AAAAAAAAAAAAAAAAAC4CAABkcnMvZTJvRG9jLnhtbFBLAQItABQABgAIAAAAIQBgJR+93gAAAAsB&#10;AAAPAAAAAAAAAAAAAAAAANMEAABkcnMvZG93bnJldi54bWxQSwUGAAAAAAQABADzAAAA3gUAAAAA&#10;" filled="f" stroked="f">
                <v:textbox>
                  <w:txbxContent>
                    <w:p w14:paraId="317860A3" w14:textId="542F3FE7" w:rsidR="00FC0B14" w:rsidRPr="00380DFD" w:rsidRDefault="00FC0B14" w:rsidP="00FE5C2F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 w:rsidR="00F9280C">
                        <w:t xml:space="preserve"> własnej działalności wyraziło 0,8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14:paraId="72200D5A" w14:textId="77777777" w:rsidR="00FC0B14" w:rsidRPr="00380DFD" w:rsidRDefault="00FC0B14" w:rsidP="00FE5C2F">
                      <w:pPr>
                        <w:pStyle w:val="tekstzboku"/>
                      </w:pPr>
                    </w:p>
                    <w:p w14:paraId="52AD221E" w14:textId="77777777" w:rsidR="00FC0B14" w:rsidRPr="00D616D2" w:rsidRDefault="00FC0B14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Obawa utraty pracy lub zaprzestania prowadzenia własnej działalności w związku z obecną sytuacją epidemiologiczną</w:t>
      </w:r>
    </w:p>
    <w:p w14:paraId="2BBC31EC" w14:textId="2E4F50A2" w:rsidR="00FE5C2F" w:rsidRPr="0047124B" w:rsidRDefault="00FE5C2F" w:rsidP="0047124B">
      <w:pPr>
        <w:spacing w:line="288" w:lineRule="auto"/>
      </w:pPr>
      <w:r w:rsidRPr="0047124B">
        <w:t>Spośród osób pracujących</w:t>
      </w:r>
      <w:r w:rsidR="00104D57">
        <w:t xml:space="preserve"> (61</w:t>
      </w:r>
      <w:r w:rsidR="00F9280C">
        <w:t>,0</w:t>
      </w:r>
      <w:r w:rsidRPr="0047124B">
        <w:t xml:space="preserve">% respondentów), zdecydowaną obawę utraty pracy lub zaprzestania prowadzenia własnej działalności odczuwa </w:t>
      </w:r>
      <w:r w:rsidR="00F9280C">
        <w:t>0</w:t>
      </w:r>
      <w:r w:rsidRPr="0047124B">
        <w:t>,</w:t>
      </w:r>
      <w:r w:rsidR="00F9280C">
        <w:t>8</w:t>
      </w:r>
      <w:r w:rsidR="00295ECA" w:rsidRPr="0047124B">
        <w:t>% respondentów.</w:t>
      </w:r>
      <w:r w:rsidRPr="0047124B">
        <w:t xml:space="preserve"> W przypadku wariantów odpowiedzi „możliwe” i „raczej nie” odsetek o</w:t>
      </w:r>
      <w:r w:rsidR="00F9280C">
        <w:t>dpowiedzi wynosił odpowiednio 5,8</w:t>
      </w:r>
      <w:r w:rsidR="00A85903" w:rsidRPr="0047124B">
        <w:t xml:space="preserve">% oraz </w:t>
      </w:r>
      <w:r w:rsidR="00F9280C">
        <w:t>27,4</w:t>
      </w:r>
      <w:r w:rsidRPr="0047124B">
        <w:t xml:space="preserve">%. </w:t>
      </w:r>
      <w:r w:rsidR="00295ECA" w:rsidRPr="0047124B">
        <w:t>Odsetek osób pracujących, któ</w:t>
      </w:r>
      <w:r w:rsidR="006E0989" w:rsidRPr="0047124B">
        <w:t xml:space="preserve">re nie </w:t>
      </w:r>
      <w:r w:rsidR="004D6DE5" w:rsidRPr="0047124B">
        <w:t>mają</w:t>
      </w:r>
      <w:r w:rsidR="006E0989" w:rsidRPr="0047124B">
        <w:t xml:space="preserve"> obaw</w:t>
      </w:r>
      <w:r w:rsidR="004D6DE5" w:rsidRPr="0047124B">
        <w:t>,</w:t>
      </w:r>
      <w:r w:rsidR="006E0989" w:rsidRPr="0047124B">
        <w:t xml:space="preserve"> wy</w:t>
      </w:r>
      <w:r w:rsidR="00E21D8C" w:rsidRPr="0047124B">
        <w:t>niósł</w:t>
      </w:r>
      <w:r w:rsidR="00295ECA" w:rsidRPr="0047124B">
        <w:t xml:space="preserve"> </w:t>
      </w:r>
      <w:r w:rsidR="00F9280C">
        <w:t>63,8</w:t>
      </w:r>
      <w:r w:rsidR="00295ECA" w:rsidRPr="0047124B">
        <w:t xml:space="preserve">%. </w:t>
      </w:r>
      <w:r w:rsidRPr="0047124B">
        <w:t xml:space="preserve">Niewielka liczba </w:t>
      </w:r>
      <w:r w:rsidR="00535DCE" w:rsidRPr="0047124B">
        <w:t>respondentó</w:t>
      </w:r>
      <w:r w:rsidR="00770AF0" w:rsidRPr="0047124B">
        <w:t>w</w:t>
      </w:r>
      <w:r w:rsidR="00F9280C">
        <w:t xml:space="preserve"> pracujących (2</w:t>
      </w:r>
      <w:r w:rsidRPr="0047124B">
        <w:t>,</w:t>
      </w:r>
      <w:r w:rsidR="00F9280C">
        <w:t>2</w:t>
      </w:r>
      <w:r w:rsidRPr="0047124B">
        <w:t xml:space="preserve">%) nie miała zdania. </w:t>
      </w:r>
    </w:p>
    <w:p w14:paraId="6DD3F223" w14:textId="29D6316E" w:rsidR="00FE5C2F" w:rsidRDefault="00FE5C2F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6FD2CE3" w14:textId="4C5C2275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84192" behindDoc="0" locked="0" layoutInCell="1" allowOverlap="1" wp14:anchorId="249BE973" wp14:editId="30B5BFA5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20" name="Wykres 20" descr="Obawa przed  utratą pracy lub zaprzestaniem prowadzenia własnej działalności w związku z obecną sytuacją epidemiologiczną (koronawirus COVID-19) – struktura odpowiedzi dla pracujących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>związku z obecną sytuacją epidemiologiczną</w:t>
      </w:r>
      <w:r>
        <w:rPr>
          <w:shd w:val="clear" w:color="auto" w:fill="FFFFFF"/>
        </w:rPr>
        <w:t xml:space="preserve"> (koronawirus COVID-19) – struktura odpowiedzi dla pracujących (%)</w:t>
      </w:r>
    </w:p>
    <w:p w14:paraId="5D971ACE" w14:textId="4497F89A" w:rsidR="00FE5C2F" w:rsidRDefault="00FE5C2F" w:rsidP="00FE5C2F">
      <w:pPr>
        <w:pStyle w:val="Nagwek1"/>
      </w:pPr>
    </w:p>
    <w:p w14:paraId="38C84742" w14:textId="3F0A0B51" w:rsidR="00FE5C2F" w:rsidRPr="00FE5C2F" w:rsidRDefault="00FE5C2F" w:rsidP="00FE5C2F">
      <w:pPr>
        <w:rPr>
          <w:lang w:eastAsia="pl-PL"/>
        </w:rPr>
      </w:pPr>
    </w:p>
    <w:p w14:paraId="08EC4401" w14:textId="722B5480" w:rsidR="00FE5C2F" w:rsidRPr="00396FC5" w:rsidRDefault="00FE5C2F" w:rsidP="0047124B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1BCA5AA5" wp14:editId="23F675CF">
                <wp:simplePos x="0" y="0"/>
                <wp:positionH relativeFrom="column">
                  <wp:posOffset>5228590</wp:posOffset>
                </wp:positionH>
                <wp:positionV relativeFrom="paragraph">
                  <wp:posOffset>86360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7" name="Pole tekstowe 7" descr="Dla 10,8% respondentów obecna sytuacja epidemiolo-giczna stanowi duże zagrożenie dla zdrowia populacji Polski jako cało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2AC71" w14:textId="34CB632E" w:rsidR="00FC0B14" w:rsidRPr="00380DFD" w:rsidRDefault="00002D41" w:rsidP="00FE5C2F">
                            <w:pPr>
                              <w:pStyle w:val="tekstzboku"/>
                            </w:pPr>
                            <w:r>
                              <w:t>Dla 10,8</w:t>
                            </w:r>
                            <w:r w:rsidR="00FC0B14" w:rsidRPr="007A2FDB">
                              <w:t xml:space="preserve">% respondentów obecna </w:t>
                            </w:r>
                            <w:r w:rsidR="00FC0B14">
                              <w:t>sytuacja</w:t>
                            </w:r>
                            <w:r w:rsidR="00FC0B14" w:rsidRPr="007A2FDB">
                              <w:t xml:space="preserve"> epidemiologiczna stanowi duże zagrożenie dla zdrowia populacji </w:t>
                            </w:r>
                            <w:r w:rsidR="00FC0B14">
                              <w:t xml:space="preserve">Polski </w:t>
                            </w:r>
                            <w:r w:rsidR="00FC0B14" w:rsidRPr="007A2FDB">
                              <w:t>jako całości</w:t>
                            </w:r>
                          </w:p>
                          <w:p w14:paraId="1C9E5933" w14:textId="77777777" w:rsidR="00FC0B14" w:rsidRPr="00380DFD" w:rsidRDefault="00FC0B14" w:rsidP="00FE5C2F">
                            <w:pPr>
                              <w:pStyle w:val="tekstzboku"/>
                            </w:pPr>
                          </w:p>
                          <w:p w14:paraId="01D0AD75" w14:textId="77777777" w:rsidR="00FC0B14" w:rsidRPr="00D616D2" w:rsidRDefault="00FC0B14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A5AA5" id="Pole tekstowe 7" o:spid="_x0000_s1035" type="#_x0000_t202" alt="Dla 10,8% respondentów obecna sytuacja epidemiolo-giczna stanowi duże zagrożenie dla zdrowia populacji Polski jako całości" style="position:absolute;margin-left:411.7pt;margin-top:6.8pt;width:135.85pt;height:77.6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CegeQIAAIYEAAAOAAAAZHJzL2Uyb0RvYy54bWysVMFuEzEQvSPxDyNL3Gg3iRqSrLqpSksR&#10;UoFKhQ9wbG/WjddjbKeb5Mhv8BlcuaH+F2NvWiK4IfZgjT2e53lvZvb0bNMauFc+aLQVGx4PGCgr&#10;UGq7rNjnT1dHUwYhciu5QasqtlWBnc2fPzvtXKlG2KCRygOB2FB2rmJNjK4siiAa1fJwjE5Zctbo&#10;Wx5p65eF9Lwj9NYUo8HgVdGhl86jUCHQ6WXvZPOMX9dKxI91HVQEUzHKLebV53WR1mJ+ysul567R&#10;Yp8G/4csWq4tPfoEdckjh7XXf0G1WngMWMdjgW2Bda2FyhyIzXDwB5vbhjuVuZA4wT3JFP4frPhw&#10;f+NBy4pNGFjeUolu0CiIahUidgroWKogSLJLw2E4eDl9AV4Fh1YqG39+7wAXSlgOYRvXXNxxUE5L&#10;1Wo0eLTUYpdc1ADYaZDrhx8KdnzpkQyrFUjC3ElPTg4O3doQggbKIKw03PEVguAPX/Hhm9CpVJ0L&#10;JWV86yjnuHmNG2q5LHtw1yhWASxeNNwu1bknzEZxSVINU2RxENrjhASy6N6jJM58HTEDbWrfpjpS&#10;ZYDQqWW2T22iNhFEenIyGo9mYwaCfLPpeDzKfVTw8jHa+RDfKmwhGRXz1IYZnd9fh5iy4eXjlfSY&#10;xSttTG5FY6Ej0PFonAMOPK2ONClGtxWbDtLX924i+cbKHBy5Nr1NDxi7Z52I9pTjZrHJtZ49irlA&#10;uSUZPPaDQYNMRoN+x6CjoahY+LLmXjEw7yxJORuenKQpypuT8YSIgz/0LA493AqCqlhk0JsXMU9e&#10;T/mcJK91ViPVps9knzI1exZpP5hpmg73+dbv38f8FwAAAP//AwBQSwMEFAAGAAgAAAAhAKGoMMrf&#10;AAAACwEAAA8AAABkcnMvZG93bnJldi54bWxMj01PwzAMhu9I+w+RkbixZF9VV5pOE4griG0gccsa&#10;r61onKrJ1vLv8U7sZut99PpxvhldKy7Yh8aThtlUgUAqvW2o0nDYvz6mIEI0ZE3rCTX8YoBNMbnL&#10;TWb9QB942cVKcAmFzGioY+wyKUNZozNh6jskzk6+dyby2lfS9mbgctfKuVKJdKYhvlCbDp9rLH92&#10;Z6fh8+30/bVU79WLW3WDH5Ukt5ZaP9yP2ycQEcf4D8NVn9WhYKejP5MNotWQzhdLRjlYJCCugFqv&#10;ZiCOPCVpCrLI5e0PxR8AAAD//wMAUEsBAi0AFAAGAAgAAAAhALaDOJL+AAAA4QEAABMAAAAAAAAA&#10;AAAAAAAAAAAAAFtDb250ZW50X1R5cGVzXS54bWxQSwECLQAUAAYACAAAACEAOP0h/9YAAACUAQAA&#10;CwAAAAAAAAAAAAAAAAAvAQAAX3JlbHMvLnJlbHNQSwECLQAUAAYACAAAACEALsAnoHkCAACGBAAA&#10;DgAAAAAAAAAAAAAAAAAuAgAAZHJzL2Uyb0RvYy54bWxQSwECLQAUAAYACAAAACEAoagwyt8AAAAL&#10;AQAADwAAAAAAAAAAAAAAAADTBAAAZHJzL2Rvd25yZXYueG1sUEsFBgAAAAAEAAQA8wAAAN8FAAAA&#10;AA==&#10;" filled="f" stroked="f">
                <v:textbox>
                  <w:txbxContent>
                    <w:p w14:paraId="5702AC71" w14:textId="34CB632E" w:rsidR="00FC0B14" w:rsidRPr="00380DFD" w:rsidRDefault="00002D41" w:rsidP="00FE5C2F">
                      <w:pPr>
                        <w:pStyle w:val="tekstzboku"/>
                      </w:pPr>
                      <w:r>
                        <w:t>Dla 10,8</w:t>
                      </w:r>
                      <w:r w:rsidR="00FC0B14" w:rsidRPr="007A2FDB">
                        <w:t xml:space="preserve">% respondentów obecna </w:t>
                      </w:r>
                      <w:r w:rsidR="00FC0B14">
                        <w:t>sytuacja</w:t>
                      </w:r>
                      <w:r w:rsidR="00FC0B14" w:rsidRPr="007A2FDB">
                        <w:t xml:space="preserve"> epidemiologiczna stanowi duże zagrożenie dla zdrowia populacji </w:t>
                      </w:r>
                      <w:r w:rsidR="00FC0B14">
                        <w:t xml:space="preserve">Polski </w:t>
                      </w:r>
                      <w:r w:rsidR="00FC0B14" w:rsidRPr="007A2FDB">
                        <w:t>jako całości</w:t>
                      </w:r>
                    </w:p>
                    <w:p w14:paraId="1C9E5933" w14:textId="77777777" w:rsidR="00FC0B14" w:rsidRPr="00380DFD" w:rsidRDefault="00FC0B14" w:rsidP="00FE5C2F">
                      <w:pPr>
                        <w:pStyle w:val="tekstzboku"/>
                      </w:pPr>
                    </w:p>
                    <w:p w14:paraId="01D0AD75" w14:textId="77777777" w:rsidR="00FC0B14" w:rsidRPr="00D616D2" w:rsidRDefault="00FC0B14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Jakim zagrożeniem jest obecna sytuacja epidemiologiczna dla zdrowia populacji Polski jako całości</w:t>
      </w:r>
    </w:p>
    <w:p w14:paraId="6AF994CE" w14:textId="5254B866" w:rsidR="00FE5C2F" w:rsidRPr="0047124B" w:rsidRDefault="0001263F" w:rsidP="0047124B">
      <w:pPr>
        <w:spacing w:line="288" w:lineRule="auto"/>
      </w:pPr>
      <w:r w:rsidRPr="0047124B">
        <w:t xml:space="preserve">Dla </w:t>
      </w:r>
      <w:r w:rsidR="00002D41">
        <w:t>10</w:t>
      </w:r>
      <w:r w:rsidR="00AF0C4B" w:rsidRPr="0047124B">
        <w:t>,</w:t>
      </w:r>
      <w:r w:rsidR="00002D41">
        <w:t>8</w:t>
      </w:r>
      <w:r w:rsidR="004825BA">
        <w:t>%</w:t>
      </w:r>
      <w:r w:rsidR="004A2ED0" w:rsidRPr="0047124B">
        <w:t xml:space="preserve"> respondentów obecna sytuacja</w:t>
      </w:r>
      <w:r w:rsidR="00FE5C2F" w:rsidRPr="0047124B">
        <w:t xml:space="preserve"> epidemiologiczna stanowi duże zagrożenie dla zdrowia populacji</w:t>
      </w:r>
      <w:r w:rsidR="002459B6" w:rsidRPr="0047124B">
        <w:t xml:space="preserve"> Polski</w:t>
      </w:r>
      <w:r w:rsidR="00FE5C2F" w:rsidRPr="0047124B">
        <w:t xml:space="preserve"> jako całości. </w:t>
      </w:r>
      <w:r w:rsidR="00684619" w:rsidRPr="0047124B">
        <w:t xml:space="preserve">Przeciętne zagrożenie </w:t>
      </w:r>
      <w:r w:rsidR="00002D41">
        <w:t>odczuwa 41</w:t>
      </w:r>
      <w:r w:rsidR="00E02697" w:rsidRPr="0047124B">
        <w:t>,</w:t>
      </w:r>
      <w:r w:rsidR="004825BA">
        <w:t>3</w:t>
      </w:r>
      <w:r w:rsidR="00FE5C2F" w:rsidRPr="0047124B">
        <w:t>% odpowiadających na pytania.</w:t>
      </w:r>
      <w:r w:rsidR="00680EEC" w:rsidRPr="0047124B">
        <w:t xml:space="preserve"> Małe zagrożeni</w:t>
      </w:r>
      <w:r w:rsidR="001768B7" w:rsidRPr="0047124B">
        <w:t>e d</w:t>
      </w:r>
      <w:r w:rsidR="00BF5754" w:rsidRPr="0047124B">
        <w:t>eklaruje</w:t>
      </w:r>
      <w:r w:rsidR="001A2804" w:rsidRPr="0047124B">
        <w:t xml:space="preserve"> </w:t>
      </w:r>
      <w:r w:rsidR="00002D41">
        <w:t>40,0</w:t>
      </w:r>
      <w:r w:rsidR="00FE5C2F" w:rsidRPr="0047124B">
        <w:t>%, zaś brak z</w:t>
      </w:r>
      <w:r w:rsidR="00244C33" w:rsidRPr="0047124B">
        <w:t xml:space="preserve">agrożenia stwierdziło zaledwie </w:t>
      </w:r>
      <w:r w:rsidR="00002D41">
        <w:t>7,9</w:t>
      </w:r>
      <w:r w:rsidR="00FE5C2F" w:rsidRPr="0047124B">
        <w:t>% respondentów.</w:t>
      </w:r>
    </w:p>
    <w:p w14:paraId="03CE96C1" w14:textId="31444774" w:rsidR="00FE5C2F" w:rsidRDefault="00FE5C2F" w:rsidP="00FE5C2F">
      <w:pPr>
        <w:pStyle w:val="tytuwykresu"/>
        <w:ind w:left="851" w:hanging="851"/>
      </w:pPr>
    </w:p>
    <w:p w14:paraId="12CDFB88" w14:textId="653E3060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2928" behindDoc="0" locked="0" layoutInCell="1" allowOverlap="1" wp14:anchorId="61DA21AE" wp14:editId="7DB0E0F5">
            <wp:simplePos x="0" y="0"/>
            <wp:positionH relativeFrom="margin">
              <wp:align>left</wp:align>
            </wp:positionH>
            <wp:positionV relativeFrom="margin">
              <wp:posOffset>5177155</wp:posOffset>
            </wp:positionV>
            <wp:extent cx="5122545" cy="1980000"/>
            <wp:effectExtent l="0" t="0" r="1905" b="1270"/>
            <wp:wrapSquare wrapText="bothSides"/>
            <wp:docPr id="212" name="Wykres 212" descr="Jakie zagrożenie stanowi obecna sytuacja epidemiologiczna (koronawirus COVID-19) dla zdrowia populacji Polski jako całośc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 </w:t>
      </w:r>
      <w:r w:rsidRPr="006736C7">
        <w:rPr>
          <w:shd w:val="clear" w:color="auto" w:fill="FFFFFF"/>
        </w:rPr>
        <w:t>dla zdrowia populacji Polski jako całości</w:t>
      </w:r>
      <w:r>
        <w:rPr>
          <w:shd w:val="clear" w:color="auto" w:fill="FFFFFF"/>
        </w:rPr>
        <w:t xml:space="preserve"> – struktura odpowiedzi (%)</w:t>
      </w:r>
    </w:p>
    <w:p w14:paraId="7D3BBA30" w14:textId="77777777" w:rsidR="00FE5C2F" w:rsidRDefault="00FE5C2F" w:rsidP="00FE5C2F">
      <w:pPr>
        <w:pStyle w:val="Nagwek1"/>
      </w:pPr>
    </w:p>
    <w:p w14:paraId="7762B075" w14:textId="49138197" w:rsidR="00FE5C2F" w:rsidRDefault="00FE5C2F" w:rsidP="00FE5C2F">
      <w:pPr>
        <w:pStyle w:val="Nagwek1"/>
      </w:pPr>
    </w:p>
    <w:p w14:paraId="03374370" w14:textId="0C5F621D" w:rsidR="00FE5C2F" w:rsidRPr="00396FC5" w:rsidRDefault="00233319" w:rsidP="0047124B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3F746A34" wp14:editId="447FA6D0">
                <wp:simplePos x="0" y="0"/>
                <wp:positionH relativeFrom="column">
                  <wp:posOffset>5229225</wp:posOffset>
                </wp:positionH>
                <wp:positionV relativeFrom="paragraph">
                  <wp:posOffset>82136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2" name="Pole tekstowe 202" descr="Dla 9,4% respondentów obecna sytuacja epidemiolo-giczna stanowi duże zagrożenie dla ich osobistego zdro-w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B1042" w14:textId="1623E232" w:rsidR="00FC0B14" w:rsidRPr="00380DFD" w:rsidRDefault="006645B7" w:rsidP="00FE5C2F">
                            <w:pPr>
                              <w:pStyle w:val="tekstzboku"/>
                            </w:pPr>
                            <w:r>
                              <w:t>Dla 9,4</w:t>
                            </w:r>
                            <w:r w:rsidR="00FC0B14" w:rsidRPr="001D30FF">
                              <w:t>% respondentów obecna sytuacj</w:t>
                            </w:r>
                            <w:r w:rsidR="00FC0B14">
                              <w:t>a</w:t>
                            </w:r>
                            <w:r w:rsidR="00FC0B14" w:rsidRPr="001D30FF">
                              <w:t xml:space="preserve"> epidemiologiczna stanowi duże zagrożenie dla ich osobistego zdrowia</w:t>
                            </w:r>
                          </w:p>
                          <w:p w14:paraId="00CB9B02" w14:textId="77777777" w:rsidR="00FC0B14" w:rsidRPr="00380DFD" w:rsidRDefault="00FC0B14" w:rsidP="00FE5C2F">
                            <w:pPr>
                              <w:pStyle w:val="tekstzboku"/>
                            </w:pPr>
                          </w:p>
                          <w:p w14:paraId="1E065CD7" w14:textId="77777777" w:rsidR="00FC0B14" w:rsidRPr="00D616D2" w:rsidRDefault="00FC0B14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46A34" id="Pole tekstowe 202" o:spid="_x0000_s1036" type="#_x0000_t202" alt="Dla 9,4% respondentów obecna sytuacja epidemiolo-giczna stanowi duże zagrożenie dla ich osobistego zdro-wia" style="position:absolute;margin-left:411.75pt;margin-top:6.45pt;width:135.85pt;height:77.6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MDkawIAAHoEAAAOAAAAZHJzL2Uyb0RvYy54bWysVMFuEzEQvSPxDyNL3Gg3WSW0ibqpSgsI&#10;qUClwgc49mzW1OtZbKeb5Le4ckP8F2Nv2kZwQ+zBGu/svJn3ZmbPzjethXv0wZCrxPh4JACdIm3c&#10;qhJfPr89OhUQonRaWnJYiS0Gcb54/uys7+ZYUkNWowcGcWHed5VoYuzmRRFUg60Mx9ShY2dNvpWR&#10;r35VaC97Rm9tUY5Gr4qevO48KQyB314NTrHI+HWNKn6q64ARbCW4tphPn89lOovFmZyvvOwao/Zl&#10;yH+oopXGcdJHqCsZJay9+QuqNcpToDoeK2oLqmujMHNgNuPRH2xuG9lh5sLihO5RpvD/YNXH+xsP&#10;RleiHJUCnGy5STdkESLehUg9QnZoDIplu7ISZi8nL8Bj6MhpdPHn9x5oicpJCNu4luqrBOyMxtaQ&#10;paOVUbvk4hmg3oBe//qBsJMrT2w4g6AZ0qgGWJWlCRFXBDvt6ag3MnWn78Kci7ztuMy4eU0bnrKs&#10;dOiuSd0FcHTZSLfCC++pb1BqVmecIouD0AEnJJBl/4E0k5TrSBloU/s2tY6bAYzOU7J9nAzcRFAp&#10;5Uk5LWdTAYp9s9PptMyjU8j5Q3TnQ3yH1EIyKuF58jK6vL8OMVUj5w+fpGSO3hpr8/RZBz2DTstp&#10;DjjwtCbycljTVuJ0lJ5hXBPJN07n4CiNHWxOYN2edSI6UI6b5Sa3d5yDkyRL0lvWwdOwDLy8bDTk&#10;dwJ6XoRKhG9r6VGAfe9Yy9l4Mkmbky+T6QkzB3/oWR56pFMMVYkoYDAvY962gfMFa16bLMdTJfua&#10;ecCzSvtlTBt0eM9fPf0yFr8BAAD//wMAUEsDBBQABgAIAAAAIQDbpdSG3wAAAAsBAAAPAAAAZHJz&#10;L2Rvd25yZXYueG1sTI9NT8MwDIbvSPyHyEjcWLJCp7ZrOiEQVxDjQ9ota7y2onGqJlvLv8c7sZut&#10;99Hrx+Vmdr044Rg6TxqWCwUCqfa2o0bD58fLXQYiREPW9J5Qwy8G2FTXV6UprJ/oHU/b2AguoVAY&#10;DW2MQyFlqFt0Jiz8gMTZwY/ORF7HRtrRTFzuepkotZLOdMQXWjPgU4v1z/boNHy9HnbfD+qteXbp&#10;MPlZSXK51Pr2Zn5cg4g4x38YzvqsDhU77f2RbBC9hiy5TxnlIMlBnAGVpwmIPU+rbAmyKuXlD9Uf&#10;AAAA//8DAFBLAQItABQABgAIAAAAIQC2gziS/gAAAOEBAAATAAAAAAAAAAAAAAAAAAAAAABbQ29u&#10;dGVudF9UeXBlc10ueG1sUEsBAi0AFAAGAAgAAAAhADj9If/WAAAAlAEAAAsAAAAAAAAAAAAAAAAA&#10;LwEAAF9yZWxzLy5yZWxzUEsBAi0AFAAGAAgAAAAhAMnQwORrAgAAegQAAA4AAAAAAAAAAAAAAAAA&#10;LgIAAGRycy9lMm9Eb2MueG1sUEsBAi0AFAAGAAgAAAAhANul1IbfAAAACwEAAA8AAAAAAAAAAAAA&#10;AAAAxQQAAGRycy9kb3ducmV2LnhtbFBLBQYAAAAABAAEAPMAAADRBQAAAAA=&#10;" filled="f" stroked="f">
                <v:textbox>
                  <w:txbxContent>
                    <w:p w14:paraId="3D9B1042" w14:textId="1623E232" w:rsidR="00FC0B14" w:rsidRPr="00380DFD" w:rsidRDefault="006645B7" w:rsidP="00FE5C2F">
                      <w:pPr>
                        <w:pStyle w:val="tekstzboku"/>
                      </w:pPr>
                      <w:r>
                        <w:t>Dla 9,4</w:t>
                      </w:r>
                      <w:r w:rsidR="00FC0B14" w:rsidRPr="001D30FF">
                        <w:t>% respondentów obecna sytuacj</w:t>
                      </w:r>
                      <w:r w:rsidR="00FC0B14">
                        <w:t>a</w:t>
                      </w:r>
                      <w:r w:rsidR="00FC0B14" w:rsidRPr="001D30FF">
                        <w:t xml:space="preserve"> epidemiologiczna stanowi duże zagrożenie dla ich osobistego zdrowia</w:t>
                      </w:r>
                    </w:p>
                    <w:p w14:paraId="00CB9B02" w14:textId="77777777" w:rsidR="00FC0B14" w:rsidRPr="00380DFD" w:rsidRDefault="00FC0B14" w:rsidP="00FE5C2F">
                      <w:pPr>
                        <w:pStyle w:val="tekstzboku"/>
                      </w:pPr>
                    </w:p>
                    <w:p w14:paraId="1E065CD7" w14:textId="77777777" w:rsidR="00FC0B14" w:rsidRPr="00D616D2" w:rsidRDefault="00FC0B14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E5C2F">
        <w:t>Jakim zagrożeniem jest obecna sytuacja epidemiologiczna dla osobistego zdrowia</w:t>
      </w:r>
    </w:p>
    <w:p w14:paraId="7A22C78C" w14:textId="19EA7E26" w:rsidR="00FE5C2F" w:rsidRPr="0047124B" w:rsidRDefault="00B20DD4" w:rsidP="0047124B">
      <w:pPr>
        <w:spacing w:line="288" w:lineRule="auto"/>
      </w:pPr>
      <w:r>
        <w:t>Dla 9,4</w:t>
      </w:r>
      <w:r w:rsidR="00FE5C2F" w:rsidRPr="0047124B">
        <w:t>% respondentów obecna sytuacj</w:t>
      </w:r>
      <w:r w:rsidR="004A2ED0" w:rsidRPr="0047124B">
        <w:t>a</w:t>
      </w:r>
      <w:r w:rsidR="00FE5C2F" w:rsidRPr="0047124B">
        <w:t xml:space="preserve"> epidemiologiczna stanowi duże zagrożeni</w:t>
      </w:r>
      <w:r w:rsidR="00C042F8" w:rsidRPr="0047124B">
        <w:t>e</w:t>
      </w:r>
      <w:r w:rsidR="000C627B" w:rsidRPr="0047124B">
        <w:t xml:space="preserve"> dla ich osobistego zdrowia</w:t>
      </w:r>
      <w:r>
        <w:t>. 38</w:t>
      </w:r>
      <w:r w:rsidR="00FE5C2F" w:rsidRPr="0047124B">
        <w:t>,</w:t>
      </w:r>
      <w:r>
        <w:t>6</w:t>
      </w:r>
      <w:r w:rsidR="00FE5C2F" w:rsidRPr="0047124B">
        <w:t xml:space="preserve">% odpowiadających na pytania odczuwa przeciętne zagrożenie. Małe zagrożenie deklaruje </w:t>
      </w:r>
      <w:r>
        <w:t>42</w:t>
      </w:r>
      <w:r w:rsidR="00391152" w:rsidRPr="0047124B">
        <w:t>,</w:t>
      </w:r>
      <w:r>
        <w:t>2</w:t>
      </w:r>
      <w:r w:rsidR="00FE5C2F" w:rsidRPr="0047124B">
        <w:t xml:space="preserve">%, natomiast brak zagrożenia stwierdziło </w:t>
      </w:r>
      <w:r>
        <w:t>9,8</w:t>
      </w:r>
      <w:r w:rsidR="00FE5C2F" w:rsidRPr="0047124B">
        <w:t>% respondentów.</w:t>
      </w:r>
    </w:p>
    <w:p w14:paraId="234E37FB" w14:textId="20185D6F" w:rsidR="00FE5C2F" w:rsidRDefault="00FE5C2F">
      <w:pPr>
        <w:spacing w:before="0" w:after="160" w:line="259" w:lineRule="auto"/>
      </w:pPr>
      <w:r>
        <w:br w:type="page"/>
      </w:r>
    </w:p>
    <w:p w14:paraId="61C53893" w14:textId="5F119C06" w:rsidR="00FE5C2F" w:rsidRDefault="00FE5C2F" w:rsidP="00FE5C2F">
      <w:pPr>
        <w:tabs>
          <w:tab w:val="left" w:pos="3218"/>
        </w:tabs>
      </w:pPr>
    </w:p>
    <w:p w14:paraId="0AC654CE" w14:textId="419B8CC3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3952" behindDoc="0" locked="0" layoutInCell="1" allowOverlap="1" wp14:anchorId="1788E863" wp14:editId="13370E17">
            <wp:simplePos x="0" y="0"/>
            <wp:positionH relativeFrom="margin">
              <wp:align>left</wp:align>
            </wp:positionH>
            <wp:positionV relativeFrom="page">
              <wp:posOffset>1320266</wp:posOffset>
            </wp:positionV>
            <wp:extent cx="5122545" cy="1980000"/>
            <wp:effectExtent l="0" t="0" r="1905" b="1270"/>
            <wp:wrapSquare wrapText="bothSides"/>
            <wp:docPr id="19" name="Wykres 19" descr="Jakie zagrożenie stanowi obecna sytuacja epidemiologiczna (koronawirus COVID-19) dla osobistego zdrowia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 </w:t>
      </w:r>
      <w:r w:rsidRPr="006736C7">
        <w:rPr>
          <w:shd w:val="clear" w:color="auto" w:fill="FFFFFF"/>
        </w:rPr>
        <w:t>dla osobistego zdrowia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B532DFB" w14:textId="77777777" w:rsidR="00FE5C2F" w:rsidRDefault="00FE5C2F" w:rsidP="00FE5C2F">
      <w:pPr>
        <w:pStyle w:val="Nagwek1"/>
      </w:pPr>
    </w:p>
    <w:p w14:paraId="2117E3E1" w14:textId="4DCD9E23" w:rsidR="00FE5C2F" w:rsidRDefault="00FE5C2F" w:rsidP="00FE5C2F">
      <w:pPr>
        <w:pStyle w:val="Nagwek1"/>
      </w:pPr>
    </w:p>
    <w:p w14:paraId="75B01449" w14:textId="4C2D54C5" w:rsidR="00FE5C2F" w:rsidRPr="00396FC5" w:rsidRDefault="00FE5C2F" w:rsidP="0047124B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33C1451E" wp14:editId="7D6FF28D">
                <wp:simplePos x="0" y="0"/>
                <wp:positionH relativeFrom="column">
                  <wp:posOffset>5244465</wp:posOffset>
                </wp:positionH>
                <wp:positionV relativeFrom="paragraph">
                  <wp:posOffset>3175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3" name="Pole tekstowe 203" descr="Dla 17,6% respondentów obecna sytuacja epidemiolo-giczna stanowi duże zagrożenie dla gospodarki w Pols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47806" w14:textId="6EE3A089" w:rsidR="00FC0B14" w:rsidRPr="00380DFD" w:rsidRDefault="00EA09A6" w:rsidP="00FE5C2F">
                            <w:pPr>
                              <w:pStyle w:val="tekstzboku"/>
                            </w:pPr>
                            <w:r>
                              <w:t>Dla 17,6</w:t>
                            </w:r>
                            <w:r w:rsidR="00FC0B14">
                              <w:t>% respondentów obecna sytuacja</w:t>
                            </w:r>
                            <w:r w:rsidR="00FC0B14" w:rsidRPr="00097F40">
                              <w:t xml:space="preserve"> epidemiologiczna stanowi duże zagrożenie dla gospodarki w Polsce</w:t>
                            </w:r>
                          </w:p>
                          <w:p w14:paraId="131D744F" w14:textId="77777777" w:rsidR="00FC0B14" w:rsidRPr="00D616D2" w:rsidRDefault="00FC0B14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1451E" id="Pole tekstowe 203" o:spid="_x0000_s1037" type="#_x0000_t202" alt="Dla 17,6% respondentów obecna sytuacja epidemiolo-giczna stanowi duże zagrożenie dla gospodarki w Polsce" style="position:absolute;margin-left:412.95pt;margin-top:.25pt;width:135.85pt;height:77.6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/TlaQIAAHcEAAAOAAAAZHJzL2Uyb0RvYy54bWysVM1u1DAQviPxDiNL3KDZDd3+rJqtSksR&#10;UoFKhQfw2pPE1PEE29vs9rW4ckO8F2Nn267ghsjBGmcy38z3zUxOTtedhTv0wZCrxHRvIgCdIm1c&#10;U4kvny9fHQkIUTotLTmsxAaDOF08f3Yy9HMsqSWr0QODuDAf+kq0MfbzogiqxU6GPerRsbMm38nI&#10;V98U2suB0TtblJPJQTGQ170nhSHw24vRKRYZv65RxU91HTCCrQTXFvPp87lMZ7E4kfPGy741aluG&#10;/IcqOmkcJ32EupBRwsqbv6A6ozwFquOeoq6gujYKMwdmM538weamlT1mLixO6B9lCv8PVn28u/Zg&#10;dCXKyWsBTnbcpGuyCBFvQ6QBITs0BsWyXVgJ08OXBy/AY+jJaXTx5/cBaInKSQibuJLqqwTsjcbO&#10;kKVXjVH3ycVDQIMBvfr1A+FeNp7YcAZBM2ZDjKalvzUwAKcPClNrhj7MucKbnmuM6ze05hHLMof+&#10;itRtAEfnrXQNnnlPQ4tSszTTFFnshI44IYEshw+kmaFcRcpA69p3qW/cCWB0HpHN41jgOoJKKQ/L&#10;WXk8E6DYd3w0m5V5bgo5f4jufYjvkDpIRiU8j11Gl3dXIaZq5Pzhk5TM0aWxNo+edTAw6Kyc5YAd&#10;T2cib4Y1XSWOJukZZzWRfOt0Do7S2NHmBNZtWSeiI+W4Xq5zb6dZkyTJkvSGdfA0bgJvLhst+XsB&#10;A29BJcK3lfQowL53rOXxdH8/rU2+7M8OmTn4Xc9y1yOdYqhKRAGjeR7zqo2cz1jz2mQ5nirZ1szT&#10;nVXabmJan917/urpf7H4DQAA//8DAFBLAwQUAAYACAAAACEA0+Dm9N4AAAAJAQAADwAAAGRycy9k&#10;b3ducmV2LnhtbEyPzU7DMBCE70i8g7VI3KhNhdsmzaZCIK4gyo/Umxtvk4h4HcVuE94e90Rvs5rR&#10;zLfFZnKdONEQWs8I9zMFgrjytuUa4fPj5W4FIkTD1nSeCeGXAmzK66vC5NaP/E6nbaxFKuGQG4Qm&#10;xj6XMlQNORNmvidO3sEPzsR0DrW0gxlTuevkXKmFdKbltNCYnp4aqn62R4fw9XrYfT+ot/rZ6X70&#10;k5LsMol4ezM9rkFEmuJ/GM74CR3KxLT3R7ZBdAiruc5SFEGDONsqWy5A7JPSegmyLOTlB+UfAAAA&#10;//8DAFBLAQItABQABgAIAAAAIQC2gziS/gAAAOEBAAATAAAAAAAAAAAAAAAAAAAAAABbQ29udGVu&#10;dF9UeXBlc10ueG1sUEsBAi0AFAAGAAgAAAAhADj9If/WAAAAlAEAAAsAAAAAAAAAAAAAAAAALwEA&#10;AF9yZWxzLy5yZWxzUEsBAi0AFAAGAAgAAAAhAMC/9OVpAgAAdwQAAA4AAAAAAAAAAAAAAAAALgIA&#10;AGRycy9lMm9Eb2MueG1sUEsBAi0AFAAGAAgAAAAhANPg5vTeAAAACQEAAA8AAAAAAAAAAAAAAAAA&#10;wwQAAGRycy9kb3ducmV2LnhtbFBLBQYAAAAABAAEAPMAAADOBQAAAAA=&#10;" filled="f" stroked="f">
                <v:textbox>
                  <w:txbxContent>
                    <w:p w14:paraId="75247806" w14:textId="6EE3A089" w:rsidR="00FC0B14" w:rsidRPr="00380DFD" w:rsidRDefault="00EA09A6" w:rsidP="00FE5C2F">
                      <w:pPr>
                        <w:pStyle w:val="tekstzboku"/>
                      </w:pPr>
                      <w:r>
                        <w:t>Dla 17,6</w:t>
                      </w:r>
                      <w:r w:rsidR="00FC0B14">
                        <w:t>% respondentów obecna sytuacja</w:t>
                      </w:r>
                      <w:r w:rsidR="00FC0B14" w:rsidRPr="00097F40">
                        <w:t xml:space="preserve"> epidemiologiczna stanowi duże zagrożenie dla gospodarki w Polsce</w:t>
                      </w:r>
                    </w:p>
                    <w:p w14:paraId="131D744F" w14:textId="77777777" w:rsidR="00FC0B14" w:rsidRPr="00D616D2" w:rsidRDefault="00FC0B14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Jakim zagrożeniem jest obecna sytuacja epidemiologiczna dla gospodarki w Polsce</w:t>
      </w:r>
    </w:p>
    <w:p w14:paraId="7F073039" w14:textId="7E5CEBEB" w:rsidR="00FE5C2F" w:rsidRPr="0047124B" w:rsidRDefault="00931FBB" w:rsidP="0047124B">
      <w:pPr>
        <w:spacing w:line="288" w:lineRule="auto"/>
      </w:pPr>
      <w:r>
        <w:t>Według 17,6</w:t>
      </w:r>
      <w:r w:rsidR="004A2ED0" w:rsidRPr="0047124B">
        <w:t>% respondentów obecna sytuacja</w:t>
      </w:r>
      <w:r w:rsidR="00FE5C2F" w:rsidRPr="0047124B">
        <w:t xml:space="preserve"> epidemiologiczna stanowi duże zagrożenie dla gospodarki w Polsce. Przeciętne zagrożenie dla gospodarki odczuwa </w:t>
      </w:r>
      <w:r w:rsidR="002C3911" w:rsidRPr="0047124B">
        <w:t>4</w:t>
      </w:r>
      <w:r>
        <w:t>2,6</w:t>
      </w:r>
      <w:r w:rsidR="00FE5C2F" w:rsidRPr="0047124B">
        <w:t>% odpowiadających na pytania. M</w:t>
      </w:r>
      <w:r w:rsidR="007369C0">
        <w:t>ałe zagrożenie deklaruje</w:t>
      </w:r>
      <w:r w:rsidR="00C622E5" w:rsidRPr="0047124B">
        <w:t xml:space="preserve"> </w:t>
      </w:r>
      <w:r>
        <w:t>33,0</w:t>
      </w:r>
      <w:r w:rsidR="00FE5C2F" w:rsidRPr="0047124B">
        <w:t xml:space="preserve">%, natomiast brak zagrożenia stwierdziło </w:t>
      </w:r>
      <w:r w:rsidR="00424B5D" w:rsidRPr="0047124B">
        <w:t>zaledwie</w:t>
      </w:r>
      <w:r w:rsidR="005B668B" w:rsidRPr="0047124B">
        <w:t xml:space="preserve"> </w:t>
      </w:r>
      <w:r>
        <w:t>6</w:t>
      </w:r>
      <w:r w:rsidR="009E50FA" w:rsidRPr="0047124B">
        <w:t>,</w:t>
      </w:r>
      <w:r>
        <w:t>8</w:t>
      </w:r>
      <w:r w:rsidR="00FE5C2F" w:rsidRPr="0047124B">
        <w:t>% respondentów.</w:t>
      </w:r>
    </w:p>
    <w:p w14:paraId="51D1F6B6" w14:textId="5A2D59D6" w:rsidR="00FE5C2F" w:rsidRDefault="00FE5C2F" w:rsidP="00FE5C2F">
      <w:pPr>
        <w:tabs>
          <w:tab w:val="left" w:pos="3218"/>
        </w:tabs>
      </w:pPr>
      <w:r>
        <w:tab/>
      </w:r>
    </w:p>
    <w:p w14:paraId="7EF295A1" w14:textId="36ED5216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6000" behindDoc="0" locked="0" layoutInCell="1" allowOverlap="1" wp14:anchorId="5A31420E" wp14:editId="5983B9EF">
            <wp:simplePos x="0" y="0"/>
            <wp:positionH relativeFrom="margin">
              <wp:align>right</wp:align>
            </wp:positionH>
            <wp:positionV relativeFrom="margin">
              <wp:posOffset>5127625</wp:posOffset>
            </wp:positionV>
            <wp:extent cx="5122545" cy="1980000"/>
            <wp:effectExtent l="0" t="0" r="1905" b="1270"/>
            <wp:wrapSquare wrapText="bothSides"/>
            <wp:docPr id="28" name="Wykres 28" descr="Jakie zagrożenie stanowi obecna sytuacja epidemiologiczna (koronawirus COVID-19) dla gospodarki w Polsce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3B6348CF" w14:textId="5586FEE4" w:rsidR="00FE5C2F" w:rsidRDefault="00FE5C2F" w:rsidP="00FE5C2F">
      <w:pPr>
        <w:pStyle w:val="Nagwek1"/>
      </w:pPr>
    </w:p>
    <w:p w14:paraId="02744F9E" w14:textId="77777777" w:rsidR="00FE5C2F" w:rsidRPr="00FE5C2F" w:rsidRDefault="00FE5C2F" w:rsidP="0047124B">
      <w:pPr>
        <w:pStyle w:val="Nagwek1"/>
        <w:spacing w:before="480" w:line="240" w:lineRule="exact"/>
      </w:pPr>
    </w:p>
    <w:p w14:paraId="6AED08D6" w14:textId="17DB78A2" w:rsidR="00FE5C2F" w:rsidRPr="00396FC5" w:rsidRDefault="00FE5C2F" w:rsidP="0047124B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4CF1FA7A" wp14:editId="5B9908CA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4" name="Pole tekstowe 204" descr="W przypadku 5,6% respondentów obecna sytuacja epidemiologiczna stanowi duże zagrożenie dla ich oso-bistej sytuacji finansowej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3A8C7" w14:textId="191F706F" w:rsidR="00FC0B14" w:rsidRPr="00D616D2" w:rsidRDefault="00FC0B14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przypadku </w:t>
                            </w:r>
                            <w:r w:rsidR="007C531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5,6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epidemiologiczna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stanowi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14:paraId="636ECF54" w14:textId="77777777" w:rsidR="00FC0B14" w:rsidRDefault="00FC0B14" w:rsidP="00FE5C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1FA7A" id="Pole tekstowe 204" o:spid="_x0000_s1038" type="#_x0000_t202" alt="W przypadku 5,6% respondentów obecna sytuacja epidemiologiczna stanowi duże zagrożenie dla ich oso-bistej sytuacji finansowej " style="position:absolute;margin-left:8.05pt;margin-top:6.35pt;width:135.85pt;height:77.6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y7XeAIAAI0EAAAOAAAAZHJzL2Uyb0RvYy54bWysVE1vEzEQvSPxH0aWuNFussr2I+qmKi1F&#10;SAUqFcTZsb1Zt16PsZ1ukr/VKzfE/2LsTUoEN8QeLHtn53nemzd7dr7qDDwqHzTamo0PRwyUFSi1&#10;XdTsy+frgxMGIXIruUGrarZWgZ3PXr44691UldiikcoDgdgw7V3N2hjdtCiCaFXHwyE6ZSnYoO94&#10;pKNfFNLzntA7U5Sj0VHRo5fOo1Ah0NurIchmGb9plIifmiaoCKZmVFvMq8/rPK3F7IxPF567Vott&#10;Gfwfqui4tnTpM9QVjxyWXv8F1WnhMWATDwV2BTaNFipzIDbj0R9s7lruVOZC4gT3LFP4f7Di4+Ot&#10;By1rVo4mDCzvqEm3aBRE9RAi9gpyQKogSLav4Pxm7bh8WEL1+ugVeBUcWqls/PHUA86VsBzCOi65&#10;uOegnJaq02hwocUmRcgK2GuQy5/fFWz4wiNtrFYgDQctWiBxDuY6RHW/g9HQaMttoFruITWsd2FK&#10;dd85qjyu3uCKjJfFD+4GxUMAi5cttwt14T32reKSBBunzGIvdcAJCWTef0BJvPkyYgZaNb5L3aT+&#10;AKGTcdbPZlGrCCJdeVxW5WnFQFDs9KSqyuymgk932c6H+E5hR5oFMp4nM2Z0/ngTYqqGT3efpMss&#10;XmtjsiGNhZ5Aq7LKCXuRTkeaF6O7mp2M0jM4OJF8a2VOjlybYU8XGLtlnYgOlONqvsodH5c7Neco&#10;16SDx2E+aJ5p06LfMOhpNmoWvi25VwzMe0tano4nkzRM+TCpjok5+P3IfD/CrSComkUGw/Yy5gEc&#10;OF+Q5o3OcqTmDJVsaybPZ5W285mGav+cv/r9F5n9AgAA//8DAFBLAwQUAAYACAAAACEA2SV6utwA&#10;AAAJAQAADwAAAGRycy9kb3ducmV2LnhtbEyPwW7CMBBE75X4B2sr9VZsopZAiINQq15bFWglbiZe&#10;kqjxOooNSf++y6mcVqM3mp3J16NrxQX70HjSMJsqEEiltw1VGva7t8cFiBANWdN6Qg2/GGBdTO5y&#10;k1k/0CdetrESHEIhMxrqGLtMylDW6EyY+g6J2cn3zkSWfSVtbwYOd61MlJpLZxriD7Xp8KXG8md7&#10;dhq+3k+H7yf1Ub26527wo5LkllLrh/txswIRcYz/ZrjW5+pQcKejP5MNomU9n7GTb5KCYJ4sUp5y&#10;vIJ0CbLI5e2C4g8AAP//AwBQSwECLQAUAAYACAAAACEAtoM4kv4AAADhAQAAEwAAAAAAAAAAAAAA&#10;AAAAAAAAW0NvbnRlbnRfVHlwZXNdLnhtbFBLAQItABQABgAIAAAAIQA4/SH/1gAAAJQBAAALAAAA&#10;AAAAAAAAAAAAAC8BAABfcmVscy8ucmVsc1BLAQItABQABgAIAAAAIQBwBy7XeAIAAI0EAAAOAAAA&#10;AAAAAAAAAAAAAC4CAABkcnMvZTJvRG9jLnhtbFBLAQItABQABgAIAAAAIQDZJXq63AAAAAkBAAAP&#10;AAAAAAAAAAAAAAAAANIEAABkcnMvZG93bnJldi54bWxQSwUGAAAAAAQABADzAAAA2wUAAAAA&#10;" filled="f" stroked="f">
                <v:textbox>
                  <w:txbxContent>
                    <w:p w14:paraId="6C03A8C7" w14:textId="191F706F" w:rsidR="00FC0B14" w:rsidRPr="00D616D2" w:rsidRDefault="00FC0B14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przypadku </w:t>
                      </w:r>
                      <w:r w:rsidR="007C531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5,6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epidemiologiczna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stanowi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14:paraId="636ECF54" w14:textId="77777777" w:rsidR="00FC0B14" w:rsidRDefault="00FC0B14" w:rsidP="00FE5C2F"/>
                  </w:txbxContent>
                </v:textbox>
                <w10:wrap type="tight" anchorx="margin"/>
              </v:shape>
            </w:pict>
          </mc:Fallback>
        </mc:AlternateContent>
      </w:r>
      <w:r>
        <w:t>Jakim zagrożeniem jest obecna sytuacja epidemiologiczna dla osobistej sytuacji finansowej</w:t>
      </w:r>
    </w:p>
    <w:p w14:paraId="2278D934" w14:textId="5050A115" w:rsidR="00FE5C2F" w:rsidRPr="0047124B" w:rsidRDefault="00AA2E5B" w:rsidP="0047124B">
      <w:pPr>
        <w:spacing w:line="288" w:lineRule="auto"/>
      </w:pPr>
      <w:r>
        <w:t xml:space="preserve">W przypadku </w:t>
      </w:r>
      <w:r w:rsidR="007C531F">
        <w:t>5,6</w:t>
      </w:r>
      <w:r w:rsidR="00FE5C2F" w:rsidRPr="0047124B">
        <w:t>% respondentów obecna sytuacja epidemiologiczna stanowi duże zagrożenie dla ich osobistej sytuacji finansowej. Pr</w:t>
      </w:r>
      <w:r w:rsidR="00954502" w:rsidRPr="0047124B">
        <w:t>zeciętne za</w:t>
      </w:r>
      <w:r w:rsidR="007C531F">
        <w:t>grożenie odczuwa 27</w:t>
      </w:r>
      <w:r>
        <w:t>,3</w:t>
      </w:r>
      <w:r w:rsidR="00FE5C2F" w:rsidRPr="0047124B">
        <w:t>% odpowiadających na pytania dotyczące koniunktury konsumenckiej.</w:t>
      </w:r>
      <w:r w:rsidR="007C531F">
        <w:t xml:space="preserve"> Małe zagrożenie deklaruje 40,7</w:t>
      </w:r>
      <w:r w:rsidR="00FE5C2F" w:rsidRPr="0047124B">
        <w:t>%, natomiast brak zagrożenia stwierdziło</w:t>
      </w:r>
      <w:r w:rsidR="00D44A0E" w:rsidRPr="0047124B">
        <w:t xml:space="preserve"> </w:t>
      </w:r>
      <w:r w:rsidR="007C531F">
        <w:t>26</w:t>
      </w:r>
      <w:r>
        <w:t>,4</w:t>
      </w:r>
      <w:r w:rsidR="00FE5C2F" w:rsidRPr="0047124B">
        <w:t>% respondentów.</w:t>
      </w:r>
    </w:p>
    <w:p w14:paraId="11316341" w14:textId="19C988A0" w:rsidR="00FE5C2F" w:rsidRDefault="00FE5C2F" w:rsidP="00FE5C2F">
      <w:pPr>
        <w:spacing w:before="0" w:after="160" w:line="259" w:lineRule="auto"/>
      </w:pPr>
      <w:r>
        <w:br w:type="page"/>
      </w:r>
    </w:p>
    <w:p w14:paraId="2EB97368" w14:textId="77777777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74976" behindDoc="0" locked="0" layoutInCell="1" allowOverlap="1" wp14:anchorId="28E3E73E" wp14:editId="0D1EDFDB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7" name="Wykres 27" descr="Jakie zagrożenie stanowi obecna sytuacja epidemiologiczna (koronawirus COVID-19) dla Pana/Pani osobistej sytuacji finansowej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6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431F1F1D" w14:textId="77777777" w:rsidR="00FE5C2F" w:rsidRDefault="00FE5C2F" w:rsidP="00FE5C2F">
      <w:pPr>
        <w:pStyle w:val="Nagwek1"/>
      </w:pPr>
    </w:p>
    <w:p w14:paraId="1BF976A7" w14:textId="77777777" w:rsidR="00FE5C2F" w:rsidRDefault="00FE5C2F" w:rsidP="00FE5C2F">
      <w:pPr>
        <w:pStyle w:val="Nagwek1"/>
      </w:pPr>
    </w:p>
    <w:p w14:paraId="1B8D1880" w14:textId="0DA3FF4E" w:rsidR="00FE5C2F" w:rsidRPr="00396FC5" w:rsidRDefault="00FE5C2F" w:rsidP="0047124B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6E305487" wp14:editId="59B861B2">
                <wp:simplePos x="0" y="0"/>
                <wp:positionH relativeFrom="rightMargin">
                  <wp:posOffset>114884</wp:posOffset>
                </wp:positionH>
                <wp:positionV relativeFrom="paragraph">
                  <wp:posOffset>77393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5" name="Pole tekstowe 205" descr="Dla 5,1% respondentów obecna sytuacja epidemiolo-giczna stanowi duże zagrożenie dla codziennego życia w lokalnej społeczno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4BF3B" w14:textId="2450B249" w:rsidR="00FC0B14" w:rsidRPr="00D616D2" w:rsidRDefault="00DD1705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5</w:t>
                            </w:r>
                            <w:r w:rsidR="00FC0B1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,1</w:t>
                            </w:r>
                            <w:r w:rsidR="00FC0B14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FC0B1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FC0B14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epidemiologiczna stanowi duże zagrożenie </w:t>
                            </w:r>
                            <w:r w:rsidR="00FC0B1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dla </w:t>
                            </w:r>
                            <w:r w:rsidR="00FC0B14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codziennego życia w lokalnej społeczności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05487" id="Pole tekstowe 205" o:spid="_x0000_s1039" type="#_x0000_t202" alt="Dla 5,1% respondentów obecna sytuacja epidemiolo-giczna stanowi duże zagrożenie dla codziennego życia w lokalnej społeczności" style="position:absolute;margin-left:9.05pt;margin-top:6.1pt;width:135.85pt;height:77.6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pWmfwIAAI8EAAAOAAAAZHJzL2Uyb0RvYy54bWysVMFu1DAQvSPxDyNL3GizuzS0XTVblZYi&#10;pAKVCh/gdSYbt44n2N4mu0d+g8/g2hva/2LsbMsKbogcrHEm82bem5mcnPaNgXt0XpMtxHh/JACt&#10;olLbRSG+fL7cOxLgg7SlNGSxECv04nT2/NlJ105xQjWZEh0wiPXTri1EHUI7zTKvamyk36cWLTsr&#10;co0MfHWLrHSyY/TGZJPR6HXWkStbRwq957cXg1PMEn5VoQqfqspjAFMIri2k06VzHs9sdiKnCyfb&#10;WqttGfIfqmiktpz0CepCBglLp/+CarRy5KkK+4qajKpKK0wcmM149Aebm1q2mLiwOL59ksn/P1j1&#10;8f7agS4LMRnlAqxsuEnXZBAC3vlAHUJylOgVy3ZhJOQvxy/AoW/JlmjDzx8d0ByVleBXYSnVrQRs&#10;dYmNJkN7C63W0cUzQJ2Gcrl5QFjLhSM2rEYoGZIHZq3RWlwQbB5WSkvowNCdNBZvgTNtviHD0Oa7&#10;0rFlXeunXPlNy7WH/g31PHpJft9ekbrzYOm8lnaBZ85RV6MsWbJxjMx2QgccH0Hm3QcqmblcBkpA&#10;feWa2E/uEDA6j87qaVywD6BiysNJPjlm1RT7jo/yfJLmKZPTx+jW+fAOqYFoFMLxOCZ0eX/lQ6xG&#10;Th8/icksXWpj0kgaCx2D5pM8Bex4Gh14Y4xuCnE0is8ww5HkW1um4CC1GWxOYOyWdSQ6UA79vE89&#10;H796VHNO5Yp1cDRsCG80GzW5tYCOt6MQ/utSOhRg3lvW8nh8cBDXKV0O8kNmDm7XM9/1SKsYqhBB&#10;wGCeh7SCA+cz1rzSSY7YnKGSbc089Uml7YbGtdq9p69+/0dmvwAAAP//AwBQSwMEFAAGAAgAAAAh&#10;AExuJc/bAAAACQEAAA8AAABkcnMvZG93bnJldi54bWxMT8tOwzAQvCPxD9YicaPrRqWkIU6FQFxB&#10;lIfEzY23SUS8jmK3CX/PcoLTanZG8yi3s+/VicbYBTawXGhQxHVwHTcG3l4fr3JQMVl2tg9MBr4p&#10;wrY6Pytt4cLEL3TapUaJCcfCGmhTGgrEWLfkbVyEgVi4Qxi9TQLHBt1oJzH3PWZar9HbjiWhtQPd&#10;t1R/7Y7ewPvT4fNjpZ+bB389TGHWyH6DxlxezHe3oBLN6U8Mv/WlOlTSaR+O7KLqBedLUcrNMlDC&#10;Z/lGpuzlsb5ZAVYl/l9Q/QAAAP//AwBQSwECLQAUAAYACAAAACEAtoM4kv4AAADhAQAAEwAAAAAA&#10;AAAAAAAAAAAAAAAAW0NvbnRlbnRfVHlwZXNdLnhtbFBLAQItABQABgAIAAAAIQA4/SH/1gAAAJQB&#10;AAALAAAAAAAAAAAAAAAAAC8BAABfcmVscy8ucmVsc1BLAQItABQABgAIAAAAIQArUpWmfwIAAI8E&#10;AAAOAAAAAAAAAAAAAAAAAC4CAABkcnMvZTJvRG9jLnhtbFBLAQItABQABgAIAAAAIQBMbiXP2wAA&#10;AAkBAAAPAAAAAAAAAAAAAAAAANkEAABkcnMvZG93bnJldi54bWxQSwUGAAAAAAQABADzAAAA4QUA&#10;AAAA&#10;" filled="f" stroked="f">
                <v:textbox>
                  <w:txbxContent>
                    <w:p w14:paraId="2D14BF3B" w14:textId="2450B249" w:rsidR="00FC0B14" w:rsidRPr="00D616D2" w:rsidRDefault="00DD1705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5</w:t>
                      </w:r>
                      <w:r w:rsidR="00FC0B1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,1</w:t>
                      </w:r>
                      <w:r w:rsidR="00FC0B14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FC0B1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FC0B14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epidemiologiczna stanowi duże zagrożenie </w:t>
                      </w:r>
                      <w:r w:rsidR="00FC0B1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dla </w:t>
                      </w:r>
                      <w:r w:rsidR="00FC0B14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codziennego życia w lokalnej społeczności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>Jakim zagrożeniem jest obecna sytuacja epidemiologiczna dla codziennego życia w lokalnej społeczności</w:t>
      </w:r>
    </w:p>
    <w:p w14:paraId="0EF1B76D" w14:textId="7616A2F4" w:rsidR="00FE5C2F" w:rsidRPr="0047124B" w:rsidRDefault="00DD1705" w:rsidP="0047124B">
      <w:pPr>
        <w:spacing w:line="288" w:lineRule="auto"/>
      </w:pPr>
      <w:r>
        <w:t>Dla 5</w:t>
      </w:r>
      <w:r w:rsidR="006818AE">
        <w:t>,1</w:t>
      </w:r>
      <w:r w:rsidR="00FE5C2F" w:rsidRPr="0047124B">
        <w:t>% respondentów obecna sytuacj</w:t>
      </w:r>
      <w:r w:rsidR="004A2ED0" w:rsidRPr="0047124B">
        <w:t>a</w:t>
      </w:r>
      <w:r w:rsidR="00FE5C2F" w:rsidRPr="0047124B">
        <w:t xml:space="preserve"> epidemiologiczna stanowi duże zagrożenie</w:t>
      </w:r>
      <w:r w:rsidR="001430EF" w:rsidRPr="0047124B">
        <w:t xml:space="preserve"> dla</w:t>
      </w:r>
      <w:r w:rsidR="00FE5C2F" w:rsidRPr="0047124B">
        <w:t xml:space="preserve"> codziennego życia w lokalnej społeczności. Przeciętne zagrożenie odczuwa </w:t>
      </w:r>
      <w:r>
        <w:t>37,2</w:t>
      </w:r>
      <w:r w:rsidR="00FE5C2F" w:rsidRPr="0047124B">
        <w:t>% odpowiadających na pytania dotyczące koniunktury konsumenckiej. Małe zagrożenie de</w:t>
      </w:r>
      <w:r w:rsidR="00CA12C5" w:rsidRPr="0047124B">
        <w:t xml:space="preserve">klaruje </w:t>
      </w:r>
      <w:r>
        <w:t>4</w:t>
      </w:r>
      <w:r w:rsidR="006818AE">
        <w:t>6,0</w:t>
      </w:r>
      <w:r w:rsidR="00FE5C2F" w:rsidRPr="0047124B">
        <w:t>%, natomi</w:t>
      </w:r>
      <w:r>
        <w:t>ast brak zagrożenia stwierdziło 11,7</w:t>
      </w:r>
      <w:r w:rsidR="00FE5C2F" w:rsidRPr="0047124B">
        <w:t>% respondentów.</w:t>
      </w:r>
    </w:p>
    <w:p w14:paraId="6A168AAA" w14:textId="359CBF8E" w:rsidR="00FE5C2F" w:rsidRPr="00E940D5" w:rsidRDefault="00FE5C2F" w:rsidP="00FE5C2F">
      <w:pPr>
        <w:spacing w:before="0" w:after="0"/>
        <w:rPr>
          <w:sz w:val="16"/>
          <w:shd w:val="clear" w:color="auto" w:fill="FFFFFF"/>
        </w:rPr>
      </w:pPr>
    </w:p>
    <w:p w14:paraId="7DD29331" w14:textId="377A6758" w:rsidR="00FE5C2F" w:rsidRDefault="00F86BD9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83168" behindDoc="0" locked="0" layoutInCell="1" allowOverlap="1" wp14:anchorId="40BE7E35" wp14:editId="74BAB0F5">
            <wp:simplePos x="0" y="0"/>
            <wp:positionH relativeFrom="margin">
              <wp:align>right</wp:align>
            </wp:positionH>
            <wp:positionV relativeFrom="margin">
              <wp:posOffset>4953635</wp:posOffset>
            </wp:positionV>
            <wp:extent cx="5122545" cy="2085975"/>
            <wp:effectExtent l="0" t="0" r="1905" b="0"/>
            <wp:wrapSquare wrapText="bothSides"/>
            <wp:docPr id="29" name="Wykres 29" descr="Jakie zagrożenie stanowi obecna sytuacja epidemiologiczna (koronawirus COVID-19) dla codziennego życia w Pana/Pani lokalnej społecznośc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C2F" w:rsidRPr="00C15772">
        <w:t xml:space="preserve">Wykres </w:t>
      </w:r>
      <w:r w:rsidR="00FE5C2F">
        <w:t>7</w:t>
      </w:r>
      <w:r w:rsidR="00FE5C2F" w:rsidRPr="00C15772">
        <w:t>.</w:t>
      </w:r>
      <w:r w:rsidR="00FE5C2F" w:rsidRPr="00C15772">
        <w:rPr>
          <w:shd w:val="clear" w:color="auto" w:fill="FFFFFF"/>
        </w:rPr>
        <w:t xml:space="preserve"> </w:t>
      </w:r>
      <w:r w:rsidR="00FE5C2F" w:rsidRPr="006736C7">
        <w:rPr>
          <w:shd w:val="clear" w:color="auto" w:fill="FFFFFF"/>
        </w:rPr>
        <w:t>Jakie zagrożenie stanowi obecna sytuacja epidemiologiczna</w:t>
      </w:r>
      <w:r w:rsidR="00FE5C2F">
        <w:rPr>
          <w:shd w:val="clear" w:color="auto" w:fill="FFFFFF"/>
        </w:rPr>
        <w:t xml:space="preserve"> (koronawirus COVID-19)</w:t>
      </w:r>
      <w:r w:rsidR="00FE5C2F" w:rsidRPr="006736C7">
        <w:rPr>
          <w:shd w:val="clear" w:color="auto" w:fill="FFFFFF"/>
        </w:rPr>
        <w:t xml:space="preserve"> dla </w:t>
      </w:r>
      <w:r w:rsidR="00FE5C2F">
        <w:rPr>
          <w:shd w:val="clear" w:color="auto" w:fill="FFFFFF"/>
        </w:rPr>
        <w:t>codziennego życia w Pana/Pani lokalnej społeczności</w:t>
      </w:r>
      <w:r w:rsidR="00FE5C2F" w:rsidRPr="00D24571">
        <w:rPr>
          <w:b w:val="0"/>
          <w:sz w:val="14"/>
          <w:szCs w:val="14"/>
        </w:rPr>
        <w:t xml:space="preserve"> </w:t>
      </w:r>
      <w:r w:rsidR="00FE5C2F">
        <w:rPr>
          <w:shd w:val="clear" w:color="auto" w:fill="FFFFFF"/>
        </w:rPr>
        <w:t>– struktura odpowiedzi (%)</w:t>
      </w:r>
    </w:p>
    <w:p w14:paraId="1265AD2C" w14:textId="73F5CB05" w:rsidR="00FE5C2F" w:rsidRDefault="00FE5C2F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61B139E3" w14:textId="26AD6D68" w:rsidR="00FE5C2F" w:rsidRPr="00FF59DA" w:rsidRDefault="00FE5C2F" w:rsidP="00FF59DA">
      <w:pPr>
        <w:spacing w:before="360"/>
        <w:ind w:left="851" w:hanging="851"/>
        <w:rPr>
          <w:b/>
          <w:spacing w:val="-2"/>
          <w:szCs w:val="19"/>
          <w:shd w:val="clear" w:color="auto" w:fill="FFFFFF"/>
        </w:rPr>
      </w:pPr>
      <w:r w:rsidRPr="00FF59DA">
        <w:rPr>
          <w:b/>
          <w:spacing w:val="-2"/>
          <w:szCs w:val="19"/>
          <w:shd w:val="clear" w:color="auto" w:fill="FFFFFF"/>
        </w:rPr>
        <w:lastRenderedPageBreak/>
        <w:t>Tablica 1. Pytania dodatkowe (odsetki odpowiedzi)  - sytuacja epidemiologiczna (zagrożenie koronawirusem COVID-19)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  <w:tblDescription w:val="Pytania dodatkowe (odsetki odpowiedzi)  - sytuacja epidemiologiczna (zagroże-nie koronawirusem COVID-19)"/>
      </w:tblPr>
      <w:tblGrid>
        <w:gridCol w:w="3283"/>
        <w:gridCol w:w="1713"/>
        <w:gridCol w:w="1028"/>
        <w:gridCol w:w="1028"/>
        <w:gridCol w:w="1028"/>
      </w:tblGrid>
      <w:tr w:rsidR="00AB58D5" w:rsidRPr="00D24571" w14:paraId="67A2BBE5" w14:textId="2B468837" w:rsidTr="00684FAF">
        <w:trPr>
          <w:trHeight w:val="700"/>
        </w:trPr>
        <w:tc>
          <w:tcPr>
            <w:tcW w:w="4996" w:type="dxa"/>
            <w:gridSpan w:val="2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706AF8D" w14:textId="77777777" w:rsidR="00AB58D5" w:rsidRPr="00FF59DA" w:rsidRDefault="00AB58D5" w:rsidP="00BD7140">
            <w:pPr>
              <w:jc w:val="center"/>
              <w:rPr>
                <w:szCs w:val="19"/>
              </w:rPr>
            </w:pPr>
            <w:r w:rsidRPr="00FF59DA">
              <w:rPr>
                <w:szCs w:val="19"/>
              </w:rPr>
              <w:t>WYSZCZEGÓLNIENIE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6899841" w14:textId="5C2D8CBE" w:rsidR="00AB58D5" w:rsidRPr="00FF59DA" w:rsidRDefault="00BC33F1" w:rsidP="00BD7140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Luty</w:t>
            </w:r>
            <w:r w:rsidR="00E76061" w:rsidRPr="00FF59DA">
              <w:rPr>
                <w:b/>
                <w:bCs/>
                <w:szCs w:val="19"/>
              </w:rPr>
              <w:t xml:space="preserve"> </w:t>
            </w:r>
            <w:r w:rsidR="003517E1">
              <w:rPr>
                <w:bCs/>
                <w:szCs w:val="19"/>
              </w:rPr>
              <w:t>2022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27E839" w14:textId="407E14F8" w:rsidR="00AB58D5" w:rsidRPr="00FF59DA" w:rsidRDefault="00BC33F1" w:rsidP="00E76061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Marzec</w:t>
            </w:r>
            <w:r w:rsidR="007D6E5B" w:rsidRPr="00FF59DA">
              <w:rPr>
                <w:b/>
                <w:bCs/>
                <w:szCs w:val="19"/>
              </w:rPr>
              <w:t xml:space="preserve"> </w:t>
            </w:r>
            <w:r w:rsidR="00F4312C" w:rsidRPr="00FF59DA">
              <w:rPr>
                <w:bCs/>
                <w:szCs w:val="19"/>
              </w:rPr>
              <w:t>202</w:t>
            </w:r>
            <w:r w:rsidR="00E76061">
              <w:rPr>
                <w:bCs/>
                <w:szCs w:val="19"/>
              </w:rPr>
              <w:t>2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E45F4D" w14:textId="1637FC3A" w:rsidR="00AB58D5" w:rsidRPr="00FF59DA" w:rsidRDefault="00BC33F1" w:rsidP="00BD7140">
            <w:pPr>
              <w:jc w:val="center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Kwiecień</w:t>
            </w:r>
            <w:r w:rsidR="007D6E5B" w:rsidRPr="00FF59DA">
              <w:rPr>
                <w:b/>
                <w:bCs/>
                <w:szCs w:val="19"/>
              </w:rPr>
              <w:t xml:space="preserve"> 2022</w:t>
            </w:r>
          </w:p>
        </w:tc>
      </w:tr>
      <w:tr w:rsidR="00BC33F1" w:rsidRPr="00D24571" w14:paraId="043BC519" w14:textId="1328E517" w:rsidTr="00BD7140">
        <w:trPr>
          <w:trHeight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90F2890" w14:textId="17CA11F6" w:rsidR="00BC33F1" w:rsidRPr="00FF59DA" w:rsidRDefault="00BC33F1" w:rsidP="00BC33F1">
            <w:pPr>
              <w:rPr>
                <w:b/>
                <w:szCs w:val="19"/>
              </w:rPr>
            </w:pPr>
            <w:r w:rsidRPr="00FF59DA">
              <w:rPr>
                <w:b/>
                <w:noProof/>
                <w:szCs w:val="19"/>
                <w:lang w:eastAsia="pl-PL"/>
              </w:rPr>
              <w:t xml:space="preserve">Jaki wpływ na Pana/Pani odpowiedzi miała obecna sytuacja epidemiologiczna (koronawirus COVID-19)? </w:t>
            </w: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941D7E" w14:textId="77777777" w:rsidR="00BC33F1" w:rsidRPr="00FF59DA" w:rsidRDefault="00BC33F1" w:rsidP="00BC33F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znaczny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3C23F2" w14:textId="69EB0EE8" w:rsidR="00BC33F1" w:rsidRPr="00FF59DA" w:rsidRDefault="00BC33F1" w:rsidP="00BC33F1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0BCC28" w14:textId="79A7C187" w:rsidR="00BC33F1" w:rsidRPr="00FF59DA" w:rsidRDefault="00BC33F1" w:rsidP="00BC33F1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2E96E36" w14:textId="47B71B4D" w:rsidR="00BC33F1" w:rsidRPr="00FF59DA" w:rsidRDefault="00560855" w:rsidP="00BC33F1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8,6</w:t>
            </w:r>
          </w:p>
        </w:tc>
      </w:tr>
      <w:tr w:rsidR="00BC33F1" w:rsidRPr="00D24571" w14:paraId="4F16D325" w14:textId="7035D2B3" w:rsidTr="00BD7140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404FCD1" w14:textId="77777777" w:rsidR="00BC33F1" w:rsidRPr="00FF59DA" w:rsidRDefault="00BC33F1" w:rsidP="00BC33F1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E63A243" w14:textId="77777777" w:rsidR="00BC33F1" w:rsidRPr="00FF59DA" w:rsidRDefault="00BC33F1" w:rsidP="00BC33F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umiarkowany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54B0FD" w14:textId="33B863C9" w:rsidR="00BC33F1" w:rsidRPr="00FF59DA" w:rsidRDefault="00BC33F1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51,5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1D34A8" w14:textId="43D8E6B8" w:rsidR="00BC33F1" w:rsidRPr="00FF59DA" w:rsidRDefault="00BC33F1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51,5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BE108FF" w14:textId="569F2D44" w:rsidR="00BC33F1" w:rsidRPr="00FF59DA" w:rsidRDefault="00560855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47,9</w:t>
            </w:r>
          </w:p>
        </w:tc>
      </w:tr>
      <w:tr w:rsidR="00BC33F1" w:rsidRPr="00D24571" w14:paraId="056FCE10" w14:textId="63231519" w:rsidTr="00BD7140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9AF083C" w14:textId="77777777" w:rsidR="00BC33F1" w:rsidRPr="00FF59DA" w:rsidRDefault="00BC33F1" w:rsidP="00BC33F1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DBBED1" w14:textId="77777777" w:rsidR="00BC33F1" w:rsidRPr="00FF59DA" w:rsidRDefault="00BC33F1" w:rsidP="00BC33F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żaden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340350" w14:textId="7317EC5E" w:rsidR="00BC33F1" w:rsidRPr="00FF59DA" w:rsidRDefault="00BC33F1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5F313D" w14:textId="77D3D5F2" w:rsidR="00BC33F1" w:rsidRPr="00FF59DA" w:rsidRDefault="00BC33F1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3ED4097" w14:textId="6C78C560" w:rsidR="00BC33F1" w:rsidRPr="00FF59DA" w:rsidRDefault="00560855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43,5</w:t>
            </w:r>
          </w:p>
        </w:tc>
      </w:tr>
      <w:tr w:rsidR="00BC33F1" w:rsidRPr="00D24571" w14:paraId="70C7ED76" w14:textId="4FD3B8E5" w:rsidTr="00BD7140">
        <w:trPr>
          <w:trHeight w:hRule="exact" w:val="482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D40DF8E" w14:textId="6235FF7A" w:rsidR="00BC33F1" w:rsidRPr="00FF59DA" w:rsidRDefault="00BC33F1" w:rsidP="00BC33F1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>Czy w związku z obecną sytuacją epidemiologiczną (koronawirus COVID-19), obawia się Pan/Pani utraty pracy lub zaprzestania prowadzenia własnej działalności?</w:t>
            </w: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CD16B7" w14:textId="77777777" w:rsidR="00BC33F1" w:rsidRPr="00FF59DA" w:rsidRDefault="00BC33F1" w:rsidP="00BC33F1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ED32EF" w14:textId="14C3923D" w:rsidR="00BC33F1" w:rsidRPr="00FF59DA" w:rsidRDefault="00BC33F1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DA9F0C" w14:textId="2DCDE23D" w:rsidR="00BC33F1" w:rsidRPr="00FF59DA" w:rsidRDefault="00BC33F1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691372" w14:textId="7038D92E" w:rsidR="00BC33F1" w:rsidRPr="00FF59DA" w:rsidRDefault="00560855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0,5</w:t>
            </w:r>
          </w:p>
        </w:tc>
      </w:tr>
      <w:tr w:rsidR="00BC33F1" w:rsidRPr="00D24571" w14:paraId="74863483" w14:textId="421B9F42" w:rsidTr="00BD7140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0EDC4A0" w14:textId="77777777" w:rsidR="00BC33F1" w:rsidRPr="00FF59DA" w:rsidRDefault="00BC33F1" w:rsidP="00BC33F1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9CF23B" w14:textId="77777777" w:rsidR="00BC33F1" w:rsidRPr="00FF59DA" w:rsidRDefault="00BC33F1" w:rsidP="00BC33F1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05C5E9" w14:textId="4E6CFADA" w:rsidR="00BC33F1" w:rsidRPr="00FF59DA" w:rsidRDefault="00BC33F1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D357B9" w14:textId="45E05BFB" w:rsidR="00BC33F1" w:rsidRPr="00FF59DA" w:rsidRDefault="00BC33F1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8B96C36" w14:textId="4FF09A71" w:rsidR="00BC33F1" w:rsidRPr="00FF59DA" w:rsidRDefault="00560855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3,6</w:t>
            </w:r>
          </w:p>
        </w:tc>
      </w:tr>
      <w:tr w:rsidR="00BC33F1" w:rsidRPr="00D24571" w14:paraId="53FFA65B" w14:textId="3C79272A" w:rsidTr="00BD7140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B99809F" w14:textId="77777777" w:rsidR="00BC33F1" w:rsidRPr="00FF59DA" w:rsidRDefault="00BC33F1" w:rsidP="00BC33F1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E8377E" w14:textId="77777777" w:rsidR="00BC33F1" w:rsidRPr="00FF59DA" w:rsidRDefault="00BC33F1" w:rsidP="00BC33F1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A5AD8C" w14:textId="4B357D68" w:rsidR="00BC33F1" w:rsidRPr="00FF59DA" w:rsidRDefault="00BC33F1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4982B3" w14:textId="5E18D4B9" w:rsidR="00BC33F1" w:rsidRPr="00FF59DA" w:rsidRDefault="00BC33F1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EE03E0B" w14:textId="5C61CE12" w:rsidR="00BC33F1" w:rsidRPr="00FF59DA" w:rsidRDefault="00560855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16,7</w:t>
            </w:r>
          </w:p>
        </w:tc>
      </w:tr>
      <w:tr w:rsidR="00BC33F1" w:rsidRPr="00D24571" w14:paraId="6141B0D2" w14:textId="4BB8DFEC" w:rsidTr="00BD7140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19DCA60" w14:textId="77777777" w:rsidR="00BC33F1" w:rsidRPr="00FF59DA" w:rsidRDefault="00BC33F1" w:rsidP="00BC33F1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D698C21" w14:textId="77777777" w:rsidR="00BC33F1" w:rsidRPr="00FF59DA" w:rsidRDefault="00BC33F1" w:rsidP="00BC33F1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31C43B" w14:textId="79A5A428" w:rsidR="00BC33F1" w:rsidRPr="00FF59DA" w:rsidRDefault="00BC33F1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3A7D14" w14:textId="62978266" w:rsidR="00BC33F1" w:rsidRPr="00FF59DA" w:rsidRDefault="00BC33F1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E7335DB" w14:textId="2F2B6D65" w:rsidR="00BC33F1" w:rsidRPr="00FF59DA" w:rsidRDefault="00560855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38,9</w:t>
            </w:r>
          </w:p>
        </w:tc>
      </w:tr>
      <w:tr w:rsidR="00BC33F1" w:rsidRPr="00D24571" w14:paraId="4652C08D" w14:textId="74E5D338" w:rsidTr="00BD7140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0295AA2" w14:textId="77777777" w:rsidR="00BC33F1" w:rsidRPr="00FF59DA" w:rsidRDefault="00BC33F1" w:rsidP="00BC33F1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86B35F" w14:textId="77777777" w:rsidR="00BC33F1" w:rsidRPr="00FF59DA" w:rsidRDefault="00BC33F1" w:rsidP="00BC33F1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mam zdania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9C1807" w14:textId="6972643C" w:rsidR="00BC33F1" w:rsidRPr="00FF59DA" w:rsidRDefault="00BC33F1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31D578" w14:textId="647C4230" w:rsidR="00BC33F1" w:rsidRPr="00FF59DA" w:rsidRDefault="00BC33F1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E5022E" w14:textId="7C4C218C" w:rsidR="00BC33F1" w:rsidRPr="00FF59DA" w:rsidRDefault="00560855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1,3</w:t>
            </w:r>
          </w:p>
        </w:tc>
      </w:tr>
      <w:tr w:rsidR="00BC33F1" w:rsidRPr="00D24571" w14:paraId="4692BAE9" w14:textId="7F917BD8" w:rsidTr="00684FAF">
        <w:trPr>
          <w:trHeight w:hRule="exact" w:val="652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FB1AC60" w14:textId="77777777" w:rsidR="00BC33F1" w:rsidRPr="00FF59DA" w:rsidRDefault="00BC33F1" w:rsidP="00BC33F1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2EBFD6" w14:textId="77777777" w:rsidR="00BC33F1" w:rsidRPr="00FF59DA" w:rsidRDefault="00BC33F1" w:rsidP="00BC33F1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dotyczy (dla osób niepracujących)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822A04" w14:textId="0E0416F7" w:rsidR="00BC33F1" w:rsidRPr="00FF59DA" w:rsidRDefault="00BC33F1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CC0374" w14:textId="4DF1A7F2" w:rsidR="00BC33F1" w:rsidRPr="00FF59DA" w:rsidRDefault="00BC33F1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490535" w14:textId="535CD4A7" w:rsidR="00BC33F1" w:rsidRPr="00FF59DA" w:rsidRDefault="00560855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39,0</w:t>
            </w:r>
          </w:p>
        </w:tc>
      </w:tr>
      <w:tr w:rsidR="00BC33F1" w:rsidRPr="00D24571" w14:paraId="0D0A969B" w14:textId="0B597FEC" w:rsidTr="00BD7140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6196639" w14:textId="508956E2" w:rsidR="00BC33F1" w:rsidRPr="00FF59DA" w:rsidRDefault="00BC33F1" w:rsidP="00BC33F1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>Jakim zagrożeniem, Pana/Pani zdaniem, jest obecna sytuacja epidemiologiczna (koronawirus COVID-19) dla zdrowia populacji Polski jako całości?</w:t>
            </w: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734990" w14:textId="77777777" w:rsidR="00BC33F1" w:rsidRPr="00FF59DA" w:rsidRDefault="00BC33F1" w:rsidP="00BC33F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D9DD46" w14:textId="4AC4BAD1" w:rsidR="00BC33F1" w:rsidRPr="00FF59DA" w:rsidRDefault="00BC33F1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26B88C" w14:textId="783FBDD6" w:rsidR="00BC33F1" w:rsidRPr="00FF59DA" w:rsidRDefault="00BC33F1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38D4705" w14:textId="4F58717B" w:rsidR="00BC33F1" w:rsidRPr="00FF59DA" w:rsidRDefault="00560855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10,8</w:t>
            </w:r>
          </w:p>
        </w:tc>
      </w:tr>
      <w:tr w:rsidR="00BC33F1" w:rsidRPr="00D24571" w14:paraId="5890636E" w14:textId="5DEA4CD4" w:rsidTr="00BD7140">
        <w:trPr>
          <w:trHeight w:hRule="exact" w:val="480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A40796B" w14:textId="77777777" w:rsidR="00BC33F1" w:rsidRPr="00FF59DA" w:rsidRDefault="00BC33F1" w:rsidP="00BC33F1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7EF827" w14:textId="77777777" w:rsidR="00BC33F1" w:rsidRPr="00FF59DA" w:rsidRDefault="00BC33F1" w:rsidP="00BC33F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02DACB" w14:textId="4062B9BF" w:rsidR="00BC33F1" w:rsidRPr="00FF59DA" w:rsidRDefault="00BC33F1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51,4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A4692D" w14:textId="267CA9BB" w:rsidR="00BC33F1" w:rsidRPr="00FF59DA" w:rsidRDefault="00BC33F1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50,3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0923BD5" w14:textId="09DEBFC4" w:rsidR="00BC33F1" w:rsidRPr="00FF59DA" w:rsidRDefault="00560855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41,3</w:t>
            </w:r>
          </w:p>
        </w:tc>
      </w:tr>
      <w:tr w:rsidR="00BC33F1" w:rsidRPr="00D24571" w14:paraId="6520FBE6" w14:textId="050E138E" w:rsidTr="00BD7140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64349F4" w14:textId="77777777" w:rsidR="00BC33F1" w:rsidRPr="00FF59DA" w:rsidRDefault="00BC33F1" w:rsidP="00BC33F1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E78EB0F" w14:textId="77777777" w:rsidR="00BC33F1" w:rsidRPr="00FF59DA" w:rsidRDefault="00BC33F1" w:rsidP="00BC33F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DE7AFD" w14:textId="17884081" w:rsidR="00BC33F1" w:rsidRPr="00FF59DA" w:rsidRDefault="00BC33F1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4E163A1" w14:textId="611F58F9" w:rsidR="00BC33F1" w:rsidRPr="00FF59DA" w:rsidRDefault="00BC33F1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10D268" w14:textId="416F6FE9" w:rsidR="00BC33F1" w:rsidRPr="00FF59DA" w:rsidRDefault="00560855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40,0</w:t>
            </w:r>
          </w:p>
        </w:tc>
      </w:tr>
      <w:tr w:rsidR="00BC33F1" w:rsidRPr="00D24571" w14:paraId="29551225" w14:textId="08649804" w:rsidTr="00BD7140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D6C850A" w14:textId="77777777" w:rsidR="00BC33F1" w:rsidRPr="00FF59DA" w:rsidRDefault="00BC33F1" w:rsidP="00BC33F1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738AC59" w14:textId="77777777" w:rsidR="00BC33F1" w:rsidRPr="00FF59DA" w:rsidRDefault="00BC33F1" w:rsidP="00BC33F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389266" w14:textId="0AA52692" w:rsidR="00BC33F1" w:rsidRPr="00FF59DA" w:rsidRDefault="00BC33F1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CB7D26" w14:textId="7CC567E8" w:rsidR="00BC33F1" w:rsidRPr="00FF59DA" w:rsidRDefault="00BC33F1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6287674" w14:textId="40E0A409" w:rsidR="00BC33F1" w:rsidRPr="00FF59DA" w:rsidRDefault="00560855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7,9</w:t>
            </w:r>
          </w:p>
        </w:tc>
      </w:tr>
      <w:tr w:rsidR="00BC33F1" w:rsidRPr="00D24571" w14:paraId="6CC1C1EC" w14:textId="2954F120" w:rsidTr="00BD7140">
        <w:trPr>
          <w:trHeight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FA5ED08" w14:textId="3566878F" w:rsidR="00BC33F1" w:rsidRPr="00FF59DA" w:rsidRDefault="00BC33F1" w:rsidP="00BC33F1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>Jakim zagrożeniem, Pana/Pani zdaniem, jest obecna sytuacja epidemiologiczna (koronawirus COVID-19) dla Pana/Pani osobistego zdrowia?</w:t>
            </w: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B8332B5" w14:textId="77777777" w:rsidR="00BC33F1" w:rsidRPr="00FF59DA" w:rsidRDefault="00BC33F1" w:rsidP="00BC33F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3D2BAF" w14:textId="3C302A50" w:rsidR="00BC33F1" w:rsidRPr="00FF59DA" w:rsidRDefault="00BC33F1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D5FC17" w14:textId="1ED422CB" w:rsidR="00BC33F1" w:rsidRPr="00FF59DA" w:rsidRDefault="00BC33F1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B3325F" w14:textId="0501B428" w:rsidR="00BC33F1" w:rsidRPr="00FF59DA" w:rsidRDefault="00560855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9,4</w:t>
            </w:r>
          </w:p>
        </w:tc>
      </w:tr>
      <w:tr w:rsidR="00BC33F1" w:rsidRPr="00D24571" w14:paraId="15D42C83" w14:textId="07A03916" w:rsidTr="00BD7140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0396368" w14:textId="77777777" w:rsidR="00BC33F1" w:rsidRPr="00FF59DA" w:rsidRDefault="00BC33F1" w:rsidP="00BC33F1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A7838C" w14:textId="77777777" w:rsidR="00BC33F1" w:rsidRPr="00FF59DA" w:rsidRDefault="00BC33F1" w:rsidP="00BC33F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6E4183" w14:textId="4B479685" w:rsidR="00BC33F1" w:rsidRPr="00FF59DA" w:rsidRDefault="00BC33F1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53,0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7971CB" w14:textId="14663ED1" w:rsidR="00BC33F1" w:rsidRPr="00FF59DA" w:rsidRDefault="00BC33F1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8BABAEA" w14:textId="6DDD57FB" w:rsidR="00BC33F1" w:rsidRPr="00FF59DA" w:rsidRDefault="00560855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38,6</w:t>
            </w:r>
          </w:p>
        </w:tc>
      </w:tr>
      <w:tr w:rsidR="00BC33F1" w:rsidRPr="00D24571" w14:paraId="50BE4998" w14:textId="1EA16625" w:rsidTr="00BD7140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7BC630D" w14:textId="77777777" w:rsidR="00BC33F1" w:rsidRPr="00FF59DA" w:rsidRDefault="00BC33F1" w:rsidP="00BC33F1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30ABCF" w14:textId="77777777" w:rsidR="00BC33F1" w:rsidRPr="00FF59DA" w:rsidRDefault="00BC33F1" w:rsidP="00BC33F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3C05FC" w14:textId="31848AE1" w:rsidR="00BC33F1" w:rsidRPr="00FF59DA" w:rsidRDefault="00BC33F1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5E64F8" w14:textId="44D0A0FF" w:rsidR="00BC33F1" w:rsidRPr="00FF59DA" w:rsidRDefault="00BC33F1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0D869B1" w14:textId="376D03D0" w:rsidR="00BC33F1" w:rsidRPr="00FF59DA" w:rsidRDefault="00560855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42,2</w:t>
            </w:r>
          </w:p>
        </w:tc>
      </w:tr>
      <w:tr w:rsidR="00BC33F1" w:rsidRPr="00D24571" w14:paraId="39993059" w14:textId="795B7361" w:rsidTr="00BD7140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F1A3D23" w14:textId="77777777" w:rsidR="00BC33F1" w:rsidRPr="00FF59DA" w:rsidRDefault="00BC33F1" w:rsidP="00BC33F1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A8374B" w14:textId="77777777" w:rsidR="00BC33F1" w:rsidRPr="00FF59DA" w:rsidRDefault="00BC33F1" w:rsidP="00BC33F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5DE7F9" w14:textId="12BD2683" w:rsidR="00BC33F1" w:rsidRPr="00FF59DA" w:rsidRDefault="00BC33F1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49935F" w14:textId="7D7B3B30" w:rsidR="00BC33F1" w:rsidRPr="00FF59DA" w:rsidRDefault="00BC33F1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664666" w14:textId="1ADF4168" w:rsidR="00BC33F1" w:rsidRPr="00FF59DA" w:rsidRDefault="00560855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9,8</w:t>
            </w:r>
          </w:p>
        </w:tc>
      </w:tr>
      <w:tr w:rsidR="00BC33F1" w:rsidRPr="00D24571" w14:paraId="062FFA08" w14:textId="22A7A221" w:rsidTr="00BD7140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E08798" w14:textId="64204EE4" w:rsidR="00BC33F1" w:rsidRPr="00FF59DA" w:rsidRDefault="00BC33F1" w:rsidP="00BC33F1">
            <w:pPr>
              <w:spacing w:before="0"/>
              <w:rPr>
                <w:szCs w:val="19"/>
              </w:rPr>
            </w:pPr>
            <w:r w:rsidRPr="00FF59DA">
              <w:rPr>
                <w:b/>
                <w:szCs w:val="19"/>
              </w:rPr>
              <w:t>Jakim zagrożeniem, Pana/Pani zdaniem, jest obecna sytuacja epidemiologiczna (koronawirus COVID-19) dla gospodarki w Polsce?</w:t>
            </w: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4BEB412" w14:textId="77777777" w:rsidR="00BC33F1" w:rsidRPr="00FF59DA" w:rsidRDefault="00BC33F1" w:rsidP="00BC33F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0F1F48" w14:textId="7B9AAB34" w:rsidR="00BC33F1" w:rsidRPr="00FF59DA" w:rsidRDefault="00BC33F1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92A4A2" w14:textId="77A6D303" w:rsidR="00BC33F1" w:rsidRPr="00FF59DA" w:rsidRDefault="00BC33F1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03951F" w14:textId="3537161F" w:rsidR="00BC33F1" w:rsidRPr="00FF59DA" w:rsidRDefault="00560855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17,6</w:t>
            </w:r>
          </w:p>
        </w:tc>
      </w:tr>
      <w:tr w:rsidR="00BC33F1" w:rsidRPr="00D24571" w14:paraId="4E590D7A" w14:textId="687C8486" w:rsidTr="00BD7140">
        <w:trPr>
          <w:trHeight w:hRule="exact" w:val="554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997B575" w14:textId="77777777" w:rsidR="00BC33F1" w:rsidRPr="00FF59DA" w:rsidRDefault="00BC33F1" w:rsidP="00BC33F1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C193E51" w14:textId="77777777" w:rsidR="00BC33F1" w:rsidRPr="00FF59DA" w:rsidRDefault="00BC33F1" w:rsidP="00BC33F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F788A28" w14:textId="55FA144C" w:rsidR="00BC33F1" w:rsidRPr="00FF59DA" w:rsidRDefault="00BC33F1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395764" w14:textId="75E98B56" w:rsidR="00BC33F1" w:rsidRPr="00FF59DA" w:rsidRDefault="00BC33F1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F506B6" w14:textId="7E48B9AE" w:rsidR="00BC33F1" w:rsidRPr="00FF59DA" w:rsidRDefault="00560855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42,6</w:t>
            </w:r>
          </w:p>
        </w:tc>
      </w:tr>
      <w:tr w:rsidR="00BC33F1" w:rsidRPr="00D24571" w14:paraId="67E416C1" w14:textId="520F3B86" w:rsidTr="00BD7140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966DF5B" w14:textId="77777777" w:rsidR="00BC33F1" w:rsidRPr="00FF59DA" w:rsidRDefault="00BC33F1" w:rsidP="00BC33F1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937E54" w14:textId="77777777" w:rsidR="00BC33F1" w:rsidRPr="00FF59DA" w:rsidRDefault="00BC33F1" w:rsidP="00BC33F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7620EF1" w14:textId="1B935961" w:rsidR="00BC33F1" w:rsidRPr="00FF59DA" w:rsidRDefault="00BC33F1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DB5FD0" w14:textId="7ED8B0E1" w:rsidR="00BC33F1" w:rsidRPr="00FF59DA" w:rsidRDefault="00BC33F1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D6B617E" w14:textId="1E9E94E3" w:rsidR="00BC33F1" w:rsidRPr="00FF59DA" w:rsidRDefault="00560855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33,0</w:t>
            </w:r>
          </w:p>
        </w:tc>
      </w:tr>
      <w:tr w:rsidR="00BC33F1" w:rsidRPr="00D24571" w14:paraId="2DEFA277" w14:textId="0B87E223" w:rsidTr="00BD7140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449D6D6" w14:textId="77777777" w:rsidR="00BC33F1" w:rsidRPr="00FF59DA" w:rsidRDefault="00BC33F1" w:rsidP="00BC33F1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C398BA" w14:textId="77777777" w:rsidR="00BC33F1" w:rsidRPr="00FF59DA" w:rsidRDefault="00BC33F1" w:rsidP="00BC33F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C6C7E6" w14:textId="5A06B55A" w:rsidR="00BC33F1" w:rsidRPr="00FF59DA" w:rsidRDefault="00BC33F1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86711C" w14:textId="4E682339" w:rsidR="00BC33F1" w:rsidRPr="00FF59DA" w:rsidRDefault="00BC33F1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6FB1780" w14:textId="791EE4C1" w:rsidR="00BC33F1" w:rsidRPr="00FF59DA" w:rsidRDefault="00560855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6,8</w:t>
            </w:r>
          </w:p>
        </w:tc>
      </w:tr>
      <w:tr w:rsidR="00BC33F1" w:rsidRPr="00D24571" w14:paraId="58E3C50B" w14:textId="19C191F2" w:rsidTr="00BD7140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3875E3" w14:textId="218C23DA" w:rsidR="00BC33F1" w:rsidRPr="00FF59DA" w:rsidRDefault="00BC33F1" w:rsidP="00BC33F1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>Jakim zagrożeniem, Pana/Pani zdaniem, jest obecna sytuacja epidemiologiczna (koronawirus COVID-19) dla Pana/Pani osobistej sytuacji finansowej?</w:t>
            </w: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0F6A51" w14:textId="77777777" w:rsidR="00BC33F1" w:rsidRPr="00FF59DA" w:rsidRDefault="00BC33F1" w:rsidP="00BC33F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6E9200" w14:textId="0C1C2045" w:rsidR="00BC33F1" w:rsidRPr="00FF59DA" w:rsidRDefault="00BC33F1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FCF10B" w14:textId="2E0EB363" w:rsidR="00BC33F1" w:rsidRPr="00FF59DA" w:rsidRDefault="00BC33F1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08C1EA" w14:textId="597A80B0" w:rsidR="00BC33F1" w:rsidRPr="00FF59DA" w:rsidRDefault="00560855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5,6</w:t>
            </w:r>
          </w:p>
        </w:tc>
      </w:tr>
      <w:tr w:rsidR="00BC33F1" w:rsidRPr="00D24571" w14:paraId="4D330D91" w14:textId="1503EF0C" w:rsidTr="00BD7140">
        <w:trPr>
          <w:trHeight w:hRule="exact" w:val="592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50B15EE" w14:textId="77777777" w:rsidR="00BC33F1" w:rsidRPr="00FF59DA" w:rsidRDefault="00BC33F1" w:rsidP="00BC33F1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552AA0" w14:textId="77777777" w:rsidR="00BC33F1" w:rsidRPr="00FF59DA" w:rsidRDefault="00BC33F1" w:rsidP="00BC33F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50E377" w14:textId="050498E9" w:rsidR="00BC33F1" w:rsidRPr="00FF59DA" w:rsidRDefault="00BC33F1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EEAC28" w14:textId="1C6AE21C" w:rsidR="00BC33F1" w:rsidRPr="00FF59DA" w:rsidRDefault="00BC33F1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2F66C4F" w14:textId="5DA96927" w:rsidR="00BC33F1" w:rsidRPr="00FF59DA" w:rsidRDefault="00560855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27,3</w:t>
            </w:r>
          </w:p>
        </w:tc>
      </w:tr>
      <w:tr w:rsidR="00BC33F1" w:rsidRPr="00D24571" w14:paraId="3F3487BB" w14:textId="52A60171" w:rsidTr="00BD7140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A9C5C80" w14:textId="77777777" w:rsidR="00BC33F1" w:rsidRPr="00FF59DA" w:rsidRDefault="00BC33F1" w:rsidP="00BC33F1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B9578C3" w14:textId="77777777" w:rsidR="00BC33F1" w:rsidRPr="00FF59DA" w:rsidRDefault="00BC33F1" w:rsidP="00BC33F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4697A5" w14:textId="4B71203E" w:rsidR="00BC33F1" w:rsidRPr="00FF59DA" w:rsidRDefault="00BC33F1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0A45B2" w14:textId="4DEEBCB8" w:rsidR="00BC33F1" w:rsidRPr="00FF59DA" w:rsidRDefault="00BC33F1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9237B9" w14:textId="541593AF" w:rsidR="00BC33F1" w:rsidRPr="00FF59DA" w:rsidRDefault="00560855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40,7</w:t>
            </w:r>
          </w:p>
        </w:tc>
      </w:tr>
      <w:tr w:rsidR="00BC33F1" w:rsidRPr="00D24571" w14:paraId="6EED5DDA" w14:textId="15708EB9" w:rsidTr="00BD7140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47F543" w14:textId="77777777" w:rsidR="00BC33F1" w:rsidRPr="00FF59DA" w:rsidRDefault="00BC33F1" w:rsidP="00BC33F1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98ED7F" w14:textId="77777777" w:rsidR="00BC33F1" w:rsidRPr="00FF59DA" w:rsidRDefault="00BC33F1" w:rsidP="00BC33F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DBF908" w14:textId="5ACAC2A6" w:rsidR="00BC33F1" w:rsidRPr="00FF59DA" w:rsidRDefault="00BC33F1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B0FB89" w14:textId="2F9A320C" w:rsidR="00BC33F1" w:rsidRPr="00FF59DA" w:rsidRDefault="00BC33F1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A2012DF" w14:textId="48E73517" w:rsidR="00BC33F1" w:rsidRPr="00FF59DA" w:rsidRDefault="00560855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26,4</w:t>
            </w:r>
          </w:p>
        </w:tc>
      </w:tr>
      <w:tr w:rsidR="00BC33F1" w:rsidRPr="00D24571" w14:paraId="164D1752" w14:textId="5B80A94F" w:rsidTr="00BD7140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3366C03" w14:textId="2311FB06" w:rsidR="00BC33F1" w:rsidRPr="00FF59DA" w:rsidRDefault="00BC33F1" w:rsidP="00BC33F1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>Jakim zagrożeniem, Pana/Pani zdaniem, jest obecna sytuacja epidemiologiczna (koronawirus COVID-19) dla codziennego życia w Pana/Pani lokalnej społeczności?</w:t>
            </w: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DA6436" w14:textId="77777777" w:rsidR="00BC33F1" w:rsidRPr="00FF59DA" w:rsidRDefault="00BC33F1" w:rsidP="00BC33F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A436381" w14:textId="497EC4BC" w:rsidR="00BC33F1" w:rsidRPr="00FF59DA" w:rsidRDefault="00BC33F1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2FD38B8" w14:textId="1F4E39FD" w:rsidR="00BC33F1" w:rsidRPr="00FF59DA" w:rsidRDefault="00BC33F1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EC33A8" w14:textId="68EC87CC" w:rsidR="00BC33F1" w:rsidRPr="00FF59DA" w:rsidRDefault="00560855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5,1</w:t>
            </w:r>
          </w:p>
        </w:tc>
      </w:tr>
      <w:tr w:rsidR="00BC33F1" w:rsidRPr="00D24571" w14:paraId="5759FBCD" w14:textId="0D86ACD2" w:rsidTr="00BD7140">
        <w:trPr>
          <w:trHeight w:hRule="exact" w:val="460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268454E5" w14:textId="77777777" w:rsidR="00BC33F1" w:rsidRPr="00D24571" w:rsidRDefault="00BC33F1" w:rsidP="00BC33F1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B9A032" w14:textId="77777777" w:rsidR="00BC33F1" w:rsidRPr="00FF59DA" w:rsidRDefault="00BC33F1" w:rsidP="00BC33F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5437130" w14:textId="171362A6" w:rsidR="00BC33F1" w:rsidRPr="00FF59DA" w:rsidRDefault="00BC33F1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57,0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91BB92" w14:textId="5DBC3592" w:rsidR="00BC33F1" w:rsidRPr="00FF59DA" w:rsidRDefault="00BC33F1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48,3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A0A047" w14:textId="55229225" w:rsidR="00BC33F1" w:rsidRPr="00FF59DA" w:rsidRDefault="00560855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37,2</w:t>
            </w:r>
          </w:p>
        </w:tc>
      </w:tr>
      <w:tr w:rsidR="00BC33F1" w:rsidRPr="00D24571" w14:paraId="2E470172" w14:textId="673168CE" w:rsidTr="00BD7140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321DDE9C" w14:textId="77777777" w:rsidR="00BC33F1" w:rsidRPr="00D24571" w:rsidRDefault="00BC33F1" w:rsidP="00BC33F1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EF1D92B" w14:textId="77777777" w:rsidR="00BC33F1" w:rsidRPr="00FF59DA" w:rsidRDefault="00BC33F1" w:rsidP="00BC33F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251FEF" w14:textId="186015E2" w:rsidR="00BC33F1" w:rsidRPr="00FF59DA" w:rsidRDefault="00BC33F1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172E9D" w14:textId="39342B89" w:rsidR="00BC33F1" w:rsidRPr="00FF59DA" w:rsidRDefault="00BC33F1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D8E9CB3" w14:textId="08461FF4" w:rsidR="00BC33F1" w:rsidRPr="00FF59DA" w:rsidRDefault="00560855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46,0</w:t>
            </w:r>
          </w:p>
        </w:tc>
      </w:tr>
      <w:tr w:rsidR="00BC33F1" w:rsidRPr="00D24571" w14:paraId="41FCB5C6" w14:textId="131E6528" w:rsidTr="00BD7140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750F4249" w14:textId="77777777" w:rsidR="00BC33F1" w:rsidRPr="00D24571" w:rsidRDefault="00BC33F1" w:rsidP="00BC33F1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56EDC7C" w14:textId="77777777" w:rsidR="00BC33F1" w:rsidRPr="00FF59DA" w:rsidRDefault="00BC33F1" w:rsidP="00BC33F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90D6586" w14:textId="2176F599" w:rsidR="00BC33F1" w:rsidRPr="00FF59DA" w:rsidRDefault="00BC33F1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04A5282" w14:textId="6BB8A55A" w:rsidR="00BC33F1" w:rsidRPr="00FF59DA" w:rsidRDefault="00BC33F1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101B7930" w14:textId="0544931C" w:rsidR="00BC33F1" w:rsidRPr="00FF59DA" w:rsidRDefault="00560855" w:rsidP="00BC33F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11,7</w:t>
            </w:r>
          </w:p>
        </w:tc>
      </w:tr>
    </w:tbl>
    <w:p w14:paraId="0F49274C" w14:textId="234B5E13" w:rsidR="00236BF9" w:rsidRDefault="00236BF9" w:rsidP="00370A04">
      <w:pPr>
        <w:spacing w:line="288" w:lineRule="auto"/>
        <w:rPr>
          <w:shd w:val="clear" w:color="auto" w:fill="FFFFFF"/>
        </w:rPr>
      </w:pPr>
    </w:p>
    <w:p w14:paraId="1D64C2F1" w14:textId="77777777" w:rsidR="00236BF9" w:rsidRDefault="00236BF9">
      <w:pPr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474CC8E6" w14:textId="649105DF" w:rsidR="00110DB6" w:rsidRDefault="00110DB6" w:rsidP="00110DB6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 nr 2</w:t>
      </w:r>
    </w:p>
    <w:p w14:paraId="1F4AC862" w14:textId="78175D8A" w:rsidR="008A3823" w:rsidRPr="00FE5C2F" w:rsidRDefault="008A3823" w:rsidP="008A3823">
      <w:pPr>
        <w:pStyle w:val="tytuinformacji"/>
        <w:spacing w:after="480"/>
        <w:rPr>
          <w:shd w:val="clear" w:color="auto" w:fill="FFFFFF"/>
        </w:rPr>
      </w:pPr>
      <w:r>
        <w:rPr>
          <w:shd w:val="clear" w:color="auto" w:fill="FFFFFF"/>
        </w:rPr>
        <w:t>P</w:t>
      </w:r>
      <w:r w:rsidRPr="004E324A">
        <w:rPr>
          <w:shd w:val="clear" w:color="auto" w:fill="FFFFFF"/>
        </w:rPr>
        <w:t xml:space="preserve">ytania dodatkowe w związku z </w:t>
      </w:r>
      <w:r>
        <w:rPr>
          <w:shd w:val="clear" w:color="auto" w:fill="FFFFFF"/>
        </w:rPr>
        <w:t xml:space="preserve">obecną sytuacją na terytorium Ukrainy </w:t>
      </w:r>
    </w:p>
    <w:p w14:paraId="12F61C17" w14:textId="2B623FDF" w:rsidR="008A3823" w:rsidRDefault="008A3823" w:rsidP="008A3823">
      <w:pPr>
        <w:pStyle w:val="tekstzboku"/>
        <w:rPr>
          <w:b/>
          <w:color w:val="auto"/>
          <w:sz w:val="19"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31D82A0C" wp14:editId="4CD1CE1F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2087880" cy="1438275"/>
                <wp:effectExtent l="0" t="0" r="26670" b="28575"/>
                <wp:wrapTight wrapText="bothSides">
                  <wp:wrapPolygon edited="0">
                    <wp:start x="1380" y="0"/>
                    <wp:lineTo x="0" y="1430"/>
                    <wp:lineTo x="0" y="20026"/>
                    <wp:lineTo x="1182" y="21743"/>
                    <wp:lineTo x="20496" y="21743"/>
                    <wp:lineTo x="21679" y="20599"/>
                    <wp:lineTo x="21679" y="1717"/>
                    <wp:lineTo x="20496" y="0"/>
                    <wp:lineTo x="1380" y="0"/>
                  </wp:wrapPolygon>
                </wp:wrapTight>
                <wp:docPr id="3" name="Prostokąt zaokrąglony 3" descr="Wartość wskaźnika oraz jego opi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438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754CF4" w14:textId="3A9DBAAC" w:rsidR="00FC0B14" w:rsidRDefault="00FC0B14" w:rsidP="008A3823">
                            <w:pPr>
                              <w:pStyle w:val="tekstnaniebieskimtle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6D2076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81,8</w:t>
                            </w:r>
                            <w:r w:rsidRPr="008E1EB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% </w:t>
                            </w:r>
                          </w:p>
                          <w:p w14:paraId="2315E4EA" w14:textId="5005C02D" w:rsidR="00FC0B14" w:rsidRPr="008E1EB9" w:rsidRDefault="00FC0B14" w:rsidP="008A3823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E1EB9">
                              <w:t xml:space="preserve">respondentów deklarowało wpływ </w:t>
                            </w:r>
                            <w:r>
                              <w:t xml:space="preserve">obecnej sytuacji na terytorium Ukrainy </w:t>
                            </w:r>
                            <w:r w:rsidRPr="008E1EB9">
                              <w:t>na odpowiedzi d</w:t>
                            </w:r>
                            <w:r>
                              <w:t xml:space="preserve">ot. koniunktury konsumenckiej </w:t>
                            </w:r>
                          </w:p>
                          <w:p w14:paraId="19FBA84C" w14:textId="77777777" w:rsidR="00FC0B14" w:rsidRDefault="00FC0B14" w:rsidP="008A3823">
                            <w:pPr>
                              <w:pStyle w:val="Akapitzlist"/>
                              <w:spacing w:before="0" w:after="0" w:line="240" w:lineRule="auto"/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D82A0C" id="Prostokąt zaokrąglony 3" o:spid="_x0000_s1040" alt="Wartość wskaźnika oraz jego opis" style="position:absolute;margin-left:0;margin-top:1.7pt;width:164.4pt;height:113.25pt;z-index:-251504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tSkzgIAAMAFAAAOAAAAZHJzL2Uyb0RvYy54bWysVM1u2zAMvg/YOwi6r7bTdMmCOkXQosOA&#10;og3aDj0rspxokUVNUuKk92IPsTfZOX2vUbLjBl2xw7AcFNIkP/7z9GxTKbIW1knQOc2OUkqE5lBI&#10;Pc/p1/vLD0NKnGe6YAq0yOlWOHo2fv/utDYj0YMFqEJYgiDajWqT04X3ZpQkji9ExdwRGKFRWIKt&#10;mEfWzpPCshrRK5X00vRjUoMtjAUunMOvF42QjiN+WQrub8rSCU9UTjE2H18b31l4k/EpG80tMwvJ&#10;2zDYP0RRManRaQd1wTwjKyv/gKokt+Cg9EccqgTKUnIRc8BssvRVNncLZkTMBYvjTFcm9/9g+fV6&#10;aokscnpMiWYVtmiKAXpY7p48eWSwtLunOfZuS1ChEI5j8R6Y9fD8c/eD1G7Jnn9puWQELHsk38Qc&#10;CBjpQmFr40aIf2emtuUckqFKm9JW4R/zJ5vYjG3XDLHxhOPHXjocDIfYM46yrH887A1OAmryYm6s&#10;858FVCQQObWw0sUttjx2gq2vnG/093rBpQMli0upVGTsfHauLFmzMB5pdjEYtC4O1JKQRxN5pPxW&#10;iWCs9K0osXQh1ugxDq3o8BjnQvusES1YIRo3Jyn+9l7CmAeLmFYEDMglhtdhtwB7zQZkj93k1+oH&#10;UxFnvjNO/xZYY9xZRM+gfWdcSQ32LQCFWbWeG30M/6A0gfSb2SaOVdYPquHTDIotzpqFZgmd4ZcS&#10;+3bFnJ8yi1uHvcZL4m/wKRXUOYWWomQB9vGt70EflwGllNS4xTl131fMCkrUF41r8inr98PaR6Z/&#10;MughYw8ls0OJXlXngJOQ4c0yPJJB36s9WVqoHvDgTIJXFDHN0XdOubd75tw31wVPFheTSVTDVTfM&#10;X+k7wwN4KHQYyfsNLpJph9fj3F/DfuPZ6NX4NrrBUsNk5aGUcbZf6tq2AM9EnKX2pIU7dMhHrZfD&#10;O/4NAAD//wMAUEsDBBQABgAIAAAAIQDcWv4G3QAAAAYBAAAPAAAAZHJzL2Rvd25yZXYueG1sTI/N&#10;TsMwEITvSLyDtUhcEHVIEWpCNhUqfz1woa3E1Y2XJCJeB9tN3bfHnOA4mtHMN9UymkFM5HxvGeFm&#10;loEgbqzuuUXYbZ+vFyB8UKzVYJkQTuRhWZ+fVarU9sjvNG1CK1IJ+1IhdCGMpZS+6cgoP7MjcfI+&#10;rTMqJOlaqZ06pnIzyDzL7qRRPaeFTo206qj52hwMwvq7lVcfLsbibYqPsX068evLCvHyIj7cgwgU&#10;w18YfvETOtSJaW8PrL0YENKRgDC/BZHMeb5IP/YIeV4UIOtK/sevfwAAAP//AwBQSwECLQAUAAYA&#10;CAAAACEAtoM4kv4AAADhAQAAEwAAAAAAAAAAAAAAAAAAAAAAW0NvbnRlbnRfVHlwZXNdLnhtbFBL&#10;AQItABQABgAIAAAAIQA4/SH/1gAAAJQBAAALAAAAAAAAAAAAAAAAAC8BAABfcmVscy8ucmVsc1BL&#10;AQItABQABgAIAAAAIQBhBtSkzgIAAMAFAAAOAAAAAAAAAAAAAAAAAC4CAABkcnMvZTJvRG9jLnht&#10;bFBLAQItABQABgAIAAAAIQDcWv4G3QAAAAYBAAAPAAAAAAAAAAAAAAAAACgFAABkcnMvZG93bnJl&#10;di54bWxQSwUGAAAAAAQABADzAAAAMgYAAAAA&#10;" fillcolor="#001d77" strokecolor="#1f4d78 [1604]" strokeweight="1pt">
                <v:stroke joinstyle="miter"/>
                <v:textbox>
                  <w:txbxContent>
                    <w:p w14:paraId="04754CF4" w14:textId="3A9DBAAC" w:rsidR="00FC0B14" w:rsidRDefault="00FC0B14" w:rsidP="008A3823">
                      <w:pPr>
                        <w:pStyle w:val="tekstnaniebieskimtle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6D2076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81,8</w:t>
                      </w:r>
                      <w:r w:rsidRPr="008E1EB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% </w:t>
                      </w:r>
                    </w:p>
                    <w:p w14:paraId="2315E4EA" w14:textId="5005C02D" w:rsidR="00FC0B14" w:rsidRPr="008E1EB9" w:rsidRDefault="00FC0B14" w:rsidP="008A3823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E1EB9">
                        <w:t xml:space="preserve">respondentów deklarowało wpływ </w:t>
                      </w:r>
                      <w:r>
                        <w:t xml:space="preserve">obecnej sytuacji na terytorium Ukrainy </w:t>
                      </w:r>
                      <w:r w:rsidRPr="008E1EB9">
                        <w:t>na odpowiedzi d</w:t>
                      </w:r>
                      <w:r>
                        <w:t xml:space="preserve">ot. koniunktury konsumenckiej </w:t>
                      </w:r>
                    </w:p>
                    <w:p w14:paraId="19FBA84C" w14:textId="77777777" w:rsidR="00FC0B14" w:rsidRDefault="00FC0B14" w:rsidP="008A3823">
                      <w:pPr>
                        <w:pStyle w:val="Akapitzlist"/>
                        <w:spacing w:before="0" w:after="0" w:line="240" w:lineRule="auto"/>
                        <w:ind w:left="0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2A7CCE">
        <w:rPr>
          <w:b/>
          <w:color w:val="auto"/>
          <w:sz w:val="19"/>
          <w:szCs w:val="19"/>
        </w:rPr>
        <w:t>W</w:t>
      </w:r>
      <w:r>
        <w:rPr>
          <w:b/>
          <w:color w:val="auto"/>
          <w:sz w:val="19"/>
          <w:szCs w:val="19"/>
        </w:rPr>
        <w:t xml:space="preserve"> </w:t>
      </w:r>
      <w:r w:rsidR="00EF2C29">
        <w:rPr>
          <w:b/>
          <w:color w:val="auto"/>
          <w:sz w:val="19"/>
          <w:szCs w:val="19"/>
        </w:rPr>
        <w:t>kwietniu</w:t>
      </w:r>
      <w:r>
        <w:rPr>
          <w:b/>
          <w:color w:val="auto"/>
          <w:sz w:val="19"/>
          <w:szCs w:val="19"/>
        </w:rPr>
        <w:t xml:space="preserve"> 2022</w:t>
      </w:r>
      <w:r w:rsidRPr="002A7CCE">
        <w:rPr>
          <w:b/>
          <w:color w:val="auto"/>
          <w:sz w:val="19"/>
          <w:szCs w:val="19"/>
        </w:rPr>
        <w:t xml:space="preserve"> r. </w:t>
      </w:r>
      <w:r w:rsidR="00DD0170">
        <w:rPr>
          <w:b/>
          <w:color w:val="auto"/>
          <w:sz w:val="19"/>
          <w:szCs w:val="19"/>
        </w:rPr>
        <w:t>dla 51,0</w:t>
      </w:r>
      <w:r w:rsidRPr="002A7CCE">
        <w:rPr>
          <w:b/>
          <w:color w:val="auto"/>
          <w:sz w:val="19"/>
          <w:szCs w:val="19"/>
        </w:rPr>
        <w:t>% respondentów obecna sytuacj</w:t>
      </w:r>
      <w:r>
        <w:rPr>
          <w:b/>
          <w:color w:val="auto"/>
          <w:sz w:val="19"/>
          <w:szCs w:val="19"/>
        </w:rPr>
        <w:t>a</w:t>
      </w:r>
      <w:r w:rsidRPr="002A7CCE">
        <w:rPr>
          <w:b/>
          <w:color w:val="auto"/>
          <w:sz w:val="19"/>
          <w:szCs w:val="19"/>
        </w:rPr>
        <w:t xml:space="preserve"> </w:t>
      </w:r>
      <w:r w:rsidR="00EF2C29">
        <w:rPr>
          <w:b/>
          <w:color w:val="auto"/>
          <w:sz w:val="19"/>
          <w:szCs w:val="19"/>
        </w:rPr>
        <w:t>na terytorium Ukrainy</w:t>
      </w:r>
      <w:r w:rsidRPr="002A7CCE">
        <w:rPr>
          <w:b/>
          <w:color w:val="auto"/>
          <w:sz w:val="19"/>
          <w:szCs w:val="19"/>
        </w:rPr>
        <w:t xml:space="preserve"> stanowi duże zagrożenie </w:t>
      </w:r>
      <w:r w:rsidRPr="00731406">
        <w:rPr>
          <w:b/>
          <w:color w:val="auto"/>
          <w:sz w:val="19"/>
          <w:szCs w:val="19"/>
        </w:rPr>
        <w:t xml:space="preserve">dla </w:t>
      </w:r>
      <w:r>
        <w:rPr>
          <w:b/>
          <w:color w:val="auto"/>
          <w:sz w:val="19"/>
          <w:szCs w:val="19"/>
        </w:rPr>
        <w:t>gospodarki w Polsce</w:t>
      </w:r>
      <w:r w:rsidRPr="002A7CCE">
        <w:rPr>
          <w:b/>
          <w:color w:val="auto"/>
          <w:sz w:val="19"/>
          <w:szCs w:val="19"/>
        </w:rPr>
        <w:t>.</w:t>
      </w:r>
    </w:p>
    <w:p w14:paraId="6828DB53" w14:textId="77777777" w:rsidR="00EF2C29" w:rsidRPr="00CF538E" w:rsidRDefault="00EF2C29" w:rsidP="008A3823">
      <w:pPr>
        <w:pStyle w:val="tekstzboku"/>
        <w:rPr>
          <w:b/>
          <w:color w:val="auto"/>
          <w:sz w:val="19"/>
          <w:szCs w:val="19"/>
        </w:rPr>
      </w:pPr>
    </w:p>
    <w:p w14:paraId="06A05296" w14:textId="77777777" w:rsidR="008A3823" w:rsidRDefault="008A3823" w:rsidP="008A3823">
      <w:pPr>
        <w:pStyle w:val="Nagwek1"/>
        <w:tabs>
          <w:tab w:val="left" w:pos="6330"/>
        </w:tabs>
      </w:pPr>
    </w:p>
    <w:p w14:paraId="4F8CE8C2" w14:textId="77777777" w:rsidR="008A3823" w:rsidRDefault="008A3823" w:rsidP="008A3823">
      <w:pPr>
        <w:pStyle w:val="Nagwek1"/>
        <w:tabs>
          <w:tab w:val="left" w:pos="6330"/>
        </w:tabs>
      </w:pPr>
      <w:r>
        <w:tab/>
      </w:r>
    </w:p>
    <w:p w14:paraId="6BCA3104" w14:textId="4E9F6B1A" w:rsidR="008A3823" w:rsidRDefault="008A3823" w:rsidP="008A3823">
      <w:pPr>
        <w:pStyle w:val="Nagwek1"/>
      </w:pPr>
    </w:p>
    <w:p w14:paraId="46C75ECA" w14:textId="54DCA600" w:rsidR="008A3823" w:rsidRPr="009A5A6D" w:rsidRDefault="00236BF9" w:rsidP="008A3823">
      <w:pPr>
        <w:pStyle w:val="Nagwek1"/>
        <w:spacing w:before="480" w:line="240" w:lineRule="exact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27DD6B35" wp14:editId="1B098B2F">
                <wp:simplePos x="0" y="0"/>
                <wp:positionH relativeFrom="column">
                  <wp:posOffset>5224145</wp:posOffset>
                </wp:positionH>
                <wp:positionV relativeFrom="paragraph">
                  <wp:posOffset>234950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18" name="Pole tekstowe 18" descr="Znaczny wpływ sytuacji na terytorium Ukrainy na odpowiedzi na pytania dotyczące koniunktury konsumenckiej zadeklarowało 33,0% respond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0192B" w14:textId="22DC8F13" w:rsidR="00FC0B14" w:rsidRPr="00380DFD" w:rsidRDefault="00FC0B14" w:rsidP="008A3823">
                            <w:pPr>
                              <w:pStyle w:val="tekstzboku"/>
                            </w:pPr>
                            <w:r w:rsidRPr="007C5810">
                              <w:t>Znaczny wpływ</w:t>
                            </w:r>
                            <w:r>
                              <w:t xml:space="preserve"> obecnej</w:t>
                            </w:r>
                            <w:r w:rsidRPr="007C5810">
                              <w:t xml:space="preserve"> sytuacji </w:t>
                            </w:r>
                            <w:r>
                              <w:t>na terytorium Ukrainy</w:t>
                            </w:r>
                            <w:r w:rsidRPr="007C5810">
                              <w:t xml:space="preserve"> na odpowiedzi na pytania dotyczące koniunktur</w:t>
                            </w:r>
                            <w:r w:rsidR="006D2076">
                              <w:t>y konsumenckiej zadeklarowało 33,0</w:t>
                            </w:r>
                            <w:r w:rsidRPr="007C5810">
                              <w:t>% respondentów</w:t>
                            </w:r>
                          </w:p>
                          <w:p w14:paraId="1D5230CF" w14:textId="77777777" w:rsidR="00FC0B14" w:rsidRPr="00D616D2" w:rsidRDefault="00FC0B14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D6B35" id="Pole tekstowe 18" o:spid="_x0000_s1041" type="#_x0000_t202" alt="Znaczny wpływ sytuacji na terytorium Ukrainy na odpowiedzi na pytania dotyczące koniunktury konsumenckiej zadeklarowało 33,0% respondentów" style="position:absolute;margin-left:411.35pt;margin-top:18.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FDKhQIAAJkEAAAOAAAAZHJzL2Uyb0RvYy54bWysVMFu1DAQvSPxD5YlbtBk0y7tRs1WpaUI&#10;qUCl0gs3r+1s3CQeYztNssdKfBGfAP0vxs62rOCGyMEaezzP897M5PhkaBtyJ61ToAs620spkZqD&#10;UHpd0JvPF6+OKHGeacEa0LKgo3T0ZPn82XFvcplBBY2QliCIdnlvClp5b/IkcbySLXN7YKRGZwm2&#10;ZR63dp0Iy3pEb5skS9PXSQ9WGAtcOoen55OTLiN+WUruP5Wlk540BcXcfFxtXFdhTZbHLF9bZirF&#10;t2mwf8iiZUrjo09Q58wz0ln1F1SruAUHpd/j0CZQlorLyAHZzNI/2FxXzMjIBcVx5kkm9/9g+ce7&#10;K0uUwNphpTRrsUZX0EjiZe089JKEcyEdR9G+aMY3eiS9ebgfe+JG3zF+qzAMr9vRg1VdS25qi2qM&#10;4RSEgV5JsYl3zIiNoBgR4Ee++fmNS1KDVp2ufWfHYLuuxe6plbwlGyZk3TALPXu4B7K//zJ9Qax0&#10;BrSQ2v/43ofa9cblSOHaIAk/vIEBecQ6OHMJvHZEw1nF9FqeWkSqJBOo3SxEJjuhE44LIKv+AwjU&#10;gHUeItBQ2jYUFktFEB17aHzqGzl4wsOTh9k8W8wp4eibpYvD7Ch2VsLyx3BjnX8noSXBKKjFxozw&#10;7O7S+ZAOyx+vhNc0XKimic3ZaNIXdDHP5jFgx9MqVJ00qi3oURq+qZsDy7daxGDPVDPZ+ECjt7QD&#10;04mzH1bDVP35o5wrECMKYWGaFZxtNCqwG0p6nJOCuq8ds5KS5r1GMRezg4MwWHFzMD/McGN3Patd&#10;D9McoQrqKZnMMx+HceJ8iqKXKsoRqjNlss0Z+z+qtJ3VMGC7+3jr9x9l+QsAAP//AwBQSwMEFAAG&#10;AAgAAAAhABhGKRLeAAAACwEAAA8AAABkcnMvZG93bnJldi54bWxMj8FOwzAQRO9I/IO1SNyoTQg0&#10;CdlUCMQV1EIrcXPjbRIRr6PYbcLf457guNqnmTflara9ONHoO8cItwsFgrh2puMG4fPj9SYD4YNm&#10;o3vHhPBDHlbV5UWpC+MmXtNpExoRQ9gXGqENYSik9HVLVvuFG4jj7+BGq0M8x0aaUU8x3PYyUepB&#10;Wt1xbGj1QM8t1d+bo0XYvh2+dql6b17s/TC5WUm2uUS8vpqfHkEEmsMfDGf9qA5VdNq7IxsveoQs&#10;SZYRRbhbxk1nQOVpCmKPkKg8A1mV8v+G6hcAAP//AwBQSwECLQAUAAYACAAAACEAtoM4kv4AAADh&#10;AQAAEwAAAAAAAAAAAAAAAAAAAAAAW0NvbnRlbnRfVHlwZXNdLnhtbFBLAQItABQABgAIAAAAIQA4&#10;/SH/1gAAAJQBAAALAAAAAAAAAAAAAAAAAC8BAABfcmVscy8ucmVsc1BLAQItABQABgAIAAAAIQDo&#10;rFDKhQIAAJkEAAAOAAAAAAAAAAAAAAAAAC4CAABkcnMvZTJvRG9jLnhtbFBLAQItABQABgAIAAAA&#10;IQAYRikS3gAAAAsBAAAPAAAAAAAAAAAAAAAAAN8EAABkcnMvZG93bnJldi54bWxQSwUGAAAAAAQA&#10;BADzAAAA6gUAAAAA&#10;" filled="f" stroked="f">
                <v:textbox>
                  <w:txbxContent>
                    <w:p w14:paraId="1080192B" w14:textId="22DC8F13" w:rsidR="00FC0B14" w:rsidRPr="00380DFD" w:rsidRDefault="00FC0B14" w:rsidP="008A3823">
                      <w:pPr>
                        <w:pStyle w:val="tekstzboku"/>
                      </w:pPr>
                      <w:r w:rsidRPr="007C5810">
                        <w:t>Znaczny wpływ</w:t>
                      </w:r>
                      <w:r>
                        <w:t xml:space="preserve"> obecnej</w:t>
                      </w:r>
                      <w:r w:rsidRPr="007C5810">
                        <w:t xml:space="preserve"> sytuacji </w:t>
                      </w:r>
                      <w:r>
                        <w:t>na terytorium Ukrainy</w:t>
                      </w:r>
                      <w:r w:rsidRPr="007C5810">
                        <w:t xml:space="preserve"> na odpowiedzi na pytania dotyczące koniunktur</w:t>
                      </w:r>
                      <w:r w:rsidR="006D2076">
                        <w:t>y konsumenckiej zadeklarowało 33,0</w:t>
                      </w:r>
                      <w:r w:rsidRPr="007C5810">
                        <w:t>% respondentów</w:t>
                      </w:r>
                    </w:p>
                    <w:p w14:paraId="1D5230CF" w14:textId="77777777" w:rsidR="00FC0B14" w:rsidRPr="00D616D2" w:rsidRDefault="00FC0B14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Wpływ obecnej sytuacji </w:t>
      </w:r>
      <w:r w:rsidR="00EF2C29">
        <w:t>na terytorium Ukrainy</w:t>
      </w:r>
      <w:r w:rsidR="008A3823">
        <w:t xml:space="preserve"> na odpowiedzi dotyczące koniunktury konsumenckiej</w:t>
      </w:r>
    </w:p>
    <w:p w14:paraId="698C3A6E" w14:textId="6E4ED41F" w:rsidR="008A3823" w:rsidRDefault="008A3823" w:rsidP="008A3823">
      <w:pPr>
        <w:spacing w:line="288" w:lineRule="auto"/>
      </w:pPr>
      <w:r>
        <w:t xml:space="preserve">Spośród respondentów deklarujących wpływ </w:t>
      </w:r>
      <w:r w:rsidR="00EF2C29">
        <w:t xml:space="preserve">obecnej </w:t>
      </w:r>
      <w:r>
        <w:t xml:space="preserve">sytuacji </w:t>
      </w:r>
      <w:r w:rsidR="00EF2C29">
        <w:t>na terytorium Ukrainy</w:t>
      </w:r>
      <w:r>
        <w:t xml:space="preserve"> na odpowiedzi dotyczą</w:t>
      </w:r>
      <w:r w:rsidR="006D2076">
        <w:t>ce koniunktury konsumenckiej, 48,8</w:t>
      </w:r>
      <w:r>
        <w:t>% określiło go jako umiark</w:t>
      </w:r>
      <w:r w:rsidR="006D2076">
        <w:t>owany, a 33,0% jako znaczny. Dla 18,2</w:t>
      </w:r>
      <w:r>
        <w:t>% respondentów obecna sytuacja nie mała żadnego wpływu na odpowiedzi.</w:t>
      </w:r>
    </w:p>
    <w:p w14:paraId="43AA8000" w14:textId="77777777" w:rsidR="008A3823" w:rsidRDefault="008A3823" w:rsidP="008A3823"/>
    <w:p w14:paraId="7EFD6B5E" w14:textId="444881BA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8528" behindDoc="0" locked="0" layoutInCell="1" allowOverlap="1" wp14:anchorId="1DFA9609" wp14:editId="5E1EB949">
            <wp:simplePos x="0" y="0"/>
            <wp:positionH relativeFrom="margin">
              <wp:align>right</wp:align>
            </wp:positionH>
            <wp:positionV relativeFrom="margin">
              <wp:posOffset>4858937</wp:posOffset>
            </wp:positionV>
            <wp:extent cx="5122545" cy="1980000"/>
            <wp:effectExtent l="0" t="0" r="1905" b="1270"/>
            <wp:wrapSquare wrapText="bothSides"/>
            <wp:docPr id="196" name="Wykres 196" descr="Wpływ obecnej sytuacji na terytorium Ukrainy na odpowiedz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Wpływ obecnej sytuacji </w:t>
      </w:r>
      <w:r w:rsidR="00EF2C29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5B0D0084" w14:textId="2102004B" w:rsidR="008A3823" w:rsidRDefault="008A3823" w:rsidP="008A3823">
      <w:pPr>
        <w:pStyle w:val="Nagwek1"/>
      </w:pPr>
    </w:p>
    <w:p w14:paraId="1CD99C1A" w14:textId="64D20181" w:rsidR="008A3823" w:rsidRPr="00396FC5" w:rsidRDefault="00110DB6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7CDC6CC6" wp14:editId="44F1E007">
                <wp:simplePos x="0" y="0"/>
                <wp:positionH relativeFrom="column">
                  <wp:posOffset>5257165</wp:posOffset>
                </wp:positionH>
                <wp:positionV relativeFrom="paragraph">
                  <wp:posOffset>237490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0" name="Pole tekstowe 30" descr="Zdecydowaną obawę utraty pracy lub zaprzestania pro-wadzenia własnej działalności wyraziło 1,3% responden-tó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4550F" w14:textId="6E385FB6" w:rsidR="00FC0B14" w:rsidRPr="00380DFD" w:rsidRDefault="00FC0B14" w:rsidP="008A3823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 w:rsidR="004D788E">
                              <w:t xml:space="preserve"> własnej działalności wyraziło 1,3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14:paraId="1BD00D06" w14:textId="77777777" w:rsidR="00FC0B14" w:rsidRPr="00380DFD" w:rsidRDefault="00FC0B14" w:rsidP="008A3823">
                            <w:pPr>
                              <w:pStyle w:val="tekstzboku"/>
                            </w:pPr>
                          </w:p>
                          <w:p w14:paraId="17905A4D" w14:textId="77777777" w:rsidR="00FC0B14" w:rsidRPr="00D616D2" w:rsidRDefault="00FC0B14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DC6CC6" id="_x0000_t202" coordsize="21600,21600" o:spt="202" path="m,l,21600r21600,l21600,xe">
                <v:stroke joinstyle="miter"/>
                <v:path gradientshapeok="t" o:connecttype="rect"/>
              </v:shapetype>
              <v:shape id="Pole tekstowe 30" o:spid="_x0000_s1041" type="#_x0000_t202" alt="Zdecydowaną obawę utraty pracy lub zaprzestania pro-wadzenia własnej działalności wyraziło 1,3% responden-tów " style="position:absolute;margin-left:413.95pt;margin-top:18.7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d8zegIAAH8EAAAOAAAAZHJzL2Uyb0RvYy54bWysVMFuEzEQvSPxD5YlbjSbpF3aRt1UpaUI&#10;qUClwoXbxPZmTb2exXbqJMdKfATiM/gE2v9i7E1LBDfEHiyPx/M8783MHh0vW8NulPMabcVHgyFn&#10;ygqU2s4r/vHD+c4BZz6AlWDQqoqvlOfH06dPjmI3UWNs0EjlGIFYP4ldxZsQuklReNGoFvwAO2XJ&#10;WaNrIZDp5oV0EAm9NcV4OHxRRHSycyiU93R61jv5NOPXtRLhfV17FZipOOUW8uryOktrMT2CydxB&#10;12ixSQP+IYsWtKVHH6HOIABbOP0XVKuFQ491GAhsC6xrLVTmQGxGwz/YXDXQqcyFxPHdo0z+/8GK&#10;dzeXjmlZ8V2Sx0JLNbpEo1hQ1z5gVCydS+UFifZJKrGSGMHefWU4g3j3jS2Cg7BinQOxYmYxY2vo&#10;3FqlmmugY9yJINcqGfH+FrxVn5lca6C9sXj/XWgWVw7W+v4W2ej57jPmlO/QSmV3ws8fkaUSxc5P&#10;KNOrjnINy5e4pFbLcvvuAsW1ZxZPG7BzdeIcxkaBJIlGKbLYCu1xfAKZxbcoiSosAmagZe3aVD+q&#10;CCN04rx6bA+1DEykJ/fH5fiw5EyQ7/CgLMe5fwqYPER3zofXClvi7anVHLVfRoebCx9SNjB5uJIe&#10;s3iujcktaCyLBFqOyxyw5Wl1oAkxuq34wTB9fc8mkq+szMEBtOn39ICxG9aJaE85LGfLXONR+aDm&#10;DOWKdHDYTwRNMG0adGvOIk1Dxf2XBTjFmXljScvD0d5eGp9s7JX7xJy5bc9s2wNWEFTFA2f99jTk&#10;kes5n5Dmtc5ypOL0mWxypi7PKm0mMo3Rtp1v/f5vTH8BAAD//wMAUEsDBBQABgAIAAAAIQD5Op5x&#10;3wAAAAsBAAAPAAAAZHJzL2Rvd25yZXYueG1sTI9NT8MwDIbvSPyHyEjcmEMZ3VKaTgjEFcT4kLhl&#10;jddWNE7VZGv592QnuNnyo9fPW25m14sjjaHzrOF6IUEQ19523Gh4f3u6WoMI0bA1vWfS8EMBNtX5&#10;WWkK6yd+peM2NiKFcCiMhjbGoUAMdUvOhIUfiNNt70dnYlrHBu1ophTuesykzNGZjtOH1gz00FL9&#10;vT04DR/P+6/PpXxpHt3tMPlZIjuFWl9ezPd3ICLN8Q+Gk35Shyo57fyBbRC9hnW2UgnVcLNagjgB&#10;UqkcxC5NKssBqxL/d6h+AQAA//8DAFBLAQItABQABgAIAAAAIQC2gziS/gAAAOEBAAATAAAAAAAA&#10;AAAAAAAAAAAAAABbQ29udGVudF9UeXBlc10ueG1sUEsBAi0AFAAGAAgAAAAhADj9If/WAAAAlAEA&#10;AAsAAAAAAAAAAAAAAAAALwEAAF9yZWxzLy5yZWxzUEsBAi0AFAAGAAgAAAAhAPj53zN6AgAAfwQA&#10;AA4AAAAAAAAAAAAAAAAALgIAAGRycy9lMm9Eb2MueG1sUEsBAi0AFAAGAAgAAAAhAPk6nnHfAAAA&#10;CwEAAA8AAAAAAAAAAAAAAAAA1AQAAGRycy9kb3ducmV2LnhtbFBLBQYAAAAABAAEAPMAAADgBQAA&#10;AAA=&#10;" filled="f" stroked="f">
                <v:textbox>
                  <w:txbxContent>
                    <w:p w14:paraId="7BD4550F" w14:textId="6E385FB6" w:rsidR="00FC0B14" w:rsidRPr="00380DFD" w:rsidRDefault="00FC0B14" w:rsidP="008A3823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 w:rsidR="004D788E">
                        <w:t xml:space="preserve"> własnej działalności wyraziło 1,3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14:paraId="1BD00D06" w14:textId="77777777" w:rsidR="00FC0B14" w:rsidRPr="00380DFD" w:rsidRDefault="00FC0B14" w:rsidP="008A3823">
                      <w:pPr>
                        <w:pStyle w:val="tekstzboku"/>
                      </w:pPr>
                    </w:p>
                    <w:p w14:paraId="17905A4D" w14:textId="77777777" w:rsidR="00FC0B14" w:rsidRPr="00D616D2" w:rsidRDefault="00FC0B14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Obawa utraty pracy lub zaprzestania prowadzenia własnej działalności w związku z obecną sytuacją </w:t>
      </w:r>
      <w:r w:rsidR="00EF2C29">
        <w:t>na terytorium Ukrainy</w:t>
      </w:r>
    </w:p>
    <w:p w14:paraId="6346443F" w14:textId="1A08F92B" w:rsidR="008A3823" w:rsidRPr="0047124B" w:rsidRDefault="008A3823" w:rsidP="008A3823">
      <w:pPr>
        <w:spacing w:line="288" w:lineRule="auto"/>
      </w:pPr>
      <w:r w:rsidRPr="0047124B">
        <w:t xml:space="preserve">Spośród osób pracujących, zdecydowaną obawę utraty pracy lub zaprzestania prowadzenia własnej działalności odczuwa </w:t>
      </w:r>
      <w:r w:rsidR="006D2076">
        <w:t>1</w:t>
      </w:r>
      <w:r w:rsidRPr="0047124B">
        <w:t>,</w:t>
      </w:r>
      <w:r w:rsidR="006D2076">
        <w:t>3</w:t>
      </w:r>
      <w:r w:rsidRPr="0047124B">
        <w:t>% respondentów. W przypadku wariantów odpowiedzi „możliwe” i „raczej nie” odsetek o</w:t>
      </w:r>
      <w:r w:rsidR="006D2076">
        <w:t>dpowiedzi wynosił odpowiednio 10,2% oraz 28,2</w:t>
      </w:r>
      <w:r w:rsidRPr="0047124B">
        <w:t xml:space="preserve">%. Odsetek osób pracujących, które nie mają obaw, wyniósł </w:t>
      </w:r>
      <w:r w:rsidR="006D2076">
        <w:t>54</w:t>
      </w:r>
      <w:r w:rsidRPr="0047124B">
        <w:t>,</w:t>
      </w:r>
      <w:r w:rsidR="006D2076">
        <w:t>5</w:t>
      </w:r>
      <w:r w:rsidRPr="0047124B">
        <w:t>%. Niewielka liczba respondentów</w:t>
      </w:r>
      <w:r>
        <w:t xml:space="preserve"> pracujących (</w:t>
      </w:r>
      <w:r w:rsidR="006D2076">
        <w:t>5</w:t>
      </w:r>
      <w:r w:rsidRPr="0047124B">
        <w:t>,</w:t>
      </w:r>
      <w:r w:rsidR="006D2076">
        <w:t>8</w:t>
      </w:r>
      <w:r w:rsidRPr="0047124B">
        <w:t xml:space="preserve">%) nie miała zdania. </w:t>
      </w:r>
    </w:p>
    <w:p w14:paraId="19B50493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507D2D27" w14:textId="225B589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10816" behindDoc="0" locked="0" layoutInCell="1" allowOverlap="1" wp14:anchorId="2900E56D" wp14:editId="3AADF87D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197" name="Wykres 197" descr="Obawa przed  utratą pracy lub zaprzestaniem prowadzenia własnej działalności w związku z obecną sytuacją na terytorium Ukrainy – struktura odpowiedzi dla pracujących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 xml:space="preserve">związku z obecną sytuacją </w:t>
      </w:r>
      <w:r w:rsidR="00EF2C29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– struktura odpowiedzi dla pracujących (%)</w:t>
      </w:r>
    </w:p>
    <w:p w14:paraId="6D3A2262" w14:textId="77777777" w:rsidR="008A3823" w:rsidRDefault="008A3823" w:rsidP="008A3823">
      <w:pPr>
        <w:pStyle w:val="Nagwek1"/>
      </w:pPr>
    </w:p>
    <w:p w14:paraId="6A45F50C" w14:textId="75DF1430" w:rsidR="008A3823" w:rsidRPr="00FE5C2F" w:rsidRDefault="008A3823" w:rsidP="008A3823">
      <w:pPr>
        <w:rPr>
          <w:lang w:eastAsia="pl-PL"/>
        </w:rPr>
      </w:pPr>
    </w:p>
    <w:p w14:paraId="18D6B97C" w14:textId="3BCA1E2A" w:rsidR="008A3823" w:rsidRPr="00396FC5" w:rsidRDefault="00EF2C29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7D687206" wp14:editId="65FECD98">
                <wp:simplePos x="0" y="0"/>
                <wp:positionH relativeFrom="column">
                  <wp:posOffset>5209540</wp:posOffset>
                </wp:positionH>
                <wp:positionV relativeFrom="paragraph">
                  <wp:posOffset>2162810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1" name="Pole tekstowe 31" descr="Dla 51,0% respondentów obecna sytuacja na terytorium Ukrainy stanowi duże zagrożenie dla gospodarki w Pols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1ABA1" w14:textId="4ADECD1A" w:rsidR="00FC0B14" w:rsidRPr="00380DFD" w:rsidRDefault="00275F0C" w:rsidP="008A3823">
                            <w:pPr>
                              <w:pStyle w:val="tekstzboku"/>
                            </w:pPr>
                            <w:r>
                              <w:t>Dla 51,0</w:t>
                            </w:r>
                            <w:r w:rsidR="00FC0B14" w:rsidRPr="007A2FDB">
                              <w:t xml:space="preserve">% respondentów obecna </w:t>
                            </w:r>
                            <w:r w:rsidR="00FC0B14">
                              <w:t>sytuacja</w:t>
                            </w:r>
                            <w:r w:rsidR="00FC0B14" w:rsidRPr="007A2FDB">
                              <w:t xml:space="preserve"> </w:t>
                            </w:r>
                            <w:r w:rsidR="00FC0B14">
                              <w:t>na terytorium Ukrainy</w:t>
                            </w:r>
                            <w:r w:rsidR="00FC0B14" w:rsidRPr="007A2FDB">
                              <w:t xml:space="preserve"> stanowi duże zagrożenie dla </w:t>
                            </w:r>
                            <w:r w:rsidR="00FC0B14">
                              <w:t>gospodarki w Polsce</w:t>
                            </w:r>
                          </w:p>
                          <w:p w14:paraId="5D720D90" w14:textId="77777777" w:rsidR="00FC0B14" w:rsidRPr="00380DFD" w:rsidRDefault="00FC0B14" w:rsidP="008A3823">
                            <w:pPr>
                              <w:pStyle w:val="tekstzboku"/>
                            </w:pPr>
                          </w:p>
                          <w:p w14:paraId="7B7F317D" w14:textId="77777777" w:rsidR="00FC0B14" w:rsidRPr="00D616D2" w:rsidRDefault="00FC0B14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87206" id="Pole tekstowe 31" o:spid="_x0000_s1043" type="#_x0000_t202" alt="Dla 51,0% respondentów obecna sytuacja na terytorium Ukrainy stanowi duże zagrożenie dla gospodarki w Polsce" style="position:absolute;margin-left:410.2pt;margin-top:170.3pt;width:135.85pt;height:77.6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N8vawIAAHkEAAAOAAAAZHJzL2Uyb0RvYy54bWysVMFu1DAQvSPxDyNL3KDZLA1to2ar0gJC&#10;KlCp9ANmbWdjNvEE29tk+1tcuSH+i7GzLSu4IXKwxh7P87w3Mzk9G7sW7rTzhmwl8oOZAG0lKWNX&#10;lbj9/PbFsQAf0CpsyepKbLUXZ4unT06HvtRzaqhV2gGDWF8OfSWaEPoyy7xsdIf+gHpt2VmT6zDw&#10;1q0y5XBg9K7N5rPZq2wgp3pHUnvPp5eTUywSfl1rGT7VtdcB2kpwbiGtLq3LuGaLUyxXDvvGyF0a&#10;+A9ZdGgsP/oIdYkBYePMX1CdkY481eFAUpdRXRupEwdmk8/+YHPTYK8TFxbH948y+f8HKz/eXTsw&#10;qhIvcwEWO67RNbUagl77QIOGeK60lyzaZYtQ5M9nz8Bp35NV2oYf3wagpZYWwW/DBuUXZBgOd9tA&#10;zmw6uF07Vmeb2oAGA2rz87uGe1w5YsMaDYpxV8SICt3awACcgZc6Fmfofck53vScZRhf08hNloT2&#10;/RXJtQdLFw3alT53joZGo2Jx8hiZ7YVOOD6CLIcPpJgkbgIloLF2Xawc1wIYnZtk+9gYegwg45NH&#10;82J+UgiQ7Ds5Lop56pwMy4fo3vnwTlMH0aiE48ZL6Hh35UPMBsuHK/ExS29N26bmay0MDFrMixSw&#10;5+kMqwit6SpxPIvf1K2R5BurUnBA0042P9DaHetIdKIcxuWYqpsfPai5JLVlHRxNs8Czy0ZD7l7A&#10;wHNQCf91g04LaN9b1vIkPzyMg5M2h8URMwe371nue9BKhqpEEDCZFyEN28T5nDWvTZIjFmfKZJcz&#10;93dSaTeLcYD29+nW7z/G4hcAAAD//wMAUEsDBBQABgAIAAAAIQBXfgH64AAAAAwBAAAPAAAAZHJz&#10;L2Rvd25yZXYueG1sTI/LTsMwEEX3SPyDNUjsqN2QVknIpEIgtlSUh8TOjadJRDyOYrcJf193BcvR&#10;Pbr3TLmZbS9ONPrOMcJyoUAQ18503CB8vL/cZSB80Gx075gQfsnDprq+KnVh3MRvdNqFRsQS9oVG&#10;aEMYCil93ZLVfuEG4pgd3Gh1iOfYSDPqKZbbXiZKraXVHceFVg/01FL9sztahM/Xw/dXqrbNs10N&#10;k5uVZJtLxNub+fEBRKA5/MFw0Y/qUEWnvTuy8aJHyBKVRhThPlVrEBdC5ckSxB4hzVcZyKqU/5+o&#10;zgAAAP//AwBQSwECLQAUAAYACAAAACEAtoM4kv4AAADhAQAAEwAAAAAAAAAAAAAAAAAAAAAAW0Nv&#10;bnRlbnRfVHlwZXNdLnhtbFBLAQItABQABgAIAAAAIQA4/SH/1gAAAJQBAAALAAAAAAAAAAAAAAAA&#10;AC8BAABfcmVscy8ucmVsc1BLAQItABQABgAIAAAAIQCzjN8vawIAAHkEAAAOAAAAAAAAAAAAAAAA&#10;AC4CAABkcnMvZTJvRG9jLnhtbFBLAQItABQABgAIAAAAIQBXfgH64AAAAAwBAAAPAAAAAAAAAAAA&#10;AAAAAMUEAABkcnMvZG93bnJldi54bWxQSwUGAAAAAAQABADzAAAA0gUAAAAA&#10;" filled="f" stroked="f">
                <v:textbox>
                  <w:txbxContent>
                    <w:p w14:paraId="4691ABA1" w14:textId="4ADECD1A" w:rsidR="00FC0B14" w:rsidRPr="00380DFD" w:rsidRDefault="00275F0C" w:rsidP="008A3823">
                      <w:pPr>
                        <w:pStyle w:val="tekstzboku"/>
                      </w:pPr>
                      <w:r>
                        <w:t>Dla 51,0</w:t>
                      </w:r>
                      <w:r w:rsidR="00FC0B14" w:rsidRPr="007A2FDB">
                        <w:t xml:space="preserve">% respondentów obecna </w:t>
                      </w:r>
                      <w:r w:rsidR="00FC0B14">
                        <w:t>sytuacja</w:t>
                      </w:r>
                      <w:r w:rsidR="00FC0B14" w:rsidRPr="007A2FDB">
                        <w:t xml:space="preserve"> </w:t>
                      </w:r>
                      <w:r w:rsidR="00FC0B14">
                        <w:t>na terytorium Ukrainy</w:t>
                      </w:r>
                      <w:r w:rsidR="00FC0B14" w:rsidRPr="007A2FDB">
                        <w:t xml:space="preserve"> stanowi duże zagrożenie dla </w:t>
                      </w:r>
                      <w:r w:rsidR="00FC0B14">
                        <w:t>gospodarki w Polsce</w:t>
                      </w:r>
                    </w:p>
                    <w:p w14:paraId="5D720D90" w14:textId="77777777" w:rsidR="00FC0B14" w:rsidRPr="00380DFD" w:rsidRDefault="00FC0B14" w:rsidP="008A3823">
                      <w:pPr>
                        <w:pStyle w:val="tekstzboku"/>
                      </w:pPr>
                    </w:p>
                    <w:p w14:paraId="7B7F317D" w14:textId="77777777" w:rsidR="00FC0B14" w:rsidRPr="00D616D2" w:rsidRDefault="00FC0B14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Jakim zagrożeniem jest obecna sytuacja </w:t>
      </w:r>
      <w:r>
        <w:t xml:space="preserve">na terytorium Ukrainy </w:t>
      </w:r>
      <w:r w:rsidR="008A3823">
        <w:t xml:space="preserve">dla </w:t>
      </w:r>
      <w:r w:rsidR="00236BF9">
        <w:t>gospodarki w Polsce</w:t>
      </w:r>
    </w:p>
    <w:p w14:paraId="009681A6" w14:textId="3E57B7D7" w:rsidR="008A3823" w:rsidRPr="0047124B" w:rsidRDefault="008A3823" w:rsidP="008A3823">
      <w:pPr>
        <w:spacing w:line="288" w:lineRule="auto"/>
      </w:pPr>
      <w:r w:rsidRPr="0047124B">
        <w:t xml:space="preserve">Dla </w:t>
      </w:r>
      <w:r w:rsidR="00275F0C">
        <w:t>51</w:t>
      </w:r>
      <w:r w:rsidRPr="0047124B">
        <w:t>,</w:t>
      </w:r>
      <w:r w:rsidR="00275F0C">
        <w:t>0</w:t>
      </w:r>
      <w:r>
        <w:t>%</w:t>
      </w:r>
      <w:r w:rsidRPr="0047124B">
        <w:t xml:space="preserve"> respondentów obecna sytuacja </w:t>
      </w:r>
      <w:r w:rsidR="00EF2C29">
        <w:t xml:space="preserve">na terytorium Ukrainy </w:t>
      </w:r>
      <w:r w:rsidRPr="0047124B">
        <w:t xml:space="preserve">stanowi duże zagrożenie dla </w:t>
      </w:r>
      <w:r w:rsidR="00275F0C">
        <w:t>gospodarki w Polsce.</w:t>
      </w:r>
      <w:r w:rsidRPr="0047124B">
        <w:t xml:space="preserve"> </w:t>
      </w:r>
      <w:r w:rsidR="00275F0C">
        <w:t>Przeciętne zagrożenie odczuwa 35</w:t>
      </w:r>
      <w:r w:rsidRPr="0047124B">
        <w:t>,</w:t>
      </w:r>
      <w:r>
        <w:t>3</w:t>
      </w:r>
      <w:r w:rsidRPr="0047124B">
        <w:t xml:space="preserve">% odpowiadających na pytania. Małe zagrożenie deklaruje </w:t>
      </w:r>
      <w:r w:rsidR="00275F0C">
        <w:t>12,0</w:t>
      </w:r>
      <w:r w:rsidRPr="0047124B">
        <w:t xml:space="preserve">%, zaś brak zagrożenia stwierdziło zaledwie </w:t>
      </w:r>
      <w:r w:rsidR="00275F0C">
        <w:t>1,7</w:t>
      </w:r>
      <w:r w:rsidRPr="0047124B">
        <w:t>% respondentów.</w:t>
      </w:r>
    </w:p>
    <w:p w14:paraId="28F8683E" w14:textId="77777777" w:rsidR="008A3823" w:rsidRDefault="008A3823" w:rsidP="008A3823">
      <w:pPr>
        <w:pStyle w:val="tytuwykresu"/>
        <w:ind w:left="851" w:hanging="851"/>
      </w:pPr>
    </w:p>
    <w:p w14:paraId="7D8BEBF5" w14:textId="77777777" w:rsidR="008A3823" w:rsidRDefault="008A3823" w:rsidP="008A3823">
      <w:pPr>
        <w:tabs>
          <w:tab w:val="left" w:pos="3218"/>
        </w:tabs>
      </w:pPr>
      <w:r>
        <w:tab/>
      </w:r>
    </w:p>
    <w:p w14:paraId="7BE803C5" w14:textId="411802E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2624" behindDoc="0" locked="0" layoutInCell="1" allowOverlap="1" wp14:anchorId="40C9DDF2" wp14:editId="2A06F515">
            <wp:simplePos x="0" y="0"/>
            <wp:positionH relativeFrom="margin">
              <wp:align>right</wp:align>
            </wp:positionH>
            <wp:positionV relativeFrom="margin">
              <wp:posOffset>5127625</wp:posOffset>
            </wp:positionV>
            <wp:extent cx="5122545" cy="1980000"/>
            <wp:effectExtent l="0" t="0" r="1905" b="1270"/>
            <wp:wrapSquare wrapText="bothSides"/>
            <wp:docPr id="206" name="Wykres 206" descr="Jakie zagrożenie stanowi obecna sytuacja na terytorium Ukrainy dla gospodarki w Polsce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0EE5A0D1" w14:textId="77777777" w:rsidR="008A3823" w:rsidRDefault="008A3823" w:rsidP="008A3823">
      <w:pPr>
        <w:pStyle w:val="Nagwek1"/>
      </w:pPr>
    </w:p>
    <w:p w14:paraId="1A573C55" w14:textId="77777777" w:rsidR="008A3823" w:rsidRPr="00FE5C2F" w:rsidRDefault="008A3823" w:rsidP="008A3823">
      <w:pPr>
        <w:pStyle w:val="Nagwek1"/>
        <w:spacing w:before="480" w:line="240" w:lineRule="exact"/>
      </w:pPr>
    </w:p>
    <w:p w14:paraId="1FB24A85" w14:textId="48020D08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0E9DDB4F" wp14:editId="54A33D9E">
                <wp:simplePos x="0" y="0"/>
                <wp:positionH relativeFrom="rightMargin">
                  <wp:posOffset>102235</wp:posOffset>
                </wp:positionH>
                <wp:positionV relativeFrom="paragraph">
                  <wp:posOffset>242570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4" name="Pole tekstowe 194" descr="W przypadku 19,9% respondentów obecna sytuacja na terytorium Ukrainy stanowi duże zagrożenie dla ich oso-bistej sytuacji finansowej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DABD9" w14:textId="3E052E68" w:rsidR="00FC0B14" w:rsidRPr="00D616D2" w:rsidRDefault="0054722A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przypadku 19,9</w:t>
                            </w:r>
                            <w:r w:rsidR="00FC0B14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FC0B1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FC0B14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FC0B14"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="00FC0B1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</w:t>
                            </w:r>
                            <w:r w:rsidR="00FC0B14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14:paraId="40365C54" w14:textId="77777777" w:rsidR="00FC0B14" w:rsidRDefault="00FC0B14" w:rsidP="008A38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DB4F" id="Pole tekstowe 194" o:spid="_x0000_s1044" type="#_x0000_t202" alt="W przypadku 19,9% respondentów obecna sytuacja na terytorium Ukrainy stanowi duże zagrożenie dla ich oso-bistej sytuacji finansowej " style="position:absolute;margin-left:8.05pt;margin-top:19.1pt;width:135.85pt;height:77.6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1MvegIAAJMEAAAOAAAAZHJzL2Uyb0RvYy54bWysVMFuEzEQvSPxDyNL3Gg3iRKarLqpSksR&#10;UoFKpeI8sb1ZN7seYzvdpL/VKzfEfzHrTUoEN8QeLHtn53nemzd7erZpanjQPhiyhRgeDwRoK0kZ&#10;uyzE3Zero6mAENEqrMnqQmx1EGfzly9OW5frEVVUK+2BQWzIW1eIKkaXZ1mQlW4wHJPTloMl+QYj&#10;H/0yUx5bRm/qbDQYvMla8sp5kjoEfnvZB8U84ZellvFzWQYdoS4E1xbT6tO66NZsfor50qOrjNyV&#10;gf9QRYPG8qXPUJcYEdbe/AXVGOkpUBmPJTUZlaWROnFgNsPBH2xuK3Q6cWFxgnuWKfw/WPnp4caD&#10;Udy72ViAxYabdEO1hqhXIVKrIQWUDpJl+wrOP24dqtWa37+evQKvgyOrtI0/nlqghZYWIWzjGuU9&#10;Mh7j+G0kb9YN3K0867RNhqDWgFr//K7hEZeeeGONBlUjGFkBS3S0MCHq+z2WgdJYtIEruoeuba0L&#10;OVd/67j+uHlLG6aQWhDcNclVAEsXFdqlPvee2kqjYtmGXWZ2kNrjhA5k0X4kxexxHSkBbUrfdD3l&#10;LgGjs322z5bRmwiyu/JkNBnNJgIkx2bTyWSUPJVhvs92PsT3mhpWLrD9PFsyoePDdYhdNZjvP+ku&#10;s3Rl6jrZsrbQMuhkNEkJB5HGsKpQm6YQ00H39D7uSL6zKiVHNHW/5wtqu2PdEe0px81i0/d9uldz&#10;QWrLOnjqp4SnmjcV+UcBLU9IIcK3NXotoP5gWcvZcDzuRiodxpMTZg7+MLI4jKCVDFWIKKDfXsQ0&#10;hj3nc9a8NEmOrjl9Jbua2flJpd2UdqN1eE5f/f6XzH8BAAD//wMAUEsDBBQABgAIAAAAIQBwgBmL&#10;3AAAAAkBAAAPAAAAZHJzL2Rvd25yZXYueG1sTI/LTsMwEEX3SPyDNZXYUbtpadM0ToVAbEH0gcTO&#10;jadJRDyOYrcJf8+wguXVubqPfDu6VlyxD40nDbOpAoFUettQpeGwf7lPQYRoyJrWE2r4xgDb4vYm&#10;N5n1A73jdRcrwSEUMqOhjrHLpAxljc6Eqe+QmJ1970xk2VfS9mbgcNfKRKmldKYhbqhNh081ll+7&#10;i9NwfD1/fizUW/XsHrrBj0qSW0ut7ybj4wZExDH+meF3Pk+Hgjed/IVsEC3r5YydGuZpAoJ5kq74&#10;yonBer4AWeTy/4PiBwAA//8DAFBLAQItABQABgAIAAAAIQC2gziS/gAAAOEBAAATAAAAAAAAAAAA&#10;AAAAAAAAAABbQ29udGVudF9UeXBlc10ueG1sUEsBAi0AFAAGAAgAAAAhADj9If/WAAAAlAEAAAsA&#10;AAAAAAAAAAAAAAAALwEAAF9yZWxzLy5yZWxzUEsBAi0AFAAGAAgAAAAhABsPUy96AgAAkwQAAA4A&#10;AAAAAAAAAAAAAAAALgIAAGRycy9lMm9Eb2MueG1sUEsBAi0AFAAGAAgAAAAhAHCAGYvcAAAACQEA&#10;AA8AAAAAAAAAAAAAAAAA1AQAAGRycy9kb3ducmV2LnhtbFBLBQYAAAAABAAEAPMAAADdBQAAAAA=&#10;" filled="f" stroked="f">
                <v:textbox>
                  <w:txbxContent>
                    <w:p w14:paraId="107DABD9" w14:textId="3E052E68" w:rsidR="00FC0B14" w:rsidRPr="00D616D2" w:rsidRDefault="0054722A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przypadku 19,9</w:t>
                      </w:r>
                      <w:r w:rsidR="00FC0B14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FC0B1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FC0B14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FC0B14"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="00FC0B1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</w:t>
                      </w:r>
                      <w:r w:rsidR="00FC0B14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14:paraId="40365C54" w14:textId="77777777" w:rsidR="00FC0B14" w:rsidRDefault="00FC0B14" w:rsidP="008A3823"/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>dla osobistej sytuacji finansowej</w:t>
      </w:r>
    </w:p>
    <w:p w14:paraId="15E1884A" w14:textId="6F5854BA" w:rsidR="008A3823" w:rsidRPr="0047124B" w:rsidRDefault="0054722A" w:rsidP="008A3823">
      <w:pPr>
        <w:spacing w:line="288" w:lineRule="auto"/>
      </w:pPr>
      <w:r>
        <w:t>W przypadku 19,9</w:t>
      </w:r>
      <w:r w:rsidR="008A3823" w:rsidRPr="0047124B">
        <w:t xml:space="preserve">% respondentów obecna sytuacja </w:t>
      </w:r>
      <w:r w:rsidR="00236BF9">
        <w:t xml:space="preserve">na terytorium Ukrainy </w:t>
      </w:r>
      <w:r w:rsidR="008A3823" w:rsidRPr="0047124B">
        <w:t>stanowi duże zagrożenie dla ich osobistej sytuacji finansowej. Przeciętne za</w:t>
      </w:r>
      <w:r>
        <w:t>grożenie odczuwa 34,5</w:t>
      </w:r>
      <w:r w:rsidR="008A3823" w:rsidRPr="0047124B">
        <w:t>% odpowiadających na pytania dotyczące koniunktury konsumenckiej.</w:t>
      </w:r>
      <w:r>
        <w:t xml:space="preserve"> Małe zagrożenie deklaruje 28,8</w:t>
      </w:r>
      <w:r w:rsidR="008A3823" w:rsidRPr="0047124B">
        <w:t>%, natomiast brak zagrożenia stwierdziło 1</w:t>
      </w:r>
      <w:r>
        <w:t>6,8</w:t>
      </w:r>
      <w:r w:rsidR="008A3823" w:rsidRPr="0047124B">
        <w:t>% respondentów.</w:t>
      </w:r>
    </w:p>
    <w:p w14:paraId="08364CAA" w14:textId="77777777" w:rsidR="008A3823" w:rsidRDefault="008A3823" w:rsidP="008A3823">
      <w:pPr>
        <w:spacing w:before="0" w:after="160" w:line="259" w:lineRule="auto"/>
      </w:pPr>
      <w:r>
        <w:br w:type="page"/>
      </w:r>
    </w:p>
    <w:p w14:paraId="2627B7B4" w14:textId="762E956C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1600" behindDoc="0" locked="0" layoutInCell="1" allowOverlap="1" wp14:anchorId="00676D0B" wp14:editId="6504B966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07" name="Wykres 207" descr="Jakie zagrożenie stanowi obecna sytuacja na terytorium Ukrainy dla Pana/Pani osobistej sytuacji finansowej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CBF32BB" w14:textId="77777777" w:rsidR="008A3823" w:rsidRDefault="008A3823" w:rsidP="008A3823">
      <w:pPr>
        <w:pStyle w:val="Nagwek1"/>
      </w:pPr>
    </w:p>
    <w:p w14:paraId="2E0A0E92" w14:textId="77777777" w:rsidR="008A3823" w:rsidRDefault="008A3823" w:rsidP="008A3823">
      <w:pPr>
        <w:pStyle w:val="Nagwek1"/>
      </w:pPr>
    </w:p>
    <w:p w14:paraId="52DDBA53" w14:textId="337EECDD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0E3374EA" wp14:editId="55003789">
                <wp:simplePos x="0" y="0"/>
                <wp:positionH relativeFrom="rightMargin">
                  <wp:posOffset>104775</wp:posOffset>
                </wp:positionH>
                <wp:positionV relativeFrom="paragraph">
                  <wp:posOffset>238760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Dla 39,9% respondentów obecna sytuacja na terytorium Ukrainy stanowi duże zagrożenie dla dla suwerenności i niepodległości Pols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32393" w14:textId="26073272" w:rsidR="00FC0B14" w:rsidRPr="00D616D2" w:rsidRDefault="00FC0B14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Dla </w:t>
                            </w:r>
                            <w:r w:rsidR="005D130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39,9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 duże zagrożenie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suwerenności i niepodległości Polski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374EA" id="Pole tekstowe 195" o:spid="_x0000_s1045" type="#_x0000_t202" alt="Dla 39,9% respondentów obecna sytuacja na terytorium Ukrainy stanowi duże zagrożenie dla dla suwerenności i niepodległości Polski" style="position:absolute;margin-left:8.25pt;margin-top:18.8pt;width:135.85pt;height:77.6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FBIegIAAJMEAAAOAAAAZHJzL2Uyb0RvYy54bWysVMFuEzEQvSPxDyNL3CCbhIY2UTdVaSlC&#10;KlCp9AMcezZr4vUsttNNeuQ3+Ayu3FD/i7E3LRHcECutNd7xPM97M7PHJ5vGwi36YMiVYjQYCkCn&#10;SBu3LMXNp4sXRwJClE5LSw5LscUgTuZPnxx37QzHVJPV6IFBXJh1bSnqGNtZUQRVYyPDgFp07KzI&#10;NzLy1i8L7WXH6I0txsPhq6Ijr1tPCkPgr+e9U8wzflWhih+rKmAEWwrOLebV53WR1mJ+LGdLL9va&#10;qF0a8h+yaKRxfOkj1LmMEtbe/AXVGOUpUBUHipqCqsoozByYzWj4B5vrWraYubA4oX2UKfw/WPXh&#10;9sqD0Vy76USAkw0X6YosQsRViNQhZIfGoFi2cyvh5fT59Bl4DC05jS7+/N4BLVA5CWEb11J9lozD&#10;8X4byZt1Azcrz/pscyNQZ0Cv738g3MmlJzacQdCMm96w7tCjc3T/TRkwwL6WtMXl/df+E6cWViaV&#10;rWvDjLO/bjn/uHlNG6aQSxDaS1KrAI7OaumWeOo9dTVKzbKNUmSxF9rjhASy6N6TZvZyHSkDbSrf&#10;pJpylYDRuX22jy2DmwgqXXk4noyTcop906PJZJx7qpCzh+jWh/gWqYFklMJzS2Z0eXsZYspGzh6O&#10;pMscXRhrc1taBx2DTsaTHLDnaQyrC9Y0pTgapqfv40TyjdM5OEpje5svsG7HOhHtKcfNYrOr+4Oa&#10;C9Jb1sFTPyU81WzU5O8EdDwhpQhf1tKjAPvOsZbT0cFBGqm8OZgcMnPw+57Fvkc6xVCliAJ68yzm&#10;Mew5n7LmlclypOL0mexy5s7PKu2mNI3W/j6f+v0vmf8CAAD//wMAUEsDBBQABgAIAAAAIQBqj2hw&#10;3QAAAAkBAAAPAAAAZHJzL2Rvd25yZXYueG1sTI/LTsMwEEX3SPyDNUjsqE2gaRriVAjEFkQfSOzc&#10;eJpExOModpvw952uYHl1ru6cKVaT68QJh9B60nA/UyCQKm9bqjVsN293GYgQDVnTeUINvxhgVV5f&#10;FSa3fqRPPK1jLXiEQm40NDH2uZShatCZMPM9ErODH5yJHIda2sGMPO46mSiVSmda4guN6fGlwepn&#10;fXQadu+H769H9VG/unk/+klJckup9e3N9PwEIuIU/8pw0Wd1KNlp749kg+g4p3NuanhYpCCYJ1mW&#10;gNgzWCYZyLKQ/z8ozwAAAP//AwBQSwECLQAUAAYACAAAACEAtoM4kv4AAADhAQAAEwAAAAAAAAAA&#10;AAAAAAAAAAAAW0NvbnRlbnRfVHlwZXNdLnhtbFBLAQItABQABgAIAAAAIQA4/SH/1gAAAJQBAAAL&#10;AAAAAAAAAAAAAAAAAC8BAABfcmVscy8ucmVsc1BLAQItABQABgAIAAAAIQCuJFBIegIAAJMEAAAO&#10;AAAAAAAAAAAAAAAAAC4CAABkcnMvZTJvRG9jLnhtbFBLAQItABQABgAIAAAAIQBqj2hw3QAAAAkB&#10;AAAPAAAAAAAAAAAAAAAAANQEAABkcnMvZG93bnJldi54bWxQSwUGAAAAAAQABADzAAAA3gUAAAAA&#10;" filled="f" stroked="f">
                <v:textbox>
                  <w:txbxContent>
                    <w:p w14:paraId="6A532393" w14:textId="26073272" w:rsidR="00FC0B14" w:rsidRPr="00D616D2" w:rsidRDefault="00FC0B14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Dla </w:t>
                      </w:r>
                      <w:r w:rsidR="005D130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39,9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 duże zagrożenie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suwerenności i niepodległości Polski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 xml:space="preserve">dla </w:t>
      </w:r>
      <w:r w:rsidR="00236BF9">
        <w:t>suwerenności i niepodległości Polski</w:t>
      </w:r>
    </w:p>
    <w:p w14:paraId="1F41E057" w14:textId="11DF0CAB" w:rsidR="008A3823" w:rsidRPr="0047124B" w:rsidRDefault="008A3823" w:rsidP="008A3823">
      <w:pPr>
        <w:spacing w:line="288" w:lineRule="auto"/>
      </w:pPr>
      <w:r>
        <w:t xml:space="preserve">Dla </w:t>
      </w:r>
      <w:r w:rsidR="005D130F">
        <w:t>39,9%</w:t>
      </w:r>
      <w:r w:rsidRPr="0047124B">
        <w:t xml:space="preserve"> respondentów obecna sytuacja </w:t>
      </w:r>
      <w:r w:rsidR="00236BF9">
        <w:t xml:space="preserve">na terytorium Ukrainy </w:t>
      </w:r>
      <w:r w:rsidRPr="0047124B">
        <w:t xml:space="preserve">stanowi duże zagrożenie dla </w:t>
      </w:r>
      <w:r w:rsidR="00236BF9">
        <w:t>suwerenności i niepodległości Polski</w:t>
      </w:r>
      <w:r w:rsidRPr="0047124B">
        <w:t xml:space="preserve">. Przeciętne zagrożenie odczuwa </w:t>
      </w:r>
      <w:r w:rsidR="005D130F">
        <w:t>39,0</w:t>
      </w:r>
      <w:r w:rsidRPr="0047124B">
        <w:t xml:space="preserve">% odpowiadających na pytania dotyczące koniunktury konsumenckiej. Małe zagrożenie deklaruje </w:t>
      </w:r>
      <w:r w:rsidR="005D130F">
        <w:t>17,5</w:t>
      </w:r>
      <w:r w:rsidRPr="0047124B">
        <w:t xml:space="preserve">%, natomiast brak zagrożenia stwierdziło </w:t>
      </w:r>
      <w:r w:rsidR="005D130F">
        <w:t>3</w:t>
      </w:r>
      <w:r w:rsidRPr="0047124B">
        <w:t>,6% respondentów.</w:t>
      </w:r>
    </w:p>
    <w:p w14:paraId="3D482972" w14:textId="77777777" w:rsidR="008A3823" w:rsidRPr="00E940D5" w:rsidRDefault="008A3823" w:rsidP="008A3823">
      <w:pPr>
        <w:spacing w:before="0" w:after="0"/>
        <w:rPr>
          <w:sz w:val="16"/>
          <w:shd w:val="clear" w:color="auto" w:fill="FFFFFF"/>
        </w:rPr>
      </w:pPr>
    </w:p>
    <w:p w14:paraId="146ACAF7" w14:textId="5FE797C9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9792" behindDoc="0" locked="0" layoutInCell="1" allowOverlap="1" wp14:anchorId="3FE102A3" wp14:editId="1AC1A816">
            <wp:simplePos x="0" y="0"/>
            <wp:positionH relativeFrom="margin">
              <wp:align>right</wp:align>
            </wp:positionH>
            <wp:positionV relativeFrom="margin">
              <wp:posOffset>4953635</wp:posOffset>
            </wp:positionV>
            <wp:extent cx="5122545" cy="2085975"/>
            <wp:effectExtent l="0" t="0" r="1905" b="0"/>
            <wp:wrapSquare wrapText="bothSides"/>
            <wp:docPr id="209" name="Wykres 209" descr="Jakie zagrożenie stanowi obecna sytuacja na terytorium Ukrainy dla suwerenności i niepodległości Polsk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 w:rsidR="00236BF9">
        <w:rPr>
          <w:shd w:val="clear" w:color="auto" w:fill="FFFFFF"/>
        </w:rPr>
        <w:t>suwerenności i niepodległości Polski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FF92352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73CCE677" w14:textId="06D95246" w:rsidR="008A3823" w:rsidRPr="00FF59DA" w:rsidRDefault="008A3823" w:rsidP="008A3823">
      <w:pPr>
        <w:spacing w:before="360"/>
        <w:ind w:left="851" w:hanging="851"/>
        <w:rPr>
          <w:b/>
          <w:spacing w:val="-2"/>
          <w:szCs w:val="19"/>
          <w:shd w:val="clear" w:color="auto" w:fill="FFFFFF"/>
        </w:rPr>
      </w:pPr>
      <w:r w:rsidRPr="00FF59DA">
        <w:rPr>
          <w:b/>
          <w:spacing w:val="-2"/>
          <w:szCs w:val="19"/>
          <w:shd w:val="clear" w:color="auto" w:fill="FFFFFF"/>
        </w:rPr>
        <w:lastRenderedPageBreak/>
        <w:t xml:space="preserve">Tablica 1. Pytania dodatkowe (odsetki odpowiedzi)  - </w:t>
      </w:r>
      <w:r w:rsidR="00236BF9">
        <w:rPr>
          <w:b/>
          <w:spacing w:val="-2"/>
          <w:szCs w:val="19"/>
          <w:shd w:val="clear" w:color="auto" w:fill="FFFFFF"/>
        </w:rPr>
        <w:t xml:space="preserve">obecna </w:t>
      </w:r>
      <w:r w:rsidRPr="00FF59DA">
        <w:rPr>
          <w:b/>
          <w:spacing w:val="-2"/>
          <w:szCs w:val="19"/>
          <w:shd w:val="clear" w:color="auto" w:fill="FFFFFF"/>
        </w:rPr>
        <w:t xml:space="preserve">sytuacja </w:t>
      </w:r>
      <w:r w:rsidR="00236BF9">
        <w:rPr>
          <w:b/>
          <w:spacing w:val="-2"/>
          <w:szCs w:val="19"/>
          <w:shd w:val="clear" w:color="auto" w:fill="FFFFFF"/>
        </w:rPr>
        <w:t>na terytorium Ukrainy</w:t>
      </w:r>
    </w:p>
    <w:tbl>
      <w:tblPr>
        <w:tblStyle w:val="Tabela-Siatka"/>
        <w:tblW w:w="6663" w:type="dxa"/>
        <w:tblLayout w:type="fixed"/>
        <w:tblLook w:val="04A0" w:firstRow="1" w:lastRow="0" w:firstColumn="1" w:lastColumn="0" w:noHBand="0" w:noVBand="1"/>
        <w:tblDescription w:val="Pytania dodatkowe (odsetki odpowiedzi)  - sytuacja na terytorium Ukrainy"/>
      </w:tblPr>
      <w:tblGrid>
        <w:gridCol w:w="3283"/>
        <w:gridCol w:w="2104"/>
        <w:gridCol w:w="1276"/>
      </w:tblGrid>
      <w:tr w:rsidR="00052DE1" w:rsidRPr="00D24571" w14:paraId="2C1BE359" w14:textId="77777777" w:rsidTr="00052DE1">
        <w:trPr>
          <w:trHeight w:val="700"/>
        </w:trPr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B24FBB" w14:textId="77777777" w:rsidR="00052DE1" w:rsidRPr="00FF59DA" w:rsidRDefault="00052DE1" w:rsidP="008A3823">
            <w:pPr>
              <w:jc w:val="center"/>
              <w:rPr>
                <w:szCs w:val="19"/>
              </w:rPr>
            </w:pPr>
            <w:r w:rsidRPr="00FF59DA">
              <w:rPr>
                <w:szCs w:val="19"/>
              </w:rPr>
              <w:t>WYSZCZEGÓLNIENIE</w:t>
            </w:r>
          </w:p>
        </w:tc>
        <w:tc>
          <w:tcPr>
            <w:tcW w:w="1276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6E7F70" w14:textId="27EE2302" w:rsidR="00052DE1" w:rsidRPr="00FF59DA" w:rsidRDefault="00052DE1" w:rsidP="008A3823">
            <w:pPr>
              <w:jc w:val="center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Kwiecień</w:t>
            </w:r>
            <w:r w:rsidRPr="00FF59DA">
              <w:rPr>
                <w:b/>
                <w:bCs/>
                <w:szCs w:val="19"/>
              </w:rPr>
              <w:t xml:space="preserve"> 2022</w:t>
            </w:r>
          </w:p>
        </w:tc>
      </w:tr>
      <w:tr w:rsidR="00052DE1" w:rsidRPr="00D24571" w14:paraId="74F993AE" w14:textId="77777777" w:rsidTr="00052DE1">
        <w:trPr>
          <w:trHeight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EDAA3E" w14:textId="0A000E05" w:rsidR="00052DE1" w:rsidRPr="00FF59DA" w:rsidRDefault="00052DE1" w:rsidP="00236BF9">
            <w:pPr>
              <w:rPr>
                <w:b/>
                <w:szCs w:val="19"/>
              </w:rPr>
            </w:pPr>
            <w:r w:rsidRPr="00FF59DA">
              <w:rPr>
                <w:b/>
                <w:noProof/>
                <w:szCs w:val="19"/>
                <w:lang w:eastAsia="pl-PL"/>
              </w:rPr>
              <w:t xml:space="preserve">Jaki wpływ na Pana/Pani odpowiedzi miała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Ukrainy?</w:t>
            </w:r>
            <w:r w:rsidRPr="00FF59DA">
              <w:rPr>
                <w:b/>
                <w:noProof/>
                <w:szCs w:val="19"/>
                <w:lang w:eastAsia="pl-PL"/>
              </w:rPr>
              <w:t xml:space="preserve"> </w:t>
            </w:r>
          </w:p>
        </w:tc>
        <w:tc>
          <w:tcPr>
            <w:tcW w:w="210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A8EF5A" w14:textId="77777777" w:rsidR="00052DE1" w:rsidRPr="00FF59DA" w:rsidRDefault="00052DE1" w:rsidP="008A382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znaczny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E4BB7E" w14:textId="49CD83EA" w:rsidR="00052DE1" w:rsidRPr="00FF59DA" w:rsidRDefault="005D130F" w:rsidP="008A382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33,0</w:t>
            </w:r>
          </w:p>
        </w:tc>
      </w:tr>
      <w:tr w:rsidR="00052DE1" w:rsidRPr="00D24571" w14:paraId="13979252" w14:textId="77777777" w:rsidTr="00052DE1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5A38248" w14:textId="77777777" w:rsidR="00052DE1" w:rsidRPr="00FF59DA" w:rsidRDefault="00052DE1" w:rsidP="008A3823">
            <w:pPr>
              <w:rPr>
                <w:szCs w:val="19"/>
              </w:rPr>
            </w:pPr>
          </w:p>
        </w:tc>
        <w:tc>
          <w:tcPr>
            <w:tcW w:w="210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C9D89B" w14:textId="77777777" w:rsidR="00052DE1" w:rsidRPr="00FF59DA" w:rsidRDefault="00052DE1" w:rsidP="008A382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umiarkowany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443AFB" w14:textId="6C4A8BF6" w:rsidR="00052DE1" w:rsidRPr="00FF59DA" w:rsidRDefault="005D130F" w:rsidP="008A38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48,8</w:t>
            </w:r>
          </w:p>
        </w:tc>
      </w:tr>
      <w:tr w:rsidR="00052DE1" w:rsidRPr="00D24571" w14:paraId="1DC19957" w14:textId="77777777" w:rsidTr="00052DE1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D503D2" w14:textId="77777777" w:rsidR="00052DE1" w:rsidRPr="00FF59DA" w:rsidRDefault="00052DE1" w:rsidP="008A3823">
            <w:pPr>
              <w:rPr>
                <w:szCs w:val="19"/>
              </w:rPr>
            </w:pPr>
          </w:p>
        </w:tc>
        <w:tc>
          <w:tcPr>
            <w:tcW w:w="210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005353" w14:textId="77777777" w:rsidR="00052DE1" w:rsidRPr="00FF59DA" w:rsidRDefault="00052DE1" w:rsidP="008A382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żaden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C4E63D" w14:textId="1822DE24" w:rsidR="00052DE1" w:rsidRPr="00FF59DA" w:rsidRDefault="005D130F" w:rsidP="008A38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18,2</w:t>
            </w:r>
          </w:p>
        </w:tc>
      </w:tr>
      <w:tr w:rsidR="00052DE1" w:rsidRPr="00D24571" w14:paraId="6E4D92A5" w14:textId="77777777" w:rsidTr="00052DE1">
        <w:trPr>
          <w:trHeight w:hRule="exact" w:val="482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72456BB" w14:textId="331A9ADE" w:rsidR="00052DE1" w:rsidRPr="00FF59DA" w:rsidRDefault="00052DE1" w:rsidP="008A3823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Czy w związku z obecną sytuacją </w:t>
            </w:r>
            <w:r>
              <w:rPr>
                <w:b/>
                <w:noProof/>
                <w:szCs w:val="19"/>
                <w:lang w:eastAsia="pl-PL"/>
              </w:rPr>
              <w:t>na terytorium Ukrainy,</w:t>
            </w:r>
            <w:r w:rsidRPr="00FF59DA">
              <w:rPr>
                <w:b/>
                <w:szCs w:val="19"/>
              </w:rPr>
              <w:t xml:space="preserve"> obawia się Pan/Pani utraty pracy lub zaprzestania prowadzenia własnej działalności?</w:t>
            </w:r>
          </w:p>
        </w:tc>
        <w:tc>
          <w:tcPr>
            <w:tcW w:w="210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1FF949" w14:textId="77777777" w:rsidR="00052DE1" w:rsidRPr="00FF59DA" w:rsidRDefault="00052DE1" w:rsidP="008A3823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15EDB9" w14:textId="0CB0DC14" w:rsidR="00052DE1" w:rsidRPr="00FF59DA" w:rsidRDefault="005D130F" w:rsidP="008A38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0,7</w:t>
            </w:r>
          </w:p>
        </w:tc>
      </w:tr>
      <w:tr w:rsidR="00052DE1" w:rsidRPr="00D24571" w14:paraId="0994F86E" w14:textId="77777777" w:rsidTr="00052DE1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0FFA5E0" w14:textId="77777777" w:rsidR="00052DE1" w:rsidRPr="00FF59DA" w:rsidRDefault="00052DE1" w:rsidP="008A3823">
            <w:pPr>
              <w:rPr>
                <w:szCs w:val="19"/>
              </w:rPr>
            </w:pPr>
          </w:p>
        </w:tc>
        <w:tc>
          <w:tcPr>
            <w:tcW w:w="210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8B456F" w14:textId="77777777" w:rsidR="00052DE1" w:rsidRPr="00FF59DA" w:rsidRDefault="00052DE1" w:rsidP="008A3823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5A6C309" w14:textId="77F7AC4D" w:rsidR="00052DE1" w:rsidRPr="00FF59DA" w:rsidRDefault="005D130F" w:rsidP="008A38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6,1</w:t>
            </w:r>
          </w:p>
        </w:tc>
      </w:tr>
      <w:tr w:rsidR="00052DE1" w:rsidRPr="00D24571" w14:paraId="4D02A087" w14:textId="77777777" w:rsidTr="00052DE1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30B445E" w14:textId="77777777" w:rsidR="00052DE1" w:rsidRPr="00FF59DA" w:rsidRDefault="00052DE1" w:rsidP="008A3823">
            <w:pPr>
              <w:rPr>
                <w:szCs w:val="19"/>
              </w:rPr>
            </w:pPr>
          </w:p>
        </w:tc>
        <w:tc>
          <w:tcPr>
            <w:tcW w:w="210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4A8AA9" w14:textId="77777777" w:rsidR="00052DE1" w:rsidRPr="00FF59DA" w:rsidRDefault="00052DE1" w:rsidP="008A3823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853301" w14:textId="7399F949" w:rsidR="00052DE1" w:rsidRPr="00FF59DA" w:rsidRDefault="005D130F" w:rsidP="008A38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16,7</w:t>
            </w:r>
          </w:p>
        </w:tc>
      </w:tr>
      <w:tr w:rsidR="00052DE1" w:rsidRPr="00D24571" w14:paraId="36C2332E" w14:textId="77777777" w:rsidTr="00052DE1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D53BEC" w14:textId="77777777" w:rsidR="00052DE1" w:rsidRPr="00FF59DA" w:rsidRDefault="00052DE1" w:rsidP="008A3823">
            <w:pPr>
              <w:rPr>
                <w:szCs w:val="19"/>
              </w:rPr>
            </w:pPr>
          </w:p>
        </w:tc>
        <w:tc>
          <w:tcPr>
            <w:tcW w:w="210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68C79E" w14:textId="77777777" w:rsidR="00052DE1" w:rsidRPr="00FF59DA" w:rsidRDefault="00052DE1" w:rsidP="008A3823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FA7E0B" w14:textId="28671519" w:rsidR="00052DE1" w:rsidRPr="00FF59DA" w:rsidRDefault="005D130F" w:rsidP="008A38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32,3</w:t>
            </w:r>
          </w:p>
        </w:tc>
      </w:tr>
      <w:tr w:rsidR="00052DE1" w:rsidRPr="00D24571" w14:paraId="7688D3AE" w14:textId="77777777" w:rsidTr="00052DE1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332349E" w14:textId="77777777" w:rsidR="00052DE1" w:rsidRPr="00FF59DA" w:rsidRDefault="00052DE1" w:rsidP="008A3823">
            <w:pPr>
              <w:rPr>
                <w:szCs w:val="19"/>
              </w:rPr>
            </w:pPr>
          </w:p>
        </w:tc>
        <w:tc>
          <w:tcPr>
            <w:tcW w:w="210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19611F" w14:textId="77777777" w:rsidR="00052DE1" w:rsidRPr="00FF59DA" w:rsidRDefault="00052DE1" w:rsidP="008A3823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mam zdania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7CB06C" w14:textId="15A12B2A" w:rsidR="00052DE1" w:rsidRPr="00FF59DA" w:rsidRDefault="005D130F" w:rsidP="008A38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3,4</w:t>
            </w:r>
          </w:p>
        </w:tc>
      </w:tr>
      <w:tr w:rsidR="00052DE1" w:rsidRPr="00D24571" w14:paraId="34EC65AD" w14:textId="77777777" w:rsidTr="00052DE1">
        <w:trPr>
          <w:trHeight w:hRule="exact" w:val="652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2DC01B" w14:textId="77777777" w:rsidR="00052DE1" w:rsidRPr="00FF59DA" w:rsidRDefault="00052DE1" w:rsidP="008A3823">
            <w:pPr>
              <w:rPr>
                <w:szCs w:val="19"/>
              </w:rPr>
            </w:pPr>
          </w:p>
        </w:tc>
        <w:tc>
          <w:tcPr>
            <w:tcW w:w="210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2FBC6D" w14:textId="77777777" w:rsidR="00052DE1" w:rsidRPr="00FF59DA" w:rsidRDefault="00052DE1" w:rsidP="008A3823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dotyczy (dla osób niepracujących)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13CCF60" w14:textId="0D4708DC" w:rsidR="00052DE1" w:rsidRPr="00FF59DA" w:rsidRDefault="005D130F" w:rsidP="008A38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40,8</w:t>
            </w:r>
          </w:p>
        </w:tc>
      </w:tr>
      <w:tr w:rsidR="00052DE1" w:rsidRPr="00D24571" w14:paraId="4A6B56C5" w14:textId="77777777" w:rsidTr="00052DE1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474BD1D" w14:textId="17F84868" w:rsidR="00052DE1" w:rsidRPr="00FF59DA" w:rsidRDefault="00052DE1" w:rsidP="008A3823">
            <w:pPr>
              <w:spacing w:before="0"/>
              <w:rPr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gospodarki w Polsce?</w:t>
            </w:r>
          </w:p>
        </w:tc>
        <w:tc>
          <w:tcPr>
            <w:tcW w:w="210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87DC33" w14:textId="77777777" w:rsidR="00052DE1" w:rsidRPr="00FF59DA" w:rsidRDefault="00052DE1" w:rsidP="008A382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19EF6B6" w14:textId="792BA261" w:rsidR="00052DE1" w:rsidRPr="00FF59DA" w:rsidRDefault="005D130F" w:rsidP="008A38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51,0</w:t>
            </w:r>
          </w:p>
        </w:tc>
      </w:tr>
      <w:tr w:rsidR="00052DE1" w:rsidRPr="00D24571" w14:paraId="75AE8BD8" w14:textId="77777777" w:rsidTr="00052DE1">
        <w:trPr>
          <w:trHeight w:hRule="exact" w:val="554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2EC9551" w14:textId="77777777" w:rsidR="00052DE1" w:rsidRPr="00FF59DA" w:rsidRDefault="00052DE1" w:rsidP="008A3823">
            <w:pPr>
              <w:rPr>
                <w:szCs w:val="19"/>
              </w:rPr>
            </w:pPr>
          </w:p>
        </w:tc>
        <w:tc>
          <w:tcPr>
            <w:tcW w:w="210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2909E3" w14:textId="77777777" w:rsidR="00052DE1" w:rsidRPr="00FF59DA" w:rsidRDefault="00052DE1" w:rsidP="008A382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96BBC7" w14:textId="27989BA4" w:rsidR="00052DE1" w:rsidRPr="00FF59DA" w:rsidRDefault="005D130F" w:rsidP="008A38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35,3</w:t>
            </w:r>
          </w:p>
        </w:tc>
      </w:tr>
      <w:tr w:rsidR="00052DE1" w:rsidRPr="00D24571" w14:paraId="314E5DCC" w14:textId="77777777" w:rsidTr="00052DE1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37D368" w14:textId="77777777" w:rsidR="00052DE1" w:rsidRPr="00FF59DA" w:rsidRDefault="00052DE1" w:rsidP="008A3823">
            <w:pPr>
              <w:rPr>
                <w:szCs w:val="19"/>
              </w:rPr>
            </w:pPr>
          </w:p>
        </w:tc>
        <w:tc>
          <w:tcPr>
            <w:tcW w:w="210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B61306" w14:textId="77777777" w:rsidR="00052DE1" w:rsidRPr="00FF59DA" w:rsidRDefault="00052DE1" w:rsidP="008A382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25DAF8" w14:textId="2497B334" w:rsidR="00052DE1" w:rsidRPr="00FF59DA" w:rsidRDefault="005D130F" w:rsidP="008A38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12,0</w:t>
            </w:r>
          </w:p>
        </w:tc>
      </w:tr>
      <w:tr w:rsidR="00052DE1" w:rsidRPr="00D24571" w14:paraId="10F911AB" w14:textId="77777777" w:rsidTr="00052DE1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6711EC6" w14:textId="77777777" w:rsidR="00052DE1" w:rsidRPr="00FF59DA" w:rsidRDefault="00052DE1" w:rsidP="008A3823">
            <w:pPr>
              <w:rPr>
                <w:szCs w:val="19"/>
              </w:rPr>
            </w:pPr>
          </w:p>
        </w:tc>
        <w:tc>
          <w:tcPr>
            <w:tcW w:w="210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B6463A" w14:textId="77777777" w:rsidR="00052DE1" w:rsidRPr="00FF59DA" w:rsidRDefault="00052DE1" w:rsidP="008A382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F548DD" w14:textId="6AC29673" w:rsidR="00052DE1" w:rsidRPr="00FF59DA" w:rsidRDefault="005D130F" w:rsidP="008A38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1,7</w:t>
            </w:r>
          </w:p>
        </w:tc>
      </w:tr>
      <w:tr w:rsidR="00052DE1" w:rsidRPr="00D24571" w14:paraId="243C4D90" w14:textId="77777777" w:rsidTr="00052DE1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E277642" w14:textId="587B0514" w:rsidR="00052DE1" w:rsidRPr="00FF59DA" w:rsidRDefault="00052DE1" w:rsidP="008A3823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Pana/Pani osobistej sytuacji finansowej?</w:t>
            </w:r>
          </w:p>
        </w:tc>
        <w:tc>
          <w:tcPr>
            <w:tcW w:w="210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F0911B" w14:textId="77777777" w:rsidR="00052DE1" w:rsidRPr="00FF59DA" w:rsidRDefault="00052DE1" w:rsidP="008A382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3DC1AF" w14:textId="12AA590D" w:rsidR="00052DE1" w:rsidRPr="00FF59DA" w:rsidRDefault="005D130F" w:rsidP="008A38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19,9</w:t>
            </w:r>
          </w:p>
        </w:tc>
      </w:tr>
      <w:tr w:rsidR="00052DE1" w:rsidRPr="00D24571" w14:paraId="30ED2872" w14:textId="77777777" w:rsidTr="00052DE1">
        <w:trPr>
          <w:trHeight w:hRule="exact" w:val="592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7851DF" w14:textId="77777777" w:rsidR="00052DE1" w:rsidRPr="00FF59DA" w:rsidRDefault="00052DE1" w:rsidP="008A3823">
            <w:pPr>
              <w:rPr>
                <w:szCs w:val="19"/>
              </w:rPr>
            </w:pPr>
          </w:p>
        </w:tc>
        <w:tc>
          <w:tcPr>
            <w:tcW w:w="210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E9B991" w14:textId="77777777" w:rsidR="00052DE1" w:rsidRPr="00FF59DA" w:rsidRDefault="00052DE1" w:rsidP="008A382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1529B0" w14:textId="2C2715A6" w:rsidR="00052DE1" w:rsidRPr="00FF59DA" w:rsidRDefault="005D130F" w:rsidP="008A38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34,5</w:t>
            </w:r>
          </w:p>
        </w:tc>
      </w:tr>
      <w:tr w:rsidR="00052DE1" w:rsidRPr="00D24571" w14:paraId="32D48D9B" w14:textId="77777777" w:rsidTr="00052DE1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5355949" w14:textId="77777777" w:rsidR="00052DE1" w:rsidRPr="00FF59DA" w:rsidRDefault="00052DE1" w:rsidP="008A3823">
            <w:pPr>
              <w:rPr>
                <w:szCs w:val="19"/>
              </w:rPr>
            </w:pPr>
          </w:p>
        </w:tc>
        <w:tc>
          <w:tcPr>
            <w:tcW w:w="210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AEFE04" w14:textId="77777777" w:rsidR="00052DE1" w:rsidRPr="00FF59DA" w:rsidRDefault="00052DE1" w:rsidP="008A382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454E2B" w14:textId="7276578B" w:rsidR="00052DE1" w:rsidRPr="00FF59DA" w:rsidRDefault="005D130F" w:rsidP="008A38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28,8</w:t>
            </w:r>
          </w:p>
        </w:tc>
      </w:tr>
      <w:tr w:rsidR="00052DE1" w:rsidRPr="00D24571" w14:paraId="6799C3D6" w14:textId="77777777" w:rsidTr="00052DE1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F493FD0" w14:textId="77777777" w:rsidR="00052DE1" w:rsidRPr="00FF59DA" w:rsidRDefault="00052DE1" w:rsidP="008A3823">
            <w:pPr>
              <w:rPr>
                <w:szCs w:val="19"/>
              </w:rPr>
            </w:pPr>
          </w:p>
        </w:tc>
        <w:tc>
          <w:tcPr>
            <w:tcW w:w="210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21D37F" w14:textId="77777777" w:rsidR="00052DE1" w:rsidRPr="00FF59DA" w:rsidRDefault="00052DE1" w:rsidP="008A382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20D50A" w14:textId="41097252" w:rsidR="00052DE1" w:rsidRPr="00FF59DA" w:rsidRDefault="005D130F" w:rsidP="008A38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16,8</w:t>
            </w:r>
          </w:p>
        </w:tc>
      </w:tr>
      <w:tr w:rsidR="00052DE1" w:rsidRPr="00D24571" w14:paraId="1ACCB98A" w14:textId="77777777" w:rsidTr="00052DE1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0FAD577" w14:textId="4855C942" w:rsidR="00052DE1" w:rsidRPr="00FF59DA" w:rsidRDefault="00052DE1" w:rsidP="00052DE1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</w:t>
            </w:r>
            <w:r>
              <w:rPr>
                <w:b/>
                <w:szCs w:val="19"/>
              </w:rPr>
              <w:t>suwerenności i niepodległości Polski</w:t>
            </w:r>
            <w:r w:rsidRPr="00FF59DA">
              <w:rPr>
                <w:b/>
                <w:szCs w:val="19"/>
              </w:rPr>
              <w:t>?</w:t>
            </w:r>
          </w:p>
        </w:tc>
        <w:tc>
          <w:tcPr>
            <w:tcW w:w="210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DBFF37" w14:textId="77777777" w:rsidR="00052DE1" w:rsidRPr="00FF59DA" w:rsidRDefault="00052DE1" w:rsidP="008A382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CCB3567" w14:textId="56FCB8B5" w:rsidR="00052DE1" w:rsidRPr="00FF59DA" w:rsidRDefault="005D130F" w:rsidP="008A38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39,9</w:t>
            </w:r>
          </w:p>
        </w:tc>
      </w:tr>
      <w:tr w:rsidR="00052DE1" w:rsidRPr="00D24571" w14:paraId="575E4FF7" w14:textId="77777777" w:rsidTr="00052DE1">
        <w:trPr>
          <w:trHeight w:hRule="exact" w:val="460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3AF6A632" w14:textId="77777777" w:rsidR="00052DE1" w:rsidRPr="00D24571" w:rsidRDefault="00052DE1" w:rsidP="008A3823">
            <w:pPr>
              <w:rPr>
                <w:sz w:val="14"/>
                <w:szCs w:val="14"/>
              </w:rPr>
            </w:pPr>
          </w:p>
        </w:tc>
        <w:tc>
          <w:tcPr>
            <w:tcW w:w="210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529572" w14:textId="77777777" w:rsidR="00052DE1" w:rsidRPr="00FF59DA" w:rsidRDefault="00052DE1" w:rsidP="008A382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6D04D0" w14:textId="3846D0C5" w:rsidR="00052DE1" w:rsidRPr="00FF59DA" w:rsidRDefault="005D130F" w:rsidP="008A38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39,0</w:t>
            </w:r>
          </w:p>
        </w:tc>
      </w:tr>
      <w:tr w:rsidR="00052DE1" w:rsidRPr="00D24571" w14:paraId="3D607DE4" w14:textId="77777777" w:rsidTr="00052DE1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582E9D9B" w14:textId="77777777" w:rsidR="00052DE1" w:rsidRPr="00D24571" w:rsidRDefault="00052DE1" w:rsidP="008A3823">
            <w:pPr>
              <w:rPr>
                <w:sz w:val="14"/>
                <w:szCs w:val="14"/>
              </w:rPr>
            </w:pPr>
          </w:p>
        </w:tc>
        <w:tc>
          <w:tcPr>
            <w:tcW w:w="210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612C36" w14:textId="77777777" w:rsidR="00052DE1" w:rsidRPr="00FF59DA" w:rsidRDefault="00052DE1" w:rsidP="008A382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157619" w14:textId="0FC3E751" w:rsidR="00052DE1" w:rsidRPr="00FF59DA" w:rsidRDefault="005D130F" w:rsidP="008A38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17,5</w:t>
            </w:r>
          </w:p>
        </w:tc>
      </w:tr>
      <w:tr w:rsidR="00052DE1" w:rsidRPr="00D24571" w14:paraId="1A0433A9" w14:textId="77777777" w:rsidTr="00052DE1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39CA6161" w14:textId="77777777" w:rsidR="00052DE1" w:rsidRPr="00D24571" w:rsidRDefault="00052DE1" w:rsidP="008A3823">
            <w:pPr>
              <w:rPr>
                <w:sz w:val="14"/>
                <w:szCs w:val="14"/>
              </w:rPr>
            </w:pPr>
          </w:p>
        </w:tc>
        <w:tc>
          <w:tcPr>
            <w:tcW w:w="210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406A001" w14:textId="77777777" w:rsidR="00052DE1" w:rsidRPr="00FF59DA" w:rsidRDefault="00052DE1" w:rsidP="008A382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148DABCA" w14:textId="698DC86B" w:rsidR="00052DE1" w:rsidRPr="00FF59DA" w:rsidRDefault="005D130F" w:rsidP="008A38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3,6</w:t>
            </w:r>
          </w:p>
        </w:tc>
      </w:tr>
    </w:tbl>
    <w:p w14:paraId="4E4B5C8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3C28A51E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E534B15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5C74670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8A06D4C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3D8DF7F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0A6DB1CB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D4A7909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E3E949D" w14:textId="77777777" w:rsidR="008A3823" w:rsidRPr="00FB1838" w:rsidRDefault="008A3823" w:rsidP="008A3823">
      <w:pPr>
        <w:spacing w:line="288" w:lineRule="auto"/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14:paraId="0B3923C5" w14:textId="77777777" w:rsidR="00FB1838" w:rsidRPr="00FE5C2F" w:rsidRDefault="00FB1838" w:rsidP="00FE5C2F">
      <w:pPr>
        <w:spacing w:before="0" w:after="160" w:line="259" w:lineRule="auto"/>
        <w:rPr>
          <w:b/>
          <w:spacing w:val="-2"/>
          <w:sz w:val="18"/>
        </w:rPr>
        <w:sectPr w:rsidR="00FB1838" w:rsidRPr="00FE5C2F" w:rsidSect="009950DE">
          <w:headerReference w:type="default" r:id="rId31"/>
          <w:footerReference w:type="default" r:id="rId32"/>
          <w:headerReference w:type="first" r:id="rId33"/>
          <w:footerReference w:type="first" r:id="rId34"/>
          <w:footnotePr>
            <w:numFmt w:val="chicago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78672B0B" w14:textId="77A4611D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8930" w:type="dxa"/>
        <w:tblLook w:val="04A0" w:firstRow="1" w:lastRow="0" w:firstColumn="1" w:lastColumn="0" w:noHBand="0" w:noVBand="1"/>
      </w:tblPr>
      <w:tblGrid>
        <w:gridCol w:w="4678"/>
        <w:gridCol w:w="4252"/>
      </w:tblGrid>
      <w:tr w:rsidR="00076F85" w:rsidRPr="008F3638" w14:paraId="2DB5CE44" w14:textId="77777777" w:rsidTr="00916887">
        <w:trPr>
          <w:trHeight w:val="1912"/>
        </w:trPr>
        <w:tc>
          <w:tcPr>
            <w:tcW w:w="4678" w:type="dxa"/>
          </w:tcPr>
          <w:p w14:paraId="1B405618" w14:textId="77777777" w:rsidR="00076F85" w:rsidRPr="008F3638" w:rsidRDefault="00076F85" w:rsidP="00916887">
            <w:pPr>
              <w:spacing w:before="0" w:after="0" w:line="276" w:lineRule="auto"/>
              <w:ind w:left="176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E338E18" w14:textId="77777777" w:rsidR="00076F85" w:rsidRDefault="00076F85" w:rsidP="00916887">
            <w:pPr>
              <w:spacing w:before="0" w:line="276" w:lineRule="auto"/>
              <w:ind w:left="176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14:paraId="6ADEEB1C" w14:textId="77777777" w:rsidR="00076F85" w:rsidRDefault="00076F85" w:rsidP="00916887">
            <w:pPr>
              <w:spacing w:before="0" w:after="0" w:line="276" w:lineRule="auto"/>
              <w:ind w:left="176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>dr Piotr Ryszard Cmela</w:t>
            </w:r>
          </w:p>
          <w:p w14:paraId="04EE7A73" w14:textId="77777777" w:rsidR="00076F85" w:rsidRPr="008F3638" w:rsidRDefault="00076F85" w:rsidP="00916887">
            <w:pPr>
              <w:pStyle w:val="Nagwek3"/>
              <w:spacing w:before="0" w:line="240" w:lineRule="auto"/>
              <w:ind w:left="176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4BDC4932" w14:textId="77777777" w:rsidR="00076F85" w:rsidRPr="008F3638" w:rsidRDefault="00076F85" w:rsidP="0091688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252" w:type="dxa"/>
          </w:tcPr>
          <w:p w14:paraId="5CF0DE93" w14:textId="77777777" w:rsidR="00076F85" w:rsidRPr="008F3638" w:rsidRDefault="00076F85" w:rsidP="00916887">
            <w:pPr>
              <w:spacing w:before="0" w:line="276" w:lineRule="auto"/>
              <w:ind w:left="318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1F979E52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16A17F5E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4C9FE8E1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-Siatka"/>
        <w:tblW w:w="5437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01"/>
        <w:gridCol w:w="570"/>
        <w:gridCol w:w="3106"/>
        <w:gridCol w:w="1076"/>
      </w:tblGrid>
      <w:tr w:rsidR="00076F85" w14:paraId="4EABAEC5" w14:textId="77777777" w:rsidTr="00B520CF">
        <w:trPr>
          <w:gridAfter w:val="1"/>
          <w:wAfter w:w="544" w:type="pct"/>
          <w:trHeight w:val="610"/>
        </w:trPr>
        <w:tc>
          <w:tcPr>
            <w:tcW w:w="2589" w:type="pct"/>
            <w:vMerge w:val="restart"/>
          </w:tcPr>
          <w:p w14:paraId="1FAECCE0" w14:textId="77777777" w:rsidR="00076F85" w:rsidRPr="00C91687" w:rsidRDefault="00076F85" w:rsidP="00076F85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0FF673D0" w14:textId="77777777" w:rsidR="00076F85" w:rsidRPr="00C91687" w:rsidRDefault="00076F85" w:rsidP="00076F85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14:paraId="7CC59C25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 w:rsidRPr="00076F85">
              <w:rPr>
                <w:b/>
                <w:sz w:val="20"/>
                <w:lang w:val="en-US"/>
              </w:rPr>
              <w:t>e-mail:</w:t>
            </w:r>
            <w:r w:rsidRPr="00076F85">
              <w:rPr>
                <w:sz w:val="20"/>
                <w:lang w:val="en-US"/>
              </w:rPr>
              <w:t xml:space="preserve"> </w:t>
            </w:r>
            <w:hyperlink r:id="rId35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289" w:type="pct"/>
            <w:vAlign w:val="center"/>
          </w:tcPr>
          <w:p w14:paraId="44043060" w14:textId="3C7E7642" w:rsidR="00076F85" w:rsidRPr="00076F85" w:rsidRDefault="00916887" w:rsidP="00076F85">
            <w:pPr>
              <w:rPr>
                <w:sz w:val="18"/>
                <w:lang w:val="en-US"/>
              </w:rPr>
            </w:pP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3408" behindDoc="0" locked="0" layoutInCell="1" allowOverlap="1" wp14:anchorId="31FB99CD" wp14:editId="2880853F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83185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4432" behindDoc="0" locked="0" layoutInCell="1" allowOverlap="1" wp14:anchorId="18102E9D" wp14:editId="025874FC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386715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anchorId="04DF719B" wp14:editId="14F363D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712470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9312" behindDoc="0" locked="0" layoutInCell="1" allowOverlap="1" wp14:anchorId="6BA2FFAF" wp14:editId="1CA6C8D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1026160</wp:posOffset>
                  </wp:positionV>
                  <wp:extent cx="251460" cy="251460"/>
                  <wp:effectExtent l="0" t="0" r="0" b="0"/>
                  <wp:wrapNone/>
                  <wp:docPr id="213" name="Obraz 213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0336" behindDoc="0" locked="0" layoutInCell="1" allowOverlap="1" wp14:anchorId="62772E8F" wp14:editId="6F8D144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1332230</wp:posOffset>
                  </wp:positionV>
                  <wp:extent cx="251460" cy="251460"/>
                  <wp:effectExtent l="0" t="0" r="0" b="0"/>
                  <wp:wrapNone/>
                  <wp:docPr id="214" name="Obraz 214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1360" behindDoc="0" locked="0" layoutInCell="1" allowOverlap="1" wp14:anchorId="2EB17D87" wp14:editId="5154CC1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1653540</wp:posOffset>
                  </wp:positionV>
                  <wp:extent cx="251460" cy="251460"/>
                  <wp:effectExtent l="0" t="0" r="0" b="0"/>
                  <wp:wrapNone/>
                  <wp:docPr id="215" name="Obraz 215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6" w:type="pct"/>
            <w:vAlign w:val="center"/>
          </w:tcPr>
          <w:p w14:paraId="6FC0B34E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76F85" w14:paraId="16B3DE99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Merge/>
            <w:vAlign w:val="center"/>
          </w:tcPr>
          <w:p w14:paraId="2B5CAA16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CF5E4C3" w14:textId="32A77A19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576" w:type="pct"/>
          </w:tcPr>
          <w:p w14:paraId="2055CD5B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76F85" w14:paraId="4389F5B7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Merge/>
            <w:vAlign w:val="center"/>
          </w:tcPr>
          <w:p w14:paraId="0D6F5273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02BAC878" w14:textId="73A41AB5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576" w:type="pct"/>
          </w:tcPr>
          <w:p w14:paraId="52A94A08" w14:textId="77777777" w:rsidR="00076F85" w:rsidRDefault="00076F85" w:rsidP="00076F85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  <w:tr w:rsidR="002F5026" w14:paraId="2E9D9006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08F91395" w14:textId="67CE609E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5671017C" w14:textId="4ABDDA75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4852E164" w14:textId="372A349D" w:rsidR="002F5026" w:rsidRPr="003D5F42" w:rsidRDefault="002F5026" w:rsidP="002F5026">
            <w:pPr>
              <w:rPr>
                <w:sz w:val="20"/>
              </w:rPr>
            </w:pPr>
            <w:r w:rsidRPr="00531873">
              <w:rPr>
                <w:sz w:val="20"/>
              </w:rPr>
              <w:t>gus_stat</w:t>
            </w:r>
          </w:p>
        </w:tc>
      </w:tr>
      <w:tr w:rsidR="002F5026" w14:paraId="491E1A2C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480C5836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CA0E45D" w14:textId="2F6BFF39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636587F8" w14:textId="34853AD2" w:rsidR="002F5026" w:rsidRPr="003D5F42" w:rsidRDefault="002F5026" w:rsidP="002F5026">
            <w:pPr>
              <w:rPr>
                <w:sz w:val="20"/>
              </w:rPr>
            </w:pPr>
            <w:r w:rsidRPr="00531873">
              <w:rPr>
                <w:sz w:val="20"/>
              </w:rPr>
              <w:t>glownyurzadstatystycznygus</w:t>
            </w:r>
          </w:p>
        </w:tc>
      </w:tr>
      <w:tr w:rsidR="002F5026" w14:paraId="7BD61488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01AF4C2E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3D0A37A2" w14:textId="420C41E7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4C05212A" w14:textId="7F56CC50" w:rsidR="002F5026" w:rsidRPr="003D5F42" w:rsidRDefault="002F5026" w:rsidP="002F5026">
            <w:pPr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</w:p>
        </w:tc>
      </w:tr>
      <w:tr w:rsidR="00B520CF" w14:paraId="01980EE9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1621676F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A89D6AE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34FDA462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14:paraId="558C7340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1BD165A8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4B35A7E9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6477733A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:rsidRPr="0045473D" w14:paraId="777F6F4E" w14:textId="77777777" w:rsidTr="00B520CF">
        <w:tblPrEx>
          <w:tblCellMar>
            <w:left w:w="108" w:type="dxa"/>
            <w:right w:w="108" w:type="dxa"/>
          </w:tblCellMar>
        </w:tblPrEx>
        <w:trPr>
          <w:trHeight w:val="7695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14:paraId="4C9B4762" w14:textId="2D50C346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  <w:color w:val="auto"/>
                <w:u w:val="none"/>
              </w:rPr>
            </w:pPr>
            <w:r w:rsidRPr="00210B1C">
              <w:rPr>
                <w:b/>
              </w:rPr>
              <w:t>Powiązane opracowania</w:t>
            </w:r>
            <w:r>
              <w:rPr>
                <w:rFonts w:cs="Times New Roman"/>
              </w:rPr>
              <w:fldChar w:fldCharType="begin"/>
            </w:r>
            <w:r w:rsidRPr="00B520CF">
              <w:rPr>
                <w:rFonts w:cs="Times New Roman"/>
              </w:rPr>
              <w:instrText>HYPERLINK "https://stat.gov.pl/obszary-tematyczne/koniunktura/koniunktura/koniunktura-w-przetworstwie-przemyslowym-budownictwie-handlu-i-uslugach-grudzien-2021-roku,3,109.html" \o "Koniunktura w przetwórstwie przemysłowym, budownictwie, handlu i usługach w grudniu 2021 roku"</w:instrText>
            </w:r>
            <w:r>
              <w:rPr>
                <w:rFonts w:cs="Times New Roman"/>
              </w:rPr>
              <w:fldChar w:fldCharType="separate"/>
            </w:r>
          </w:p>
          <w:p w14:paraId="79882791" w14:textId="4BFF9B59" w:rsidR="00B520CF" w:rsidRPr="00B520CF" w:rsidRDefault="004F787E" w:rsidP="00B520CF">
            <w:pPr>
              <w:rPr>
                <w:rStyle w:val="Hipercze"/>
                <w:lang w:val="en-US"/>
              </w:rPr>
            </w:pPr>
            <w:hyperlink r:id="rId42" w:tooltip="Link do opracowania pt. &quot;Koniunktura w przetwórstwie przemysłowym, budownictwie, handlu i usługach w marcu 2022 roku&quot;" w:history="1">
              <w:r w:rsidR="00FC0B14">
                <w:rPr>
                  <w:rStyle w:val="Hipercze"/>
                  <w:lang w:val="en-US"/>
                </w:rPr>
                <w:t>Koniunktura w przetwórstwie przemysłowym, budownictwie, handlu i usługach w marcu 2022 roku</w:t>
              </w:r>
            </w:hyperlink>
          </w:p>
          <w:p w14:paraId="7762E74C" w14:textId="5DFBAA80" w:rsidR="00B520CF" w:rsidRPr="00B520CF" w:rsidRDefault="004F787E" w:rsidP="00B520CF">
            <w:pPr>
              <w:rPr>
                <w:rStyle w:val="Hipercze"/>
                <w:lang w:val="en-US"/>
              </w:rPr>
            </w:pPr>
            <w:hyperlink r:id="rId43" w:tooltip="Link do opracowania pt. &quot;Biuletyn Statystyczny Nr 2/2022&quot;" w:history="1">
              <w:r w:rsidR="00FC0B14">
                <w:rPr>
                  <w:rStyle w:val="Hipercze"/>
                  <w:lang w:val="en-US"/>
                </w:rPr>
                <w:t>Biuletyn Statystyczny Nr 2/2022</w:t>
              </w:r>
            </w:hyperlink>
          </w:p>
          <w:p w14:paraId="70E03FE1" w14:textId="31842B5D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</w:rPr>
            </w:pPr>
          </w:p>
          <w:p w14:paraId="136C6767" w14:textId="7437109D" w:rsidR="00B520CF" w:rsidRPr="00694D63" w:rsidRDefault="00B520CF" w:rsidP="00B520CF">
            <w:pPr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 xml:space="preserve"> Temat dostępny w bazach danych</w:t>
            </w:r>
          </w:p>
          <w:p w14:paraId="0D9F8392" w14:textId="054FE46C" w:rsidR="00B520CF" w:rsidRPr="00B520CF" w:rsidRDefault="004F787E" w:rsidP="00B520CF">
            <w:pPr>
              <w:rPr>
                <w:rStyle w:val="Hipercze"/>
              </w:rPr>
            </w:pPr>
            <w:hyperlink r:id="rId44" w:tooltip="Link do bazy: Dziedzinowa Baza Wiedzy Warunki Życia Ludności" w:history="1">
              <w:r w:rsidR="0045473D">
                <w:rPr>
                  <w:rStyle w:val="Hipercze"/>
                </w:rPr>
                <w:t>Dziedzinowa Baza Wiedzy Warunki Życia Ludności</w:t>
              </w:r>
            </w:hyperlink>
          </w:p>
          <w:p w14:paraId="2C95284D" w14:textId="3B8741B2" w:rsidR="00B520CF" w:rsidRPr="0045473D" w:rsidRDefault="00B520CF" w:rsidP="00B520CF">
            <w:pPr>
              <w:shd w:val="clear" w:color="auto" w:fill="D9D9D9" w:themeFill="background1" w:themeFillShade="D9"/>
              <w:spacing w:before="360"/>
              <w:rPr>
                <w:rStyle w:val="Hipercze"/>
              </w:rPr>
            </w:pPr>
            <w:r w:rsidRPr="0045473D">
              <w:rPr>
                <w:rStyle w:val="Hipercze"/>
              </w:rPr>
              <w:t xml:space="preserve"> </w:t>
            </w:r>
          </w:p>
          <w:p w14:paraId="0606825A" w14:textId="7F855716" w:rsidR="00B520CF" w:rsidRPr="0045473D" w:rsidRDefault="00B520CF" w:rsidP="000631D3">
            <w:pPr>
              <w:rPr>
                <w:rStyle w:val="Hipercze"/>
              </w:rPr>
            </w:pPr>
          </w:p>
          <w:p w14:paraId="42C3764F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5F9E96B4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620867B5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EA45209" w14:textId="17699296" w:rsidR="00D261A2" w:rsidRPr="0045473D" w:rsidRDefault="00D261A2" w:rsidP="00E76D26">
      <w:pPr>
        <w:rPr>
          <w:sz w:val="18"/>
        </w:rPr>
      </w:pPr>
    </w:p>
    <w:sectPr w:rsidR="00D261A2" w:rsidRPr="0045473D" w:rsidSect="00916887">
      <w:headerReference w:type="default" r:id="rId45"/>
      <w:footerReference w:type="default" r:id="rId46"/>
      <w:footnotePr>
        <w:numFmt w:val="chicago"/>
      </w:footnotePr>
      <w:pgSz w:w="11906" w:h="16838"/>
      <w:pgMar w:top="720" w:right="2125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0FC1A6" w14:textId="77777777" w:rsidR="004F787E" w:rsidRDefault="004F787E" w:rsidP="000662E2">
      <w:pPr>
        <w:spacing w:after="0" w:line="240" w:lineRule="auto"/>
      </w:pPr>
      <w:r>
        <w:separator/>
      </w:r>
    </w:p>
  </w:endnote>
  <w:endnote w:type="continuationSeparator" w:id="0">
    <w:p w14:paraId="47FAD74D" w14:textId="77777777" w:rsidR="004F787E" w:rsidRDefault="004F787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F9AFC23-392F-4662-9808-B84B032D07ED}"/>
    <w:embedBold r:id="rId2" w:fontKey="{9ADE8599-7114-4459-9B2B-4E4D2B26027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87009416-55CA-4C36-8F44-8AB812A71E85}"/>
    <w:embedBold r:id="rId4" w:fontKey="{EA2A582E-7B62-4E53-BEDE-4C5838D10D4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B45FD9D1-05FB-4BE1-B691-E1528E5DE0C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0E4BA47B-2B82-4764-9408-C7BE718C505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5213403"/>
      <w:docPartObj>
        <w:docPartGallery w:val="Page Numbers (Bottom of Page)"/>
        <w:docPartUnique/>
      </w:docPartObj>
    </w:sdtPr>
    <w:sdtEndPr/>
    <w:sdtContent>
      <w:p w14:paraId="3196DBB8" w14:textId="77777777" w:rsidR="00FC0B14" w:rsidRDefault="00FC0B1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1762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3AF9F01" w14:textId="77777777" w:rsidR="00FC0B14" w:rsidRPr="00A518FC" w:rsidRDefault="00FC0B14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373A8C0" w14:textId="77777777" w:rsidR="00FC0B14" w:rsidRPr="00A518FC" w:rsidRDefault="00FC0B14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A71762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258335"/>
      <w:docPartObj>
        <w:docPartGallery w:val="Page Numbers (Bottom of Page)"/>
        <w:docPartUnique/>
      </w:docPartObj>
    </w:sdtPr>
    <w:sdtEndPr/>
    <w:sdtContent>
      <w:p w14:paraId="7ECCDFE3" w14:textId="77777777" w:rsidR="00FC0B14" w:rsidRDefault="00FC0B1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1762">
          <w:rPr>
            <w:noProof/>
          </w:rPr>
          <w:t>14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8888E1A" w14:textId="77777777" w:rsidR="00FC0B14" w:rsidRPr="00A518FC" w:rsidRDefault="00FC0B14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39C04540" w14:textId="77777777" w:rsidR="00FC0B14" w:rsidRPr="00A518FC" w:rsidRDefault="00FC0B14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A71762"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F3A7A0B" w14:textId="77777777" w:rsidR="00FC0B14" w:rsidRDefault="00FC0B1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1762">
          <w:rPr>
            <w:noProof/>
          </w:rPr>
          <w:t>15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81D1A3" w14:textId="77777777" w:rsidR="004F787E" w:rsidRDefault="004F787E" w:rsidP="000662E2">
      <w:pPr>
        <w:spacing w:after="0" w:line="240" w:lineRule="auto"/>
      </w:pPr>
      <w:r>
        <w:separator/>
      </w:r>
    </w:p>
  </w:footnote>
  <w:footnote w:type="continuationSeparator" w:id="0">
    <w:p w14:paraId="68CE6C3E" w14:textId="77777777" w:rsidR="004F787E" w:rsidRDefault="004F787E" w:rsidP="000662E2">
      <w:pPr>
        <w:spacing w:after="0" w:line="240" w:lineRule="auto"/>
      </w:pPr>
      <w:r>
        <w:continuationSeparator/>
      </w:r>
    </w:p>
  </w:footnote>
  <w:footnote w:id="1">
    <w:p w14:paraId="4D80B54E" w14:textId="35ABD8D8" w:rsidR="00FC0B14" w:rsidRDefault="00FC0B14" w:rsidP="000A76BB">
      <w:pPr>
        <w:pStyle w:val="Tekstprzypisudolnego"/>
      </w:pPr>
      <w:r w:rsidRPr="00374750">
        <w:rPr>
          <w:rStyle w:val="Odwoanieprzypisudolnego"/>
          <w:sz w:val="19"/>
          <w:szCs w:val="19"/>
        </w:rPr>
        <w:footnoteRef/>
      </w:r>
      <w:r>
        <w:t xml:space="preserve"> </w:t>
      </w:r>
      <w:r w:rsidRPr="00374750">
        <w:rPr>
          <w:rFonts w:cs="Fira Sans"/>
          <w:sz w:val="19"/>
          <w:szCs w:val="19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374750">
        <w:rPr>
          <w:noProof/>
          <w:sz w:val="19"/>
          <w:szCs w:val="19"/>
        </w:rPr>
        <w:t>W</w:t>
      </w:r>
      <w:r>
        <w:rPr>
          <w:noProof/>
          <w:sz w:val="19"/>
          <w:szCs w:val="19"/>
        </w:rPr>
        <w:t xml:space="preserve"> okresie 04-13.04</w:t>
      </w:r>
      <w:r w:rsidRPr="00374750">
        <w:rPr>
          <w:noProof/>
          <w:sz w:val="19"/>
          <w:szCs w:val="19"/>
        </w:rPr>
        <w:t>.2022 r. przeprowadzono me</w:t>
      </w:r>
      <w:r>
        <w:rPr>
          <w:noProof/>
          <w:sz w:val="19"/>
          <w:szCs w:val="19"/>
        </w:rPr>
        <w:t>todą wywi</w:t>
      </w:r>
      <w:r w:rsidR="00091EC8">
        <w:rPr>
          <w:noProof/>
          <w:sz w:val="19"/>
          <w:szCs w:val="19"/>
        </w:rPr>
        <w:t>adu telefonicznego 1372 wywiady</w:t>
      </w:r>
      <w:r w:rsidRPr="00374750">
        <w:rPr>
          <w:noProof/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725AD" w14:textId="77777777" w:rsidR="00FC0B14" w:rsidRDefault="00FC0B14">
    <w:pPr>
      <w:pStyle w:val="Nagwek"/>
    </w:pPr>
  </w:p>
  <w:p w14:paraId="51BD416D" w14:textId="77777777" w:rsidR="00FC0B14" w:rsidRDefault="00FC0B1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E2860DD" wp14:editId="5E18D42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0438F" w14:textId="77777777" w:rsidR="00FC0B14" w:rsidRDefault="00FC0B14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8FBC26" wp14:editId="70EEBDD1">
          <wp:extent cx="1153274" cy="720000"/>
          <wp:effectExtent l="0" t="0" r="0" b="4445"/>
          <wp:docPr id="4" name="Obraz 4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15D97B" wp14:editId="321177B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F66D64" w14:textId="77777777" w:rsidR="00FC0B14" w:rsidRPr="003C6C8D" w:rsidRDefault="00FC0B14" w:rsidP="00370A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15D97B" id="Schemat blokowy: opóźnienie 6" o:spid="_x0000_s1046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0F66D64" w14:textId="77777777" w:rsidR="00FC0B14" w:rsidRPr="003C6C8D" w:rsidRDefault="00FC0B14" w:rsidP="00370A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1A7B097" wp14:editId="62916EB8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2328BA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529C9426" w14:textId="77777777" w:rsidR="00FC0B14" w:rsidRDefault="00FC0B14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26CFB1B" wp14:editId="03033C8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DD16CF" w14:textId="5785AF98" w:rsidR="00FC0B14" w:rsidRPr="00273FED" w:rsidRDefault="00FC0B14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21.04</w:t>
                          </w:r>
                          <w:r w:rsidRPr="00273FED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CFB1B"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alt="Data publikacji informacji sygnalnej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GtncR3eAAAACgEAAA8AAABkcnMvZG93bnJl&#10;di54bWxMj8FOwzAQRO9I/IO1SNyo3Si0Tcimqoq4gmgBiZsbb5OIeB3FbhP+HvdEj6MZzbwp1pPt&#10;xJkG3zpGmM8UCOLKmZZrhI/9y8MKhA+aje4cE8IveViXtzeFzo0b+Z3Ou1CLWMI+1whNCH0upa8a&#10;strPXE8cvaMbrA5RDrU0gx5jue1kotRCWt1yXGh0T9uGqp/dySJ8vh6/v1L1Vj/bx350k5JsM4l4&#10;fzdtnkAEmsJ/GC74ER3KyHRwJzZedAirJIlfAkI6z0BcAipdLkAcELI0A1kW8vpC+Q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BrZ3Ed3gAAAAoBAAAPAAAAAAAAAAAAAAAAAIUEAABk&#10;cnMvZG93bnJldi54bWxQSwUGAAAAAAQABADzAAAAkAUAAAAA&#10;" filled="f" stroked="f">
              <v:textbox>
                <w:txbxContent>
                  <w:p w14:paraId="68DD16CF" w14:textId="5785AF98" w:rsidR="00FC0B14" w:rsidRPr="00273FED" w:rsidRDefault="00FC0B14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21.04</w:t>
                    </w:r>
                    <w:r w:rsidRPr="00273FED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8B483" w14:textId="77777777" w:rsidR="00FC0B14" w:rsidRDefault="00FC0B14">
    <w:pPr>
      <w:pStyle w:val="Nagwek"/>
    </w:pPr>
  </w:p>
  <w:p w14:paraId="12B1F17D" w14:textId="77777777" w:rsidR="00FC0B14" w:rsidRDefault="00FC0B1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C68E397" wp14:editId="2EEFE2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9F7F51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BB982" w14:textId="72423298" w:rsidR="00FC0B14" w:rsidRDefault="00FC0B14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7AEE69A" wp14:editId="709BE3C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467F0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3F28722A" w14:textId="277E6585" w:rsidR="00FC0B14" w:rsidRDefault="00FC0B14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A314C" w14:textId="77777777" w:rsidR="00FC0B14" w:rsidRDefault="00FC0B14">
    <w:pPr>
      <w:pStyle w:val="Nagwek"/>
    </w:pPr>
  </w:p>
  <w:p w14:paraId="2F92140A" w14:textId="77777777" w:rsidR="00FC0B14" w:rsidRDefault="00FC0B1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74"/>
    <w:rsid w:val="00001C5B"/>
    <w:rsid w:val="00002D41"/>
    <w:rsid w:val="0000309D"/>
    <w:rsid w:val="00003437"/>
    <w:rsid w:val="00004121"/>
    <w:rsid w:val="0000709F"/>
    <w:rsid w:val="000108B8"/>
    <w:rsid w:val="00010FC9"/>
    <w:rsid w:val="00011410"/>
    <w:rsid w:val="0001263F"/>
    <w:rsid w:val="00013D29"/>
    <w:rsid w:val="00014DB7"/>
    <w:rsid w:val="000152F5"/>
    <w:rsid w:val="000248A6"/>
    <w:rsid w:val="0002495E"/>
    <w:rsid w:val="00027225"/>
    <w:rsid w:val="00027680"/>
    <w:rsid w:val="0003132A"/>
    <w:rsid w:val="0003182C"/>
    <w:rsid w:val="00033386"/>
    <w:rsid w:val="00034768"/>
    <w:rsid w:val="000353D6"/>
    <w:rsid w:val="00036F2C"/>
    <w:rsid w:val="00037D84"/>
    <w:rsid w:val="00040B33"/>
    <w:rsid w:val="00041217"/>
    <w:rsid w:val="00041798"/>
    <w:rsid w:val="00041B96"/>
    <w:rsid w:val="00043689"/>
    <w:rsid w:val="00044268"/>
    <w:rsid w:val="0004582E"/>
    <w:rsid w:val="00045ED1"/>
    <w:rsid w:val="00046FEE"/>
    <w:rsid w:val="000470AA"/>
    <w:rsid w:val="000477D8"/>
    <w:rsid w:val="00047B35"/>
    <w:rsid w:val="00050829"/>
    <w:rsid w:val="00051607"/>
    <w:rsid w:val="00051E07"/>
    <w:rsid w:val="00051FD3"/>
    <w:rsid w:val="00052123"/>
    <w:rsid w:val="00052D56"/>
    <w:rsid w:val="00052DE1"/>
    <w:rsid w:val="00053B77"/>
    <w:rsid w:val="00056C2D"/>
    <w:rsid w:val="00057CA1"/>
    <w:rsid w:val="000631D3"/>
    <w:rsid w:val="000662E2"/>
    <w:rsid w:val="00066883"/>
    <w:rsid w:val="00066C7C"/>
    <w:rsid w:val="00066E13"/>
    <w:rsid w:val="00070309"/>
    <w:rsid w:val="00070C9E"/>
    <w:rsid w:val="00072F74"/>
    <w:rsid w:val="00074DD8"/>
    <w:rsid w:val="00075F14"/>
    <w:rsid w:val="00076215"/>
    <w:rsid w:val="00076897"/>
    <w:rsid w:val="00076F85"/>
    <w:rsid w:val="000776C7"/>
    <w:rsid w:val="00077F91"/>
    <w:rsid w:val="000806E2"/>
    <w:rsid w:val="000806F7"/>
    <w:rsid w:val="00082013"/>
    <w:rsid w:val="00082442"/>
    <w:rsid w:val="00082E10"/>
    <w:rsid w:val="00082F62"/>
    <w:rsid w:val="000838BC"/>
    <w:rsid w:val="00086288"/>
    <w:rsid w:val="0008652E"/>
    <w:rsid w:val="000872C8"/>
    <w:rsid w:val="00087858"/>
    <w:rsid w:val="00091EC8"/>
    <w:rsid w:val="00092075"/>
    <w:rsid w:val="00092223"/>
    <w:rsid w:val="00092C9D"/>
    <w:rsid w:val="00094173"/>
    <w:rsid w:val="00094948"/>
    <w:rsid w:val="00096100"/>
    <w:rsid w:val="00097840"/>
    <w:rsid w:val="000A002E"/>
    <w:rsid w:val="000A2240"/>
    <w:rsid w:val="000A296E"/>
    <w:rsid w:val="000A2CBF"/>
    <w:rsid w:val="000A3A6C"/>
    <w:rsid w:val="000A45F0"/>
    <w:rsid w:val="000A489B"/>
    <w:rsid w:val="000A4C70"/>
    <w:rsid w:val="000A55DB"/>
    <w:rsid w:val="000A65A9"/>
    <w:rsid w:val="000A708E"/>
    <w:rsid w:val="000A76BB"/>
    <w:rsid w:val="000B0727"/>
    <w:rsid w:val="000B0D27"/>
    <w:rsid w:val="000B11BD"/>
    <w:rsid w:val="000B3058"/>
    <w:rsid w:val="000B5253"/>
    <w:rsid w:val="000B747E"/>
    <w:rsid w:val="000B7D32"/>
    <w:rsid w:val="000C135D"/>
    <w:rsid w:val="000C2830"/>
    <w:rsid w:val="000C3EAF"/>
    <w:rsid w:val="000C5F1F"/>
    <w:rsid w:val="000C627B"/>
    <w:rsid w:val="000C6E3D"/>
    <w:rsid w:val="000C7931"/>
    <w:rsid w:val="000C7CDE"/>
    <w:rsid w:val="000D0352"/>
    <w:rsid w:val="000D1B74"/>
    <w:rsid w:val="000D1D43"/>
    <w:rsid w:val="000D225C"/>
    <w:rsid w:val="000D29F7"/>
    <w:rsid w:val="000D2A5C"/>
    <w:rsid w:val="000D2D91"/>
    <w:rsid w:val="000D4B5B"/>
    <w:rsid w:val="000D4F93"/>
    <w:rsid w:val="000D5E53"/>
    <w:rsid w:val="000D70CF"/>
    <w:rsid w:val="000D790F"/>
    <w:rsid w:val="000E0918"/>
    <w:rsid w:val="000E09C8"/>
    <w:rsid w:val="000E15D7"/>
    <w:rsid w:val="000E2680"/>
    <w:rsid w:val="000E3CBF"/>
    <w:rsid w:val="000E60B4"/>
    <w:rsid w:val="000E615F"/>
    <w:rsid w:val="000E77F2"/>
    <w:rsid w:val="000F0153"/>
    <w:rsid w:val="000F1FA1"/>
    <w:rsid w:val="000F34A6"/>
    <w:rsid w:val="000F55BC"/>
    <w:rsid w:val="001011C3"/>
    <w:rsid w:val="00104D57"/>
    <w:rsid w:val="001070E2"/>
    <w:rsid w:val="00107A73"/>
    <w:rsid w:val="00110D87"/>
    <w:rsid w:val="00110DB6"/>
    <w:rsid w:val="00112723"/>
    <w:rsid w:val="0011292D"/>
    <w:rsid w:val="00113381"/>
    <w:rsid w:val="00113C04"/>
    <w:rsid w:val="00114DB9"/>
    <w:rsid w:val="0011502A"/>
    <w:rsid w:val="00115DB0"/>
    <w:rsid w:val="00116087"/>
    <w:rsid w:val="001169FE"/>
    <w:rsid w:val="00116FB7"/>
    <w:rsid w:val="001174F6"/>
    <w:rsid w:val="00117A01"/>
    <w:rsid w:val="0012106E"/>
    <w:rsid w:val="001212F4"/>
    <w:rsid w:val="0012268B"/>
    <w:rsid w:val="00124C75"/>
    <w:rsid w:val="001258BC"/>
    <w:rsid w:val="00125FB7"/>
    <w:rsid w:val="0012739E"/>
    <w:rsid w:val="00130296"/>
    <w:rsid w:val="00131F96"/>
    <w:rsid w:val="0013245A"/>
    <w:rsid w:val="00133BFC"/>
    <w:rsid w:val="00137357"/>
    <w:rsid w:val="001423B6"/>
    <w:rsid w:val="00142BFC"/>
    <w:rsid w:val="001430EF"/>
    <w:rsid w:val="001448A7"/>
    <w:rsid w:val="00146621"/>
    <w:rsid w:val="001502E8"/>
    <w:rsid w:val="001523FA"/>
    <w:rsid w:val="0015506A"/>
    <w:rsid w:val="00155579"/>
    <w:rsid w:val="001610A9"/>
    <w:rsid w:val="001613AE"/>
    <w:rsid w:val="00162325"/>
    <w:rsid w:val="00162C4B"/>
    <w:rsid w:val="00163353"/>
    <w:rsid w:val="0016456B"/>
    <w:rsid w:val="001646FD"/>
    <w:rsid w:val="00164F7E"/>
    <w:rsid w:val="00167134"/>
    <w:rsid w:val="00167412"/>
    <w:rsid w:val="001707DA"/>
    <w:rsid w:val="00171469"/>
    <w:rsid w:val="0017252A"/>
    <w:rsid w:val="00172C1E"/>
    <w:rsid w:val="00173149"/>
    <w:rsid w:val="00173ADC"/>
    <w:rsid w:val="00174171"/>
    <w:rsid w:val="0017466C"/>
    <w:rsid w:val="00174A0E"/>
    <w:rsid w:val="00174EBE"/>
    <w:rsid w:val="00175722"/>
    <w:rsid w:val="001768B7"/>
    <w:rsid w:val="00177066"/>
    <w:rsid w:val="00181035"/>
    <w:rsid w:val="00181CBC"/>
    <w:rsid w:val="001825B1"/>
    <w:rsid w:val="00182952"/>
    <w:rsid w:val="00183CE4"/>
    <w:rsid w:val="00184BD7"/>
    <w:rsid w:val="00187D25"/>
    <w:rsid w:val="001904D7"/>
    <w:rsid w:val="00190CA5"/>
    <w:rsid w:val="00192832"/>
    <w:rsid w:val="00192B09"/>
    <w:rsid w:val="00193FBA"/>
    <w:rsid w:val="00194F85"/>
    <w:rsid w:val="001951DA"/>
    <w:rsid w:val="00195AC5"/>
    <w:rsid w:val="00196061"/>
    <w:rsid w:val="00197987"/>
    <w:rsid w:val="00197B94"/>
    <w:rsid w:val="001A0AD3"/>
    <w:rsid w:val="001A1721"/>
    <w:rsid w:val="001A1742"/>
    <w:rsid w:val="001A2804"/>
    <w:rsid w:val="001A2C97"/>
    <w:rsid w:val="001A4C06"/>
    <w:rsid w:val="001A55BD"/>
    <w:rsid w:val="001A671B"/>
    <w:rsid w:val="001A6ED5"/>
    <w:rsid w:val="001A7D81"/>
    <w:rsid w:val="001A7FFC"/>
    <w:rsid w:val="001B2085"/>
    <w:rsid w:val="001B4525"/>
    <w:rsid w:val="001B5141"/>
    <w:rsid w:val="001B5A4C"/>
    <w:rsid w:val="001B6E70"/>
    <w:rsid w:val="001C1E98"/>
    <w:rsid w:val="001C268B"/>
    <w:rsid w:val="001C2D33"/>
    <w:rsid w:val="001C3269"/>
    <w:rsid w:val="001C32FE"/>
    <w:rsid w:val="001C42EB"/>
    <w:rsid w:val="001C49ED"/>
    <w:rsid w:val="001C4FD9"/>
    <w:rsid w:val="001C6EBA"/>
    <w:rsid w:val="001C7BD5"/>
    <w:rsid w:val="001D05BA"/>
    <w:rsid w:val="001D110E"/>
    <w:rsid w:val="001D1DB4"/>
    <w:rsid w:val="001D2541"/>
    <w:rsid w:val="001D2AA0"/>
    <w:rsid w:val="001D4E28"/>
    <w:rsid w:val="001D5B96"/>
    <w:rsid w:val="001D5FC6"/>
    <w:rsid w:val="001D681E"/>
    <w:rsid w:val="001D7E17"/>
    <w:rsid w:val="001E0270"/>
    <w:rsid w:val="001E29DE"/>
    <w:rsid w:val="001E4896"/>
    <w:rsid w:val="001E5C7A"/>
    <w:rsid w:val="001F1155"/>
    <w:rsid w:val="001F19A3"/>
    <w:rsid w:val="001F2A20"/>
    <w:rsid w:val="00203AEC"/>
    <w:rsid w:val="00205805"/>
    <w:rsid w:val="00205B38"/>
    <w:rsid w:val="0020714C"/>
    <w:rsid w:val="00207E05"/>
    <w:rsid w:val="00210F89"/>
    <w:rsid w:val="002114A9"/>
    <w:rsid w:val="002115FD"/>
    <w:rsid w:val="0021221D"/>
    <w:rsid w:val="00213881"/>
    <w:rsid w:val="00214086"/>
    <w:rsid w:val="00216D8F"/>
    <w:rsid w:val="00217B26"/>
    <w:rsid w:val="002218BB"/>
    <w:rsid w:val="00221E7B"/>
    <w:rsid w:val="002220A6"/>
    <w:rsid w:val="002229AE"/>
    <w:rsid w:val="0022352C"/>
    <w:rsid w:val="00223DBE"/>
    <w:rsid w:val="002253F4"/>
    <w:rsid w:val="00225608"/>
    <w:rsid w:val="002272C5"/>
    <w:rsid w:val="00227C24"/>
    <w:rsid w:val="00232CDD"/>
    <w:rsid w:val="002331F6"/>
    <w:rsid w:val="00233319"/>
    <w:rsid w:val="002333D2"/>
    <w:rsid w:val="002334FB"/>
    <w:rsid w:val="00234C6A"/>
    <w:rsid w:val="00236A55"/>
    <w:rsid w:val="00236A7C"/>
    <w:rsid w:val="00236BF9"/>
    <w:rsid w:val="00237D7F"/>
    <w:rsid w:val="00240B8D"/>
    <w:rsid w:val="002440BB"/>
    <w:rsid w:val="00244976"/>
    <w:rsid w:val="00244C33"/>
    <w:rsid w:val="002459B6"/>
    <w:rsid w:val="00246C38"/>
    <w:rsid w:val="0025097C"/>
    <w:rsid w:val="00251C2F"/>
    <w:rsid w:val="0025341F"/>
    <w:rsid w:val="00253F51"/>
    <w:rsid w:val="00254623"/>
    <w:rsid w:val="00255158"/>
    <w:rsid w:val="002570E8"/>
    <w:rsid w:val="002574F9"/>
    <w:rsid w:val="002628BC"/>
    <w:rsid w:val="00262B61"/>
    <w:rsid w:val="00262E7F"/>
    <w:rsid w:val="00263503"/>
    <w:rsid w:val="00263EF9"/>
    <w:rsid w:val="00267A8F"/>
    <w:rsid w:val="00273134"/>
    <w:rsid w:val="00273FBE"/>
    <w:rsid w:val="00273FED"/>
    <w:rsid w:val="00274267"/>
    <w:rsid w:val="00274ADF"/>
    <w:rsid w:val="00275363"/>
    <w:rsid w:val="00275F0C"/>
    <w:rsid w:val="00276811"/>
    <w:rsid w:val="00276A4D"/>
    <w:rsid w:val="00276FE7"/>
    <w:rsid w:val="00277159"/>
    <w:rsid w:val="00282699"/>
    <w:rsid w:val="002830B9"/>
    <w:rsid w:val="00284122"/>
    <w:rsid w:val="00284618"/>
    <w:rsid w:val="00285ED8"/>
    <w:rsid w:val="002926DF"/>
    <w:rsid w:val="0029516C"/>
    <w:rsid w:val="00295ECA"/>
    <w:rsid w:val="002964C3"/>
    <w:rsid w:val="00296697"/>
    <w:rsid w:val="002971E7"/>
    <w:rsid w:val="002A1C3A"/>
    <w:rsid w:val="002A1E0C"/>
    <w:rsid w:val="002A3665"/>
    <w:rsid w:val="002A595F"/>
    <w:rsid w:val="002A7CCE"/>
    <w:rsid w:val="002B0472"/>
    <w:rsid w:val="002B2112"/>
    <w:rsid w:val="002B21C8"/>
    <w:rsid w:val="002B3471"/>
    <w:rsid w:val="002B535C"/>
    <w:rsid w:val="002B6B12"/>
    <w:rsid w:val="002B7C94"/>
    <w:rsid w:val="002C1466"/>
    <w:rsid w:val="002C1BC4"/>
    <w:rsid w:val="002C255E"/>
    <w:rsid w:val="002C3911"/>
    <w:rsid w:val="002C408E"/>
    <w:rsid w:val="002C458A"/>
    <w:rsid w:val="002C46C7"/>
    <w:rsid w:val="002C58BA"/>
    <w:rsid w:val="002D1D18"/>
    <w:rsid w:val="002D4281"/>
    <w:rsid w:val="002D5918"/>
    <w:rsid w:val="002D5F1B"/>
    <w:rsid w:val="002D77BE"/>
    <w:rsid w:val="002E0940"/>
    <w:rsid w:val="002E0EE3"/>
    <w:rsid w:val="002E0FC8"/>
    <w:rsid w:val="002E13FF"/>
    <w:rsid w:val="002E14C1"/>
    <w:rsid w:val="002E1C82"/>
    <w:rsid w:val="002E3621"/>
    <w:rsid w:val="002E6140"/>
    <w:rsid w:val="002E6985"/>
    <w:rsid w:val="002E6D6C"/>
    <w:rsid w:val="002E71B6"/>
    <w:rsid w:val="002E74EE"/>
    <w:rsid w:val="002E7CEE"/>
    <w:rsid w:val="002F027A"/>
    <w:rsid w:val="002F22D2"/>
    <w:rsid w:val="002F26B3"/>
    <w:rsid w:val="002F5026"/>
    <w:rsid w:val="002F5124"/>
    <w:rsid w:val="002F6F45"/>
    <w:rsid w:val="002F77C8"/>
    <w:rsid w:val="003000B8"/>
    <w:rsid w:val="003010FC"/>
    <w:rsid w:val="00301996"/>
    <w:rsid w:val="0030476F"/>
    <w:rsid w:val="00304F22"/>
    <w:rsid w:val="003069FD"/>
    <w:rsid w:val="00306C7C"/>
    <w:rsid w:val="00310165"/>
    <w:rsid w:val="0031050F"/>
    <w:rsid w:val="00311F4F"/>
    <w:rsid w:val="00313AE4"/>
    <w:rsid w:val="00314260"/>
    <w:rsid w:val="00316EF5"/>
    <w:rsid w:val="003172D4"/>
    <w:rsid w:val="00320A88"/>
    <w:rsid w:val="00320B84"/>
    <w:rsid w:val="003222A9"/>
    <w:rsid w:val="00322EDD"/>
    <w:rsid w:val="00322FDA"/>
    <w:rsid w:val="003250D7"/>
    <w:rsid w:val="00325BE8"/>
    <w:rsid w:val="00326E56"/>
    <w:rsid w:val="003278C3"/>
    <w:rsid w:val="003308DB"/>
    <w:rsid w:val="00331879"/>
    <w:rsid w:val="00332320"/>
    <w:rsid w:val="003346B1"/>
    <w:rsid w:val="003348FD"/>
    <w:rsid w:val="003350E9"/>
    <w:rsid w:val="00335B46"/>
    <w:rsid w:val="003373BD"/>
    <w:rsid w:val="00340D65"/>
    <w:rsid w:val="00341AC1"/>
    <w:rsid w:val="003428E8"/>
    <w:rsid w:val="00345AB6"/>
    <w:rsid w:val="0034608E"/>
    <w:rsid w:val="00347D72"/>
    <w:rsid w:val="00351316"/>
    <w:rsid w:val="003517E1"/>
    <w:rsid w:val="00352C3B"/>
    <w:rsid w:val="0035397A"/>
    <w:rsid w:val="0035420B"/>
    <w:rsid w:val="00356C31"/>
    <w:rsid w:val="00356E22"/>
    <w:rsid w:val="00357611"/>
    <w:rsid w:val="00357A82"/>
    <w:rsid w:val="0036042D"/>
    <w:rsid w:val="00360663"/>
    <w:rsid w:val="0036123B"/>
    <w:rsid w:val="0036136E"/>
    <w:rsid w:val="00361619"/>
    <w:rsid w:val="00361B86"/>
    <w:rsid w:val="003632BA"/>
    <w:rsid w:val="00363703"/>
    <w:rsid w:val="00364413"/>
    <w:rsid w:val="003648B1"/>
    <w:rsid w:val="00365786"/>
    <w:rsid w:val="003663B3"/>
    <w:rsid w:val="00367237"/>
    <w:rsid w:val="0037015B"/>
    <w:rsid w:val="003701DE"/>
    <w:rsid w:val="0037077F"/>
    <w:rsid w:val="00370A04"/>
    <w:rsid w:val="00372411"/>
    <w:rsid w:val="00373882"/>
    <w:rsid w:val="003740B0"/>
    <w:rsid w:val="00374750"/>
    <w:rsid w:val="00376382"/>
    <w:rsid w:val="00377B67"/>
    <w:rsid w:val="00380064"/>
    <w:rsid w:val="00380DFD"/>
    <w:rsid w:val="003820AE"/>
    <w:rsid w:val="00383267"/>
    <w:rsid w:val="003843DB"/>
    <w:rsid w:val="00384F1C"/>
    <w:rsid w:val="003851F0"/>
    <w:rsid w:val="00385BA4"/>
    <w:rsid w:val="0038699E"/>
    <w:rsid w:val="00386E30"/>
    <w:rsid w:val="00391152"/>
    <w:rsid w:val="00391C97"/>
    <w:rsid w:val="00393761"/>
    <w:rsid w:val="00393F64"/>
    <w:rsid w:val="00394115"/>
    <w:rsid w:val="00396376"/>
    <w:rsid w:val="00396449"/>
    <w:rsid w:val="00396F5F"/>
    <w:rsid w:val="00396FC5"/>
    <w:rsid w:val="00397D18"/>
    <w:rsid w:val="003A01D8"/>
    <w:rsid w:val="003A0714"/>
    <w:rsid w:val="003A1B36"/>
    <w:rsid w:val="003A2F8C"/>
    <w:rsid w:val="003A3169"/>
    <w:rsid w:val="003A4E51"/>
    <w:rsid w:val="003A6D1E"/>
    <w:rsid w:val="003B000B"/>
    <w:rsid w:val="003B1454"/>
    <w:rsid w:val="003B18B6"/>
    <w:rsid w:val="003B3271"/>
    <w:rsid w:val="003B5F38"/>
    <w:rsid w:val="003C019D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4D7F"/>
    <w:rsid w:val="003D4EA1"/>
    <w:rsid w:val="003D4F95"/>
    <w:rsid w:val="003D57EF"/>
    <w:rsid w:val="003D5F42"/>
    <w:rsid w:val="003D60A9"/>
    <w:rsid w:val="003D6C2A"/>
    <w:rsid w:val="003D6FA8"/>
    <w:rsid w:val="003E2B54"/>
    <w:rsid w:val="003E34F4"/>
    <w:rsid w:val="003E454B"/>
    <w:rsid w:val="003E5F73"/>
    <w:rsid w:val="003E63A1"/>
    <w:rsid w:val="003E6677"/>
    <w:rsid w:val="003E7B1D"/>
    <w:rsid w:val="003F0C35"/>
    <w:rsid w:val="003F153D"/>
    <w:rsid w:val="003F1CD1"/>
    <w:rsid w:val="003F2F10"/>
    <w:rsid w:val="003F3D10"/>
    <w:rsid w:val="003F404F"/>
    <w:rsid w:val="003F450F"/>
    <w:rsid w:val="003F4C97"/>
    <w:rsid w:val="003F514B"/>
    <w:rsid w:val="003F6DBB"/>
    <w:rsid w:val="003F7FE6"/>
    <w:rsid w:val="00400193"/>
    <w:rsid w:val="00400929"/>
    <w:rsid w:val="004013C9"/>
    <w:rsid w:val="00401D4E"/>
    <w:rsid w:val="00401F1A"/>
    <w:rsid w:val="00403EBA"/>
    <w:rsid w:val="00403F9D"/>
    <w:rsid w:val="004065F5"/>
    <w:rsid w:val="00406701"/>
    <w:rsid w:val="00406761"/>
    <w:rsid w:val="0040780B"/>
    <w:rsid w:val="00407D88"/>
    <w:rsid w:val="0041253E"/>
    <w:rsid w:val="004125DD"/>
    <w:rsid w:val="004145AE"/>
    <w:rsid w:val="00415033"/>
    <w:rsid w:val="004151AC"/>
    <w:rsid w:val="004212E7"/>
    <w:rsid w:val="00422B1E"/>
    <w:rsid w:val="004236C5"/>
    <w:rsid w:val="0042446D"/>
    <w:rsid w:val="00424B5D"/>
    <w:rsid w:val="00426077"/>
    <w:rsid w:val="004266E2"/>
    <w:rsid w:val="00427BF8"/>
    <w:rsid w:val="00431318"/>
    <w:rsid w:val="00431C02"/>
    <w:rsid w:val="00434891"/>
    <w:rsid w:val="00435897"/>
    <w:rsid w:val="00436D99"/>
    <w:rsid w:val="00437395"/>
    <w:rsid w:val="00440488"/>
    <w:rsid w:val="004414F9"/>
    <w:rsid w:val="0044211B"/>
    <w:rsid w:val="004423BF"/>
    <w:rsid w:val="0044416A"/>
    <w:rsid w:val="00445047"/>
    <w:rsid w:val="00447A7C"/>
    <w:rsid w:val="00450D53"/>
    <w:rsid w:val="00451191"/>
    <w:rsid w:val="00452AE6"/>
    <w:rsid w:val="0045473D"/>
    <w:rsid w:val="00454AB8"/>
    <w:rsid w:val="0045548A"/>
    <w:rsid w:val="00457E67"/>
    <w:rsid w:val="00460614"/>
    <w:rsid w:val="00462C73"/>
    <w:rsid w:val="004631AB"/>
    <w:rsid w:val="00463E39"/>
    <w:rsid w:val="004657FC"/>
    <w:rsid w:val="00465BE2"/>
    <w:rsid w:val="00465D66"/>
    <w:rsid w:val="00465EE5"/>
    <w:rsid w:val="00466732"/>
    <w:rsid w:val="0046695F"/>
    <w:rsid w:val="0047124B"/>
    <w:rsid w:val="004733F6"/>
    <w:rsid w:val="00474E69"/>
    <w:rsid w:val="004750B3"/>
    <w:rsid w:val="00475774"/>
    <w:rsid w:val="00475BA8"/>
    <w:rsid w:val="0047601B"/>
    <w:rsid w:val="00477386"/>
    <w:rsid w:val="00477E44"/>
    <w:rsid w:val="0048062F"/>
    <w:rsid w:val="00481399"/>
    <w:rsid w:val="004825BA"/>
    <w:rsid w:val="00482F43"/>
    <w:rsid w:val="00483BB4"/>
    <w:rsid w:val="0048647D"/>
    <w:rsid w:val="00486E1D"/>
    <w:rsid w:val="00487F3B"/>
    <w:rsid w:val="004904F8"/>
    <w:rsid w:val="00491BFD"/>
    <w:rsid w:val="0049487D"/>
    <w:rsid w:val="00494BFC"/>
    <w:rsid w:val="0049621B"/>
    <w:rsid w:val="00496F49"/>
    <w:rsid w:val="0049754B"/>
    <w:rsid w:val="004A104D"/>
    <w:rsid w:val="004A17A7"/>
    <w:rsid w:val="004A2D43"/>
    <w:rsid w:val="004A2ED0"/>
    <w:rsid w:val="004A34E5"/>
    <w:rsid w:val="004B0AE4"/>
    <w:rsid w:val="004B0C1B"/>
    <w:rsid w:val="004B194F"/>
    <w:rsid w:val="004B2FF7"/>
    <w:rsid w:val="004B587A"/>
    <w:rsid w:val="004B5A91"/>
    <w:rsid w:val="004B707D"/>
    <w:rsid w:val="004B7496"/>
    <w:rsid w:val="004C1895"/>
    <w:rsid w:val="004C2109"/>
    <w:rsid w:val="004C4F1D"/>
    <w:rsid w:val="004C515F"/>
    <w:rsid w:val="004C5E33"/>
    <w:rsid w:val="004C6042"/>
    <w:rsid w:val="004C6AE9"/>
    <w:rsid w:val="004C6D40"/>
    <w:rsid w:val="004C78A8"/>
    <w:rsid w:val="004D268C"/>
    <w:rsid w:val="004D4078"/>
    <w:rsid w:val="004D4C46"/>
    <w:rsid w:val="004D6152"/>
    <w:rsid w:val="004D65E8"/>
    <w:rsid w:val="004D6DE5"/>
    <w:rsid w:val="004D788E"/>
    <w:rsid w:val="004E1103"/>
    <w:rsid w:val="004E1909"/>
    <w:rsid w:val="004E239F"/>
    <w:rsid w:val="004E312A"/>
    <w:rsid w:val="004E324A"/>
    <w:rsid w:val="004E464A"/>
    <w:rsid w:val="004E4F39"/>
    <w:rsid w:val="004E5402"/>
    <w:rsid w:val="004E5EE7"/>
    <w:rsid w:val="004E61ED"/>
    <w:rsid w:val="004E6889"/>
    <w:rsid w:val="004F0C3C"/>
    <w:rsid w:val="004F177F"/>
    <w:rsid w:val="004F24C3"/>
    <w:rsid w:val="004F2B05"/>
    <w:rsid w:val="004F3623"/>
    <w:rsid w:val="004F4B02"/>
    <w:rsid w:val="004F56E4"/>
    <w:rsid w:val="004F57F5"/>
    <w:rsid w:val="004F5F26"/>
    <w:rsid w:val="004F63FC"/>
    <w:rsid w:val="004F77E1"/>
    <w:rsid w:val="004F787E"/>
    <w:rsid w:val="004F7BB4"/>
    <w:rsid w:val="00500308"/>
    <w:rsid w:val="00500D94"/>
    <w:rsid w:val="00503CEF"/>
    <w:rsid w:val="00503F0D"/>
    <w:rsid w:val="00504868"/>
    <w:rsid w:val="005049F9"/>
    <w:rsid w:val="00505A2B"/>
    <w:rsid w:val="00505A92"/>
    <w:rsid w:val="00505EA2"/>
    <w:rsid w:val="00507EB0"/>
    <w:rsid w:val="00507F6A"/>
    <w:rsid w:val="0051042A"/>
    <w:rsid w:val="00510941"/>
    <w:rsid w:val="00510D9A"/>
    <w:rsid w:val="00510E7D"/>
    <w:rsid w:val="0051310C"/>
    <w:rsid w:val="00513304"/>
    <w:rsid w:val="0051478C"/>
    <w:rsid w:val="0051644E"/>
    <w:rsid w:val="0051777B"/>
    <w:rsid w:val="005203F1"/>
    <w:rsid w:val="00521BC3"/>
    <w:rsid w:val="00522D61"/>
    <w:rsid w:val="005242CB"/>
    <w:rsid w:val="005249E0"/>
    <w:rsid w:val="00524FA9"/>
    <w:rsid w:val="00525DC6"/>
    <w:rsid w:val="0052620B"/>
    <w:rsid w:val="00526FE9"/>
    <w:rsid w:val="00527156"/>
    <w:rsid w:val="00527458"/>
    <w:rsid w:val="00530074"/>
    <w:rsid w:val="00530123"/>
    <w:rsid w:val="00530EDF"/>
    <w:rsid w:val="00531CFB"/>
    <w:rsid w:val="00531FE8"/>
    <w:rsid w:val="005322DE"/>
    <w:rsid w:val="00533632"/>
    <w:rsid w:val="005336B5"/>
    <w:rsid w:val="00534B5E"/>
    <w:rsid w:val="00534D9B"/>
    <w:rsid w:val="005357E1"/>
    <w:rsid w:val="00535A8D"/>
    <w:rsid w:val="00535DCE"/>
    <w:rsid w:val="00536036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62E0"/>
    <w:rsid w:val="0054722A"/>
    <w:rsid w:val="005479B1"/>
    <w:rsid w:val="005520D8"/>
    <w:rsid w:val="00552599"/>
    <w:rsid w:val="0055423A"/>
    <w:rsid w:val="00555B7A"/>
    <w:rsid w:val="00555E43"/>
    <w:rsid w:val="00555F04"/>
    <w:rsid w:val="005562C4"/>
    <w:rsid w:val="00556C55"/>
    <w:rsid w:val="00556CF1"/>
    <w:rsid w:val="00560855"/>
    <w:rsid w:val="005616B9"/>
    <w:rsid w:val="00561BB7"/>
    <w:rsid w:val="005626C0"/>
    <w:rsid w:val="00562D79"/>
    <w:rsid w:val="00562F4D"/>
    <w:rsid w:val="0056450D"/>
    <w:rsid w:val="005647FB"/>
    <w:rsid w:val="0056604D"/>
    <w:rsid w:val="0057036A"/>
    <w:rsid w:val="005713D2"/>
    <w:rsid w:val="005727D7"/>
    <w:rsid w:val="00572934"/>
    <w:rsid w:val="00573388"/>
    <w:rsid w:val="005755DD"/>
    <w:rsid w:val="005758E5"/>
    <w:rsid w:val="005762A7"/>
    <w:rsid w:val="005764B5"/>
    <w:rsid w:val="00581651"/>
    <w:rsid w:val="00581CD2"/>
    <w:rsid w:val="00582044"/>
    <w:rsid w:val="00582389"/>
    <w:rsid w:val="00582E9B"/>
    <w:rsid w:val="0058383C"/>
    <w:rsid w:val="005856AC"/>
    <w:rsid w:val="00586276"/>
    <w:rsid w:val="00586EB0"/>
    <w:rsid w:val="005916D7"/>
    <w:rsid w:val="005930D9"/>
    <w:rsid w:val="00595732"/>
    <w:rsid w:val="00597C1D"/>
    <w:rsid w:val="005A0467"/>
    <w:rsid w:val="005A36AA"/>
    <w:rsid w:val="005A3759"/>
    <w:rsid w:val="005A3A95"/>
    <w:rsid w:val="005A3ED2"/>
    <w:rsid w:val="005A653B"/>
    <w:rsid w:val="005A698C"/>
    <w:rsid w:val="005A730E"/>
    <w:rsid w:val="005B00B2"/>
    <w:rsid w:val="005B084C"/>
    <w:rsid w:val="005B14F2"/>
    <w:rsid w:val="005B1B4E"/>
    <w:rsid w:val="005B2AAE"/>
    <w:rsid w:val="005B3A86"/>
    <w:rsid w:val="005B5D8A"/>
    <w:rsid w:val="005B6625"/>
    <w:rsid w:val="005B668B"/>
    <w:rsid w:val="005B70B8"/>
    <w:rsid w:val="005B789E"/>
    <w:rsid w:val="005C433F"/>
    <w:rsid w:val="005C5FBD"/>
    <w:rsid w:val="005C66B9"/>
    <w:rsid w:val="005C66C1"/>
    <w:rsid w:val="005C6AC3"/>
    <w:rsid w:val="005D05C5"/>
    <w:rsid w:val="005D099B"/>
    <w:rsid w:val="005D130F"/>
    <w:rsid w:val="005D2688"/>
    <w:rsid w:val="005D3055"/>
    <w:rsid w:val="005D53A1"/>
    <w:rsid w:val="005D6D73"/>
    <w:rsid w:val="005E0799"/>
    <w:rsid w:val="005E0B91"/>
    <w:rsid w:val="005E1BF1"/>
    <w:rsid w:val="005E4C0B"/>
    <w:rsid w:val="005E55CD"/>
    <w:rsid w:val="005E75B9"/>
    <w:rsid w:val="005F05C5"/>
    <w:rsid w:val="005F0D73"/>
    <w:rsid w:val="005F311E"/>
    <w:rsid w:val="005F40EF"/>
    <w:rsid w:val="005F41C9"/>
    <w:rsid w:val="005F4C4B"/>
    <w:rsid w:val="005F4EA6"/>
    <w:rsid w:val="005F53B6"/>
    <w:rsid w:val="005F5A80"/>
    <w:rsid w:val="005F6626"/>
    <w:rsid w:val="0060028E"/>
    <w:rsid w:val="00600506"/>
    <w:rsid w:val="00600F7B"/>
    <w:rsid w:val="00601768"/>
    <w:rsid w:val="006044FF"/>
    <w:rsid w:val="0060556B"/>
    <w:rsid w:val="00607CC5"/>
    <w:rsid w:val="0061179C"/>
    <w:rsid w:val="00613E2A"/>
    <w:rsid w:val="0061571C"/>
    <w:rsid w:val="0061601D"/>
    <w:rsid w:val="00617810"/>
    <w:rsid w:val="00621090"/>
    <w:rsid w:val="00621808"/>
    <w:rsid w:val="0062592E"/>
    <w:rsid w:val="006265B8"/>
    <w:rsid w:val="00633014"/>
    <w:rsid w:val="0063437B"/>
    <w:rsid w:val="006348AB"/>
    <w:rsid w:val="006354D3"/>
    <w:rsid w:val="006356B1"/>
    <w:rsid w:val="00635A3C"/>
    <w:rsid w:val="006404CD"/>
    <w:rsid w:val="0064135C"/>
    <w:rsid w:val="00641FD2"/>
    <w:rsid w:val="006456D4"/>
    <w:rsid w:val="00650895"/>
    <w:rsid w:val="006508EE"/>
    <w:rsid w:val="00650D71"/>
    <w:rsid w:val="006510A8"/>
    <w:rsid w:val="00651653"/>
    <w:rsid w:val="00651FDC"/>
    <w:rsid w:val="006537BC"/>
    <w:rsid w:val="00653D20"/>
    <w:rsid w:val="00654B4D"/>
    <w:rsid w:val="00655D19"/>
    <w:rsid w:val="00655E7E"/>
    <w:rsid w:val="00656AE2"/>
    <w:rsid w:val="00657E03"/>
    <w:rsid w:val="00661090"/>
    <w:rsid w:val="00661ECB"/>
    <w:rsid w:val="00661ED0"/>
    <w:rsid w:val="006623F1"/>
    <w:rsid w:val="006631D3"/>
    <w:rsid w:val="00663D48"/>
    <w:rsid w:val="006645B7"/>
    <w:rsid w:val="00664BF0"/>
    <w:rsid w:val="00664D0E"/>
    <w:rsid w:val="00665EB3"/>
    <w:rsid w:val="00666F48"/>
    <w:rsid w:val="006673CA"/>
    <w:rsid w:val="0067003B"/>
    <w:rsid w:val="00670AA5"/>
    <w:rsid w:val="00671F5B"/>
    <w:rsid w:val="00672418"/>
    <w:rsid w:val="00673C26"/>
    <w:rsid w:val="00674356"/>
    <w:rsid w:val="00676474"/>
    <w:rsid w:val="006765B6"/>
    <w:rsid w:val="00677172"/>
    <w:rsid w:val="006776B8"/>
    <w:rsid w:val="00677795"/>
    <w:rsid w:val="00680EEC"/>
    <w:rsid w:val="006812AF"/>
    <w:rsid w:val="006818AE"/>
    <w:rsid w:val="00682051"/>
    <w:rsid w:val="0068327D"/>
    <w:rsid w:val="00684619"/>
    <w:rsid w:val="00684FAF"/>
    <w:rsid w:val="00687B38"/>
    <w:rsid w:val="006915B4"/>
    <w:rsid w:val="00691D5B"/>
    <w:rsid w:val="0069365E"/>
    <w:rsid w:val="00693B2C"/>
    <w:rsid w:val="00693BAD"/>
    <w:rsid w:val="00694AF0"/>
    <w:rsid w:val="00694C80"/>
    <w:rsid w:val="00695B50"/>
    <w:rsid w:val="006962BC"/>
    <w:rsid w:val="006964EC"/>
    <w:rsid w:val="00696A60"/>
    <w:rsid w:val="00696B93"/>
    <w:rsid w:val="00696F32"/>
    <w:rsid w:val="00697B25"/>
    <w:rsid w:val="006A1817"/>
    <w:rsid w:val="006A2A53"/>
    <w:rsid w:val="006A3431"/>
    <w:rsid w:val="006A3CBF"/>
    <w:rsid w:val="006A441F"/>
    <w:rsid w:val="006A4686"/>
    <w:rsid w:val="006A67E8"/>
    <w:rsid w:val="006A745A"/>
    <w:rsid w:val="006B0D09"/>
    <w:rsid w:val="006B0E9E"/>
    <w:rsid w:val="006B1688"/>
    <w:rsid w:val="006B4CE8"/>
    <w:rsid w:val="006B509A"/>
    <w:rsid w:val="006B5AE4"/>
    <w:rsid w:val="006B60E1"/>
    <w:rsid w:val="006C0761"/>
    <w:rsid w:val="006C08C0"/>
    <w:rsid w:val="006C105E"/>
    <w:rsid w:val="006C154F"/>
    <w:rsid w:val="006C1934"/>
    <w:rsid w:val="006C1D1D"/>
    <w:rsid w:val="006C35F4"/>
    <w:rsid w:val="006C491A"/>
    <w:rsid w:val="006C4C37"/>
    <w:rsid w:val="006C62EA"/>
    <w:rsid w:val="006C6C8B"/>
    <w:rsid w:val="006D1507"/>
    <w:rsid w:val="006D2076"/>
    <w:rsid w:val="006D4054"/>
    <w:rsid w:val="006D5FA7"/>
    <w:rsid w:val="006D6C0E"/>
    <w:rsid w:val="006E0142"/>
    <w:rsid w:val="006E02EC"/>
    <w:rsid w:val="006E0989"/>
    <w:rsid w:val="006E162C"/>
    <w:rsid w:val="006E449A"/>
    <w:rsid w:val="006E4911"/>
    <w:rsid w:val="006E4DA1"/>
    <w:rsid w:val="006E4FEA"/>
    <w:rsid w:val="006E5948"/>
    <w:rsid w:val="006E5D67"/>
    <w:rsid w:val="006F0575"/>
    <w:rsid w:val="006F05D5"/>
    <w:rsid w:val="006F2838"/>
    <w:rsid w:val="006F35B8"/>
    <w:rsid w:val="006F3A31"/>
    <w:rsid w:val="006F53B0"/>
    <w:rsid w:val="006F6C7D"/>
    <w:rsid w:val="006F6DFF"/>
    <w:rsid w:val="006F7B71"/>
    <w:rsid w:val="007004AD"/>
    <w:rsid w:val="0070268F"/>
    <w:rsid w:val="00703027"/>
    <w:rsid w:val="00705DE7"/>
    <w:rsid w:val="00707207"/>
    <w:rsid w:val="00707637"/>
    <w:rsid w:val="00707CA9"/>
    <w:rsid w:val="00707D65"/>
    <w:rsid w:val="007102EC"/>
    <w:rsid w:val="0071036C"/>
    <w:rsid w:val="00710607"/>
    <w:rsid w:val="00711590"/>
    <w:rsid w:val="00712785"/>
    <w:rsid w:val="00712B2A"/>
    <w:rsid w:val="00713654"/>
    <w:rsid w:val="0071539F"/>
    <w:rsid w:val="0071553E"/>
    <w:rsid w:val="00715584"/>
    <w:rsid w:val="00715683"/>
    <w:rsid w:val="007211B1"/>
    <w:rsid w:val="007220B9"/>
    <w:rsid w:val="00722745"/>
    <w:rsid w:val="00722899"/>
    <w:rsid w:val="00724A5A"/>
    <w:rsid w:val="00724C09"/>
    <w:rsid w:val="00727FC2"/>
    <w:rsid w:val="00730701"/>
    <w:rsid w:val="00730873"/>
    <w:rsid w:val="00731406"/>
    <w:rsid w:val="007316C5"/>
    <w:rsid w:val="00732857"/>
    <w:rsid w:val="0073306B"/>
    <w:rsid w:val="00733534"/>
    <w:rsid w:val="00733E2E"/>
    <w:rsid w:val="0073644F"/>
    <w:rsid w:val="007369C0"/>
    <w:rsid w:val="00737355"/>
    <w:rsid w:val="0074121C"/>
    <w:rsid w:val="00743028"/>
    <w:rsid w:val="007443DC"/>
    <w:rsid w:val="00744F8A"/>
    <w:rsid w:val="00745D81"/>
    <w:rsid w:val="00746187"/>
    <w:rsid w:val="00754815"/>
    <w:rsid w:val="00756200"/>
    <w:rsid w:val="00760FA1"/>
    <w:rsid w:val="00761415"/>
    <w:rsid w:val="0076254F"/>
    <w:rsid w:val="00764405"/>
    <w:rsid w:val="00764AC4"/>
    <w:rsid w:val="00764E2D"/>
    <w:rsid w:val="00770AF0"/>
    <w:rsid w:val="007734DC"/>
    <w:rsid w:val="00775052"/>
    <w:rsid w:val="00776AD6"/>
    <w:rsid w:val="00780119"/>
    <w:rsid w:val="007801F5"/>
    <w:rsid w:val="00780EB6"/>
    <w:rsid w:val="00781AED"/>
    <w:rsid w:val="007820A2"/>
    <w:rsid w:val="00783CA4"/>
    <w:rsid w:val="007842FB"/>
    <w:rsid w:val="0078476F"/>
    <w:rsid w:val="00785650"/>
    <w:rsid w:val="00786124"/>
    <w:rsid w:val="00786668"/>
    <w:rsid w:val="0078772C"/>
    <w:rsid w:val="0078799A"/>
    <w:rsid w:val="007901A2"/>
    <w:rsid w:val="00790955"/>
    <w:rsid w:val="00793DB3"/>
    <w:rsid w:val="0079483B"/>
    <w:rsid w:val="0079514B"/>
    <w:rsid w:val="00795399"/>
    <w:rsid w:val="00795825"/>
    <w:rsid w:val="00795C08"/>
    <w:rsid w:val="007968D0"/>
    <w:rsid w:val="00796F89"/>
    <w:rsid w:val="0079706E"/>
    <w:rsid w:val="0079799F"/>
    <w:rsid w:val="007A0ADB"/>
    <w:rsid w:val="007A0AE5"/>
    <w:rsid w:val="007A0DC8"/>
    <w:rsid w:val="007A254F"/>
    <w:rsid w:val="007A2DC1"/>
    <w:rsid w:val="007A32B5"/>
    <w:rsid w:val="007A3EEC"/>
    <w:rsid w:val="007A4973"/>
    <w:rsid w:val="007A5C78"/>
    <w:rsid w:val="007A7B28"/>
    <w:rsid w:val="007B0D6A"/>
    <w:rsid w:val="007B26F8"/>
    <w:rsid w:val="007B2BB6"/>
    <w:rsid w:val="007B34B7"/>
    <w:rsid w:val="007B7753"/>
    <w:rsid w:val="007B785C"/>
    <w:rsid w:val="007C070C"/>
    <w:rsid w:val="007C0F86"/>
    <w:rsid w:val="007C25DB"/>
    <w:rsid w:val="007C3F8C"/>
    <w:rsid w:val="007C4853"/>
    <w:rsid w:val="007C531F"/>
    <w:rsid w:val="007C57D4"/>
    <w:rsid w:val="007C7CB2"/>
    <w:rsid w:val="007D1DA7"/>
    <w:rsid w:val="007D1F0E"/>
    <w:rsid w:val="007D2F93"/>
    <w:rsid w:val="007D3319"/>
    <w:rsid w:val="007D335D"/>
    <w:rsid w:val="007D36D5"/>
    <w:rsid w:val="007D569B"/>
    <w:rsid w:val="007D57F9"/>
    <w:rsid w:val="007D5BFA"/>
    <w:rsid w:val="007D62A9"/>
    <w:rsid w:val="007D6E5B"/>
    <w:rsid w:val="007D6F6F"/>
    <w:rsid w:val="007E0BA8"/>
    <w:rsid w:val="007E14F8"/>
    <w:rsid w:val="007E3314"/>
    <w:rsid w:val="007E4B03"/>
    <w:rsid w:val="007E58C7"/>
    <w:rsid w:val="007F07E3"/>
    <w:rsid w:val="007F1A5B"/>
    <w:rsid w:val="007F2056"/>
    <w:rsid w:val="007F324B"/>
    <w:rsid w:val="007F4339"/>
    <w:rsid w:val="007F4E3D"/>
    <w:rsid w:val="007F677C"/>
    <w:rsid w:val="00800949"/>
    <w:rsid w:val="008016DD"/>
    <w:rsid w:val="00801B02"/>
    <w:rsid w:val="0080234D"/>
    <w:rsid w:val="008024D9"/>
    <w:rsid w:val="0080399E"/>
    <w:rsid w:val="008049FE"/>
    <w:rsid w:val="0080553C"/>
    <w:rsid w:val="00805B46"/>
    <w:rsid w:val="00805B9E"/>
    <w:rsid w:val="008063C9"/>
    <w:rsid w:val="008118C7"/>
    <w:rsid w:val="00812468"/>
    <w:rsid w:val="00812A08"/>
    <w:rsid w:val="00812AE6"/>
    <w:rsid w:val="00813134"/>
    <w:rsid w:val="00815038"/>
    <w:rsid w:val="00815BCD"/>
    <w:rsid w:val="00817850"/>
    <w:rsid w:val="00817BBB"/>
    <w:rsid w:val="00821151"/>
    <w:rsid w:val="0082137A"/>
    <w:rsid w:val="0082262A"/>
    <w:rsid w:val="0082320B"/>
    <w:rsid w:val="00823882"/>
    <w:rsid w:val="0082543E"/>
    <w:rsid w:val="00825DC2"/>
    <w:rsid w:val="00826E3B"/>
    <w:rsid w:val="0082726C"/>
    <w:rsid w:val="008305A7"/>
    <w:rsid w:val="00834AD3"/>
    <w:rsid w:val="00836863"/>
    <w:rsid w:val="00842E08"/>
    <w:rsid w:val="00843795"/>
    <w:rsid w:val="00843C84"/>
    <w:rsid w:val="008442EA"/>
    <w:rsid w:val="00844BF7"/>
    <w:rsid w:val="00844DA1"/>
    <w:rsid w:val="00847F0F"/>
    <w:rsid w:val="008509A2"/>
    <w:rsid w:val="00852330"/>
    <w:rsid w:val="0085237B"/>
    <w:rsid w:val="00852448"/>
    <w:rsid w:val="00852FFE"/>
    <w:rsid w:val="00853A71"/>
    <w:rsid w:val="00853EB3"/>
    <w:rsid w:val="0085474D"/>
    <w:rsid w:val="00857194"/>
    <w:rsid w:val="0085732B"/>
    <w:rsid w:val="008578EF"/>
    <w:rsid w:val="00857915"/>
    <w:rsid w:val="008636BC"/>
    <w:rsid w:val="00864B52"/>
    <w:rsid w:val="00864E51"/>
    <w:rsid w:val="00865527"/>
    <w:rsid w:val="008663B7"/>
    <w:rsid w:val="00866947"/>
    <w:rsid w:val="00866E98"/>
    <w:rsid w:val="00866EC4"/>
    <w:rsid w:val="00866FD6"/>
    <w:rsid w:val="00871078"/>
    <w:rsid w:val="008756A2"/>
    <w:rsid w:val="00877988"/>
    <w:rsid w:val="008810F3"/>
    <w:rsid w:val="00881D26"/>
    <w:rsid w:val="008822CB"/>
    <w:rsid w:val="0088258A"/>
    <w:rsid w:val="008837AF"/>
    <w:rsid w:val="00886332"/>
    <w:rsid w:val="00886CAB"/>
    <w:rsid w:val="0088758F"/>
    <w:rsid w:val="00887A82"/>
    <w:rsid w:val="008908A3"/>
    <w:rsid w:val="00891516"/>
    <w:rsid w:val="00891843"/>
    <w:rsid w:val="00891FF7"/>
    <w:rsid w:val="008931C4"/>
    <w:rsid w:val="008934C4"/>
    <w:rsid w:val="008942E6"/>
    <w:rsid w:val="0089459A"/>
    <w:rsid w:val="00896F40"/>
    <w:rsid w:val="00897687"/>
    <w:rsid w:val="00897772"/>
    <w:rsid w:val="008979AA"/>
    <w:rsid w:val="008A1D0D"/>
    <w:rsid w:val="008A26D9"/>
    <w:rsid w:val="008A2F86"/>
    <w:rsid w:val="008A3823"/>
    <w:rsid w:val="008A3E99"/>
    <w:rsid w:val="008A4FDA"/>
    <w:rsid w:val="008B2416"/>
    <w:rsid w:val="008B345D"/>
    <w:rsid w:val="008B72DB"/>
    <w:rsid w:val="008B77C0"/>
    <w:rsid w:val="008C0A59"/>
    <w:rsid w:val="008C0C29"/>
    <w:rsid w:val="008C2B4B"/>
    <w:rsid w:val="008C4768"/>
    <w:rsid w:val="008C74A6"/>
    <w:rsid w:val="008D066B"/>
    <w:rsid w:val="008D0ED7"/>
    <w:rsid w:val="008D2201"/>
    <w:rsid w:val="008D3239"/>
    <w:rsid w:val="008D4132"/>
    <w:rsid w:val="008D4B7E"/>
    <w:rsid w:val="008D51E6"/>
    <w:rsid w:val="008D523D"/>
    <w:rsid w:val="008D61B1"/>
    <w:rsid w:val="008D691A"/>
    <w:rsid w:val="008D75E3"/>
    <w:rsid w:val="008D7FBE"/>
    <w:rsid w:val="008E0288"/>
    <w:rsid w:val="008E1EB9"/>
    <w:rsid w:val="008E2804"/>
    <w:rsid w:val="008E2806"/>
    <w:rsid w:val="008E3977"/>
    <w:rsid w:val="008E39CE"/>
    <w:rsid w:val="008E3D66"/>
    <w:rsid w:val="008E489D"/>
    <w:rsid w:val="008E7402"/>
    <w:rsid w:val="008E75B8"/>
    <w:rsid w:val="008F179A"/>
    <w:rsid w:val="008F3638"/>
    <w:rsid w:val="008F4441"/>
    <w:rsid w:val="008F5068"/>
    <w:rsid w:val="008F6A70"/>
    <w:rsid w:val="008F6F31"/>
    <w:rsid w:val="008F74DF"/>
    <w:rsid w:val="0090176A"/>
    <w:rsid w:val="00903394"/>
    <w:rsid w:val="00905241"/>
    <w:rsid w:val="0090561C"/>
    <w:rsid w:val="00906B4E"/>
    <w:rsid w:val="00907522"/>
    <w:rsid w:val="00907C6F"/>
    <w:rsid w:val="00910FE9"/>
    <w:rsid w:val="009127BA"/>
    <w:rsid w:val="0091301E"/>
    <w:rsid w:val="0091412D"/>
    <w:rsid w:val="00914E6D"/>
    <w:rsid w:val="00916887"/>
    <w:rsid w:val="00920F54"/>
    <w:rsid w:val="009211C7"/>
    <w:rsid w:val="00921ACF"/>
    <w:rsid w:val="00921B01"/>
    <w:rsid w:val="009227A6"/>
    <w:rsid w:val="00923642"/>
    <w:rsid w:val="0092395E"/>
    <w:rsid w:val="00924C69"/>
    <w:rsid w:val="00924F4C"/>
    <w:rsid w:val="0092516C"/>
    <w:rsid w:val="00927F63"/>
    <w:rsid w:val="0093096E"/>
    <w:rsid w:val="00931755"/>
    <w:rsid w:val="00931FBB"/>
    <w:rsid w:val="00933EC1"/>
    <w:rsid w:val="0093459D"/>
    <w:rsid w:val="009358E9"/>
    <w:rsid w:val="00936410"/>
    <w:rsid w:val="0093660E"/>
    <w:rsid w:val="00936984"/>
    <w:rsid w:val="00941634"/>
    <w:rsid w:val="00942142"/>
    <w:rsid w:val="00947DDE"/>
    <w:rsid w:val="0095077F"/>
    <w:rsid w:val="009508AE"/>
    <w:rsid w:val="009530DB"/>
    <w:rsid w:val="00953676"/>
    <w:rsid w:val="009540D5"/>
    <w:rsid w:val="00954502"/>
    <w:rsid w:val="009551C9"/>
    <w:rsid w:val="009570BF"/>
    <w:rsid w:val="009601C9"/>
    <w:rsid w:val="0096094F"/>
    <w:rsid w:val="00965F45"/>
    <w:rsid w:val="00967DF8"/>
    <w:rsid w:val="009705EE"/>
    <w:rsid w:val="00973A73"/>
    <w:rsid w:val="00973BFB"/>
    <w:rsid w:val="00974475"/>
    <w:rsid w:val="00974CCD"/>
    <w:rsid w:val="00977927"/>
    <w:rsid w:val="0098135C"/>
    <w:rsid w:val="0098156A"/>
    <w:rsid w:val="00982877"/>
    <w:rsid w:val="00985AF8"/>
    <w:rsid w:val="009860A0"/>
    <w:rsid w:val="0098696C"/>
    <w:rsid w:val="009869DD"/>
    <w:rsid w:val="00991BAC"/>
    <w:rsid w:val="009942D1"/>
    <w:rsid w:val="009950DE"/>
    <w:rsid w:val="009966BD"/>
    <w:rsid w:val="00997879"/>
    <w:rsid w:val="009A0465"/>
    <w:rsid w:val="009A08B3"/>
    <w:rsid w:val="009A283D"/>
    <w:rsid w:val="009A2905"/>
    <w:rsid w:val="009A3947"/>
    <w:rsid w:val="009A5A6D"/>
    <w:rsid w:val="009A63C4"/>
    <w:rsid w:val="009A64B6"/>
    <w:rsid w:val="009A6EA0"/>
    <w:rsid w:val="009A782E"/>
    <w:rsid w:val="009B171E"/>
    <w:rsid w:val="009B3185"/>
    <w:rsid w:val="009B6D82"/>
    <w:rsid w:val="009B746D"/>
    <w:rsid w:val="009C1335"/>
    <w:rsid w:val="009C150A"/>
    <w:rsid w:val="009C162D"/>
    <w:rsid w:val="009C1A2F"/>
    <w:rsid w:val="009C1AB2"/>
    <w:rsid w:val="009C2E5B"/>
    <w:rsid w:val="009C4A3C"/>
    <w:rsid w:val="009C54F6"/>
    <w:rsid w:val="009C7251"/>
    <w:rsid w:val="009D0AC9"/>
    <w:rsid w:val="009D10D8"/>
    <w:rsid w:val="009D207F"/>
    <w:rsid w:val="009D3DE0"/>
    <w:rsid w:val="009D4AEB"/>
    <w:rsid w:val="009E07B8"/>
    <w:rsid w:val="009E2265"/>
    <w:rsid w:val="009E2D0F"/>
    <w:rsid w:val="009E2E91"/>
    <w:rsid w:val="009E40C6"/>
    <w:rsid w:val="009E4701"/>
    <w:rsid w:val="009E50FA"/>
    <w:rsid w:val="009E5818"/>
    <w:rsid w:val="009F096D"/>
    <w:rsid w:val="009F0EBF"/>
    <w:rsid w:val="009F1339"/>
    <w:rsid w:val="009F1EF8"/>
    <w:rsid w:val="009F234F"/>
    <w:rsid w:val="009F52BE"/>
    <w:rsid w:val="009F5774"/>
    <w:rsid w:val="009F5AAF"/>
    <w:rsid w:val="009F689D"/>
    <w:rsid w:val="009F7114"/>
    <w:rsid w:val="009F71F6"/>
    <w:rsid w:val="009F7696"/>
    <w:rsid w:val="00A01C97"/>
    <w:rsid w:val="00A032F2"/>
    <w:rsid w:val="00A03BDD"/>
    <w:rsid w:val="00A051B0"/>
    <w:rsid w:val="00A0582E"/>
    <w:rsid w:val="00A06A63"/>
    <w:rsid w:val="00A10177"/>
    <w:rsid w:val="00A139F5"/>
    <w:rsid w:val="00A16CF0"/>
    <w:rsid w:val="00A201E6"/>
    <w:rsid w:val="00A217E6"/>
    <w:rsid w:val="00A21E81"/>
    <w:rsid w:val="00A2214D"/>
    <w:rsid w:val="00A22E0B"/>
    <w:rsid w:val="00A23A0B"/>
    <w:rsid w:val="00A23AB4"/>
    <w:rsid w:val="00A2414C"/>
    <w:rsid w:val="00A33D0D"/>
    <w:rsid w:val="00A35C72"/>
    <w:rsid w:val="00A365F4"/>
    <w:rsid w:val="00A371C5"/>
    <w:rsid w:val="00A419DD"/>
    <w:rsid w:val="00A462B0"/>
    <w:rsid w:val="00A46DAE"/>
    <w:rsid w:val="00A46DF7"/>
    <w:rsid w:val="00A470FB"/>
    <w:rsid w:val="00A479C0"/>
    <w:rsid w:val="00A47D09"/>
    <w:rsid w:val="00A47D7C"/>
    <w:rsid w:val="00A47D80"/>
    <w:rsid w:val="00A518FC"/>
    <w:rsid w:val="00A53132"/>
    <w:rsid w:val="00A563F2"/>
    <w:rsid w:val="00A566E8"/>
    <w:rsid w:val="00A607F5"/>
    <w:rsid w:val="00A61D36"/>
    <w:rsid w:val="00A620A9"/>
    <w:rsid w:val="00A62353"/>
    <w:rsid w:val="00A62386"/>
    <w:rsid w:val="00A632FA"/>
    <w:rsid w:val="00A638B0"/>
    <w:rsid w:val="00A63ECE"/>
    <w:rsid w:val="00A64D42"/>
    <w:rsid w:val="00A65F25"/>
    <w:rsid w:val="00A668EE"/>
    <w:rsid w:val="00A6713B"/>
    <w:rsid w:val="00A67DCB"/>
    <w:rsid w:val="00A70B62"/>
    <w:rsid w:val="00A71762"/>
    <w:rsid w:val="00A72AED"/>
    <w:rsid w:val="00A77879"/>
    <w:rsid w:val="00A810F9"/>
    <w:rsid w:val="00A81127"/>
    <w:rsid w:val="00A821F3"/>
    <w:rsid w:val="00A8354F"/>
    <w:rsid w:val="00A83560"/>
    <w:rsid w:val="00A84C04"/>
    <w:rsid w:val="00A85903"/>
    <w:rsid w:val="00A85B3E"/>
    <w:rsid w:val="00A85E73"/>
    <w:rsid w:val="00A866F2"/>
    <w:rsid w:val="00A86ECC"/>
    <w:rsid w:val="00A86FCC"/>
    <w:rsid w:val="00A87C05"/>
    <w:rsid w:val="00A907FE"/>
    <w:rsid w:val="00A934AA"/>
    <w:rsid w:val="00A953B9"/>
    <w:rsid w:val="00AA013E"/>
    <w:rsid w:val="00AA1CA9"/>
    <w:rsid w:val="00AA2E5B"/>
    <w:rsid w:val="00AA3BAC"/>
    <w:rsid w:val="00AA5262"/>
    <w:rsid w:val="00AA57A3"/>
    <w:rsid w:val="00AA630E"/>
    <w:rsid w:val="00AA676A"/>
    <w:rsid w:val="00AA710D"/>
    <w:rsid w:val="00AA724B"/>
    <w:rsid w:val="00AB0725"/>
    <w:rsid w:val="00AB1B71"/>
    <w:rsid w:val="00AB27F0"/>
    <w:rsid w:val="00AB2C3E"/>
    <w:rsid w:val="00AB3236"/>
    <w:rsid w:val="00AB3CBC"/>
    <w:rsid w:val="00AB458F"/>
    <w:rsid w:val="00AB58D5"/>
    <w:rsid w:val="00AB6B5C"/>
    <w:rsid w:val="00AB6D25"/>
    <w:rsid w:val="00AB79C8"/>
    <w:rsid w:val="00AC0F17"/>
    <w:rsid w:val="00AC1A44"/>
    <w:rsid w:val="00AC2AC4"/>
    <w:rsid w:val="00AC3B8D"/>
    <w:rsid w:val="00AC5371"/>
    <w:rsid w:val="00AC5DCF"/>
    <w:rsid w:val="00AC6F33"/>
    <w:rsid w:val="00AC77DC"/>
    <w:rsid w:val="00AC7DD4"/>
    <w:rsid w:val="00AD0C67"/>
    <w:rsid w:val="00AD2D60"/>
    <w:rsid w:val="00AD4399"/>
    <w:rsid w:val="00AD5152"/>
    <w:rsid w:val="00AD58FC"/>
    <w:rsid w:val="00AD7676"/>
    <w:rsid w:val="00AE06C8"/>
    <w:rsid w:val="00AE1DE1"/>
    <w:rsid w:val="00AE2D4B"/>
    <w:rsid w:val="00AE2E36"/>
    <w:rsid w:val="00AE40F9"/>
    <w:rsid w:val="00AE4F99"/>
    <w:rsid w:val="00AE66BC"/>
    <w:rsid w:val="00AE6789"/>
    <w:rsid w:val="00AE6EF2"/>
    <w:rsid w:val="00AE7653"/>
    <w:rsid w:val="00AF0C4B"/>
    <w:rsid w:val="00AF1B43"/>
    <w:rsid w:val="00AF2F1E"/>
    <w:rsid w:val="00AF3780"/>
    <w:rsid w:val="00AF4C9F"/>
    <w:rsid w:val="00AF52BC"/>
    <w:rsid w:val="00AF70BF"/>
    <w:rsid w:val="00AF77FE"/>
    <w:rsid w:val="00B00C09"/>
    <w:rsid w:val="00B01A4F"/>
    <w:rsid w:val="00B02851"/>
    <w:rsid w:val="00B04C52"/>
    <w:rsid w:val="00B05C6D"/>
    <w:rsid w:val="00B05CC5"/>
    <w:rsid w:val="00B06AF2"/>
    <w:rsid w:val="00B1006C"/>
    <w:rsid w:val="00B11B69"/>
    <w:rsid w:val="00B12D33"/>
    <w:rsid w:val="00B12FBA"/>
    <w:rsid w:val="00B144C4"/>
    <w:rsid w:val="00B14952"/>
    <w:rsid w:val="00B15CA4"/>
    <w:rsid w:val="00B17240"/>
    <w:rsid w:val="00B1737B"/>
    <w:rsid w:val="00B20B45"/>
    <w:rsid w:val="00B20DD4"/>
    <w:rsid w:val="00B217DB"/>
    <w:rsid w:val="00B23382"/>
    <w:rsid w:val="00B2477D"/>
    <w:rsid w:val="00B248ED"/>
    <w:rsid w:val="00B24F4F"/>
    <w:rsid w:val="00B25311"/>
    <w:rsid w:val="00B25546"/>
    <w:rsid w:val="00B25D29"/>
    <w:rsid w:val="00B27791"/>
    <w:rsid w:val="00B27B18"/>
    <w:rsid w:val="00B27B58"/>
    <w:rsid w:val="00B27D3E"/>
    <w:rsid w:val="00B3022C"/>
    <w:rsid w:val="00B31E5A"/>
    <w:rsid w:val="00B330DE"/>
    <w:rsid w:val="00B333D2"/>
    <w:rsid w:val="00B34430"/>
    <w:rsid w:val="00B34B75"/>
    <w:rsid w:val="00B34DB1"/>
    <w:rsid w:val="00B3501C"/>
    <w:rsid w:val="00B35A63"/>
    <w:rsid w:val="00B36123"/>
    <w:rsid w:val="00B403A1"/>
    <w:rsid w:val="00B412A3"/>
    <w:rsid w:val="00B413B9"/>
    <w:rsid w:val="00B4146F"/>
    <w:rsid w:val="00B4483E"/>
    <w:rsid w:val="00B44C40"/>
    <w:rsid w:val="00B44CAE"/>
    <w:rsid w:val="00B469DC"/>
    <w:rsid w:val="00B46A9F"/>
    <w:rsid w:val="00B50537"/>
    <w:rsid w:val="00B51B63"/>
    <w:rsid w:val="00B51C7D"/>
    <w:rsid w:val="00B520CF"/>
    <w:rsid w:val="00B521B0"/>
    <w:rsid w:val="00B57890"/>
    <w:rsid w:val="00B601FA"/>
    <w:rsid w:val="00B6033B"/>
    <w:rsid w:val="00B61820"/>
    <w:rsid w:val="00B61924"/>
    <w:rsid w:val="00B629EC"/>
    <w:rsid w:val="00B63591"/>
    <w:rsid w:val="00B64125"/>
    <w:rsid w:val="00B65031"/>
    <w:rsid w:val="00B6506A"/>
    <w:rsid w:val="00B653AB"/>
    <w:rsid w:val="00B65F9E"/>
    <w:rsid w:val="00B666BF"/>
    <w:rsid w:val="00B66B19"/>
    <w:rsid w:val="00B7052B"/>
    <w:rsid w:val="00B7120E"/>
    <w:rsid w:val="00B722C7"/>
    <w:rsid w:val="00B72F68"/>
    <w:rsid w:val="00B733EE"/>
    <w:rsid w:val="00B73C56"/>
    <w:rsid w:val="00B73F74"/>
    <w:rsid w:val="00B749B9"/>
    <w:rsid w:val="00B75AD8"/>
    <w:rsid w:val="00B76D1B"/>
    <w:rsid w:val="00B7732E"/>
    <w:rsid w:val="00B77A19"/>
    <w:rsid w:val="00B81262"/>
    <w:rsid w:val="00B81EBE"/>
    <w:rsid w:val="00B82545"/>
    <w:rsid w:val="00B828A8"/>
    <w:rsid w:val="00B847BF"/>
    <w:rsid w:val="00B85DBF"/>
    <w:rsid w:val="00B86BCA"/>
    <w:rsid w:val="00B914E9"/>
    <w:rsid w:val="00B9163F"/>
    <w:rsid w:val="00B91D7C"/>
    <w:rsid w:val="00B91FEC"/>
    <w:rsid w:val="00B92B70"/>
    <w:rsid w:val="00B93207"/>
    <w:rsid w:val="00B93F2B"/>
    <w:rsid w:val="00B941B8"/>
    <w:rsid w:val="00B94945"/>
    <w:rsid w:val="00B9543F"/>
    <w:rsid w:val="00B956EE"/>
    <w:rsid w:val="00B958F1"/>
    <w:rsid w:val="00B95B90"/>
    <w:rsid w:val="00BA0063"/>
    <w:rsid w:val="00BA2BA1"/>
    <w:rsid w:val="00BA3562"/>
    <w:rsid w:val="00BA3C49"/>
    <w:rsid w:val="00BA4A0F"/>
    <w:rsid w:val="00BA4CBE"/>
    <w:rsid w:val="00BA6359"/>
    <w:rsid w:val="00BA6BA1"/>
    <w:rsid w:val="00BA716D"/>
    <w:rsid w:val="00BA728E"/>
    <w:rsid w:val="00BA76A2"/>
    <w:rsid w:val="00BB0AFC"/>
    <w:rsid w:val="00BB1D75"/>
    <w:rsid w:val="00BB4DF0"/>
    <w:rsid w:val="00BB4EA0"/>
    <w:rsid w:val="00BB4F09"/>
    <w:rsid w:val="00BB5174"/>
    <w:rsid w:val="00BB5266"/>
    <w:rsid w:val="00BB6A78"/>
    <w:rsid w:val="00BB7D4A"/>
    <w:rsid w:val="00BC0DCF"/>
    <w:rsid w:val="00BC145E"/>
    <w:rsid w:val="00BC1D2E"/>
    <w:rsid w:val="00BC2DDB"/>
    <w:rsid w:val="00BC310C"/>
    <w:rsid w:val="00BC33F1"/>
    <w:rsid w:val="00BC3508"/>
    <w:rsid w:val="00BC3DBB"/>
    <w:rsid w:val="00BC42C0"/>
    <w:rsid w:val="00BC44E4"/>
    <w:rsid w:val="00BC4626"/>
    <w:rsid w:val="00BD0145"/>
    <w:rsid w:val="00BD1E7E"/>
    <w:rsid w:val="00BD2828"/>
    <w:rsid w:val="00BD4346"/>
    <w:rsid w:val="00BD4E33"/>
    <w:rsid w:val="00BD5CAF"/>
    <w:rsid w:val="00BD6D11"/>
    <w:rsid w:val="00BD7140"/>
    <w:rsid w:val="00BE3159"/>
    <w:rsid w:val="00BE382F"/>
    <w:rsid w:val="00BE4746"/>
    <w:rsid w:val="00BE54BD"/>
    <w:rsid w:val="00BE5EC2"/>
    <w:rsid w:val="00BF0508"/>
    <w:rsid w:val="00BF2EE9"/>
    <w:rsid w:val="00BF3311"/>
    <w:rsid w:val="00BF36EE"/>
    <w:rsid w:val="00BF419C"/>
    <w:rsid w:val="00BF54F8"/>
    <w:rsid w:val="00BF5754"/>
    <w:rsid w:val="00BF61D5"/>
    <w:rsid w:val="00BF6646"/>
    <w:rsid w:val="00C01BC2"/>
    <w:rsid w:val="00C028B2"/>
    <w:rsid w:val="00C02E78"/>
    <w:rsid w:val="00C030A5"/>
    <w:rsid w:val="00C030DE"/>
    <w:rsid w:val="00C03E37"/>
    <w:rsid w:val="00C03F01"/>
    <w:rsid w:val="00C042F8"/>
    <w:rsid w:val="00C074FD"/>
    <w:rsid w:val="00C07BD0"/>
    <w:rsid w:val="00C10115"/>
    <w:rsid w:val="00C10E68"/>
    <w:rsid w:val="00C13770"/>
    <w:rsid w:val="00C15772"/>
    <w:rsid w:val="00C16216"/>
    <w:rsid w:val="00C16AEC"/>
    <w:rsid w:val="00C20B22"/>
    <w:rsid w:val="00C20D82"/>
    <w:rsid w:val="00C22105"/>
    <w:rsid w:val="00C22498"/>
    <w:rsid w:val="00C23026"/>
    <w:rsid w:val="00C244B6"/>
    <w:rsid w:val="00C25087"/>
    <w:rsid w:val="00C267CA"/>
    <w:rsid w:val="00C319D1"/>
    <w:rsid w:val="00C3503E"/>
    <w:rsid w:val="00C3702F"/>
    <w:rsid w:val="00C42C84"/>
    <w:rsid w:val="00C42F6A"/>
    <w:rsid w:val="00C43B04"/>
    <w:rsid w:val="00C4500A"/>
    <w:rsid w:val="00C45AF5"/>
    <w:rsid w:val="00C45F0D"/>
    <w:rsid w:val="00C517C0"/>
    <w:rsid w:val="00C51D06"/>
    <w:rsid w:val="00C5296B"/>
    <w:rsid w:val="00C555C7"/>
    <w:rsid w:val="00C558C4"/>
    <w:rsid w:val="00C562B2"/>
    <w:rsid w:val="00C563F1"/>
    <w:rsid w:val="00C566A9"/>
    <w:rsid w:val="00C56813"/>
    <w:rsid w:val="00C56984"/>
    <w:rsid w:val="00C569AB"/>
    <w:rsid w:val="00C60AA2"/>
    <w:rsid w:val="00C60D38"/>
    <w:rsid w:val="00C61608"/>
    <w:rsid w:val="00C622E5"/>
    <w:rsid w:val="00C62895"/>
    <w:rsid w:val="00C63004"/>
    <w:rsid w:val="00C63B7B"/>
    <w:rsid w:val="00C64240"/>
    <w:rsid w:val="00C64A37"/>
    <w:rsid w:val="00C67462"/>
    <w:rsid w:val="00C70BD0"/>
    <w:rsid w:val="00C7158E"/>
    <w:rsid w:val="00C71608"/>
    <w:rsid w:val="00C717C9"/>
    <w:rsid w:val="00C7250B"/>
    <w:rsid w:val="00C7346B"/>
    <w:rsid w:val="00C735A3"/>
    <w:rsid w:val="00C73879"/>
    <w:rsid w:val="00C73B28"/>
    <w:rsid w:val="00C7420D"/>
    <w:rsid w:val="00C77050"/>
    <w:rsid w:val="00C77C0E"/>
    <w:rsid w:val="00C8063E"/>
    <w:rsid w:val="00C81487"/>
    <w:rsid w:val="00C84C01"/>
    <w:rsid w:val="00C86DE3"/>
    <w:rsid w:val="00C87B4F"/>
    <w:rsid w:val="00C90369"/>
    <w:rsid w:val="00C90A28"/>
    <w:rsid w:val="00C91687"/>
    <w:rsid w:val="00C924A8"/>
    <w:rsid w:val="00C93D5E"/>
    <w:rsid w:val="00C93E68"/>
    <w:rsid w:val="00C940E7"/>
    <w:rsid w:val="00C945FE"/>
    <w:rsid w:val="00C9461E"/>
    <w:rsid w:val="00C94FA1"/>
    <w:rsid w:val="00C96FAA"/>
    <w:rsid w:val="00C97A04"/>
    <w:rsid w:val="00C97EE8"/>
    <w:rsid w:val="00CA0641"/>
    <w:rsid w:val="00CA107B"/>
    <w:rsid w:val="00CA12C5"/>
    <w:rsid w:val="00CA1D8A"/>
    <w:rsid w:val="00CA28E6"/>
    <w:rsid w:val="00CA3BBC"/>
    <w:rsid w:val="00CA40BD"/>
    <w:rsid w:val="00CA484D"/>
    <w:rsid w:val="00CA495C"/>
    <w:rsid w:val="00CA4DFE"/>
    <w:rsid w:val="00CA4FB6"/>
    <w:rsid w:val="00CA5C53"/>
    <w:rsid w:val="00CA6E82"/>
    <w:rsid w:val="00CB1194"/>
    <w:rsid w:val="00CB1737"/>
    <w:rsid w:val="00CB1BA1"/>
    <w:rsid w:val="00CB463C"/>
    <w:rsid w:val="00CB4FC1"/>
    <w:rsid w:val="00CB68E5"/>
    <w:rsid w:val="00CC0AFE"/>
    <w:rsid w:val="00CC28D0"/>
    <w:rsid w:val="00CC2D0D"/>
    <w:rsid w:val="00CC3147"/>
    <w:rsid w:val="00CC5415"/>
    <w:rsid w:val="00CC5592"/>
    <w:rsid w:val="00CC72A6"/>
    <w:rsid w:val="00CC739E"/>
    <w:rsid w:val="00CD082A"/>
    <w:rsid w:val="00CD1150"/>
    <w:rsid w:val="00CD178A"/>
    <w:rsid w:val="00CD217B"/>
    <w:rsid w:val="00CD2907"/>
    <w:rsid w:val="00CD2F6F"/>
    <w:rsid w:val="00CD387D"/>
    <w:rsid w:val="00CD49BB"/>
    <w:rsid w:val="00CD58B7"/>
    <w:rsid w:val="00CD6FF6"/>
    <w:rsid w:val="00CE1FEB"/>
    <w:rsid w:val="00CE41FA"/>
    <w:rsid w:val="00CE5807"/>
    <w:rsid w:val="00CE5EF2"/>
    <w:rsid w:val="00CE632B"/>
    <w:rsid w:val="00CE6A48"/>
    <w:rsid w:val="00CF00C1"/>
    <w:rsid w:val="00CF2E4C"/>
    <w:rsid w:val="00CF35FF"/>
    <w:rsid w:val="00CF4099"/>
    <w:rsid w:val="00CF50AE"/>
    <w:rsid w:val="00CF538E"/>
    <w:rsid w:val="00CF5F5C"/>
    <w:rsid w:val="00CF6348"/>
    <w:rsid w:val="00CF648E"/>
    <w:rsid w:val="00D00796"/>
    <w:rsid w:val="00D01475"/>
    <w:rsid w:val="00D01B23"/>
    <w:rsid w:val="00D01C12"/>
    <w:rsid w:val="00D029DF"/>
    <w:rsid w:val="00D04EDC"/>
    <w:rsid w:val="00D05126"/>
    <w:rsid w:val="00D06B81"/>
    <w:rsid w:val="00D078D8"/>
    <w:rsid w:val="00D12F08"/>
    <w:rsid w:val="00D14A85"/>
    <w:rsid w:val="00D150B0"/>
    <w:rsid w:val="00D16D48"/>
    <w:rsid w:val="00D17EAA"/>
    <w:rsid w:val="00D21BB8"/>
    <w:rsid w:val="00D23581"/>
    <w:rsid w:val="00D2370B"/>
    <w:rsid w:val="00D24390"/>
    <w:rsid w:val="00D24AD1"/>
    <w:rsid w:val="00D24C05"/>
    <w:rsid w:val="00D25B29"/>
    <w:rsid w:val="00D26089"/>
    <w:rsid w:val="00D2609E"/>
    <w:rsid w:val="00D261A2"/>
    <w:rsid w:val="00D26B0E"/>
    <w:rsid w:val="00D27658"/>
    <w:rsid w:val="00D30454"/>
    <w:rsid w:val="00D36450"/>
    <w:rsid w:val="00D36D38"/>
    <w:rsid w:val="00D4377C"/>
    <w:rsid w:val="00D44A0E"/>
    <w:rsid w:val="00D47A46"/>
    <w:rsid w:val="00D47E2E"/>
    <w:rsid w:val="00D50055"/>
    <w:rsid w:val="00D510E9"/>
    <w:rsid w:val="00D5248C"/>
    <w:rsid w:val="00D5305B"/>
    <w:rsid w:val="00D531C6"/>
    <w:rsid w:val="00D536DF"/>
    <w:rsid w:val="00D53B77"/>
    <w:rsid w:val="00D54347"/>
    <w:rsid w:val="00D5553A"/>
    <w:rsid w:val="00D60211"/>
    <w:rsid w:val="00D60442"/>
    <w:rsid w:val="00D60A84"/>
    <w:rsid w:val="00D616D2"/>
    <w:rsid w:val="00D62602"/>
    <w:rsid w:val="00D62F34"/>
    <w:rsid w:val="00D62F45"/>
    <w:rsid w:val="00D63B5F"/>
    <w:rsid w:val="00D65E9D"/>
    <w:rsid w:val="00D70EF7"/>
    <w:rsid w:val="00D71E2D"/>
    <w:rsid w:val="00D734C2"/>
    <w:rsid w:val="00D77FEA"/>
    <w:rsid w:val="00D8019B"/>
    <w:rsid w:val="00D80200"/>
    <w:rsid w:val="00D8397C"/>
    <w:rsid w:val="00D83A09"/>
    <w:rsid w:val="00D84AFC"/>
    <w:rsid w:val="00D86250"/>
    <w:rsid w:val="00D872EC"/>
    <w:rsid w:val="00D87AAF"/>
    <w:rsid w:val="00D906D5"/>
    <w:rsid w:val="00D90A74"/>
    <w:rsid w:val="00D90AD8"/>
    <w:rsid w:val="00D90CB4"/>
    <w:rsid w:val="00D9166B"/>
    <w:rsid w:val="00D91E1B"/>
    <w:rsid w:val="00D92B9D"/>
    <w:rsid w:val="00D94BFD"/>
    <w:rsid w:val="00D94EED"/>
    <w:rsid w:val="00D95F99"/>
    <w:rsid w:val="00D96026"/>
    <w:rsid w:val="00D965FA"/>
    <w:rsid w:val="00D96A34"/>
    <w:rsid w:val="00D97CB4"/>
    <w:rsid w:val="00DA0438"/>
    <w:rsid w:val="00DA15B6"/>
    <w:rsid w:val="00DA4274"/>
    <w:rsid w:val="00DA6528"/>
    <w:rsid w:val="00DA660E"/>
    <w:rsid w:val="00DA70BC"/>
    <w:rsid w:val="00DA7C1C"/>
    <w:rsid w:val="00DB0D2C"/>
    <w:rsid w:val="00DB147A"/>
    <w:rsid w:val="00DB1B7A"/>
    <w:rsid w:val="00DB299B"/>
    <w:rsid w:val="00DB4EB2"/>
    <w:rsid w:val="00DB67AB"/>
    <w:rsid w:val="00DC0536"/>
    <w:rsid w:val="00DC0BD7"/>
    <w:rsid w:val="00DC22C3"/>
    <w:rsid w:val="00DC5E2F"/>
    <w:rsid w:val="00DC6708"/>
    <w:rsid w:val="00DC70E4"/>
    <w:rsid w:val="00DC7F3C"/>
    <w:rsid w:val="00DD0170"/>
    <w:rsid w:val="00DD01DA"/>
    <w:rsid w:val="00DD08D7"/>
    <w:rsid w:val="00DD1705"/>
    <w:rsid w:val="00DD1F1F"/>
    <w:rsid w:val="00DD3036"/>
    <w:rsid w:val="00DD43EA"/>
    <w:rsid w:val="00DD504C"/>
    <w:rsid w:val="00DD7916"/>
    <w:rsid w:val="00DE0DF7"/>
    <w:rsid w:val="00DE1E47"/>
    <w:rsid w:val="00DF0367"/>
    <w:rsid w:val="00DF07F8"/>
    <w:rsid w:val="00DF29DF"/>
    <w:rsid w:val="00DF4CD6"/>
    <w:rsid w:val="00DF5320"/>
    <w:rsid w:val="00DF5B54"/>
    <w:rsid w:val="00DF6A5C"/>
    <w:rsid w:val="00DF7BC7"/>
    <w:rsid w:val="00E01436"/>
    <w:rsid w:val="00E02697"/>
    <w:rsid w:val="00E03709"/>
    <w:rsid w:val="00E03B38"/>
    <w:rsid w:val="00E045BD"/>
    <w:rsid w:val="00E0762C"/>
    <w:rsid w:val="00E07B0E"/>
    <w:rsid w:val="00E1149B"/>
    <w:rsid w:val="00E119EE"/>
    <w:rsid w:val="00E135B1"/>
    <w:rsid w:val="00E138BA"/>
    <w:rsid w:val="00E16122"/>
    <w:rsid w:val="00E16583"/>
    <w:rsid w:val="00E165BE"/>
    <w:rsid w:val="00E1667E"/>
    <w:rsid w:val="00E16E29"/>
    <w:rsid w:val="00E17B77"/>
    <w:rsid w:val="00E17DE6"/>
    <w:rsid w:val="00E20041"/>
    <w:rsid w:val="00E208B0"/>
    <w:rsid w:val="00E20CBE"/>
    <w:rsid w:val="00E212A3"/>
    <w:rsid w:val="00E21D8C"/>
    <w:rsid w:val="00E22430"/>
    <w:rsid w:val="00E23337"/>
    <w:rsid w:val="00E2483C"/>
    <w:rsid w:val="00E259EA"/>
    <w:rsid w:val="00E25F76"/>
    <w:rsid w:val="00E32061"/>
    <w:rsid w:val="00E35136"/>
    <w:rsid w:val="00E37334"/>
    <w:rsid w:val="00E40FE2"/>
    <w:rsid w:val="00E41497"/>
    <w:rsid w:val="00E42FF9"/>
    <w:rsid w:val="00E463AD"/>
    <w:rsid w:val="00E46FFF"/>
    <w:rsid w:val="00E4714C"/>
    <w:rsid w:val="00E47168"/>
    <w:rsid w:val="00E478C8"/>
    <w:rsid w:val="00E50EC8"/>
    <w:rsid w:val="00E5101C"/>
    <w:rsid w:val="00E51AEB"/>
    <w:rsid w:val="00E522A7"/>
    <w:rsid w:val="00E53466"/>
    <w:rsid w:val="00E53494"/>
    <w:rsid w:val="00E53693"/>
    <w:rsid w:val="00E53C71"/>
    <w:rsid w:val="00E54452"/>
    <w:rsid w:val="00E55777"/>
    <w:rsid w:val="00E57ABD"/>
    <w:rsid w:val="00E61613"/>
    <w:rsid w:val="00E64BE7"/>
    <w:rsid w:val="00E65277"/>
    <w:rsid w:val="00E664C5"/>
    <w:rsid w:val="00E66983"/>
    <w:rsid w:val="00E671A2"/>
    <w:rsid w:val="00E67AEE"/>
    <w:rsid w:val="00E75165"/>
    <w:rsid w:val="00E76061"/>
    <w:rsid w:val="00E76D26"/>
    <w:rsid w:val="00E77169"/>
    <w:rsid w:val="00E77E1D"/>
    <w:rsid w:val="00E806E2"/>
    <w:rsid w:val="00E813F3"/>
    <w:rsid w:val="00E81412"/>
    <w:rsid w:val="00E827EF"/>
    <w:rsid w:val="00E832ED"/>
    <w:rsid w:val="00E8392C"/>
    <w:rsid w:val="00E87266"/>
    <w:rsid w:val="00E93331"/>
    <w:rsid w:val="00E9568F"/>
    <w:rsid w:val="00E95D33"/>
    <w:rsid w:val="00E96A7E"/>
    <w:rsid w:val="00EA09A6"/>
    <w:rsid w:val="00EA148C"/>
    <w:rsid w:val="00EA3120"/>
    <w:rsid w:val="00EA46EA"/>
    <w:rsid w:val="00EA57A4"/>
    <w:rsid w:val="00EA5E22"/>
    <w:rsid w:val="00EA69E1"/>
    <w:rsid w:val="00EA74BD"/>
    <w:rsid w:val="00EB1390"/>
    <w:rsid w:val="00EB1A93"/>
    <w:rsid w:val="00EB2C71"/>
    <w:rsid w:val="00EB4340"/>
    <w:rsid w:val="00EB556D"/>
    <w:rsid w:val="00EB5A7D"/>
    <w:rsid w:val="00EB6548"/>
    <w:rsid w:val="00EC1105"/>
    <w:rsid w:val="00EC24E5"/>
    <w:rsid w:val="00EC4537"/>
    <w:rsid w:val="00EC4894"/>
    <w:rsid w:val="00EC4951"/>
    <w:rsid w:val="00EC5DD8"/>
    <w:rsid w:val="00EC6435"/>
    <w:rsid w:val="00EC7276"/>
    <w:rsid w:val="00EC73CA"/>
    <w:rsid w:val="00EC76B9"/>
    <w:rsid w:val="00ED1949"/>
    <w:rsid w:val="00ED1C8A"/>
    <w:rsid w:val="00ED297A"/>
    <w:rsid w:val="00ED2B68"/>
    <w:rsid w:val="00ED55C0"/>
    <w:rsid w:val="00ED682B"/>
    <w:rsid w:val="00EE2896"/>
    <w:rsid w:val="00EE36CB"/>
    <w:rsid w:val="00EE41D5"/>
    <w:rsid w:val="00EE4780"/>
    <w:rsid w:val="00EE4970"/>
    <w:rsid w:val="00EE5223"/>
    <w:rsid w:val="00EE5EC4"/>
    <w:rsid w:val="00EE6729"/>
    <w:rsid w:val="00EE746E"/>
    <w:rsid w:val="00EF102F"/>
    <w:rsid w:val="00EF2C29"/>
    <w:rsid w:val="00EF5566"/>
    <w:rsid w:val="00EF6C6B"/>
    <w:rsid w:val="00F00161"/>
    <w:rsid w:val="00F001EA"/>
    <w:rsid w:val="00F0121F"/>
    <w:rsid w:val="00F01669"/>
    <w:rsid w:val="00F0170D"/>
    <w:rsid w:val="00F01C7D"/>
    <w:rsid w:val="00F02254"/>
    <w:rsid w:val="00F03600"/>
    <w:rsid w:val="00F037A4"/>
    <w:rsid w:val="00F04122"/>
    <w:rsid w:val="00F04CF9"/>
    <w:rsid w:val="00F04E69"/>
    <w:rsid w:val="00F062FA"/>
    <w:rsid w:val="00F06326"/>
    <w:rsid w:val="00F071AC"/>
    <w:rsid w:val="00F108B4"/>
    <w:rsid w:val="00F109F4"/>
    <w:rsid w:val="00F12E6F"/>
    <w:rsid w:val="00F132FD"/>
    <w:rsid w:val="00F13C31"/>
    <w:rsid w:val="00F154DB"/>
    <w:rsid w:val="00F15F6E"/>
    <w:rsid w:val="00F21D43"/>
    <w:rsid w:val="00F23AF6"/>
    <w:rsid w:val="00F242CE"/>
    <w:rsid w:val="00F26C90"/>
    <w:rsid w:val="00F27C8F"/>
    <w:rsid w:val="00F3194E"/>
    <w:rsid w:val="00F31D9C"/>
    <w:rsid w:val="00F32323"/>
    <w:rsid w:val="00F32749"/>
    <w:rsid w:val="00F327B3"/>
    <w:rsid w:val="00F33601"/>
    <w:rsid w:val="00F344CD"/>
    <w:rsid w:val="00F3589E"/>
    <w:rsid w:val="00F359FA"/>
    <w:rsid w:val="00F35F57"/>
    <w:rsid w:val="00F36C20"/>
    <w:rsid w:val="00F370FD"/>
    <w:rsid w:val="00F37172"/>
    <w:rsid w:val="00F40194"/>
    <w:rsid w:val="00F4096A"/>
    <w:rsid w:val="00F4312C"/>
    <w:rsid w:val="00F438FA"/>
    <w:rsid w:val="00F43964"/>
    <w:rsid w:val="00F44379"/>
    <w:rsid w:val="00F4477E"/>
    <w:rsid w:val="00F45AD8"/>
    <w:rsid w:val="00F46013"/>
    <w:rsid w:val="00F47274"/>
    <w:rsid w:val="00F478EF"/>
    <w:rsid w:val="00F47E33"/>
    <w:rsid w:val="00F51B8D"/>
    <w:rsid w:val="00F53682"/>
    <w:rsid w:val="00F54466"/>
    <w:rsid w:val="00F54C16"/>
    <w:rsid w:val="00F57DD4"/>
    <w:rsid w:val="00F6030E"/>
    <w:rsid w:val="00F63DF7"/>
    <w:rsid w:val="00F63EDE"/>
    <w:rsid w:val="00F65B91"/>
    <w:rsid w:val="00F6684A"/>
    <w:rsid w:val="00F6773E"/>
    <w:rsid w:val="00F67D8F"/>
    <w:rsid w:val="00F70A67"/>
    <w:rsid w:val="00F72055"/>
    <w:rsid w:val="00F726A7"/>
    <w:rsid w:val="00F72715"/>
    <w:rsid w:val="00F729F3"/>
    <w:rsid w:val="00F72D92"/>
    <w:rsid w:val="00F73110"/>
    <w:rsid w:val="00F741B3"/>
    <w:rsid w:val="00F75407"/>
    <w:rsid w:val="00F76B91"/>
    <w:rsid w:val="00F76D4D"/>
    <w:rsid w:val="00F76E10"/>
    <w:rsid w:val="00F77B66"/>
    <w:rsid w:val="00F77DCD"/>
    <w:rsid w:val="00F77E64"/>
    <w:rsid w:val="00F802BE"/>
    <w:rsid w:val="00F80E93"/>
    <w:rsid w:val="00F827A4"/>
    <w:rsid w:val="00F82CF5"/>
    <w:rsid w:val="00F83405"/>
    <w:rsid w:val="00F83720"/>
    <w:rsid w:val="00F84643"/>
    <w:rsid w:val="00F85252"/>
    <w:rsid w:val="00F86024"/>
    <w:rsid w:val="00F8611A"/>
    <w:rsid w:val="00F86690"/>
    <w:rsid w:val="00F86BD9"/>
    <w:rsid w:val="00F86CD4"/>
    <w:rsid w:val="00F87011"/>
    <w:rsid w:val="00F87A89"/>
    <w:rsid w:val="00F9280C"/>
    <w:rsid w:val="00F94CA8"/>
    <w:rsid w:val="00F9541C"/>
    <w:rsid w:val="00F96354"/>
    <w:rsid w:val="00F970F7"/>
    <w:rsid w:val="00FA0634"/>
    <w:rsid w:val="00FA1F77"/>
    <w:rsid w:val="00FA20AE"/>
    <w:rsid w:val="00FA4875"/>
    <w:rsid w:val="00FA5128"/>
    <w:rsid w:val="00FA5F55"/>
    <w:rsid w:val="00FA5F62"/>
    <w:rsid w:val="00FA60BC"/>
    <w:rsid w:val="00FA6157"/>
    <w:rsid w:val="00FA623A"/>
    <w:rsid w:val="00FA7698"/>
    <w:rsid w:val="00FB013D"/>
    <w:rsid w:val="00FB1838"/>
    <w:rsid w:val="00FB21F6"/>
    <w:rsid w:val="00FB2E14"/>
    <w:rsid w:val="00FB3898"/>
    <w:rsid w:val="00FB3BEC"/>
    <w:rsid w:val="00FB42D4"/>
    <w:rsid w:val="00FB43C6"/>
    <w:rsid w:val="00FB451B"/>
    <w:rsid w:val="00FB4659"/>
    <w:rsid w:val="00FB5906"/>
    <w:rsid w:val="00FB5C58"/>
    <w:rsid w:val="00FB6D2E"/>
    <w:rsid w:val="00FB762F"/>
    <w:rsid w:val="00FB7715"/>
    <w:rsid w:val="00FC00D7"/>
    <w:rsid w:val="00FC0725"/>
    <w:rsid w:val="00FC0B14"/>
    <w:rsid w:val="00FC0EC4"/>
    <w:rsid w:val="00FC2AED"/>
    <w:rsid w:val="00FC3D87"/>
    <w:rsid w:val="00FC4332"/>
    <w:rsid w:val="00FC5E3A"/>
    <w:rsid w:val="00FC64E0"/>
    <w:rsid w:val="00FC711D"/>
    <w:rsid w:val="00FC7197"/>
    <w:rsid w:val="00FC7947"/>
    <w:rsid w:val="00FD0641"/>
    <w:rsid w:val="00FD0B01"/>
    <w:rsid w:val="00FD30CF"/>
    <w:rsid w:val="00FD4353"/>
    <w:rsid w:val="00FD4F5A"/>
    <w:rsid w:val="00FD5EA7"/>
    <w:rsid w:val="00FD69E9"/>
    <w:rsid w:val="00FD758D"/>
    <w:rsid w:val="00FD7BD2"/>
    <w:rsid w:val="00FE08F1"/>
    <w:rsid w:val="00FE4DFA"/>
    <w:rsid w:val="00FE5525"/>
    <w:rsid w:val="00FE5C2F"/>
    <w:rsid w:val="00FE6DF6"/>
    <w:rsid w:val="00FE769D"/>
    <w:rsid w:val="00FE7C26"/>
    <w:rsid w:val="00FF1913"/>
    <w:rsid w:val="00FF198D"/>
    <w:rsid w:val="00FF1B51"/>
    <w:rsid w:val="00FF28AA"/>
    <w:rsid w:val="00FF2BEF"/>
    <w:rsid w:val="00FF3513"/>
    <w:rsid w:val="00FF48BB"/>
    <w:rsid w:val="00FF4C65"/>
    <w:rsid w:val="00FF59DA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7AF7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0399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0399E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footer" Target="footer2.xml"/><Relationship Id="rId26" Type="http://schemas.openxmlformats.org/officeDocument/2006/relationships/chart" Target="charts/chart12.xml"/><Relationship Id="rId39" Type="http://schemas.openxmlformats.org/officeDocument/2006/relationships/image" Target="media/image7.png"/><Relationship Id="rId21" Type="http://schemas.openxmlformats.org/officeDocument/2006/relationships/chart" Target="charts/chart7.xml"/><Relationship Id="rId34" Type="http://schemas.openxmlformats.org/officeDocument/2006/relationships/footer" Target="footer4.xml"/><Relationship Id="rId42" Type="http://schemas.openxmlformats.org/officeDocument/2006/relationships/hyperlink" Target="https://stat.gov.pl/obszary-tematyczne/koniunktura/koniunktura/koniunktura-w-przetworstwie-przemyslowym-budownictwie-handlu-i-uslugach-marzec-2022-roku,3,112.html" TargetMode="External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chart" Target="charts/chart1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chart" Target="charts/chart10.xml"/><Relationship Id="rId32" Type="http://schemas.openxmlformats.org/officeDocument/2006/relationships/footer" Target="footer3.xml"/><Relationship Id="rId37" Type="http://schemas.openxmlformats.org/officeDocument/2006/relationships/image" Target="media/image5.png"/><Relationship Id="rId40" Type="http://schemas.openxmlformats.org/officeDocument/2006/relationships/image" Target="media/image8.png"/><Relationship Id="rId45" Type="http://schemas.openxmlformats.org/officeDocument/2006/relationships/header" Target="header5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chart" Target="charts/chart9.xml"/><Relationship Id="rId28" Type="http://schemas.openxmlformats.org/officeDocument/2006/relationships/chart" Target="charts/chart14.xml"/><Relationship Id="rId36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header" Target="header3.xml"/><Relationship Id="rId44" Type="http://schemas.openxmlformats.org/officeDocument/2006/relationships/hyperlink" Target="http://swaid.stat.gov.pl/SitePagesDBW/WarunkiZyciaLudnosci.aspx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chart" Target="charts/chart8.xml"/><Relationship Id="rId27" Type="http://schemas.openxmlformats.org/officeDocument/2006/relationships/chart" Target="charts/chart13.xml"/><Relationship Id="rId30" Type="http://schemas.openxmlformats.org/officeDocument/2006/relationships/chart" Target="charts/chart16.xml"/><Relationship Id="rId35" Type="http://schemas.openxmlformats.org/officeDocument/2006/relationships/hyperlink" Target="mailto:obslugaprasowa@stat.gov.pl" TargetMode="External"/><Relationship Id="rId43" Type="http://schemas.openxmlformats.org/officeDocument/2006/relationships/hyperlink" Target="https://stat.gov.pl/obszary-tematyczne/inne-opracowania/informacje-o-sytuacji-spoleczno-gospodarczej/biuletyn-statystyczny-nr-22022,4,123.html" TargetMode="External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header" Target="header2.xml"/><Relationship Id="rId25" Type="http://schemas.openxmlformats.org/officeDocument/2006/relationships/chart" Target="charts/chart11.xml"/><Relationship Id="rId33" Type="http://schemas.openxmlformats.org/officeDocument/2006/relationships/header" Target="header4.xml"/><Relationship Id="rId38" Type="http://schemas.openxmlformats.org/officeDocument/2006/relationships/image" Target="media/image6.png"/><Relationship Id="rId46" Type="http://schemas.openxmlformats.org/officeDocument/2006/relationships/footer" Target="footer5.xml"/><Relationship Id="rId20" Type="http://schemas.openxmlformats.org/officeDocument/2006/relationships/chart" Target="charts/chart6.xml"/><Relationship Id="rId41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2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3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4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5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6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40"/>
                <c:pt idx="0">
                  <c:v>5.4</c:v>
                </c:pt>
                <c:pt idx="1">
                  <c:v>5.5</c:v>
                </c:pt>
                <c:pt idx="2">
                  <c:v>8.1999999999999993</c:v>
                </c:pt>
                <c:pt idx="3">
                  <c:v>7.2</c:v>
                </c:pt>
                <c:pt idx="4">
                  <c:v>8.3000000000000007</c:v>
                </c:pt>
                <c:pt idx="5">
                  <c:v>9.6</c:v>
                </c:pt>
                <c:pt idx="6">
                  <c:v>9</c:v>
                </c:pt>
                <c:pt idx="7">
                  <c:v>8.1999999999999993</c:v>
                </c:pt>
                <c:pt idx="8">
                  <c:v>10.199999999999999</c:v>
                </c:pt>
                <c:pt idx="9">
                  <c:v>9.3000000000000007</c:v>
                </c:pt>
                <c:pt idx="10">
                  <c:v>6.7</c:v>
                </c:pt>
                <c:pt idx="11">
                  <c:v>4.3</c:v>
                </c:pt>
                <c:pt idx="12">
                  <c:v>3.7</c:v>
                </c:pt>
                <c:pt idx="13">
                  <c:v>1.3</c:v>
                </c:pt>
                <c:pt idx="14">
                  <c:v>1.3</c:v>
                </c:pt>
                <c:pt idx="15">
                  <c:v>-36.4</c:v>
                </c:pt>
                <c:pt idx="16">
                  <c:v>-30.1</c:v>
                </c:pt>
                <c:pt idx="17">
                  <c:v>-19.399999999999999</c:v>
                </c:pt>
                <c:pt idx="18">
                  <c:v>-13.4</c:v>
                </c:pt>
                <c:pt idx="19">
                  <c:v>-15.2</c:v>
                </c:pt>
                <c:pt idx="20">
                  <c:v>-15</c:v>
                </c:pt>
                <c:pt idx="21">
                  <c:v>-20</c:v>
                </c:pt>
                <c:pt idx="22">
                  <c:v>-29.2</c:v>
                </c:pt>
                <c:pt idx="23">
                  <c:v>-24.9</c:v>
                </c:pt>
                <c:pt idx="24">
                  <c:v>-25.1</c:v>
                </c:pt>
                <c:pt idx="25">
                  <c:v>-25.2</c:v>
                </c:pt>
                <c:pt idx="26">
                  <c:v>-23</c:v>
                </c:pt>
                <c:pt idx="27">
                  <c:v>-22.5</c:v>
                </c:pt>
                <c:pt idx="28">
                  <c:v>-14.6</c:v>
                </c:pt>
                <c:pt idx="29">
                  <c:v>-14.8</c:v>
                </c:pt>
                <c:pt idx="30">
                  <c:v>-13.5</c:v>
                </c:pt>
                <c:pt idx="31">
                  <c:v>-14.6</c:v>
                </c:pt>
                <c:pt idx="32">
                  <c:v>-13</c:v>
                </c:pt>
                <c:pt idx="33">
                  <c:v>-17.8</c:v>
                </c:pt>
                <c:pt idx="34">
                  <c:v>-23.3</c:v>
                </c:pt>
                <c:pt idx="35">
                  <c:v>-27.3</c:v>
                </c:pt>
                <c:pt idx="36">
                  <c:v>-29.2</c:v>
                </c:pt>
                <c:pt idx="37">
                  <c:v>-27.7</c:v>
                </c:pt>
                <c:pt idx="38">
                  <c:v>-39</c:v>
                </c:pt>
                <c:pt idx="39">
                  <c:v>-37.200000000000003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55771104"/>
        <c:axId val="355760224"/>
      </c:barChart>
      <c:lineChart>
        <c:grouping val="standard"/>
        <c:varyColors val="0"/>
        <c:ser>
          <c:idx val="6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40"/>
                <c:pt idx="0">
                  <c:v>1.6</c:v>
                </c:pt>
                <c:pt idx="1">
                  <c:v>1.5</c:v>
                </c:pt>
                <c:pt idx="2">
                  <c:v>3.2</c:v>
                </c:pt>
                <c:pt idx="3">
                  <c:v>6</c:v>
                </c:pt>
                <c:pt idx="4">
                  <c:v>4.4000000000000004</c:v>
                </c:pt>
                <c:pt idx="5">
                  <c:v>7.5</c:v>
                </c:pt>
                <c:pt idx="6">
                  <c:v>5.4</c:v>
                </c:pt>
                <c:pt idx="7">
                  <c:v>5.4</c:v>
                </c:pt>
                <c:pt idx="8">
                  <c:v>6.9</c:v>
                </c:pt>
                <c:pt idx="9">
                  <c:v>6.6</c:v>
                </c:pt>
                <c:pt idx="10">
                  <c:v>5.5</c:v>
                </c:pt>
                <c:pt idx="11">
                  <c:v>3.3</c:v>
                </c:pt>
                <c:pt idx="12">
                  <c:v>4.2</c:v>
                </c:pt>
                <c:pt idx="13">
                  <c:v>-0.8</c:v>
                </c:pt>
                <c:pt idx="14">
                  <c:v>1.9</c:v>
                </c:pt>
                <c:pt idx="15">
                  <c:v>-9.1</c:v>
                </c:pt>
                <c:pt idx="16">
                  <c:v>-11</c:v>
                </c:pt>
                <c:pt idx="17">
                  <c:v>-8.3000000000000007</c:v>
                </c:pt>
                <c:pt idx="18">
                  <c:v>-5.5</c:v>
                </c:pt>
                <c:pt idx="19">
                  <c:v>-4.4000000000000004</c:v>
                </c:pt>
                <c:pt idx="20">
                  <c:v>-7.8</c:v>
                </c:pt>
                <c:pt idx="21">
                  <c:v>-9</c:v>
                </c:pt>
                <c:pt idx="22">
                  <c:v>-13.2</c:v>
                </c:pt>
                <c:pt idx="23">
                  <c:v>-15</c:v>
                </c:pt>
                <c:pt idx="24">
                  <c:v>-12.9</c:v>
                </c:pt>
                <c:pt idx="25">
                  <c:v>-13.2</c:v>
                </c:pt>
                <c:pt idx="26">
                  <c:v>-13.4</c:v>
                </c:pt>
                <c:pt idx="27">
                  <c:v>-11.9</c:v>
                </c:pt>
                <c:pt idx="28">
                  <c:v>-5.7</c:v>
                </c:pt>
                <c:pt idx="29">
                  <c:v>-8</c:v>
                </c:pt>
                <c:pt idx="30">
                  <c:v>-6.2</c:v>
                </c:pt>
                <c:pt idx="31">
                  <c:v>-6.1</c:v>
                </c:pt>
                <c:pt idx="32">
                  <c:v>-7.7</c:v>
                </c:pt>
                <c:pt idx="33">
                  <c:v>-8.6</c:v>
                </c:pt>
                <c:pt idx="34">
                  <c:v>-13.6</c:v>
                </c:pt>
                <c:pt idx="35">
                  <c:v>-16.399999999999999</c:v>
                </c:pt>
                <c:pt idx="36">
                  <c:v>-17.100000000000001</c:v>
                </c:pt>
                <c:pt idx="37">
                  <c:v>-15.8</c:v>
                </c:pt>
                <c:pt idx="38">
                  <c:v>-20.399999999999999</c:v>
                </c:pt>
                <c:pt idx="39">
                  <c:v>-22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40"/>
                <c:pt idx="0">
                  <c:v>2.8</c:v>
                </c:pt>
                <c:pt idx="1">
                  <c:v>6.9</c:v>
                </c:pt>
                <c:pt idx="2">
                  <c:v>7.7</c:v>
                </c:pt>
                <c:pt idx="3">
                  <c:v>7.9</c:v>
                </c:pt>
                <c:pt idx="4">
                  <c:v>7</c:v>
                </c:pt>
                <c:pt idx="5">
                  <c:v>7.7</c:v>
                </c:pt>
                <c:pt idx="6">
                  <c:v>8.9</c:v>
                </c:pt>
                <c:pt idx="7">
                  <c:v>4.4000000000000004</c:v>
                </c:pt>
                <c:pt idx="8">
                  <c:v>8</c:v>
                </c:pt>
                <c:pt idx="9">
                  <c:v>5.9</c:v>
                </c:pt>
                <c:pt idx="10">
                  <c:v>5</c:v>
                </c:pt>
                <c:pt idx="11">
                  <c:v>2.8</c:v>
                </c:pt>
                <c:pt idx="12">
                  <c:v>2</c:v>
                </c:pt>
                <c:pt idx="13">
                  <c:v>2.4</c:v>
                </c:pt>
                <c:pt idx="14">
                  <c:v>1.7</c:v>
                </c:pt>
                <c:pt idx="15">
                  <c:v>-30.5</c:v>
                </c:pt>
                <c:pt idx="16">
                  <c:v>-19.600000000000001</c:v>
                </c:pt>
                <c:pt idx="17">
                  <c:v>-8.9</c:v>
                </c:pt>
                <c:pt idx="18">
                  <c:v>-3.3</c:v>
                </c:pt>
                <c:pt idx="19">
                  <c:v>-5.0999999999999996</c:v>
                </c:pt>
                <c:pt idx="20">
                  <c:v>-5.5</c:v>
                </c:pt>
                <c:pt idx="21">
                  <c:v>-8.9</c:v>
                </c:pt>
                <c:pt idx="22">
                  <c:v>-15.5</c:v>
                </c:pt>
                <c:pt idx="23">
                  <c:v>-9.9</c:v>
                </c:pt>
                <c:pt idx="24">
                  <c:v>-11.1</c:v>
                </c:pt>
                <c:pt idx="25">
                  <c:v>-7.8</c:v>
                </c:pt>
                <c:pt idx="26">
                  <c:v>-7.7</c:v>
                </c:pt>
                <c:pt idx="27">
                  <c:v>-8.1</c:v>
                </c:pt>
                <c:pt idx="28">
                  <c:v>-3.1</c:v>
                </c:pt>
                <c:pt idx="29">
                  <c:v>-4.3</c:v>
                </c:pt>
                <c:pt idx="30">
                  <c:v>-3.5</c:v>
                </c:pt>
                <c:pt idx="31">
                  <c:v>-4.2</c:v>
                </c:pt>
                <c:pt idx="32">
                  <c:v>-5.0999999999999996</c:v>
                </c:pt>
                <c:pt idx="33">
                  <c:v>-9.8000000000000007</c:v>
                </c:pt>
                <c:pt idx="34">
                  <c:v>-15.8</c:v>
                </c:pt>
                <c:pt idx="35">
                  <c:v>-18.399999999999999</c:v>
                </c:pt>
                <c:pt idx="36">
                  <c:v>-23.3</c:v>
                </c:pt>
                <c:pt idx="37">
                  <c:v>-18.2</c:v>
                </c:pt>
                <c:pt idx="38">
                  <c:v>-34</c:v>
                </c:pt>
                <c:pt idx="39">
                  <c:v>-30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solidFill>
                  <a:srgbClr val="008542"/>
                </a:solidFill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40"/>
                <c:pt idx="0">
                  <c:v>6.9</c:v>
                </c:pt>
                <c:pt idx="1">
                  <c:v>5.3</c:v>
                </c:pt>
                <c:pt idx="2">
                  <c:v>11.1</c:v>
                </c:pt>
                <c:pt idx="3">
                  <c:v>7.1</c:v>
                </c:pt>
                <c:pt idx="4">
                  <c:v>9.9</c:v>
                </c:pt>
                <c:pt idx="5">
                  <c:v>12</c:v>
                </c:pt>
                <c:pt idx="6">
                  <c:v>11.9</c:v>
                </c:pt>
                <c:pt idx="7">
                  <c:v>10.7</c:v>
                </c:pt>
                <c:pt idx="8">
                  <c:v>13.7</c:v>
                </c:pt>
                <c:pt idx="9">
                  <c:v>12.1</c:v>
                </c:pt>
                <c:pt idx="10">
                  <c:v>10</c:v>
                </c:pt>
                <c:pt idx="11">
                  <c:v>5.6</c:v>
                </c:pt>
                <c:pt idx="12">
                  <c:v>3.7</c:v>
                </c:pt>
                <c:pt idx="13">
                  <c:v>1.9</c:v>
                </c:pt>
                <c:pt idx="14">
                  <c:v>1.5</c:v>
                </c:pt>
                <c:pt idx="15">
                  <c:v>-30.5</c:v>
                </c:pt>
                <c:pt idx="16">
                  <c:v>-35.6</c:v>
                </c:pt>
                <c:pt idx="17">
                  <c:v>-30.8</c:v>
                </c:pt>
                <c:pt idx="18">
                  <c:v>-24.4</c:v>
                </c:pt>
                <c:pt idx="19">
                  <c:v>-29.4</c:v>
                </c:pt>
                <c:pt idx="20">
                  <c:v>-29.7</c:v>
                </c:pt>
                <c:pt idx="21">
                  <c:v>-33.700000000000003</c:v>
                </c:pt>
                <c:pt idx="22">
                  <c:v>-46.2</c:v>
                </c:pt>
                <c:pt idx="23">
                  <c:v>-45.7</c:v>
                </c:pt>
                <c:pt idx="24">
                  <c:v>-48.6</c:v>
                </c:pt>
                <c:pt idx="25">
                  <c:v>-50.2</c:v>
                </c:pt>
                <c:pt idx="26">
                  <c:v>-46.3</c:v>
                </c:pt>
                <c:pt idx="27">
                  <c:v>-44.5</c:v>
                </c:pt>
                <c:pt idx="28">
                  <c:v>-37.299999999999997</c:v>
                </c:pt>
                <c:pt idx="29">
                  <c:v>-33.9</c:v>
                </c:pt>
                <c:pt idx="30">
                  <c:v>-31.6</c:v>
                </c:pt>
                <c:pt idx="31">
                  <c:v>-31</c:v>
                </c:pt>
                <c:pt idx="32">
                  <c:v>-27.2</c:v>
                </c:pt>
                <c:pt idx="33">
                  <c:v>-30.1</c:v>
                </c:pt>
                <c:pt idx="34">
                  <c:v>-37</c:v>
                </c:pt>
                <c:pt idx="35">
                  <c:v>-43</c:v>
                </c:pt>
                <c:pt idx="36">
                  <c:v>-43.5</c:v>
                </c:pt>
                <c:pt idx="37">
                  <c:v>-45.1</c:v>
                </c:pt>
                <c:pt idx="38">
                  <c:v>-47.9</c:v>
                </c:pt>
                <c:pt idx="39">
                  <c:v>-52.5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ser>
          <c:idx val="3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solidFill>
                  <a:srgbClr val="6677AD"/>
                </a:solidFill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40"/>
                <c:pt idx="0">
                  <c:v>0.6</c:v>
                </c:pt>
                <c:pt idx="1">
                  <c:v>1.8</c:v>
                </c:pt>
                <c:pt idx="2">
                  <c:v>4.2</c:v>
                </c:pt>
                <c:pt idx="3">
                  <c:v>-0.5</c:v>
                </c:pt>
                <c:pt idx="4">
                  <c:v>3.5</c:v>
                </c:pt>
                <c:pt idx="5">
                  <c:v>3.9</c:v>
                </c:pt>
                <c:pt idx="6">
                  <c:v>2.8</c:v>
                </c:pt>
                <c:pt idx="7">
                  <c:v>2.2000000000000002</c:v>
                </c:pt>
                <c:pt idx="8">
                  <c:v>2.8</c:v>
                </c:pt>
                <c:pt idx="9">
                  <c:v>3.4</c:v>
                </c:pt>
                <c:pt idx="10">
                  <c:v>-3</c:v>
                </c:pt>
                <c:pt idx="11">
                  <c:v>-7.9</c:v>
                </c:pt>
                <c:pt idx="12">
                  <c:v>-7.7</c:v>
                </c:pt>
                <c:pt idx="13">
                  <c:v>-8.4</c:v>
                </c:pt>
                <c:pt idx="14">
                  <c:v>-10.1</c:v>
                </c:pt>
                <c:pt idx="15">
                  <c:v>-64.5</c:v>
                </c:pt>
                <c:pt idx="16">
                  <c:v>-48.9</c:v>
                </c:pt>
                <c:pt idx="17">
                  <c:v>-30.1</c:v>
                </c:pt>
                <c:pt idx="18">
                  <c:v>-18.399999999999999</c:v>
                </c:pt>
                <c:pt idx="19">
                  <c:v>-24.4</c:v>
                </c:pt>
                <c:pt idx="20">
                  <c:v>-22.4</c:v>
                </c:pt>
                <c:pt idx="21">
                  <c:v>-31.4</c:v>
                </c:pt>
                <c:pt idx="22">
                  <c:v>-45.9</c:v>
                </c:pt>
                <c:pt idx="23">
                  <c:v>-36.700000000000003</c:v>
                </c:pt>
                <c:pt idx="24">
                  <c:v>-35.700000000000003</c:v>
                </c:pt>
                <c:pt idx="25">
                  <c:v>-35</c:v>
                </c:pt>
                <c:pt idx="26">
                  <c:v>-31.5</c:v>
                </c:pt>
                <c:pt idx="27">
                  <c:v>-31.4</c:v>
                </c:pt>
                <c:pt idx="28">
                  <c:v>-16.7</c:v>
                </c:pt>
                <c:pt idx="29">
                  <c:v>-20</c:v>
                </c:pt>
                <c:pt idx="30">
                  <c:v>-20.100000000000001</c:v>
                </c:pt>
                <c:pt idx="31">
                  <c:v>-20</c:v>
                </c:pt>
                <c:pt idx="32">
                  <c:v>-20.8</c:v>
                </c:pt>
                <c:pt idx="33">
                  <c:v>-28</c:v>
                </c:pt>
                <c:pt idx="34">
                  <c:v>-34.200000000000003</c:v>
                </c:pt>
                <c:pt idx="35">
                  <c:v>-36.799999999999997</c:v>
                </c:pt>
                <c:pt idx="36">
                  <c:v>-41.3</c:v>
                </c:pt>
                <c:pt idx="37">
                  <c:v>-35.1</c:v>
                </c:pt>
                <c:pt idx="38">
                  <c:v>-57.1</c:v>
                </c:pt>
                <c:pt idx="39">
                  <c:v>-48.6</c:v>
                </c:pt>
              </c:numCache>
            </c:numRef>
          </c:val>
          <c:smooth val="0"/>
        </c:ser>
        <c:ser>
          <c:idx val="0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0.0</c:formatCode>
                <c:ptCount val="40"/>
                <c:pt idx="0">
                  <c:v>14.9</c:v>
                </c:pt>
                <c:pt idx="1">
                  <c:v>11.9</c:v>
                </c:pt>
                <c:pt idx="2">
                  <c:v>14.5</c:v>
                </c:pt>
                <c:pt idx="3">
                  <c:v>15.4</c:v>
                </c:pt>
                <c:pt idx="4">
                  <c:v>16.7</c:v>
                </c:pt>
                <c:pt idx="5">
                  <c:v>17.100000000000001</c:v>
                </c:pt>
                <c:pt idx="6">
                  <c:v>16.2</c:v>
                </c:pt>
                <c:pt idx="7">
                  <c:v>18.5</c:v>
                </c:pt>
                <c:pt idx="8">
                  <c:v>19.399999999999999</c:v>
                </c:pt>
                <c:pt idx="9">
                  <c:v>18.2</c:v>
                </c:pt>
                <c:pt idx="10">
                  <c:v>16.100000000000001</c:v>
                </c:pt>
                <c:pt idx="11">
                  <c:v>17.899999999999999</c:v>
                </c:pt>
                <c:pt idx="12">
                  <c:v>16.100000000000001</c:v>
                </c:pt>
                <c:pt idx="13">
                  <c:v>11.5</c:v>
                </c:pt>
                <c:pt idx="14">
                  <c:v>11.5</c:v>
                </c:pt>
                <c:pt idx="15">
                  <c:v>-47.3</c:v>
                </c:pt>
                <c:pt idx="16">
                  <c:v>-35.700000000000003</c:v>
                </c:pt>
                <c:pt idx="17">
                  <c:v>-19</c:v>
                </c:pt>
                <c:pt idx="18">
                  <c:v>-15.7</c:v>
                </c:pt>
                <c:pt idx="19">
                  <c:v>-12.6</c:v>
                </c:pt>
                <c:pt idx="20">
                  <c:v>-9.8000000000000007</c:v>
                </c:pt>
                <c:pt idx="21">
                  <c:v>-17.100000000000001</c:v>
                </c:pt>
                <c:pt idx="22">
                  <c:v>-25.1</c:v>
                </c:pt>
                <c:pt idx="23">
                  <c:v>-17.100000000000001</c:v>
                </c:pt>
                <c:pt idx="24">
                  <c:v>-17.100000000000001</c:v>
                </c:pt>
                <c:pt idx="25">
                  <c:v>-20</c:v>
                </c:pt>
                <c:pt idx="26">
                  <c:v>-16</c:v>
                </c:pt>
                <c:pt idx="27">
                  <c:v>-16.7</c:v>
                </c:pt>
                <c:pt idx="28">
                  <c:v>-10.1</c:v>
                </c:pt>
                <c:pt idx="29">
                  <c:v>-7.8</c:v>
                </c:pt>
                <c:pt idx="30">
                  <c:v>-6.1</c:v>
                </c:pt>
                <c:pt idx="31">
                  <c:v>-11.6</c:v>
                </c:pt>
                <c:pt idx="32">
                  <c:v>-4.3</c:v>
                </c:pt>
                <c:pt idx="33">
                  <c:v>-12.3</c:v>
                </c:pt>
                <c:pt idx="34">
                  <c:v>-15.6</c:v>
                </c:pt>
                <c:pt idx="35">
                  <c:v>-22.1</c:v>
                </c:pt>
                <c:pt idx="36">
                  <c:v>-20.8</c:v>
                </c:pt>
                <c:pt idx="37">
                  <c:v>-24.4</c:v>
                </c:pt>
                <c:pt idx="38">
                  <c:v>-35.4</c:v>
                </c:pt>
                <c:pt idx="39">
                  <c:v>-32.9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55771104"/>
        <c:axId val="355760224"/>
      </c:lineChart>
      <c:catAx>
        <c:axId val="35577110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55760224"/>
        <c:crossesAt val="0"/>
        <c:auto val="1"/>
        <c:lblAlgn val="ctr"/>
        <c:lblOffset val="100"/>
        <c:noMultiLvlLbl val="0"/>
      </c:catAx>
      <c:valAx>
        <c:axId val="355760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55771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93317774660837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2022</c:v>
                </c:pt>
                <c:pt idx="1">
                  <c:v>IV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8.3000000000000007</c:v>
                </c:pt>
                <c:pt idx="1">
                  <c:v>5.6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2022</c:v>
                </c:pt>
                <c:pt idx="1">
                  <c:v>IV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36.299999999999997</c:v>
                </c:pt>
                <c:pt idx="1">
                  <c:v>27.3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2022</c:v>
                </c:pt>
                <c:pt idx="1">
                  <c:v>IV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37</c:v>
                </c:pt>
                <c:pt idx="1">
                  <c:v>40.700000000000003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2022</c:v>
                </c:pt>
                <c:pt idx="1">
                  <c:v>IV 2022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18.399999999999999</c:v>
                </c:pt>
                <c:pt idx="1">
                  <c:v>26.4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483981312"/>
        <c:axId val="483976960"/>
      </c:barChart>
      <c:valAx>
        <c:axId val="4839769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3981312"/>
        <c:crosses val="autoZero"/>
        <c:crossBetween val="between"/>
      </c:valAx>
      <c:catAx>
        <c:axId val="4839813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397696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2022</c:v>
                </c:pt>
                <c:pt idx="1">
                  <c:v>IV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9.1</c:v>
                </c:pt>
                <c:pt idx="1">
                  <c:v>5.0999999999999996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2022</c:v>
                </c:pt>
                <c:pt idx="1">
                  <c:v>IV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48.3</c:v>
                </c:pt>
                <c:pt idx="1">
                  <c:v>37.200000000000003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2022</c:v>
                </c:pt>
                <c:pt idx="1">
                  <c:v>IV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36</c:v>
                </c:pt>
                <c:pt idx="1">
                  <c:v>46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2022</c:v>
                </c:pt>
                <c:pt idx="1">
                  <c:v>IV 2022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6.6</c:v>
                </c:pt>
                <c:pt idx="1">
                  <c:v>11.7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483978592"/>
        <c:axId val="483975872"/>
      </c:barChart>
      <c:valAx>
        <c:axId val="4839758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3978592"/>
        <c:crosses val="autoZero"/>
        <c:crossBetween val="between"/>
      </c:valAx>
      <c:catAx>
        <c:axId val="4839785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39758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</c:f>
              <c:strCache>
                <c:ptCount val="1"/>
                <c:pt idx="0">
                  <c:v>IV 2022</c:v>
                </c:pt>
              </c:strCache>
            </c:strRef>
          </c:cat>
          <c:val>
            <c:numRef>
              <c:f>Arkusz1!$C$2</c:f>
              <c:numCache>
                <c:formatCode>0.0</c:formatCode>
                <c:ptCount val="1"/>
                <c:pt idx="0">
                  <c:v>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</c:f>
              <c:strCache>
                <c:ptCount val="1"/>
                <c:pt idx="0">
                  <c:v>IV 2022</c:v>
                </c:pt>
              </c:strCache>
            </c:strRef>
          </c:cat>
          <c:val>
            <c:numRef>
              <c:f>Arkusz1!$D$2</c:f>
              <c:numCache>
                <c:formatCode>0.0</c:formatCode>
                <c:ptCount val="1"/>
                <c:pt idx="0">
                  <c:v>48.8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</c:f>
              <c:strCache>
                <c:ptCount val="1"/>
                <c:pt idx="0">
                  <c:v>IV 2022</c:v>
                </c:pt>
              </c:strCache>
            </c:strRef>
          </c:cat>
          <c:val>
            <c:numRef>
              <c:f>Arkusz1!$E$2</c:f>
              <c:numCache>
                <c:formatCode>0.0</c:formatCode>
                <c:ptCount val="1"/>
                <c:pt idx="0">
                  <c:v>18.2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483978048"/>
        <c:axId val="483982400"/>
      </c:barChart>
      <c:valAx>
        <c:axId val="4839824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3978048"/>
        <c:crosses val="autoZero"/>
        <c:crossBetween val="between"/>
      </c:valAx>
      <c:catAx>
        <c:axId val="4839780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398240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2396181975951418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</c:f>
              <c:strCache>
                <c:ptCount val="1"/>
                <c:pt idx="0">
                  <c:v>IV 2022</c:v>
                </c:pt>
              </c:strCache>
            </c:strRef>
          </c:cat>
          <c:val>
            <c:numRef>
              <c:f>Arkusz1!$C$2</c:f>
              <c:numCache>
                <c:formatCode>0.0</c:formatCode>
                <c:ptCount val="1"/>
                <c:pt idx="0">
                  <c:v>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</c:f>
              <c:strCache>
                <c:ptCount val="1"/>
                <c:pt idx="0">
                  <c:v>IV 2022</c:v>
                </c:pt>
              </c:strCache>
            </c:strRef>
          </c:cat>
          <c:val>
            <c:numRef>
              <c:f>Arkusz1!$D$2</c:f>
              <c:numCache>
                <c:formatCode>0.0</c:formatCode>
                <c:ptCount val="1"/>
                <c:pt idx="0">
                  <c:v>10.199999999999999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</c:f>
              <c:strCache>
                <c:ptCount val="1"/>
                <c:pt idx="0">
                  <c:v>IV 2022</c:v>
                </c:pt>
              </c:strCache>
            </c:strRef>
          </c:cat>
          <c:val>
            <c:numRef>
              <c:f>Arkusz1!$E$2</c:f>
              <c:numCache>
                <c:formatCode>0.0</c:formatCode>
                <c:ptCount val="1"/>
                <c:pt idx="0">
                  <c:v>28.2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</c:f>
              <c:strCache>
                <c:ptCount val="1"/>
                <c:pt idx="0">
                  <c:v>IV 2022</c:v>
                </c:pt>
              </c:strCache>
            </c:strRef>
          </c:cat>
          <c:val>
            <c:numRef>
              <c:f>Arkusz1!$F$2</c:f>
              <c:numCache>
                <c:formatCode>0.0</c:formatCode>
                <c:ptCount val="1"/>
                <c:pt idx="0">
                  <c:v>54.5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</c:f>
              <c:strCache>
                <c:ptCount val="1"/>
                <c:pt idx="0">
                  <c:v>IV 2022</c:v>
                </c:pt>
              </c:strCache>
            </c:strRef>
          </c:cat>
          <c:val>
            <c:numRef>
              <c:f>Arkusz1!$G$2</c:f>
              <c:numCache>
                <c:formatCode>0.0</c:formatCode>
                <c:ptCount val="1"/>
                <c:pt idx="0">
                  <c:v>5.8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483979136"/>
        <c:axId val="483976416"/>
      </c:barChart>
      <c:valAx>
        <c:axId val="4839764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3979136"/>
        <c:crosses val="autoZero"/>
        <c:crossBetween val="between"/>
      </c:valAx>
      <c:catAx>
        <c:axId val="4839791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397641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</c:f>
              <c:strCache>
                <c:ptCount val="1"/>
                <c:pt idx="0">
                  <c:v>IV 2022</c:v>
                </c:pt>
              </c:strCache>
            </c:strRef>
          </c:cat>
          <c:val>
            <c:numRef>
              <c:f>Arkusz1!$C$2</c:f>
              <c:numCache>
                <c:formatCode>0.0</c:formatCode>
                <c:ptCount val="1"/>
                <c:pt idx="0">
                  <c:v>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</c:f>
              <c:strCache>
                <c:ptCount val="1"/>
                <c:pt idx="0">
                  <c:v>IV 2022</c:v>
                </c:pt>
              </c:strCache>
            </c:strRef>
          </c:cat>
          <c:val>
            <c:numRef>
              <c:f>Arkusz1!$D$2</c:f>
              <c:numCache>
                <c:formatCode>0.0</c:formatCode>
                <c:ptCount val="1"/>
                <c:pt idx="0">
                  <c:v>35.299999999999997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</c:f>
              <c:strCache>
                <c:ptCount val="1"/>
                <c:pt idx="0">
                  <c:v>IV 2022</c:v>
                </c:pt>
              </c:strCache>
            </c:strRef>
          </c:cat>
          <c:val>
            <c:numRef>
              <c:f>Arkusz1!$E$2</c:f>
              <c:numCache>
                <c:formatCode>0.0</c:formatCode>
                <c:ptCount val="1"/>
                <c:pt idx="0">
                  <c:v>12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</c:f>
              <c:strCache>
                <c:ptCount val="1"/>
                <c:pt idx="0">
                  <c:v>IV 2022</c:v>
                </c:pt>
              </c:strCache>
            </c:strRef>
          </c:cat>
          <c:val>
            <c:numRef>
              <c:f>Arkusz1!$F$2</c:f>
              <c:numCache>
                <c:formatCode>0.0</c:formatCode>
                <c:ptCount val="1"/>
                <c:pt idx="0">
                  <c:v>1.7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483979680"/>
        <c:axId val="483981856"/>
      </c:barChart>
      <c:valAx>
        <c:axId val="483981856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3979680"/>
        <c:crosses val="autoZero"/>
        <c:crossBetween val="between"/>
      </c:valAx>
      <c:catAx>
        <c:axId val="4839796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398185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</c:f>
              <c:strCache>
                <c:ptCount val="1"/>
                <c:pt idx="0">
                  <c:v>IV 2022</c:v>
                </c:pt>
              </c:strCache>
            </c:strRef>
          </c:cat>
          <c:val>
            <c:numRef>
              <c:f>Arkusz1!$C$2</c:f>
              <c:numCache>
                <c:formatCode>0.0</c:formatCode>
                <c:ptCount val="1"/>
                <c:pt idx="0">
                  <c:v>19.899999999999999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</c:f>
              <c:strCache>
                <c:ptCount val="1"/>
                <c:pt idx="0">
                  <c:v>IV 2022</c:v>
                </c:pt>
              </c:strCache>
            </c:strRef>
          </c:cat>
          <c:val>
            <c:numRef>
              <c:f>Arkusz1!$D$2</c:f>
              <c:numCache>
                <c:formatCode>0.0</c:formatCode>
                <c:ptCount val="1"/>
                <c:pt idx="0">
                  <c:v>34.5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</c:f>
              <c:strCache>
                <c:ptCount val="1"/>
                <c:pt idx="0">
                  <c:v>IV 2022</c:v>
                </c:pt>
              </c:strCache>
            </c:strRef>
          </c:cat>
          <c:val>
            <c:numRef>
              <c:f>Arkusz1!$E$2</c:f>
              <c:numCache>
                <c:formatCode>0.0</c:formatCode>
                <c:ptCount val="1"/>
                <c:pt idx="0">
                  <c:v>28.8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</c:f>
              <c:strCache>
                <c:ptCount val="1"/>
                <c:pt idx="0">
                  <c:v>IV 2022</c:v>
                </c:pt>
              </c:strCache>
            </c:strRef>
          </c:cat>
          <c:val>
            <c:numRef>
              <c:f>Arkusz1!$F$2</c:f>
              <c:numCache>
                <c:formatCode>0.0</c:formatCode>
                <c:ptCount val="1"/>
                <c:pt idx="0">
                  <c:v>16.8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08613216"/>
        <c:axId val="483980224"/>
      </c:barChart>
      <c:valAx>
        <c:axId val="4839802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8613216"/>
        <c:crosses val="autoZero"/>
        <c:crossBetween val="between"/>
      </c:valAx>
      <c:catAx>
        <c:axId val="5086132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398022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</c:f>
              <c:strCache>
                <c:ptCount val="1"/>
                <c:pt idx="0">
                  <c:v>IV 2022</c:v>
                </c:pt>
              </c:strCache>
            </c:strRef>
          </c:cat>
          <c:val>
            <c:numRef>
              <c:f>Arkusz1!$C$2</c:f>
              <c:numCache>
                <c:formatCode>0.0</c:formatCode>
                <c:ptCount val="1"/>
                <c:pt idx="0">
                  <c:v>39.9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</c:f>
              <c:strCache>
                <c:ptCount val="1"/>
                <c:pt idx="0">
                  <c:v>IV 2022</c:v>
                </c:pt>
              </c:strCache>
            </c:strRef>
          </c:cat>
          <c:val>
            <c:numRef>
              <c:f>Arkusz1!$D$2</c:f>
              <c:numCache>
                <c:formatCode>0.0</c:formatCode>
                <c:ptCount val="1"/>
                <c:pt idx="0">
                  <c:v>39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</c:f>
              <c:strCache>
                <c:ptCount val="1"/>
                <c:pt idx="0">
                  <c:v>IV 2022</c:v>
                </c:pt>
              </c:strCache>
            </c:strRef>
          </c:cat>
          <c:val>
            <c:numRef>
              <c:f>Arkusz1!$E$2</c:f>
              <c:numCache>
                <c:formatCode>0.0</c:formatCode>
                <c:ptCount val="1"/>
                <c:pt idx="0">
                  <c:v>17.5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</c:f>
              <c:strCache>
                <c:ptCount val="1"/>
                <c:pt idx="0">
                  <c:v>IV 2022</c:v>
                </c:pt>
              </c:strCache>
            </c:strRef>
          </c:cat>
          <c:val>
            <c:numRef>
              <c:f>Arkusz1!$F$2</c:f>
              <c:numCache>
                <c:formatCode>General</c:formatCode>
                <c:ptCount val="1"/>
                <c:pt idx="0">
                  <c:v>3.6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10103888"/>
        <c:axId val="510094096"/>
      </c:barChart>
      <c:valAx>
        <c:axId val="5100940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0103888"/>
        <c:crosses val="autoZero"/>
        <c:crossBetween val="between"/>
      </c:valAx>
      <c:catAx>
        <c:axId val="5101038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009409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-20.8</c:v>
                </c:pt>
                <c:pt idx="1">
                  <c:v>-30</c:v>
                </c:pt>
                <c:pt idx="2">
                  <c:v>-33.700000000000003</c:v>
                </c:pt>
                <c:pt idx="3">
                  <c:v>-35.5</c:v>
                </c:pt>
                <c:pt idx="4">
                  <c:v>-37.5</c:v>
                </c:pt>
                <c:pt idx="5">
                  <c:v>-35.799999999999997</c:v>
                </c:pt>
                <c:pt idx="6">
                  <c:v>-31.8</c:v>
                </c:pt>
                <c:pt idx="7" formatCode="0.0">
                  <c:v>-22.1</c:v>
                </c:pt>
                <c:pt idx="8" formatCode="0.0">
                  <c:v>-14.9</c:v>
                </c:pt>
                <c:pt idx="9" formatCode="0.0">
                  <c:v>-7.1</c:v>
                </c:pt>
                <c:pt idx="10" formatCode="0.0">
                  <c:v>-8</c:v>
                </c:pt>
                <c:pt idx="11" formatCode="0.0">
                  <c:v>-22.3</c:v>
                </c:pt>
                <c:pt idx="12" formatCode="0.0">
                  <c:v>-16.899999999999999</c:v>
                </c:pt>
                <c:pt idx="13" formatCode="0.0">
                  <c:v>-25</c:v>
                </c:pt>
                <c:pt idx="14" formatCode="0.0">
                  <c:v>-29.5</c:v>
                </c:pt>
                <c:pt idx="15" formatCode="0.0">
                  <c:v>-26.7</c:v>
                </c:pt>
                <c:pt idx="16" formatCode="0.0">
                  <c:v>-17</c:v>
                </c:pt>
                <c:pt idx="17" formatCode="0.0">
                  <c:v>-10.9</c:v>
                </c:pt>
                <c:pt idx="18" formatCode="0.0">
                  <c:v>-5.2</c:v>
                </c:pt>
                <c:pt idx="19" formatCode="0.0">
                  <c:v>2.4</c:v>
                </c:pt>
                <c:pt idx="20" formatCode="0.0">
                  <c:v>5.7</c:v>
                </c:pt>
                <c:pt idx="21" formatCode="0.0">
                  <c:v>7.7</c:v>
                </c:pt>
                <c:pt idx="22" formatCode="0.0">
                  <c:v>-16.399999999999999</c:v>
                </c:pt>
                <c:pt idx="23" formatCode="0.0">
                  <c:v>-19.600000000000001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55760768"/>
        <c:axId val="283940256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-28.6</c:v>
                </c:pt>
                <c:pt idx="1">
                  <c:v>-36.299999999999997</c:v>
                </c:pt>
                <c:pt idx="2">
                  <c:v>-40.6</c:v>
                </c:pt>
                <c:pt idx="3">
                  <c:v>-39.700000000000003</c:v>
                </c:pt>
                <c:pt idx="4">
                  <c:v>-39.6</c:v>
                </c:pt>
                <c:pt idx="5">
                  <c:v>-38.1</c:v>
                </c:pt>
                <c:pt idx="6">
                  <c:v>-33.1</c:v>
                </c:pt>
                <c:pt idx="7" formatCode="0.0">
                  <c:v>-27</c:v>
                </c:pt>
                <c:pt idx="8" formatCode="0.0">
                  <c:v>-18.2</c:v>
                </c:pt>
                <c:pt idx="9" formatCode="0.0">
                  <c:v>-10.9</c:v>
                </c:pt>
                <c:pt idx="10" formatCode="0.0">
                  <c:v>-10.6</c:v>
                </c:pt>
                <c:pt idx="11" formatCode="0.0">
                  <c:v>-18.100000000000001</c:v>
                </c:pt>
                <c:pt idx="12" formatCode="0.0">
                  <c:v>-17.2</c:v>
                </c:pt>
                <c:pt idx="13" formatCode="0.0">
                  <c:v>-22.4</c:v>
                </c:pt>
                <c:pt idx="14" formatCode="0.0">
                  <c:v>-25.4</c:v>
                </c:pt>
                <c:pt idx="15" formatCode="0.0">
                  <c:v>-21.9</c:v>
                </c:pt>
                <c:pt idx="16" formatCode="0.0">
                  <c:v>-15.7</c:v>
                </c:pt>
                <c:pt idx="17" formatCode="0.0">
                  <c:v>-10.7</c:v>
                </c:pt>
                <c:pt idx="18" formatCode="0.0">
                  <c:v>-3.9</c:v>
                </c:pt>
                <c:pt idx="19" formatCode="0.0">
                  <c:v>0.1</c:v>
                </c:pt>
                <c:pt idx="20" formatCode="0.0">
                  <c:v>0.6</c:v>
                </c:pt>
                <c:pt idx="21" formatCode="0.0">
                  <c:v>4.8</c:v>
                </c:pt>
                <c:pt idx="22" formatCode="0.0">
                  <c:v>-6.5</c:v>
                </c:pt>
                <c:pt idx="23" formatCode="0.0">
                  <c:v>-10.3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-19.2</c:v>
                </c:pt>
                <c:pt idx="1">
                  <c:v>-25.3</c:v>
                </c:pt>
                <c:pt idx="2">
                  <c:v>-26.8</c:v>
                </c:pt>
                <c:pt idx="3">
                  <c:v>-25.8</c:v>
                </c:pt>
                <c:pt idx="4">
                  <c:v>-27.8</c:v>
                </c:pt>
                <c:pt idx="5">
                  <c:v>-24.5</c:v>
                </c:pt>
                <c:pt idx="6">
                  <c:v>-22.3</c:v>
                </c:pt>
                <c:pt idx="7" formatCode="0.0">
                  <c:v>-12</c:v>
                </c:pt>
                <c:pt idx="8" formatCode="0.0">
                  <c:v>-6.1</c:v>
                </c:pt>
                <c:pt idx="9" formatCode="0.0">
                  <c:v>-1.9</c:v>
                </c:pt>
                <c:pt idx="10" formatCode="0.0">
                  <c:v>-4.5</c:v>
                </c:pt>
                <c:pt idx="11" formatCode="0.0">
                  <c:v>-11.1</c:v>
                </c:pt>
                <c:pt idx="12" formatCode="0.0">
                  <c:v>-8.1999999999999993</c:v>
                </c:pt>
                <c:pt idx="13" formatCode="0.0">
                  <c:v>-14.6</c:v>
                </c:pt>
                <c:pt idx="14" formatCode="0.0">
                  <c:v>-18.5</c:v>
                </c:pt>
                <c:pt idx="15" formatCode="0.0">
                  <c:v>-13.6</c:v>
                </c:pt>
                <c:pt idx="16" formatCode="0.0">
                  <c:v>-7.3</c:v>
                </c:pt>
                <c:pt idx="17" formatCode="0.0">
                  <c:v>-2.8</c:v>
                </c:pt>
                <c:pt idx="18" formatCode="0.0">
                  <c:v>0.9</c:v>
                </c:pt>
                <c:pt idx="19" formatCode="0.0">
                  <c:v>2.8</c:v>
                </c:pt>
                <c:pt idx="20" formatCode="0.0">
                  <c:v>3.6</c:v>
                </c:pt>
                <c:pt idx="21" formatCode="0.0">
                  <c:v>6.3</c:v>
                </c:pt>
                <c:pt idx="22" formatCode="0.0">
                  <c:v>-8.4</c:v>
                </c:pt>
                <c:pt idx="23" formatCode="0.0">
                  <c:v>-8.1999999999999993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-22.3</c:v>
                </c:pt>
                <c:pt idx="1">
                  <c:v>-37.9</c:v>
                </c:pt>
                <c:pt idx="2">
                  <c:v>-45.8</c:v>
                </c:pt>
                <c:pt idx="3">
                  <c:v>-51.8</c:v>
                </c:pt>
                <c:pt idx="4">
                  <c:v>-52.9</c:v>
                </c:pt>
                <c:pt idx="5">
                  <c:v>-51.7</c:v>
                </c:pt>
                <c:pt idx="6">
                  <c:v>-49.5</c:v>
                </c:pt>
                <c:pt idx="7" formatCode="0.0">
                  <c:v>-38.5</c:v>
                </c:pt>
                <c:pt idx="8" formatCode="0.0">
                  <c:v>-26.2</c:v>
                </c:pt>
                <c:pt idx="9" formatCode="0.0">
                  <c:v>-17.7</c:v>
                </c:pt>
                <c:pt idx="10" formatCode="0.0">
                  <c:v>-16.600000000000001</c:v>
                </c:pt>
                <c:pt idx="11" formatCode="0.0">
                  <c:v>-40</c:v>
                </c:pt>
                <c:pt idx="12" formatCode="0.0">
                  <c:v>-31.2</c:v>
                </c:pt>
                <c:pt idx="13" formatCode="0.0">
                  <c:v>-41.5</c:v>
                </c:pt>
                <c:pt idx="14" formatCode="0.0">
                  <c:v>-46.5</c:v>
                </c:pt>
                <c:pt idx="15" formatCode="0.0">
                  <c:v>-45.2</c:v>
                </c:pt>
                <c:pt idx="16" formatCode="0.0">
                  <c:v>-29.9</c:v>
                </c:pt>
                <c:pt idx="17" formatCode="0.0">
                  <c:v>-21.5</c:v>
                </c:pt>
                <c:pt idx="18" formatCode="0.0">
                  <c:v>-11</c:v>
                </c:pt>
                <c:pt idx="19" formatCode="0.0">
                  <c:v>1.8</c:v>
                </c:pt>
                <c:pt idx="20" formatCode="0.0">
                  <c:v>8.6999999999999993</c:v>
                </c:pt>
                <c:pt idx="21" formatCode="0.0">
                  <c:v>9.6999999999999993</c:v>
                </c:pt>
                <c:pt idx="22" formatCode="0.0">
                  <c:v>-24.9</c:v>
                </c:pt>
                <c:pt idx="23" formatCode="0.0">
                  <c:v>-38.4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-17</c:v>
                </c:pt>
                <c:pt idx="1">
                  <c:v>-29.7</c:v>
                </c:pt>
                <c:pt idx="2">
                  <c:v>-29.5</c:v>
                </c:pt>
                <c:pt idx="3">
                  <c:v>-32.200000000000003</c:v>
                </c:pt>
                <c:pt idx="4">
                  <c:v>-35.1</c:v>
                </c:pt>
                <c:pt idx="5">
                  <c:v>-35.200000000000003</c:v>
                </c:pt>
                <c:pt idx="6">
                  <c:v>-30.8</c:v>
                </c:pt>
                <c:pt idx="7" formatCode="0.0">
                  <c:v>-16.7</c:v>
                </c:pt>
                <c:pt idx="8" formatCode="0.0">
                  <c:v>-13</c:v>
                </c:pt>
                <c:pt idx="9" formatCode="0.0">
                  <c:v>-6.6</c:v>
                </c:pt>
                <c:pt idx="10" formatCode="0.0">
                  <c:v>-9.6999999999999993</c:v>
                </c:pt>
                <c:pt idx="11" formatCode="0.0">
                  <c:v>-26.5</c:v>
                </c:pt>
                <c:pt idx="12" formatCode="0.0">
                  <c:v>-18.899999999999999</c:v>
                </c:pt>
                <c:pt idx="13" formatCode="0.0">
                  <c:v>-30.8</c:v>
                </c:pt>
                <c:pt idx="14" formatCode="0.0">
                  <c:v>-38</c:v>
                </c:pt>
                <c:pt idx="15" formatCode="0.0">
                  <c:v>-31.2</c:v>
                </c:pt>
                <c:pt idx="16" formatCode="0.0">
                  <c:v>-18.399999999999999</c:v>
                </c:pt>
                <c:pt idx="17" formatCode="0.0">
                  <c:v>-11.4</c:v>
                </c:pt>
                <c:pt idx="18" formatCode="0.0">
                  <c:v>-9.4</c:v>
                </c:pt>
                <c:pt idx="19" formatCode="0.0">
                  <c:v>-1.8</c:v>
                </c:pt>
                <c:pt idx="20" formatCode="0.0">
                  <c:v>2.8</c:v>
                </c:pt>
                <c:pt idx="21" formatCode="0.0">
                  <c:v>1.2</c:v>
                </c:pt>
                <c:pt idx="22" formatCode="0.0">
                  <c:v>-29.1</c:v>
                </c:pt>
                <c:pt idx="23" formatCode="0.0">
                  <c:v>-27.5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-16.600000000000001</c:v>
                </c:pt>
                <c:pt idx="1">
                  <c:v>-21</c:v>
                </c:pt>
                <c:pt idx="2">
                  <c:v>-25.8</c:v>
                </c:pt>
                <c:pt idx="3">
                  <c:v>-27.8</c:v>
                </c:pt>
                <c:pt idx="4">
                  <c:v>-32.1</c:v>
                </c:pt>
                <c:pt idx="5">
                  <c:v>-29.4</c:v>
                </c:pt>
                <c:pt idx="6">
                  <c:v>-23.3</c:v>
                </c:pt>
                <c:pt idx="7" formatCode="0.0">
                  <c:v>-16.399999999999999</c:v>
                </c:pt>
                <c:pt idx="8" formatCode="0.0">
                  <c:v>-11.1</c:v>
                </c:pt>
                <c:pt idx="9" formatCode="0.0">
                  <c:v>1.3</c:v>
                </c:pt>
                <c:pt idx="10" formatCode="0.0">
                  <c:v>1.2</c:v>
                </c:pt>
                <c:pt idx="11" formatCode="0.0">
                  <c:v>-16.100000000000001</c:v>
                </c:pt>
                <c:pt idx="12" formatCode="0.0">
                  <c:v>-9.1999999999999993</c:v>
                </c:pt>
                <c:pt idx="13" formatCode="0.0">
                  <c:v>-15.9</c:v>
                </c:pt>
                <c:pt idx="14" formatCode="0.0">
                  <c:v>-19.3</c:v>
                </c:pt>
                <c:pt idx="15" formatCode="0.0">
                  <c:v>-21.6</c:v>
                </c:pt>
                <c:pt idx="16" formatCode="0.0">
                  <c:v>-13.7</c:v>
                </c:pt>
                <c:pt idx="17" formatCode="0.0">
                  <c:v>-8.1999999999999993</c:v>
                </c:pt>
                <c:pt idx="18" formatCode="0.0">
                  <c:v>-2.5</c:v>
                </c:pt>
                <c:pt idx="19" formatCode="0.0">
                  <c:v>9.1999999999999993</c:v>
                </c:pt>
                <c:pt idx="20" formatCode="General">
                  <c:v>12.8</c:v>
                </c:pt>
                <c:pt idx="21" formatCode="General">
                  <c:v>16.399999999999999</c:v>
                </c:pt>
                <c:pt idx="22" formatCode="General">
                  <c:v>-13.4</c:v>
                </c:pt>
                <c:pt idx="23" formatCode="General">
                  <c:v>-13.3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55760768"/>
        <c:axId val="283940256"/>
      </c:lineChart>
      <c:catAx>
        <c:axId val="35576076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83940256"/>
        <c:crossesAt val="0"/>
        <c:auto val="0"/>
        <c:lblAlgn val="ctr"/>
        <c:lblOffset val="100"/>
        <c:tickLblSkip val="1"/>
        <c:noMultiLvlLbl val="0"/>
      </c:catAx>
      <c:valAx>
        <c:axId val="283940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55760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257248106165978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40"/>
                <c:pt idx="0">
                  <c:v>2.2000000000000002</c:v>
                </c:pt>
                <c:pt idx="1">
                  <c:v>3.2</c:v>
                </c:pt>
                <c:pt idx="2">
                  <c:v>4.7</c:v>
                </c:pt>
                <c:pt idx="3">
                  <c:v>3.5</c:v>
                </c:pt>
                <c:pt idx="4">
                  <c:v>4.9000000000000004</c:v>
                </c:pt>
                <c:pt idx="5">
                  <c:v>7.5</c:v>
                </c:pt>
                <c:pt idx="6">
                  <c:v>5.9</c:v>
                </c:pt>
                <c:pt idx="7">
                  <c:v>3.9</c:v>
                </c:pt>
                <c:pt idx="8">
                  <c:v>7</c:v>
                </c:pt>
                <c:pt idx="9">
                  <c:v>3.6</c:v>
                </c:pt>
                <c:pt idx="10">
                  <c:v>2.2000000000000002</c:v>
                </c:pt>
                <c:pt idx="11">
                  <c:v>-0.8</c:v>
                </c:pt>
                <c:pt idx="12">
                  <c:v>-0.6</c:v>
                </c:pt>
                <c:pt idx="13">
                  <c:v>-2.2000000000000002</c:v>
                </c:pt>
                <c:pt idx="14">
                  <c:v>-2.2999999999999998</c:v>
                </c:pt>
                <c:pt idx="15">
                  <c:v>-47.7</c:v>
                </c:pt>
                <c:pt idx="16">
                  <c:v>-37.299999999999997</c:v>
                </c:pt>
                <c:pt idx="17">
                  <c:v>-23.9</c:v>
                </c:pt>
                <c:pt idx="18">
                  <c:v>-13.6</c:v>
                </c:pt>
                <c:pt idx="19">
                  <c:v>-16.5</c:v>
                </c:pt>
                <c:pt idx="20">
                  <c:v>-16</c:v>
                </c:pt>
                <c:pt idx="21">
                  <c:v>-19.2</c:v>
                </c:pt>
                <c:pt idx="22">
                  <c:v>-30.1</c:v>
                </c:pt>
                <c:pt idx="23">
                  <c:v>-24.2</c:v>
                </c:pt>
                <c:pt idx="24">
                  <c:v>-22.7</c:v>
                </c:pt>
                <c:pt idx="25">
                  <c:v>-22.3</c:v>
                </c:pt>
                <c:pt idx="26">
                  <c:v>-20.2</c:v>
                </c:pt>
                <c:pt idx="27">
                  <c:v>-19.8</c:v>
                </c:pt>
                <c:pt idx="28">
                  <c:v>-8.9</c:v>
                </c:pt>
                <c:pt idx="29">
                  <c:v>-9</c:v>
                </c:pt>
                <c:pt idx="30">
                  <c:v>-8.1999999999999993</c:v>
                </c:pt>
                <c:pt idx="31">
                  <c:v>-8.8000000000000007</c:v>
                </c:pt>
                <c:pt idx="32">
                  <c:v>-8.1</c:v>
                </c:pt>
                <c:pt idx="33">
                  <c:v>-14.5</c:v>
                </c:pt>
                <c:pt idx="34">
                  <c:v>-18.100000000000001</c:v>
                </c:pt>
                <c:pt idx="35">
                  <c:v>-19.7</c:v>
                </c:pt>
                <c:pt idx="36">
                  <c:v>-23.5</c:v>
                </c:pt>
                <c:pt idx="37">
                  <c:v>-19.3</c:v>
                </c:pt>
                <c:pt idx="38">
                  <c:v>-31.5</c:v>
                </c:pt>
                <c:pt idx="39">
                  <c:v>-27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08619200"/>
        <c:axId val="508612128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40"/>
                <c:pt idx="0">
                  <c:v>2.8</c:v>
                </c:pt>
                <c:pt idx="1">
                  <c:v>6.9</c:v>
                </c:pt>
                <c:pt idx="2">
                  <c:v>7.7</c:v>
                </c:pt>
                <c:pt idx="3">
                  <c:v>7.9</c:v>
                </c:pt>
                <c:pt idx="4">
                  <c:v>7</c:v>
                </c:pt>
                <c:pt idx="5">
                  <c:v>7.7</c:v>
                </c:pt>
                <c:pt idx="6">
                  <c:v>8.9</c:v>
                </c:pt>
                <c:pt idx="7">
                  <c:v>4.4000000000000004</c:v>
                </c:pt>
                <c:pt idx="8">
                  <c:v>8</c:v>
                </c:pt>
                <c:pt idx="9">
                  <c:v>5.9</c:v>
                </c:pt>
                <c:pt idx="10">
                  <c:v>5</c:v>
                </c:pt>
                <c:pt idx="11">
                  <c:v>2.8</c:v>
                </c:pt>
                <c:pt idx="12">
                  <c:v>2</c:v>
                </c:pt>
                <c:pt idx="13">
                  <c:v>2.4</c:v>
                </c:pt>
                <c:pt idx="14">
                  <c:v>1.7</c:v>
                </c:pt>
                <c:pt idx="15">
                  <c:v>-30.5</c:v>
                </c:pt>
                <c:pt idx="16">
                  <c:v>-19.600000000000001</c:v>
                </c:pt>
                <c:pt idx="17">
                  <c:v>-8.9</c:v>
                </c:pt>
                <c:pt idx="18">
                  <c:v>-3.3</c:v>
                </c:pt>
                <c:pt idx="19">
                  <c:v>-5.0999999999999996</c:v>
                </c:pt>
                <c:pt idx="20">
                  <c:v>-5.5</c:v>
                </c:pt>
                <c:pt idx="21">
                  <c:v>-8.9</c:v>
                </c:pt>
                <c:pt idx="22">
                  <c:v>-15.5</c:v>
                </c:pt>
                <c:pt idx="23">
                  <c:v>-9.9</c:v>
                </c:pt>
                <c:pt idx="24">
                  <c:v>-11.1</c:v>
                </c:pt>
                <c:pt idx="25">
                  <c:v>-7.8</c:v>
                </c:pt>
                <c:pt idx="26">
                  <c:v>-7.7</c:v>
                </c:pt>
                <c:pt idx="27">
                  <c:v>-8.1</c:v>
                </c:pt>
                <c:pt idx="28">
                  <c:v>-3.1</c:v>
                </c:pt>
                <c:pt idx="29">
                  <c:v>-4.3</c:v>
                </c:pt>
                <c:pt idx="30">
                  <c:v>-3.5</c:v>
                </c:pt>
                <c:pt idx="31">
                  <c:v>-4.2</c:v>
                </c:pt>
                <c:pt idx="32">
                  <c:v>-5.0999999999999996</c:v>
                </c:pt>
                <c:pt idx="33">
                  <c:v>-9.8000000000000007</c:v>
                </c:pt>
                <c:pt idx="34">
                  <c:v>-15.8</c:v>
                </c:pt>
                <c:pt idx="35">
                  <c:v>-18.399999999999999</c:v>
                </c:pt>
                <c:pt idx="36">
                  <c:v>-23.3</c:v>
                </c:pt>
                <c:pt idx="37">
                  <c:v>-18.2</c:v>
                </c:pt>
                <c:pt idx="38">
                  <c:v>-34</c:v>
                </c:pt>
                <c:pt idx="39">
                  <c:v>-30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40"/>
                <c:pt idx="0">
                  <c:v>0.6</c:v>
                </c:pt>
                <c:pt idx="1">
                  <c:v>1.8</c:v>
                </c:pt>
                <c:pt idx="2">
                  <c:v>4.2</c:v>
                </c:pt>
                <c:pt idx="3">
                  <c:v>-0.5</c:v>
                </c:pt>
                <c:pt idx="4">
                  <c:v>3.5</c:v>
                </c:pt>
                <c:pt idx="5">
                  <c:v>3.9</c:v>
                </c:pt>
                <c:pt idx="6">
                  <c:v>2.8</c:v>
                </c:pt>
                <c:pt idx="7">
                  <c:v>2.2000000000000002</c:v>
                </c:pt>
                <c:pt idx="8">
                  <c:v>2.8</c:v>
                </c:pt>
                <c:pt idx="9">
                  <c:v>3.4</c:v>
                </c:pt>
                <c:pt idx="10">
                  <c:v>-3</c:v>
                </c:pt>
                <c:pt idx="11">
                  <c:v>-7.9</c:v>
                </c:pt>
                <c:pt idx="12">
                  <c:v>-7.7</c:v>
                </c:pt>
                <c:pt idx="13">
                  <c:v>-8.4</c:v>
                </c:pt>
                <c:pt idx="14">
                  <c:v>-10.1</c:v>
                </c:pt>
                <c:pt idx="15">
                  <c:v>-64.5</c:v>
                </c:pt>
                <c:pt idx="16">
                  <c:v>-48.9</c:v>
                </c:pt>
                <c:pt idx="17">
                  <c:v>-30.1</c:v>
                </c:pt>
                <c:pt idx="18">
                  <c:v>-18.399999999999999</c:v>
                </c:pt>
                <c:pt idx="19">
                  <c:v>-24.4</c:v>
                </c:pt>
                <c:pt idx="20">
                  <c:v>-22.4</c:v>
                </c:pt>
                <c:pt idx="21">
                  <c:v>-31.4</c:v>
                </c:pt>
                <c:pt idx="22">
                  <c:v>-45.9</c:v>
                </c:pt>
                <c:pt idx="23">
                  <c:v>-36.700000000000003</c:v>
                </c:pt>
                <c:pt idx="24">
                  <c:v>-35.700000000000003</c:v>
                </c:pt>
                <c:pt idx="25">
                  <c:v>-35</c:v>
                </c:pt>
                <c:pt idx="26">
                  <c:v>-31.5</c:v>
                </c:pt>
                <c:pt idx="27">
                  <c:v>-31.4</c:v>
                </c:pt>
                <c:pt idx="28">
                  <c:v>-16.7</c:v>
                </c:pt>
                <c:pt idx="29">
                  <c:v>-20</c:v>
                </c:pt>
                <c:pt idx="30">
                  <c:v>-20.100000000000001</c:v>
                </c:pt>
                <c:pt idx="31">
                  <c:v>-20</c:v>
                </c:pt>
                <c:pt idx="32">
                  <c:v>-20.8</c:v>
                </c:pt>
                <c:pt idx="33">
                  <c:v>-28</c:v>
                </c:pt>
                <c:pt idx="34">
                  <c:v>-34.200000000000003</c:v>
                </c:pt>
                <c:pt idx="35">
                  <c:v>-36.799999999999997</c:v>
                </c:pt>
                <c:pt idx="36">
                  <c:v>-41.3</c:v>
                </c:pt>
                <c:pt idx="37">
                  <c:v>-35.1</c:v>
                </c:pt>
                <c:pt idx="38">
                  <c:v>-57.1</c:v>
                </c:pt>
                <c:pt idx="39">
                  <c:v>-48.6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40"/>
                <c:pt idx="0">
                  <c:v>7.2</c:v>
                </c:pt>
                <c:pt idx="1">
                  <c:v>7.6</c:v>
                </c:pt>
                <c:pt idx="2">
                  <c:v>9.8000000000000007</c:v>
                </c:pt>
                <c:pt idx="3">
                  <c:v>8.1</c:v>
                </c:pt>
                <c:pt idx="4">
                  <c:v>10</c:v>
                </c:pt>
                <c:pt idx="5">
                  <c:v>15.3</c:v>
                </c:pt>
                <c:pt idx="6">
                  <c:v>10.3</c:v>
                </c:pt>
                <c:pt idx="7">
                  <c:v>8.6999999999999993</c:v>
                </c:pt>
                <c:pt idx="8">
                  <c:v>9.8000000000000007</c:v>
                </c:pt>
                <c:pt idx="9">
                  <c:v>2.5</c:v>
                </c:pt>
                <c:pt idx="10">
                  <c:v>2.9</c:v>
                </c:pt>
                <c:pt idx="11">
                  <c:v>0.5</c:v>
                </c:pt>
                <c:pt idx="12">
                  <c:v>2.4</c:v>
                </c:pt>
                <c:pt idx="13">
                  <c:v>-0.7</c:v>
                </c:pt>
                <c:pt idx="14">
                  <c:v>-0.7</c:v>
                </c:pt>
                <c:pt idx="15">
                  <c:v>-77.7</c:v>
                </c:pt>
                <c:pt idx="16">
                  <c:v>-73.2</c:v>
                </c:pt>
                <c:pt idx="17">
                  <c:v>-55.8</c:v>
                </c:pt>
                <c:pt idx="18">
                  <c:v>-37</c:v>
                </c:pt>
                <c:pt idx="19">
                  <c:v>-40.299999999999997</c:v>
                </c:pt>
                <c:pt idx="20">
                  <c:v>-38.200000000000003</c:v>
                </c:pt>
                <c:pt idx="21">
                  <c:v>-40.799999999999997</c:v>
                </c:pt>
                <c:pt idx="22">
                  <c:v>-58.8</c:v>
                </c:pt>
                <c:pt idx="23">
                  <c:v>-52.4</c:v>
                </c:pt>
                <c:pt idx="24">
                  <c:v>-49.5</c:v>
                </c:pt>
                <c:pt idx="25">
                  <c:v>-48.7</c:v>
                </c:pt>
                <c:pt idx="26">
                  <c:v>-43.9</c:v>
                </c:pt>
                <c:pt idx="27">
                  <c:v>-42.5</c:v>
                </c:pt>
                <c:pt idx="28">
                  <c:v>-20.6</c:v>
                </c:pt>
                <c:pt idx="29">
                  <c:v>-13.7</c:v>
                </c:pt>
                <c:pt idx="30">
                  <c:v>-12.3</c:v>
                </c:pt>
                <c:pt idx="31">
                  <c:v>-11.3</c:v>
                </c:pt>
                <c:pt idx="32">
                  <c:v>-10.9</c:v>
                </c:pt>
                <c:pt idx="33">
                  <c:v>-14</c:v>
                </c:pt>
                <c:pt idx="34">
                  <c:v>-14</c:v>
                </c:pt>
                <c:pt idx="35">
                  <c:v>-13.2</c:v>
                </c:pt>
                <c:pt idx="36">
                  <c:v>-16.899999999999999</c:v>
                </c:pt>
                <c:pt idx="37">
                  <c:v>-15.6</c:v>
                </c:pt>
                <c:pt idx="38">
                  <c:v>-20.6</c:v>
                </c:pt>
                <c:pt idx="39">
                  <c:v>-16.100000000000001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40"/>
                <c:pt idx="0">
                  <c:v>-1.6</c:v>
                </c:pt>
                <c:pt idx="1">
                  <c:v>-3.4</c:v>
                </c:pt>
                <c:pt idx="2">
                  <c:v>-3.1</c:v>
                </c:pt>
                <c:pt idx="3">
                  <c:v>-1.4</c:v>
                </c:pt>
                <c:pt idx="4">
                  <c:v>-0.8</c:v>
                </c:pt>
                <c:pt idx="5">
                  <c:v>3.1</c:v>
                </c:pt>
                <c:pt idx="6">
                  <c:v>1.7</c:v>
                </c:pt>
                <c:pt idx="7">
                  <c:v>0.4</c:v>
                </c:pt>
                <c:pt idx="8">
                  <c:v>7.5</c:v>
                </c:pt>
                <c:pt idx="9">
                  <c:v>2.6</c:v>
                </c:pt>
                <c:pt idx="10">
                  <c:v>3.9</c:v>
                </c:pt>
                <c:pt idx="11">
                  <c:v>1.2</c:v>
                </c:pt>
                <c:pt idx="12">
                  <c:v>1.1000000000000001</c:v>
                </c:pt>
                <c:pt idx="13">
                  <c:v>-2</c:v>
                </c:pt>
                <c:pt idx="14">
                  <c:v>-0.2</c:v>
                </c:pt>
                <c:pt idx="15">
                  <c:v>-18.3</c:v>
                </c:pt>
                <c:pt idx="16">
                  <c:v>-7.4</c:v>
                </c:pt>
                <c:pt idx="17">
                  <c:v>-0.6</c:v>
                </c:pt>
                <c:pt idx="18">
                  <c:v>4.4000000000000004</c:v>
                </c:pt>
                <c:pt idx="19">
                  <c:v>4</c:v>
                </c:pt>
                <c:pt idx="20">
                  <c:v>2.2000000000000002</c:v>
                </c:pt>
                <c:pt idx="21">
                  <c:v>4.3</c:v>
                </c:pt>
                <c:pt idx="22">
                  <c:v>-0.4</c:v>
                </c:pt>
                <c:pt idx="23">
                  <c:v>2.4</c:v>
                </c:pt>
                <c:pt idx="24">
                  <c:v>5.2</c:v>
                </c:pt>
                <c:pt idx="25">
                  <c:v>2.4</c:v>
                </c:pt>
                <c:pt idx="26">
                  <c:v>2.5</c:v>
                </c:pt>
                <c:pt idx="27">
                  <c:v>2.9</c:v>
                </c:pt>
                <c:pt idx="28">
                  <c:v>4.8</c:v>
                </c:pt>
                <c:pt idx="29">
                  <c:v>2.2000000000000002</c:v>
                </c:pt>
                <c:pt idx="30">
                  <c:v>3</c:v>
                </c:pt>
                <c:pt idx="31">
                  <c:v>0.3</c:v>
                </c:pt>
                <c:pt idx="32">
                  <c:v>4.4000000000000004</c:v>
                </c:pt>
                <c:pt idx="33">
                  <c:v>-6</c:v>
                </c:pt>
                <c:pt idx="34">
                  <c:v>-8.5</c:v>
                </c:pt>
                <c:pt idx="35">
                  <c:v>-10.6</c:v>
                </c:pt>
                <c:pt idx="36">
                  <c:v>-12.7</c:v>
                </c:pt>
                <c:pt idx="37">
                  <c:v>-8.4</c:v>
                </c:pt>
                <c:pt idx="38">
                  <c:v>-14.3</c:v>
                </c:pt>
                <c:pt idx="39">
                  <c:v>-13.2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08619200"/>
        <c:axId val="508612128"/>
      </c:lineChart>
      <c:catAx>
        <c:axId val="50861920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8612128"/>
        <c:crossesAt val="0"/>
        <c:auto val="1"/>
        <c:lblAlgn val="ctr"/>
        <c:lblOffset val="100"/>
        <c:tickLblSkip val="1"/>
        <c:noMultiLvlLbl val="0"/>
      </c:catAx>
      <c:valAx>
        <c:axId val="508612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8619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-29.625</c:v>
                </c:pt>
                <c:pt idx="1">
                  <c:v>-41.424999999999997</c:v>
                </c:pt>
                <c:pt idx="2">
                  <c:v>-44.6</c:v>
                </c:pt>
                <c:pt idx="3">
                  <c:v>-46.524999999999999</c:v>
                </c:pt>
                <c:pt idx="4">
                  <c:v>-47.825000000000003</c:v>
                </c:pt>
                <c:pt idx="5">
                  <c:v>-44.8</c:v>
                </c:pt>
                <c:pt idx="6">
                  <c:v>-35.700000000000003</c:v>
                </c:pt>
                <c:pt idx="7" formatCode="0.0">
                  <c:v>-27.2</c:v>
                </c:pt>
                <c:pt idx="8" formatCode="0.0">
                  <c:v>-18.5</c:v>
                </c:pt>
                <c:pt idx="9" formatCode="0.0">
                  <c:v>-7.9</c:v>
                </c:pt>
                <c:pt idx="10" formatCode="0.0">
                  <c:v>-11.6</c:v>
                </c:pt>
                <c:pt idx="11" formatCode="0.0">
                  <c:v>-32.5</c:v>
                </c:pt>
                <c:pt idx="12" formatCode="0.0">
                  <c:v>-23.5</c:v>
                </c:pt>
                <c:pt idx="13" formatCode="0.0">
                  <c:v>-29.8</c:v>
                </c:pt>
                <c:pt idx="14" formatCode="0.0">
                  <c:v>-36.700000000000003</c:v>
                </c:pt>
                <c:pt idx="15" formatCode="0.0">
                  <c:v>-33.700000000000003</c:v>
                </c:pt>
                <c:pt idx="16" formatCode="0.0">
                  <c:v>-21.8</c:v>
                </c:pt>
                <c:pt idx="17" formatCode="0.0">
                  <c:v>-15.1</c:v>
                </c:pt>
                <c:pt idx="18" formatCode="0.0">
                  <c:v>-8.6</c:v>
                </c:pt>
                <c:pt idx="19" formatCode="0.0">
                  <c:v>-0.3</c:v>
                </c:pt>
                <c:pt idx="20" formatCode="0.0">
                  <c:v>2.9</c:v>
                </c:pt>
                <c:pt idx="21" formatCode="0.0">
                  <c:v>4</c:v>
                </c:pt>
                <c:pt idx="22" formatCode="0.0">
                  <c:v>-19.5</c:v>
                </c:pt>
                <c:pt idx="23" formatCode="0.0">
                  <c:v>-15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08612672"/>
        <c:axId val="508618112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-19.2</c:v>
                </c:pt>
                <c:pt idx="1">
                  <c:v>-25.3</c:v>
                </c:pt>
                <c:pt idx="2">
                  <c:v>-26.8</c:v>
                </c:pt>
                <c:pt idx="3">
                  <c:v>-25.8</c:v>
                </c:pt>
                <c:pt idx="4">
                  <c:v>-27.8</c:v>
                </c:pt>
                <c:pt idx="5">
                  <c:v>-24.5</c:v>
                </c:pt>
                <c:pt idx="6">
                  <c:v>-22.3</c:v>
                </c:pt>
                <c:pt idx="7" formatCode="0.0">
                  <c:v>-12</c:v>
                </c:pt>
                <c:pt idx="8" formatCode="0.0">
                  <c:v>-6.1</c:v>
                </c:pt>
                <c:pt idx="9" formatCode="0.0">
                  <c:v>-1.9</c:v>
                </c:pt>
                <c:pt idx="10" formatCode="0.0">
                  <c:v>-4.5</c:v>
                </c:pt>
                <c:pt idx="11" formatCode="0.0">
                  <c:v>-11.1</c:v>
                </c:pt>
                <c:pt idx="12" formatCode="0.0">
                  <c:v>-8.1999999999999993</c:v>
                </c:pt>
                <c:pt idx="13" formatCode="0.0">
                  <c:v>-14.6</c:v>
                </c:pt>
                <c:pt idx="14" formatCode="0.0">
                  <c:v>-18.5</c:v>
                </c:pt>
                <c:pt idx="15" formatCode="0.0">
                  <c:v>-13.6</c:v>
                </c:pt>
                <c:pt idx="16" formatCode="0.0">
                  <c:v>-7.3</c:v>
                </c:pt>
                <c:pt idx="17" formatCode="0.0">
                  <c:v>-2.8</c:v>
                </c:pt>
                <c:pt idx="18" formatCode="0.0">
                  <c:v>0.9</c:v>
                </c:pt>
                <c:pt idx="19" formatCode="0.0">
                  <c:v>2.8</c:v>
                </c:pt>
                <c:pt idx="20" formatCode="0.0">
                  <c:v>3.6</c:v>
                </c:pt>
                <c:pt idx="21" formatCode="0.0">
                  <c:v>6.3</c:v>
                </c:pt>
                <c:pt idx="22" formatCode="0.0">
                  <c:v>-8.4</c:v>
                </c:pt>
                <c:pt idx="23" formatCode="0.0">
                  <c:v>-8.1999999999999993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-17</c:v>
                </c:pt>
                <c:pt idx="1">
                  <c:v>-29.7</c:v>
                </c:pt>
                <c:pt idx="2">
                  <c:v>-29.5</c:v>
                </c:pt>
                <c:pt idx="3">
                  <c:v>-32.200000000000003</c:v>
                </c:pt>
                <c:pt idx="4">
                  <c:v>-35.1</c:v>
                </c:pt>
                <c:pt idx="5">
                  <c:v>-35.200000000000003</c:v>
                </c:pt>
                <c:pt idx="6">
                  <c:v>-30.8</c:v>
                </c:pt>
                <c:pt idx="7" formatCode="0.0">
                  <c:v>-16.7</c:v>
                </c:pt>
                <c:pt idx="8" formatCode="0.0">
                  <c:v>-13</c:v>
                </c:pt>
                <c:pt idx="9" formatCode="0.0">
                  <c:v>-6.6</c:v>
                </c:pt>
                <c:pt idx="10" formatCode="0.0">
                  <c:v>-9.6999999999999993</c:v>
                </c:pt>
                <c:pt idx="11" formatCode="0.0">
                  <c:v>-26.5</c:v>
                </c:pt>
                <c:pt idx="12" formatCode="0.0">
                  <c:v>-18.899999999999999</c:v>
                </c:pt>
                <c:pt idx="13" formatCode="0.0">
                  <c:v>-30.8</c:v>
                </c:pt>
                <c:pt idx="14" formatCode="0.0">
                  <c:v>-38</c:v>
                </c:pt>
                <c:pt idx="15" formatCode="0.0">
                  <c:v>-31.2</c:v>
                </c:pt>
                <c:pt idx="16" formatCode="0.0">
                  <c:v>-18.399999999999999</c:v>
                </c:pt>
                <c:pt idx="17" formatCode="0.0">
                  <c:v>-11.4</c:v>
                </c:pt>
                <c:pt idx="18" formatCode="0.0">
                  <c:v>-9.4</c:v>
                </c:pt>
                <c:pt idx="19" formatCode="0.0">
                  <c:v>-1.8</c:v>
                </c:pt>
                <c:pt idx="20" formatCode="0.0">
                  <c:v>2.8</c:v>
                </c:pt>
                <c:pt idx="21" formatCode="0.0">
                  <c:v>1.2</c:v>
                </c:pt>
                <c:pt idx="22" formatCode="0.0">
                  <c:v>-29.1</c:v>
                </c:pt>
                <c:pt idx="23" formatCode="0.0">
                  <c:v>-27.5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-27.3</c:v>
                </c:pt>
                <c:pt idx="1">
                  <c:v>-53.1</c:v>
                </c:pt>
                <c:pt idx="2">
                  <c:v>-62</c:v>
                </c:pt>
                <c:pt idx="3">
                  <c:v>-68</c:v>
                </c:pt>
                <c:pt idx="4">
                  <c:v>-63.8</c:v>
                </c:pt>
                <c:pt idx="5">
                  <c:v>-54.1</c:v>
                </c:pt>
                <c:pt idx="6">
                  <c:v>-30.3</c:v>
                </c:pt>
                <c:pt idx="7" formatCode="0.0">
                  <c:v>-24.8</c:v>
                </c:pt>
                <c:pt idx="8" formatCode="0.0">
                  <c:v>-6.3</c:v>
                </c:pt>
                <c:pt idx="9" formatCode="0.0">
                  <c:v>17.600000000000001</c:v>
                </c:pt>
                <c:pt idx="10" formatCode="0.0">
                  <c:v>5.0999999999999996</c:v>
                </c:pt>
                <c:pt idx="11" formatCode="0.0">
                  <c:v>-54.6</c:v>
                </c:pt>
                <c:pt idx="12" formatCode="0.0">
                  <c:v>-34.4</c:v>
                </c:pt>
                <c:pt idx="13" formatCode="0.0">
                  <c:v>-37</c:v>
                </c:pt>
                <c:pt idx="14" formatCode="0.0">
                  <c:v>-53.3</c:v>
                </c:pt>
                <c:pt idx="15" formatCode="0.0">
                  <c:v>-53.7</c:v>
                </c:pt>
                <c:pt idx="16" formatCode="0.0">
                  <c:v>-31.1</c:v>
                </c:pt>
                <c:pt idx="17" formatCode="0.0">
                  <c:v>-19.7</c:v>
                </c:pt>
                <c:pt idx="18" formatCode="0.0">
                  <c:v>-7.8</c:v>
                </c:pt>
                <c:pt idx="19" formatCode="0.0">
                  <c:v>8.5</c:v>
                </c:pt>
                <c:pt idx="20" formatCode="0.0">
                  <c:v>12.6</c:v>
                </c:pt>
                <c:pt idx="21" formatCode="0.0">
                  <c:v>7.7</c:v>
                </c:pt>
                <c:pt idx="22" formatCode="0.0">
                  <c:v>-39.4</c:v>
                </c:pt>
                <c:pt idx="23" formatCode="0.0">
                  <c:v>-24.6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-55</c:v>
                </c:pt>
                <c:pt idx="1">
                  <c:v>-57.6</c:v>
                </c:pt>
                <c:pt idx="2">
                  <c:v>-60.1</c:v>
                </c:pt>
                <c:pt idx="3">
                  <c:v>-60.1</c:v>
                </c:pt>
                <c:pt idx="4">
                  <c:v>-64.599999999999994</c:v>
                </c:pt>
                <c:pt idx="5">
                  <c:v>-65.400000000000006</c:v>
                </c:pt>
                <c:pt idx="6">
                  <c:v>-58.8</c:v>
                </c:pt>
                <c:pt idx="7" formatCode="0.0">
                  <c:v>-54.6</c:v>
                </c:pt>
                <c:pt idx="8" formatCode="0.0">
                  <c:v>-48.3</c:v>
                </c:pt>
                <c:pt idx="9" formatCode="0.0">
                  <c:v>-40.700000000000003</c:v>
                </c:pt>
                <c:pt idx="10" formatCode="0.0">
                  <c:v>-37.200000000000003</c:v>
                </c:pt>
                <c:pt idx="11" formatCode="0.0">
                  <c:v>-37.1</c:v>
                </c:pt>
                <c:pt idx="12" formatCode="0.0">
                  <c:v>-32</c:v>
                </c:pt>
                <c:pt idx="13" formatCode="0.0">
                  <c:v>-36.1</c:v>
                </c:pt>
                <c:pt idx="14" formatCode="0.0">
                  <c:v>-36.9</c:v>
                </c:pt>
                <c:pt idx="15" formatCode="0.0">
                  <c:v>-36.1</c:v>
                </c:pt>
                <c:pt idx="16" formatCode="0.0">
                  <c:v>-30.5</c:v>
                </c:pt>
                <c:pt idx="17" formatCode="0.0">
                  <c:v>-26.3</c:v>
                </c:pt>
                <c:pt idx="18" formatCode="0.0">
                  <c:v>-18</c:v>
                </c:pt>
                <c:pt idx="19" formatCode="0.0">
                  <c:v>-10.6</c:v>
                </c:pt>
                <c:pt idx="20" formatCode="0.0">
                  <c:v>-7.5</c:v>
                </c:pt>
                <c:pt idx="21" formatCode="0.0">
                  <c:v>0.8</c:v>
                </c:pt>
                <c:pt idx="22" formatCode="0.0">
                  <c:v>-0.9</c:v>
                </c:pt>
                <c:pt idx="23" formatCode="0.0">
                  <c:v>0.2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08612672"/>
        <c:axId val="508618112"/>
      </c:lineChart>
      <c:catAx>
        <c:axId val="50861267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8618112"/>
        <c:crossesAt val="0"/>
        <c:auto val="0"/>
        <c:lblAlgn val="ctr"/>
        <c:lblOffset val="100"/>
        <c:tickLblSkip val="1"/>
        <c:noMultiLvlLbl val="0"/>
      </c:catAx>
      <c:valAx>
        <c:axId val="508618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8612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2022</c:v>
                </c:pt>
                <c:pt idx="1">
                  <c:v>IV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12.9</c:v>
                </c:pt>
                <c:pt idx="1">
                  <c:v>8.6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2022</c:v>
                </c:pt>
                <c:pt idx="1">
                  <c:v>IV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51.5</c:v>
                </c:pt>
                <c:pt idx="1">
                  <c:v>47.9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2022</c:v>
                </c:pt>
                <c:pt idx="1">
                  <c:v>IV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35.6</c:v>
                </c:pt>
                <c:pt idx="1">
                  <c:v>43.5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508614848"/>
        <c:axId val="508613760"/>
      </c:barChart>
      <c:valAx>
        <c:axId val="5086137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8614848"/>
        <c:crosses val="autoZero"/>
        <c:crossBetween val="between"/>
      </c:valAx>
      <c:catAx>
        <c:axId val="5086148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861376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7.4377091855708215E-3"/>
                  <c:y val="-1.1759539158145472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2396181975951395E-2"/>
                  <c:y val="6.414368184733804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2022</c:v>
                </c:pt>
                <c:pt idx="1">
                  <c:v>IV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</c:v>
                </c:pt>
                <c:pt idx="1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2022</c:v>
                </c:pt>
                <c:pt idx="1">
                  <c:v>IV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8.6999999999999993</c:v>
                </c:pt>
                <c:pt idx="1">
                  <c:v>5.8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2022</c:v>
                </c:pt>
                <c:pt idx="1">
                  <c:v>IV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36.799999999999997</c:v>
                </c:pt>
                <c:pt idx="1">
                  <c:v>27.4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2022</c:v>
                </c:pt>
                <c:pt idx="1">
                  <c:v>IV 2022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49.2</c:v>
                </c:pt>
                <c:pt idx="1">
                  <c:v>63.8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2022</c:v>
                </c:pt>
                <c:pt idx="1">
                  <c:v>IV 2022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3.3</c:v>
                </c:pt>
                <c:pt idx="1">
                  <c:v>2.2000000000000002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08616480"/>
        <c:axId val="508615392"/>
      </c:barChart>
      <c:valAx>
        <c:axId val="5086153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8616480"/>
        <c:crosses val="autoZero"/>
        <c:crossBetween val="between"/>
      </c:valAx>
      <c:catAx>
        <c:axId val="5086164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861539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2022</c:v>
                </c:pt>
                <c:pt idx="1">
                  <c:v>IV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18.100000000000001</c:v>
                </c:pt>
                <c:pt idx="1">
                  <c:v>10.8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0FA-4E8A-8E9A-7AAD9CDDA1E7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2022</c:v>
                </c:pt>
                <c:pt idx="1">
                  <c:v>IV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50.3</c:v>
                </c:pt>
                <c:pt idx="1">
                  <c:v>41.3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2022</c:v>
                </c:pt>
                <c:pt idx="1">
                  <c:v>IV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28.5</c:v>
                </c:pt>
                <c:pt idx="1">
                  <c:v>40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2022</c:v>
                </c:pt>
                <c:pt idx="1">
                  <c:v>IV 2022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3.1</c:v>
                </c:pt>
                <c:pt idx="1">
                  <c:v>7.9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08615936"/>
        <c:axId val="508617024"/>
      </c:barChart>
      <c:catAx>
        <c:axId val="5086159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8617024"/>
        <c:crosses val="autoZero"/>
        <c:auto val="1"/>
        <c:lblAlgn val="ctr"/>
        <c:lblOffset val="100"/>
        <c:noMultiLvlLbl val="0"/>
      </c:catAx>
      <c:valAx>
        <c:axId val="5086170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8615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2022</c:v>
                </c:pt>
                <c:pt idx="1">
                  <c:v>IV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14.5</c:v>
                </c:pt>
                <c:pt idx="1">
                  <c:v>9.4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054-4B9B-ABB4-5BB51D2DBA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2022</c:v>
                </c:pt>
                <c:pt idx="1">
                  <c:v>IV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46.4</c:v>
                </c:pt>
                <c:pt idx="1">
                  <c:v>38.6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2022</c:v>
                </c:pt>
                <c:pt idx="1">
                  <c:v>IV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33.1</c:v>
                </c:pt>
                <c:pt idx="1">
                  <c:v>42.2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2022</c:v>
                </c:pt>
                <c:pt idx="1">
                  <c:v>IV 2022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6</c:v>
                </c:pt>
                <c:pt idx="1">
                  <c:v>9.8000000000000007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08617568"/>
        <c:axId val="508618656"/>
      </c:barChart>
      <c:valAx>
        <c:axId val="5086186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8617568"/>
        <c:crosses val="autoZero"/>
        <c:crossBetween val="between"/>
      </c:valAx>
      <c:catAx>
        <c:axId val="5086175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861865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2022</c:v>
                </c:pt>
                <c:pt idx="1">
                  <c:v>IV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28.4</c:v>
                </c:pt>
                <c:pt idx="1">
                  <c:v>17.600000000000001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2022</c:v>
                </c:pt>
                <c:pt idx="1">
                  <c:v>IV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46.4</c:v>
                </c:pt>
                <c:pt idx="1">
                  <c:v>42.6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2022</c:v>
                </c:pt>
                <c:pt idx="1">
                  <c:v>IV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22.2</c:v>
                </c:pt>
                <c:pt idx="1">
                  <c:v>33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2022</c:v>
                </c:pt>
                <c:pt idx="1">
                  <c:v>IV 2022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3</c:v>
                </c:pt>
                <c:pt idx="1">
                  <c:v>6.8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483977504"/>
        <c:axId val="483982944"/>
      </c:barChart>
      <c:valAx>
        <c:axId val="483982944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3977504"/>
        <c:crosses val="autoZero"/>
        <c:crossBetween val="between"/>
      </c:valAx>
      <c:catAx>
        <c:axId val="4839775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398294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1DF5E8F-6CDE-491D-9068-BBD2C658A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2713</TotalTime>
  <Pages>1</Pages>
  <Words>2686</Words>
  <Characters>16117</Characters>
  <Application>Microsoft Office Word</Application>
  <DocSecurity>0</DocSecurity>
  <Lines>134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Koniunktura konsumencka kwiecień 2022 r.</dc:title>
  <dc:subject/>
  <cp:keywords/>
  <dc:description/>
  <cp:lastModifiedBy>Putkowska Beata</cp:lastModifiedBy>
  <cp:revision>3</cp:revision>
  <cp:lastPrinted>2021-08-12T11:41:00Z</cp:lastPrinted>
  <dcterms:created xsi:type="dcterms:W3CDTF">2022-02-08T09:26:00Z</dcterms:created>
  <dcterms:modified xsi:type="dcterms:W3CDTF">2022-04-21T04:45:00Z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