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E3E6F26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930F9C">
        <w:t>październik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15691C97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DB128E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Wskaźnik liczby podmiotów nowo zarejestrowanych&#10;&#10;Spadek o 6,8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5445B6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956DC" w:rsidRPr="007956DC">
                              <w:rPr>
                                <w:rStyle w:val="WartowskanikaZnak"/>
                              </w:rPr>
                              <w:t>6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930F9C">
                              <w:rPr>
                                <w:rStyle w:val="WartowskanikaZnak"/>
                              </w:rPr>
                              <w:t>8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6,8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" fillcolor="#001d77" stroked="f">
                <v:stroke joinstyle="miter"/>
                <v:textbox>
                  <w:txbxContent>
                    <w:p w14:paraId="30951E30" w14:textId="75445B6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956DC" w:rsidRPr="007956DC">
                        <w:rPr>
                          <w:rStyle w:val="WartowskanikaZnak"/>
                        </w:rPr>
                        <w:t>6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930F9C">
                        <w:rPr>
                          <w:rStyle w:val="WartowskanikaZnak"/>
                        </w:rPr>
                        <w:t>8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930F9C">
        <w:t>października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AA37CA" w:rsidRPr="00AA37CA">
        <w:t>4</w:t>
      </w:r>
      <w:r w:rsidR="00AA37CA">
        <w:t xml:space="preserve"> </w:t>
      </w:r>
      <w:r w:rsidR="00AA37CA" w:rsidRPr="00AA37CA">
        <w:t>973,8</w:t>
      </w:r>
      <w:r w:rsidR="00AA37CA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C15FBA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33978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E11BABF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20,1 % liczby nowo zarejestrowanych spółek cywil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17AE4AF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 w:rsidR="0072757A">
                              <w:t>20</w:t>
                            </w:r>
                            <w:r>
                              <w:t>,</w:t>
                            </w:r>
                            <w:r w:rsidR="0072757A">
                              <w:t>1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 xml:space="preserve">spółek </w:t>
                            </w:r>
                            <w:r w:rsidR="007F2603">
                              <w:t xml:space="preserve">cywilnych </w:t>
                            </w:r>
                            <w:r w:rsidR="00131E2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20,1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" filled="f" stroked="f">
                <v:textbox>
                  <w:txbxContent>
                    <w:p w14:paraId="66113316" w14:textId="517AE4AF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 w:rsidR="0072757A">
                        <w:t>20</w:t>
                      </w:r>
                      <w:r>
                        <w:t>,</w:t>
                      </w:r>
                      <w:r w:rsidR="0072757A">
                        <w:t>1</w:t>
                      </w:r>
                      <w:r w:rsidR="00165BE8">
                        <w:t xml:space="preserve">% liczby nowo zarejestrowanych </w:t>
                      </w:r>
                      <w:r w:rsidR="00131E2F">
                        <w:t xml:space="preserve">spółek </w:t>
                      </w:r>
                      <w:r w:rsidR="007F2603">
                        <w:t xml:space="preserve">cywilnych </w:t>
                      </w:r>
                      <w:r w:rsidR="00131E2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638E3FAC" w:rsidR="00F06946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 w:rsidR="00131E2F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dla </w:t>
      </w:r>
      <w:r w:rsidR="00F06946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7D210B">
        <w:rPr>
          <w:rFonts w:eastAsia="Times New Roman" w:cs="Times New Roman"/>
          <w:szCs w:val="19"/>
          <w:lang w:eastAsia="pl-PL"/>
        </w:rPr>
        <w:t xml:space="preserve"> (o </w:t>
      </w:r>
      <w:r w:rsidR="00DC2BE9">
        <w:rPr>
          <w:rFonts w:eastAsia="Times New Roman" w:cs="Times New Roman"/>
          <w:szCs w:val="19"/>
          <w:lang w:eastAsia="pl-PL"/>
        </w:rPr>
        <w:t>6</w:t>
      </w:r>
      <w:r w:rsidR="007D210B">
        <w:rPr>
          <w:rFonts w:eastAsia="Times New Roman" w:cs="Times New Roman"/>
          <w:szCs w:val="19"/>
          <w:lang w:eastAsia="pl-PL"/>
        </w:rPr>
        <w:t>,</w:t>
      </w:r>
      <w:r w:rsidR="00706499">
        <w:rPr>
          <w:rFonts w:eastAsia="Times New Roman" w:cs="Times New Roman"/>
          <w:szCs w:val="19"/>
          <w:lang w:eastAsia="pl-PL"/>
        </w:rPr>
        <w:t>0</w:t>
      </w:r>
      <w:r w:rsidR="007D210B">
        <w:rPr>
          <w:rFonts w:eastAsia="Times New Roman" w:cs="Times New Roman"/>
          <w:szCs w:val="19"/>
          <w:lang w:eastAsia="pl-PL"/>
        </w:rPr>
        <w:t xml:space="preserve">%). </w:t>
      </w:r>
      <w:r w:rsidR="00F06946" w:rsidRPr="00EB4AE3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DC2BE9">
        <w:rPr>
          <w:rFonts w:eastAsia="Times New Roman" w:cs="Times New Roman"/>
          <w:szCs w:val="19"/>
          <w:lang w:eastAsia="pl-PL"/>
        </w:rPr>
        <w:t>2</w:t>
      </w:r>
      <w:r w:rsidR="00F06946" w:rsidRPr="00EB4AE3">
        <w:rPr>
          <w:rFonts w:eastAsia="Times New Roman" w:cs="Times New Roman"/>
          <w:szCs w:val="19"/>
          <w:lang w:eastAsia="pl-PL"/>
        </w:rPr>
        <w:t>,</w:t>
      </w:r>
      <w:r w:rsidR="00DC2BE9">
        <w:rPr>
          <w:rFonts w:eastAsia="Times New Roman" w:cs="Times New Roman"/>
          <w:szCs w:val="19"/>
          <w:lang w:eastAsia="pl-PL"/>
        </w:rPr>
        <w:t>0</w:t>
      </w:r>
      <w:r w:rsidR="00F06946" w:rsidRPr="00EB4AE3">
        <w:rPr>
          <w:rFonts w:eastAsia="Times New Roman" w:cs="Times New Roman"/>
          <w:szCs w:val="19"/>
          <w:lang w:eastAsia="pl-PL"/>
        </w:rPr>
        <w:t>% ogółu nowo zarejestrowanych podmiotów w rejestrze REGON.</w:t>
      </w:r>
      <w:r w:rsidR="00F06946">
        <w:rPr>
          <w:rFonts w:eastAsia="Times New Roman" w:cs="Times New Roman"/>
          <w:szCs w:val="19"/>
          <w:lang w:eastAsia="pl-PL"/>
        </w:rPr>
        <w:t xml:space="preserve"> </w:t>
      </w:r>
      <w:r w:rsidR="006E47DB">
        <w:rPr>
          <w:rFonts w:eastAsia="Times New Roman" w:cs="Times New Roman"/>
          <w:szCs w:val="19"/>
          <w:lang w:eastAsia="pl-PL"/>
        </w:rPr>
        <w:t xml:space="preserve">Wzrost </w:t>
      </w:r>
      <w:r w:rsidR="00A525E3">
        <w:rPr>
          <w:rFonts w:eastAsia="Times New Roman" w:cs="Times New Roman"/>
          <w:szCs w:val="19"/>
          <w:lang w:eastAsia="pl-PL"/>
        </w:rPr>
        <w:t xml:space="preserve">liczby </w:t>
      </w:r>
      <w:r w:rsidR="006E47DB">
        <w:rPr>
          <w:rFonts w:eastAsia="Times New Roman" w:cs="Times New Roman"/>
          <w:szCs w:val="19"/>
          <w:lang w:eastAsia="pl-PL"/>
        </w:rPr>
        <w:t xml:space="preserve">podmiotów </w:t>
      </w:r>
      <w:r w:rsidR="004C6832">
        <w:rPr>
          <w:rFonts w:eastAsia="Times New Roman" w:cs="Times New Roman"/>
          <w:szCs w:val="19"/>
          <w:lang w:eastAsia="pl-PL"/>
        </w:rPr>
        <w:t xml:space="preserve">nowo zarejestrowanych 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w porównaniu do poprzedniego miesiąca odnotowano dla spółek handlowych (o </w:t>
      </w:r>
      <w:r w:rsidR="00E1079B">
        <w:rPr>
          <w:rFonts w:eastAsia="Times New Roman" w:cs="Times New Roman"/>
          <w:szCs w:val="19"/>
          <w:lang w:eastAsia="pl-PL"/>
        </w:rPr>
        <w:t>2</w:t>
      </w:r>
      <w:r w:rsidR="00F06946" w:rsidRPr="00F06946">
        <w:rPr>
          <w:rFonts w:eastAsia="Times New Roman" w:cs="Times New Roman"/>
          <w:szCs w:val="19"/>
          <w:lang w:eastAsia="pl-PL"/>
        </w:rPr>
        <w:t>,</w:t>
      </w:r>
      <w:r w:rsidR="00F06946">
        <w:rPr>
          <w:rFonts w:eastAsia="Times New Roman" w:cs="Times New Roman"/>
          <w:szCs w:val="19"/>
          <w:lang w:eastAsia="pl-PL"/>
        </w:rPr>
        <w:t>2</w:t>
      </w:r>
      <w:r w:rsidR="00F06946" w:rsidRPr="00F06946">
        <w:rPr>
          <w:rFonts w:eastAsia="Times New Roman" w:cs="Times New Roman"/>
          <w:szCs w:val="19"/>
          <w:lang w:eastAsia="pl-PL"/>
        </w:rPr>
        <w:t>%)</w:t>
      </w:r>
      <w:r w:rsidR="00E1079B">
        <w:rPr>
          <w:rFonts w:eastAsia="Times New Roman" w:cs="Times New Roman"/>
          <w:szCs w:val="19"/>
          <w:lang w:eastAsia="pl-PL"/>
        </w:rPr>
        <w:t>.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października 2022: Ogółem podmioty 4973783 - o 0,3 % więcej niż miesiąc wcześniej; Podmioty nowo zarejestrowane 33140 - spadek o 6,8% do września 2022; Podmioty wyrejestrowane 16531 - spadek o 0,6 % do września 2022; Podmioty z zawieszoną działalnością 636358 - wzrost o 1,5 % do września 2022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2DC0E501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972B49">
              <w:rPr>
                <w:color w:val="000000" w:themeColor="text1"/>
                <w:sz w:val="18"/>
                <w:szCs w:val="18"/>
              </w:rPr>
              <w:t>Październik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37799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AC3E758" w:rsidR="004D2761" w:rsidRPr="00514D0B" w:rsidRDefault="00972B49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Wrzesień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84A4A54" w:rsidR="004D2761" w:rsidRPr="00081354" w:rsidRDefault="00972B4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972B49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 w:rsidRPr="00972B49">
              <w:rPr>
                <w:b/>
                <w:sz w:val="18"/>
                <w:szCs w:val="18"/>
              </w:rPr>
              <w:t>973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72B49">
              <w:rPr>
                <w:b/>
                <w:sz w:val="18"/>
                <w:szCs w:val="18"/>
              </w:rPr>
              <w:t>783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E4EECB8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E82E64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C8C94E8" w:rsidR="004D2761" w:rsidRPr="001B2F1F" w:rsidRDefault="001B2F1F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33 140</w:t>
            </w:r>
          </w:p>
        </w:tc>
        <w:tc>
          <w:tcPr>
            <w:tcW w:w="870" w:type="pct"/>
          </w:tcPr>
          <w:p w14:paraId="08E8B0A9" w14:textId="703EC559" w:rsidR="004D2761" w:rsidRPr="00081354" w:rsidRDefault="00695823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D03800">
              <w:rPr>
                <w:sz w:val="18"/>
                <w:szCs w:val="18"/>
              </w:rPr>
              <w:t>3</w:t>
            </w:r>
            <w:r w:rsidR="004D2761" w:rsidRPr="00081354">
              <w:rPr>
                <w:sz w:val="18"/>
                <w:szCs w:val="18"/>
              </w:rPr>
              <w:t>,</w:t>
            </w:r>
            <w:r w:rsidR="001B2F1F">
              <w:rPr>
                <w:sz w:val="18"/>
                <w:szCs w:val="18"/>
              </w:rPr>
              <w:t>2</w:t>
            </w:r>
          </w:p>
        </w:tc>
      </w:tr>
      <w:tr w:rsidR="004D2761" w:rsidRPr="00907E1E" w14:paraId="3A0542BE" w14:textId="77777777" w:rsidTr="002C71C0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75D2852" w:rsidR="004D2761" w:rsidRPr="00081354" w:rsidRDefault="001B2F1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Pr="001B2F1F">
              <w:rPr>
                <w:sz w:val="18"/>
                <w:szCs w:val="18"/>
              </w:rPr>
              <w:t>531</w:t>
            </w:r>
          </w:p>
        </w:tc>
        <w:tc>
          <w:tcPr>
            <w:tcW w:w="870" w:type="pct"/>
          </w:tcPr>
          <w:p w14:paraId="6C3EA322" w14:textId="29C776F5" w:rsidR="004D2761" w:rsidRPr="00081354" w:rsidRDefault="00EE156E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1B2F1F">
              <w:rPr>
                <w:sz w:val="18"/>
                <w:szCs w:val="18"/>
              </w:rPr>
              <w:t>9</w:t>
            </w:r>
            <w:r w:rsidR="00922BB2" w:rsidRPr="00922BB2">
              <w:rPr>
                <w:sz w:val="18"/>
                <w:szCs w:val="18"/>
              </w:rPr>
              <w:t>,</w:t>
            </w:r>
            <w:r w:rsidR="001B2F1F">
              <w:rPr>
                <w:sz w:val="18"/>
                <w:szCs w:val="18"/>
              </w:rPr>
              <w:t>4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BFBD661" w:rsidR="004D2761" w:rsidRPr="00081354" w:rsidRDefault="001B2F1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636</w:t>
            </w:r>
            <w:r>
              <w:rPr>
                <w:sz w:val="18"/>
                <w:szCs w:val="18"/>
              </w:rPr>
              <w:t xml:space="preserve"> </w:t>
            </w:r>
            <w:r w:rsidRPr="001B2F1F">
              <w:rPr>
                <w:sz w:val="18"/>
                <w:szCs w:val="18"/>
              </w:rPr>
              <w:t>358</w:t>
            </w:r>
          </w:p>
        </w:tc>
        <w:tc>
          <w:tcPr>
            <w:tcW w:w="870" w:type="pct"/>
          </w:tcPr>
          <w:p w14:paraId="247F26DA" w14:textId="0E2C017A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</w:t>
            </w:r>
            <w:r w:rsidR="00353216">
              <w:rPr>
                <w:sz w:val="18"/>
                <w:szCs w:val="18"/>
              </w:rPr>
              <w:t>1</w:t>
            </w:r>
            <w:r w:rsidRPr="0016415F">
              <w:rPr>
                <w:sz w:val="18"/>
                <w:szCs w:val="18"/>
              </w:rPr>
              <w:t>,</w:t>
            </w:r>
            <w:r w:rsidR="001B2F1F">
              <w:rPr>
                <w:sz w:val="18"/>
                <w:szCs w:val="18"/>
              </w:rPr>
              <w:t>5</w:t>
            </w:r>
          </w:p>
        </w:tc>
      </w:tr>
    </w:tbl>
    <w:p w14:paraId="12C530BD" w14:textId="0DCC588F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6E28EF" w:rsidR="00DA331D" w:rsidRDefault="00E92190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7299A42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o 10,2 %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023E118" w:rsidR="00D972F6" w:rsidRPr="00E95B8E" w:rsidRDefault="001C55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</w:t>
                            </w:r>
                            <w:r w:rsidR="00356F53">
                              <w:t>spółek</w:t>
                            </w:r>
                            <w:r>
                              <w:t xml:space="preserve"> </w:t>
                            </w:r>
                            <w:r w:rsidR="00FD002D">
                              <w:t xml:space="preserve">o </w:t>
                            </w:r>
                            <w:r w:rsidR="00E21E0C">
                              <w:t>1</w:t>
                            </w:r>
                            <w:r w:rsidR="00E53E6A">
                              <w:t>0</w:t>
                            </w:r>
                            <w:r>
                              <w:t>,</w:t>
                            </w:r>
                            <w:r w:rsidR="00E53E6A">
                              <w:t>2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o 10,2 % w porównaniu do poprzedniego miesiąca.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" filled="f" stroked="f">
                <v:textbox>
                  <w:txbxContent>
                    <w:p w14:paraId="29D2175E" w14:textId="6023E118" w:rsidR="00D972F6" w:rsidRPr="00E95B8E" w:rsidRDefault="001C55C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</w:t>
                      </w:r>
                      <w:r w:rsidR="00356F53">
                        <w:t>spółek</w:t>
                      </w:r>
                      <w:r>
                        <w:t xml:space="preserve"> </w:t>
                      </w:r>
                      <w:r w:rsidR="00FD002D">
                        <w:t xml:space="preserve">o </w:t>
                      </w:r>
                      <w:r w:rsidR="00E21E0C">
                        <w:t>1</w:t>
                      </w:r>
                      <w:r w:rsidR="00E53E6A">
                        <w:t>0</w:t>
                      </w:r>
                      <w:r>
                        <w:t>,</w:t>
                      </w:r>
                      <w:r w:rsidR="00E53E6A">
                        <w:t>2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6A990D08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CB5A3E">
        <w:rPr>
          <w:shd w:val="clear" w:color="auto" w:fill="FFFFFF"/>
          <w:lang w:val="en-GB"/>
        </w:rPr>
        <w:t>październiku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CB5A3E">
        <w:rPr>
          <w:shd w:val="clear" w:color="auto" w:fill="FFFFFF"/>
          <w:lang w:val="en-GB"/>
        </w:rPr>
        <w:t>0,</w:t>
      </w:r>
      <w:r w:rsidR="00356F53">
        <w:rPr>
          <w:shd w:val="clear" w:color="auto" w:fill="FFFFFF"/>
          <w:lang w:val="en-GB"/>
        </w:rPr>
        <w:t>6</w:t>
      </w:r>
      <w:r w:rsidR="00365626">
        <w:rPr>
          <w:shd w:val="clear" w:color="auto" w:fill="FFFFFF"/>
          <w:lang w:val="en-GB"/>
        </w:rPr>
        <w:t xml:space="preserve">% mniej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</w:t>
      </w:r>
      <w:r w:rsidR="00E606D1">
        <w:rPr>
          <w:shd w:val="clear" w:color="auto" w:fill="FFFFFF"/>
          <w:lang w:val="en-GB"/>
        </w:rPr>
        <w:t xml:space="preserve">spółek </w:t>
      </w:r>
      <w:r w:rsidR="00D0398A">
        <w:rPr>
          <w:shd w:val="clear" w:color="auto" w:fill="FFFFFF"/>
          <w:lang w:val="en-GB"/>
        </w:rPr>
        <w:t xml:space="preserve">handlowych </w:t>
      </w:r>
      <w:r w:rsidR="00E606D1">
        <w:rPr>
          <w:shd w:val="clear" w:color="auto" w:fill="FFFFFF"/>
          <w:lang w:val="en-GB"/>
        </w:rPr>
        <w:t xml:space="preserve">(o </w:t>
      </w:r>
      <w:r w:rsidR="00E21E0C">
        <w:rPr>
          <w:shd w:val="clear" w:color="auto" w:fill="FFFFFF"/>
          <w:lang w:val="en-GB"/>
        </w:rPr>
        <w:t>1</w:t>
      </w:r>
      <w:r w:rsidR="00CB5A3E">
        <w:rPr>
          <w:shd w:val="clear" w:color="auto" w:fill="FFFFFF"/>
          <w:lang w:val="en-GB"/>
        </w:rPr>
        <w:t>1</w:t>
      </w:r>
      <w:r w:rsidR="007375DB">
        <w:rPr>
          <w:shd w:val="clear" w:color="auto" w:fill="FFFFFF"/>
          <w:lang w:val="en-GB"/>
        </w:rPr>
        <w:t>,</w:t>
      </w:r>
      <w:r w:rsidR="00CB5A3E">
        <w:rPr>
          <w:shd w:val="clear" w:color="auto" w:fill="FFFFFF"/>
          <w:lang w:val="en-GB"/>
        </w:rPr>
        <w:t>5</w:t>
      </w:r>
      <w:r w:rsidR="00E606D1">
        <w:rPr>
          <w:shd w:val="clear" w:color="auto" w:fill="FFFFFF"/>
          <w:lang w:val="en-GB"/>
        </w:rPr>
        <w:t>%)</w:t>
      </w:r>
      <w:r w:rsidR="00EE6476">
        <w:rPr>
          <w:shd w:val="clear" w:color="auto" w:fill="FFFFFF"/>
          <w:lang w:val="en-GB"/>
        </w:rPr>
        <w:t xml:space="preserve"> oraz </w:t>
      </w:r>
      <w:r w:rsidR="00E21E0C">
        <w:rPr>
          <w:shd w:val="clear" w:color="auto" w:fill="FFFFFF"/>
          <w:lang w:val="en-GB"/>
        </w:rPr>
        <w:t>spółe</w:t>
      </w:r>
      <w:r w:rsidR="00487239">
        <w:rPr>
          <w:shd w:val="clear" w:color="auto" w:fill="FFFFFF"/>
          <w:lang w:val="en-GB"/>
        </w:rPr>
        <w:t xml:space="preserve">k cywilnych </w:t>
      </w:r>
      <w:r w:rsidR="00E92190">
        <w:rPr>
          <w:shd w:val="clear" w:color="auto" w:fill="FFFFFF"/>
          <w:lang w:val="en-GB"/>
        </w:rPr>
        <w:t xml:space="preserve">(o </w:t>
      </w:r>
      <w:r w:rsidR="00E21E0C">
        <w:rPr>
          <w:shd w:val="clear" w:color="auto" w:fill="FFFFFF"/>
          <w:lang w:val="en-GB"/>
        </w:rPr>
        <w:t>4,</w:t>
      </w:r>
      <w:r w:rsidR="00CB5A3E">
        <w:rPr>
          <w:shd w:val="clear" w:color="auto" w:fill="FFFFFF"/>
          <w:lang w:val="en-GB"/>
        </w:rPr>
        <w:t>0</w:t>
      </w:r>
      <w:r w:rsidR="001A6269">
        <w:rPr>
          <w:shd w:val="clear" w:color="auto" w:fill="FFFFFF"/>
          <w:lang w:val="en-GB"/>
        </w:rPr>
        <w:t>%)</w:t>
      </w:r>
      <w:r w:rsidR="005D24F7">
        <w:rPr>
          <w:shd w:val="clear" w:color="auto" w:fill="FFFFFF"/>
          <w:lang w:val="en-GB"/>
        </w:rPr>
        <w:t>.</w:t>
      </w:r>
      <w:r w:rsidR="00E53E6A">
        <w:rPr>
          <w:shd w:val="clear" w:color="auto" w:fill="FFFFFF"/>
          <w:lang w:val="en-GB"/>
        </w:rPr>
        <w:t xml:space="preserve"> Dla osób fizycznych prowadzących działalność gospodarczą odnotowano wzrost</w:t>
      </w:r>
      <w:r w:rsidR="005D24F7">
        <w:rPr>
          <w:shd w:val="clear" w:color="auto" w:fill="FFFFFF"/>
          <w:lang w:val="en-GB"/>
        </w:rPr>
        <w:t xml:space="preserve"> </w:t>
      </w:r>
      <w:r w:rsidR="00E53E6A">
        <w:rPr>
          <w:shd w:val="clear" w:color="auto" w:fill="FFFFFF"/>
          <w:lang w:val="en-GB"/>
        </w:rPr>
        <w:t>liczby wyrejestrowanych podmiotów (o 2,9%)</w:t>
      </w:r>
      <w:r w:rsidR="0068689F">
        <w:rPr>
          <w:shd w:val="clear" w:color="auto" w:fill="FFFFFF"/>
          <w:lang w:val="en-GB"/>
        </w:rPr>
        <w:t>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83F72AF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5 %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2BA29B96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9244D2">
                              <w:t>1</w:t>
                            </w:r>
                            <w:r>
                              <w:t>,</w:t>
                            </w:r>
                            <w:r w:rsidR="00E53E6A">
                              <w:t>5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5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" filled="f" stroked="f">
                <v:textbox>
                  <w:txbxContent>
                    <w:p w14:paraId="43FF7B2A" w14:textId="2BA29B96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9244D2">
                        <w:t>1</w:t>
                      </w:r>
                      <w:r>
                        <w:t>,</w:t>
                      </w:r>
                      <w:r w:rsidR="00E53E6A">
                        <w:t>5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14E48A64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5D24F7">
        <w:rPr>
          <w:rFonts w:eastAsia="Times New Roman" w:cs="Times New Roman"/>
          <w:szCs w:val="19"/>
          <w:lang w:eastAsia="pl-PL"/>
        </w:rPr>
        <w:t>października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9B313E">
        <w:rPr>
          <w:rFonts w:eastAsia="Times New Roman" w:cs="Times New Roman"/>
          <w:szCs w:val="19"/>
          <w:lang w:eastAsia="pl-PL"/>
        </w:rPr>
        <w:t>8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68689F">
        <w:rPr>
          <w:rFonts w:eastAsia="Times New Roman" w:cs="Times New Roman"/>
          <w:szCs w:val="19"/>
          <w:lang w:eastAsia="pl-PL"/>
        </w:rPr>
        <w:t>zakwaterowanie i gastronomia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5B005F">
        <w:rPr>
          <w:rFonts w:eastAsia="Times New Roman" w:cs="Times New Roman"/>
          <w:szCs w:val="19"/>
          <w:lang w:eastAsia="pl-PL"/>
        </w:rPr>
        <w:t>1</w:t>
      </w:r>
      <w:r w:rsidR="0068689F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68689F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68689F" w:rsidRPr="0068689F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68689F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>,</w:t>
      </w:r>
      <w:r w:rsidR="0068689F">
        <w:rPr>
          <w:rFonts w:eastAsia="Times New Roman" w:cs="Times New Roman"/>
          <w:szCs w:val="19"/>
          <w:lang w:eastAsia="pl-PL"/>
        </w:rPr>
        <w:t>1</w:t>
      </w:r>
      <w:r w:rsidR="00E13C78">
        <w:rPr>
          <w:rFonts w:eastAsia="Times New Roman" w:cs="Times New Roman"/>
          <w:szCs w:val="19"/>
          <w:lang w:eastAsia="pl-PL"/>
        </w:rPr>
        <w:t xml:space="preserve">%), </w:t>
      </w:r>
      <w:r w:rsidR="0068689F">
        <w:rPr>
          <w:rFonts w:eastAsia="Times New Roman" w:cs="Times New Roman"/>
          <w:szCs w:val="19"/>
          <w:lang w:eastAsia="pl-PL"/>
        </w:rPr>
        <w:t>górnictwo i wydobywanie</w:t>
      </w:r>
      <w:r w:rsidR="00E13C78">
        <w:rPr>
          <w:rFonts w:eastAsia="Times New Roman" w:cs="Times New Roman"/>
          <w:szCs w:val="19"/>
          <w:lang w:eastAsia="pl-PL"/>
        </w:rPr>
        <w:t xml:space="preserve"> (o </w:t>
      </w:r>
      <w:r w:rsidR="0068689F">
        <w:rPr>
          <w:rFonts w:eastAsia="Times New Roman" w:cs="Times New Roman"/>
          <w:szCs w:val="19"/>
          <w:lang w:eastAsia="pl-PL"/>
        </w:rPr>
        <w:t>3</w:t>
      </w:r>
      <w:r w:rsidR="00E13C78">
        <w:rPr>
          <w:rFonts w:eastAsia="Times New Roman" w:cs="Times New Roman"/>
          <w:szCs w:val="19"/>
          <w:lang w:eastAsia="pl-PL"/>
        </w:rPr>
        <w:t>,</w:t>
      </w:r>
      <w:r w:rsidR="0068689F">
        <w:rPr>
          <w:rFonts w:eastAsia="Times New Roman" w:cs="Times New Roman"/>
          <w:szCs w:val="19"/>
          <w:lang w:eastAsia="pl-PL"/>
        </w:rPr>
        <w:t>0</w:t>
      </w:r>
      <w:r w:rsidR="00E13C78">
        <w:rPr>
          <w:rFonts w:eastAsia="Times New Roman" w:cs="Times New Roman"/>
          <w:szCs w:val="19"/>
          <w:lang w:eastAsia="pl-PL"/>
        </w:rPr>
        <w:t>%)</w:t>
      </w:r>
      <w:r w:rsidR="009571F7">
        <w:rPr>
          <w:rFonts w:eastAsia="Times New Roman" w:cs="Times New Roman"/>
          <w:szCs w:val="19"/>
          <w:lang w:eastAsia="pl-PL"/>
        </w:rPr>
        <w:t>.</w:t>
      </w:r>
    </w:p>
    <w:p w14:paraId="22D473AB" w14:textId="24C065C2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16CE634A" w:rsidR="008B3ED5" w:rsidRDefault="00D172ED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88288" behindDoc="0" locked="0" layoutInCell="1" allowOverlap="1" wp14:anchorId="46E69345" wp14:editId="3E3B6D1B">
            <wp:simplePos x="0" y="0"/>
            <wp:positionH relativeFrom="column">
              <wp:posOffset>-85725</wp:posOffset>
            </wp:positionH>
            <wp:positionV relativeFrom="paragraph">
              <wp:posOffset>428625</wp:posOffset>
            </wp:positionV>
            <wp:extent cx="5005070" cy="2597150"/>
            <wp:effectExtent l="0" t="0" r="5080" b="0"/>
            <wp:wrapSquare wrapText="bothSides"/>
            <wp:docPr id="7" name="Obraz 7" descr="Wykres 1. Liczba podmiotów nowo zarejestrowanych w rejestrze REGON&#10;&#10;Na wykresie słupkowym przedstawienie liczby podmiotów nowo zarejestrowanych w rejestrze REGON w porównaniu do poprzedniego miesiąca: październik - 33140; wrzesień  - 3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   </w:t>
      </w:r>
    </w:p>
    <w:p w14:paraId="1058EC87" w14:textId="335F0CA6" w:rsidR="00E55F1C" w:rsidRDefault="00E55F1C" w:rsidP="000E2DE8">
      <w:pPr>
        <w:pStyle w:val="Tytuwykresu0"/>
        <w:spacing w:line="240" w:lineRule="exact"/>
      </w:pPr>
    </w:p>
    <w:p w14:paraId="6CBFDBDC" w14:textId="0D6F8C4A" w:rsidR="008B3ED5" w:rsidRPr="00854830" w:rsidRDefault="00E85AD1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9312" behindDoc="0" locked="0" layoutInCell="1" allowOverlap="1" wp14:anchorId="0FB1B98E" wp14:editId="476BDB22">
            <wp:simplePos x="0" y="0"/>
            <wp:positionH relativeFrom="column">
              <wp:posOffset>-57150</wp:posOffset>
            </wp:positionH>
            <wp:positionV relativeFrom="paragraph">
              <wp:posOffset>622300</wp:posOffset>
            </wp:positionV>
            <wp:extent cx="5126990" cy="4060190"/>
            <wp:effectExtent l="0" t="0" r="0" b="0"/>
            <wp:wrapSquare wrapText="bothSides"/>
            <wp:docPr id="18" name="Obraz 18" descr="Wykres 2. Liczba podmiotów nowo zarejestrowanych i wyrejestrowanych z rejestru REGON&#10;&#10;Porównanie na wykresie słupkowym liczby podmiotów nowo zarejestrowanych i wyrejestrowanych z rejestru REGON wg sekcji PKD 2007. Najwięcej nowych podmiotów zarejestrowano w sekcji Budownictwo - 5957; najwięcej podmiotów wyrejestrowano w sekcji Handel; naprawa pojazdów samochodowych - 3992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63A35E8F" w:rsidR="008B3ED5" w:rsidRDefault="008B3ED5" w:rsidP="000E2DE8">
      <w:pPr>
        <w:pStyle w:val="Tytuwykresu0"/>
        <w:spacing w:line="240" w:lineRule="exact"/>
      </w:pPr>
    </w:p>
    <w:p w14:paraId="078F9B62" w14:textId="41335215" w:rsidR="00040ACB" w:rsidRDefault="00040ACB" w:rsidP="000E2DE8">
      <w:pPr>
        <w:pStyle w:val="Tytuwykresu0"/>
        <w:spacing w:line="240" w:lineRule="exact"/>
      </w:pPr>
    </w:p>
    <w:p w14:paraId="65172E50" w14:textId="2896A6E9" w:rsidR="00133026" w:rsidRDefault="00133026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2622BC7B" w14:textId="377C2DCC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3BD0D89D">
                <wp:simplePos x="0" y="0"/>
                <wp:positionH relativeFrom="column">
                  <wp:posOffset>4705350</wp:posOffset>
                </wp:positionH>
                <wp:positionV relativeFrom="paragraph">
                  <wp:posOffset>276225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350E7091" w:rsidR="00C46222" w:rsidRPr="00C46222" w:rsidRDefault="000300C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0.5pt;margin-top:21.7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" fillcolor="white [3201]" stroked="f" strokeweight=".5pt">
                <v:textbox>
                  <w:txbxContent>
                    <w:p w14:paraId="4DA15D6B" w14:textId="350E7091" w:rsidR="00C46222" w:rsidRPr="00C46222" w:rsidRDefault="000300C2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790C9800" w:rsidR="00B43119" w:rsidRDefault="002C07C5" w:rsidP="00B43119">
      <w:r>
        <w:rPr>
          <w:noProof/>
          <w:sz w:val="18"/>
        </w:rPr>
        <w:drawing>
          <wp:anchor distT="0" distB="0" distL="114300" distR="114300" simplePos="0" relativeHeight="251790336" behindDoc="0" locked="0" layoutInCell="1" allowOverlap="1" wp14:anchorId="0EDEC507" wp14:editId="7ADCCE3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011420" cy="2883535"/>
            <wp:effectExtent l="0" t="0" r="0" b="0"/>
            <wp:wrapSquare wrapText="bothSides"/>
            <wp:docPr id="24" name="Obraz 24" descr="Wykres 3. Liczba podmiotów z zawieszoną działalnością w rejestrze REGON&#10;&#10;Porównanie na wykresie słupkowym liczby podmiotów z zawieszoną działalnością w rejestrze REGON do poprzedniego miesiąca. W październiku 2022 roku - wzrost o 1,5 % w stosunku do września 2022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222B0C" w14:textId="305CF415" w:rsidR="00DA331D" w:rsidRDefault="00DA331D" w:rsidP="00DA331D">
      <w:pPr>
        <w:spacing w:before="360"/>
        <w:rPr>
          <w:sz w:val="18"/>
        </w:rPr>
      </w:pPr>
    </w:p>
    <w:p w14:paraId="71E4DDE7" w14:textId="29AA0980" w:rsidR="000E2DE8" w:rsidRDefault="000E2DE8" w:rsidP="00DA331D">
      <w:pPr>
        <w:spacing w:before="360"/>
        <w:rPr>
          <w:sz w:val="18"/>
        </w:rPr>
      </w:pPr>
    </w:p>
    <w:p w14:paraId="00C67985" w14:textId="4617F388" w:rsidR="00C84CE8" w:rsidRDefault="00C84CE8" w:rsidP="00DA331D">
      <w:pPr>
        <w:spacing w:before="360"/>
        <w:rPr>
          <w:sz w:val="18"/>
        </w:rPr>
      </w:pPr>
    </w:p>
    <w:p w14:paraId="59309298" w14:textId="0236386A" w:rsidR="00C84CE8" w:rsidRDefault="00C84CE8" w:rsidP="00DA331D">
      <w:pPr>
        <w:spacing w:before="360"/>
        <w:rPr>
          <w:sz w:val="18"/>
        </w:rPr>
      </w:pPr>
    </w:p>
    <w:p w14:paraId="494BEF33" w14:textId="18E0741A" w:rsidR="00C84CE8" w:rsidRDefault="00C84CE8" w:rsidP="00DA331D">
      <w:pPr>
        <w:spacing w:before="360"/>
        <w:rPr>
          <w:sz w:val="18"/>
        </w:rPr>
      </w:pPr>
    </w:p>
    <w:p w14:paraId="34405FE8" w14:textId="5527F741" w:rsidR="00C84CE8" w:rsidRDefault="00C84CE8" w:rsidP="00DA331D">
      <w:pPr>
        <w:spacing w:before="360"/>
        <w:rPr>
          <w:sz w:val="18"/>
        </w:rPr>
      </w:pPr>
    </w:p>
    <w:p w14:paraId="49ECADA4" w14:textId="3B03E44C" w:rsidR="00C84CE8" w:rsidRDefault="00C84CE8" w:rsidP="00DA331D">
      <w:pPr>
        <w:spacing w:before="360"/>
        <w:rPr>
          <w:sz w:val="18"/>
        </w:rPr>
      </w:pPr>
    </w:p>
    <w:p w14:paraId="359E56EF" w14:textId="5056EABD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4136994A" w14:textId="77777777" w:rsidR="004C15D3" w:rsidRDefault="004C15D3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753FB7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753FB7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753FB7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753FB7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753FB7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753FB7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753FB7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753FB7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21B36" w14:textId="77777777" w:rsidR="00753FB7" w:rsidRDefault="00753FB7" w:rsidP="000662E2">
      <w:pPr>
        <w:spacing w:after="0" w:line="240" w:lineRule="auto"/>
      </w:pPr>
      <w:r>
        <w:separator/>
      </w:r>
    </w:p>
  </w:endnote>
  <w:endnote w:type="continuationSeparator" w:id="0">
    <w:p w14:paraId="091D4F0F" w14:textId="77777777" w:rsidR="00753FB7" w:rsidRDefault="00753F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656C1BC-87F5-42F7-9629-71616A6C21D7}"/>
    <w:embedBold r:id="rId2" w:fontKey="{F82840F3-B00C-41A3-8F86-582938EF0C6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8D26264-995A-45F8-8E7E-4913613F09CB}"/>
    <w:embedBold r:id="rId4" w:fontKey="{0EFEFB1A-7AD7-4753-9DDF-B7A94BA3A7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2AE42C4-91E6-48D9-9413-A9C90530383C}"/>
    <w:embedBold r:id="rId6" w:fontKey="{C203E5E2-67A9-4EB4-B3D9-C01D00A583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963B4B6-1B06-4649-AE82-3B8ABF16219D}"/>
    <w:embedItalic r:id="rId8" w:fontKey="{76655189-1B1B-4891-9CD4-7FA0F3050A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90557F2-B046-4D6D-8C1A-82428B4D77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CB03245-929A-42F9-863D-4E5759A748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BB437E7-2FF2-4D07-9127-5C114948D4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BD98D" w14:textId="77777777" w:rsidR="00753FB7" w:rsidRDefault="00753FB7" w:rsidP="000662E2">
      <w:pPr>
        <w:spacing w:after="0" w:line="240" w:lineRule="auto"/>
      </w:pPr>
      <w:r>
        <w:separator/>
      </w:r>
    </w:p>
  </w:footnote>
  <w:footnote w:type="continuationSeparator" w:id="0">
    <w:p w14:paraId="2C43BAF5" w14:textId="77777777" w:rsidR="00753FB7" w:rsidRDefault="00753F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070623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94C04" id="Prostokąt 10" o:spid="_x0000_s1026" alt="Tytuł: Data publikacji informacji sygnalnej — opis: 11 czerwiec 2022 rok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06EECE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listopad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8819D8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30F9C">
                            <w:t>0</w:t>
                          </w:r>
                          <w:r w:rsidR="00DE6B58">
                            <w:t>.</w:t>
                          </w:r>
                          <w:r w:rsidR="00930F9C">
                            <w:t>11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0 listopad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" filled="f" stroked="f">
              <v:textbox>
                <w:txbxContent>
                  <w:p w14:paraId="71967FEA" w14:textId="6B8819D8" w:rsidR="00F37172" w:rsidRPr="00A01B40" w:rsidRDefault="00383E2E" w:rsidP="00F049AB">
                    <w:pPr>
                      <w:pStyle w:val="Datainformacjisygnalnej"/>
                    </w:pPr>
                    <w:r>
                      <w:t>1</w:t>
                    </w:r>
                    <w:r w:rsidR="00930F9C">
                      <w:t>0</w:t>
                    </w:r>
                    <w:r w:rsidR="00DE6B58">
                      <w:t>.</w:t>
                    </w:r>
                    <w:r w:rsidR="00930F9C">
                      <w:t>11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3437"/>
    <w:rsid w:val="0000709F"/>
    <w:rsid w:val="000108B8"/>
    <w:rsid w:val="000152F5"/>
    <w:rsid w:val="00025278"/>
    <w:rsid w:val="000277A3"/>
    <w:rsid w:val="000300C2"/>
    <w:rsid w:val="00033978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08C3"/>
    <w:rsid w:val="00097840"/>
    <w:rsid w:val="000A01AB"/>
    <w:rsid w:val="000B0727"/>
    <w:rsid w:val="000B2EF1"/>
    <w:rsid w:val="000B79EA"/>
    <w:rsid w:val="000C135D"/>
    <w:rsid w:val="000C553B"/>
    <w:rsid w:val="000D1675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6DA3"/>
    <w:rsid w:val="001079E1"/>
    <w:rsid w:val="00110214"/>
    <w:rsid w:val="00110D87"/>
    <w:rsid w:val="00112399"/>
    <w:rsid w:val="00114DB9"/>
    <w:rsid w:val="00116087"/>
    <w:rsid w:val="0011682E"/>
    <w:rsid w:val="00117711"/>
    <w:rsid w:val="00121C8A"/>
    <w:rsid w:val="00130296"/>
    <w:rsid w:val="00130455"/>
    <w:rsid w:val="001314C8"/>
    <w:rsid w:val="00131E2F"/>
    <w:rsid w:val="00133026"/>
    <w:rsid w:val="00134145"/>
    <w:rsid w:val="00135C4E"/>
    <w:rsid w:val="00136736"/>
    <w:rsid w:val="00136740"/>
    <w:rsid w:val="00136D67"/>
    <w:rsid w:val="001423B6"/>
    <w:rsid w:val="001448A7"/>
    <w:rsid w:val="00146621"/>
    <w:rsid w:val="001564E0"/>
    <w:rsid w:val="001608C6"/>
    <w:rsid w:val="001617E3"/>
    <w:rsid w:val="00162325"/>
    <w:rsid w:val="00163157"/>
    <w:rsid w:val="0016415F"/>
    <w:rsid w:val="00165BE8"/>
    <w:rsid w:val="00171D68"/>
    <w:rsid w:val="001729C7"/>
    <w:rsid w:val="001951DA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040ED"/>
    <w:rsid w:val="002110F4"/>
    <w:rsid w:val="00216634"/>
    <w:rsid w:val="00220239"/>
    <w:rsid w:val="00226ECF"/>
    <w:rsid w:val="00230581"/>
    <w:rsid w:val="002311DC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76196"/>
    <w:rsid w:val="00276811"/>
    <w:rsid w:val="00282699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7005"/>
    <w:rsid w:val="00347D72"/>
    <w:rsid w:val="003507B6"/>
    <w:rsid w:val="00353216"/>
    <w:rsid w:val="00353F45"/>
    <w:rsid w:val="00356F53"/>
    <w:rsid w:val="00357611"/>
    <w:rsid w:val="0036432A"/>
    <w:rsid w:val="00364AF9"/>
    <w:rsid w:val="00365626"/>
    <w:rsid w:val="00367237"/>
    <w:rsid w:val="0037077F"/>
    <w:rsid w:val="00372411"/>
    <w:rsid w:val="00373882"/>
    <w:rsid w:val="00377994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C03A4"/>
    <w:rsid w:val="003C161B"/>
    <w:rsid w:val="003C2CE5"/>
    <w:rsid w:val="003C4FF4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5047"/>
    <w:rsid w:val="00446749"/>
    <w:rsid w:val="00446F9E"/>
    <w:rsid w:val="00451E6C"/>
    <w:rsid w:val="00453EB7"/>
    <w:rsid w:val="0046355B"/>
    <w:rsid w:val="00463E39"/>
    <w:rsid w:val="004657FC"/>
    <w:rsid w:val="004733F6"/>
    <w:rsid w:val="00474E69"/>
    <w:rsid w:val="004832E3"/>
    <w:rsid w:val="00483E9F"/>
    <w:rsid w:val="00485A2C"/>
    <w:rsid w:val="00487239"/>
    <w:rsid w:val="00495B84"/>
    <w:rsid w:val="0049621B"/>
    <w:rsid w:val="00496FE3"/>
    <w:rsid w:val="004A1D19"/>
    <w:rsid w:val="004B04FE"/>
    <w:rsid w:val="004B16CB"/>
    <w:rsid w:val="004B246A"/>
    <w:rsid w:val="004B4FAC"/>
    <w:rsid w:val="004C15D3"/>
    <w:rsid w:val="004C1895"/>
    <w:rsid w:val="004C56D6"/>
    <w:rsid w:val="004C679D"/>
    <w:rsid w:val="004C6832"/>
    <w:rsid w:val="004C6D40"/>
    <w:rsid w:val="004D2761"/>
    <w:rsid w:val="004D51EF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220E"/>
    <w:rsid w:val="00587CEE"/>
    <w:rsid w:val="005916D7"/>
    <w:rsid w:val="0059427F"/>
    <w:rsid w:val="005A0C93"/>
    <w:rsid w:val="005A2A1C"/>
    <w:rsid w:val="005A698C"/>
    <w:rsid w:val="005B005F"/>
    <w:rsid w:val="005B33A8"/>
    <w:rsid w:val="005C0CAC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6D3F"/>
    <w:rsid w:val="005E7EF6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3014"/>
    <w:rsid w:val="0063437B"/>
    <w:rsid w:val="00635B84"/>
    <w:rsid w:val="0064017E"/>
    <w:rsid w:val="00641C81"/>
    <w:rsid w:val="0064307F"/>
    <w:rsid w:val="00644690"/>
    <w:rsid w:val="00645465"/>
    <w:rsid w:val="00645B83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7F6"/>
    <w:rsid w:val="006C3DB6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4AF7"/>
    <w:rsid w:val="00706499"/>
    <w:rsid w:val="007211B1"/>
    <w:rsid w:val="0072757A"/>
    <w:rsid w:val="007277DA"/>
    <w:rsid w:val="00731D27"/>
    <w:rsid w:val="007375DB"/>
    <w:rsid w:val="00743734"/>
    <w:rsid w:val="00746187"/>
    <w:rsid w:val="00752671"/>
    <w:rsid w:val="00753FB7"/>
    <w:rsid w:val="00761B1C"/>
    <w:rsid w:val="0076254F"/>
    <w:rsid w:val="007674F6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956DC"/>
    <w:rsid w:val="007A2DC1"/>
    <w:rsid w:val="007A3B0D"/>
    <w:rsid w:val="007A6001"/>
    <w:rsid w:val="007A6C4F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26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3847"/>
    <w:rsid w:val="008D02DA"/>
    <w:rsid w:val="008D76BC"/>
    <w:rsid w:val="008E258F"/>
    <w:rsid w:val="008E57C6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22BB2"/>
    <w:rsid w:val="00923590"/>
    <w:rsid w:val="009244D2"/>
    <w:rsid w:val="00930F9C"/>
    <w:rsid w:val="00932839"/>
    <w:rsid w:val="00933EC1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6C9A"/>
    <w:rsid w:val="009705EE"/>
    <w:rsid w:val="00972B49"/>
    <w:rsid w:val="00977927"/>
    <w:rsid w:val="0098135C"/>
    <w:rsid w:val="0098156A"/>
    <w:rsid w:val="009849F2"/>
    <w:rsid w:val="00991BAC"/>
    <w:rsid w:val="00995C57"/>
    <w:rsid w:val="0099757D"/>
    <w:rsid w:val="009A0969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32E16"/>
    <w:rsid w:val="00A34AFB"/>
    <w:rsid w:val="00A365F4"/>
    <w:rsid w:val="00A37EA0"/>
    <w:rsid w:val="00A47D80"/>
    <w:rsid w:val="00A52203"/>
    <w:rsid w:val="00A525E3"/>
    <w:rsid w:val="00A53132"/>
    <w:rsid w:val="00A563F2"/>
    <w:rsid w:val="00A566E8"/>
    <w:rsid w:val="00A66347"/>
    <w:rsid w:val="00A664C9"/>
    <w:rsid w:val="00A73B32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397"/>
    <w:rsid w:val="00AB64F3"/>
    <w:rsid w:val="00AB6872"/>
    <w:rsid w:val="00AB6D25"/>
    <w:rsid w:val="00AC2229"/>
    <w:rsid w:val="00AD0E56"/>
    <w:rsid w:val="00AE229B"/>
    <w:rsid w:val="00AE2440"/>
    <w:rsid w:val="00AE2D4B"/>
    <w:rsid w:val="00AE4CE3"/>
    <w:rsid w:val="00AE4F99"/>
    <w:rsid w:val="00B04CE6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386E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B4F09"/>
    <w:rsid w:val="00BB54B5"/>
    <w:rsid w:val="00BB587D"/>
    <w:rsid w:val="00BB71B9"/>
    <w:rsid w:val="00BD4E33"/>
    <w:rsid w:val="00BD62DA"/>
    <w:rsid w:val="00BD7028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B2F90"/>
    <w:rsid w:val="00CB5A3E"/>
    <w:rsid w:val="00CB6AD4"/>
    <w:rsid w:val="00CC739E"/>
    <w:rsid w:val="00CD0F20"/>
    <w:rsid w:val="00CD1EBB"/>
    <w:rsid w:val="00CD28CF"/>
    <w:rsid w:val="00CD58B7"/>
    <w:rsid w:val="00CD7929"/>
    <w:rsid w:val="00CD7967"/>
    <w:rsid w:val="00CE0E9E"/>
    <w:rsid w:val="00CE3D7E"/>
    <w:rsid w:val="00CF18EE"/>
    <w:rsid w:val="00CF30BD"/>
    <w:rsid w:val="00CF4099"/>
    <w:rsid w:val="00CF7234"/>
    <w:rsid w:val="00D00796"/>
    <w:rsid w:val="00D03800"/>
    <w:rsid w:val="00D0398A"/>
    <w:rsid w:val="00D10CE6"/>
    <w:rsid w:val="00D172ED"/>
    <w:rsid w:val="00D261A2"/>
    <w:rsid w:val="00D34305"/>
    <w:rsid w:val="00D364E3"/>
    <w:rsid w:val="00D45A7A"/>
    <w:rsid w:val="00D53927"/>
    <w:rsid w:val="00D616D2"/>
    <w:rsid w:val="00D63B5F"/>
    <w:rsid w:val="00D64599"/>
    <w:rsid w:val="00D70EF7"/>
    <w:rsid w:val="00D8397C"/>
    <w:rsid w:val="00D90BDC"/>
    <w:rsid w:val="00D94674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2BE9"/>
    <w:rsid w:val="00DC3BD0"/>
    <w:rsid w:val="00DC6708"/>
    <w:rsid w:val="00DD011A"/>
    <w:rsid w:val="00DD3435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31190"/>
    <w:rsid w:val="00E31FE5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3E6A"/>
    <w:rsid w:val="00E54452"/>
    <w:rsid w:val="00E55A3D"/>
    <w:rsid w:val="00E55F1C"/>
    <w:rsid w:val="00E606D1"/>
    <w:rsid w:val="00E63B0C"/>
    <w:rsid w:val="00E64DBA"/>
    <w:rsid w:val="00E656D1"/>
    <w:rsid w:val="00E664C5"/>
    <w:rsid w:val="00E671A2"/>
    <w:rsid w:val="00E6732A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6476"/>
    <w:rsid w:val="00EF144F"/>
    <w:rsid w:val="00F0166F"/>
    <w:rsid w:val="00F037A4"/>
    <w:rsid w:val="00F046D6"/>
    <w:rsid w:val="00F049AB"/>
    <w:rsid w:val="00F06946"/>
    <w:rsid w:val="00F13C9E"/>
    <w:rsid w:val="00F142DB"/>
    <w:rsid w:val="00F27C8F"/>
    <w:rsid w:val="00F32749"/>
    <w:rsid w:val="00F37172"/>
    <w:rsid w:val="00F4477E"/>
    <w:rsid w:val="00F46269"/>
    <w:rsid w:val="00F514FA"/>
    <w:rsid w:val="00F565EE"/>
    <w:rsid w:val="00F60AC0"/>
    <w:rsid w:val="00F60BA8"/>
    <w:rsid w:val="00F647C1"/>
    <w:rsid w:val="00F654DE"/>
    <w:rsid w:val="00F67D8F"/>
    <w:rsid w:val="00F802BE"/>
    <w:rsid w:val="00F80E93"/>
    <w:rsid w:val="00F86024"/>
    <w:rsid w:val="00F8611A"/>
    <w:rsid w:val="00F95577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30B8604-BC0E-4FCC-8079-C5D94275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2022-11-09T05:59:00Z</cp:lastPrinted>
  <dcterms:created xsi:type="dcterms:W3CDTF">2022-11-09T06:48:00Z</dcterms:created>
  <dcterms:modified xsi:type="dcterms:W3CDTF">2022-11-09T06:48:00Z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