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008B5C" w14:textId="06ADF3B9" w:rsidR="00393761" w:rsidRPr="007D605C" w:rsidRDefault="00014414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A22DACF">
                <wp:simplePos x="0" y="0"/>
                <wp:positionH relativeFrom="margin">
                  <wp:posOffset>0</wp:posOffset>
                </wp:positionH>
                <wp:positionV relativeFrom="paragraph">
                  <wp:posOffset>1040765</wp:posOffset>
                </wp:positionV>
                <wp:extent cx="2204085" cy="1171575"/>
                <wp:effectExtent l="0" t="0" r="5715" b="9525"/>
                <wp:wrapSquare wrapText="bothSides"/>
                <wp:docPr id="6" name="Pole tekstowe 2" descr="Wzrost o16,6 % liczby podmiotów nowo zarejestrowanych w porównaniu do poprzedniego miesiąca." title="Podmioty nowo zarejestrowa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D844E37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153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630C68">
                              <w:rPr>
                                <w:rStyle w:val="WartowskanikaZnak"/>
                              </w:rPr>
                              <w:t>1</w:t>
                            </w:r>
                            <w:r w:rsidR="002B189E">
                              <w:rPr>
                                <w:rStyle w:val="WartowskanikaZnak"/>
                              </w:rPr>
                              <w:t>6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2B189E">
                              <w:rPr>
                                <w:rStyle w:val="WartowskanikaZnak"/>
                              </w:rPr>
                              <w:t>6</w:t>
                            </w:r>
                            <w:r w:rsidR="00A0351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49D834" w:rsidR="005C0CAC" w:rsidRPr="007D605C" w:rsidRDefault="00A0351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014414">
                              <w:t xml:space="preserve"> l</w:t>
                            </w:r>
                            <w:r w:rsidR="000751F4">
                              <w:t>i</w:t>
                            </w:r>
                            <w:r w:rsidR="00C13728">
                              <w:t>czb</w:t>
                            </w:r>
                            <w:r w:rsidR="00014414">
                              <w:t>y</w:t>
                            </w:r>
                            <w:r w:rsidR="00C13728">
                              <w:t xml:space="preserve"> podmiotów nowo zarejestrowanych w p</w:t>
                            </w:r>
                            <w:r w:rsidR="00014414">
                              <w:t>orównaniu do poprzedniego miesią</w:t>
                            </w:r>
                            <w:r w:rsidR="00C13728"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Podmioty nowo zarejestrowane — opis: Wzrost o16,6 % liczby podmiotów nowo zarejestrowanych w porównaniu do poprzedniego miesiąca." style="position:absolute;margin-left:0;margin-top:81.95pt;width:173.55pt;height:92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" fillcolor="#001d77" stroked="f">
                <v:stroke joinstyle="miter"/>
                <v:textbox>
                  <w:txbxContent>
                    <w:p w14:paraId="30951E30" w14:textId="0D844E37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023153">
                        <w:rPr>
                          <w:rStyle w:val="IkonawskanikaZnak"/>
                        </w:rPr>
                        <w:t xml:space="preserve"> </w:t>
                      </w:r>
                      <w:r w:rsidR="00630C68">
                        <w:rPr>
                          <w:rStyle w:val="WartowskanikaZnak"/>
                        </w:rPr>
                        <w:t>1</w:t>
                      </w:r>
                      <w:r w:rsidR="002B189E">
                        <w:rPr>
                          <w:rStyle w:val="WartowskanikaZnak"/>
                        </w:rPr>
                        <w:t>6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2B189E">
                        <w:rPr>
                          <w:rStyle w:val="WartowskanikaZnak"/>
                        </w:rPr>
                        <w:t>6</w:t>
                      </w:r>
                      <w:r w:rsidR="00A0351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49D834" w:rsidR="005C0CAC" w:rsidRPr="007D605C" w:rsidRDefault="00A0351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014414">
                        <w:t xml:space="preserve"> l</w:t>
                      </w:r>
                      <w:r w:rsidR="000751F4">
                        <w:t>i</w:t>
                      </w:r>
                      <w:r w:rsidR="00C13728">
                        <w:t>czb</w:t>
                      </w:r>
                      <w:r w:rsidR="00014414">
                        <w:t>y</w:t>
                      </w:r>
                      <w:r w:rsidR="00C13728">
                        <w:t xml:space="preserve"> podmiotów nowo zarejestrowanych w p</w:t>
                      </w:r>
                      <w:r w:rsidR="00014414">
                        <w:t>orównaniu do poprzedniego miesią</w:t>
                      </w:r>
                      <w:r w:rsidR="00C13728">
                        <w:t>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2B189E">
        <w:t>marzec</w:t>
      </w:r>
      <w:r w:rsidR="00383E2E" w:rsidRPr="00383E2E">
        <w:t xml:space="preserve"> 202</w:t>
      </w:r>
      <w:r w:rsidR="00383E2E">
        <w:t>2</w:t>
      </w:r>
      <w:r w:rsidR="00364AF9" w:rsidRPr="007D605C">
        <w:rPr>
          <w:sz w:val="32"/>
        </w:rPr>
        <w:tab/>
      </w:r>
    </w:p>
    <w:p w14:paraId="1E690351" w14:textId="21C110CB" w:rsidR="00DE58F1" w:rsidRPr="007D0869" w:rsidRDefault="00074DD8" w:rsidP="00F049AB">
      <w:pPr>
        <w:pStyle w:val="Lead"/>
        <w:rPr>
          <w:rFonts w:eastAsia="Times New Roman" w:cs="Times New Roman"/>
          <w:bCs/>
          <w:noProof w:val="0"/>
        </w:rPr>
      </w:pPr>
      <w:r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C015C6">
        <w:t>marca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4 8</w:t>
      </w:r>
      <w:r w:rsidR="00C015C6">
        <w:t>59</w:t>
      </w:r>
      <w:r w:rsidR="00393142" w:rsidRPr="00393142">
        <w:t>,</w:t>
      </w:r>
      <w:r w:rsidR="00C015C6">
        <w:t>1</w:t>
      </w:r>
      <w:r w:rsidR="00393142" w:rsidRPr="00393142">
        <w:t xml:space="preserve"> tys. podmiotów gospodarki narodowej, tj. </w:t>
      </w:r>
      <w:r w:rsidR="00911472">
        <w:t>o</w:t>
      </w:r>
      <w:r w:rsidR="00153E36">
        <w:t xml:space="preserve"> 0</w:t>
      </w:r>
      <w:r w:rsidR="00911472">
        <w:t>,</w:t>
      </w:r>
      <w:r w:rsidR="00153E36">
        <w:t>2</w:t>
      </w:r>
      <w:r w:rsidR="00911472">
        <w:t>% więcej niż miesiąc wcześniej</w:t>
      </w:r>
      <w:r w:rsidR="00DF7E0E">
        <w:t xml:space="preserve"> </w:t>
      </w:r>
      <w:r w:rsidR="00393142" w:rsidRPr="00393142">
        <w:t>(3,</w:t>
      </w:r>
      <w:r w:rsidR="00153E36">
        <w:t>5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EFE3F56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Wzrost o 17,5 % liczby nowo zarejestrowanych osób fizycznych prowadzących działalność gospodarczą w porównaniu do poprzedniego miesiąca." title="Nowo zarejestrowane osoby fizyczne prowadzące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2C026AD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o </w:t>
                            </w:r>
                            <w:r w:rsidR="002300C6">
                              <w:t>1</w:t>
                            </w:r>
                            <w:r>
                              <w:t>7,</w:t>
                            </w:r>
                            <w:r w:rsidR="002300C6">
                              <w:t>5</w:t>
                            </w:r>
                            <w:r>
                              <w:t>% liczby nowo zarejestrowanych osób fizycznych prowadzących działalność gospodarczą</w:t>
                            </w:r>
                            <w:r w:rsidR="00BF654F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Nowo zarejestrowane osoby fizyczne prowadzące działalność gospodarczą — opis: Wzrost o 17,5 % liczby nowo zarejestrowanych osób fizycznych prowadzących działalność gospodarczą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" filled="f" stroked="f">
                <v:textbox>
                  <w:txbxContent>
                    <w:p w14:paraId="66113316" w14:textId="52C026AD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o </w:t>
                      </w:r>
                      <w:r w:rsidR="002300C6">
                        <w:t>1</w:t>
                      </w:r>
                      <w:r>
                        <w:t>7,</w:t>
                      </w:r>
                      <w:r w:rsidR="002300C6">
                        <w:t>5</w:t>
                      </w:r>
                      <w:r>
                        <w:t>% liczby nowo zarejestrowanych osób fizycznych prowadzących działalność gospodarczą</w:t>
                      </w:r>
                      <w:r w:rsidR="00BF654F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5807AD51" w:rsidR="00DE6B58" w:rsidRPr="00216634" w:rsidRDefault="00300CE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00CE8">
        <w:rPr>
          <w:rFonts w:eastAsia="Times New Roman" w:cs="Times New Roman"/>
          <w:szCs w:val="19"/>
          <w:lang w:eastAsia="pl-PL"/>
        </w:rPr>
        <w:t>Wzrost liczby podmiotów nowo zarejestrowanych w po</w:t>
      </w:r>
      <w:r>
        <w:rPr>
          <w:rFonts w:eastAsia="Times New Roman" w:cs="Times New Roman"/>
          <w:szCs w:val="19"/>
          <w:lang w:eastAsia="pl-PL"/>
        </w:rPr>
        <w:t>równaniu do poprzedniego miesią</w:t>
      </w:r>
      <w:r w:rsidR="00B05135">
        <w:rPr>
          <w:rFonts w:eastAsia="Times New Roman" w:cs="Times New Roman"/>
          <w:szCs w:val="19"/>
          <w:lang w:eastAsia="pl-PL"/>
        </w:rPr>
        <w:t xml:space="preserve">ca </w:t>
      </w:r>
      <w:r w:rsidRPr="00300CE8">
        <w:rPr>
          <w:rFonts w:eastAsia="Times New Roman" w:cs="Times New Roman"/>
          <w:szCs w:val="19"/>
          <w:lang w:eastAsia="pl-PL"/>
        </w:rPr>
        <w:t>odnotowano dla spółek handlowych (o 8,5%), w ty</w:t>
      </w:r>
      <w:r>
        <w:rPr>
          <w:rFonts w:eastAsia="Times New Roman" w:cs="Times New Roman"/>
          <w:szCs w:val="19"/>
          <w:lang w:eastAsia="pl-PL"/>
        </w:rPr>
        <w:t>m dla spółek z ograniczoną odpo</w:t>
      </w:r>
      <w:r w:rsidRPr="00300CE8">
        <w:rPr>
          <w:rFonts w:eastAsia="Times New Roman" w:cs="Times New Roman"/>
          <w:szCs w:val="19"/>
          <w:lang w:eastAsia="pl-PL"/>
        </w:rPr>
        <w:t>wiedzialnością (o 7,8%). Liczba nowo zarejestrowanych spółek cywilnych zwiększyła się o 2,4%. Wśród podmiotów nowo zarejestrowanych osoby fizyczne prowadzące działalność gospodarczą stanowiły 77,1% ogółu nowo zarejestrowanych podmiotów.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marzec 2022: Ogółem podmioty 4859056 - wzrost o 0,2 % w porównaniu do poprzedniego miesiąca; Podmioty nowo zarejestrowane 35250 - wzrost o 16,6% do lutego 2022;Podmioty wyrejestrowane 23039 - wzrost o 22,9% do lutego 2022; Podmioty z zawieszoną działalności 602429 - wzrost o 1,0% do lutego 2022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4C5CE484" w:rsidR="004D2761" w:rsidRPr="00514D0B" w:rsidRDefault="00C015C6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Marzec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27BD5508" w:rsidR="004D2761" w:rsidRPr="00514D0B" w:rsidRDefault="000E2054" w:rsidP="00C015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Luty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C015C6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5CB127D" w:rsidR="004D2761" w:rsidRPr="00081354" w:rsidRDefault="0014408B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14408B">
              <w:rPr>
                <w:b/>
                <w:sz w:val="18"/>
                <w:szCs w:val="18"/>
              </w:rPr>
              <w:t>4 859 056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647D3E48" w:rsidR="004D2761" w:rsidRPr="00081354" w:rsidRDefault="0014408B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14408B">
              <w:rPr>
                <w:b/>
                <w:sz w:val="18"/>
                <w:szCs w:val="18"/>
              </w:rPr>
              <w:t>100,2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72BE3AE8" w:rsidR="004D2761" w:rsidRPr="00081354" w:rsidRDefault="0014408B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14408B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 xml:space="preserve"> </w:t>
            </w:r>
            <w:r w:rsidRPr="0014408B">
              <w:rPr>
                <w:sz w:val="18"/>
                <w:szCs w:val="18"/>
              </w:rPr>
              <w:t>250</w:t>
            </w:r>
          </w:p>
        </w:tc>
        <w:tc>
          <w:tcPr>
            <w:tcW w:w="870" w:type="pct"/>
          </w:tcPr>
          <w:p w14:paraId="08E8B0A9" w14:textId="7D5BA87E" w:rsidR="004D2761" w:rsidRPr="00081354" w:rsidRDefault="0014408B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14408B">
              <w:rPr>
                <w:sz w:val="18"/>
                <w:szCs w:val="18"/>
              </w:rPr>
              <w:t>116,6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4D906CC4" w:rsidR="004D2761" w:rsidRPr="00081354" w:rsidRDefault="0014408B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14408B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 xml:space="preserve"> </w:t>
            </w:r>
            <w:r w:rsidRPr="0014408B">
              <w:rPr>
                <w:sz w:val="18"/>
                <w:szCs w:val="18"/>
              </w:rPr>
              <w:t>039</w:t>
            </w:r>
          </w:p>
        </w:tc>
        <w:tc>
          <w:tcPr>
            <w:tcW w:w="870" w:type="pct"/>
          </w:tcPr>
          <w:p w14:paraId="6C3EA322" w14:textId="3F29B739" w:rsidR="004D2761" w:rsidRPr="00081354" w:rsidRDefault="0014408B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14408B">
              <w:rPr>
                <w:sz w:val="18"/>
                <w:szCs w:val="18"/>
              </w:rPr>
              <w:t>122,9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3B9B11F8" w:rsidR="004D2761" w:rsidRPr="00081354" w:rsidRDefault="0014408B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14408B">
              <w:rPr>
                <w:sz w:val="18"/>
                <w:szCs w:val="18"/>
              </w:rPr>
              <w:t>602</w:t>
            </w:r>
            <w:r>
              <w:rPr>
                <w:sz w:val="18"/>
                <w:szCs w:val="18"/>
              </w:rPr>
              <w:t xml:space="preserve"> </w:t>
            </w:r>
            <w:r w:rsidRPr="0014408B">
              <w:rPr>
                <w:sz w:val="18"/>
                <w:szCs w:val="18"/>
              </w:rPr>
              <w:t>429</w:t>
            </w:r>
          </w:p>
        </w:tc>
        <w:tc>
          <w:tcPr>
            <w:tcW w:w="870" w:type="pct"/>
          </w:tcPr>
          <w:p w14:paraId="247F26DA" w14:textId="470D3D25" w:rsidR="004D2761" w:rsidRPr="00081354" w:rsidRDefault="0014408B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14408B">
              <w:rPr>
                <w:sz w:val="18"/>
                <w:szCs w:val="18"/>
              </w:rPr>
              <w:t>101,0</w:t>
            </w:r>
          </w:p>
        </w:tc>
      </w:tr>
    </w:tbl>
    <w:p w14:paraId="12C530BD" w14:textId="1E13ABB7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AF4B17" w:rsidR="00DA331D" w:rsidRDefault="00FE3D2E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4676E47">
                <wp:simplePos x="0" y="0"/>
                <wp:positionH relativeFrom="column">
                  <wp:posOffset>5280660</wp:posOffset>
                </wp:positionH>
                <wp:positionV relativeFrom="paragraph">
                  <wp:posOffset>56515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Wzrost liczby wyrejestrowanych spółek handlowych o 47,5 % w porównaniu do poprzedniego miesiąca." title="Wyrejestrowane spół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A57F11F" w:rsidR="00D972F6" w:rsidRPr="00E95B8E" w:rsidRDefault="00FD002D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liczby wyrejestrowanych spółek </w:t>
                            </w:r>
                            <w:r w:rsidR="00E74A58">
                              <w:t xml:space="preserve">handlowych </w:t>
                            </w:r>
                            <w:r>
                              <w:t xml:space="preserve">o </w:t>
                            </w:r>
                            <w:r w:rsidR="00E74A58">
                              <w:t>47</w:t>
                            </w:r>
                            <w:r w:rsidR="00FE3D2E">
                              <w:t>,</w:t>
                            </w:r>
                            <w:r w:rsidR="00E74A58">
                              <w:t>5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Wyrejestrowane spółki — opis: Wzrost liczby wyrejestrowanych spółek handlowych o 47,5 % w porównaniu do poprzedniego miesiąca." style="position:absolute;margin-left:415.8pt;margin-top:4.4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" filled="f" stroked="f">
                <v:textbox>
                  <w:txbxContent>
                    <w:p w14:paraId="29D2175E" w14:textId="5A57F11F" w:rsidR="00D972F6" w:rsidRPr="00E95B8E" w:rsidRDefault="00FD002D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liczby wyrejestrowanych spółek </w:t>
                      </w:r>
                      <w:r w:rsidR="00E74A58">
                        <w:t xml:space="preserve">handlowych </w:t>
                      </w:r>
                      <w:r>
                        <w:t xml:space="preserve">o </w:t>
                      </w:r>
                      <w:r w:rsidR="00E74A58">
                        <w:t>47</w:t>
                      </w:r>
                      <w:r w:rsidR="00FE3D2E">
                        <w:t>,</w:t>
                      </w:r>
                      <w:r w:rsidR="00E74A58">
                        <w:t>5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0148358C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FE3D2E">
        <w:rPr>
          <w:shd w:val="clear" w:color="auto" w:fill="FFFFFF"/>
          <w:lang w:val="en-GB"/>
        </w:rPr>
        <w:t>marcu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FE3D2E">
        <w:rPr>
          <w:shd w:val="clear" w:color="auto" w:fill="FFFFFF"/>
          <w:lang w:val="en-GB"/>
        </w:rPr>
        <w:t>22,9</w:t>
      </w:r>
      <w:r w:rsidRPr="00E42B27">
        <w:rPr>
          <w:shd w:val="clear" w:color="auto" w:fill="FFFFFF"/>
          <w:lang w:val="en-GB"/>
        </w:rPr>
        <w:t>% wi</w:t>
      </w:r>
      <w:r w:rsidR="00FE3D2E">
        <w:rPr>
          <w:shd w:val="clear" w:color="auto" w:fill="FFFFFF"/>
          <w:lang w:val="en-GB"/>
        </w:rPr>
        <w:t xml:space="preserve">ęcej podmiotów niż </w:t>
      </w:r>
      <w:r w:rsidR="00E703DD">
        <w:rPr>
          <w:shd w:val="clear" w:color="auto" w:fill="FFFFFF"/>
          <w:lang w:val="en-GB"/>
        </w:rPr>
        <w:t>w poprzednim miesiącu</w:t>
      </w:r>
      <w:r w:rsidRPr="00E42B27">
        <w:rPr>
          <w:shd w:val="clear" w:color="auto" w:fill="FFFFFF"/>
          <w:lang w:val="en-GB"/>
        </w:rPr>
        <w:t xml:space="preserve">. Wzrost liczby podmiotów wyrejestrowanych odnotowano dla </w:t>
      </w:r>
      <w:r w:rsidR="00E74A58">
        <w:rPr>
          <w:shd w:val="clear" w:color="auto" w:fill="FFFFFF"/>
          <w:lang w:val="en-GB"/>
        </w:rPr>
        <w:t xml:space="preserve">spółek (o 30,1%) oraz </w:t>
      </w:r>
      <w:r w:rsidRPr="00E42B27">
        <w:rPr>
          <w:shd w:val="clear" w:color="auto" w:fill="FFFFFF"/>
          <w:lang w:val="en-GB"/>
        </w:rPr>
        <w:t>osób fizycznych prowadząc</w:t>
      </w:r>
      <w:r w:rsidR="00FE3D2E">
        <w:rPr>
          <w:shd w:val="clear" w:color="auto" w:fill="FFFFFF"/>
          <w:lang w:val="en-GB"/>
        </w:rPr>
        <w:t xml:space="preserve">ych działalność gospodarczą </w:t>
      </w:r>
      <w:r w:rsidRPr="00E42B27">
        <w:rPr>
          <w:shd w:val="clear" w:color="auto" w:fill="FFFFFF"/>
          <w:lang w:val="en-GB"/>
        </w:rPr>
        <w:t xml:space="preserve">(o </w:t>
      </w:r>
      <w:r w:rsidR="00FE3D2E">
        <w:rPr>
          <w:shd w:val="clear" w:color="auto" w:fill="FFFFFF"/>
          <w:lang w:val="en-GB"/>
        </w:rPr>
        <w:t>22</w:t>
      </w:r>
      <w:r w:rsidR="001A6269">
        <w:rPr>
          <w:shd w:val="clear" w:color="auto" w:fill="FFFFFF"/>
          <w:lang w:val="en-GB"/>
        </w:rPr>
        <w:t>,</w:t>
      </w:r>
      <w:r w:rsidR="00FE3D2E">
        <w:rPr>
          <w:shd w:val="clear" w:color="auto" w:fill="FFFFFF"/>
          <w:lang w:val="en-GB"/>
        </w:rPr>
        <w:t>3</w:t>
      </w:r>
      <w:r w:rsidR="00E74A58">
        <w:rPr>
          <w:shd w:val="clear" w:color="auto" w:fill="FFFFFF"/>
          <w:lang w:val="en-GB"/>
        </w:rPr>
        <w:t>%).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64C56959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1,0 % w porównaniu do poprzedniego miesiąca." title="Podmioty z zawieszoną działalnośc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2EE5E66E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podmiotów z zawieszoną działalnością o </w:t>
                            </w:r>
                            <w:r w:rsidR="00B67AE5">
                              <w:t>1</w:t>
                            </w:r>
                            <w:r>
                              <w:t>,</w:t>
                            </w:r>
                            <w:r w:rsidR="00B67AE5">
                              <w:t>0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— opis: Wzrost podmiotów z zawieszoną działalnością o 1,0 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" filled="f" stroked="f">
                <v:textbox>
                  <w:txbxContent>
                    <w:p w14:paraId="43FF7B2A" w14:textId="2EE5E66E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podmiotów z zawieszoną działalnością o </w:t>
                      </w:r>
                      <w:r w:rsidR="00B67AE5">
                        <w:t>1</w:t>
                      </w:r>
                      <w:r>
                        <w:t>,</w:t>
                      </w:r>
                      <w:r w:rsidR="00B67AE5">
                        <w:t>0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26010C7A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</w:t>
      </w:r>
      <w:r w:rsidR="00B67AE5">
        <w:rPr>
          <w:rFonts w:eastAsia="Times New Roman" w:cs="Times New Roman"/>
          <w:szCs w:val="19"/>
          <w:lang w:eastAsia="pl-PL"/>
        </w:rPr>
        <w:t xml:space="preserve"> koniec marca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B67AE5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odnotowano w sekcji </w:t>
      </w:r>
      <w:r w:rsidR="00B61789">
        <w:rPr>
          <w:rFonts w:eastAsia="Times New Roman" w:cs="Times New Roman"/>
          <w:szCs w:val="19"/>
          <w:lang w:eastAsia="pl-PL"/>
        </w:rPr>
        <w:t xml:space="preserve">obsługa rynku nieruchomości 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61789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>,</w:t>
      </w:r>
      <w:r w:rsidR="00B61789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B61789">
        <w:rPr>
          <w:rFonts w:eastAsia="Times New Roman" w:cs="Times New Roman"/>
          <w:szCs w:val="19"/>
          <w:lang w:eastAsia="pl-PL"/>
        </w:rPr>
        <w:t>działalność związana z kulturą, rozrywką i rekreacją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61789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,</w:t>
      </w:r>
      <w:r w:rsidR="00B61789">
        <w:rPr>
          <w:rFonts w:eastAsia="Times New Roman" w:cs="Times New Roman"/>
          <w:szCs w:val="19"/>
          <w:lang w:eastAsia="pl-PL"/>
        </w:rPr>
        <w:t>5%</w:t>
      </w:r>
      <w:r>
        <w:rPr>
          <w:rFonts w:eastAsia="Times New Roman" w:cs="Times New Roman"/>
          <w:szCs w:val="19"/>
          <w:lang w:eastAsia="pl-PL"/>
        </w:rPr>
        <w:t xml:space="preserve">), działalność </w:t>
      </w:r>
      <w:r w:rsidR="00B61789">
        <w:rPr>
          <w:rFonts w:eastAsia="Times New Roman" w:cs="Times New Roman"/>
          <w:szCs w:val="19"/>
          <w:lang w:eastAsia="pl-PL"/>
        </w:rPr>
        <w:t>profesjonalna, naukowa i techniczna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61789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,</w:t>
      </w:r>
      <w:r w:rsidR="00B61789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%).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69A55A8C" w14:textId="4727C25A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2B76314F" w:rsidR="008B3ED5" w:rsidRPr="00854830" w:rsidRDefault="00C91C1C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70880" behindDoc="0" locked="0" layoutInCell="1" allowOverlap="1" wp14:anchorId="6156E627" wp14:editId="75379DEB">
            <wp:simplePos x="0" y="0"/>
            <wp:positionH relativeFrom="column">
              <wp:posOffset>-85725</wp:posOffset>
            </wp:positionH>
            <wp:positionV relativeFrom="paragraph">
              <wp:posOffset>504825</wp:posOffset>
            </wp:positionV>
            <wp:extent cx="5047615" cy="2597150"/>
            <wp:effectExtent l="0" t="0" r="635" b="0"/>
            <wp:wrapSquare wrapText="bothSides"/>
            <wp:docPr id="19" name="Obraz 19" descr="Na wykresie słupkowym przedstawienie liczby podmiotów nowo zarejestrowanych w rejestrze REGON w porównaniu do poprzedniego miesiąca: marzec 2022- 35250, luty 2022 - 30229. 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63072C7A" w14:textId="77777777" w:rsidR="00B05F0E" w:rsidRDefault="00B05F0E" w:rsidP="008B3ED5">
      <w:pPr>
        <w:pStyle w:val="Tytuwykresu0"/>
        <w:spacing w:line="240" w:lineRule="exact"/>
        <w:rPr>
          <w:rFonts w:ascii="Fira Sans" w:hAnsi="Fira Sans"/>
        </w:rPr>
      </w:pPr>
    </w:p>
    <w:p w14:paraId="6CBFDBDC" w14:textId="253DE78F" w:rsidR="008B3ED5" w:rsidRPr="00854830" w:rsidRDefault="00B05F0E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72928" behindDoc="0" locked="0" layoutInCell="1" allowOverlap="1" wp14:anchorId="302F1D2B" wp14:editId="53311276">
            <wp:simplePos x="0" y="0"/>
            <wp:positionH relativeFrom="column">
              <wp:posOffset>-171450</wp:posOffset>
            </wp:positionH>
            <wp:positionV relativeFrom="paragraph">
              <wp:posOffset>628650</wp:posOffset>
            </wp:positionV>
            <wp:extent cx="5133340" cy="4066540"/>
            <wp:effectExtent l="0" t="0" r="0" b="0"/>
            <wp:wrapSquare wrapText="bothSides"/>
            <wp:docPr id="20" name="Obraz 20" descr="Porównanie na wykresie słupkowym liczby podmiotów nowo zarejestrowanych i wyrejestrowanych z rejestru REGON wg sekcji PKD 2007. Najwięcej nowych podmiotów zarejestrowano w sekcji Budownictwo - 6696; najwięcej podmiotów wyrejestrowano w sekcji Handel; naprawa pojazdów samochodowych - 5406." title="Wykres 2. Liczba podmiotów nowo zarejestrowanych i wyrejestrowanych z rejestru REGON w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4E120B07" w:rsidR="008B3ED5" w:rsidRDefault="008B3ED5" w:rsidP="000E2DE8">
      <w:pPr>
        <w:pStyle w:val="Tytuwykresu0"/>
        <w:spacing w:line="240" w:lineRule="exact"/>
      </w:pPr>
    </w:p>
    <w:p w14:paraId="0E97E690" w14:textId="77777777" w:rsidR="008B3ED5" w:rsidRDefault="008B3ED5" w:rsidP="000E2DE8">
      <w:pPr>
        <w:pStyle w:val="Tytuwykresu0"/>
        <w:spacing w:line="240" w:lineRule="exact"/>
      </w:pPr>
    </w:p>
    <w:p w14:paraId="078F9B62" w14:textId="77777777" w:rsidR="00040ACB" w:rsidRDefault="00040ACB" w:rsidP="000E2DE8">
      <w:pPr>
        <w:pStyle w:val="Tytuwykresu0"/>
        <w:spacing w:line="240" w:lineRule="exact"/>
      </w:pPr>
    </w:p>
    <w:p w14:paraId="0651D147" w14:textId="77777777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2622BC7B" w14:textId="71A445FC" w:rsidR="008B3ED5" w:rsidRDefault="000A5DF2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746AC968">
                <wp:simplePos x="0" y="0"/>
                <wp:positionH relativeFrom="column">
                  <wp:posOffset>4693285</wp:posOffset>
                </wp:positionH>
                <wp:positionV relativeFrom="paragraph">
                  <wp:posOffset>219075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7F41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30" type="#_x0000_t202" style="position:absolute;margin-left:369.55pt;margin-top:17.2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F8W+CfhAAAACQEAAA8AAAAAAAAAAAAAAAAA6gQAAGRycy9kb3ducmV2&#10;LnhtbFBLBQYAAAAABAAEAPMAAAD4BQAAAAA=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773952" behindDoc="0" locked="0" layoutInCell="1" allowOverlap="1" wp14:anchorId="15CC6CAD" wp14:editId="461DD1FA">
            <wp:simplePos x="0" y="0"/>
            <wp:positionH relativeFrom="column">
              <wp:posOffset>0</wp:posOffset>
            </wp:positionH>
            <wp:positionV relativeFrom="paragraph">
              <wp:posOffset>542925</wp:posOffset>
            </wp:positionV>
            <wp:extent cx="5053965" cy="2883535"/>
            <wp:effectExtent l="0" t="0" r="0" b="0"/>
            <wp:wrapSquare wrapText="bothSides"/>
            <wp:docPr id="25" name="Obraz 25" descr="Porónanie na wykresie słupkowym liczby podmiotów z zawieszoną działalnością w rejestrze REGON do poprzedniego miesiąca.W marcu 2022 roku - wzrost o 1,0 %  w stosunku do lutego 2022 roku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1FE4E0D9" w14:textId="77777777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0BD652E2" w14:textId="77777777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3EA6CBCA" w14:textId="77777777" w:rsidR="000A5DF2" w:rsidRPr="000D4F44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bookmarkEnd w:id="1"/>
    <w:p w14:paraId="25F6C511" w14:textId="05340DA5" w:rsidR="00B43119" w:rsidRDefault="00B43119" w:rsidP="00B43119"/>
    <w:p w14:paraId="3C222B0C" w14:textId="0119F44E" w:rsidR="00DA331D" w:rsidRDefault="00DA331D" w:rsidP="00DA331D">
      <w:pPr>
        <w:spacing w:before="360"/>
        <w:rPr>
          <w:sz w:val="18"/>
        </w:rPr>
      </w:pPr>
    </w:p>
    <w:p w14:paraId="71E4DDE7" w14:textId="30AE8444" w:rsidR="000E2DE8" w:rsidRDefault="000E2DE8" w:rsidP="00DA331D">
      <w:pPr>
        <w:spacing w:before="360"/>
        <w:rPr>
          <w:sz w:val="18"/>
        </w:rPr>
      </w:pPr>
    </w:p>
    <w:p w14:paraId="00C67985" w14:textId="7D47D823" w:rsidR="00C84CE8" w:rsidRDefault="00C84CE8" w:rsidP="00DA331D">
      <w:pPr>
        <w:spacing w:before="360"/>
        <w:rPr>
          <w:sz w:val="18"/>
        </w:rPr>
      </w:pPr>
    </w:p>
    <w:p w14:paraId="59309298" w14:textId="1D7D0D24" w:rsidR="00C84CE8" w:rsidRDefault="00C84CE8" w:rsidP="00DA331D">
      <w:pPr>
        <w:spacing w:before="360"/>
        <w:rPr>
          <w:sz w:val="18"/>
        </w:rPr>
      </w:pPr>
    </w:p>
    <w:p w14:paraId="494BEF33" w14:textId="2BE90704" w:rsidR="00C84CE8" w:rsidRDefault="00C84CE8" w:rsidP="00DA331D">
      <w:pPr>
        <w:spacing w:before="360"/>
        <w:rPr>
          <w:sz w:val="18"/>
        </w:rPr>
      </w:pPr>
    </w:p>
    <w:p w14:paraId="34405FE8" w14:textId="3882214D" w:rsidR="00C84CE8" w:rsidRDefault="00C84CE8" w:rsidP="00DA331D">
      <w:pPr>
        <w:spacing w:before="360"/>
        <w:rPr>
          <w:sz w:val="18"/>
        </w:rPr>
      </w:pPr>
    </w:p>
    <w:p w14:paraId="49ECADA4" w14:textId="38F1E44F" w:rsidR="00C84CE8" w:rsidRDefault="00C84CE8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09167D8B" w14:textId="77777777" w:rsidR="0089492F" w:rsidRDefault="0089492F" w:rsidP="00DA331D">
      <w:pPr>
        <w:spacing w:before="360"/>
        <w:rPr>
          <w:sz w:val="18"/>
        </w:rPr>
      </w:pPr>
    </w:p>
    <w:p w14:paraId="3EDAE3A3" w14:textId="77777777" w:rsidR="0089492F" w:rsidRDefault="0089492F" w:rsidP="00DA331D">
      <w:pPr>
        <w:spacing w:before="360"/>
        <w:rPr>
          <w:sz w:val="18"/>
        </w:rPr>
      </w:pPr>
    </w:p>
    <w:p w14:paraId="3D653EDB" w14:textId="65885A80" w:rsidR="009F0197" w:rsidRPr="00001C5B" w:rsidRDefault="00C5604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56047">
        <w:rPr>
          <w:sz w:val="18"/>
        </w:rPr>
        <w:t>„W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301346">
        <w:rPr>
          <w:sz w:val="18"/>
        </w:rPr>
        <w:t>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5B02A1DA" w:rsidR="00531873" w:rsidRPr="005D2277" w:rsidRDefault="00986DA9" w:rsidP="00531873">
            <w:pPr>
              <w:rPr>
                <w:rFonts w:cs="Times New Roman"/>
              </w:rPr>
            </w:pPr>
            <w:hyperlink r:id="rId24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009E6AE0" w:rsidR="00531873" w:rsidRPr="005D2277" w:rsidRDefault="00986DA9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109040E6" w:rsidR="00531873" w:rsidRPr="005D2277" w:rsidRDefault="00986DA9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9492F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986DA9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986DA9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986DA9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986DA9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986DA9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60EE2" w14:textId="77777777" w:rsidR="00986DA9" w:rsidRDefault="00986DA9" w:rsidP="000662E2">
      <w:pPr>
        <w:spacing w:after="0" w:line="240" w:lineRule="auto"/>
      </w:pPr>
      <w:r>
        <w:separator/>
      </w:r>
    </w:p>
  </w:endnote>
  <w:endnote w:type="continuationSeparator" w:id="0">
    <w:p w14:paraId="36616730" w14:textId="77777777" w:rsidR="00986DA9" w:rsidRDefault="00986D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FDD400E-493F-43C5-8730-92D4956376DC}"/>
    <w:embedBold r:id="rId2" w:fontKey="{AB38B5D6-6C07-4A0C-8B6E-0DD3EF80E94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2F122E-3AF9-44E7-8D7E-80D71F2F4035}"/>
    <w:embedBold r:id="rId4" w:fontKey="{953AFD11-CB33-403D-904C-8CB6F14CA3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1F22022-EAED-4AFC-AECE-37958FF188B5}"/>
    <w:embedBold r:id="rId6" w:fontKey="{D8F3C25C-5728-4306-A2CE-E0E58FC420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241CF33-F3E2-41BD-A4C8-AE00C780B3FB}"/>
    <w:embedItalic r:id="rId8" w:fontKey="{76350EF8-9A87-4051-A6A0-973D326DE6F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36BC4D1-71FF-4ACB-87AB-467D5857AB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B79F1AA-6E50-48EC-A4FA-655585A142C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B501A61C-A20F-4A84-BAA3-E8DB397EA1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56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56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56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3681A" w14:textId="77777777" w:rsidR="00986DA9" w:rsidRDefault="00986DA9" w:rsidP="000662E2">
      <w:pPr>
        <w:spacing w:after="0" w:line="240" w:lineRule="auto"/>
      </w:pPr>
      <w:r>
        <w:separator/>
      </w:r>
    </w:p>
  </w:footnote>
  <w:footnote w:type="continuationSeparator" w:id="0">
    <w:p w14:paraId="05B75D3B" w14:textId="77777777" w:rsidR="00986DA9" w:rsidRDefault="00986DA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773AB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kwiecień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36424BF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BD677C">
                            <w:t>4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kwiecień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uehUp0QCAABJ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71967FEA" w14:textId="236424BF" w:rsidR="00F37172" w:rsidRPr="00A01B40" w:rsidRDefault="00383E2E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BD677C">
                      <w:t>4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414"/>
    <w:rsid w:val="000152F5"/>
    <w:rsid w:val="00023153"/>
    <w:rsid w:val="000277A3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156"/>
    <w:rsid w:val="00081354"/>
    <w:rsid w:val="00097840"/>
    <w:rsid w:val="000A01AB"/>
    <w:rsid w:val="000A5DF2"/>
    <w:rsid w:val="000B0727"/>
    <w:rsid w:val="000C135D"/>
    <w:rsid w:val="000C553B"/>
    <w:rsid w:val="000D1D43"/>
    <w:rsid w:val="000D225C"/>
    <w:rsid w:val="000D2A5C"/>
    <w:rsid w:val="000D39F0"/>
    <w:rsid w:val="000D4F44"/>
    <w:rsid w:val="000E0918"/>
    <w:rsid w:val="000E2054"/>
    <w:rsid w:val="000E2988"/>
    <w:rsid w:val="000E2B56"/>
    <w:rsid w:val="000E2DE8"/>
    <w:rsid w:val="000E79A9"/>
    <w:rsid w:val="000F5D05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14C8"/>
    <w:rsid w:val="00134145"/>
    <w:rsid w:val="00135C4E"/>
    <w:rsid w:val="00136736"/>
    <w:rsid w:val="00136740"/>
    <w:rsid w:val="00136D67"/>
    <w:rsid w:val="001423B6"/>
    <w:rsid w:val="0014408B"/>
    <w:rsid w:val="001448A7"/>
    <w:rsid w:val="00146621"/>
    <w:rsid w:val="00153E36"/>
    <w:rsid w:val="001617E3"/>
    <w:rsid w:val="00162325"/>
    <w:rsid w:val="00165BE8"/>
    <w:rsid w:val="001951DA"/>
    <w:rsid w:val="001A1C89"/>
    <w:rsid w:val="001A6269"/>
    <w:rsid w:val="001B053D"/>
    <w:rsid w:val="001C3269"/>
    <w:rsid w:val="001D19B6"/>
    <w:rsid w:val="001D1DB4"/>
    <w:rsid w:val="001D23F1"/>
    <w:rsid w:val="001D2593"/>
    <w:rsid w:val="001D25F9"/>
    <w:rsid w:val="001D61ED"/>
    <w:rsid w:val="001E5B2D"/>
    <w:rsid w:val="001F5917"/>
    <w:rsid w:val="0020156C"/>
    <w:rsid w:val="002043D7"/>
    <w:rsid w:val="00216634"/>
    <w:rsid w:val="002300C6"/>
    <w:rsid w:val="00230581"/>
    <w:rsid w:val="00237A3B"/>
    <w:rsid w:val="00242D31"/>
    <w:rsid w:val="00243CC1"/>
    <w:rsid w:val="0025481E"/>
    <w:rsid w:val="002574F9"/>
    <w:rsid w:val="00257BE8"/>
    <w:rsid w:val="00260161"/>
    <w:rsid w:val="00260849"/>
    <w:rsid w:val="00262B61"/>
    <w:rsid w:val="00262CC6"/>
    <w:rsid w:val="00263E08"/>
    <w:rsid w:val="00276811"/>
    <w:rsid w:val="00282699"/>
    <w:rsid w:val="002926DF"/>
    <w:rsid w:val="00296697"/>
    <w:rsid w:val="002B0472"/>
    <w:rsid w:val="002B189E"/>
    <w:rsid w:val="002B3864"/>
    <w:rsid w:val="002B6B12"/>
    <w:rsid w:val="002C21F0"/>
    <w:rsid w:val="002D01DF"/>
    <w:rsid w:val="002D58AE"/>
    <w:rsid w:val="002E3EB3"/>
    <w:rsid w:val="002E6140"/>
    <w:rsid w:val="002E6985"/>
    <w:rsid w:val="002E71B6"/>
    <w:rsid w:val="002E7467"/>
    <w:rsid w:val="002F35F6"/>
    <w:rsid w:val="002F77C8"/>
    <w:rsid w:val="00300CE8"/>
    <w:rsid w:val="00301346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92E4F"/>
    <w:rsid w:val="00393142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3750C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408C"/>
    <w:rsid w:val="0049621B"/>
    <w:rsid w:val="00496FE3"/>
    <w:rsid w:val="004A1D19"/>
    <w:rsid w:val="004B04FE"/>
    <w:rsid w:val="004B16CB"/>
    <w:rsid w:val="004C1895"/>
    <w:rsid w:val="004C56D6"/>
    <w:rsid w:val="004C6D40"/>
    <w:rsid w:val="004D276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37E83"/>
    <w:rsid w:val="00540C5C"/>
    <w:rsid w:val="00541E6E"/>
    <w:rsid w:val="0054251F"/>
    <w:rsid w:val="005520D8"/>
    <w:rsid w:val="00555CFB"/>
    <w:rsid w:val="00556ADB"/>
    <w:rsid w:val="00556CF1"/>
    <w:rsid w:val="00557BB5"/>
    <w:rsid w:val="005762A7"/>
    <w:rsid w:val="00587CEE"/>
    <w:rsid w:val="005916D7"/>
    <w:rsid w:val="0059427F"/>
    <w:rsid w:val="005A698C"/>
    <w:rsid w:val="005C0CAC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30C68"/>
    <w:rsid w:val="00633014"/>
    <w:rsid w:val="0063437B"/>
    <w:rsid w:val="0064017E"/>
    <w:rsid w:val="0064307F"/>
    <w:rsid w:val="00643913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3BE7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4AF7"/>
    <w:rsid w:val="006F68F0"/>
    <w:rsid w:val="007211B1"/>
    <w:rsid w:val="007277DA"/>
    <w:rsid w:val="00731D27"/>
    <w:rsid w:val="00746187"/>
    <w:rsid w:val="00752671"/>
    <w:rsid w:val="00761B1C"/>
    <w:rsid w:val="0076254F"/>
    <w:rsid w:val="007801F5"/>
    <w:rsid w:val="00783CA4"/>
    <w:rsid w:val="007842FB"/>
    <w:rsid w:val="00786124"/>
    <w:rsid w:val="00790A3F"/>
    <w:rsid w:val="0079514B"/>
    <w:rsid w:val="00795252"/>
    <w:rsid w:val="007A2DC1"/>
    <w:rsid w:val="007A6C4F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2448"/>
    <w:rsid w:val="00854830"/>
    <w:rsid w:val="00877F6C"/>
    <w:rsid w:val="0088258A"/>
    <w:rsid w:val="00886332"/>
    <w:rsid w:val="008925F0"/>
    <w:rsid w:val="0089448A"/>
    <w:rsid w:val="0089492F"/>
    <w:rsid w:val="00897877"/>
    <w:rsid w:val="008A26D9"/>
    <w:rsid w:val="008A5A5E"/>
    <w:rsid w:val="008A7B5B"/>
    <w:rsid w:val="008B1137"/>
    <w:rsid w:val="008B12D2"/>
    <w:rsid w:val="008B3ED5"/>
    <w:rsid w:val="008C0C29"/>
    <w:rsid w:val="008C1F32"/>
    <w:rsid w:val="008C3847"/>
    <w:rsid w:val="008D02DA"/>
    <w:rsid w:val="008D76BC"/>
    <w:rsid w:val="008E5663"/>
    <w:rsid w:val="008E7DBA"/>
    <w:rsid w:val="008F0829"/>
    <w:rsid w:val="008F3638"/>
    <w:rsid w:val="008F4441"/>
    <w:rsid w:val="008F6B20"/>
    <w:rsid w:val="008F6F31"/>
    <w:rsid w:val="008F74DF"/>
    <w:rsid w:val="00902274"/>
    <w:rsid w:val="00911472"/>
    <w:rsid w:val="009127BA"/>
    <w:rsid w:val="009161FE"/>
    <w:rsid w:val="00920AAE"/>
    <w:rsid w:val="009227A6"/>
    <w:rsid w:val="00933EC1"/>
    <w:rsid w:val="009446AD"/>
    <w:rsid w:val="00945DA5"/>
    <w:rsid w:val="009530DB"/>
    <w:rsid w:val="00953676"/>
    <w:rsid w:val="00956F30"/>
    <w:rsid w:val="00966C9A"/>
    <w:rsid w:val="009705EE"/>
    <w:rsid w:val="00977927"/>
    <w:rsid w:val="0098135C"/>
    <w:rsid w:val="0098156A"/>
    <w:rsid w:val="00986DA9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E2E91"/>
    <w:rsid w:val="009E3E0D"/>
    <w:rsid w:val="009E5227"/>
    <w:rsid w:val="009F0197"/>
    <w:rsid w:val="009F2463"/>
    <w:rsid w:val="009F3D80"/>
    <w:rsid w:val="009F5717"/>
    <w:rsid w:val="00A01B40"/>
    <w:rsid w:val="00A03511"/>
    <w:rsid w:val="00A05F31"/>
    <w:rsid w:val="00A139F5"/>
    <w:rsid w:val="00A15956"/>
    <w:rsid w:val="00A32E16"/>
    <w:rsid w:val="00A365F4"/>
    <w:rsid w:val="00A47D80"/>
    <w:rsid w:val="00A53132"/>
    <w:rsid w:val="00A563F2"/>
    <w:rsid w:val="00A566E8"/>
    <w:rsid w:val="00A66347"/>
    <w:rsid w:val="00A664C9"/>
    <w:rsid w:val="00A810F9"/>
    <w:rsid w:val="00A82D31"/>
    <w:rsid w:val="00A85E7E"/>
    <w:rsid w:val="00A86ECC"/>
    <w:rsid w:val="00A86FCC"/>
    <w:rsid w:val="00A90A6D"/>
    <w:rsid w:val="00A971E5"/>
    <w:rsid w:val="00AA0568"/>
    <w:rsid w:val="00AA710D"/>
    <w:rsid w:val="00AB64F3"/>
    <w:rsid w:val="00AB6D25"/>
    <w:rsid w:val="00AC7BCA"/>
    <w:rsid w:val="00AD0E56"/>
    <w:rsid w:val="00AE229B"/>
    <w:rsid w:val="00AE2D4B"/>
    <w:rsid w:val="00AE4F99"/>
    <w:rsid w:val="00B05135"/>
    <w:rsid w:val="00B05F0E"/>
    <w:rsid w:val="00B072F8"/>
    <w:rsid w:val="00B11B69"/>
    <w:rsid w:val="00B14952"/>
    <w:rsid w:val="00B16871"/>
    <w:rsid w:val="00B17703"/>
    <w:rsid w:val="00B17A9A"/>
    <w:rsid w:val="00B25B45"/>
    <w:rsid w:val="00B31E5A"/>
    <w:rsid w:val="00B32947"/>
    <w:rsid w:val="00B43119"/>
    <w:rsid w:val="00B47359"/>
    <w:rsid w:val="00B51155"/>
    <w:rsid w:val="00B57D92"/>
    <w:rsid w:val="00B61789"/>
    <w:rsid w:val="00B653AB"/>
    <w:rsid w:val="00B65F9E"/>
    <w:rsid w:val="00B66B19"/>
    <w:rsid w:val="00B67AE5"/>
    <w:rsid w:val="00B7386E"/>
    <w:rsid w:val="00B828BD"/>
    <w:rsid w:val="00B82EC6"/>
    <w:rsid w:val="00B84C43"/>
    <w:rsid w:val="00B914E9"/>
    <w:rsid w:val="00B956EE"/>
    <w:rsid w:val="00BA2BA1"/>
    <w:rsid w:val="00BA3447"/>
    <w:rsid w:val="00BA3562"/>
    <w:rsid w:val="00BA6E78"/>
    <w:rsid w:val="00BB4F09"/>
    <w:rsid w:val="00BB54B5"/>
    <w:rsid w:val="00BC251F"/>
    <w:rsid w:val="00BD4E33"/>
    <w:rsid w:val="00BD62DA"/>
    <w:rsid w:val="00BD677C"/>
    <w:rsid w:val="00BF654F"/>
    <w:rsid w:val="00C015C6"/>
    <w:rsid w:val="00C02F1D"/>
    <w:rsid w:val="00C030DE"/>
    <w:rsid w:val="00C051A8"/>
    <w:rsid w:val="00C13728"/>
    <w:rsid w:val="00C166FD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1687"/>
    <w:rsid w:val="00C91C1C"/>
    <w:rsid w:val="00C924A8"/>
    <w:rsid w:val="00C945FE"/>
    <w:rsid w:val="00C96FAA"/>
    <w:rsid w:val="00C97A04"/>
    <w:rsid w:val="00CA107B"/>
    <w:rsid w:val="00CA120E"/>
    <w:rsid w:val="00CA484D"/>
    <w:rsid w:val="00CA4FB6"/>
    <w:rsid w:val="00CB2F90"/>
    <w:rsid w:val="00CB6AD4"/>
    <w:rsid w:val="00CC0BA6"/>
    <w:rsid w:val="00CC739E"/>
    <w:rsid w:val="00CD1EBB"/>
    <w:rsid w:val="00CD28CF"/>
    <w:rsid w:val="00CD58B7"/>
    <w:rsid w:val="00CD7929"/>
    <w:rsid w:val="00CD7967"/>
    <w:rsid w:val="00CE08AD"/>
    <w:rsid w:val="00CE3D7E"/>
    <w:rsid w:val="00CE6147"/>
    <w:rsid w:val="00CF18EE"/>
    <w:rsid w:val="00CF30BD"/>
    <w:rsid w:val="00CF4099"/>
    <w:rsid w:val="00CF6F9B"/>
    <w:rsid w:val="00CF7234"/>
    <w:rsid w:val="00D00796"/>
    <w:rsid w:val="00D261A2"/>
    <w:rsid w:val="00D45A7A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1D18"/>
    <w:rsid w:val="00E17B77"/>
    <w:rsid w:val="00E231AB"/>
    <w:rsid w:val="00E23337"/>
    <w:rsid w:val="00E259EA"/>
    <w:rsid w:val="00E25D33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F1C"/>
    <w:rsid w:val="00E63B0C"/>
    <w:rsid w:val="00E656D1"/>
    <w:rsid w:val="00E664C5"/>
    <w:rsid w:val="00E671A2"/>
    <w:rsid w:val="00E703DD"/>
    <w:rsid w:val="00E726A1"/>
    <w:rsid w:val="00E74A58"/>
    <w:rsid w:val="00E76D26"/>
    <w:rsid w:val="00E76EE5"/>
    <w:rsid w:val="00E77D77"/>
    <w:rsid w:val="00E906F5"/>
    <w:rsid w:val="00E9433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D132F"/>
    <w:rsid w:val="00ED4D0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AC0"/>
    <w:rsid w:val="00F60BA8"/>
    <w:rsid w:val="00F647C1"/>
    <w:rsid w:val="00F67D8F"/>
    <w:rsid w:val="00F802BE"/>
    <w:rsid w:val="00F80E93"/>
    <w:rsid w:val="00F86024"/>
    <w:rsid w:val="00F8611A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5EA7"/>
    <w:rsid w:val="00FE36CF"/>
    <w:rsid w:val="00FE3D2E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1-r-,1,26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E0466CE-E47E-4F7E-94FB-C5EB95C7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REGON-marzec 2022</dc:title>
  <dc:subject/>
  <dc:creator>GUS</dc:creator>
  <cp:keywords/>
  <dc:description/>
  <cp:lastModifiedBy>Putkowska Beata</cp:lastModifiedBy>
  <cp:revision>3</cp:revision>
  <cp:lastPrinted>2022-04-08T07:41:00Z</cp:lastPrinted>
  <dcterms:created xsi:type="dcterms:W3CDTF">2022-04-06T11:26:00Z</dcterms:created>
  <dcterms:modified xsi:type="dcterms:W3CDTF">2022-04-10T14:52:00Z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