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0EB3F0EA" w:rsidR="00393761" w:rsidRPr="007D605C" w:rsidRDefault="004020FB" w:rsidP="00F049AB">
      <w:pPr>
        <w:pStyle w:val="Tytuinfomacjisygnalnej"/>
      </w:pPr>
      <w:r>
        <w:t xml:space="preserve">Ceny produktów rolnych w </w:t>
      </w:r>
      <w:r w:rsidR="00EE3FEC">
        <w:t>kwietniu</w:t>
      </w:r>
      <w:r>
        <w:t xml:space="preserve"> 2022 r.</w:t>
      </w:r>
      <w:r w:rsidR="00364AF9" w:rsidRPr="007D605C">
        <w:rPr>
          <w:sz w:val="32"/>
        </w:rPr>
        <w:tab/>
      </w:r>
    </w:p>
    <w:p w14:paraId="545852FF" w14:textId="107DB6CE" w:rsidR="00646D8D" w:rsidRPr="003B4DBB" w:rsidRDefault="00731D27" w:rsidP="00C577D9">
      <w:pPr>
        <w:spacing w:before="360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49D88A2C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200150"/>
                <wp:effectExtent l="0" t="0" r="5715" b="0"/>
                <wp:wrapSquare wrapText="bothSides"/>
                <wp:docPr id="6" name="Pole tekstowe 2" descr="o 45,1% wzrost cen skupu podstawowych produktów rolnych w porównaniu z kwietniem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2F33C53E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9F6D94">
                              <w:rPr>
                                <w:rStyle w:val="WartowskanikaZnak"/>
                              </w:rPr>
                              <w:t>4</w:t>
                            </w:r>
                            <w:r w:rsidR="00C61646">
                              <w:rPr>
                                <w:rStyle w:val="WartowskanikaZnak"/>
                              </w:rPr>
                              <w:t>5</w:t>
                            </w:r>
                            <w:r w:rsidR="00646D8D">
                              <w:rPr>
                                <w:rStyle w:val="WartowskanikaZnak"/>
                              </w:rPr>
                              <w:t>,</w:t>
                            </w:r>
                            <w:r w:rsidR="002304A6">
                              <w:rPr>
                                <w:rStyle w:val="WartowskanikaZnak"/>
                              </w:rPr>
                              <w:t>1</w:t>
                            </w:r>
                            <w:r w:rsidR="00646D8D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45B93E6B" w14:textId="3C88C4F8" w:rsidR="00646D8D" w:rsidRPr="007D3319" w:rsidRDefault="00234B01" w:rsidP="00CC722B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zrost cen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3B763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z </w:t>
                            </w:r>
                            <w:r w:rsidR="00E15A61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kwietniem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202</w:t>
                            </w:r>
                            <w:r w:rsidR="003A66E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1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63B3F253" w14:textId="5A889B43" w:rsidR="005C0CAC" w:rsidRPr="007D605C" w:rsidRDefault="005C0CAC" w:rsidP="00646D8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 45,1% wzrost cen skupu podstawowych produktów rolnych w porównaniu z kwietniem 2021 r." style="position:absolute;margin-left:0;margin-top:3.6pt;width:173.55pt;height:94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" fillcolor="#001d77" stroked="f">
                <v:stroke joinstyle="miter"/>
                <v:textbox>
                  <w:txbxContent>
                    <w:p w14:paraId="30951E30" w14:textId="2F33C53E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="009F6D94">
                        <w:rPr>
                          <w:rStyle w:val="WartowskanikaZnak"/>
                        </w:rPr>
                        <w:t>4</w:t>
                      </w:r>
                      <w:r w:rsidR="00C61646">
                        <w:rPr>
                          <w:rStyle w:val="WartowskanikaZnak"/>
                        </w:rPr>
                        <w:t>5</w:t>
                      </w:r>
                      <w:r w:rsidR="00646D8D">
                        <w:rPr>
                          <w:rStyle w:val="WartowskanikaZnak"/>
                        </w:rPr>
                        <w:t>,</w:t>
                      </w:r>
                      <w:r w:rsidR="002304A6">
                        <w:rPr>
                          <w:rStyle w:val="WartowskanikaZnak"/>
                        </w:rPr>
                        <w:t>1</w:t>
                      </w:r>
                      <w:r w:rsidR="00646D8D">
                        <w:rPr>
                          <w:rStyle w:val="WartowskanikaZnak"/>
                        </w:rPr>
                        <w:t>%</w:t>
                      </w:r>
                    </w:p>
                    <w:p w14:paraId="45B93E6B" w14:textId="3C88C4F8" w:rsidR="00646D8D" w:rsidRPr="007D3319" w:rsidRDefault="00234B01" w:rsidP="00CC722B">
                      <w:pPr>
                        <w:spacing w:before="0"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zrost cen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3B763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z </w:t>
                      </w:r>
                      <w:r w:rsidR="00E15A61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kwietniem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202</w:t>
                      </w:r>
                      <w:r w:rsidR="003A66E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1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63B3F253" w14:textId="5A889B43" w:rsidR="005C0CAC" w:rsidRPr="007D605C" w:rsidRDefault="005C0CAC" w:rsidP="00646D8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646D8D">
        <w:rPr>
          <w:b/>
          <w:szCs w:val="20"/>
          <w:lang w:eastAsia="pl-PL"/>
        </w:rPr>
        <w:t>Ce</w:t>
      </w:r>
      <w:r w:rsidR="00646D8D" w:rsidRPr="003B4DBB">
        <w:rPr>
          <w:b/>
          <w:szCs w:val="20"/>
          <w:lang w:eastAsia="pl-PL"/>
        </w:rPr>
        <w:t>ny skupu podstawowych produktów rolnych</w:t>
      </w:r>
      <w:r w:rsidR="00646D8D" w:rsidRPr="003B4DBB">
        <w:rPr>
          <w:rStyle w:val="Odwoanieprzypisudolnego"/>
          <w:b/>
          <w:szCs w:val="20"/>
          <w:lang w:eastAsia="pl-PL"/>
        </w:rPr>
        <w:footnoteReference w:id="1"/>
      </w:r>
      <w:r w:rsidR="00646D8D" w:rsidRPr="003B4DBB">
        <w:rPr>
          <w:b/>
          <w:szCs w:val="20"/>
          <w:lang w:eastAsia="pl-PL"/>
        </w:rPr>
        <w:t xml:space="preserve"> </w:t>
      </w:r>
      <w:r w:rsidR="00646D8D">
        <w:rPr>
          <w:b/>
          <w:szCs w:val="20"/>
          <w:lang w:eastAsia="pl-PL"/>
        </w:rPr>
        <w:t xml:space="preserve">wzrosły w </w:t>
      </w:r>
      <w:r w:rsidR="00564687">
        <w:rPr>
          <w:b/>
          <w:szCs w:val="20"/>
          <w:lang w:eastAsia="pl-PL"/>
        </w:rPr>
        <w:t>kwietniu</w:t>
      </w:r>
      <w:r w:rsidR="00646D8D">
        <w:rPr>
          <w:b/>
          <w:szCs w:val="20"/>
          <w:lang w:eastAsia="pl-PL"/>
        </w:rPr>
        <w:t xml:space="preserve"> 202</w:t>
      </w:r>
      <w:r w:rsidR="00D00AFB">
        <w:rPr>
          <w:b/>
          <w:szCs w:val="20"/>
          <w:lang w:eastAsia="pl-PL"/>
        </w:rPr>
        <w:t>2</w:t>
      </w:r>
      <w:r w:rsidR="00646D8D">
        <w:rPr>
          <w:b/>
          <w:szCs w:val="20"/>
          <w:lang w:eastAsia="pl-PL"/>
        </w:rPr>
        <w:t xml:space="preserve"> r. zarówno w stosunku do miesiąca poprzedniego (o </w:t>
      </w:r>
      <w:r w:rsidR="00B81E2C">
        <w:rPr>
          <w:b/>
          <w:szCs w:val="20"/>
          <w:lang w:eastAsia="pl-PL"/>
        </w:rPr>
        <w:t>8,7</w:t>
      </w:r>
      <w:r w:rsidR="00646D8D">
        <w:rPr>
          <w:b/>
          <w:szCs w:val="20"/>
          <w:lang w:eastAsia="pl-PL"/>
        </w:rPr>
        <w:t xml:space="preserve">%), jak i w porównaniu z analogicznym okresem ubiegłego roku </w:t>
      </w:r>
      <w:r w:rsidR="00C70866">
        <w:rPr>
          <w:b/>
          <w:szCs w:val="20"/>
          <w:lang w:eastAsia="pl-PL"/>
        </w:rPr>
        <w:t xml:space="preserve">         </w:t>
      </w:r>
      <w:r w:rsidR="00646D8D">
        <w:rPr>
          <w:b/>
          <w:szCs w:val="20"/>
          <w:lang w:eastAsia="pl-PL"/>
        </w:rPr>
        <w:t xml:space="preserve">(o </w:t>
      </w:r>
      <w:r w:rsidR="00B81E2C">
        <w:rPr>
          <w:b/>
          <w:szCs w:val="20"/>
          <w:lang w:eastAsia="pl-PL"/>
        </w:rPr>
        <w:t>4</w:t>
      </w:r>
      <w:r w:rsidR="007626C0">
        <w:rPr>
          <w:b/>
          <w:szCs w:val="20"/>
          <w:lang w:eastAsia="pl-PL"/>
        </w:rPr>
        <w:t>5</w:t>
      </w:r>
      <w:r w:rsidR="00646D8D">
        <w:rPr>
          <w:b/>
          <w:szCs w:val="20"/>
          <w:lang w:eastAsia="pl-PL"/>
        </w:rPr>
        <w:t>,</w:t>
      </w:r>
      <w:r w:rsidR="00400739">
        <w:rPr>
          <w:b/>
          <w:szCs w:val="20"/>
          <w:lang w:eastAsia="pl-PL"/>
        </w:rPr>
        <w:t>1</w:t>
      </w:r>
      <w:r w:rsidR="00646D8D">
        <w:rPr>
          <w:b/>
          <w:szCs w:val="20"/>
          <w:lang w:eastAsia="pl-PL"/>
        </w:rPr>
        <w:t>%)</w:t>
      </w:r>
      <w:r w:rsidR="00E473BB">
        <w:rPr>
          <w:b/>
          <w:szCs w:val="20"/>
          <w:lang w:eastAsia="pl-PL"/>
        </w:rPr>
        <w:t>.</w:t>
      </w:r>
    </w:p>
    <w:p w14:paraId="1E690351" w14:textId="1C57D9A6" w:rsidR="00DE58F1" w:rsidRDefault="00DE6B58" w:rsidP="00F049AB">
      <w:pPr>
        <w:pStyle w:val="Lead"/>
      </w:pPr>
      <w:r w:rsidRPr="00D8143C">
        <w:t xml:space="preserve"> </w:t>
      </w:r>
    </w:p>
    <w:p w14:paraId="4675ECB9" w14:textId="033E1881" w:rsidR="001F5A43" w:rsidRDefault="00167E7B" w:rsidP="00674176">
      <w:pPr>
        <w:spacing w:before="360" w:line="240" w:lineRule="auto"/>
        <w:outlineLvl w:val="0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831296" behindDoc="1" locked="0" layoutInCell="1" allowOverlap="1" wp14:anchorId="2F89E157" wp14:editId="1EECB029">
            <wp:simplePos x="0" y="0"/>
            <wp:positionH relativeFrom="margin">
              <wp:align>left</wp:align>
            </wp:positionH>
            <wp:positionV relativeFrom="paragraph">
              <wp:posOffset>526415</wp:posOffset>
            </wp:positionV>
            <wp:extent cx="5017135" cy="2619375"/>
            <wp:effectExtent l="0" t="0" r="0" b="9525"/>
            <wp:wrapTight wrapText="bothSides">
              <wp:wrapPolygon edited="0">
                <wp:start x="0" y="0"/>
                <wp:lineTo x="0" y="21521"/>
                <wp:lineTo x="21488" y="21521"/>
                <wp:lineTo x="21488" y="0"/>
                <wp:lineTo x="0" y="0"/>
              </wp:wrapPolygon>
            </wp:wrapTight>
            <wp:docPr id="2" name="Obraz 2" descr="Zmiany cen skupu podstawowych produktów rolnych w stosunku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261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1290E" w:rsidRPr="00AF72C7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7E8B9EF1" wp14:editId="4A6EC947">
                <wp:simplePos x="0" y="0"/>
                <wp:positionH relativeFrom="column">
                  <wp:posOffset>5334000</wp:posOffset>
                </wp:positionH>
                <wp:positionV relativeFrom="paragraph">
                  <wp:posOffset>745490</wp:posOffset>
                </wp:positionV>
                <wp:extent cx="1657350" cy="1162050"/>
                <wp:effectExtent l="0" t="0" r="0" b="0"/>
                <wp:wrapTight wrapText="bothSides">
                  <wp:wrapPolygon edited="0">
                    <wp:start x="745" y="0"/>
                    <wp:lineTo x="745" y="21246"/>
                    <wp:lineTo x="20607" y="21246"/>
                    <wp:lineTo x="20607" y="0"/>
                    <wp:lineTo x="745" y="0"/>
                  </wp:wrapPolygon>
                </wp:wrapTight>
                <wp:docPr id="36" name="Pole tekstowe 2" descr=" Wzrost cen skupu podstawowych produktów rolnych w kwietniu 2022 r. w porównaniu z marcem 2022 r. był spowodowany głównie podwyżką cen żyta oraz drobi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DE57C" w14:textId="3466EF6F" w:rsidR="003C461C" w:rsidRPr="003C461C" w:rsidRDefault="00FD1CCC" w:rsidP="001E1B32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3C461C" w:rsidRPr="003C461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zrost cen skupu podstawowych produktów rolnych w </w:t>
                            </w:r>
                            <w:r w:rsidR="000B774F">
                              <w:rPr>
                                <w:color w:val="001D77"/>
                                <w:sz w:val="18"/>
                                <w:szCs w:val="18"/>
                              </w:rPr>
                              <w:t>kwietniu</w:t>
                            </w:r>
                            <w:r w:rsidR="003C461C" w:rsidRPr="003C461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06F58">
                              <w:rPr>
                                <w:color w:val="001D77"/>
                                <w:sz w:val="18"/>
                                <w:szCs w:val="18"/>
                              </w:rPr>
                              <w:t>2022 r.</w:t>
                            </w:r>
                            <w:r w:rsidR="003C461C" w:rsidRPr="003C461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57E3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0D6FD2">
                              <w:rPr>
                                <w:color w:val="001D77"/>
                                <w:sz w:val="18"/>
                                <w:szCs w:val="18"/>
                              </w:rPr>
                              <w:t>porównaniu z</w:t>
                            </w:r>
                            <w:r w:rsidR="00557E3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B774F">
                              <w:rPr>
                                <w:color w:val="001D77"/>
                                <w:sz w:val="18"/>
                                <w:szCs w:val="18"/>
                              </w:rPr>
                              <w:t>marcem</w:t>
                            </w:r>
                            <w:r w:rsidR="009E335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06F58">
                              <w:rPr>
                                <w:color w:val="001D77"/>
                                <w:sz w:val="18"/>
                                <w:szCs w:val="18"/>
                              </w:rPr>
                              <w:t>2022 r.</w:t>
                            </w:r>
                            <w:r w:rsidR="003C461C" w:rsidRPr="003C461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był spowodowany głównie podwyżką cen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żyta oraz drobiu</w:t>
                            </w:r>
                            <w:r w:rsidR="00557E3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8B9EF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 Wzrost cen skupu podstawowych produktów rolnych w kwietniu 2022 r. w porównaniu z marcem 2022 r. był spowodowany głównie podwyżką cen żyta oraz drobiu" style="position:absolute;margin-left:420pt;margin-top:58.7pt;width:130.5pt;height:91.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" filled="f" stroked="f">
                <v:textbox>
                  <w:txbxContent>
                    <w:p w14:paraId="547DE57C" w14:textId="3466EF6F" w:rsidR="003C461C" w:rsidRPr="003C461C" w:rsidRDefault="00FD1CCC" w:rsidP="001E1B32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3C461C" w:rsidRPr="003C461C">
                        <w:rPr>
                          <w:color w:val="001D77"/>
                          <w:sz w:val="18"/>
                          <w:szCs w:val="18"/>
                        </w:rPr>
                        <w:t xml:space="preserve">zrost cen skupu podstawowych produktów rolnych w </w:t>
                      </w:r>
                      <w:r w:rsidR="000B774F">
                        <w:rPr>
                          <w:color w:val="001D77"/>
                          <w:sz w:val="18"/>
                          <w:szCs w:val="18"/>
                        </w:rPr>
                        <w:t>kwietniu</w:t>
                      </w:r>
                      <w:r w:rsidR="003C461C" w:rsidRPr="003C461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706F58">
                        <w:rPr>
                          <w:color w:val="001D77"/>
                          <w:sz w:val="18"/>
                          <w:szCs w:val="18"/>
                        </w:rPr>
                        <w:t>2022 r.</w:t>
                      </w:r>
                      <w:r w:rsidR="003C461C" w:rsidRPr="003C461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557E35"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0D6FD2">
                        <w:rPr>
                          <w:color w:val="001D77"/>
                          <w:sz w:val="18"/>
                          <w:szCs w:val="18"/>
                        </w:rPr>
                        <w:t>porównaniu z</w:t>
                      </w:r>
                      <w:r w:rsidR="00557E35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0B774F">
                        <w:rPr>
                          <w:color w:val="001D77"/>
                          <w:sz w:val="18"/>
                          <w:szCs w:val="18"/>
                        </w:rPr>
                        <w:t>marcem</w:t>
                      </w:r>
                      <w:r w:rsidR="009E335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706F58">
                        <w:rPr>
                          <w:color w:val="001D77"/>
                          <w:sz w:val="18"/>
                          <w:szCs w:val="18"/>
                        </w:rPr>
                        <w:t>2022 r.</w:t>
                      </w:r>
                      <w:r w:rsidR="003C461C" w:rsidRPr="003C461C">
                        <w:rPr>
                          <w:color w:val="001D77"/>
                          <w:sz w:val="18"/>
                          <w:szCs w:val="18"/>
                        </w:rPr>
                        <w:t xml:space="preserve"> był spowodowany głównie podwyżką cen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żyta oraz drobiu</w:t>
                      </w:r>
                      <w:r w:rsidR="00557E35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B570B" w:rsidRPr="00AF72C7">
        <w:rPr>
          <w:b/>
          <w:szCs w:val="19"/>
        </w:rPr>
        <w:t xml:space="preserve">Wykres </w:t>
      </w:r>
      <w:r w:rsidR="00BB570B" w:rsidRPr="00AF72C7">
        <w:rPr>
          <w:b/>
          <w:szCs w:val="19"/>
        </w:rPr>
        <w:fldChar w:fldCharType="begin"/>
      </w:r>
      <w:r w:rsidR="00BB570B" w:rsidRPr="00AF72C7">
        <w:rPr>
          <w:b/>
          <w:szCs w:val="19"/>
        </w:rPr>
        <w:instrText xml:space="preserve"> SEQ Rysunek \* ARABIC </w:instrText>
      </w:r>
      <w:r w:rsidR="00BB570B" w:rsidRPr="00AF72C7">
        <w:rPr>
          <w:b/>
          <w:szCs w:val="19"/>
        </w:rPr>
        <w:fldChar w:fldCharType="separate"/>
      </w:r>
      <w:r w:rsidR="000A26BD">
        <w:rPr>
          <w:b/>
          <w:noProof/>
          <w:szCs w:val="19"/>
        </w:rPr>
        <w:t>1</w:t>
      </w:r>
      <w:r w:rsidR="00BB570B" w:rsidRPr="00AF72C7">
        <w:rPr>
          <w:b/>
          <w:szCs w:val="19"/>
        </w:rPr>
        <w:fldChar w:fldCharType="end"/>
      </w:r>
      <w:r w:rsidR="00BB570B" w:rsidRPr="00AF72C7">
        <w:rPr>
          <w:b/>
          <w:szCs w:val="19"/>
        </w:rPr>
        <w:t xml:space="preserve">. Zmiany cen skupu podstawowych produktów rolnych w stosunku do miesiąca </w:t>
      </w:r>
      <w:r w:rsidR="00A62E3E" w:rsidRPr="00AF72C7">
        <w:rPr>
          <w:b/>
          <w:szCs w:val="19"/>
        </w:rPr>
        <w:t>poprzedniego</w:t>
      </w:r>
      <w:r w:rsidR="0015531B" w:rsidRPr="00AF72C7">
        <w:rPr>
          <w:b/>
          <w:szCs w:val="19"/>
        </w:rPr>
        <w:t xml:space="preserve"> </w:t>
      </w:r>
    </w:p>
    <w:p w14:paraId="49485D62" w14:textId="0013914A" w:rsidR="00255A0C" w:rsidRDefault="00255A0C" w:rsidP="000F3719">
      <w:pPr>
        <w:spacing w:before="0" w:line="240" w:lineRule="auto"/>
        <w:outlineLvl w:val="0"/>
        <w:rPr>
          <w:b/>
          <w:szCs w:val="19"/>
        </w:rPr>
      </w:pPr>
    </w:p>
    <w:p w14:paraId="44988AEF" w14:textId="09B978DC" w:rsidR="00275DCC" w:rsidRDefault="00697A8B" w:rsidP="00674176">
      <w:pPr>
        <w:spacing w:before="360" w:line="240" w:lineRule="auto"/>
        <w:outlineLvl w:val="0"/>
        <w:rPr>
          <w:b/>
          <w:sz w:val="18"/>
          <w:szCs w:val="19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1830272" behindDoc="1" locked="0" layoutInCell="1" allowOverlap="1" wp14:anchorId="7E195848" wp14:editId="4AB7CCFC">
            <wp:simplePos x="0" y="0"/>
            <wp:positionH relativeFrom="margin">
              <wp:align>left</wp:align>
            </wp:positionH>
            <wp:positionV relativeFrom="paragraph">
              <wp:posOffset>484505</wp:posOffset>
            </wp:positionV>
            <wp:extent cx="5029200" cy="2600325"/>
            <wp:effectExtent l="0" t="0" r="0" b="9525"/>
            <wp:wrapTight wrapText="bothSides">
              <wp:wrapPolygon edited="0">
                <wp:start x="0" y="0"/>
                <wp:lineTo x="0" y="21521"/>
                <wp:lineTo x="21518" y="21521"/>
                <wp:lineTo x="21518" y="0"/>
                <wp:lineTo x="0" y="0"/>
              </wp:wrapPolygon>
            </wp:wrapTight>
            <wp:docPr id="15" name="Obraz 15" descr="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60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8AF"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147D7266" wp14:editId="4F449ADA">
                <wp:simplePos x="0" y="0"/>
                <wp:positionH relativeFrom="column">
                  <wp:posOffset>5305425</wp:posOffset>
                </wp:positionH>
                <wp:positionV relativeFrom="paragraph">
                  <wp:posOffset>886460</wp:posOffset>
                </wp:positionV>
                <wp:extent cx="1666875" cy="1162050"/>
                <wp:effectExtent l="0" t="0" r="0" b="0"/>
                <wp:wrapTight wrapText="bothSides">
                  <wp:wrapPolygon edited="0">
                    <wp:start x="741" y="0"/>
                    <wp:lineTo x="741" y="21246"/>
                    <wp:lineTo x="20736" y="21246"/>
                    <wp:lineTo x="20736" y="0"/>
                    <wp:lineTo x="741" y="0"/>
                  </wp:wrapPolygon>
                </wp:wrapTight>
                <wp:docPr id="24" name="Pole tekstowe 2" descr="Ceny skupu wszystkich podstawowych produktów rolnych w kwietniu 2022 r. były znacznie wyższe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5F72F" w14:textId="2A768EF1" w:rsidR="00275DCC" w:rsidRPr="00DD19F7" w:rsidRDefault="00AB1FF4" w:rsidP="00275DCC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Ceny skupu wszystkich podstawowych produktów rolnych w kwietniu</w:t>
                            </w:r>
                            <w:r w:rsidR="004019B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2022 r.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były znacznie wyższe niż przed rokiem</w:t>
                            </w:r>
                            <w:r w:rsidR="004D7EC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D7266" id="_x0000_s1028" type="#_x0000_t202" alt="Ceny skupu wszystkich podstawowych produktów rolnych w kwietniu 2022 r. były znacznie wyższe niż przed rokiem" style="position:absolute;margin-left:417.75pt;margin-top:69.8pt;width:131.25pt;height:91.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" filled="f" stroked="f">
                <v:textbox>
                  <w:txbxContent>
                    <w:p w14:paraId="2C75F72F" w14:textId="2A768EF1" w:rsidR="00275DCC" w:rsidRPr="00DD19F7" w:rsidRDefault="00AB1FF4" w:rsidP="00275DCC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Ceny skupu wszystkich podstawowych produktów rolnych w kwietniu</w:t>
                      </w:r>
                      <w:r w:rsidR="004019BA">
                        <w:rPr>
                          <w:color w:val="001D77"/>
                          <w:sz w:val="18"/>
                          <w:szCs w:val="18"/>
                        </w:rPr>
                        <w:t xml:space="preserve"> 2022 r.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były znacznie wyższe niż przed rokiem</w:t>
                      </w:r>
                      <w:r w:rsidR="004D7EC4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275DCC" w:rsidRPr="00217745">
        <w:rPr>
          <w:b/>
          <w:sz w:val="18"/>
          <w:szCs w:val="19"/>
        </w:rPr>
        <w:t xml:space="preserve"> </w:t>
      </w:r>
    </w:p>
    <w:p w14:paraId="3DB10F9F" w14:textId="6A7B0AD1" w:rsidR="00E95B8E" w:rsidRPr="00FF4890" w:rsidRDefault="00AF0B49" w:rsidP="006B7D3C">
      <w:pPr>
        <w:pStyle w:val="Nagwek1"/>
        <w:rPr>
          <w:rFonts w:ascii="Fira Sans" w:hAnsi="Fira Sans"/>
          <w:b/>
          <w:szCs w:val="19"/>
        </w:rPr>
      </w:pPr>
      <w:r w:rsidRPr="00FF4890">
        <w:rPr>
          <w:rFonts w:ascii="Fira Sans" w:hAnsi="Fira Sans"/>
          <w:b/>
          <w:spacing w:val="-2"/>
          <w:szCs w:val="19"/>
        </w:rPr>
        <w:lastRenderedPageBreak/>
        <w:t>Ceny skupu i ceny uzyskiwane przez rolników na targowiskach</w:t>
      </w:r>
    </w:p>
    <w:p w14:paraId="27C1635E" w14:textId="56168E1B" w:rsidR="00AB1FF4" w:rsidRDefault="0000016B" w:rsidP="00504CEF">
      <w:pPr>
        <w:spacing w:line="288" w:lineRule="auto"/>
        <w:rPr>
          <w:szCs w:val="18"/>
        </w:rPr>
      </w:pPr>
      <w:r w:rsidRPr="009561C3">
        <w:rPr>
          <w:szCs w:val="18"/>
        </w:rPr>
        <w:t xml:space="preserve">W </w:t>
      </w:r>
      <w:r>
        <w:rPr>
          <w:szCs w:val="18"/>
        </w:rPr>
        <w:t>kwietniu</w:t>
      </w:r>
      <w:r w:rsidRPr="009561C3">
        <w:rPr>
          <w:szCs w:val="18"/>
        </w:rPr>
        <w:t xml:space="preserve"> 202</w:t>
      </w:r>
      <w:r>
        <w:rPr>
          <w:szCs w:val="18"/>
        </w:rPr>
        <w:t xml:space="preserve">2 </w:t>
      </w:r>
      <w:r w:rsidRPr="009561C3">
        <w:rPr>
          <w:szCs w:val="18"/>
        </w:rPr>
        <w:t xml:space="preserve">r. w porównaniu z </w:t>
      </w:r>
      <w:r>
        <w:rPr>
          <w:szCs w:val="18"/>
        </w:rPr>
        <w:t>poprzednim miesiącem</w:t>
      </w:r>
      <w:r w:rsidRPr="009561C3">
        <w:rPr>
          <w:szCs w:val="18"/>
        </w:rPr>
        <w:t xml:space="preserve"> wzrosły ceny skupu </w:t>
      </w:r>
      <w:r w:rsidR="006120AE">
        <w:rPr>
          <w:szCs w:val="18"/>
        </w:rPr>
        <w:t xml:space="preserve">oraz </w:t>
      </w:r>
      <w:r w:rsidRPr="009561C3">
        <w:rPr>
          <w:szCs w:val="18"/>
        </w:rPr>
        <w:t>ceny na targowiskach większości produktów rolnych</w:t>
      </w:r>
      <w:r w:rsidR="0019711A">
        <w:rPr>
          <w:szCs w:val="18"/>
        </w:rPr>
        <w:t xml:space="preserve">, w tym </w:t>
      </w:r>
      <w:r w:rsidR="00F01BC6">
        <w:rPr>
          <w:szCs w:val="18"/>
        </w:rPr>
        <w:t>najbardziej</w:t>
      </w:r>
      <w:r w:rsidR="0019711A">
        <w:rPr>
          <w:szCs w:val="18"/>
        </w:rPr>
        <w:t xml:space="preserve"> </w:t>
      </w:r>
      <w:r w:rsidR="00F01BC6">
        <w:rPr>
          <w:szCs w:val="18"/>
        </w:rPr>
        <w:t>-</w:t>
      </w:r>
      <w:r w:rsidR="00145676">
        <w:rPr>
          <w:szCs w:val="18"/>
        </w:rPr>
        <w:t xml:space="preserve"> </w:t>
      </w:r>
      <w:r w:rsidR="0019711A">
        <w:rPr>
          <w:szCs w:val="18"/>
        </w:rPr>
        <w:t>żyt</w:t>
      </w:r>
      <w:r w:rsidR="00F01BC6">
        <w:rPr>
          <w:szCs w:val="18"/>
        </w:rPr>
        <w:t>a</w:t>
      </w:r>
      <w:r w:rsidR="00911A23">
        <w:rPr>
          <w:szCs w:val="18"/>
        </w:rPr>
        <w:t>,</w:t>
      </w:r>
      <w:r w:rsidR="0019711A">
        <w:rPr>
          <w:szCs w:val="18"/>
        </w:rPr>
        <w:t xml:space="preserve"> jęczmie</w:t>
      </w:r>
      <w:r w:rsidR="00F01BC6">
        <w:rPr>
          <w:szCs w:val="18"/>
        </w:rPr>
        <w:t>nia</w:t>
      </w:r>
      <w:r w:rsidR="00911A23">
        <w:rPr>
          <w:szCs w:val="18"/>
        </w:rPr>
        <w:t xml:space="preserve"> i </w:t>
      </w:r>
      <w:r w:rsidR="00145676">
        <w:rPr>
          <w:szCs w:val="18"/>
        </w:rPr>
        <w:t>dr</w:t>
      </w:r>
      <w:r w:rsidR="00F01BC6">
        <w:rPr>
          <w:szCs w:val="18"/>
        </w:rPr>
        <w:t>obiu</w:t>
      </w:r>
      <w:r w:rsidR="0019711A">
        <w:rPr>
          <w:szCs w:val="18"/>
        </w:rPr>
        <w:t xml:space="preserve"> w skupie oraz żyw</w:t>
      </w:r>
      <w:r w:rsidR="00F01BC6">
        <w:rPr>
          <w:szCs w:val="18"/>
        </w:rPr>
        <w:t>ca</w:t>
      </w:r>
      <w:r w:rsidR="0019711A">
        <w:rPr>
          <w:szCs w:val="18"/>
        </w:rPr>
        <w:t xml:space="preserve"> wołow</w:t>
      </w:r>
      <w:r w:rsidR="00F01BC6">
        <w:rPr>
          <w:szCs w:val="18"/>
        </w:rPr>
        <w:t>ego</w:t>
      </w:r>
      <w:r w:rsidR="0019711A">
        <w:rPr>
          <w:szCs w:val="18"/>
        </w:rPr>
        <w:t xml:space="preserve"> na targowiskach</w:t>
      </w:r>
      <w:r w:rsidRPr="009561C3">
        <w:rPr>
          <w:szCs w:val="18"/>
        </w:rPr>
        <w:t xml:space="preserve">. Niższe były </w:t>
      </w:r>
      <w:r>
        <w:rPr>
          <w:szCs w:val="18"/>
        </w:rPr>
        <w:t>jedynie ceny ziemniaków w skupie.</w:t>
      </w:r>
      <w:r w:rsidRPr="009561C3">
        <w:rPr>
          <w:szCs w:val="18"/>
        </w:rPr>
        <w:t xml:space="preserve"> </w:t>
      </w:r>
    </w:p>
    <w:p w14:paraId="27E103DD" w14:textId="6D11BC9B" w:rsidR="00AB1FF4" w:rsidRDefault="00AB1FF4" w:rsidP="004256C7">
      <w:pPr>
        <w:keepNext/>
        <w:spacing w:line="288" w:lineRule="auto"/>
        <w:rPr>
          <w:szCs w:val="18"/>
        </w:rPr>
      </w:pPr>
      <w:r w:rsidRPr="00AB1FF4">
        <w:rPr>
          <w:szCs w:val="18"/>
        </w:rPr>
        <w:t xml:space="preserve">W </w:t>
      </w:r>
      <w:r w:rsidR="00BC441A">
        <w:rPr>
          <w:szCs w:val="18"/>
        </w:rPr>
        <w:t>stosunku do</w:t>
      </w:r>
      <w:r w:rsidRPr="00AB1FF4">
        <w:rPr>
          <w:szCs w:val="18"/>
        </w:rPr>
        <w:t xml:space="preserve"> analogicz</w:t>
      </w:r>
      <w:r w:rsidR="00BC441A">
        <w:rPr>
          <w:szCs w:val="18"/>
        </w:rPr>
        <w:t>nego</w:t>
      </w:r>
      <w:r w:rsidRPr="00AB1FF4">
        <w:rPr>
          <w:szCs w:val="18"/>
        </w:rPr>
        <w:t xml:space="preserve"> miesiąc</w:t>
      </w:r>
      <w:r w:rsidR="00BC441A">
        <w:rPr>
          <w:szCs w:val="18"/>
        </w:rPr>
        <w:t>a</w:t>
      </w:r>
      <w:r w:rsidRPr="00AB1FF4">
        <w:rPr>
          <w:szCs w:val="18"/>
        </w:rPr>
        <w:t xml:space="preserve"> poprzedniego roku</w:t>
      </w:r>
      <w:r w:rsidR="00E76A7F">
        <w:rPr>
          <w:szCs w:val="18"/>
        </w:rPr>
        <w:t>,</w:t>
      </w:r>
      <w:r w:rsidRPr="00AB1FF4">
        <w:rPr>
          <w:szCs w:val="18"/>
        </w:rPr>
        <w:t xml:space="preserve"> w </w:t>
      </w:r>
      <w:r>
        <w:rPr>
          <w:szCs w:val="18"/>
        </w:rPr>
        <w:t xml:space="preserve">kwietniu </w:t>
      </w:r>
      <w:r w:rsidRPr="00AB1FF4">
        <w:rPr>
          <w:szCs w:val="18"/>
        </w:rPr>
        <w:t>202</w:t>
      </w:r>
      <w:r>
        <w:rPr>
          <w:szCs w:val="18"/>
        </w:rPr>
        <w:t>2</w:t>
      </w:r>
      <w:r w:rsidRPr="00AB1FF4">
        <w:rPr>
          <w:szCs w:val="18"/>
        </w:rPr>
        <w:t xml:space="preserve"> r. </w:t>
      </w:r>
      <w:r>
        <w:rPr>
          <w:szCs w:val="18"/>
        </w:rPr>
        <w:t xml:space="preserve">zanotowano </w:t>
      </w:r>
      <w:r w:rsidR="00B80A22">
        <w:rPr>
          <w:szCs w:val="18"/>
        </w:rPr>
        <w:t xml:space="preserve">znaczny </w:t>
      </w:r>
      <w:r>
        <w:rPr>
          <w:szCs w:val="18"/>
        </w:rPr>
        <w:t xml:space="preserve">wzrost </w:t>
      </w:r>
      <w:r w:rsidR="00EC356B">
        <w:rPr>
          <w:szCs w:val="18"/>
        </w:rPr>
        <w:t xml:space="preserve">cen </w:t>
      </w:r>
      <w:r w:rsidR="00F839C0">
        <w:rPr>
          <w:szCs w:val="18"/>
        </w:rPr>
        <w:t xml:space="preserve">skupu </w:t>
      </w:r>
      <w:r>
        <w:rPr>
          <w:szCs w:val="18"/>
        </w:rPr>
        <w:t xml:space="preserve">wszystkich </w:t>
      </w:r>
      <w:r w:rsidRPr="00AB1FF4">
        <w:rPr>
          <w:szCs w:val="18"/>
        </w:rPr>
        <w:t>produktów</w:t>
      </w:r>
      <w:r w:rsidR="00F839C0">
        <w:rPr>
          <w:szCs w:val="18"/>
        </w:rPr>
        <w:t xml:space="preserve"> rolnych</w:t>
      </w:r>
      <w:r>
        <w:rPr>
          <w:szCs w:val="18"/>
        </w:rPr>
        <w:t xml:space="preserve">. </w:t>
      </w:r>
      <w:r w:rsidR="00F01BC6">
        <w:rPr>
          <w:szCs w:val="18"/>
        </w:rPr>
        <w:t>Najwięcej</w:t>
      </w:r>
      <w:r w:rsidR="00EC356B">
        <w:rPr>
          <w:szCs w:val="18"/>
        </w:rPr>
        <w:t xml:space="preserve"> </w:t>
      </w:r>
      <w:r w:rsidR="00857937">
        <w:rPr>
          <w:szCs w:val="18"/>
        </w:rPr>
        <w:t>podrożały</w:t>
      </w:r>
      <w:r w:rsidR="00F01BC6">
        <w:rPr>
          <w:szCs w:val="18"/>
        </w:rPr>
        <w:t xml:space="preserve"> </w:t>
      </w:r>
      <w:r w:rsidR="00EC356B">
        <w:rPr>
          <w:szCs w:val="18"/>
        </w:rPr>
        <w:t>zb</w:t>
      </w:r>
      <w:r w:rsidR="006120AE">
        <w:rPr>
          <w:szCs w:val="18"/>
        </w:rPr>
        <w:t>oża,</w:t>
      </w:r>
      <w:r w:rsidR="00EC356B">
        <w:rPr>
          <w:szCs w:val="18"/>
        </w:rPr>
        <w:t xml:space="preserve"> żyw</w:t>
      </w:r>
      <w:r w:rsidR="00F01BC6">
        <w:rPr>
          <w:szCs w:val="18"/>
        </w:rPr>
        <w:t>iec</w:t>
      </w:r>
      <w:r w:rsidR="00EC356B">
        <w:rPr>
          <w:szCs w:val="18"/>
        </w:rPr>
        <w:t xml:space="preserve"> wołow</w:t>
      </w:r>
      <w:r w:rsidR="00F01BC6">
        <w:rPr>
          <w:szCs w:val="18"/>
        </w:rPr>
        <w:t>y</w:t>
      </w:r>
      <w:r w:rsidR="00EC356B">
        <w:rPr>
          <w:szCs w:val="18"/>
        </w:rPr>
        <w:t xml:space="preserve"> i </w:t>
      </w:r>
      <w:r w:rsidR="00F01BC6">
        <w:rPr>
          <w:szCs w:val="18"/>
        </w:rPr>
        <w:t>drób.</w:t>
      </w:r>
    </w:p>
    <w:p w14:paraId="40CEC5EE" w14:textId="7E5E084D" w:rsidR="00EC7482" w:rsidRDefault="00EC7482" w:rsidP="00EC7482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w </w:t>
      </w:r>
      <w:r w:rsidR="00CF604A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kwietniu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2022 r.</w:t>
      </w: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</w:p>
    <w:tbl>
      <w:tblPr>
        <w:tblW w:w="0" w:type="auto"/>
        <w:tblInd w:w="55" w:type="dxa"/>
        <w:tblBorders>
          <w:top w:val="single" w:sz="4" w:space="0" w:color="001D77"/>
          <w:bottom w:val="single" w:sz="4" w:space="0" w:color="001D77"/>
          <w:insideH w:val="single" w:sz="6" w:space="0" w:color="001D77"/>
          <w:insideV w:val="single" w:sz="6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kwietniu 2022 r."/>
        <w:tblDescription w:val="Ceny produktów rolnych (bez VAT) w kwietniu 2022 r. oraz wskaźniki cen dla tych produktów w stosunku do miesiąca poprzedniego i analogicznego miesiąca poprzedniego roku. "/>
      </w:tblPr>
      <w:tblGrid>
        <w:gridCol w:w="1930"/>
        <w:gridCol w:w="709"/>
        <w:gridCol w:w="1134"/>
        <w:gridCol w:w="1134"/>
        <w:gridCol w:w="708"/>
        <w:gridCol w:w="1134"/>
        <w:gridCol w:w="1111"/>
      </w:tblGrid>
      <w:tr w:rsidR="00E11DF7" w:rsidRPr="004656E0" w14:paraId="50433681" w14:textId="77777777" w:rsidTr="002847F5">
        <w:trPr>
          <w:trHeight w:val="285"/>
        </w:trPr>
        <w:tc>
          <w:tcPr>
            <w:tcW w:w="1930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66412080" w14:textId="018584B5" w:rsidR="00E11DF7" w:rsidRPr="002C6103" w:rsidRDefault="00E11DF7" w:rsidP="00A9050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</w:t>
            </w:r>
            <w:r w:rsidR="00B5653F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yszczególnienie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B88C0D7" w14:textId="77777777" w:rsidR="00E11DF7" w:rsidRPr="002C6103" w:rsidRDefault="00E11DF7" w:rsidP="0050015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53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85AD8FC" w14:textId="77777777" w:rsidR="00E11DF7" w:rsidRPr="002C6103" w:rsidRDefault="00E11DF7" w:rsidP="0036590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targowiskowe</w:t>
            </w:r>
          </w:p>
        </w:tc>
      </w:tr>
      <w:tr w:rsidR="00E11DF7" w:rsidRPr="004656E0" w14:paraId="3F93C2D2" w14:textId="77777777" w:rsidTr="002847F5">
        <w:trPr>
          <w:trHeight w:val="285"/>
        </w:trPr>
        <w:tc>
          <w:tcPr>
            <w:tcW w:w="1930" w:type="dxa"/>
            <w:vMerge/>
            <w:vAlign w:val="center"/>
            <w:hideMark/>
          </w:tcPr>
          <w:p w14:paraId="3D8ECF8D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2ABD2226" w14:textId="23B9F85F" w:rsidR="00E11DF7" w:rsidRPr="002C6103" w:rsidRDefault="00E11DF7" w:rsidP="00CF604A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CF604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2022</w:t>
            </w:r>
          </w:p>
        </w:tc>
        <w:tc>
          <w:tcPr>
            <w:tcW w:w="2953" w:type="dxa"/>
            <w:gridSpan w:val="3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34D3E20C" w14:textId="07D003C8" w:rsidR="00E11DF7" w:rsidRPr="002C6103" w:rsidRDefault="00E11DF7" w:rsidP="00CF604A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CF604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2022</w:t>
            </w:r>
          </w:p>
        </w:tc>
      </w:tr>
      <w:tr w:rsidR="001370C2" w:rsidRPr="004656E0" w14:paraId="6790176C" w14:textId="77777777" w:rsidTr="002B18C8">
        <w:trPr>
          <w:trHeight w:hRule="exact" w:val="584"/>
        </w:trPr>
        <w:tc>
          <w:tcPr>
            <w:tcW w:w="1930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2A5D1AD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4E699617" w14:textId="77777777" w:rsidR="00E11DF7" w:rsidRPr="002C6103" w:rsidRDefault="00E11DF7" w:rsidP="00576884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3AFCBB1" w14:textId="645FB368" w:rsidR="00E11DF7" w:rsidRPr="002C6103" w:rsidRDefault="009C0CC2" w:rsidP="00CF604A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CF604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A262F40" w14:textId="58171B76" w:rsidR="00E11DF7" w:rsidRPr="002C6103" w:rsidRDefault="00E11DF7" w:rsidP="00CF604A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CF604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2021=100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5EF7DF2" w14:textId="77777777" w:rsidR="00E11DF7" w:rsidRPr="002C6103" w:rsidRDefault="00E11DF7" w:rsidP="00576884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FBF82A2" w14:textId="2780946F" w:rsidR="00E11DF7" w:rsidRPr="002C6103" w:rsidRDefault="009C0CC2" w:rsidP="00CF604A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CF604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10352E6" w14:textId="2A2598BC" w:rsidR="00E11DF7" w:rsidRPr="002C6103" w:rsidRDefault="00E11DF7" w:rsidP="00CF604A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CF604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a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2021=100</w:t>
            </w:r>
          </w:p>
        </w:tc>
      </w:tr>
      <w:tr w:rsidR="001370C2" w:rsidRPr="004656E0" w14:paraId="5CAAA3A8" w14:textId="77777777" w:rsidTr="0042664E">
        <w:trPr>
          <w:trHeight w:val="285"/>
        </w:trPr>
        <w:tc>
          <w:tcPr>
            <w:tcW w:w="1930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1DDF6A38" w14:textId="22AEA4D7" w:rsidR="00E11DF7" w:rsidRPr="002C6103" w:rsidRDefault="00E11DF7" w:rsidP="0042664E">
            <w:pPr>
              <w:spacing w:before="6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2C6103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 xml:space="preserve"> –</w:t>
            </w:r>
            <w:r w:rsidR="00373E4F"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373E4F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 1</w:t>
            </w:r>
            <w:r w:rsidR="00104EB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1EFAB3F9" w14:textId="77777777" w:rsidR="00E11DF7" w:rsidRPr="002C6103" w:rsidRDefault="00E11DF7" w:rsidP="0042664E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12D711D4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5FD3B899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585DA377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1B54FCED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2677CAC5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1370C2" w:rsidRPr="004656E0" w14:paraId="5C56A076" w14:textId="77777777" w:rsidTr="000F2CCE">
        <w:trPr>
          <w:trHeight w:val="284"/>
        </w:trPr>
        <w:tc>
          <w:tcPr>
            <w:tcW w:w="19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95557CC" w14:textId="77777777" w:rsidR="00E11DF7" w:rsidRPr="002C6103" w:rsidRDefault="00E11DF7" w:rsidP="0042664E">
            <w:pPr>
              <w:spacing w:before="6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7A15F8EF" w14:textId="157B0E9A" w:rsidR="00E11DF7" w:rsidRPr="002C6103" w:rsidRDefault="00E11DF7" w:rsidP="00937B5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937B57">
              <w:rPr>
                <w:rFonts w:cs="Arial"/>
                <w:sz w:val="16"/>
                <w:szCs w:val="16"/>
              </w:rPr>
              <w:t>64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937B57"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37FBE222" w14:textId="53A66C01" w:rsidR="00E11DF7" w:rsidRPr="002C6103" w:rsidRDefault="008569DB" w:rsidP="002B400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2B400B">
              <w:rPr>
                <w:rFonts w:cs="Arial"/>
                <w:sz w:val="16"/>
                <w:szCs w:val="16"/>
              </w:rPr>
              <w:t>08</w:t>
            </w:r>
            <w:r w:rsidR="00E11DF7" w:rsidRPr="002C6103">
              <w:rPr>
                <w:rFonts w:cs="Arial"/>
                <w:sz w:val="16"/>
                <w:szCs w:val="16"/>
              </w:rPr>
              <w:t>,</w:t>
            </w:r>
            <w:r w:rsidR="002B400B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51F0F30" w14:textId="1DD730C1" w:rsidR="00E11DF7" w:rsidRPr="002C6103" w:rsidRDefault="00E11DF7" w:rsidP="00D61F8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D61F87">
              <w:rPr>
                <w:rFonts w:cs="Arial"/>
                <w:sz w:val="16"/>
                <w:szCs w:val="16"/>
              </w:rPr>
              <w:t>73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D61F87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2396804D" w14:textId="4DDA7E94" w:rsidR="00E11DF7" w:rsidRPr="002C6103" w:rsidRDefault="00E11DF7" w:rsidP="00B8265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1</w:t>
            </w:r>
            <w:r w:rsidR="00B8265F">
              <w:rPr>
                <w:rFonts w:ascii="Fira Sans" w:hAnsi="Fira Sans"/>
                <w:sz w:val="16"/>
                <w:szCs w:val="16"/>
              </w:rPr>
              <w:t>75</w:t>
            </w:r>
            <w:r w:rsidRPr="002C6103">
              <w:rPr>
                <w:rFonts w:ascii="Fira Sans" w:hAnsi="Fira Sans"/>
                <w:sz w:val="16"/>
                <w:szCs w:val="16"/>
              </w:rPr>
              <w:t>,</w:t>
            </w:r>
            <w:r w:rsidR="00B8265F">
              <w:rPr>
                <w:rFonts w:ascii="Fira Sans" w:hAnsi="Fira Sans"/>
                <w:sz w:val="16"/>
                <w:szCs w:val="16"/>
              </w:rPr>
              <w:t>40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FC4D7F9" w14:textId="6CA24EB0" w:rsidR="00E11DF7" w:rsidRPr="002C6103" w:rsidRDefault="00E11DF7" w:rsidP="00B8265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1</w:t>
            </w:r>
            <w:r w:rsidR="00B8265F">
              <w:rPr>
                <w:rFonts w:ascii="Fira Sans" w:hAnsi="Fira Sans"/>
                <w:sz w:val="16"/>
                <w:szCs w:val="16"/>
              </w:rPr>
              <w:t>09</w:t>
            </w:r>
            <w:r w:rsidRPr="002C6103">
              <w:rPr>
                <w:rFonts w:ascii="Fira Sans" w:hAnsi="Fira Sans"/>
                <w:sz w:val="16"/>
                <w:szCs w:val="16"/>
              </w:rPr>
              <w:t>,</w:t>
            </w:r>
            <w:r w:rsidR="00F52FCD"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11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D9E48AC" w14:textId="46812A2B" w:rsidR="00E11DF7" w:rsidRPr="002C6103" w:rsidRDefault="00E11DF7" w:rsidP="00F71EB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3D548276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0256AEA1" w14:textId="77777777" w:rsidR="00E11DF7" w:rsidRPr="002C6103" w:rsidRDefault="00E11DF7" w:rsidP="00ED01F4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2760F35" w14:textId="277C99EE" w:rsidR="00E11DF7" w:rsidRPr="002C6103" w:rsidRDefault="004D70DE" w:rsidP="008B2AAD">
            <w:pPr>
              <w:jc w:val="right"/>
              <w:rPr>
                <w:rFonts w:cs="Arial"/>
                <w:sz w:val="16"/>
                <w:szCs w:val="16"/>
              </w:rPr>
            </w:pPr>
            <w:r w:rsidRPr="004D70DE">
              <w:rPr>
                <w:rFonts w:cs="Arial"/>
                <w:sz w:val="16"/>
                <w:szCs w:val="16"/>
              </w:rPr>
              <w:t>138,36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632515B" w14:textId="4BB8DB2F" w:rsidR="00E11DF7" w:rsidRPr="002C6103" w:rsidRDefault="00497D89" w:rsidP="00410CC1">
            <w:pPr>
              <w:jc w:val="right"/>
              <w:rPr>
                <w:rFonts w:cs="Arial"/>
                <w:sz w:val="16"/>
                <w:szCs w:val="16"/>
              </w:rPr>
            </w:pPr>
            <w:r w:rsidRPr="00497D89"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367C629" w14:textId="17962B72" w:rsidR="00E11DF7" w:rsidRPr="002C6103" w:rsidRDefault="00A76793" w:rsidP="00F70016">
            <w:pPr>
              <w:jc w:val="right"/>
              <w:rPr>
                <w:rFonts w:cs="Arial"/>
                <w:sz w:val="16"/>
                <w:szCs w:val="16"/>
              </w:rPr>
            </w:pPr>
            <w:r w:rsidRPr="00A76793">
              <w:rPr>
                <w:rFonts w:cs="Arial"/>
                <w:sz w:val="16"/>
                <w:szCs w:val="16"/>
              </w:rPr>
              <w:t>181,1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F29CBEA" w14:textId="5C5AB1C9" w:rsidR="00E11DF7" w:rsidRPr="002C6103" w:rsidRDefault="00303271" w:rsidP="002670C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03271">
              <w:rPr>
                <w:rFonts w:ascii="Fira Sans" w:hAnsi="Fira Sans"/>
                <w:sz w:val="16"/>
                <w:szCs w:val="16"/>
              </w:rPr>
              <w:t>127,18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180B29D" w14:textId="04EC5676" w:rsidR="00E11DF7" w:rsidRPr="002C6103" w:rsidRDefault="00D17725" w:rsidP="002670C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D17725">
              <w:rPr>
                <w:rFonts w:ascii="Fira Sans" w:hAnsi="Fira Sans"/>
                <w:sz w:val="16"/>
                <w:szCs w:val="16"/>
              </w:rPr>
              <w:t>108,8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21510C60" w14:textId="77777777" w:rsidR="00E11DF7" w:rsidRPr="002C6103" w:rsidRDefault="00E11DF7" w:rsidP="006E567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5DF19D8F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6E1DBC8F" w14:textId="77777777" w:rsidR="00E11DF7" w:rsidRPr="002C6103" w:rsidRDefault="00E11DF7" w:rsidP="00FD08CC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5D7B609" w14:textId="16A87C92" w:rsidR="00E11DF7" w:rsidRPr="002C6103" w:rsidRDefault="007E717C" w:rsidP="00956057">
            <w:pPr>
              <w:jc w:val="right"/>
              <w:rPr>
                <w:rFonts w:cs="Arial"/>
                <w:sz w:val="16"/>
                <w:szCs w:val="16"/>
              </w:rPr>
            </w:pPr>
            <w:r w:rsidRPr="007E717C">
              <w:rPr>
                <w:rFonts w:cs="Arial"/>
                <w:sz w:val="16"/>
                <w:szCs w:val="16"/>
              </w:rPr>
              <w:t>139,02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F6F22F4" w14:textId="0934A942" w:rsidR="00E11DF7" w:rsidRPr="002C6103" w:rsidRDefault="00C94B51" w:rsidP="003119EE">
            <w:pPr>
              <w:jc w:val="right"/>
              <w:rPr>
                <w:rFonts w:cs="Arial"/>
                <w:sz w:val="16"/>
                <w:szCs w:val="16"/>
              </w:rPr>
            </w:pPr>
            <w:r w:rsidRPr="00C94B51"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59CC083" w14:textId="2864828D" w:rsidR="00E11DF7" w:rsidRPr="002C6103" w:rsidRDefault="00450473" w:rsidP="00A03BE7">
            <w:pPr>
              <w:jc w:val="right"/>
              <w:rPr>
                <w:rFonts w:cs="Arial"/>
                <w:sz w:val="16"/>
                <w:szCs w:val="16"/>
              </w:rPr>
            </w:pPr>
            <w:r w:rsidRPr="00450473">
              <w:rPr>
                <w:rFonts w:cs="Arial"/>
                <w:sz w:val="16"/>
                <w:szCs w:val="16"/>
              </w:rPr>
              <w:t>166,7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9921B37" w14:textId="7E2C0005" w:rsidR="00E11DF7" w:rsidRPr="002C6103" w:rsidRDefault="00714903" w:rsidP="0000039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714903">
              <w:rPr>
                <w:rFonts w:ascii="Fira Sans" w:hAnsi="Fira Sans"/>
                <w:sz w:val="16"/>
                <w:szCs w:val="16"/>
              </w:rPr>
              <w:t>153,40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52AB43E" w14:textId="70B0FB99" w:rsidR="00E11DF7" w:rsidRPr="002C6103" w:rsidRDefault="00A72BB2" w:rsidP="0000039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72BB2">
              <w:rPr>
                <w:rFonts w:ascii="Fira Sans" w:hAnsi="Fira Sans"/>
                <w:sz w:val="16"/>
                <w:szCs w:val="16"/>
              </w:rPr>
              <w:t>110,7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12518F42" w14:textId="77777777" w:rsidR="00E11DF7" w:rsidRPr="002C6103" w:rsidRDefault="00E11DF7" w:rsidP="006E567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42A19DD3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193654D6" w14:textId="77777777" w:rsidR="00E11DF7" w:rsidRPr="002C6103" w:rsidRDefault="00E11DF7" w:rsidP="0044695A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4616012" w14:textId="1C270E70" w:rsidR="00E11DF7" w:rsidRPr="002C6103" w:rsidRDefault="001E5F66" w:rsidP="00700EFB">
            <w:pPr>
              <w:jc w:val="right"/>
              <w:rPr>
                <w:rFonts w:cs="Arial"/>
                <w:sz w:val="16"/>
                <w:szCs w:val="16"/>
              </w:rPr>
            </w:pPr>
            <w:r w:rsidRPr="001E5F66">
              <w:rPr>
                <w:rFonts w:cs="Arial"/>
                <w:sz w:val="16"/>
                <w:szCs w:val="16"/>
              </w:rPr>
              <w:t>143,49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6AF7392" w14:textId="52322FC2" w:rsidR="00E11DF7" w:rsidRPr="002C6103" w:rsidRDefault="00001A05" w:rsidP="002472FF">
            <w:pPr>
              <w:jc w:val="right"/>
              <w:rPr>
                <w:rFonts w:cs="Arial"/>
                <w:sz w:val="16"/>
                <w:szCs w:val="16"/>
              </w:rPr>
            </w:pPr>
            <w:r w:rsidRPr="00001A05"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3F18A80" w14:textId="6353FF66" w:rsidR="00E11DF7" w:rsidRPr="002C6103" w:rsidRDefault="00457107" w:rsidP="00EB3E21">
            <w:pPr>
              <w:jc w:val="right"/>
              <w:rPr>
                <w:rFonts w:cs="Arial"/>
                <w:sz w:val="16"/>
                <w:szCs w:val="16"/>
              </w:rPr>
            </w:pPr>
            <w:r w:rsidRPr="00457107">
              <w:rPr>
                <w:rFonts w:cs="Arial"/>
                <w:sz w:val="16"/>
                <w:szCs w:val="16"/>
              </w:rPr>
              <w:t>170,8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45AF789" w14:textId="348CDE71" w:rsidR="00E11DF7" w:rsidRPr="002C6103" w:rsidRDefault="00C31E96" w:rsidP="0060484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C31E96">
              <w:rPr>
                <w:rFonts w:ascii="Fira Sans" w:hAnsi="Fira Sans"/>
                <w:sz w:val="16"/>
                <w:szCs w:val="16"/>
              </w:rPr>
              <w:t>145,96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0D734F7" w14:textId="6041406C" w:rsidR="00E11DF7" w:rsidRPr="002C6103" w:rsidRDefault="00C31E96" w:rsidP="0060484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C31E96">
              <w:rPr>
                <w:rFonts w:ascii="Fira Sans" w:hAnsi="Fira Sans"/>
                <w:sz w:val="16"/>
                <w:szCs w:val="16"/>
              </w:rPr>
              <w:t>108,9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2B179450" w14:textId="77777777" w:rsidR="00E11DF7" w:rsidRPr="002C6103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39D619D1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4D307C8C" w14:textId="77777777" w:rsidR="00E11DF7" w:rsidRPr="002C6103" w:rsidRDefault="00E11DF7" w:rsidP="007E6CC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826D8FB" w14:textId="0A3A4C78" w:rsidR="00E11DF7" w:rsidRPr="002C6103" w:rsidRDefault="004D4EBF" w:rsidP="005417BC">
            <w:pPr>
              <w:jc w:val="right"/>
              <w:rPr>
                <w:rFonts w:cs="Arial"/>
                <w:sz w:val="16"/>
                <w:szCs w:val="16"/>
              </w:rPr>
            </w:pPr>
            <w:r w:rsidRPr="004D4EBF">
              <w:rPr>
                <w:rFonts w:cs="Arial"/>
                <w:sz w:val="16"/>
                <w:szCs w:val="16"/>
              </w:rPr>
              <w:t>115,32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55EF205" w14:textId="4AA6D4ED" w:rsidR="00E11DF7" w:rsidRPr="002C6103" w:rsidRDefault="004D4EBF" w:rsidP="00765342">
            <w:pPr>
              <w:jc w:val="right"/>
              <w:rPr>
                <w:rFonts w:cs="Arial"/>
                <w:sz w:val="16"/>
                <w:szCs w:val="16"/>
              </w:rPr>
            </w:pPr>
            <w:r w:rsidRPr="004D4EBF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67785AF" w14:textId="3591C887" w:rsidR="00E11DF7" w:rsidRPr="002C6103" w:rsidRDefault="001B2B1F" w:rsidP="002037E2">
            <w:pPr>
              <w:jc w:val="right"/>
              <w:rPr>
                <w:rFonts w:cs="Arial"/>
                <w:sz w:val="16"/>
                <w:szCs w:val="16"/>
              </w:rPr>
            </w:pPr>
            <w:r w:rsidRPr="001B2B1F">
              <w:rPr>
                <w:rFonts w:cs="Arial"/>
                <w:sz w:val="16"/>
                <w:szCs w:val="16"/>
              </w:rPr>
              <w:t>184,0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2503236" w14:textId="54AAC692" w:rsidR="00E11DF7" w:rsidRPr="002C6103" w:rsidRDefault="002E7FFE" w:rsidP="0060118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E7FFE">
              <w:rPr>
                <w:rFonts w:ascii="Fira Sans" w:hAnsi="Fira Sans"/>
                <w:sz w:val="16"/>
                <w:szCs w:val="16"/>
              </w:rPr>
              <w:t>125,47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9A31ED4" w14:textId="1892AF97" w:rsidR="00E11DF7" w:rsidRPr="002C6103" w:rsidRDefault="002E7FFE" w:rsidP="0060118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E7FFE">
              <w:rPr>
                <w:rFonts w:ascii="Fira Sans" w:hAnsi="Fira Sans"/>
                <w:sz w:val="16"/>
                <w:szCs w:val="16"/>
              </w:rPr>
              <w:t>106,6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11E2835C" w14:textId="77777777" w:rsidR="00E11DF7" w:rsidRPr="002C6103" w:rsidRDefault="00E11DF7" w:rsidP="0050040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3818421A" w14:textId="77777777" w:rsidTr="002847F5">
        <w:trPr>
          <w:trHeight w:val="283"/>
        </w:trPr>
        <w:tc>
          <w:tcPr>
            <w:tcW w:w="1930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65A94602" w14:textId="77777777" w:rsidR="00E11DF7" w:rsidRPr="002C6103" w:rsidRDefault="00E11DF7" w:rsidP="00876B0A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29EFA7D3" w14:textId="4CBF48E0" w:rsidR="00E11DF7" w:rsidRPr="002C6103" w:rsidRDefault="005B1B0E" w:rsidP="00E95A78">
            <w:pPr>
              <w:jc w:val="right"/>
              <w:rPr>
                <w:rFonts w:cs="Arial"/>
                <w:sz w:val="16"/>
                <w:szCs w:val="16"/>
              </w:rPr>
            </w:pPr>
            <w:r w:rsidRPr="005B1B0E">
              <w:rPr>
                <w:rFonts w:cs="Arial"/>
                <w:sz w:val="16"/>
                <w:szCs w:val="16"/>
              </w:rPr>
              <w:t>135,40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6A060F1C" w14:textId="70C8F012" w:rsidR="00E11DF7" w:rsidRPr="002C6103" w:rsidRDefault="005B1B0E" w:rsidP="00294CA1">
            <w:pPr>
              <w:jc w:val="right"/>
              <w:rPr>
                <w:rFonts w:cs="Arial"/>
                <w:sz w:val="16"/>
                <w:szCs w:val="16"/>
              </w:rPr>
            </w:pPr>
            <w:r w:rsidRPr="005B1B0E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057E8DA0" w14:textId="022C4821" w:rsidR="00E11DF7" w:rsidRPr="002C6103" w:rsidRDefault="005B1B0E" w:rsidP="00C52F69">
            <w:pPr>
              <w:jc w:val="right"/>
              <w:rPr>
                <w:rFonts w:cs="Arial"/>
                <w:sz w:val="16"/>
                <w:szCs w:val="16"/>
              </w:rPr>
            </w:pPr>
            <w:r w:rsidRPr="005B1B0E">
              <w:rPr>
                <w:rFonts w:cs="Arial"/>
                <w:sz w:val="16"/>
                <w:szCs w:val="16"/>
              </w:rPr>
              <w:t>153,1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630BEE8B" w14:textId="507AC01A" w:rsidR="00E11DF7" w:rsidRPr="002C6103" w:rsidRDefault="00174619" w:rsidP="000517F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167,94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5BCB25E8" w14:textId="7F52125B" w:rsidR="00E11DF7" w:rsidRPr="002C6103" w:rsidRDefault="00174619" w:rsidP="00C62FD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109</w:t>
            </w:r>
            <w:r w:rsidR="00E11DF7" w:rsidRPr="002C6103">
              <w:rPr>
                <w:rFonts w:ascii="Fira Sans" w:hAnsi="Fira Sans"/>
                <w:sz w:val="16"/>
                <w:szCs w:val="16"/>
              </w:rPr>
              <w:t>,</w:t>
            </w:r>
            <w:r w:rsidR="00C62FDF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1B7A2633" w14:textId="77777777" w:rsidR="00E11DF7" w:rsidRPr="002C6103" w:rsidRDefault="00E11DF7" w:rsidP="0050040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2151C1A6" w14:textId="77777777" w:rsidTr="002847F5">
        <w:trPr>
          <w:trHeight w:val="283"/>
        </w:trPr>
        <w:tc>
          <w:tcPr>
            <w:tcW w:w="1930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15ACB58A" w14:textId="16D769CF" w:rsidR="00E11DF7" w:rsidRPr="002C6103" w:rsidRDefault="00E11DF7" w:rsidP="00C66F2C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 w:rsidR="00F71EB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– </w:t>
            </w:r>
            <w:r w:rsidR="00CF11C6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za 1 </w:t>
            </w:r>
            <w:proofErr w:type="spellStart"/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1DBD3DA9" w14:textId="5AE0A736" w:rsidR="00E11DF7" w:rsidRPr="002C6103" w:rsidRDefault="004D2381" w:rsidP="00DB6D25">
            <w:pPr>
              <w:jc w:val="right"/>
              <w:rPr>
                <w:rFonts w:cs="Arial"/>
                <w:sz w:val="16"/>
                <w:szCs w:val="16"/>
              </w:rPr>
            </w:pPr>
            <w:r w:rsidRPr="004D2381">
              <w:rPr>
                <w:rFonts w:cs="Arial"/>
                <w:sz w:val="16"/>
                <w:szCs w:val="16"/>
              </w:rPr>
              <w:t>81,10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7FF33DA7" w14:textId="4D67EF41" w:rsidR="00E11DF7" w:rsidRPr="002C6103" w:rsidRDefault="004D2381" w:rsidP="00F324B1">
            <w:pPr>
              <w:jc w:val="right"/>
              <w:rPr>
                <w:rFonts w:cs="Arial"/>
                <w:sz w:val="16"/>
                <w:szCs w:val="16"/>
              </w:rPr>
            </w:pPr>
            <w:r w:rsidRPr="004D2381"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319137E4" w14:textId="4B378186" w:rsidR="00E11DF7" w:rsidRPr="002C6103" w:rsidRDefault="00844BAE" w:rsidP="004C7937">
            <w:pPr>
              <w:jc w:val="right"/>
              <w:rPr>
                <w:rFonts w:cs="Arial"/>
                <w:sz w:val="16"/>
                <w:szCs w:val="16"/>
              </w:rPr>
            </w:pPr>
            <w:r w:rsidRPr="00844BAE"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708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2B19E1FF" w14:textId="0D3B7F84" w:rsidR="00E11DF7" w:rsidRPr="002C6103" w:rsidRDefault="006C552F" w:rsidP="007B3BCB">
            <w:pPr>
              <w:jc w:val="right"/>
              <w:rPr>
                <w:rFonts w:cs="Arial"/>
                <w:sz w:val="16"/>
                <w:szCs w:val="16"/>
              </w:rPr>
            </w:pPr>
            <w:r w:rsidRPr="006C552F">
              <w:rPr>
                <w:rFonts w:cs="Arial"/>
                <w:sz w:val="16"/>
                <w:szCs w:val="16"/>
              </w:rPr>
              <w:t>149,32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1AFFC802" w14:textId="04AFA97B" w:rsidR="00E11DF7" w:rsidRPr="002C6103" w:rsidRDefault="006C552F" w:rsidP="00BB25D1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6C552F">
              <w:rPr>
                <w:rFonts w:ascii="Fira Sans" w:hAnsi="Fira Sans" w:cs="Arial"/>
                <w:sz w:val="16"/>
                <w:szCs w:val="16"/>
              </w:rPr>
              <w:t>100,9</w:t>
            </w:r>
          </w:p>
        </w:tc>
        <w:tc>
          <w:tcPr>
            <w:tcW w:w="1111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61A8BC6E" w14:textId="77777777" w:rsidR="00E11DF7" w:rsidRPr="002C6103" w:rsidRDefault="00E11DF7" w:rsidP="0050040B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2C6103">
              <w:rPr>
                <w:rFonts w:ascii="Fira Sans" w:hAnsi="Fira Sans" w:cs="Arial"/>
                <w:sz w:val="16"/>
                <w:szCs w:val="16"/>
              </w:rPr>
              <w:t>.</w:t>
            </w:r>
          </w:p>
        </w:tc>
      </w:tr>
      <w:tr w:rsidR="001370C2" w:rsidRPr="004656E0" w14:paraId="4864FE6E" w14:textId="77777777" w:rsidTr="002C6103">
        <w:trPr>
          <w:trHeight w:val="283"/>
        </w:trPr>
        <w:tc>
          <w:tcPr>
            <w:tcW w:w="19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587EB02E" w14:textId="4D2E4F19" w:rsidR="00E11DF7" w:rsidRPr="002C6103" w:rsidRDefault="00E11DF7" w:rsidP="00F71EB2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 w:rsidR="0084488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– za 1 kg</w:t>
            </w:r>
          </w:p>
        </w:tc>
        <w:tc>
          <w:tcPr>
            <w:tcW w:w="709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0F39BB5E" w14:textId="77777777" w:rsidR="00E11DF7" w:rsidRPr="002C6103" w:rsidRDefault="00E11DF7" w:rsidP="00F71EB2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 w:rsidRPr="002C6103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34D5B2C8" w14:textId="77777777" w:rsidR="00E11DF7" w:rsidRPr="002C6103" w:rsidRDefault="00E11DF7" w:rsidP="00F71EB2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 w:rsidRPr="002C6103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05386DE3" w14:textId="77777777" w:rsidR="00E11DF7" w:rsidRPr="002C6103" w:rsidRDefault="00E11DF7" w:rsidP="00F71EB2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 w:rsidRPr="002C6103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60DC5F07" w14:textId="7AC6357E" w:rsidR="00E11DF7" w:rsidRPr="002C6103" w:rsidRDefault="00E11DF7" w:rsidP="00F71EB2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013666EA" w14:textId="4C1BB650" w:rsidR="00E11DF7" w:rsidRPr="002C6103" w:rsidRDefault="00E11DF7" w:rsidP="00F71EB2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  <w:hideMark/>
          </w:tcPr>
          <w:p w14:paraId="1F16CA8B" w14:textId="77777777" w:rsidR="00E11DF7" w:rsidRPr="002C6103" w:rsidRDefault="00E11DF7" w:rsidP="00F71EB2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1370C2" w:rsidRPr="002609CB" w14:paraId="02450A7F" w14:textId="77777777" w:rsidTr="002847F5">
        <w:trPr>
          <w:trHeight w:val="283"/>
        </w:trPr>
        <w:tc>
          <w:tcPr>
            <w:tcW w:w="1930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5818F53" w14:textId="232D4929" w:rsidR="00E11DF7" w:rsidRPr="002C6103" w:rsidRDefault="00E11DF7" w:rsidP="00562BEC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sz w:val="16"/>
                <w:szCs w:val="16"/>
                <w:lang w:eastAsia="pl-PL"/>
              </w:rPr>
              <w:t>Bydło (bez cieląt)</w:t>
            </w:r>
            <w:r w:rsidR="00FA0F72"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09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36643EB7" w14:textId="25370A8F" w:rsidR="00E11DF7" w:rsidRPr="002C6103" w:rsidRDefault="009A3796" w:rsidP="00F57DD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A3796">
              <w:rPr>
                <w:rFonts w:cs="Arial"/>
                <w:sz w:val="16"/>
                <w:szCs w:val="16"/>
              </w:rPr>
              <w:t>11,23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3EC6CAF9" w14:textId="520D4087" w:rsidR="00E11DF7" w:rsidRPr="002C6103" w:rsidRDefault="004A13B4" w:rsidP="002D73A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A13B4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B6579C9" w14:textId="4E9EA128" w:rsidR="00E11DF7" w:rsidRPr="002C6103" w:rsidRDefault="00035B85" w:rsidP="00871B8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B85">
              <w:rPr>
                <w:rFonts w:cs="Arial"/>
                <w:sz w:val="16"/>
                <w:szCs w:val="16"/>
              </w:rPr>
              <w:t>156,1</w:t>
            </w:r>
          </w:p>
        </w:tc>
        <w:tc>
          <w:tcPr>
            <w:tcW w:w="708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2EFE113A" w14:textId="68BC3533" w:rsidR="00E11DF7" w:rsidRPr="009632DD" w:rsidRDefault="00D831A9" w:rsidP="009632D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D831A9">
              <w:rPr>
                <w:rFonts w:ascii="Fira Sans" w:hAnsi="Fira Sans"/>
                <w:sz w:val="16"/>
                <w:szCs w:val="16"/>
              </w:rPr>
              <w:t>9,91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3E7A5A0" w14:textId="41004E38" w:rsidR="00E11DF7" w:rsidRPr="009632DD" w:rsidRDefault="00D831A9" w:rsidP="009632D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D831A9">
              <w:rPr>
                <w:rFonts w:ascii="Fira Sans" w:hAnsi="Fira Sans"/>
                <w:sz w:val="16"/>
                <w:szCs w:val="16"/>
              </w:rPr>
              <w:t>123,4</w:t>
            </w:r>
          </w:p>
        </w:tc>
        <w:tc>
          <w:tcPr>
            <w:tcW w:w="1111" w:type="dxa"/>
            <w:tcBorders>
              <w:top w:val="nil"/>
              <w:bottom w:val="single" w:sz="4" w:space="0" w:color="001D77"/>
            </w:tcBorders>
            <w:shd w:val="clear" w:color="auto" w:fill="auto"/>
            <w:hideMark/>
          </w:tcPr>
          <w:p w14:paraId="48C9D6DF" w14:textId="18D0EAC9" w:rsidR="00E11DF7" w:rsidRPr="002C6103" w:rsidRDefault="0093237C" w:rsidP="00F71EB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93237C">
              <w:rPr>
                <w:rFonts w:ascii="Fira Sans" w:hAnsi="Fira Sans" w:cs="Arial"/>
                <w:sz w:val="16"/>
                <w:szCs w:val="16"/>
              </w:rPr>
              <w:t>.</w:t>
            </w:r>
          </w:p>
        </w:tc>
      </w:tr>
      <w:tr w:rsidR="001370C2" w:rsidRPr="004656E0" w14:paraId="01494B30" w14:textId="77777777" w:rsidTr="002847F5">
        <w:trPr>
          <w:trHeight w:val="283"/>
        </w:trPr>
        <w:tc>
          <w:tcPr>
            <w:tcW w:w="1930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2DB069AD" w14:textId="77777777" w:rsidR="00E11DF7" w:rsidRPr="002C6103" w:rsidRDefault="00E11DF7" w:rsidP="004B0D3F">
            <w:pPr>
              <w:ind w:left="176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709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63D2ECE3" w14:textId="26EE5F10" w:rsidR="00E11DF7" w:rsidRPr="002C6103" w:rsidRDefault="00E11DF7" w:rsidP="00AE25B4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 </w:t>
            </w:r>
            <w:r w:rsidR="00DB5D77" w:rsidRPr="00DB5D77">
              <w:rPr>
                <w:rFonts w:cs="Arial"/>
                <w:sz w:val="16"/>
                <w:szCs w:val="16"/>
              </w:rPr>
              <w:t>11,28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2DD6A58B" w14:textId="53A9EF3D" w:rsidR="00E11DF7" w:rsidRPr="002C6103" w:rsidRDefault="00DB5D77" w:rsidP="008F35C6">
            <w:pPr>
              <w:jc w:val="right"/>
              <w:rPr>
                <w:rFonts w:cs="Arial"/>
                <w:sz w:val="16"/>
                <w:szCs w:val="16"/>
              </w:rPr>
            </w:pPr>
            <w:r w:rsidRPr="00DB5D77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1E99A09C" w14:textId="0C919AFB" w:rsidR="00E11DF7" w:rsidRPr="002C6103" w:rsidRDefault="00DB5D77" w:rsidP="00DE0CA2">
            <w:pPr>
              <w:jc w:val="right"/>
              <w:rPr>
                <w:rFonts w:cs="Arial"/>
                <w:sz w:val="16"/>
                <w:szCs w:val="16"/>
              </w:rPr>
            </w:pPr>
            <w:r w:rsidRPr="00DB5D77">
              <w:rPr>
                <w:rFonts w:cs="Arial"/>
                <w:sz w:val="16"/>
                <w:szCs w:val="16"/>
              </w:rPr>
              <w:t>154,6</w:t>
            </w:r>
          </w:p>
        </w:tc>
        <w:tc>
          <w:tcPr>
            <w:tcW w:w="708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06B355B8" w14:textId="42CFE62B" w:rsidR="00E11DF7" w:rsidRPr="002C6103" w:rsidRDefault="00BE10F2" w:rsidP="002D5A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BE10F2">
              <w:rPr>
                <w:rFonts w:ascii="Fira Sans" w:hAnsi="Fira Sans"/>
                <w:sz w:val="16"/>
                <w:szCs w:val="16"/>
              </w:rPr>
              <w:t>10,23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28EC2D8A" w14:textId="6D5FFF39" w:rsidR="00E11DF7" w:rsidRPr="002C6103" w:rsidRDefault="00BE10F2" w:rsidP="002D5A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BE10F2">
              <w:rPr>
                <w:rFonts w:ascii="Fira Sans" w:hAnsi="Fira Sans"/>
                <w:sz w:val="16"/>
                <w:szCs w:val="16"/>
              </w:rPr>
              <w:t>122,8</w:t>
            </w:r>
          </w:p>
        </w:tc>
        <w:tc>
          <w:tcPr>
            <w:tcW w:w="1111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079BDBBB" w14:textId="77777777" w:rsidR="00E11DF7" w:rsidRPr="002C6103" w:rsidRDefault="00E11DF7" w:rsidP="0050040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0F4D33F1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73D61107" w14:textId="77777777" w:rsidR="00E11DF7" w:rsidRPr="002C6103" w:rsidRDefault="00E11DF7" w:rsidP="004B0D3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6583A45" w14:textId="1F58CB69" w:rsidR="00E11DF7" w:rsidRPr="002C6103" w:rsidRDefault="00647025" w:rsidP="00314673">
            <w:pPr>
              <w:jc w:val="right"/>
              <w:rPr>
                <w:rFonts w:cs="Arial"/>
                <w:sz w:val="16"/>
                <w:szCs w:val="16"/>
              </w:rPr>
            </w:pPr>
            <w:r w:rsidRPr="00647025">
              <w:rPr>
                <w:rFonts w:cs="Arial"/>
                <w:sz w:val="16"/>
                <w:szCs w:val="16"/>
              </w:rPr>
              <w:t>6,92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1C050B2" w14:textId="6BADDA19" w:rsidR="00E11DF7" w:rsidRPr="002C6103" w:rsidRDefault="00647025" w:rsidP="00247C44">
            <w:pPr>
              <w:jc w:val="right"/>
              <w:rPr>
                <w:rFonts w:cs="Arial"/>
                <w:sz w:val="16"/>
                <w:szCs w:val="16"/>
              </w:rPr>
            </w:pPr>
            <w:r w:rsidRPr="00647025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9E4783C" w14:textId="0365E89C" w:rsidR="00E11DF7" w:rsidRPr="002C6103" w:rsidRDefault="00647025" w:rsidP="007D4FB5">
            <w:pPr>
              <w:jc w:val="right"/>
              <w:rPr>
                <w:rFonts w:cs="Arial"/>
                <w:sz w:val="16"/>
                <w:szCs w:val="16"/>
              </w:rPr>
            </w:pPr>
            <w:r w:rsidRPr="00647025">
              <w:rPr>
                <w:rFonts w:cs="Arial"/>
                <w:sz w:val="16"/>
                <w:szCs w:val="16"/>
              </w:rPr>
              <w:t>130,9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CE558C9" w14:textId="0ADAA7ED" w:rsidR="00E11DF7" w:rsidRPr="002C6103" w:rsidRDefault="00375C41" w:rsidP="00171B7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75C41">
              <w:rPr>
                <w:rFonts w:ascii="Fira Sans" w:hAnsi="Fira Sans"/>
                <w:sz w:val="16"/>
                <w:szCs w:val="16"/>
              </w:rPr>
              <w:t>7,36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58BD955" w14:textId="791BFC04" w:rsidR="00E11DF7" w:rsidRPr="002C6103" w:rsidRDefault="001162B5" w:rsidP="00171B7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1162B5">
              <w:rPr>
                <w:rFonts w:ascii="Fira Sans" w:hAnsi="Fira Sans"/>
                <w:sz w:val="16"/>
                <w:szCs w:val="16"/>
              </w:rPr>
              <w:t>107,0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711D6233" w14:textId="77777777" w:rsidR="00E11DF7" w:rsidRPr="002C6103" w:rsidRDefault="00E11DF7" w:rsidP="0050040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455E6A11" w14:textId="77777777" w:rsidTr="0041536F">
        <w:trPr>
          <w:trHeight w:val="283"/>
        </w:trPr>
        <w:tc>
          <w:tcPr>
            <w:tcW w:w="1930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1FCE704E" w14:textId="77777777" w:rsidR="00E11DF7" w:rsidRPr="002C6103" w:rsidRDefault="00E11DF7" w:rsidP="005236DA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4DB72C50" w14:textId="0687E2E7" w:rsidR="00E11DF7" w:rsidRPr="002C6103" w:rsidRDefault="00371A1E" w:rsidP="000661D2">
            <w:pPr>
              <w:jc w:val="right"/>
              <w:rPr>
                <w:rFonts w:cs="Arial"/>
                <w:sz w:val="16"/>
                <w:szCs w:val="16"/>
              </w:rPr>
            </w:pPr>
            <w:r w:rsidRPr="00371A1E">
              <w:rPr>
                <w:rFonts w:cs="Arial"/>
                <w:sz w:val="16"/>
                <w:szCs w:val="16"/>
              </w:rPr>
              <w:t>6,28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072BD9F3" w14:textId="051473D9" w:rsidR="00E11DF7" w:rsidRPr="002C6103" w:rsidRDefault="00FB0CD6" w:rsidP="00A452FB">
            <w:pPr>
              <w:jc w:val="right"/>
              <w:rPr>
                <w:rFonts w:cs="Arial"/>
                <w:sz w:val="16"/>
                <w:szCs w:val="16"/>
              </w:rPr>
            </w:pPr>
            <w:r w:rsidRPr="00FB0CD6"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3854ED6F" w14:textId="0D05B3A1" w:rsidR="00E11DF7" w:rsidRPr="002C6103" w:rsidRDefault="008D1F61" w:rsidP="00A452FB">
            <w:pPr>
              <w:jc w:val="right"/>
              <w:rPr>
                <w:rFonts w:cs="Arial"/>
                <w:sz w:val="16"/>
                <w:szCs w:val="16"/>
              </w:rPr>
            </w:pPr>
            <w:r w:rsidRPr="008D1F61">
              <w:rPr>
                <w:rFonts w:cs="Arial"/>
                <w:sz w:val="16"/>
                <w:szCs w:val="16"/>
              </w:rPr>
              <w:t>154,4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2D2590F8" w14:textId="77777777" w:rsidR="00E11DF7" w:rsidRPr="002C6103" w:rsidRDefault="00E11DF7" w:rsidP="007A6D4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1537452D" w14:textId="77777777" w:rsidR="00E11DF7" w:rsidRPr="002C6103" w:rsidRDefault="00E11DF7" w:rsidP="007A6D4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46582FA" w14:textId="77777777" w:rsidR="00E11DF7" w:rsidRPr="002C6103" w:rsidRDefault="00E11DF7" w:rsidP="007A6D4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2005EE06" w14:textId="77777777" w:rsidTr="00A93FA0">
        <w:trPr>
          <w:trHeight w:val="283"/>
        </w:trPr>
        <w:tc>
          <w:tcPr>
            <w:tcW w:w="19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5217DF53" w14:textId="622E8571" w:rsidR="00E11DF7" w:rsidRPr="002C6103" w:rsidRDefault="00E11DF7" w:rsidP="001E3F90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–</w:t>
            </w:r>
            <w:r w:rsidR="00CF11C6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za 1 </w:t>
            </w:r>
            <w:proofErr w:type="spellStart"/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8DF4220" w14:textId="273C30A7" w:rsidR="00E11DF7" w:rsidRPr="002C6103" w:rsidRDefault="00305AF2" w:rsidP="00464F46">
            <w:pPr>
              <w:jc w:val="right"/>
              <w:rPr>
                <w:rFonts w:cs="Arial"/>
                <w:sz w:val="16"/>
                <w:szCs w:val="16"/>
              </w:rPr>
            </w:pPr>
            <w:r w:rsidRPr="00305AF2">
              <w:rPr>
                <w:rFonts w:cs="Arial"/>
                <w:sz w:val="16"/>
                <w:szCs w:val="16"/>
              </w:rPr>
              <w:t>213,</w:t>
            </w:r>
            <w:r w:rsidR="00464F46">
              <w:rPr>
                <w:rFonts w:cs="Arial"/>
                <w:sz w:val="16"/>
                <w:szCs w:val="16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7F8B0B3" w14:textId="110B9240" w:rsidR="00E11DF7" w:rsidRPr="002C6103" w:rsidRDefault="00305AF2" w:rsidP="00895DE8">
            <w:pPr>
              <w:jc w:val="right"/>
              <w:rPr>
                <w:rFonts w:cs="Arial"/>
                <w:sz w:val="16"/>
                <w:szCs w:val="16"/>
              </w:rPr>
            </w:pPr>
            <w:r w:rsidRPr="00305AF2">
              <w:rPr>
                <w:rFonts w:cs="Arial"/>
                <w:sz w:val="16"/>
                <w:szCs w:val="16"/>
              </w:rPr>
              <w:t>108,</w:t>
            </w:r>
            <w:r w:rsidR="00895DE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A9F8C3C" w14:textId="2FEF4F42" w:rsidR="00E11DF7" w:rsidRPr="002C6103" w:rsidRDefault="00305AF2" w:rsidP="00895DE8">
            <w:pPr>
              <w:jc w:val="right"/>
              <w:rPr>
                <w:rFonts w:cs="Arial"/>
                <w:sz w:val="16"/>
                <w:szCs w:val="16"/>
              </w:rPr>
            </w:pPr>
            <w:r w:rsidRPr="00305AF2">
              <w:rPr>
                <w:rFonts w:cs="Arial"/>
                <w:sz w:val="16"/>
                <w:szCs w:val="16"/>
              </w:rPr>
              <w:t>140,</w:t>
            </w:r>
            <w:r w:rsidR="00895DE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5D39F08" w14:textId="77777777" w:rsidR="00E11DF7" w:rsidRPr="002C6103" w:rsidRDefault="00E11DF7" w:rsidP="009742D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288C974" w14:textId="77777777" w:rsidR="00E11DF7" w:rsidRPr="002C6103" w:rsidRDefault="00E11DF7" w:rsidP="009742D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14A52EED" w14:textId="77777777" w:rsidR="00E11DF7" w:rsidRPr="002C6103" w:rsidRDefault="00E11DF7" w:rsidP="009742D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14:paraId="3F566208" w14:textId="73F10211" w:rsidR="00EC28D2" w:rsidRDefault="002F2695" w:rsidP="006E319F">
      <w:pPr>
        <w:pStyle w:val="Default"/>
        <w:spacing w:before="120" w:after="120" w:line="240" w:lineRule="exac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 xml:space="preserve">a </w:t>
      </w:r>
      <w:r w:rsidR="00EC28D2">
        <w:rPr>
          <w:rFonts w:ascii="Fira Sans" w:hAnsi="Fira Sans"/>
          <w:spacing w:val="-4"/>
          <w:sz w:val="16"/>
          <w:szCs w:val="16"/>
        </w:rPr>
        <w:t xml:space="preserve">- </w:t>
      </w:r>
      <w:r w:rsidR="00EC28D2" w:rsidRPr="00E576E5">
        <w:rPr>
          <w:rFonts w:ascii="Fira Sans" w:hAnsi="Fira Sans"/>
          <w:spacing w:val="-4"/>
          <w:sz w:val="16"/>
          <w:szCs w:val="16"/>
        </w:rPr>
        <w:t>brak danych</w:t>
      </w:r>
      <w:r w:rsidR="00EC28D2">
        <w:rPr>
          <w:rFonts w:ascii="Fira Sans" w:hAnsi="Fira Sans"/>
          <w:spacing w:val="-4"/>
          <w:sz w:val="16"/>
          <w:szCs w:val="16"/>
        </w:rPr>
        <w:t xml:space="preserve"> w </w:t>
      </w:r>
      <w:r w:rsidR="00B00A20">
        <w:rPr>
          <w:rFonts w:ascii="Fira Sans" w:hAnsi="Fira Sans"/>
          <w:spacing w:val="-4"/>
          <w:sz w:val="16"/>
          <w:szCs w:val="16"/>
        </w:rPr>
        <w:t>kwietniu</w:t>
      </w:r>
      <w:r w:rsidR="00EC28D2">
        <w:rPr>
          <w:rFonts w:ascii="Fira Sans" w:hAnsi="Fira Sans"/>
          <w:spacing w:val="-4"/>
          <w:sz w:val="16"/>
          <w:szCs w:val="16"/>
        </w:rPr>
        <w:t xml:space="preserve"> 202</w:t>
      </w:r>
      <w:r w:rsidR="00275D19">
        <w:rPr>
          <w:rFonts w:ascii="Fira Sans" w:hAnsi="Fira Sans"/>
          <w:spacing w:val="-4"/>
          <w:sz w:val="16"/>
          <w:szCs w:val="16"/>
        </w:rPr>
        <w:t>1</w:t>
      </w:r>
      <w:r w:rsidR="00EC28D2">
        <w:rPr>
          <w:rFonts w:ascii="Fira Sans" w:hAnsi="Fira Sans"/>
          <w:spacing w:val="-4"/>
          <w:sz w:val="16"/>
          <w:szCs w:val="16"/>
        </w:rPr>
        <w:t xml:space="preserve"> r.</w:t>
      </w:r>
      <w:r w:rsidR="00EC28D2" w:rsidRPr="00E576E5">
        <w:rPr>
          <w:rFonts w:ascii="Fira Sans" w:hAnsi="Fira Sans"/>
          <w:spacing w:val="-4"/>
          <w:sz w:val="16"/>
          <w:szCs w:val="16"/>
        </w:rPr>
        <w:t xml:space="preserve"> ze względu na  zamknięci</w:t>
      </w:r>
      <w:r w:rsidR="00EC28D2">
        <w:rPr>
          <w:rFonts w:ascii="Fira Sans" w:hAnsi="Fira Sans"/>
          <w:spacing w:val="-4"/>
          <w:sz w:val="16"/>
          <w:szCs w:val="16"/>
        </w:rPr>
        <w:t>e</w:t>
      </w:r>
      <w:r w:rsidR="00EC28D2" w:rsidRPr="00E576E5">
        <w:rPr>
          <w:rFonts w:ascii="Fira Sans" w:hAnsi="Fira Sans"/>
          <w:spacing w:val="-4"/>
          <w:sz w:val="16"/>
          <w:szCs w:val="16"/>
        </w:rPr>
        <w:t xml:space="preserve"> targowisk </w:t>
      </w:r>
      <w:r w:rsidR="00EC28D2">
        <w:rPr>
          <w:rFonts w:ascii="Fira Sans" w:hAnsi="Fira Sans"/>
          <w:spacing w:val="-4"/>
          <w:sz w:val="16"/>
          <w:szCs w:val="16"/>
        </w:rPr>
        <w:t xml:space="preserve">w związku ze </w:t>
      </w:r>
      <w:r w:rsidR="00EC28D2" w:rsidRPr="00E576E5">
        <w:rPr>
          <w:rFonts w:ascii="Fira Sans" w:hAnsi="Fira Sans"/>
          <w:spacing w:val="-4"/>
          <w:sz w:val="16"/>
          <w:szCs w:val="16"/>
        </w:rPr>
        <w:t>stanem zagrożenia chorobą COVID-19</w:t>
      </w:r>
      <w:r w:rsidR="00EC28D2">
        <w:rPr>
          <w:rFonts w:ascii="Fira Sans" w:hAnsi="Fira Sans"/>
          <w:spacing w:val="-4"/>
          <w:sz w:val="16"/>
          <w:szCs w:val="16"/>
        </w:rPr>
        <w:t>, n</w:t>
      </w:r>
      <w:r w:rsidR="00EC28D2" w:rsidRPr="00E576E5">
        <w:rPr>
          <w:rFonts w:ascii="Fira Sans" w:hAnsi="Fira Sans"/>
          <w:spacing w:val="-4"/>
          <w:sz w:val="16"/>
          <w:szCs w:val="16"/>
        </w:rPr>
        <w:t>ie było możliwe zebranie danych o cenach produktów rolnych na targowiskach.</w:t>
      </w:r>
    </w:p>
    <w:p w14:paraId="229DF77F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23E842AF" w14:textId="212C9184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7058524A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0759D70C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11E56B61" w14:textId="0353E92E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w </w:t>
      </w:r>
      <w:r w:rsidR="00680829">
        <w:rPr>
          <w:rFonts w:eastAsia="Times New Roman" w:cs="Times New Roman"/>
          <w:b/>
          <w:bCs/>
          <w:color w:val="001D77"/>
          <w:szCs w:val="19"/>
          <w:lang w:eastAsia="pl-PL"/>
        </w:rPr>
        <w:t>kwietniu</w:t>
      </w:r>
      <w:r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2022 r.</w:t>
      </w:r>
    </w:p>
    <w:p w14:paraId="7832DF61" w14:textId="7E9BB533" w:rsidR="00EC28D2" w:rsidRDefault="00EC28D2" w:rsidP="00FE33DD">
      <w:pPr>
        <w:spacing w:line="288" w:lineRule="auto"/>
        <w:rPr>
          <w:szCs w:val="19"/>
        </w:rPr>
      </w:pPr>
      <w:r w:rsidRPr="00884A5B">
        <w:rPr>
          <w:szCs w:val="19"/>
        </w:rPr>
        <w:t xml:space="preserve">W </w:t>
      </w:r>
      <w:r w:rsidR="00680829">
        <w:rPr>
          <w:szCs w:val="19"/>
        </w:rPr>
        <w:t>kwietniu</w:t>
      </w:r>
      <w:r w:rsidRPr="00884A5B">
        <w:rPr>
          <w:szCs w:val="19"/>
        </w:rPr>
        <w:t xml:space="preserve"> 202</w:t>
      </w:r>
      <w:r w:rsidR="00B24E3E">
        <w:rPr>
          <w:szCs w:val="19"/>
        </w:rPr>
        <w:t>2</w:t>
      </w:r>
      <w:r w:rsidRPr="00884A5B">
        <w:rPr>
          <w:szCs w:val="19"/>
        </w:rPr>
        <w:t xml:space="preserve"> r. ceny </w:t>
      </w:r>
      <w:r w:rsidRPr="00884A5B">
        <w:rPr>
          <w:b/>
          <w:szCs w:val="19"/>
        </w:rPr>
        <w:t>pszenicy</w:t>
      </w:r>
      <w:r w:rsidRPr="00884A5B">
        <w:rPr>
          <w:szCs w:val="19"/>
        </w:rPr>
        <w:t xml:space="preserve"> w skupie </w:t>
      </w:r>
      <w:r>
        <w:rPr>
          <w:szCs w:val="19"/>
        </w:rPr>
        <w:t>(1</w:t>
      </w:r>
      <w:r w:rsidR="00513607">
        <w:rPr>
          <w:szCs w:val="19"/>
        </w:rPr>
        <w:t>64</w:t>
      </w:r>
      <w:r>
        <w:rPr>
          <w:szCs w:val="19"/>
        </w:rPr>
        <w:t>,</w:t>
      </w:r>
      <w:r w:rsidR="00513607">
        <w:rPr>
          <w:szCs w:val="19"/>
        </w:rPr>
        <w:t>0</w:t>
      </w:r>
      <w:r w:rsidR="00387F35">
        <w:rPr>
          <w:szCs w:val="19"/>
        </w:rPr>
        <w:t>9</w:t>
      </w:r>
      <w:r>
        <w:rPr>
          <w:szCs w:val="19"/>
        </w:rPr>
        <w:t xml:space="preserve"> zł za </w:t>
      </w:r>
      <w:proofErr w:type="spellStart"/>
      <w:r>
        <w:rPr>
          <w:szCs w:val="19"/>
        </w:rPr>
        <w:t>dt</w:t>
      </w:r>
      <w:proofErr w:type="spellEnd"/>
      <w:r>
        <w:rPr>
          <w:szCs w:val="19"/>
        </w:rPr>
        <w:t>)</w:t>
      </w:r>
      <w:r w:rsidRPr="00884A5B">
        <w:rPr>
          <w:szCs w:val="19"/>
        </w:rPr>
        <w:t xml:space="preserve"> </w:t>
      </w:r>
      <w:r w:rsidR="00C73CAF">
        <w:rPr>
          <w:szCs w:val="19"/>
        </w:rPr>
        <w:t>wzrosły zarówno</w:t>
      </w:r>
      <w:r>
        <w:rPr>
          <w:szCs w:val="19"/>
        </w:rPr>
        <w:t xml:space="preserve"> w stosunku do </w:t>
      </w:r>
      <w:r w:rsidR="0088551B">
        <w:rPr>
          <w:szCs w:val="19"/>
        </w:rPr>
        <w:t>marca br.</w:t>
      </w:r>
      <w:r>
        <w:rPr>
          <w:szCs w:val="19"/>
        </w:rPr>
        <w:t xml:space="preserve"> (o </w:t>
      </w:r>
      <w:r w:rsidR="009A02A8">
        <w:rPr>
          <w:szCs w:val="19"/>
        </w:rPr>
        <w:t>8</w:t>
      </w:r>
      <w:r>
        <w:rPr>
          <w:szCs w:val="19"/>
        </w:rPr>
        <w:t>,</w:t>
      </w:r>
      <w:r w:rsidR="009A02A8">
        <w:rPr>
          <w:szCs w:val="19"/>
        </w:rPr>
        <w:t>2</w:t>
      </w:r>
      <w:r>
        <w:rPr>
          <w:szCs w:val="19"/>
        </w:rPr>
        <w:t xml:space="preserve">%), </w:t>
      </w:r>
      <w:r w:rsidR="00C73CAF">
        <w:rPr>
          <w:szCs w:val="19"/>
        </w:rPr>
        <w:t xml:space="preserve">jak i w </w:t>
      </w:r>
      <w:r w:rsidR="00A5765F">
        <w:rPr>
          <w:szCs w:val="19"/>
        </w:rPr>
        <w:t>porównaniu</w:t>
      </w:r>
      <w:r w:rsidR="00C73CAF">
        <w:rPr>
          <w:szCs w:val="19"/>
        </w:rPr>
        <w:t xml:space="preserve"> </w:t>
      </w:r>
      <w:r w:rsidR="0003033C">
        <w:rPr>
          <w:szCs w:val="19"/>
        </w:rPr>
        <w:t xml:space="preserve">z </w:t>
      </w:r>
      <w:r w:rsidR="00C73CAF">
        <w:rPr>
          <w:szCs w:val="19"/>
        </w:rPr>
        <w:t>analogiczn</w:t>
      </w:r>
      <w:r w:rsidR="00DE0E1C">
        <w:rPr>
          <w:szCs w:val="19"/>
        </w:rPr>
        <w:t>ym</w:t>
      </w:r>
      <w:r w:rsidR="00C73CAF">
        <w:rPr>
          <w:szCs w:val="19"/>
        </w:rPr>
        <w:t xml:space="preserve"> okres</w:t>
      </w:r>
      <w:r w:rsidR="00DE0E1C">
        <w:rPr>
          <w:szCs w:val="19"/>
        </w:rPr>
        <w:t>em</w:t>
      </w:r>
      <w:r w:rsidR="00C73CAF">
        <w:rPr>
          <w:szCs w:val="19"/>
        </w:rPr>
        <w:t xml:space="preserve"> ubiegłego roku</w:t>
      </w:r>
      <w:r w:rsidR="00303D51">
        <w:rPr>
          <w:szCs w:val="19"/>
        </w:rPr>
        <w:t xml:space="preserve"> </w:t>
      </w:r>
      <w:r>
        <w:rPr>
          <w:szCs w:val="19"/>
        </w:rPr>
        <w:t xml:space="preserve">(o </w:t>
      </w:r>
      <w:r w:rsidR="009A02A8">
        <w:rPr>
          <w:szCs w:val="19"/>
        </w:rPr>
        <w:t>73</w:t>
      </w:r>
      <w:r>
        <w:rPr>
          <w:szCs w:val="19"/>
        </w:rPr>
        <w:t>,</w:t>
      </w:r>
      <w:r w:rsidR="009A02A8">
        <w:rPr>
          <w:szCs w:val="19"/>
        </w:rPr>
        <w:t>5</w:t>
      </w:r>
      <w:r>
        <w:rPr>
          <w:szCs w:val="19"/>
        </w:rPr>
        <w:t>%).</w:t>
      </w:r>
      <w:r w:rsidRPr="00884A5B">
        <w:rPr>
          <w:szCs w:val="19"/>
        </w:rPr>
        <w:t xml:space="preserve"> </w:t>
      </w:r>
      <w:r w:rsidRPr="00F3483D">
        <w:rPr>
          <w:szCs w:val="19"/>
        </w:rPr>
        <w:t xml:space="preserve">Na targowiskach za </w:t>
      </w:r>
      <w:proofErr w:type="spellStart"/>
      <w:r w:rsidRPr="00F3483D">
        <w:rPr>
          <w:szCs w:val="19"/>
        </w:rPr>
        <w:t>dt</w:t>
      </w:r>
      <w:proofErr w:type="spellEnd"/>
      <w:r w:rsidRPr="00F3483D">
        <w:rPr>
          <w:szCs w:val="19"/>
        </w:rPr>
        <w:t xml:space="preserve"> pszenicy płacono </w:t>
      </w:r>
      <w:r>
        <w:rPr>
          <w:szCs w:val="19"/>
        </w:rPr>
        <w:t>1</w:t>
      </w:r>
      <w:r w:rsidR="00D04527">
        <w:rPr>
          <w:szCs w:val="19"/>
        </w:rPr>
        <w:t>75</w:t>
      </w:r>
      <w:r>
        <w:rPr>
          <w:szCs w:val="19"/>
        </w:rPr>
        <w:t>,</w:t>
      </w:r>
      <w:r w:rsidR="00D04527">
        <w:rPr>
          <w:szCs w:val="19"/>
        </w:rPr>
        <w:t>40</w:t>
      </w:r>
      <w:r>
        <w:rPr>
          <w:szCs w:val="19"/>
        </w:rPr>
        <w:t xml:space="preserve"> </w:t>
      </w:r>
      <w:r w:rsidRPr="00F3483D">
        <w:rPr>
          <w:szCs w:val="19"/>
        </w:rPr>
        <w:t>zł, tj.</w:t>
      </w:r>
      <w:r>
        <w:rPr>
          <w:szCs w:val="19"/>
        </w:rPr>
        <w:t xml:space="preserve"> o </w:t>
      </w:r>
      <w:r w:rsidR="00D04527">
        <w:rPr>
          <w:szCs w:val="19"/>
        </w:rPr>
        <w:t>9</w:t>
      </w:r>
      <w:r>
        <w:rPr>
          <w:szCs w:val="19"/>
        </w:rPr>
        <w:t>,</w:t>
      </w:r>
      <w:r w:rsidR="00B47C9E">
        <w:rPr>
          <w:szCs w:val="19"/>
        </w:rPr>
        <w:t>7</w:t>
      </w:r>
      <w:r>
        <w:rPr>
          <w:szCs w:val="19"/>
        </w:rPr>
        <w:t>%</w:t>
      </w:r>
      <w:r w:rsidRPr="00367EF0">
        <w:rPr>
          <w:szCs w:val="19"/>
        </w:rPr>
        <w:t xml:space="preserve"> </w:t>
      </w:r>
      <w:r>
        <w:rPr>
          <w:szCs w:val="19"/>
        </w:rPr>
        <w:t>więcej</w:t>
      </w:r>
      <w:r w:rsidRPr="00F3483D">
        <w:rPr>
          <w:szCs w:val="19"/>
        </w:rPr>
        <w:t xml:space="preserve"> niż </w:t>
      </w:r>
      <w:r>
        <w:rPr>
          <w:szCs w:val="19"/>
        </w:rPr>
        <w:t xml:space="preserve">w </w:t>
      </w:r>
      <w:r w:rsidR="0088551B">
        <w:rPr>
          <w:szCs w:val="19"/>
        </w:rPr>
        <w:t>poprzednim miesiącu.</w:t>
      </w:r>
      <w:r>
        <w:rPr>
          <w:szCs w:val="19"/>
        </w:rPr>
        <w:t xml:space="preserve"> </w:t>
      </w:r>
    </w:p>
    <w:p w14:paraId="52B07E6E" w14:textId="6000E6C8" w:rsidR="00EC28D2" w:rsidRPr="00884A5B" w:rsidRDefault="00EC28D2" w:rsidP="00FE33DD">
      <w:pPr>
        <w:spacing w:line="288" w:lineRule="auto"/>
        <w:rPr>
          <w:szCs w:val="19"/>
        </w:rPr>
      </w:pPr>
      <w:r w:rsidRPr="00B42657">
        <w:rPr>
          <w:szCs w:val="19"/>
        </w:rPr>
        <w:t xml:space="preserve">Cena </w:t>
      </w:r>
      <w:r w:rsidRPr="00B42657">
        <w:rPr>
          <w:b/>
          <w:szCs w:val="19"/>
        </w:rPr>
        <w:t xml:space="preserve">żyta </w:t>
      </w:r>
      <w:r w:rsidRPr="00B42657">
        <w:rPr>
          <w:szCs w:val="19"/>
        </w:rPr>
        <w:t xml:space="preserve">w skupie wyniosła </w:t>
      </w:r>
      <w:r>
        <w:rPr>
          <w:szCs w:val="19"/>
        </w:rPr>
        <w:t>1</w:t>
      </w:r>
      <w:r w:rsidR="009C3CC8">
        <w:rPr>
          <w:szCs w:val="19"/>
        </w:rPr>
        <w:t>38</w:t>
      </w:r>
      <w:r w:rsidRPr="00B42657">
        <w:rPr>
          <w:szCs w:val="19"/>
        </w:rPr>
        <w:t>,</w:t>
      </w:r>
      <w:r w:rsidR="009C3CC8">
        <w:rPr>
          <w:szCs w:val="19"/>
        </w:rPr>
        <w:t>3</w:t>
      </w:r>
      <w:r w:rsidR="00896A84">
        <w:rPr>
          <w:szCs w:val="19"/>
        </w:rPr>
        <w:t>6</w:t>
      </w:r>
      <w:r w:rsidRPr="00B42657">
        <w:rPr>
          <w:szCs w:val="19"/>
        </w:rPr>
        <w:t xml:space="preserve"> zł za </w:t>
      </w:r>
      <w:proofErr w:type="spellStart"/>
      <w:r w:rsidRPr="00B42657">
        <w:rPr>
          <w:szCs w:val="19"/>
        </w:rPr>
        <w:t>dt</w:t>
      </w:r>
      <w:proofErr w:type="spellEnd"/>
      <w:r>
        <w:rPr>
          <w:szCs w:val="19"/>
        </w:rPr>
        <w:t xml:space="preserve"> i była </w:t>
      </w:r>
      <w:r w:rsidR="001259A9">
        <w:rPr>
          <w:szCs w:val="19"/>
        </w:rPr>
        <w:t>wyższa</w:t>
      </w:r>
      <w:r w:rsidR="00A5765F">
        <w:rPr>
          <w:szCs w:val="19"/>
        </w:rPr>
        <w:t xml:space="preserve"> o </w:t>
      </w:r>
      <w:r w:rsidR="009C3CC8">
        <w:rPr>
          <w:szCs w:val="19"/>
        </w:rPr>
        <w:t>14</w:t>
      </w:r>
      <w:r w:rsidR="00A5765F">
        <w:rPr>
          <w:szCs w:val="19"/>
        </w:rPr>
        <w:t>,</w:t>
      </w:r>
      <w:r w:rsidR="009C3CC8">
        <w:rPr>
          <w:szCs w:val="19"/>
        </w:rPr>
        <w:t>9</w:t>
      </w:r>
      <w:r w:rsidR="00A5765F">
        <w:rPr>
          <w:szCs w:val="19"/>
        </w:rPr>
        <w:t>%</w:t>
      </w:r>
      <w:r>
        <w:rPr>
          <w:szCs w:val="19"/>
        </w:rPr>
        <w:t xml:space="preserve"> </w:t>
      </w:r>
      <w:r w:rsidR="00A5765F">
        <w:rPr>
          <w:szCs w:val="19"/>
        </w:rPr>
        <w:t xml:space="preserve">niż w </w:t>
      </w:r>
      <w:r w:rsidR="00DF6422">
        <w:rPr>
          <w:szCs w:val="19"/>
        </w:rPr>
        <w:t>marcu</w:t>
      </w:r>
      <w:r w:rsidR="00A5765F">
        <w:rPr>
          <w:szCs w:val="19"/>
        </w:rPr>
        <w:t xml:space="preserve"> br.</w:t>
      </w:r>
      <w:r>
        <w:rPr>
          <w:szCs w:val="19"/>
        </w:rPr>
        <w:t xml:space="preserve"> </w:t>
      </w:r>
      <w:r w:rsidR="00797774">
        <w:rPr>
          <w:szCs w:val="19"/>
        </w:rPr>
        <w:t xml:space="preserve">oraz </w:t>
      </w:r>
      <w:r w:rsidR="00A5765F">
        <w:rPr>
          <w:szCs w:val="19"/>
        </w:rPr>
        <w:t xml:space="preserve">o </w:t>
      </w:r>
      <w:r w:rsidR="009C3CC8">
        <w:rPr>
          <w:szCs w:val="19"/>
        </w:rPr>
        <w:t>81</w:t>
      </w:r>
      <w:r w:rsidR="00A5765F">
        <w:rPr>
          <w:szCs w:val="19"/>
        </w:rPr>
        <w:t>,</w:t>
      </w:r>
      <w:r w:rsidR="009C3CC8">
        <w:rPr>
          <w:szCs w:val="19"/>
        </w:rPr>
        <w:t>1</w:t>
      </w:r>
      <w:r w:rsidR="00A5765F">
        <w:rPr>
          <w:szCs w:val="19"/>
        </w:rPr>
        <w:t xml:space="preserve">% wyższa niż </w:t>
      </w:r>
      <w:r w:rsidR="00B56097">
        <w:rPr>
          <w:szCs w:val="19"/>
        </w:rPr>
        <w:t>przed rokiem.</w:t>
      </w:r>
      <w:r w:rsidR="00A5765F">
        <w:rPr>
          <w:szCs w:val="19"/>
        </w:rPr>
        <w:t xml:space="preserve"> </w:t>
      </w:r>
      <w:r w:rsidRPr="00884A5B">
        <w:rPr>
          <w:szCs w:val="19"/>
        </w:rPr>
        <w:t>W obrocie targowis</w:t>
      </w:r>
      <w:r>
        <w:rPr>
          <w:szCs w:val="19"/>
        </w:rPr>
        <w:t>kowym cena</w:t>
      </w:r>
      <w:r w:rsidRPr="00884A5B">
        <w:rPr>
          <w:szCs w:val="19"/>
        </w:rPr>
        <w:t xml:space="preserve"> żyta </w:t>
      </w:r>
      <w:r>
        <w:rPr>
          <w:szCs w:val="19"/>
        </w:rPr>
        <w:t>(</w:t>
      </w:r>
      <w:r w:rsidR="00C44E5D">
        <w:rPr>
          <w:szCs w:val="19"/>
        </w:rPr>
        <w:t>1</w:t>
      </w:r>
      <w:r w:rsidR="008E62E3">
        <w:rPr>
          <w:szCs w:val="19"/>
        </w:rPr>
        <w:t>27</w:t>
      </w:r>
      <w:r>
        <w:rPr>
          <w:szCs w:val="19"/>
        </w:rPr>
        <w:t>,</w:t>
      </w:r>
      <w:r w:rsidR="008E62E3">
        <w:rPr>
          <w:szCs w:val="19"/>
        </w:rPr>
        <w:t>18</w:t>
      </w:r>
      <w:r>
        <w:rPr>
          <w:szCs w:val="19"/>
        </w:rPr>
        <w:t xml:space="preserve"> zł za </w:t>
      </w:r>
      <w:proofErr w:type="spellStart"/>
      <w:r w:rsidRPr="00884A5B">
        <w:rPr>
          <w:szCs w:val="19"/>
        </w:rPr>
        <w:t>dt</w:t>
      </w:r>
      <w:proofErr w:type="spellEnd"/>
      <w:r>
        <w:rPr>
          <w:szCs w:val="19"/>
        </w:rPr>
        <w:t xml:space="preserve">) wzrosła o </w:t>
      </w:r>
      <w:r w:rsidR="008E62E3">
        <w:rPr>
          <w:szCs w:val="19"/>
        </w:rPr>
        <w:t>8</w:t>
      </w:r>
      <w:r>
        <w:rPr>
          <w:szCs w:val="19"/>
        </w:rPr>
        <w:t>,</w:t>
      </w:r>
      <w:r w:rsidR="008E62E3">
        <w:rPr>
          <w:szCs w:val="19"/>
        </w:rPr>
        <w:t>8</w:t>
      </w:r>
      <w:r>
        <w:rPr>
          <w:szCs w:val="19"/>
        </w:rPr>
        <w:t xml:space="preserve">% w stosunku do </w:t>
      </w:r>
      <w:r w:rsidR="00DF6422">
        <w:rPr>
          <w:szCs w:val="19"/>
        </w:rPr>
        <w:t>marca</w:t>
      </w:r>
      <w:r>
        <w:rPr>
          <w:szCs w:val="19"/>
        </w:rPr>
        <w:t xml:space="preserve"> 202</w:t>
      </w:r>
      <w:r w:rsidR="001539CB">
        <w:rPr>
          <w:szCs w:val="19"/>
        </w:rPr>
        <w:t>2</w:t>
      </w:r>
      <w:r>
        <w:rPr>
          <w:szCs w:val="19"/>
        </w:rPr>
        <w:t xml:space="preserve"> r.</w:t>
      </w:r>
    </w:p>
    <w:p w14:paraId="57EF14E8" w14:textId="083062E7" w:rsidR="00EC28D2" w:rsidRDefault="00EC28D2" w:rsidP="00A03B7C">
      <w:pPr>
        <w:spacing w:line="288" w:lineRule="auto"/>
        <w:rPr>
          <w:szCs w:val="19"/>
        </w:rPr>
      </w:pPr>
      <w:r w:rsidRPr="00884A5B">
        <w:rPr>
          <w:szCs w:val="19"/>
        </w:rPr>
        <w:t xml:space="preserve">W </w:t>
      </w:r>
      <w:r w:rsidR="00753857">
        <w:rPr>
          <w:szCs w:val="19"/>
        </w:rPr>
        <w:t>kwietniu</w:t>
      </w:r>
      <w:r w:rsidRPr="00884A5B">
        <w:rPr>
          <w:szCs w:val="19"/>
        </w:rPr>
        <w:t xml:space="preserve"> 202</w:t>
      </w:r>
      <w:r w:rsidR="00FF345A">
        <w:rPr>
          <w:szCs w:val="19"/>
        </w:rPr>
        <w:t>2</w:t>
      </w:r>
      <w:r>
        <w:rPr>
          <w:szCs w:val="19"/>
        </w:rPr>
        <w:t xml:space="preserve"> r. cen</w:t>
      </w:r>
      <w:r w:rsidR="00D0549B">
        <w:rPr>
          <w:szCs w:val="19"/>
        </w:rPr>
        <w:t>a</w:t>
      </w:r>
      <w:r w:rsidRPr="00884A5B">
        <w:rPr>
          <w:szCs w:val="19"/>
        </w:rPr>
        <w:t xml:space="preserve"> </w:t>
      </w:r>
      <w:r>
        <w:rPr>
          <w:b/>
          <w:szCs w:val="19"/>
        </w:rPr>
        <w:t xml:space="preserve">ziemniaków </w:t>
      </w:r>
      <w:r>
        <w:rPr>
          <w:szCs w:val="19"/>
        </w:rPr>
        <w:t>w skupie (</w:t>
      </w:r>
      <w:r w:rsidR="00F85AED">
        <w:rPr>
          <w:szCs w:val="19"/>
        </w:rPr>
        <w:t>8</w:t>
      </w:r>
      <w:r w:rsidR="007643DD">
        <w:rPr>
          <w:szCs w:val="19"/>
        </w:rPr>
        <w:t>1</w:t>
      </w:r>
      <w:r>
        <w:rPr>
          <w:szCs w:val="19"/>
        </w:rPr>
        <w:t>,</w:t>
      </w:r>
      <w:r w:rsidR="007643DD">
        <w:rPr>
          <w:szCs w:val="19"/>
        </w:rPr>
        <w:t>10</w:t>
      </w:r>
      <w:r w:rsidRPr="00B42657">
        <w:rPr>
          <w:szCs w:val="19"/>
        </w:rPr>
        <w:t xml:space="preserve"> zł za </w:t>
      </w:r>
      <w:proofErr w:type="spellStart"/>
      <w:r w:rsidRPr="00B42657">
        <w:rPr>
          <w:szCs w:val="19"/>
        </w:rPr>
        <w:t>dt</w:t>
      </w:r>
      <w:proofErr w:type="spellEnd"/>
      <w:r>
        <w:rPr>
          <w:szCs w:val="19"/>
        </w:rPr>
        <w:t>)</w:t>
      </w:r>
      <w:r w:rsidR="002F2695">
        <w:rPr>
          <w:szCs w:val="19"/>
        </w:rPr>
        <w:t xml:space="preserve"> </w:t>
      </w:r>
      <w:r w:rsidR="007643DD">
        <w:rPr>
          <w:szCs w:val="19"/>
        </w:rPr>
        <w:t>spadła</w:t>
      </w:r>
      <w:r w:rsidR="00D0549B">
        <w:rPr>
          <w:szCs w:val="19"/>
        </w:rPr>
        <w:t xml:space="preserve"> w skali miesiąca</w:t>
      </w:r>
      <w:r>
        <w:rPr>
          <w:szCs w:val="19"/>
        </w:rPr>
        <w:t xml:space="preserve"> o </w:t>
      </w:r>
      <w:r w:rsidR="00A55F4A">
        <w:rPr>
          <w:szCs w:val="19"/>
        </w:rPr>
        <w:t>2</w:t>
      </w:r>
      <w:r>
        <w:rPr>
          <w:szCs w:val="19"/>
        </w:rPr>
        <w:t>,</w:t>
      </w:r>
      <w:r w:rsidR="007643DD">
        <w:rPr>
          <w:szCs w:val="19"/>
        </w:rPr>
        <w:t>0</w:t>
      </w:r>
      <w:r w:rsidRPr="00B42657">
        <w:rPr>
          <w:szCs w:val="19"/>
        </w:rPr>
        <w:t>%</w:t>
      </w:r>
      <w:r w:rsidR="006120AE">
        <w:rPr>
          <w:szCs w:val="19"/>
        </w:rPr>
        <w:t xml:space="preserve">, </w:t>
      </w:r>
      <w:r w:rsidR="007643DD">
        <w:rPr>
          <w:szCs w:val="19"/>
        </w:rPr>
        <w:t>ale</w:t>
      </w:r>
      <w:r w:rsidR="005E553D">
        <w:rPr>
          <w:szCs w:val="19"/>
        </w:rPr>
        <w:t xml:space="preserve"> była wyższa w porównaniu z kwietniem ubiegłego roku </w:t>
      </w:r>
      <w:r w:rsidR="007643DD">
        <w:rPr>
          <w:szCs w:val="19"/>
        </w:rPr>
        <w:t>– o 10,</w:t>
      </w:r>
      <w:r w:rsidR="00E8692B">
        <w:rPr>
          <w:szCs w:val="19"/>
        </w:rPr>
        <w:t>4</w:t>
      </w:r>
      <w:r w:rsidR="007643DD">
        <w:rPr>
          <w:szCs w:val="19"/>
        </w:rPr>
        <w:t>%.</w:t>
      </w:r>
      <w:r>
        <w:rPr>
          <w:szCs w:val="19"/>
        </w:rPr>
        <w:t xml:space="preserve"> </w:t>
      </w:r>
      <w:r w:rsidRPr="00884A5B">
        <w:rPr>
          <w:szCs w:val="19"/>
        </w:rPr>
        <w:t xml:space="preserve">Na targowiskach za 1 </w:t>
      </w:r>
      <w:proofErr w:type="spellStart"/>
      <w:r w:rsidRPr="00884A5B">
        <w:rPr>
          <w:szCs w:val="19"/>
        </w:rPr>
        <w:t>dt</w:t>
      </w:r>
      <w:proofErr w:type="spellEnd"/>
      <w:r w:rsidRPr="00884A5B">
        <w:rPr>
          <w:szCs w:val="19"/>
        </w:rPr>
        <w:t xml:space="preserve"> ziemniaków płacono 1</w:t>
      </w:r>
      <w:r>
        <w:rPr>
          <w:szCs w:val="19"/>
        </w:rPr>
        <w:t>4</w:t>
      </w:r>
      <w:r w:rsidR="007643DD">
        <w:rPr>
          <w:szCs w:val="19"/>
        </w:rPr>
        <w:t>9,32</w:t>
      </w:r>
      <w:r w:rsidRPr="00884A5B">
        <w:rPr>
          <w:szCs w:val="19"/>
        </w:rPr>
        <w:t xml:space="preserve"> zł</w:t>
      </w:r>
      <w:r>
        <w:rPr>
          <w:szCs w:val="19"/>
        </w:rPr>
        <w:t xml:space="preserve">, </w:t>
      </w:r>
      <w:r w:rsidRPr="00884A5B">
        <w:rPr>
          <w:szCs w:val="19"/>
        </w:rPr>
        <w:t>tj.</w:t>
      </w:r>
      <w:r>
        <w:rPr>
          <w:szCs w:val="19"/>
        </w:rPr>
        <w:t xml:space="preserve"> o </w:t>
      </w:r>
      <w:r w:rsidR="007643DD">
        <w:rPr>
          <w:szCs w:val="19"/>
        </w:rPr>
        <w:t>0</w:t>
      </w:r>
      <w:r>
        <w:rPr>
          <w:szCs w:val="19"/>
        </w:rPr>
        <w:t>,</w:t>
      </w:r>
      <w:r w:rsidR="007643DD">
        <w:rPr>
          <w:szCs w:val="19"/>
        </w:rPr>
        <w:t>9</w:t>
      </w:r>
      <w:r>
        <w:rPr>
          <w:szCs w:val="19"/>
        </w:rPr>
        <w:t xml:space="preserve">% </w:t>
      </w:r>
      <w:r w:rsidR="00983BC9">
        <w:rPr>
          <w:szCs w:val="19"/>
        </w:rPr>
        <w:t>więcej</w:t>
      </w:r>
      <w:r>
        <w:rPr>
          <w:szCs w:val="19"/>
        </w:rPr>
        <w:t xml:space="preserve"> niż w </w:t>
      </w:r>
      <w:r w:rsidR="00753857">
        <w:rPr>
          <w:szCs w:val="19"/>
        </w:rPr>
        <w:t>marcu</w:t>
      </w:r>
      <w:r>
        <w:rPr>
          <w:szCs w:val="19"/>
        </w:rPr>
        <w:t xml:space="preserve"> 202</w:t>
      </w:r>
      <w:r w:rsidR="00EE5A12">
        <w:rPr>
          <w:szCs w:val="19"/>
        </w:rPr>
        <w:t>2</w:t>
      </w:r>
      <w:r>
        <w:rPr>
          <w:szCs w:val="19"/>
        </w:rPr>
        <w:t xml:space="preserve"> r.</w:t>
      </w:r>
    </w:p>
    <w:p w14:paraId="4B75305E" w14:textId="6BEDA824" w:rsidR="00DA331D" w:rsidRPr="00ED765B" w:rsidRDefault="00540A6E" w:rsidP="00B13D59">
      <w:pPr>
        <w:pStyle w:val="Datainformacjisygnalnej"/>
        <w:spacing w:line="288" w:lineRule="auto"/>
        <w:jc w:val="left"/>
        <w:rPr>
          <w:rFonts w:ascii="Fira Sans" w:hAnsi="Fira Sans"/>
          <w:color w:val="auto"/>
          <w:sz w:val="19"/>
        </w:rPr>
      </w:pPr>
      <w:r w:rsidRPr="00ED765B">
        <w:rPr>
          <w:rFonts w:ascii="Fira Sans" w:hAnsi="Fira Sans"/>
          <w:color w:val="auto"/>
          <w:sz w:val="19"/>
        </w:rPr>
        <w:t>C</w:t>
      </w:r>
      <w:r w:rsidR="00EC28D2" w:rsidRPr="00ED765B">
        <w:rPr>
          <w:rFonts w:ascii="Fira Sans" w:hAnsi="Fira Sans"/>
          <w:color w:val="auto"/>
          <w:sz w:val="19"/>
        </w:rPr>
        <w:t xml:space="preserve">ena skupu </w:t>
      </w:r>
      <w:r w:rsidR="00EC28D2" w:rsidRPr="00933C2E">
        <w:rPr>
          <w:rFonts w:ascii="Fira Sans" w:hAnsi="Fira Sans"/>
          <w:b/>
          <w:color w:val="auto"/>
          <w:sz w:val="19"/>
        </w:rPr>
        <w:t>żywca wołowego</w:t>
      </w:r>
      <w:r w:rsidR="00EC28D2" w:rsidRPr="00ED765B">
        <w:rPr>
          <w:rFonts w:ascii="Fira Sans" w:hAnsi="Fira Sans"/>
          <w:color w:val="auto"/>
          <w:sz w:val="19"/>
        </w:rPr>
        <w:t xml:space="preserve"> (</w:t>
      </w:r>
      <w:r w:rsidR="00137FEB">
        <w:rPr>
          <w:rFonts w:ascii="Fira Sans" w:hAnsi="Fira Sans"/>
          <w:color w:val="auto"/>
          <w:sz w:val="19"/>
        </w:rPr>
        <w:t>1</w:t>
      </w:r>
      <w:r w:rsidR="002737FF">
        <w:rPr>
          <w:rFonts w:ascii="Fira Sans" w:hAnsi="Fira Sans"/>
          <w:color w:val="auto"/>
          <w:sz w:val="19"/>
        </w:rPr>
        <w:t>1</w:t>
      </w:r>
      <w:r w:rsidR="00EC28D2" w:rsidRPr="00ED765B">
        <w:rPr>
          <w:rFonts w:ascii="Fira Sans" w:hAnsi="Fira Sans"/>
          <w:color w:val="auto"/>
          <w:sz w:val="19"/>
        </w:rPr>
        <w:t>,</w:t>
      </w:r>
      <w:r w:rsidR="002737FF">
        <w:rPr>
          <w:rFonts w:ascii="Fira Sans" w:hAnsi="Fira Sans"/>
          <w:color w:val="auto"/>
          <w:sz w:val="19"/>
        </w:rPr>
        <w:t>23</w:t>
      </w:r>
      <w:r w:rsidR="00EC28D2" w:rsidRPr="00ED765B">
        <w:rPr>
          <w:rFonts w:ascii="Fira Sans" w:hAnsi="Fira Sans"/>
          <w:color w:val="auto"/>
          <w:sz w:val="19"/>
        </w:rPr>
        <w:t xml:space="preserve"> zł za kg) wzrosła zarówno w stosunku do miesiąca poprzedniego, jak i w porównaniu z </w:t>
      </w:r>
      <w:r w:rsidR="00B85DFB">
        <w:rPr>
          <w:rFonts w:ascii="Fira Sans" w:hAnsi="Fira Sans"/>
          <w:color w:val="auto"/>
          <w:sz w:val="19"/>
        </w:rPr>
        <w:t>kwietniem</w:t>
      </w:r>
      <w:r w:rsidR="00EC28D2" w:rsidRPr="00ED765B">
        <w:rPr>
          <w:rFonts w:ascii="Fira Sans" w:hAnsi="Fira Sans"/>
          <w:color w:val="auto"/>
          <w:sz w:val="19"/>
        </w:rPr>
        <w:t xml:space="preserve"> 202</w:t>
      </w:r>
      <w:r w:rsidR="00A34859">
        <w:rPr>
          <w:rFonts w:ascii="Fira Sans" w:hAnsi="Fira Sans"/>
          <w:color w:val="auto"/>
          <w:sz w:val="19"/>
        </w:rPr>
        <w:t>1</w:t>
      </w:r>
      <w:r w:rsidR="00EC28D2" w:rsidRPr="00ED765B">
        <w:rPr>
          <w:rFonts w:ascii="Fira Sans" w:hAnsi="Fira Sans"/>
          <w:color w:val="auto"/>
          <w:sz w:val="19"/>
        </w:rPr>
        <w:t xml:space="preserve"> r. – odpowiednio o </w:t>
      </w:r>
      <w:r w:rsidR="002737FF">
        <w:rPr>
          <w:rFonts w:ascii="Fira Sans" w:hAnsi="Fira Sans"/>
          <w:color w:val="auto"/>
          <w:sz w:val="19"/>
        </w:rPr>
        <w:t>5</w:t>
      </w:r>
      <w:r w:rsidR="00EC28D2" w:rsidRPr="00ED765B">
        <w:rPr>
          <w:rFonts w:ascii="Fira Sans" w:hAnsi="Fira Sans"/>
          <w:color w:val="auto"/>
          <w:sz w:val="19"/>
        </w:rPr>
        <w:t>,</w:t>
      </w:r>
      <w:r w:rsidR="002737FF">
        <w:rPr>
          <w:rFonts w:ascii="Fira Sans" w:hAnsi="Fira Sans"/>
          <w:color w:val="auto"/>
          <w:sz w:val="19"/>
        </w:rPr>
        <w:t>1</w:t>
      </w:r>
      <w:r w:rsidR="00EC28D2" w:rsidRPr="00ED765B">
        <w:rPr>
          <w:rFonts w:ascii="Fira Sans" w:hAnsi="Fira Sans"/>
          <w:color w:val="auto"/>
          <w:sz w:val="19"/>
        </w:rPr>
        <w:t xml:space="preserve">% i o </w:t>
      </w:r>
      <w:r w:rsidR="00D32211">
        <w:rPr>
          <w:rFonts w:ascii="Fira Sans" w:hAnsi="Fira Sans"/>
          <w:color w:val="auto"/>
          <w:sz w:val="19"/>
        </w:rPr>
        <w:t>5</w:t>
      </w:r>
      <w:r w:rsidR="002737FF">
        <w:rPr>
          <w:rFonts w:ascii="Fira Sans" w:hAnsi="Fira Sans"/>
          <w:color w:val="auto"/>
          <w:sz w:val="19"/>
        </w:rPr>
        <w:t>6</w:t>
      </w:r>
      <w:r w:rsidR="00EC28D2" w:rsidRPr="00ED765B">
        <w:rPr>
          <w:rFonts w:ascii="Fira Sans" w:hAnsi="Fira Sans"/>
          <w:color w:val="auto"/>
          <w:sz w:val="19"/>
        </w:rPr>
        <w:t>,</w:t>
      </w:r>
      <w:r w:rsidR="002737FF">
        <w:rPr>
          <w:rFonts w:ascii="Fira Sans" w:hAnsi="Fira Sans"/>
          <w:color w:val="auto"/>
          <w:sz w:val="19"/>
        </w:rPr>
        <w:t>1</w:t>
      </w:r>
      <w:r w:rsidR="00EC28D2" w:rsidRPr="00ED765B">
        <w:rPr>
          <w:rFonts w:ascii="Fira Sans" w:hAnsi="Fira Sans"/>
          <w:color w:val="auto"/>
          <w:sz w:val="19"/>
        </w:rPr>
        <w:t xml:space="preserve">%. Na targowiskach za żywiec wołowy płacono </w:t>
      </w:r>
      <w:r w:rsidR="00DD1A56">
        <w:rPr>
          <w:rFonts w:ascii="Fira Sans" w:hAnsi="Fira Sans"/>
          <w:color w:val="auto"/>
          <w:sz w:val="19"/>
        </w:rPr>
        <w:t>9</w:t>
      </w:r>
      <w:r w:rsidR="00EC28D2" w:rsidRPr="00ED765B">
        <w:rPr>
          <w:rFonts w:ascii="Fira Sans" w:hAnsi="Fira Sans"/>
          <w:color w:val="auto"/>
          <w:sz w:val="19"/>
        </w:rPr>
        <w:t>,</w:t>
      </w:r>
      <w:r w:rsidR="00DD1A56">
        <w:rPr>
          <w:rFonts w:ascii="Fira Sans" w:hAnsi="Fira Sans"/>
          <w:color w:val="auto"/>
          <w:sz w:val="19"/>
        </w:rPr>
        <w:t>91</w:t>
      </w:r>
      <w:r w:rsidR="00EC28D2" w:rsidRPr="00ED765B">
        <w:rPr>
          <w:rFonts w:ascii="Fira Sans" w:hAnsi="Fira Sans"/>
          <w:color w:val="auto"/>
          <w:sz w:val="19"/>
        </w:rPr>
        <w:t xml:space="preserve"> zł za kg, tj. o </w:t>
      </w:r>
      <w:r w:rsidR="00FB3ADA">
        <w:rPr>
          <w:rFonts w:ascii="Fira Sans" w:hAnsi="Fira Sans"/>
          <w:color w:val="auto"/>
          <w:sz w:val="19"/>
        </w:rPr>
        <w:t>23</w:t>
      </w:r>
      <w:r w:rsidR="00EC28D2" w:rsidRPr="00ED765B">
        <w:rPr>
          <w:rFonts w:ascii="Fira Sans" w:hAnsi="Fira Sans"/>
          <w:color w:val="auto"/>
          <w:sz w:val="19"/>
        </w:rPr>
        <w:t>,</w:t>
      </w:r>
      <w:r w:rsidR="00FB3ADA">
        <w:rPr>
          <w:rFonts w:ascii="Fira Sans" w:hAnsi="Fira Sans"/>
          <w:color w:val="auto"/>
          <w:sz w:val="19"/>
        </w:rPr>
        <w:t>4</w:t>
      </w:r>
      <w:r w:rsidR="00EC28D2" w:rsidRPr="00ED765B">
        <w:rPr>
          <w:rFonts w:ascii="Fira Sans" w:hAnsi="Fira Sans"/>
          <w:color w:val="auto"/>
          <w:sz w:val="19"/>
        </w:rPr>
        <w:t xml:space="preserve">% </w:t>
      </w:r>
      <w:r w:rsidR="00341703">
        <w:rPr>
          <w:rFonts w:ascii="Fira Sans" w:hAnsi="Fira Sans"/>
          <w:color w:val="auto"/>
          <w:sz w:val="19"/>
        </w:rPr>
        <w:t>więcej</w:t>
      </w:r>
      <w:r w:rsidR="00EC28D2" w:rsidRPr="00ED765B">
        <w:rPr>
          <w:rFonts w:ascii="Fira Sans" w:hAnsi="Fira Sans"/>
          <w:color w:val="auto"/>
          <w:sz w:val="19"/>
        </w:rPr>
        <w:t xml:space="preserve"> niż </w:t>
      </w:r>
      <w:r w:rsidR="00E809A0">
        <w:rPr>
          <w:rFonts w:ascii="Fira Sans" w:hAnsi="Fira Sans"/>
          <w:color w:val="auto"/>
          <w:sz w:val="19"/>
        </w:rPr>
        <w:t>w marcu br</w:t>
      </w:r>
      <w:r w:rsidR="00ED6B89">
        <w:rPr>
          <w:rFonts w:ascii="Fira Sans" w:hAnsi="Fira Sans"/>
          <w:color w:val="auto"/>
          <w:sz w:val="19"/>
        </w:rPr>
        <w:t>.</w:t>
      </w:r>
    </w:p>
    <w:p w14:paraId="1ACF410F" w14:textId="49ABA639" w:rsidR="00EC28D2" w:rsidRDefault="00EC28D2" w:rsidP="00910FDA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5164D8">
        <w:rPr>
          <w:szCs w:val="19"/>
        </w:rPr>
        <w:t>kwietniu</w:t>
      </w:r>
      <w:r>
        <w:rPr>
          <w:szCs w:val="19"/>
        </w:rPr>
        <w:t xml:space="preserve"> 202</w:t>
      </w:r>
      <w:r w:rsidR="006525E7">
        <w:rPr>
          <w:szCs w:val="19"/>
        </w:rPr>
        <w:t>2</w:t>
      </w:r>
      <w:r>
        <w:rPr>
          <w:szCs w:val="19"/>
        </w:rPr>
        <w:t xml:space="preserve"> r. c</w:t>
      </w:r>
      <w:r w:rsidRPr="00884A5B">
        <w:rPr>
          <w:szCs w:val="19"/>
        </w:rPr>
        <w:t xml:space="preserve">ena </w:t>
      </w:r>
      <w:r w:rsidRPr="00884A5B">
        <w:rPr>
          <w:b/>
          <w:szCs w:val="19"/>
        </w:rPr>
        <w:t>żywca wieprzowego</w:t>
      </w:r>
      <w:r w:rsidRPr="00884A5B">
        <w:rPr>
          <w:szCs w:val="19"/>
        </w:rPr>
        <w:t xml:space="preserve"> w skupie wyniosła </w:t>
      </w:r>
      <w:r w:rsidR="00A84487">
        <w:rPr>
          <w:szCs w:val="19"/>
        </w:rPr>
        <w:t>6</w:t>
      </w:r>
      <w:r>
        <w:rPr>
          <w:szCs w:val="19"/>
        </w:rPr>
        <w:t>,</w:t>
      </w:r>
      <w:r w:rsidR="008C3462">
        <w:rPr>
          <w:szCs w:val="19"/>
        </w:rPr>
        <w:t>92</w:t>
      </w:r>
      <w:r w:rsidRPr="00884A5B">
        <w:rPr>
          <w:szCs w:val="19"/>
        </w:rPr>
        <w:t xml:space="preserve"> </w:t>
      </w:r>
      <w:r>
        <w:rPr>
          <w:szCs w:val="19"/>
        </w:rPr>
        <w:t xml:space="preserve">zł za </w:t>
      </w:r>
      <w:r w:rsidRPr="00884A5B">
        <w:rPr>
          <w:szCs w:val="19"/>
        </w:rPr>
        <w:t xml:space="preserve">kg i była </w:t>
      </w:r>
      <w:r w:rsidR="00A84487">
        <w:rPr>
          <w:szCs w:val="19"/>
        </w:rPr>
        <w:t>wyższa</w:t>
      </w:r>
      <w:r w:rsidRPr="00884A5B">
        <w:rPr>
          <w:szCs w:val="19"/>
        </w:rPr>
        <w:t xml:space="preserve"> w porównaniu z poprzednim miesiącem</w:t>
      </w:r>
      <w:r>
        <w:rPr>
          <w:szCs w:val="19"/>
        </w:rPr>
        <w:t xml:space="preserve"> o </w:t>
      </w:r>
      <w:r w:rsidR="008C3462">
        <w:rPr>
          <w:szCs w:val="19"/>
        </w:rPr>
        <w:t>5</w:t>
      </w:r>
      <w:r w:rsidR="00A84487">
        <w:rPr>
          <w:szCs w:val="19"/>
        </w:rPr>
        <w:t>,</w:t>
      </w:r>
      <w:r w:rsidR="008C3462">
        <w:rPr>
          <w:szCs w:val="19"/>
        </w:rPr>
        <w:t>5</w:t>
      </w:r>
      <w:r w:rsidR="00D82CDF">
        <w:rPr>
          <w:szCs w:val="19"/>
        </w:rPr>
        <w:t>%</w:t>
      </w:r>
      <w:r>
        <w:rPr>
          <w:szCs w:val="19"/>
        </w:rPr>
        <w:t xml:space="preserve"> </w:t>
      </w:r>
      <w:r w:rsidR="00A84487">
        <w:rPr>
          <w:szCs w:val="19"/>
        </w:rPr>
        <w:t xml:space="preserve">i o </w:t>
      </w:r>
      <w:r w:rsidR="008C3462">
        <w:rPr>
          <w:szCs w:val="19"/>
        </w:rPr>
        <w:t>30</w:t>
      </w:r>
      <w:r w:rsidR="00A84487">
        <w:rPr>
          <w:szCs w:val="19"/>
        </w:rPr>
        <w:t>,</w:t>
      </w:r>
      <w:r w:rsidR="008C3462">
        <w:rPr>
          <w:szCs w:val="19"/>
        </w:rPr>
        <w:t>9</w:t>
      </w:r>
      <w:r w:rsidR="00A84487">
        <w:rPr>
          <w:szCs w:val="19"/>
        </w:rPr>
        <w:t>%</w:t>
      </w:r>
      <w:r>
        <w:rPr>
          <w:szCs w:val="19"/>
        </w:rPr>
        <w:t xml:space="preserve"> </w:t>
      </w:r>
      <w:r w:rsidR="00797774">
        <w:rPr>
          <w:szCs w:val="19"/>
        </w:rPr>
        <w:t>niż przed rokiem</w:t>
      </w:r>
      <w:r w:rsidRPr="00B42657">
        <w:rPr>
          <w:szCs w:val="19"/>
        </w:rPr>
        <w:t>. Na targowiskach</w:t>
      </w:r>
      <w:r w:rsidR="00323263">
        <w:rPr>
          <w:szCs w:val="19"/>
        </w:rPr>
        <w:t xml:space="preserve"> </w:t>
      </w:r>
      <w:r w:rsidR="00F3097B">
        <w:rPr>
          <w:szCs w:val="19"/>
        </w:rPr>
        <w:t xml:space="preserve">    </w:t>
      </w:r>
      <w:r w:rsidRPr="00B42657">
        <w:rPr>
          <w:szCs w:val="19"/>
        </w:rPr>
        <w:t xml:space="preserve">za 1 kg tego żywca płacono </w:t>
      </w:r>
      <w:r w:rsidR="008C3462">
        <w:rPr>
          <w:szCs w:val="19"/>
        </w:rPr>
        <w:t>7</w:t>
      </w:r>
      <w:r w:rsidRPr="00B42657">
        <w:rPr>
          <w:szCs w:val="19"/>
        </w:rPr>
        <w:t>,</w:t>
      </w:r>
      <w:r w:rsidR="008C3462">
        <w:rPr>
          <w:szCs w:val="19"/>
        </w:rPr>
        <w:t>36</w:t>
      </w:r>
      <w:r w:rsidRPr="00B42657">
        <w:rPr>
          <w:szCs w:val="19"/>
        </w:rPr>
        <w:t xml:space="preserve"> zł, tj. </w:t>
      </w:r>
      <w:r w:rsidR="00DE02C3">
        <w:rPr>
          <w:szCs w:val="19"/>
        </w:rPr>
        <w:t xml:space="preserve">o </w:t>
      </w:r>
      <w:r w:rsidR="008C3462">
        <w:rPr>
          <w:szCs w:val="19"/>
        </w:rPr>
        <w:t>7,0</w:t>
      </w:r>
      <w:r w:rsidR="004B6719">
        <w:rPr>
          <w:szCs w:val="19"/>
        </w:rPr>
        <w:t>%</w:t>
      </w:r>
      <w:r w:rsidRPr="00884A5B">
        <w:rPr>
          <w:szCs w:val="19"/>
        </w:rPr>
        <w:t xml:space="preserve"> </w:t>
      </w:r>
      <w:r w:rsidR="00A77E91">
        <w:rPr>
          <w:szCs w:val="19"/>
        </w:rPr>
        <w:t>więcej</w:t>
      </w:r>
      <w:r>
        <w:rPr>
          <w:szCs w:val="19"/>
        </w:rPr>
        <w:t xml:space="preserve"> niż w </w:t>
      </w:r>
      <w:r w:rsidR="005164D8">
        <w:rPr>
          <w:szCs w:val="19"/>
        </w:rPr>
        <w:t>marcu</w:t>
      </w:r>
      <w:r>
        <w:rPr>
          <w:szCs w:val="19"/>
        </w:rPr>
        <w:t xml:space="preserve"> 202</w:t>
      </w:r>
      <w:r w:rsidR="002204E1">
        <w:rPr>
          <w:szCs w:val="19"/>
        </w:rPr>
        <w:t>2</w:t>
      </w:r>
      <w:r>
        <w:rPr>
          <w:szCs w:val="19"/>
        </w:rPr>
        <w:t xml:space="preserve"> r. </w:t>
      </w:r>
    </w:p>
    <w:p w14:paraId="1BFF934D" w14:textId="1C65B3B4" w:rsidR="00EC28D2" w:rsidRDefault="00EC28D2" w:rsidP="00910FDA">
      <w:pPr>
        <w:spacing w:line="288" w:lineRule="auto"/>
        <w:rPr>
          <w:szCs w:val="19"/>
        </w:rPr>
      </w:pPr>
      <w:r>
        <w:rPr>
          <w:szCs w:val="19"/>
        </w:rPr>
        <w:t>Cena</w:t>
      </w:r>
      <w:r w:rsidRPr="00AC0B37">
        <w:rPr>
          <w:szCs w:val="19"/>
        </w:rPr>
        <w:t xml:space="preserve"> skupu </w:t>
      </w:r>
      <w:r w:rsidRPr="00C431FB">
        <w:rPr>
          <w:b/>
          <w:szCs w:val="19"/>
        </w:rPr>
        <w:t>drobiu rzeźnego</w:t>
      </w:r>
      <w:r>
        <w:rPr>
          <w:szCs w:val="19"/>
        </w:rPr>
        <w:t xml:space="preserve"> (</w:t>
      </w:r>
      <w:r w:rsidR="00700E3A">
        <w:rPr>
          <w:szCs w:val="19"/>
        </w:rPr>
        <w:t>6,28</w:t>
      </w:r>
      <w:r>
        <w:rPr>
          <w:szCs w:val="19"/>
        </w:rPr>
        <w:t xml:space="preserve">zł za </w:t>
      </w:r>
      <w:r w:rsidRPr="00AC0B37">
        <w:rPr>
          <w:szCs w:val="19"/>
        </w:rPr>
        <w:t>kg</w:t>
      </w:r>
      <w:r>
        <w:rPr>
          <w:szCs w:val="19"/>
        </w:rPr>
        <w:t xml:space="preserve">) wzrosła zarówno w stosunku do </w:t>
      </w:r>
      <w:r w:rsidR="00DF73B9">
        <w:rPr>
          <w:szCs w:val="19"/>
        </w:rPr>
        <w:t>marca</w:t>
      </w:r>
      <w:r>
        <w:rPr>
          <w:szCs w:val="19"/>
        </w:rPr>
        <w:t xml:space="preserve"> 202</w:t>
      </w:r>
      <w:r w:rsidR="002204E1">
        <w:rPr>
          <w:szCs w:val="19"/>
        </w:rPr>
        <w:t>2</w:t>
      </w:r>
      <w:r>
        <w:rPr>
          <w:szCs w:val="19"/>
        </w:rPr>
        <w:t xml:space="preserve"> r.</w:t>
      </w:r>
      <w:r w:rsidR="002F2695">
        <w:rPr>
          <w:szCs w:val="19"/>
        </w:rPr>
        <w:t xml:space="preserve"> </w:t>
      </w:r>
      <w:r>
        <w:rPr>
          <w:szCs w:val="19"/>
        </w:rPr>
        <w:t>(o</w:t>
      </w:r>
      <w:r w:rsidR="002F2695">
        <w:rPr>
          <w:szCs w:val="19"/>
        </w:rPr>
        <w:t> </w:t>
      </w:r>
      <w:r w:rsidR="0073201D">
        <w:rPr>
          <w:szCs w:val="19"/>
        </w:rPr>
        <w:t>1</w:t>
      </w:r>
      <w:r w:rsidR="00700E3A">
        <w:rPr>
          <w:szCs w:val="19"/>
        </w:rPr>
        <w:t>2</w:t>
      </w:r>
      <w:r>
        <w:rPr>
          <w:szCs w:val="19"/>
        </w:rPr>
        <w:t>,</w:t>
      </w:r>
      <w:r w:rsidR="00700E3A">
        <w:rPr>
          <w:szCs w:val="19"/>
        </w:rPr>
        <w:t>5</w:t>
      </w:r>
      <w:r>
        <w:rPr>
          <w:szCs w:val="19"/>
        </w:rPr>
        <w:t xml:space="preserve">%), jak i w porównaniu z </w:t>
      </w:r>
      <w:r w:rsidR="00DF73B9">
        <w:rPr>
          <w:szCs w:val="19"/>
        </w:rPr>
        <w:t>kwietniem</w:t>
      </w:r>
      <w:r w:rsidR="00D05E6D">
        <w:rPr>
          <w:szCs w:val="19"/>
        </w:rPr>
        <w:t xml:space="preserve"> 2</w:t>
      </w:r>
      <w:r>
        <w:rPr>
          <w:szCs w:val="19"/>
        </w:rPr>
        <w:t>02</w:t>
      </w:r>
      <w:r w:rsidR="00D05E6D">
        <w:rPr>
          <w:szCs w:val="19"/>
        </w:rPr>
        <w:t>1</w:t>
      </w:r>
      <w:r>
        <w:rPr>
          <w:szCs w:val="19"/>
        </w:rPr>
        <w:t xml:space="preserve"> r. (o </w:t>
      </w:r>
      <w:r w:rsidR="00700E3A">
        <w:rPr>
          <w:szCs w:val="19"/>
        </w:rPr>
        <w:t>54</w:t>
      </w:r>
      <w:r>
        <w:rPr>
          <w:szCs w:val="19"/>
        </w:rPr>
        <w:t>,</w:t>
      </w:r>
      <w:r w:rsidR="00700E3A">
        <w:rPr>
          <w:szCs w:val="19"/>
        </w:rPr>
        <w:t>4</w:t>
      </w:r>
      <w:r>
        <w:rPr>
          <w:szCs w:val="19"/>
        </w:rPr>
        <w:t>%).</w:t>
      </w:r>
      <w:r w:rsidRPr="00AC0B37">
        <w:rPr>
          <w:szCs w:val="19"/>
        </w:rPr>
        <w:t xml:space="preserve"> </w:t>
      </w:r>
    </w:p>
    <w:p w14:paraId="36C2A2F3" w14:textId="37FBC466" w:rsidR="00EC28D2" w:rsidRPr="00AC0B37" w:rsidRDefault="00EC28D2" w:rsidP="004F4461">
      <w:pPr>
        <w:spacing w:line="288" w:lineRule="auto"/>
        <w:rPr>
          <w:szCs w:val="19"/>
        </w:rPr>
      </w:pPr>
      <w:r w:rsidRPr="00AC0B37">
        <w:rPr>
          <w:szCs w:val="19"/>
        </w:rPr>
        <w:t xml:space="preserve">Za 1 </w:t>
      </w:r>
      <w:proofErr w:type="spellStart"/>
      <w:r w:rsidRPr="00AC0B37">
        <w:rPr>
          <w:szCs w:val="19"/>
        </w:rPr>
        <w:t>hl</w:t>
      </w:r>
      <w:proofErr w:type="spellEnd"/>
      <w:r w:rsidRPr="00AC0B37">
        <w:rPr>
          <w:szCs w:val="19"/>
        </w:rPr>
        <w:t xml:space="preserve"> </w:t>
      </w:r>
      <w:r w:rsidRPr="00071324">
        <w:rPr>
          <w:b/>
          <w:szCs w:val="19"/>
        </w:rPr>
        <w:t>mleka</w:t>
      </w:r>
      <w:r w:rsidRPr="00AC0B37">
        <w:rPr>
          <w:szCs w:val="19"/>
        </w:rPr>
        <w:t xml:space="preserve"> płacono w skupie </w:t>
      </w:r>
      <w:r w:rsidR="00700E3A">
        <w:rPr>
          <w:szCs w:val="19"/>
        </w:rPr>
        <w:t>213</w:t>
      </w:r>
      <w:r>
        <w:rPr>
          <w:szCs w:val="19"/>
        </w:rPr>
        <w:t>,</w:t>
      </w:r>
      <w:r w:rsidR="0029270D">
        <w:rPr>
          <w:szCs w:val="19"/>
        </w:rPr>
        <w:t>47</w:t>
      </w:r>
      <w:r w:rsidRPr="00AC0B37">
        <w:rPr>
          <w:szCs w:val="19"/>
        </w:rPr>
        <w:t xml:space="preserve"> zł</w:t>
      </w:r>
      <w:r w:rsidRPr="003E4D9A">
        <w:rPr>
          <w:szCs w:val="19"/>
        </w:rPr>
        <w:t>,</w:t>
      </w:r>
      <w:r w:rsidRPr="00AC0B37">
        <w:rPr>
          <w:szCs w:val="19"/>
        </w:rPr>
        <w:t xml:space="preserve"> tj. o </w:t>
      </w:r>
      <w:r w:rsidR="00700E3A">
        <w:rPr>
          <w:szCs w:val="19"/>
        </w:rPr>
        <w:t>8</w:t>
      </w:r>
      <w:r>
        <w:rPr>
          <w:szCs w:val="19"/>
        </w:rPr>
        <w:t>,</w:t>
      </w:r>
      <w:r w:rsidR="0029270D">
        <w:rPr>
          <w:szCs w:val="19"/>
        </w:rPr>
        <w:t>6</w:t>
      </w:r>
      <w:r w:rsidRPr="00AC0B37">
        <w:rPr>
          <w:szCs w:val="19"/>
        </w:rPr>
        <w:t xml:space="preserve">% </w:t>
      </w:r>
      <w:r w:rsidR="00047B4F">
        <w:rPr>
          <w:szCs w:val="19"/>
        </w:rPr>
        <w:t>więcej</w:t>
      </w:r>
      <w:r w:rsidRPr="00AC0B37">
        <w:rPr>
          <w:szCs w:val="19"/>
        </w:rPr>
        <w:t xml:space="preserve"> niż </w:t>
      </w:r>
      <w:r>
        <w:rPr>
          <w:szCs w:val="19"/>
        </w:rPr>
        <w:t>w poprzednim miesiącu</w:t>
      </w:r>
      <w:r w:rsidR="003D77F1">
        <w:rPr>
          <w:szCs w:val="19"/>
        </w:rPr>
        <w:t xml:space="preserve"> </w:t>
      </w:r>
      <w:r w:rsidR="004D4BA3">
        <w:rPr>
          <w:szCs w:val="19"/>
        </w:rPr>
        <w:t xml:space="preserve">             </w:t>
      </w:r>
      <w:r w:rsidR="003D77F1">
        <w:rPr>
          <w:szCs w:val="19"/>
        </w:rPr>
        <w:t>i o</w:t>
      </w:r>
      <w:r w:rsidR="004420F1">
        <w:rPr>
          <w:szCs w:val="19"/>
        </w:rPr>
        <w:t xml:space="preserve"> </w:t>
      </w:r>
      <w:r w:rsidR="00700E3A">
        <w:rPr>
          <w:szCs w:val="19"/>
        </w:rPr>
        <w:t>40</w:t>
      </w:r>
      <w:r>
        <w:rPr>
          <w:szCs w:val="19"/>
        </w:rPr>
        <w:t>,</w:t>
      </w:r>
      <w:r w:rsidR="0029270D">
        <w:rPr>
          <w:szCs w:val="19"/>
        </w:rPr>
        <w:t>2</w:t>
      </w:r>
      <w:r w:rsidRPr="00AC0B37">
        <w:rPr>
          <w:szCs w:val="19"/>
        </w:rPr>
        <w:t>% więcej niż przed rokiem.</w:t>
      </w:r>
      <w:r w:rsidR="001B0856">
        <w:rPr>
          <w:szCs w:val="19"/>
        </w:rPr>
        <w:t xml:space="preserve"> </w:t>
      </w:r>
    </w:p>
    <w:p w14:paraId="02AD1E89" w14:textId="3D8D98F6" w:rsidR="003A0112" w:rsidRDefault="003A0112" w:rsidP="00966C9A">
      <w:pPr>
        <w:pStyle w:val="Tytuwykresu0"/>
      </w:pPr>
    </w:p>
    <w:p w14:paraId="6F6DB5DC" w14:textId="5CF9CCC1" w:rsidR="00375AE6" w:rsidRPr="00D749BD" w:rsidRDefault="004F6EF2" w:rsidP="00C61E1B">
      <w:pPr>
        <w:pStyle w:val="Tytuwykresu0"/>
        <w:rPr>
          <w:rFonts w:ascii="Fira Sans" w:hAnsi="Fira Sans"/>
        </w:rPr>
      </w:pPr>
      <w:r>
        <w:rPr>
          <w:b w:val="0"/>
          <w:szCs w:val="18"/>
        </w:rPr>
        <w:drawing>
          <wp:anchor distT="0" distB="0" distL="114300" distR="114300" simplePos="0" relativeHeight="251826176" behindDoc="1" locked="0" layoutInCell="1" allowOverlap="1" wp14:anchorId="1BB7497B" wp14:editId="2E717466">
            <wp:simplePos x="0" y="0"/>
            <wp:positionH relativeFrom="column">
              <wp:posOffset>0</wp:posOffset>
            </wp:positionH>
            <wp:positionV relativeFrom="paragraph">
              <wp:posOffset>521335</wp:posOffset>
            </wp:positionV>
            <wp:extent cx="5041900" cy="3243580"/>
            <wp:effectExtent l="0" t="0" r="6350" b="0"/>
            <wp:wrapTight wrapText="bothSides">
              <wp:wrapPolygon edited="0">
                <wp:start x="0" y="0"/>
                <wp:lineTo x="0" y="21439"/>
                <wp:lineTo x="21546" y="21439"/>
                <wp:lineTo x="21546" y="0"/>
                <wp:lineTo x="0" y="0"/>
              </wp:wrapPolygon>
            </wp:wrapTight>
            <wp:docPr id="3" name="Obraz 3" descr="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243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16871" w:rsidRPr="00D749BD">
        <w:rPr>
          <w:rFonts w:ascii="Fira Sans" w:hAnsi="Fira Sans"/>
        </w:rPr>
        <w:t xml:space="preserve">Wykres </w:t>
      </w:r>
      <w:r w:rsidR="00F8723D" w:rsidRPr="00D749BD">
        <w:rPr>
          <w:rFonts w:ascii="Fira Sans" w:hAnsi="Fira Sans"/>
        </w:rPr>
        <w:t>3</w:t>
      </w:r>
      <w:r w:rsidR="00B16871" w:rsidRPr="00D749BD">
        <w:rPr>
          <w:rFonts w:ascii="Fira Sans" w:hAnsi="Fira Sans"/>
        </w:rPr>
        <w:t xml:space="preserve">. </w:t>
      </w:r>
      <w:r w:rsidR="00375AE6" w:rsidRPr="00D749BD">
        <w:rPr>
          <w:rFonts w:ascii="Fira Sans" w:hAnsi="Fira Sans"/>
        </w:rPr>
        <w:t xml:space="preserve">Ceny pszenicy i żyta w skupie i na </w:t>
      </w:r>
      <w:r w:rsidR="00B16871" w:rsidRPr="00D749BD">
        <w:rPr>
          <w:rFonts w:ascii="Fira Sans" w:hAnsi="Fira Sans"/>
        </w:rPr>
        <w:t xml:space="preserve"> </w:t>
      </w:r>
      <w:r w:rsidR="00375AE6" w:rsidRPr="00D749BD">
        <w:rPr>
          <w:rFonts w:ascii="Fira Sans" w:hAnsi="Fira Sans"/>
        </w:rPr>
        <w:t>targowiskach</w:t>
      </w:r>
    </w:p>
    <w:p w14:paraId="2C81D385" w14:textId="6420E4E3" w:rsidR="0081707D" w:rsidRDefault="0081707D" w:rsidP="00E42EFA">
      <w:pPr>
        <w:spacing w:before="360" w:line="240" w:lineRule="auto"/>
        <w:rPr>
          <w:b/>
          <w:szCs w:val="18"/>
        </w:rPr>
      </w:pPr>
    </w:p>
    <w:p w14:paraId="23FC9B55" w14:textId="366F6B66" w:rsidR="00FB3472" w:rsidRPr="00E42EFA" w:rsidRDefault="00E81ACC" w:rsidP="00DE6E23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lastRenderedPageBreak/>
        <w:drawing>
          <wp:anchor distT="0" distB="0" distL="114300" distR="114300" simplePos="0" relativeHeight="251827200" behindDoc="1" locked="0" layoutInCell="1" allowOverlap="1" wp14:anchorId="4FA6FF5B" wp14:editId="5EB40FCA">
            <wp:simplePos x="0" y="0"/>
            <wp:positionH relativeFrom="margin">
              <wp:align>left</wp:align>
            </wp:positionH>
            <wp:positionV relativeFrom="paragraph">
              <wp:posOffset>295275</wp:posOffset>
            </wp:positionV>
            <wp:extent cx="5053965" cy="3267710"/>
            <wp:effectExtent l="0" t="0" r="0" b="8890"/>
            <wp:wrapTight wrapText="bothSides">
              <wp:wrapPolygon edited="0">
                <wp:start x="0" y="0"/>
                <wp:lineTo x="0" y="21533"/>
                <wp:lineTo x="21494" y="21533"/>
                <wp:lineTo x="21494" y="0"/>
                <wp:lineTo x="0" y="0"/>
              </wp:wrapPolygon>
            </wp:wrapTight>
            <wp:docPr id="4" name="Obraz 4" descr="Ceny ziemniaków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326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B3472" w:rsidRPr="00E42EFA">
        <w:rPr>
          <w:b/>
          <w:szCs w:val="18"/>
        </w:rPr>
        <w:t>Wykres 4. Ceny ziemniaków w skupie i na targowiskach</w:t>
      </w:r>
    </w:p>
    <w:p w14:paraId="2A51E892" w14:textId="4895D093" w:rsidR="008D44E0" w:rsidRDefault="008D44E0" w:rsidP="008727C0">
      <w:pPr>
        <w:spacing w:before="360" w:line="240" w:lineRule="auto"/>
        <w:outlineLvl w:val="0"/>
        <w:rPr>
          <w:b/>
          <w:szCs w:val="18"/>
        </w:rPr>
      </w:pPr>
    </w:p>
    <w:p w14:paraId="2353EA4E" w14:textId="32E9F9A2" w:rsidR="008D44E0" w:rsidRDefault="008D44E0" w:rsidP="008727C0">
      <w:pPr>
        <w:spacing w:before="360" w:line="240" w:lineRule="auto"/>
        <w:outlineLvl w:val="0"/>
        <w:rPr>
          <w:b/>
          <w:szCs w:val="18"/>
        </w:rPr>
      </w:pPr>
    </w:p>
    <w:p w14:paraId="753AD8E5" w14:textId="5F0454A3" w:rsidR="004B45C4" w:rsidRDefault="0036048A" w:rsidP="008727C0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828224" behindDoc="1" locked="0" layoutInCell="1" allowOverlap="1" wp14:anchorId="4D890E69" wp14:editId="58162A06">
            <wp:simplePos x="0" y="0"/>
            <wp:positionH relativeFrom="margin">
              <wp:align>left</wp:align>
            </wp:positionH>
            <wp:positionV relativeFrom="paragraph">
              <wp:posOffset>473075</wp:posOffset>
            </wp:positionV>
            <wp:extent cx="5041900" cy="3286125"/>
            <wp:effectExtent l="0" t="0" r="6350" b="9525"/>
            <wp:wrapTight wrapText="bothSides">
              <wp:wrapPolygon edited="0">
                <wp:start x="0" y="0"/>
                <wp:lineTo x="0" y="21537"/>
                <wp:lineTo x="21546" y="21537"/>
                <wp:lineTo x="21546" y="0"/>
                <wp:lineTo x="0" y="0"/>
              </wp:wrapPolygon>
            </wp:wrapTight>
            <wp:docPr id="7" name="Obraz 7" descr="Ceny żywca wołowego i wieprzowego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28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B45C4" w:rsidRPr="00EC00AF">
        <w:rPr>
          <w:b/>
          <w:szCs w:val="18"/>
        </w:rPr>
        <w:t>Wykres 5. Ceny żywca wołowego i wieprzowego w skupie i na targowiskach</w:t>
      </w:r>
    </w:p>
    <w:p w14:paraId="506F2ED9" w14:textId="03F4BD06" w:rsidR="00FB7B9C" w:rsidRDefault="00FB7B9C" w:rsidP="008727C0">
      <w:pPr>
        <w:spacing w:before="360" w:line="240" w:lineRule="auto"/>
        <w:outlineLvl w:val="0"/>
        <w:rPr>
          <w:b/>
          <w:sz w:val="18"/>
          <w:szCs w:val="18"/>
        </w:rPr>
      </w:pPr>
    </w:p>
    <w:p w14:paraId="0A02DF6B" w14:textId="77777777" w:rsidR="00C62DE9" w:rsidRDefault="00C62DE9" w:rsidP="008727C0">
      <w:pPr>
        <w:spacing w:before="360" w:line="240" w:lineRule="auto"/>
        <w:outlineLvl w:val="0"/>
        <w:rPr>
          <w:b/>
          <w:sz w:val="18"/>
          <w:szCs w:val="18"/>
        </w:rPr>
      </w:pPr>
    </w:p>
    <w:p w14:paraId="3EB67505" w14:textId="77777777" w:rsidR="00C62DE9" w:rsidRPr="005D1102" w:rsidRDefault="00C62DE9" w:rsidP="008727C0">
      <w:pPr>
        <w:spacing w:before="360" w:line="240" w:lineRule="auto"/>
        <w:outlineLvl w:val="0"/>
        <w:rPr>
          <w:b/>
          <w:sz w:val="18"/>
          <w:szCs w:val="18"/>
        </w:rPr>
      </w:pPr>
    </w:p>
    <w:p w14:paraId="3FD9C2AC" w14:textId="1928C49A" w:rsidR="00682A2D" w:rsidRDefault="003030AB" w:rsidP="006A4759">
      <w:pPr>
        <w:spacing w:before="360" w:line="240" w:lineRule="auto"/>
        <w:ind w:left="851" w:hanging="851"/>
        <w:outlineLvl w:val="0"/>
        <w:rPr>
          <w:b/>
          <w:sz w:val="18"/>
          <w:szCs w:val="18"/>
        </w:rPr>
      </w:pPr>
      <w:r>
        <w:rPr>
          <w:rFonts w:cs="Arial"/>
          <w:noProof/>
          <w:szCs w:val="19"/>
          <w:lang w:eastAsia="pl-PL"/>
        </w:rPr>
        <w:lastRenderedPageBreak/>
        <w:drawing>
          <wp:anchor distT="0" distB="0" distL="114300" distR="114300" simplePos="0" relativeHeight="251829248" behindDoc="1" locked="0" layoutInCell="1" allowOverlap="1" wp14:anchorId="13FD7941" wp14:editId="1114E219">
            <wp:simplePos x="0" y="0"/>
            <wp:positionH relativeFrom="margin">
              <wp:align>left</wp:align>
            </wp:positionH>
            <wp:positionV relativeFrom="paragraph">
              <wp:posOffset>282575</wp:posOffset>
            </wp:positionV>
            <wp:extent cx="5053965" cy="3324225"/>
            <wp:effectExtent l="0" t="0" r="0" b="9525"/>
            <wp:wrapTight wrapText="bothSides">
              <wp:wrapPolygon edited="0">
                <wp:start x="0" y="0"/>
                <wp:lineTo x="0" y="21538"/>
                <wp:lineTo x="21494" y="21538"/>
                <wp:lineTo x="21494" y="0"/>
                <wp:lineTo x="0" y="0"/>
              </wp:wrapPolygon>
            </wp:wrapTight>
            <wp:docPr id="13" name="Obraz 13" descr="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332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82A2D" w:rsidRPr="001B05AB">
        <w:rPr>
          <w:b/>
          <w:szCs w:val="18"/>
        </w:rPr>
        <w:t>Wykres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</w:p>
    <w:p w14:paraId="7F4B01D2" w14:textId="5EBD245C" w:rsidR="001D6434" w:rsidRDefault="001D6434" w:rsidP="00B3746A">
      <w:pPr>
        <w:spacing w:line="288" w:lineRule="auto"/>
        <w:rPr>
          <w:rFonts w:cs="Arial"/>
          <w:szCs w:val="19"/>
        </w:rPr>
      </w:pPr>
    </w:p>
    <w:p w14:paraId="7B91D736" w14:textId="77777777" w:rsidR="001D6434" w:rsidRDefault="001D6434" w:rsidP="00B3746A">
      <w:pPr>
        <w:spacing w:line="288" w:lineRule="auto"/>
        <w:rPr>
          <w:rFonts w:cs="Arial"/>
          <w:szCs w:val="19"/>
        </w:rPr>
      </w:pPr>
    </w:p>
    <w:p w14:paraId="09DBC414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4EFDFC78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00CB7332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180EF259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1B5C142E" w14:textId="228ED6A4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 xml:space="preserve">Zróżnicowanie poziomu cen podstawowych produktów rolnych w poszczególnych województwach przedstawiono w tablicy 2 dla cen skupu i w tablicy 3 dla cen uzyskiwanych przez rolników na targowiskach (arkusz Excel). </w:t>
      </w:r>
    </w:p>
    <w:p w14:paraId="74C7CC0A" w14:textId="4F3B44B6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</w:p>
    <w:p w14:paraId="2FEB9F6F" w14:textId="77777777" w:rsidR="00AE1ABA" w:rsidRDefault="00AE1ABA">
      <w:pPr>
        <w:spacing w:before="0" w:after="160" w:line="259" w:lineRule="auto"/>
      </w:pPr>
    </w:p>
    <w:p w14:paraId="68A7AC51" w14:textId="77777777" w:rsidR="00AE1ABA" w:rsidRDefault="00AE1ABA">
      <w:pPr>
        <w:spacing w:before="0" w:after="160" w:line="259" w:lineRule="auto"/>
      </w:pPr>
    </w:p>
    <w:p w14:paraId="038A8A6D" w14:textId="77777777" w:rsidR="00AE1ABA" w:rsidRDefault="00AE1ABA">
      <w:pPr>
        <w:spacing w:before="0" w:after="160" w:line="259" w:lineRule="auto"/>
      </w:pPr>
    </w:p>
    <w:p w14:paraId="5DEBCD12" w14:textId="17FF7A1E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2B756736" w14:textId="05BCB5BE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6071F1A9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7D5A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1A1AE38" w14:textId="6BC5A413" w:rsidR="00DE2400" w:rsidRPr="004D79C7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29328B" w:rsidRPr="004D79C7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5425F0B4" w14:textId="63AFBBD3" w:rsidR="00DE2400" w:rsidRPr="00AB24E4" w:rsidRDefault="00DE2400" w:rsidP="004B3C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4B26D6F" w14:textId="2A8D26B4" w:rsidR="001B102A" w:rsidRPr="00FD009F" w:rsidRDefault="001B102A" w:rsidP="001B102A">
            <w:pPr>
              <w:rPr>
                <w:rStyle w:val="Hipercze"/>
                <w:sz w:val="18"/>
                <w:szCs w:val="18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begin"/>
            </w:r>
            <w:ins w:id="0" w:author="Małmyszko Irena" w:date="2022-05-19T09:31:00Z">
              <w:r w:rsidR="000A26BD">
                <w:rPr>
                  <w:color w:val="0000FF"/>
                  <w:sz w:val="18"/>
                  <w:szCs w:val="18"/>
                  <w:u w:val="single"/>
                </w:rPr>
                <w:instrText>HYPERLINK "https://stat.gov.pl/obszary-temathttps:/stat.gov.pl/obszary-tematyczne/inne-opracowania/informacje-o-sytuacji-spoleczno-gospodarczej/sytuacja-spoleczno-gospodarcza-kraju-w-lutym-2022-r-,1,118.htmlytuacja-spoleczno-gospodarcza-kraju-w-styczniu-2022-r-,1,117.html" \o "Sytuacja społeczno-gospodarcza kraju w 2022 r."</w:instrText>
              </w:r>
            </w:ins>
            <w:del w:id="1" w:author="Małmyszko Irena" w:date="2022-05-19T09:28:00Z">
              <w:r w:rsidR="00361585" w:rsidRPr="00FD009F" w:rsidDel="000A26BD">
                <w:rPr>
                  <w:color w:val="0000FF"/>
                  <w:sz w:val="18"/>
                  <w:szCs w:val="18"/>
                  <w:u w:val="single"/>
                </w:rPr>
                <w:delInstrText>HYPERLINK "https://stat.gov.pl/obszary-tematyczne/inne-opracowania/informacje-o-sytuacji-spoleczno-gospodarczej/sytuacja-spoleczno-gospodarcza-kraju-w-styczniu-2022-r-,1,117.html" \o "Sytuacja społeczno-gospodarcza kraju w 2022 r."</w:delInstrText>
              </w:r>
            </w:del>
            <w:ins w:id="2" w:author="Małmyszko Irena" w:date="2022-05-19T09:31:00Z">
              <w:r w:rsidR="000A26BD" w:rsidRPr="00FD009F">
                <w:rPr>
                  <w:color w:val="0000FF"/>
                  <w:sz w:val="18"/>
                  <w:szCs w:val="18"/>
                  <w:u w:val="single"/>
                </w:rPr>
              </w:r>
            </w:ins>
            <w:r w:rsidRPr="00FD009F">
              <w:rPr>
                <w:color w:val="0000FF"/>
                <w:sz w:val="18"/>
                <w:szCs w:val="18"/>
                <w:u w:val="single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Sytuacja społeczno-gospodarcza kraju w 202</w:t>
            </w:r>
            <w:r w:rsidR="00A52F4B" w:rsidRPr="00FD009F">
              <w:rPr>
                <w:rStyle w:val="Hipercze"/>
                <w:sz w:val="18"/>
                <w:szCs w:val="18"/>
              </w:rPr>
              <w:t>2</w:t>
            </w:r>
            <w:r w:rsidRPr="00FD009F">
              <w:rPr>
                <w:rStyle w:val="Hipercze"/>
                <w:sz w:val="18"/>
                <w:szCs w:val="18"/>
              </w:rPr>
              <w:t xml:space="preserve"> r.</w:t>
            </w:r>
          </w:p>
          <w:p w14:paraId="5C1D1D8E" w14:textId="6B0C4F17" w:rsidR="001B102A" w:rsidRPr="00FD009F" w:rsidRDefault="001B102A" w:rsidP="001B102A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end"/>
            </w:r>
            <w:bookmarkStart w:id="3" w:name="_GoBack"/>
            <w:bookmarkEnd w:id="3"/>
            <w:r w:rsidRPr="00FD009F">
              <w:rPr>
                <w:rStyle w:val="Hipercze"/>
                <w:sz w:val="18"/>
                <w:szCs w:val="18"/>
              </w:rPr>
              <w:fldChar w:fldCharType="begin"/>
            </w:r>
            <w:ins w:id="4" w:author="Małmyszko Irena" w:date="2022-05-19T09:28:00Z">
              <w:r w:rsidR="000A26BD">
                <w:rPr>
                  <w:rStyle w:val="Hipercze"/>
                  <w:sz w:val="18"/>
                  <w:szCs w:val="18"/>
                </w:rPr>
                <w:instrText>HYPERLINK "https://stat.gov.pl/obszary-tematyczne/rolnictwo-lesnictwo/rolnictwo/skup-i-ceny-produktow-rolnych-w-2020-roku,7,17.html" \o "Skup i ceny produktów rolnych w 2020 roku"</w:instrText>
              </w:r>
            </w:ins>
            <w:del w:id="5" w:author="Małmyszko Irena" w:date="2022-05-19T09:28:00Z">
              <w:r w:rsidR="00485919" w:rsidRPr="00FD009F" w:rsidDel="000A26BD">
                <w:rPr>
                  <w:rStyle w:val="Hipercze"/>
                  <w:sz w:val="18"/>
                  <w:szCs w:val="18"/>
                </w:rPr>
                <w:delInstrText>HYPERLINK "https://stat.gov.pl/obszary-tematyczne/rolnictwo-lesnictwo/rolnictwo/skup-i-ceny-produktow-rolnych-w-2020-roku,7,17.html" \o "Skup i ceny produktów rolnych w 2020 roku"</w:delInstrText>
              </w:r>
            </w:del>
            <w:ins w:id="6" w:author="Małmyszko Irena" w:date="2022-05-19T09:28:00Z">
              <w:r w:rsidR="000A26BD" w:rsidRPr="00FD009F">
                <w:rPr>
                  <w:rStyle w:val="Hipercze"/>
                  <w:sz w:val="18"/>
                  <w:szCs w:val="18"/>
                </w:rPr>
              </w:r>
            </w:ins>
            <w:r w:rsidRPr="00FD009F">
              <w:rPr>
                <w:rStyle w:val="Hipercze"/>
                <w:sz w:val="18"/>
                <w:szCs w:val="18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Skup i ceny produktów rolnych w 2020 roku</w:t>
            </w:r>
          </w:p>
          <w:p w14:paraId="6403AF71" w14:textId="34113794" w:rsidR="001B102A" w:rsidRPr="00FD009F" w:rsidRDefault="001B102A" w:rsidP="001B102A">
            <w:pPr>
              <w:rPr>
                <w:rStyle w:val="Hipercze"/>
                <w:sz w:val="18"/>
                <w:szCs w:val="18"/>
              </w:rPr>
            </w:pPr>
            <w:r w:rsidRPr="00FD009F">
              <w:rPr>
                <w:rStyle w:val="Hipercze"/>
                <w:sz w:val="18"/>
                <w:szCs w:val="18"/>
              </w:rPr>
              <w:fldChar w:fldCharType="end"/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begin"/>
            </w:r>
            <w:ins w:id="7" w:author="Małmyszko Irena" w:date="2022-05-19T09:28:00Z">
              <w:r w:rsidR="000A26BD">
                <w:rPr>
                  <w:color w:val="0000FF"/>
                  <w:sz w:val="18"/>
                  <w:szCs w:val="18"/>
                  <w:u w:val="single"/>
                </w:rPr>
                <w:instrText>HYPERLINK "https://stat.gov.pl/obszary-tematyczne/ceny-handel/ceny/ceny-w-gospodarce-narodowej-w-2020-r-,3,18.html" \o "Ceny w gospodarce narodowej w 2020 r."</w:instrText>
              </w:r>
            </w:ins>
            <w:del w:id="8" w:author="Małmyszko Irena" w:date="2022-05-19T09:28:00Z">
              <w:r w:rsidR="00485919" w:rsidRPr="00FD009F" w:rsidDel="000A26BD">
                <w:rPr>
                  <w:color w:val="0000FF"/>
                  <w:sz w:val="18"/>
                  <w:szCs w:val="18"/>
                  <w:u w:val="single"/>
                </w:rPr>
                <w:delInstrText>HYPERLINK "https://stat.gov.pl/obszary-tematyczne/ceny-handel/ceny/ceny-w-gospodarce-narodowej-w-2020-r-,3,18.html" \o "Ceny w gospodarce narodowej w 2020 r."</w:delInstrText>
              </w:r>
            </w:del>
            <w:ins w:id="9" w:author="Małmyszko Irena" w:date="2022-05-19T09:28:00Z">
              <w:r w:rsidR="000A26BD" w:rsidRPr="00FD009F">
                <w:rPr>
                  <w:color w:val="0000FF"/>
                  <w:sz w:val="18"/>
                  <w:szCs w:val="18"/>
                  <w:u w:val="single"/>
                </w:rPr>
              </w:r>
            </w:ins>
            <w:r w:rsidRPr="00FD009F">
              <w:rPr>
                <w:color w:val="0000FF"/>
                <w:sz w:val="18"/>
                <w:szCs w:val="18"/>
                <w:u w:val="single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Ceny w gospodarce narodowej w 2020 r.</w:t>
            </w:r>
          </w:p>
          <w:p w14:paraId="55DA24D0" w14:textId="7C6E809A" w:rsidR="00531873" w:rsidRPr="00694D63" w:rsidRDefault="001B102A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end"/>
            </w:r>
            <w:r w:rsidR="0053187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66E7647" w14:textId="47ADE011" w:rsidR="001B102A" w:rsidRPr="00FD009F" w:rsidRDefault="00722430" w:rsidP="001B102A">
            <w:pPr>
              <w:rPr>
                <w:color w:val="0000FF"/>
                <w:sz w:val="18"/>
                <w:szCs w:val="18"/>
                <w:u w:val="single"/>
              </w:rPr>
            </w:pPr>
            <w:hyperlink r:id="rId27" w:tooltip="Skup produktów rolnych" w:history="1">
              <w:r w:rsidR="001B102A" w:rsidRPr="00FD009F">
                <w:rPr>
                  <w:rStyle w:val="Hipercze"/>
                  <w:sz w:val="18"/>
                  <w:szCs w:val="18"/>
                </w:rPr>
                <w:t>BDL – Ceny - Ceny w rolnictwie (dane miesięczne i roczne)</w:t>
              </w:r>
            </w:hyperlink>
          </w:p>
          <w:p w14:paraId="57B767CA" w14:textId="16BC4CCD" w:rsidR="00531873" w:rsidRPr="00B16871" w:rsidRDefault="00722430" w:rsidP="001B102A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history="1">
              <w:r w:rsidR="001B102A" w:rsidRPr="00FD009F">
                <w:rPr>
                  <w:rStyle w:val="Hipercze"/>
                  <w:sz w:val="18"/>
                  <w:szCs w:val="18"/>
                </w:rPr>
                <w:t>DBW – Ceny producentów - Ceny w rolnictwie (dane miesięczne i roczne)</w:t>
              </w:r>
            </w:hyperlink>
          </w:p>
          <w:p w14:paraId="6EC7A51E" w14:textId="28B170AC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E6002E2" w14:textId="77777777" w:rsidR="001B102A" w:rsidRPr="00FD009F" w:rsidRDefault="00722430" w:rsidP="001B102A">
            <w:pPr>
              <w:rPr>
                <w:rStyle w:val="Hipercze"/>
                <w:sz w:val="18"/>
                <w:szCs w:val="18"/>
              </w:rPr>
            </w:pPr>
            <w:hyperlink r:id="rId29" w:history="1">
              <w:r w:rsidR="001B102A" w:rsidRPr="00FD009F">
                <w:rPr>
                  <w:rStyle w:val="Hipercze"/>
                  <w:sz w:val="18"/>
                  <w:szCs w:val="18"/>
                </w:rPr>
                <w:t>Skup produktów rolnych</w:t>
              </w:r>
            </w:hyperlink>
          </w:p>
          <w:p w14:paraId="445B9921" w14:textId="2DAAA362" w:rsidR="001B102A" w:rsidRPr="00FD009F" w:rsidRDefault="00722430" w:rsidP="001B102A">
            <w:pPr>
              <w:rPr>
                <w:rStyle w:val="Hipercze"/>
                <w:sz w:val="18"/>
                <w:szCs w:val="18"/>
              </w:rPr>
            </w:pPr>
            <w:hyperlink r:id="rId30" w:tooltip="Ceny skupu" w:history="1">
              <w:r w:rsidR="001B102A" w:rsidRPr="00FD009F">
                <w:rPr>
                  <w:rStyle w:val="Hipercze"/>
                  <w:sz w:val="18"/>
                  <w:szCs w:val="18"/>
                </w:rPr>
                <w:t>Ceny skupu</w:t>
              </w:r>
            </w:hyperlink>
          </w:p>
          <w:p w14:paraId="090E58BD" w14:textId="026FC620" w:rsidR="001B102A" w:rsidRPr="00FD009F" w:rsidRDefault="00722430" w:rsidP="001B102A">
            <w:pPr>
              <w:rPr>
                <w:rStyle w:val="Hipercze"/>
                <w:sz w:val="18"/>
                <w:szCs w:val="18"/>
              </w:rPr>
            </w:pPr>
            <w:hyperlink r:id="rId31" w:tooltip="Targowisko" w:history="1">
              <w:r w:rsidR="001B102A" w:rsidRPr="00FD009F">
                <w:rPr>
                  <w:rStyle w:val="Hipercze"/>
                  <w:sz w:val="18"/>
                  <w:szCs w:val="18"/>
                </w:rPr>
                <w:t>Targowisko</w:t>
              </w:r>
            </w:hyperlink>
          </w:p>
          <w:p w14:paraId="066F04A9" w14:textId="105E6F2A" w:rsidR="001B102A" w:rsidRPr="003F20F8" w:rsidRDefault="00722430" w:rsidP="001B102A">
            <w:pPr>
              <w:rPr>
                <w:rStyle w:val="Hipercze"/>
                <w:color w:val="001D77"/>
                <w:sz w:val="18"/>
                <w:szCs w:val="18"/>
              </w:rPr>
            </w:pPr>
            <w:hyperlink r:id="rId32" w:tooltip="Ceny targowiskowe" w:history="1">
              <w:r w:rsidR="001B102A" w:rsidRPr="00FD009F">
                <w:rPr>
                  <w:rStyle w:val="Hipercze"/>
                  <w:sz w:val="18"/>
                  <w:szCs w:val="18"/>
                </w:rPr>
                <w:t>Ceny targowiskowe</w:t>
              </w:r>
            </w:hyperlink>
          </w:p>
          <w:p w14:paraId="32159E9A" w14:textId="4C3A9481" w:rsidR="00531873" w:rsidRPr="00417835" w:rsidRDefault="00531873" w:rsidP="00531873">
            <w:pPr>
              <w:rPr>
                <w:rStyle w:val="Hipercze"/>
              </w:rPr>
            </w:pPr>
          </w:p>
          <w:p w14:paraId="74120B68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Default="000470AA" w:rsidP="000470AA">
      <w:pPr>
        <w:rPr>
          <w:sz w:val="20"/>
        </w:rPr>
      </w:pPr>
    </w:p>
    <w:p w14:paraId="21E45930" w14:textId="77777777" w:rsidR="000470AA" w:rsidRDefault="000470AA" w:rsidP="000470AA">
      <w:pPr>
        <w:rPr>
          <w:sz w:val="18"/>
        </w:rPr>
      </w:pPr>
    </w:p>
    <w:sectPr w:rsidR="000470AA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0A0BB" w14:textId="77777777" w:rsidR="00722430" w:rsidRDefault="00722430" w:rsidP="000662E2">
      <w:pPr>
        <w:spacing w:after="0" w:line="240" w:lineRule="auto"/>
      </w:pPr>
      <w:r>
        <w:separator/>
      </w:r>
    </w:p>
  </w:endnote>
  <w:endnote w:type="continuationSeparator" w:id="0">
    <w:p w14:paraId="6611736D" w14:textId="77777777" w:rsidR="00722430" w:rsidRDefault="0072243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B893DEF-C133-494C-83FE-7B591F824BE0}"/>
    <w:embedBold r:id="rId2" w:fontKey="{43CDAEEF-C60D-4B3D-A8DB-60E2C65402D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516639B-EE5C-46AD-8A21-D0186432B490}"/>
    <w:embedBold r:id="rId4" w:fontKey="{C07823DD-4111-4B2B-8B4D-6250347275C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433BC6A-91B1-4DF5-B47F-91836C3C04D8}"/>
    <w:embedBold r:id="rId6" w:fontKey="{BB8A223E-C3C0-4884-8559-18FA325007E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79DFB93-8919-4D41-91C9-5927B5602D0C}"/>
    <w:embedItalic r:id="rId8" w:fontKey="{EC94A3AC-2790-41F7-B86A-86A8BB866DC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B9EBA53-5915-4E72-B154-AD9953BD380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46571441-B3A4-4CE8-8C14-0642725AC3A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315DDB07-9F3F-4784-8F6C-A00C495C324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937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93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937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EBEE8" w14:textId="77777777" w:rsidR="00722430" w:rsidRDefault="00722430" w:rsidP="000662E2">
      <w:pPr>
        <w:spacing w:after="0" w:line="240" w:lineRule="auto"/>
      </w:pPr>
      <w:r>
        <w:separator/>
      </w:r>
    </w:p>
  </w:footnote>
  <w:footnote w:type="continuationSeparator" w:id="0">
    <w:p w14:paraId="7D3FE0B8" w14:textId="77777777" w:rsidR="00722430" w:rsidRDefault="00722430" w:rsidP="000662E2">
      <w:pPr>
        <w:spacing w:after="0" w:line="240" w:lineRule="auto"/>
      </w:pPr>
      <w:r>
        <w:continuationSeparator/>
      </w:r>
    </w:p>
  </w:footnote>
  <w:footnote w:id="1">
    <w:p w14:paraId="5B74E856" w14:textId="77777777" w:rsidR="00646D8D" w:rsidRDefault="00646D8D" w:rsidP="00646D8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5814">
        <w:rPr>
          <w:sz w:val="19"/>
          <w:szCs w:val="16"/>
        </w:rPr>
        <w:t>Pszenica, żyto, żywiec wołowy, żywiec wieprzowy, drób, mleko krowie</w:t>
      </w:r>
    </w:p>
  </w:footnote>
  <w:footnote w:id="2">
    <w:p w14:paraId="1E89314D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79A20D34" w14:textId="459105B5" w:rsidR="003236E9" w:rsidRPr="00AD0C70" w:rsidRDefault="00E11DF7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</w:t>
      </w:r>
      <w:r w:rsidR="00865335" w:rsidRPr="00AD0C70">
        <w:rPr>
          <w:sz w:val="19"/>
          <w:szCs w:val="16"/>
        </w:rPr>
        <w:t>Ceny skupu –</w:t>
      </w:r>
      <w:r w:rsidR="00766910" w:rsidRPr="00AD0C70">
        <w:rPr>
          <w:sz w:val="19"/>
          <w:szCs w:val="16"/>
        </w:rPr>
        <w:t xml:space="preserve"> </w:t>
      </w:r>
      <w:r w:rsidR="00865335" w:rsidRPr="00AD0C70">
        <w:rPr>
          <w:sz w:val="19"/>
          <w:szCs w:val="16"/>
        </w:rPr>
        <w:t>ogółem (</w:t>
      </w:r>
      <w:r w:rsidR="00FF5CBD" w:rsidRPr="00AD0C70">
        <w:rPr>
          <w:sz w:val="19"/>
          <w:szCs w:val="16"/>
        </w:rPr>
        <w:t xml:space="preserve">w tym: </w:t>
      </w:r>
      <w:r w:rsidR="00DA6A0A" w:rsidRPr="00AD0C70">
        <w:rPr>
          <w:sz w:val="19"/>
          <w:szCs w:val="16"/>
        </w:rPr>
        <w:t xml:space="preserve">jadalne </w:t>
      </w:r>
      <w:r w:rsidR="00865335" w:rsidRPr="00AD0C70">
        <w:rPr>
          <w:sz w:val="19"/>
          <w:szCs w:val="16"/>
        </w:rPr>
        <w:t>wczesne, sadzeniaki</w:t>
      </w:r>
      <w:r w:rsidR="00DA6A0A" w:rsidRPr="00AD0C70">
        <w:rPr>
          <w:sz w:val="19"/>
          <w:szCs w:val="16"/>
        </w:rPr>
        <w:t>,</w:t>
      </w:r>
      <w:r w:rsidR="00865335" w:rsidRPr="00AD0C70">
        <w:rPr>
          <w:sz w:val="19"/>
          <w:szCs w:val="16"/>
        </w:rPr>
        <w:t xml:space="preserve"> </w:t>
      </w:r>
      <w:r w:rsidR="00E611CE" w:rsidRPr="00AD0C70">
        <w:rPr>
          <w:sz w:val="19"/>
          <w:szCs w:val="16"/>
        </w:rPr>
        <w:t xml:space="preserve">jadalne </w:t>
      </w:r>
      <w:r w:rsidR="00FF5CBD" w:rsidRPr="00AD0C70">
        <w:rPr>
          <w:sz w:val="19"/>
          <w:szCs w:val="16"/>
        </w:rPr>
        <w:t>późne</w:t>
      </w:r>
      <w:r w:rsidR="00B9567C">
        <w:rPr>
          <w:sz w:val="19"/>
          <w:szCs w:val="16"/>
        </w:rPr>
        <w:t>,</w:t>
      </w:r>
      <w:r w:rsidR="00FF5CBD" w:rsidRPr="00AD0C70">
        <w:rPr>
          <w:sz w:val="19"/>
          <w:szCs w:val="16"/>
        </w:rPr>
        <w:t xml:space="preserve"> </w:t>
      </w:r>
      <w:r w:rsidR="00865335" w:rsidRPr="00AD0C70">
        <w:rPr>
          <w:sz w:val="19"/>
          <w:szCs w:val="16"/>
        </w:rPr>
        <w:t>przemysłowe, w tym skrobiowe).</w:t>
      </w:r>
      <w:r w:rsidR="003236E9" w:rsidRPr="00AD0C70">
        <w:rPr>
          <w:sz w:val="19"/>
          <w:szCs w:val="16"/>
        </w:rPr>
        <w:t xml:space="preserve"> Ceny targowiskowe – jadalne bez wczesnych.</w:t>
      </w:r>
    </w:p>
    <w:p w14:paraId="5FD898B0" w14:textId="051F9D09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struktury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59E6AC9E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9" name="Obraz 19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DFF60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0E0BE4D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0.05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6752276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FA5AA8">
                            <w:t>0</w:t>
                          </w:r>
                          <w:r w:rsidR="00DE6B58">
                            <w:t>.</w:t>
                          </w:r>
                          <w:r>
                            <w:t>0</w:t>
                          </w:r>
                          <w:r w:rsidR="00FA5AA8">
                            <w:t>5</w:t>
                          </w:r>
                          <w:r w:rsidR="00DE6B58">
                            <w:t>.</w:t>
                          </w:r>
                          <w:r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0.05.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" filled="f" stroked="f">
              <v:textbox>
                <w:txbxContent>
                  <w:p w14:paraId="71967FEA" w14:textId="46752276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FA5AA8">
                      <w:t>0</w:t>
                    </w:r>
                    <w:r w:rsidR="00DE6B58">
                      <w:t>.</w:t>
                    </w:r>
                    <w:r>
                      <w:t>0</w:t>
                    </w:r>
                    <w:r w:rsidR="00FA5AA8">
                      <w:t>5</w:t>
                    </w:r>
                    <w:r w:rsidR="00DE6B58">
                      <w:t>.</w:t>
                    </w:r>
                    <w:r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31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łmyszko Irena">
    <w15:presenceInfo w15:providerId="AD" w15:userId="S-1-5-21-3419930908-1354286565-637230989-156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trackRevision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6B"/>
    <w:rsid w:val="00000393"/>
    <w:rsid w:val="00000487"/>
    <w:rsid w:val="00001369"/>
    <w:rsid w:val="00001A05"/>
    <w:rsid w:val="00001C5B"/>
    <w:rsid w:val="00002075"/>
    <w:rsid w:val="00002B82"/>
    <w:rsid w:val="00003437"/>
    <w:rsid w:val="0000351B"/>
    <w:rsid w:val="000036BF"/>
    <w:rsid w:val="000055E6"/>
    <w:rsid w:val="0000709F"/>
    <w:rsid w:val="000108B8"/>
    <w:rsid w:val="0001407D"/>
    <w:rsid w:val="000151B0"/>
    <w:rsid w:val="000152F5"/>
    <w:rsid w:val="00015A70"/>
    <w:rsid w:val="00016579"/>
    <w:rsid w:val="00016AB4"/>
    <w:rsid w:val="00016D26"/>
    <w:rsid w:val="00020700"/>
    <w:rsid w:val="00021617"/>
    <w:rsid w:val="0002234D"/>
    <w:rsid w:val="00025551"/>
    <w:rsid w:val="00025982"/>
    <w:rsid w:val="000261BC"/>
    <w:rsid w:val="0003033C"/>
    <w:rsid w:val="0003110D"/>
    <w:rsid w:val="000318C9"/>
    <w:rsid w:val="00031A58"/>
    <w:rsid w:val="00031C7A"/>
    <w:rsid w:val="0003420D"/>
    <w:rsid w:val="00035B85"/>
    <w:rsid w:val="00036401"/>
    <w:rsid w:val="00037976"/>
    <w:rsid w:val="000401AE"/>
    <w:rsid w:val="000416D2"/>
    <w:rsid w:val="0004232B"/>
    <w:rsid w:val="0004295A"/>
    <w:rsid w:val="00043458"/>
    <w:rsid w:val="0004582E"/>
    <w:rsid w:val="000470AA"/>
    <w:rsid w:val="00047B4F"/>
    <w:rsid w:val="000517F9"/>
    <w:rsid w:val="00051EFD"/>
    <w:rsid w:val="0005268E"/>
    <w:rsid w:val="000534B8"/>
    <w:rsid w:val="0005438A"/>
    <w:rsid w:val="000550B7"/>
    <w:rsid w:val="00056257"/>
    <w:rsid w:val="000567C9"/>
    <w:rsid w:val="00057CA1"/>
    <w:rsid w:val="000647A9"/>
    <w:rsid w:val="00064F23"/>
    <w:rsid w:val="000661D2"/>
    <w:rsid w:val="000662E2"/>
    <w:rsid w:val="00066883"/>
    <w:rsid w:val="00067E80"/>
    <w:rsid w:val="0007157E"/>
    <w:rsid w:val="00071B39"/>
    <w:rsid w:val="00072D58"/>
    <w:rsid w:val="00073535"/>
    <w:rsid w:val="00074DD8"/>
    <w:rsid w:val="0007509A"/>
    <w:rsid w:val="00075759"/>
    <w:rsid w:val="0007604E"/>
    <w:rsid w:val="000806F7"/>
    <w:rsid w:val="0008185E"/>
    <w:rsid w:val="0008224D"/>
    <w:rsid w:val="00083731"/>
    <w:rsid w:val="000855D2"/>
    <w:rsid w:val="00085A60"/>
    <w:rsid w:val="00086B70"/>
    <w:rsid w:val="000909C9"/>
    <w:rsid w:val="00092621"/>
    <w:rsid w:val="0009517E"/>
    <w:rsid w:val="00096120"/>
    <w:rsid w:val="00097840"/>
    <w:rsid w:val="000A0725"/>
    <w:rsid w:val="000A0C25"/>
    <w:rsid w:val="000A24B5"/>
    <w:rsid w:val="000A26BD"/>
    <w:rsid w:val="000A2A1E"/>
    <w:rsid w:val="000A328F"/>
    <w:rsid w:val="000A3665"/>
    <w:rsid w:val="000A4217"/>
    <w:rsid w:val="000A7F46"/>
    <w:rsid w:val="000B0727"/>
    <w:rsid w:val="000B5537"/>
    <w:rsid w:val="000B6E68"/>
    <w:rsid w:val="000B735B"/>
    <w:rsid w:val="000B737E"/>
    <w:rsid w:val="000B774F"/>
    <w:rsid w:val="000C096F"/>
    <w:rsid w:val="000C0ECB"/>
    <w:rsid w:val="000C135D"/>
    <w:rsid w:val="000C1CDB"/>
    <w:rsid w:val="000C1FFA"/>
    <w:rsid w:val="000C3721"/>
    <w:rsid w:val="000C441E"/>
    <w:rsid w:val="000C4D29"/>
    <w:rsid w:val="000C4E66"/>
    <w:rsid w:val="000C5D7E"/>
    <w:rsid w:val="000D0218"/>
    <w:rsid w:val="000D02C6"/>
    <w:rsid w:val="000D0AA0"/>
    <w:rsid w:val="000D1D43"/>
    <w:rsid w:val="000D225C"/>
    <w:rsid w:val="000D2A5C"/>
    <w:rsid w:val="000D39F0"/>
    <w:rsid w:val="000D3EEC"/>
    <w:rsid w:val="000D4E95"/>
    <w:rsid w:val="000D5A5F"/>
    <w:rsid w:val="000D61F9"/>
    <w:rsid w:val="000D6FD2"/>
    <w:rsid w:val="000D7E3E"/>
    <w:rsid w:val="000E0918"/>
    <w:rsid w:val="000E2A0A"/>
    <w:rsid w:val="000E3A0C"/>
    <w:rsid w:val="000E3F56"/>
    <w:rsid w:val="000E6004"/>
    <w:rsid w:val="000E77F8"/>
    <w:rsid w:val="000E79A9"/>
    <w:rsid w:val="000F2CCE"/>
    <w:rsid w:val="000F3719"/>
    <w:rsid w:val="000F515E"/>
    <w:rsid w:val="000F74FC"/>
    <w:rsid w:val="000F7CD9"/>
    <w:rsid w:val="001011C3"/>
    <w:rsid w:val="00103719"/>
    <w:rsid w:val="00104EB9"/>
    <w:rsid w:val="0010509E"/>
    <w:rsid w:val="0010540F"/>
    <w:rsid w:val="00106A3F"/>
    <w:rsid w:val="00106DA3"/>
    <w:rsid w:val="0010776E"/>
    <w:rsid w:val="00110214"/>
    <w:rsid w:val="0011053A"/>
    <w:rsid w:val="00110D87"/>
    <w:rsid w:val="00111425"/>
    <w:rsid w:val="00111E16"/>
    <w:rsid w:val="00112399"/>
    <w:rsid w:val="0011468C"/>
    <w:rsid w:val="00114DB9"/>
    <w:rsid w:val="00116087"/>
    <w:rsid w:val="001162B5"/>
    <w:rsid w:val="00116FDB"/>
    <w:rsid w:val="00117711"/>
    <w:rsid w:val="0012082A"/>
    <w:rsid w:val="00121B33"/>
    <w:rsid w:val="00122466"/>
    <w:rsid w:val="001225B5"/>
    <w:rsid w:val="00123340"/>
    <w:rsid w:val="00124BD2"/>
    <w:rsid w:val="00125519"/>
    <w:rsid w:val="0012573B"/>
    <w:rsid w:val="001259A9"/>
    <w:rsid w:val="001260E8"/>
    <w:rsid w:val="001262FE"/>
    <w:rsid w:val="00130296"/>
    <w:rsid w:val="0013102A"/>
    <w:rsid w:val="00131C9C"/>
    <w:rsid w:val="001322E6"/>
    <w:rsid w:val="0013287E"/>
    <w:rsid w:val="001338A4"/>
    <w:rsid w:val="00134145"/>
    <w:rsid w:val="001361CD"/>
    <w:rsid w:val="00136736"/>
    <w:rsid w:val="00136740"/>
    <w:rsid w:val="00136D67"/>
    <w:rsid w:val="0013705F"/>
    <w:rsid w:val="001370C2"/>
    <w:rsid w:val="00137171"/>
    <w:rsid w:val="0013767A"/>
    <w:rsid w:val="00137FEB"/>
    <w:rsid w:val="001423B6"/>
    <w:rsid w:val="00142D38"/>
    <w:rsid w:val="001448A7"/>
    <w:rsid w:val="001452A2"/>
    <w:rsid w:val="00145676"/>
    <w:rsid w:val="00146621"/>
    <w:rsid w:val="00147770"/>
    <w:rsid w:val="00150C56"/>
    <w:rsid w:val="001513D7"/>
    <w:rsid w:val="00151B97"/>
    <w:rsid w:val="0015241A"/>
    <w:rsid w:val="00152616"/>
    <w:rsid w:val="0015311D"/>
    <w:rsid w:val="001539CB"/>
    <w:rsid w:val="00154C48"/>
    <w:rsid w:val="0015525B"/>
    <w:rsid w:val="0015531B"/>
    <w:rsid w:val="00156252"/>
    <w:rsid w:val="00156F24"/>
    <w:rsid w:val="00160353"/>
    <w:rsid w:val="001617E3"/>
    <w:rsid w:val="00162325"/>
    <w:rsid w:val="0016306D"/>
    <w:rsid w:val="00163277"/>
    <w:rsid w:val="00166784"/>
    <w:rsid w:val="00167239"/>
    <w:rsid w:val="00167E7B"/>
    <w:rsid w:val="00170256"/>
    <w:rsid w:val="00171B7C"/>
    <w:rsid w:val="00172512"/>
    <w:rsid w:val="00172B71"/>
    <w:rsid w:val="0017364A"/>
    <w:rsid w:val="00174619"/>
    <w:rsid w:val="00174D1B"/>
    <w:rsid w:val="00175257"/>
    <w:rsid w:val="00176E2A"/>
    <w:rsid w:val="00177001"/>
    <w:rsid w:val="0017778B"/>
    <w:rsid w:val="001810C1"/>
    <w:rsid w:val="0018351A"/>
    <w:rsid w:val="001841E2"/>
    <w:rsid w:val="00186B36"/>
    <w:rsid w:val="00186DE1"/>
    <w:rsid w:val="00190035"/>
    <w:rsid w:val="0019107C"/>
    <w:rsid w:val="001951DA"/>
    <w:rsid w:val="001965F4"/>
    <w:rsid w:val="001967B3"/>
    <w:rsid w:val="0019711A"/>
    <w:rsid w:val="00197825"/>
    <w:rsid w:val="001A330B"/>
    <w:rsid w:val="001A35DB"/>
    <w:rsid w:val="001A4CAF"/>
    <w:rsid w:val="001A62D2"/>
    <w:rsid w:val="001A7309"/>
    <w:rsid w:val="001A7749"/>
    <w:rsid w:val="001B053D"/>
    <w:rsid w:val="001B05AB"/>
    <w:rsid w:val="001B0856"/>
    <w:rsid w:val="001B102A"/>
    <w:rsid w:val="001B13FA"/>
    <w:rsid w:val="001B2208"/>
    <w:rsid w:val="001B2B1F"/>
    <w:rsid w:val="001B3290"/>
    <w:rsid w:val="001B32DC"/>
    <w:rsid w:val="001B39FD"/>
    <w:rsid w:val="001B698A"/>
    <w:rsid w:val="001C2598"/>
    <w:rsid w:val="001C3269"/>
    <w:rsid w:val="001C637C"/>
    <w:rsid w:val="001C6458"/>
    <w:rsid w:val="001C6D19"/>
    <w:rsid w:val="001C7EB6"/>
    <w:rsid w:val="001D19B6"/>
    <w:rsid w:val="001D1BC5"/>
    <w:rsid w:val="001D1DB4"/>
    <w:rsid w:val="001D2376"/>
    <w:rsid w:val="001D23F1"/>
    <w:rsid w:val="001D25F9"/>
    <w:rsid w:val="001D2863"/>
    <w:rsid w:val="001D61ED"/>
    <w:rsid w:val="001D6434"/>
    <w:rsid w:val="001D670E"/>
    <w:rsid w:val="001D6C79"/>
    <w:rsid w:val="001E1B32"/>
    <w:rsid w:val="001E2B18"/>
    <w:rsid w:val="001E3F90"/>
    <w:rsid w:val="001E4BE2"/>
    <w:rsid w:val="001E5B2D"/>
    <w:rsid w:val="001E5F66"/>
    <w:rsid w:val="001E638A"/>
    <w:rsid w:val="001E7DAA"/>
    <w:rsid w:val="001F0630"/>
    <w:rsid w:val="001F428E"/>
    <w:rsid w:val="001F49C8"/>
    <w:rsid w:val="001F5A43"/>
    <w:rsid w:val="001F5F31"/>
    <w:rsid w:val="001F60E3"/>
    <w:rsid w:val="001F789A"/>
    <w:rsid w:val="00200199"/>
    <w:rsid w:val="0020156C"/>
    <w:rsid w:val="002037E2"/>
    <w:rsid w:val="0020443E"/>
    <w:rsid w:val="002106E2"/>
    <w:rsid w:val="00210BD6"/>
    <w:rsid w:val="0021138B"/>
    <w:rsid w:val="00216634"/>
    <w:rsid w:val="00216D43"/>
    <w:rsid w:val="00217745"/>
    <w:rsid w:val="002204E1"/>
    <w:rsid w:val="002217BA"/>
    <w:rsid w:val="002248C4"/>
    <w:rsid w:val="0022796D"/>
    <w:rsid w:val="00227B94"/>
    <w:rsid w:val="002304A6"/>
    <w:rsid w:val="00230A9A"/>
    <w:rsid w:val="00233A14"/>
    <w:rsid w:val="00234770"/>
    <w:rsid w:val="00234B01"/>
    <w:rsid w:val="00234D2B"/>
    <w:rsid w:val="00236EC2"/>
    <w:rsid w:val="002370A9"/>
    <w:rsid w:val="00237C95"/>
    <w:rsid w:val="00240285"/>
    <w:rsid w:val="002414ED"/>
    <w:rsid w:val="002420F9"/>
    <w:rsid w:val="00242D31"/>
    <w:rsid w:val="00242D9F"/>
    <w:rsid w:val="002431A8"/>
    <w:rsid w:val="0024380D"/>
    <w:rsid w:val="00243C8D"/>
    <w:rsid w:val="00244103"/>
    <w:rsid w:val="00244CEA"/>
    <w:rsid w:val="00244E37"/>
    <w:rsid w:val="00246CE6"/>
    <w:rsid w:val="0024723E"/>
    <w:rsid w:val="002472FF"/>
    <w:rsid w:val="00247C44"/>
    <w:rsid w:val="00250030"/>
    <w:rsid w:val="002515C8"/>
    <w:rsid w:val="00252379"/>
    <w:rsid w:val="00253F11"/>
    <w:rsid w:val="0025481E"/>
    <w:rsid w:val="00254A75"/>
    <w:rsid w:val="00255A0C"/>
    <w:rsid w:val="00256ACB"/>
    <w:rsid w:val="00256BBE"/>
    <w:rsid w:val="002574F9"/>
    <w:rsid w:val="00257BE9"/>
    <w:rsid w:val="002602C9"/>
    <w:rsid w:val="0026093D"/>
    <w:rsid w:val="00261C30"/>
    <w:rsid w:val="00262B61"/>
    <w:rsid w:val="00262CC6"/>
    <w:rsid w:val="00262D81"/>
    <w:rsid w:val="00263E08"/>
    <w:rsid w:val="00264A13"/>
    <w:rsid w:val="0026508D"/>
    <w:rsid w:val="002669E3"/>
    <w:rsid w:val="00266E9A"/>
    <w:rsid w:val="002670C9"/>
    <w:rsid w:val="00267343"/>
    <w:rsid w:val="00267693"/>
    <w:rsid w:val="00267BF9"/>
    <w:rsid w:val="00270D17"/>
    <w:rsid w:val="0027140E"/>
    <w:rsid w:val="002737FF"/>
    <w:rsid w:val="002754CF"/>
    <w:rsid w:val="00275D19"/>
    <w:rsid w:val="00275DCC"/>
    <w:rsid w:val="00276811"/>
    <w:rsid w:val="00276B7B"/>
    <w:rsid w:val="00277792"/>
    <w:rsid w:val="002808A6"/>
    <w:rsid w:val="00281967"/>
    <w:rsid w:val="00282699"/>
    <w:rsid w:val="00282D67"/>
    <w:rsid w:val="00283BEB"/>
    <w:rsid w:val="002847F5"/>
    <w:rsid w:val="00284EE2"/>
    <w:rsid w:val="00286F22"/>
    <w:rsid w:val="0028748A"/>
    <w:rsid w:val="00287E12"/>
    <w:rsid w:val="00291AF9"/>
    <w:rsid w:val="002926DF"/>
    <w:rsid w:val="0029270D"/>
    <w:rsid w:val="0029328B"/>
    <w:rsid w:val="002938E9"/>
    <w:rsid w:val="00293A1A"/>
    <w:rsid w:val="00294CA1"/>
    <w:rsid w:val="002952CD"/>
    <w:rsid w:val="00296697"/>
    <w:rsid w:val="002968D3"/>
    <w:rsid w:val="002979C1"/>
    <w:rsid w:val="002A1ACB"/>
    <w:rsid w:val="002A1E3C"/>
    <w:rsid w:val="002A3A68"/>
    <w:rsid w:val="002A467D"/>
    <w:rsid w:val="002A4ED1"/>
    <w:rsid w:val="002B0472"/>
    <w:rsid w:val="002B18C8"/>
    <w:rsid w:val="002B400B"/>
    <w:rsid w:val="002B5244"/>
    <w:rsid w:val="002B662C"/>
    <w:rsid w:val="002B6890"/>
    <w:rsid w:val="002B6B12"/>
    <w:rsid w:val="002C156E"/>
    <w:rsid w:val="002C1577"/>
    <w:rsid w:val="002C2119"/>
    <w:rsid w:val="002C2123"/>
    <w:rsid w:val="002C21F0"/>
    <w:rsid w:val="002C3995"/>
    <w:rsid w:val="002C3B7C"/>
    <w:rsid w:val="002C5BCC"/>
    <w:rsid w:val="002C6103"/>
    <w:rsid w:val="002D01DF"/>
    <w:rsid w:val="002D0A4A"/>
    <w:rsid w:val="002D1919"/>
    <w:rsid w:val="002D2B6D"/>
    <w:rsid w:val="002D5A24"/>
    <w:rsid w:val="002D5E2F"/>
    <w:rsid w:val="002D73A5"/>
    <w:rsid w:val="002E020F"/>
    <w:rsid w:val="002E33E4"/>
    <w:rsid w:val="002E3EB3"/>
    <w:rsid w:val="002E4765"/>
    <w:rsid w:val="002E48C3"/>
    <w:rsid w:val="002E4CF0"/>
    <w:rsid w:val="002E6140"/>
    <w:rsid w:val="002E6985"/>
    <w:rsid w:val="002E7122"/>
    <w:rsid w:val="002E71B6"/>
    <w:rsid w:val="002E7518"/>
    <w:rsid w:val="002E7B0C"/>
    <w:rsid w:val="002E7FFE"/>
    <w:rsid w:val="002F0C25"/>
    <w:rsid w:val="002F2695"/>
    <w:rsid w:val="002F35F6"/>
    <w:rsid w:val="002F44FE"/>
    <w:rsid w:val="002F5988"/>
    <w:rsid w:val="002F6AA3"/>
    <w:rsid w:val="002F77C8"/>
    <w:rsid w:val="003030AB"/>
    <w:rsid w:val="00303271"/>
    <w:rsid w:val="00303D51"/>
    <w:rsid w:val="00304F22"/>
    <w:rsid w:val="00305AF2"/>
    <w:rsid w:val="00306C7C"/>
    <w:rsid w:val="003110E6"/>
    <w:rsid w:val="003116A4"/>
    <w:rsid w:val="003118C9"/>
    <w:rsid w:val="0031194B"/>
    <w:rsid w:val="003119EE"/>
    <w:rsid w:val="00311B41"/>
    <w:rsid w:val="00312844"/>
    <w:rsid w:val="0031361E"/>
    <w:rsid w:val="00314673"/>
    <w:rsid w:val="00314F86"/>
    <w:rsid w:val="003159B6"/>
    <w:rsid w:val="0031692F"/>
    <w:rsid w:val="00317F4D"/>
    <w:rsid w:val="00321506"/>
    <w:rsid w:val="0032159D"/>
    <w:rsid w:val="00321948"/>
    <w:rsid w:val="00322EDD"/>
    <w:rsid w:val="003231BA"/>
    <w:rsid w:val="0032323D"/>
    <w:rsid w:val="00323263"/>
    <w:rsid w:val="003236E9"/>
    <w:rsid w:val="0032756E"/>
    <w:rsid w:val="003309FA"/>
    <w:rsid w:val="0033207C"/>
    <w:rsid w:val="00332320"/>
    <w:rsid w:val="00334A5C"/>
    <w:rsid w:val="003372D1"/>
    <w:rsid w:val="00341703"/>
    <w:rsid w:val="003432D5"/>
    <w:rsid w:val="003451BD"/>
    <w:rsid w:val="003475CC"/>
    <w:rsid w:val="00347D72"/>
    <w:rsid w:val="0035028F"/>
    <w:rsid w:val="00351056"/>
    <w:rsid w:val="00351E9B"/>
    <w:rsid w:val="00353F45"/>
    <w:rsid w:val="00354B20"/>
    <w:rsid w:val="00357611"/>
    <w:rsid w:val="0036048A"/>
    <w:rsid w:val="00361585"/>
    <w:rsid w:val="003618F2"/>
    <w:rsid w:val="0036199C"/>
    <w:rsid w:val="003634B7"/>
    <w:rsid w:val="00364148"/>
    <w:rsid w:val="0036432A"/>
    <w:rsid w:val="003647DE"/>
    <w:rsid w:val="00364AF9"/>
    <w:rsid w:val="00365399"/>
    <w:rsid w:val="00365906"/>
    <w:rsid w:val="00366A32"/>
    <w:rsid w:val="00367237"/>
    <w:rsid w:val="0037077F"/>
    <w:rsid w:val="0037088F"/>
    <w:rsid w:val="00371A1E"/>
    <w:rsid w:val="00371DA7"/>
    <w:rsid w:val="00372411"/>
    <w:rsid w:val="0037267A"/>
    <w:rsid w:val="003726D5"/>
    <w:rsid w:val="00373882"/>
    <w:rsid w:val="00373E4F"/>
    <w:rsid w:val="003752D1"/>
    <w:rsid w:val="00375803"/>
    <w:rsid w:val="003758EB"/>
    <w:rsid w:val="00375AE6"/>
    <w:rsid w:val="00375C41"/>
    <w:rsid w:val="003765EB"/>
    <w:rsid w:val="00376625"/>
    <w:rsid w:val="0037764E"/>
    <w:rsid w:val="00382331"/>
    <w:rsid w:val="00382DB6"/>
    <w:rsid w:val="003843DB"/>
    <w:rsid w:val="00384BEB"/>
    <w:rsid w:val="0038543E"/>
    <w:rsid w:val="003860E2"/>
    <w:rsid w:val="00386932"/>
    <w:rsid w:val="00387F35"/>
    <w:rsid w:val="003925FB"/>
    <w:rsid w:val="00393761"/>
    <w:rsid w:val="00393A0C"/>
    <w:rsid w:val="00393D13"/>
    <w:rsid w:val="00394E26"/>
    <w:rsid w:val="00395B4C"/>
    <w:rsid w:val="00395F1B"/>
    <w:rsid w:val="0039665D"/>
    <w:rsid w:val="00396691"/>
    <w:rsid w:val="00396AA1"/>
    <w:rsid w:val="003973BD"/>
    <w:rsid w:val="00397722"/>
    <w:rsid w:val="00397D18"/>
    <w:rsid w:val="003A0112"/>
    <w:rsid w:val="003A0319"/>
    <w:rsid w:val="003A1B36"/>
    <w:rsid w:val="003A2002"/>
    <w:rsid w:val="003A35EC"/>
    <w:rsid w:val="003A401E"/>
    <w:rsid w:val="003A66ED"/>
    <w:rsid w:val="003A7D43"/>
    <w:rsid w:val="003B1454"/>
    <w:rsid w:val="003B18B6"/>
    <w:rsid w:val="003B2648"/>
    <w:rsid w:val="003B35DB"/>
    <w:rsid w:val="003B3A32"/>
    <w:rsid w:val="003B7634"/>
    <w:rsid w:val="003C0B36"/>
    <w:rsid w:val="003C13FD"/>
    <w:rsid w:val="003C161B"/>
    <w:rsid w:val="003C1CD1"/>
    <w:rsid w:val="003C2133"/>
    <w:rsid w:val="003C219B"/>
    <w:rsid w:val="003C2DF9"/>
    <w:rsid w:val="003C33E9"/>
    <w:rsid w:val="003C461C"/>
    <w:rsid w:val="003C59E0"/>
    <w:rsid w:val="003C5B06"/>
    <w:rsid w:val="003C5E67"/>
    <w:rsid w:val="003C6C8D"/>
    <w:rsid w:val="003D2656"/>
    <w:rsid w:val="003D464E"/>
    <w:rsid w:val="003D4F95"/>
    <w:rsid w:val="003D5F42"/>
    <w:rsid w:val="003D60A9"/>
    <w:rsid w:val="003D77F1"/>
    <w:rsid w:val="003D7E23"/>
    <w:rsid w:val="003E14C7"/>
    <w:rsid w:val="003E3693"/>
    <w:rsid w:val="003E4367"/>
    <w:rsid w:val="003E43DB"/>
    <w:rsid w:val="003F2E05"/>
    <w:rsid w:val="003F41BB"/>
    <w:rsid w:val="003F4C97"/>
    <w:rsid w:val="003F4DBB"/>
    <w:rsid w:val="003F666D"/>
    <w:rsid w:val="003F7FE6"/>
    <w:rsid w:val="00400049"/>
    <w:rsid w:val="00400193"/>
    <w:rsid w:val="00400739"/>
    <w:rsid w:val="004013AB"/>
    <w:rsid w:val="004019BA"/>
    <w:rsid w:val="004020FB"/>
    <w:rsid w:val="004037F5"/>
    <w:rsid w:val="00403831"/>
    <w:rsid w:val="00404146"/>
    <w:rsid w:val="004042DF"/>
    <w:rsid w:val="0040721E"/>
    <w:rsid w:val="00407946"/>
    <w:rsid w:val="00407BF7"/>
    <w:rsid w:val="0041013F"/>
    <w:rsid w:val="00410176"/>
    <w:rsid w:val="00410CC1"/>
    <w:rsid w:val="0041113D"/>
    <w:rsid w:val="0041303C"/>
    <w:rsid w:val="0041536F"/>
    <w:rsid w:val="00416EAF"/>
    <w:rsid w:val="00417339"/>
    <w:rsid w:val="004202C3"/>
    <w:rsid w:val="0042077B"/>
    <w:rsid w:val="00420984"/>
    <w:rsid w:val="00420C35"/>
    <w:rsid w:val="00420CD9"/>
    <w:rsid w:val="004212E7"/>
    <w:rsid w:val="00423C88"/>
    <w:rsid w:val="0042446D"/>
    <w:rsid w:val="004256C7"/>
    <w:rsid w:val="00425791"/>
    <w:rsid w:val="0042664E"/>
    <w:rsid w:val="00426784"/>
    <w:rsid w:val="00427BF8"/>
    <w:rsid w:val="00431C02"/>
    <w:rsid w:val="00432C40"/>
    <w:rsid w:val="00435590"/>
    <w:rsid w:val="00436564"/>
    <w:rsid w:val="00437395"/>
    <w:rsid w:val="00437FBC"/>
    <w:rsid w:val="00437FF7"/>
    <w:rsid w:val="0044106C"/>
    <w:rsid w:val="0044132D"/>
    <w:rsid w:val="004418DD"/>
    <w:rsid w:val="00441B33"/>
    <w:rsid w:val="004420F1"/>
    <w:rsid w:val="00445047"/>
    <w:rsid w:val="00445836"/>
    <w:rsid w:val="00446749"/>
    <w:rsid w:val="0044695A"/>
    <w:rsid w:val="004479A7"/>
    <w:rsid w:val="00450064"/>
    <w:rsid w:val="00450473"/>
    <w:rsid w:val="00453EB7"/>
    <w:rsid w:val="00454B21"/>
    <w:rsid w:val="00455A9B"/>
    <w:rsid w:val="00457107"/>
    <w:rsid w:val="00457AED"/>
    <w:rsid w:val="00460069"/>
    <w:rsid w:val="004602FE"/>
    <w:rsid w:val="00461849"/>
    <w:rsid w:val="0046294F"/>
    <w:rsid w:val="00463BAE"/>
    <w:rsid w:val="00463E39"/>
    <w:rsid w:val="004645A2"/>
    <w:rsid w:val="0046471F"/>
    <w:rsid w:val="0046473F"/>
    <w:rsid w:val="00464F46"/>
    <w:rsid w:val="004657FC"/>
    <w:rsid w:val="00467ADD"/>
    <w:rsid w:val="00471206"/>
    <w:rsid w:val="004712AC"/>
    <w:rsid w:val="004713C1"/>
    <w:rsid w:val="00472E5B"/>
    <w:rsid w:val="004733F6"/>
    <w:rsid w:val="00473D6B"/>
    <w:rsid w:val="00473DC8"/>
    <w:rsid w:val="00474E69"/>
    <w:rsid w:val="00475780"/>
    <w:rsid w:val="00480D99"/>
    <w:rsid w:val="00480FB4"/>
    <w:rsid w:val="004811C7"/>
    <w:rsid w:val="0048144F"/>
    <w:rsid w:val="00483E9F"/>
    <w:rsid w:val="00484C80"/>
    <w:rsid w:val="00485919"/>
    <w:rsid w:val="00485A2C"/>
    <w:rsid w:val="00490853"/>
    <w:rsid w:val="00490E16"/>
    <w:rsid w:val="00490FEA"/>
    <w:rsid w:val="0049239A"/>
    <w:rsid w:val="0049621B"/>
    <w:rsid w:val="00497D12"/>
    <w:rsid w:val="00497D89"/>
    <w:rsid w:val="004A0398"/>
    <w:rsid w:val="004A0D99"/>
    <w:rsid w:val="004A13B4"/>
    <w:rsid w:val="004A1D19"/>
    <w:rsid w:val="004A5772"/>
    <w:rsid w:val="004A651D"/>
    <w:rsid w:val="004A71BC"/>
    <w:rsid w:val="004B0D3F"/>
    <w:rsid w:val="004B17BB"/>
    <w:rsid w:val="004B3150"/>
    <w:rsid w:val="004B3A69"/>
    <w:rsid w:val="004B3C47"/>
    <w:rsid w:val="004B45C4"/>
    <w:rsid w:val="004B471B"/>
    <w:rsid w:val="004B6719"/>
    <w:rsid w:val="004C0247"/>
    <w:rsid w:val="004C1895"/>
    <w:rsid w:val="004C1AC0"/>
    <w:rsid w:val="004C1BE4"/>
    <w:rsid w:val="004C3737"/>
    <w:rsid w:val="004C5279"/>
    <w:rsid w:val="004C69FF"/>
    <w:rsid w:val="004C6D40"/>
    <w:rsid w:val="004C7937"/>
    <w:rsid w:val="004D124C"/>
    <w:rsid w:val="004D2381"/>
    <w:rsid w:val="004D36CF"/>
    <w:rsid w:val="004D4BA3"/>
    <w:rsid w:val="004D4DAA"/>
    <w:rsid w:val="004D4EBF"/>
    <w:rsid w:val="004D58F4"/>
    <w:rsid w:val="004D5C6C"/>
    <w:rsid w:val="004D70DE"/>
    <w:rsid w:val="004D79C7"/>
    <w:rsid w:val="004D7EC4"/>
    <w:rsid w:val="004E0FCD"/>
    <w:rsid w:val="004E18F5"/>
    <w:rsid w:val="004E1AA9"/>
    <w:rsid w:val="004E2BF2"/>
    <w:rsid w:val="004E3E84"/>
    <w:rsid w:val="004E493E"/>
    <w:rsid w:val="004E4E52"/>
    <w:rsid w:val="004E6016"/>
    <w:rsid w:val="004E6371"/>
    <w:rsid w:val="004E6AA8"/>
    <w:rsid w:val="004F0C3C"/>
    <w:rsid w:val="004F2280"/>
    <w:rsid w:val="004F23BB"/>
    <w:rsid w:val="004F4461"/>
    <w:rsid w:val="004F47EB"/>
    <w:rsid w:val="004F5311"/>
    <w:rsid w:val="004F5954"/>
    <w:rsid w:val="004F5FBB"/>
    <w:rsid w:val="004F63FC"/>
    <w:rsid w:val="004F6EF2"/>
    <w:rsid w:val="004F7A86"/>
    <w:rsid w:val="00500156"/>
    <w:rsid w:val="0050040B"/>
    <w:rsid w:val="00500B94"/>
    <w:rsid w:val="00501820"/>
    <w:rsid w:val="00502B84"/>
    <w:rsid w:val="00503A06"/>
    <w:rsid w:val="00503D68"/>
    <w:rsid w:val="00504CEF"/>
    <w:rsid w:val="00505A92"/>
    <w:rsid w:val="00506C35"/>
    <w:rsid w:val="00507D65"/>
    <w:rsid w:val="005101C1"/>
    <w:rsid w:val="00513607"/>
    <w:rsid w:val="00514238"/>
    <w:rsid w:val="005164D8"/>
    <w:rsid w:val="00517710"/>
    <w:rsid w:val="00517D61"/>
    <w:rsid w:val="005203F1"/>
    <w:rsid w:val="00521BC3"/>
    <w:rsid w:val="00521D45"/>
    <w:rsid w:val="005236DA"/>
    <w:rsid w:val="00525277"/>
    <w:rsid w:val="00525574"/>
    <w:rsid w:val="005256B9"/>
    <w:rsid w:val="00530285"/>
    <w:rsid w:val="00530A10"/>
    <w:rsid w:val="005310CB"/>
    <w:rsid w:val="00531873"/>
    <w:rsid w:val="00531D6E"/>
    <w:rsid w:val="0053344D"/>
    <w:rsid w:val="00533632"/>
    <w:rsid w:val="005337F8"/>
    <w:rsid w:val="00534013"/>
    <w:rsid w:val="00535545"/>
    <w:rsid w:val="00535D7F"/>
    <w:rsid w:val="00537460"/>
    <w:rsid w:val="00540A6E"/>
    <w:rsid w:val="00540C5C"/>
    <w:rsid w:val="005417BC"/>
    <w:rsid w:val="00541E6E"/>
    <w:rsid w:val="0054251F"/>
    <w:rsid w:val="005430ED"/>
    <w:rsid w:val="00544D57"/>
    <w:rsid w:val="00545775"/>
    <w:rsid w:val="005462AF"/>
    <w:rsid w:val="00551545"/>
    <w:rsid w:val="005520D8"/>
    <w:rsid w:val="00555CFB"/>
    <w:rsid w:val="00556191"/>
    <w:rsid w:val="00556ADB"/>
    <w:rsid w:val="00556CF1"/>
    <w:rsid w:val="00557E35"/>
    <w:rsid w:val="0056174E"/>
    <w:rsid w:val="0056190A"/>
    <w:rsid w:val="00562BEC"/>
    <w:rsid w:val="00564687"/>
    <w:rsid w:val="00565510"/>
    <w:rsid w:val="005667D5"/>
    <w:rsid w:val="005673E8"/>
    <w:rsid w:val="00571A39"/>
    <w:rsid w:val="00571DF0"/>
    <w:rsid w:val="00571E2C"/>
    <w:rsid w:val="00574FFE"/>
    <w:rsid w:val="00575027"/>
    <w:rsid w:val="00575470"/>
    <w:rsid w:val="00576177"/>
    <w:rsid w:val="005762A7"/>
    <w:rsid w:val="005762D4"/>
    <w:rsid w:val="00576884"/>
    <w:rsid w:val="00583CA5"/>
    <w:rsid w:val="00583F12"/>
    <w:rsid w:val="00585DFC"/>
    <w:rsid w:val="00585FFA"/>
    <w:rsid w:val="00587CEE"/>
    <w:rsid w:val="005916D7"/>
    <w:rsid w:val="00592E5E"/>
    <w:rsid w:val="00593D81"/>
    <w:rsid w:val="005941C1"/>
    <w:rsid w:val="0059427F"/>
    <w:rsid w:val="00596530"/>
    <w:rsid w:val="005969D6"/>
    <w:rsid w:val="005A4320"/>
    <w:rsid w:val="005A698C"/>
    <w:rsid w:val="005B0B7C"/>
    <w:rsid w:val="005B0BBD"/>
    <w:rsid w:val="005B1B0E"/>
    <w:rsid w:val="005B3A83"/>
    <w:rsid w:val="005B4B0D"/>
    <w:rsid w:val="005B6D0B"/>
    <w:rsid w:val="005B6D74"/>
    <w:rsid w:val="005B707D"/>
    <w:rsid w:val="005C029D"/>
    <w:rsid w:val="005C0CAC"/>
    <w:rsid w:val="005C15F8"/>
    <w:rsid w:val="005C3975"/>
    <w:rsid w:val="005C5CFF"/>
    <w:rsid w:val="005C5D33"/>
    <w:rsid w:val="005D03E4"/>
    <w:rsid w:val="005D062E"/>
    <w:rsid w:val="005D0FB1"/>
    <w:rsid w:val="005D1102"/>
    <w:rsid w:val="005D1D45"/>
    <w:rsid w:val="005D2B08"/>
    <w:rsid w:val="005D2F6B"/>
    <w:rsid w:val="005D30A5"/>
    <w:rsid w:val="005D4065"/>
    <w:rsid w:val="005D4B00"/>
    <w:rsid w:val="005D6DB7"/>
    <w:rsid w:val="005D71A6"/>
    <w:rsid w:val="005E0648"/>
    <w:rsid w:val="005E0799"/>
    <w:rsid w:val="005E10F9"/>
    <w:rsid w:val="005E1200"/>
    <w:rsid w:val="005E375B"/>
    <w:rsid w:val="005E39E6"/>
    <w:rsid w:val="005E553D"/>
    <w:rsid w:val="005F1C0B"/>
    <w:rsid w:val="005F261A"/>
    <w:rsid w:val="005F45EE"/>
    <w:rsid w:val="005F5818"/>
    <w:rsid w:val="005F5A80"/>
    <w:rsid w:val="005F60D5"/>
    <w:rsid w:val="0060097C"/>
    <w:rsid w:val="00601181"/>
    <w:rsid w:val="006044FF"/>
    <w:rsid w:val="0060484C"/>
    <w:rsid w:val="0060507E"/>
    <w:rsid w:val="00605B2D"/>
    <w:rsid w:val="006067A6"/>
    <w:rsid w:val="00607CC5"/>
    <w:rsid w:val="0061179B"/>
    <w:rsid w:val="006120AE"/>
    <w:rsid w:val="006125F9"/>
    <w:rsid w:val="0061290E"/>
    <w:rsid w:val="006137DA"/>
    <w:rsid w:val="00614D79"/>
    <w:rsid w:val="00616AE9"/>
    <w:rsid w:val="0062063E"/>
    <w:rsid w:val="00625941"/>
    <w:rsid w:val="00627028"/>
    <w:rsid w:val="0062786A"/>
    <w:rsid w:val="00633014"/>
    <w:rsid w:val="0063437B"/>
    <w:rsid w:val="00634963"/>
    <w:rsid w:val="00634BED"/>
    <w:rsid w:val="00637777"/>
    <w:rsid w:val="0064017E"/>
    <w:rsid w:val="00643904"/>
    <w:rsid w:val="0064591D"/>
    <w:rsid w:val="00646D8D"/>
    <w:rsid w:val="00647025"/>
    <w:rsid w:val="00651C95"/>
    <w:rsid w:val="00652521"/>
    <w:rsid w:val="006525E7"/>
    <w:rsid w:val="0065263D"/>
    <w:rsid w:val="006535FD"/>
    <w:rsid w:val="00653E7A"/>
    <w:rsid w:val="0065473F"/>
    <w:rsid w:val="00654985"/>
    <w:rsid w:val="00654BB6"/>
    <w:rsid w:val="006558B7"/>
    <w:rsid w:val="00655C4B"/>
    <w:rsid w:val="00655F66"/>
    <w:rsid w:val="00660357"/>
    <w:rsid w:val="00660D8D"/>
    <w:rsid w:val="00664366"/>
    <w:rsid w:val="0066684E"/>
    <w:rsid w:val="006673CA"/>
    <w:rsid w:val="00670D1A"/>
    <w:rsid w:val="00672772"/>
    <w:rsid w:val="0067344F"/>
    <w:rsid w:val="00673C26"/>
    <w:rsid w:val="00674176"/>
    <w:rsid w:val="00674DE5"/>
    <w:rsid w:val="006777DE"/>
    <w:rsid w:val="00677ACA"/>
    <w:rsid w:val="006802F7"/>
    <w:rsid w:val="00680829"/>
    <w:rsid w:val="006812AF"/>
    <w:rsid w:val="00682A2D"/>
    <w:rsid w:val="00682D85"/>
    <w:rsid w:val="0068327D"/>
    <w:rsid w:val="00683D6F"/>
    <w:rsid w:val="006849B8"/>
    <w:rsid w:val="00690BD0"/>
    <w:rsid w:val="00690E9C"/>
    <w:rsid w:val="00691534"/>
    <w:rsid w:val="00691DCE"/>
    <w:rsid w:val="00692F41"/>
    <w:rsid w:val="00693880"/>
    <w:rsid w:val="0069491E"/>
    <w:rsid w:val="00694AF0"/>
    <w:rsid w:val="00697A8B"/>
    <w:rsid w:val="006A04F6"/>
    <w:rsid w:val="006A4686"/>
    <w:rsid w:val="006A4759"/>
    <w:rsid w:val="006A50EC"/>
    <w:rsid w:val="006A5F90"/>
    <w:rsid w:val="006A70E7"/>
    <w:rsid w:val="006B0E9E"/>
    <w:rsid w:val="006B0EFA"/>
    <w:rsid w:val="006B397D"/>
    <w:rsid w:val="006B486D"/>
    <w:rsid w:val="006B55D8"/>
    <w:rsid w:val="006B5955"/>
    <w:rsid w:val="006B5AE4"/>
    <w:rsid w:val="006B7D3C"/>
    <w:rsid w:val="006C1E8C"/>
    <w:rsid w:val="006C432F"/>
    <w:rsid w:val="006C4B42"/>
    <w:rsid w:val="006C552F"/>
    <w:rsid w:val="006C64E6"/>
    <w:rsid w:val="006C78AC"/>
    <w:rsid w:val="006D06B0"/>
    <w:rsid w:val="006D082F"/>
    <w:rsid w:val="006D087C"/>
    <w:rsid w:val="006D1507"/>
    <w:rsid w:val="006D4054"/>
    <w:rsid w:val="006D407D"/>
    <w:rsid w:val="006E02EC"/>
    <w:rsid w:val="006E0C3E"/>
    <w:rsid w:val="006E21E6"/>
    <w:rsid w:val="006E2514"/>
    <w:rsid w:val="006E319F"/>
    <w:rsid w:val="006E39F2"/>
    <w:rsid w:val="006E3C4F"/>
    <w:rsid w:val="006E3DBD"/>
    <w:rsid w:val="006E400A"/>
    <w:rsid w:val="006E4563"/>
    <w:rsid w:val="006E565C"/>
    <w:rsid w:val="006E5672"/>
    <w:rsid w:val="006E6F41"/>
    <w:rsid w:val="006E73E6"/>
    <w:rsid w:val="006E78BD"/>
    <w:rsid w:val="006F26B8"/>
    <w:rsid w:val="006F28E1"/>
    <w:rsid w:val="00700E3A"/>
    <w:rsid w:val="00700EFB"/>
    <w:rsid w:val="0070277A"/>
    <w:rsid w:val="00702C9E"/>
    <w:rsid w:val="0070330D"/>
    <w:rsid w:val="00703F0E"/>
    <w:rsid w:val="007040FE"/>
    <w:rsid w:val="007042EB"/>
    <w:rsid w:val="00705E76"/>
    <w:rsid w:val="00706F58"/>
    <w:rsid w:val="00707243"/>
    <w:rsid w:val="007077DD"/>
    <w:rsid w:val="007111E4"/>
    <w:rsid w:val="00712541"/>
    <w:rsid w:val="00713A77"/>
    <w:rsid w:val="00714903"/>
    <w:rsid w:val="00714EFF"/>
    <w:rsid w:val="00716094"/>
    <w:rsid w:val="00717321"/>
    <w:rsid w:val="007177ED"/>
    <w:rsid w:val="007211B1"/>
    <w:rsid w:val="00721FFE"/>
    <w:rsid w:val="00722430"/>
    <w:rsid w:val="00723977"/>
    <w:rsid w:val="00724737"/>
    <w:rsid w:val="007277DA"/>
    <w:rsid w:val="007304D7"/>
    <w:rsid w:val="00731808"/>
    <w:rsid w:val="00731D27"/>
    <w:rsid w:val="00731E63"/>
    <w:rsid w:val="0073201D"/>
    <w:rsid w:val="00735CD0"/>
    <w:rsid w:val="00736C28"/>
    <w:rsid w:val="0073734C"/>
    <w:rsid w:val="00737A92"/>
    <w:rsid w:val="00741B6C"/>
    <w:rsid w:val="00741DB4"/>
    <w:rsid w:val="007420A7"/>
    <w:rsid w:val="007427DF"/>
    <w:rsid w:val="007430BA"/>
    <w:rsid w:val="007432CB"/>
    <w:rsid w:val="00743435"/>
    <w:rsid w:val="00745A19"/>
    <w:rsid w:val="00746187"/>
    <w:rsid w:val="00746973"/>
    <w:rsid w:val="00750305"/>
    <w:rsid w:val="00753857"/>
    <w:rsid w:val="007547E1"/>
    <w:rsid w:val="007554FE"/>
    <w:rsid w:val="0075607D"/>
    <w:rsid w:val="0076150E"/>
    <w:rsid w:val="00761822"/>
    <w:rsid w:val="00761A60"/>
    <w:rsid w:val="0076254F"/>
    <w:rsid w:val="00762681"/>
    <w:rsid w:val="007626C0"/>
    <w:rsid w:val="00762AB6"/>
    <w:rsid w:val="00762F3D"/>
    <w:rsid w:val="007643DD"/>
    <w:rsid w:val="0076472B"/>
    <w:rsid w:val="00765342"/>
    <w:rsid w:val="00765581"/>
    <w:rsid w:val="00766910"/>
    <w:rsid w:val="00767534"/>
    <w:rsid w:val="00770736"/>
    <w:rsid w:val="007715BC"/>
    <w:rsid w:val="00773009"/>
    <w:rsid w:val="00773CCC"/>
    <w:rsid w:val="00776131"/>
    <w:rsid w:val="00776A04"/>
    <w:rsid w:val="0077722E"/>
    <w:rsid w:val="00777EBE"/>
    <w:rsid w:val="007801F5"/>
    <w:rsid w:val="0078095A"/>
    <w:rsid w:val="0078122C"/>
    <w:rsid w:val="007821FD"/>
    <w:rsid w:val="00782ED0"/>
    <w:rsid w:val="007833B4"/>
    <w:rsid w:val="00783CA4"/>
    <w:rsid w:val="007842FB"/>
    <w:rsid w:val="00784AFB"/>
    <w:rsid w:val="007855BA"/>
    <w:rsid w:val="00785855"/>
    <w:rsid w:val="00786124"/>
    <w:rsid w:val="007917CD"/>
    <w:rsid w:val="007922B5"/>
    <w:rsid w:val="00793DAC"/>
    <w:rsid w:val="007947AA"/>
    <w:rsid w:val="0079514B"/>
    <w:rsid w:val="00795252"/>
    <w:rsid w:val="00797774"/>
    <w:rsid w:val="00797C75"/>
    <w:rsid w:val="007A0632"/>
    <w:rsid w:val="007A08CB"/>
    <w:rsid w:val="007A2DC1"/>
    <w:rsid w:val="007A3344"/>
    <w:rsid w:val="007A6D49"/>
    <w:rsid w:val="007B06ED"/>
    <w:rsid w:val="007B2334"/>
    <w:rsid w:val="007B3BCB"/>
    <w:rsid w:val="007B479A"/>
    <w:rsid w:val="007B6919"/>
    <w:rsid w:val="007B6E42"/>
    <w:rsid w:val="007C3289"/>
    <w:rsid w:val="007C40CD"/>
    <w:rsid w:val="007C4196"/>
    <w:rsid w:val="007C41A7"/>
    <w:rsid w:val="007C437D"/>
    <w:rsid w:val="007C7D79"/>
    <w:rsid w:val="007D0869"/>
    <w:rsid w:val="007D08AA"/>
    <w:rsid w:val="007D14C4"/>
    <w:rsid w:val="007D2948"/>
    <w:rsid w:val="007D3319"/>
    <w:rsid w:val="007D335D"/>
    <w:rsid w:val="007D3ECE"/>
    <w:rsid w:val="007D3EE6"/>
    <w:rsid w:val="007D3F06"/>
    <w:rsid w:val="007D3FD1"/>
    <w:rsid w:val="007D4FB5"/>
    <w:rsid w:val="007D5A7E"/>
    <w:rsid w:val="007D605C"/>
    <w:rsid w:val="007D6434"/>
    <w:rsid w:val="007E0930"/>
    <w:rsid w:val="007E21AC"/>
    <w:rsid w:val="007E2249"/>
    <w:rsid w:val="007E3314"/>
    <w:rsid w:val="007E3514"/>
    <w:rsid w:val="007E4B03"/>
    <w:rsid w:val="007E4F06"/>
    <w:rsid w:val="007E5526"/>
    <w:rsid w:val="007E57A1"/>
    <w:rsid w:val="007E6CCE"/>
    <w:rsid w:val="007E717C"/>
    <w:rsid w:val="007E719A"/>
    <w:rsid w:val="007E7924"/>
    <w:rsid w:val="007E7D22"/>
    <w:rsid w:val="007F1D78"/>
    <w:rsid w:val="007F23F4"/>
    <w:rsid w:val="007F324B"/>
    <w:rsid w:val="008009DA"/>
    <w:rsid w:val="00800A39"/>
    <w:rsid w:val="00801B63"/>
    <w:rsid w:val="00802F0D"/>
    <w:rsid w:val="0080319E"/>
    <w:rsid w:val="00803F93"/>
    <w:rsid w:val="0080553C"/>
    <w:rsid w:val="00805B46"/>
    <w:rsid w:val="00805BAC"/>
    <w:rsid w:val="00805DB4"/>
    <w:rsid w:val="00806A64"/>
    <w:rsid w:val="00806BDC"/>
    <w:rsid w:val="00807E06"/>
    <w:rsid w:val="00807F3D"/>
    <w:rsid w:val="00811191"/>
    <w:rsid w:val="0081207A"/>
    <w:rsid w:val="0081707D"/>
    <w:rsid w:val="0081784A"/>
    <w:rsid w:val="00821339"/>
    <w:rsid w:val="0082208D"/>
    <w:rsid w:val="00822505"/>
    <w:rsid w:val="00823593"/>
    <w:rsid w:val="00823934"/>
    <w:rsid w:val="008246B5"/>
    <w:rsid w:val="00825DC2"/>
    <w:rsid w:val="00826028"/>
    <w:rsid w:val="0082660F"/>
    <w:rsid w:val="00826EE1"/>
    <w:rsid w:val="00826FF0"/>
    <w:rsid w:val="00830470"/>
    <w:rsid w:val="00831863"/>
    <w:rsid w:val="00832AAD"/>
    <w:rsid w:val="00833D59"/>
    <w:rsid w:val="00834AD3"/>
    <w:rsid w:val="00834E74"/>
    <w:rsid w:val="00835BF1"/>
    <w:rsid w:val="008362E7"/>
    <w:rsid w:val="0083695D"/>
    <w:rsid w:val="00837370"/>
    <w:rsid w:val="0083745E"/>
    <w:rsid w:val="008400FF"/>
    <w:rsid w:val="0084026E"/>
    <w:rsid w:val="00841690"/>
    <w:rsid w:val="008416E2"/>
    <w:rsid w:val="008432DA"/>
    <w:rsid w:val="00843795"/>
    <w:rsid w:val="00844886"/>
    <w:rsid w:val="00844BAE"/>
    <w:rsid w:val="00844C0E"/>
    <w:rsid w:val="00846420"/>
    <w:rsid w:val="008466AE"/>
    <w:rsid w:val="00847F0F"/>
    <w:rsid w:val="008506FE"/>
    <w:rsid w:val="008513F6"/>
    <w:rsid w:val="00851BEC"/>
    <w:rsid w:val="00852448"/>
    <w:rsid w:val="00852C82"/>
    <w:rsid w:val="00853AC4"/>
    <w:rsid w:val="00853C50"/>
    <w:rsid w:val="008554BA"/>
    <w:rsid w:val="008559F7"/>
    <w:rsid w:val="00855CC4"/>
    <w:rsid w:val="008569DB"/>
    <w:rsid w:val="00856D1E"/>
    <w:rsid w:val="00857937"/>
    <w:rsid w:val="008604BD"/>
    <w:rsid w:val="008612FD"/>
    <w:rsid w:val="008647C5"/>
    <w:rsid w:val="00864B8E"/>
    <w:rsid w:val="00864DDC"/>
    <w:rsid w:val="00865335"/>
    <w:rsid w:val="00866E95"/>
    <w:rsid w:val="008707A7"/>
    <w:rsid w:val="00870927"/>
    <w:rsid w:val="0087143F"/>
    <w:rsid w:val="00871B8E"/>
    <w:rsid w:val="008727C0"/>
    <w:rsid w:val="0087283C"/>
    <w:rsid w:val="008728EC"/>
    <w:rsid w:val="0087351E"/>
    <w:rsid w:val="00874238"/>
    <w:rsid w:val="008762C9"/>
    <w:rsid w:val="00876349"/>
    <w:rsid w:val="0087652C"/>
    <w:rsid w:val="00876A18"/>
    <w:rsid w:val="00876B0A"/>
    <w:rsid w:val="00876C8B"/>
    <w:rsid w:val="0087756A"/>
    <w:rsid w:val="00877F6C"/>
    <w:rsid w:val="008816E7"/>
    <w:rsid w:val="00881AF0"/>
    <w:rsid w:val="0088258A"/>
    <w:rsid w:val="0088551B"/>
    <w:rsid w:val="008862C0"/>
    <w:rsid w:val="00886332"/>
    <w:rsid w:val="008925F0"/>
    <w:rsid w:val="0089448A"/>
    <w:rsid w:val="00895DE8"/>
    <w:rsid w:val="008962CF"/>
    <w:rsid w:val="00896A84"/>
    <w:rsid w:val="008975F0"/>
    <w:rsid w:val="00897877"/>
    <w:rsid w:val="008A0351"/>
    <w:rsid w:val="008A0971"/>
    <w:rsid w:val="008A0A8E"/>
    <w:rsid w:val="008A1FE9"/>
    <w:rsid w:val="008A26D9"/>
    <w:rsid w:val="008A336D"/>
    <w:rsid w:val="008A3468"/>
    <w:rsid w:val="008A5191"/>
    <w:rsid w:val="008A5489"/>
    <w:rsid w:val="008A7933"/>
    <w:rsid w:val="008A7B5B"/>
    <w:rsid w:val="008B1195"/>
    <w:rsid w:val="008B12D2"/>
    <w:rsid w:val="008B14F2"/>
    <w:rsid w:val="008B1D37"/>
    <w:rsid w:val="008B2A11"/>
    <w:rsid w:val="008B2AAD"/>
    <w:rsid w:val="008B7699"/>
    <w:rsid w:val="008C00E2"/>
    <w:rsid w:val="008C0748"/>
    <w:rsid w:val="008C0C29"/>
    <w:rsid w:val="008C22F0"/>
    <w:rsid w:val="008C3462"/>
    <w:rsid w:val="008C3796"/>
    <w:rsid w:val="008C4297"/>
    <w:rsid w:val="008C51BC"/>
    <w:rsid w:val="008C790A"/>
    <w:rsid w:val="008D02DA"/>
    <w:rsid w:val="008D0360"/>
    <w:rsid w:val="008D1EB1"/>
    <w:rsid w:val="008D1F61"/>
    <w:rsid w:val="008D263D"/>
    <w:rsid w:val="008D30B6"/>
    <w:rsid w:val="008D44E0"/>
    <w:rsid w:val="008D459E"/>
    <w:rsid w:val="008D6D2C"/>
    <w:rsid w:val="008D76BC"/>
    <w:rsid w:val="008E02F2"/>
    <w:rsid w:val="008E078E"/>
    <w:rsid w:val="008E5D93"/>
    <w:rsid w:val="008E62E3"/>
    <w:rsid w:val="008E7DBA"/>
    <w:rsid w:val="008F037F"/>
    <w:rsid w:val="008F0829"/>
    <w:rsid w:val="008F0C07"/>
    <w:rsid w:val="008F2CCF"/>
    <w:rsid w:val="008F3446"/>
    <w:rsid w:val="008F35C6"/>
    <w:rsid w:val="008F3638"/>
    <w:rsid w:val="008F414C"/>
    <w:rsid w:val="008F4441"/>
    <w:rsid w:val="008F6B20"/>
    <w:rsid w:val="008F6EE7"/>
    <w:rsid w:val="008F6F31"/>
    <w:rsid w:val="008F74DF"/>
    <w:rsid w:val="00900533"/>
    <w:rsid w:val="00900712"/>
    <w:rsid w:val="00900D17"/>
    <w:rsid w:val="009015B4"/>
    <w:rsid w:val="00901F3A"/>
    <w:rsid w:val="00902274"/>
    <w:rsid w:val="00903C2F"/>
    <w:rsid w:val="009055BE"/>
    <w:rsid w:val="0090782D"/>
    <w:rsid w:val="00907C39"/>
    <w:rsid w:val="00910FDA"/>
    <w:rsid w:val="00911A23"/>
    <w:rsid w:val="00911BB6"/>
    <w:rsid w:val="009127BA"/>
    <w:rsid w:val="00912B30"/>
    <w:rsid w:val="00914395"/>
    <w:rsid w:val="0091646D"/>
    <w:rsid w:val="009170E5"/>
    <w:rsid w:val="00920AAE"/>
    <w:rsid w:val="009227A6"/>
    <w:rsid w:val="00923123"/>
    <w:rsid w:val="009250A6"/>
    <w:rsid w:val="00926145"/>
    <w:rsid w:val="00930BFE"/>
    <w:rsid w:val="00931753"/>
    <w:rsid w:val="0093237C"/>
    <w:rsid w:val="00932683"/>
    <w:rsid w:val="0093388F"/>
    <w:rsid w:val="00933C2E"/>
    <w:rsid w:val="00933C73"/>
    <w:rsid w:val="00933EC1"/>
    <w:rsid w:val="00935348"/>
    <w:rsid w:val="009354AC"/>
    <w:rsid w:val="00937A55"/>
    <w:rsid w:val="00937B57"/>
    <w:rsid w:val="0094143D"/>
    <w:rsid w:val="00941BEB"/>
    <w:rsid w:val="00942AF8"/>
    <w:rsid w:val="00943224"/>
    <w:rsid w:val="00943645"/>
    <w:rsid w:val="009438B1"/>
    <w:rsid w:val="009446AD"/>
    <w:rsid w:val="0094577A"/>
    <w:rsid w:val="00945B30"/>
    <w:rsid w:val="00945BAC"/>
    <w:rsid w:val="00945EF1"/>
    <w:rsid w:val="00946F18"/>
    <w:rsid w:val="009530DB"/>
    <w:rsid w:val="00953676"/>
    <w:rsid w:val="009536E6"/>
    <w:rsid w:val="00954956"/>
    <w:rsid w:val="00954F05"/>
    <w:rsid w:val="00956057"/>
    <w:rsid w:val="009561C3"/>
    <w:rsid w:val="0095638E"/>
    <w:rsid w:val="00956F30"/>
    <w:rsid w:val="00957750"/>
    <w:rsid w:val="00960172"/>
    <w:rsid w:val="009602D4"/>
    <w:rsid w:val="009632DD"/>
    <w:rsid w:val="0096358B"/>
    <w:rsid w:val="00963FB9"/>
    <w:rsid w:val="0096493E"/>
    <w:rsid w:val="0096660A"/>
    <w:rsid w:val="00966C9A"/>
    <w:rsid w:val="009677BA"/>
    <w:rsid w:val="009705EE"/>
    <w:rsid w:val="00970B04"/>
    <w:rsid w:val="00971696"/>
    <w:rsid w:val="00972372"/>
    <w:rsid w:val="00972434"/>
    <w:rsid w:val="00972772"/>
    <w:rsid w:val="009742D9"/>
    <w:rsid w:val="00974523"/>
    <w:rsid w:val="00977927"/>
    <w:rsid w:val="00980951"/>
    <w:rsid w:val="0098135C"/>
    <w:rsid w:val="0098156A"/>
    <w:rsid w:val="00981CE3"/>
    <w:rsid w:val="00981FA9"/>
    <w:rsid w:val="00983BC9"/>
    <w:rsid w:val="00990BD8"/>
    <w:rsid w:val="00990EB1"/>
    <w:rsid w:val="00991BAC"/>
    <w:rsid w:val="00997569"/>
    <w:rsid w:val="0099757D"/>
    <w:rsid w:val="009A02A8"/>
    <w:rsid w:val="009A0ADE"/>
    <w:rsid w:val="009A0E44"/>
    <w:rsid w:val="009A1817"/>
    <w:rsid w:val="009A351E"/>
    <w:rsid w:val="009A3796"/>
    <w:rsid w:val="009A3CB0"/>
    <w:rsid w:val="009A59B5"/>
    <w:rsid w:val="009A5AFF"/>
    <w:rsid w:val="009A5D7A"/>
    <w:rsid w:val="009A6EA0"/>
    <w:rsid w:val="009B020E"/>
    <w:rsid w:val="009B2884"/>
    <w:rsid w:val="009B60D1"/>
    <w:rsid w:val="009C0CC2"/>
    <w:rsid w:val="009C1335"/>
    <w:rsid w:val="009C19BE"/>
    <w:rsid w:val="009C1AB2"/>
    <w:rsid w:val="009C2CCA"/>
    <w:rsid w:val="009C2E41"/>
    <w:rsid w:val="009C3CC8"/>
    <w:rsid w:val="009C54C7"/>
    <w:rsid w:val="009C56DC"/>
    <w:rsid w:val="009C7251"/>
    <w:rsid w:val="009C7D2C"/>
    <w:rsid w:val="009D0021"/>
    <w:rsid w:val="009D04AD"/>
    <w:rsid w:val="009D1C41"/>
    <w:rsid w:val="009D2158"/>
    <w:rsid w:val="009D6173"/>
    <w:rsid w:val="009D62B8"/>
    <w:rsid w:val="009E0A6E"/>
    <w:rsid w:val="009E14C7"/>
    <w:rsid w:val="009E1F4C"/>
    <w:rsid w:val="009E2E91"/>
    <w:rsid w:val="009E335E"/>
    <w:rsid w:val="009E36DF"/>
    <w:rsid w:val="009E3DC8"/>
    <w:rsid w:val="009E40F4"/>
    <w:rsid w:val="009E4397"/>
    <w:rsid w:val="009E6139"/>
    <w:rsid w:val="009E7CF0"/>
    <w:rsid w:val="009F01C5"/>
    <w:rsid w:val="009F0626"/>
    <w:rsid w:val="009F168A"/>
    <w:rsid w:val="009F179D"/>
    <w:rsid w:val="009F2610"/>
    <w:rsid w:val="009F339B"/>
    <w:rsid w:val="009F35B2"/>
    <w:rsid w:val="009F3BB2"/>
    <w:rsid w:val="009F556A"/>
    <w:rsid w:val="009F6D94"/>
    <w:rsid w:val="009F7CEB"/>
    <w:rsid w:val="009F7DAE"/>
    <w:rsid w:val="00A01B40"/>
    <w:rsid w:val="00A02166"/>
    <w:rsid w:val="00A023B9"/>
    <w:rsid w:val="00A038A8"/>
    <w:rsid w:val="00A03B7C"/>
    <w:rsid w:val="00A03BE7"/>
    <w:rsid w:val="00A05304"/>
    <w:rsid w:val="00A05428"/>
    <w:rsid w:val="00A07917"/>
    <w:rsid w:val="00A1142F"/>
    <w:rsid w:val="00A139F5"/>
    <w:rsid w:val="00A14D49"/>
    <w:rsid w:val="00A209E7"/>
    <w:rsid w:val="00A24523"/>
    <w:rsid w:val="00A24BF1"/>
    <w:rsid w:val="00A27E20"/>
    <w:rsid w:val="00A319E3"/>
    <w:rsid w:val="00A32E16"/>
    <w:rsid w:val="00A34859"/>
    <w:rsid w:val="00A365F4"/>
    <w:rsid w:val="00A37073"/>
    <w:rsid w:val="00A3709C"/>
    <w:rsid w:val="00A400A4"/>
    <w:rsid w:val="00A452FB"/>
    <w:rsid w:val="00A46C18"/>
    <w:rsid w:val="00A46FB6"/>
    <w:rsid w:val="00A47D80"/>
    <w:rsid w:val="00A507DA"/>
    <w:rsid w:val="00A50BF1"/>
    <w:rsid w:val="00A52F4B"/>
    <w:rsid w:val="00A53132"/>
    <w:rsid w:val="00A5424E"/>
    <w:rsid w:val="00A55F4A"/>
    <w:rsid w:val="00A56144"/>
    <w:rsid w:val="00A563F2"/>
    <w:rsid w:val="00A566E8"/>
    <w:rsid w:val="00A575AB"/>
    <w:rsid w:val="00A5765F"/>
    <w:rsid w:val="00A62E3E"/>
    <w:rsid w:val="00A63538"/>
    <w:rsid w:val="00A64673"/>
    <w:rsid w:val="00A652B9"/>
    <w:rsid w:val="00A66347"/>
    <w:rsid w:val="00A666CE"/>
    <w:rsid w:val="00A70CA1"/>
    <w:rsid w:val="00A71299"/>
    <w:rsid w:val="00A72BB2"/>
    <w:rsid w:val="00A72E19"/>
    <w:rsid w:val="00A7323C"/>
    <w:rsid w:val="00A737B3"/>
    <w:rsid w:val="00A73930"/>
    <w:rsid w:val="00A73C4C"/>
    <w:rsid w:val="00A73E17"/>
    <w:rsid w:val="00A74801"/>
    <w:rsid w:val="00A759AD"/>
    <w:rsid w:val="00A76793"/>
    <w:rsid w:val="00A76CBA"/>
    <w:rsid w:val="00A77E91"/>
    <w:rsid w:val="00A810F9"/>
    <w:rsid w:val="00A82D31"/>
    <w:rsid w:val="00A84487"/>
    <w:rsid w:val="00A8536D"/>
    <w:rsid w:val="00A85E7E"/>
    <w:rsid w:val="00A860BA"/>
    <w:rsid w:val="00A8672C"/>
    <w:rsid w:val="00A86ECC"/>
    <w:rsid w:val="00A86FCC"/>
    <w:rsid w:val="00A90502"/>
    <w:rsid w:val="00A90A6D"/>
    <w:rsid w:val="00A92D34"/>
    <w:rsid w:val="00A934ED"/>
    <w:rsid w:val="00A93FA0"/>
    <w:rsid w:val="00A94010"/>
    <w:rsid w:val="00A9468B"/>
    <w:rsid w:val="00A950FE"/>
    <w:rsid w:val="00A968B6"/>
    <w:rsid w:val="00A971E5"/>
    <w:rsid w:val="00A97467"/>
    <w:rsid w:val="00AA0B11"/>
    <w:rsid w:val="00AA1605"/>
    <w:rsid w:val="00AA1C9E"/>
    <w:rsid w:val="00AA2FC4"/>
    <w:rsid w:val="00AA3845"/>
    <w:rsid w:val="00AA3BA0"/>
    <w:rsid w:val="00AA5B1D"/>
    <w:rsid w:val="00AA710D"/>
    <w:rsid w:val="00AB1FF4"/>
    <w:rsid w:val="00AB26E4"/>
    <w:rsid w:val="00AB30B1"/>
    <w:rsid w:val="00AB4DED"/>
    <w:rsid w:val="00AB6075"/>
    <w:rsid w:val="00AB61E7"/>
    <w:rsid w:val="00AB64F3"/>
    <w:rsid w:val="00AB6D25"/>
    <w:rsid w:val="00AB6F64"/>
    <w:rsid w:val="00AB70EE"/>
    <w:rsid w:val="00AC054A"/>
    <w:rsid w:val="00AC14DD"/>
    <w:rsid w:val="00AC1B14"/>
    <w:rsid w:val="00AC709C"/>
    <w:rsid w:val="00AD0C70"/>
    <w:rsid w:val="00AD0E56"/>
    <w:rsid w:val="00AD3B45"/>
    <w:rsid w:val="00AD4A26"/>
    <w:rsid w:val="00AD5859"/>
    <w:rsid w:val="00AD6695"/>
    <w:rsid w:val="00AD6C41"/>
    <w:rsid w:val="00AE0110"/>
    <w:rsid w:val="00AE1ABA"/>
    <w:rsid w:val="00AE229B"/>
    <w:rsid w:val="00AE25B4"/>
    <w:rsid w:val="00AE2D4B"/>
    <w:rsid w:val="00AE3685"/>
    <w:rsid w:val="00AE4A9D"/>
    <w:rsid w:val="00AE4F99"/>
    <w:rsid w:val="00AE53E9"/>
    <w:rsid w:val="00AE5ADC"/>
    <w:rsid w:val="00AE6023"/>
    <w:rsid w:val="00AE7BB9"/>
    <w:rsid w:val="00AF0B49"/>
    <w:rsid w:val="00AF10F7"/>
    <w:rsid w:val="00AF1770"/>
    <w:rsid w:val="00AF218D"/>
    <w:rsid w:val="00AF72C7"/>
    <w:rsid w:val="00AF7B96"/>
    <w:rsid w:val="00B00A20"/>
    <w:rsid w:val="00B01373"/>
    <w:rsid w:val="00B024D5"/>
    <w:rsid w:val="00B04F0E"/>
    <w:rsid w:val="00B0738D"/>
    <w:rsid w:val="00B07A9A"/>
    <w:rsid w:val="00B11234"/>
    <w:rsid w:val="00B116B9"/>
    <w:rsid w:val="00B11B69"/>
    <w:rsid w:val="00B12434"/>
    <w:rsid w:val="00B13A7B"/>
    <w:rsid w:val="00B13D59"/>
    <w:rsid w:val="00B14952"/>
    <w:rsid w:val="00B15A0C"/>
    <w:rsid w:val="00B16370"/>
    <w:rsid w:val="00B16871"/>
    <w:rsid w:val="00B16D2A"/>
    <w:rsid w:val="00B23CC4"/>
    <w:rsid w:val="00B24414"/>
    <w:rsid w:val="00B2445B"/>
    <w:rsid w:val="00B24E3E"/>
    <w:rsid w:val="00B25B45"/>
    <w:rsid w:val="00B27CE2"/>
    <w:rsid w:val="00B27D81"/>
    <w:rsid w:val="00B304FA"/>
    <w:rsid w:val="00B312B4"/>
    <w:rsid w:val="00B31E5A"/>
    <w:rsid w:val="00B35FD6"/>
    <w:rsid w:val="00B3746A"/>
    <w:rsid w:val="00B4092B"/>
    <w:rsid w:val="00B409FB"/>
    <w:rsid w:val="00B425C5"/>
    <w:rsid w:val="00B43FED"/>
    <w:rsid w:val="00B4474D"/>
    <w:rsid w:val="00B45BB0"/>
    <w:rsid w:val="00B46A24"/>
    <w:rsid w:val="00B47012"/>
    <w:rsid w:val="00B47359"/>
    <w:rsid w:val="00B47C9E"/>
    <w:rsid w:val="00B51707"/>
    <w:rsid w:val="00B52D30"/>
    <w:rsid w:val="00B53F13"/>
    <w:rsid w:val="00B546F9"/>
    <w:rsid w:val="00B56097"/>
    <w:rsid w:val="00B5653F"/>
    <w:rsid w:val="00B573D6"/>
    <w:rsid w:val="00B6133C"/>
    <w:rsid w:val="00B619BE"/>
    <w:rsid w:val="00B61BDC"/>
    <w:rsid w:val="00B633CB"/>
    <w:rsid w:val="00B63605"/>
    <w:rsid w:val="00B639D6"/>
    <w:rsid w:val="00B64773"/>
    <w:rsid w:val="00B651D2"/>
    <w:rsid w:val="00B653AB"/>
    <w:rsid w:val="00B65F9E"/>
    <w:rsid w:val="00B66B19"/>
    <w:rsid w:val="00B67B23"/>
    <w:rsid w:val="00B67BE1"/>
    <w:rsid w:val="00B719BF"/>
    <w:rsid w:val="00B71D65"/>
    <w:rsid w:val="00B7386E"/>
    <w:rsid w:val="00B745F9"/>
    <w:rsid w:val="00B74FB6"/>
    <w:rsid w:val="00B75544"/>
    <w:rsid w:val="00B762ED"/>
    <w:rsid w:val="00B776B0"/>
    <w:rsid w:val="00B80A22"/>
    <w:rsid w:val="00B8153A"/>
    <w:rsid w:val="00B81898"/>
    <w:rsid w:val="00B819CC"/>
    <w:rsid w:val="00B81E2C"/>
    <w:rsid w:val="00B8265F"/>
    <w:rsid w:val="00B827D4"/>
    <w:rsid w:val="00B84C2A"/>
    <w:rsid w:val="00B84C43"/>
    <w:rsid w:val="00B84E5B"/>
    <w:rsid w:val="00B85DFB"/>
    <w:rsid w:val="00B860B0"/>
    <w:rsid w:val="00B864DA"/>
    <w:rsid w:val="00B86B3B"/>
    <w:rsid w:val="00B87F84"/>
    <w:rsid w:val="00B87FCA"/>
    <w:rsid w:val="00B90C6A"/>
    <w:rsid w:val="00B90F04"/>
    <w:rsid w:val="00B914E9"/>
    <w:rsid w:val="00B91AE3"/>
    <w:rsid w:val="00B91F0E"/>
    <w:rsid w:val="00B91F5F"/>
    <w:rsid w:val="00B925A7"/>
    <w:rsid w:val="00B93FC3"/>
    <w:rsid w:val="00B94F3B"/>
    <w:rsid w:val="00B9567C"/>
    <w:rsid w:val="00B956EE"/>
    <w:rsid w:val="00BA0092"/>
    <w:rsid w:val="00BA094F"/>
    <w:rsid w:val="00BA17E9"/>
    <w:rsid w:val="00BA2230"/>
    <w:rsid w:val="00BA2BA1"/>
    <w:rsid w:val="00BA2D3E"/>
    <w:rsid w:val="00BA3447"/>
    <w:rsid w:val="00BA3562"/>
    <w:rsid w:val="00BA3C95"/>
    <w:rsid w:val="00BA4B97"/>
    <w:rsid w:val="00BA578E"/>
    <w:rsid w:val="00BB0178"/>
    <w:rsid w:val="00BB25D1"/>
    <w:rsid w:val="00BB2BB0"/>
    <w:rsid w:val="00BB40FF"/>
    <w:rsid w:val="00BB4F09"/>
    <w:rsid w:val="00BB54B5"/>
    <w:rsid w:val="00BB570B"/>
    <w:rsid w:val="00BB7A6C"/>
    <w:rsid w:val="00BC0AFA"/>
    <w:rsid w:val="00BC118F"/>
    <w:rsid w:val="00BC1337"/>
    <w:rsid w:val="00BC1912"/>
    <w:rsid w:val="00BC441A"/>
    <w:rsid w:val="00BC44D1"/>
    <w:rsid w:val="00BC4AE9"/>
    <w:rsid w:val="00BC4EFF"/>
    <w:rsid w:val="00BC60F9"/>
    <w:rsid w:val="00BC6C41"/>
    <w:rsid w:val="00BD13B0"/>
    <w:rsid w:val="00BD1E79"/>
    <w:rsid w:val="00BD2AF0"/>
    <w:rsid w:val="00BD4E33"/>
    <w:rsid w:val="00BD7708"/>
    <w:rsid w:val="00BE10F2"/>
    <w:rsid w:val="00BE17FD"/>
    <w:rsid w:val="00BE233D"/>
    <w:rsid w:val="00BE2B33"/>
    <w:rsid w:val="00BE4EDD"/>
    <w:rsid w:val="00BE540B"/>
    <w:rsid w:val="00BE5BB2"/>
    <w:rsid w:val="00BE5CE6"/>
    <w:rsid w:val="00BE5D1D"/>
    <w:rsid w:val="00BE5D39"/>
    <w:rsid w:val="00BE7665"/>
    <w:rsid w:val="00BF18C0"/>
    <w:rsid w:val="00BF22C8"/>
    <w:rsid w:val="00C00910"/>
    <w:rsid w:val="00C023B3"/>
    <w:rsid w:val="00C02D4E"/>
    <w:rsid w:val="00C030DE"/>
    <w:rsid w:val="00C0505B"/>
    <w:rsid w:val="00C051A8"/>
    <w:rsid w:val="00C13320"/>
    <w:rsid w:val="00C14C36"/>
    <w:rsid w:val="00C15306"/>
    <w:rsid w:val="00C20419"/>
    <w:rsid w:val="00C22105"/>
    <w:rsid w:val="00C244B6"/>
    <w:rsid w:val="00C2546B"/>
    <w:rsid w:val="00C2673D"/>
    <w:rsid w:val="00C26F65"/>
    <w:rsid w:val="00C273BF"/>
    <w:rsid w:val="00C27B0A"/>
    <w:rsid w:val="00C27BF1"/>
    <w:rsid w:val="00C3047F"/>
    <w:rsid w:val="00C31E96"/>
    <w:rsid w:val="00C335AB"/>
    <w:rsid w:val="00C3366C"/>
    <w:rsid w:val="00C35B09"/>
    <w:rsid w:val="00C3702F"/>
    <w:rsid w:val="00C37AAB"/>
    <w:rsid w:val="00C37FC9"/>
    <w:rsid w:val="00C4074D"/>
    <w:rsid w:val="00C41458"/>
    <w:rsid w:val="00C42997"/>
    <w:rsid w:val="00C42D34"/>
    <w:rsid w:val="00C447ED"/>
    <w:rsid w:val="00C44C70"/>
    <w:rsid w:val="00C44E5D"/>
    <w:rsid w:val="00C4500A"/>
    <w:rsid w:val="00C47993"/>
    <w:rsid w:val="00C50B9E"/>
    <w:rsid w:val="00C52F69"/>
    <w:rsid w:val="00C532E2"/>
    <w:rsid w:val="00C53333"/>
    <w:rsid w:val="00C53335"/>
    <w:rsid w:val="00C533AE"/>
    <w:rsid w:val="00C55814"/>
    <w:rsid w:val="00C572AA"/>
    <w:rsid w:val="00C577D9"/>
    <w:rsid w:val="00C6135C"/>
    <w:rsid w:val="00C61646"/>
    <w:rsid w:val="00C61E1B"/>
    <w:rsid w:val="00C62238"/>
    <w:rsid w:val="00C62DE9"/>
    <w:rsid w:val="00C62FDF"/>
    <w:rsid w:val="00C635E2"/>
    <w:rsid w:val="00C64486"/>
    <w:rsid w:val="00C64A37"/>
    <w:rsid w:val="00C66F2C"/>
    <w:rsid w:val="00C7021E"/>
    <w:rsid w:val="00C70866"/>
    <w:rsid w:val="00C7158E"/>
    <w:rsid w:val="00C7183D"/>
    <w:rsid w:val="00C7250B"/>
    <w:rsid w:val="00C7346B"/>
    <w:rsid w:val="00C73CAF"/>
    <w:rsid w:val="00C75937"/>
    <w:rsid w:val="00C75DC4"/>
    <w:rsid w:val="00C77271"/>
    <w:rsid w:val="00C77C0E"/>
    <w:rsid w:val="00C80412"/>
    <w:rsid w:val="00C80655"/>
    <w:rsid w:val="00C81D4E"/>
    <w:rsid w:val="00C83DFE"/>
    <w:rsid w:val="00C84B9E"/>
    <w:rsid w:val="00C86E73"/>
    <w:rsid w:val="00C86E9A"/>
    <w:rsid w:val="00C8716E"/>
    <w:rsid w:val="00C87CDB"/>
    <w:rsid w:val="00C90466"/>
    <w:rsid w:val="00C90978"/>
    <w:rsid w:val="00C91687"/>
    <w:rsid w:val="00C91D67"/>
    <w:rsid w:val="00C924A8"/>
    <w:rsid w:val="00C92A1F"/>
    <w:rsid w:val="00C945FE"/>
    <w:rsid w:val="00C94B51"/>
    <w:rsid w:val="00C96FAA"/>
    <w:rsid w:val="00C97620"/>
    <w:rsid w:val="00C97A04"/>
    <w:rsid w:val="00CA107B"/>
    <w:rsid w:val="00CA1D36"/>
    <w:rsid w:val="00CA21D8"/>
    <w:rsid w:val="00CA2A8C"/>
    <w:rsid w:val="00CA4203"/>
    <w:rsid w:val="00CA484D"/>
    <w:rsid w:val="00CA4CB2"/>
    <w:rsid w:val="00CA4FB6"/>
    <w:rsid w:val="00CA5B0A"/>
    <w:rsid w:val="00CA6AEF"/>
    <w:rsid w:val="00CB14CC"/>
    <w:rsid w:val="00CB20EC"/>
    <w:rsid w:val="00CB2F90"/>
    <w:rsid w:val="00CB4E7E"/>
    <w:rsid w:val="00CB5E55"/>
    <w:rsid w:val="00CB605B"/>
    <w:rsid w:val="00CB616A"/>
    <w:rsid w:val="00CB6602"/>
    <w:rsid w:val="00CB686F"/>
    <w:rsid w:val="00CB6AD4"/>
    <w:rsid w:val="00CB6CF4"/>
    <w:rsid w:val="00CC08D1"/>
    <w:rsid w:val="00CC1A7C"/>
    <w:rsid w:val="00CC1FD2"/>
    <w:rsid w:val="00CC30D8"/>
    <w:rsid w:val="00CC374E"/>
    <w:rsid w:val="00CC58E2"/>
    <w:rsid w:val="00CC5BDB"/>
    <w:rsid w:val="00CC722B"/>
    <w:rsid w:val="00CC739E"/>
    <w:rsid w:val="00CD0895"/>
    <w:rsid w:val="00CD1EBB"/>
    <w:rsid w:val="00CD28CF"/>
    <w:rsid w:val="00CD58B7"/>
    <w:rsid w:val="00CD5906"/>
    <w:rsid w:val="00CD5D0C"/>
    <w:rsid w:val="00CD7967"/>
    <w:rsid w:val="00CE2FFF"/>
    <w:rsid w:val="00CE36EC"/>
    <w:rsid w:val="00CE381E"/>
    <w:rsid w:val="00CE3CDC"/>
    <w:rsid w:val="00CE74C4"/>
    <w:rsid w:val="00CE74C9"/>
    <w:rsid w:val="00CF11C6"/>
    <w:rsid w:val="00CF18EE"/>
    <w:rsid w:val="00CF30BD"/>
    <w:rsid w:val="00CF4099"/>
    <w:rsid w:val="00CF4451"/>
    <w:rsid w:val="00CF49E4"/>
    <w:rsid w:val="00CF604A"/>
    <w:rsid w:val="00CF609B"/>
    <w:rsid w:val="00D00796"/>
    <w:rsid w:val="00D00AFB"/>
    <w:rsid w:val="00D00BDA"/>
    <w:rsid w:val="00D00C3E"/>
    <w:rsid w:val="00D01CA1"/>
    <w:rsid w:val="00D04527"/>
    <w:rsid w:val="00D0549B"/>
    <w:rsid w:val="00D05E6D"/>
    <w:rsid w:val="00D1127A"/>
    <w:rsid w:val="00D12E54"/>
    <w:rsid w:val="00D147A6"/>
    <w:rsid w:val="00D153A4"/>
    <w:rsid w:val="00D17725"/>
    <w:rsid w:val="00D2271E"/>
    <w:rsid w:val="00D22906"/>
    <w:rsid w:val="00D2350E"/>
    <w:rsid w:val="00D261A2"/>
    <w:rsid w:val="00D2651B"/>
    <w:rsid w:val="00D26F7A"/>
    <w:rsid w:val="00D27CA4"/>
    <w:rsid w:val="00D27FBF"/>
    <w:rsid w:val="00D30A0C"/>
    <w:rsid w:val="00D32067"/>
    <w:rsid w:val="00D32211"/>
    <w:rsid w:val="00D33241"/>
    <w:rsid w:val="00D3605F"/>
    <w:rsid w:val="00D37019"/>
    <w:rsid w:val="00D4116C"/>
    <w:rsid w:val="00D41210"/>
    <w:rsid w:val="00D413F6"/>
    <w:rsid w:val="00D44C50"/>
    <w:rsid w:val="00D45DE9"/>
    <w:rsid w:val="00D46124"/>
    <w:rsid w:val="00D4658A"/>
    <w:rsid w:val="00D469BA"/>
    <w:rsid w:val="00D4743D"/>
    <w:rsid w:val="00D47C71"/>
    <w:rsid w:val="00D5087D"/>
    <w:rsid w:val="00D50A20"/>
    <w:rsid w:val="00D522B3"/>
    <w:rsid w:val="00D536A4"/>
    <w:rsid w:val="00D53927"/>
    <w:rsid w:val="00D53986"/>
    <w:rsid w:val="00D571D5"/>
    <w:rsid w:val="00D616D2"/>
    <w:rsid w:val="00D61F87"/>
    <w:rsid w:val="00D61F9C"/>
    <w:rsid w:val="00D62323"/>
    <w:rsid w:val="00D62775"/>
    <w:rsid w:val="00D6291A"/>
    <w:rsid w:val="00D62D74"/>
    <w:rsid w:val="00D63279"/>
    <w:rsid w:val="00D6371D"/>
    <w:rsid w:val="00D63B5F"/>
    <w:rsid w:val="00D63DCB"/>
    <w:rsid w:val="00D652BD"/>
    <w:rsid w:val="00D67081"/>
    <w:rsid w:val="00D70EF7"/>
    <w:rsid w:val="00D712F5"/>
    <w:rsid w:val="00D74280"/>
    <w:rsid w:val="00D7460F"/>
    <w:rsid w:val="00D749BD"/>
    <w:rsid w:val="00D75B07"/>
    <w:rsid w:val="00D7755A"/>
    <w:rsid w:val="00D8191D"/>
    <w:rsid w:val="00D821B5"/>
    <w:rsid w:val="00D82CDF"/>
    <w:rsid w:val="00D831A9"/>
    <w:rsid w:val="00D8397C"/>
    <w:rsid w:val="00D83E2A"/>
    <w:rsid w:val="00D83EBF"/>
    <w:rsid w:val="00D83F45"/>
    <w:rsid w:val="00D84A43"/>
    <w:rsid w:val="00D85FC0"/>
    <w:rsid w:val="00D868AF"/>
    <w:rsid w:val="00D90764"/>
    <w:rsid w:val="00D9165D"/>
    <w:rsid w:val="00D91D5D"/>
    <w:rsid w:val="00D94538"/>
    <w:rsid w:val="00D94B9D"/>
    <w:rsid w:val="00D94EED"/>
    <w:rsid w:val="00D95996"/>
    <w:rsid w:val="00D96026"/>
    <w:rsid w:val="00D96D8D"/>
    <w:rsid w:val="00D972F6"/>
    <w:rsid w:val="00D979C4"/>
    <w:rsid w:val="00DA0591"/>
    <w:rsid w:val="00DA0AFE"/>
    <w:rsid w:val="00DA12B7"/>
    <w:rsid w:val="00DA1B4E"/>
    <w:rsid w:val="00DA28F8"/>
    <w:rsid w:val="00DA2FA9"/>
    <w:rsid w:val="00DA331D"/>
    <w:rsid w:val="00DA45FA"/>
    <w:rsid w:val="00DA4682"/>
    <w:rsid w:val="00DA4728"/>
    <w:rsid w:val="00DA54B7"/>
    <w:rsid w:val="00DA5F27"/>
    <w:rsid w:val="00DA60DE"/>
    <w:rsid w:val="00DA6A0A"/>
    <w:rsid w:val="00DA7A34"/>
    <w:rsid w:val="00DA7C1C"/>
    <w:rsid w:val="00DA7E38"/>
    <w:rsid w:val="00DA7F70"/>
    <w:rsid w:val="00DB147A"/>
    <w:rsid w:val="00DB1B7A"/>
    <w:rsid w:val="00DB4573"/>
    <w:rsid w:val="00DB59B3"/>
    <w:rsid w:val="00DB5D77"/>
    <w:rsid w:val="00DB64AB"/>
    <w:rsid w:val="00DB6D25"/>
    <w:rsid w:val="00DB706E"/>
    <w:rsid w:val="00DB7E5A"/>
    <w:rsid w:val="00DC27EB"/>
    <w:rsid w:val="00DC494B"/>
    <w:rsid w:val="00DC4B19"/>
    <w:rsid w:val="00DC4D3E"/>
    <w:rsid w:val="00DC572C"/>
    <w:rsid w:val="00DC5FC5"/>
    <w:rsid w:val="00DC6708"/>
    <w:rsid w:val="00DC778D"/>
    <w:rsid w:val="00DC780B"/>
    <w:rsid w:val="00DC7C53"/>
    <w:rsid w:val="00DD011A"/>
    <w:rsid w:val="00DD16AD"/>
    <w:rsid w:val="00DD1A56"/>
    <w:rsid w:val="00DD3BCA"/>
    <w:rsid w:val="00DD52E9"/>
    <w:rsid w:val="00DD6935"/>
    <w:rsid w:val="00DE02C3"/>
    <w:rsid w:val="00DE0CA2"/>
    <w:rsid w:val="00DE0E1C"/>
    <w:rsid w:val="00DE13CA"/>
    <w:rsid w:val="00DE1620"/>
    <w:rsid w:val="00DE2400"/>
    <w:rsid w:val="00DE4B7F"/>
    <w:rsid w:val="00DE58F1"/>
    <w:rsid w:val="00DE6B58"/>
    <w:rsid w:val="00DE6E23"/>
    <w:rsid w:val="00DF007D"/>
    <w:rsid w:val="00DF1D6E"/>
    <w:rsid w:val="00DF3E3F"/>
    <w:rsid w:val="00DF4244"/>
    <w:rsid w:val="00DF4F70"/>
    <w:rsid w:val="00DF5E32"/>
    <w:rsid w:val="00DF6364"/>
    <w:rsid w:val="00DF6422"/>
    <w:rsid w:val="00DF6CB3"/>
    <w:rsid w:val="00DF73B9"/>
    <w:rsid w:val="00E00929"/>
    <w:rsid w:val="00E01436"/>
    <w:rsid w:val="00E02966"/>
    <w:rsid w:val="00E02BC8"/>
    <w:rsid w:val="00E03E79"/>
    <w:rsid w:val="00E045BD"/>
    <w:rsid w:val="00E04ABD"/>
    <w:rsid w:val="00E04CC2"/>
    <w:rsid w:val="00E04D6C"/>
    <w:rsid w:val="00E0617C"/>
    <w:rsid w:val="00E1155A"/>
    <w:rsid w:val="00E1166F"/>
    <w:rsid w:val="00E11D4A"/>
    <w:rsid w:val="00E11DF7"/>
    <w:rsid w:val="00E123ED"/>
    <w:rsid w:val="00E12B2C"/>
    <w:rsid w:val="00E12BE0"/>
    <w:rsid w:val="00E13997"/>
    <w:rsid w:val="00E146F8"/>
    <w:rsid w:val="00E15A61"/>
    <w:rsid w:val="00E17B77"/>
    <w:rsid w:val="00E21D40"/>
    <w:rsid w:val="00E21DA0"/>
    <w:rsid w:val="00E231AB"/>
    <w:rsid w:val="00E23337"/>
    <w:rsid w:val="00E236DD"/>
    <w:rsid w:val="00E24CA8"/>
    <w:rsid w:val="00E25072"/>
    <w:rsid w:val="00E259EA"/>
    <w:rsid w:val="00E25D33"/>
    <w:rsid w:val="00E25E87"/>
    <w:rsid w:val="00E26EF4"/>
    <w:rsid w:val="00E301B4"/>
    <w:rsid w:val="00E32061"/>
    <w:rsid w:val="00E322A3"/>
    <w:rsid w:val="00E32403"/>
    <w:rsid w:val="00E33F48"/>
    <w:rsid w:val="00E3434A"/>
    <w:rsid w:val="00E347C7"/>
    <w:rsid w:val="00E36E16"/>
    <w:rsid w:val="00E4038B"/>
    <w:rsid w:val="00E41052"/>
    <w:rsid w:val="00E411B2"/>
    <w:rsid w:val="00E41A6A"/>
    <w:rsid w:val="00E42D51"/>
    <w:rsid w:val="00E42EFA"/>
    <w:rsid w:val="00E42FF9"/>
    <w:rsid w:val="00E43CF0"/>
    <w:rsid w:val="00E44790"/>
    <w:rsid w:val="00E46AE3"/>
    <w:rsid w:val="00E4714C"/>
    <w:rsid w:val="00E473BB"/>
    <w:rsid w:val="00E50EB7"/>
    <w:rsid w:val="00E512C9"/>
    <w:rsid w:val="00E5178D"/>
    <w:rsid w:val="00E51982"/>
    <w:rsid w:val="00E51AEB"/>
    <w:rsid w:val="00E522A7"/>
    <w:rsid w:val="00E52BE5"/>
    <w:rsid w:val="00E532DF"/>
    <w:rsid w:val="00E5349E"/>
    <w:rsid w:val="00E53C3A"/>
    <w:rsid w:val="00E54452"/>
    <w:rsid w:val="00E553A1"/>
    <w:rsid w:val="00E55FA4"/>
    <w:rsid w:val="00E611CE"/>
    <w:rsid w:val="00E614A4"/>
    <w:rsid w:val="00E618BE"/>
    <w:rsid w:val="00E625D9"/>
    <w:rsid w:val="00E62B01"/>
    <w:rsid w:val="00E63B0C"/>
    <w:rsid w:val="00E64E56"/>
    <w:rsid w:val="00E65D84"/>
    <w:rsid w:val="00E664C5"/>
    <w:rsid w:val="00E671A2"/>
    <w:rsid w:val="00E70222"/>
    <w:rsid w:val="00E719C8"/>
    <w:rsid w:val="00E7237C"/>
    <w:rsid w:val="00E75974"/>
    <w:rsid w:val="00E76A7F"/>
    <w:rsid w:val="00E76D26"/>
    <w:rsid w:val="00E76EE5"/>
    <w:rsid w:val="00E77DC5"/>
    <w:rsid w:val="00E80470"/>
    <w:rsid w:val="00E809A0"/>
    <w:rsid w:val="00E81ACC"/>
    <w:rsid w:val="00E83EA2"/>
    <w:rsid w:val="00E8477C"/>
    <w:rsid w:val="00E86311"/>
    <w:rsid w:val="00E8692B"/>
    <w:rsid w:val="00E91321"/>
    <w:rsid w:val="00E94F85"/>
    <w:rsid w:val="00E95036"/>
    <w:rsid w:val="00E95A78"/>
    <w:rsid w:val="00E95B8E"/>
    <w:rsid w:val="00E96870"/>
    <w:rsid w:val="00E97769"/>
    <w:rsid w:val="00E97D1B"/>
    <w:rsid w:val="00E97F6D"/>
    <w:rsid w:val="00EA0A01"/>
    <w:rsid w:val="00EA18E2"/>
    <w:rsid w:val="00EA21A2"/>
    <w:rsid w:val="00EA25DA"/>
    <w:rsid w:val="00EA5729"/>
    <w:rsid w:val="00EA5D7D"/>
    <w:rsid w:val="00EA6DEC"/>
    <w:rsid w:val="00EB1390"/>
    <w:rsid w:val="00EB1D3C"/>
    <w:rsid w:val="00EB2583"/>
    <w:rsid w:val="00EB2C71"/>
    <w:rsid w:val="00EB3333"/>
    <w:rsid w:val="00EB3E21"/>
    <w:rsid w:val="00EB4340"/>
    <w:rsid w:val="00EB474A"/>
    <w:rsid w:val="00EB556D"/>
    <w:rsid w:val="00EB5A7D"/>
    <w:rsid w:val="00EB6822"/>
    <w:rsid w:val="00EC00AF"/>
    <w:rsid w:val="00EC1E05"/>
    <w:rsid w:val="00EC28D2"/>
    <w:rsid w:val="00EC322D"/>
    <w:rsid w:val="00EC356B"/>
    <w:rsid w:val="00EC53E2"/>
    <w:rsid w:val="00EC5D27"/>
    <w:rsid w:val="00EC6F0A"/>
    <w:rsid w:val="00EC7482"/>
    <w:rsid w:val="00ED01F4"/>
    <w:rsid w:val="00ED0874"/>
    <w:rsid w:val="00ED0CFA"/>
    <w:rsid w:val="00ED1169"/>
    <w:rsid w:val="00ED2B89"/>
    <w:rsid w:val="00ED3821"/>
    <w:rsid w:val="00ED4C67"/>
    <w:rsid w:val="00ED52FD"/>
    <w:rsid w:val="00ED55C0"/>
    <w:rsid w:val="00ED5BA8"/>
    <w:rsid w:val="00ED5C6F"/>
    <w:rsid w:val="00ED682B"/>
    <w:rsid w:val="00ED6B89"/>
    <w:rsid w:val="00ED765B"/>
    <w:rsid w:val="00EE12B4"/>
    <w:rsid w:val="00EE1467"/>
    <w:rsid w:val="00EE28DC"/>
    <w:rsid w:val="00EE2B9C"/>
    <w:rsid w:val="00EE3CF2"/>
    <w:rsid w:val="00EE3FEC"/>
    <w:rsid w:val="00EE41D5"/>
    <w:rsid w:val="00EE4C41"/>
    <w:rsid w:val="00EE5A12"/>
    <w:rsid w:val="00EE6850"/>
    <w:rsid w:val="00EF04CF"/>
    <w:rsid w:val="00EF0E2E"/>
    <w:rsid w:val="00EF2B48"/>
    <w:rsid w:val="00EF4626"/>
    <w:rsid w:val="00EF4B56"/>
    <w:rsid w:val="00EF50F5"/>
    <w:rsid w:val="00EF665B"/>
    <w:rsid w:val="00EF72EF"/>
    <w:rsid w:val="00F00705"/>
    <w:rsid w:val="00F0166F"/>
    <w:rsid w:val="00F01AAB"/>
    <w:rsid w:val="00F01BC6"/>
    <w:rsid w:val="00F01FDB"/>
    <w:rsid w:val="00F037A4"/>
    <w:rsid w:val="00F04116"/>
    <w:rsid w:val="00F049AB"/>
    <w:rsid w:val="00F04C68"/>
    <w:rsid w:val="00F06D7D"/>
    <w:rsid w:val="00F07B85"/>
    <w:rsid w:val="00F07D20"/>
    <w:rsid w:val="00F10025"/>
    <w:rsid w:val="00F114BE"/>
    <w:rsid w:val="00F122DD"/>
    <w:rsid w:val="00F139DE"/>
    <w:rsid w:val="00F13D86"/>
    <w:rsid w:val="00F142DB"/>
    <w:rsid w:val="00F15493"/>
    <w:rsid w:val="00F16F5B"/>
    <w:rsid w:val="00F17619"/>
    <w:rsid w:val="00F17A64"/>
    <w:rsid w:val="00F21887"/>
    <w:rsid w:val="00F2460F"/>
    <w:rsid w:val="00F2609F"/>
    <w:rsid w:val="00F26FAC"/>
    <w:rsid w:val="00F2771D"/>
    <w:rsid w:val="00F27C8F"/>
    <w:rsid w:val="00F3097B"/>
    <w:rsid w:val="00F3168F"/>
    <w:rsid w:val="00F3189C"/>
    <w:rsid w:val="00F31C71"/>
    <w:rsid w:val="00F3211D"/>
    <w:rsid w:val="00F324B1"/>
    <w:rsid w:val="00F32749"/>
    <w:rsid w:val="00F35826"/>
    <w:rsid w:val="00F367FB"/>
    <w:rsid w:val="00F368A4"/>
    <w:rsid w:val="00F37172"/>
    <w:rsid w:val="00F37FAD"/>
    <w:rsid w:val="00F4030E"/>
    <w:rsid w:val="00F41A1E"/>
    <w:rsid w:val="00F4217F"/>
    <w:rsid w:val="00F4477E"/>
    <w:rsid w:val="00F46269"/>
    <w:rsid w:val="00F465F1"/>
    <w:rsid w:val="00F47529"/>
    <w:rsid w:val="00F52422"/>
    <w:rsid w:val="00F52984"/>
    <w:rsid w:val="00F52B15"/>
    <w:rsid w:val="00F52FCD"/>
    <w:rsid w:val="00F54015"/>
    <w:rsid w:val="00F55D7B"/>
    <w:rsid w:val="00F576A4"/>
    <w:rsid w:val="00F57D8D"/>
    <w:rsid w:val="00F57DD2"/>
    <w:rsid w:val="00F60BA8"/>
    <w:rsid w:val="00F61716"/>
    <w:rsid w:val="00F642D3"/>
    <w:rsid w:val="00F64AA0"/>
    <w:rsid w:val="00F64E1A"/>
    <w:rsid w:val="00F66035"/>
    <w:rsid w:val="00F660F4"/>
    <w:rsid w:val="00F66177"/>
    <w:rsid w:val="00F66A05"/>
    <w:rsid w:val="00F66A74"/>
    <w:rsid w:val="00F67D8F"/>
    <w:rsid w:val="00F70016"/>
    <w:rsid w:val="00F7027D"/>
    <w:rsid w:val="00F70503"/>
    <w:rsid w:val="00F7073A"/>
    <w:rsid w:val="00F70C51"/>
    <w:rsid w:val="00F71296"/>
    <w:rsid w:val="00F71614"/>
    <w:rsid w:val="00F71EB2"/>
    <w:rsid w:val="00F74013"/>
    <w:rsid w:val="00F74733"/>
    <w:rsid w:val="00F74831"/>
    <w:rsid w:val="00F751BD"/>
    <w:rsid w:val="00F75699"/>
    <w:rsid w:val="00F75DD0"/>
    <w:rsid w:val="00F777F8"/>
    <w:rsid w:val="00F7792F"/>
    <w:rsid w:val="00F802BE"/>
    <w:rsid w:val="00F80CAB"/>
    <w:rsid w:val="00F80E93"/>
    <w:rsid w:val="00F818CF"/>
    <w:rsid w:val="00F81B4F"/>
    <w:rsid w:val="00F82EF0"/>
    <w:rsid w:val="00F8334A"/>
    <w:rsid w:val="00F839C0"/>
    <w:rsid w:val="00F83ADA"/>
    <w:rsid w:val="00F84896"/>
    <w:rsid w:val="00F85AED"/>
    <w:rsid w:val="00F86024"/>
    <w:rsid w:val="00F8611A"/>
    <w:rsid w:val="00F8723D"/>
    <w:rsid w:val="00F9083E"/>
    <w:rsid w:val="00F916D7"/>
    <w:rsid w:val="00F92E9C"/>
    <w:rsid w:val="00F933E6"/>
    <w:rsid w:val="00F94F97"/>
    <w:rsid w:val="00F95A6F"/>
    <w:rsid w:val="00F96729"/>
    <w:rsid w:val="00FA043B"/>
    <w:rsid w:val="00FA09F0"/>
    <w:rsid w:val="00FA0F72"/>
    <w:rsid w:val="00FA0FB1"/>
    <w:rsid w:val="00FA1077"/>
    <w:rsid w:val="00FA14B9"/>
    <w:rsid w:val="00FA380A"/>
    <w:rsid w:val="00FA5128"/>
    <w:rsid w:val="00FA5AA8"/>
    <w:rsid w:val="00FA7567"/>
    <w:rsid w:val="00FA7872"/>
    <w:rsid w:val="00FA79C8"/>
    <w:rsid w:val="00FB0CD6"/>
    <w:rsid w:val="00FB0D87"/>
    <w:rsid w:val="00FB283D"/>
    <w:rsid w:val="00FB3472"/>
    <w:rsid w:val="00FB39B0"/>
    <w:rsid w:val="00FB3ADA"/>
    <w:rsid w:val="00FB42D4"/>
    <w:rsid w:val="00FB551D"/>
    <w:rsid w:val="00FB5906"/>
    <w:rsid w:val="00FB5A86"/>
    <w:rsid w:val="00FB5F0D"/>
    <w:rsid w:val="00FB68F6"/>
    <w:rsid w:val="00FB6E30"/>
    <w:rsid w:val="00FB75AA"/>
    <w:rsid w:val="00FB762F"/>
    <w:rsid w:val="00FB7B9C"/>
    <w:rsid w:val="00FC1963"/>
    <w:rsid w:val="00FC2AED"/>
    <w:rsid w:val="00FC4DFA"/>
    <w:rsid w:val="00FC6B08"/>
    <w:rsid w:val="00FC6CA4"/>
    <w:rsid w:val="00FC6F5C"/>
    <w:rsid w:val="00FC74DF"/>
    <w:rsid w:val="00FD009F"/>
    <w:rsid w:val="00FD08AE"/>
    <w:rsid w:val="00FD08CC"/>
    <w:rsid w:val="00FD0BE4"/>
    <w:rsid w:val="00FD110E"/>
    <w:rsid w:val="00FD18B6"/>
    <w:rsid w:val="00FD1C3B"/>
    <w:rsid w:val="00FD1C65"/>
    <w:rsid w:val="00FD1CCC"/>
    <w:rsid w:val="00FD4944"/>
    <w:rsid w:val="00FD5EA7"/>
    <w:rsid w:val="00FD6AB4"/>
    <w:rsid w:val="00FE112D"/>
    <w:rsid w:val="00FE33DD"/>
    <w:rsid w:val="00FE36CF"/>
    <w:rsid w:val="00FE460F"/>
    <w:rsid w:val="00FE4E6A"/>
    <w:rsid w:val="00FE77CC"/>
    <w:rsid w:val="00FE78BE"/>
    <w:rsid w:val="00FF0246"/>
    <w:rsid w:val="00FF2478"/>
    <w:rsid w:val="00FF2562"/>
    <w:rsid w:val="00FF345A"/>
    <w:rsid w:val="00FF38EC"/>
    <w:rsid w:val="00FF3BEA"/>
    <w:rsid w:val="00FF4582"/>
    <w:rsid w:val="00FF4890"/>
    <w:rsid w:val="00FF5CBD"/>
    <w:rsid w:val="00FF5E63"/>
    <w:rsid w:val="00FF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233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metainformacje/slownik-pojec/pojecia-stosowane-w-statystyce-publicznej/1718,pojecie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microsoft.com/office/2011/relationships/people" Target="people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529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3234,pojecie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Ceny_produktow_rolnych_w_kwietniu_2022_r.docx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STAT\MALMYSZKOI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07A2B634-1102-40FC-A770-996E2E7199F2}"/>
</file>

<file path=customXml/itemProps3.xml><?xml version="1.0" encoding="utf-8"?>
<ds:datastoreItem xmlns:ds="http://schemas.openxmlformats.org/officeDocument/2006/customXml" ds:itemID="{55E5C06B-3A1D-4D91-8416-D4AC6EF277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1079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2022-05-19T07:31:00Z</cp:lastPrinted>
  <dcterms:created xsi:type="dcterms:W3CDTF">2022-05-13T08:02:00Z</dcterms:created>
  <dcterms:modified xsi:type="dcterms:W3CDTF">2022-05-19T07:32:00Z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