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bookmarkStart w:id="0" w:name="_GoBack"/>
      <w:bookmarkEnd w:id="0"/>
      <w:r w:rsidR="009D63C8">
        <w:t>kwietniu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4604C90" wp14:editId="6D6606D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4829733C" wp14:editId="793697E4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023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4,3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5FA93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14:paraId="33DA691E" w14:textId="77777777"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1EA02A" wp14:editId="35F348EB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023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4,3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CFF702D" w14:textId="77777777"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14:paraId="4E7F44BD" w14:textId="77777777"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14:paraId="037CF110" w14:textId="77777777"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FC38A5" w:rsidRPr="00493683">
        <w:rPr>
          <w:color w:val="000000" w:themeColor="text1"/>
        </w:rPr>
        <w:t xml:space="preserve">szybkiego 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522A1D">
        <w:rPr>
          <w:color w:val="000000" w:themeColor="text1"/>
        </w:rPr>
        <w:t>kwietniu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z analogicznym miesiącem ub. </w:t>
      </w:r>
      <w:r w:rsidR="00582EEC">
        <w:rPr>
          <w:color w:val="000000" w:themeColor="text1"/>
        </w:rPr>
        <w:t>roku wzrosły o 4,3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582EEC">
        <w:rPr>
          <w:color w:val="000000" w:themeColor="text1"/>
        </w:rPr>
        <w:t>4,3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582EEC">
        <w:rPr>
          <w:color w:val="000000" w:themeColor="text1"/>
        </w:rPr>
        <w:t>wzrosły o 0,7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582EEC">
        <w:rPr>
          <w:color w:val="000000" w:themeColor="text1"/>
        </w:rPr>
        <w:t>0,7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565F55">
        <w:t xml:space="preserve">w </w:t>
      </w:r>
      <w:r w:rsidR="00522A1D">
        <w:t xml:space="preserve">kwietniu 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522A1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IV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522A1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IV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II</w:t>
            </w:r>
            <w:r w:rsidR="00902339">
              <w:rPr>
                <w:rFonts w:eastAsiaTheme="majorEastAsia" w:cstheme="majorBidi"/>
                <w:color w:val="000000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902339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718FD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718F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582EEC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718F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582EEC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7718FD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128,1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582EEC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5813F4" w:rsidP="00F65610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21D187" wp14:editId="72701D4E">
                <wp:simplePos x="0" y="0"/>
                <wp:positionH relativeFrom="column">
                  <wp:posOffset>2195280</wp:posOffset>
                </wp:positionH>
                <wp:positionV relativeFrom="paragraph">
                  <wp:posOffset>1596390</wp:posOffset>
                </wp:positionV>
                <wp:extent cx="933450" cy="211455"/>
                <wp:effectExtent l="0" t="0" r="0" b="0"/>
                <wp:wrapNone/>
                <wp:docPr id="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114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E39" w:rsidRDefault="003D1E39" w:rsidP="003D1E3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2387018" id="Tekst 6" o:spid="_x0000_s1027" type="#_x0000_t202" style="position:absolute;left:0;text-align:left;margin-left:172.85pt;margin-top:125.7pt;width:73.5pt;height:16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9S8wEAAMQDAAAOAAAAZHJzL2Uyb0RvYy54bWysU9uO2yAQfa/Uf0C8N06cS1MrzqrtdqtK&#10;24u02w+YYByjBYYCib1/3wEn2ah9q+oHBAxzZs6Z483NYDQ7Sh8U2prPJlPOpBXYKLuv+c/Huzdr&#10;zkIE24BGK2v+LAO/2b5+teldJUvsUDfSMwKxoepdzbsYXVUUQXTSQJigk5aCLXoDkY5+XzQeekI3&#10;uiin01XRo2+cRyFDoNvbMci3Gb9tpYjf2zbIyHTNqbeYV5/XXVqL7QaqvQfXKXFqA/6hCwPKUtEL&#10;1C1EYAev/oIySngM2MaJQFNg2yohMwdiM5v+weahAyczFxInuItM4f/Bim/HH56ppuYLziwYGtGj&#10;fAqRrZI0vQsVvXhw9CYOH3CgEWeawd2jeArM4scO7F6+9x77TkJDrc1SZnGVOuKEBLLrv2JDNeAQ&#10;MQMNrTdJN1KCETqN6PkyFjlEJujy3Xy+WFJEUKiczRbLZa4A1TnZ+RA/SzQsbWruaeoZHI73IaZm&#10;oDo/SbUs3imt8+S1Zf2Z09W1UZFcqZWp+XqavtEnieAn2+TMCEqPe0LX9sQ4kRzpxmE3ZF2zHEmN&#10;HTbPJEFPZqt5+HUALznTXyxJVr5dzEty53go1yti668ju+sIWNEheVhEz9nBebXviPWL7GSVzPlk&#10;6+TF63Nu9eXn2/4GAAD//wMAUEsDBBQABgAIAAAAIQDUvMBU4gAAAAsBAAAPAAAAZHJzL2Rvd25y&#10;ZXYueG1sTI/LTsMwEEX3SPyDNUhsKuokTWkJcaoKqRJIsGjhA9x4SALxOIqdR/+eYQXLuXN050y+&#10;m20rRux940hBvIxAIJXONFQp+Hg/3G1B+KDJ6NYRKrigh11xfZXrzLiJjjieQiW4hHymFdQhdJmU&#10;vqzRar90HRLvPl1vdeCxr6Tp9cTltpVJFN1LqxviC7Xu8KnG8vs0WAVfl24Mi/j5ZZ6CPqz2b4vj&#10;azIodXsz7x9BBJzDHwy/+qwOBTud3UDGi1bBKl1vGFWQrOMUBBPpQ8LJmZNtugFZ5PL/D8UPAAAA&#10;//8DAFBLAQItABQABgAIAAAAIQC2gziS/gAAAOEBAAATAAAAAAAAAAAAAAAAAAAAAABbQ29udGVu&#10;dF9UeXBlc10ueG1sUEsBAi0AFAAGAAgAAAAhADj9If/WAAAAlAEAAAsAAAAAAAAAAAAAAAAALwEA&#10;AF9yZWxzLy5yZWxzUEsBAi0AFAAGAAgAAAAhAGvOv1LzAQAAxAMAAA4AAAAAAAAAAAAAAAAALgIA&#10;AGRycy9lMm9Eb2MueG1sUEsBAi0AFAAGAAgAAAAhANS8wFTiAAAACwEAAA8AAAAAAAAAAAAAAAAA&#10;TQQAAGRycy9kb3ducmV2LnhtbFBLBQYAAAAABAAEAPMAAABcBQAAAAA=&#10;" filled="f" stroked="f" strokeweight="3e-5mm">
                <v:textbox inset="2.16pt,1.8pt,2.16pt,1.8pt">
                  <w:txbxContent>
                    <w:p w14:paraId="76E8BB35" w14:textId="77777777" w:rsidR="003D1E39" w:rsidRDefault="003D1E39" w:rsidP="003D1E3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3C6D21">
        <w:rPr>
          <w:noProof/>
          <w:lang w:val="en-GB" w:eastAsia="en-GB"/>
        </w:rPr>
        <w:drawing>
          <wp:anchor distT="0" distB="0" distL="114300" distR="114300" simplePos="0" relativeHeight="251653631" behindDoc="0" locked="0" layoutInCell="1" allowOverlap="1" wp14:anchorId="52211D84" wp14:editId="5B76253F">
            <wp:simplePos x="0" y="0"/>
            <wp:positionH relativeFrom="column">
              <wp:posOffset>-20955</wp:posOffset>
            </wp:positionH>
            <wp:positionV relativeFrom="paragraph">
              <wp:posOffset>397510</wp:posOffset>
            </wp:positionV>
            <wp:extent cx="5114290" cy="2625725"/>
            <wp:effectExtent l="0" t="0" r="0" b="31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F65610" w:rsidRPr="00F65610">
        <w:rPr>
          <w:b/>
          <w:noProof/>
          <w:szCs w:val="19"/>
          <w:lang w:eastAsia="pl-PL"/>
        </w:rPr>
        <w:t>Zmiany ceny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</w:p>
    <w:p w:rsidR="005E2988" w:rsidRDefault="00B93CB1" w:rsidP="00F65610">
      <w:pPr>
        <w:spacing w:before="36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902339">
        <w:rPr>
          <w:noProof/>
          <w:sz w:val="16"/>
          <w:szCs w:val="19"/>
          <w:lang w:eastAsia="pl-PL"/>
        </w:rPr>
        <w:t>kwietniu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F65610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r w:rsidR="008952C6">
              <w:fldChar w:fldCharType="begin"/>
            </w:r>
            <w:r w:rsidR="008952C6" w:rsidRPr="008952C6">
              <w:rPr>
                <w:lang w:val="en-GB"/>
              </w:rPr>
              <w:instrText xml:space="preserve"> HYPERLINK "mailto:obslugaprasowa@stat.gov.pl" </w:instrText>
            </w:r>
            <w:r w:rsidR="008952C6">
              <w:fldChar w:fldCharType="separate"/>
            </w:r>
            <w:r w:rsidRPr="00087888">
              <w:rPr>
                <w:rStyle w:val="Hipercze"/>
                <w:rFonts w:cstheme="minorBidi"/>
                <w:b/>
                <w:color w:val="000000" w:themeColor="text1"/>
                <w:sz w:val="20"/>
                <w:lang w:val="en-US"/>
              </w:rPr>
              <w:t>obslugaprasowa@stat.gov.pl</w:t>
            </w:r>
            <w:r w:rsidR="008952C6">
              <w:rPr>
                <w:rStyle w:val="Hipercze"/>
                <w:rFonts w:cstheme="minorBidi"/>
                <w:b/>
                <w:color w:val="000000" w:themeColor="text1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5E7FC8FD" wp14:editId="674E69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8952C6" w:rsidP="000470AA">
            <w:pPr>
              <w:rPr>
                <w:sz w:val="18"/>
              </w:rPr>
            </w:pPr>
            <w:hyperlink r:id="rId20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462C7A8F" wp14:editId="3366AA2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8952C6" w:rsidP="000470AA">
            <w:pPr>
              <w:rPr>
                <w:sz w:val="18"/>
              </w:rPr>
            </w:pPr>
            <w:hyperlink r:id="rId22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04994FDE" wp14:editId="08999A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8952C6" w:rsidP="000470AA">
            <w:pPr>
              <w:rPr>
                <w:sz w:val="20"/>
              </w:rPr>
            </w:pPr>
            <w:hyperlink r:id="rId24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7CE58C1" wp14:editId="122F890E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8952C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C5AF9F" id="_x0000_s1028" type="#_x0000_t202" style="position:absolute;margin-left:1.5pt;margin-top:34.7pt;width:516.5pt;height:349.8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14:paraId="407AC390" w14:textId="77777777" w:rsidR="009C156D" w:rsidRDefault="009C156D" w:rsidP="00883763">
                      <w:pPr>
                        <w:rPr>
                          <w:b/>
                        </w:rPr>
                      </w:pPr>
                    </w:p>
                    <w:p w14:paraId="40AD417B" w14:textId="77777777"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14:paraId="51B5E12D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14:paraId="498C5EDA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14:paraId="291FB36E" w14:textId="77777777"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0333B75" w14:textId="77777777"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87CCFB3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14:paraId="3738B17D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14:paraId="14FDC960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7232DDB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14:paraId="4BA31D6C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14:paraId="4BACA388" w14:textId="77777777"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0A7671" w14:textId="77777777"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616EA551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6CC8ED37" w14:textId="77777777" w:rsidR="009C156D" w:rsidRPr="00A21A31" w:rsidRDefault="00565F5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76245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1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DEB49F" wp14:editId="5EC4133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39106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234FC6" wp14:editId="1CB82A63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E290AF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3EC811" wp14:editId="638E258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545DD9A"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1413B28" w14:textId="77777777"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5F431884" wp14:editId="2C1063AF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BCD015A" wp14:editId="52B985D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9D63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DFDE34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9B8176E" w14:textId="77777777" w:rsidR="009C156D" w:rsidRPr="00C97596" w:rsidRDefault="009D63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4C2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3683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324B"/>
    <w:rsid w:val="007F7386"/>
    <w:rsid w:val="007F7463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2FEE"/>
    <w:rsid w:val="00EE41D5"/>
    <w:rsid w:val="00EE696D"/>
    <w:rsid w:val="00EF7B36"/>
    <w:rsid w:val="00F037A4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477E"/>
    <w:rsid w:val="00F45717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4F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stat.gov.pl/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https://twitter.com/GUS_STAT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Relationship Id="rId48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934305802926796E-2"/>
                  <c:y val="-2.1224616945419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045951251121115E-2"/>
                  <c:y val="3.631563834559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965980901126308E-2"/>
                  <c:y val="3.1479138691768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9529615226443623E-2"/>
                  <c:y val="3.6316834730329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0537998089188906E-2"/>
                  <c:y val="1.2232830577048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205418447301796E-3"/>
                  <c:y val="-6.17659673176673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9507011720139169E-2"/>
                  <c:y val="2.299954055514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9271030532380184E-2"/>
                  <c:y val="-6.3476440474977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(+FE)'!$B$50:$B$65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(+FE)'!$C$50:$C$65</c:f>
              <c:numCache>
                <c:formatCode>0.0</c:formatCode>
                <c:ptCount val="16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327872"/>
        <c:axId val="67329408"/>
      </c:lineChart>
      <c:dateAx>
        <c:axId val="673278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7329408"/>
        <c:crossesAt val="0"/>
        <c:auto val="0"/>
        <c:lblOffset val="100"/>
        <c:baseTimeUnit val="days"/>
      </c:dateAx>
      <c:valAx>
        <c:axId val="6732940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7327872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843" y="771611"/>
          <a:ext cx="4403594" cy="325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0.93012</cdr:y>
    </cdr:from>
    <cdr:to>
      <cdr:x>0.71392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4541" y="2442370"/>
          <a:ext cx="3296709" cy="175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0.71273</cdr:x>
      <cdr:y>0.86812</cdr:y>
    </cdr:from>
    <cdr:to>
      <cdr:x>0.71307</cdr:x>
      <cdr:y>0.95183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645124" y="2279554"/>
          <a:ext cx="1739" cy="21981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0.22044</cdr:y>
    </cdr:from>
    <cdr:to>
      <cdr:x>0.54388</cdr:x>
      <cdr:y>0.29001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3126" y="578846"/>
          <a:ext cx="1458454" cy="1826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0.25338</cdr:x>
      <cdr:y>0.62091</cdr:y>
    </cdr:from>
    <cdr:to>
      <cdr:x>0.53456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5866" y="1630426"/>
          <a:ext cx="1438048" cy="2071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0.71289</cdr:x>
      <cdr:y>0.93103</cdr:y>
    </cdr:from>
    <cdr:to>
      <cdr:x>0.92847</cdr:x>
      <cdr:y>0.99347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45958" y="2444750"/>
          <a:ext cx="1102547" cy="163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AA30AD-C60F-48B4-B497-1FEAB7CE3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2020-01-03T10:30:00Z</cp:lastPrinted>
  <dcterms:created xsi:type="dcterms:W3CDTF">2019-09-30T09:00:00Z</dcterms:created>
  <dcterms:modified xsi:type="dcterms:W3CDTF">2021-04-28T13:04:00Z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