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65C1CD" w14:textId="4602B663" w:rsidR="0098135C" w:rsidRDefault="00F81447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Rynek dzieł sztuki i antyków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w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20</w:t>
      </w:r>
      <w:r w:rsidR="00447010">
        <w:rPr>
          <w:shd w:val="clear" w:color="auto" w:fill="FFFFFF"/>
        </w:rPr>
        <w:t>20</w:t>
      </w:r>
      <w:r w:rsidR="00027C22">
        <w:rPr>
          <w:shd w:val="clear" w:color="auto" w:fill="FFFFFF"/>
        </w:rPr>
        <w:t xml:space="preserve"> </w:t>
      </w:r>
      <w:r w:rsidR="000425F1">
        <w:rPr>
          <w:shd w:val="clear" w:color="auto" w:fill="FFFFFF"/>
        </w:rPr>
        <w:t>r.</w:t>
      </w:r>
    </w:p>
    <w:p w14:paraId="67C8D260" w14:textId="173EEA45" w:rsidR="00393761" w:rsidRPr="00001C5B" w:rsidRDefault="00393761" w:rsidP="00074DD8">
      <w:pPr>
        <w:pStyle w:val="tytuinformacji"/>
        <w:rPr>
          <w:sz w:val="32"/>
        </w:rPr>
      </w:pPr>
    </w:p>
    <w:p w14:paraId="1E3BA54A" w14:textId="16B2746D" w:rsidR="005916D7" w:rsidRDefault="00003437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097BC5" wp14:editId="02C5B6C0">
                <wp:simplePos x="0" y="0"/>
                <wp:positionH relativeFrom="margin">
                  <wp:align>left</wp:align>
                </wp:positionH>
                <wp:positionV relativeFrom="paragraph">
                  <wp:posOffset>83820</wp:posOffset>
                </wp:positionV>
                <wp:extent cx="1828800" cy="120205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02267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03D17" w14:textId="5FE92EC1" w:rsidR="00F81447" w:rsidRPr="00B66B19" w:rsidRDefault="003170F2" w:rsidP="00F8144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001D77"/>
                                <w:sz w:val="22"/>
                              </w:rPr>
                              <w:pict w14:anchorId="4D5CA700">
                                <v:shape id="_x0000_i1025" type="#_x0000_t75" style="width:29pt;height:29pt;visibility:visible;mso-wrap-style:square" o:bullet="t">
                                  <v:imagedata r:id="rId11" o:title=""/>
                                </v:shape>
                              </w:pict>
                            </w:r>
                            <w:r w:rsidR="001301C7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B4E0C" w:rsidRPr="00911A90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157</w:t>
                            </w:r>
                            <w:r w:rsidR="00F81447" w:rsidRPr="00434B0A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,</w:t>
                            </w:r>
                            <w:r w:rsidR="00EB4E0C" w:rsidRPr="00434B0A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5</w:t>
                            </w:r>
                            <w:r w:rsidR="00F81447" w:rsidRPr="00434B0A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>%</w:t>
                            </w:r>
                            <w:r w:rsidR="00F8144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</w:p>
                          <w:p w14:paraId="0B4D06B2" w14:textId="0D6087EC" w:rsidR="001301C7" w:rsidRPr="0088612D" w:rsidRDefault="00E31013" w:rsidP="00F81447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88612D">
                              <w:rPr>
                                <w:szCs w:val="20"/>
                              </w:rPr>
                              <w:t>W</w:t>
                            </w:r>
                            <w:r w:rsidR="00F81447" w:rsidRPr="0088612D">
                              <w:rPr>
                                <w:szCs w:val="20"/>
                              </w:rPr>
                              <w:t xml:space="preserve">zrost </w:t>
                            </w:r>
                            <w:r w:rsidR="006874D0" w:rsidRPr="0088612D">
                              <w:rPr>
                                <w:szCs w:val="20"/>
                              </w:rPr>
                              <w:t xml:space="preserve">wartości </w:t>
                            </w:r>
                            <w:r w:rsidR="00F81447" w:rsidRPr="0088612D">
                              <w:rPr>
                                <w:szCs w:val="20"/>
                              </w:rPr>
                              <w:t>sprzedaży dzieł sztuki</w:t>
                            </w:r>
                            <w:r w:rsidR="006874D0" w:rsidRPr="0088612D">
                              <w:rPr>
                                <w:szCs w:val="20"/>
                              </w:rPr>
                              <w:t xml:space="preserve"> </w:t>
                            </w:r>
                            <w:r w:rsidR="00F81447" w:rsidRPr="0088612D">
                              <w:rPr>
                                <w:szCs w:val="20"/>
                              </w:rPr>
                              <w:t xml:space="preserve">i antyków </w:t>
                            </w:r>
                            <w:r w:rsidR="005A26BA" w:rsidRPr="0088612D">
                              <w:rPr>
                                <w:szCs w:val="20"/>
                              </w:rPr>
                              <w:br/>
                            </w:r>
                            <w:r w:rsidR="00F81447" w:rsidRPr="0088612D">
                              <w:rPr>
                                <w:szCs w:val="20"/>
                              </w:rPr>
                              <w:t>w porównaniu z 201</w:t>
                            </w:r>
                            <w:r w:rsidR="005A5C43">
                              <w:rPr>
                                <w:szCs w:val="20"/>
                              </w:rPr>
                              <w:t>9</w:t>
                            </w:r>
                            <w:r w:rsidR="00F81447" w:rsidRPr="0088612D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97BC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6pt;width:2in;height:94.6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" fillcolor="#001d77" stroked="f">
                <v:textbox>
                  <w:txbxContent>
                    <w:p w14:paraId="42903D17" w14:textId="5FE92EC1" w:rsidR="00F81447" w:rsidRPr="00B66B19" w:rsidRDefault="00052346" w:rsidP="00F8144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4D5CA700">
                          <v:shape id="_x0000_i1028" type="#_x0000_t75" style="width:29.25pt;height:29.25pt;visibility:visible;mso-wrap-style:square" o:bullet="t">
                            <v:imagedata r:id="rId12" o:title=""/>
                          </v:shape>
                        </w:pict>
                      </w:r>
                      <w:r w:rsidR="001301C7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B4E0C" w:rsidRPr="00911A90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157</w:t>
                      </w:r>
                      <w:r w:rsidR="00F81447" w:rsidRPr="00434B0A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,</w:t>
                      </w:r>
                      <w:r w:rsidR="00EB4E0C" w:rsidRPr="00434B0A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5</w:t>
                      </w:r>
                      <w:r w:rsidR="00F81447" w:rsidRPr="00434B0A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>%</w:t>
                      </w:r>
                      <w:r w:rsidR="00F8144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</w:p>
                    <w:p w14:paraId="0B4D06B2" w14:textId="0D6087EC" w:rsidR="001301C7" w:rsidRPr="0088612D" w:rsidRDefault="00E31013" w:rsidP="00F81447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88612D">
                        <w:rPr>
                          <w:szCs w:val="20"/>
                        </w:rPr>
                        <w:t>W</w:t>
                      </w:r>
                      <w:r w:rsidR="00F81447" w:rsidRPr="0088612D">
                        <w:rPr>
                          <w:szCs w:val="20"/>
                        </w:rPr>
                        <w:t xml:space="preserve">zrost </w:t>
                      </w:r>
                      <w:r w:rsidR="006874D0" w:rsidRPr="0088612D">
                        <w:rPr>
                          <w:szCs w:val="20"/>
                        </w:rPr>
                        <w:t xml:space="preserve">wartości </w:t>
                      </w:r>
                      <w:r w:rsidR="00F81447" w:rsidRPr="0088612D">
                        <w:rPr>
                          <w:szCs w:val="20"/>
                        </w:rPr>
                        <w:t>sprzedaży dzieł sztuki</w:t>
                      </w:r>
                      <w:r w:rsidR="006874D0" w:rsidRPr="0088612D">
                        <w:rPr>
                          <w:szCs w:val="20"/>
                        </w:rPr>
                        <w:t xml:space="preserve"> </w:t>
                      </w:r>
                      <w:r w:rsidR="00F81447" w:rsidRPr="0088612D">
                        <w:rPr>
                          <w:szCs w:val="20"/>
                        </w:rPr>
                        <w:t xml:space="preserve">i antyków </w:t>
                      </w:r>
                      <w:r w:rsidR="005A26BA" w:rsidRPr="0088612D">
                        <w:rPr>
                          <w:szCs w:val="20"/>
                        </w:rPr>
                        <w:br/>
                      </w:r>
                      <w:r w:rsidR="00F81447" w:rsidRPr="0088612D">
                        <w:rPr>
                          <w:szCs w:val="20"/>
                        </w:rPr>
                        <w:t>w porównaniu z 201</w:t>
                      </w:r>
                      <w:r w:rsidR="005A5C43">
                        <w:rPr>
                          <w:szCs w:val="20"/>
                        </w:rPr>
                        <w:t>9</w:t>
                      </w:r>
                      <w:r w:rsidR="00F81447" w:rsidRPr="0088612D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1447">
        <w:t>W 20</w:t>
      </w:r>
      <w:r w:rsidR="00874831">
        <w:t>20</w:t>
      </w:r>
      <w:r w:rsidR="00F81447">
        <w:t xml:space="preserve"> r. </w:t>
      </w:r>
      <w:r w:rsidR="008D5079">
        <w:rPr>
          <w:shd w:val="clear" w:color="auto" w:fill="FFFFFF"/>
        </w:rPr>
        <w:t>w</w:t>
      </w:r>
      <w:r w:rsidR="00B72121">
        <w:t xml:space="preserve">artość </w:t>
      </w:r>
      <w:r w:rsidR="00F81447">
        <w:t xml:space="preserve">sprzedaży dzieł sztuki i antyków wyniosła </w:t>
      </w:r>
      <w:r w:rsidR="00EB4E0C">
        <w:t>418,5</w:t>
      </w:r>
      <w:r w:rsidR="00A20A19">
        <w:t xml:space="preserve"> </w:t>
      </w:r>
      <w:r w:rsidR="00F81447">
        <w:t>mln zł</w:t>
      </w:r>
      <w:r w:rsidR="008F4F2A">
        <w:t xml:space="preserve"> i w p</w:t>
      </w:r>
      <w:r w:rsidR="007E05EF">
        <w:t>o</w:t>
      </w:r>
      <w:r w:rsidR="008F4F2A">
        <w:t>równaniu z 201</w:t>
      </w:r>
      <w:r w:rsidR="00EB4E0C">
        <w:t>9</w:t>
      </w:r>
      <w:r w:rsidR="008F4F2A">
        <w:t xml:space="preserve"> r. wzrosła </w:t>
      </w:r>
      <w:r w:rsidR="005A26BA">
        <w:br/>
      </w:r>
      <w:r w:rsidR="00A65CD1">
        <w:t xml:space="preserve">o </w:t>
      </w:r>
      <w:r w:rsidR="00CC3A0A">
        <w:t>2</w:t>
      </w:r>
      <w:r w:rsidR="005F4074">
        <w:t>5</w:t>
      </w:r>
      <w:r w:rsidR="00CC3A0A">
        <w:t>5,</w:t>
      </w:r>
      <w:r w:rsidR="005F4074">
        <w:t>9</w:t>
      </w:r>
      <w:r w:rsidR="00A65CD1">
        <w:t xml:space="preserve"> </w:t>
      </w:r>
      <w:r w:rsidR="008F4F2A">
        <w:t>mln zł.</w:t>
      </w:r>
    </w:p>
    <w:p w14:paraId="2F99FCFE" w14:textId="77777777" w:rsidR="0088612D" w:rsidRDefault="0088612D" w:rsidP="00BD0D03">
      <w:pPr>
        <w:autoSpaceDE w:val="0"/>
        <w:autoSpaceDN w:val="0"/>
        <w:adjustRightInd w:val="0"/>
        <w:spacing w:after="0" w:line="240" w:lineRule="auto"/>
        <w:rPr>
          <w:b/>
          <w:noProof/>
          <w:szCs w:val="19"/>
          <w:lang w:eastAsia="pl-PL"/>
        </w:rPr>
      </w:pPr>
    </w:p>
    <w:p w14:paraId="418B6015" w14:textId="77777777" w:rsidR="0088612D" w:rsidRDefault="0088612D" w:rsidP="0088612D">
      <w:pPr>
        <w:autoSpaceDE w:val="0"/>
        <w:autoSpaceDN w:val="0"/>
        <w:adjustRightInd w:val="0"/>
        <w:spacing w:line="240" w:lineRule="auto"/>
        <w:rPr>
          <w:b/>
          <w:noProof/>
          <w:szCs w:val="19"/>
          <w:lang w:eastAsia="pl-PL"/>
        </w:rPr>
      </w:pPr>
    </w:p>
    <w:p w14:paraId="5147A4FC" w14:textId="77777777" w:rsidR="003D3621" w:rsidRDefault="003D3621" w:rsidP="0088612D">
      <w:pPr>
        <w:autoSpaceDE w:val="0"/>
        <w:autoSpaceDN w:val="0"/>
        <w:adjustRightInd w:val="0"/>
        <w:spacing w:line="240" w:lineRule="auto"/>
        <w:rPr>
          <w:b/>
          <w:noProof/>
          <w:szCs w:val="19"/>
          <w:lang w:eastAsia="pl-PL"/>
        </w:rPr>
      </w:pPr>
    </w:p>
    <w:p w14:paraId="44913B80" w14:textId="56949E77" w:rsidR="003D3621" w:rsidRDefault="003D3621" w:rsidP="003D3621">
      <w:pPr>
        <w:autoSpaceDE w:val="0"/>
        <w:autoSpaceDN w:val="0"/>
        <w:adjustRightInd w:val="0"/>
        <w:spacing w:before="0" w:after="0" w:line="240" w:lineRule="auto"/>
        <w:rPr>
          <w:b/>
          <w:noProof/>
          <w:szCs w:val="19"/>
          <w:lang w:eastAsia="pl-PL"/>
        </w:rPr>
      </w:pPr>
      <w:r w:rsidRPr="0045376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721E490A" wp14:editId="76009846">
                <wp:simplePos x="0" y="0"/>
                <wp:positionH relativeFrom="rightMargin">
                  <wp:posOffset>125095</wp:posOffset>
                </wp:positionH>
                <wp:positionV relativeFrom="paragraph">
                  <wp:posOffset>152823</wp:posOffset>
                </wp:positionV>
                <wp:extent cx="1725295" cy="1113155"/>
                <wp:effectExtent l="0" t="0" r="0" b="0"/>
                <wp:wrapTight wrapText="bothSides">
                  <wp:wrapPolygon edited="0">
                    <wp:start x="715" y="0"/>
                    <wp:lineTo x="715" y="21070"/>
                    <wp:lineTo x="20749" y="2107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E4E37" w14:textId="11F19B67" w:rsidR="00F81447" w:rsidRPr="00074DD8" w:rsidRDefault="00F81447" w:rsidP="00F81447">
                            <w:pPr>
                              <w:pStyle w:val="tekstzboku"/>
                            </w:pPr>
                            <w:r>
                              <w:t>22,</w:t>
                            </w:r>
                            <w:r w:rsidR="00261225">
                              <w:t>6</w:t>
                            </w:r>
                            <w:r>
                              <w:t>%</w:t>
                            </w:r>
                            <w:r w:rsidR="000C7670">
                              <w:t xml:space="preserve"> ogólnej licz</w:t>
                            </w:r>
                            <w:r w:rsidR="007E05EF">
                              <w:t>b</w:t>
                            </w:r>
                            <w:r w:rsidR="000C7670">
                              <w:t>y</w:t>
                            </w:r>
                            <w:r>
                              <w:t xml:space="preserve"> podmiotów zajmujących się sprzedażą dzieł sztuki i antyków </w:t>
                            </w:r>
                            <w:r w:rsidR="002D2371">
                              <w:t>funkcjonowało</w:t>
                            </w:r>
                            <w:r>
                              <w:t xml:space="preserve"> w województwie mazowieckim </w:t>
                            </w:r>
                          </w:p>
                          <w:p w14:paraId="494B601B" w14:textId="77777777" w:rsidR="00F81447" w:rsidRDefault="00F81447" w:rsidP="00F814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E490A" id="_x0000_s1027" type="#_x0000_t202" style="position:absolute;margin-left:9.85pt;margin-top:12.05pt;width:135.85pt;height:87.6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" filled="f" stroked="f">
                <v:textbox>
                  <w:txbxContent>
                    <w:p w14:paraId="383E4E37" w14:textId="11F19B67" w:rsidR="00F81447" w:rsidRPr="00074DD8" w:rsidRDefault="00F81447" w:rsidP="00F81447">
                      <w:pPr>
                        <w:pStyle w:val="tekstzboku"/>
                      </w:pPr>
                      <w:r>
                        <w:t>22,</w:t>
                      </w:r>
                      <w:r w:rsidR="00261225">
                        <w:t>6</w:t>
                      </w:r>
                      <w:r>
                        <w:t>%</w:t>
                      </w:r>
                      <w:r w:rsidR="000C7670">
                        <w:t xml:space="preserve"> ogólnej licz</w:t>
                      </w:r>
                      <w:r w:rsidR="007E05EF">
                        <w:t>b</w:t>
                      </w:r>
                      <w:r w:rsidR="000C7670">
                        <w:t>y</w:t>
                      </w:r>
                      <w:r>
                        <w:t xml:space="preserve"> podmiotów zajmujących się sprzedażą dzieł sztuki i antyków </w:t>
                      </w:r>
                      <w:r w:rsidR="002D2371">
                        <w:t>funkcjonowało</w:t>
                      </w:r>
                      <w:r>
                        <w:t xml:space="preserve"> w województwie mazowieckim </w:t>
                      </w:r>
                    </w:p>
                    <w:p w14:paraId="494B601B" w14:textId="77777777" w:rsidR="00F81447" w:rsidRDefault="00F81447" w:rsidP="00F81447"/>
                  </w:txbxContent>
                </v:textbox>
                <w10:wrap type="tight" anchorx="margin"/>
              </v:shape>
            </w:pict>
          </mc:Fallback>
        </mc:AlternateContent>
      </w:r>
    </w:p>
    <w:p w14:paraId="0EC651A2" w14:textId="1665F860" w:rsidR="00585F15" w:rsidRPr="00434B0A" w:rsidRDefault="00D12A41" w:rsidP="006B101B">
      <w:pPr>
        <w:autoSpaceDE w:val="0"/>
        <w:autoSpaceDN w:val="0"/>
        <w:adjustRightInd w:val="0"/>
        <w:spacing w:before="0" w:after="0" w:line="240" w:lineRule="auto"/>
      </w:pPr>
      <w:r w:rsidRPr="008B3BBB">
        <w:t>Najwięcej podmiotów prowadzących działalność n</w:t>
      </w:r>
      <w:r w:rsidR="002D2371" w:rsidRPr="008B3BBB">
        <w:t>a rynku dzie</w:t>
      </w:r>
      <w:r w:rsidR="002D2371" w:rsidRPr="008B3BBB">
        <w:rPr>
          <w:rFonts w:hint="eastAsia"/>
        </w:rPr>
        <w:t>ł</w:t>
      </w:r>
      <w:r w:rsidR="002D2371" w:rsidRPr="008B3BBB">
        <w:t xml:space="preserve"> sztuki i antyk</w:t>
      </w:r>
      <w:r w:rsidR="002D2371" w:rsidRPr="008B3BBB">
        <w:rPr>
          <w:rFonts w:hint="eastAsia"/>
        </w:rPr>
        <w:t>ó</w:t>
      </w:r>
      <w:r w:rsidR="002D2371" w:rsidRPr="008B3BBB">
        <w:t xml:space="preserve">w </w:t>
      </w:r>
      <w:r w:rsidRPr="008B3BBB">
        <w:t>odnotowano</w:t>
      </w:r>
      <w:r w:rsidR="00585F15" w:rsidRPr="008B3BBB">
        <w:t xml:space="preserve"> w wojew</w:t>
      </w:r>
      <w:r w:rsidR="00585F15" w:rsidRPr="008B3BBB">
        <w:rPr>
          <w:rFonts w:hint="eastAsia"/>
        </w:rPr>
        <w:t>ó</w:t>
      </w:r>
      <w:r w:rsidR="004809D7" w:rsidRPr="008B3BBB">
        <w:t>dztw</w:t>
      </w:r>
      <w:r w:rsidR="00783AA1" w:rsidRPr="008B3BBB">
        <w:t>ie</w:t>
      </w:r>
      <w:r w:rsidR="00585F15" w:rsidRPr="008B3BBB">
        <w:t xml:space="preserve"> mazowieckim </w:t>
      </w:r>
      <w:r w:rsidR="004809D7" w:rsidRPr="008B3BBB">
        <w:t>(</w:t>
      </w:r>
      <w:r w:rsidR="001F5BAB" w:rsidRPr="008B3BBB">
        <w:t>22,6% ogólnej liczby podmiotów</w:t>
      </w:r>
      <w:r w:rsidR="004809D7" w:rsidRPr="008B3BBB">
        <w:t>)</w:t>
      </w:r>
      <w:r w:rsidRPr="008B3BBB">
        <w:t xml:space="preserve">, </w:t>
      </w:r>
      <w:r w:rsidR="006B101B" w:rsidRPr="008B3BBB">
        <w:t>a w dalszej kolejności</w:t>
      </w:r>
      <w:r w:rsidR="00783AA1" w:rsidRPr="008B3BBB">
        <w:t xml:space="preserve"> </w:t>
      </w:r>
      <w:r w:rsidR="00D606A5">
        <w:br/>
      </w:r>
      <w:r w:rsidR="00783AA1" w:rsidRPr="008B3BBB">
        <w:t>w województwie</w:t>
      </w:r>
      <w:r w:rsidR="004809D7" w:rsidRPr="008B3BBB">
        <w:t xml:space="preserve"> małopolskim (</w:t>
      </w:r>
      <w:r w:rsidR="002244BE" w:rsidRPr="008B3BBB">
        <w:t>20,7</w:t>
      </w:r>
      <w:r w:rsidR="001F5BAB" w:rsidRPr="008B3BBB">
        <w:t>%</w:t>
      </w:r>
      <w:r w:rsidR="004809D7" w:rsidRPr="008B3BBB">
        <w:t>). P</w:t>
      </w:r>
      <w:r w:rsidR="00585F15" w:rsidRPr="008B3BBB">
        <w:t>rzewa</w:t>
      </w:r>
      <w:r w:rsidR="00585F15" w:rsidRPr="008B3BBB">
        <w:rPr>
          <w:rFonts w:hint="eastAsia"/>
        </w:rPr>
        <w:t>ż</w:t>
      </w:r>
      <w:r w:rsidR="00585F15" w:rsidRPr="008B3BBB">
        <w:t>aj</w:t>
      </w:r>
      <w:r w:rsidR="00585F15" w:rsidRPr="008B3BBB">
        <w:rPr>
          <w:rFonts w:hint="eastAsia"/>
        </w:rPr>
        <w:t>ą</w:t>
      </w:r>
      <w:r w:rsidR="00585F15" w:rsidRPr="008B3BBB">
        <w:t>ca</w:t>
      </w:r>
      <w:r w:rsidR="00585F15" w:rsidRPr="00122E8E">
        <w:t xml:space="preserve"> cz</w:t>
      </w:r>
      <w:r w:rsidR="00585F15" w:rsidRPr="00122E8E">
        <w:rPr>
          <w:rFonts w:hint="eastAsia"/>
        </w:rPr>
        <w:t>ęść</w:t>
      </w:r>
      <w:r w:rsidR="00585F15" w:rsidRPr="00122E8E">
        <w:t xml:space="preserve"> podmiot</w:t>
      </w:r>
      <w:r w:rsidR="00585F15" w:rsidRPr="00122E8E">
        <w:rPr>
          <w:rFonts w:hint="eastAsia"/>
        </w:rPr>
        <w:t>ó</w:t>
      </w:r>
      <w:r w:rsidR="00585F15" w:rsidRPr="00122E8E">
        <w:t>w (</w:t>
      </w:r>
      <w:r w:rsidR="005A177E">
        <w:t>6</w:t>
      </w:r>
      <w:r w:rsidR="00F9422A">
        <w:t>9,7</w:t>
      </w:r>
      <w:r w:rsidR="004809D7" w:rsidRPr="00122E8E">
        <w:t>%</w:t>
      </w:r>
      <w:r w:rsidR="00585F15" w:rsidRPr="00122E8E">
        <w:t>) zajmuj</w:t>
      </w:r>
      <w:r w:rsidR="00585F15" w:rsidRPr="00122E8E">
        <w:rPr>
          <w:rFonts w:hint="eastAsia"/>
        </w:rPr>
        <w:t>ą</w:t>
      </w:r>
      <w:r w:rsidR="00585F15" w:rsidRPr="00122E8E">
        <w:t>cych si</w:t>
      </w:r>
      <w:r w:rsidR="00585F15" w:rsidRPr="00122E8E">
        <w:rPr>
          <w:rFonts w:hint="eastAsia"/>
        </w:rPr>
        <w:t>ę</w:t>
      </w:r>
      <w:r w:rsidR="00585F15" w:rsidRPr="00122E8E">
        <w:t xml:space="preserve"> sprzeda</w:t>
      </w:r>
      <w:r w:rsidR="00585F15" w:rsidRPr="00122E8E">
        <w:rPr>
          <w:rFonts w:hint="eastAsia"/>
        </w:rPr>
        <w:t>żą</w:t>
      </w:r>
      <w:r w:rsidR="00585F15" w:rsidRPr="00122E8E">
        <w:t xml:space="preserve"> dzie</w:t>
      </w:r>
      <w:r w:rsidR="00585F15" w:rsidRPr="00122E8E">
        <w:rPr>
          <w:rFonts w:hint="eastAsia"/>
        </w:rPr>
        <w:t>ł</w:t>
      </w:r>
      <w:r w:rsidR="00585F15" w:rsidRPr="00122E8E">
        <w:t xml:space="preserve"> sztuki i antyk</w:t>
      </w:r>
      <w:r w:rsidR="00585F15" w:rsidRPr="00122E8E">
        <w:rPr>
          <w:rFonts w:hint="eastAsia"/>
        </w:rPr>
        <w:t>ó</w:t>
      </w:r>
      <w:r w:rsidR="00585F15" w:rsidRPr="00122E8E">
        <w:t xml:space="preserve">w </w:t>
      </w:r>
      <w:r w:rsidR="004410DE" w:rsidRPr="00122E8E">
        <w:t>działała</w:t>
      </w:r>
      <w:r w:rsidR="00783AA1" w:rsidRPr="00122E8E">
        <w:t xml:space="preserve"> </w:t>
      </w:r>
      <w:r w:rsidR="00585F15" w:rsidRPr="00122E8E">
        <w:t xml:space="preserve">w </w:t>
      </w:r>
      <w:r w:rsidR="004809D7" w:rsidRPr="00122E8E">
        <w:t>stolicach województw</w:t>
      </w:r>
      <w:r w:rsidR="005E60D2" w:rsidRPr="00122E8E">
        <w:t xml:space="preserve">. </w:t>
      </w:r>
      <w:r w:rsidR="006B101B" w:rsidRPr="00122E8E">
        <w:t>W</w:t>
      </w:r>
      <w:r w:rsidR="005D1F13">
        <w:t xml:space="preserve"> </w:t>
      </w:r>
      <w:r w:rsidR="006B101B" w:rsidRPr="00122E8E">
        <w:t xml:space="preserve">Warszawie na rynku dzieł sztuki i antyków funkcjonowało </w:t>
      </w:r>
      <w:r w:rsidR="006B101B">
        <w:t>40</w:t>
      </w:r>
      <w:r w:rsidR="006B101B" w:rsidRPr="00122E8E">
        <w:t xml:space="preserve"> jednostek</w:t>
      </w:r>
      <w:r w:rsidR="005D1F13">
        <w:t>, a w Krakowie 38</w:t>
      </w:r>
      <w:r w:rsidR="006B101B" w:rsidRPr="00122E8E">
        <w:t>.</w:t>
      </w:r>
    </w:p>
    <w:p w14:paraId="526EFC97" w14:textId="427F9C8A" w:rsidR="00F81447" w:rsidRDefault="00D26F5C" w:rsidP="003B3CA3">
      <w:pPr>
        <w:rPr>
          <w:lang w:eastAsia="pl-PL"/>
        </w:rPr>
      </w:pPr>
      <w:r w:rsidRPr="00122E8E">
        <w:rPr>
          <w:lang w:eastAsia="pl-PL"/>
        </w:rPr>
        <w:t>W</w:t>
      </w:r>
      <w:r w:rsidR="00453764" w:rsidRPr="00122E8E">
        <w:rPr>
          <w:lang w:eastAsia="pl-PL"/>
        </w:rPr>
        <w:t xml:space="preserve"> </w:t>
      </w:r>
      <w:r w:rsidR="00A76D0D">
        <w:rPr>
          <w:lang w:eastAsia="pl-PL"/>
        </w:rPr>
        <w:t xml:space="preserve">2020 r. w </w:t>
      </w:r>
      <w:r w:rsidR="00453764" w:rsidRPr="00122E8E">
        <w:rPr>
          <w:lang w:eastAsia="pl-PL"/>
        </w:rPr>
        <w:t>w</w:t>
      </w:r>
      <w:r w:rsidR="00454935" w:rsidRPr="00122E8E">
        <w:rPr>
          <w:lang w:eastAsia="pl-PL"/>
        </w:rPr>
        <w:t>ojewództw</w:t>
      </w:r>
      <w:r w:rsidRPr="00122E8E">
        <w:rPr>
          <w:lang w:eastAsia="pl-PL"/>
        </w:rPr>
        <w:t>ie</w:t>
      </w:r>
      <w:r w:rsidR="00454935" w:rsidRPr="00122E8E">
        <w:rPr>
          <w:lang w:eastAsia="pl-PL"/>
        </w:rPr>
        <w:t xml:space="preserve"> mazowiecki</w:t>
      </w:r>
      <w:r w:rsidRPr="00122E8E">
        <w:rPr>
          <w:lang w:eastAsia="pl-PL"/>
        </w:rPr>
        <w:t>m</w:t>
      </w:r>
      <w:r w:rsidR="00454935" w:rsidRPr="00122E8E">
        <w:rPr>
          <w:lang w:eastAsia="pl-PL"/>
        </w:rPr>
        <w:t xml:space="preserve"> </w:t>
      </w:r>
      <w:r w:rsidRPr="00122E8E">
        <w:rPr>
          <w:lang w:eastAsia="pl-PL"/>
        </w:rPr>
        <w:t>odnotowano</w:t>
      </w:r>
      <w:r w:rsidR="00454935" w:rsidRPr="00122E8E">
        <w:rPr>
          <w:lang w:eastAsia="pl-PL"/>
        </w:rPr>
        <w:t xml:space="preserve"> </w:t>
      </w:r>
      <w:r w:rsidR="00CD64D6">
        <w:rPr>
          <w:lang w:eastAsia="pl-PL"/>
        </w:rPr>
        <w:t xml:space="preserve">najwyższą </w:t>
      </w:r>
      <w:r w:rsidR="00454935" w:rsidRPr="00122E8E">
        <w:rPr>
          <w:lang w:eastAsia="pl-PL"/>
        </w:rPr>
        <w:t>wartość sprzedaży</w:t>
      </w:r>
      <w:r w:rsidR="0025793B">
        <w:rPr>
          <w:lang w:eastAsia="pl-PL"/>
        </w:rPr>
        <w:t xml:space="preserve"> dzieł sztuki i antyków</w:t>
      </w:r>
      <w:r w:rsidR="00F65657">
        <w:rPr>
          <w:lang w:eastAsia="pl-PL"/>
        </w:rPr>
        <w:t>, która osiągnęła</w:t>
      </w:r>
      <w:r w:rsidR="00A76D0D">
        <w:rPr>
          <w:lang w:eastAsia="pl-PL"/>
        </w:rPr>
        <w:t xml:space="preserve"> </w:t>
      </w:r>
      <w:r w:rsidR="00454935" w:rsidRPr="00122E8E">
        <w:rPr>
          <w:lang w:eastAsia="pl-PL"/>
        </w:rPr>
        <w:t>kwo</w:t>
      </w:r>
      <w:r w:rsidR="00F65657">
        <w:rPr>
          <w:lang w:eastAsia="pl-PL"/>
        </w:rPr>
        <w:t>tę</w:t>
      </w:r>
      <w:r w:rsidR="00A76D0D">
        <w:rPr>
          <w:lang w:eastAsia="pl-PL"/>
        </w:rPr>
        <w:t xml:space="preserve"> </w:t>
      </w:r>
      <w:r w:rsidR="002712FD">
        <w:rPr>
          <w:lang w:eastAsia="pl-PL"/>
        </w:rPr>
        <w:t>328,5</w:t>
      </w:r>
      <w:r w:rsidR="00454935" w:rsidRPr="00122E8E">
        <w:rPr>
          <w:lang w:eastAsia="pl-PL"/>
        </w:rPr>
        <w:t xml:space="preserve"> mln zł,</w:t>
      </w:r>
      <w:r w:rsidRPr="00122E8E">
        <w:rPr>
          <w:lang w:eastAsia="pl-PL"/>
        </w:rPr>
        <w:t xml:space="preserve"> co</w:t>
      </w:r>
      <w:r w:rsidR="00454935" w:rsidRPr="00122E8E">
        <w:rPr>
          <w:lang w:eastAsia="pl-PL"/>
        </w:rPr>
        <w:t xml:space="preserve"> stanowił</w:t>
      </w:r>
      <w:r w:rsidRPr="00122E8E">
        <w:rPr>
          <w:lang w:eastAsia="pl-PL"/>
        </w:rPr>
        <w:t>o</w:t>
      </w:r>
      <w:r w:rsidR="00454935" w:rsidRPr="00122E8E">
        <w:rPr>
          <w:lang w:eastAsia="pl-PL"/>
        </w:rPr>
        <w:t xml:space="preserve"> </w:t>
      </w:r>
      <w:r w:rsidR="009C42C2">
        <w:rPr>
          <w:lang w:eastAsia="pl-PL"/>
        </w:rPr>
        <w:t>78,5</w:t>
      </w:r>
      <w:r w:rsidR="00454935" w:rsidRPr="00122E8E">
        <w:rPr>
          <w:lang w:eastAsia="pl-PL"/>
        </w:rPr>
        <w:t xml:space="preserve">% łącznej kwoty sprzedaży dzieł sztuki i antyków w Polsce. </w:t>
      </w:r>
      <w:r w:rsidR="00F87474" w:rsidRPr="00122E8E">
        <w:rPr>
          <w:lang w:eastAsia="pl-PL"/>
        </w:rPr>
        <w:t>Najczęś</w:t>
      </w:r>
      <w:bookmarkStart w:id="0" w:name="_GoBack"/>
      <w:bookmarkEnd w:id="0"/>
      <w:r w:rsidR="00F87474" w:rsidRPr="00122E8E">
        <w:rPr>
          <w:lang w:eastAsia="pl-PL"/>
        </w:rPr>
        <w:t>ciej przedmiotem transakcji był</w:t>
      </w:r>
      <w:r w:rsidR="00A76D0D">
        <w:rPr>
          <w:lang w:eastAsia="pl-PL"/>
        </w:rPr>
        <w:t>y</w:t>
      </w:r>
      <w:r w:rsidR="00F87474" w:rsidRPr="00122E8E">
        <w:rPr>
          <w:lang w:eastAsia="pl-PL"/>
        </w:rPr>
        <w:t xml:space="preserve"> </w:t>
      </w:r>
      <w:r w:rsidR="00A76D0D">
        <w:rPr>
          <w:lang w:eastAsia="pl-PL"/>
        </w:rPr>
        <w:t>obrazy</w:t>
      </w:r>
      <w:r w:rsidR="00F87474" w:rsidRPr="00122E8E">
        <w:rPr>
          <w:lang w:eastAsia="pl-PL"/>
        </w:rPr>
        <w:t>, któr</w:t>
      </w:r>
      <w:r w:rsidR="00A76D0D">
        <w:rPr>
          <w:lang w:eastAsia="pl-PL"/>
        </w:rPr>
        <w:t>ych</w:t>
      </w:r>
      <w:r w:rsidR="00F87474" w:rsidRPr="00122E8E">
        <w:rPr>
          <w:lang w:eastAsia="pl-PL"/>
        </w:rPr>
        <w:t xml:space="preserve"> sprzedaż stanowiła </w:t>
      </w:r>
      <w:r w:rsidR="000D14EF">
        <w:rPr>
          <w:lang w:eastAsia="pl-PL"/>
        </w:rPr>
        <w:t>83,</w:t>
      </w:r>
      <w:r w:rsidR="00C1708C">
        <w:rPr>
          <w:lang w:eastAsia="pl-PL"/>
        </w:rPr>
        <w:t>1</w:t>
      </w:r>
      <w:r w:rsidR="00F87474" w:rsidRPr="00122E8E">
        <w:rPr>
          <w:lang w:eastAsia="pl-PL"/>
        </w:rPr>
        <w:t>% łącznej kwoty sprzedaży</w:t>
      </w:r>
      <w:r w:rsidR="00D2516B">
        <w:rPr>
          <w:lang w:eastAsia="pl-PL"/>
        </w:rPr>
        <w:t xml:space="preserve"> dzieł sztuk</w:t>
      </w:r>
      <w:r w:rsidR="00BA40B0">
        <w:rPr>
          <w:lang w:eastAsia="pl-PL"/>
        </w:rPr>
        <w:t>i</w:t>
      </w:r>
      <w:r w:rsidR="00D2516B">
        <w:rPr>
          <w:lang w:eastAsia="pl-PL"/>
        </w:rPr>
        <w:t xml:space="preserve"> i antyków</w:t>
      </w:r>
      <w:r w:rsidR="00F87474" w:rsidRPr="00122E8E">
        <w:rPr>
          <w:lang w:eastAsia="pl-PL"/>
        </w:rPr>
        <w:t>, z czego 5</w:t>
      </w:r>
      <w:r w:rsidR="00C973D0">
        <w:rPr>
          <w:lang w:eastAsia="pl-PL"/>
        </w:rPr>
        <w:t>2</w:t>
      </w:r>
      <w:r w:rsidR="00F87474" w:rsidRPr="00122E8E">
        <w:rPr>
          <w:lang w:eastAsia="pl-PL"/>
        </w:rPr>
        <w:t xml:space="preserve">,6% to sprzedaż dzieł malarstwa </w:t>
      </w:r>
      <w:r w:rsidR="00E41FF5">
        <w:rPr>
          <w:lang w:eastAsia="pl-PL"/>
        </w:rPr>
        <w:t xml:space="preserve">dawnego </w:t>
      </w:r>
      <w:r w:rsidR="00E41FF5" w:rsidRPr="00122E8E">
        <w:rPr>
          <w:lang w:eastAsia="pl-PL"/>
        </w:rPr>
        <w:t>(wykonanego przed 1945 r.)</w:t>
      </w:r>
      <w:r w:rsidR="00F87474" w:rsidRPr="00122E8E">
        <w:rPr>
          <w:lang w:eastAsia="pl-PL"/>
        </w:rPr>
        <w:t>, a 4</w:t>
      </w:r>
      <w:r w:rsidR="00C973D0">
        <w:rPr>
          <w:lang w:eastAsia="pl-PL"/>
        </w:rPr>
        <w:t>7</w:t>
      </w:r>
      <w:r w:rsidR="00F87474" w:rsidRPr="00122E8E">
        <w:rPr>
          <w:lang w:eastAsia="pl-PL"/>
        </w:rPr>
        <w:t>,</w:t>
      </w:r>
      <w:r w:rsidR="00017C89">
        <w:rPr>
          <w:lang w:eastAsia="pl-PL"/>
        </w:rPr>
        <w:t>4</w:t>
      </w:r>
      <w:r w:rsidR="00F87474" w:rsidRPr="00122E8E">
        <w:rPr>
          <w:lang w:eastAsia="pl-PL"/>
        </w:rPr>
        <w:t xml:space="preserve">% sprzedaż malarstwa </w:t>
      </w:r>
      <w:r w:rsidR="00E41FF5">
        <w:rPr>
          <w:lang w:eastAsia="pl-PL"/>
        </w:rPr>
        <w:t>współczesnego</w:t>
      </w:r>
      <w:r w:rsidR="00F87474" w:rsidRPr="00122E8E">
        <w:rPr>
          <w:lang w:eastAsia="pl-PL"/>
        </w:rPr>
        <w:t>.</w:t>
      </w:r>
    </w:p>
    <w:p w14:paraId="0BD1558D" w14:textId="094A46A8" w:rsidR="00F81447" w:rsidRDefault="00080219" w:rsidP="00C70B05">
      <w:pPr>
        <w:spacing w:before="240"/>
        <w:rPr>
          <w:b/>
          <w:noProof/>
          <w:sz w:val="18"/>
          <w:szCs w:val="18"/>
        </w:rPr>
      </w:pPr>
      <w:r w:rsidRPr="00243F0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9461D76" wp14:editId="0FDE9BF0">
                <wp:simplePos x="0" y="0"/>
                <wp:positionH relativeFrom="column">
                  <wp:posOffset>4792345</wp:posOffset>
                </wp:positionH>
                <wp:positionV relativeFrom="paragraph">
                  <wp:posOffset>1062990</wp:posOffset>
                </wp:positionV>
                <wp:extent cx="332740" cy="338455"/>
                <wp:effectExtent l="0" t="0" r="0" b="4445"/>
                <wp:wrapNone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" cy="338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3CDB6" w14:textId="77777777" w:rsidR="00243F0F" w:rsidRPr="00061481" w:rsidRDefault="00243F0F" w:rsidP="00243F0F">
                            <w:pPr>
                              <w:pStyle w:val="NormalnyWeb"/>
                              <w:spacing w:before="120" w:beforeAutospacing="0" w:after="0" w:afterAutospacing="0"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61481">
                              <w:rPr>
                                <w:rFonts w:ascii="Fira Sans" w:eastAsia="Fira Sans Light" w:hAnsi="Fira Sans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61D76" id="_x0000_s1028" type="#_x0000_t202" style="position:absolute;margin-left:377.35pt;margin-top:83.7pt;width:26.2pt;height:26.6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" filled="f" stroked="f">
                <v:textbox>
                  <w:txbxContent>
                    <w:p w14:paraId="41D3CDB6" w14:textId="77777777" w:rsidR="00243F0F" w:rsidRPr="00061481" w:rsidRDefault="00243F0F" w:rsidP="00243F0F">
                      <w:pPr>
                        <w:pStyle w:val="NormalnyWeb"/>
                        <w:spacing w:before="120" w:beforeAutospacing="0" w:after="0" w:afterAutospacing="0" w:line="240" w:lineRule="exac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61481">
                        <w:rPr>
                          <w:rFonts w:ascii="Fira Sans" w:eastAsia="Fira Sans Light" w:hAnsi="Fira Sans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CD334A">
        <w:rPr>
          <w:noProof/>
          <w:lang w:eastAsia="pl-PL"/>
        </w:rPr>
        <w:drawing>
          <wp:anchor distT="0" distB="0" distL="114300" distR="114300" simplePos="0" relativeHeight="251759616" behindDoc="0" locked="0" layoutInCell="1" allowOverlap="1" wp14:anchorId="14F428F2" wp14:editId="6A10FCF5">
            <wp:simplePos x="0" y="0"/>
            <wp:positionH relativeFrom="margin">
              <wp:align>left</wp:align>
            </wp:positionH>
            <wp:positionV relativeFrom="paragraph">
              <wp:posOffset>303530</wp:posOffset>
            </wp:positionV>
            <wp:extent cx="5040000" cy="163830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81447">
        <w:rPr>
          <w:b/>
          <w:noProof/>
          <w:sz w:val="18"/>
          <w:szCs w:val="18"/>
        </w:rPr>
        <w:t xml:space="preserve">Wykres 1.  </w:t>
      </w:r>
      <w:r w:rsidR="00F81447" w:rsidRPr="007454B4">
        <w:rPr>
          <w:b/>
          <w:noProof/>
          <w:sz w:val="18"/>
          <w:szCs w:val="18"/>
        </w:rPr>
        <w:t>Struktura sprzedaży dzieł sztuki i antyków wedłu</w:t>
      </w:r>
      <w:r w:rsidR="00F81447">
        <w:rPr>
          <w:b/>
          <w:noProof/>
          <w:sz w:val="18"/>
          <w:szCs w:val="18"/>
        </w:rPr>
        <w:t>g rodzajów w 20</w:t>
      </w:r>
      <w:r w:rsidR="000E5BEE">
        <w:rPr>
          <w:b/>
          <w:noProof/>
          <w:sz w:val="18"/>
          <w:szCs w:val="18"/>
        </w:rPr>
        <w:t>20</w:t>
      </w:r>
      <w:r w:rsidR="00F81447">
        <w:rPr>
          <w:b/>
          <w:noProof/>
          <w:sz w:val="18"/>
          <w:szCs w:val="18"/>
        </w:rPr>
        <w:t xml:space="preserve"> r.</w:t>
      </w:r>
    </w:p>
    <w:p w14:paraId="2874E546" w14:textId="2C7B4E0B" w:rsidR="00CD334A" w:rsidRDefault="00CD334A" w:rsidP="00033CDC">
      <w:pPr>
        <w:autoSpaceDE w:val="0"/>
        <w:autoSpaceDN w:val="0"/>
        <w:adjustRightInd w:val="0"/>
        <w:spacing w:before="240" w:after="0" w:line="240" w:lineRule="auto"/>
        <w:jc w:val="both"/>
        <w:rPr>
          <w:bCs/>
          <w:shd w:val="clear" w:color="auto" w:fill="FFFFFF"/>
        </w:rPr>
      </w:pPr>
    </w:p>
    <w:p w14:paraId="5A8A8C94" w14:textId="1D6D8A14" w:rsidR="00ED4682" w:rsidRDefault="00CD334A" w:rsidP="00CD334A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  <w:r w:rsidRPr="00122E8E">
        <w:rPr>
          <w:bCs/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2760382" wp14:editId="28C53ABE">
                <wp:simplePos x="0" y="0"/>
                <wp:positionH relativeFrom="page">
                  <wp:posOffset>5702300</wp:posOffset>
                </wp:positionH>
                <wp:positionV relativeFrom="paragraph">
                  <wp:posOffset>85090</wp:posOffset>
                </wp:positionV>
                <wp:extent cx="1858010" cy="958215"/>
                <wp:effectExtent l="0" t="0" r="0" b="0"/>
                <wp:wrapTight wrapText="bothSides">
                  <wp:wrapPolygon edited="0">
                    <wp:start x="664" y="0"/>
                    <wp:lineTo x="664" y="21042"/>
                    <wp:lineTo x="20817" y="21042"/>
                    <wp:lineTo x="20817" y="0"/>
                    <wp:lineTo x="664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8B83F" w14:textId="76AFE140" w:rsidR="00F81447" w:rsidRDefault="00F81447" w:rsidP="00F81447">
                            <w:pPr>
                              <w:pStyle w:val="tekstzboku"/>
                            </w:pPr>
                            <w:r w:rsidRPr="0099199E">
                              <w:t>Naj</w:t>
                            </w:r>
                            <w:r>
                              <w:t xml:space="preserve">więcej </w:t>
                            </w:r>
                            <w:r w:rsidRPr="0099199E">
                              <w:t>dzieł sztuki i antyk</w:t>
                            </w:r>
                            <w:r>
                              <w:t>ów</w:t>
                            </w:r>
                            <w:r w:rsidRPr="0099199E">
                              <w:t xml:space="preserve"> </w:t>
                            </w:r>
                            <w:r>
                              <w:t>z dziedziny malarstwa sprzedano w województwie mazowieckim (</w:t>
                            </w:r>
                            <w:r w:rsidR="001015A3">
                              <w:t>80,6</w:t>
                            </w:r>
                            <w:r>
                              <w:t>%)</w:t>
                            </w:r>
                          </w:p>
                          <w:p w14:paraId="42210D69" w14:textId="77777777" w:rsidR="00F81447" w:rsidRDefault="00F81447" w:rsidP="00F814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0382" id="Pole tekstowe 4" o:spid="_x0000_s1029" type="#_x0000_t202" style="position:absolute;left:0;text-align:left;margin-left:449pt;margin-top:6.7pt;width:146.3pt;height:75.4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" filled="f" stroked="f">
                <v:textbox>
                  <w:txbxContent>
                    <w:p w14:paraId="11D8B83F" w14:textId="76AFE140" w:rsidR="00F81447" w:rsidRDefault="00F81447" w:rsidP="00F81447">
                      <w:pPr>
                        <w:pStyle w:val="tekstzboku"/>
                      </w:pPr>
                      <w:r w:rsidRPr="0099199E">
                        <w:t>Naj</w:t>
                      </w:r>
                      <w:r>
                        <w:t xml:space="preserve">więcej </w:t>
                      </w:r>
                      <w:r w:rsidRPr="0099199E">
                        <w:t>dzieł sztuki i antyk</w:t>
                      </w:r>
                      <w:r>
                        <w:t>ów</w:t>
                      </w:r>
                      <w:r w:rsidRPr="0099199E">
                        <w:t xml:space="preserve"> </w:t>
                      </w:r>
                      <w:r>
                        <w:t>z dziedziny malarstwa sprzedano w województwie mazowieckim (</w:t>
                      </w:r>
                      <w:r w:rsidR="001015A3">
                        <w:t>80,6</w:t>
                      </w:r>
                      <w:r>
                        <w:t>%)</w:t>
                      </w:r>
                    </w:p>
                    <w:p w14:paraId="42210D69" w14:textId="77777777" w:rsidR="00F81447" w:rsidRDefault="00F81447" w:rsidP="00F81447"/>
                  </w:txbxContent>
                </v:textbox>
                <w10:wrap type="tight" anchorx="page"/>
              </v:shape>
            </w:pict>
          </mc:Fallback>
        </mc:AlternateContent>
      </w:r>
      <w:r w:rsidR="00C10D3A" w:rsidRPr="00122E8E">
        <w:rPr>
          <w:bCs/>
          <w:shd w:val="clear" w:color="auto" w:fill="FFFFFF"/>
        </w:rPr>
        <w:t>W 20</w:t>
      </w:r>
      <w:r w:rsidR="00D664F6">
        <w:rPr>
          <w:bCs/>
          <w:shd w:val="clear" w:color="auto" w:fill="FFFFFF"/>
        </w:rPr>
        <w:t>20</w:t>
      </w:r>
      <w:r w:rsidR="00C10D3A" w:rsidRPr="00122E8E">
        <w:rPr>
          <w:bCs/>
          <w:shd w:val="clear" w:color="auto" w:fill="FFFFFF"/>
        </w:rPr>
        <w:t xml:space="preserve"> r. najw</w:t>
      </w:r>
      <w:r w:rsidR="00C74B05" w:rsidRPr="00122E8E">
        <w:rPr>
          <w:bCs/>
          <w:shd w:val="clear" w:color="auto" w:fill="FFFFFF"/>
        </w:rPr>
        <w:t>iększą</w:t>
      </w:r>
      <w:r w:rsidR="00C10D3A" w:rsidRPr="00122E8E">
        <w:rPr>
          <w:bCs/>
          <w:shd w:val="clear" w:color="auto" w:fill="FFFFFF"/>
        </w:rPr>
        <w:t xml:space="preserve"> </w:t>
      </w:r>
      <w:r w:rsidR="00221932" w:rsidRPr="00122E8E">
        <w:rPr>
          <w:bCs/>
          <w:shd w:val="clear" w:color="auto" w:fill="FFFFFF"/>
        </w:rPr>
        <w:t xml:space="preserve">część łącznej </w:t>
      </w:r>
      <w:r w:rsidR="00C10D3A" w:rsidRPr="00122E8E">
        <w:rPr>
          <w:bCs/>
          <w:shd w:val="clear" w:color="auto" w:fill="FFFFFF"/>
        </w:rPr>
        <w:t>warto</w:t>
      </w:r>
      <w:r w:rsidR="00C10D3A" w:rsidRPr="00122E8E">
        <w:rPr>
          <w:rFonts w:hint="eastAsia"/>
          <w:bCs/>
          <w:shd w:val="clear" w:color="auto" w:fill="FFFFFF"/>
        </w:rPr>
        <w:t>ś</w:t>
      </w:r>
      <w:r w:rsidR="00221932" w:rsidRPr="00122E8E">
        <w:rPr>
          <w:bCs/>
          <w:shd w:val="clear" w:color="auto" w:fill="FFFFFF"/>
        </w:rPr>
        <w:t>ci</w:t>
      </w:r>
      <w:r w:rsidR="00C10D3A" w:rsidRPr="00122E8E">
        <w:rPr>
          <w:bCs/>
          <w:shd w:val="clear" w:color="auto" w:fill="FFFFFF"/>
        </w:rPr>
        <w:t xml:space="preserve"> sprzeda</w:t>
      </w:r>
      <w:r w:rsidR="00C10D3A" w:rsidRPr="00122E8E">
        <w:rPr>
          <w:rFonts w:hint="eastAsia"/>
          <w:bCs/>
          <w:shd w:val="clear" w:color="auto" w:fill="FFFFFF"/>
        </w:rPr>
        <w:t>ż</w:t>
      </w:r>
      <w:r w:rsidR="00C10D3A" w:rsidRPr="00122E8E">
        <w:rPr>
          <w:bCs/>
          <w:shd w:val="clear" w:color="auto" w:fill="FFFFFF"/>
        </w:rPr>
        <w:t>y dzie</w:t>
      </w:r>
      <w:r w:rsidR="00C10D3A" w:rsidRPr="00122E8E">
        <w:rPr>
          <w:rFonts w:hint="eastAsia"/>
          <w:bCs/>
          <w:shd w:val="clear" w:color="auto" w:fill="FFFFFF"/>
        </w:rPr>
        <w:t>ł</w:t>
      </w:r>
      <w:r w:rsidR="00C10D3A" w:rsidRPr="00122E8E">
        <w:rPr>
          <w:bCs/>
          <w:shd w:val="clear" w:color="auto" w:fill="FFFFFF"/>
        </w:rPr>
        <w:t xml:space="preserve"> sztuki i antyk</w:t>
      </w:r>
      <w:r w:rsidR="00C10D3A" w:rsidRPr="00122E8E">
        <w:rPr>
          <w:rFonts w:hint="eastAsia"/>
          <w:bCs/>
          <w:shd w:val="clear" w:color="auto" w:fill="FFFFFF"/>
        </w:rPr>
        <w:t>ó</w:t>
      </w:r>
      <w:r w:rsidR="00C10D3A" w:rsidRPr="00122E8E">
        <w:rPr>
          <w:bCs/>
          <w:shd w:val="clear" w:color="auto" w:fill="FFFFFF"/>
        </w:rPr>
        <w:t xml:space="preserve">w </w:t>
      </w:r>
      <w:r w:rsidR="0059591E" w:rsidRPr="008B3BBB">
        <w:rPr>
          <w:bCs/>
          <w:shd w:val="clear" w:color="auto" w:fill="FFFFFF"/>
        </w:rPr>
        <w:t xml:space="preserve">podmioty </w:t>
      </w:r>
      <w:r w:rsidR="00C10D3A" w:rsidRPr="008B3BBB">
        <w:rPr>
          <w:bCs/>
          <w:shd w:val="clear" w:color="auto" w:fill="FFFFFF"/>
        </w:rPr>
        <w:t>uzyska</w:t>
      </w:r>
      <w:r w:rsidR="0059591E" w:rsidRPr="008B3BBB">
        <w:rPr>
          <w:bCs/>
          <w:shd w:val="clear" w:color="auto" w:fill="FFFFFF"/>
        </w:rPr>
        <w:t>ły</w:t>
      </w:r>
      <w:r w:rsidR="00C10D3A" w:rsidRPr="008B3BBB">
        <w:rPr>
          <w:bCs/>
          <w:shd w:val="clear" w:color="auto" w:fill="FFFFFF"/>
        </w:rPr>
        <w:t xml:space="preserve"> poprzez </w:t>
      </w:r>
      <w:r w:rsidR="0059591E" w:rsidRPr="008B3BBB">
        <w:rPr>
          <w:bCs/>
          <w:shd w:val="clear" w:color="auto" w:fill="FFFFFF"/>
        </w:rPr>
        <w:t>organizację tradycyjnych</w:t>
      </w:r>
      <w:r w:rsidR="00C10D3A" w:rsidRPr="008B3BBB">
        <w:rPr>
          <w:bCs/>
          <w:shd w:val="clear" w:color="auto" w:fill="FFFFFF"/>
        </w:rPr>
        <w:t xml:space="preserve"> aukcj</w:t>
      </w:r>
      <w:r w:rsidR="0059591E" w:rsidRPr="008B3BBB">
        <w:rPr>
          <w:bCs/>
          <w:shd w:val="clear" w:color="auto" w:fill="FFFFFF"/>
        </w:rPr>
        <w:t>i</w:t>
      </w:r>
      <w:r w:rsidR="00C10D3A" w:rsidRPr="008B3BBB">
        <w:rPr>
          <w:bCs/>
          <w:shd w:val="clear" w:color="auto" w:fill="FFFFFF"/>
        </w:rPr>
        <w:t xml:space="preserve"> </w:t>
      </w:r>
      <w:r w:rsidR="00BD1DE9" w:rsidRPr="008B3BBB">
        <w:rPr>
          <w:bCs/>
          <w:shd w:val="clear" w:color="auto" w:fill="FFFFFF"/>
        </w:rPr>
        <w:t>–</w:t>
      </w:r>
      <w:r w:rsidR="00C10D3A" w:rsidRPr="008B3BBB">
        <w:rPr>
          <w:bCs/>
          <w:shd w:val="clear" w:color="auto" w:fill="FFFFFF"/>
        </w:rPr>
        <w:t xml:space="preserve"> </w:t>
      </w:r>
      <w:r w:rsidR="0012170D" w:rsidRPr="008B3BBB">
        <w:rPr>
          <w:bCs/>
          <w:shd w:val="clear" w:color="auto" w:fill="FFFFFF"/>
        </w:rPr>
        <w:t>266,7</w:t>
      </w:r>
      <w:r w:rsidR="00C10D3A" w:rsidRPr="008B3BBB">
        <w:rPr>
          <w:bCs/>
          <w:shd w:val="clear" w:color="auto" w:fill="FFFFFF"/>
        </w:rPr>
        <w:t xml:space="preserve"> mln z</w:t>
      </w:r>
      <w:r w:rsidR="00C10D3A" w:rsidRPr="008B3BBB">
        <w:rPr>
          <w:rFonts w:hint="eastAsia"/>
          <w:bCs/>
          <w:shd w:val="clear" w:color="auto" w:fill="FFFFFF"/>
        </w:rPr>
        <w:t>ł</w:t>
      </w:r>
      <w:r w:rsidR="00C10D3A" w:rsidRPr="008B3BBB">
        <w:rPr>
          <w:bCs/>
          <w:shd w:val="clear" w:color="auto" w:fill="FFFFFF"/>
        </w:rPr>
        <w:t xml:space="preserve">, co stanowiło </w:t>
      </w:r>
      <w:r w:rsidR="0012170D" w:rsidRPr="008B3BBB">
        <w:rPr>
          <w:bCs/>
          <w:shd w:val="clear" w:color="auto" w:fill="FFFFFF"/>
        </w:rPr>
        <w:t>63,7</w:t>
      </w:r>
      <w:r w:rsidR="00C10D3A" w:rsidRPr="008B3BBB">
        <w:rPr>
          <w:bCs/>
          <w:shd w:val="clear" w:color="auto" w:fill="FFFFFF"/>
        </w:rPr>
        <w:t>% og</w:t>
      </w:r>
      <w:r w:rsidR="00C10D3A" w:rsidRPr="008B3BBB">
        <w:rPr>
          <w:rFonts w:hint="eastAsia"/>
          <w:bCs/>
          <w:shd w:val="clear" w:color="auto" w:fill="FFFFFF"/>
        </w:rPr>
        <w:t>ó</w:t>
      </w:r>
      <w:r w:rsidR="00C10D3A" w:rsidRPr="008B3BBB">
        <w:rPr>
          <w:bCs/>
          <w:shd w:val="clear" w:color="auto" w:fill="FFFFFF"/>
        </w:rPr>
        <w:t>lnej kwoty sprzeda</w:t>
      </w:r>
      <w:r w:rsidR="00C10D3A" w:rsidRPr="008B3BBB">
        <w:rPr>
          <w:rFonts w:hint="eastAsia"/>
          <w:bCs/>
          <w:shd w:val="clear" w:color="auto" w:fill="FFFFFF"/>
        </w:rPr>
        <w:t>ż</w:t>
      </w:r>
      <w:r w:rsidR="00C10D3A" w:rsidRPr="008B3BBB">
        <w:rPr>
          <w:bCs/>
          <w:shd w:val="clear" w:color="auto" w:fill="FFFFFF"/>
        </w:rPr>
        <w:t>y</w:t>
      </w:r>
      <w:r w:rsidR="0093684A">
        <w:rPr>
          <w:bCs/>
          <w:shd w:val="clear" w:color="auto" w:fill="FFFFFF"/>
        </w:rPr>
        <w:t>.</w:t>
      </w:r>
      <w:r w:rsidR="00C10D3A" w:rsidRPr="008B3BBB">
        <w:rPr>
          <w:bCs/>
          <w:shd w:val="clear" w:color="auto" w:fill="FFFFFF"/>
        </w:rPr>
        <w:t xml:space="preserve"> Drugim wybieranym kana</w:t>
      </w:r>
      <w:r w:rsidR="00C10D3A" w:rsidRPr="008B3BBB">
        <w:rPr>
          <w:rFonts w:hint="eastAsia"/>
          <w:bCs/>
          <w:shd w:val="clear" w:color="auto" w:fill="FFFFFF"/>
        </w:rPr>
        <w:t>ł</w:t>
      </w:r>
      <w:r w:rsidR="00C10D3A" w:rsidRPr="008B3BBB">
        <w:rPr>
          <w:bCs/>
          <w:shd w:val="clear" w:color="auto" w:fill="FFFFFF"/>
        </w:rPr>
        <w:t>em dystrybucji by</w:t>
      </w:r>
      <w:r w:rsidR="00C10D3A" w:rsidRPr="008B3BBB">
        <w:rPr>
          <w:rFonts w:hint="eastAsia"/>
          <w:bCs/>
          <w:shd w:val="clear" w:color="auto" w:fill="FFFFFF"/>
        </w:rPr>
        <w:t>ł</w:t>
      </w:r>
      <w:r w:rsidR="00C10D3A" w:rsidRPr="008B3BBB">
        <w:rPr>
          <w:bCs/>
          <w:shd w:val="clear" w:color="auto" w:fill="FFFFFF"/>
        </w:rPr>
        <w:t>a sprzeda</w:t>
      </w:r>
      <w:r w:rsidR="00C10D3A" w:rsidRPr="008B3BBB">
        <w:rPr>
          <w:rFonts w:hint="eastAsia"/>
          <w:bCs/>
          <w:shd w:val="clear" w:color="auto" w:fill="FFFFFF"/>
        </w:rPr>
        <w:t>ż</w:t>
      </w:r>
      <w:r w:rsidR="00C10D3A" w:rsidRPr="008B3BBB">
        <w:rPr>
          <w:bCs/>
          <w:shd w:val="clear" w:color="auto" w:fill="FFFFFF"/>
        </w:rPr>
        <w:t xml:space="preserve"> w plac</w:t>
      </w:r>
      <w:r w:rsidR="00C10D3A" w:rsidRPr="008B3BBB">
        <w:rPr>
          <w:rFonts w:hint="eastAsia"/>
          <w:bCs/>
          <w:shd w:val="clear" w:color="auto" w:fill="FFFFFF"/>
        </w:rPr>
        <w:t>ó</w:t>
      </w:r>
      <w:r w:rsidR="00C10D3A" w:rsidRPr="008B3BBB">
        <w:rPr>
          <w:bCs/>
          <w:shd w:val="clear" w:color="auto" w:fill="FFFFFF"/>
        </w:rPr>
        <w:t xml:space="preserve">wkach handlowych </w:t>
      </w:r>
      <w:r w:rsidR="00123BC4">
        <w:rPr>
          <w:bCs/>
          <w:shd w:val="clear" w:color="auto" w:fill="FFFFFF"/>
        </w:rPr>
        <w:br/>
      </w:r>
      <w:r w:rsidR="00C10D3A" w:rsidRPr="008B3BBB">
        <w:rPr>
          <w:bCs/>
          <w:shd w:val="clear" w:color="auto" w:fill="FFFFFF"/>
        </w:rPr>
        <w:t xml:space="preserve">– </w:t>
      </w:r>
      <w:r w:rsidR="00AE7E75" w:rsidRPr="008B3BBB">
        <w:rPr>
          <w:bCs/>
          <w:shd w:val="clear" w:color="auto" w:fill="FFFFFF"/>
        </w:rPr>
        <w:t>88,7</w:t>
      </w:r>
      <w:r w:rsidR="00C10D3A" w:rsidRPr="008B3BBB">
        <w:rPr>
          <w:bCs/>
          <w:shd w:val="clear" w:color="auto" w:fill="FFFFFF"/>
        </w:rPr>
        <w:t xml:space="preserve"> mln z</w:t>
      </w:r>
      <w:r w:rsidR="00C10D3A" w:rsidRPr="008B3BBB">
        <w:rPr>
          <w:rFonts w:hint="eastAsia"/>
          <w:bCs/>
          <w:shd w:val="clear" w:color="auto" w:fill="FFFFFF"/>
        </w:rPr>
        <w:t>ł</w:t>
      </w:r>
      <w:r w:rsidR="00C10D3A" w:rsidRPr="008B3BBB">
        <w:rPr>
          <w:bCs/>
          <w:shd w:val="clear" w:color="auto" w:fill="FFFFFF"/>
        </w:rPr>
        <w:t xml:space="preserve"> (</w:t>
      </w:r>
      <w:r w:rsidR="00AE7E75" w:rsidRPr="008B3BBB">
        <w:rPr>
          <w:bCs/>
          <w:shd w:val="clear" w:color="auto" w:fill="FFFFFF"/>
        </w:rPr>
        <w:t>21,2</w:t>
      </w:r>
      <w:r w:rsidR="00C10D3A" w:rsidRPr="008B3BBB">
        <w:rPr>
          <w:bCs/>
          <w:shd w:val="clear" w:color="auto" w:fill="FFFFFF"/>
        </w:rPr>
        <w:t>%).</w:t>
      </w:r>
      <w:r w:rsidR="00C10D3A" w:rsidRPr="008B3BBB">
        <w:rPr>
          <w:shd w:val="clear" w:color="auto" w:fill="FFFFFF"/>
        </w:rPr>
        <w:t xml:space="preserve"> Sprze</w:t>
      </w:r>
      <w:r w:rsidR="00C10D3A" w:rsidRPr="008B3BBB">
        <w:rPr>
          <w:bCs/>
          <w:shd w:val="clear" w:color="auto" w:fill="FFFFFF"/>
        </w:rPr>
        <w:t xml:space="preserve">daż w placówkach handlowych </w:t>
      </w:r>
      <w:r w:rsidR="00C10D3A" w:rsidRPr="008B3BBB">
        <w:rPr>
          <w:shd w:val="clear" w:color="auto" w:fill="FFFFFF"/>
        </w:rPr>
        <w:t>w województwie ma</w:t>
      </w:r>
      <w:r w:rsidR="00076E35" w:rsidRPr="008B3BBB">
        <w:rPr>
          <w:shd w:val="clear" w:color="auto" w:fill="FFFFFF"/>
        </w:rPr>
        <w:t>zowieckim</w:t>
      </w:r>
      <w:r w:rsidR="005915EC" w:rsidRPr="008B3BBB">
        <w:rPr>
          <w:shd w:val="clear" w:color="auto" w:fill="FFFFFF"/>
        </w:rPr>
        <w:t xml:space="preserve"> </w:t>
      </w:r>
      <w:r w:rsidR="00FA07CA" w:rsidRPr="008B3BBB">
        <w:rPr>
          <w:shd w:val="clear" w:color="auto" w:fill="FFFFFF"/>
        </w:rPr>
        <w:t>stanowiła</w:t>
      </w:r>
      <w:r w:rsidR="00FA07CA">
        <w:rPr>
          <w:shd w:val="clear" w:color="auto" w:fill="FFFFFF"/>
        </w:rPr>
        <w:t xml:space="preserve"> </w:t>
      </w:r>
      <w:r w:rsidR="00DB2D2F">
        <w:rPr>
          <w:shd w:val="clear" w:color="auto" w:fill="FFFFFF"/>
        </w:rPr>
        <w:t>55,9</w:t>
      </w:r>
      <w:r w:rsidR="00C10D3A" w:rsidRPr="00F86FB8">
        <w:rPr>
          <w:shd w:val="clear" w:color="auto" w:fill="FFFFFF"/>
        </w:rPr>
        <w:t xml:space="preserve">% </w:t>
      </w:r>
      <w:r w:rsidR="009E0FA1">
        <w:rPr>
          <w:shd w:val="clear" w:color="auto" w:fill="FFFFFF"/>
        </w:rPr>
        <w:t xml:space="preserve">wartości </w:t>
      </w:r>
      <w:r w:rsidR="00C10D3A" w:rsidRPr="00F86FB8">
        <w:rPr>
          <w:shd w:val="clear" w:color="auto" w:fill="FFFFFF"/>
        </w:rPr>
        <w:t xml:space="preserve">sprzedaży dzieł sztuki </w:t>
      </w:r>
      <w:r w:rsidR="00C10D3A">
        <w:rPr>
          <w:bCs/>
          <w:shd w:val="clear" w:color="auto" w:fill="FFFFFF"/>
        </w:rPr>
        <w:t xml:space="preserve">i antyków </w:t>
      </w:r>
      <w:r w:rsidR="00C10D3A" w:rsidRPr="00F86FB8">
        <w:rPr>
          <w:shd w:val="clear" w:color="auto" w:fill="FFFFFF"/>
        </w:rPr>
        <w:t xml:space="preserve">w </w:t>
      </w:r>
      <w:r w:rsidR="003E75A7">
        <w:rPr>
          <w:shd w:val="clear" w:color="auto" w:fill="FFFFFF"/>
        </w:rPr>
        <w:t xml:space="preserve">placówkach handlowych w </w:t>
      </w:r>
      <w:r w:rsidR="009E6D32">
        <w:rPr>
          <w:shd w:val="clear" w:color="auto" w:fill="FFFFFF"/>
        </w:rPr>
        <w:t>Polsce</w:t>
      </w:r>
      <w:r w:rsidR="005915EC">
        <w:rPr>
          <w:shd w:val="clear" w:color="auto" w:fill="FFFFFF"/>
        </w:rPr>
        <w:t>.</w:t>
      </w:r>
    </w:p>
    <w:p w14:paraId="1E7BC7FD" w14:textId="7AE71979" w:rsidR="0009622C" w:rsidRDefault="0009622C" w:rsidP="00033CDC">
      <w:pPr>
        <w:autoSpaceDE w:val="0"/>
        <w:autoSpaceDN w:val="0"/>
        <w:adjustRightInd w:val="0"/>
        <w:spacing w:after="0" w:line="240" w:lineRule="auto"/>
        <w:jc w:val="both"/>
        <w:rPr>
          <w:bCs/>
          <w:shd w:val="clear" w:color="auto" w:fill="FFFFFF"/>
        </w:rPr>
      </w:pPr>
      <w:r w:rsidRPr="004D58F8">
        <w:rPr>
          <w:bCs/>
          <w:shd w:val="clear" w:color="auto" w:fill="FFFFFF"/>
        </w:rPr>
        <w:t xml:space="preserve">Za </w:t>
      </w:r>
      <w:r w:rsidRPr="00D452E2">
        <w:rPr>
          <w:bCs/>
          <w:shd w:val="clear" w:color="auto" w:fill="FFFFFF"/>
        </w:rPr>
        <w:t>po</w:t>
      </w:r>
      <w:r w:rsidRPr="00D452E2">
        <w:rPr>
          <w:rFonts w:hint="eastAsia"/>
          <w:bCs/>
          <w:shd w:val="clear" w:color="auto" w:fill="FFFFFF"/>
        </w:rPr>
        <w:t>ś</w:t>
      </w:r>
      <w:r w:rsidRPr="00D452E2">
        <w:rPr>
          <w:bCs/>
          <w:shd w:val="clear" w:color="auto" w:fill="FFFFFF"/>
        </w:rPr>
        <w:t xml:space="preserve">rednictwem </w:t>
      </w:r>
      <w:proofErr w:type="spellStart"/>
      <w:r w:rsidR="00FA07CA" w:rsidRPr="00D452E2">
        <w:rPr>
          <w:bCs/>
          <w:shd w:val="clear" w:color="auto" w:fill="FFFFFF"/>
        </w:rPr>
        <w:t>i</w:t>
      </w:r>
      <w:r w:rsidRPr="00D452E2">
        <w:rPr>
          <w:bCs/>
          <w:shd w:val="clear" w:color="auto" w:fill="FFFFFF"/>
        </w:rPr>
        <w:t>nternetu</w:t>
      </w:r>
      <w:proofErr w:type="spellEnd"/>
      <w:r w:rsidRPr="00D452E2">
        <w:rPr>
          <w:bCs/>
          <w:shd w:val="clear" w:color="auto" w:fill="FFFFFF"/>
        </w:rPr>
        <w:t xml:space="preserve"> sprzedano</w:t>
      </w:r>
      <w:r w:rsidRPr="004D58F8">
        <w:rPr>
          <w:bCs/>
          <w:shd w:val="clear" w:color="auto" w:fill="FFFFFF"/>
        </w:rPr>
        <w:t xml:space="preserve"> dzie</w:t>
      </w:r>
      <w:r w:rsidRPr="004D58F8">
        <w:rPr>
          <w:rFonts w:hint="eastAsia"/>
          <w:bCs/>
          <w:shd w:val="clear" w:color="auto" w:fill="FFFFFF"/>
        </w:rPr>
        <w:t>ł</w:t>
      </w:r>
      <w:r w:rsidRPr="004D58F8">
        <w:rPr>
          <w:bCs/>
          <w:shd w:val="clear" w:color="auto" w:fill="FFFFFF"/>
        </w:rPr>
        <w:t>a sztuki i antyki za kwot</w:t>
      </w:r>
      <w:r w:rsidRPr="004D58F8">
        <w:rPr>
          <w:rFonts w:hint="eastAsia"/>
          <w:bCs/>
          <w:shd w:val="clear" w:color="auto" w:fill="FFFFFF"/>
        </w:rPr>
        <w:t>ę</w:t>
      </w:r>
      <w:r w:rsidRPr="004D58F8">
        <w:rPr>
          <w:bCs/>
          <w:shd w:val="clear" w:color="auto" w:fill="FFFFFF"/>
        </w:rPr>
        <w:t xml:space="preserve"> </w:t>
      </w:r>
      <w:r w:rsidR="001750C9">
        <w:rPr>
          <w:bCs/>
          <w:shd w:val="clear" w:color="auto" w:fill="FFFFFF"/>
        </w:rPr>
        <w:t>58,4</w:t>
      </w:r>
      <w:r w:rsidRPr="004D58F8">
        <w:rPr>
          <w:bCs/>
          <w:shd w:val="clear" w:color="auto" w:fill="FFFFFF"/>
        </w:rPr>
        <w:t xml:space="preserve"> mln z</w:t>
      </w:r>
      <w:r w:rsidRPr="004D58F8">
        <w:rPr>
          <w:rFonts w:hint="eastAsia"/>
          <w:bCs/>
          <w:shd w:val="clear" w:color="auto" w:fill="FFFFFF"/>
        </w:rPr>
        <w:t>ł</w:t>
      </w:r>
      <w:r w:rsidRPr="004D58F8">
        <w:rPr>
          <w:bCs/>
          <w:shd w:val="clear" w:color="auto" w:fill="FFFFFF"/>
        </w:rPr>
        <w:t>, co w por</w:t>
      </w:r>
      <w:r w:rsidRPr="004D58F8">
        <w:rPr>
          <w:rFonts w:hint="eastAsia"/>
          <w:bCs/>
          <w:shd w:val="clear" w:color="auto" w:fill="FFFFFF"/>
        </w:rPr>
        <w:t>ó</w:t>
      </w:r>
      <w:r w:rsidRPr="004D58F8">
        <w:rPr>
          <w:bCs/>
          <w:shd w:val="clear" w:color="auto" w:fill="FFFFFF"/>
        </w:rPr>
        <w:t>wnaniu z 201</w:t>
      </w:r>
      <w:r w:rsidR="001750C9">
        <w:rPr>
          <w:bCs/>
          <w:shd w:val="clear" w:color="auto" w:fill="FFFFFF"/>
        </w:rPr>
        <w:t>9</w:t>
      </w:r>
      <w:r w:rsidRPr="004D58F8">
        <w:rPr>
          <w:bCs/>
          <w:shd w:val="clear" w:color="auto" w:fill="FFFFFF"/>
        </w:rPr>
        <w:t xml:space="preserve"> r. stanowi</w:t>
      </w:r>
      <w:r>
        <w:rPr>
          <w:bCs/>
          <w:shd w:val="clear" w:color="auto" w:fill="FFFFFF"/>
        </w:rPr>
        <w:t>ło</w:t>
      </w:r>
      <w:r w:rsidRPr="004D58F8">
        <w:rPr>
          <w:bCs/>
          <w:shd w:val="clear" w:color="auto" w:fill="FFFFFF"/>
        </w:rPr>
        <w:t xml:space="preserve"> wzrost o </w:t>
      </w:r>
      <w:r w:rsidR="00216756">
        <w:rPr>
          <w:bCs/>
          <w:shd w:val="clear" w:color="auto" w:fill="FFFFFF"/>
        </w:rPr>
        <w:t>248,5</w:t>
      </w:r>
      <w:r w:rsidRPr="004D58F8">
        <w:rPr>
          <w:bCs/>
          <w:shd w:val="clear" w:color="auto" w:fill="FFFFFF"/>
        </w:rPr>
        <w:t>%.</w:t>
      </w:r>
    </w:p>
    <w:p w14:paraId="3F956C25" w14:textId="1BFAD50A" w:rsidR="008C1D16" w:rsidRPr="00E82D90" w:rsidRDefault="00645927" w:rsidP="0009622C">
      <w:pPr>
        <w:tabs>
          <w:tab w:val="left" w:pos="284"/>
          <w:tab w:val="left" w:pos="7655"/>
        </w:tabs>
        <w:spacing w:before="240"/>
        <w:rPr>
          <w:b/>
          <w:noProof/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760640" behindDoc="0" locked="0" layoutInCell="1" allowOverlap="1" wp14:anchorId="1655E42F" wp14:editId="7930BCA8">
            <wp:simplePos x="0" y="0"/>
            <wp:positionH relativeFrom="margin">
              <wp:align>left</wp:align>
            </wp:positionH>
            <wp:positionV relativeFrom="paragraph">
              <wp:posOffset>361950</wp:posOffset>
            </wp:positionV>
            <wp:extent cx="5002428" cy="1209675"/>
            <wp:effectExtent l="0" t="0" r="0" b="0"/>
            <wp:wrapTopAndBottom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05234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5A727AFE" wp14:editId="0E2F2352">
                <wp:simplePos x="0" y="0"/>
                <wp:positionH relativeFrom="margin">
                  <wp:posOffset>4799330</wp:posOffset>
                </wp:positionH>
                <wp:positionV relativeFrom="paragraph">
                  <wp:posOffset>786765</wp:posOffset>
                </wp:positionV>
                <wp:extent cx="332867" cy="339019"/>
                <wp:effectExtent l="0" t="0" r="0" b="4445"/>
                <wp:wrapTight wrapText="bothSides">
                  <wp:wrapPolygon edited="0">
                    <wp:start x="3710" y="0"/>
                    <wp:lineTo x="3710" y="20668"/>
                    <wp:lineTo x="17313" y="20668"/>
                    <wp:lineTo x="17313" y="0"/>
                    <wp:lineTo x="3710" y="0"/>
                  </wp:wrapPolygon>
                </wp:wrapTight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867" cy="3390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838C8" w14:textId="77777777" w:rsidR="00C93FBB" w:rsidRPr="00061481" w:rsidRDefault="00C93FBB" w:rsidP="00C93FBB">
                            <w:pPr>
                              <w:pStyle w:val="NormalnyWeb"/>
                              <w:spacing w:before="120" w:beforeAutospacing="0" w:after="0" w:afterAutospacing="0"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061481">
                              <w:rPr>
                                <w:rFonts w:ascii="Fira Sans" w:eastAsia="Fira Sans Light" w:hAnsi="Fira Sans"/>
                                <w:color w:val="000000" w:themeColor="text1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727AF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77.9pt;margin-top:61.95pt;width:26.2pt;height:26.7pt;z-index:-251564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" filled="f" stroked="f">
                <v:textbox>
                  <w:txbxContent>
                    <w:p w14:paraId="059838C8" w14:textId="77777777" w:rsidR="00C93FBB" w:rsidRPr="00061481" w:rsidRDefault="00C93FBB" w:rsidP="00C93FBB">
                      <w:pPr>
                        <w:pStyle w:val="NormalnyWeb"/>
                        <w:spacing w:before="120" w:beforeAutospacing="0" w:after="0" w:afterAutospacing="0" w:line="240" w:lineRule="exact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061481">
                        <w:rPr>
                          <w:rFonts w:ascii="Fira Sans" w:eastAsia="Fira Sans Light" w:hAnsi="Fira Sans"/>
                          <w:color w:val="000000" w:themeColor="text1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F81447" w:rsidRPr="00F86FB8">
        <w:rPr>
          <w:b/>
          <w:noProof/>
          <w:sz w:val="18"/>
          <w:szCs w:val="18"/>
        </w:rPr>
        <w:t>Wykres 2.  Struktura sprzedaży dzieł sztuki i antyków według kanałów dystrybucji w 20</w:t>
      </w:r>
      <w:r w:rsidR="00073393">
        <w:rPr>
          <w:b/>
          <w:noProof/>
          <w:sz w:val="18"/>
          <w:szCs w:val="18"/>
        </w:rPr>
        <w:t>20</w:t>
      </w:r>
      <w:r w:rsidR="00F81447" w:rsidRPr="00F86FB8">
        <w:rPr>
          <w:b/>
          <w:noProof/>
          <w:sz w:val="18"/>
          <w:szCs w:val="18"/>
        </w:rPr>
        <w:t xml:space="preserve"> r.</w:t>
      </w:r>
    </w:p>
    <w:p w14:paraId="62628D59" w14:textId="27E51DF2" w:rsidR="008C1D16" w:rsidRDefault="008C1D16" w:rsidP="0009622C">
      <w:pPr>
        <w:tabs>
          <w:tab w:val="left" w:pos="284"/>
          <w:tab w:val="left" w:pos="7655"/>
        </w:tabs>
        <w:spacing w:before="240"/>
        <w:rPr>
          <w:b/>
          <w:bCs/>
          <w:noProof/>
          <w:sz w:val="18"/>
          <w:szCs w:val="18"/>
        </w:rPr>
      </w:pPr>
    </w:p>
    <w:p w14:paraId="5A65B1BA" w14:textId="54DCD1E1" w:rsidR="004642FF" w:rsidRDefault="00F81447" w:rsidP="00BD0D03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eastAsia="pl-PL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1184" behindDoc="1" locked="0" layoutInCell="1" allowOverlap="1" wp14:anchorId="26A14561" wp14:editId="2A888CB9">
                <wp:simplePos x="0" y="0"/>
                <wp:positionH relativeFrom="column">
                  <wp:posOffset>5226685</wp:posOffset>
                </wp:positionH>
                <wp:positionV relativeFrom="paragraph">
                  <wp:posOffset>94256</wp:posOffset>
                </wp:positionV>
                <wp:extent cx="1858010" cy="958215"/>
                <wp:effectExtent l="0" t="0" r="0" b="0"/>
                <wp:wrapTight wrapText="bothSides">
                  <wp:wrapPolygon edited="0">
                    <wp:start x="664" y="0"/>
                    <wp:lineTo x="664" y="21042"/>
                    <wp:lineTo x="20817" y="21042"/>
                    <wp:lineTo x="20817" y="0"/>
                    <wp:lineTo x="664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958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174FC" w14:textId="77777777" w:rsidR="00F81447" w:rsidRDefault="00F81447" w:rsidP="00F8144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14561" id="Pole tekstowe 12" o:spid="_x0000_s1031" type="#_x0000_t202" style="position:absolute;margin-left:411.55pt;margin-top:7.4pt;width:146.3pt;height:75.45pt;z-index:-251575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" filled="f" stroked="f">
                <v:textbox>
                  <w:txbxContent>
                    <w:p w14:paraId="360174FC" w14:textId="77777777" w:rsidR="00F81447" w:rsidRDefault="00F81447" w:rsidP="00F81447"/>
                  </w:txbxContent>
                </v:textbox>
                <w10:wrap type="tight"/>
              </v:shape>
            </w:pict>
          </mc:Fallback>
        </mc:AlternateContent>
      </w:r>
    </w:p>
    <w:p w14:paraId="042704FE" w14:textId="77777777" w:rsidR="00911A90" w:rsidRDefault="00911A90" w:rsidP="00911A90">
      <w:pPr>
        <w:rPr>
          <w:b/>
          <w:spacing w:val="-2"/>
          <w:sz w:val="18"/>
          <w:shd w:val="clear" w:color="auto" w:fill="FFFFFF"/>
        </w:rPr>
      </w:pPr>
      <w:r w:rsidRPr="007F7D8A"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69EDECB3" w14:textId="77777777"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7"/>
        <w:gridCol w:w="3820"/>
      </w:tblGrid>
      <w:tr w:rsidR="000470AA" w:rsidRPr="008F3638" w14:paraId="32E90B2A" w14:textId="77777777" w:rsidTr="00A16417">
        <w:trPr>
          <w:trHeight w:val="1912"/>
        </w:trPr>
        <w:tc>
          <w:tcPr>
            <w:tcW w:w="4247" w:type="dxa"/>
          </w:tcPr>
          <w:p w14:paraId="447FEEEE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</w:t>
            </w:r>
            <w:r w:rsidR="00027C22"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color w:val="000000" w:themeColor="text1"/>
                <w:sz w:val="20"/>
              </w:rPr>
              <w:t>merytoryczne:</w:t>
            </w:r>
          </w:p>
          <w:p w14:paraId="7AFE022A" w14:textId="1D192797" w:rsidR="00E76EE5" w:rsidRDefault="00E76EE5" w:rsidP="00956F3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956A14">
              <w:rPr>
                <w:rFonts w:cs="Arial"/>
                <w:b/>
                <w:color w:val="000000" w:themeColor="text1"/>
                <w:sz w:val="20"/>
              </w:rPr>
              <w:t>ą</w:t>
            </w:r>
            <w:r>
              <w:rPr>
                <w:rFonts w:cs="Arial"/>
                <w:b/>
                <w:color w:val="000000" w:themeColor="text1"/>
                <w:sz w:val="20"/>
              </w:rPr>
              <w:t>d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1301C7">
              <w:rPr>
                <w:rFonts w:cs="Arial"/>
                <w:b/>
                <w:color w:val="000000" w:themeColor="text1"/>
                <w:sz w:val="20"/>
              </w:rPr>
              <w:t>Statystyczny w Krakowie</w:t>
            </w:r>
          </w:p>
          <w:p w14:paraId="7DA60010" w14:textId="77777777" w:rsidR="00956F30" w:rsidRPr="00124AAD" w:rsidRDefault="00956F30" w:rsidP="00956F30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124AAD">
              <w:rPr>
                <w:rFonts w:cs="Arial"/>
                <w:b/>
                <w:sz w:val="20"/>
              </w:rPr>
              <w:t>Dyrektor</w:t>
            </w:r>
            <w:r w:rsidR="00027C22" w:rsidRPr="00124AAD">
              <w:rPr>
                <w:rFonts w:cs="Arial"/>
                <w:b/>
                <w:sz w:val="20"/>
              </w:rPr>
              <w:t xml:space="preserve"> </w:t>
            </w:r>
            <w:r w:rsidR="001301C7" w:rsidRPr="00124AAD">
              <w:rPr>
                <w:rFonts w:cs="Arial"/>
                <w:b/>
                <w:sz w:val="20"/>
              </w:rPr>
              <w:t>Agnieszka Szlubowska</w:t>
            </w:r>
          </w:p>
          <w:p w14:paraId="645D5AEC" w14:textId="782C9569" w:rsid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027C22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12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420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  <w:r w:rsid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F4EB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="00124AAD" w:rsidRPr="00124AA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</w:t>
            </w:r>
          </w:p>
          <w:p w14:paraId="6C760C56" w14:textId="77777777" w:rsidR="000470AA" w:rsidRPr="008F3638" w:rsidRDefault="000470AA" w:rsidP="00124AA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20" w:type="dxa"/>
          </w:tcPr>
          <w:p w14:paraId="07C44212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Prasowy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Prezesa</w:t>
            </w:r>
            <w:r w:rsidR="00027C22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GUS</w:t>
            </w:r>
          </w:p>
          <w:p w14:paraId="0F2765B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="00027C22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136736"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Banaszek</w:t>
            </w:r>
          </w:p>
          <w:p w14:paraId="7575C14B" w14:textId="77777777" w:rsidR="000470AA" w:rsidRPr="00124AA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Tel: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695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255</w:t>
            </w:r>
            <w:r w:rsidR="00027C22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F60BA8" w:rsidRPr="00124AAD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418553B5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15E1DE1" w14:textId="77777777" w:rsidR="000470AA" w:rsidRDefault="000470AA" w:rsidP="000470AA">
      <w:pPr>
        <w:rPr>
          <w:sz w:val="20"/>
        </w:rPr>
      </w:pPr>
    </w:p>
    <w:p w14:paraId="02AD0F7E" w14:textId="77777777" w:rsidR="000470AA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FBBF817" w14:textId="77777777" w:rsidTr="00CB2F90">
        <w:trPr>
          <w:trHeight w:val="610"/>
        </w:trPr>
        <w:tc>
          <w:tcPr>
            <w:tcW w:w="2721" w:type="pct"/>
            <w:vMerge w:val="restart"/>
          </w:tcPr>
          <w:p w14:paraId="44380494" w14:textId="77777777" w:rsidR="000470AA" w:rsidRPr="00C91687" w:rsidRDefault="000470AA" w:rsidP="00CB2F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Współpracy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z</w:t>
            </w:r>
            <w:r w:rsidR="00027C22">
              <w:rPr>
                <w:b/>
                <w:sz w:val="20"/>
              </w:rPr>
              <w:t xml:space="preserve"> </w:t>
            </w:r>
            <w:r w:rsidRPr="00C91687">
              <w:rPr>
                <w:b/>
                <w:sz w:val="20"/>
              </w:rPr>
              <w:t>Mediami</w:t>
            </w:r>
            <w:r w:rsidR="00027C22">
              <w:rPr>
                <w:b/>
                <w:sz w:val="20"/>
              </w:rPr>
              <w:t xml:space="preserve"> </w:t>
            </w:r>
          </w:p>
          <w:p w14:paraId="34147743" w14:textId="77777777" w:rsidR="000470AA" w:rsidRPr="00C91687" w:rsidRDefault="006125F9" w:rsidP="00CB2F90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 w:rsidR="00396691">
              <w:rPr>
                <w:sz w:val="20"/>
              </w:rPr>
              <w:t>el</w:t>
            </w:r>
            <w:r w:rsidR="000470AA" w:rsidRPr="00674DE5">
              <w:rPr>
                <w:sz w:val="20"/>
              </w:rPr>
              <w:t>: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34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91,</w:t>
            </w:r>
            <w:r w:rsidR="00027C22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608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38</w:t>
            </w:r>
            <w:r w:rsidR="00027C22">
              <w:rPr>
                <w:sz w:val="20"/>
              </w:rPr>
              <w:t xml:space="preserve"> </w:t>
            </w:r>
            <w:r w:rsidR="000470AA" w:rsidRPr="00C91687">
              <w:rPr>
                <w:sz w:val="20"/>
              </w:rPr>
              <w:t>04</w:t>
            </w:r>
            <w:r w:rsidR="00027C22">
              <w:rPr>
                <w:sz w:val="20"/>
              </w:rPr>
              <w:t xml:space="preserve"> </w:t>
            </w:r>
          </w:p>
          <w:p w14:paraId="1030197D" w14:textId="77777777" w:rsidR="000470AA" w:rsidRPr="006233DE" w:rsidRDefault="000470AA" w:rsidP="00CB2F90">
            <w:pPr>
              <w:rPr>
                <w:sz w:val="18"/>
                <w:lang w:val="en-GB"/>
              </w:rPr>
            </w:pPr>
            <w:r w:rsidRPr="006233DE">
              <w:rPr>
                <w:b/>
                <w:sz w:val="20"/>
                <w:lang w:val="en-GB"/>
              </w:rPr>
              <w:t>e-mail:</w:t>
            </w:r>
            <w:r w:rsidR="00027C22" w:rsidRPr="006233DE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04E8337" w14:textId="77777777" w:rsidR="000470AA" w:rsidRPr="006233DE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1BEB033B" wp14:editId="538B6F5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F0C8E4C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3DA980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9295536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1B6BDB4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160151B" wp14:editId="273B708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A98680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5701BAF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06F7B8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A5A2A0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0B425EC" wp14:editId="2E5840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00A523C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86E503F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0EB2397" wp14:editId="0ABD07A6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12CFF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80815D7" w14:textId="77777777" w:rsidR="001301C7" w:rsidRDefault="001301C7" w:rsidP="00AB6D25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085ECA9B" w14:textId="12C7F228" w:rsidR="005304CC" w:rsidRPr="000C01D0" w:rsidRDefault="003170F2" w:rsidP="005304C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F2442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Kultura w 2019 r.</w:t>
                              </w:r>
                            </w:hyperlink>
                          </w:p>
                          <w:p w14:paraId="35F626BA" w14:textId="0983A225" w:rsidR="00F2442D" w:rsidRPr="000C01D0" w:rsidRDefault="003170F2" w:rsidP="00F2442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F2442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dzieł sztuki i antyków w 2019 r.</w:t>
                              </w:r>
                            </w:hyperlink>
                          </w:p>
                          <w:p w14:paraId="0C21D115" w14:textId="77777777" w:rsidR="005304CC" w:rsidRDefault="005304C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4D6A520" w14:textId="77777777" w:rsidR="001301C7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Ważniejsze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pojęcia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dostępne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</w:t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słowniku</w:t>
                            </w:r>
                          </w:p>
                          <w:p w14:paraId="499A9079" w14:textId="77777777" w:rsidR="009950FA" w:rsidRPr="008E639F" w:rsidRDefault="003170F2" w:rsidP="009950F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9950FA" w:rsidRPr="008E63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Dzieła sztuki</w:t>
                              </w:r>
                            </w:hyperlink>
                          </w:p>
                          <w:p w14:paraId="68677F9A" w14:textId="77777777" w:rsidR="009950FA" w:rsidRPr="008E639F" w:rsidRDefault="003170F2" w:rsidP="009950F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9950FA" w:rsidRPr="009F54C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Antyki</w:t>
                              </w:r>
                            </w:hyperlink>
                          </w:p>
                          <w:p w14:paraId="73D84DBC" w14:textId="77777777" w:rsidR="009950FA" w:rsidRDefault="003170F2" w:rsidP="009950FA">
                            <w:hyperlink r:id="rId29" w:history="1">
                              <w:r w:rsidR="009950FA" w:rsidRPr="008E639F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Galeria</w:t>
                              </w:r>
                            </w:hyperlink>
                          </w:p>
                          <w:p w14:paraId="2E089940" w14:textId="7DC354D6" w:rsidR="00621EDE" w:rsidRPr="004069C6" w:rsidRDefault="00621EDE" w:rsidP="00621EDE">
                            <w:pPr>
                              <w:spacing w:before="0" w:after="80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6E00F335" w14:textId="77777777" w:rsidR="001301C7" w:rsidRPr="00505A92" w:rsidRDefault="001301C7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B2397" id="_x0000_s1032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NzAyn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1612CFF" w14:textId="77777777" w:rsidR="001301C7" w:rsidRDefault="001301C7" w:rsidP="00AB6D25">
                      <w:pPr>
                        <w:rPr>
                          <w:b/>
                        </w:rPr>
                      </w:pPr>
                    </w:p>
                    <w:p w14:paraId="680815D7" w14:textId="77777777" w:rsidR="001301C7" w:rsidRDefault="001301C7" w:rsidP="00AB6D25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085ECA9B" w14:textId="12C7F228" w:rsidR="005304CC" w:rsidRPr="000C01D0" w:rsidRDefault="00052346" w:rsidP="005304C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 w:rsidR="00F2442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Kultura w 2019 r.</w:t>
                        </w:r>
                      </w:hyperlink>
                    </w:p>
                    <w:p w14:paraId="35F626BA" w14:textId="0983A225" w:rsidR="00F2442D" w:rsidRPr="000C01D0" w:rsidRDefault="00052346" w:rsidP="00F2442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F2442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Rynek dzieł sztuki i antyków w 2019 r.</w:t>
                        </w:r>
                      </w:hyperlink>
                    </w:p>
                    <w:p w14:paraId="0C21D115" w14:textId="77777777" w:rsidR="005304CC" w:rsidRDefault="005304C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4D6A520" w14:textId="77777777" w:rsidR="001301C7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Ważniejsze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pojęcia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dostępne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w</w:t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 xml:space="preserve"> 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słowniku</w:t>
                      </w:r>
                    </w:p>
                    <w:p w14:paraId="499A9079" w14:textId="77777777" w:rsidR="009950FA" w:rsidRPr="008E639F" w:rsidRDefault="00052346" w:rsidP="009950F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9950FA" w:rsidRPr="008E63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Dzieła sztuki</w:t>
                        </w:r>
                      </w:hyperlink>
                    </w:p>
                    <w:p w14:paraId="68677F9A" w14:textId="77777777" w:rsidR="009950FA" w:rsidRPr="008E639F" w:rsidRDefault="00052346" w:rsidP="009950F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9950FA" w:rsidRPr="009F54C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Antyki</w:t>
                        </w:r>
                      </w:hyperlink>
                    </w:p>
                    <w:p w14:paraId="73D84DBC" w14:textId="77777777" w:rsidR="009950FA" w:rsidRDefault="00052346" w:rsidP="009950FA">
                      <w:hyperlink r:id="rId34" w:history="1">
                        <w:r w:rsidR="009950FA" w:rsidRPr="008E639F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Galeria</w:t>
                        </w:r>
                      </w:hyperlink>
                    </w:p>
                    <w:p w14:paraId="2E089940" w14:textId="7DC354D6" w:rsidR="00621EDE" w:rsidRPr="004069C6" w:rsidRDefault="00621EDE" w:rsidP="00621EDE">
                      <w:pPr>
                        <w:spacing w:before="0" w:after="80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6E00F335" w14:textId="77777777" w:rsidR="001301C7" w:rsidRPr="00505A92" w:rsidRDefault="001301C7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48893" w14:textId="77777777" w:rsidR="003170F2" w:rsidRDefault="003170F2" w:rsidP="000662E2">
      <w:pPr>
        <w:spacing w:after="0" w:line="240" w:lineRule="auto"/>
      </w:pPr>
      <w:r>
        <w:separator/>
      </w:r>
    </w:p>
  </w:endnote>
  <w:endnote w:type="continuationSeparator" w:id="0">
    <w:p w14:paraId="3873747B" w14:textId="77777777" w:rsidR="003170F2" w:rsidRDefault="003170F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3B5ABD7-3462-4143-884D-7936594CA8DD}"/>
    <w:embedBold r:id="rId2" w:fontKey="{0448D3DF-F44B-4EEA-A4E5-C12E6832C38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C9E7E74E-28DA-4F25-8C8D-D18B21372D5F}"/>
    <w:embedBold r:id="rId4" w:fontKey="{EAF3239C-1F69-4765-AED5-2F65566CAD3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B3FB695-36DE-47C9-9F55-CB8A92EE25A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05107F4-3143-40A2-8A44-69B1C92D457D}"/>
    <w:embedItalic r:id="rId7" w:fontKey="{F3D19916-09B7-4D07-A39B-BBE01919992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5DA917F8-C6FD-47A6-9A82-1EA3097FFA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D74DBAB-B4C7-4CC4-B3EB-E1FE6DB8B7D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3DE95" w14:textId="77777777" w:rsidR="00312997" w:rsidRDefault="0031299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F3DAC51" w14:textId="7030D136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CA3">
          <w:rPr>
            <w:noProof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4B5C42DE" w14:textId="4725593C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CA3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A5B838E" w14:textId="13B34782" w:rsidR="001301C7" w:rsidRDefault="001301C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CA3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27A96" w14:textId="77777777" w:rsidR="003170F2" w:rsidRDefault="003170F2" w:rsidP="000662E2">
      <w:pPr>
        <w:spacing w:after="0" w:line="240" w:lineRule="auto"/>
      </w:pPr>
      <w:r>
        <w:separator/>
      </w:r>
    </w:p>
  </w:footnote>
  <w:footnote w:type="continuationSeparator" w:id="0">
    <w:p w14:paraId="0E4BC4C2" w14:textId="77777777" w:rsidR="003170F2" w:rsidRDefault="003170F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DB2A4" w14:textId="77777777" w:rsidR="00312997" w:rsidRDefault="0031299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417B0" w14:textId="77777777" w:rsidR="001301C7" w:rsidRDefault="001301C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44C6033" wp14:editId="21135C9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08693B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575D6E43" w14:textId="77777777" w:rsidR="001301C7" w:rsidRDefault="001301C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66AA5" w14:textId="77777777" w:rsidR="001301C7" w:rsidRDefault="001301C7">
    <w:pPr>
      <w:pStyle w:val="Nagwek"/>
      <w:rPr>
        <w:noProof/>
        <w:lang w:eastAsia="pl-PL"/>
      </w:rPr>
    </w:pPr>
    <w:r w:rsidRPr="00540C5C">
      <w:rPr>
        <w:noProof/>
        <w:lang w:eastAsia="pl-PL"/>
      </w:rPr>
      <w:drawing>
        <wp:anchor distT="0" distB="0" distL="114300" distR="114300" simplePos="0" relativeHeight="251671552" behindDoc="0" locked="0" layoutInCell="1" allowOverlap="1" wp14:anchorId="7ED310EC" wp14:editId="023D1D4F">
          <wp:simplePos x="0" y="0"/>
          <wp:positionH relativeFrom="column">
            <wp:posOffset>9525</wp:posOffset>
          </wp:positionH>
          <wp:positionV relativeFrom="paragraph">
            <wp:posOffset>38735</wp:posOffset>
          </wp:positionV>
          <wp:extent cx="1179195" cy="719455"/>
          <wp:effectExtent l="0" t="0" r="0" b="0"/>
          <wp:wrapSquare wrapText="bothSides"/>
          <wp:docPr id="6" name="Obraz 6" descr="D:\POLITYKA PUBLIKACYJNA\wrory\Logo jubileuszowe wersja dla GUS odmiana podstawowa wariant kolorowy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OLITYKA PUBLIKACYJNA\wrory\Logo jubileuszowe wersja dla GUS odmiana podstawowa wariant kolorowy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893"/>
                  <a:stretch/>
                </pic:blipFill>
                <pic:spPr bwMode="auto">
                  <a:xfrm>
                    <a:off x="0" y="0"/>
                    <a:ext cx="11791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D99FEA4" wp14:editId="17CADA7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67F7926" w14:textId="77777777" w:rsidR="001301C7" w:rsidRPr="003C6C8D" w:rsidRDefault="001301C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99FEA4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67F7926" w14:textId="77777777" w:rsidR="001301C7" w:rsidRPr="003C6C8D" w:rsidRDefault="001301C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2B953E" wp14:editId="0F09441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rect w14:anchorId="6D91C2A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>
      <w:rPr>
        <w:noProof/>
      </w:rPr>
      <w:t xml:space="preserve"> </w:t>
    </w:r>
  </w:p>
  <w:p w14:paraId="41363F24" w14:textId="77777777" w:rsidR="001301C7" w:rsidRDefault="001301C7">
    <w:pPr>
      <w:pStyle w:val="Nagwek"/>
      <w:rPr>
        <w:noProof/>
        <w:lang w:eastAsia="pl-PL"/>
      </w:rPr>
    </w:pPr>
  </w:p>
  <w:p w14:paraId="59212404" w14:textId="77777777" w:rsidR="001301C7" w:rsidRDefault="001301C7">
    <w:pPr>
      <w:pStyle w:val="Nagwek"/>
      <w:rPr>
        <w:noProof/>
        <w:lang w:eastAsia="pl-PL"/>
      </w:rPr>
    </w:pPr>
  </w:p>
  <w:p w14:paraId="676F826B" w14:textId="77777777" w:rsidR="001301C7" w:rsidRDefault="001301C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185F4A7" wp14:editId="3B07A3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70DE4" w14:textId="0CC405E1" w:rsidR="001301C7" w:rsidRPr="00C97596" w:rsidRDefault="000502A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6233DE">
                            <w:rPr>
                              <w:rFonts w:ascii="Fira Sans SemiBold" w:hAnsi="Fira Sans SemiBold"/>
                              <w:color w:val="001D77"/>
                            </w:rPr>
                            <w:t>202</w:t>
                          </w:r>
                          <w:r w:rsidR="0031299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1301C7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0474C4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85F4A7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21870DE4" w14:textId="0CC405E1" w:rsidR="001301C7" w:rsidRPr="00C97596" w:rsidRDefault="000502A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6233DE">
                      <w:rPr>
                        <w:rFonts w:ascii="Fira Sans SemiBold" w:hAnsi="Fira Sans SemiBold"/>
                        <w:color w:val="001D77"/>
                      </w:rPr>
                      <w:t>202</w:t>
                    </w:r>
                    <w:r w:rsidR="0031299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1301C7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0474C4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DA40F1" w14:textId="77777777" w:rsidR="001301C7" w:rsidRDefault="001301C7">
    <w:pPr>
      <w:pStyle w:val="Nagwek"/>
    </w:pPr>
  </w:p>
  <w:p w14:paraId="24FA4C86" w14:textId="77777777" w:rsidR="001301C7" w:rsidRDefault="001301C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22.5pt;height:122.5pt;visibility:visible;mso-wrap-style:square" o:bullet="t">
        <v:imagedata r:id="rId1" o:title=""/>
      </v:shape>
    </w:pict>
  </w:numPicBullet>
  <w:numPicBullet w:numPicBulletId="1">
    <w:pict>
      <v:shape id="_x0000_i1127" type="#_x0000_t75" style="width:122.5pt;height:122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15ABD"/>
    <w:rsid w:val="00017C89"/>
    <w:rsid w:val="00021661"/>
    <w:rsid w:val="00027C22"/>
    <w:rsid w:val="00030580"/>
    <w:rsid w:val="00033CDC"/>
    <w:rsid w:val="000425F1"/>
    <w:rsid w:val="0004582E"/>
    <w:rsid w:val="000470AA"/>
    <w:rsid w:val="000474C4"/>
    <w:rsid w:val="0005008E"/>
    <w:rsid w:val="000502A9"/>
    <w:rsid w:val="00052346"/>
    <w:rsid w:val="00057CA1"/>
    <w:rsid w:val="00061481"/>
    <w:rsid w:val="00062A1D"/>
    <w:rsid w:val="000662E2"/>
    <w:rsid w:val="00066883"/>
    <w:rsid w:val="000709B7"/>
    <w:rsid w:val="00073393"/>
    <w:rsid w:val="00074DD8"/>
    <w:rsid w:val="00075759"/>
    <w:rsid w:val="00076E35"/>
    <w:rsid w:val="00080219"/>
    <w:rsid w:val="000806F7"/>
    <w:rsid w:val="00090C83"/>
    <w:rsid w:val="0009622C"/>
    <w:rsid w:val="00096AAE"/>
    <w:rsid w:val="00097840"/>
    <w:rsid w:val="000A21C5"/>
    <w:rsid w:val="000A30A7"/>
    <w:rsid w:val="000A4A34"/>
    <w:rsid w:val="000B0727"/>
    <w:rsid w:val="000B6E44"/>
    <w:rsid w:val="000C135D"/>
    <w:rsid w:val="000C7670"/>
    <w:rsid w:val="000D14EF"/>
    <w:rsid w:val="000D1D43"/>
    <w:rsid w:val="000D225C"/>
    <w:rsid w:val="000D2A5C"/>
    <w:rsid w:val="000D42BB"/>
    <w:rsid w:val="000E0918"/>
    <w:rsid w:val="000E5BEE"/>
    <w:rsid w:val="000E79A9"/>
    <w:rsid w:val="001011C3"/>
    <w:rsid w:val="001015A3"/>
    <w:rsid w:val="00110D87"/>
    <w:rsid w:val="001118CB"/>
    <w:rsid w:val="00114DB9"/>
    <w:rsid w:val="00116087"/>
    <w:rsid w:val="00117236"/>
    <w:rsid w:val="0012170D"/>
    <w:rsid w:val="00122E8E"/>
    <w:rsid w:val="00123BC4"/>
    <w:rsid w:val="00124AAD"/>
    <w:rsid w:val="001301C7"/>
    <w:rsid w:val="00130296"/>
    <w:rsid w:val="001332FC"/>
    <w:rsid w:val="001343EC"/>
    <w:rsid w:val="00136736"/>
    <w:rsid w:val="001409E2"/>
    <w:rsid w:val="001423B6"/>
    <w:rsid w:val="00143878"/>
    <w:rsid w:val="001448A7"/>
    <w:rsid w:val="00146621"/>
    <w:rsid w:val="00160120"/>
    <w:rsid w:val="001608F9"/>
    <w:rsid w:val="001617E3"/>
    <w:rsid w:val="0016202C"/>
    <w:rsid w:val="00162325"/>
    <w:rsid w:val="001638F9"/>
    <w:rsid w:val="001668D6"/>
    <w:rsid w:val="001750C9"/>
    <w:rsid w:val="00184578"/>
    <w:rsid w:val="001951DA"/>
    <w:rsid w:val="001961FB"/>
    <w:rsid w:val="001A145E"/>
    <w:rsid w:val="001A437E"/>
    <w:rsid w:val="001A5261"/>
    <w:rsid w:val="001B2777"/>
    <w:rsid w:val="001B7703"/>
    <w:rsid w:val="001B7977"/>
    <w:rsid w:val="001C2316"/>
    <w:rsid w:val="001C27C1"/>
    <w:rsid w:val="001C2F1F"/>
    <w:rsid w:val="001C3269"/>
    <w:rsid w:val="001C6A28"/>
    <w:rsid w:val="001D14F1"/>
    <w:rsid w:val="001D1DB4"/>
    <w:rsid w:val="001D61ED"/>
    <w:rsid w:val="001E1BBD"/>
    <w:rsid w:val="001F5BAB"/>
    <w:rsid w:val="0020023A"/>
    <w:rsid w:val="00214C28"/>
    <w:rsid w:val="00216756"/>
    <w:rsid w:val="00221932"/>
    <w:rsid w:val="002244BE"/>
    <w:rsid w:val="00235956"/>
    <w:rsid w:val="00236948"/>
    <w:rsid w:val="002438EB"/>
    <w:rsid w:val="00243F0F"/>
    <w:rsid w:val="00253590"/>
    <w:rsid w:val="002574F9"/>
    <w:rsid w:val="0025793B"/>
    <w:rsid w:val="00261225"/>
    <w:rsid w:val="00262B61"/>
    <w:rsid w:val="00263BEE"/>
    <w:rsid w:val="00263E08"/>
    <w:rsid w:val="00266A3B"/>
    <w:rsid w:val="002712FD"/>
    <w:rsid w:val="00276811"/>
    <w:rsid w:val="00282699"/>
    <w:rsid w:val="002830EB"/>
    <w:rsid w:val="002926DF"/>
    <w:rsid w:val="00294C83"/>
    <w:rsid w:val="0029567C"/>
    <w:rsid w:val="00296697"/>
    <w:rsid w:val="002A3007"/>
    <w:rsid w:val="002B0472"/>
    <w:rsid w:val="002B6B12"/>
    <w:rsid w:val="002D2371"/>
    <w:rsid w:val="002E6140"/>
    <w:rsid w:val="002E6985"/>
    <w:rsid w:val="002E71B6"/>
    <w:rsid w:val="002F0DC7"/>
    <w:rsid w:val="002F5F16"/>
    <w:rsid w:val="002F77C8"/>
    <w:rsid w:val="00304F22"/>
    <w:rsid w:val="0030689C"/>
    <w:rsid w:val="00306C7C"/>
    <w:rsid w:val="00312997"/>
    <w:rsid w:val="003170F2"/>
    <w:rsid w:val="00317F4D"/>
    <w:rsid w:val="003208DA"/>
    <w:rsid w:val="00322EDD"/>
    <w:rsid w:val="0032595C"/>
    <w:rsid w:val="003309FA"/>
    <w:rsid w:val="00332320"/>
    <w:rsid w:val="00345061"/>
    <w:rsid w:val="00347D72"/>
    <w:rsid w:val="003507E1"/>
    <w:rsid w:val="00353F45"/>
    <w:rsid w:val="00357611"/>
    <w:rsid w:val="00367237"/>
    <w:rsid w:val="003675F3"/>
    <w:rsid w:val="0037077F"/>
    <w:rsid w:val="00372411"/>
    <w:rsid w:val="00373882"/>
    <w:rsid w:val="003843DB"/>
    <w:rsid w:val="003849FC"/>
    <w:rsid w:val="00387C61"/>
    <w:rsid w:val="00393761"/>
    <w:rsid w:val="00394E26"/>
    <w:rsid w:val="00396691"/>
    <w:rsid w:val="00397D18"/>
    <w:rsid w:val="003A1B36"/>
    <w:rsid w:val="003B1454"/>
    <w:rsid w:val="003B18B6"/>
    <w:rsid w:val="003B3CA3"/>
    <w:rsid w:val="003B4F2D"/>
    <w:rsid w:val="003B62BE"/>
    <w:rsid w:val="003C161B"/>
    <w:rsid w:val="003C23C8"/>
    <w:rsid w:val="003C59E0"/>
    <w:rsid w:val="003C6C8D"/>
    <w:rsid w:val="003D142A"/>
    <w:rsid w:val="003D1694"/>
    <w:rsid w:val="003D1F54"/>
    <w:rsid w:val="003D2656"/>
    <w:rsid w:val="003D2C7C"/>
    <w:rsid w:val="003D3621"/>
    <w:rsid w:val="003D4F95"/>
    <w:rsid w:val="003D5F42"/>
    <w:rsid w:val="003D60A9"/>
    <w:rsid w:val="003E2B75"/>
    <w:rsid w:val="003E43E3"/>
    <w:rsid w:val="003E53A9"/>
    <w:rsid w:val="003E5B52"/>
    <w:rsid w:val="003E75A7"/>
    <w:rsid w:val="003F4C97"/>
    <w:rsid w:val="003F666D"/>
    <w:rsid w:val="003F7FE6"/>
    <w:rsid w:val="00400193"/>
    <w:rsid w:val="0040744D"/>
    <w:rsid w:val="004212E7"/>
    <w:rsid w:val="00423C88"/>
    <w:rsid w:val="0042446D"/>
    <w:rsid w:val="0042766E"/>
    <w:rsid w:val="00427BF8"/>
    <w:rsid w:val="00431C02"/>
    <w:rsid w:val="00432E25"/>
    <w:rsid w:val="00432F28"/>
    <w:rsid w:val="00434B0A"/>
    <w:rsid w:val="00437395"/>
    <w:rsid w:val="004410DE"/>
    <w:rsid w:val="00445047"/>
    <w:rsid w:val="004461F5"/>
    <w:rsid w:val="00447010"/>
    <w:rsid w:val="00453764"/>
    <w:rsid w:val="00454935"/>
    <w:rsid w:val="00457E3B"/>
    <w:rsid w:val="00463E39"/>
    <w:rsid w:val="004642FF"/>
    <w:rsid w:val="004657FC"/>
    <w:rsid w:val="00470203"/>
    <w:rsid w:val="004733F6"/>
    <w:rsid w:val="00474E69"/>
    <w:rsid w:val="004771FD"/>
    <w:rsid w:val="004809D7"/>
    <w:rsid w:val="004854CC"/>
    <w:rsid w:val="0049621B"/>
    <w:rsid w:val="0049727C"/>
    <w:rsid w:val="004A63B0"/>
    <w:rsid w:val="004A7DB2"/>
    <w:rsid w:val="004B696C"/>
    <w:rsid w:val="004B7ADF"/>
    <w:rsid w:val="004C1895"/>
    <w:rsid w:val="004C6D40"/>
    <w:rsid w:val="004C6FBD"/>
    <w:rsid w:val="004D1EBC"/>
    <w:rsid w:val="004D2E62"/>
    <w:rsid w:val="004D58F8"/>
    <w:rsid w:val="004E6AA8"/>
    <w:rsid w:val="004F0C3C"/>
    <w:rsid w:val="004F22B5"/>
    <w:rsid w:val="004F2F1E"/>
    <w:rsid w:val="004F303F"/>
    <w:rsid w:val="004F42C7"/>
    <w:rsid w:val="004F63FC"/>
    <w:rsid w:val="005054EF"/>
    <w:rsid w:val="00505A92"/>
    <w:rsid w:val="005203F1"/>
    <w:rsid w:val="00521BC3"/>
    <w:rsid w:val="00527E70"/>
    <w:rsid w:val="005304CC"/>
    <w:rsid w:val="00530BCC"/>
    <w:rsid w:val="00533632"/>
    <w:rsid w:val="005404ED"/>
    <w:rsid w:val="00540745"/>
    <w:rsid w:val="00540C5C"/>
    <w:rsid w:val="00541E6E"/>
    <w:rsid w:val="0054251F"/>
    <w:rsid w:val="005520D8"/>
    <w:rsid w:val="00556CF1"/>
    <w:rsid w:val="00565232"/>
    <w:rsid w:val="005762A7"/>
    <w:rsid w:val="00577505"/>
    <w:rsid w:val="00585F15"/>
    <w:rsid w:val="00586854"/>
    <w:rsid w:val="005915EC"/>
    <w:rsid w:val="005916D7"/>
    <w:rsid w:val="0059427F"/>
    <w:rsid w:val="0059591E"/>
    <w:rsid w:val="005A0F85"/>
    <w:rsid w:val="005A177E"/>
    <w:rsid w:val="005A26BA"/>
    <w:rsid w:val="005A4F0B"/>
    <w:rsid w:val="005A58C7"/>
    <w:rsid w:val="005A5C43"/>
    <w:rsid w:val="005A698C"/>
    <w:rsid w:val="005B4A01"/>
    <w:rsid w:val="005C2D98"/>
    <w:rsid w:val="005D1F13"/>
    <w:rsid w:val="005E0799"/>
    <w:rsid w:val="005E2814"/>
    <w:rsid w:val="005E60D2"/>
    <w:rsid w:val="005F2A33"/>
    <w:rsid w:val="005F2D1E"/>
    <w:rsid w:val="005F4074"/>
    <w:rsid w:val="005F5A80"/>
    <w:rsid w:val="00601967"/>
    <w:rsid w:val="006044FF"/>
    <w:rsid w:val="00607CC5"/>
    <w:rsid w:val="006125F9"/>
    <w:rsid w:val="00621EDE"/>
    <w:rsid w:val="006233DE"/>
    <w:rsid w:val="00623CC7"/>
    <w:rsid w:val="00633014"/>
    <w:rsid w:val="0063437B"/>
    <w:rsid w:val="00636495"/>
    <w:rsid w:val="00645927"/>
    <w:rsid w:val="00651D77"/>
    <w:rsid w:val="006547BB"/>
    <w:rsid w:val="006605EC"/>
    <w:rsid w:val="00660F9C"/>
    <w:rsid w:val="006673CA"/>
    <w:rsid w:val="00673C26"/>
    <w:rsid w:val="00674DE5"/>
    <w:rsid w:val="006812AF"/>
    <w:rsid w:val="0068327D"/>
    <w:rsid w:val="006874D0"/>
    <w:rsid w:val="00691534"/>
    <w:rsid w:val="00691B03"/>
    <w:rsid w:val="00694AF0"/>
    <w:rsid w:val="006959DA"/>
    <w:rsid w:val="006A4686"/>
    <w:rsid w:val="006A78E1"/>
    <w:rsid w:val="006B0E9E"/>
    <w:rsid w:val="006B101B"/>
    <w:rsid w:val="006B3260"/>
    <w:rsid w:val="006B537C"/>
    <w:rsid w:val="006B5AE4"/>
    <w:rsid w:val="006C3E49"/>
    <w:rsid w:val="006C6F37"/>
    <w:rsid w:val="006D1507"/>
    <w:rsid w:val="006D1FE3"/>
    <w:rsid w:val="006D4054"/>
    <w:rsid w:val="006D743E"/>
    <w:rsid w:val="006E02EC"/>
    <w:rsid w:val="006E0455"/>
    <w:rsid w:val="006E65C0"/>
    <w:rsid w:val="006E66FE"/>
    <w:rsid w:val="006E73E6"/>
    <w:rsid w:val="006F4EB1"/>
    <w:rsid w:val="0071532B"/>
    <w:rsid w:val="007211B1"/>
    <w:rsid w:val="007277DA"/>
    <w:rsid w:val="007338A8"/>
    <w:rsid w:val="00746187"/>
    <w:rsid w:val="00746628"/>
    <w:rsid w:val="00756024"/>
    <w:rsid w:val="00756B3D"/>
    <w:rsid w:val="00757B30"/>
    <w:rsid w:val="0076254F"/>
    <w:rsid w:val="007664B3"/>
    <w:rsid w:val="007801F5"/>
    <w:rsid w:val="00780C9C"/>
    <w:rsid w:val="00783AA1"/>
    <w:rsid w:val="00783CA4"/>
    <w:rsid w:val="007842FB"/>
    <w:rsid w:val="007854AA"/>
    <w:rsid w:val="00786124"/>
    <w:rsid w:val="0079514B"/>
    <w:rsid w:val="00795252"/>
    <w:rsid w:val="007A2DC1"/>
    <w:rsid w:val="007A5AAA"/>
    <w:rsid w:val="007B3442"/>
    <w:rsid w:val="007B44B3"/>
    <w:rsid w:val="007C662A"/>
    <w:rsid w:val="007D14C4"/>
    <w:rsid w:val="007D276D"/>
    <w:rsid w:val="007D3319"/>
    <w:rsid w:val="007D335D"/>
    <w:rsid w:val="007D6FF7"/>
    <w:rsid w:val="007E05EF"/>
    <w:rsid w:val="007E3314"/>
    <w:rsid w:val="007E3D24"/>
    <w:rsid w:val="007E4B03"/>
    <w:rsid w:val="007E6C91"/>
    <w:rsid w:val="007F18BE"/>
    <w:rsid w:val="007F26E6"/>
    <w:rsid w:val="007F2E84"/>
    <w:rsid w:val="007F324B"/>
    <w:rsid w:val="007F4114"/>
    <w:rsid w:val="008010A6"/>
    <w:rsid w:val="0080322F"/>
    <w:rsid w:val="0080553C"/>
    <w:rsid w:val="00805B46"/>
    <w:rsid w:val="008171E4"/>
    <w:rsid w:val="00825DC2"/>
    <w:rsid w:val="00834AD3"/>
    <w:rsid w:val="00835E7F"/>
    <w:rsid w:val="008369C4"/>
    <w:rsid w:val="00843795"/>
    <w:rsid w:val="00843A4B"/>
    <w:rsid w:val="00844BA4"/>
    <w:rsid w:val="00847F0F"/>
    <w:rsid w:val="00850912"/>
    <w:rsid w:val="00852448"/>
    <w:rsid w:val="00863301"/>
    <w:rsid w:val="00864851"/>
    <w:rsid w:val="00874831"/>
    <w:rsid w:val="00875C2D"/>
    <w:rsid w:val="00877F6C"/>
    <w:rsid w:val="0088258A"/>
    <w:rsid w:val="0088612D"/>
    <w:rsid w:val="008861BE"/>
    <w:rsid w:val="00886332"/>
    <w:rsid w:val="0089005E"/>
    <w:rsid w:val="00890A97"/>
    <w:rsid w:val="0089448A"/>
    <w:rsid w:val="00896EC6"/>
    <w:rsid w:val="00897877"/>
    <w:rsid w:val="008A19EA"/>
    <w:rsid w:val="008A26D9"/>
    <w:rsid w:val="008A2DB8"/>
    <w:rsid w:val="008A3CED"/>
    <w:rsid w:val="008A6930"/>
    <w:rsid w:val="008A7B5B"/>
    <w:rsid w:val="008B3BBB"/>
    <w:rsid w:val="008B70F6"/>
    <w:rsid w:val="008B7740"/>
    <w:rsid w:val="008C094F"/>
    <w:rsid w:val="008C0C29"/>
    <w:rsid w:val="008C1D16"/>
    <w:rsid w:val="008D0FEF"/>
    <w:rsid w:val="008D5079"/>
    <w:rsid w:val="008D6B46"/>
    <w:rsid w:val="008D76BC"/>
    <w:rsid w:val="008E429A"/>
    <w:rsid w:val="008E639F"/>
    <w:rsid w:val="008E7DBA"/>
    <w:rsid w:val="008F0829"/>
    <w:rsid w:val="008F31E4"/>
    <w:rsid w:val="008F3638"/>
    <w:rsid w:val="008F4441"/>
    <w:rsid w:val="008F4F2A"/>
    <w:rsid w:val="008F6B20"/>
    <w:rsid w:val="008F6F31"/>
    <w:rsid w:val="008F74DF"/>
    <w:rsid w:val="008F75B0"/>
    <w:rsid w:val="00902DA7"/>
    <w:rsid w:val="009048BE"/>
    <w:rsid w:val="00905AE0"/>
    <w:rsid w:val="00911A90"/>
    <w:rsid w:val="009127BA"/>
    <w:rsid w:val="00917345"/>
    <w:rsid w:val="009227A6"/>
    <w:rsid w:val="00923EA8"/>
    <w:rsid w:val="00925540"/>
    <w:rsid w:val="00932A3A"/>
    <w:rsid w:val="00933EC1"/>
    <w:rsid w:val="0093609F"/>
    <w:rsid w:val="0093684A"/>
    <w:rsid w:val="0094191C"/>
    <w:rsid w:val="009458C9"/>
    <w:rsid w:val="00945D72"/>
    <w:rsid w:val="00952DFE"/>
    <w:rsid w:val="009530DB"/>
    <w:rsid w:val="00953676"/>
    <w:rsid w:val="00955D03"/>
    <w:rsid w:val="00956A14"/>
    <w:rsid w:val="00956F30"/>
    <w:rsid w:val="0095708C"/>
    <w:rsid w:val="009705EE"/>
    <w:rsid w:val="00971482"/>
    <w:rsid w:val="00977927"/>
    <w:rsid w:val="0098135C"/>
    <w:rsid w:val="0098156A"/>
    <w:rsid w:val="00986668"/>
    <w:rsid w:val="00991BAC"/>
    <w:rsid w:val="009950FA"/>
    <w:rsid w:val="009A6764"/>
    <w:rsid w:val="009A68F3"/>
    <w:rsid w:val="009A6EA0"/>
    <w:rsid w:val="009B2843"/>
    <w:rsid w:val="009B3A69"/>
    <w:rsid w:val="009B41D4"/>
    <w:rsid w:val="009B518C"/>
    <w:rsid w:val="009B7B7A"/>
    <w:rsid w:val="009C12E1"/>
    <w:rsid w:val="009C1335"/>
    <w:rsid w:val="009C1AB2"/>
    <w:rsid w:val="009C42C2"/>
    <w:rsid w:val="009C6BCE"/>
    <w:rsid w:val="009C7251"/>
    <w:rsid w:val="009D1181"/>
    <w:rsid w:val="009D603C"/>
    <w:rsid w:val="009E0FA1"/>
    <w:rsid w:val="009E2E91"/>
    <w:rsid w:val="009E5338"/>
    <w:rsid w:val="009E6D32"/>
    <w:rsid w:val="009F54CC"/>
    <w:rsid w:val="009F60EE"/>
    <w:rsid w:val="00A139F5"/>
    <w:rsid w:val="00A14EEB"/>
    <w:rsid w:val="00A16417"/>
    <w:rsid w:val="00A20A19"/>
    <w:rsid w:val="00A22743"/>
    <w:rsid w:val="00A22BA2"/>
    <w:rsid w:val="00A3132B"/>
    <w:rsid w:val="00A346D2"/>
    <w:rsid w:val="00A365F4"/>
    <w:rsid w:val="00A47D80"/>
    <w:rsid w:val="00A51F11"/>
    <w:rsid w:val="00A53132"/>
    <w:rsid w:val="00A561E2"/>
    <w:rsid w:val="00A563F2"/>
    <w:rsid w:val="00A566E8"/>
    <w:rsid w:val="00A65CD1"/>
    <w:rsid w:val="00A66BDC"/>
    <w:rsid w:val="00A702A6"/>
    <w:rsid w:val="00A76D0D"/>
    <w:rsid w:val="00A76FFB"/>
    <w:rsid w:val="00A810F9"/>
    <w:rsid w:val="00A86ECC"/>
    <w:rsid w:val="00A86FCC"/>
    <w:rsid w:val="00A944F6"/>
    <w:rsid w:val="00A958BB"/>
    <w:rsid w:val="00AA5B29"/>
    <w:rsid w:val="00AA6F61"/>
    <w:rsid w:val="00AA710D"/>
    <w:rsid w:val="00AB4D11"/>
    <w:rsid w:val="00AB64F3"/>
    <w:rsid w:val="00AB6AB5"/>
    <w:rsid w:val="00AB6D25"/>
    <w:rsid w:val="00AC19C6"/>
    <w:rsid w:val="00AC40EC"/>
    <w:rsid w:val="00AC7D79"/>
    <w:rsid w:val="00AD5458"/>
    <w:rsid w:val="00AD6948"/>
    <w:rsid w:val="00AE1D07"/>
    <w:rsid w:val="00AE2D4B"/>
    <w:rsid w:val="00AE4F99"/>
    <w:rsid w:val="00AE7E75"/>
    <w:rsid w:val="00B03CEA"/>
    <w:rsid w:val="00B11B69"/>
    <w:rsid w:val="00B135AA"/>
    <w:rsid w:val="00B14952"/>
    <w:rsid w:val="00B22EB6"/>
    <w:rsid w:val="00B2490E"/>
    <w:rsid w:val="00B26051"/>
    <w:rsid w:val="00B31E5A"/>
    <w:rsid w:val="00B515D5"/>
    <w:rsid w:val="00B6527C"/>
    <w:rsid w:val="00B653AB"/>
    <w:rsid w:val="00B65F9E"/>
    <w:rsid w:val="00B66B0E"/>
    <w:rsid w:val="00B66B19"/>
    <w:rsid w:val="00B70B52"/>
    <w:rsid w:val="00B72121"/>
    <w:rsid w:val="00B914E9"/>
    <w:rsid w:val="00B92073"/>
    <w:rsid w:val="00B956EE"/>
    <w:rsid w:val="00BA2BA1"/>
    <w:rsid w:val="00BA3447"/>
    <w:rsid w:val="00BA3562"/>
    <w:rsid w:val="00BA395B"/>
    <w:rsid w:val="00BA3ACE"/>
    <w:rsid w:val="00BA40B0"/>
    <w:rsid w:val="00BA51C9"/>
    <w:rsid w:val="00BB4F09"/>
    <w:rsid w:val="00BB654F"/>
    <w:rsid w:val="00BC1C9D"/>
    <w:rsid w:val="00BC364D"/>
    <w:rsid w:val="00BC6430"/>
    <w:rsid w:val="00BC74EB"/>
    <w:rsid w:val="00BD0D03"/>
    <w:rsid w:val="00BD1DE9"/>
    <w:rsid w:val="00BD46AA"/>
    <w:rsid w:val="00BD4E33"/>
    <w:rsid w:val="00BF2771"/>
    <w:rsid w:val="00C020D4"/>
    <w:rsid w:val="00C030DE"/>
    <w:rsid w:val="00C051A8"/>
    <w:rsid w:val="00C07C3B"/>
    <w:rsid w:val="00C10D3A"/>
    <w:rsid w:val="00C10F9E"/>
    <w:rsid w:val="00C12CAB"/>
    <w:rsid w:val="00C1708C"/>
    <w:rsid w:val="00C22105"/>
    <w:rsid w:val="00C244B6"/>
    <w:rsid w:val="00C27BF1"/>
    <w:rsid w:val="00C36863"/>
    <w:rsid w:val="00C3702F"/>
    <w:rsid w:val="00C4500A"/>
    <w:rsid w:val="00C45386"/>
    <w:rsid w:val="00C6393A"/>
    <w:rsid w:val="00C64A37"/>
    <w:rsid w:val="00C70B05"/>
    <w:rsid w:val="00C7158E"/>
    <w:rsid w:val="00C718A1"/>
    <w:rsid w:val="00C72184"/>
    <w:rsid w:val="00C7250B"/>
    <w:rsid w:val="00C7346B"/>
    <w:rsid w:val="00C74B05"/>
    <w:rsid w:val="00C77C0E"/>
    <w:rsid w:val="00C84963"/>
    <w:rsid w:val="00C909A9"/>
    <w:rsid w:val="00C91687"/>
    <w:rsid w:val="00C922F6"/>
    <w:rsid w:val="00C924A8"/>
    <w:rsid w:val="00C93FBB"/>
    <w:rsid w:val="00C945FE"/>
    <w:rsid w:val="00C96FAA"/>
    <w:rsid w:val="00C973D0"/>
    <w:rsid w:val="00C97A04"/>
    <w:rsid w:val="00C97C4C"/>
    <w:rsid w:val="00CA107B"/>
    <w:rsid w:val="00CA378C"/>
    <w:rsid w:val="00CA484D"/>
    <w:rsid w:val="00CA4FB6"/>
    <w:rsid w:val="00CB2F90"/>
    <w:rsid w:val="00CC0CD5"/>
    <w:rsid w:val="00CC3A0A"/>
    <w:rsid w:val="00CC739E"/>
    <w:rsid w:val="00CD334A"/>
    <w:rsid w:val="00CD3F49"/>
    <w:rsid w:val="00CD55E6"/>
    <w:rsid w:val="00CD58B7"/>
    <w:rsid w:val="00CD64D6"/>
    <w:rsid w:val="00CE1707"/>
    <w:rsid w:val="00CE55AF"/>
    <w:rsid w:val="00CF0733"/>
    <w:rsid w:val="00CF4099"/>
    <w:rsid w:val="00D00796"/>
    <w:rsid w:val="00D00EC5"/>
    <w:rsid w:val="00D03FFC"/>
    <w:rsid w:val="00D04BC1"/>
    <w:rsid w:val="00D12A41"/>
    <w:rsid w:val="00D14BF1"/>
    <w:rsid w:val="00D15FCE"/>
    <w:rsid w:val="00D16A27"/>
    <w:rsid w:val="00D23AB5"/>
    <w:rsid w:val="00D2516B"/>
    <w:rsid w:val="00D261A2"/>
    <w:rsid w:val="00D26F5C"/>
    <w:rsid w:val="00D27265"/>
    <w:rsid w:val="00D3428A"/>
    <w:rsid w:val="00D36E8F"/>
    <w:rsid w:val="00D452E2"/>
    <w:rsid w:val="00D5593F"/>
    <w:rsid w:val="00D606A5"/>
    <w:rsid w:val="00D616D2"/>
    <w:rsid w:val="00D63B5F"/>
    <w:rsid w:val="00D664F6"/>
    <w:rsid w:val="00D70EF7"/>
    <w:rsid w:val="00D804C4"/>
    <w:rsid w:val="00D814CE"/>
    <w:rsid w:val="00D834FB"/>
    <w:rsid w:val="00D8397C"/>
    <w:rsid w:val="00D94EED"/>
    <w:rsid w:val="00D96026"/>
    <w:rsid w:val="00DA0EE1"/>
    <w:rsid w:val="00DA316A"/>
    <w:rsid w:val="00DA7C1C"/>
    <w:rsid w:val="00DB0CB9"/>
    <w:rsid w:val="00DB147A"/>
    <w:rsid w:val="00DB1B7A"/>
    <w:rsid w:val="00DB2D2F"/>
    <w:rsid w:val="00DB648E"/>
    <w:rsid w:val="00DC6708"/>
    <w:rsid w:val="00DD011A"/>
    <w:rsid w:val="00DD4A44"/>
    <w:rsid w:val="00DD69E3"/>
    <w:rsid w:val="00DE1DA8"/>
    <w:rsid w:val="00DF2836"/>
    <w:rsid w:val="00DF489A"/>
    <w:rsid w:val="00DF6964"/>
    <w:rsid w:val="00E01436"/>
    <w:rsid w:val="00E024A2"/>
    <w:rsid w:val="00E04249"/>
    <w:rsid w:val="00E045BD"/>
    <w:rsid w:val="00E045C0"/>
    <w:rsid w:val="00E06983"/>
    <w:rsid w:val="00E143D9"/>
    <w:rsid w:val="00E15870"/>
    <w:rsid w:val="00E17B77"/>
    <w:rsid w:val="00E23337"/>
    <w:rsid w:val="00E259EA"/>
    <w:rsid w:val="00E2666D"/>
    <w:rsid w:val="00E26E10"/>
    <w:rsid w:val="00E272DB"/>
    <w:rsid w:val="00E31013"/>
    <w:rsid w:val="00E32061"/>
    <w:rsid w:val="00E41FF5"/>
    <w:rsid w:val="00E424A4"/>
    <w:rsid w:val="00E4268B"/>
    <w:rsid w:val="00E42FF9"/>
    <w:rsid w:val="00E4714C"/>
    <w:rsid w:val="00E51AEB"/>
    <w:rsid w:val="00E522A7"/>
    <w:rsid w:val="00E54452"/>
    <w:rsid w:val="00E61D9F"/>
    <w:rsid w:val="00E63B0C"/>
    <w:rsid w:val="00E664C3"/>
    <w:rsid w:val="00E664C5"/>
    <w:rsid w:val="00E671A2"/>
    <w:rsid w:val="00E75CDE"/>
    <w:rsid w:val="00E76D26"/>
    <w:rsid w:val="00E76EE5"/>
    <w:rsid w:val="00E82D90"/>
    <w:rsid w:val="00E8669B"/>
    <w:rsid w:val="00E92E7D"/>
    <w:rsid w:val="00EA0EBD"/>
    <w:rsid w:val="00EA2D48"/>
    <w:rsid w:val="00EA5BD9"/>
    <w:rsid w:val="00EB1390"/>
    <w:rsid w:val="00EB2C71"/>
    <w:rsid w:val="00EB3333"/>
    <w:rsid w:val="00EB4340"/>
    <w:rsid w:val="00EB4E0C"/>
    <w:rsid w:val="00EB556D"/>
    <w:rsid w:val="00EB5A7D"/>
    <w:rsid w:val="00ED4682"/>
    <w:rsid w:val="00ED55C0"/>
    <w:rsid w:val="00ED682B"/>
    <w:rsid w:val="00EE39F1"/>
    <w:rsid w:val="00EE41D5"/>
    <w:rsid w:val="00EE612D"/>
    <w:rsid w:val="00EF66C5"/>
    <w:rsid w:val="00F006AF"/>
    <w:rsid w:val="00F037A4"/>
    <w:rsid w:val="00F17E53"/>
    <w:rsid w:val="00F2442D"/>
    <w:rsid w:val="00F27C8F"/>
    <w:rsid w:val="00F32749"/>
    <w:rsid w:val="00F356D0"/>
    <w:rsid w:val="00F37172"/>
    <w:rsid w:val="00F4477E"/>
    <w:rsid w:val="00F46269"/>
    <w:rsid w:val="00F51F21"/>
    <w:rsid w:val="00F60BA8"/>
    <w:rsid w:val="00F6294D"/>
    <w:rsid w:val="00F65657"/>
    <w:rsid w:val="00F67D8F"/>
    <w:rsid w:val="00F74330"/>
    <w:rsid w:val="00F7476C"/>
    <w:rsid w:val="00F802BE"/>
    <w:rsid w:val="00F80E93"/>
    <w:rsid w:val="00F81447"/>
    <w:rsid w:val="00F828A6"/>
    <w:rsid w:val="00F86024"/>
    <w:rsid w:val="00F8611A"/>
    <w:rsid w:val="00F86F05"/>
    <w:rsid w:val="00F86FB8"/>
    <w:rsid w:val="00F87474"/>
    <w:rsid w:val="00F9422A"/>
    <w:rsid w:val="00F97952"/>
    <w:rsid w:val="00FA07CA"/>
    <w:rsid w:val="00FA4D15"/>
    <w:rsid w:val="00FA5128"/>
    <w:rsid w:val="00FA5D3B"/>
    <w:rsid w:val="00FB3D09"/>
    <w:rsid w:val="00FB42D4"/>
    <w:rsid w:val="00FB58C4"/>
    <w:rsid w:val="00FB5906"/>
    <w:rsid w:val="00FB622D"/>
    <w:rsid w:val="00FB762F"/>
    <w:rsid w:val="00FC2AED"/>
    <w:rsid w:val="00FC30F8"/>
    <w:rsid w:val="00FD5EA7"/>
    <w:rsid w:val="00FD7F6B"/>
    <w:rsid w:val="00FE3A3B"/>
    <w:rsid w:val="00FE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764A7F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Zawartoramki">
    <w:name w:val="Zawartość ramki"/>
    <w:basedOn w:val="Normalny"/>
    <w:qFormat/>
    <w:rsid w:val="00923EA8"/>
    <w:rPr>
      <w:color w:val="00000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21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1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166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1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1661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C07C3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04C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756024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kultura-turystyka-sport/kultura/rynek-dziel-sztuki-i-antykow-w-2019-roku,17,4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metainformacje/slownik-pojec/pojecia-stosowane-w-statystyce-publicznej/194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0.emf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kultura-turystyka-sport/kultura/kultura-w-2019-roku,2,17.html" TargetMode="External"/><Relationship Id="rId33" Type="http://schemas.openxmlformats.org/officeDocument/2006/relationships/hyperlink" Target="https://stat.gov.pl/metainformacje/slownik-pojec/pojecia-stosowane-w-statystyce-publicznej/3847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s://stat.gov.pl/metainformacje/slownik-pojec/pojecia-stosowane-w-statystyce-publicznej/194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image" Target="media/image6.png"/><Relationship Id="rId32" Type="http://schemas.openxmlformats.org/officeDocument/2006/relationships/hyperlink" Target="https://stat.gov.pl/metainformacje/slownik-pojec/pojecia-stosowane-w-statystyce-publicznej/3846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5.png"/><Relationship Id="rId28" Type="http://schemas.openxmlformats.org/officeDocument/2006/relationships/hyperlink" Target="https://stat.gov.pl/metainformacje/slownik-pojec/pojecia-stosowane-w-statystyce-publicznej/3847,pojecie.html" TargetMode="External"/><Relationship Id="rId36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stat.gov.pl/obszary-tematyczne/kultura-turystyka-sport/kultura/rynek-dziel-sztuki-i-antykow-w-2019-roku,17,4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4.png"/><Relationship Id="rId27" Type="http://schemas.openxmlformats.org/officeDocument/2006/relationships/hyperlink" Target="https://stat.gov.pl/metainformacje/slownik-pojec/pojecia-stosowane-w-statystyce-publicznej/3846,pojecie.html" TargetMode="External"/><Relationship Id="rId30" Type="http://schemas.openxmlformats.org/officeDocument/2006/relationships/hyperlink" Target="https://stat.gov.pl/obszary-tematyczne/kultura-turystyka-sport/kultura/kultura-w-2019-roku,2,17.html" TargetMode="External"/><Relationship Id="rId35" Type="http://schemas.openxmlformats.org/officeDocument/2006/relationships/header" Target="header4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Rynek%20dzie&#322;%20sztuki%20i%20antyk&#243;w%20w%202020%20r\Rynek%20dzie&#322;%20sztuki%20i%20antyk&#243;w_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krk01\sk\PUBLIKACJE,%20INF.SYGNALNE\realizowane%20w%202021\informacje%20sygnalne\Informacje%20sygnalne%20og&#243;lnopolskie_2020\Rynek%20dzie&#322;%20sztuki%20i%20antyk&#243;w%20w%202020%20r\Rynek%20dzie&#322;%20sztuki%20i%20antyk&#243;w_20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6207539682539683E-2"/>
          <c:y val="0.10168650430324118"/>
          <c:w val="0.90403392857142861"/>
          <c:h val="0.4157986937679301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Wykres_1_2020!$C$13</c:f>
              <c:strCache>
                <c:ptCount val="1"/>
                <c:pt idx="0">
                  <c:v>malarstwo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Wykres_1_2020!$C$15</c:f>
              <c:numCache>
                <c:formatCode>0.0</c:formatCode>
                <c:ptCount val="1"/>
                <c:pt idx="0">
                  <c:v>83.147287688894011</c:v>
                </c:pt>
              </c:numCache>
            </c:numRef>
          </c:val>
        </c:ser>
        <c:ser>
          <c:idx val="1"/>
          <c:order val="1"/>
          <c:tx>
            <c:strRef>
              <c:f>Wykres_1_2020!$D$13</c:f>
              <c:strCache>
                <c:ptCount val="1"/>
                <c:pt idx="0">
                  <c:v>rzeźby, instalacje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Wykres_1_2020!$D$15</c:f>
              <c:numCache>
                <c:formatCode>0.0</c:formatCode>
                <c:ptCount val="1"/>
                <c:pt idx="0">
                  <c:v>7.2677416978099112</c:v>
                </c:pt>
              </c:numCache>
            </c:numRef>
          </c:val>
        </c:ser>
        <c:ser>
          <c:idx val="2"/>
          <c:order val="2"/>
          <c:tx>
            <c:strRef>
              <c:f>Wykres_1_2020!$E$13</c:f>
              <c:strCache>
                <c:ptCount val="1"/>
                <c:pt idx="0">
                  <c:v>rzemiosło artystyczne 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Wykres_1_2020!$E$15</c:f>
              <c:numCache>
                <c:formatCode>0.0</c:formatCode>
                <c:ptCount val="1"/>
                <c:pt idx="0">
                  <c:v>4.879049264687386</c:v>
                </c:pt>
              </c:numCache>
            </c:numRef>
          </c:val>
        </c:ser>
        <c:ser>
          <c:idx val="3"/>
          <c:order val="3"/>
          <c:tx>
            <c:strRef>
              <c:f>Wykres_1_2020!$F$13</c:f>
              <c:strCache>
                <c:ptCount val="1"/>
                <c:pt idx="0">
                  <c:v>bibliofilstwo</c:v>
                </c:pt>
              </c:strCache>
            </c:strRef>
          </c:tx>
          <c:spPr>
            <a:solidFill>
              <a:srgbClr val="99A5C9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Wykres_1_2020!$F$15</c:f>
              <c:numCache>
                <c:formatCode>0.0</c:formatCode>
                <c:ptCount val="1"/>
                <c:pt idx="0">
                  <c:v>2.2238722444626524</c:v>
                </c:pt>
              </c:numCache>
            </c:numRef>
          </c:val>
        </c:ser>
        <c:ser>
          <c:idx val="4"/>
          <c:order val="4"/>
          <c:tx>
            <c:strRef>
              <c:f>Wykres_1_2020!$G$13</c:f>
              <c:strCache>
                <c:ptCount val="1"/>
                <c:pt idx="0">
                  <c:v>rysunek, grafika</c:v>
                </c:pt>
              </c:strCache>
            </c:strRef>
          </c:tx>
          <c:spPr>
            <a:solidFill>
              <a:srgbClr val="CCD2E4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4.0160642570281124E-2"/>
                  <c:y val="-0.2325581395348837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Wykres_1_2020!$G$15</c:f>
              <c:numCache>
                <c:formatCode>0.0</c:formatCode>
                <c:ptCount val="1"/>
                <c:pt idx="0">
                  <c:v>1.8754741245439503</c:v>
                </c:pt>
              </c:numCache>
            </c:numRef>
          </c:val>
        </c:ser>
        <c:ser>
          <c:idx val="5"/>
          <c:order val="5"/>
          <c:tx>
            <c:strRef>
              <c:f>Wykres_1_2020!$H$13</c:f>
              <c:strCache>
                <c:ptCount val="1"/>
                <c:pt idx="0">
                  <c:v>fotografia</c:v>
                </c:pt>
              </c:strCache>
            </c:strRef>
          </c:tx>
          <c:spPr>
            <a:solidFill>
              <a:srgbClr val="9D9E9E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2249944660530418E-3"/>
                  <c:y val="-0.230346090459622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Wykres_1_2020!$H$15</c:f>
              <c:numCache>
                <c:formatCode>0.0</c:formatCode>
                <c:ptCount val="1"/>
                <c:pt idx="0">
                  <c:v>0.54003334718822804</c:v>
                </c:pt>
              </c:numCache>
            </c:numRef>
          </c:val>
        </c:ser>
        <c:ser>
          <c:idx val="6"/>
          <c:order val="6"/>
          <c:tx>
            <c:strRef>
              <c:f>Wykres_1_2020!$I$13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D9DADA"/>
            </a:solidFill>
            <a:ln w="1905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4.337871169718243E-2"/>
                  <c:y val="-0.1760825245681499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Wykres_1_2020!$I$15</c:f>
              <c:numCache>
                <c:formatCode>0.0</c:formatCode>
                <c:ptCount val="1"/>
                <c:pt idx="0">
                  <c:v>6.6541632413859048E-2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-621792608"/>
        <c:axId val="-621795872"/>
      </c:barChart>
      <c:valAx>
        <c:axId val="-621795872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21792608"/>
        <c:crosses val="autoZero"/>
        <c:crossBetween val="between"/>
        <c:majorUnit val="20"/>
      </c:valAx>
      <c:catAx>
        <c:axId val="-6217926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6217958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401606425702811E-2"/>
          <c:y val="0.79454312396996885"/>
          <c:w val="0.91052242063492062"/>
          <c:h val="0.205456876030031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6269410827984E-2"/>
          <c:y val="0.15029408725484117"/>
          <c:w val="0.89891557882770901"/>
          <c:h val="0.3834316337834197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Wykres_2_2020!$D$10</c:f>
              <c:strCache>
                <c:ptCount val="1"/>
                <c:pt idx="0">
                  <c:v>tradycyjne aukcje </c:v>
                </c:pt>
              </c:strCache>
            </c:strRef>
          </c:tx>
          <c:spPr>
            <a:solidFill>
              <a:srgbClr val="001D77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Wykres_2_2020!$D$12</c:f>
              <c:numCache>
                <c:formatCode>0.0</c:formatCode>
                <c:ptCount val="1"/>
                <c:pt idx="0">
                  <c:v>63.731011328219346</c:v>
                </c:pt>
              </c:numCache>
            </c:numRef>
          </c:val>
        </c:ser>
        <c:ser>
          <c:idx val="1"/>
          <c:order val="1"/>
          <c:tx>
            <c:strRef>
              <c:f>Wykres_2_2020!$E$10</c:f>
              <c:strCache>
                <c:ptCount val="1"/>
                <c:pt idx="0">
                  <c:v> placówki handlowe</c:v>
                </c:pt>
              </c:strCache>
            </c:strRef>
          </c:tx>
          <c:spPr>
            <a:solidFill>
              <a:srgbClr val="334A92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Wykres_2_2020!$E$12</c:f>
              <c:numCache>
                <c:formatCode>0.0</c:formatCode>
                <c:ptCount val="1"/>
                <c:pt idx="0">
                  <c:v>21.190599375578437</c:v>
                </c:pt>
              </c:numCache>
            </c:numRef>
          </c:val>
        </c:ser>
        <c:ser>
          <c:idx val="2"/>
          <c:order val="2"/>
          <c:tx>
            <c:strRef>
              <c:f>Wykres_2_2020!$F$10</c:f>
              <c:strCache>
                <c:ptCount val="1"/>
                <c:pt idx="0">
                  <c:v>internet </c:v>
                </c:pt>
              </c:strCache>
            </c:strRef>
          </c:tx>
          <c:spPr>
            <a:solidFill>
              <a:srgbClr val="6677AD"/>
            </a:solidFill>
            <a:ln w="19050"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Wykres_2_2020!$F$12</c:f>
              <c:numCache>
                <c:formatCode>0.0</c:formatCode>
                <c:ptCount val="1"/>
                <c:pt idx="0">
                  <c:v>13.954823526494749</c:v>
                </c:pt>
              </c:numCache>
            </c:numRef>
          </c:val>
        </c:ser>
        <c:ser>
          <c:idx val="3"/>
          <c:order val="3"/>
          <c:tx>
            <c:strRef>
              <c:f>Wykres_2_2020!$G$10</c:f>
              <c:strCache>
                <c:ptCount val="1"/>
                <c:pt idx="0">
                  <c:v>targi sztuki</c:v>
                </c:pt>
              </c:strCache>
            </c:strRef>
          </c:tx>
          <c:spPr>
            <a:solidFill>
              <a:srgbClr val="99A5C9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3.8081507619899778E-2"/>
                  <c:y val="-0.2419633372600078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Wykres_2_2020!$G$12</c:f>
              <c:numCache>
                <c:formatCode>0.0</c:formatCode>
                <c:ptCount val="1"/>
                <c:pt idx="0">
                  <c:v>9.0775172452910238E-2</c:v>
                </c:pt>
              </c:numCache>
            </c:numRef>
          </c:val>
        </c:ser>
        <c:ser>
          <c:idx val="4"/>
          <c:order val="4"/>
          <c:tx>
            <c:strRef>
              <c:f>Wykres_2_2020!$H$10</c:f>
              <c:strCache>
                <c:ptCount val="1"/>
                <c:pt idx="0">
                  <c:v>inne kanały dystrybucji</c:v>
                </c:pt>
              </c:strCache>
            </c:strRef>
          </c:tx>
          <c:spPr>
            <a:solidFill>
              <a:srgbClr val="CCD2E4"/>
            </a:solidFill>
            <a:ln w="1905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2.4364368662577265E-2"/>
                  <c:y val="-0.2281364829396325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Wykres_2_2020!$H$12</c:f>
              <c:numCache>
                <c:formatCode>0.0</c:formatCode>
                <c:ptCount val="1"/>
                <c:pt idx="0">
                  <c:v>1.0327905972545581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100"/>
        <c:axId val="-439603152"/>
        <c:axId val="-439587920"/>
      </c:barChart>
      <c:valAx>
        <c:axId val="-43958792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-439603152"/>
        <c:crosses val="autoZero"/>
        <c:crossBetween val="between"/>
        <c:majorUnit val="20"/>
      </c:valAx>
      <c:catAx>
        <c:axId val="-43960315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-439587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1.Rynek dzieł sztuki i antyków w 2020 r.docx.docx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8305C5-7EBB-4DD3-9E91-F844F27478C3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7BE7C7-B07B-4F5F-BD9E-6C0C953EE1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2020-03-19T22:26:00Z</cp:lastPrinted>
  <dcterms:created xsi:type="dcterms:W3CDTF">2021-05-14T07:36:00Z</dcterms:created>
  <dcterms:modified xsi:type="dcterms:W3CDTF">2021-05-21T09:31:00Z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