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02A98D53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D36D5">
        <w:rPr>
          <w:shd w:val="clear" w:color="auto" w:fill="FFFFFF"/>
        </w:rPr>
        <w:t>czerwiec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70F9761B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7C653916" w:rsidR="00E57EAA" w:rsidRPr="00BC44E4" w:rsidRDefault="00E57EAA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34AA7429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477DD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0,2 p. proc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.</w:t>
                            </w:r>
                          </w:p>
                          <w:p w14:paraId="21063E39" w14:textId="77777777" w:rsidR="00E57EAA" w:rsidRPr="00DD7916" w:rsidRDefault="00E57EAA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7C653916" w:rsidR="00E57EAA" w:rsidRPr="00BC44E4" w:rsidRDefault="00E57EAA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34AA7429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477DD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0,2 p. proc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.</w:t>
                      </w:r>
                    </w:p>
                    <w:p w14:paraId="21063E39" w14:textId="77777777" w:rsidR="00E57EAA" w:rsidRPr="00DD7916" w:rsidRDefault="00E57EAA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7D36D5">
        <w:rPr>
          <w:b/>
          <w:color w:val="auto"/>
          <w:sz w:val="19"/>
          <w:szCs w:val="19"/>
        </w:rPr>
        <w:t>czerwcu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203AEC">
        <w:rPr>
          <w:b/>
          <w:color w:val="auto"/>
          <w:sz w:val="19"/>
          <w:szCs w:val="19"/>
        </w:rPr>
        <w:t>niewielkie</w:t>
      </w:r>
      <w:r w:rsidR="001E5C7A" w:rsidRPr="003373BD">
        <w:rPr>
          <w:b/>
          <w:color w:val="auto"/>
          <w:sz w:val="19"/>
          <w:szCs w:val="19"/>
        </w:rPr>
        <w:t xml:space="preserve"> </w:t>
      </w:r>
      <w:r w:rsidR="00737355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-14</w:t>
      </w:r>
      <w:r w:rsidR="00FB21F6">
        <w:rPr>
          <w:b/>
          <w:color w:val="auto"/>
          <w:sz w:val="19"/>
          <w:szCs w:val="19"/>
        </w:rPr>
        <w:t>,</w:t>
      </w:r>
      <w:r w:rsidR="00737355">
        <w:rPr>
          <w:b/>
          <w:color w:val="auto"/>
          <w:sz w:val="19"/>
          <w:szCs w:val="19"/>
        </w:rPr>
        <w:t>8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>i był o 0,2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737355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56E618F9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2CC05498" w:rsidR="00E57EAA" w:rsidRPr="00380DFD" w:rsidRDefault="00E57EAA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0,2 p. proc. w stosunku do poprzedniego miesiąca</w:t>
                            </w:r>
                          </w:p>
                          <w:p w14:paraId="730BD466" w14:textId="77777777" w:rsidR="00E57EAA" w:rsidRPr="00D616D2" w:rsidRDefault="00E57EA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2CC05498" w:rsidR="00E57EAA" w:rsidRPr="00380DFD" w:rsidRDefault="00E57EAA" w:rsidP="00273134">
                      <w:pPr>
                        <w:pStyle w:val="tekstzboku"/>
                      </w:pPr>
                      <w:r>
                        <w:t>Bieżący wskaźnik ufności konsumenckiej (BWUK) jest niższy o 0,2 p. proc. w stosunku do poprzedniego miesiąca</w:t>
                      </w:r>
                    </w:p>
                    <w:p w14:paraId="730BD466" w14:textId="77777777" w:rsidR="00E57EAA" w:rsidRPr="00D616D2" w:rsidRDefault="00E57EA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7D36D5">
        <w:t>czerwcu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28984579" w14:textId="1103F64E" w:rsidR="001D2541" w:rsidRDefault="001D2541" w:rsidP="001D2541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najbardziej pogorszyły się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obecnej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finansowej gospodarstwa domowego 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 wystąpił także dla oceny 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(o 1,2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Natomiast poprawiły się oceny 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oraz obecne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 odpowiednio o 3,4 p. proc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2,3 p. proc.).</w:t>
      </w:r>
      <w:r w:rsidRPr="001D254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11744200" w14:textId="53EB090A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D36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5B7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4,6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338B4E5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3D49522B" w:rsidR="00E57EAA" w:rsidRPr="00380DFD" w:rsidRDefault="00E57EAA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0,1 p. proc. w stosunku do poprzedniego miesiąca</w:t>
                            </w:r>
                          </w:p>
                          <w:p w14:paraId="0E998CC7" w14:textId="77777777" w:rsidR="00E57EAA" w:rsidRPr="00380DFD" w:rsidRDefault="00E57EAA" w:rsidP="00C074FD">
                            <w:pPr>
                              <w:pStyle w:val="tekstzboku"/>
                            </w:pPr>
                          </w:p>
                          <w:p w14:paraId="33BA6704" w14:textId="77777777" w:rsidR="00E57EAA" w:rsidRPr="00D616D2" w:rsidRDefault="00E57EAA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3D49522B" w:rsidR="00E57EAA" w:rsidRPr="00380DFD" w:rsidRDefault="00E57EAA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0,1 p. proc. w stosunku do poprzedniego miesiąca</w:t>
                      </w:r>
                    </w:p>
                    <w:p w14:paraId="0E998CC7" w14:textId="77777777" w:rsidR="00E57EAA" w:rsidRPr="00380DFD" w:rsidRDefault="00E57EAA" w:rsidP="00C074FD">
                      <w:pPr>
                        <w:pStyle w:val="tekstzboku"/>
                      </w:pPr>
                    </w:p>
                    <w:p w14:paraId="33BA6704" w14:textId="77777777" w:rsidR="00E57EAA" w:rsidRPr="00D616D2" w:rsidRDefault="00E57EAA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7D36D5">
        <w:t>czerwcu</w:t>
      </w:r>
      <w:r w:rsidR="00974475">
        <w:t xml:space="preserve"> 2021</w:t>
      </w:r>
      <w:r w:rsidRPr="009A5A6D">
        <w:t xml:space="preserve"> r.</w:t>
      </w:r>
    </w:p>
    <w:p w14:paraId="3A6A3C62" w14:textId="6893CF27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737355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2A1E0C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737355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737355">
        <w:rPr>
          <w:shd w:val="clear" w:color="auto" w:fill="FFFFFF"/>
        </w:rPr>
        <w:t>9</w:t>
      </w:r>
      <w:r w:rsidRPr="00396FC5">
        <w:rPr>
          <w:shd w:val="clear" w:color="auto" w:fill="FFFFFF"/>
        </w:rPr>
        <w:t>,</w:t>
      </w:r>
      <w:r w:rsidR="00737355">
        <w:rPr>
          <w:shd w:val="clear" w:color="auto" w:fill="FFFFFF"/>
        </w:rPr>
        <w:t>0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9AE6C0F" w14:textId="5B43B3AA" w:rsidR="003648B1" w:rsidRDefault="003648B1" w:rsidP="003648B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Na spadek wartości wskaźnika w największym stopniu wpłynęły oceny przyszłej</w:t>
      </w:r>
      <w:r w:rsidRPr="009A0465">
        <w:rPr>
          <w:shd w:val="clear" w:color="auto" w:fill="FFFFFF"/>
        </w:rPr>
        <w:t xml:space="preserve"> sytuacji ekonomicznej kraju</w:t>
      </w:r>
      <w:r>
        <w:rPr>
          <w:shd w:val="clear" w:color="auto" w:fill="FFFFFF"/>
        </w:rPr>
        <w:t xml:space="preserve"> oraz możliwości przyszłego oszczędzania pieniędzy (spadki odpowiednio o 3,3 p. proc. i 2,6 p. proc.). Spadek o 1,2 p. proc. wystąpił także dla oceny przyszłej sytuacji finansowej gospodarstwa domowego. Wyższą wartość niż przed miesiącem odnotowano jedynie dla oceny przyszłego poziomu bezrobocia (wzrost o 6,9 p. proc.).</w:t>
      </w:r>
    </w:p>
    <w:p w14:paraId="1A1B425F" w14:textId="367B5799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7D36D5">
        <w:rPr>
          <w:shd w:val="clear" w:color="auto" w:fill="FFFFFF"/>
        </w:rPr>
        <w:t>czerwcu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5B789E">
        <w:rPr>
          <w:shd w:val="clear" w:color="auto" w:fill="FFFFFF"/>
        </w:rPr>
        <w:t>14</w:t>
      </w:r>
      <w:r w:rsidR="00BC3508">
        <w:rPr>
          <w:shd w:val="clear" w:color="auto" w:fill="FFFFFF"/>
        </w:rPr>
        <w:t>,</w:t>
      </w:r>
      <w:r w:rsidR="005B789E">
        <w:rPr>
          <w:shd w:val="clear" w:color="auto" w:fill="FFFFFF"/>
        </w:rPr>
        <w:t>9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3CB84DC8" w:rsidR="00E57EAA" w:rsidRPr="00074DD8" w:rsidRDefault="00E57EAA" w:rsidP="00074DD8">
                            <w:pPr>
                              <w:pStyle w:val="tekstzboku"/>
                            </w:pPr>
                            <w:r>
                              <w:t>Dla 84,6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3CB84DC8" w:rsidR="00E57EAA" w:rsidRPr="00074DD8" w:rsidRDefault="00E57EAA" w:rsidP="00074DD8">
                      <w:pPr>
                        <w:pStyle w:val="tekstzboku"/>
                      </w:pPr>
                      <w:r>
                        <w:t>Dla 84,6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57CFACCD" w:rsidR="00F44379" w:rsidRDefault="00737355" w:rsidP="00F44379">
      <w:pPr>
        <w:pStyle w:val="Nagwek1"/>
        <w:tabs>
          <w:tab w:val="left" w:pos="6330"/>
        </w:tabs>
      </w:pPr>
      <w:r>
        <w:t>Dla 84,6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71CD41C1" w14:textId="77777777" w:rsidR="00E57EAA" w:rsidRPr="00221E7B" w:rsidRDefault="00E57EAA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CC119E1" w:rsidR="005F53B6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E57EAA" w:rsidRPr="0093660E" w:rsidRDefault="00E57EAA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E57EAA" w:rsidRPr="0093660E" w:rsidRDefault="00E57EAA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7604A11B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E57EAA" w:rsidRPr="0093660E" w:rsidRDefault="00E57EAA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E57EAA" w:rsidRPr="0093660E" w:rsidRDefault="00E57EAA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E57EAA" w:rsidRPr="0093660E" w:rsidRDefault="00E57EAA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E57EAA" w:rsidRPr="0093660E" w:rsidRDefault="00E57EAA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92C983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E57EAA" w:rsidRPr="003B3271" w:rsidRDefault="00E57EAA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E57EAA" w:rsidRPr="003B3271" w:rsidRDefault="00E57EAA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E57EAA" w:rsidRPr="00074DD8" w:rsidRDefault="00E57EAA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E57EAA" w:rsidRPr="00074DD8" w:rsidRDefault="00E57EAA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2DB89A50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5A6C86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367155"/>
                <wp:effectExtent l="0" t="0" r="0" b="444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676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0A088375" w:rsidR="00E57EAA" w:rsidRPr="008E1EB9" w:rsidRDefault="00E57EAA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477DDB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38"/>
                              </w:rPr>
                              <w:t xml:space="preserve">84,6 % </w:t>
                            </w:r>
                          </w:p>
                          <w:p w14:paraId="07A2A322" w14:textId="7CC89607" w:rsidR="00E57EAA" w:rsidRPr="008E1EB9" w:rsidRDefault="00E57EAA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maju</w:t>
                            </w:r>
                            <w:r w:rsidRPr="008E1EB9">
                              <w:t xml:space="preserve"> </w:t>
                            </w:r>
                            <w:r>
                              <w:t>było to 88,0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7.6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" fillcolor="#001d77" stroked="f">
                <v:textbox>
                  <w:txbxContent>
                    <w:p w14:paraId="601458E1" w14:textId="0A088375" w:rsidR="00E57EAA" w:rsidRPr="008E1EB9" w:rsidRDefault="00E57EAA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477DDB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38"/>
                        </w:rPr>
                        <w:t xml:space="preserve">84,6 % </w:t>
                      </w:r>
                    </w:p>
                    <w:p w14:paraId="07A2A322" w14:textId="7CC89607" w:rsidR="00E57EAA" w:rsidRPr="008E1EB9" w:rsidRDefault="00E57EAA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maju</w:t>
                      </w:r>
                      <w:r w:rsidRPr="008E1EB9">
                        <w:t xml:space="preserve"> </w:t>
                      </w:r>
                      <w:r>
                        <w:t>było to 88,0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BC42C0">
        <w:rPr>
          <w:b/>
          <w:color w:val="auto"/>
          <w:sz w:val="19"/>
          <w:szCs w:val="19"/>
        </w:rPr>
        <w:t>czerwcu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D5553A">
        <w:rPr>
          <w:b/>
          <w:color w:val="auto"/>
          <w:sz w:val="19"/>
          <w:szCs w:val="19"/>
        </w:rPr>
        <w:t xml:space="preserve"> 48,7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D5553A">
        <w:rPr>
          <w:b/>
          <w:color w:val="auto"/>
          <w:sz w:val="19"/>
          <w:szCs w:val="19"/>
        </w:rPr>
        <w:t>gospodarki w Polsce</w:t>
      </w:r>
      <w:r w:rsidR="00AE7653">
        <w:rPr>
          <w:shd w:val="clear" w:color="auto" w:fill="FFFFFF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7A3EEC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1</w:t>
      </w:r>
      <w:r w:rsidR="007A3EEC">
        <w:rPr>
          <w:b/>
          <w:color w:val="auto"/>
          <w:sz w:val="19"/>
          <w:szCs w:val="19"/>
        </w:rPr>
        <w:t>2,4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5F1B18F0" w:rsidR="00E57EAA" w:rsidRPr="00380DFD" w:rsidRDefault="00E57EAA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29,4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5F1B18F0" w:rsidR="00E57EAA" w:rsidRPr="00380DFD" w:rsidRDefault="00E57EAA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29,4</w:t>
                      </w:r>
                      <w:r w:rsidRPr="007C5810">
                        <w:t>% respondentów</w:t>
                      </w:r>
                    </w:p>
                    <w:p w14:paraId="413BE2CB" w14:textId="77777777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5E8E8070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DD43EA">
        <w:t>5,2</w:t>
      </w:r>
      <w:r>
        <w:t>% okr</w:t>
      </w:r>
      <w:r w:rsidR="00F062FA">
        <w:t>eś</w:t>
      </w:r>
      <w:r w:rsidR="00DD43EA">
        <w:t>liło go jako umiarkowany, a 29,4</w:t>
      </w:r>
      <w:r>
        <w:t>% jako znaczny.</w:t>
      </w:r>
      <w:r w:rsidR="00DD43EA">
        <w:t xml:space="preserve"> Dla 15</w:t>
      </w:r>
      <w:r w:rsidR="005B14F2">
        <w:t>,</w:t>
      </w:r>
      <w:r w:rsidR="00DD43EA">
        <w:t>4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597248D1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44A7ABAB" w:rsidR="00E57EAA" w:rsidRPr="00380DFD" w:rsidRDefault="00E57EAA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3,3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E57EAA" w:rsidRPr="00380DFD" w:rsidRDefault="00E57EAA" w:rsidP="00FE5C2F">
                            <w:pPr>
                              <w:pStyle w:val="tekstzboku"/>
                            </w:pPr>
                          </w:p>
                          <w:p w14:paraId="52AD221E" w14:textId="77777777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44A7ABAB" w:rsidR="00E57EAA" w:rsidRPr="00380DFD" w:rsidRDefault="00E57EAA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3,3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E57EAA" w:rsidRPr="00380DFD" w:rsidRDefault="00E57EAA" w:rsidP="00FE5C2F">
                      <w:pPr>
                        <w:pStyle w:val="tekstzboku"/>
                      </w:pPr>
                    </w:p>
                    <w:p w14:paraId="52AD221E" w14:textId="77777777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3502A92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C45F0D">
        <w:rPr>
          <w:shd w:val="clear" w:color="auto" w:fill="FFFFFF"/>
        </w:rPr>
        <w:t xml:space="preserve"> (59,7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C45F0D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C45F0D">
        <w:rPr>
          <w:shd w:val="clear" w:color="auto" w:fill="FFFFFF"/>
        </w:rPr>
        <w:t>3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C45F0D">
        <w:rPr>
          <w:shd w:val="clear" w:color="auto" w:fill="FFFFFF"/>
        </w:rPr>
        <w:t>dpowiedzi wynosił odpowiednio 13,2% oraz 33,7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C45F0D">
        <w:rPr>
          <w:shd w:val="clear" w:color="auto" w:fill="FFFFFF"/>
        </w:rPr>
        <w:t>47</w:t>
      </w:r>
      <w:r w:rsidR="00F23AF6">
        <w:rPr>
          <w:shd w:val="clear" w:color="auto" w:fill="FFFFFF"/>
        </w:rPr>
        <w:t>,</w:t>
      </w:r>
      <w:r w:rsidR="00C45F0D">
        <w:rPr>
          <w:shd w:val="clear" w:color="auto" w:fill="FFFFFF"/>
        </w:rPr>
        <w:t>3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C45F0D">
        <w:rPr>
          <w:shd w:val="clear" w:color="auto" w:fill="FFFFFF"/>
        </w:rPr>
        <w:t>w pracujących (2</w:t>
      </w:r>
      <w:r>
        <w:rPr>
          <w:shd w:val="clear" w:color="auto" w:fill="FFFFFF"/>
        </w:rPr>
        <w:t>,</w:t>
      </w:r>
      <w:r w:rsidR="00C45F0D">
        <w:rPr>
          <w:shd w:val="clear" w:color="auto" w:fill="FFFFFF"/>
        </w:rPr>
        <w:t>5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5E892FC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7F074CC1" w:rsidR="00E57EAA" w:rsidRPr="00380DFD" w:rsidRDefault="00E57EAA" w:rsidP="00FE5C2F">
                            <w:pPr>
                              <w:pStyle w:val="tekstzboku"/>
                            </w:pPr>
                            <w:r>
                              <w:t>Dla 32,5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E57EAA" w:rsidRPr="00380DFD" w:rsidRDefault="00E57EAA" w:rsidP="00FE5C2F">
                            <w:pPr>
                              <w:pStyle w:val="tekstzboku"/>
                            </w:pPr>
                          </w:p>
                          <w:p w14:paraId="01D0AD75" w14:textId="77777777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7F074CC1" w:rsidR="00E57EAA" w:rsidRPr="00380DFD" w:rsidRDefault="00E57EAA" w:rsidP="00FE5C2F">
                      <w:pPr>
                        <w:pStyle w:val="tekstzboku"/>
                      </w:pPr>
                      <w:r>
                        <w:t>Dla 32,5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E57EAA" w:rsidRPr="00380DFD" w:rsidRDefault="00E57EAA" w:rsidP="00FE5C2F">
                      <w:pPr>
                        <w:pStyle w:val="tekstzboku"/>
                      </w:pPr>
                    </w:p>
                    <w:p w14:paraId="01D0AD75" w14:textId="77777777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03A3B1EF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764405">
        <w:rPr>
          <w:shd w:val="clear" w:color="auto" w:fill="FFFFFF"/>
        </w:rPr>
        <w:t>3</w:t>
      </w:r>
      <w:r w:rsidR="00AF0C4B">
        <w:rPr>
          <w:shd w:val="clear" w:color="auto" w:fill="FFFFFF"/>
        </w:rPr>
        <w:t>2,</w:t>
      </w:r>
      <w:r w:rsidR="00764405">
        <w:rPr>
          <w:shd w:val="clear" w:color="auto" w:fill="FFFFFF"/>
        </w:rPr>
        <w:t>5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764405">
        <w:rPr>
          <w:shd w:val="clear" w:color="auto" w:fill="FFFFFF"/>
        </w:rPr>
        <w:t>odczuwa 50</w:t>
      </w:r>
      <w:r w:rsidR="00E02697">
        <w:rPr>
          <w:shd w:val="clear" w:color="auto" w:fill="FFFFFF"/>
        </w:rPr>
        <w:t>,</w:t>
      </w:r>
      <w:r w:rsidR="00764405">
        <w:rPr>
          <w:shd w:val="clear" w:color="auto" w:fill="FFFFFF"/>
        </w:rPr>
        <w:t>7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764405">
        <w:rPr>
          <w:shd w:val="clear" w:color="auto" w:fill="FFFFFF"/>
        </w:rPr>
        <w:t xml:space="preserve"> 15,2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764405">
        <w:rPr>
          <w:shd w:val="clear" w:color="auto" w:fill="FFFFFF"/>
        </w:rPr>
        <w:t>1,6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BA84996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05510E8C" w:rsidR="00E57EAA" w:rsidRPr="00380DFD" w:rsidRDefault="00E57EAA" w:rsidP="00FE5C2F">
                            <w:pPr>
                              <w:pStyle w:val="tekstzboku"/>
                            </w:pPr>
                            <w:r>
                              <w:t>Dla 24,0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E57EAA" w:rsidRPr="00380DFD" w:rsidRDefault="00E57EAA" w:rsidP="00FE5C2F">
                            <w:pPr>
                              <w:pStyle w:val="tekstzboku"/>
                            </w:pPr>
                          </w:p>
                          <w:p w14:paraId="1E065CD7" w14:textId="77777777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05510E8C" w:rsidR="00E57EAA" w:rsidRPr="00380DFD" w:rsidRDefault="00E57EAA" w:rsidP="00FE5C2F">
                      <w:pPr>
                        <w:pStyle w:val="tekstzboku"/>
                      </w:pPr>
                      <w:r>
                        <w:t>Dla 24,0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E57EAA" w:rsidRPr="00380DFD" w:rsidRDefault="00E57EAA" w:rsidP="00FE5C2F">
                      <w:pPr>
                        <w:pStyle w:val="tekstzboku"/>
                      </w:pPr>
                    </w:p>
                    <w:p w14:paraId="1E065CD7" w14:textId="77777777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3EEBCCF5" w:rsidR="00FE5C2F" w:rsidRDefault="00056C2D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24</w:t>
      </w:r>
      <w:r w:rsidR="002C408E">
        <w:rPr>
          <w:shd w:val="clear" w:color="auto" w:fill="FFFFFF"/>
        </w:rPr>
        <w:t>,0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5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26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4,6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778D599E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0E50E1A3" w:rsidR="00E57EAA" w:rsidRPr="00380DFD" w:rsidRDefault="00E57EAA" w:rsidP="00FE5C2F">
                            <w:pPr>
                              <w:pStyle w:val="tekstzboku"/>
                            </w:pPr>
                            <w:r>
                              <w:t>Dla 48,7%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0E50E1A3" w:rsidR="00E57EAA" w:rsidRPr="00380DFD" w:rsidRDefault="00E57EAA" w:rsidP="00FE5C2F">
                      <w:pPr>
                        <w:pStyle w:val="tekstzboku"/>
                      </w:pPr>
                      <w:r>
                        <w:t>Dla 48,7%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4B707B94" w:rsidR="00FE5C2F" w:rsidRDefault="009D4AE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48,7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</w:t>
      </w:r>
      <w:bookmarkStart w:id="0" w:name="_GoBack"/>
      <w:bookmarkEnd w:id="0"/>
      <w:r w:rsidR="00FE5C2F">
        <w:rPr>
          <w:shd w:val="clear" w:color="auto" w:fill="FFFFFF"/>
        </w:rPr>
        <w:t xml:space="preserve">odarki odczuwa </w:t>
      </w:r>
      <w:r>
        <w:rPr>
          <w:shd w:val="clear" w:color="auto" w:fill="FFFFFF"/>
        </w:rPr>
        <w:t>42,7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7,9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>
        <w:rPr>
          <w:shd w:val="clear" w:color="auto" w:fill="FFFFFF"/>
        </w:rPr>
        <w:t>7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3541C78A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72EAE6FB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13,5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E57EAA" w:rsidRDefault="00E57EAA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72EAE6FB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13,5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E57EAA" w:rsidRDefault="00E57EAA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005AEBD5" w:rsidR="00FE5C2F" w:rsidRDefault="00CD082A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13,5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38,5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32,4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5,6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02FB5D24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6AF15E1F" w:rsidR="00E57EAA" w:rsidRPr="00D616D2" w:rsidRDefault="00E57EA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17,5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6AF15E1F" w:rsidR="00E57EAA" w:rsidRPr="00D616D2" w:rsidRDefault="00E57EA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17,5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60E8284E" w:rsidR="00FE5C2F" w:rsidRDefault="00E93331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17,5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4,2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>
        <w:rPr>
          <w:shd w:val="clear" w:color="auto" w:fill="FFFFFF"/>
        </w:rPr>
        <w:t>25</w:t>
      </w:r>
      <w:r w:rsidR="001523FA">
        <w:rPr>
          <w:shd w:val="clear" w:color="auto" w:fill="FFFFFF"/>
        </w:rPr>
        <w:t>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2,8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7B969D1C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199F5E2A" w:rsidR="00AB58D5" w:rsidRPr="002229AE" w:rsidRDefault="00BC42C0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Kwiecień</w:t>
            </w:r>
            <w:r w:rsidR="002F26B3">
              <w:rPr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2FD91D77" w:rsidR="00AB58D5" w:rsidRPr="009A63C4" w:rsidRDefault="00BC42C0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Maj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7E780597" w:rsidR="00AB58D5" w:rsidRDefault="00BC42C0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Czerwiec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BC42C0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BC42C0" w:rsidRPr="00D24571" w:rsidRDefault="00BC42C0" w:rsidP="00BC42C0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06AD93C1" w:rsidR="00BC42C0" w:rsidRPr="00D24571" w:rsidRDefault="00BC42C0" w:rsidP="00BC42C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39,3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4C0A0205" w:rsidR="00BC42C0" w:rsidRDefault="00BC42C0" w:rsidP="00BC42C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1356394E" w:rsidR="00BC42C0" w:rsidRDefault="00973A73" w:rsidP="00BC42C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29,4</w:t>
            </w:r>
          </w:p>
        </w:tc>
      </w:tr>
      <w:tr w:rsidR="00BC42C0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36FC486B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0772F91B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6DE11211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55,2</w:t>
            </w:r>
          </w:p>
        </w:tc>
      </w:tr>
      <w:tr w:rsidR="00BC42C0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60CB382E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6F371F77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6E7F00DF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</w:tr>
      <w:tr w:rsidR="00BC42C0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BC42C0" w:rsidRPr="00D24571" w:rsidRDefault="00BC42C0" w:rsidP="00BC42C0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30BF0182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2AA993A5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19515E08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</w:tr>
      <w:tr w:rsidR="00BC42C0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4691FC5B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698AF99C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6191057D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7,8</w:t>
            </w:r>
          </w:p>
        </w:tc>
      </w:tr>
      <w:tr w:rsidR="00BC42C0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1396CB9D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1B0DF5C4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138C692D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20,1</w:t>
            </w:r>
          </w:p>
        </w:tc>
      </w:tr>
      <w:tr w:rsidR="00BC42C0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BC42C0" w:rsidRPr="003D18AF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019A2EBB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12FF7D33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0CAB91E2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</w:tr>
      <w:tr w:rsidR="00BC42C0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BC42C0" w:rsidRPr="003D18AF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6E72C905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4496B2B3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2D0836DC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</w:tr>
      <w:tr w:rsidR="00BC42C0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64525238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45291C57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2F2D72C2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40,3</w:t>
            </w:r>
          </w:p>
        </w:tc>
      </w:tr>
      <w:tr w:rsidR="00BC42C0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BC42C0" w:rsidRPr="00D24571" w:rsidRDefault="00BC42C0" w:rsidP="00BC42C0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553101F5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5424F15D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7D985856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32,5</w:t>
            </w:r>
          </w:p>
        </w:tc>
      </w:tr>
      <w:tr w:rsidR="00BC42C0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284C6310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5813455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5881CF9B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50,7</w:t>
            </w:r>
          </w:p>
        </w:tc>
      </w:tr>
      <w:tr w:rsidR="00BC42C0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18C15A5A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4CB3EE62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07064A99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15,2</w:t>
            </w:r>
          </w:p>
        </w:tc>
      </w:tr>
      <w:tr w:rsidR="00BC42C0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2DCD0E94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EB5099A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17688888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BC42C0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BC42C0" w:rsidRPr="00D24571" w:rsidRDefault="00BC42C0" w:rsidP="00BC42C0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723E1782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318C9C4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204A7EAF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24,0</w:t>
            </w:r>
          </w:p>
        </w:tc>
      </w:tr>
      <w:tr w:rsidR="00BC42C0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790141A3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403FF776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64EAB8AB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45,3</w:t>
            </w:r>
          </w:p>
        </w:tc>
      </w:tr>
      <w:tr w:rsidR="00BC42C0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71053D69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7111D349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1BBB61B3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26,1</w:t>
            </w:r>
          </w:p>
        </w:tc>
      </w:tr>
      <w:tr w:rsidR="00BC42C0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53E39852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5D5764EB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7E9FC0E1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</w:tr>
      <w:tr w:rsidR="00BC42C0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BC42C0" w:rsidRPr="00D24571" w:rsidRDefault="00BC42C0" w:rsidP="00BC42C0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CC7711F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0A4BA5BB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51B76210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48,7</w:t>
            </w:r>
          </w:p>
        </w:tc>
      </w:tr>
      <w:tr w:rsidR="00BC42C0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1321A6F7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0D0F15C5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0339D011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42,7</w:t>
            </w:r>
          </w:p>
        </w:tc>
      </w:tr>
      <w:tr w:rsidR="00BC42C0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16C2D759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BCC2E53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5BEFBDE4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7,9</w:t>
            </w:r>
          </w:p>
        </w:tc>
      </w:tr>
      <w:tr w:rsidR="00BC42C0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7319FA72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46A9CE84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1754C9FF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</w:tr>
      <w:tr w:rsidR="00BC42C0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BC42C0" w:rsidRPr="00D24571" w:rsidRDefault="00BC42C0" w:rsidP="00BC42C0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7B647564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57F87C8E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2AD5F0EA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13,5</w:t>
            </w:r>
          </w:p>
        </w:tc>
      </w:tr>
      <w:tr w:rsidR="00BC42C0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72CF3DE8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1386E3D2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6C87FA1A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38,5</w:t>
            </w:r>
          </w:p>
        </w:tc>
      </w:tr>
      <w:tr w:rsidR="00BC42C0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38DEB08D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5227F314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3792A105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32,4</w:t>
            </w:r>
          </w:p>
        </w:tc>
      </w:tr>
      <w:tr w:rsidR="00BC42C0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61A528A5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18152EBD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0F38141C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15,6</w:t>
            </w:r>
          </w:p>
        </w:tc>
      </w:tr>
      <w:tr w:rsidR="00BC42C0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BC42C0" w:rsidRPr="00D24571" w:rsidRDefault="00BC42C0" w:rsidP="00BC42C0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7FAED89B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30,7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71B8AB3D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20,9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75684119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</w:tr>
      <w:tr w:rsidR="00BC42C0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548E49F5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71B80D26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59,5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3B964E80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</w:tr>
      <w:tr w:rsidR="00BC42C0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3CDD6025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13BE304E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104E4611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</w:tr>
      <w:tr w:rsidR="00BC42C0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024FD10B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4B134905" w:rsidR="00BC42C0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25E2AB2E" w:rsidR="00BC42C0" w:rsidRDefault="00973A73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</w:tr>
      <w:tr w:rsidR="00BC42C0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BC42C0" w:rsidRPr="00D24571" w:rsidRDefault="00BC42C0" w:rsidP="00BC42C0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BC42C0" w:rsidRPr="00D24571" w:rsidRDefault="00BC42C0" w:rsidP="00BC42C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BC42C0" w:rsidRPr="00D24571" w:rsidRDefault="00BC42C0" w:rsidP="00BC42C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965D4CE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E57EAA" w:rsidRDefault="00E57EAA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E57EAA" w:rsidRPr="00C51D06" w:rsidRDefault="00E57EAA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570375ED" w:rsidR="00E57EAA" w:rsidRPr="00AD0C67" w:rsidRDefault="000C20D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57E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maju 2021 roku</w:t>
                              </w:r>
                            </w:hyperlink>
                          </w:p>
                          <w:p w14:paraId="4567E0E2" w14:textId="5B44693C" w:rsidR="00E57EAA" w:rsidRPr="00AD0C67" w:rsidRDefault="000C20D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57E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4/2021</w:t>
                              </w:r>
                            </w:hyperlink>
                          </w:p>
                          <w:p w14:paraId="3D2B1744" w14:textId="77777777" w:rsidR="00E57EAA" w:rsidRPr="00C51D06" w:rsidRDefault="00E57EA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E57EAA" w:rsidRPr="00655E7E" w:rsidRDefault="00E57EA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E57EAA" w:rsidRPr="00AD0C67" w:rsidRDefault="000C20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E57EAA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E57EAA" w:rsidRPr="00C267CA" w:rsidRDefault="00E57EA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E57EAA" w:rsidRDefault="00E57EAA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E57EAA" w:rsidRPr="00C51D06" w:rsidRDefault="00E57EAA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570375ED" w:rsidR="00E57EAA" w:rsidRPr="00AD0C67" w:rsidRDefault="00E57EA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maju 2021 roku</w:t>
                        </w:r>
                      </w:hyperlink>
                    </w:p>
                    <w:p w14:paraId="4567E0E2" w14:textId="5B44693C" w:rsidR="00E57EAA" w:rsidRPr="00AD0C67" w:rsidRDefault="00E57EA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4/2021</w:t>
                        </w:r>
                      </w:hyperlink>
                    </w:p>
                    <w:p w14:paraId="3D2B1744" w14:textId="77777777" w:rsidR="00E57EAA" w:rsidRPr="00C51D06" w:rsidRDefault="00E57EA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E57EAA" w:rsidRPr="00655E7E" w:rsidRDefault="00E57EA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E57EAA" w:rsidRPr="00AD0C67" w:rsidRDefault="00E57EA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E57EAA" w:rsidRPr="00C267CA" w:rsidRDefault="00E57EA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18CF5" w14:textId="77777777" w:rsidR="000C20D1" w:rsidRDefault="000C20D1" w:rsidP="000662E2">
      <w:pPr>
        <w:spacing w:after="0" w:line="240" w:lineRule="auto"/>
      </w:pPr>
      <w:r>
        <w:separator/>
      </w:r>
    </w:p>
  </w:endnote>
  <w:endnote w:type="continuationSeparator" w:id="0">
    <w:p w14:paraId="431F1320" w14:textId="77777777" w:rsidR="000C20D1" w:rsidRDefault="000C20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B80B37B-7735-4E32-A904-8EF4334B2039}"/>
    <w:embedBold r:id="rId2" w:fontKey="{CDBEC217-CE8E-481E-8AE8-7736169C2C8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8F0EE74-4E9C-4999-84DC-D437912A303C}"/>
    <w:embedBold r:id="rId4" w:fontKey="{0BC1B1DE-46E0-490E-B864-57BFAF9F2B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B093CDA-E9A2-4E96-BEF6-6E9A016024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E57EAA" w:rsidRDefault="00E57E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DD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E57EAA" w:rsidRPr="00A518FC" w:rsidRDefault="00E57EA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E57EAA" w:rsidRPr="00A518FC" w:rsidRDefault="00E57EA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77DD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E57EAA" w:rsidRDefault="00E57E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DDB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E57EAA" w:rsidRPr="00A518FC" w:rsidRDefault="00E57EA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E57EAA" w:rsidRPr="00A518FC" w:rsidRDefault="00E57EA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77DDB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E57EAA" w:rsidRDefault="00E57E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DDB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AA650" w14:textId="77777777" w:rsidR="000C20D1" w:rsidRDefault="000C20D1" w:rsidP="000662E2">
      <w:pPr>
        <w:spacing w:after="0" w:line="240" w:lineRule="auto"/>
      </w:pPr>
      <w:r>
        <w:separator/>
      </w:r>
    </w:p>
  </w:footnote>
  <w:footnote w:type="continuationSeparator" w:id="0">
    <w:p w14:paraId="1702401E" w14:textId="77777777" w:rsidR="000C20D1" w:rsidRDefault="000C20D1" w:rsidP="000662E2">
      <w:pPr>
        <w:spacing w:after="0" w:line="240" w:lineRule="auto"/>
      </w:pPr>
      <w:r>
        <w:continuationSeparator/>
      </w:r>
    </w:p>
  </w:footnote>
  <w:footnote w:id="1">
    <w:p w14:paraId="4D80B54E" w14:textId="5DAFA552" w:rsidR="00E57EAA" w:rsidRDefault="00E57EAA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07-16.06.2021 r. przeprowadzono metodą wywiadu telefonicznego 1315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E57EAA" w:rsidRDefault="00E57EAA">
    <w:pPr>
      <w:pStyle w:val="Nagwek"/>
    </w:pPr>
  </w:p>
  <w:p w14:paraId="51BD416D" w14:textId="77777777" w:rsidR="00E57EAA" w:rsidRDefault="00E57E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E57EAA" w:rsidRDefault="00E57EA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E57EAA" w:rsidRPr="003C6C8D" w:rsidRDefault="00E57EA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E57EAA" w:rsidRPr="003C6C8D" w:rsidRDefault="00E57EA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E57EAA" w:rsidRDefault="00E57E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6FEE296" w:rsidR="00E57EAA" w:rsidRPr="00C97596" w:rsidRDefault="00E57E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23.06.2021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16FEE296" w:rsidR="00E57EAA" w:rsidRPr="00C97596" w:rsidRDefault="00E57E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23.06.2021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E57EAA" w:rsidRDefault="00E57EAA">
    <w:pPr>
      <w:pStyle w:val="Nagwek"/>
    </w:pPr>
  </w:p>
  <w:p w14:paraId="12B1F17D" w14:textId="77777777" w:rsidR="00E57EAA" w:rsidRDefault="00E57E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E57EAA" w:rsidRDefault="00E57E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E57EAA" w:rsidRDefault="00E57EAA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E57EAA" w:rsidRDefault="00E57EAA">
    <w:pPr>
      <w:pStyle w:val="Nagwek"/>
    </w:pPr>
  </w:p>
  <w:p w14:paraId="2F92140A" w14:textId="77777777" w:rsidR="00E57EAA" w:rsidRDefault="00E57E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pt;height:125.5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0D1"/>
    <w:rsid w:val="000C2830"/>
    <w:rsid w:val="000C3EAF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D5E53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23FA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466C"/>
    <w:rsid w:val="00174A0E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FC6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3F51"/>
    <w:rsid w:val="00254623"/>
    <w:rsid w:val="00255158"/>
    <w:rsid w:val="002570E8"/>
    <w:rsid w:val="002574F9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08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2392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1033"/>
    <w:rsid w:val="003D4D7F"/>
    <w:rsid w:val="003D4F95"/>
    <w:rsid w:val="003D57EF"/>
    <w:rsid w:val="003D5F42"/>
    <w:rsid w:val="003D60A9"/>
    <w:rsid w:val="003D6FA8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DD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DDB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1103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3A31"/>
    <w:rsid w:val="006F53B0"/>
    <w:rsid w:val="006F6C7D"/>
    <w:rsid w:val="006F6DFF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405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514B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3EEC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4B52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50FA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419DD"/>
    <w:rsid w:val="00A462B0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57DA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5C6D"/>
    <w:rsid w:val="00B05CC5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AE"/>
    <w:rsid w:val="00B469DC"/>
    <w:rsid w:val="00B46A9F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3311"/>
    <w:rsid w:val="00BF36EE"/>
    <w:rsid w:val="00BF419C"/>
    <w:rsid w:val="00BF54F8"/>
    <w:rsid w:val="00BF5754"/>
    <w:rsid w:val="00BF61D5"/>
    <w:rsid w:val="00C01BC2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57EAA"/>
    <w:rsid w:val="00E61613"/>
    <w:rsid w:val="00E64BE7"/>
    <w:rsid w:val="00E664C5"/>
    <w:rsid w:val="00E66983"/>
    <w:rsid w:val="00E671A2"/>
    <w:rsid w:val="00E67AEE"/>
    <w:rsid w:val="00E73DB9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70FD"/>
    <w:rsid w:val="00F37172"/>
    <w:rsid w:val="00F40194"/>
    <w:rsid w:val="00F4096A"/>
    <w:rsid w:val="00F4312C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5E3A"/>
    <w:rsid w:val="00FC64E0"/>
    <w:rsid w:val="00FC711D"/>
    <w:rsid w:val="00FC7947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maj-2021-roku,3,102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42021,4,11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42021,4,11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maj-2021-roku,3,102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2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38788096"/>
        <c:axId val="-133878646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2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2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2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2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2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38788096"/>
        <c:axId val="-1338786464"/>
      </c:lineChart>
      <c:catAx>
        <c:axId val="-13387880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6464"/>
        <c:crossesAt val="0"/>
        <c:auto val="1"/>
        <c:lblAlgn val="ctr"/>
        <c:lblOffset val="100"/>
        <c:tickLblSkip val="1"/>
        <c:noMultiLvlLbl val="0"/>
      </c:catAx>
      <c:valAx>
        <c:axId val="-133878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8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16.899999999999999</c:v>
                </c:pt>
                <c:pt idx="1">
                  <c:v>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41.1</c:v>
                </c:pt>
                <c:pt idx="1">
                  <c:v>38.5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28.3</c:v>
                </c:pt>
                <c:pt idx="1">
                  <c:v>32.4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13.7</c:v>
                </c:pt>
                <c:pt idx="1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336681648"/>
        <c:axId val="-1336682736"/>
      </c:barChart>
      <c:valAx>
        <c:axId val="-1336682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1648"/>
        <c:crosses val="autoZero"/>
        <c:crossBetween val="between"/>
      </c:valAx>
      <c:catAx>
        <c:axId val="-1336681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2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20.9</c:v>
                </c:pt>
                <c:pt idx="1">
                  <c:v>17.5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59.5</c:v>
                </c:pt>
                <c:pt idx="1">
                  <c:v>54.2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17.5</c:v>
                </c:pt>
                <c:pt idx="1">
                  <c:v>25.5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2.1</c:v>
                </c:pt>
                <c:pt idx="1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333185632"/>
        <c:axId val="-1336681104"/>
      </c:barChart>
      <c:valAx>
        <c:axId val="-1336681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3185632"/>
        <c:crosses val="autoZero"/>
        <c:crossBetween val="between"/>
      </c:valAx>
      <c:catAx>
        <c:axId val="-1333185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1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38787552"/>
        <c:axId val="-13387859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38787552"/>
        <c:axId val="-1338785920"/>
      </c:lineChart>
      <c:catAx>
        <c:axId val="-13387875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5920"/>
        <c:crossesAt val="0"/>
        <c:auto val="0"/>
        <c:lblAlgn val="ctr"/>
        <c:lblOffset val="100"/>
        <c:tickLblSkip val="1"/>
        <c:noMultiLvlLbl val="0"/>
      </c:catAx>
      <c:valAx>
        <c:axId val="-1338785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2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38784832"/>
        <c:axId val="-13387853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2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2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2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2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38784832"/>
        <c:axId val="-1338785376"/>
      </c:lineChart>
      <c:catAx>
        <c:axId val="-1338784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5376"/>
        <c:crossesAt val="0"/>
        <c:auto val="1"/>
        <c:lblAlgn val="ctr"/>
        <c:lblOffset val="100"/>
        <c:tickLblSkip val="1"/>
        <c:noMultiLvlLbl val="0"/>
      </c:catAx>
      <c:valAx>
        <c:axId val="-133878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38787008"/>
        <c:axId val="-13366800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38787008"/>
        <c:axId val="-1336680016"/>
      </c:lineChart>
      <c:catAx>
        <c:axId val="-13387870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0016"/>
        <c:crossesAt val="0"/>
        <c:auto val="0"/>
        <c:lblAlgn val="ctr"/>
        <c:lblOffset val="100"/>
        <c:tickLblSkip val="1"/>
        <c:noMultiLvlLbl val="0"/>
      </c:catAx>
      <c:valAx>
        <c:axId val="-133668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878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34.9</c:v>
                </c:pt>
                <c:pt idx="1">
                  <c:v>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53.1</c:v>
                </c:pt>
                <c:pt idx="1">
                  <c:v>55.2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12</c:v>
                </c:pt>
                <c:pt idx="1">
                  <c:v>15.4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336679472"/>
        <c:axId val="-1336684368"/>
      </c:barChart>
      <c:valAx>
        <c:axId val="-1336684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79472"/>
        <c:crosses val="autoZero"/>
        <c:crossBetween val="between"/>
      </c:valAx>
      <c:catAx>
        <c:axId val="-1336679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43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5.7</c:v>
                </c:pt>
                <c:pt idx="1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15.2</c:v>
                </c:pt>
                <c:pt idx="1">
                  <c:v>13.2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34.299999999999997</c:v>
                </c:pt>
                <c:pt idx="1">
                  <c:v>33.700000000000003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41.6</c:v>
                </c:pt>
                <c:pt idx="1">
                  <c:v>47.3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3.2</c:v>
                </c:pt>
                <c:pt idx="1">
                  <c:v>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336677840"/>
        <c:axId val="-1336678928"/>
      </c:barChart>
      <c:valAx>
        <c:axId val="-1336678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77840"/>
        <c:crosses val="autoZero"/>
        <c:crossBetween val="between"/>
      </c:valAx>
      <c:catAx>
        <c:axId val="-13366778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78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42.2</c:v>
                </c:pt>
                <c:pt idx="1">
                  <c:v>32.5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46.9</c:v>
                </c:pt>
                <c:pt idx="1">
                  <c:v>50.7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9</c:v>
                </c:pt>
                <c:pt idx="1">
                  <c:v>15.2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1.9</c:v>
                </c:pt>
                <c:pt idx="1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336683824"/>
        <c:axId val="-1336682192"/>
      </c:barChart>
      <c:catAx>
        <c:axId val="-1336683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2192"/>
        <c:crosses val="autoZero"/>
        <c:auto val="1"/>
        <c:lblAlgn val="ctr"/>
        <c:lblOffset val="100"/>
        <c:noMultiLvlLbl val="0"/>
      </c:catAx>
      <c:valAx>
        <c:axId val="-1336682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49.5</c:v>
                </c:pt>
                <c:pt idx="1">
                  <c:v>45.3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18.399999999999999</c:v>
                </c:pt>
                <c:pt idx="1">
                  <c:v>26.1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3.1</c:v>
                </c:pt>
                <c:pt idx="1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336677296"/>
        <c:axId val="-1336678384"/>
      </c:barChart>
      <c:valAx>
        <c:axId val="-1336678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77296"/>
        <c:crosses val="autoZero"/>
        <c:crossBetween val="between"/>
      </c:valAx>
      <c:catAx>
        <c:axId val="-1336677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78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61.1</c:v>
                </c:pt>
                <c:pt idx="1">
                  <c:v>48.7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35.5</c:v>
                </c:pt>
                <c:pt idx="1">
                  <c:v>42.7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2.8</c:v>
                </c:pt>
                <c:pt idx="1">
                  <c:v>7.9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0995E-3"/>
                  <c:y val="5.131494547787031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2021</c:v>
                </c:pt>
                <c:pt idx="1">
                  <c:v>VI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0.6</c:v>
                </c:pt>
                <c:pt idx="1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336680560"/>
        <c:axId val="-1336683280"/>
      </c:barChart>
      <c:valAx>
        <c:axId val="-133668328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0560"/>
        <c:crosses val="autoZero"/>
        <c:crossBetween val="between"/>
      </c:valAx>
      <c:catAx>
        <c:axId val="-1336680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36683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1FCCE5-6711-4469-AD80-35F17275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1937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– czerwiec 2021 r.</dc:title>
  <dc:subject>Koniunktura konsumencka</dc:subject>
  <dc:creator>Główny Urząd Statystyczny</dc:creator>
  <cp:keywords>koniunktura konsumencka; badanie koniunktury konsumenckiej; nastroje konsumenckie; badanie kondycji gospodarstw domowych; wskaźnik ufności konsumenckiej</cp:keywords>
  <dc:description/>
  <cp:lastPrinted>2021-06-18T09:04:00Z</cp:lastPrinted>
  <dcterms:created xsi:type="dcterms:W3CDTF">2021-06-21T09:39:00Z</dcterms:created>
  <dcterms:modified xsi:type="dcterms:W3CDTF">2021-06-22T07:29:00Z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