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367E4966" w:rsidR="0098135C" w:rsidRPr="00B55F47" w:rsidRDefault="00557D75" w:rsidP="003F6AB8">
      <w:pPr>
        <w:pStyle w:val="tytuinformacji"/>
        <w:tabs>
          <w:tab w:val="right" w:pos="8058"/>
        </w:tabs>
        <w:rPr>
          <w:szCs w:val="40"/>
          <w:shd w:val="clear" w:color="auto" w:fill="FFFFFF"/>
        </w:rPr>
      </w:pPr>
      <w:r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="007B0E35" w:rsidRPr="00DA0F32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C70DC6">
        <w:rPr>
          <w:color w:val="auto"/>
          <w:szCs w:val="40"/>
          <w:shd w:val="clear" w:color="auto" w:fill="FFFFFF"/>
        </w:rPr>
        <w:t>styczniu 2021</w:t>
      </w:r>
      <w:r w:rsidR="003837D5">
        <w:rPr>
          <w:color w:val="auto"/>
          <w:szCs w:val="40"/>
          <w:shd w:val="clear" w:color="auto" w:fill="FFFFFF"/>
        </w:rPr>
        <w:t xml:space="preserve"> </w:t>
      </w:r>
      <w:r w:rsidR="00754F6C" w:rsidRPr="00194201">
        <w:rPr>
          <w:color w:val="auto"/>
          <w:szCs w:val="40"/>
          <w:shd w:val="clear" w:color="auto" w:fill="FFFFFF"/>
        </w:rPr>
        <w:t>r.</w:t>
      </w:r>
      <w:r w:rsidR="003F6AB8">
        <w:rPr>
          <w:color w:val="auto"/>
          <w:szCs w:val="40"/>
          <w:shd w:val="clear" w:color="auto" w:fill="FFFFFF"/>
        </w:rPr>
        <w:tab/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0AD5BC78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5FF27446" w:rsidR="004466B1" w:rsidRDefault="005F302D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55F048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14525" cy="1047750"/>
                <wp:effectExtent l="0" t="0" r="9525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477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5D24145E" w:rsidR="004862B6" w:rsidRPr="007044CD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61F7BCA6">
                                  <wp:extent cx="334699" cy="317472"/>
                                  <wp:effectExtent l="0" t="0" r="8255" b="6985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334699" cy="317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7044C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C70DC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92,5</w:t>
                            </w:r>
                          </w:p>
                          <w:p w14:paraId="00E42E49" w14:textId="77777777" w:rsidR="007044CD" w:rsidRPr="007044CD" w:rsidRDefault="007044CD" w:rsidP="007044CD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044CD">
                              <w:rPr>
                                <w:sz w:val="20"/>
                              </w:rPr>
                              <w:t>Dynamika liczby mieszkań oddanych do użytkowania r/r</w:t>
                            </w:r>
                          </w:p>
                          <w:p w14:paraId="164074AE" w14:textId="288B3E5D" w:rsidR="004862B6" w:rsidRPr="007044CD" w:rsidRDefault="004862B6" w:rsidP="007044C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DBC" id="_x0000_s1027" type="#_x0000_t202" style="position:absolute;margin-left:0;margin-top:6.55pt;width:150.75pt;height:82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" fillcolor="#001d77" stroked="f">
                <v:textbox>
                  <w:txbxContent>
                    <w:p w14:paraId="32057403" w14:textId="5D24145E" w:rsidR="004862B6" w:rsidRPr="007044CD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61F7BCA6">
                            <wp:extent cx="334699" cy="317472"/>
                            <wp:effectExtent l="0" t="0" r="8255" b="6985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334699" cy="317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7044C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C70DC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92,5</w:t>
                      </w:r>
                    </w:p>
                    <w:p w14:paraId="00E42E49" w14:textId="77777777" w:rsidR="007044CD" w:rsidRPr="007044CD" w:rsidRDefault="007044CD" w:rsidP="007044CD">
                      <w:pPr>
                        <w:spacing w:before="0"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044CD">
                        <w:rPr>
                          <w:sz w:val="20"/>
                        </w:rPr>
                        <w:t>Dynamika liczby mieszkań oddanych do użytkowania r/r</w:t>
                      </w:r>
                    </w:p>
                    <w:p w14:paraId="164074AE" w14:textId="288B3E5D" w:rsidR="004862B6" w:rsidRPr="007044CD" w:rsidRDefault="004862B6" w:rsidP="007044C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C70DC6">
        <w:t>styczniu 2021</w:t>
      </w:r>
      <w:r w:rsidR="00A536C6">
        <w:t xml:space="preserve"> roku oddano do </w:t>
      </w:r>
      <w:r w:rsidR="004466B1" w:rsidRPr="00C11F28">
        <w:t xml:space="preserve">użytkowania </w:t>
      </w:r>
      <w:r w:rsidR="00C70DC6">
        <w:t>mniej</w:t>
      </w:r>
      <w:r w:rsidR="004466B1" w:rsidRPr="00C11F28">
        <w:t xml:space="preserve"> mieszkań niż </w:t>
      </w:r>
      <w:r w:rsidR="00F17D27" w:rsidRPr="00C11F28">
        <w:t>przed rokiem</w:t>
      </w:r>
      <w:r w:rsidR="004466B1" w:rsidRPr="00D5133B">
        <w:t xml:space="preserve">. </w:t>
      </w:r>
      <w:r w:rsidR="0057374E" w:rsidRPr="00D5133B">
        <w:t>Wzrosł</w:t>
      </w:r>
      <w:r w:rsidR="00361864" w:rsidRPr="00D5133B">
        <w:t>a na</w:t>
      </w:r>
      <w:r w:rsidR="0057374E" w:rsidRPr="00D5133B">
        <w:t>tomiast l</w:t>
      </w:r>
      <w:r w:rsidR="008B0F20" w:rsidRPr="00D5133B">
        <w:t>iczba</w:t>
      </w:r>
      <w:r w:rsidR="008B0F20" w:rsidRPr="00C11F28">
        <w:t xml:space="preserve"> m</w:t>
      </w:r>
      <w:r w:rsidR="00585630" w:rsidRPr="00C11F28">
        <w:t>ieszkań,</w:t>
      </w:r>
      <w:r w:rsidR="00F67582" w:rsidRPr="00F67582">
        <w:t xml:space="preserve"> na których budowę wydano pozwo</w:t>
      </w:r>
      <w:r w:rsidR="007044CD">
        <w:t>lenia lub dokonano zgłoszenia z </w:t>
      </w:r>
      <w:r w:rsidR="00F67582" w:rsidRPr="00F67582">
        <w:t>projektem budowlanym</w:t>
      </w:r>
      <w:r w:rsidR="00361864">
        <w:t xml:space="preserve"> </w:t>
      </w:r>
      <w:r w:rsidR="00361864" w:rsidRPr="00D5133B">
        <w:t>oraz</w:t>
      </w:r>
      <w:r w:rsidR="0057374E">
        <w:rPr>
          <w:rStyle w:val="Odwoaniedokomentarza"/>
          <w:b w:val="0"/>
          <w:noProof w:val="0"/>
          <w:lang w:eastAsia="en-US"/>
        </w:rPr>
        <w:t xml:space="preserve"> </w:t>
      </w:r>
      <w:r w:rsidR="00046FF5">
        <w:t xml:space="preserve"> liczba</w:t>
      </w:r>
      <w:r w:rsidR="003D6F2A">
        <w:t xml:space="preserve"> </w:t>
      </w:r>
      <w:r w:rsidR="00F67582">
        <w:t>mieszkań,</w:t>
      </w:r>
      <w:r w:rsidR="00585630" w:rsidRPr="00C11F28">
        <w:t xml:space="preserve"> których budowę rozpoczę</w:t>
      </w:r>
      <w:r w:rsidR="008B0F20" w:rsidRPr="00C11F28">
        <w:t>to</w:t>
      </w:r>
      <w:r w:rsidR="00F67582">
        <w:t>.</w:t>
      </w:r>
    </w:p>
    <w:p w14:paraId="6EB6C166" w14:textId="5A351ED3" w:rsidR="0075636C" w:rsidRPr="009A6B72" w:rsidRDefault="0075636C" w:rsidP="0075636C">
      <w:pPr>
        <w:pStyle w:val="Nagwek1"/>
      </w:pPr>
    </w:p>
    <w:p w14:paraId="04322E55" w14:textId="4C4B4EA2" w:rsidR="00007AEB" w:rsidRDefault="00007AEB" w:rsidP="00F113BA">
      <w:pPr>
        <w:rPr>
          <w:rFonts w:ascii="Fira Sans SemiBold" w:hAnsi="Fira Sans SemiBold"/>
          <w:color w:val="001D77"/>
          <w:szCs w:val="19"/>
        </w:rPr>
      </w:pPr>
    </w:p>
    <w:p w14:paraId="74265326" w14:textId="00147652" w:rsidR="00C6552F" w:rsidRPr="006819F3" w:rsidRDefault="00516A51" w:rsidP="00F113BA">
      <w:pPr>
        <w:rPr>
          <w:rFonts w:ascii="Fira Sans SemiBold" w:hAnsi="Fira Sans SemiBold"/>
          <w:color w:val="001D77"/>
          <w:szCs w:val="19"/>
        </w:rPr>
      </w:pPr>
      <w:r w:rsidRPr="006819F3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143A46F4">
                <wp:simplePos x="0" y="0"/>
                <wp:positionH relativeFrom="page">
                  <wp:posOffset>5700548</wp:posOffset>
                </wp:positionH>
                <wp:positionV relativeFrom="paragraph">
                  <wp:posOffset>128168</wp:posOffset>
                </wp:positionV>
                <wp:extent cx="1764665" cy="956310"/>
                <wp:effectExtent l="0" t="0" r="0" b="0"/>
                <wp:wrapTight wrapText="bothSides">
                  <wp:wrapPolygon edited="0">
                    <wp:start x="700" y="0"/>
                    <wp:lineTo x="700" y="21084"/>
                    <wp:lineTo x="20753" y="21084"/>
                    <wp:lineTo x="20753" y="0"/>
                    <wp:lineTo x="700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FDC5" w14:textId="532AD876" w:rsidR="00B453BB" w:rsidRPr="00516A51" w:rsidRDefault="00B13293" w:rsidP="00B453BB">
                            <w:pPr>
                              <w:pStyle w:val="tekstzboku"/>
                            </w:pPr>
                            <w:r w:rsidRPr="00516A51">
                              <w:t>Deweloperzy i inwestorzy indywidualni oddali do użytkowania odpowiednio 59,2% i 39,3% ogólnej liczby mieszkań</w:t>
                            </w:r>
                          </w:p>
                          <w:p w14:paraId="1DB05ABD" w14:textId="333A6B02" w:rsidR="004D107E" w:rsidRPr="0023461B" w:rsidRDefault="004D107E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854A" id="Pole tekstowe 19" o:spid="_x0000_s1028" type="#_x0000_t202" style="position:absolute;margin-left:448.85pt;margin-top:10.1pt;width:138.95pt;height:75.3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" filled="f" stroked="f">
                <v:textbox>
                  <w:txbxContent>
                    <w:p w14:paraId="6327FDC5" w14:textId="532AD876" w:rsidR="00B453BB" w:rsidRPr="00516A51" w:rsidRDefault="00B13293" w:rsidP="00B453BB">
                      <w:pPr>
                        <w:pStyle w:val="tekstzboku"/>
                      </w:pPr>
                      <w:r w:rsidRPr="00516A51">
                        <w:t>Deweloperzy i inwestorzy indywidualni oddali do użytkowania odpowiednio 59,2% i 39,3% ogólnej liczby mieszkań</w:t>
                      </w:r>
                    </w:p>
                    <w:p w14:paraId="1DB05ABD" w14:textId="333A6B02" w:rsidR="004D107E" w:rsidRPr="0023461B" w:rsidRDefault="004D107E" w:rsidP="0023461B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819F3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653DB4F6" w:rsidR="004D107E" w:rsidRPr="00B13293" w:rsidRDefault="00CE7EAE" w:rsidP="00DD4E61">
      <w:pPr>
        <w:rPr>
          <w:shd w:val="clear" w:color="auto" w:fill="FFFFFF"/>
        </w:rPr>
      </w:pPr>
      <w:r w:rsidRPr="00FD0C29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674BF050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29" type="#_x0000_t202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Ong&#10;jjMRAgAA/gMAAA4AAAAAAAAAAAAAAAAALgIAAGRycy9lMm9Eb2MueG1sUEsBAi0AFAAGAAgAAAAh&#10;AFckQ0nfAAAACwEAAA8AAAAAAAAAAAAAAAAAawQAAGRycy9kb3ducmV2LnhtbFBLBQYAAAAABAAE&#10;APMAAAB3BQAAAAA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536C6" w:rsidRPr="00FD0C29">
        <w:rPr>
          <w:shd w:val="clear" w:color="auto" w:fill="FFFFFF"/>
        </w:rPr>
        <w:t>Wed</w:t>
      </w:r>
      <w:r w:rsidR="00C70DC6">
        <w:rPr>
          <w:shd w:val="clear" w:color="auto" w:fill="FFFFFF"/>
        </w:rPr>
        <w:t>ług wstępnych danych, na początku</w:t>
      </w:r>
      <w:r w:rsidR="00BB658F" w:rsidRPr="00FD0C29">
        <w:rPr>
          <w:shd w:val="clear" w:color="auto" w:fill="FFFFFF"/>
        </w:rPr>
        <w:t xml:space="preserve"> </w:t>
      </w:r>
      <w:r w:rsidR="00C70DC6">
        <w:rPr>
          <w:shd w:val="clear" w:color="auto" w:fill="FFFFFF"/>
        </w:rPr>
        <w:t>2021</w:t>
      </w:r>
      <w:r w:rsidR="00A536C6" w:rsidRPr="00FD0C29">
        <w:rPr>
          <w:shd w:val="clear" w:color="auto" w:fill="FFFFFF"/>
        </w:rPr>
        <w:t xml:space="preserve"> r. oddano do użytkowania </w:t>
      </w:r>
      <w:r w:rsidR="00C70DC6">
        <w:rPr>
          <w:shd w:val="clear" w:color="auto" w:fill="FFFFFF"/>
        </w:rPr>
        <w:t>17,1</w:t>
      </w:r>
      <w:r w:rsidR="00A536C6" w:rsidRPr="00FD0C29">
        <w:t> tys</w:t>
      </w:r>
      <w:r w:rsidR="00BC42CE">
        <w:rPr>
          <w:shd w:val="clear" w:color="auto" w:fill="FFFFFF"/>
        </w:rPr>
        <w:t>. mieszkań, tj. </w:t>
      </w:r>
      <w:r w:rsidR="003912E0" w:rsidRPr="00FD0C29">
        <w:rPr>
          <w:shd w:val="clear" w:color="auto" w:fill="FFFFFF"/>
        </w:rPr>
        <w:t xml:space="preserve">o </w:t>
      </w:r>
      <w:r w:rsidR="00046FF5">
        <w:rPr>
          <w:shd w:val="clear" w:color="auto" w:fill="FFFFFF"/>
        </w:rPr>
        <w:t>7</w:t>
      </w:r>
      <w:r w:rsidR="00C70DC6">
        <w:rPr>
          <w:shd w:val="clear" w:color="auto" w:fill="FFFFFF"/>
        </w:rPr>
        <w:t>,5% mniej niż w styczniu 2020 roku</w:t>
      </w:r>
      <w:r w:rsidR="00A536C6" w:rsidRPr="00FD0C29">
        <w:rPr>
          <w:shd w:val="clear" w:color="auto" w:fill="FFFFFF"/>
        </w:rPr>
        <w:t xml:space="preserve">. </w:t>
      </w:r>
      <w:r w:rsidR="00A536C6" w:rsidRPr="00FD0C29">
        <w:rPr>
          <w:b/>
          <w:shd w:val="clear" w:color="auto" w:fill="FFFFFF"/>
        </w:rPr>
        <w:t>Deweloperzy</w:t>
      </w:r>
      <w:r w:rsidR="00A536C6" w:rsidRPr="00FD0C29">
        <w:t xml:space="preserve"> </w:t>
      </w:r>
      <w:r w:rsidR="00A536C6" w:rsidRPr="00FD0C29">
        <w:rPr>
          <w:shd w:val="clear" w:color="auto" w:fill="FFFFFF"/>
        </w:rPr>
        <w:t xml:space="preserve">przekazali do eksploatacji </w:t>
      </w:r>
      <w:r w:rsidR="00C70DC6">
        <w:rPr>
          <w:shd w:val="clear" w:color="auto" w:fill="FFFFFF"/>
        </w:rPr>
        <w:t>10,1</w:t>
      </w:r>
      <w:r w:rsidR="00A536C6" w:rsidRPr="00FD0C29">
        <w:rPr>
          <w:shd w:val="clear" w:color="auto" w:fill="FFFFFF"/>
        </w:rPr>
        <w:t xml:space="preserve"> tys. </w:t>
      </w:r>
      <w:r w:rsidR="00A536C6" w:rsidRPr="00FD0C29">
        <w:rPr>
          <w:color w:val="000000" w:themeColor="text1"/>
          <w:shd w:val="clear" w:color="auto" w:fill="FFFFFF"/>
        </w:rPr>
        <w:t>mieszkań</w:t>
      </w:r>
      <w:r w:rsidR="00C92E8E" w:rsidRPr="00FD0C29">
        <w:rPr>
          <w:color w:val="000000" w:themeColor="text1"/>
          <w:shd w:val="clear" w:color="auto" w:fill="FFFFFF"/>
        </w:rPr>
        <w:t xml:space="preserve"> </w:t>
      </w:r>
      <w:r w:rsidR="00BC42CE">
        <w:rPr>
          <w:color w:val="000000" w:themeColor="text1"/>
          <w:shd w:val="clear" w:color="auto" w:fill="FFFFFF"/>
        </w:rPr>
        <w:t>–</w:t>
      </w:r>
      <w:r w:rsidR="00A536C6" w:rsidRPr="00FD0C29">
        <w:rPr>
          <w:color w:val="000000" w:themeColor="text1"/>
          <w:shd w:val="clear" w:color="auto" w:fill="FFFFFF"/>
        </w:rPr>
        <w:t xml:space="preserve"> </w:t>
      </w:r>
      <w:r w:rsidR="00C92E8E" w:rsidRPr="00FD0C29">
        <w:rPr>
          <w:color w:val="000000" w:themeColor="text1"/>
          <w:shd w:val="clear" w:color="auto" w:fill="FFFFFF"/>
        </w:rPr>
        <w:t>o</w:t>
      </w:r>
      <w:r w:rsidR="00BC42CE">
        <w:rPr>
          <w:color w:val="000000" w:themeColor="text1"/>
          <w:shd w:val="clear" w:color="auto" w:fill="FFFFFF"/>
        </w:rPr>
        <w:t xml:space="preserve"> </w:t>
      </w:r>
      <w:r w:rsidR="00C70DC6">
        <w:rPr>
          <w:color w:val="000000" w:themeColor="text1"/>
          <w:shd w:val="clear" w:color="auto" w:fill="FFFFFF"/>
        </w:rPr>
        <w:t>12,6</w:t>
      </w:r>
      <w:r w:rsidR="00C70DC6">
        <w:rPr>
          <w:shd w:val="clear" w:color="auto" w:fill="FFFFFF"/>
        </w:rPr>
        <w:t xml:space="preserve">% mniej niż w analogicznym </w:t>
      </w:r>
      <w:r w:rsidR="00781B49">
        <w:rPr>
          <w:shd w:val="clear" w:color="auto" w:fill="FFFFFF"/>
        </w:rPr>
        <w:t>miesiącu</w:t>
      </w:r>
      <w:r w:rsidR="00C70DC6">
        <w:rPr>
          <w:shd w:val="clear" w:color="auto" w:fill="FFFFFF"/>
        </w:rPr>
        <w:t xml:space="preserve"> 2020</w:t>
      </w:r>
      <w:r w:rsidR="00A536C6" w:rsidRPr="00FD0C29">
        <w:rPr>
          <w:shd w:val="clear" w:color="auto" w:fill="FFFFFF"/>
        </w:rPr>
        <w:t xml:space="preserve"> r., natomiast </w:t>
      </w:r>
      <w:r w:rsidR="00A536C6" w:rsidRPr="00FD0C29">
        <w:rPr>
          <w:b/>
          <w:shd w:val="clear" w:color="auto" w:fill="FFFFFF"/>
        </w:rPr>
        <w:t>inwestorzy</w:t>
      </w:r>
      <w:r w:rsidR="00A536C6" w:rsidRPr="00FD0C29">
        <w:rPr>
          <w:shd w:val="clear" w:color="auto" w:fill="FFFFFF"/>
        </w:rPr>
        <w:t xml:space="preserve"> </w:t>
      </w:r>
      <w:r w:rsidR="00A536C6" w:rsidRPr="00FD0C29">
        <w:rPr>
          <w:b/>
          <w:shd w:val="clear" w:color="auto" w:fill="FFFFFF"/>
        </w:rPr>
        <w:t xml:space="preserve">indywidualni </w:t>
      </w:r>
      <w:r w:rsidR="00A536C6" w:rsidRPr="00FD0C29">
        <w:rPr>
          <w:shd w:val="clear" w:color="auto" w:fill="FFFFFF"/>
        </w:rPr>
        <w:t xml:space="preserve">– </w:t>
      </w:r>
      <w:r w:rsidR="00C70DC6">
        <w:rPr>
          <w:shd w:val="clear" w:color="auto" w:fill="FFFFFF"/>
        </w:rPr>
        <w:t>6,7</w:t>
      </w:r>
      <w:r w:rsidR="00677AFF" w:rsidRPr="00FD0C29">
        <w:rPr>
          <w:shd w:val="clear" w:color="auto" w:fill="FFFFFF"/>
        </w:rPr>
        <w:t xml:space="preserve"> </w:t>
      </w:r>
      <w:r w:rsidR="00A536C6" w:rsidRPr="00FD0C29">
        <w:rPr>
          <w:shd w:val="clear" w:color="auto" w:fill="FFFFFF"/>
        </w:rPr>
        <w:t xml:space="preserve">tys. mieszkań, tj. o </w:t>
      </w:r>
      <w:r w:rsidR="00C70DC6">
        <w:rPr>
          <w:shd w:val="clear" w:color="auto" w:fill="FFFFFF"/>
        </w:rPr>
        <w:t>2,8</w:t>
      </w:r>
      <w:r w:rsidR="00C92E8E" w:rsidRPr="00FD0C29">
        <w:rPr>
          <w:color w:val="000000" w:themeColor="text1"/>
          <w:shd w:val="clear" w:color="auto" w:fill="FFFFFF"/>
        </w:rPr>
        <w:t>%</w:t>
      </w:r>
      <w:r w:rsidR="00C92E8E" w:rsidRPr="00FD0C29">
        <w:rPr>
          <w:color w:val="FF0000"/>
          <w:shd w:val="clear" w:color="auto" w:fill="FFFFFF"/>
        </w:rPr>
        <w:t xml:space="preserve"> </w:t>
      </w:r>
      <w:r w:rsidR="002C74C5" w:rsidRPr="00FD0C29">
        <w:rPr>
          <w:shd w:val="clear" w:color="auto" w:fill="FFFFFF"/>
        </w:rPr>
        <w:t>więcej</w:t>
      </w:r>
      <w:r w:rsidR="00F83328" w:rsidRPr="00FD0C29">
        <w:rPr>
          <w:shd w:val="clear" w:color="auto" w:fill="FFFFFF"/>
        </w:rPr>
        <w:t xml:space="preserve">. </w:t>
      </w:r>
      <w:r w:rsidR="00C56B6F">
        <w:rPr>
          <w:shd w:val="clear" w:color="auto" w:fill="FFFFFF"/>
        </w:rPr>
        <w:t>W </w:t>
      </w:r>
      <w:r w:rsidR="00A536C6" w:rsidRPr="00FD0C29">
        <w:rPr>
          <w:shd w:val="clear" w:color="auto" w:fill="FFFFFF"/>
        </w:rPr>
        <w:t>ramach tych form budownictwa wybudowano łącznie 98,</w:t>
      </w:r>
      <w:r w:rsidR="00C70DC6">
        <w:rPr>
          <w:shd w:val="clear" w:color="auto" w:fill="FFFFFF"/>
        </w:rPr>
        <w:t>5</w:t>
      </w:r>
      <w:r w:rsidR="00A536C6" w:rsidRPr="00FD0C29">
        <w:rPr>
          <w:shd w:val="clear" w:color="auto" w:fill="FFFFFF"/>
        </w:rPr>
        <w:t xml:space="preserve">% ogółu </w:t>
      </w:r>
      <w:r w:rsidR="00842C3C" w:rsidRPr="00B13293">
        <w:rPr>
          <w:shd w:val="clear" w:color="auto" w:fill="FFFFFF"/>
        </w:rPr>
        <w:t xml:space="preserve">nowo </w:t>
      </w:r>
      <w:r w:rsidR="00A536C6" w:rsidRPr="00FD0C29">
        <w:rPr>
          <w:shd w:val="clear" w:color="auto" w:fill="FFFFFF"/>
        </w:rPr>
        <w:t xml:space="preserve">oddanych </w:t>
      </w:r>
      <w:r w:rsidR="00B13293">
        <w:rPr>
          <w:shd w:val="clear" w:color="auto" w:fill="FFFFFF"/>
        </w:rPr>
        <w:t xml:space="preserve">mieszkań. </w:t>
      </w:r>
      <w:r w:rsidR="00B13293" w:rsidRPr="00B13293">
        <w:rPr>
          <w:shd w:val="clear" w:color="auto" w:fill="FFFFFF"/>
        </w:rPr>
        <w:t>W</w:t>
      </w:r>
      <w:r w:rsidR="003912E0" w:rsidRPr="00B13293">
        <w:rPr>
          <w:shd w:val="clear" w:color="auto" w:fill="FFFFFF"/>
        </w:rPr>
        <w:t xml:space="preserve"> </w:t>
      </w:r>
      <w:r w:rsidR="00A536C6" w:rsidRPr="00B13293">
        <w:rPr>
          <w:shd w:val="clear" w:color="auto" w:fill="FFFFFF"/>
        </w:rPr>
        <w:t xml:space="preserve">budownictwie </w:t>
      </w:r>
      <w:r w:rsidR="00A536C6" w:rsidRPr="00B13293">
        <w:rPr>
          <w:b/>
          <w:shd w:val="clear" w:color="auto" w:fill="FFFFFF"/>
        </w:rPr>
        <w:t xml:space="preserve">spółdzielczym </w:t>
      </w:r>
      <w:r w:rsidR="00842C3C" w:rsidRPr="00B13293">
        <w:rPr>
          <w:shd w:val="clear" w:color="auto" w:fill="FFFFFF"/>
        </w:rPr>
        <w:t xml:space="preserve">oddano do użytkowania </w:t>
      </w:r>
      <w:r w:rsidR="00C70DC6" w:rsidRPr="00B13293">
        <w:rPr>
          <w:shd w:val="clear" w:color="auto" w:fill="FFFFFF"/>
        </w:rPr>
        <w:t>134</w:t>
      </w:r>
      <w:r w:rsidR="00AB6D67" w:rsidRPr="00B13293">
        <w:rPr>
          <w:shd w:val="clear" w:color="auto" w:fill="FFFFFF"/>
        </w:rPr>
        <w:t xml:space="preserve"> </w:t>
      </w:r>
      <w:r w:rsidR="00842C3C" w:rsidRPr="00B13293">
        <w:rPr>
          <w:shd w:val="clear" w:color="auto" w:fill="FFFFFF"/>
        </w:rPr>
        <w:t>mieszkania (</w:t>
      </w:r>
      <w:r w:rsidR="00B830CF" w:rsidRPr="00B13293">
        <w:rPr>
          <w:shd w:val="clear" w:color="auto" w:fill="FFFFFF"/>
        </w:rPr>
        <w:t>2</w:t>
      </w:r>
      <w:r w:rsidR="00C70DC6" w:rsidRPr="00B13293">
        <w:rPr>
          <w:shd w:val="clear" w:color="auto" w:fill="FFFFFF"/>
        </w:rPr>
        <w:t>48</w:t>
      </w:r>
      <w:r w:rsidR="0034659B" w:rsidRPr="00B13293">
        <w:rPr>
          <w:shd w:val="clear" w:color="auto" w:fill="FFFFFF"/>
        </w:rPr>
        <w:t xml:space="preserve"> </w:t>
      </w:r>
      <w:r w:rsidR="00842C3C" w:rsidRPr="00B13293">
        <w:rPr>
          <w:shd w:val="clear" w:color="auto" w:fill="FFFFFF"/>
        </w:rPr>
        <w:t>przed rokiem</w:t>
      </w:r>
      <w:r w:rsidR="00A536C6" w:rsidRPr="00B13293">
        <w:rPr>
          <w:shd w:val="clear" w:color="auto" w:fill="FFFFFF"/>
        </w:rPr>
        <w:t>)</w:t>
      </w:r>
      <w:r w:rsidR="00E51068" w:rsidRPr="00B13293">
        <w:rPr>
          <w:shd w:val="clear" w:color="auto" w:fill="FFFFFF"/>
        </w:rPr>
        <w:t>,</w:t>
      </w:r>
      <w:r w:rsidR="00124659" w:rsidRPr="00B13293">
        <w:rPr>
          <w:shd w:val="clear" w:color="auto" w:fill="FFFFFF"/>
        </w:rPr>
        <w:t xml:space="preserve"> </w:t>
      </w:r>
      <w:r w:rsidR="00C70DC6" w:rsidRPr="00B13293">
        <w:rPr>
          <w:shd w:val="clear" w:color="auto" w:fill="FFFFFF"/>
        </w:rPr>
        <w:t xml:space="preserve">natomiast w </w:t>
      </w:r>
      <w:r w:rsidR="00A536C6" w:rsidRPr="00B13293">
        <w:rPr>
          <w:b/>
          <w:shd w:val="clear" w:color="auto" w:fill="FFFFFF"/>
        </w:rPr>
        <w:t>pozostałych formach</w:t>
      </w:r>
      <w:r w:rsidR="00124659" w:rsidRPr="00B13293">
        <w:rPr>
          <w:shd w:val="clear" w:color="auto" w:fill="FFFFFF"/>
        </w:rPr>
        <w:t>,</w:t>
      </w:r>
      <w:r w:rsidR="00124659" w:rsidRPr="00B13293">
        <w:rPr>
          <w:b/>
          <w:shd w:val="clear" w:color="auto" w:fill="FFFFFF"/>
        </w:rPr>
        <w:t xml:space="preserve"> </w:t>
      </w:r>
      <w:r w:rsidR="00124659" w:rsidRPr="00B13293">
        <w:rPr>
          <w:shd w:val="clear" w:color="auto" w:fill="FFFFFF"/>
        </w:rPr>
        <w:t>tj.</w:t>
      </w:r>
      <w:r w:rsidR="00AD03FC" w:rsidRPr="00B13293">
        <w:rPr>
          <w:shd w:val="clear" w:color="auto" w:fill="FFFFFF"/>
        </w:rPr>
        <w:t xml:space="preserve"> </w:t>
      </w:r>
      <w:r w:rsidR="00A536C6" w:rsidRPr="00B13293">
        <w:rPr>
          <w:shd w:val="clear" w:color="auto" w:fill="FFFFFF"/>
        </w:rPr>
        <w:t>komunalne</w:t>
      </w:r>
      <w:r w:rsidR="00124659" w:rsidRPr="00B13293">
        <w:rPr>
          <w:shd w:val="clear" w:color="auto" w:fill="FFFFFF"/>
        </w:rPr>
        <w:t>j</w:t>
      </w:r>
      <w:r w:rsidR="00A536C6" w:rsidRPr="00B13293">
        <w:rPr>
          <w:shd w:val="clear" w:color="auto" w:fill="FFFFFF"/>
        </w:rPr>
        <w:t>,</w:t>
      </w:r>
      <w:r w:rsidR="00A536C6" w:rsidRPr="00B13293">
        <w:t xml:space="preserve"> </w:t>
      </w:r>
      <w:r w:rsidR="00A536C6" w:rsidRPr="00B13293">
        <w:rPr>
          <w:shd w:val="clear" w:color="auto" w:fill="FFFFFF"/>
        </w:rPr>
        <w:t>społeczne</w:t>
      </w:r>
      <w:r w:rsidR="00124659" w:rsidRPr="00B13293">
        <w:rPr>
          <w:shd w:val="clear" w:color="auto" w:fill="FFFFFF"/>
        </w:rPr>
        <w:t>j</w:t>
      </w:r>
      <w:r w:rsidR="00A536C6" w:rsidRPr="00B13293">
        <w:rPr>
          <w:shd w:val="clear" w:color="auto" w:fill="FFFFFF"/>
        </w:rPr>
        <w:t xml:space="preserve"> czynszowe</w:t>
      </w:r>
      <w:r w:rsidR="00124659" w:rsidRPr="00B13293">
        <w:rPr>
          <w:shd w:val="clear" w:color="auto" w:fill="FFFFFF"/>
        </w:rPr>
        <w:t>j</w:t>
      </w:r>
      <w:r w:rsidR="00A536C6" w:rsidRPr="00B13293">
        <w:rPr>
          <w:shd w:val="clear" w:color="auto" w:fill="FFFFFF"/>
        </w:rPr>
        <w:t xml:space="preserve"> i zakładowe</w:t>
      </w:r>
      <w:r w:rsidR="00124659" w:rsidRPr="00B13293">
        <w:rPr>
          <w:shd w:val="clear" w:color="auto" w:fill="FFFFFF"/>
        </w:rPr>
        <w:t>j</w:t>
      </w:r>
      <w:r w:rsidR="00A536C6" w:rsidRPr="00B13293">
        <w:rPr>
          <w:shd w:val="clear" w:color="auto" w:fill="FFFFFF"/>
        </w:rPr>
        <w:t xml:space="preserve"> </w:t>
      </w:r>
      <w:r w:rsidR="00C70DC6" w:rsidRPr="00B13293">
        <w:rPr>
          <w:shd w:val="clear" w:color="auto" w:fill="FFFFFF"/>
        </w:rPr>
        <w:t>117</w:t>
      </w:r>
      <w:r w:rsidR="00B830CF" w:rsidRPr="00B13293">
        <w:rPr>
          <w:shd w:val="clear" w:color="auto" w:fill="FFFFFF"/>
        </w:rPr>
        <w:t xml:space="preserve"> </w:t>
      </w:r>
      <w:r w:rsidR="00842C3C" w:rsidRPr="00B13293">
        <w:rPr>
          <w:shd w:val="clear" w:color="auto" w:fill="FFFFFF"/>
        </w:rPr>
        <w:t>(</w:t>
      </w:r>
      <w:r w:rsidR="00BA3F01" w:rsidRPr="00B13293">
        <w:rPr>
          <w:shd w:val="clear" w:color="auto" w:fill="FFFFFF"/>
        </w:rPr>
        <w:t>przed rokiem</w:t>
      </w:r>
      <w:r w:rsidR="00516A51">
        <w:rPr>
          <w:shd w:val="clear" w:color="auto" w:fill="FFFFFF"/>
        </w:rPr>
        <w:t xml:space="preserve"> </w:t>
      </w:r>
      <w:r w:rsidR="00516A51" w:rsidRPr="00516A51">
        <w:rPr>
          <w:shd w:val="clear" w:color="auto" w:fill="FFFFFF"/>
        </w:rPr>
        <w:t>104</w:t>
      </w:r>
      <w:r w:rsidR="00A536C6" w:rsidRPr="00B13293">
        <w:rPr>
          <w:shd w:val="clear" w:color="auto" w:fill="FFFFFF"/>
        </w:rPr>
        <w:t>)</w:t>
      </w:r>
      <w:r w:rsidR="0033525D" w:rsidRPr="00B13293">
        <w:rPr>
          <w:shd w:val="clear" w:color="auto" w:fill="FFFFFF"/>
        </w:rPr>
        <w:t>.</w:t>
      </w:r>
    </w:p>
    <w:p w14:paraId="2424FC5E" w14:textId="4EE7AF78" w:rsidR="00B453BB" w:rsidRPr="00AD03FC" w:rsidRDefault="00B453BB" w:rsidP="00AD03FC">
      <w:pPr>
        <w:spacing w:before="0" w:after="0"/>
        <w:rPr>
          <w:shd w:val="clear" w:color="auto" w:fill="FFFFFF"/>
          <w:vertAlign w:val="superscript"/>
        </w:rPr>
      </w:pPr>
      <w:r w:rsidRPr="00FC230E">
        <w:rPr>
          <w:shd w:val="clear" w:color="auto" w:fill="FFFFFF"/>
        </w:rPr>
        <w:t>Powierzchnia użytkowa mieszkań od</w:t>
      </w:r>
      <w:r w:rsidR="001E12CF" w:rsidRPr="00FC230E">
        <w:rPr>
          <w:shd w:val="clear" w:color="auto" w:fill="FFFFFF"/>
        </w:rPr>
        <w:t xml:space="preserve">danych w </w:t>
      </w:r>
      <w:r w:rsidR="00C70DC6">
        <w:rPr>
          <w:shd w:val="clear" w:color="auto" w:fill="FFFFFF"/>
        </w:rPr>
        <w:t>styczniu 2021</w:t>
      </w:r>
      <w:r w:rsidR="001E12CF" w:rsidRPr="00FC230E">
        <w:rPr>
          <w:shd w:val="clear" w:color="auto" w:fill="FFFFFF"/>
        </w:rPr>
        <w:t xml:space="preserve"> r. wyniosła </w:t>
      </w:r>
      <w:r w:rsidR="00C70DC6">
        <w:rPr>
          <w:shd w:val="clear" w:color="auto" w:fill="FFFFFF"/>
        </w:rPr>
        <w:t>1</w:t>
      </w:r>
      <w:r w:rsidR="008016AE">
        <w:rPr>
          <w:shd w:val="clear" w:color="auto" w:fill="FFFFFF"/>
        </w:rPr>
        <w:t>,6</w:t>
      </w:r>
      <w:r w:rsidR="00122DCD">
        <w:rPr>
          <w:shd w:val="clear" w:color="auto" w:fill="FFFFFF"/>
        </w:rPr>
        <w:t> </w:t>
      </w:r>
      <w:r w:rsidR="003912E0" w:rsidRPr="00FC230E">
        <w:rPr>
          <w:shd w:val="clear" w:color="auto" w:fill="FFFFFF"/>
        </w:rPr>
        <w:t xml:space="preserve">mln </w:t>
      </w:r>
      <w:r w:rsidRPr="00FC230E">
        <w:rPr>
          <w:shd w:val="clear" w:color="auto" w:fill="FFFFFF"/>
        </w:rPr>
        <w:t>m</w:t>
      </w:r>
      <w:r w:rsidRPr="00FC230E">
        <w:rPr>
          <w:shd w:val="clear" w:color="auto" w:fill="FFFFFF"/>
          <w:vertAlign w:val="superscript"/>
        </w:rPr>
        <w:t>2</w:t>
      </w:r>
      <w:r w:rsidR="00F32872" w:rsidRPr="00FC230E">
        <w:rPr>
          <w:shd w:val="clear" w:color="auto" w:fill="FFFFFF"/>
        </w:rPr>
        <w:t>, czyli</w:t>
      </w:r>
      <w:r w:rsidR="00D5133B">
        <w:rPr>
          <w:shd w:val="clear" w:color="auto" w:fill="FFFFFF"/>
        </w:rPr>
        <w:t xml:space="preserve"> o </w:t>
      </w:r>
      <w:r w:rsidR="00C70DC6">
        <w:rPr>
          <w:shd w:val="clear" w:color="auto" w:fill="FFFFFF"/>
        </w:rPr>
        <w:t>3,2% mniej</w:t>
      </w:r>
      <w:r w:rsidRPr="00FC230E">
        <w:rPr>
          <w:shd w:val="clear" w:color="auto" w:fill="FFFFFF"/>
        </w:rPr>
        <w:t xml:space="preserve"> </w:t>
      </w:r>
      <w:r w:rsidR="00C70DC6">
        <w:rPr>
          <w:shd w:val="clear" w:color="auto" w:fill="FFFFFF"/>
        </w:rPr>
        <w:t>niż przed rokiem</w:t>
      </w:r>
      <w:r w:rsidR="00124659" w:rsidRPr="00AD03FC">
        <w:rPr>
          <w:shd w:val="clear" w:color="auto" w:fill="FFFFFF"/>
        </w:rPr>
        <w:t xml:space="preserve">, a </w:t>
      </w:r>
      <w:r w:rsidRPr="00FC230E">
        <w:rPr>
          <w:shd w:val="clear" w:color="auto" w:fill="FFFFFF"/>
        </w:rPr>
        <w:t>przeciętna powierzchnia u</w:t>
      </w:r>
      <w:r w:rsidR="00F32872" w:rsidRPr="00FC230E">
        <w:rPr>
          <w:shd w:val="clear" w:color="auto" w:fill="FFFFFF"/>
        </w:rPr>
        <w:t>ży</w:t>
      </w:r>
      <w:r w:rsidR="001E12CF" w:rsidRPr="00FC230E">
        <w:rPr>
          <w:shd w:val="clear" w:color="auto" w:fill="FFFFFF"/>
        </w:rPr>
        <w:t>tkowa 1 mieszkania osiąg</w:t>
      </w:r>
      <w:r w:rsidR="00124659">
        <w:rPr>
          <w:shd w:val="clear" w:color="auto" w:fill="FFFFFF"/>
        </w:rPr>
        <w:t>n</w:t>
      </w:r>
      <w:r w:rsidR="003F5A50">
        <w:rPr>
          <w:shd w:val="clear" w:color="auto" w:fill="FFFFFF"/>
        </w:rPr>
        <w:t>ę</w:t>
      </w:r>
      <w:r w:rsidR="00124659">
        <w:rPr>
          <w:shd w:val="clear" w:color="auto" w:fill="FFFFFF"/>
        </w:rPr>
        <w:t>ła</w:t>
      </w:r>
      <w:r w:rsidR="00C70DC6">
        <w:rPr>
          <w:shd w:val="clear" w:color="auto" w:fill="FFFFFF"/>
        </w:rPr>
        <w:t xml:space="preserve"> wartość 94,1</w:t>
      </w:r>
      <w:r w:rsidRPr="00FC230E">
        <w:rPr>
          <w:shd w:val="clear" w:color="auto" w:fill="FFFFFF"/>
        </w:rPr>
        <w:t>m</w:t>
      </w:r>
      <w:r w:rsidRPr="00FC230E">
        <w:rPr>
          <w:shd w:val="clear" w:color="auto" w:fill="FFFFFF"/>
          <w:vertAlign w:val="superscript"/>
        </w:rPr>
        <w:t>2</w:t>
      </w:r>
      <w:r w:rsidR="009F059D" w:rsidRPr="009F059D">
        <w:rPr>
          <w:shd w:val="clear" w:color="auto" w:fill="FFFFFF"/>
        </w:rPr>
        <w:t>.</w:t>
      </w:r>
    </w:p>
    <w:p w14:paraId="232E4FA5" w14:textId="77777777" w:rsidR="00781779" w:rsidRPr="006819F3" w:rsidRDefault="00781779" w:rsidP="00DD4E61">
      <w:pPr>
        <w:rPr>
          <w:shd w:val="clear" w:color="auto" w:fill="FFFFFF"/>
        </w:rPr>
      </w:pPr>
    </w:p>
    <w:p w14:paraId="3235C721" w14:textId="77777777" w:rsidR="004D107E" w:rsidRPr="00754F6C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6819F3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7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818"/>
        <w:gridCol w:w="1659"/>
        <w:gridCol w:w="1659"/>
        <w:gridCol w:w="1858"/>
      </w:tblGrid>
      <w:tr w:rsidR="00750715" w:rsidRPr="00754F6C" w14:paraId="4D3ED0C7" w14:textId="77777777" w:rsidTr="00750715">
        <w:trPr>
          <w:trHeight w:val="20"/>
        </w:trPr>
        <w:tc>
          <w:tcPr>
            <w:tcW w:w="2818" w:type="dxa"/>
            <w:vMerge w:val="restart"/>
            <w:tcBorders>
              <w:bottom w:val="single" w:sz="12" w:space="0" w:color="212492"/>
            </w:tcBorders>
            <w:vAlign w:val="center"/>
          </w:tcPr>
          <w:p w14:paraId="6F934379" w14:textId="2804A356" w:rsidR="00750715" w:rsidRPr="00754F6C" w:rsidRDefault="00750715" w:rsidP="00750715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bookmarkStart w:id="0" w:name="OLE_LINK2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5176" w:type="dxa"/>
            <w:gridSpan w:val="3"/>
            <w:tcBorders>
              <w:bottom w:val="single" w:sz="12" w:space="0" w:color="212492"/>
            </w:tcBorders>
            <w:vAlign w:val="center"/>
          </w:tcPr>
          <w:p w14:paraId="7F905C88" w14:textId="46087FFB" w:rsidR="00750715" w:rsidRPr="00754F6C" w:rsidRDefault="00750715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2021</w:t>
            </w:r>
          </w:p>
        </w:tc>
      </w:tr>
      <w:tr w:rsidR="00750715" w:rsidRPr="00754F6C" w14:paraId="6369542F" w14:textId="77777777" w:rsidTr="00750715">
        <w:trPr>
          <w:trHeight w:val="20"/>
        </w:trPr>
        <w:tc>
          <w:tcPr>
            <w:tcW w:w="2818" w:type="dxa"/>
            <w:vMerge/>
            <w:tcBorders>
              <w:bottom w:val="single" w:sz="12" w:space="0" w:color="212492"/>
            </w:tcBorders>
            <w:vAlign w:val="center"/>
          </w:tcPr>
          <w:p w14:paraId="7DDC3DB4" w14:textId="77777777" w:rsidR="00750715" w:rsidRPr="00754F6C" w:rsidRDefault="00750715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59" w:type="dxa"/>
            <w:tcBorders>
              <w:bottom w:val="single" w:sz="12" w:space="0" w:color="212492"/>
            </w:tcBorders>
            <w:vAlign w:val="center"/>
          </w:tcPr>
          <w:p w14:paraId="05381350" w14:textId="322D7B36" w:rsidR="00750715" w:rsidRPr="00754F6C" w:rsidRDefault="00750715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659" w:type="dxa"/>
            <w:tcBorders>
              <w:bottom w:val="single" w:sz="12" w:space="0" w:color="212492"/>
            </w:tcBorders>
            <w:vAlign w:val="center"/>
          </w:tcPr>
          <w:p w14:paraId="47C06C65" w14:textId="36137DFA" w:rsidR="00750715" w:rsidRPr="00754F6C" w:rsidRDefault="00750715" w:rsidP="0075071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 </w:t>
            </w:r>
            <w:r w:rsidRPr="00754F6C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858" w:type="dxa"/>
            <w:tcBorders>
              <w:bottom w:val="single" w:sz="12" w:space="0" w:color="212492"/>
            </w:tcBorders>
            <w:vAlign w:val="center"/>
          </w:tcPr>
          <w:p w14:paraId="133465B9" w14:textId="2A2FEB9E" w:rsidR="00750715" w:rsidRPr="00754F6C" w:rsidRDefault="00750715" w:rsidP="00BF577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XII 2</w:t>
            </w:r>
            <w:r w:rsidRPr="00754F6C">
              <w:rPr>
                <w:color w:val="000000" w:themeColor="text1"/>
                <w:sz w:val="16"/>
                <w:szCs w:val="16"/>
              </w:rPr>
              <w:t>020=100</w:t>
            </w:r>
          </w:p>
        </w:tc>
      </w:tr>
      <w:tr w:rsidR="00750715" w:rsidRPr="00754F6C" w14:paraId="4E1470FB" w14:textId="77777777" w:rsidTr="00750715">
        <w:trPr>
          <w:trHeight w:val="57"/>
        </w:trPr>
        <w:tc>
          <w:tcPr>
            <w:tcW w:w="2818" w:type="dxa"/>
            <w:tcBorders>
              <w:top w:val="single" w:sz="12" w:space="0" w:color="212492"/>
            </w:tcBorders>
            <w:vAlign w:val="center"/>
          </w:tcPr>
          <w:p w14:paraId="5ACF6DB5" w14:textId="77777777" w:rsidR="00750715" w:rsidRPr="00754F6C" w:rsidRDefault="00750715" w:rsidP="00750715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659" w:type="dxa"/>
            <w:tcBorders>
              <w:top w:val="single" w:sz="12" w:space="0" w:color="212492"/>
            </w:tcBorders>
            <w:vAlign w:val="center"/>
          </w:tcPr>
          <w:p w14:paraId="62B0A267" w14:textId="1AA01463" w:rsidR="00750715" w:rsidRPr="00754F6C" w:rsidRDefault="00750715" w:rsidP="0075071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17 131</w:t>
            </w:r>
          </w:p>
        </w:tc>
        <w:tc>
          <w:tcPr>
            <w:tcW w:w="1659" w:type="dxa"/>
            <w:tcBorders>
              <w:top w:val="single" w:sz="12" w:space="0" w:color="212492"/>
            </w:tcBorders>
            <w:vAlign w:val="center"/>
          </w:tcPr>
          <w:p w14:paraId="2D53279B" w14:textId="6708C98E" w:rsidR="00750715" w:rsidRPr="00754F6C" w:rsidRDefault="006469F7" w:rsidP="0075071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92,5</w:t>
            </w:r>
          </w:p>
        </w:tc>
        <w:tc>
          <w:tcPr>
            <w:tcW w:w="1858" w:type="dxa"/>
            <w:tcBorders>
              <w:top w:val="single" w:sz="12" w:space="0" w:color="212492"/>
            </w:tcBorders>
            <w:vAlign w:val="center"/>
          </w:tcPr>
          <w:p w14:paraId="6A232525" w14:textId="147FC96C" w:rsidR="00750715" w:rsidRPr="00754F6C" w:rsidRDefault="00D8024A" w:rsidP="0075071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67,1</w:t>
            </w:r>
          </w:p>
        </w:tc>
      </w:tr>
      <w:tr w:rsidR="00750715" w:rsidRPr="00754F6C" w14:paraId="4A2E478F" w14:textId="77777777" w:rsidTr="00750715">
        <w:trPr>
          <w:trHeight w:val="57"/>
        </w:trPr>
        <w:tc>
          <w:tcPr>
            <w:tcW w:w="2818" w:type="dxa"/>
            <w:vAlign w:val="center"/>
          </w:tcPr>
          <w:p w14:paraId="013F39AF" w14:textId="77777777" w:rsidR="00750715" w:rsidRPr="00754F6C" w:rsidRDefault="00750715" w:rsidP="00750715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659" w:type="dxa"/>
            <w:vAlign w:val="center"/>
          </w:tcPr>
          <w:p w14:paraId="7194A2A6" w14:textId="0A3AD324" w:rsidR="00750715" w:rsidRPr="00754F6C" w:rsidRDefault="00750715" w:rsidP="0075071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6 735</w:t>
            </w:r>
          </w:p>
        </w:tc>
        <w:tc>
          <w:tcPr>
            <w:tcW w:w="1659" w:type="dxa"/>
            <w:vAlign w:val="center"/>
          </w:tcPr>
          <w:p w14:paraId="6E309D5C" w14:textId="57293B2E" w:rsidR="00750715" w:rsidRPr="00754F6C" w:rsidRDefault="006469F7" w:rsidP="0075071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1858" w:type="dxa"/>
            <w:vAlign w:val="center"/>
          </w:tcPr>
          <w:p w14:paraId="5A11BCBE" w14:textId="055F0011" w:rsidR="00750715" w:rsidRPr="00754F6C" w:rsidRDefault="00D8024A" w:rsidP="0075071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80,6</w:t>
            </w:r>
          </w:p>
        </w:tc>
      </w:tr>
      <w:tr w:rsidR="00750715" w:rsidRPr="00754F6C" w14:paraId="35375690" w14:textId="77777777" w:rsidTr="00750715">
        <w:trPr>
          <w:trHeight w:val="57"/>
        </w:trPr>
        <w:tc>
          <w:tcPr>
            <w:tcW w:w="2818" w:type="dxa"/>
            <w:vAlign w:val="center"/>
          </w:tcPr>
          <w:p w14:paraId="6C7C0B85" w14:textId="77777777" w:rsidR="00750715" w:rsidRPr="00754F6C" w:rsidRDefault="00750715" w:rsidP="00750715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659" w:type="dxa"/>
            <w:vAlign w:val="center"/>
          </w:tcPr>
          <w:p w14:paraId="6DD2CD99" w14:textId="0DC2AFE6" w:rsidR="00750715" w:rsidRPr="00754F6C" w:rsidRDefault="00750715" w:rsidP="0075071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10 145</w:t>
            </w:r>
          </w:p>
        </w:tc>
        <w:tc>
          <w:tcPr>
            <w:tcW w:w="1659" w:type="dxa"/>
            <w:vAlign w:val="center"/>
          </w:tcPr>
          <w:p w14:paraId="4B265028" w14:textId="63D03172" w:rsidR="00750715" w:rsidRPr="00754F6C" w:rsidRDefault="006469F7" w:rsidP="0075071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87,4</w:t>
            </w:r>
          </w:p>
        </w:tc>
        <w:tc>
          <w:tcPr>
            <w:tcW w:w="1858" w:type="dxa"/>
            <w:vAlign w:val="center"/>
          </w:tcPr>
          <w:p w14:paraId="17DDE5D3" w14:textId="289238C3" w:rsidR="00750715" w:rsidRPr="00754F6C" w:rsidRDefault="00D8024A" w:rsidP="0075071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61,6</w:t>
            </w:r>
          </w:p>
        </w:tc>
      </w:tr>
      <w:tr w:rsidR="00750715" w:rsidRPr="00754F6C" w14:paraId="6CF974E6" w14:textId="77777777" w:rsidTr="00750715">
        <w:trPr>
          <w:trHeight w:val="57"/>
        </w:trPr>
        <w:tc>
          <w:tcPr>
            <w:tcW w:w="2818" w:type="dxa"/>
            <w:vAlign w:val="center"/>
          </w:tcPr>
          <w:p w14:paraId="2700A2DD" w14:textId="1AA61C00" w:rsidR="00750715" w:rsidRPr="00754F6C" w:rsidRDefault="00750715" w:rsidP="00750715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 xml:space="preserve">   </w:t>
            </w:r>
            <w:r w:rsidRPr="00754F6C">
              <w:rPr>
                <w:rFonts w:ascii="Fira Sans" w:hAnsi="Fira Sans"/>
                <w:color w:val="auto"/>
                <w:sz w:val="16"/>
                <w:szCs w:val="16"/>
              </w:rPr>
              <w:t>w tym na wynajem</w:t>
            </w:r>
          </w:p>
        </w:tc>
        <w:tc>
          <w:tcPr>
            <w:tcW w:w="1659" w:type="dxa"/>
            <w:vAlign w:val="center"/>
          </w:tcPr>
          <w:p w14:paraId="5E74B5E0" w14:textId="1ED3BAAA" w:rsidR="00750715" w:rsidRPr="00754F6C" w:rsidRDefault="00750715" w:rsidP="0075071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1659" w:type="dxa"/>
            <w:vAlign w:val="center"/>
          </w:tcPr>
          <w:p w14:paraId="3E72380E" w14:textId="4505C52B" w:rsidR="00750715" w:rsidRPr="00754F6C" w:rsidRDefault="006469F7" w:rsidP="0075071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79,8</w:t>
            </w:r>
          </w:p>
        </w:tc>
        <w:tc>
          <w:tcPr>
            <w:tcW w:w="1858" w:type="dxa"/>
            <w:vAlign w:val="center"/>
          </w:tcPr>
          <w:p w14:paraId="3EDD3738" w14:textId="0C98473E" w:rsidR="00750715" w:rsidRPr="00754F6C" w:rsidRDefault="00D8024A" w:rsidP="0075071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121,2</w:t>
            </w:r>
          </w:p>
        </w:tc>
      </w:tr>
      <w:tr w:rsidR="00750715" w:rsidRPr="00754F6C" w14:paraId="43C3F652" w14:textId="77777777" w:rsidTr="00750715">
        <w:trPr>
          <w:trHeight w:val="57"/>
        </w:trPr>
        <w:tc>
          <w:tcPr>
            <w:tcW w:w="2818" w:type="dxa"/>
            <w:vAlign w:val="center"/>
          </w:tcPr>
          <w:p w14:paraId="39069324" w14:textId="77777777" w:rsidR="00750715" w:rsidRPr="00754F6C" w:rsidRDefault="00750715" w:rsidP="0075071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659" w:type="dxa"/>
            <w:vAlign w:val="center"/>
          </w:tcPr>
          <w:p w14:paraId="4C47A205" w14:textId="3BACBFD5" w:rsidR="00750715" w:rsidRPr="00754F6C" w:rsidRDefault="00750715" w:rsidP="0075071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659" w:type="dxa"/>
            <w:vAlign w:val="center"/>
          </w:tcPr>
          <w:p w14:paraId="731F80C4" w14:textId="0969EBE6" w:rsidR="00750715" w:rsidRPr="00754F6C" w:rsidRDefault="006469F7" w:rsidP="0075071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54,0</w:t>
            </w:r>
          </w:p>
        </w:tc>
        <w:tc>
          <w:tcPr>
            <w:tcW w:w="1858" w:type="dxa"/>
            <w:vAlign w:val="center"/>
          </w:tcPr>
          <w:p w14:paraId="1A9BCF13" w14:textId="48F1C40E" w:rsidR="00750715" w:rsidRPr="00754F6C" w:rsidRDefault="00D8024A" w:rsidP="0075071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54,7</w:t>
            </w:r>
          </w:p>
        </w:tc>
      </w:tr>
      <w:tr w:rsidR="00750715" w:rsidRPr="00754F6C" w14:paraId="7B83A5B3" w14:textId="77777777" w:rsidTr="00750715">
        <w:trPr>
          <w:trHeight w:val="57"/>
        </w:trPr>
        <w:tc>
          <w:tcPr>
            <w:tcW w:w="2818" w:type="dxa"/>
            <w:vAlign w:val="center"/>
          </w:tcPr>
          <w:p w14:paraId="4FCD745D" w14:textId="77777777" w:rsidR="00750715" w:rsidRPr="00754F6C" w:rsidRDefault="00750715" w:rsidP="00750715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659" w:type="dxa"/>
            <w:vAlign w:val="center"/>
          </w:tcPr>
          <w:p w14:paraId="17F6060E" w14:textId="6D48316F" w:rsidR="00750715" w:rsidRPr="00754F6C" w:rsidRDefault="00750715" w:rsidP="0075071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659" w:type="dxa"/>
            <w:vAlign w:val="center"/>
          </w:tcPr>
          <w:p w14:paraId="0A890641" w14:textId="77777777" w:rsidR="00252E1E" w:rsidRPr="00D5133B" w:rsidRDefault="00252E1E" w:rsidP="0075071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5133B">
              <w:rPr>
                <w:rFonts w:cs="Arial"/>
                <w:color w:val="000000" w:themeColor="text1"/>
                <w:sz w:val="16"/>
                <w:szCs w:val="16"/>
              </w:rPr>
              <w:t xml:space="preserve">ponad 6- </w:t>
            </w:r>
          </w:p>
          <w:p w14:paraId="5452FAA3" w14:textId="45C197E5" w:rsidR="00750715" w:rsidRPr="00754F6C" w:rsidRDefault="00252E1E" w:rsidP="0075071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5133B">
              <w:rPr>
                <w:rFonts w:cs="Arial"/>
                <w:color w:val="000000" w:themeColor="text1"/>
                <w:sz w:val="16"/>
                <w:szCs w:val="16"/>
              </w:rPr>
              <w:t>krotnie więcej</w:t>
            </w:r>
          </w:p>
        </w:tc>
        <w:tc>
          <w:tcPr>
            <w:tcW w:w="1858" w:type="dxa"/>
            <w:vAlign w:val="center"/>
          </w:tcPr>
          <w:p w14:paraId="0E6617DC" w14:textId="7DFB1F34" w:rsidR="00750715" w:rsidRPr="00754F6C" w:rsidRDefault="00D8024A" w:rsidP="0075071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33,9</w:t>
            </w:r>
          </w:p>
        </w:tc>
      </w:tr>
      <w:tr w:rsidR="00750715" w:rsidRPr="00754F6C" w14:paraId="6875F867" w14:textId="77777777" w:rsidTr="00750715">
        <w:trPr>
          <w:trHeight w:val="57"/>
        </w:trPr>
        <w:tc>
          <w:tcPr>
            <w:tcW w:w="2818" w:type="dxa"/>
            <w:vAlign w:val="center"/>
          </w:tcPr>
          <w:p w14:paraId="0478CF19" w14:textId="77777777" w:rsidR="00750715" w:rsidRPr="00754F6C" w:rsidRDefault="00750715" w:rsidP="00750715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659" w:type="dxa"/>
            <w:vAlign w:val="center"/>
          </w:tcPr>
          <w:p w14:paraId="29ADAA5B" w14:textId="059D4E1D" w:rsidR="00750715" w:rsidRPr="00754F6C" w:rsidRDefault="00750715" w:rsidP="0075071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659" w:type="dxa"/>
            <w:vAlign w:val="center"/>
          </w:tcPr>
          <w:p w14:paraId="066D2859" w14:textId="6868F8FF" w:rsidR="00750715" w:rsidRPr="00754F6C" w:rsidRDefault="006469F7" w:rsidP="0075071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26,7</w:t>
            </w:r>
          </w:p>
        </w:tc>
        <w:tc>
          <w:tcPr>
            <w:tcW w:w="1858" w:type="dxa"/>
            <w:vAlign w:val="center"/>
          </w:tcPr>
          <w:p w14:paraId="24B19628" w14:textId="25E91118" w:rsidR="00750715" w:rsidRPr="00754F6C" w:rsidRDefault="00D8024A" w:rsidP="0075071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12,6</w:t>
            </w:r>
          </w:p>
        </w:tc>
      </w:tr>
      <w:tr w:rsidR="00750715" w:rsidRPr="00754F6C" w14:paraId="6469C018" w14:textId="77777777" w:rsidTr="00750715">
        <w:trPr>
          <w:trHeight w:val="57"/>
        </w:trPr>
        <w:tc>
          <w:tcPr>
            <w:tcW w:w="2818" w:type="dxa"/>
            <w:vAlign w:val="center"/>
          </w:tcPr>
          <w:p w14:paraId="10C76D19" w14:textId="77777777" w:rsidR="00750715" w:rsidRPr="00754F6C" w:rsidRDefault="00750715" w:rsidP="00750715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659" w:type="dxa"/>
            <w:vAlign w:val="center"/>
          </w:tcPr>
          <w:p w14:paraId="4DB11E37" w14:textId="62C01933" w:rsidR="00750715" w:rsidRPr="00754F6C" w:rsidRDefault="00781B49" w:rsidP="0075071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59" w:type="dxa"/>
            <w:vAlign w:val="center"/>
          </w:tcPr>
          <w:p w14:paraId="1EE0FE6C" w14:textId="1E2543AD" w:rsidR="00750715" w:rsidRPr="00754F6C" w:rsidRDefault="006469F7" w:rsidP="0075071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858" w:type="dxa"/>
            <w:vAlign w:val="center"/>
          </w:tcPr>
          <w:p w14:paraId="388D31ED" w14:textId="79417B4A" w:rsidR="00750715" w:rsidRPr="00754F6C" w:rsidRDefault="00D8024A" w:rsidP="0075071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bookmarkEnd w:id="0"/>
    </w:tbl>
    <w:p w14:paraId="06D699C5" w14:textId="77777777" w:rsidR="00250870" w:rsidRDefault="00250870" w:rsidP="008F0617">
      <w:pPr>
        <w:keepNext/>
        <w:spacing w:before="240" w:line="240" w:lineRule="auto"/>
        <w:outlineLvl w:val="0"/>
        <w:rPr>
          <w:rFonts w:ascii="Fira Sans SemiBold" w:hAnsi="Fira Sans SemiBold"/>
          <w:color w:val="001D77"/>
          <w:szCs w:val="19"/>
        </w:rPr>
      </w:pPr>
    </w:p>
    <w:p w14:paraId="3508CE3E" w14:textId="77777777" w:rsidR="00250870" w:rsidRDefault="00250870">
      <w:pPr>
        <w:spacing w:before="0" w:after="160" w:line="259" w:lineRule="auto"/>
        <w:rPr>
          <w:rFonts w:ascii="Fira Sans SemiBold" w:hAnsi="Fira Sans SemiBold"/>
          <w:color w:val="001D77"/>
          <w:szCs w:val="19"/>
        </w:rPr>
      </w:pPr>
      <w:r>
        <w:rPr>
          <w:rFonts w:ascii="Fira Sans SemiBold" w:hAnsi="Fira Sans SemiBold"/>
          <w:color w:val="001D77"/>
          <w:szCs w:val="19"/>
        </w:rPr>
        <w:br w:type="page"/>
      </w:r>
    </w:p>
    <w:p w14:paraId="0B3475F2" w14:textId="3C2AAE6C" w:rsidR="004D06AC" w:rsidRPr="00754F6C" w:rsidRDefault="00AA104D" w:rsidP="008F061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5571D301">
                <wp:simplePos x="0" y="0"/>
                <wp:positionH relativeFrom="page">
                  <wp:posOffset>5636895</wp:posOffset>
                </wp:positionH>
                <wp:positionV relativeFrom="paragraph">
                  <wp:posOffset>263525</wp:posOffset>
                </wp:positionV>
                <wp:extent cx="169608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E06C3" w14:textId="0F130FFD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>Liczba mieszkań, na których budowę wydano pozwolenia lub dokonano zgłoszenia</w:t>
                            </w:r>
                            <w:r w:rsidR="00DE0022">
                              <w:t xml:space="preserve"> </w:t>
                            </w:r>
                            <w:r w:rsidR="00DE0022">
                              <w:br/>
                              <w:t>z projektem budowlanym, wzrosła</w:t>
                            </w:r>
                            <w:r w:rsidRPr="00B453BB">
                              <w:t xml:space="preserve"> w</w:t>
                            </w:r>
                            <w:r w:rsidR="00AE13B0">
                              <w:t xml:space="preserve"> </w:t>
                            </w:r>
                            <w:r w:rsidR="00AE13B0" w:rsidRPr="00D5133B">
                              <w:t>styczniu</w:t>
                            </w:r>
                            <w:r w:rsidRPr="00D5133B">
                              <w:t xml:space="preserve"> </w:t>
                            </w:r>
                            <w:r w:rsidR="00AE13B0" w:rsidRPr="00D5133B">
                              <w:t>2021</w:t>
                            </w:r>
                            <w:r w:rsidR="00754ABB">
                              <w:t xml:space="preserve"> r. o </w:t>
                            </w:r>
                            <w:r w:rsidR="004C083E">
                              <w:t>2</w:t>
                            </w:r>
                            <w:r w:rsidR="000D1A1B">
                              <w:t>6</w:t>
                            </w:r>
                            <w:r w:rsidR="004C083E">
                              <w:t>,8</w:t>
                            </w:r>
                            <w:r w:rsidRPr="00B453BB">
                              <w:t>% r/r</w:t>
                            </w:r>
                          </w:p>
                          <w:p w14:paraId="6FF511C4" w14:textId="6A2F7D12" w:rsidR="007F1316" w:rsidRPr="00611511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456F" id="Pole tekstowe 15" o:spid="_x0000_s1030" type="#_x0000_t202" style="position:absolute;margin-left:443.85pt;margin-top:20.75pt;width:133.5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" filled="f" stroked="f" strokeweight=".5pt">
                <v:textbox>
                  <w:txbxContent>
                    <w:p w14:paraId="3ADE06C3" w14:textId="0F130FFD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>Liczba mieszkań, na których budowę wydano pozwolenia lub dokonano zgłoszenia</w:t>
                      </w:r>
                      <w:r w:rsidR="00DE0022">
                        <w:t xml:space="preserve"> </w:t>
                      </w:r>
                      <w:r w:rsidR="00DE0022">
                        <w:br/>
                        <w:t>z projektem budowlanym, wzrosła</w:t>
                      </w:r>
                      <w:r w:rsidRPr="00B453BB">
                        <w:t xml:space="preserve"> w</w:t>
                      </w:r>
                      <w:r w:rsidR="00AE13B0">
                        <w:t xml:space="preserve"> </w:t>
                      </w:r>
                      <w:r w:rsidR="00AE13B0" w:rsidRPr="00D5133B">
                        <w:t>styczniu</w:t>
                      </w:r>
                      <w:r w:rsidRPr="00D5133B">
                        <w:t xml:space="preserve"> </w:t>
                      </w:r>
                      <w:r w:rsidR="00AE13B0" w:rsidRPr="00D5133B">
                        <w:t>2021</w:t>
                      </w:r>
                      <w:r w:rsidR="00754ABB">
                        <w:t xml:space="preserve"> r. o </w:t>
                      </w:r>
                      <w:r w:rsidR="004C083E">
                        <w:t>2</w:t>
                      </w:r>
                      <w:r w:rsidR="000D1A1B">
                        <w:t>6</w:t>
                      </w:r>
                      <w:r w:rsidR="004C083E">
                        <w:t>,8</w:t>
                      </w:r>
                      <w:r w:rsidRPr="00B453BB">
                        <w:t>% r/r</w:t>
                      </w:r>
                    </w:p>
                    <w:p w14:paraId="6FF511C4" w14:textId="6A2F7D12" w:rsidR="007F1316" w:rsidRPr="00611511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06AC" w:rsidRPr="00754F6C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14:paraId="25045757" w14:textId="2DB1C639" w:rsidR="00DE0022" w:rsidRPr="00F21E21" w:rsidRDefault="00DE0022" w:rsidP="00DE0022">
      <w:pPr>
        <w:spacing w:before="0" w:after="0"/>
        <w:rPr>
          <w:color w:val="FF0000"/>
          <w:shd w:val="clear" w:color="auto" w:fill="FFFFFF"/>
        </w:rPr>
      </w:pPr>
      <w:r w:rsidRPr="00DE0022">
        <w:rPr>
          <w:shd w:val="clear" w:color="auto" w:fill="FFFFFF"/>
        </w:rPr>
        <w:t xml:space="preserve">W </w:t>
      </w:r>
      <w:r w:rsidR="00D5133B">
        <w:rPr>
          <w:shd w:val="clear" w:color="auto" w:fill="FFFFFF"/>
        </w:rPr>
        <w:t>styczniu</w:t>
      </w:r>
      <w:r w:rsidR="00E51068">
        <w:rPr>
          <w:shd w:val="clear" w:color="auto" w:fill="FFFFFF"/>
        </w:rPr>
        <w:t xml:space="preserve"> </w:t>
      </w:r>
      <w:r w:rsidRPr="00DE0022">
        <w:rPr>
          <w:shd w:val="clear" w:color="auto" w:fill="FFFFFF"/>
        </w:rPr>
        <w:t>202</w:t>
      </w:r>
      <w:r w:rsidR="003153BB">
        <w:rPr>
          <w:shd w:val="clear" w:color="auto" w:fill="FFFFFF"/>
        </w:rPr>
        <w:t>1</w:t>
      </w:r>
      <w:r w:rsidRPr="00DE0022">
        <w:rPr>
          <w:shd w:val="clear" w:color="auto" w:fill="FFFFFF"/>
        </w:rPr>
        <w:t xml:space="preserve"> r. wydano pozwolenia lub dokonano zgłoszenia budowy </w:t>
      </w:r>
      <w:r w:rsidR="00E51068">
        <w:rPr>
          <w:shd w:val="clear" w:color="auto" w:fill="FFFFFF"/>
        </w:rPr>
        <w:t>23,3</w:t>
      </w:r>
      <w:r w:rsidR="00D5133B">
        <w:rPr>
          <w:shd w:val="clear" w:color="auto" w:fill="FFFFFF"/>
        </w:rPr>
        <w:t xml:space="preserve"> tys. mieszkań, tj. </w:t>
      </w:r>
      <w:r w:rsidRPr="00DE0022">
        <w:rPr>
          <w:shd w:val="clear" w:color="auto" w:fill="FFFFFF"/>
        </w:rPr>
        <w:t>o 2</w:t>
      </w:r>
      <w:r w:rsidR="00E51068">
        <w:rPr>
          <w:shd w:val="clear" w:color="auto" w:fill="FFFFFF"/>
        </w:rPr>
        <w:t>6</w:t>
      </w:r>
      <w:r w:rsidRPr="00DE0022">
        <w:rPr>
          <w:shd w:val="clear" w:color="auto" w:fill="FFFFFF"/>
        </w:rPr>
        <w:t xml:space="preserve">,8% więcej niż w </w:t>
      </w:r>
      <w:r w:rsidR="00E51068">
        <w:rPr>
          <w:shd w:val="clear" w:color="auto" w:fill="FFFFFF"/>
        </w:rPr>
        <w:t xml:space="preserve">analogicznym </w:t>
      </w:r>
      <w:r w:rsidR="00781B49">
        <w:rPr>
          <w:shd w:val="clear" w:color="auto" w:fill="FFFFFF"/>
        </w:rPr>
        <w:t>miesiącu</w:t>
      </w:r>
      <w:r w:rsidR="00E51068">
        <w:rPr>
          <w:shd w:val="clear" w:color="auto" w:fill="FFFFFF"/>
        </w:rPr>
        <w:t xml:space="preserve"> 2020</w:t>
      </w:r>
      <w:r w:rsidR="00077F39" w:rsidRPr="00077F39">
        <w:rPr>
          <w:shd w:val="clear" w:color="auto" w:fill="FFFFFF"/>
        </w:rPr>
        <w:t xml:space="preserve"> </w:t>
      </w:r>
      <w:r w:rsidR="00077F39" w:rsidRPr="00DE0022">
        <w:rPr>
          <w:shd w:val="clear" w:color="auto" w:fill="FFFFFF"/>
        </w:rPr>
        <w:t>r</w:t>
      </w:r>
      <w:r w:rsidRPr="00DE0022">
        <w:rPr>
          <w:shd w:val="clear" w:color="auto" w:fill="FFFFFF"/>
        </w:rPr>
        <w:t xml:space="preserve">. Pozwolenia na budowę największej liczby mieszkań otrzymali </w:t>
      </w:r>
      <w:r w:rsidRPr="00DE0022">
        <w:rPr>
          <w:b/>
          <w:shd w:val="clear" w:color="auto" w:fill="FFFFFF"/>
        </w:rPr>
        <w:t xml:space="preserve">deweloperzy </w:t>
      </w:r>
      <w:r w:rsidR="00E51068">
        <w:rPr>
          <w:shd w:val="clear" w:color="auto" w:fill="FFFFFF"/>
        </w:rPr>
        <w:t>(14,9</w:t>
      </w:r>
      <w:r w:rsidRPr="00DE0022">
        <w:rPr>
          <w:shd w:val="clear" w:color="auto" w:fill="FFFFFF"/>
        </w:rPr>
        <w:t xml:space="preserve"> tys</w:t>
      </w:r>
      <w:r w:rsidR="00E970A9">
        <w:rPr>
          <w:color w:val="000000" w:themeColor="text1"/>
          <w:shd w:val="clear" w:color="auto" w:fill="FFFFFF"/>
        </w:rPr>
        <w:t>., wzrost o</w:t>
      </w:r>
      <w:r w:rsidR="00E51068">
        <w:rPr>
          <w:color w:val="000000" w:themeColor="text1"/>
          <w:shd w:val="clear" w:color="auto" w:fill="FFFFFF"/>
        </w:rPr>
        <w:t xml:space="preserve"> 30,2</w:t>
      </w:r>
      <w:r w:rsidRPr="00DE0022">
        <w:rPr>
          <w:color w:val="000000" w:themeColor="text1"/>
          <w:shd w:val="clear" w:color="auto" w:fill="FFFFFF"/>
        </w:rPr>
        <w:t>% r/r</w:t>
      </w:r>
      <w:r w:rsidRPr="00DE0022">
        <w:rPr>
          <w:shd w:val="clear" w:color="auto" w:fill="FFFFFF"/>
        </w:rPr>
        <w:t>) oraz inwestorzy</w:t>
      </w:r>
      <w:r w:rsidRPr="00DE0022">
        <w:rPr>
          <w:b/>
          <w:shd w:val="clear" w:color="auto" w:fill="FFFFFF"/>
        </w:rPr>
        <w:t xml:space="preserve"> indywidualni </w:t>
      </w:r>
      <w:r w:rsidR="00E51068">
        <w:rPr>
          <w:shd w:val="clear" w:color="auto" w:fill="FFFFFF"/>
        </w:rPr>
        <w:t>(8,3</w:t>
      </w:r>
      <w:r w:rsidRPr="00DE0022">
        <w:rPr>
          <w:shd w:val="clear" w:color="auto" w:fill="FFFFFF"/>
        </w:rPr>
        <w:t xml:space="preserve"> tys., </w:t>
      </w:r>
      <w:r w:rsidRPr="00DE0022">
        <w:rPr>
          <w:color w:val="000000" w:themeColor="text1"/>
          <w:shd w:val="clear" w:color="auto" w:fill="FFFFFF"/>
        </w:rPr>
        <w:t xml:space="preserve">wzrost o </w:t>
      </w:r>
      <w:r w:rsidR="00E51068">
        <w:rPr>
          <w:color w:val="000000" w:themeColor="text1"/>
          <w:shd w:val="clear" w:color="auto" w:fill="FFFFFF"/>
        </w:rPr>
        <w:t>21,2</w:t>
      </w:r>
      <w:r w:rsidRPr="00DE0022">
        <w:rPr>
          <w:color w:val="000000" w:themeColor="text1"/>
          <w:shd w:val="clear" w:color="auto" w:fill="FFFFFF"/>
        </w:rPr>
        <w:t>%</w:t>
      </w:r>
      <w:r w:rsidRPr="00DE0022">
        <w:rPr>
          <w:shd w:val="clear" w:color="auto" w:fill="FFFFFF"/>
        </w:rPr>
        <w:t>). Łącznie w ramach tych form budownictwa otrzymano pozwolenia lub dokonano zgłoszenia budowy z projektem budowlanym dla 99,</w:t>
      </w:r>
      <w:r w:rsidR="00E51068">
        <w:rPr>
          <w:shd w:val="clear" w:color="auto" w:fill="FFFFFF"/>
        </w:rPr>
        <w:t>5</w:t>
      </w:r>
      <w:r w:rsidRPr="00DE0022">
        <w:rPr>
          <w:shd w:val="clear" w:color="auto" w:fill="FFFFFF"/>
        </w:rPr>
        <w:t>% ogółu mieszkań.</w:t>
      </w:r>
      <w:r w:rsidRPr="00DE0022">
        <w:rPr>
          <w:b/>
          <w:shd w:val="clear" w:color="auto" w:fill="FFFFFF"/>
        </w:rPr>
        <w:t xml:space="preserve"> </w:t>
      </w:r>
      <w:r w:rsidR="0034659B" w:rsidRPr="00516A51">
        <w:rPr>
          <w:shd w:val="clear" w:color="auto" w:fill="FFFFFF"/>
        </w:rPr>
        <w:t xml:space="preserve">W budownictwie </w:t>
      </w:r>
      <w:r w:rsidR="0034659B" w:rsidRPr="004861EE">
        <w:rPr>
          <w:b/>
          <w:shd w:val="clear" w:color="auto" w:fill="FFFFFF"/>
        </w:rPr>
        <w:t>spółdzielczym</w:t>
      </w:r>
      <w:r w:rsidR="0034659B" w:rsidRPr="00516A51">
        <w:rPr>
          <w:shd w:val="clear" w:color="auto" w:fill="FFFFFF"/>
        </w:rPr>
        <w:t xml:space="preserve"> odnotowano 75 </w:t>
      </w:r>
      <w:r w:rsidRPr="00712FCA">
        <w:rPr>
          <w:shd w:val="clear" w:color="auto" w:fill="FFFFFF"/>
        </w:rPr>
        <w:t>mieszkań, na których budowę wydano pozwolenia lub dokonano zgłoszenia z projektem budowlanym (</w:t>
      </w:r>
      <w:r w:rsidR="00E51068" w:rsidRPr="00712FCA">
        <w:rPr>
          <w:shd w:val="clear" w:color="auto" w:fill="FFFFFF"/>
        </w:rPr>
        <w:t>4</w:t>
      </w:r>
      <w:r w:rsidR="0034659B" w:rsidRPr="00712FCA">
        <w:rPr>
          <w:shd w:val="clear" w:color="auto" w:fill="FFFFFF"/>
        </w:rPr>
        <w:t xml:space="preserve"> </w:t>
      </w:r>
      <w:r w:rsidR="00516A51" w:rsidRPr="00516A51">
        <w:rPr>
          <w:shd w:val="clear" w:color="auto" w:fill="FFFFFF"/>
        </w:rPr>
        <w:t>mieszkania</w:t>
      </w:r>
      <w:r w:rsidR="0034659B" w:rsidRPr="00516A51">
        <w:rPr>
          <w:shd w:val="clear" w:color="auto" w:fill="FFFFFF"/>
        </w:rPr>
        <w:t xml:space="preserve"> w roku ubiegłym</w:t>
      </w:r>
      <w:r w:rsidR="00E51068" w:rsidRPr="00712FCA">
        <w:rPr>
          <w:shd w:val="clear" w:color="auto" w:fill="FFFFFF"/>
        </w:rPr>
        <w:t xml:space="preserve">), natomiast w </w:t>
      </w:r>
      <w:r w:rsidRPr="00712FCA">
        <w:rPr>
          <w:b/>
          <w:shd w:val="clear" w:color="auto" w:fill="FFFFFF"/>
        </w:rPr>
        <w:t xml:space="preserve">pozostałych formach </w:t>
      </w:r>
      <w:r w:rsidRPr="00712FCA">
        <w:rPr>
          <w:shd w:val="clear" w:color="auto" w:fill="FFFFFF"/>
        </w:rPr>
        <w:t xml:space="preserve">budownictwa </w:t>
      </w:r>
      <w:r w:rsidR="00E51068" w:rsidRPr="00712FCA">
        <w:rPr>
          <w:shd w:val="clear" w:color="auto" w:fill="FFFFFF"/>
        </w:rPr>
        <w:t>45</w:t>
      </w:r>
      <w:r w:rsidR="00B44D67">
        <w:rPr>
          <w:shd w:val="clear" w:color="auto" w:fill="FFFFFF"/>
        </w:rPr>
        <w:t xml:space="preserve"> </w:t>
      </w:r>
      <w:r w:rsidR="0034659B" w:rsidRPr="00516A51">
        <w:rPr>
          <w:shd w:val="clear" w:color="auto" w:fill="FFFFFF"/>
        </w:rPr>
        <w:t xml:space="preserve">mieszkań </w:t>
      </w:r>
      <w:r w:rsidR="00516A51">
        <w:rPr>
          <w:shd w:val="clear" w:color="auto" w:fill="FFFFFF"/>
        </w:rPr>
        <w:t>(</w:t>
      </w:r>
      <w:r w:rsidR="00E51068" w:rsidRPr="00712FCA">
        <w:rPr>
          <w:shd w:val="clear" w:color="auto" w:fill="FFFFFF"/>
        </w:rPr>
        <w:t>103</w:t>
      </w:r>
      <w:r w:rsidR="00516A51">
        <w:rPr>
          <w:shd w:val="clear" w:color="auto" w:fill="FFFFFF"/>
        </w:rPr>
        <w:t xml:space="preserve"> w styczniu 2020r.)</w:t>
      </w:r>
      <w:r w:rsidR="00712FCA" w:rsidRPr="00712FCA">
        <w:rPr>
          <w:shd w:val="clear" w:color="auto" w:fill="FFFFFF"/>
        </w:rPr>
        <w:t xml:space="preserve">. </w:t>
      </w:r>
    </w:p>
    <w:p w14:paraId="11265141" w14:textId="156EFBCC" w:rsidR="00EE66D9" w:rsidRPr="00754F6C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7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70"/>
        <w:gridCol w:w="1630"/>
        <w:gridCol w:w="1630"/>
        <w:gridCol w:w="1827"/>
      </w:tblGrid>
      <w:tr w:rsidR="006469F7" w:rsidRPr="00754F6C" w14:paraId="1C2BCE13" w14:textId="77777777" w:rsidTr="006469F7">
        <w:trPr>
          <w:trHeight w:val="21"/>
        </w:trPr>
        <w:tc>
          <w:tcPr>
            <w:tcW w:w="2770" w:type="dxa"/>
            <w:vMerge w:val="restart"/>
            <w:tcBorders>
              <w:bottom w:val="single" w:sz="12" w:space="0" w:color="212492"/>
            </w:tcBorders>
            <w:vAlign w:val="center"/>
          </w:tcPr>
          <w:p w14:paraId="0ADAB086" w14:textId="19F3A067" w:rsidR="006469F7" w:rsidRPr="00754F6C" w:rsidRDefault="006469F7" w:rsidP="006469F7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bookmarkStart w:id="1" w:name="OLE_LINK3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5087" w:type="dxa"/>
            <w:gridSpan w:val="3"/>
            <w:tcBorders>
              <w:bottom w:val="single" w:sz="12" w:space="0" w:color="212492"/>
            </w:tcBorders>
            <w:vAlign w:val="center"/>
          </w:tcPr>
          <w:p w14:paraId="02B2AA99" w14:textId="1548D0AD" w:rsidR="006469F7" w:rsidRPr="00754F6C" w:rsidRDefault="006469F7" w:rsidP="006469F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2021</w:t>
            </w:r>
          </w:p>
        </w:tc>
      </w:tr>
      <w:tr w:rsidR="006469F7" w:rsidRPr="00521799" w14:paraId="3A8FADC8" w14:textId="77777777" w:rsidTr="006469F7">
        <w:trPr>
          <w:trHeight w:val="21"/>
        </w:trPr>
        <w:tc>
          <w:tcPr>
            <w:tcW w:w="2770" w:type="dxa"/>
            <w:vMerge/>
            <w:tcBorders>
              <w:bottom w:val="single" w:sz="12" w:space="0" w:color="212492"/>
            </w:tcBorders>
            <w:vAlign w:val="center"/>
          </w:tcPr>
          <w:p w14:paraId="578D76AF" w14:textId="77777777" w:rsidR="006469F7" w:rsidRPr="00754F6C" w:rsidRDefault="006469F7" w:rsidP="006469F7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30" w:type="dxa"/>
            <w:tcBorders>
              <w:bottom w:val="single" w:sz="12" w:space="0" w:color="212492"/>
            </w:tcBorders>
            <w:vAlign w:val="center"/>
          </w:tcPr>
          <w:p w14:paraId="690EF1DC" w14:textId="5DECD72E" w:rsidR="006469F7" w:rsidRPr="00521799" w:rsidRDefault="006469F7" w:rsidP="006469F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630" w:type="dxa"/>
            <w:tcBorders>
              <w:bottom w:val="single" w:sz="12" w:space="0" w:color="212492"/>
            </w:tcBorders>
            <w:vAlign w:val="center"/>
          </w:tcPr>
          <w:p w14:paraId="2087D672" w14:textId="7FD3770A" w:rsidR="006469F7" w:rsidRPr="00521799" w:rsidRDefault="006469F7" w:rsidP="006469F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 </w:t>
            </w:r>
            <w:r w:rsidRPr="00754F6C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827" w:type="dxa"/>
            <w:tcBorders>
              <w:bottom w:val="single" w:sz="12" w:space="0" w:color="212492"/>
            </w:tcBorders>
            <w:vAlign w:val="center"/>
          </w:tcPr>
          <w:p w14:paraId="62B0F852" w14:textId="5CA424AD" w:rsidR="006469F7" w:rsidRPr="00521799" w:rsidRDefault="006469F7" w:rsidP="006469F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XII 2</w:t>
            </w:r>
            <w:r w:rsidRPr="00754F6C">
              <w:rPr>
                <w:color w:val="000000" w:themeColor="text1"/>
                <w:sz w:val="16"/>
                <w:szCs w:val="16"/>
              </w:rPr>
              <w:t>020=100</w:t>
            </w:r>
          </w:p>
        </w:tc>
      </w:tr>
      <w:tr w:rsidR="006469F7" w:rsidRPr="00521799" w14:paraId="10D5D20C" w14:textId="77777777" w:rsidTr="006469F7">
        <w:trPr>
          <w:trHeight w:val="59"/>
        </w:trPr>
        <w:tc>
          <w:tcPr>
            <w:tcW w:w="2770" w:type="dxa"/>
            <w:tcBorders>
              <w:top w:val="single" w:sz="12" w:space="0" w:color="212492"/>
            </w:tcBorders>
            <w:vAlign w:val="center"/>
          </w:tcPr>
          <w:p w14:paraId="350AB071" w14:textId="77777777" w:rsidR="006469F7" w:rsidRPr="00754F6C" w:rsidRDefault="006469F7" w:rsidP="00DE0022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630" w:type="dxa"/>
            <w:tcBorders>
              <w:top w:val="single" w:sz="12" w:space="0" w:color="212492"/>
            </w:tcBorders>
            <w:vAlign w:val="center"/>
          </w:tcPr>
          <w:p w14:paraId="761FB045" w14:textId="7F1CE7E6" w:rsidR="006469F7" w:rsidRPr="00521799" w:rsidRDefault="006469F7" w:rsidP="00DE002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23 290</w:t>
            </w:r>
          </w:p>
        </w:tc>
        <w:tc>
          <w:tcPr>
            <w:tcW w:w="1630" w:type="dxa"/>
            <w:tcBorders>
              <w:top w:val="single" w:sz="12" w:space="0" w:color="212492"/>
            </w:tcBorders>
            <w:vAlign w:val="center"/>
          </w:tcPr>
          <w:p w14:paraId="38BA4360" w14:textId="16A2130D" w:rsidR="006469F7" w:rsidRPr="00521799" w:rsidRDefault="006469F7" w:rsidP="00DE002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126,8</w:t>
            </w:r>
          </w:p>
        </w:tc>
        <w:tc>
          <w:tcPr>
            <w:tcW w:w="1827" w:type="dxa"/>
            <w:tcBorders>
              <w:top w:val="single" w:sz="12" w:space="0" w:color="212492"/>
            </w:tcBorders>
            <w:vAlign w:val="center"/>
          </w:tcPr>
          <w:p w14:paraId="5CB77A89" w14:textId="4F8DEFFF" w:rsidR="006469F7" w:rsidRPr="00521799" w:rsidRDefault="00D8024A" w:rsidP="00DE002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67,3</w:t>
            </w:r>
          </w:p>
        </w:tc>
      </w:tr>
      <w:tr w:rsidR="006469F7" w:rsidRPr="00521799" w14:paraId="44AA7292" w14:textId="77777777" w:rsidTr="006469F7">
        <w:trPr>
          <w:trHeight w:val="59"/>
        </w:trPr>
        <w:tc>
          <w:tcPr>
            <w:tcW w:w="2770" w:type="dxa"/>
            <w:vAlign w:val="center"/>
          </w:tcPr>
          <w:p w14:paraId="75E7DC1D" w14:textId="77777777" w:rsidR="006469F7" w:rsidRPr="00754F6C" w:rsidRDefault="006469F7" w:rsidP="00DE0022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630" w:type="dxa"/>
            <w:vAlign w:val="center"/>
          </w:tcPr>
          <w:p w14:paraId="5AF448DB" w14:textId="12F95C8B" w:rsidR="006469F7" w:rsidRPr="00521799" w:rsidRDefault="006469F7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8 259</w:t>
            </w:r>
          </w:p>
        </w:tc>
        <w:tc>
          <w:tcPr>
            <w:tcW w:w="1630" w:type="dxa"/>
            <w:vAlign w:val="center"/>
          </w:tcPr>
          <w:p w14:paraId="689BF15E" w14:textId="62C18CF9" w:rsidR="006469F7" w:rsidRPr="00521799" w:rsidRDefault="006469F7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121,2</w:t>
            </w:r>
          </w:p>
        </w:tc>
        <w:tc>
          <w:tcPr>
            <w:tcW w:w="1827" w:type="dxa"/>
            <w:vAlign w:val="center"/>
          </w:tcPr>
          <w:p w14:paraId="41878DFF" w14:textId="133CF3E3" w:rsidR="006469F7" w:rsidRPr="00521799" w:rsidRDefault="00D8024A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89,6</w:t>
            </w:r>
          </w:p>
        </w:tc>
      </w:tr>
      <w:tr w:rsidR="006469F7" w:rsidRPr="00521799" w14:paraId="2C99A200" w14:textId="77777777" w:rsidTr="006469F7">
        <w:trPr>
          <w:trHeight w:val="400"/>
        </w:trPr>
        <w:tc>
          <w:tcPr>
            <w:tcW w:w="2770" w:type="dxa"/>
            <w:vAlign w:val="center"/>
          </w:tcPr>
          <w:p w14:paraId="59FA1D02" w14:textId="77777777" w:rsidR="006469F7" w:rsidRPr="00754F6C" w:rsidRDefault="006469F7" w:rsidP="00DE0022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630" w:type="dxa"/>
            <w:vAlign w:val="center"/>
          </w:tcPr>
          <w:p w14:paraId="6B37CAFD" w14:textId="632139F6" w:rsidR="006469F7" w:rsidRPr="00521799" w:rsidRDefault="006469F7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14 911</w:t>
            </w:r>
          </w:p>
        </w:tc>
        <w:tc>
          <w:tcPr>
            <w:tcW w:w="1630" w:type="dxa"/>
            <w:vAlign w:val="center"/>
          </w:tcPr>
          <w:p w14:paraId="56733003" w14:textId="364A0F97" w:rsidR="006469F7" w:rsidRPr="00521799" w:rsidRDefault="006469F7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130,2</w:t>
            </w:r>
          </w:p>
        </w:tc>
        <w:tc>
          <w:tcPr>
            <w:tcW w:w="1827" w:type="dxa"/>
            <w:vAlign w:val="center"/>
          </w:tcPr>
          <w:p w14:paraId="1C05D6B5" w14:textId="246514AC" w:rsidR="006469F7" w:rsidRPr="00521799" w:rsidRDefault="00D8024A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59,0</w:t>
            </w:r>
          </w:p>
        </w:tc>
      </w:tr>
      <w:tr w:rsidR="006469F7" w:rsidRPr="00521799" w14:paraId="49A34C91" w14:textId="77777777" w:rsidTr="00781B49">
        <w:trPr>
          <w:trHeight w:val="267"/>
        </w:trPr>
        <w:tc>
          <w:tcPr>
            <w:tcW w:w="2770" w:type="dxa"/>
            <w:vAlign w:val="center"/>
          </w:tcPr>
          <w:p w14:paraId="1CE8B5F1" w14:textId="77777777" w:rsidR="006469F7" w:rsidRPr="00754F6C" w:rsidRDefault="006469F7" w:rsidP="00DE0022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630" w:type="dxa"/>
            <w:vAlign w:val="center"/>
          </w:tcPr>
          <w:p w14:paraId="26988D28" w14:textId="0CB9834A" w:rsidR="006469F7" w:rsidRPr="00521799" w:rsidRDefault="006469F7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55BC6F9" w14:textId="77777777" w:rsidR="003A798F" w:rsidRPr="00781B49" w:rsidRDefault="003A798F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81B49">
              <w:rPr>
                <w:rFonts w:cs="Arial"/>
                <w:sz w:val="16"/>
                <w:szCs w:val="16"/>
              </w:rPr>
              <w:t>ponad 18-</w:t>
            </w:r>
          </w:p>
          <w:p w14:paraId="456C109F" w14:textId="1CED0C16" w:rsidR="006469F7" w:rsidRPr="00521799" w:rsidRDefault="003A798F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81B49">
              <w:rPr>
                <w:rFonts w:cs="Arial"/>
                <w:sz w:val="16"/>
                <w:szCs w:val="16"/>
              </w:rPr>
              <w:t>krotnie więcej</w:t>
            </w:r>
          </w:p>
        </w:tc>
        <w:tc>
          <w:tcPr>
            <w:tcW w:w="1827" w:type="dxa"/>
            <w:vAlign w:val="center"/>
          </w:tcPr>
          <w:p w14:paraId="5DC67C7A" w14:textId="54D6CFB8" w:rsidR="006469F7" w:rsidRPr="00521799" w:rsidRDefault="00D8024A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tr w:rsidR="006469F7" w:rsidRPr="00521799" w14:paraId="19B3C5E9" w14:textId="77777777" w:rsidTr="006469F7">
        <w:trPr>
          <w:trHeight w:val="59"/>
        </w:trPr>
        <w:tc>
          <w:tcPr>
            <w:tcW w:w="2770" w:type="dxa"/>
            <w:vAlign w:val="center"/>
          </w:tcPr>
          <w:p w14:paraId="18BD30E4" w14:textId="77777777" w:rsidR="006469F7" w:rsidRPr="00754F6C" w:rsidRDefault="006469F7" w:rsidP="00DE0022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630" w:type="dxa"/>
            <w:vAlign w:val="center"/>
          </w:tcPr>
          <w:p w14:paraId="2D0968FB" w14:textId="43EE5718" w:rsidR="006469F7" w:rsidRPr="00521799" w:rsidRDefault="006469F7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1630" w:type="dxa"/>
            <w:vAlign w:val="center"/>
          </w:tcPr>
          <w:p w14:paraId="5D0D29F7" w14:textId="3568E4FD" w:rsidR="006469F7" w:rsidRPr="00521799" w:rsidRDefault="006469F7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27,2</w:t>
            </w:r>
          </w:p>
        </w:tc>
        <w:tc>
          <w:tcPr>
            <w:tcW w:w="1827" w:type="dxa"/>
            <w:vAlign w:val="center"/>
          </w:tcPr>
          <w:p w14:paraId="5D0FDF31" w14:textId="4FEB9963" w:rsidR="006469F7" w:rsidRPr="00521799" w:rsidRDefault="00D8024A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100,0</w:t>
            </w:r>
          </w:p>
        </w:tc>
      </w:tr>
      <w:tr w:rsidR="006469F7" w:rsidRPr="00521799" w14:paraId="6465CF57" w14:textId="77777777" w:rsidTr="006469F7">
        <w:trPr>
          <w:trHeight w:val="59"/>
        </w:trPr>
        <w:tc>
          <w:tcPr>
            <w:tcW w:w="2770" w:type="dxa"/>
            <w:vAlign w:val="center"/>
          </w:tcPr>
          <w:p w14:paraId="20BC44DA" w14:textId="01C8A51C" w:rsidR="006469F7" w:rsidRPr="00754F6C" w:rsidRDefault="006469F7" w:rsidP="00DE0022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630" w:type="dxa"/>
            <w:vAlign w:val="center"/>
          </w:tcPr>
          <w:p w14:paraId="71AA246D" w14:textId="299009D0" w:rsidR="006469F7" w:rsidRPr="00521799" w:rsidRDefault="006469F7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1630" w:type="dxa"/>
            <w:vAlign w:val="center"/>
          </w:tcPr>
          <w:p w14:paraId="27446382" w14:textId="1425943B" w:rsidR="006469F7" w:rsidRPr="00521799" w:rsidRDefault="006469F7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827" w:type="dxa"/>
            <w:vAlign w:val="center"/>
          </w:tcPr>
          <w:p w14:paraId="05AA3A16" w14:textId="1C68591D" w:rsidR="006469F7" w:rsidRPr="00521799" w:rsidRDefault="00D8024A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17,4</w:t>
            </w:r>
          </w:p>
        </w:tc>
      </w:tr>
      <w:tr w:rsidR="006469F7" w:rsidRPr="00521799" w14:paraId="31B4DC42" w14:textId="77777777" w:rsidTr="006469F7">
        <w:trPr>
          <w:trHeight w:val="59"/>
        </w:trPr>
        <w:tc>
          <w:tcPr>
            <w:tcW w:w="2770" w:type="dxa"/>
            <w:vAlign w:val="center"/>
          </w:tcPr>
          <w:p w14:paraId="30D036E4" w14:textId="77777777" w:rsidR="006469F7" w:rsidRPr="00754F6C" w:rsidRDefault="006469F7" w:rsidP="00DE0022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630" w:type="dxa"/>
            <w:vAlign w:val="center"/>
          </w:tcPr>
          <w:p w14:paraId="3ED68D17" w14:textId="15D53F17" w:rsidR="006469F7" w:rsidRPr="00521799" w:rsidRDefault="006469F7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30" w:type="dxa"/>
            <w:vAlign w:val="center"/>
          </w:tcPr>
          <w:p w14:paraId="47EF710A" w14:textId="00B45881" w:rsidR="006469F7" w:rsidRPr="00521799" w:rsidRDefault="006469F7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827" w:type="dxa"/>
            <w:vAlign w:val="center"/>
          </w:tcPr>
          <w:p w14:paraId="47D063A0" w14:textId="6A2F6175" w:rsidR="006469F7" w:rsidRPr="00521799" w:rsidRDefault="00D8024A" w:rsidP="00DE00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bookmarkEnd w:id="1"/>
    </w:tbl>
    <w:p w14:paraId="098E25BA" w14:textId="55EAEA29" w:rsidR="00813EEE" w:rsidRDefault="00813EEE" w:rsidP="002B6B8F">
      <w:pPr>
        <w:rPr>
          <w:rFonts w:ascii="Fira Sans SemiBold" w:hAnsi="Fira Sans SemiBold"/>
          <w:color w:val="001D77"/>
          <w:szCs w:val="19"/>
        </w:rPr>
      </w:pPr>
    </w:p>
    <w:p w14:paraId="0B11E56C" w14:textId="5925E468" w:rsidR="002B6B8F" w:rsidRPr="002B6B8F" w:rsidRDefault="002B6B8F" w:rsidP="002B6B8F">
      <w:pPr>
        <w:rPr>
          <w:rFonts w:ascii="Fira Sans SemiBold" w:hAnsi="Fira Sans SemiBold"/>
          <w:color w:val="001D77"/>
          <w:szCs w:val="19"/>
        </w:rPr>
      </w:pPr>
      <w:r w:rsidRPr="002B6B8F">
        <w:rPr>
          <w:rFonts w:ascii="Fira Sans SemiBold" w:hAnsi="Fira Sans SemiBold"/>
          <w:color w:val="001D77"/>
          <w:szCs w:val="19"/>
        </w:rPr>
        <w:t>Mieszkania, których budowę rozpoczęto</w:t>
      </w:r>
      <w:bookmarkStart w:id="2" w:name="_GoBack"/>
      <w:bookmarkEnd w:id="2"/>
    </w:p>
    <w:p w14:paraId="489B0F70" w14:textId="418C8CA3" w:rsidR="002B6B8F" w:rsidRPr="00516A51" w:rsidRDefault="002B6B8F" w:rsidP="002B6B8F">
      <w:pPr>
        <w:spacing w:before="240"/>
        <w:rPr>
          <w:b/>
          <w:shd w:val="clear" w:color="auto" w:fill="FFFFFF"/>
        </w:rPr>
      </w:pPr>
      <w:r w:rsidRPr="002B6B8F">
        <w:rPr>
          <w:noProof/>
          <w:lang w:eastAsia="pl-PL"/>
        </w:rPr>
        <w:t>W</w:t>
      </w:r>
      <w:r w:rsidR="000D1A1B">
        <w:rPr>
          <w:noProof/>
          <w:lang w:eastAsia="pl-PL"/>
        </w:rPr>
        <w:t xml:space="preserve"> styczniu 2021</w:t>
      </w:r>
      <w:r w:rsidRPr="002B6B8F">
        <w:rPr>
          <w:noProof/>
          <w:lang w:eastAsia="pl-PL"/>
        </w:rPr>
        <w:t xml:space="preserve"> r. rozpoczęto budowę </w:t>
      </w:r>
      <w:r w:rsidR="000D1A1B">
        <w:rPr>
          <w:noProof/>
          <w:lang w:eastAsia="pl-PL"/>
        </w:rPr>
        <w:t>17,4</w:t>
      </w:r>
      <w:r w:rsidRPr="002B6B8F">
        <w:rPr>
          <w:shd w:val="clear" w:color="auto" w:fill="FFFFFF"/>
        </w:rPr>
        <w:t xml:space="preserve"> tys. mieszkań, tj. o </w:t>
      </w:r>
      <w:r w:rsidR="000D1A1B">
        <w:rPr>
          <w:shd w:val="clear" w:color="auto" w:fill="FFFFFF"/>
        </w:rPr>
        <w:t>9,6</w:t>
      </w:r>
      <w:r w:rsidRPr="002B6B8F">
        <w:rPr>
          <w:shd w:val="clear" w:color="auto" w:fill="FFFFFF"/>
        </w:rPr>
        <w:t xml:space="preserve">% </w:t>
      </w:r>
      <w:r w:rsidR="000D1A1B">
        <w:rPr>
          <w:shd w:val="clear" w:color="auto" w:fill="FFFFFF"/>
        </w:rPr>
        <w:t>więcej</w:t>
      </w:r>
      <w:r w:rsidRPr="002B6B8F">
        <w:rPr>
          <w:shd w:val="clear" w:color="auto" w:fill="FFFFFF"/>
        </w:rPr>
        <w:t xml:space="preserve"> niż</w:t>
      </w:r>
      <w:r w:rsidR="00077F39">
        <w:rPr>
          <w:shd w:val="clear" w:color="auto" w:fill="FFFFFF"/>
        </w:rPr>
        <w:t xml:space="preserve"> </w:t>
      </w:r>
      <w:r w:rsidR="00077F39" w:rsidRPr="00DF0BD8">
        <w:rPr>
          <w:shd w:val="clear" w:color="auto" w:fill="FFFFFF"/>
        </w:rPr>
        <w:t>przed rokiem</w:t>
      </w:r>
      <w:r w:rsidRPr="002B6B8F">
        <w:rPr>
          <w:shd w:val="clear" w:color="auto" w:fill="FFFFFF"/>
        </w:rPr>
        <w:t xml:space="preserve">. </w:t>
      </w:r>
      <w:r w:rsidRPr="003A39AA">
        <w:rPr>
          <w:b/>
          <w:shd w:val="clear" w:color="auto" w:fill="FFFFFF"/>
        </w:rPr>
        <w:t>Deweloperzy</w:t>
      </w:r>
      <w:r w:rsidR="000177EE" w:rsidRPr="003A39AA">
        <w:rPr>
          <w:shd w:val="clear" w:color="auto" w:fill="FFFFFF"/>
        </w:rPr>
        <w:t xml:space="preserve"> rozpoczęli budowę </w:t>
      </w:r>
      <w:r w:rsidR="000D1A1B">
        <w:rPr>
          <w:shd w:val="clear" w:color="auto" w:fill="FFFFFF"/>
        </w:rPr>
        <w:t>1</w:t>
      </w:r>
      <w:r w:rsidR="006469F7">
        <w:rPr>
          <w:shd w:val="clear" w:color="auto" w:fill="FFFFFF"/>
        </w:rPr>
        <w:t>2</w:t>
      </w:r>
      <w:r w:rsidR="000D1A1B">
        <w:rPr>
          <w:shd w:val="clear" w:color="auto" w:fill="FFFFFF"/>
        </w:rPr>
        <w:t>,</w:t>
      </w:r>
      <w:r w:rsidR="006469F7">
        <w:rPr>
          <w:shd w:val="clear" w:color="auto" w:fill="FFFFFF"/>
        </w:rPr>
        <w:t>4</w:t>
      </w:r>
      <w:r w:rsidRPr="003A39AA">
        <w:rPr>
          <w:shd w:val="clear" w:color="auto" w:fill="FFFFFF"/>
        </w:rPr>
        <w:t xml:space="preserve"> tys</w:t>
      </w:r>
      <w:r w:rsidRPr="00C70A2F">
        <w:rPr>
          <w:shd w:val="clear" w:color="auto" w:fill="FFFFFF"/>
        </w:rPr>
        <w:t>.</w:t>
      </w:r>
      <w:r w:rsidRPr="003F6AB8">
        <w:rPr>
          <w:color w:val="FF0000"/>
          <w:shd w:val="clear" w:color="auto" w:fill="FFFFFF"/>
        </w:rPr>
        <w:t xml:space="preserve"> </w:t>
      </w:r>
      <w:r w:rsidRPr="003A39AA">
        <w:rPr>
          <w:shd w:val="clear" w:color="auto" w:fill="FFFFFF"/>
        </w:rPr>
        <w:t>mieszkań (</w:t>
      </w:r>
      <w:r w:rsidR="000177EE" w:rsidRPr="003A39AA">
        <w:t>o </w:t>
      </w:r>
      <w:r w:rsidR="006469F7">
        <w:t>23,9</w:t>
      </w:r>
      <w:r w:rsidR="000D1A1B">
        <w:t>%</w:t>
      </w:r>
      <w:r w:rsidRPr="003A39AA">
        <w:rPr>
          <w:shd w:val="clear" w:color="auto" w:fill="FFFFFF"/>
        </w:rPr>
        <w:t xml:space="preserve"> </w:t>
      </w:r>
      <w:r w:rsidR="006469F7">
        <w:rPr>
          <w:shd w:val="clear" w:color="auto" w:fill="FFFFFF"/>
        </w:rPr>
        <w:t>więcej</w:t>
      </w:r>
      <w:r w:rsidR="00D5133B">
        <w:rPr>
          <w:shd w:val="clear" w:color="auto" w:fill="FFFFFF"/>
        </w:rPr>
        <w:t>),</w:t>
      </w:r>
      <w:r w:rsidRPr="003A39AA">
        <w:rPr>
          <w:shd w:val="clear" w:color="auto" w:fill="FFFFFF"/>
        </w:rPr>
        <w:t xml:space="preserve"> a inwestorzy</w:t>
      </w:r>
      <w:r w:rsidRPr="003A39AA">
        <w:rPr>
          <w:b/>
          <w:shd w:val="clear" w:color="auto" w:fill="FFFFFF"/>
        </w:rPr>
        <w:t xml:space="preserve"> indywidualni</w:t>
      </w:r>
      <w:r w:rsidR="002C0949">
        <w:rPr>
          <w:shd w:val="clear" w:color="auto" w:fill="FFFFFF"/>
        </w:rPr>
        <w:t xml:space="preserve"> </w:t>
      </w:r>
      <w:r w:rsidR="006469F7">
        <w:rPr>
          <w:shd w:val="clear" w:color="auto" w:fill="FFFFFF"/>
        </w:rPr>
        <w:t>4,7</w:t>
      </w:r>
      <w:r w:rsidR="00685FE7">
        <w:rPr>
          <w:shd w:val="clear" w:color="auto" w:fill="FFFFFF"/>
        </w:rPr>
        <w:t> </w:t>
      </w:r>
      <w:r w:rsidR="00CF3BF8" w:rsidRPr="003A39AA">
        <w:rPr>
          <w:shd w:val="clear" w:color="auto" w:fill="FFFFFF"/>
        </w:rPr>
        <w:t>tys.</w:t>
      </w:r>
      <w:r w:rsidR="00077F39">
        <w:rPr>
          <w:shd w:val="clear" w:color="auto" w:fill="FFFFFF"/>
        </w:rPr>
        <w:t xml:space="preserve"> </w:t>
      </w:r>
      <w:r w:rsidR="000D1A1B">
        <w:rPr>
          <w:shd w:val="clear" w:color="auto" w:fill="FFFFFF"/>
        </w:rPr>
        <w:t>(</w:t>
      </w:r>
      <w:r w:rsidR="00620E6D">
        <w:rPr>
          <w:shd w:val="clear" w:color="auto" w:fill="FFFFFF"/>
        </w:rPr>
        <w:t xml:space="preserve">o </w:t>
      </w:r>
      <w:r w:rsidR="006469F7">
        <w:rPr>
          <w:shd w:val="clear" w:color="auto" w:fill="FFFFFF"/>
        </w:rPr>
        <w:t>12,6</w:t>
      </w:r>
      <w:r w:rsidR="000D1A1B">
        <w:rPr>
          <w:shd w:val="clear" w:color="auto" w:fill="FFFFFF"/>
        </w:rPr>
        <w:t xml:space="preserve">% </w:t>
      </w:r>
      <w:r w:rsidR="00797F68" w:rsidRPr="006F5F2F">
        <w:rPr>
          <w:shd w:val="clear" w:color="auto" w:fill="FFFFFF"/>
        </w:rPr>
        <w:t>mniej</w:t>
      </w:r>
      <w:r w:rsidR="000D1A1B">
        <w:rPr>
          <w:shd w:val="clear" w:color="auto" w:fill="FFFFFF"/>
        </w:rPr>
        <w:t>).</w:t>
      </w:r>
      <w:r w:rsidRPr="003F6AB8">
        <w:rPr>
          <w:color w:val="FF0000"/>
          <w:shd w:val="clear" w:color="auto" w:fill="FFFFFF"/>
        </w:rPr>
        <w:t xml:space="preserve"> </w:t>
      </w:r>
      <w:r w:rsidR="000D1A1B">
        <w:rPr>
          <w:shd w:val="clear" w:color="auto" w:fill="FFFFFF"/>
        </w:rPr>
        <w:t>Ł</w:t>
      </w:r>
      <w:r w:rsidRPr="00C70A2F">
        <w:rPr>
          <w:shd w:val="clear" w:color="auto" w:fill="FFFFFF"/>
        </w:rPr>
        <w:t xml:space="preserve">ącznie </w:t>
      </w:r>
      <w:r w:rsidR="00A226AC" w:rsidRPr="00C70A2F">
        <w:rPr>
          <w:shd w:val="clear" w:color="auto" w:fill="FFFFFF"/>
        </w:rPr>
        <w:t xml:space="preserve">udział tych form budownictwa wyniósł </w:t>
      </w:r>
      <w:r w:rsidR="00FD633E">
        <w:rPr>
          <w:shd w:val="clear" w:color="auto" w:fill="FFFFFF"/>
        </w:rPr>
        <w:t>98,</w:t>
      </w:r>
      <w:r w:rsidR="000D1A1B">
        <w:rPr>
          <w:shd w:val="clear" w:color="auto" w:fill="FFFFFF"/>
        </w:rPr>
        <w:t>6</w:t>
      </w:r>
      <w:r w:rsidRPr="00C70A2F">
        <w:rPr>
          <w:shd w:val="clear" w:color="auto" w:fill="FFFFFF"/>
        </w:rPr>
        <w:t>% ogólnej liczby mieszkań</w:t>
      </w:r>
      <w:r w:rsidRPr="00516A51">
        <w:rPr>
          <w:shd w:val="clear" w:color="auto" w:fill="FFFFFF"/>
        </w:rPr>
        <w:t xml:space="preserve">. </w:t>
      </w:r>
      <w:r w:rsidR="00712FCA" w:rsidRPr="00516A51">
        <w:rPr>
          <w:shd w:val="clear" w:color="auto" w:fill="FFFFFF"/>
        </w:rPr>
        <w:t xml:space="preserve">W budownictwie </w:t>
      </w:r>
      <w:r w:rsidR="00712FCA" w:rsidRPr="004861EE">
        <w:rPr>
          <w:b/>
          <w:shd w:val="clear" w:color="auto" w:fill="FFFFFF"/>
        </w:rPr>
        <w:t>spółdzielczym</w:t>
      </w:r>
      <w:r w:rsidR="00712FCA" w:rsidRPr="00516A51">
        <w:rPr>
          <w:shd w:val="clear" w:color="auto" w:fill="FFFFFF"/>
        </w:rPr>
        <w:t xml:space="preserve"> </w:t>
      </w:r>
      <w:r w:rsidRPr="00516A51">
        <w:rPr>
          <w:shd w:val="clear" w:color="auto" w:fill="FFFFFF"/>
        </w:rPr>
        <w:t>rozpoczęto</w:t>
      </w:r>
      <w:r w:rsidR="00712FCA" w:rsidRPr="00516A51">
        <w:rPr>
          <w:shd w:val="clear" w:color="auto" w:fill="FFFFFF"/>
        </w:rPr>
        <w:t xml:space="preserve"> budowę 116 mieszkań (</w:t>
      </w:r>
      <w:r w:rsidR="00BF02D2" w:rsidRPr="00516A51">
        <w:rPr>
          <w:shd w:val="clear" w:color="auto" w:fill="FFFFFF"/>
        </w:rPr>
        <w:t>157</w:t>
      </w:r>
      <w:r w:rsidR="00712FCA" w:rsidRPr="00516A51">
        <w:rPr>
          <w:shd w:val="clear" w:color="auto" w:fill="FFFFFF"/>
        </w:rPr>
        <w:t xml:space="preserve"> w roku ubiegłym), a </w:t>
      </w:r>
      <w:r w:rsidRPr="00516A51">
        <w:rPr>
          <w:shd w:val="clear" w:color="auto" w:fill="FFFFFF"/>
        </w:rPr>
        <w:t>w </w:t>
      </w:r>
      <w:r w:rsidRPr="00516A51">
        <w:rPr>
          <w:b/>
          <w:shd w:val="clear" w:color="auto" w:fill="FFFFFF"/>
        </w:rPr>
        <w:t xml:space="preserve">pozostałych formach </w:t>
      </w:r>
      <w:r w:rsidRPr="00516A51">
        <w:rPr>
          <w:shd w:val="clear" w:color="auto" w:fill="FFFFFF"/>
        </w:rPr>
        <w:t>budownictwa</w:t>
      </w:r>
      <w:r w:rsidRPr="00516A51">
        <w:rPr>
          <w:b/>
          <w:shd w:val="clear" w:color="auto" w:fill="FFFFFF"/>
        </w:rPr>
        <w:t xml:space="preserve"> </w:t>
      </w:r>
      <w:r w:rsidR="00BF02D2" w:rsidRPr="00516A51">
        <w:rPr>
          <w:shd w:val="clear" w:color="auto" w:fill="FFFFFF"/>
        </w:rPr>
        <w:t>136</w:t>
      </w:r>
      <w:r w:rsidR="002C0949" w:rsidRPr="00516A51">
        <w:rPr>
          <w:shd w:val="clear" w:color="auto" w:fill="FFFFFF"/>
        </w:rPr>
        <w:t> </w:t>
      </w:r>
      <w:r w:rsidR="00712FCA" w:rsidRPr="00516A51">
        <w:rPr>
          <w:shd w:val="clear" w:color="auto" w:fill="FFFFFF"/>
        </w:rPr>
        <w:t xml:space="preserve">mieszkań </w:t>
      </w:r>
      <w:r w:rsidR="00516A51">
        <w:rPr>
          <w:shd w:val="clear" w:color="auto" w:fill="FFFFFF"/>
        </w:rPr>
        <w:t>(</w:t>
      </w:r>
      <w:r w:rsidR="002C0949" w:rsidRPr="00516A51">
        <w:rPr>
          <w:shd w:val="clear" w:color="auto" w:fill="FFFFFF"/>
        </w:rPr>
        <w:t>2</w:t>
      </w:r>
      <w:r w:rsidR="00BF02D2" w:rsidRPr="00516A51">
        <w:rPr>
          <w:shd w:val="clear" w:color="auto" w:fill="FFFFFF"/>
        </w:rPr>
        <w:t>85</w:t>
      </w:r>
      <w:r w:rsidR="00516A51">
        <w:rPr>
          <w:shd w:val="clear" w:color="auto" w:fill="FFFFFF"/>
        </w:rPr>
        <w:t xml:space="preserve"> przed rokiem)</w:t>
      </w:r>
      <w:r w:rsidRPr="00516A51">
        <w:rPr>
          <w:shd w:val="clear" w:color="auto" w:fill="FFFFFF"/>
        </w:rPr>
        <w:t>.</w:t>
      </w:r>
    </w:p>
    <w:p w14:paraId="2523F3F1" w14:textId="194CCFAB" w:rsidR="00007AEB" w:rsidRPr="00804C67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FFFFFF" w:themeColor="background1"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"/>
        <w:tblpPr w:leftFromText="141" w:rightFromText="141" w:vertAnchor="text" w:horzAnchor="margin" w:tblpY="98"/>
        <w:tblW w:w="7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65"/>
        <w:gridCol w:w="1627"/>
        <w:gridCol w:w="1627"/>
        <w:gridCol w:w="1824"/>
      </w:tblGrid>
      <w:tr w:rsidR="006469F7" w:rsidRPr="00754F6C" w14:paraId="02C26471" w14:textId="77777777" w:rsidTr="006469F7">
        <w:trPr>
          <w:trHeight w:val="20"/>
        </w:trPr>
        <w:tc>
          <w:tcPr>
            <w:tcW w:w="2765" w:type="dxa"/>
            <w:vMerge w:val="restart"/>
            <w:tcBorders>
              <w:bottom w:val="single" w:sz="12" w:space="0" w:color="212492"/>
            </w:tcBorders>
            <w:vAlign w:val="center"/>
          </w:tcPr>
          <w:p w14:paraId="16B4A65F" w14:textId="5BEDBDE3" w:rsidR="006469F7" w:rsidRPr="00754F6C" w:rsidRDefault="006469F7" w:rsidP="006469F7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bookmarkStart w:id="3" w:name="OLE_LINK4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5078" w:type="dxa"/>
            <w:gridSpan w:val="3"/>
            <w:tcBorders>
              <w:bottom w:val="single" w:sz="12" w:space="0" w:color="212492"/>
            </w:tcBorders>
            <w:vAlign w:val="center"/>
          </w:tcPr>
          <w:p w14:paraId="2B5F3A9E" w14:textId="21E362DB" w:rsidR="006469F7" w:rsidRPr="00754F6C" w:rsidRDefault="006469F7" w:rsidP="006469F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2021</w:t>
            </w:r>
          </w:p>
        </w:tc>
      </w:tr>
      <w:tr w:rsidR="006469F7" w:rsidRPr="00754F6C" w14:paraId="2A2A02D1" w14:textId="77777777" w:rsidTr="006469F7">
        <w:trPr>
          <w:trHeight w:val="20"/>
        </w:trPr>
        <w:tc>
          <w:tcPr>
            <w:tcW w:w="2765" w:type="dxa"/>
            <w:vMerge/>
            <w:tcBorders>
              <w:bottom w:val="single" w:sz="12" w:space="0" w:color="212492"/>
            </w:tcBorders>
            <w:vAlign w:val="center"/>
          </w:tcPr>
          <w:p w14:paraId="7694006A" w14:textId="77777777" w:rsidR="006469F7" w:rsidRPr="00754F6C" w:rsidRDefault="006469F7" w:rsidP="006469F7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7" w:type="dxa"/>
            <w:tcBorders>
              <w:bottom w:val="single" w:sz="12" w:space="0" w:color="212492"/>
            </w:tcBorders>
            <w:vAlign w:val="center"/>
          </w:tcPr>
          <w:p w14:paraId="26E0D9A6" w14:textId="595C1E38" w:rsidR="006469F7" w:rsidRPr="00754F6C" w:rsidRDefault="006469F7" w:rsidP="006469F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627" w:type="dxa"/>
            <w:tcBorders>
              <w:bottom w:val="single" w:sz="12" w:space="0" w:color="212492"/>
            </w:tcBorders>
            <w:vAlign w:val="center"/>
          </w:tcPr>
          <w:p w14:paraId="7BBE372B" w14:textId="50DCD652" w:rsidR="006469F7" w:rsidRPr="00754F6C" w:rsidRDefault="006469F7" w:rsidP="006469F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I </w:t>
            </w:r>
            <w:r w:rsidRPr="00754F6C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824" w:type="dxa"/>
            <w:tcBorders>
              <w:bottom w:val="single" w:sz="12" w:space="0" w:color="212492"/>
            </w:tcBorders>
            <w:vAlign w:val="center"/>
          </w:tcPr>
          <w:p w14:paraId="70AF5229" w14:textId="620B35F1" w:rsidR="006469F7" w:rsidRPr="00754F6C" w:rsidRDefault="006469F7" w:rsidP="006469F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XII 2</w:t>
            </w:r>
            <w:r w:rsidRPr="00754F6C">
              <w:rPr>
                <w:color w:val="000000" w:themeColor="text1"/>
                <w:sz w:val="16"/>
                <w:szCs w:val="16"/>
              </w:rPr>
              <w:t>020=100</w:t>
            </w:r>
          </w:p>
        </w:tc>
      </w:tr>
      <w:tr w:rsidR="006469F7" w:rsidRPr="00754F6C" w14:paraId="62074995" w14:textId="77777777" w:rsidTr="006469F7">
        <w:trPr>
          <w:trHeight w:val="59"/>
        </w:trPr>
        <w:tc>
          <w:tcPr>
            <w:tcW w:w="2765" w:type="dxa"/>
            <w:tcBorders>
              <w:top w:val="single" w:sz="12" w:space="0" w:color="212492"/>
            </w:tcBorders>
            <w:vAlign w:val="center"/>
          </w:tcPr>
          <w:p w14:paraId="28BACF10" w14:textId="77777777" w:rsidR="006469F7" w:rsidRPr="00754F6C" w:rsidRDefault="006469F7" w:rsidP="00BB658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627" w:type="dxa"/>
            <w:tcBorders>
              <w:top w:val="single" w:sz="12" w:space="0" w:color="212492"/>
            </w:tcBorders>
            <w:vAlign w:val="center"/>
          </w:tcPr>
          <w:p w14:paraId="21A66910" w14:textId="30E2169F" w:rsidR="006469F7" w:rsidRPr="00754F6C" w:rsidRDefault="006469F7" w:rsidP="00BB65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17 419</w:t>
            </w:r>
          </w:p>
        </w:tc>
        <w:tc>
          <w:tcPr>
            <w:tcW w:w="1627" w:type="dxa"/>
            <w:tcBorders>
              <w:top w:val="single" w:sz="12" w:space="0" w:color="212492"/>
            </w:tcBorders>
            <w:vAlign w:val="center"/>
          </w:tcPr>
          <w:p w14:paraId="081952E6" w14:textId="0BF410FE" w:rsidR="006469F7" w:rsidRPr="00754F6C" w:rsidRDefault="006469F7" w:rsidP="006469F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109,6</w:t>
            </w:r>
          </w:p>
        </w:tc>
        <w:tc>
          <w:tcPr>
            <w:tcW w:w="1824" w:type="dxa"/>
            <w:tcBorders>
              <w:top w:val="single" w:sz="12" w:space="0" w:color="212492"/>
            </w:tcBorders>
            <w:vAlign w:val="center"/>
          </w:tcPr>
          <w:p w14:paraId="4E8DEAFD" w14:textId="36BAC0FD" w:rsidR="006469F7" w:rsidRPr="00754F6C" w:rsidRDefault="00D8024A" w:rsidP="00BB658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101,8</w:t>
            </w:r>
          </w:p>
        </w:tc>
      </w:tr>
      <w:tr w:rsidR="006469F7" w:rsidRPr="00754F6C" w14:paraId="60DFA014" w14:textId="77777777" w:rsidTr="006469F7">
        <w:trPr>
          <w:trHeight w:val="59"/>
        </w:trPr>
        <w:tc>
          <w:tcPr>
            <w:tcW w:w="2765" w:type="dxa"/>
            <w:vAlign w:val="center"/>
          </w:tcPr>
          <w:p w14:paraId="4C9ED6C9" w14:textId="11B478D3" w:rsidR="006469F7" w:rsidRPr="00754F6C" w:rsidRDefault="006469F7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627" w:type="dxa"/>
            <w:vAlign w:val="center"/>
          </w:tcPr>
          <w:p w14:paraId="04A2A7F4" w14:textId="6C8A8D41" w:rsidR="006469F7" w:rsidRPr="00754F6C" w:rsidRDefault="006469F7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4 737</w:t>
            </w:r>
          </w:p>
        </w:tc>
        <w:tc>
          <w:tcPr>
            <w:tcW w:w="1627" w:type="dxa"/>
            <w:vAlign w:val="center"/>
          </w:tcPr>
          <w:p w14:paraId="6F11E154" w14:textId="2D3CA7D5" w:rsidR="006469F7" w:rsidRPr="00754F6C" w:rsidRDefault="006469F7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87,4</w:t>
            </w:r>
          </w:p>
        </w:tc>
        <w:tc>
          <w:tcPr>
            <w:tcW w:w="1824" w:type="dxa"/>
            <w:vAlign w:val="center"/>
          </w:tcPr>
          <w:p w14:paraId="1BFE3B5E" w14:textId="358A6A93" w:rsidR="006469F7" w:rsidRPr="00754F6C" w:rsidRDefault="00D8024A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92,3</w:t>
            </w:r>
          </w:p>
        </w:tc>
      </w:tr>
      <w:tr w:rsidR="006469F7" w:rsidRPr="00754F6C" w14:paraId="2957016B" w14:textId="77777777" w:rsidTr="006469F7">
        <w:trPr>
          <w:trHeight w:val="59"/>
        </w:trPr>
        <w:tc>
          <w:tcPr>
            <w:tcW w:w="2765" w:type="dxa"/>
            <w:vAlign w:val="center"/>
          </w:tcPr>
          <w:p w14:paraId="7E0CFC66" w14:textId="77777777" w:rsidR="006469F7" w:rsidRPr="00754F6C" w:rsidRDefault="006469F7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627" w:type="dxa"/>
            <w:vAlign w:val="center"/>
          </w:tcPr>
          <w:p w14:paraId="533BCCCA" w14:textId="1A59D8FF" w:rsidR="006469F7" w:rsidRPr="00754F6C" w:rsidRDefault="006469F7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12 430</w:t>
            </w:r>
          </w:p>
        </w:tc>
        <w:tc>
          <w:tcPr>
            <w:tcW w:w="1627" w:type="dxa"/>
            <w:vAlign w:val="center"/>
          </w:tcPr>
          <w:p w14:paraId="382C456A" w14:textId="0AFF5BC4" w:rsidR="006469F7" w:rsidRPr="00754F6C" w:rsidRDefault="006469F7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123,9</w:t>
            </w:r>
          </w:p>
        </w:tc>
        <w:tc>
          <w:tcPr>
            <w:tcW w:w="1824" w:type="dxa"/>
            <w:vAlign w:val="center"/>
          </w:tcPr>
          <w:p w14:paraId="156FB9CB" w14:textId="1A2759E1" w:rsidR="006469F7" w:rsidRPr="00754F6C" w:rsidRDefault="00D8024A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105,2</w:t>
            </w:r>
          </w:p>
        </w:tc>
      </w:tr>
      <w:tr w:rsidR="006469F7" w:rsidRPr="00754F6C" w14:paraId="5BE857BD" w14:textId="77777777" w:rsidTr="006469F7">
        <w:trPr>
          <w:trHeight w:val="59"/>
        </w:trPr>
        <w:tc>
          <w:tcPr>
            <w:tcW w:w="2765" w:type="dxa"/>
            <w:vAlign w:val="center"/>
          </w:tcPr>
          <w:p w14:paraId="09DE300E" w14:textId="676CB18E" w:rsidR="006469F7" w:rsidRPr="00754F6C" w:rsidRDefault="006469F7" w:rsidP="00BB658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 </w:t>
            </w: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w tym na wynajem</w:t>
            </w:r>
          </w:p>
        </w:tc>
        <w:tc>
          <w:tcPr>
            <w:tcW w:w="1627" w:type="dxa"/>
            <w:vAlign w:val="center"/>
          </w:tcPr>
          <w:p w14:paraId="2BE635D2" w14:textId="1E99C31A" w:rsidR="006469F7" w:rsidRPr="00754F6C" w:rsidRDefault="006469F7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627" w:type="dxa"/>
            <w:vAlign w:val="center"/>
          </w:tcPr>
          <w:p w14:paraId="39AB7DA0" w14:textId="01702953" w:rsidR="006469F7" w:rsidRPr="00754F6C" w:rsidRDefault="006469F7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19,4</w:t>
            </w:r>
          </w:p>
        </w:tc>
        <w:tc>
          <w:tcPr>
            <w:tcW w:w="1824" w:type="dxa"/>
            <w:vAlign w:val="center"/>
          </w:tcPr>
          <w:p w14:paraId="02FF2FC8" w14:textId="72AFC35C" w:rsidR="006469F7" w:rsidRPr="00754F6C" w:rsidRDefault="00D8024A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14,3</w:t>
            </w:r>
          </w:p>
        </w:tc>
      </w:tr>
      <w:tr w:rsidR="006469F7" w:rsidRPr="00754F6C" w14:paraId="38F9C6D4" w14:textId="77777777" w:rsidTr="006469F7">
        <w:trPr>
          <w:trHeight w:val="59"/>
        </w:trPr>
        <w:tc>
          <w:tcPr>
            <w:tcW w:w="2765" w:type="dxa"/>
            <w:vAlign w:val="center"/>
          </w:tcPr>
          <w:p w14:paraId="7B7ADCB3" w14:textId="77777777" w:rsidR="006469F7" w:rsidRPr="00754F6C" w:rsidRDefault="006469F7" w:rsidP="00BB658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627" w:type="dxa"/>
            <w:vAlign w:val="center"/>
          </w:tcPr>
          <w:p w14:paraId="3371C693" w14:textId="0BDE7817" w:rsidR="006469F7" w:rsidRPr="00754F6C" w:rsidRDefault="006469F7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1627" w:type="dxa"/>
            <w:vAlign w:val="center"/>
          </w:tcPr>
          <w:p w14:paraId="2EDBBF82" w14:textId="01A5E6C8" w:rsidR="006469F7" w:rsidRPr="00754F6C" w:rsidRDefault="00D8024A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73,9</w:t>
            </w:r>
          </w:p>
        </w:tc>
        <w:tc>
          <w:tcPr>
            <w:tcW w:w="1824" w:type="dxa"/>
            <w:vAlign w:val="center"/>
          </w:tcPr>
          <w:p w14:paraId="3F4EAA5B" w14:textId="5BE68A38" w:rsidR="006469F7" w:rsidRPr="00754F6C" w:rsidRDefault="00D8024A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73,4</w:t>
            </w:r>
          </w:p>
        </w:tc>
      </w:tr>
      <w:tr w:rsidR="006469F7" w:rsidRPr="00754F6C" w14:paraId="64B2A6CD" w14:textId="77777777" w:rsidTr="006469F7">
        <w:trPr>
          <w:trHeight w:val="59"/>
        </w:trPr>
        <w:tc>
          <w:tcPr>
            <w:tcW w:w="2765" w:type="dxa"/>
            <w:vAlign w:val="center"/>
          </w:tcPr>
          <w:p w14:paraId="614D7720" w14:textId="77777777" w:rsidR="006469F7" w:rsidRPr="00754F6C" w:rsidRDefault="006469F7" w:rsidP="00BB65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627" w:type="dxa"/>
            <w:vAlign w:val="center"/>
          </w:tcPr>
          <w:p w14:paraId="73DFE4BB" w14:textId="70B1D44F" w:rsidR="006469F7" w:rsidRPr="00754F6C" w:rsidRDefault="006469F7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27" w:type="dxa"/>
            <w:vAlign w:val="center"/>
          </w:tcPr>
          <w:p w14:paraId="6F56DF87" w14:textId="5493451B" w:rsidR="006469F7" w:rsidRPr="00754F6C" w:rsidRDefault="00D8024A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10,6</w:t>
            </w:r>
          </w:p>
        </w:tc>
        <w:tc>
          <w:tcPr>
            <w:tcW w:w="1824" w:type="dxa"/>
            <w:vAlign w:val="center"/>
          </w:tcPr>
          <w:p w14:paraId="72CA3926" w14:textId="36517277" w:rsidR="006469F7" w:rsidRPr="00754F6C" w:rsidRDefault="00D8024A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tr w:rsidR="006469F7" w:rsidRPr="00754F6C" w14:paraId="3BA9AD88" w14:textId="77777777" w:rsidTr="006469F7">
        <w:trPr>
          <w:trHeight w:val="59"/>
        </w:trPr>
        <w:tc>
          <w:tcPr>
            <w:tcW w:w="2765" w:type="dxa"/>
            <w:vAlign w:val="center"/>
          </w:tcPr>
          <w:p w14:paraId="34B5FE22" w14:textId="77777777" w:rsidR="006469F7" w:rsidRPr="00754F6C" w:rsidRDefault="006469F7" w:rsidP="00BB65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627" w:type="dxa"/>
            <w:vAlign w:val="center"/>
          </w:tcPr>
          <w:p w14:paraId="44E33B43" w14:textId="712ABF40" w:rsidR="006469F7" w:rsidRPr="00754F6C" w:rsidRDefault="006469F7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131</w:t>
            </w:r>
          </w:p>
        </w:tc>
        <w:tc>
          <w:tcPr>
            <w:tcW w:w="1627" w:type="dxa"/>
            <w:vAlign w:val="center"/>
          </w:tcPr>
          <w:p w14:paraId="5C655C2B" w14:textId="30CF0215" w:rsidR="006469F7" w:rsidRPr="00754F6C" w:rsidRDefault="00D8024A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58,5</w:t>
            </w:r>
          </w:p>
        </w:tc>
        <w:tc>
          <w:tcPr>
            <w:tcW w:w="1824" w:type="dxa"/>
            <w:vAlign w:val="center"/>
          </w:tcPr>
          <w:p w14:paraId="378DCDDD" w14:textId="6DA11D30" w:rsidR="006469F7" w:rsidRPr="006819F3" w:rsidRDefault="00D8024A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tr w:rsidR="006469F7" w:rsidRPr="00754F6C" w14:paraId="42953850" w14:textId="77777777" w:rsidTr="006469F7">
        <w:trPr>
          <w:trHeight w:val="59"/>
        </w:trPr>
        <w:tc>
          <w:tcPr>
            <w:tcW w:w="2765" w:type="dxa"/>
            <w:vAlign w:val="center"/>
          </w:tcPr>
          <w:p w14:paraId="77731B5C" w14:textId="77777777" w:rsidR="006469F7" w:rsidRPr="00754F6C" w:rsidRDefault="006469F7" w:rsidP="00BB658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627" w:type="dxa"/>
            <w:vAlign w:val="center"/>
          </w:tcPr>
          <w:p w14:paraId="15ED9A47" w14:textId="0BFFC01B" w:rsidR="006469F7" w:rsidRPr="00754F6C" w:rsidRDefault="006F5F2F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627" w:type="dxa"/>
            <w:vAlign w:val="center"/>
          </w:tcPr>
          <w:p w14:paraId="57444107" w14:textId="1F3CF749" w:rsidR="006469F7" w:rsidRPr="00194201" w:rsidRDefault="00D8024A" w:rsidP="00BB65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824" w:type="dxa"/>
            <w:vAlign w:val="center"/>
          </w:tcPr>
          <w:p w14:paraId="707F7BF6" w14:textId="58E9B219" w:rsidR="006469F7" w:rsidRPr="00194201" w:rsidRDefault="00D8024A" w:rsidP="00BB658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bookmarkEnd w:id="3"/>
    </w:tbl>
    <w:p w14:paraId="2F2A7FA1" w14:textId="77777777" w:rsidR="00597131" w:rsidRDefault="00597131" w:rsidP="002B6B8F">
      <w:pPr>
        <w:spacing w:before="0" w:after="160" w:line="259" w:lineRule="auto"/>
        <w:rPr>
          <w:shd w:val="clear" w:color="auto" w:fill="FFFFFF"/>
        </w:rPr>
      </w:pPr>
    </w:p>
    <w:p w14:paraId="6D797DA2" w14:textId="77777777" w:rsidR="006F5F2F" w:rsidRDefault="006F5F2F" w:rsidP="002B6B8F">
      <w:pPr>
        <w:spacing w:before="0" w:after="160" w:line="259" w:lineRule="auto"/>
        <w:rPr>
          <w:shd w:val="clear" w:color="auto" w:fill="FFFFFF"/>
        </w:rPr>
      </w:pPr>
    </w:p>
    <w:p w14:paraId="68D5A809" w14:textId="77777777" w:rsidR="006F5F2F" w:rsidRDefault="006F5F2F" w:rsidP="002B6B8F">
      <w:pPr>
        <w:spacing w:before="0" w:after="160" w:line="259" w:lineRule="auto"/>
        <w:rPr>
          <w:shd w:val="clear" w:color="auto" w:fill="FFFFFF"/>
        </w:rPr>
      </w:pPr>
    </w:p>
    <w:p w14:paraId="0A5FE395" w14:textId="77777777" w:rsidR="000841CE" w:rsidRDefault="000841CE" w:rsidP="002B6B8F">
      <w:pPr>
        <w:spacing w:before="0" w:after="160" w:line="259" w:lineRule="auto"/>
        <w:rPr>
          <w:shd w:val="clear" w:color="auto" w:fill="FFFFFF"/>
        </w:rPr>
      </w:pPr>
    </w:p>
    <w:p w14:paraId="09EB9451" w14:textId="4CA43DC7" w:rsidR="00410E71" w:rsidRDefault="002B6B8F" w:rsidP="002B6B8F">
      <w:pPr>
        <w:spacing w:before="0" w:after="160" w:line="259" w:lineRule="auto"/>
        <w:rPr>
          <w:shd w:val="clear" w:color="auto" w:fill="FFFFFF"/>
        </w:rPr>
      </w:pPr>
      <w:r w:rsidRPr="002B6B8F">
        <w:rPr>
          <w:shd w:val="clear" w:color="auto" w:fill="FFFFFF"/>
        </w:rPr>
        <w:lastRenderedPageBreak/>
        <w:t xml:space="preserve">Szacuje się, że na koniec </w:t>
      </w:r>
      <w:r w:rsidR="00D8024A">
        <w:rPr>
          <w:shd w:val="clear" w:color="auto" w:fill="FFFFFF"/>
        </w:rPr>
        <w:t>stycznia 2021</w:t>
      </w:r>
      <w:r w:rsidRPr="002B6B8F">
        <w:rPr>
          <w:shd w:val="clear" w:color="auto" w:fill="FFFFFF"/>
        </w:rPr>
        <w:t xml:space="preserve"> r. w budowie pozostawało </w:t>
      </w:r>
      <w:r w:rsidR="00E91D9E">
        <w:rPr>
          <w:shd w:val="clear" w:color="auto" w:fill="FFFFFF"/>
        </w:rPr>
        <w:t>827,</w:t>
      </w:r>
      <w:r w:rsidR="00D8024A">
        <w:rPr>
          <w:shd w:val="clear" w:color="auto" w:fill="FFFFFF"/>
        </w:rPr>
        <w:t>7</w:t>
      </w:r>
      <w:r w:rsidR="00597131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 xml:space="preserve">tys. mieszkań, </w:t>
      </w:r>
      <w:r w:rsidRPr="002B6B8F">
        <w:rPr>
          <w:shd w:val="clear" w:color="auto" w:fill="FFFFFF"/>
        </w:rPr>
        <w:br/>
        <w:t xml:space="preserve">tj. o </w:t>
      </w:r>
      <w:r w:rsidR="00D8024A">
        <w:rPr>
          <w:shd w:val="clear" w:color="auto" w:fill="FFFFFF"/>
        </w:rPr>
        <w:t>0,6</w:t>
      </w:r>
      <w:r w:rsidRPr="002B6B8F">
        <w:rPr>
          <w:shd w:val="clear" w:color="auto" w:fill="FFFFFF"/>
        </w:rPr>
        <w:t xml:space="preserve">% więcej niż </w:t>
      </w:r>
      <w:r w:rsidR="00201663">
        <w:rPr>
          <w:shd w:val="clear" w:color="auto" w:fill="FFFFFF"/>
        </w:rPr>
        <w:t xml:space="preserve">w analogicznym </w:t>
      </w:r>
      <w:r w:rsidR="00781B49">
        <w:rPr>
          <w:shd w:val="clear" w:color="auto" w:fill="FFFFFF"/>
        </w:rPr>
        <w:t>miesiącu</w:t>
      </w:r>
      <w:r w:rsidR="00201663">
        <w:rPr>
          <w:shd w:val="clear" w:color="auto" w:fill="FFFFFF"/>
        </w:rPr>
        <w:t xml:space="preserve"> roku </w:t>
      </w:r>
      <w:r w:rsidR="00201663" w:rsidRPr="006F5F2F">
        <w:rPr>
          <w:shd w:val="clear" w:color="auto" w:fill="FFFFFF"/>
        </w:rPr>
        <w:t>2020</w:t>
      </w:r>
      <w:r w:rsidRPr="006F5F2F">
        <w:rPr>
          <w:shd w:val="clear" w:color="auto" w:fill="FFFFFF"/>
        </w:rPr>
        <w:t>.</w:t>
      </w:r>
      <w:r w:rsidRPr="002B6B8F">
        <w:rPr>
          <w:shd w:val="clear" w:color="auto" w:fill="FFFFFF"/>
        </w:rPr>
        <w:t xml:space="preserve"> </w:t>
      </w:r>
    </w:p>
    <w:p w14:paraId="2FE01F02" w14:textId="3C21115C" w:rsidR="00047CF8" w:rsidRPr="006F5F2F" w:rsidRDefault="00410E71" w:rsidP="006F5F2F">
      <w:pPr>
        <w:spacing w:before="0" w:after="160" w:line="259" w:lineRule="auto"/>
        <w:rPr>
          <w:shd w:val="clear" w:color="auto" w:fill="FFFFFF"/>
        </w:rPr>
      </w:pPr>
      <w:r w:rsidRPr="00754F6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44C1A3B1">
                <wp:simplePos x="0" y="0"/>
                <wp:positionH relativeFrom="page">
                  <wp:posOffset>5658429</wp:posOffset>
                </wp:positionH>
                <wp:positionV relativeFrom="paragraph">
                  <wp:posOffset>222582</wp:posOffset>
                </wp:positionV>
                <wp:extent cx="1742440" cy="2337435"/>
                <wp:effectExtent l="0" t="0" r="0" b="571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337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87C99" w14:textId="243B14A1" w:rsidR="002B6B8F" w:rsidRPr="002B6B8F" w:rsidRDefault="00C110BE" w:rsidP="002B6B8F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D8024A">
                              <w:t>styczniu 2021 r.</w:t>
                            </w:r>
                            <w:r w:rsidR="002B6B8F" w:rsidRPr="002B6B8F">
                              <w:t xml:space="preserve">, w porównaniu do </w:t>
                            </w:r>
                            <w:r w:rsidR="00D8024A">
                              <w:t>grudnia</w:t>
                            </w:r>
                            <w:r w:rsidR="002B6B8F" w:rsidRPr="002B6B8F">
                              <w:t xml:space="preserve"> 2020 roku, </w:t>
                            </w:r>
                            <w:r w:rsidR="00D8024A">
                              <w:t>spadła</w:t>
                            </w:r>
                            <w:r w:rsidR="002B6B8F" w:rsidRPr="002B6B8F">
                              <w:t xml:space="preserve"> liczba mies</w:t>
                            </w:r>
                            <w:r w:rsidR="00122D1B">
                              <w:t xml:space="preserve">zkań oddanych do użytkowania </w:t>
                            </w:r>
                            <w:r w:rsidR="00233340">
                              <w:t>(o </w:t>
                            </w:r>
                            <w:r w:rsidR="00776920" w:rsidRPr="00781B49">
                              <w:t>3</w:t>
                            </w:r>
                            <w:r w:rsidR="00D8024A" w:rsidRPr="00781B49">
                              <w:t>2,9</w:t>
                            </w:r>
                            <w:r w:rsidR="002B6B8F" w:rsidRPr="00781B49">
                              <w:t>%)</w:t>
                            </w:r>
                            <w:r w:rsidR="006E7343">
                              <w:t xml:space="preserve"> oraz</w:t>
                            </w:r>
                            <w:r w:rsidR="002B6B8F" w:rsidRPr="002B6B8F">
                              <w:t xml:space="preserve"> </w:t>
                            </w:r>
                            <w:r w:rsidR="0048551B" w:rsidRPr="002B6B8F">
                              <w:t>liczba mieszkań, na których budowę wydano pozwolenia lub dokonano zgłoszenia z projektem budowlanym (</w:t>
                            </w:r>
                            <w:r w:rsidR="0048551B" w:rsidRPr="00781B49">
                              <w:t>o </w:t>
                            </w:r>
                            <w:r w:rsidR="00776920" w:rsidRPr="00781B49">
                              <w:t>3</w:t>
                            </w:r>
                            <w:r w:rsidR="00D8024A" w:rsidRPr="00781B49">
                              <w:t>2,7</w:t>
                            </w:r>
                            <w:r w:rsidR="0048551B" w:rsidRPr="00781B49">
                              <w:t>%),</w:t>
                            </w:r>
                            <w:r w:rsidR="0048551B" w:rsidRPr="0048551B">
                              <w:t xml:space="preserve"> </w:t>
                            </w:r>
                            <w:r w:rsidR="00D8024A">
                              <w:t>wzrosła</w:t>
                            </w:r>
                            <w:r w:rsidR="0048551B">
                              <w:t xml:space="preserve"> </w:t>
                            </w:r>
                            <w:r w:rsidR="00EA50CB" w:rsidRPr="00EA50CB">
                              <w:t xml:space="preserve">natomiast </w:t>
                            </w:r>
                            <w:r w:rsidR="002B6B8F" w:rsidRPr="002B6B8F">
                              <w:t>liczba mieszkań, których budowę rozpoczęto (</w:t>
                            </w:r>
                            <w:r w:rsidR="007E190E">
                              <w:t>o 1</w:t>
                            </w:r>
                            <w:r w:rsidR="00EA50CB" w:rsidRPr="00EA50CB">
                              <w:t>,</w:t>
                            </w:r>
                            <w:r w:rsidR="00D8024A">
                              <w:t>8</w:t>
                            </w:r>
                            <w:r w:rsidR="00350D69">
                              <w:t>%)</w:t>
                            </w:r>
                            <w:r w:rsidR="00FC230E">
                              <w:t xml:space="preserve"> </w:t>
                            </w:r>
                          </w:p>
                          <w:p w14:paraId="4F0C4222" w14:textId="54A1B5CE" w:rsidR="00C31687" w:rsidRPr="005C3B28" w:rsidRDefault="00C31687" w:rsidP="00C30964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9AE43" id="_x0000_s1031" type="#_x0000_t202" style="position:absolute;margin-left:445.55pt;margin-top:17.55pt;width:137.2pt;height:184.0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" filled="f" stroked="f">
                <v:textbox>
                  <w:txbxContent>
                    <w:p w14:paraId="5AC87C99" w14:textId="243B14A1" w:rsidR="002B6B8F" w:rsidRPr="002B6B8F" w:rsidRDefault="00C110BE" w:rsidP="002B6B8F">
                      <w:pPr>
                        <w:pStyle w:val="tekstzboku"/>
                      </w:pPr>
                      <w:r>
                        <w:t xml:space="preserve">W </w:t>
                      </w:r>
                      <w:r w:rsidR="00D8024A">
                        <w:t>styczniu 2021 r.</w:t>
                      </w:r>
                      <w:r w:rsidR="002B6B8F" w:rsidRPr="002B6B8F">
                        <w:t xml:space="preserve">, w porównaniu do </w:t>
                      </w:r>
                      <w:r w:rsidR="00D8024A">
                        <w:t>grudnia</w:t>
                      </w:r>
                      <w:r w:rsidR="002B6B8F" w:rsidRPr="002B6B8F">
                        <w:t xml:space="preserve"> 2020 roku, </w:t>
                      </w:r>
                      <w:r w:rsidR="00D8024A">
                        <w:t>spadła</w:t>
                      </w:r>
                      <w:r w:rsidR="002B6B8F" w:rsidRPr="002B6B8F">
                        <w:t xml:space="preserve"> liczba mies</w:t>
                      </w:r>
                      <w:r w:rsidR="00122D1B">
                        <w:t xml:space="preserve">zkań oddanych do użytkowania </w:t>
                      </w:r>
                      <w:r w:rsidR="00233340">
                        <w:t>(o </w:t>
                      </w:r>
                      <w:r w:rsidR="00776920" w:rsidRPr="00781B49">
                        <w:t>3</w:t>
                      </w:r>
                      <w:r w:rsidR="00D8024A" w:rsidRPr="00781B49">
                        <w:t>2,9</w:t>
                      </w:r>
                      <w:r w:rsidR="002B6B8F" w:rsidRPr="00781B49">
                        <w:t>%)</w:t>
                      </w:r>
                      <w:r w:rsidR="006E7343">
                        <w:t xml:space="preserve"> oraz</w:t>
                      </w:r>
                      <w:r w:rsidR="002B6B8F" w:rsidRPr="002B6B8F">
                        <w:t xml:space="preserve"> </w:t>
                      </w:r>
                      <w:r w:rsidR="0048551B" w:rsidRPr="002B6B8F">
                        <w:t>liczba mieszkań, na których budowę wydano pozwolenia lub dokonano zgłoszenia z projektem budowlanym (</w:t>
                      </w:r>
                      <w:r w:rsidR="0048551B" w:rsidRPr="00781B49">
                        <w:t>o </w:t>
                      </w:r>
                      <w:r w:rsidR="00776920" w:rsidRPr="00781B49">
                        <w:t>3</w:t>
                      </w:r>
                      <w:r w:rsidR="00D8024A" w:rsidRPr="00781B49">
                        <w:t>2,7</w:t>
                      </w:r>
                      <w:r w:rsidR="0048551B" w:rsidRPr="00781B49">
                        <w:t>%),</w:t>
                      </w:r>
                      <w:r w:rsidR="0048551B" w:rsidRPr="0048551B">
                        <w:t xml:space="preserve"> </w:t>
                      </w:r>
                      <w:r w:rsidR="00D8024A">
                        <w:t>wzrosła</w:t>
                      </w:r>
                      <w:r w:rsidR="0048551B">
                        <w:t xml:space="preserve"> </w:t>
                      </w:r>
                      <w:r w:rsidR="00EA50CB" w:rsidRPr="00EA50CB">
                        <w:t xml:space="preserve">natomiast </w:t>
                      </w:r>
                      <w:r w:rsidR="002B6B8F" w:rsidRPr="002B6B8F">
                        <w:t>liczba mieszkań, których budowę rozpoczęto (</w:t>
                      </w:r>
                      <w:r w:rsidR="007E190E">
                        <w:t>o 1</w:t>
                      </w:r>
                      <w:r w:rsidR="00EA50CB" w:rsidRPr="00EA50CB">
                        <w:t>,</w:t>
                      </w:r>
                      <w:r w:rsidR="00D8024A">
                        <w:t>8</w:t>
                      </w:r>
                      <w:r w:rsidR="00350D69">
                        <w:t>%)</w:t>
                      </w:r>
                      <w:r w:rsidR="00FC230E">
                        <w:t xml:space="preserve"> </w:t>
                      </w:r>
                    </w:p>
                    <w:p w14:paraId="4F0C4222" w14:textId="54A1B5CE" w:rsidR="00C31687" w:rsidRPr="005C3B28" w:rsidRDefault="00C31687" w:rsidP="00C30964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457E4" w:rsidRPr="00754F6C">
        <w:rPr>
          <w:b/>
          <w:sz w:val="18"/>
          <w:szCs w:val="18"/>
        </w:rPr>
        <w:t>Wykres</w:t>
      </w:r>
      <w:r w:rsidR="00047CF8" w:rsidRPr="00754F6C">
        <w:rPr>
          <w:b/>
          <w:sz w:val="18"/>
          <w:szCs w:val="18"/>
        </w:rPr>
        <w:t xml:space="preserve"> 1. </w:t>
      </w:r>
      <w:r w:rsidR="00047CF8" w:rsidRPr="003019E7">
        <w:rPr>
          <w:b/>
          <w:sz w:val="18"/>
          <w:szCs w:val="18"/>
        </w:rPr>
        <w:t>Ruch budowlany w obszarze budownictwa mieszkaniowego w Polsce</w:t>
      </w:r>
    </w:p>
    <w:p w14:paraId="630E74ED" w14:textId="50E41903" w:rsidR="00EA50CB" w:rsidRDefault="00BC42CE" w:rsidP="00F113BA">
      <w:pPr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92384" behindDoc="1" locked="0" layoutInCell="1" allowOverlap="1" wp14:anchorId="0F745A51" wp14:editId="411991E5">
            <wp:simplePos x="0" y="0"/>
            <wp:positionH relativeFrom="margin">
              <wp:align>right</wp:align>
            </wp:positionH>
            <wp:positionV relativeFrom="paragraph">
              <wp:posOffset>151434</wp:posOffset>
            </wp:positionV>
            <wp:extent cx="5122545" cy="2274073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14:paraId="3CA89E1C" w14:textId="77777777" w:rsidR="00EA50CB" w:rsidRDefault="00EA50CB" w:rsidP="00F113BA">
      <w:pPr>
        <w:rPr>
          <w:noProof/>
          <w:lang w:eastAsia="pl-PL"/>
        </w:rPr>
      </w:pPr>
    </w:p>
    <w:p w14:paraId="2BC6753C" w14:textId="795DF7B1" w:rsidR="00EA50CB" w:rsidRDefault="00EA50CB" w:rsidP="00F113BA">
      <w:pPr>
        <w:rPr>
          <w:noProof/>
          <w:lang w:eastAsia="pl-PL"/>
        </w:rPr>
      </w:pPr>
    </w:p>
    <w:p w14:paraId="778C4933" w14:textId="77777777" w:rsidR="00EA50CB" w:rsidRDefault="00EA50CB" w:rsidP="00F113BA">
      <w:pPr>
        <w:rPr>
          <w:noProof/>
          <w:lang w:eastAsia="pl-PL"/>
        </w:rPr>
      </w:pPr>
    </w:p>
    <w:p w14:paraId="5BE11187" w14:textId="77777777" w:rsidR="00EA50CB" w:rsidRDefault="00EA50CB" w:rsidP="00F113BA">
      <w:pPr>
        <w:rPr>
          <w:b/>
          <w:sz w:val="18"/>
          <w:szCs w:val="18"/>
        </w:rPr>
      </w:pPr>
    </w:p>
    <w:p w14:paraId="1C15CEB7" w14:textId="4B4563B7" w:rsidR="00A80EF8" w:rsidRPr="00754F6C" w:rsidRDefault="00A80EF8" w:rsidP="00F113BA">
      <w:pPr>
        <w:rPr>
          <w:b/>
          <w:sz w:val="18"/>
          <w:szCs w:val="18"/>
        </w:rPr>
      </w:pPr>
    </w:p>
    <w:p w14:paraId="4AD65250" w14:textId="77777777" w:rsidR="0034012A" w:rsidRDefault="0034012A" w:rsidP="00BA4E9B">
      <w:pPr>
        <w:rPr>
          <w:szCs w:val="19"/>
          <w:shd w:val="clear" w:color="auto" w:fill="FFFFFF"/>
        </w:rPr>
      </w:pPr>
    </w:p>
    <w:p w14:paraId="0E62E92A" w14:textId="77777777" w:rsidR="00BC42CE" w:rsidRDefault="00BC42CE" w:rsidP="00781B49">
      <w:pPr>
        <w:rPr>
          <w:szCs w:val="19"/>
          <w:shd w:val="clear" w:color="auto" w:fill="FFFFFF"/>
        </w:rPr>
      </w:pPr>
    </w:p>
    <w:p w14:paraId="0397B68B" w14:textId="77777777" w:rsidR="00BC42CE" w:rsidRDefault="00BC42CE" w:rsidP="00781B49">
      <w:pPr>
        <w:rPr>
          <w:szCs w:val="19"/>
          <w:shd w:val="clear" w:color="auto" w:fill="FFFFFF"/>
        </w:rPr>
      </w:pPr>
    </w:p>
    <w:p w14:paraId="6E42B481" w14:textId="77777777" w:rsidR="00BC42CE" w:rsidRDefault="00BC42CE" w:rsidP="00781B49">
      <w:pPr>
        <w:rPr>
          <w:szCs w:val="19"/>
          <w:shd w:val="clear" w:color="auto" w:fill="FFFFFF"/>
        </w:rPr>
      </w:pPr>
    </w:p>
    <w:p w14:paraId="0CFECEF8" w14:textId="77777777" w:rsidR="00BC42CE" w:rsidRDefault="00BC42CE" w:rsidP="00781B49">
      <w:pPr>
        <w:rPr>
          <w:szCs w:val="19"/>
          <w:shd w:val="clear" w:color="auto" w:fill="FFFFFF"/>
        </w:rPr>
      </w:pPr>
    </w:p>
    <w:p w14:paraId="67633FD6" w14:textId="77777777" w:rsidR="003D35DC" w:rsidRDefault="003D35DC" w:rsidP="00781B49">
      <w:pPr>
        <w:rPr>
          <w:szCs w:val="19"/>
          <w:shd w:val="clear" w:color="auto" w:fill="FFFFFF"/>
        </w:rPr>
      </w:pPr>
    </w:p>
    <w:p w14:paraId="64B32809" w14:textId="77F197F7" w:rsidR="00781B49" w:rsidRPr="000841CE" w:rsidRDefault="00781B49" w:rsidP="00781B49">
      <w:pPr>
        <w:rPr>
          <w:szCs w:val="19"/>
          <w:shd w:val="clear" w:color="auto" w:fill="FFFFFF"/>
        </w:rPr>
      </w:pPr>
      <w:r w:rsidRPr="00774814">
        <w:rPr>
          <w:szCs w:val="19"/>
          <w:shd w:val="clear" w:color="auto" w:fill="FFFFFF"/>
        </w:rPr>
        <w:t xml:space="preserve">W </w:t>
      </w:r>
      <w:r>
        <w:rPr>
          <w:szCs w:val="19"/>
          <w:shd w:val="clear" w:color="auto" w:fill="FFFFFF"/>
        </w:rPr>
        <w:t>styczniu 2021</w:t>
      </w:r>
      <w:r w:rsidRPr="00774814">
        <w:rPr>
          <w:szCs w:val="19"/>
          <w:shd w:val="clear" w:color="auto" w:fill="FFFFFF"/>
        </w:rPr>
        <w:t xml:space="preserve"> roku</w:t>
      </w:r>
      <w:r w:rsidR="00836559" w:rsidRPr="00B44D67">
        <w:rPr>
          <w:szCs w:val="19"/>
          <w:shd w:val="clear" w:color="auto" w:fill="FFFFFF"/>
        </w:rPr>
        <w:t>,</w:t>
      </w:r>
      <w:r w:rsidRPr="00B44D67">
        <w:rPr>
          <w:szCs w:val="19"/>
          <w:shd w:val="clear" w:color="auto" w:fill="FFFFFF"/>
        </w:rPr>
        <w:t xml:space="preserve"> </w:t>
      </w:r>
      <w:r w:rsidR="00B44D67" w:rsidRPr="00516A51">
        <w:rPr>
          <w:szCs w:val="19"/>
          <w:shd w:val="clear" w:color="auto" w:fill="FFFFFF"/>
        </w:rPr>
        <w:t xml:space="preserve">wysokie wartości dla </w:t>
      </w:r>
      <w:r w:rsidRPr="00516A51">
        <w:rPr>
          <w:szCs w:val="19"/>
          <w:shd w:val="clear" w:color="auto" w:fill="FFFFFF"/>
        </w:rPr>
        <w:t>mieszkań</w:t>
      </w:r>
      <w:r w:rsidR="00B44D67" w:rsidRPr="00516A51">
        <w:rPr>
          <w:szCs w:val="19"/>
          <w:shd w:val="clear" w:color="auto" w:fill="FFFFFF"/>
        </w:rPr>
        <w:t xml:space="preserve"> </w:t>
      </w:r>
      <w:r w:rsidRPr="00516A51">
        <w:rPr>
          <w:szCs w:val="19"/>
          <w:shd w:val="clear" w:color="auto" w:fill="FFFFFF"/>
        </w:rPr>
        <w:t>oddanych do użytkowania</w:t>
      </w:r>
      <w:r w:rsidR="00836559" w:rsidRPr="00516A51">
        <w:rPr>
          <w:szCs w:val="19"/>
          <w:shd w:val="clear" w:color="auto" w:fill="FFFFFF"/>
        </w:rPr>
        <w:t>,</w:t>
      </w:r>
      <w:r w:rsidRPr="00516A51">
        <w:rPr>
          <w:szCs w:val="19"/>
          <w:shd w:val="clear" w:color="auto" w:fill="FFFFFF"/>
        </w:rPr>
        <w:t xml:space="preserve"> mieszkań których budowę rozpoczęto</w:t>
      </w:r>
      <w:r w:rsidR="00B44D67" w:rsidRPr="00516A51">
        <w:rPr>
          <w:szCs w:val="19"/>
          <w:shd w:val="clear" w:color="auto" w:fill="FFFFFF"/>
        </w:rPr>
        <w:t xml:space="preserve"> </w:t>
      </w:r>
      <w:r w:rsidR="00836559" w:rsidRPr="00516A51">
        <w:rPr>
          <w:szCs w:val="19"/>
          <w:shd w:val="clear" w:color="auto" w:fill="FFFFFF"/>
        </w:rPr>
        <w:t>oraz na których budowę wydano pozwolenia</w:t>
      </w:r>
      <w:r w:rsidR="00497802" w:rsidRPr="00516A51">
        <w:rPr>
          <w:szCs w:val="19"/>
          <w:shd w:val="clear" w:color="auto" w:fill="FFFFFF"/>
        </w:rPr>
        <w:t>,</w:t>
      </w:r>
      <w:r w:rsidR="00836559" w:rsidRPr="00516A51">
        <w:rPr>
          <w:szCs w:val="19"/>
          <w:shd w:val="clear" w:color="auto" w:fill="FFFFFF"/>
        </w:rPr>
        <w:t xml:space="preserve"> </w:t>
      </w:r>
      <w:r w:rsidRPr="00516A51">
        <w:rPr>
          <w:szCs w:val="19"/>
          <w:shd w:val="clear" w:color="auto" w:fill="FFFFFF"/>
        </w:rPr>
        <w:t>odnotowano w wojewódz</w:t>
      </w:r>
      <w:r w:rsidR="00B44D67" w:rsidRPr="00516A51">
        <w:rPr>
          <w:szCs w:val="19"/>
          <w:shd w:val="clear" w:color="auto" w:fill="FFFFFF"/>
        </w:rPr>
        <w:t>twach:</w:t>
      </w:r>
      <w:r w:rsidRPr="00516A51">
        <w:rPr>
          <w:szCs w:val="19"/>
          <w:shd w:val="clear" w:color="auto" w:fill="FFFFFF"/>
        </w:rPr>
        <w:t xml:space="preserve"> ma</w:t>
      </w:r>
      <w:r w:rsidR="00B44D67" w:rsidRPr="00516A51">
        <w:rPr>
          <w:szCs w:val="19"/>
          <w:shd w:val="clear" w:color="auto" w:fill="FFFFFF"/>
        </w:rPr>
        <w:t>zowieckim (odpowiednio 4,2 tys.</w:t>
      </w:r>
      <w:r w:rsidR="00F21E21" w:rsidRPr="00516A51">
        <w:rPr>
          <w:szCs w:val="19"/>
          <w:shd w:val="clear" w:color="auto" w:fill="FFFFFF"/>
        </w:rPr>
        <w:t>,</w:t>
      </w:r>
      <w:r w:rsidR="00B44D67" w:rsidRPr="00516A51">
        <w:rPr>
          <w:szCs w:val="19"/>
          <w:shd w:val="clear" w:color="auto" w:fill="FFFFFF"/>
        </w:rPr>
        <w:t xml:space="preserve"> </w:t>
      </w:r>
      <w:r w:rsidRPr="00516A51">
        <w:rPr>
          <w:szCs w:val="19"/>
          <w:shd w:val="clear" w:color="auto" w:fill="FFFFFF"/>
        </w:rPr>
        <w:t>2,7 tys</w:t>
      </w:r>
      <w:r w:rsidR="00B44D67" w:rsidRPr="00516A51">
        <w:rPr>
          <w:szCs w:val="19"/>
          <w:shd w:val="clear" w:color="auto" w:fill="FFFFFF"/>
        </w:rPr>
        <w:t>.</w:t>
      </w:r>
      <w:r w:rsidR="00F21E21" w:rsidRPr="00516A51">
        <w:rPr>
          <w:szCs w:val="19"/>
          <w:shd w:val="clear" w:color="auto" w:fill="FFFFFF"/>
        </w:rPr>
        <w:t xml:space="preserve"> i </w:t>
      </w:r>
      <w:r w:rsidR="00B44D67" w:rsidRPr="00516A51">
        <w:rPr>
          <w:szCs w:val="19"/>
          <w:shd w:val="clear" w:color="auto" w:fill="FFFFFF"/>
        </w:rPr>
        <w:t>4</w:t>
      </w:r>
      <w:r w:rsidR="00F21E21" w:rsidRPr="00516A51">
        <w:rPr>
          <w:szCs w:val="19"/>
          <w:shd w:val="clear" w:color="auto" w:fill="FFFFFF"/>
        </w:rPr>
        <w:t>,2 tys</w:t>
      </w:r>
      <w:r w:rsidR="00B44D67" w:rsidRPr="00516A51">
        <w:rPr>
          <w:szCs w:val="19"/>
          <w:shd w:val="clear" w:color="auto" w:fill="FFFFFF"/>
        </w:rPr>
        <w:t>. mieszkań</w:t>
      </w:r>
      <w:r w:rsidR="000841CE" w:rsidRPr="00516A51">
        <w:rPr>
          <w:szCs w:val="19"/>
          <w:shd w:val="clear" w:color="auto" w:fill="FFFFFF"/>
        </w:rPr>
        <w:t xml:space="preserve">), </w:t>
      </w:r>
      <w:r w:rsidRPr="00516A51">
        <w:rPr>
          <w:szCs w:val="19"/>
          <w:shd w:val="clear" w:color="auto" w:fill="FFFFFF"/>
        </w:rPr>
        <w:t>wielkopolski</w:t>
      </w:r>
      <w:r w:rsidR="000841CE" w:rsidRPr="00516A51">
        <w:rPr>
          <w:szCs w:val="19"/>
          <w:shd w:val="clear" w:color="auto" w:fill="FFFFFF"/>
        </w:rPr>
        <w:t>m</w:t>
      </w:r>
      <w:r w:rsidR="00F21E21" w:rsidRPr="00516A51">
        <w:rPr>
          <w:szCs w:val="19"/>
          <w:shd w:val="clear" w:color="auto" w:fill="FFFFFF"/>
        </w:rPr>
        <w:t xml:space="preserve"> (</w:t>
      </w:r>
      <w:r w:rsidRPr="00516A51">
        <w:rPr>
          <w:szCs w:val="19"/>
          <w:shd w:val="clear" w:color="auto" w:fill="FFFFFF"/>
        </w:rPr>
        <w:t>1,6 tys.</w:t>
      </w:r>
      <w:r w:rsidR="009327C3" w:rsidRPr="00516A51">
        <w:rPr>
          <w:szCs w:val="19"/>
          <w:shd w:val="clear" w:color="auto" w:fill="FFFFFF"/>
        </w:rPr>
        <w:t>,</w:t>
      </w:r>
      <w:r w:rsidRPr="00516A51">
        <w:rPr>
          <w:szCs w:val="19"/>
          <w:shd w:val="clear" w:color="auto" w:fill="FFFFFF"/>
        </w:rPr>
        <w:t xml:space="preserve"> 2,9 tys.</w:t>
      </w:r>
      <w:r w:rsidR="000841CE" w:rsidRPr="00516A51">
        <w:rPr>
          <w:szCs w:val="19"/>
          <w:shd w:val="clear" w:color="auto" w:fill="FFFFFF"/>
        </w:rPr>
        <w:t xml:space="preserve"> i 3,1 tys.</w:t>
      </w:r>
      <w:r w:rsidR="00F21E21" w:rsidRPr="00516A51">
        <w:rPr>
          <w:szCs w:val="19"/>
          <w:shd w:val="clear" w:color="auto" w:fill="FFFFFF"/>
        </w:rPr>
        <w:t>)</w:t>
      </w:r>
      <w:r w:rsidRPr="00516A51">
        <w:rPr>
          <w:szCs w:val="19"/>
          <w:shd w:val="clear" w:color="auto" w:fill="FFFFFF"/>
        </w:rPr>
        <w:t xml:space="preserve"> </w:t>
      </w:r>
      <w:r w:rsidR="00F21E21" w:rsidRPr="00516A51">
        <w:rPr>
          <w:szCs w:val="19"/>
          <w:shd w:val="clear" w:color="auto" w:fill="FFFFFF"/>
        </w:rPr>
        <w:t xml:space="preserve">oraz </w:t>
      </w:r>
      <w:r w:rsidR="000841CE" w:rsidRPr="00516A51">
        <w:rPr>
          <w:szCs w:val="19"/>
          <w:shd w:val="clear" w:color="auto" w:fill="FFFFFF"/>
        </w:rPr>
        <w:t>pomorskim</w:t>
      </w:r>
      <w:r w:rsidRPr="00516A51">
        <w:rPr>
          <w:szCs w:val="19"/>
          <w:shd w:val="clear" w:color="auto" w:fill="FFFFFF"/>
        </w:rPr>
        <w:t xml:space="preserve"> (</w:t>
      </w:r>
      <w:r w:rsidR="000841CE" w:rsidRPr="00516A51">
        <w:rPr>
          <w:szCs w:val="19"/>
          <w:shd w:val="clear" w:color="auto" w:fill="FFFFFF"/>
        </w:rPr>
        <w:t xml:space="preserve">1,5 tys., 1,6 tys. i </w:t>
      </w:r>
      <w:r w:rsidRPr="00516A51">
        <w:rPr>
          <w:szCs w:val="19"/>
          <w:shd w:val="clear" w:color="auto" w:fill="FFFFFF"/>
        </w:rPr>
        <w:t>3,6 tys.</w:t>
      </w:r>
      <w:r w:rsidR="000841CE" w:rsidRPr="00516A51">
        <w:rPr>
          <w:szCs w:val="19"/>
          <w:shd w:val="clear" w:color="auto" w:fill="FFFFFF"/>
        </w:rPr>
        <w:t>).</w:t>
      </w:r>
    </w:p>
    <w:p w14:paraId="4D1F74F2" w14:textId="77777777" w:rsidR="0034012A" w:rsidRDefault="0034012A" w:rsidP="00781B49">
      <w:pPr>
        <w:spacing w:line="240" w:lineRule="auto"/>
        <w:rPr>
          <w:szCs w:val="19"/>
          <w:shd w:val="clear" w:color="auto" w:fill="FFFFFF"/>
        </w:rPr>
      </w:pPr>
    </w:p>
    <w:p w14:paraId="50FA1F4D" w14:textId="62EAA30D" w:rsidR="00785B50" w:rsidRPr="006E521A" w:rsidRDefault="009E6CF3" w:rsidP="006E521A">
      <w:pPr>
        <w:spacing w:line="240" w:lineRule="auto"/>
        <w:ind w:left="851" w:hanging="851"/>
        <w:rPr>
          <w:szCs w:val="19"/>
          <w:shd w:val="clear" w:color="auto" w:fill="FFFFFF"/>
        </w:rPr>
      </w:pPr>
      <w:r w:rsidRPr="00CF1699">
        <w:rPr>
          <w:szCs w:val="19"/>
          <w:shd w:val="clear" w:color="auto" w:fill="FFFFFF"/>
        </w:rPr>
        <w:t xml:space="preserve"> </w:t>
      </w:r>
      <w:r w:rsidR="003457E4" w:rsidRPr="006819F3">
        <w:rPr>
          <w:b/>
          <w:sz w:val="18"/>
          <w:szCs w:val="18"/>
        </w:rPr>
        <w:t>Wykres</w:t>
      </w:r>
      <w:r w:rsidR="006978FA" w:rsidRPr="006819F3">
        <w:rPr>
          <w:b/>
          <w:sz w:val="18"/>
          <w:szCs w:val="18"/>
        </w:rPr>
        <w:t xml:space="preserve"> 2. </w:t>
      </w:r>
      <w:r w:rsidR="00047CF8" w:rsidRPr="006819F3">
        <w:rPr>
          <w:b/>
          <w:sz w:val="18"/>
          <w:szCs w:val="18"/>
        </w:rPr>
        <w:t xml:space="preserve">Ruch budowlany w obszarze budownictwa mieszkaniowego </w:t>
      </w:r>
      <w:r w:rsidR="006978FA" w:rsidRPr="006819F3">
        <w:rPr>
          <w:b/>
          <w:sz w:val="18"/>
          <w:szCs w:val="18"/>
        </w:rPr>
        <w:t>według województw</w:t>
      </w:r>
      <w:r w:rsidR="00066081" w:rsidRPr="006819F3">
        <w:rPr>
          <w:b/>
          <w:sz w:val="18"/>
          <w:szCs w:val="18"/>
        </w:rPr>
        <w:t xml:space="preserve"> </w:t>
      </w:r>
      <w:r w:rsidR="008648D6">
        <w:rPr>
          <w:b/>
          <w:sz w:val="18"/>
          <w:szCs w:val="18"/>
        </w:rPr>
        <w:br/>
      </w:r>
      <w:r w:rsidR="00066081" w:rsidRPr="006819F3">
        <w:rPr>
          <w:b/>
          <w:sz w:val="18"/>
          <w:szCs w:val="18"/>
        </w:rPr>
        <w:t>(</w:t>
      </w:r>
      <w:r w:rsidR="008648D6">
        <w:rPr>
          <w:b/>
          <w:sz w:val="18"/>
          <w:szCs w:val="18"/>
        </w:rPr>
        <w:t>sty</w:t>
      </w:r>
      <w:r w:rsidR="004C6B0B" w:rsidRPr="006819F3">
        <w:rPr>
          <w:b/>
          <w:sz w:val="18"/>
          <w:szCs w:val="18"/>
        </w:rPr>
        <w:t>czeń</w:t>
      </w:r>
      <w:r w:rsidR="002B6B8F" w:rsidRPr="006819F3">
        <w:rPr>
          <w:b/>
          <w:sz w:val="18"/>
          <w:szCs w:val="18"/>
        </w:rPr>
        <w:t xml:space="preserve"> </w:t>
      </w:r>
      <w:r w:rsidR="004C6B0B" w:rsidRPr="006819F3">
        <w:rPr>
          <w:b/>
          <w:sz w:val="18"/>
          <w:szCs w:val="18"/>
        </w:rPr>
        <w:t>202</w:t>
      </w:r>
      <w:r w:rsidR="006621DE">
        <w:rPr>
          <w:b/>
          <w:sz w:val="18"/>
          <w:szCs w:val="18"/>
        </w:rPr>
        <w:t>1</w:t>
      </w:r>
      <w:r w:rsidR="00047CF8" w:rsidRPr="006819F3">
        <w:rPr>
          <w:b/>
          <w:sz w:val="18"/>
          <w:szCs w:val="18"/>
        </w:rPr>
        <w:t xml:space="preserve"> r.)</w:t>
      </w:r>
      <w:r w:rsidR="00E56DD9" w:rsidRPr="006819F3">
        <w:rPr>
          <w:b/>
          <w:sz w:val="18"/>
          <w:szCs w:val="18"/>
        </w:rPr>
        <w:t xml:space="preserve"> </w:t>
      </w:r>
    </w:p>
    <w:p w14:paraId="4802D170" w14:textId="76C33149" w:rsidR="007F2685" w:rsidRDefault="00E94A92" w:rsidP="00C77B68">
      <w:pPr>
        <w:spacing w:line="240" w:lineRule="auto"/>
        <w:ind w:left="851" w:hanging="851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3946B688" wp14:editId="10218EFD">
            <wp:extent cx="5122545" cy="3466768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8724D98" w14:textId="10A3D635" w:rsidR="00EF3AE3" w:rsidRPr="007D2B64" w:rsidRDefault="00EF3AE3" w:rsidP="007D2B64">
      <w:pPr>
        <w:spacing w:before="0" w:after="160" w:line="259" w:lineRule="auto"/>
        <w:rPr>
          <w:shd w:val="clear" w:color="auto" w:fill="FFFFFF"/>
        </w:rPr>
      </w:pPr>
    </w:p>
    <w:p w14:paraId="23CEA485" w14:textId="718F7C6F" w:rsidR="00724458" w:rsidRPr="007D2B64" w:rsidRDefault="007D2B64" w:rsidP="007D2B64">
      <w:pPr>
        <w:spacing w:before="0" w:after="160" w:line="259" w:lineRule="auto"/>
        <w:rPr>
          <w:shd w:val="clear" w:color="auto" w:fill="FFFFFF"/>
        </w:rPr>
        <w:sectPr w:rsidR="00724458" w:rsidRPr="007D2B64" w:rsidSect="006A19B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D2B64">
        <w:rPr>
          <w:shd w:val="clear" w:color="auto" w:fill="FFFFFF"/>
        </w:rPr>
        <w:t>W przypadku cytowania danych Głównego Urzędu Statystycznego prosimy o zamieszczenie informacji: „Źródło danych GUS”, a przypadku publiko</w:t>
      </w:r>
      <w:r>
        <w:rPr>
          <w:shd w:val="clear" w:color="auto" w:fill="FFFFFF"/>
        </w:rPr>
        <w:t>wania obliczeń dokonanych na da</w:t>
      </w:r>
      <w:r w:rsidRPr="007D2B64">
        <w:rPr>
          <w:shd w:val="clear" w:color="auto" w:fill="FFFFFF"/>
        </w:rPr>
        <w:t>nych opublikowanych przez GUS prosimy o zamieszczen</w:t>
      </w:r>
      <w:r>
        <w:rPr>
          <w:shd w:val="clear" w:color="auto" w:fill="FFFFFF"/>
        </w:rPr>
        <w:t>ie informacji: „Opracowanie wła</w:t>
      </w:r>
      <w:r w:rsidRPr="007D2B64">
        <w:rPr>
          <w:shd w:val="clear" w:color="auto" w:fill="FFFFFF"/>
        </w:rPr>
        <w:t>sne na podstawie danych GUS”.</w:t>
      </w: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21268C" w:rsidRPr="0078416C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AB21E46" w:rsidR="0021268C" w:rsidRPr="00AD2D79" w:rsidRDefault="00F3738B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14:paraId="443F6BDB" w14:textId="4C7749E5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50199915" w14:textId="175AA40B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733E0050" w:rsidR="0021268C" w:rsidRPr="008F3638" w:rsidRDefault="0078416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14:paraId="6EC245C2" w14:textId="0B540946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18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440FC9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440FC9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440FC9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440FC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440FC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2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9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8735A8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8735A8" w:rsidP="00AB6D25">
                      <w:pPr>
                        <w:rPr>
                          <w:color w:val="001D77"/>
                        </w:rPr>
                      </w:pPr>
                      <w:hyperlink r:id="rId31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8735A8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Pr="00920799" w:rsidRDefault="008735A8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920799" w:rsidRDefault="00D650EB" w:rsidP="00AB6D25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5447FB7F" w:rsidR="004862B6" w:rsidRPr="00920799" w:rsidRDefault="00920799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14:paraId="753D614D" w14:textId="35CCEEA9" w:rsidR="004862B6" w:rsidRPr="00D2518C" w:rsidRDefault="00920799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4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8735A8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7A7687C8" w14:textId="77777777" w:rsidR="00353289" w:rsidRDefault="00353289" w:rsidP="00353289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5E458" w14:textId="77777777" w:rsidR="00440FC9" w:rsidRDefault="00440FC9" w:rsidP="000662E2">
      <w:pPr>
        <w:spacing w:after="0" w:line="240" w:lineRule="auto"/>
      </w:pPr>
      <w:r>
        <w:separator/>
      </w:r>
    </w:p>
  </w:endnote>
  <w:endnote w:type="continuationSeparator" w:id="0">
    <w:p w14:paraId="45E3F125" w14:textId="77777777" w:rsidR="00440FC9" w:rsidRDefault="00440FC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1E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1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29480" w14:textId="77777777" w:rsidR="00440FC9" w:rsidRDefault="00440FC9" w:rsidP="000662E2">
      <w:pPr>
        <w:spacing w:after="0" w:line="240" w:lineRule="auto"/>
      </w:pPr>
      <w:r>
        <w:separator/>
      </w:r>
    </w:p>
  </w:footnote>
  <w:footnote w:type="continuationSeparator" w:id="0">
    <w:p w14:paraId="2B821557" w14:textId="77777777" w:rsidR="00440FC9" w:rsidRDefault="00440FC9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1CD50BEB" w:rsidR="004862B6" w:rsidRDefault="00D6286B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63AC5AE3">
              <wp:simplePos x="0" y="0"/>
              <wp:positionH relativeFrom="page">
                <wp:align>right</wp:align>
              </wp:positionH>
              <wp:positionV relativeFrom="paragraph">
                <wp:posOffset>479701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89D7DB" id="Prostokąt 10" o:spid="_x0000_s1026" style="position:absolute;margin-left:96.2pt;margin-top:37.75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THBMjcAAAACAEAAA8AAABk&#10;cnMvZG93bnJldi54bWxMj0FPg0AQhe8m/ofNmHiziyhYKENjTEzPUjXpbQtTILKzhF1a/PeOJz1O&#10;3uS97yu2ix3UmSbfO0a4X0WgiGvX9NwivO9f79agfDDcmMExIXyTh215fVWYvHEXfqNzFVolJexz&#10;g9CFMOZa+7oja/zKjcSSndxkTZBzanUzmYuU20HHUZRqa3qWhc6M9NJR/VXNFuHQBnax3WV+V43u&#10;Y06SbPk8IN7eLM8bUIGW8PcMv/iCDqUwHd3MjVcDgogEhKckASVpnD2KyBHhIV3HKeiy0P8Fyh8A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xMcEyN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5A814CDE" w:rsidR="00112A4D" w:rsidRPr="00C97596" w:rsidRDefault="009E3517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19.02</w:t>
                          </w:r>
                          <w:r w:rsidR="000269AC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5A814CDE" w:rsidR="00112A4D" w:rsidRPr="00C97596" w:rsidRDefault="009E3517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19.02</w:t>
                    </w:r>
                    <w:r w:rsidR="000269AC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4" name="Obraz 34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5BE5F60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23.6pt;height:130.7pt;visibility:visible;mso-wrap-style:square" o:bullet="t">
        <v:imagedata r:id="rId1" o:title=""/>
      </v:shape>
    </w:pict>
  </w:numPicBullet>
  <w:numPicBullet w:numPicBulletId="1">
    <w:pict>
      <v:shape id="_x0000_i1119" type="#_x0000_t75" style="width:123.2pt;height:130.7pt;visibility:visible;mso-wrap-style:square" o:bullet="t">
        <v:imagedata r:id="rId2" o:title=""/>
      </v:shape>
    </w:pict>
  </w:numPicBullet>
  <w:numPicBullet w:numPicBulletId="2">
    <w:pict>
      <v:shape id="_x0000_i1120" type="#_x0000_t75" style="width:36.6pt;height:36.6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0C94"/>
    <w:rsid w:val="00001866"/>
    <w:rsid w:val="00001B1B"/>
    <w:rsid w:val="00001C5B"/>
    <w:rsid w:val="00001DAD"/>
    <w:rsid w:val="00001F8E"/>
    <w:rsid w:val="0000301D"/>
    <w:rsid w:val="00003437"/>
    <w:rsid w:val="000045FF"/>
    <w:rsid w:val="00004ABB"/>
    <w:rsid w:val="00005657"/>
    <w:rsid w:val="000065C4"/>
    <w:rsid w:val="0000709F"/>
    <w:rsid w:val="00007996"/>
    <w:rsid w:val="00007AEB"/>
    <w:rsid w:val="00007BF9"/>
    <w:rsid w:val="000108B8"/>
    <w:rsid w:val="00011182"/>
    <w:rsid w:val="000111EC"/>
    <w:rsid w:val="00013599"/>
    <w:rsid w:val="00013AEC"/>
    <w:rsid w:val="000152F5"/>
    <w:rsid w:val="000167C7"/>
    <w:rsid w:val="000169EB"/>
    <w:rsid w:val="00016E48"/>
    <w:rsid w:val="000177EE"/>
    <w:rsid w:val="00021CD6"/>
    <w:rsid w:val="0002266B"/>
    <w:rsid w:val="00024626"/>
    <w:rsid w:val="000269AC"/>
    <w:rsid w:val="00027227"/>
    <w:rsid w:val="00027867"/>
    <w:rsid w:val="0003236F"/>
    <w:rsid w:val="000325B5"/>
    <w:rsid w:val="00033D0D"/>
    <w:rsid w:val="0003435E"/>
    <w:rsid w:val="00035886"/>
    <w:rsid w:val="00035BE5"/>
    <w:rsid w:val="00036C4D"/>
    <w:rsid w:val="0003752A"/>
    <w:rsid w:val="000375C3"/>
    <w:rsid w:val="000409DE"/>
    <w:rsid w:val="00042A1D"/>
    <w:rsid w:val="00044FBC"/>
    <w:rsid w:val="0004500E"/>
    <w:rsid w:val="00045213"/>
    <w:rsid w:val="0004582E"/>
    <w:rsid w:val="00046FF5"/>
    <w:rsid w:val="000470AA"/>
    <w:rsid w:val="00047CF8"/>
    <w:rsid w:val="000502F4"/>
    <w:rsid w:val="0005122F"/>
    <w:rsid w:val="00053190"/>
    <w:rsid w:val="0005394E"/>
    <w:rsid w:val="00053AF8"/>
    <w:rsid w:val="00053EA3"/>
    <w:rsid w:val="00055004"/>
    <w:rsid w:val="000565D8"/>
    <w:rsid w:val="00056AD0"/>
    <w:rsid w:val="00057CA1"/>
    <w:rsid w:val="00057FB5"/>
    <w:rsid w:val="000612F7"/>
    <w:rsid w:val="00061AF4"/>
    <w:rsid w:val="00061DAF"/>
    <w:rsid w:val="000633E3"/>
    <w:rsid w:val="00064209"/>
    <w:rsid w:val="000653AA"/>
    <w:rsid w:val="000657FC"/>
    <w:rsid w:val="00066081"/>
    <w:rsid w:val="000662E2"/>
    <w:rsid w:val="00066880"/>
    <w:rsid w:val="00066883"/>
    <w:rsid w:val="000668BF"/>
    <w:rsid w:val="00066B05"/>
    <w:rsid w:val="0007222B"/>
    <w:rsid w:val="00073259"/>
    <w:rsid w:val="00073311"/>
    <w:rsid w:val="000739E1"/>
    <w:rsid w:val="00074DD8"/>
    <w:rsid w:val="000761AC"/>
    <w:rsid w:val="00076D95"/>
    <w:rsid w:val="00076F86"/>
    <w:rsid w:val="00077B23"/>
    <w:rsid w:val="00077B8C"/>
    <w:rsid w:val="00077F39"/>
    <w:rsid w:val="000806F7"/>
    <w:rsid w:val="000809C8"/>
    <w:rsid w:val="00081C1B"/>
    <w:rsid w:val="000841CE"/>
    <w:rsid w:val="00084531"/>
    <w:rsid w:val="00084B0B"/>
    <w:rsid w:val="00085C3D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96C8E"/>
    <w:rsid w:val="000A09E4"/>
    <w:rsid w:val="000A1172"/>
    <w:rsid w:val="000A32CE"/>
    <w:rsid w:val="000A39FD"/>
    <w:rsid w:val="000A3ACF"/>
    <w:rsid w:val="000A4C12"/>
    <w:rsid w:val="000A4E2A"/>
    <w:rsid w:val="000A69A5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4FBB"/>
    <w:rsid w:val="000C6E2B"/>
    <w:rsid w:val="000D07D3"/>
    <w:rsid w:val="000D1113"/>
    <w:rsid w:val="000D1427"/>
    <w:rsid w:val="000D1A1B"/>
    <w:rsid w:val="000D1D43"/>
    <w:rsid w:val="000D20FE"/>
    <w:rsid w:val="000D2217"/>
    <w:rsid w:val="000D225C"/>
    <w:rsid w:val="000D2A5C"/>
    <w:rsid w:val="000D2E0B"/>
    <w:rsid w:val="000E0918"/>
    <w:rsid w:val="000E2DE4"/>
    <w:rsid w:val="000E38FB"/>
    <w:rsid w:val="000E4BBC"/>
    <w:rsid w:val="000F0212"/>
    <w:rsid w:val="000F156F"/>
    <w:rsid w:val="000F1626"/>
    <w:rsid w:val="000F39D1"/>
    <w:rsid w:val="000F3D8E"/>
    <w:rsid w:val="000F435D"/>
    <w:rsid w:val="000F4BC5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28A"/>
    <w:rsid w:val="001113A6"/>
    <w:rsid w:val="00112607"/>
    <w:rsid w:val="00112A4D"/>
    <w:rsid w:val="00113A2A"/>
    <w:rsid w:val="00114DB9"/>
    <w:rsid w:val="00114DEC"/>
    <w:rsid w:val="00114E43"/>
    <w:rsid w:val="00115520"/>
    <w:rsid w:val="001155FF"/>
    <w:rsid w:val="00116087"/>
    <w:rsid w:val="00117BBE"/>
    <w:rsid w:val="00120701"/>
    <w:rsid w:val="00120D8D"/>
    <w:rsid w:val="00121455"/>
    <w:rsid w:val="0012289A"/>
    <w:rsid w:val="00122D1B"/>
    <w:rsid w:val="00122DCD"/>
    <w:rsid w:val="00122F7C"/>
    <w:rsid w:val="00123367"/>
    <w:rsid w:val="00123853"/>
    <w:rsid w:val="00124659"/>
    <w:rsid w:val="00125C16"/>
    <w:rsid w:val="00127150"/>
    <w:rsid w:val="00127C74"/>
    <w:rsid w:val="00127D4E"/>
    <w:rsid w:val="00127F26"/>
    <w:rsid w:val="00130296"/>
    <w:rsid w:val="00130EBB"/>
    <w:rsid w:val="001310B7"/>
    <w:rsid w:val="00131962"/>
    <w:rsid w:val="0013232F"/>
    <w:rsid w:val="00133241"/>
    <w:rsid w:val="00134E2D"/>
    <w:rsid w:val="001409E1"/>
    <w:rsid w:val="001416C7"/>
    <w:rsid w:val="00141805"/>
    <w:rsid w:val="001423B6"/>
    <w:rsid w:val="001425F1"/>
    <w:rsid w:val="00143562"/>
    <w:rsid w:val="00143642"/>
    <w:rsid w:val="001448A7"/>
    <w:rsid w:val="001463EE"/>
    <w:rsid w:val="00146621"/>
    <w:rsid w:val="001467DB"/>
    <w:rsid w:val="00147118"/>
    <w:rsid w:val="00147AF0"/>
    <w:rsid w:val="00147F06"/>
    <w:rsid w:val="00150A10"/>
    <w:rsid w:val="00152273"/>
    <w:rsid w:val="00152BFE"/>
    <w:rsid w:val="00161220"/>
    <w:rsid w:val="00161A62"/>
    <w:rsid w:val="00162325"/>
    <w:rsid w:val="00163C91"/>
    <w:rsid w:val="00164CF6"/>
    <w:rsid w:val="00165D6F"/>
    <w:rsid w:val="00166556"/>
    <w:rsid w:val="00174825"/>
    <w:rsid w:val="00175380"/>
    <w:rsid w:val="001753B5"/>
    <w:rsid w:val="00175AE8"/>
    <w:rsid w:val="001763BB"/>
    <w:rsid w:val="00177121"/>
    <w:rsid w:val="0017779B"/>
    <w:rsid w:val="001778B8"/>
    <w:rsid w:val="00177A36"/>
    <w:rsid w:val="00177DD6"/>
    <w:rsid w:val="001821C4"/>
    <w:rsid w:val="001823A4"/>
    <w:rsid w:val="00183157"/>
    <w:rsid w:val="001845DF"/>
    <w:rsid w:val="001850EA"/>
    <w:rsid w:val="001852BE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04F4"/>
    <w:rsid w:val="001B1CE5"/>
    <w:rsid w:val="001B2F6C"/>
    <w:rsid w:val="001B318D"/>
    <w:rsid w:val="001B38EE"/>
    <w:rsid w:val="001B3932"/>
    <w:rsid w:val="001B48A8"/>
    <w:rsid w:val="001B4968"/>
    <w:rsid w:val="001B4DCC"/>
    <w:rsid w:val="001C0B7D"/>
    <w:rsid w:val="001C3269"/>
    <w:rsid w:val="001C348D"/>
    <w:rsid w:val="001C3694"/>
    <w:rsid w:val="001C3FF0"/>
    <w:rsid w:val="001C4D72"/>
    <w:rsid w:val="001C749E"/>
    <w:rsid w:val="001D02DA"/>
    <w:rsid w:val="001D03B4"/>
    <w:rsid w:val="001D1018"/>
    <w:rsid w:val="001D1DB4"/>
    <w:rsid w:val="001D270F"/>
    <w:rsid w:val="001D2A3B"/>
    <w:rsid w:val="001D2AD6"/>
    <w:rsid w:val="001D37BB"/>
    <w:rsid w:val="001D651F"/>
    <w:rsid w:val="001D70D1"/>
    <w:rsid w:val="001E02B7"/>
    <w:rsid w:val="001E12CF"/>
    <w:rsid w:val="001E307A"/>
    <w:rsid w:val="001E475A"/>
    <w:rsid w:val="001E482E"/>
    <w:rsid w:val="001E502E"/>
    <w:rsid w:val="001E63C5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1663"/>
    <w:rsid w:val="00202E71"/>
    <w:rsid w:val="00204447"/>
    <w:rsid w:val="002056B1"/>
    <w:rsid w:val="00207360"/>
    <w:rsid w:val="00210A6F"/>
    <w:rsid w:val="00212664"/>
    <w:rsid w:val="0021268C"/>
    <w:rsid w:val="00213A0A"/>
    <w:rsid w:val="00213DF1"/>
    <w:rsid w:val="00215477"/>
    <w:rsid w:val="00215B0B"/>
    <w:rsid w:val="00216F21"/>
    <w:rsid w:val="002173E8"/>
    <w:rsid w:val="00217D5E"/>
    <w:rsid w:val="002217A8"/>
    <w:rsid w:val="0022605C"/>
    <w:rsid w:val="00226CDB"/>
    <w:rsid w:val="00226D83"/>
    <w:rsid w:val="002300C4"/>
    <w:rsid w:val="002308C6"/>
    <w:rsid w:val="00231001"/>
    <w:rsid w:val="00231E64"/>
    <w:rsid w:val="00233340"/>
    <w:rsid w:val="0023461B"/>
    <w:rsid w:val="00234D8A"/>
    <w:rsid w:val="00237327"/>
    <w:rsid w:val="00240ECE"/>
    <w:rsid w:val="0024117D"/>
    <w:rsid w:val="00242271"/>
    <w:rsid w:val="002452B8"/>
    <w:rsid w:val="002452EA"/>
    <w:rsid w:val="00247C71"/>
    <w:rsid w:val="00250870"/>
    <w:rsid w:val="00250FEE"/>
    <w:rsid w:val="002527B6"/>
    <w:rsid w:val="00252C19"/>
    <w:rsid w:val="00252E1E"/>
    <w:rsid w:val="00254171"/>
    <w:rsid w:val="002549DC"/>
    <w:rsid w:val="00254FBD"/>
    <w:rsid w:val="002566A2"/>
    <w:rsid w:val="00257031"/>
    <w:rsid w:val="0025718F"/>
    <w:rsid w:val="002574F9"/>
    <w:rsid w:val="002606E1"/>
    <w:rsid w:val="00260AC7"/>
    <w:rsid w:val="002615C6"/>
    <w:rsid w:val="00264835"/>
    <w:rsid w:val="00264BF5"/>
    <w:rsid w:val="0026524A"/>
    <w:rsid w:val="00266C19"/>
    <w:rsid w:val="00266DD9"/>
    <w:rsid w:val="00270874"/>
    <w:rsid w:val="00271C47"/>
    <w:rsid w:val="002722B3"/>
    <w:rsid w:val="00273D4F"/>
    <w:rsid w:val="00276811"/>
    <w:rsid w:val="00277F85"/>
    <w:rsid w:val="0028004D"/>
    <w:rsid w:val="00280CE6"/>
    <w:rsid w:val="00280E4B"/>
    <w:rsid w:val="00282699"/>
    <w:rsid w:val="00283009"/>
    <w:rsid w:val="00291B25"/>
    <w:rsid w:val="00291BB9"/>
    <w:rsid w:val="00292177"/>
    <w:rsid w:val="00292388"/>
    <w:rsid w:val="002926DF"/>
    <w:rsid w:val="0029649E"/>
    <w:rsid w:val="00296697"/>
    <w:rsid w:val="00296B74"/>
    <w:rsid w:val="00296F96"/>
    <w:rsid w:val="00297545"/>
    <w:rsid w:val="002A0BB7"/>
    <w:rsid w:val="002A0BDE"/>
    <w:rsid w:val="002A0E7B"/>
    <w:rsid w:val="002A0F08"/>
    <w:rsid w:val="002A0F5D"/>
    <w:rsid w:val="002A2C5A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B6B8F"/>
    <w:rsid w:val="002B72F2"/>
    <w:rsid w:val="002C0949"/>
    <w:rsid w:val="002C15E1"/>
    <w:rsid w:val="002C3295"/>
    <w:rsid w:val="002C424B"/>
    <w:rsid w:val="002C4336"/>
    <w:rsid w:val="002C6D15"/>
    <w:rsid w:val="002C74C5"/>
    <w:rsid w:val="002D0AC4"/>
    <w:rsid w:val="002D1DA5"/>
    <w:rsid w:val="002D2ECD"/>
    <w:rsid w:val="002D36F4"/>
    <w:rsid w:val="002D3ABF"/>
    <w:rsid w:val="002D3D88"/>
    <w:rsid w:val="002D51CC"/>
    <w:rsid w:val="002D6CA6"/>
    <w:rsid w:val="002E097A"/>
    <w:rsid w:val="002E13A8"/>
    <w:rsid w:val="002E14E5"/>
    <w:rsid w:val="002E183F"/>
    <w:rsid w:val="002E3DCB"/>
    <w:rsid w:val="002E42E3"/>
    <w:rsid w:val="002E6140"/>
    <w:rsid w:val="002E6985"/>
    <w:rsid w:val="002E6C40"/>
    <w:rsid w:val="002E6EAA"/>
    <w:rsid w:val="002E71B6"/>
    <w:rsid w:val="002F0DED"/>
    <w:rsid w:val="002F1617"/>
    <w:rsid w:val="002F1F42"/>
    <w:rsid w:val="002F5333"/>
    <w:rsid w:val="002F5D62"/>
    <w:rsid w:val="002F76B7"/>
    <w:rsid w:val="002F77C8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3BB"/>
    <w:rsid w:val="00315805"/>
    <w:rsid w:val="00316597"/>
    <w:rsid w:val="00320924"/>
    <w:rsid w:val="00320B6A"/>
    <w:rsid w:val="00322EDD"/>
    <w:rsid w:val="003231A1"/>
    <w:rsid w:val="00324C9B"/>
    <w:rsid w:val="00330AAE"/>
    <w:rsid w:val="00332263"/>
    <w:rsid w:val="00332320"/>
    <w:rsid w:val="00332724"/>
    <w:rsid w:val="003344AC"/>
    <w:rsid w:val="0033512E"/>
    <w:rsid w:val="0033525D"/>
    <w:rsid w:val="0033611E"/>
    <w:rsid w:val="00336412"/>
    <w:rsid w:val="00337B63"/>
    <w:rsid w:val="0034012A"/>
    <w:rsid w:val="00341966"/>
    <w:rsid w:val="003426AA"/>
    <w:rsid w:val="00342DCF"/>
    <w:rsid w:val="00343A88"/>
    <w:rsid w:val="00344280"/>
    <w:rsid w:val="003457E4"/>
    <w:rsid w:val="00346188"/>
    <w:rsid w:val="0034659B"/>
    <w:rsid w:val="0034661C"/>
    <w:rsid w:val="00346C98"/>
    <w:rsid w:val="00347649"/>
    <w:rsid w:val="003476A5"/>
    <w:rsid w:val="00347C1F"/>
    <w:rsid w:val="00347D72"/>
    <w:rsid w:val="00347DB2"/>
    <w:rsid w:val="00350D69"/>
    <w:rsid w:val="00350F22"/>
    <w:rsid w:val="00351E31"/>
    <w:rsid w:val="00352354"/>
    <w:rsid w:val="003523EB"/>
    <w:rsid w:val="003531A5"/>
    <w:rsid w:val="00353289"/>
    <w:rsid w:val="003549B8"/>
    <w:rsid w:val="00355643"/>
    <w:rsid w:val="00355AF4"/>
    <w:rsid w:val="00355C8D"/>
    <w:rsid w:val="0035605D"/>
    <w:rsid w:val="00357611"/>
    <w:rsid w:val="00357F43"/>
    <w:rsid w:val="00360C3A"/>
    <w:rsid w:val="003613E6"/>
    <w:rsid w:val="00361864"/>
    <w:rsid w:val="00361EDA"/>
    <w:rsid w:val="003621DC"/>
    <w:rsid w:val="00362216"/>
    <w:rsid w:val="003623FA"/>
    <w:rsid w:val="003627FC"/>
    <w:rsid w:val="00363B22"/>
    <w:rsid w:val="00363FC3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04F"/>
    <w:rsid w:val="00387C01"/>
    <w:rsid w:val="003902D5"/>
    <w:rsid w:val="003912E0"/>
    <w:rsid w:val="0039173C"/>
    <w:rsid w:val="003931C0"/>
    <w:rsid w:val="0039373A"/>
    <w:rsid w:val="00393761"/>
    <w:rsid w:val="003947E0"/>
    <w:rsid w:val="00395881"/>
    <w:rsid w:val="00395913"/>
    <w:rsid w:val="00395F5C"/>
    <w:rsid w:val="00397101"/>
    <w:rsid w:val="003973C9"/>
    <w:rsid w:val="00397D18"/>
    <w:rsid w:val="003A0362"/>
    <w:rsid w:val="003A09C1"/>
    <w:rsid w:val="003A0F9F"/>
    <w:rsid w:val="003A18A4"/>
    <w:rsid w:val="003A1B36"/>
    <w:rsid w:val="003A2F3A"/>
    <w:rsid w:val="003A39AA"/>
    <w:rsid w:val="003A4F62"/>
    <w:rsid w:val="003A5793"/>
    <w:rsid w:val="003A798F"/>
    <w:rsid w:val="003B02F7"/>
    <w:rsid w:val="003B1105"/>
    <w:rsid w:val="003B1454"/>
    <w:rsid w:val="003B2A09"/>
    <w:rsid w:val="003B2DB6"/>
    <w:rsid w:val="003B40D7"/>
    <w:rsid w:val="003B6350"/>
    <w:rsid w:val="003B6AEB"/>
    <w:rsid w:val="003B6BE3"/>
    <w:rsid w:val="003B7B5A"/>
    <w:rsid w:val="003C0165"/>
    <w:rsid w:val="003C0C64"/>
    <w:rsid w:val="003C1BFD"/>
    <w:rsid w:val="003C34BC"/>
    <w:rsid w:val="003C3ACD"/>
    <w:rsid w:val="003C57F1"/>
    <w:rsid w:val="003C59E0"/>
    <w:rsid w:val="003C677F"/>
    <w:rsid w:val="003C6BD1"/>
    <w:rsid w:val="003C6C8D"/>
    <w:rsid w:val="003D0B5F"/>
    <w:rsid w:val="003D0F50"/>
    <w:rsid w:val="003D1203"/>
    <w:rsid w:val="003D35DC"/>
    <w:rsid w:val="003D3C6E"/>
    <w:rsid w:val="003D4F95"/>
    <w:rsid w:val="003D5EAD"/>
    <w:rsid w:val="003D5F42"/>
    <w:rsid w:val="003D60A9"/>
    <w:rsid w:val="003D6F2A"/>
    <w:rsid w:val="003D7EEF"/>
    <w:rsid w:val="003E2C2A"/>
    <w:rsid w:val="003E37F1"/>
    <w:rsid w:val="003E6F61"/>
    <w:rsid w:val="003E7C6E"/>
    <w:rsid w:val="003E7DE1"/>
    <w:rsid w:val="003F13A9"/>
    <w:rsid w:val="003F1512"/>
    <w:rsid w:val="003F36A3"/>
    <w:rsid w:val="003F3D15"/>
    <w:rsid w:val="003F4C97"/>
    <w:rsid w:val="003F53CA"/>
    <w:rsid w:val="003F5A50"/>
    <w:rsid w:val="003F5C44"/>
    <w:rsid w:val="003F60A7"/>
    <w:rsid w:val="003F68D3"/>
    <w:rsid w:val="003F6AB8"/>
    <w:rsid w:val="003F6C83"/>
    <w:rsid w:val="003F6CFB"/>
    <w:rsid w:val="003F7FE6"/>
    <w:rsid w:val="00400193"/>
    <w:rsid w:val="00400B65"/>
    <w:rsid w:val="00401DB3"/>
    <w:rsid w:val="00403557"/>
    <w:rsid w:val="0040648A"/>
    <w:rsid w:val="0040743E"/>
    <w:rsid w:val="00407BCB"/>
    <w:rsid w:val="004107A5"/>
    <w:rsid w:val="00410E71"/>
    <w:rsid w:val="0041140C"/>
    <w:rsid w:val="004118C3"/>
    <w:rsid w:val="00412E8A"/>
    <w:rsid w:val="004130BC"/>
    <w:rsid w:val="0041374E"/>
    <w:rsid w:val="004138C0"/>
    <w:rsid w:val="00414F8B"/>
    <w:rsid w:val="0041616C"/>
    <w:rsid w:val="004177EF"/>
    <w:rsid w:val="004212E7"/>
    <w:rsid w:val="0042205E"/>
    <w:rsid w:val="00422CE6"/>
    <w:rsid w:val="0042308E"/>
    <w:rsid w:val="00423192"/>
    <w:rsid w:val="004231A6"/>
    <w:rsid w:val="00423D40"/>
    <w:rsid w:val="0042446D"/>
    <w:rsid w:val="0042453E"/>
    <w:rsid w:val="00424778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0FC9"/>
    <w:rsid w:val="00443BB1"/>
    <w:rsid w:val="00443D0E"/>
    <w:rsid w:val="00444B75"/>
    <w:rsid w:val="00445047"/>
    <w:rsid w:val="004452BC"/>
    <w:rsid w:val="00445E43"/>
    <w:rsid w:val="004466B1"/>
    <w:rsid w:val="00450E62"/>
    <w:rsid w:val="00452007"/>
    <w:rsid w:val="00454004"/>
    <w:rsid w:val="00454C5C"/>
    <w:rsid w:val="00457824"/>
    <w:rsid w:val="00460904"/>
    <w:rsid w:val="00460DA9"/>
    <w:rsid w:val="00460EB6"/>
    <w:rsid w:val="00461462"/>
    <w:rsid w:val="00461C4A"/>
    <w:rsid w:val="00461D15"/>
    <w:rsid w:val="00462323"/>
    <w:rsid w:val="00462A63"/>
    <w:rsid w:val="00463534"/>
    <w:rsid w:val="00463E39"/>
    <w:rsid w:val="00463FE0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3B"/>
    <w:rsid w:val="00483380"/>
    <w:rsid w:val="00484901"/>
    <w:rsid w:val="00484E17"/>
    <w:rsid w:val="0048551B"/>
    <w:rsid w:val="00486128"/>
    <w:rsid w:val="004861EE"/>
    <w:rsid w:val="004862B6"/>
    <w:rsid w:val="00486543"/>
    <w:rsid w:val="00493627"/>
    <w:rsid w:val="004937A5"/>
    <w:rsid w:val="00493B1C"/>
    <w:rsid w:val="00493F45"/>
    <w:rsid w:val="004949CA"/>
    <w:rsid w:val="0049621B"/>
    <w:rsid w:val="004963DE"/>
    <w:rsid w:val="00497802"/>
    <w:rsid w:val="00497CE2"/>
    <w:rsid w:val="004A07C1"/>
    <w:rsid w:val="004A284F"/>
    <w:rsid w:val="004A3BC8"/>
    <w:rsid w:val="004A3DC7"/>
    <w:rsid w:val="004A3DEB"/>
    <w:rsid w:val="004A4580"/>
    <w:rsid w:val="004A4641"/>
    <w:rsid w:val="004A5B1F"/>
    <w:rsid w:val="004B13C4"/>
    <w:rsid w:val="004B4738"/>
    <w:rsid w:val="004B628B"/>
    <w:rsid w:val="004B701B"/>
    <w:rsid w:val="004B7867"/>
    <w:rsid w:val="004C063A"/>
    <w:rsid w:val="004C083E"/>
    <w:rsid w:val="004C1895"/>
    <w:rsid w:val="004C1D9D"/>
    <w:rsid w:val="004C29C1"/>
    <w:rsid w:val="004C2A13"/>
    <w:rsid w:val="004C44A5"/>
    <w:rsid w:val="004C48C5"/>
    <w:rsid w:val="004C5067"/>
    <w:rsid w:val="004C6B0B"/>
    <w:rsid w:val="004C6D40"/>
    <w:rsid w:val="004D06AC"/>
    <w:rsid w:val="004D107E"/>
    <w:rsid w:val="004D1586"/>
    <w:rsid w:val="004D37FC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26D"/>
    <w:rsid w:val="004F0C3C"/>
    <w:rsid w:val="004F2A2C"/>
    <w:rsid w:val="004F4FCA"/>
    <w:rsid w:val="004F5A9B"/>
    <w:rsid w:val="004F63FC"/>
    <w:rsid w:val="004F64F0"/>
    <w:rsid w:val="004F6903"/>
    <w:rsid w:val="004F7F07"/>
    <w:rsid w:val="0050103B"/>
    <w:rsid w:val="005027A8"/>
    <w:rsid w:val="00502EF2"/>
    <w:rsid w:val="005031FA"/>
    <w:rsid w:val="00503622"/>
    <w:rsid w:val="00505A92"/>
    <w:rsid w:val="00506117"/>
    <w:rsid w:val="00507AB5"/>
    <w:rsid w:val="00507D35"/>
    <w:rsid w:val="005105EB"/>
    <w:rsid w:val="00510D8A"/>
    <w:rsid w:val="00512F05"/>
    <w:rsid w:val="00513F13"/>
    <w:rsid w:val="005149CE"/>
    <w:rsid w:val="005155DE"/>
    <w:rsid w:val="0051691A"/>
    <w:rsid w:val="00516A51"/>
    <w:rsid w:val="005203F1"/>
    <w:rsid w:val="005206F5"/>
    <w:rsid w:val="00520DD1"/>
    <w:rsid w:val="00521799"/>
    <w:rsid w:val="00521BC3"/>
    <w:rsid w:val="0052296C"/>
    <w:rsid w:val="005241EA"/>
    <w:rsid w:val="0052510F"/>
    <w:rsid w:val="0052540D"/>
    <w:rsid w:val="00525CAC"/>
    <w:rsid w:val="00525FB7"/>
    <w:rsid w:val="00526668"/>
    <w:rsid w:val="00527E6B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4B4"/>
    <w:rsid w:val="0055460F"/>
    <w:rsid w:val="00554FF5"/>
    <w:rsid w:val="00556CF1"/>
    <w:rsid w:val="0055770D"/>
    <w:rsid w:val="00557863"/>
    <w:rsid w:val="00557D75"/>
    <w:rsid w:val="00561AEB"/>
    <w:rsid w:val="00561CC0"/>
    <w:rsid w:val="00562EC2"/>
    <w:rsid w:val="00566275"/>
    <w:rsid w:val="005662CD"/>
    <w:rsid w:val="00567A72"/>
    <w:rsid w:val="00567F82"/>
    <w:rsid w:val="005707CB"/>
    <w:rsid w:val="00572DC3"/>
    <w:rsid w:val="0057374E"/>
    <w:rsid w:val="0057603C"/>
    <w:rsid w:val="00576096"/>
    <w:rsid w:val="005762A7"/>
    <w:rsid w:val="00576573"/>
    <w:rsid w:val="005776E0"/>
    <w:rsid w:val="00577BDE"/>
    <w:rsid w:val="00581240"/>
    <w:rsid w:val="00581324"/>
    <w:rsid w:val="00582ED4"/>
    <w:rsid w:val="00585630"/>
    <w:rsid w:val="0058583A"/>
    <w:rsid w:val="00585D7F"/>
    <w:rsid w:val="005861A1"/>
    <w:rsid w:val="00590BB1"/>
    <w:rsid w:val="005916D7"/>
    <w:rsid w:val="00591FDF"/>
    <w:rsid w:val="005921E2"/>
    <w:rsid w:val="00593FB5"/>
    <w:rsid w:val="005943D2"/>
    <w:rsid w:val="00594802"/>
    <w:rsid w:val="00594A2A"/>
    <w:rsid w:val="00595F5A"/>
    <w:rsid w:val="00597131"/>
    <w:rsid w:val="00597DE4"/>
    <w:rsid w:val="005A05E2"/>
    <w:rsid w:val="005A30AB"/>
    <w:rsid w:val="005A37DA"/>
    <w:rsid w:val="005A45B5"/>
    <w:rsid w:val="005A526E"/>
    <w:rsid w:val="005A698C"/>
    <w:rsid w:val="005B0177"/>
    <w:rsid w:val="005B7055"/>
    <w:rsid w:val="005B75B9"/>
    <w:rsid w:val="005B7F19"/>
    <w:rsid w:val="005C0216"/>
    <w:rsid w:val="005C114C"/>
    <w:rsid w:val="005C16BE"/>
    <w:rsid w:val="005C23A7"/>
    <w:rsid w:val="005C3B28"/>
    <w:rsid w:val="005C4661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4618"/>
    <w:rsid w:val="005D6D88"/>
    <w:rsid w:val="005D6F87"/>
    <w:rsid w:val="005E0799"/>
    <w:rsid w:val="005E3108"/>
    <w:rsid w:val="005E4173"/>
    <w:rsid w:val="005E438B"/>
    <w:rsid w:val="005E48B2"/>
    <w:rsid w:val="005E4E00"/>
    <w:rsid w:val="005E55FE"/>
    <w:rsid w:val="005E589D"/>
    <w:rsid w:val="005E7488"/>
    <w:rsid w:val="005F0076"/>
    <w:rsid w:val="005F2444"/>
    <w:rsid w:val="005F302D"/>
    <w:rsid w:val="005F3861"/>
    <w:rsid w:val="005F4A3B"/>
    <w:rsid w:val="005F5129"/>
    <w:rsid w:val="005F5A80"/>
    <w:rsid w:val="005F5FD8"/>
    <w:rsid w:val="00600497"/>
    <w:rsid w:val="00600F92"/>
    <w:rsid w:val="00602DC5"/>
    <w:rsid w:val="00603187"/>
    <w:rsid w:val="006044FF"/>
    <w:rsid w:val="00604C78"/>
    <w:rsid w:val="006051FC"/>
    <w:rsid w:val="00607CC5"/>
    <w:rsid w:val="006102AA"/>
    <w:rsid w:val="00610DCD"/>
    <w:rsid w:val="00611511"/>
    <w:rsid w:val="00612D21"/>
    <w:rsid w:val="0061381A"/>
    <w:rsid w:val="00613ECD"/>
    <w:rsid w:val="0061791A"/>
    <w:rsid w:val="006204DC"/>
    <w:rsid w:val="00620DC3"/>
    <w:rsid w:val="00620E6D"/>
    <w:rsid w:val="00621F5F"/>
    <w:rsid w:val="00623854"/>
    <w:rsid w:val="006238DF"/>
    <w:rsid w:val="00625603"/>
    <w:rsid w:val="006256A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34A3A"/>
    <w:rsid w:val="006401D6"/>
    <w:rsid w:val="00640585"/>
    <w:rsid w:val="0064083A"/>
    <w:rsid w:val="00641AB4"/>
    <w:rsid w:val="00642C4B"/>
    <w:rsid w:val="00644709"/>
    <w:rsid w:val="00645566"/>
    <w:rsid w:val="006469F7"/>
    <w:rsid w:val="00646D6F"/>
    <w:rsid w:val="00650D4C"/>
    <w:rsid w:val="006554F9"/>
    <w:rsid w:val="006562A7"/>
    <w:rsid w:val="00661419"/>
    <w:rsid w:val="006621DE"/>
    <w:rsid w:val="006631D9"/>
    <w:rsid w:val="00663D32"/>
    <w:rsid w:val="00664589"/>
    <w:rsid w:val="00666531"/>
    <w:rsid w:val="006673CA"/>
    <w:rsid w:val="00667D6F"/>
    <w:rsid w:val="00670AB6"/>
    <w:rsid w:val="00671511"/>
    <w:rsid w:val="00671E83"/>
    <w:rsid w:val="006720A1"/>
    <w:rsid w:val="0067298D"/>
    <w:rsid w:val="00673657"/>
    <w:rsid w:val="00673BE0"/>
    <w:rsid w:val="00673C26"/>
    <w:rsid w:val="00674508"/>
    <w:rsid w:val="00674ABE"/>
    <w:rsid w:val="0067676E"/>
    <w:rsid w:val="0067762C"/>
    <w:rsid w:val="00677997"/>
    <w:rsid w:val="00677AFF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3502"/>
    <w:rsid w:val="00685F86"/>
    <w:rsid w:val="00685FE7"/>
    <w:rsid w:val="00687C02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408B"/>
    <w:rsid w:val="006A6B61"/>
    <w:rsid w:val="006A6DB6"/>
    <w:rsid w:val="006B0E9E"/>
    <w:rsid w:val="006B14C5"/>
    <w:rsid w:val="006B25A7"/>
    <w:rsid w:val="006B393A"/>
    <w:rsid w:val="006B3ACC"/>
    <w:rsid w:val="006B52E4"/>
    <w:rsid w:val="006B5AE4"/>
    <w:rsid w:val="006B5D9A"/>
    <w:rsid w:val="006B6187"/>
    <w:rsid w:val="006B6660"/>
    <w:rsid w:val="006C33EC"/>
    <w:rsid w:val="006C4AF3"/>
    <w:rsid w:val="006C4BEC"/>
    <w:rsid w:val="006C5216"/>
    <w:rsid w:val="006C5480"/>
    <w:rsid w:val="006C6619"/>
    <w:rsid w:val="006C6D12"/>
    <w:rsid w:val="006D07A2"/>
    <w:rsid w:val="006D109D"/>
    <w:rsid w:val="006D1926"/>
    <w:rsid w:val="006D4054"/>
    <w:rsid w:val="006D4186"/>
    <w:rsid w:val="006D41D5"/>
    <w:rsid w:val="006D4BD3"/>
    <w:rsid w:val="006D5ACE"/>
    <w:rsid w:val="006E013F"/>
    <w:rsid w:val="006E02EC"/>
    <w:rsid w:val="006E0A1C"/>
    <w:rsid w:val="006E0C18"/>
    <w:rsid w:val="006E2350"/>
    <w:rsid w:val="006E2C25"/>
    <w:rsid w:val="006E43C9"/>
    <w:rsid w:val="006E4CDB"/>
    <w:rsid w:val="006E4D66"/>
    <w:rsid w:val="006E521A"/>
    <w:rsid w:val="006E5888"/>
    <w:rsid w:val="006E6053"/>
    <w:rsid w:val="006E7343"/>
    <w:rsid w:val="006E76CB"/>
    <w:rsid w:val="006E7A28"/>
    <w:rsid w:val="006F059C"/>
    <w:rsid w:val="006F2D15"/>
    <w:rsid w:val="006F4D00"/>
    <w:rsid w:val="006F4DB5"/>
    <w:rsid w:val="006F5529"/>
    <w:rsid w:val="006F5EF5"/>
    <w:rsid w:val="006F5F2F"/>
    <w:rsid w:val="007029B7"/>
    <w:rsid w:val="00703FFE"/>
    <w:rsid w:val="007044CD"/>
    <w:rsid w:val="0070517E"/>
    <w:rsid w:val="007062AF"/>
    <w:rsid w:val="00707935"/>
    <w:rsid w:val="00707C88"/>
    <w:rsid w:val="00710621"/>
    <w:rsid w:val="00710CD3"/>
    <w:rsid w:val="00712FCA"/>
    <w:rsid w:val="0071467D"/>
    <w:rsid w:val="00714A99"/>
    <w:rsid w:val="00714FC1"/>
    <w:rsid w:val="007162C8"/>
    <w:rsid w:val="00716774"/>
    <w:rsid w:val="0071752E"/>
    <w:rsid w:val="00717B53"/>
    <w:rsid w:val="007208F1"/>
    <w:rsid w:val="007211B1"/>
    <w:rsid w:val="00721509"/>
    <w:rsid w:val="0072216F"/>
    <w:rsid w:val="0072272D"/>
    <w:rsid w:val="007242C2"/>
    <w:rsid w:val="00724458"/>
    <w:rsid w:val="00724FB4"/>
    <w:rsid w:val="007317DF"/>
    <w:rsid w:val="00732D48"/>
    <w:rsid w:val="0073330A"/>
    <w:rsid w:val="00734924"/>
    <w:rsid w:val="00735E92"/>
    <w:rsid w:val="00737DCC"/>
    <w:rsid w:val="00737E09"/>
    <w:rsid w:val="00741554"/>
    <w:rsid w:val="00743232"/>
    <w:rsid w:val="00743BDF"/>
    <w:rsid w:val="007460F9"/>
    <w:rsid w:val="00746187"/>
    <w:rsid w:val="00746AAE"/>
    <w:rsid w:val="00746D69"/>
    <w:rsid w:val="00747106"/>
    <w:rsid w:val="00750715"/>
    <w:rsid w:val="00750A83"/>
    <w:rsid w:val="00753265"/>
    <w:rsid w:val="00753DA3"/>
    <w:rsid w:val="0075445A"/>
    <w:rsid w:val="00754ABB"/>
    <w:rsid w:val="00754F6C"/>
    <w:rsid w:val="0075636C"/>
    <w:rsid w:val="00756B32"/>
    <w:rsid w:val="00756C9A"/>
    <w:rsid w:val="00761335"/>
    <w:rsid w:val="00761D58"/>
    <w:rsid w:val="0076234C"/>
    <w:rsid w:val="0076254F"/>
    <w:rsid w:val="007632E8"/>
    <w:rsid w:val="0076349B"/>
    <w:rsid w:val="00763711"/>
    <w:rsid w:val="007641FF"/>
    <w:rsid w:val="0076475E"/>
    <w:rsid w:val="00766391"/>
    <w:rsid w:val="00766E80"/>
    <w:rsid w:val="007700A7"/>
    <w:rsid w:val="007702BD"/>
    <w:rsid w:val="00770725"/>
    <w:rsid w:val="0077161D"/>
    <w:rsid w:val="00771D52"/>
    <w:rsid w:val="00773B09"/>
    <w:rsid w:val="00773CF3"/>
    <w:rsid w:val="00774814"/>
    <w:rsid w:val="00774F4E"/>
    <w:rsid w:val="00775A10"/>
    <w:rsid w:val="00776920"/>
    <w:rsid w:val="00776D21"/>
    <w:rsid w:val="00777957"/>
    <w:rsid w:val="007801F5"/>
    <w:rsid w:val="00780316"/>
    <w:rsid w:val="00781779"/>
    <w:rsid w:val="0078199D"/>
    <w:rsid w:val="00781B49"/>
    <w:rsid w:val="007820B5"/>
    <w:rsid w:val="00783473"/>
    <w:rsid w:val="00783CA4"/>
    <w:rsid w:val="0078416C"/>
    <w:rsid w:val="007842FB"/>
    <w:rsid w:val="007845A9"/>
    <w:rsid w:val="00784CBD"/>
    <w:rsid w:val="00785B50"/>
    <w:rsid w:val="00786124"/>
    <w:rsid w:val="00786B8A"/>
    <w:rsid w:val="00790113"/>
    <w:rsid w:val="007904A3"/>
    <w:rsid w:val="00790C96"/>
    <w:rsid w:val="00792040"/>
    <w:rsid w:val="00793D18"/>
    <w:rsid w:val="007941DB"/>
    <w:rsid w:val="0079498A"/>
    <w:rsid w:val="0079514B"/>
    <w:rsid w:val="00796583"/>
    <w:rsid w:val="00796D16"/>
    <w:rsid w:val="00797294"/>
    <w:rsid w:val="00797F68"/>
    <w:rsid w:val="007A1014"/>
    <w:rsid w:val="007A2DC1"/>
    <w:rsid w:val="007A41A9"/>
    <w:rsid w:val="007A510F"/>
    <w:rsid w:val="007A5C5A"/>
    <w:rsid w:val="007A5CB7"/>
    <w:rsid w:val="007B049D"/>
    <w:rsid w:val="007B0E35"/>
    <w:rsid w:val="007B2673"/>
    <w:rsid w:val="007B2E46"/>
    <w:rsid w:val="007B3DB7"/>
    <w:rsid w:val="007B3EA4"/>
    <w:rsid w:val="007B4F73"/>
    <w:rsid w:val="007B78D0"/>
    <w:rsid w:val="007C043F"/>
    <w:rsid w:val="007C1456"/>
    <w:rsid w:val="007C198E"/>
    <w:rsid w:val="007C2031"/>
    <w:rsid w:val="007C2970"/>
    <w:rsid w:val="007C2C9F"/>
    <w:rsid w:val="007C3D00"/>
    <w:rsid w:val="007C46D9"/>
    <w:rsid w:val="007C4EF9"/>
    <w:rsid w:val="007C792E"/>
    <w:rsid w:val="007D08D4"/>
    <w:rsid w:val="007D1F83"/>
    <w:rsid w:val="007D209F"/>
    <w:rsid w:val="007D2B2C"/>
    <w:rsid w:val="007D2B64"/>
    <w:rsid w:val="007D3319"/>
    <w:rsid w:val="007D335D"/>
    <w:rsid w:val="007D5031"/>
    <w:rsid w:val="007D573B"/>
    <w:rsid w:val="007D6D55"/>
    <w:rsid w:val="007E0C88"/>
    <w:rsid w:val="007E13D0"/>
    <w:rsid w:val="007E190E"/>
    <w:rsid w:val="007E1B1D"/>
    <w:rsid w:val="007E24ED"/>
    <w:rsid w:val="007E2BA9"/>
    <w:rsid w:val="007E319D"/>
    <w:rsid w:val="007E3314"/>
    <w:rsid w:val="007E35C3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16AE"/>
    <w:rsid w:val="00802022"/>
    <w:rsid w:val="00802E60"/>
    <w:rsid w:val="00803EAA"/>
    <w:rsid w:val="0080468E"/>
    <w:rsid w:val="00804C67"/>
    <w:rsid w:val="0080553C"/>
    <w:rsid w:val="00805B46"/>
    <w:rsid w:val="00810E8D"/>
    <w:rsid w:val="00811ECD"/>
    <w:rsid w:val="00812940"/>
    <w:rsid w:val="00813EEE"/>
    <w:rsid w:val="00816DE1"/>
    <w:rsid w:val="00820114"/>
    <w:rsid w:val="00820A18"/>
    <w:rsid w:val="008211DF"/>
    <w:rsid w:val="00825DC2"/>
    <w:rsid w:val="008263B6"/>
    <w:rsid w:val="00830DEC"/>
    <w:rsid w:val="00832419"/>
    <w:rsid w:val="00833D4E"/>
    <w:rsid w:val="008343E3"/>
    <w:rsid w:val="00834798"/>
    <w:rsid w:val="00834AD3"/>
    <w:rsid w:val="00835D3C"/>
    <w:rsid w:val="00836533"/>
    <w:rsid w:val="00836559"/>
    <w:rsid w:val="0083677A"/>
    <w:rsid w:val="0083788A"/>
    <w:rsid w:val="00837C34"/>
    <w:rsid w:val="00842059"/>
    <w:rsid w:val="008425EE"/>
    <w:rsid w:val="00842C3C"/>
    <w:rsid w:val="00843795"/>
    <w:rsid w:val="008438BA"/>
    <w:rsid w:val="008438C3"/>
    <w:rsid w:val="0084465E"/>
    <w:rsid w:val="00846E9E"/>
    <w:rsid w:val="00847F0F"/>
    <w:rsid w:val="008500B1"/>
    <w:rsid w:val="008522FC"/>
    <w:rsid w:val="00852448"/>
    <w:rsid w:val="0085344B"/>
    <w:rsid w:val="00853635"/>
    <w:rsid w:val="008537F9"/>
    <w:rsid w:val="00854A38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48D6"/>
    <w:rsid w:val="00865B30"/>
    <w:rsid w:val="00865E47"/>
    <w:rsid w:val="00866050"/>
    <w:rsid w:val="00866416"/>
    <w:rsid w:val="00866998"/>
    <w:rsid w:val="00866CAC"/>
    <w:rsid w:val="00866ED0"/>
    <w:rsid w:val="00870421"/>
    <w:rsid w:val="008735A8"/>
    <w:rsid w:val="008739BA"/>
    <w:rsid w:val="00874676"/>
    <w:rsid w:val="008779EF"/>
    <w:rsid w:val="00881589"/>
    <w:rsid w:val="0088258A"/>
    <w:rsid w:val="00882FBF"/>
    <w:rsid w:val="00884444"/>
    <w:rsid w:val="00884D9B"/>
    <w:rsid w:val="00885575"/>
    <w:rsid w:val="00886332"/>
    <w:rsid w:val="00886D2F"/>
    <w:rsid w:val="00887209"/>
    <w:rsid w:val="00887F70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42FD"/>
    <w:rsid w:val="008B5601"/>
    <w:rsid w:val="008B6A9A"/>
    <w:rsid w:val="008C0007"/>
    <w:rsid w:val="008C0C29"/>
    <w:rsid w:val="008C1F33"/>
    <w:rsid w:val="008C37DB"/>
    <w:rsid w:val="008C3AB7"/>
    <w:rsid w:val="008C451C"/>
    <w:rsid w:val="008C4C3A"/>
    <w:rsid w:val="008C4E2B"/>
    <w:rsid w:val="008C5119"/>
    <w:rsid w:val="008C5D81"/>
    <w:rsid w:val="008C5E1B"/>
    <w:rsid w:val="008C6357"/>
    <w:rsid w:val="008D0037"/>
    <w:rsid w:val="008D05C6"/>
    <w:rsid w:val="008D2074"/>
    <w:rsid w:val="008D21F2"/>
    <w:rsid w:val="008D3F85"/>
    <w:rsid w:val="008D561B"/>
    <w:rsid w:val="008D5D1D"/>
    <w:rsid w:val="008D6413"/>
    <w:rsid w:val="008E0933"/>
    <w:rsid w:val="008E0E06"/>
    <w:rsid w:val="008E3818"/>
    <w:rsid w:val="008E5DEB"/>
    <w:rsid w:val="008E6F47"/>
    <w:rsid w:val="008E7B19"/>
    <w:rsid w:val="008F04DA"/>
    <w:rsid w:val="008F0617"/>
    <w:rsid w:val="008F194E"/>
    <w:rsid w:val="008F1C42"/>
    <w:rsid w:val="008F2D53"/>
    <w:rsid w:val="008F3638"/>
    <w:rsid w:val="008F4B57"/>
    <w:rsid w:val="008F4C1C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044B"/>
    <w:rsid w:val="00911CF2"/>
    <w:rsid w:val="00912007"/>
    <w:rsid w:val="009127BA"/>
    <w:rsid w:val="0091310A"/>
    <w:rsid w:val="009134D5"/>
    <w:rsid w:val="0091350E"/>
    <w:rsid w:val="00913766"/>
    <w:rsid w:val="00915A5C"/>
    <w:rsid w:val="00920799"/>
    <w:rsid w:val="00921169"/>
    <w:rsid w:val="009218D1"/>
    <w:rsid w:val="00921A87"/>
    <w:rsid w:val="00921C3F"/>
    <w:rsid w:val="00921FFF"/>
    <w:rsid w:val="009227A6"/>
    <w:rsid w:val="00924E32"/>
    <w:rsid w:val="00924EF3"/>
    <w:rsid w:val="00927000"/>
    <w:rsid w:val="0092758B"/>
    <w:rsid w:val="00927755"/>
    <w:rsid w:val="00927D58"/>
    <w:rsid w:val="009301B3"/>
    <w:rsid w:val="00931AE5"/>
    <w:rsid w:val="009327C3"/>
    <w:rsid w:val="0093398C"/>
    <w:rsid w:val="00933EC1"/>
    <w:rsid w:val="00933F4B"/>
    <w:rsid w:val="00937BDA"/>
    <w:rsid w:val="00940B16"/>
    <w:rsid w:val="00940BAF"/>
    <w:rsid w:val="00943DC6"/>
    <w:rsid w:val="0094417D"/>
    <w:rsid w:val="00944262"/>
    <w:rsid w:val="009442CC"/>
    <w:rsid w:val="00946A4C"/>
    <w:rsid w:val="00947AF9"/>
    <w:rsid w:val="00947FD6"/>
    <w:rsid w:val="0095084C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5CB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19B2"/>
    <w:rsid w:val="00972147"/>
    <w:rsid w:val="00972898"/>
    <w:rsid w:val="00972B83"/>
    <w:rsid w:val="0097447F"/>
    <w:rsid w:val="00975725"/>
    <w:rsid w:val="0097614E"/>
    <w:rsid w:val="00976CEE"/>
    <w:rsid w:val="00977927"/>
    <w:rsid w:val="0098037C"/>
    <w:rsid w:val="00980EE8"/>
    <w:rsid w:val="0098135C"/>
    <w:rsid w:val="0098156A"/>
    <w:rsid w:val="009821A0"/>
    <w:rsid w:val="00982B5F"/>
    <w:rsid w:val="00984EEC"/>
    <w:rsid w:val="009879F0"/>
    <w:rsid w:val="00990583"/>
    <w:rsid w:val="00990E39"/>
    <w:rsid w:val="00991395"/>
    <w:rsid w:val="00991BAC"/>
    <w:rsid w:val="009924F8"/>
    <w:rsid w:val="0099277C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935"/>
    <w:rsid w:val="009A5D17"/>
    <w:rsid w:val="009A67D4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264"/>
    <w:rsid w:val="009B7341"/>
    <w:rsid w:val="009B7593"/>
    <w:rsid w:val="009B7D46"/>
    <w:rsid w:val="009C0CCF"/>
    <w:rsid w:val="009C1335"/>
    <w:rsid w:val="009C1AB2"/>
    <w:rsid w:val="009C454D"/>
    <w:rsid w:val="009C465A"/>
    <w:rsid w:val="009C494F"/>
    <w:rsid w:val="009C5934"/>
    <w:rsid w:val="009C7028"/>
    <w:rsid w:val="009C7251"/>
    <w:rsid w:val="009C7FE3"/>
    <w:rsid w:val="009D258B"/>
    <w:rsid w:val="009D264A"/>
    <w:rsid w:val="009D48C2"/>
    <w:rsid w:val="009D6D6F"/>
    <w:rsid w:val="009D72DE"/>
    <w:rsid w:val="009D757F"/>
    <w:rsid w:val="009D7E8C"/>
    <w:rsid w:val="009E1D7E"/>
    <w:rsid w:val="009E21D0"/>
    <w:rsid w:val="009E2E91"/>
    <w:rsid w:val="009E3371"/>
    <w:rsid w:val="009E3517"/>
    <w:rsid w:val="009E374D"/>
    <w:rsid w:val="009E3D7D"/>
    <w:rsid w:val="009E4CAF"/>
    <w:rsid w:val="009E56BC"/>
    <w:rsid w:val="009E5A0C"/>
    <w:rsid w:val="009E6202"/>
    <w:rsid w:val="009E6766"/>
    <w:rsid w:val="009E6CF3"/>
    <w:rsid w:val="009F0127"/>
    <w:rsid w:val="009F059D"/>
    <w:rsid w:val="009F0AF2"/>
    <w:rsid w:val="009F16E7"/>
    <w:rsid w:val="009F1C77"/>
    <w:rsid w:val="009F4321"/>
    <w:rsid w:val="009F46D4"/>
    <w:rsid w:val="009F4F41"/>
    <w:rsid w:val="009F6602"/>
    <w:rsid w:val="009F66F2"/>
    <w:rsid w:val="009F686F"/>
    <w:rsid w:val="00A00674"/>
    <w:rsid w:val="00A016A5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26AC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7915"/>
    <w:rsid w:val="00A37FBB"/>
    <w:rsid w:val="00A40C55"/>
    <w:rsid w:val="00A40D16"/>
    <w:rsid w:val="00A40F30"/>
    <w:rsid w:val="00A41F2F"/>
    <w:rsid w:val="00A4219B"/>
    <w:rsid w:val="00A4223C"/>
    <w:rsid w:val="00A4333F"/>
    <w:rsid w:val="00A437CC"/>
    <w:rsid w:val="00A44788"/>
    <w:rsid w:val="00A457A4"/>
    <w:rsid w:val="00A45EB1"/>
    <w:rsid w:val="00A47D80"/>
    <w:rsid w:val="00A51EDA"/>
    <w:rsid w:val="00A524C2"/>
    <w:rsid w:val="00A52737"/>
    <w:rsid w:val="00A53132"/>
    <w:rsid w:val="00A5331E"/>
    <w:rsid w:val="00A536C6"/>
    <w:rsid w:val="00A54EC5"/>
    <w:rsid w:val="00A56357"/>
    <w:rsid w:val="00A563F2"/>
    <w:rsid w:val="00A56526"/>
    <w:rsid w:val="00A566E8"/>
    <w:rsid w:val="00A56895"/>
    <w:rsid w:val="00A57DFD"/>
    <w:rsid w:val="00A614A4"/>
    <w:rsid w:val="00A616B5"/>
    <w:rsid w:val="00A61FF6"/>
    <w:rsid w:val="00A63CAF"/>
    <w:rsid w:val="00A63FE4"/>
    <w:rsid w:val="00A6436D"/>
    <w:rsid w:val="00A647B9"/>
    <w:rsid w:val="00A64804"/>
    <w:rsid w:val="00A66409"/>
    <w:rsid w:val="00A70638"/>
    <w:rsid w:val="00A70953"/>
    <w:rsid w:val="00A716CD"/>
    <w:rsid w:val="00A73AE7"/>
    <w:rsid w:val="00A73D9B"/>
    <w:rsid w:val="00A8065E"/>
    <w:rsid w:val="00A80EF8"/>
    <w:rsid w:val="00A810F9"/>
    <w:rsid w:val="00A82472"/>
    <w:rsid w:val="00A83185"/>
    <w:rsid w:val="00A846D6"/>
    <w:rsid w:val="00A86502"/>
    <w:rsid w:val="00A86AA0"/>
    <w:rsid w:val="00A86ECC"/>
    <w:rsid w:val="00A86FCC"/>
    <w:rsid w:val="00A87770"/>
    <w:rsid w:val="00A87DC7"/>
    <w:rsid w:val="00A90BDA"/>
    <w:rsid w:val="00A90CB1"/>
    <w:rsid w:val="00A91D74"/>
    <w:rsid w:val="00A94284"/>
    <w:rsid w:val="00AA05AC"/>
    <w:rsid w:val="00AA087A"/>
    <w:rsid w:val="00AA0C5D"/>
    <w:rsid w:val="00AA104D"/>
    <w:rsid w:val="00AA3EB6"/>
    <w:rsid w:val="00AA5069"/>
    <w:rsid w:val="00AA710D"/>
    <w:rsid w:val="00AB0FC8"/>
    <w:rsid w:val="00AB237D"/>
    <w:rsid w:val="00AB2553"/>
    <w:rsid w:val="00AB62E4"/>
    <w:rsid w:val="00AB6D25"/>
    <w:rsid w:val="00AB6D67"/>
    <w:rsid w:val="00AB788D"/>
    <w:rsid w:val="00AB7943"/>
    <w:rsid w:val="00AB7945"/>
    <w:rsid w:val="00AC2B69"/>
    <w:rsid w:val="00AC37B3"/>
    <w:rsid w:val="00AC5CD6"/>
    <w:rsid w:val="00AC7B3C"/>
    <w:rsid w:val="00AD03FC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0704"/>
    <w:rsid w:val="00AE13B0"/>
    <w:rsid w:val="00AE19DE"/>
    <w:rsid w:val="00AE29E7"/>
    <w:rsid w:val="00AE2D4B"/>
    <w:rsid w:val="00AE3FB3"/>
    <w:rsid w:val="00AE4F99"/>
    <w:rsid w:val="00AE53E5"/>
    <w:rsid w:val="00AE6D6D"/>
    <w:rsid w:val="00AF1536"/>
    <w:rsid w:val="00AF19C9"/>
    <w:rsid w:val="00AF255D"/>
    <w:rsid w:val="00AF26D6"/>
    <w:rsid w:val="00AF288A"/>
    <w:rsid w:val="00AF46FC"/>
    <w:rsid w:val="00AF6719"/>
    <w:rsid w:val="00AF7709"/>
    <w:rsid w:val="00B05C82"/>
    <w:rsid w:val="00B068A7"/>
    <w:rsid w:val="00B06BE5"/>
    <w:rsid w:val="00B073F4"/>
    <w:rsid w:val="00B10342"/>
    <w:rsid w:val="00B109D9"/>
    <w:rsid w:val="00B11740"/>
    <w:rsid w:val="00B1192F"/>
    <w:rsid w:val="00B121A3"/>
    <w:rsid w:val="00B126F2"/>
    <w:rsid w:val="00B12D3C"/>
    <w:rsid w:val="00B12F19"/>
    <w:rsid w:val="00B13293"/>
    <w:rsid w:val="00B138E1"/>
    <w:rsid w:val="00B13C09"/>
    <w:rsid w:val="00B14952"/>
    <w:rsid w:val="00B14B8C"/>
    <w:rsid w:val="00B14E90"/>
    <w:rsid w:val="00B17330"/>
    <w:rsid w:val="00B1769B"/>
    <w:rsid w:val="00B21BA7"/>
    <w:rsid w:val="00B21C01"/>
    <w:rsid w:val="00B21E94"/>
    <w:rsid w:val="00B23211"/>
    <w:rsid w:val="00B24AF7"/>
    <w:rsid w:val="00B27B9C"/>
    <w:rsid w:val="00B30795"/>
    <w:rsid w:val="00B31E5A"/>
    <w:rsid w:val="00B35CBF"/>
    <w:rsid w:val="00B36B4D"/>
    <w:rsid w:val="00B36D31"/>
    <w:rsid w:val="00B37F45"/>
    <w:rsid w:val="00B407D3"/>
    <w:rsid w:val="00B4193E"/>
    <w:rsid w:val="00B42455"/>
    <w:rsid w:val="00B4328D"/>
    <w:rsid w:val="00B43D8E"/>
    <w:rsid w:val="00B44D67"/>
    <w:rsid w:val="00B44E40"/>
    <w:rsid w:val="00B453BB"/>
    <w:rsid w:val="00B456FA"/>
    <w:rsid w:val="00B45CB8"/>
    <w:rsid w:val="00B46521"/>
    <w:rsid w:val="00B465A7"/>
    <w:rsid w:val="00B46825"/>
    <w:rsid w:val="00B47261"/>
    <w:rsid w:val="00B4788F"/>
    <w:rsid w:val="00B515B3"/>
    <w:rsid w:val="00B5543C"/>
    <w:rsid w:val="00B5588D"/>
    <w:rsid w:val="00B55974"/>
    <w:rsid w:val="00B55F47"/>
    <w:rsid w:val="00B5604A"/>
    <w:rsid w:val="00B5620D"/>
    <w:rsid w:val="00B57004"/>
    <w:rsid w:val="00B641EB"/>
    <w:rsid w:val="00B64C22"/>
    <w:rsid w:val="00B64C2D"/>
    <w:rsid w:val="00B653AB"/>
    <w:rsid w:val="00B65F9E"/>
    <w:rsid w:val="00B668FA"/>
    <w:rsid w:val="00B66A20"/>
    <w:rsid w:val="00B66B19"/>
    <w:rsid w:val="00B66F42"/>
    <w:rsid w:val="00B67838"/>
    <w:rsid w:val="00B678B9"/>
    <w:rsid w:val="00B70D87"/>
    <w:rsid w:val="00B7105D"/>
    <w:rsid w:val="00B71D19"/>
    <w:rsid w:val="00B74F7B"/>
    <w:rsid w:val="00B76142"/>
    <w:rsid w:val="00B76621"/>
    <w:rsid w:val="00B8076E"/>
    <w:rsid w:val="00B8272D"/>
    <w:rsid w:val="00B830CF"/>
    <w:rsid w:val="00B8341D"/>
    <w:rsid w:val="00B8443D"/>
    <w:rsid w:val="00B85633"/>
    <w:rsid w:val="00B86655"/>
    <w:rsid w:val="00B914E9"/>
    <w:rsid w:val="00B91AC6"/>
    <w:rsid w:val="00B93351"/>
    <w:rsid w:val="00B94252"/>
    <w:rsid w:val="00B956EE"/>
    <w:rsid w:val="00B95FA8"/>
    <w:rsid w:val="00B96037"/>
    <w:rsid w:val="00B96AD0"/>
    <w:rsid w:val="00B96F1A"/>
    <w:rsid w:val="00B97C59"/>
    <w:rsid w:val="00BA02E1"/>
    <w:rsid w:val="00BA14B6"/>
    <w:rsid w:val="00BA2BA1"/>
    <w:rsid w:val="00BA2ECD"/>
    <w:rsid w:val="00BA3F01"/>
    <w:rsid w:val="00BA44CD"/>
    <w:rsid w:val="00BA4E9B"/>
    <w:rsid w:val="00BA661E"/>
    <w:rsid w:val="00BB0DB0"/>
    <w:rsid w:val="00BB32C6"/>
    <w:rsid w:val="00BB4F09"/>
    <w:rsid w:val="00BB506A"/>
    <w:rsid w:val="00BB53B6"/>
    <w:rsid w:val="00BB544E"/>
    <w:rsid w:val="00BB658F"/>
    <w:rsid w:val="00BC207E"/>
    <w:rsid w:val="00BC40AF"/>
    <w:rsid w:val="00BC42CE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76A"/>
    <w:rsid w:val="00BD5AF0"/>
    <w:rsid w:val="00BD5F35"/>
    <w:rsid w:val="00BD5F7F"/>
    <w:rsid w:val="00BD6924"/>
    <w:rsid w:val="00BD7C75"/>
    <w:rsid w:val="00BE458D"/>
    <w:rsid w:val="00BE5F49"/>
    <w:rsid w:val="00BF01CB"/>
    <w:rsid w:val="00BF02D2"/>
    <w:rsid w:val="00BF3D5D"/>
    <w:rsid w:val="00BF5111"/>
    <w:rsid w:val="00BF5779"/>
    <w:rsid w:val="00C00B8D"/>
    <w:rsid w:val="00C01F6A"/>
    <w:rsid w:val="00C023D9"/>
    <w:rsid w:val="00C030DE"/>
    <w:rsid w:val="00C05167"/>
    <w:rsid w:val="00C110BE"/>
    <w:rsid w:val="00C11343"/>
    <w:rsid w:val="00C11F28"/>
    <w:rsid w:val="00C14EF3"/>
    <w:rsid w:val="00C16ABB"/>
    <w:rsid w:val="00C17251"/>
    <w:rsid w:val="00C174CB"/>
    <w:rsid w:val="00C202E0"/>
    <w:rsid w:val="00C2098E"/>
    <w:rsid w:val="00C21FA8"/>
    <w:rsid w:val="00C22105"/>
    <w:rsid w:val="00C22EA2"/>
    <w:rsid w:val="00C230EE"/>
    <w:rsid w:val="00C237FD"/>
    <w:rsid w:val="00C244B6"/>
    <w:rsid w:val="00C25C80"/>
    <w:rsid w:val="00C27BE5"/>
    <w:rsid w:val="00C30249"/>
    <w:rsid w:val="00C30545"/>
    <w:rsid w:val="00C30964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2C12"/>
    <w:rsid w:val="00C45997"/>
    <w:rsid w:val="00C46C43"/>
    <w:rsid w:val="00C47820"/>
    <w:rsid w:val="00C47966"/>
    <w:rsid w:val="00C51E88"/>
    <w:rsid w:val="00C52C74"/>
    <w:rsid w:val="00C53DDF"/>
    <w:rsid w:val="00C5434F"/>
    <w:rsid w:val="00C561ED"/>
    <w:rsid w:val="00C56B6F"/>
    <w:rsid w:val="00C61781"/>
    <w:rsid w:val="00C62034"/>
    <w:rsid w:val="00C6451F"/>
    <w:rsid w:val="00C64A37"/>
    <w:rsid w:val="00C6552F"/>
    <w:rsid w:val="00C67295"/>
    <w:rsid w:val="00C70A2F"/>
    <w:rsid w:val="00C70DC6"/>
    <w:rsid w:val="00C71109"/>
    <w:rsid w:val="00C7158E"/>
    <w:rsid w:val="00C71FF0"/>
    <w:rsid w:val="00C7250B"/>
    <w:rsid w:val="00C72B74"/>
    <w:rsid w:val="00C7346B"/>
    <w:rsid w:val="00C76FEB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2E8E"/>
    <w:rsid w:val="00C93DA4"/>
    <w:rsid w:val="00C945FE"/>
    <w:rsid w:val="00C949F7"/>
    <w:rsid w:val="00C94C3C"/>
    <w:rsid w:val="00C95D17"/>
    <w:rsid w:val="00C96F23"/>
    <w:rsid w:val="00C96FAA"/>
    <w:rsid w:val="00C97A04"/>
    <w:rsid w:val="00CA0CCD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0F93"/>
    <w:rsid w:val="00CB371D"/>
    <w:rsid w:val="00CB3F80"/>
    <w:rsid w:val="00CB5287"/>
    <w:rsid w:val="00CB583A"/>
    <w:rsid w:val="00CB6E0A"/>
    <w:rsid w:val="00CC008F"/>
    <w:rsid w:val="00CC0A96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6524"/>
    <w:rsid w:val="00CD6EAE"/>
    <w:rsid w:val="00CD72FF"/>
    <w:rsid w:val="00CE03AA"/>
    <w:rsid w:val="00CE13CA"/>
    <w:rsid w:val="00CE2C3A"/>
    <w:rsid w:val="00CE3423"/>
    <w:rsid w:val="00CE4AEE"/>
    <w:rsid w:val="00CE50B0"/>
    <w:rsid w:val="00CE53D6"/>
    <w:rsid w:val="00CE7EAE"/>
    <w:rsid w:val="00CF0110"/>
    <w:rsid w:val="00CF0172"/>
    <w:rsid w:val="00CF0219"/>
    <w:rsid w:val="00CF11EB"/>
    <w:rsid w:val="00CF1699"/>
    <w:rsid w:val="00CF1A2B"/>
    <w:rsid w:val="00CF3BF8"/>
    <w:rsid w:val="00CF4099"/>
    <w:rsid w:val="00CF41CC"/>
    <w:rsid w:val="00CF55D1"/>
    <w:rsid w:val="00CF5AB1"/>
    <w:rsid w:val="00CF6823"/>
    <w:rsid w:val="00CF722C"/>
    <w:rsid w:val="00CF77F6"/>
    <w:rsid w:val="00D00796"/>
    <w:rsid w:val="00D00C62"/>
    <w:rsid w:val="00D0332F"/>
    <w:rsid w:val="00D048FB"/>
    <w:rsid w:val="00D10BC3"/>
    <w:rsid w:val="00D10E44"/>
    <w:rsid w:val="00D110E3"/>
    <w:rsid w:val="00D115FF"/>
    <w:rsid w:val="00D12F51"/>
    <w:rsid w:val="00D1348A"/>
    <w:rsid w:val="00D134DD"/>
    <w:rsid w:val="00D1750F"/>
    <w:rsid w:val="00D204D8"/>
    <w:rsid w:val="00D207CB"/>
    <w:rsid w:val="00D208CC"/>
    <w:rsid w:val="00D21D71"/>
    <w:rsid w:val="00D224A4"/>
    <w:rsid w:val="00D22715"/>
    <w:rsid w:val="00D23565"/>
    <w:rsid w:val="00D242EC"/>
    <w:rsid w:val="00D2518C"/>
    <w:rsid w:val="00D259B9"/>
    <w:rsid w:val="00D26001"/>
    <w:rsid w:val="00D261A2"/>
    <w:rsid w:val="00D2644B"/>
    <w:rsid w:val="00D30D5C"/>
    <w:rsid w:val="00D30EF4"/>
    <w:rsid w:val="00D31E42"/>
    <w:rsid w:val="00D3237A"/>
    <w:rsid w:val="00D33532"/>
    <w:rsid w:val="00D33E91"/>
    <w:rsid w:val="00D33F39"/>
    <w:rsid w:val="00D342B1"/>
    <w:rsid w:val="00D36DA1"/>
    <w:rsid w:val="00D36DF7"/>
    <w:rsid w:val="00D4069B"/>
    <w:rsid w:val="00D40A89"/>
    <w:rsid w:val="00D420C8"/>
    <w:rsid w:val="00D4256C"/>
    <w:rsid w:val="00D45A80"/>
    <w:rsid w:val="00D463B3"/>
    <w:rsid w:val="00D467D8"/>
    <w:rsid w:val="00D504E4"/>
    <w:rsid w:val="00D5133B"/>
    <w:rsid w:val="00D54994"/>
    <w:rsid w:val="00D55641"/>
    <w:rsid w:val="00D55E20"/>
    <w:rsid w:val="00D568CA"/>
    <w:rsid w:val="00D569E3"/>
    <w:rsid w:val="00D60272"/>
    <w:rsid w:val="00D60329"/>
    <w:rsid w:val="00D609D4"/>
    <w:rsid w:val="00D616D2"/>
    <w:rsid w:val="00D617D3"/>
    <w:rsid w:val="00D61FC3"/>
    <w:rsid w:val="00D6286B"/>
    <w:rsid w:val="00D63B5F"/>
    <w:rsid w:val="00D63EF3"/>
    <w:rsid w:val="00D64958"/>
    <w:rsid w:val="00D650EB"/>
    <w:rsid w:val="00D655EF"/>
    <w:rsid w:val="00D66683"/>
    <w:rsid w:val="00D679AA"/>
    <w:rsid w:val="00D67B34"/>
    <w:rsid w:val="00D701AB"/>
    <w:rsid w:val="00D70DC7"/>
    <w:rsid w:val="00D70EF7"/>
    <w:rsid w:val="00D71C1A"/>
    <w:rsid w:val="00D7350E"/>
    <w:rsid w:val="00D743FA"/>
    <w:rsid w:val="00D74578"/>
    <w:rsid w:val="00D766FB"/>
    <w:rsid w:val="00D77B37"/>
    <w:rsid w:val="00D8024A"/>
    <w:rsid w:val="00D8059B"/>
    <w:rsid w:val="00D82104"/>
    <w:rsid w:val="00D8211E"/>
    <w:rsid w:val="00D822F5"/>
    <w:rsid w:val="00D8397C"/>
    <w:rsid w:val="00D83BC5"/>
    <w:rsid w:val="00D83D00"/>
    <w:rsid w:val="00D84B34"/>
    <w:rsid w:val="00D8674B"/>
    <w:rsid w:val="00D8729C"/>
    <w:rsid w:val="00D90B46"/>
    <w:rsid w:val="00D90EBE"/>
    <w:rsid w:val="00D934F6"/>
    <w:rsid w:val="00D94EED"/>
    <w:rsid w:val="00D95100"/>
    <w:rsid w:val="00D9571A"/>
    <w:rsid w:val="00D96026"/>
    <w:rsid w:val="00DA0CAE"/>
    <w:rsid w:val="00DA0F32"/>
    <w:rsid w:val="00DA13B7"/>
    <w:rsid w:val="00DA20E3"/>
    <w:rsid w:val="00DA20FA"/>
    <w:rsid w:val="00DA2966"/>
    <w:rsid w:val="00DA5244"/>
    <w:rsid w:val="00DA6703"/>
    <w:rsid w:val="00DA6F71"/>
    <w:rsid w:val="00DA7C1C"/>
    <w:rsid w:val="00DB07AE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5F"/>
    <w:rsid w:val="00DD20E2"/>
    <w:rsid w:val="00DD21A2"/>
    <w:rsid w:val="00DD4E61"/>
    <w:rsid w:val="00DD5A66"/>
    <w:rsid w:val="00DD6840"/>
    <w:rsid w:val="00DD76C4"/>
    <w:rsid w:val="00DE0022"/>
    <w:rsid w:val="00DE0082"/>
    <w:rsid w:val="00DE3449"/>
    <w:rsid w:val="00DE3D51"/>
    <w:rsid w:val="00DE4BE2"/>
    <w:rsid w:val="00DE5D2E"/>
    <w:rsid w:val="00DE6285"/>
    <w:rsid w:val="00DE6865"/>
    <w:rsid w:val="00DF0BD8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D22"/>
    <w:rsid w:val="00E01436"/>
    <w:rsid w:val="00E0164D"/>
    <w:rsid w:val="00E01AB1"/>
    <w:rsid w:val="00E02918"/>
    <w:rsid w:val="00E03FB8"/>
    <w:rsid w:val="00E04052"/>
    <w:rsid w:val="00E045BD"/>
    <w:rsid w:val="00E04805"/>
    <w:rsid w:val="00E05697"/>
    <w:rsid w:val="00E05DB4"/>
    <w:rsid w:val="00E0607F"/>
    <w:rsid w:val="00E102B7"/>
    <w:rsid w:val="00E14240"/>
    <w:rsid w:val="00E14394"/>
    <w:rsid w:val="00E15A67"/>
    <w:rsid w:val="00E15BEF"/>
    <w:rsid w:val="00E174B2"/>
    <w:rsid w:val="00E17B77"/>
    <w:rsid w:val="00E17D40"/>
    <w:rsid w:val="00E17E88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3E77"/>
    <w:rsid w:val="00E34610"/>
    <w:rsid w:val="00E34EEF"/>
    <w:rsid w:val="00E35357"/>
    <w:rsid w:val="00E36CE3"/>
    <w:rsid w:val="00E3705B"/>
    <w:rsid w:val="00E37526"/>
    <w:rsid w:val="00E4240F"/>
    <w:rsid w:val="00E42A3C"/>
    <w:rsid w:val="00E42CE1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068"/>
    <w:rsid w:val="00E51AEB"/>
    <w:rsid w:val="00E522A7"/>
    <w:rsid w:val="00E523AD"/>
    <w:rsid w:val="00E52859"/>
    <w:rsid w:val="00E52E3B"/>
    <w:rsid w:val="00E54452"/>
    <w:rsid w:val="00E55047"/>
    <w:rsid w:val="00E55FC5"/>
    <w:rsid w:val="00E565EF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0AFE"/>
    <w:rsid w:val="00E71287"/>
    <w:rsid w:val="00E726B1"/>
    <w:rsid w:val="00E7580A"/>
    <w:rsid w:val="00E76B90"/>
    <w:rsid w:val="00E76D26"/>
    <w:rsid w:val="00E774A7"/>
    <w:rsid w:val="00E82DBC"/>
    <w:rsid w:val="00E83420"/>
    <w:rsid w:val="00E845CB"/>
    <w:rsid w:val="00E849C9"/>
    <w:rsid w:val="00E8566C"/>
    <w:rsid w:val="00E87DA3"/>
    <w:rsid w:val="00E87F78"/>
    <w:rsid w:val="00E90AC0"/>
    <w:rsid w:val="00E91927"/>
    <w:rsid w:val="00E91D9E"/>
    <w:rsid w:val="00E91F1D"/>
    <w:rsid w:val="00E928D6"/>
    <w:rsid w:val="00E93560"/>
    <w:rsid w:val="00E94640"/>
    <w:rsid w:val="00E94A92"/>
    <w:rsid w:val="00E94CEA"/>
    <w:rsid w:val="00E970A9"/>
    <w:rsid w:val="00E97120"/>
    <w:rsid w:val="00EA0819"/>
    <w:rsid w:val="00EA2B74"/>
    <w:rsid w:val="00EA3DED"/>
    <w:rsid w:val="00EA50CB"/>
    <w:rsid w:val="00EA5809"/>
    <w:rsid w:val="00EA5A3C"/>
    <w:rsid w:val="00EA5D60"/>
    <w:rsid w:val="00EA6A39"/>
    <w:rsid w:val="00EA6B91"/>
    <w:rsid w:val="00EB00A5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1E8D"/>
    <w:rsid w:val="00EC2197"/>
    <w:rsid w:val="00EC4F64"/>
    <w:rsid w:val="00EC5301"/>
    <w:rsid w:val="00EC55DB"/>
    <w:rsid w:val="00EC755A"/>
    <w:rsid w:val="00EC776F"/>
    <w:rsid w:val="00EC7F10"/>
    <w:rsid w:val="00ED03DF"/>
    <w:rsid w:val="00ED04D0"/>
    <w:rsid w:val="00ED18A2"/>
    <w:rsid w:val="00ED2EB5"/>
    <w:rsid w:val="00ED2F2D"/>
    <w:rsid w:val="00ED55C0"/>
    <w:rsid w:val="00ED5EC7"/>
    <w:rsid w:val="00ED682B"/>
    <w:rsid w:val="00ED7983"/>
    <w:rsid w:val="00EE0EBF"/>
    <w:rsid w:val="00EE2AA7"/>
    <w:rsid w:val="00EE373E"/>
    <w:rsid w:val="00EE3CA1"/>
    <w:rsid w:val="00EE41D5"/>
    <w:rsid w:val="00EE4481"/>
    <w:rsid w:val="00EE5AAB"/>
    <w:rsid w:val="00EE5F94"/>
    <w:rsid w:val="00EE66D9"/>
    <w:rsid w:val="00EE77AC"/>
    <w:rsid w:val="00EF3AE3"/>
    <w:rsid w:val="00EF4EF9"/>
    <w:rsid w:val="00EF6B0F"/>
    <w:rsid w:val="00EF7576"/>
    <w:rsid w:val="00EF75BE"/>
    <w:rsid w:val="00F000CA"/>
    <w:rsid w:val="00F037A4"/>
    <w:rsid w:val="00F04030"/>
    <w:rsid w:val="00F07831"/>
    <w:rsid w:val="00F10DCD"/>
    <w:rsid w:val="00F113BA"/>
    <w:rsid w:val="00F11509"/>
    <w:rsid w:val="00F137F7"/>
    <w:rsid w:val="00F1426B"/>
    <w:rsid w:val="00F14A08"/>
    <w:rsid w:val="00F16543"/>
    <w:rsid w:val="00F17D27"/>
    <w:rsid w:val="00F206B3"/>
    <w:rsid w:val="00F208A9"/>
    <w:rsid w:val="00F21E21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27CCF"/>
    <w:rsid w:val="00F32749"/>
    <w:rsid w:val="00F32872"/>
    <w:rsid w:val="00F35738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87B"/>
    <w:rsid w:val="00F44D12"/>
    <w:rsid w:val="00F45D84"/>
    <w:rsid w:val="00F46B76"/>
    <w:rsid w:val="00F50753"/>
    <w:rsid w:val="00F51A96"/>
    <w:rsid w:val="00F5261C"/>
    <w:rsid w:val="00F539BD"/>
    <w:rsid w:val="00F54181"/>
    <w:rsid w:val="00F55149"/>
    <w:rsid w:val="00F60162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3C57"/>
    <w:rsid w:val="00F74112"/>
    <w:rsid w:val="00F76410"/>
    <w:rsid w:val="00F7725C"/>
    <w:rsid w:val="00F779CC"/>
    <w:rsid w:val="00F802BE"/>
    <w:rsid w:val="00F816A1"/>
    <w:rsid w:val="00F81BB6"/>
    <w:rsid w:val="00F82C75"/>
    <w:rsid w:val="00F83328"/>
    <w:rsid w:val="00F834C5"/>
    <w:rsid w:val="00F84441"/>
    <w:rsid w:val="00F84FEA"/>
    <w:rsid w:val="00F8506C"/>
    <w:rsid w:val="00F8582C"/>
    <w:rsid w:val="00F85FFF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18E3"/>
    <w:rsid w:val="00FB21E1"/>
    <w:rsid w:val="00FB2465"/>
    <w:rsid w:val="00FB2BE7"/>
    <w:rsid w:val="00FB30CE"/>
    <w:rsid w:val="00FB41E0"/>
    <w:rsid w:val="00FB42D4"/>
    <w:rsid w:val="00FB58A3"/>
    <w:rsid w:val="00FB5906"/>
    <w:rsid w:val="00FB5F63"/>
    <w:rsid w:val="00FB762F"/>
    <w:rsid w:val="00FC0BA6"/>
    <w:rsid w:val="00FC1C83"/>
    <w:rsid w:val="00FC230E"/>
    <w:rsid w:val="00FC2AED"/>
    <w:rsid w:val="00FC4EB3"/>
    <w:rsid w:val="00FC625D"/>
    <w:rsid w:val="00FC67EF"/>
    <w:rsid w:val="00FC6AC9"/>
    <w:rsid w:val="00FD0C29"/>
    <w:rsid w:val="00FD0CFF"/>
    <w:rsid w:val="00FD1955"/>
    <w:rsid w:val="00FD58AC"/>
    <w:rsid w:val="00FD5C59"/>
    <w:rsid w:val="00FD5EA7"/>
    <w:rsid w:val="00FD5F18"/>
    <w:rsid w:val="00FD633E"/>
    <w:rsid w:val="00FD7636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bdl.stat.gov.pl/BDL/start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://stat.gov.pl/metainformacje/slownik-pojec/pojecia-stosowane-w-statystyce-publicznej/945,pojecie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swaid.stat.gov.pl/Budownictwo_dashboards/Raporty_predefiniowane/RAP_DBD_BUD_9.aspx" TargetMode="External"/><Relationship Id="rId33" Type="http://schemas.openxmlformats.org/officeDocument/2006/relationships/hyperlink" Target="https://bdl.stat.gov.pl/BDL/start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29" Type="http://schemas.openxmlformats.org/officeDocument/2006/relationships/hyperlink" Target="http://stat.gov.pl/obszary-tematyczne/przemysl-budownictwo-srodki-trwale/budownictwo/publikacja,3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0.emf"/><Relationship Id="rId24" Type="http://schemas.openxmlformats.org/officeDocument/2006/relationships/hyperlink" Target="http://swaid.stat.gov.pl/Budownictwo_dashboards/Raporty_predefiniowane/RAP_DBD_BUD_7.aspx" TargetMode="External"/><Relationship Id="rId32" Type="http://schemas.openxmlformats.org/officeDocument/2006/relationships/hyperlink" Target="http://swaid.stat.gov.pl/Budownictwo_dashboards/Raporty_predefiniowane/RAP_DBD_BUD_9.aspx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przemysl-budownictwo-srodki-trwale/budownictwo/publikacja,13.html" TargetMode="External"/><Relationship Id="rId28" Type="http://schemas.openxmlformats.org/officeDocument/2006/relationships/hyperlink" Target="http://stat.gov.pl/metainformacje/slownik-pojec/pojecia-stosowane-w-statystyce-publicznej/201,pojecie.html" TargetMode="External"/><Relationship Id="rId36" Type="http://schemas.openxmlformats.org/officeDocument/2006/relationships/header" Target="header3.xml"/><Relationship Id="rId10" Type="http://schemas.openxmlformats.org/officeDocument/2006/relationships/image" Target="media/image4.emf"/><Relationship Id="rId19" Type="http://schemas.openxmlformats.org/officeDocument/2006/relationships/image" Target="media/image6.png"/><Relationship Id="rId31" Type="http://schemas.openxmlformats.org/officeDocument/2006/relationships/hyperlink" Target="http://swaid.stat.gov.pl/Budownictwo_dashboards/Raporty_predefiniowane/RAP_DBD_BUD_7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przemysl-budownictwo-srodki-trwale/budownictwo/publikacja,3.html" TargetMode="External"/><Relationship Id="rId27" Type="http://schemas.openxmlformats.org/officeDocument/2006/relationships/hyperlink" Target="http://stat.gov.pl/metainformacje/slownik-pojec/pojecia-stosowane-w-statystyce-publicznej/945,pojecie.html" TargetMode="External"/><Relationship Id="rId30" Type="http://schemas.openxmlformats.org/officeDocument/2006/relationships/hyperlink" Target="https://stat.gov.pl/obszary-tematyczne/przemysl-budownictwo-srodki-trwale/budownictwo/publikacja,13.html" TargetMode="External"/><Relationship Id="rId35" Type="http://schemas.openxmlformats.org/officeDocument/2006/relationships/hyperlink" Target="http://stat.gov.pl/metainformacje/slownik-pojec/pojecia-stosowane-w-statystyce-publicznej/201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AppData\Local\Microsoft\Windows\INetCache\Content.Outlook\DVU6BZZ8\Kopia%20wykres%20wg%20wojew&#243;dztw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3144922788030435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Arkusz1!$B$2:$AX$3</c:f>
              <c:multiLvlStrCache>
                <c:ptCount val="4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Arkusz1!$B$4:$AX$4</c:f>
              <c:numCache>
                <c:formatCode>General</c:formatCode>
                <c:ptCount val="49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>
                  <c:v>16637</c:v>
                </c:pt>
                <c:pt idx="19">
                  <c:v>16415</c:v>
                </c:pt>
                <c:pt idx="20">
                  <c:v>13914</c:v>
                </c:pt>
                <c:pt idx="21">
                  <c:v>18871</c:v>
                </c:pt>
                <c:pt idx="22">
                  <c:v>16470</c:v>
                </c:pt>
                <c:pt idx="23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18517</c:v>
                </c:pt>
                <c:pt idx="37">
                  <c:v>15527</c:v>
                </c:pt>
                <c:pt idx="38">
                  <c:v>15580</c:v>
                </c:pt>
                <c:pt idx="39">
                  <c:v>14358</c:v>
                </c:pt>
                <c:pt idx="40">
                  <c:v>16357</c:v>
                </c:pt>
                <c:pt idx="41">
                  <c:v>17006</c:v>
                </c:pt>
                <c:pt idx="42">
                  <c:v>23806</c:v>
                </c:pt>
                <c:pt idx="43" formatCode="#,##0">
                  <c:v>16378</c:v>
                </c:pt>
                <c:pt idx="44">
                  <c:v>19425</c:v>
                </c:pt>
                <c:pt idx="45">
                  <c:v>19901</c:v>
                </c:pt>
                <c:pt idx="46">
                  <c:v>19586</c:v>
                </c:pt>
                <c:pt idx="47">
                  <c:v>25537</c:v>
                </c:pt>
                <c:pt idx="48" formatCode="#,##0">
                  <c:v>17131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Arkusz1!$B$2:$AX$3</c:f>
              <c:multiLvlStrCache>
                <c:ptCount val="4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Arkusz1!$B$16:$AX$16</c:f>
              <c:numCache>
                <c:formatCode>General</c:formatCode>
                <c:ptCount val="49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 formatCode="#,##0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 formatCode="#,##0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26780</c:v>
                </c:pt>
                <c:pt idx="46">
                  <c:v>22163</c:v>
                </c:pt>
                <c:pt idx="47">
                  <c:v>34589</c:v>
                </c:pt>
                <c:pt idx="48">
                  <c:v>23290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Arkusz1!$B$2:$AX$3</c:f>
              <c:multiLvlStrCache>
                <c:ptCount val="4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Arkusz1!$B$10:$AX$10</c:f>
              <c:numCache>
                <c:formatCode>General</c:formatCode>
                <c:ptCount val="49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 formatCode="#,##0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67540576"/>
        <c:axId val="-1167544928"/>
      </c:lineChart>
      <c:catAx>
        <c:axId val="-1167540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6754492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167544928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67540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8545986418860168E-2"/>
          <c:y val="0.82987508438016033"/>
          <c:w val="0.91145299846072603"/>
          <c:h val="0.149372343536644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Zachodniopomorskie</c:v>
                </c:pt>
                <c:pt idx="6">
                  <c:v>Kujawsko-pomorskie</c:v>
                </c:pt>
                <c:pt idx="7">
                  <c:v>Łódzkie</c:v>
                </c:pt>
                <c:pt idx="8">
                  <c:v>Lubelskie</c:v>
                </c:pt>
                <c:pt idx="9">
                  <c:v>Podkarpackie</c:v>
                </c:pt>
                <c:pt idx="10">
                  <c:v>Śląskie</c:v>
                </c:pt>
                <c:pt idx="11">
                  <c:v>Dolnośląskie</c:v>
                </c:pt>
                <c:pt idx="12">
                  <c:v>Małopolskie</c:v>
                </c:pt>
                <c:pt idx="13">
                  <c:v>Pomorskie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229</c:v>
                </c:pt>
                <c:pt idx="1">
                  <c:v>507</c:v>
                </c:pt>
                <c:pt idx="2">
                  <c:v>416</c:v>
                </c:pt>
                <c:pt idx="3">
                  <c:v>435</c:v>
                </c:pt>
                <c:pt idx="4">
                  <c:v>141</c:v>
                </c:pt>
                <c:pt idx="5">
                  <c:v>372</c:v>
                </c:pt>
                <c:pt idx="6">
                  <c:v>898</c:v>
                </c:pt>
                <c:pt idx="7">
                  <c:v>699</c:v>
                </c:pt>
                <c:pt idx="8">
                  <c:v>437</c:v>
                </c:pt>
                <c:pt idx="9">
                  <c:v>1281</c:v>
                </c:pt>
                <c:pt idx="10">
                  <c:v>1145</c:v>
                </c:pt>
                <c:pt idx="11">
                  <c:v>2357</c:v>
                </c:pt>
                <c:pt idx="12">
                  <c:v>1360</c:v>
                </c:pt>
                <c:pt idx="13">
                  <c:v>1589</c:v>
                </c:pt>
                <c:pt idx="14">
                  <c:v>2878</c:v>
                </c:pt>
                <c:pt idx="15">
                  <c:v>2675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Zachodniopomorskie</c:v>
                </c:pt>
                <c:pt idx="6">
                  <c:v>Kujawsko-pomorskie</c:v>
                </c:pt>
                <c:pt idx="7">
                  <c:v>Łódzkie</c:v>
                </c:pt>
                <c:pt idx="8">
                  <c:v>Lubelskie</c:v>
                </c:pt>
                <c:pt idx="9">
                  <c:v>Podkarpackie</c:v>
                </c:pt>
                <c:pt idx="10">
                  <c:v>Śląskie</c:v>
                </c:pt>
                <c:pt idx="11">
                  <c:v>Dolnośląskie</c:v>
                </c:pt>
                <c:pt idx="12">
                  <c:v>Małopolskie</c:v>
                </c:pt>
                <c:pt idx="13">
                  <c:v>Pomorskie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226</c:v>
                </c:pt>
                <c:pt idx="1">
                  <c:v>302</c:v>
                </c:pt>
                <c:pt idx="2">
                  <c:v>631</c:v>
                </c:pt>
                <c:pt idx="3">
                  <c:v>756</c:v>
                </c:pt>
                <c:pt idx="4">
                  <c:v>388</c:v>
                </c:pt>
                <c:pt idx="5">
                  <c:v>892</c:v>
                </c:pt>
                <c:pt idx="6">
                  <c:v>964</c:v>
                </c:pt>
                <c:pt idx="7">
                  <c:v>968</c:v>
                </c:pt>
                <c:pt idx="8">
                  <c:v>680</c:v>
                </c:pt>
                <c:pt idx="9">
                  <c:v>700</c:v>
                </c:pt>
                <c:pt idx="10">
                  <c:v>2195</c:v>
                </c:pt>
                <c:pt idx="11">
                  <c:v>2241</c:v>
                </c:pt>
                <c:pt idx="12">
                  <c:v>1412</c:v>
                </c:pt>
                <c:pt idx="13">
                  <c:v>3626</c:v>
                </c:pt>
                <c:pt idx="14">
                  <c:v>3130</c:v>
                </c:pt>
                <c:pt idx="15">
                  <c:v>4179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Zachodniopomorskie</c:v>
                </c:pt>
                <c:pt idx="6">
                  <c:v>Kujawsko-pomorskie</c:v>
                </c:pt>
                <c:pt idx="7">
                  <c:v>Łódzkie</c:v>
                </c:pt>
                <c:pt idx="8">
                  <c:v>Lubelskie</c:v>
                </c:pt>
                <c:pt idx="9">
                  <c:v>Podkarpackie</c:v>
                </c:pt>
                <c:pt idx="10">
                  <c:v>Śląskie</c:v>
                </c:pt>
                <c:pt idx="11">
                  <c:v>Dolnośląskie</c:v>
                </c:pt>
                <c:pt idx="12">
                  <c:v>Małopolskie</c:v>
                </c:pt>
                <c:pt idx="13">
                  <c:v>Pomorskie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157</c:v>
                </c:pt>
                <c:pt idx="1">
                  <c:v>260</c:v>
                </c:pt>
                <c:pt idx="2">
                  <c:v>316</c:v>
                </c:pt>
                <c:pt idx="3">
                  <c:v>433</c:v>
                </c:pt>
                <c:pt idx="4">
                  <c:v>489</c:v>
                </c:pt>
                <c:pt idx="5">
                  <c:v>631</c:v>
                </c:pt>
                <c:pt idx="6">
                  <c:v>656</c:v>
                </c:pt>
                <c:pt idx="7">
                  <c:v>888</c:v>
                </c:pt>
                <c:pt idx="8">
                  <c:v>967</c:v>
                </c:pt>
                <c:pt idx="9">
                  <c:v>1141</c:v>
                </c:pt>
                <c:pt idx="10">
                  <c:v>1185</c:v>
                </c:pt>
                <c:pt idx="11">
                  <c:v>1327</c:v>
                </c:pt>
                <c:pt idx="12">
                  <c:v>1398</c:v>
                </c:pt>
                <c:pt idx="13">
                  <c:v>1490</c:v>
                </c:pt>
                <c:pt idx="14">
                  <c:v>1568</c:v>
                </c:pt>
                <c:pt idx="15">
                  <c:v>4225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167546016"/>
        <c:axId val="-1167547648"/>
      </c:barChart>
      <c:catAx>
        <c:axId val="-11675460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167547648"/>
        <c:crosses val="autoZero"/>
        <c:auto val="1"/>
        <c:lblAlgn val="ctr"/>
        <c:lblOffset val="100"/>
        <c:noMultiLvlLbl val="0"/>
      </c:catAx>
      <c:valAx>
        <c:axId val="-1167547648"/>
        <c:scaling>
          <c:orientation val="minMax"/>
          <c:max val="45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167546016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820070882735047"/>
          <c:y val="0.82892167396480099"/>
          <c:w val="0.83688211129506873"/>
          <c:h val="0.125228585537597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budownictwo_mieszkaniowe_w_okresie_styczen-_październik_2020.docx.docx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F3A7-0E22-4DFF-8ADB-53456C647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A6AAF95D-194D-49FC-9E81-A5B9AEF1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mieszkania oddane do użytkowania; mieszkania w budowie; mieszkania rozpoczęte; pozwolenie na budowę; powierzchnia użytkowa</cp:keywords>
  <cp:lastPrinted>2020-12-16T14:59:00Z</cp:lastPrinted>
  <dcterms:created xsi:type="dcterms:W3CDTF">2021-02-17T10:39:00Z</dcterms:created>
  <dcterms:modified xsi:type="dcterms:W3CDTF">2021-02-17T10:44:00Z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LUB-OSB.6362.2.2020.5</vt:lpwstr>
  </property>
  <property fmtid="{D5CDD505-2E9C-101B-9397-08002B2CF9AE}" pid="4" name="UNPPisma">
    <vt:lpwstr>2020-135611</vt:lpwstr>
  </property>
  <property fmtid="{D5CDD505-2E9C-101B-9397-08002B2CF9AE}" pid="5" name="ZnakSprawy">
    <vt:lpwstr>LUB-OSB.6362.2.2020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Budownictwo mieszkaniowe w okresie I-VI 2020r.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2020-07-17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