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8EE5" w14:textId="19A66636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76DB76C1"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0291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DF65F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5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8D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 filled="f" stroked="f">
                <v:textbox>
                  <w:txbxContent>
                    <w:p w14:paraId="549BBC23" w14:textId="76DB76C1"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0291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DF65F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5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6457E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kwietniu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3E3399FE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821482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86280" cy="133350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742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0573" w14:textId="529A95E1" w:rsidR="00450456" w:rsidRPr="00450456" w:rsidRDefault="00450456" w:rsidP="0045045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50456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5CED60F" wp14:editId="3F3174BD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A807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807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FC08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skupu podstawowych produktów rolnych w porównaniu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FC28C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kwietniem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2020 r.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</w:p>
                          <w:p w14:paraId="4B631840" w14:textId="0E09FFBF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90ED" id="_x0000_s1027" type="#_x0000_t202" style="position:absolute;margin-left:0;margin-top:6.45pt;width:156.4pt;height:10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" fillcolor="#001d77" stroked="f">
                <v:textbox>
                  <w:txbxContent>
                    <w:p w14:paraId="30A50573" w14:textId="529A95E1" w:rsidR="00450456" w:rsidRPr="00450456" w:rsidRDefault="00450456" w:rsidP="0045045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50456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5CED60F" wp14:editId="3F3174BD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A807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807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FC08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skupu podstawowych produktów rolnych w porównaniu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FC28C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kwietniem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2020 r.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</w:p>
                    <w:p w14:paraId="4B631840" w14:textId="0E09FFBF"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B901D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wzrosły w </w:t>
      </w:r>
      <w:r w:rsidR="006457E6">
        <w:rPr>
          <w:rFonts w:ascii="Fira Sans" w:hAnsi="Fira Sans"/>
          <w:b/>
          <w:sz w:val="19"/>
          <w:szCs w:val="20"/>
          <w:lang w:eastAsia="pl-PL"/>
        </w:rPr>
        <w:t>kwietniu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 2021 r. zarówno w stosunku do miesiąca poprzedniego (o </w:t>
      </w:r>
      <w:r w:rsidR="0028035B">
        <w:rPr>
          <w:rFonts w:ascii="Fira Sans" w:hAnsi="Fira Sans"/>
          <w:b/>
          <w:sz w:val="19"/>
          <w:szCs w:val="20"/>
          <w:lang w:eastAsia="pl-PL"/>
        </w:rPr>
        <w:t>0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28035B">
        <w:rPr>
          <w:rFonts w:ascii="Fira Sans" w:hAnsi="Fira Sans"/>
          <w:b/>
          <w:sz w:val="19"/>
          <w:szCs w:val="20"/>
          <w:lang w:eastAsia="pl-PL"/>
        </w:rPr>
        <w:t>7</w:t>
      </w:r>
      <w:r w:rsidR="0044083A">
        <w:rPr>
          <w:rFonts w:ascii="Fira Sans" w:hAnsi="Fira Sans"/>
          <w:b/>
          <w:sz w:val="19"/>
          <w:szCs w:val="20"/>
          <w:lang w:eastAsia="pl-PL"/>
        </w:rPr>
        <w:t>%), jak i w p</w:t>
      </w:r>
      <w:r w:rsidR="007B69AE">
        <w:rPr>
          <w:rFonts w:ascii="Fira Sans" w:hAnsi="Fira Sans"/>
          <w:b/>
          <w:sz w:val="19"/>
          <w:szCs w:val="20"/>
          <w:lang w:eastAsia="pl-PL"/>
        </w:rPr>
        <w:t>orównaniu z analogic</w:t>
      </w:r>
      <w:r w:rsidR="002C517D">
        <w:rPr>
          <w:rFonts w:ascii="Fira Sans" w:hAnsi="Fira Sans"/>
          <w:b/>
          <w:sz w:val="19"/>
          <w:szCs w:val="20"/>
          <w:lang w:eastAsia="pl-PL"/>
        </w:rPr>
        <w:t>z</w:t>
      </w:r>
      <w:r w:rsidR="00735766">
        <w:rPr>
          <w:rFonts w:ascii="Fira Sans" w:hAnsi="Fira Sans"/>
          <w:b/>
          <w:sz w:val="19"/>
          <w:szCs w:val="20"/>
          <w:lang w:eastAsia="pl-PL"/>
        </w:rPr>
        <w:t>nym miesiącem</w:t>
      </w:r>
      <w:r w:rsidR="0044083A">
        <w:rPr>
          <w:rFonts w:ascii="Fira Sans" w:hAnsi="Fira Sans"/>
          <w:b/>
          <w:sz w:val="19"/>
          <w:szCs w:val="20"/>
          <w:lang w:eastAsia="pl-PL"/>
        </w:rPr>
        <w:t xml:space="preserve"> ubiegłego roku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28035B">
        <w:rPr>
          <w:rFonts w:ascii="Fira Sans" w:hAnsi="Fira Sans"/>
          <w:b/>
          <w:sz w:val="19"/>
          <w:szCs w:val="20"/>
          <w:lang w:eastAsia="pl-PL"/>
        </w:rPr>
        <w:t>10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28035B">
        <w:rPr>
          <w:rFonts w:ascii="Fira Sans" w:hAnsi="Fira Sans"/>
          <w:b/>
          <w:sz w:val="19"/>
          <w:szCs w:val="20"/>
          <w:lang w:eastAsia="pl-PL"/>
        </w:rPr>
        <w:t>9</w:t>
      </w:r>
      <w:r w:rsidR="00B901DD">
        <w:rPr>
          <w:rFonts w:ascii="Fira Sans" w:hAnsi="Fira Sans"/>
          <w:b/>
          <w:sz w:val="19"/>
          <w:szCs w:val="20"/>
          <w:lang w:eastAsia="pl-PL"/>
        </w:rPr>
        <w:t>%)</w:t>
      </w:r>
      <w:r w:rsidR="000C5BB6">
        <w:rPr>
          <w:rFonts w:ascii="Fira Sans" w:hAnsi="Fira Sans"/>
          <w:b/>
          <w:sz w:val="19"/>
          <w:szCs w:val="20"/>
          <w:lang w:eastAsia="pl-PL"/>
        </w:rPr>
        <w:t>.</w:t>
      </w:r>
      <w:r w:rsidR="00C81FF3">
        <w:rPr>
          <w:rFonts w:ascii="Fira Sans" w:hAnsi="Fira Sans"/>
          <w:b/>
          <w:sz w:val="19"/>
          <w:szCs w:val="20"/>
          <w:lang w:eastAsia="pl-PL"/>
        </w:rPr>
        <w:t xml:space="preserve">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23C92E05" w:rsidR="00443C5A" w:rsidRPr="002D6938" w:rsidRDefault="00443C5A" w:rsidP="00C01243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1C1293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5C386D98" w:rsidR="00443C5A" w:rsidRDefault="00D641AF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7BD149DD" wp14:editId="3894CB1F">
            <wp:extent cx="4972929" cy="190563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D432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1DC3C607">
                <wp:simplePos x="0" y="0"/>
                <wp:positionH relativeFrom="column">
                  <wp:posOffset>5600700</wp:posOffset>
                </wp:positionH>
                <wp:positionV relativeFrom="paragraph">
                  <wp:posOffset>271145</wp:posOffset>
                </wp:positionV>
                <wp:extent cx="1266825" cy="1143000"/>
                <wp:effectExtent l="0" t="0" r="0" b="0"/>
                <wp:wrapTight wrapText="bothSides">
                  <wp:wrapPolygon edited="0">
                    <wp:start x="974" y="0"/>
                    <wp:lineTo x="974" y="21240"/>
                    <wp:lineTo x="20463" y="21240"/>
                    <wp:lineTo x="20463" y="0"/>
                    <wp:lineTo x="974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735312F3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70B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ED80" id="_x0000_s1028" type="#_x0000_t202" style="position:absolute;left:0;text-align:left;margin-left:441pt;margin-top:21.35pt;width:99.75pt;height:90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" filled="f" stroked="f">
                <v:textbox>
                  <w:txbxContent>
                    <w:p w14:paraId="5FD77027" w14:textId="735312F3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C70B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kwietniu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523A6F4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B69D"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14:paraId="16D8445B" w14:textId="77777777"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333EEEC" w14:textId="285BC8B7" w:rsidR="00DD7E7A" w:rsidRDefault="00443C5A" w:rsidP="00F809AC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5CCFC5B0" w14:textId="6EDA14F0" w:rsidR="000E20D5" w:rsidRDefault="00D116BC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F623A1E" wp14:editId="5B424927">
            <wp:extent cx="5117465" cy="1948376"/>
            <wp:effectExtent l="0" t="0" r="698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4291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076DC757">
                <wp:simplePos x="0" y="0"/>
                <wp:positionH relativeFrom="column">
                  <wp:posOffset>5593080</wp:posOffset>
                </wp:positionH>
                <wp:positionV relativeFrom="paragraph">
                  <wp:posOffset>302895</wp:posOffset>
                </wp:positionV>
                <wp:extent cx="1383030" cy="1371600"/>
                <wp:effectExtent l="0" t="0" r="0" b="0"/>
                <wp:wrapTight wrapText="bothSides">
                  <wp:wrapPolygon edited="0">
                    <wp:start x="893" y="0"/>
                    <wp:lineTo x="893" y="21300"/>
                    <wp:lineTo x="20529" y="21300"/>
                    <wp:lineTo x="20529" y="0"/>
                    <wp:lineTo x="893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751B8DAE" w:rsidR="00917BA2" w:rsidRPr="00DD19F7" w:rsidRDefault="006B0D80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poza cenami żywca wieprzowego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</w:t>
                            </w:r>
                            <w:r w:rsidR="005B5E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 notowanych w </w:t>
                            </w:r>
                            <w:r w:rsidR="005B5E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1E0D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40.4pt;margin-top:23.85pt;width:108.9pt;height:108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" filled="f" stroked="f">
                <v:textbox>
                  <w:txbxContent>
                    <w:p w14:paraId="46F5E0B2" w14:textId="751B8DAE" w:rsidR="00917BA2" w:rsidRPr="00DD19F7" w:rsidRDefault="006B0D80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poza cenami żywca wieprzowego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</w:t>
                      </w:r>
                      <w:r w:rsidR="005B5E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kwietniu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 notowanych w </w:t>
                      </w:r>
                      <w:r w:rsidR="005B5E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kwietniu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1E0D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C3E402" w14:textId="77777777" w:rsidR="000C0366" w:rsidRDefault="000C0366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25419C65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5B5E90">
        <w:rPr>
          <w:rFonts w:ascii="Fira Sans" w:hAnsi="Fira Sans"/>
          <w:sz w:val="19"/>
          <w:szCs w:val="18"/>
        </w:rPr>
        <w:t>kwietniu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</w:t>
      </w:r>
      <w:r w:rsidR="000A6D6F">
        <w:rPr>
          <w:rFonts w:ascii="Fira Sans" w:hAnsi="Fira Sans"/>
          <w:sz w:val="19"/>
          <w:szCs w:val="18"/>
        </w:rPr>
        <w:t xml:space="preserve">z </w:t>
      </w:r>
      <w:r w:rsidR="005B5E90">
        <w:rPr>
          <w:rFonts w:ascii="Fira Sans" w:hAnsi="Fira Sans"/>
          <w:sz w:val="19"/>
          <w:szCs w:val="18"/>
        </w:rPr>
        <w:t>marcem</w:t>
      </w:r>
      <w:r w:rsidR="0044083A">
        <w:rPr>
          <w:rFonts w:ascii="Fira Sans" w:hAnsi="Fira Sans"/>
          <w:sz w:val="19"/>
          <w:szCs w:val="18"/>
        </w:rPr>
        <w:t xml:space="preserve"> 2021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 w:rsidR="00956F99">
        <w:rPr>
          <w:rFonts w:ascii="Fira Sans" w:hAnsi="Fira Sans"/>
          <w:sz w:val="19"/>
          <w:szCs w:val="18"/>
        </w:rPr>
        <w:t xml:space="preserve"> większości</w:t>
      </w:r>
      <w:r>
        <w:rPr>
          <w:rFonts w:ascii="Fira Sans" w:hAnsi="Fira Sans"/>
          <w:sz w:val="19"/>
          <w:szCs w:val="18"/>
        </w:rPr>
        <w:t xml:space="preserve"> produktów rolnych</w:t>
      </w:r>
      <w:r w:rsidR="005F41AB">
        <w:rPr>
          <w:rFonts w:ascii="Fira Sans" w:hAnsi="Fira Sans"/>
          <w:sz w:val="19"/>
          <w:szCs w:val="18"/>
        </w:rPr>
        <w:t>,</w:t>
      </w:r>
      <w:r>
        <w:rPr>
          <w:rFonts w:ascii="Fira Sans" w:hAnsi="Fira Sans"/>
          <w:sz w:val="19"/>
          <w:szCs w:val="18"/>
        </w:rPr>
        <w:t xml:space="preserve"> z wyjątkiem </w:t>
      </w:r>
      <w:r w:rsidR="00BB0299">
        <w:rPr>
          <w:rFonts w:ascii="Fira Sans" w:hAnsi="Fira Sans"/>
          <w:sz w:val="19"/>
          <w:szCs w:val="18"/>
        </w:rPr>
        <w:t xml:space="preserve">cen </w:t>
      </w:r>
      <w:r w:rsidR="009D6BC1">
        <w:rPr>
          <w:rFonts w:ascii="Fira Sans" w:hAnsi="Fira Sans"/>
          <w:sz w:val="19"/>
          <w:szCs w:val="18"/>
        </w:rPr>
        <w:t>owsa</w:t>
      </w:r>
      <w:r w:rsidR="00BB0299">
        <w:rPr>
          <w:rFonts w:ascii="Fira Sans" w:hAnsi="Fira Sans"/>
          <w:sz w:val="19"/>
          <w:szCs w:val="18"/>
        </w:rPr>
        <w:t xml:space="preserve"> i żywca </w:t>
      </w:r>
      <w:r w:rsidR="007E3135">
        <w:rPr>
          <w:rFonts w:ascii="Fira Sans" w:hAnsi="Fira Sans"/>
          <w:sz w:val="19"/>
          <w:szCs w:val="18"/>
        </w:rPr>
        <w:t>wieprzowego.</w:t>
      </w:r>
    </w:p>
    <w:p w14:paraId="115143DF" w14:textId="0044BB0C" w:rsidR="00443C5A" w:rsidRPr="00CC156D" w:rsidRDefault="005F41AB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C</w:t>
      </w:r>
      <w:r w:rsidR="00F96D57">
        <w:rPr>
          <w:rFonts w:ascii="Fira Sans" w:hAnsi="Fira Sans"/>
          <w:sz w:val="19"/>
        </w:rPr>
        <w:t xml:space="preserve">eny większości produktów rolnych były </w:t>
      </w:r>
      <w:r>
        <w:rPr>
          <w:rFonts w:ascii="Fira Sans" w:hAnsi="Fira Sans"/>
          <w:sz w:val="19"/>
        </w:rPr>
        <w:t xml:space="preserve">również </w:t>
      </w:r>
      <w:r w:rsidR="00F96D57">
        <w:rPr>
          <w:rFonts w:ascii="Fira Sans" w:hAnsi="Fira Sans"/>
          <w:sz w:val="19"/>
        </w:rPr>
        <w:t>wyższe</w:t>
      </w:r>
      <w:r>
        <w:rPr>
          <w:rFonts w:ascii="Fira Sans" w:hAnsi="Fira Sans"/>
          <w:sz w:val="19"/>
        </w:rPr>
        <w:t xml:space="preserve"> w </w:t>
      </w:r>
      <w:r w:rsidR="007A7F49">
        <w:rPr>
          <w:rFonts w:ascii="Fira Sans" w:hAnsi="Fira Sans"/>
          <w:sz w:val="19"/>
        </w:rPr>
        <w:t>kwietniu</w:t>
      </w:r>
      <w:r w:rsidR="007B69AE">
        <w:rPr>
          <w:rFonts w:ascii="Fira Sans" w:hAnsi="Fira Sans"/>
          <w:sz w:val="19"/>
        </w:rPr>
        <w:t xml:space="preserve"> 2021 r. w stosunku do </w:t>
      </w:r>
      <w:r w:rsidR="002C517D">
        <w:rPr>
          <w:rFonts w:ascii="Fira Sans" w:hAnsi="Fira Sans"/>
          <w:sz w:val="19"/>
        </w:rPr>
        <w:t>analogicznego miesiąca</w:t>
      </w:r>
      <w:r>
        <w:rPr>
          <w:rFonts w:ascii="Fira Sans" w:hAnsi="Fira Sans"/>
          <w:sz w:val="19"/>
        </w:rPr>
        <w:t xml:space="preserve"> ubiegłego roku</w:t>
      </w:r>
      <w:r w:rsidR="00F96D57">
        <w:rPr>
          <w:rFonts w:ascii="Fira Sans" w:hAnsi="Fira Sans"/>
          <w:sz w:val="19"/>
        </w:rPr>
        <w:t xml:space="preserve">. </w:t>
      </w:r>
      <w:r w:rsidR="00D80A8C">
        <w:rPr>
          <w:rFonts w:ascii="Fira Sans" w:hAnsi="Fira Sans"/>
          <w:sz w:val="19"/>
        </w:rPr>
        <w:t xml:space="preserve">Tańszy niż przed rokiem był </w:t>
      </w:r>
      <w:r w:rsidR="00F96D57">
        <w:rPr>
          <w:rFonts w:ascii="Fira Sans" w:hAnsi="Fira Sans"/>
          <w:sz w:val="19"/>
        </w:rPr>
        <w:t xml:space="preserve"> natomiast</w:t>
      </w:r>
      <w:r>
        <w:rPr>
          <w:rFonts w:ascii="Fira Sans" w:hAnsi="Fira Sans"/>
          <w:sz w:val="19"/>
        </w:rPr>
        <w:t xml:space="preserve"> </w:t>
      </w:r>
      <w:r w:rsidR="00712D74">
        <w:rPr>
          <w:rFonts w:ascii="Fira Sans" w:hAnsi="Fira Sans"/>
          <w:sz w:val="19"/>
        </w:rPr>
        <w:t xml:space="preserve"> </w:t>
      </w:r>
      <w:r w:rsidR="00AA1BD7">
        <w:rPr>
          <w:rFonts w:ascii="Fira Sans" w:hAnsi="Fira Sans"/>
          <w:sz w:val="19"/>
        </w:rPr>
        <w:t>ow</w:t>
      </w:r>
      <w:r w:rsidR="00D80A8C">
        <w:rPr>
          <w:rFonts w:ascii="Fira Sans" w:hAnsi="Fira Sans"/>
          <w:sz w:val="19"/>
        </w:rPr>
        <w:t>ies</w:t>
      </w:r>
      <w:r w:rsidR="00AA1BD7">
        <w:rPr>
          <w:rFonts w:ascii="Fira Sans" w:hAnsi="Fira Sans"/>
          <w:sz w:val="19"/>
        </w:rPr>
        <w:t xml:space="preserve">, </w:t>
      </w:r>
      <w:r w:rsidR="00BF11B2">
        <w:rPr>
          <w:rFonts w:ascii="Fira Sans" w:hAnsi="Fira Sans"/>
          <w:sz w:val="19"/>
        </w:rPr>
        <w:t>ziemniak</w:t>
      </w:r>
      <w:r w:rsidR="00D80A8C">
        <w:rPr>
          <w:rFonts w:ascii="Fira Sans" w:hAnsi="Fira Sans"/>
          <w:sz w:val="19"/>
        </w:rPr>
        <w:t>i</w:t>
      </w:r>
      <w:r w:rsidR="002519F5">
        <w:rPr>
          <w:rFonts w:ascii="Fira Sans" w:hAnsi="Fira Sans"/>
          <w:sz w:val="19"/>
        </w:rPr>
        <w:t xml:space="preserve"> i</w:t>
      </w:r>
      <w:r w:rsidR="005F0420">
        <w:rPr>
          <w:rFonts w:ascii="Fira Sans" w:hAnsi="Fira Sans"/>
          <w:sz w:val="19"/>
        </w:rPr>
        <w:t xml:space="preserve"> żyw</w:t>
      </w:r>
      <w:r w:rsidR="00D80A8C">
        <w:rPr>
          <w:rFonts w:ascii="Fira Sans" w:hAnsi="Fira Sans"/>
          <w:sz w:val="19"/>
        </w:rPr>
        <w:t>ie</w:t>
      </w:r>
      <w:r w:rsidR="005F0420">
        <w:rPr>
          <w:rFonts w:ascii="Fira Sans" w:hAnsi="Fira Sans"/>
          <w:sz w:val="19"/>
        </w:rPr>
        <w:t xml:space="preserve">c </w:t>
      </w:r>
      <w:r w:rsidR="00735766">
        <w:rPr>
          <w:rFonts w:ascii="Fira Sans" w:hAnsi="Fira Sans"/>
          <w:sz w:val="19"/>
        </w:rPr>
        <w:t>wieprzow</w:t>
      </w:r>
      <w:r w:rsidR="00D80A8C">
        <w:rPr>
          <w:rFonts w:ascii="Fira Sans" w:hAnsi="Fira Sans"/>
          <w:sz w:val="19"/>
        </w:rPr>
        <w:t>y</w:t>
      </w:r>
      <w:r w:rsidR="002C517D">
        <w:rPr>
          <w:rFonts w:ascii="Fira Sans" w:hAnsi="Fira Sans"/>
          <w:sz w:val="19"/>
        </w:rPr>
        <w:t>.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58AEFCF3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7A7F49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kwietniu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7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09"/>
        <w:gridCol w:w="1134"/>
        <w:gridCol w:w="1134"/>
        <w:gridCol w:w="708"/>
        <w:gridCol w:w="1134"/>
        <w:gridCol w:w="1134"/>
      </w:tblGrid>
      <w:tr w:rsidR="00443C5A" w:rsidRPr="004656E0" w14:paraId="36B3AF6B" w14:textId="77777777" w:rsidTr="008E4B16">
        <w:trPr>
          <w:trHeight w:val="341"/>
        </w:trPr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50BA2FA4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="00E4656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24C07B11" w:rsidR="00443C5A" w:rsidRPr="004656E0" w:rsidRDefault="007A7F49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04</w:t>
            </w:r>
            <w:r w:rsidR="00ED62A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72C796FC" w:rsidR="00443C5A" w:rsidRPr="004656E0" w:rsidRDefault="007A7F49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04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46567" w:rsidRPr="004656E0" w14:paraId="2C47305F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67C86D5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0F175C01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0E315979" w:rsidR="00443C5A" w:rsidRPr="004656E0" w:rsidRDefault="00443C5A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164238E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6567" w:rsidRPr="004656E0" w14:paraId="4FE34AD3" w14:textId="77777777" w:rsidTr="008E4B16">
        <w:trPr>
          <w:trHeight w:val="300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0A1B11" w14:textId="199E6978" w:rsidR="00443C5A" w:rsidRPr="004656E0" w:rsidRDefault="00CE72D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03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BD3F82" w14:textId="635A82C5" w:rsidR="00443C5A" w:rsidRPr="004656E0" w:rsidRDefault="00CE72D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04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7E994" w14:textId="1325F240" w:rsidR="00443C5A" w:rsidRPr="004656E0" w:rsidRDefault="00CE72D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03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6498AAF4" w14:textId="5F7F5C23" w:rsidR="00443C5A" w:rsidRPr="004656E0" w:rsidRDefault="00CE72D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04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E46567" w:rsidRPr="004656E0" w14:paraId="402C11E7" w14:textId="77777777" w:rsidTr="008E4B16">
        <w:trPr>
          <w:trHeight w:val="285"/>
        </w:trPr>
        <w:tc>
          <w:tcPr>
            <w:tcW w:w="193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E46567" w:rsidRPr="004656E0" w14:paraId="75B97533" w14:textId="77777777" w:rsidTr="008E4B16">
        <w:trPr>
          <w:trHeight w:val="11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14C3A052" w:rsidR="00443C5A" w:rsidRPr="007C5F30" w:rsidRDefault="00503D79" w:rsidP="0077113C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76970C9E" w:rsidR="00443C5A" w:rsidRPr="00AC65E1" w:rsidRDefault="000C7987" w:rsidP="00856EA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11FEC387" w:rsidR="00443C5A" w:rsidRPr="00E602AF" w:rsidRDefault="000C7987" w:rsidP="00DB1EDC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8100926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1AC6C923" w:rsidR="00443C5A" w:rsidRPr="004656E0" w:rsidRDefault="00735766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6A2AD387" w:rsidR="00443C5A" w:rsidRPr="007C5F30" w:rsidRDefault="00B03649" w:rsidP="007C786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</w:t>
            </w:r>
            <w:r w:rsidR="007C786A"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4B59FC2C" w:rsidR="00443C5A" w:rsidRPr="00AC65E1" w:rsidRDefault="00B03649" w:rsidP="007C786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</w:t>
            </w:r>
            <w:r w:rsidR="007C786A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6EC9CF70" w:rsidR="00443C5A" w:rsidRPr="003559E2" w:rsidRDefault="007C786A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899D5B6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37E0751D" w:rsidR="00443C5A" w:rsidRPr="007C5F30" w:rsidRDefault="00897D2B" w:rsidP="00FA214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FA214E">
              <w:rPr>
                <w:rFonts w:ascii="Fira Sans" w:hAnsi="Fira Sans" w:cs="Arial"/>
                <w:sz w:val="16"/>
                <w:szCs w:val="16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5B721D6E" w:rsidR="00443C5A" w:rsidRPr="0009764F" w:rsidRDefault="00FA214E" w:rsidP="00897D2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7F36A759" w:rsidR="00443C5A" w:rsidRPr="00192A02" w:rsidRDefault="00FA214E" w:rsidP="00BD1E0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FDAB6D2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7D8E7F86" w:rsidR="00443C5A" w:rsidRPr="007C5F30" w:rsidRDefault="00740355" w:rsidP="00E85F0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E85F0B">
              <w:rPr>
                <w:rFonts w:ascii="Fira Sans" w:hAnsi="Fira Sans" w:cs="Arial"/>
                <w:sz w:val="16"/>
                <w:szCs w:val="16"/>
              </w:rPr>
              <w:t>,03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6690C4B6" w:rsidR="00443C5A" w:rsidRPr="00F41CC6" w:rsidRDefault="00740355" w:rsidP="00E85F0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</w:t>
            </w:r>
            <w:r w:rsidR="00E85F0B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4631EBFC" w:rsidR="00443C5A" w:rsidRPr="00B55D95" w:rsidRDefault="00740355" w:rsidP="0035095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42595233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6112B25F" w:rsidR="00443C5A" w:rsidRPr="007C5F30" w:rsidRDefault="00BA7443" w:rsidP="007C76B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</w:t>
            </w:r>
            <w:r w:rsidR="007C76B7">
              <w:rPr>
                <w:rFonts w:ascii="Fira Sans" w:hAnsi="Fira Sans" w:cs="Arial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5123F6A1" w:rsidR="00443C5A" w:rsidRPr="006D05C7" w:rsidRDefault="007C76B7" w:rsidP="009C4EC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3EB554C0" w:rsidR="00443C5A" w:rsidRPr="00223D14" w:rsidRDefault="00F43E72" w:rsidP="007C76B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</w:t>
            </w:r>
            <w:r w:rsidR="007C76B7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0A5A30D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4635AE90" w:rsidR="00443C5A" w:rsidRPr="007C5F30" w:rsidRDefault="00B8299D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273955B2" w:rsidR="00443C5A" w:rsidRPr="009D4654" w:rsidRDefault="00B8299D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5CA9A522" w:rsidR="00443C5A" w:rsidRPr="00B33CF9" w:rsidRDefault="00B8299D" w:rsidP="0077424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123,9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D6687D7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5DD67618" w:rsidR="00443C5A" w:rsidRPr="007C5F30" w:rsidRDefault="00BC2E87" w:rsidP="006215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73,48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707F2D7A" w:rsidR="00443C5A" w:rsidRPr="00D12B1C" w:rsidRDefault="00BC2E87" w:rsidP="00DD6A5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631F3BFF" w:rsidR="00443C5A" w:rsidRPr="00AF12A2" w:rsidRDefault="00BC2E87" w:rsidP="004D072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1B4447F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8F75ABE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42D97D46" w:rsidR="00443C5A" w:rsidRPr="007C5F30" w:rsidRDefault="00FF0309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37AAE9B8" w:rsidR="00443C5A" w:rsidRPr="0089790F" w:rsidRDefault="00FF0309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2F85013E" w:rsidR="00443C5A" w:rsidRPr="00FE0EFB" w:rsidRDefault="00FF0309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613B63A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35A03010" w:rsidR="00443C5A" w:rsidRPr="00B40A0F" w:rsidRDefault="00B40A0F" w:rsidP="00BE295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60D23041" w:rsidR="00443C5A" w:rsidRPr="00B40A0F" w:rsidRDefault="00B40A0F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376FEF2B" w:rsidR="00443C5A" w:rsidRPr="00B40A0F" w:rsidRDefault="00B40A0F" w:rsidP="00B40A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117,2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37386420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7A741177" w:rsidR="00443C5A" w:rsidRPr="007C5F30" w:rsidRDefault="00AB1AD8" w:rsidP="002F2BB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5,29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0AE2AD6D" w:rsidR="00443C5A" w:rsidRPr="000A33A8" w:rsidRDefault="00AB1AD8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3D2BDE7F" w:rsidR="00443C5A" w:rsidRPr="00537E7D" w:rsidRDefault="00AB1AD8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47A7E6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7245D405" w:rsidR="00443C5A" w:rsidRPr="00ED739A" w:rsidRDefault="00DD3961" w:rsidP="0001090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675A79CF" w:rsidR="00443C5A" w:rsidRPr="00ED739A" w:rsidRDefault="00DD3961" w:rsidP="00935F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600432CC" w:rsidR="00443C5A" w:rsidRPr="00ED739A" w:rsidRDefault="00DD3961" w:rsidP="000535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573CD6B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0A9FA76A" w:rsidR="00443C5A" w:rsidRPr="003241D0" w:rsidRDefault="007611FA" w:rsidP="003300C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</w:t>
            </w:r>
            <w:r w:rsidR="003300CF">
              <w:rPr>
                <w:rFonts w:ascii="Fira Sans" w:hAnsi="Fira Sans" w:cs="Arial"/>
                <w:sz w:val="16"/>
                <w:szCs w:val="16"/>
              </w:rPr>
              <w:t>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5E032522" w:rsidR="00443C5A" w:rsidRPr="003241D0" w:rsidRDefault="00134BDA" w:rsidP="002970D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</w:t>
            </w:r>
            <w:r w:rsidR="002970DD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58E0B9E0" w:rsidR="00443C5A" w:rsidRPr="003241D0" w:rsidRDefault="002970DD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1CA9F4D9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F96D57">
        <w:rPr>
          <w:rFonts w:ascii="Fira Sans" w:hAnsi="Fira Sans"/>
          <w:spacing w:val="-4"/>
          <w:sz w:val="16"/>
          <w:szCs w:val="16"/>
        </w:rPr>
        <w:t xml:space="preserve">ze względu na sytuację epidemiologiczną </w:t>
      </w:r>
      <w:r w:rsidR="00094DBD">
        <w:rPr>
          <w:rFonts w:ascii="Fira Sans" w:hAnsi="Fira Sans"/>
          <w:spacing w:val="-4"/>
          <w:sz w:val="16"/>
          <w:szCs w:val="16"/>
        </w:rPr>
        <w:t>(</w:t>
      </w:r>
      <w:r w:rsidR="00F96D57">
        <w:rPr>
          <w:rFonts w:ascii="Fira Sans" w:hAnsi="Fira Sans"/>
          <w:spacing w:val="-4"/>
          <w:sz w:val="16"/>
          <w:szCs w:val="16"/>
        </w:rPr>
        <w:t>zagrożenie</w:t>
      </w:r>
      <w:r>
        <w:rPr>
          <w:rFonts w:ascii="Fira Sans" w:hAnsi="Fira Sans"/>
          <w:spacing w:val="-4"/>
          <w:sz w:val="16"/>
          <w:szCs w:val="16"/>
        </w:rPr>
        <w:t xml:space="preserve"> chorobą COVID-19</w:t>
      </w:r>
      <w:r w:rsidR="00094DBD">
        <w:rPr>
          <w:rFonts w:ascii="Fira Sans" w:hAnsi="Fira Sans"/>
          <w:spacing w:val="-4"/>
          <w:sz w:val="16"/>
          <w:szCs w:val="16"/>
        </w:rPr>
        <w:t>)</w:t>
      </w:r>
      <w:r>
        <w:rPr>
          <w:rFonts w:ascii="Fira Sans" w:hAnsi="Fira Sans"/>
          <w:spacing w:val="-4"/>
          <w:sz w:val="16"/>
          <w:szCs w:val="16"/>
        </w:rPr>
        <w:t xml:space="preserve">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0368E70" w14:textId="012A5001" w:rsidR="00856EA1" w:rsidRDefault="00856EA1" w:rsidP="00856EA1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kwietniu 2021 r. ceny </w:t>
      </w:r>
      <w:r>
        <w:rPr>
          <w:rFonts w:ascii="Fira Sans" w:hAnsi="Fira Sans"/>
          <w:b/>
          <w:sz w:val="19"/>
        </w:rPr>
        <w:t xml:space="preserve">pszenicy </w:t>
      </w:r>
      <w:r w:rsidRPr="00625C2E">
        <w:rPr>
          <w:rFonts w:ascii="Fira Sans" w:hAnsi="Fira Sans"/>
          <w:sz w:val="19"/>
        </w:rPr>
        <w:t>w skupie</w:t>
      </w:r>
      <w:r>
        <w:rPr>
          <w:rFonts w:ascii="Fira Sans" w:hAnsi="Fira Sans"/>
          <w:b/>
          <w:sz w:val="19"/>
        </w:rPr>
        <w:t xml:space="preserve"> </w:t>
      </w:r>
      <w:r w:rsidRPr="00C123F6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 xml:space="preserve">94,58 zł za </w:t>
      </w:r>
      <w:proofErr w:type="spellStart"/>
      <w:r w:rsidRPr="006D5203"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>), wzrosły zarówno w stosunku do miesiąca poprzedniego (o 0,4%), jak i w skali roku (o 18,0%).</w:t>
      </w:r>
    </w:p>
    <w:p w14:paraId="42D00C8E" w14:textId="0EBE4CB4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6DC33981">
                <wp:simplePos x="0" y="0"/>
                <wp:positionH relativeFrom="column">
                  <wp:posOffset>5627370</wp:posOffset>
                </wp:positionH>
                <wp:positionV relativeFrom="paragraph">
                  <wp:posOffset>182245</wp:posOffset>
                </wp:positionV>
                <wp:extent cx="1238250" cy="1762125"/>
                <wp:effectExtent l="0" t="0" r="0" b="0"/>
                <wp:wrapTight wrapText="bothSides">
                  <wp:wrapPolygon edited="0">
                    <wp:start x="997" y="0"/>
                    <wp:lineTo x="997" y="21250"/>
                    <wp:lineTo x="20271" y="21250"/>
                    <wp:lineTo x="20271" y="0"/>
                    <wp:lineTo x="997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57FEC734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823D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kwietniu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823D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kwietnia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(z wyjątkiem</w:t>
                            </w:r>
                            <w:r w:rsidR="00D41C8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owsa) oraz</w:t>
                            </w:r>
                            <w:r w:rsidR="000E0C3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FB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żywca wołowe</w:t>
                            </w:r>
                            <w:r w:rsidR="00E1602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go,</w:t>
                            </w:r>
                            <w:r w:rsidR="00A43FB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drobiu i mleka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B07C" id="_x0000_s1031" type="#_x0000_t202" style="position:absolute;margin-left:443.1pt;margin-top:14.35pt;width:97.5pt;height:138.7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" filled="f" stroked="f">
                <v:textbox>
                  <w:txbxContent>
                    <w:p w14:paraId="58538515" w14:textId="57FEC734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823D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kwietniu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823D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kwietnia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(z wyjątkiem</w:t>
                      </w:r>
                      <w:r w:rsidR="00D41C8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owsa) oraz</w:t>
                      </w:r>
                      <w:r w:rsidR="000E0C3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43FB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żywca wołowe</w:t>
                      </w:r>
                      <w:r w:rsidR="00E1602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go,</w:t>
                      </w:r>
                      <w:r w:rsidR="00A43FB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drobiu i mleka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556448">
        <w:rPr>
          <w:rFonts w:ascii="Fira Sans" w:hAnsi="Fira Sans"/>
          <w:sz w:val="19"/>
        </w:rPr>
        <w:t>7</w:t>
      </w:r>
      <w:r w:rsidR="007C36E3">
        <w:rPr>
          <w:rFonts w:ascii="Fira Sans" w:hAnsi="Fira Sans"/>
          <w:sz w:val="19"/>
        </w:rPr>
        <w:t>6</w:t>
      </w:r>
      <w:r w:rsidR="00443C5A" w:rsidRPr="006143DE">
        <w:rPr>
          <w:rFonts w:ascii="Fira Sans" w:hAnsi="Fira Sans"/>
          <w:sz w:val="19"/>
        </w:rPr>
        <w:t>,</w:t>
      </w:r>
      <w:r w:rsidR="00A1413A">
        <w:rPr>
          <w:rFonts w:ascii="Fira Sans" w:hAnsi="Fira Sans"/>
          <w:sz w:val="19"/>
        </w:rPr>
        <w:t>40</w:t>
      </w:r>
      <w:r w:rsidR="00A60F2C" w:rsidRPr="006143DE">
        <w:rPr>
          <w:rFonts w:ascii="Fira Sans" w:hAnsi="Fira Sans"/>
          <w:sz w:val="19"/>
        </w:rPr>
        <w:t xml:space="preserve"> zł </w:t>
      </w:r>
      <w:r w:rsidR="00A60F2C" w:rsidRPr="00622CC4">
        <w:rPr>
          <w:rFonts w:ascii="Fira Sans" w:hAnsi="Fira Sans"/>
          <w:sz w:val="19"/>
        </w:rPr>
        <w:t xml:space="preserve">za </w:t>
      </w:r>
      <w:proofErr w:type="spellStart"/>
      <w:r w:rsidR="00443C5A" w:rsidRPr="00622CC4">
        <w:rPr>
          <w:rFonts w:ascii="Fira Sans" w:hAnsi="Fira Sans"/>
          <w:sz w:val="19"/>
        </w:rPr>
        <w:t>dt</w:t>
      </w:r>
      <w:proofErr w:type="spellEnd"/>
      <w:r w:rsidR="00CB5DDE" w:rsidRPr="00622CC4">
        <w:rPr>
          <w:rFonts w:ascii="Fira Sans" w:hAnsi="Fira Sans"/>
          <w:sz w:val="19"/>
        </w:rPr>
        <w:t>,</w:t>
      </w:r>
      <w:r w:rsidR="00963C93" w:rsidRPr="00622CC4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 xml:space="preserve">o </w:t>
      </w:r>
      <w:r w:rsidR="007C36E3">
        <w:rPr>
          <w:rFonts w:ascii="Fira Sans" w:hAnsi="Fira Sans"/>
          <w:sz w:val="19"/>
        </w:rPr>
        <w:t>3</w:t>
      </w:r>
      <w:r w:rsidR="00931069" w:rsidRPr="006143DE">
        <w:rPr>
          <w:rFonts w:ascii="Fira Sans" w:hAnsi="Fira Sans"/>
          <w:sz w:val="19"/>
        </w:rPr>
        <w:t>,</w:t>
      </w:r>
      <w:r w:rsidR="00A1413A">
        <w:rPr>
          <w:rFonts w:ascii="Fira Sans" w:hAnsi="Fira Sans"/>
          <w:sz w:val="19"/>
        </w:rPr>
        <w:t>4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DE4ACD">
        <w:rPr>
          <w:rFonts w:ascii="Fira Sans" w:hAnsi="Fira Sans"/>
          <w:sz w:val="19"/>
        </w:rPr>
        <w:t>marcu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</w:t>
      </w:r>
      <w:r w:rsidR="005953B2">
        <w:rPr>
          <w:rFonts w:ascii="Fira Sans" w:hAnsi="Fira Sans"/>
          <w:sz w:val="19"/>
        </w:rPr>
        <w:t>1</w:t>
      </w:r>
      <w:r w:rsidR="00BE1DF1">
        <w:rPr>
          <w:rFonts w:ascii="Fira Sans" w:hAnsi="Fira Sans"/>
          <w:sz w:val="19"/>
        </w:rPr>
        <w:t xml:space="preserve">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7C36E3">
        <w:rPr>
          <w:rFonts w:ascii="Fira Sans" w:hAnsi="Fira Sans"/>
          <w:sz w:val="19"/>
        </w:rPr>
        <w:t>29</w:t>
      </w:r>
      <w:r w:rsidR="00A1413A">
        <w:rPr>
          <w:rFonts w:ascii="Fira Sans" w:hAnsi="Fira Sans"/>
          <w:sz w:val="19"/>
        </w:rPr>
        <w:t>,0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DE4ACD">
        <w:rPr>
          <w:rFonts w:ascii="Fira Sans" w:hAnsi="Fira Sans"/>
          <w:sz w:val="19"/>
        </w:rPr>
        <w:t>kwietniu</w:t>
      </w:r>
      <w:r w:rsidR="00F64655">
        <w:rPr>
          <w:rFonts w:ascii="Fira Sans" w:hAnsi="Fira Sans"/>
          <w:sz w:val="19"/>
        </w:rPr>
        <w:t xml:space="preserve"> </w:t>
      </w:r>
      <w:r w:rsidR="004D13E9">
        <w:rPr>
          <w:rFonts w:ascii="Fira Sans" w:hAnsi="Fira Sans"/>
          <w:sz w:val="19"/>
        </w:rPr>
        <w:t>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2C8EB953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6E04F6">
        <w:rPr>
          <w:rFonts w:ascii="Fira Sans" w:hAnsi="Fira Sans"/>
          <w:sz w:val="19"/>
        </w:rPr>
        <w:t>kwietniu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0268AB">
        <w:rPr>
          <w:rFonts w:ascii="Fira Sans" w:hAnsi="Fira Sans"/>
          <w:sz w:val="19"/>
        </w:rPr>
        <w:t>7</w:t>
      </w:r>
      <w:r w:rsidR="0019684D">
        <w:rPr>
          <w:rFonts w:ascii="Fira Sans" w:hAnsi="Fira Sans"/>
          <w:sz w:val="19"/>
        </w:rPr>
        <w:t>3</w:t>
      </w:r>
      <w:r w:rsidR="00443C5A" w:rsidRPr="00205F1B">
        <w:rPr>
          <w:rFonts w:ascii="Fira Sans" w:hAnsi="Fira Sans"/>
          <w:sz w:val="19"/>
        </w:rPr>
        <w:t>,</w:t>
      </w:r>
      <w:r w:rsidR="0019684D">
        <w:rPr>
          <w:rFonts w:ascii="Fira Sans" w:hAnsi="Fira Sans"/>
          <w:sz w:val="19"/>
        </w:rPr>
        <w:t>48</w:t>
      </w:r>
      <w:r w:rsidR="00C4228E">
        <w:rPr>
          <w:rFonts w:ascii="Fira Sans" w:hAnsi="Fira Sans"/>
          <w:sz w:val="19"/>
        </w:rPr>
        <w:t xml:space="preserve"> zł za </w:t>
      </w:r>
      <w:proofErr w:type="spellStart"/>
      <w:r w:rsidR="00C4228E">
        <w:rPr>
          <w:rFonts w:ascii="Fira Sans" w:hAnsi="Fira Sans"/>
          <w:sz w:val="19"/>
        </w:rPr>
        <w:t>dt</w:t>
      </w:r>
      <w:proofErr w:type="spellEnd"/>
      <w:r w:rsidR="00D94E5D">
        <w:rPr>
          <w:rFonts w:ascii="Fira Sans" w:hAnsi="Fira Sans"/>
          <w:sz w:val="19"/>
        </w:rPr>
        <w:t xml:space="preserve"> i była o </w:t>
      </w:r>
      <w:r w:rsidR="000268AB">
        <w:rPr>
          <w:rFonts w:ascii="Fira Sans" w:hAnsi="Fira Sans"/>
          <w:sz w:val="19"/>
        </w:rPr>
        <w:t>1</w:t>
      </w:r>
      <w:r w:rsidR="0019684D">
        <w:rPr>
          <w:rFonts w:ascii="Fira Sans" w:hAnsi="Fira Sans"/>
          <w:sz w:val="19"/>
        </w:rPr>
        <w:t>3</w:t>
      </w:r>
      <w:r w:rsidR="00D94E5D">
        <w:rPr>
          <w:rFonts w:ascii="Fira Sans" w:hAnsi="Fira Sans"/>
          <w:sz w:val="19"/>
        </w:rPr>
        <w:t>,</w:t>
      </w:r>
      <w:r w:rsidR="0019684D">
        <w:rPr>
          <w:rFonts w:ascii="Fira Sans" w:hAnsi="Fira Sans"/>
          <w:sz w:val="19"/>
        </w:rPr>
        <w:t>8</w:t>
      </w:r>
      <w:r w:rsidR="00D94E5D">
        <w:rPr>
          <w:rFonts w:ascii="Fira Sans" w:hAnsi="Fira Sans"/>
          <w:sz w:val="19"/>
        </w:rPr>
        <w:t xml:space="preserve">% wyższa niż </w:t>
      </w:r>
      <w:r w:rsidR="001147F4">
        <w:rPr>
          <w:rFonts w:ascii="Fira Sans" w:hAnsi="Fira Sans"/>
          <w:sz w:val="19"/>
        </w:rPr>
        <w:t xml:space="preserve">w </w:t>
      </w:r>
      <w:r w:rsidR="006E04F6">
        <w:rPr>
          <w:rFonts w:ascii="Fira Sans" w:hAnsi="Fira Sans"/>
          <w:sz w:val="19"/>
        </w:rPr>
        <w:t>marcu</w:t>
      </w:r>
      <w:r w:rsidR="001147F4">
        <w:rPr>
          <w:rFonts w:ascii="Fira Sans" w:hAnsi="Fira Sans"/>
          <w:sz w:val="19"/>
        </w:rPr>
        <w:t xml:space="preserve"> br.</w:t>
      </w:r>
      <w:r w:rsidR="00C4228E">
        <w:rPr>
          <w:rFonts w:ascii="Fira Sans" w:hAnsi="Fira Sans"/>
          <w:sz w:val="19"/>
        </w:rPr>
        <w:t xml:space="preserve"> </w:t>
      </w:r>
      <w:r w:rsidR="00D94E5D">
        <w:rPr>
          <w:rFonts w:ascii="Fira Sans" w:hAnsi="Fira Sans"/>
          <w:sz w:val="19"/>
        </w:rPr>
        <w:t xml:space="preserve">Utrzymał się jednak, notowany od kwietnia 2020 r., jej spadek </w:t>
      </w:r>
      <w:r w:rsidR="00C4228E">
        <w:rPr>
          <w:rFonts w:ascii="Fira Sans" w:hAnsi="Fira Sans"/>
          <w:sz w:val="19"/>
        </w:rPr>
        <w:t>w skali roku</w:t>
      </w:r>
      <w:r w:rsidR="00E83D09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19684D">
        <w:rPr>
          <w:rFonts w:ascii="Fira Sans" w:hAnsi="Fira Sans"/>
          <w:sz w:val="19"/>
        </w:rPr>
        <w:t>14,0</w:t>
      </w:r>
      <w:r w:rsidR="00443C5A">
        <w:rPr>
          <w:rFonts w:ascii="Fira Sans" w:hAnsi="Fira Sans"/>
          <w:sz w:val="19"/>
        </w:rPr>
        <w:t>%.</w:t>
      </w:r>
    </w:p>
    <w:p w14:paraId="0C161F12" w14:textId="62B316C9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ukształtowała się na poziomie </w:t>
      </w:r>
      <w:r w:rsidR="002456E4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2456E4">
        <w:rPr>
          <w:rFonts w:ascii="Fira Sans" w:hAnsi="Fira Sans"/>
          <w:sz w:val="19"/>
        </w:rPr>
        <w:t>19</w:t>
      </w:r>
      <w:r>
        <w:rPr>
          <w:rFonts w:ascii="Fira Sans" w:hAnsi="Fira Sans"/>
          <w:sz w:val="19"/>
        </w:rPr>
        <w:t xml:space="preserve"> zł za kg</w:t>
      </w:r>
      <w:r w:rsidR="00106ADB">
        <w:rPr>
          <w:rFonts w:ascii="Fira Sans" w:hAnsi="Fira Sans"/>
          <w:sz w:val="19"/>
        </w:rPr>
        <w:t xml:space="preserve"> i </w:t>
      </w:r>
      <w:r w:rsidR="00D84100" w:rsidRPr="00D84100">
        <w:rPr>
          <w:rFonts w:ascii="Fira Sans" w:hAnsi="Fira Sans"/>
          <w:sz w:val="19"/>
        </w:rPr>
        <w:t xml:space="preserve">była </w:t>
      </w:r>
      <w:r w:rsidR="00890112">
        <w:rPr>
          <w:rFonts w:ascii="Fira Sans" w:hAnsi="Fira Sans"/>
          <w:sz w:val="19"/>
        </w:rPr>
        <w:t>wyższa zarówno w</w:t>
      </w:r>
      <w:r w:rsidR="00CE72DA">
        <w:rPr>
          <w:rFonts w:ascii="Fira Sans" w:hAnsi="Fira Sans"/>
          <w:sz w:val="19"/>
        </w:rPr>
        <w:t> </w:t>
      </w:r>
      <w:r w:rsidR="00890112">
        <w:rPr>
          <w:rFonts w:ascii="Fira Sans" w:hAnsi="Fira Sans"/>
          <w:sz w:val="19"/>
        </w:rPr>
        <w:t>stosunku do miesiąca poprzedniego, jak i w skali roku</w:t>
      </w:r>
      <w:r w:rsidR="000A5078">
        <w:rPr>
          <w:rFonts w:ascii="Fira Sans" w:hAnsi="Fira Sans"/>
          <w:sz w:val="19"/>
        </w:rPr>
        <w:t xml:space="preserve"> – odpowiednio </w:t>
      </w:r>
      <w:r w:rsidR="00735766">
        <w:rPr>
          <w:rFonts w:ascii="Fira Sans" w:hAnsi="Fira Sans"/>
          <w:sz w:val="19"/>
        </w:rPr>
        <w:t xml:space="preserve">o </w:t>
      </w:r>
      <w:r w:rsidR="000A5078">
        <w:rPr>
          <w:rFonts w:ascii="Fira Sans" w:hAnsi="Fira Sans"/>
          <w:sz w:val="19"/>
        </w:rPr>
        <w:t>4</w:t>
      </w:r>
      <w:r w:rsidR="00735766" w:rsidRPr="00D84100">
        <w:rPr>
          <w:rFonts w:ascii="Fira Sans" w:hAnsi="Fira Sans"/>
          <w:sz w:val="19"/>
        </w:rPr>
        <w:t>,</w:t>
      </w:r>
      <w:r w:rsidR="000A5078">
        <w:rPr>
          <w:rFonts w:ascii="Fira Sans" w:hAnsi="Fira Sans"/>
          <w:sz w:val="19"/>
        </w:rPr>
        <w:t>6</w:t>
      </w:r>
      <w:r w:rsidR="00A26C5F">
        <w:rPr>
          <w:rFonts w:ascii="Fira Sans" w:hAnsi="Fira Sans"/>
          <w:sz w:val="19"/>
        </w:rPr>
        <w:t>% i o 17,5%.</w:t>
      </w:r>
    </w:p>
    <w:p w14:paraId="67948066" w14:textId="0B7E02A0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794F93">
        <w:rPr>
          <w:rFonts w:ascii="Fira Sans" w:hAnsi="Fira Sans"/>
          <w:sz w:val="19"/>
        </w:rPr>
        <w:t>kwietniu</w:t>
      </w:r>
      <w:r w:rsidR="00BA1ED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</w:t>
      </w:r>
      <w:r w:rsidR="00443C5A" w:rsidRPr="00BE67BA">
        <w:rPr>
          <w:rFonts w:ascii="Fira Sans" w:hAnsi="Fira Sans"/>
          <w:b/>
          <w:sz w:val="19"/>
        </w:rPr>
        <w:t>żywca</w:t>
      </w:r>
      <w:r w:rsidR="00443C5A">
        <w:rPr>
          <w:rFonts w:ascii="Fira Sans" w:hAnsi="Fira Sans"/>
          <w:sz w:val="19"/>
        </w:rPr>
        <w:t xml:space="preserve">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936763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,</w:t>
      </w:r>
      <w:r w:rsidR="00516D17">
        <w:rPr>
          <w:rFonts w:ascii="Fira Sans" w:hAnsi="Fira Sans"/>
          <w:sz w:val="19"/>
        </w:rPr>
        <w:t>29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516D17">
        <w:rPr>
          <w:rFonts w:ascii="Fira Sans" w:hAnsi="Fira Sans"/>
          <w:sz w:val="19"/>
        </w:rPr>
        <w:t>spadła</w:t>
      </w:r>
      <w:r>
        <w:rPr>
          <w:rFonts w:ascii="Fira Sans" w:hAnsi="Fira Sans"/>
          <w:sz w:val="19"/>
        </w:rPr>
        <w:t xml:space="preserve"> w </w:t>
      </w:r>
      <w:r w:rsidR="00026387">
        <w:rPr>
          <w:rFonts w:ascii="Fira Sans" w:hAnsi="Fira Sans"/>
          <w:sz w:val="19"/>
        </w:rPr>
        <w:t>skali miesiąca</w:t>
      </w:r>
      <w:r w:rsidR="00733D00"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 xml:space="preserve">o </w:t>
      </w:r>
      <w:r w:rsidR="00516D17">
        <w:rPr>
          <w:rFonts w:ascii="Fira Sans" w:hAnsi="Fira Sans"/>
          <w:sz w:val="19"/>
        </w:rPr>
        <w:t>1</w:t>
      </w:r>
      <w:r w:rsidR="00036ADA">
        <w:rPr>
          <w:rFonts w:ascii="Fira Sans" w:hAnsi="Fira Sans"/>
          <w:sz w:val="19"/>
        </w:rPr>
        <w:t>,</w:t>
      </w:r>
      <w:r w:rsidR="00516D17">
        <w:rPr>
          <w:rFonts w:ascii="Fira Sans" w:hAnsi="Fira Sans"/>
          <w:sz w:val="19"/>
        </w:rPr>
        <w:t>3</w:t>
      </w:r>
      <w:r w:rsidR="00036ADA">
        <w:rPr>
          <w:rFonts w:ascii="Fira Sans" w:hAnsi="Fira Sans"/>
          <w:sz w:val="19"/>
        </w:rPr>
        <w:t>%</w:t>
      </w:r>
      <w:r w:rsidR="00850A6C">
        <w:rPr>
          <w:rFonts w:ascii="Fira Sans" w:hAnsi="Fira Sans"/>
          <w:sz w:val="19"/>
        </w:rPr>
        <w:t xml:space="preserve">, </w:t>
      </w:r>
      <w:r w:rsidR="00026387">
        <w:rPr>
          <w:rFonts w:ascii="Fira Sans" w:hAnsi="Fira Sans"/>
          <w:sz w:val="19"/>
        </w:rPr>
        <w:t>a</w:t>
      </w:r>
      <w:r w:rsidR="00CE72DA">
        <w:rPr>
          <w:rFonts w:ascii="Fira Sans" w:hAnsi="Fira Sans"/>
          <w:sz w:val="19"/>
        </w:rPr>
        <w:t> </w:t>
      </w:r>
      <w:r w:rsidR="00026387">
        <w:rPr>
          <w:rFonts w:ascii="Fira Sans" w:hAnsi="Fira Sans"/>
          <w:sz w:val="19"/>
        </w:rPr>
        <w:t xml:space="preserve">także </w:t>
      </w:r>
      <w:r w:rsidR="000A6D6F">
        <w:rPr>
          <w:rFonts w:ascii="Fira Sans" w:hAnsi="Fira Sans"/>
          <w:sz w:val="19"/>
        </w:rPr>
        <w:t>w skali roku</w:t>
      </w:r>
      <w:r w:rsidR="00FD6647">
        <w:rPr>
          <w:rFonts w:ascii="Fira Sans" w:hAnsi="Fira Sans"/>
          <w:sz w:val="19"/>
        </w:rPr>
        <w:t xml:space="preserve"> (o </w:t>
      </w:r>
      <w:r w:rsidR="0004763B">
        <w:rPr>
          <w:rFonts w:ascii="Fira Sans" w:hAnsi="Fira Sans"/>
          <w:sz w:val="19"/>
        </w:rPr>
        <w:t>1</w:t>
      </w:r>
      <w:r w:rsidR="00026387">
        <w:rPr>
          <w:rFonts w:ascii="Fira Sans" w:hAnsi="Fira Sans"/>
          <w:sz w:val="19"/>
        </w:rPr>
        <w:t>3</w:t>
      </w:r>
      <w:r w:rsidR="0004763B">
        <w:rPr>
          <w:rFonts w:ascii="Fira Sans" w:hAnsi="Fira Sans"/>
          <w:sz w:val="19"/>
        </w:rPr>
        <w:t>,</w:t>
      </w:r>
      <w:r w:rsidR="00026387">
        <w:rPr>
          <w:rFonts w:ascii="Fira Sans" w:hAnsi="Fira Sans"/>
          <w:sz w:val="19"/>
        </w:rPr>
        <w:t>0</w:t>
      </w:r>
      <w:r w:rsidR="0004763B">
        <w:rPr>
          <w:rFonts w:ascii="Fira Sans" w:hAnsi="Fira Sans"/>
          <w:sz w:val="19"/>
        </w:rPr>
        <w:t>%)</w:t>
      </w:r>
      <w:r w:rsidR="00890112">
        <w:rPr>
          <w:rFonts w:ascii="Fira Sans" w:hAnsi="Fira Sans"/>
          <w:sz w:val="19"/>
        </w:rPr>
        <w:t xml:space="preserve">. </w:t>
      </w:r>
    </w:p>
    <w:p w14:paraId="10CACD8C" w14:textId="37B19BBB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</w:t>
      </w:r>
      <w:r w:rsidR="00A479A2">
        <w:rPr>
          <w:rFonts w:ascii="Fira Sans" w:hAnsi="Fira Sans"/>
          <w:sz w:val="19"/>
        </w:rPr>
        <w:t>4</w:t>
      </w:r>
      <w:r w:rsidR="001147F4">
        <w:rPr>
          <w:rFonts w:ascii="Fira Sans" w:hAnsi="Fira Sans"/>
          <w:sz w:val="19"/>
        </w:rPr>
        <w:t>,</w:t>
      </w:r>
      <w:r w:rsidR="00A479A2">
        <w:rPr>
          <w:rFonts w:ascii="Fira Sans" w:hAnsi="Fira Sans"/>
          <w:sz w:val="19"/>
        </w:rPr>
        <w:t>07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CD091D">
        <w:rPr>
          <w:rFonts w:ascii="Fira Sans" w:hAnsi="Fira Sans"/>
          <w:sz w:val="19"/>
        </w:rPr>
        <w:t>była wyższa</w:t>
      </w:r>
      <w:r w:rsidR="00AD5E9A">
        <w:rPr>
          <w:rFonts w:ascii="Fira Sans" w:hAnsi="Fira Sans"/>
          <w:sz w:val="19"/>
        </w:rPr>
        <w:t xml:space="preserve"> zarówno w stosunku do</w:t>
      </w:r>
      <w:r w:rsidR="00613AA0">
        <w:rPr>
          <w:rFonts w:ascii="Fira Sans" w:hAnsi="Fira Sans"/>
          <w:sz w:val="19"/>
        </w:rPr>
        <w:t xml:space="preserve"> </w:t>
      </w:r>
      <w:r w:rsidR="001147F4">
        <w:rPr>
          <w:rFonts w:ascii="Fira Sans" w:hAnsi="Fira Sans"/>
          <w:sz w:val="19"/>
        </w:rPr>
        <w:t>poprzedniego miesiąca</w:t>
      </w:r>
      <w:r w:rsidR="00BD537B">
        <w:rPr>
          <w:rFonts w:ascii="Fira Sans" w:hAnsi="Fira Sans"/>
          <w:sz w:val="19"/>
        </w:rPr>
        <w:t xml:space="preserve"> (o </w:t>
      </w:r>
      <w:r w:rsidR="00A479A2">
        <w:rPr>
          <w:rFonts w:ascii="Fira Sans" w:hAnsi="Fira Sans"/>
          <w:sz w:val="19"/>
        </w:rPr>
        <w:t>1</w:t>
      </w:r>
      <w:r w:rsidR="00BD537B">
        <w:rPr>
          <w:rFonts w:ascii="Fira Sans" w:hAnsi="Fira Sans"/>
          <w:sz w:val="19"/>
        </w:rPr>
        <w:t>,</w:t>
      </w:r>
      <w:r w:rsidR="00A479A2">
        <w:rPr>
          <w:rFonts w:ascii="Fira Sans" w:hAnsi="Fira Sans"/>
          <w:sz w:val="19"/>
        </w:rPr>
        <w:t>9</w:t>
      </w:r>
      <w:r w:rsidR="00BD537B">
        <w:rPr>
          <w:rFonts w:ascii="Fira Sans" w:hAnsi="Fira Sans"/>
          <w:sz w:val="19"/>
        </w:rPr>
        <w:t>%)</w:t>
      </w:r>
      <w:r w:rsidR="00AD5E9A">
        <w:rPr>
          <w:rFonts w:ascii="Fira Sans" w:hAnsi="Fira Sans"/>
          <w:sz w:val="19"/>
        </w:rPr>
        <w:t xml:space="preserve">, jak i </w:t>
      </w:r>
      <w:r w:rsidR="006E04F6">
        <w:rPr>
          <w:rFonts w:ascii="Fira Sans" w:hAnsi="Fira Sans"/>
          <w:sz w:val="19"/>
        </w:rPr>
        <w:t>do kwietnia</w:t>
      </w:r>
      <w:r w:rsidR="00AD5E9A">
        <w:rPr>
          <w:rFonts w:ascii="Fira Sans" w:hAnsi="Fira Sans"/>
          <w:sz w:val="19"/>
        </w:rPr>
        <w:t xml:space="preserve"> 2020 r. </w:t>
      </w:r>
      <w:r w:rsidR="00BD537B">
        <w:rPr>
          <w:rFonts w:ascii="Fira Sans" w:hAnsi="Fira Sans"/>
          <w:sz w:val="19"/>
        </w:rPr>
        <w:t xml:space="preserve">(o </w:t>
      </w:r>
      <w:r w:rsidR="00A479A2">
        <w:rPr>
          <w:rFonts w:ascii="Fira Sans" w:hAnsi="Fira Sans"/>
          <w:sz w:val="19"/>
        </w:rPr>
        <w:t>21</w:t>
      </w:r>
      <w:r w:rsidR="00F943AB">
        <w:rPr>
          <w:rFonts w:ascii="Fira Sans" w:hAnsi="Fira Sans"/>
          <w:sz w:val="19"/>
        </w:rPr>
        <w:t>,</w:t>
      </w:r>
      <w:r w:rsidR="00A479A2">
        <w:rPr>
          <w:rFonts w:ascii="Fira Sans" w:hAnsi="Fira Sans"/>
          <w:sz w:val="19"/>
        </w:rPr>
        <w:t>9</w:t>
      </w:r>
      <w:r w:rsidR="00BD537B">
        <w:rPr>
          <w:rFonts w:ascii="Fira Sans" w:hAnsi="Fira Sans"/>
          <w:sz w:val="19"/>
        </w:rPr>
        <w:t>%).</w:t>
      </w:r>
    </w:p>
    <w:p w14:paraId="2967AF66" w14:textId="7C377349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6E04F6">
        <w:rPr>
          <w:rFonts w:ascii="Fira Sans" w:hAnsi="Fira Sans"/>
          <w:sz w:val="19"/>
          <w:szCs w:val="19"/>
        </w:rPr>
        <w:t>kwietniu</w:t>
      </w:r>
      <w:r>
        <w:rPr>
          <w:rFonts w:ascii="Fira Sans" w:hAnsi="Fira Sans"/>
          <w:sz w:val="19"/>
          <w:szCs w:val="19"/>
        </w:rPr>
        <w:t xml:space="preserve"> 2021 r. z</w:t>
      </w:r>
      <w:r w:rsidRPr="00AC0B37">
        <w:rPr>
          <w:rFonts w:ascii="Fira Sans" w:hAnsi="Fira Sans"/>
          <w:sz w:val="19"/>
          <w:szCs w:val="19"/>
        </w:rPr>
        <w:t xml:space="preserve">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47BC8">
        <w:rPr>
          <w:rFonts w:ascii="Fira Sans" w:hAnsi="Fira Sans"/>
          <w:sz w:val="19"/>
          <w:szCs w:val="19"/>
        </w:rPr>
        <w:t>5</w:t>
      </w:r>
      <w:r w:rsidR="00E66381">
        <w:rPr>
          <w:rFonts w:ascii="Fira Sans" w:hAnsi="Fira Sans"/>
          <w:sz w:val="19"/>
          <w:szCs w:val="19"/>
        </w:rPr>
        <w:t>2</w:t>
      </w:r>
      <w:r w:rsidR="00726007">
        <w:rPr>
          <w:rFonts w:ascii="Fira Sans" w:hAnsi="Fira Sans"/>
          <w:sz w:val="19"/>
          <w:szCs w:val="19"/>
        </w:rPr>
        <w:t>,</w:t>
      </w:r>
      <w:r w:rsidR="00361834">
        <w:rPr>
          <w:rFonts w:ascii="Fira Sans" w:hAnsi="Fira Sans"/>
          <w:sz w:val="19"/>
          <w:szCs w:val="19"/>
        </w:rPr>
        <w:t>27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85241E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</w:t>
      </w:r>
      <w:r w:rsidR="00850A6C">
        <w:rPr>
          <w:rFonts w:ascii="Fira Sans" w:hAnsi="Fira Sans"/>
          <w:sz w:val="19"/>
          <w:szCs w:val="19"/>
        </w:rPr>
        <w:t xml:space="preserve"> </w:t>
      </w:r>
      <w:r w:rsidR="00047BC8">
        <w:rPr>
          <w:rFonts w:ascii="Fira Sans" w:hAnsi="Fira Sans"/>
          <w:sz w:val="19"/>
          <w:szCs w:val="19"/>
        </w:rPr>
        <w:t>więcej</w:t>
      </w:r>
      <w:r w:rsidR="00C030E0">
        <w:rPr>
          <w:rFonts w:ascii="Fira Sans" w:hAnsi="Fira Sans"/>
          <w:sz w:val="19"/>
          <w:szCs w:val="19"/>
        </w:rPr>
        <w:t xml:space="preserve"> zarówno</w:t>
      </w:r>
      <w:r w:rsidR="00047BC8">
        <w:rPr>
          <w:rFonts w:ascii="Fira Sans" w:hAnsi="Fira Sans"/>
          <w:sz w:val="19"/>
          <w:szCs w:val="19"/>
        </w:rPr>
        <w:t xml:space="preserve"> </w:t>
      </w:r>
      <w:r w:rsidR="0069348D">
        <w:rPr>
          <w:rFonts w:ascii="Fira Sans" w:hAnsi="Fira Sans"/>
          <w:sz w:val="19"/>
          <w:szCs w:val="19"/>
        </w:rPr>
        <w:t>w</w:t>
      </w:r>
      <w:r w:rsidR="000A6D6F">
        <w:rPr>
          <w:rFonts w:ascii="Fira Sans" w:hAnsi="Fira Sans"/>
          <w:sz w:val="19"/>
          <w:szCs w:val="19"/>
        </w:rPr>
        <w:t xml:space="preserve"> </w:t>
      </w:r>
      <w:r w:rsidR="0069348D">
        <w:rPr>
          <w:rFonts w:ascii="Fira Sans" w:hAnsi="Fira Sans"/>
          <w:sz w:val="19"/>
          <w:szCs w:val="19"/>
        </w:rPr>
        <w:t>porównaniu z</w:t>
      </w:r>
      <w:r w:rsidR="00CE72DA">
        <w:rPr>
          <w:rFonts w:ascii="Fira Sans" w:hAnsi="Fira Sans"/>
          <w:sz w:val="19"/>
          <w:szCs w:val="19"/>
        </w:rPr>
        <w:t> </w:t>
      </w:r>
      <w:r w:rsidR="006E04F6">
        <w:rPr>
          <w:rFonts w:ascii="Fira Sans" w:hAnsi="Fira Sans"/>
          <w:sz w:val="19"/>
          <w:szCs w:val="19"/>
        </w:rPr>
        <w:t>marcem</w:t>
      </w:r>
      <w:r w:rsidR="00850A6C">
        <w:rPr>
          <w:rFonts w:ascii="Fira Sans" w:hAnsi="Fira Sans"/>
          <w:sz w:val="19"/>
          <w:szCs w:val="19"/>
        </w:rPr>
        <w:t xml:space="preserve"> 2021 r.</w:t>
      </w:r>
      <w:r w:rsidR="0069348D">
        <w:rPr>
          <w:rFonts w:ascii="Fira Sans" w:hAnsi="Fira Sans"/>
          <w:sz w:val="19"/>
          <w:szCs w:val="19"/>
        </w:rPr>
        <w:t xml:space="preserve"> (o </w:t>
      </w:r>
      <w:r w:rsidR="00E66381">
        <w:rPr>
          <w:rFonts w:ascii="Fira Sans" w:hAnsi="Fira Sans"/>
          <w:sz w:val="19"/>
          <w:szCs w:val="19"/>
        </w:rPr>
        <w:t>0</w:t>
      </w:r>
      <w:r w:rsidR="0069348D">
        <w:rPr>
          <w:rFonts w:ascii="Fira Sans" w:hAnsi="Fira Sans"/>
          <w:sz w:val="19"/>
          <w:szCs w:val="19"/>
        </w:rPr>
        <w:t>,</w:t>
      </w:r>
      <w:r w:rsidR="00361834">
        <w:rPr>
          <w:rFonts w:ascii="Fira Sans" w:hAnsi="Fira Sans"/>
          <w:sz w:val="19"/>
          <w:szCs w:val="19"/>
        </w:rPr>
        <w:t>5</w:t>
      </w:r>
      <w:r w:rsidR="0069348D">
        <w:rPr>
          <w:rFonts w:ascii="Fira Sans" w:hAnsi="Fira Sans"/>
          <w:sz w:val="19"/>
          <w:szCs w:val="19"/>
        </w:rPr>
        <w:t>%)</w:t>
      </w:r>
      <w:r w:rsidR="00047BC8">
        <w:rPr>
          <w:rFonts w:ascii="Fira Sans" w:hAnsi="Fira Sans"/>
          <w:sz w:val="19"/>
          <w:szCs w:val="19"/>
        </w:rPr>
        <w:t>, jak i z analogicznym miesiącem poprzedni</w:t>
      </w:r>
      <w:r w:rsidR="0069348D">
        <w:rPr>
          <w:rFonts w:ascii="Fira Sans" w:hAnsi="Fira Sans"/>
          <w:sz w:val="19"/>
          <w:szCs w:val="19"/>
        </w:rPr>
        <w:t>ego roku (</w:t>
      </w:r>
      <w:r w:rsidR="00047BC8">
        <w:rPr>
          <w:rFonts w:ascii="Fira Sans" w:hAnsi="Fira Sans"/>
          <w:sz w:val="19"/>
          <w:szCs w:val="19"/>
        </w:rPr>
        <w:t xml:space="preserve">o </w:t>
      </w:r>
      <w:r w:rsidR="00361834">
        <w:rPr>
          <w:rFonts w:ascii="Fira Sans" w:hAnsi="Fira Sans"/>
          <w:sz w:val="19"/>
          <w:szCs w:val="19"/>
        </w:rPr>
        <w:t>14,6</w:t>
      </w:r>
      <w:r w:rsidR="00047BC8">
        <w:rPr>
          <w:rFonts w:ascii="Fira Sans" w:hAnsi="Fira Sans"/>
          <w:sz w:val="19"/>
          <w:szCs w:val="19"/>
        </w:rPr>
        <w:t>%</w:t>
      </w:r>
      <w:r w:rsidR="0069348D">
        <w:rPr>
          <w:rFonts w:ascii="Fira Sans" w:hAnsi="Fira Sans"/>
          <w:sz w:val="19"/>
          <w:szCs w:val="19"/>
        </w:rPr>
        <w:t>)</w:t>
      </w:r>
      <w:r w:rsidR="00384A74">
        <w:rPr>
          <w:rFonts w:ascii="Fira Sans" w:hAnsi="Fira Sans"/>
          <w:sz w:val="19"/>
          <w:szCs w:val="19"/>
        </w:rPr>
        <w:t>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3A8E9994" w:rsidR="00443C5A" w:rsidRDefault="00795F47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0BA683E2" wp14:editId="7627DA1D">
            <wp:extent cx="5122545" cy="3355145"/>
            <wp:effectExtent l="0" t="0" r="190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16D17DC0" w14:textId="77777777" w:rsidR="00316201" w:rsidRDefault="00316201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345F4CF8" w:rsidR="00443C5A" w:rsidRDefault="00E076B5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7189239" wp14:editId="205B11AE">
            <wp:extent cx="5122545" cy="3298874"/>
            <wp:effectExtent l="0" t="0" r="1905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60AA907B" w14:textId="77777777" w:rsidR="002B1401" w:rsidRDefault="002B1401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B778511" w14:textId="77777777" w:rsidR="007854B6" w:rsidRDefault="007854B6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0B15A1D" w14:textId="77777777" w:rsidR="00E0532D" w:rsidRDefault="00E0532D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F1E728" w14:textId="77777777" w:rsidR="003E5318" w:rsidRDefault="003E5318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0D6B6601" w:rsidR="00443C5A" w:rsidRPr="00A75BC8" w:rsidRDefault="008534DE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C34DD1F" wp14:editId="362E26A0">
            <wp:extent cx="5021580" cy="3425483"/>
            <wp:effectExtent l="0" t="0" r="7620" b="381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0DF5343B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8057"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14:paraId="012F57A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5D69DBE5" w:rsidR="00443C5A" w:rsidRDefault="001828E6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4125C771" wp14:editId="397DE936">
            <wp:extent cx="5122545" cy="3242603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2150AA71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F169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28FE210E" w:rsidR="00133140" w:rsidRPr="0018594E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"https://stat.gov.pl/obszary-tematyczne/rolnictwo-lesnictwo/rolnictwo/skup-i-ceny-produktow-rolnych-w-2019-roku,7,16.html" </w:instrText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201</w:t>
                            </w:r>
                            <w:r w:rsidR="00EE1E2E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411AA268" w14:textId="77C85204" w:rsidR="00133140" w:rsidRPr="00EA6E92" w:rsidRDefault="00F169E1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96360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96360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9636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9636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9636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9636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B22D"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14:paraId="77BBDC3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CFC4D49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762DD231" w14:textId="2150AA71"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F169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56E59890" w14:textId="28FE210E" w:rsidR="00133140" w:rsidRPr="0018594E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"https://stat.gov.pl/obszary-tematyczne/rolnictwo-lesnictwo/rolnictwo/skup-i-ceny-produktow-rolnych-w-2019-roku,7,16.html" </w:instrText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201</w:t>
                      </w:r>
                      <w:r w:rsidR="00EE1E2E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411AA268" w14:textId="77C85204" w:rsidR="00133140" w:rsidRPr="00EA6E92" w:rsidRDefault="00F169E1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14:paraId="35D53E4F" w14:textId="77777777"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0C41DF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0EBE483A" w14:textId="77777777" w:rsidR="00133140" w:rsidRPr="0079665E" w:rsidRDefault="00963604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4E59517" w14:textId="77777777" w:rsidR="00133140" w:rsidRPr="0079665E" w:rsidRDefault="00963604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69559C9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0AA26A5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13D61174" w14:textId="77777777" w:rsidR="00133140" w:rsidRPr="003F20F8" w:rsidRDefault="0096360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16684910" w14:textId="77777777" w:rsidR="00133140" w:rsidRPr="003F20F8" w:rsidRDefault="0096360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9C7ADF3" w14:textId="77777777" w:rsidR="00133140" w:rsidRPr="003F20F8" w:rsidRDefault="0096360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3C691387" w14:textId="77777777" w:rsidR="00133140" w:rsidRPr="003F20F8" w:rsidRDefault="0096360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261EEA20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5"/>
      <w:headerReference w:type="first" r:id="rId3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1E67" w14:textId="77777777" w:rsidR="00963604" w:rsidRDefault="00963604" w:rsidP="000662E2">
      <w:pPr>
        <w:spacing w:after="0" w:line="240" w:lineRule="auto"/>
      </w:pPr>
      <w:r>
        <w:separator/>
      </w:r>
    </w:p>
  </w:endnote>
  <w:endnote w:type="continuationSeparator" w:id="0">
    <w:p w14:paraId="56247AC5" w14:textId="77777777" w:rsidR="00963604" w:rsidRDefault="009636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E46567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E46567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FCB17" w14:textId="77777777" w:rsidR="00963604" w:rsidRDefault="00963604" w:rsidP="000662E2">
      <w:pPr>
        <w:spacing w:after="0" w:line="240" w:lineRule="auto"/>
      </w:pPr>
      <w:r>
        <w:separator/>
      </w:r>
    </w:p>
  </w:footnote>
  <w:footnote w:type="continuationSeparator" w:id="0">
    <w:p w14:paraId="5191FF1D" w14:textId="77777777" w:rsidR="00963604" w:rsidRDefault="00963604" w:rsidP="000662E2">
      <w:pPr>
        <w:spacing w:after="0" w:line="240" w:lineRule="auto"/>
      </w:pPr>
      <w:r>
        <w:continuationSeparator/>
      </w:r>
    </w:p>
  </w:footnote>
  <w:footnote w:id="1">
    <w:p w14:paraId="5A3AC5A1" w14:textId="77777777" w:rsidR="00B901DD" w:rsidRDefault="00B901DD" w:rsidP="00B901D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2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3pt;visibility:visible" o:bullet="t">
        <v:imagedata r:id="rId1" o:title=""/>
      </v:shape>
    </w:pict>
  </w:numPicBullet>
  <w:numPicBullet w:numPicBulletId="1">
    <w:pict>
      <v:shape id="_x0000_i1033" type="#_x0000_t75" style="width:122.25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8A0"/>
    <w:rsid w:val="00000BEC"/>
    <w:rsid w:val="00001223"/>
    <w:rsid w:val="00001247"/>
    <w:rsid w:val="00001B7F"/>
    <w:rsid w:val="00001C5B"/>
    <w:rsid w:val="000023C8"/>
    <w:rsid w:val="00003437"/>
    <w:rsid w:val="00003531"/>
    <w:rsid w:val="00003879"/>
    <w:rsid w:val="000055E7"/>
    <w:rsid w:val="0000560B"/>
    <w:rsid w:val="00006F51"/>
    <w:rsid w:val="0000709F"/>
    <w:rsid w:val="00007871"/>
    <w:rsid w:val="000108B8"/>
    <w:rsid w:val="00010903"/>
    <w:rsid w:val="00010F43"/>
    <w:rsid w:val="00011089"/>
    <w:rsid w:val="000114C9"/>
    <w:rsid w:val="0001174D"/>
    <w:rsid w:val="0001276E"/>
    <w:rsid w:val="0001349A"/>
    <w:rsid w:val="00013BCB"/>
    <w:rsid w:val="00014825"/>
    <w:rsid w:val="000152F5"/>
    <w:rsid w:val="00016CF6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5B3A"/>
    <w:rsid w:val="00026099"/>
    <w:rsid w:val="00026387"/>
    <w:rsid w:val="00026398"/>
    <w:rsid w:val="000268AB"/>
    <w:rsid w:val="000268F3"/>
    <w:rsid w:val="00026D6C"/>
    <w:rsid w:val="00026D77"/>
    <w:rsid w:val="0002708F"/>
    <w:rsid w:val="00027917"/>
    <w:rsid w:val="000279E3"/>
    <w:rsid w:val="0003084A"/>
    <w:rsid w:val="00030CB0"/>
    <w:rsid w:val="00030F84"/>
    <w:rsid w:val="00031080"/>
    <w:rsid w:val="000313A7"/>
    <w:rsid w:val="000313B0"/>
    <w:rsid w:val="000313E7"/>
    <w:rsid w:val="00031635"/>
    <w:rsid w:val="00031946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35"/>
    <w:rsid w:val="000353E2"/>
    <w:rsid w:val="000354C7"/>
    <w:rsid w:val="00036ADA"/>
    <w:rsid w:val="00036F4A"/>
    <w:rsid w:val="000371D8"/>
    <w:rsid w:val="00037317"/>
    <w:rsid w:val="000406AD"/>
    <w:rsid w:val="00040975"/>
    <w:rsid w:val="000413A4"/>
    <w:rsid w:val="00042132"/>
    <w:rsid w:val="00042DB1"/>
    <w:rsid w:val="0004336E"/>
    <w:rsid w:val="00043780"/>
    <w:rsid w:val="000437AB"/>
    <w:rsid w:val="00043884"/>
    <w:rsid w:val="00043B66"/>
    <w:rsid w:val="0004521D"/>
    <w:rsid w:val="0004582E"/>
    <w:rsid w:val="0004763B"/>
    <w:rsid w:val="00047BC8"/>
    <w:rsid w:val="00050012"/>
    <w:rsid w:val="000500FB"/>
    <w:rsid w:val="000510FF"/>
    <w:rsid w:val="00051E56"/>
    <w:rsid w:val="00051F7F"/>
    <w:rsid w:val="000527A8"/>
    <w:rsid w:val="00052A8A"/>
    <w:rsid w:val="0005316D"/>
    <w:rsid w:val="0005350F"/>
    <w:rsid w:val="000553E7"/>
    <w:rsid w:val="00055CAB"/>
    <w:rsid w:val="00056228"/>
    <w:rsid w:val="000566CA"/>
    <w:rsid w:val="0005714C"/>
    <w:rsid w:val="00057381"/>
    <w:rsid w:val="0005786C"/>
    <w:rsid w:val="00057CA1"/>
    <w:rsid w:val="000602C3"/>
    <w:rsid w:val="00060730"/>
    <w:rsid w:val="0006085D"/>
    <w:rsid w:val="00060BE6"/>
    <w:rsid w:val="00061278"/>
    <w:rsid w:val="00061799"/>
    <w:rsid w:val="00061AF8"/>
    <w:rsid w:val="00061C9D"/>
    <w:rsid w:val="00061F71"/>
    <w:rsid w:val="00062008"/>
    <w:rsid w:val="00062219"/>
    <w:rsid w:val="00062364"/>
    <w:rsid w:val="000623F7"/>
    <w:rsid w:val="000635B6"/>
    <w:rsid w:val="0006385B"/>
    <w:rsid w:val="00065707"/>
    <w:rsid w:val="0006575C"/>
    <w:rsid w:val="000662E2"/>
    <w:rsid w:val="00066883"/>
    <w:rsid w:val="00066D5C"/>
    <w:rsid w:val="00066D6F"/>
    <w:rsid w:val="00066DF3"/>
    <w:rsid w:val="00067CDA"/>
    <w:rsid w:val="000704F0"/>
    <w:rsid w:val="00071060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2ED7"/>
    <w:rsid w:val="00093582"/>
    <w:rsid w:val="00093BF6"/>
    <w:rsid w:val="000944B4"/>
    <w:rsid w:val="00094502"/>
    <w:rsid w:val="00094CA6"/>
    <w:rsid w:val="00094DBD"/>
    <w:rsid w:val="00094DCE"/>
    <w:rsid w:val="0009554F"/>
    <w:rsid w:val="00095619"/>
    <w:rsid w:val="00095CDD"/>
    <w:rsid w:val="00095D16"/>
    <w:rsid w:val="000963B7"/>
    <w:rsid w:val="00096B36"/>
    <w:rsid w:val="0009764F"/>
    <w:rsid w:val="000A0EAD"/>
    <w:rsid w:val="000A13B7"/>
    <w:rsid w:val="000A177E"/>
    <w:rsid w:val="000A1BD8"/>
    <w:rsid w:val="000A209F"/>
    <w:rsid w:val="000A20D2"/>
    <w:rsid w:val="000A2393"/>
    <w:rsid w:val="000A2513"/>
    <w:rsid w:val="000A2AEC"/>
    <w:rsid w:val="000A33A8"/>
    <w:rsid w:val="000A36FE"/>
    <w:rsid w:val="000A3A62"/>
    <w:rsid w:val="000A463C"/>
    <w:rsid w:val="000A4C6C"/>
    <w:rsid w:val="000A5078"/>
    <w:rsid w:val="000A5180"/>
    <w:rsid w:val="000A5592"/>
    <w:rsid w:val="000A56DC"/>
    <w:rsid w:val="000A5CA7"/>
    <w:rsid w:val="000A642B"/>
    <w:rsid w:val="000A6D27"/>
    <w:rsid w:val="000A6D6F"/>
    <w:rsid w:val="000A7B81"/>
    <w:rsid w:val="000A7C63"/>
    <w:rsid w:val="000A7C99"/>
    <w:rsid w:val="000B04C5"/>
    <w:rsid w:val="000B0520"/>
    <w:rsid w:val="000B0727"/>
    <w:rsid w:val="000B0C8B"/>
    <w:rsid w:val="000B1770"/>
    <w:rsid w:val="000B1A65"/>
    <w:rsid w:val="000B1B89"/>
    <w:rsid w:val="000B5175"/>
    <w:rsid w:val="000B5193"/>
    <w:rsid w:val="000B54C0"/>
    <w:rsid w:val="000B5AEB"/>
    <w:rsid w:val="000B5BE7"/>
    <w:rsid w:val="000B64E4"/>
    <w:rsid w:val="000B6BF0"/>
    <w:rsid w:val="000B75B7"/>
    <w:rsid w:val="000B773F"/>
    <w:rsid w:val="000C0366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5BB6"/>
    <w:rsid w:val="000C600A"/>
    <w:rsid w:val="000C6380"/>
    <w:rsid w:val="000C6FB8"/>
    <w:rsid w:val="000C7411"/>
    <w:rsid w:val="000C782F"/>
    <w:rsid w:val="000C7987"/>
    <w:rsid w:val="000C7AE4"/>
    <w:rsid w:val="000C7DFF"/>
    <w:rsid w:val="000D0145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0C31"/>
    <w:rsid w:val="000E20D5"/>
    <w:rsid w:val="000E2460"/>
    <w:rsid w:val="000E2733"/>
    <w:rsid w:val="000E3723"/>
    <w:rsid w:val="000E3FFC"/>
    <w:rsid w:val="000E45B0"/>
    <w:rsid w:val="000E46C1"/>
    <w:rsid w:val="000E542B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0B"/>
    <w:rsid w:val="000F088E"/>
    <w:rsid w:val="000F0C6A"/>
    <w:rsid w:val="000F11C3"/>
    <w:rsid w:val="000F17D8"/>
    <w:rsid w:val="000F1DF0"/>
    <w:rsid w:val="000F1F10"/>
    <w:rsid w:val="000F21BD"/>
    <w:rsid w:val="000F2BAF"/>
    <w:rsid w:val="000F3964"/>
    <w:rsid w:val="000F4B12"/>
    <w:rsid w:val="000F523E"/>
    <w:rsid w:val="000F583A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6ADB"/>
    <w:rsid w:val="0010740B"/>
    <w:rsid w:val="00110618"/>
    <w:rsid w:val="001109A5"/>
    <w:rsid w:val="00110D87"/>
    <w:rsid w:val="0011191A"/>
    <w:rsid w:val="001124A8"/>
    <w:rsid w:val="00112733"/>
    <w:rsid w:val="00112C4B"/>
    <w:rsid w:val="001134F2"/>
    <w:rsid w:val="001135C3"/>
    <w:rsid w:val="001138E8"/>
    <w:rsid w:val="00113D95"/>
    <w:rsid w:val="001147F4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4B69"/>
    <w:rsid w:val="00134BDA"/>
    <w:rsid w:val="0013511E"/>
    <w:rsid w:val="00135203"/>
    <w:rsid w:val="00135C25"/>
    <w:rsid w:val="0013616C"/>
    <w:rsid w:val="001362B5"/>
    <w:rsid w:val="00136685"/>
    <w:rsid w:val="0013707B"/>
    <w:rsid w:val="00137D7E"/>
    <w:rsid w:val="001419B4"/>
    <w:rsid w:val="001423B6"/>
    <w:rsid w:val="00142468"/>
    <w:rsid w:val="001444A3"/>
    <w:rsid w:val="001448A7"/>
    <w:rsid w:val="00144B7C"/>
    <w:rsid w:val="001452D8"/>
    <w:rsid w:val="00145699"/>
    <w:rsid w:val="00145853"/>
    <w:rsid w:val="00145D36"/>
    <w:rsid w:val="001462CE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2DE3"/>
    <w:rsid w:val="001537A0"/>
    <w:rsid w:val="001539C7"/>
    <w:rsid w:val="00153E8D"/>
    <w:rsid w:val="00155B72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2DD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58EB"/>
    <w:rsid w:val="00176792"/>
    <w:rsid w:val="00176C87"/>
    <w:rsid w:val="001773BF"/>
    <w:rsid w:val="00177D8D"/>
    <w:rsid w:val="00177DE5"/>
    <w:rsid w:val="00177F1F"/>
    <w:rsid w:val="00180536"/>
    <w:rsid w:val="00180963"/>
    <w:rsid w:val="00180EA8"/>
    <w:rsid w:val="001818C4"/>
    <w:rsid w:val="00181945"/>
    <w:rsid w:val="001820A2"/>
    <w:rsid w:val="0018210A"/>
    <w:rsid w:val="001828E6"/>
    <w:rsid w:val="00182AAF"/>
    <w:rsid w:val="00182B67"/>
    <w:rsid w:val="001831A8"/>
    <w:rsid w:val="00183869"/>
    <w:rsid w:val="00184A11"/>
    <w:rsid w:val="0018517B"/>
    <w:rsid w:val="00185237"/>
    <w:rsid w:val="0018594E"/>
    <w:rsid w:val="001860C4"/>
    <w:rsid w:val="001864D0"/>
    <w:rsid w:val="001867D0"/>
    <w:rsid w:val="0018693F"/>
    <w:rsid w:val="00187CA7"/>
    <w:rsid w:val="00190257"/>
    <w:rsid w:val="00190EBE"/>
    <w:rsid w:val="001916A5"/>
    <w:rsid w:val="00191893"/>
    <w:rsid w:val="00191A46"/>
    <w:rsid w:val="0019210D"/>
    <w:rsid w:val="0019220D"/>
    <w:rsid w:val="00192299"/>
    <w:rsid w:val="00193188"/>
    <w:rsid w:val="00193F30"/>
    <w:rsid w:val="00194AC5"/>
    <w:rsid w:val="00194C84"/>
    <w:rsid w:val="001951DA"/>
    <w:rsid w:val="00196339"/>
    <w:rsid w:val="0019684D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62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6D3"/>
    <w:rsid w:val="001B1773"/>
    <w:rsid w:val="001B19F3"/>
    <w:rsid w:val="001B1A09"/>
    <w:rsid w:val="001B1D50"/>
    <w:rsid w:val="001B22E2"/>
    <w:rsid w:val="001B28EC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C0587"/>
    <w:rsid w:val="001C083F"/>
    <w:rsid w:val="001C0ACD"/>
    <w:rsid w:val="001C0B59"/>
    <w:rsid w:val="001C0FDE"/>
    <w:rsid w:val="001C1293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6318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141"/>
    <w:rsid w:val="001D4853"/>
    <w:rsid w:val="001D6CCC"/>
    <w:rsid w:val="001D7241"/>
    <w:rsid w:val="001D73E1"/>
    <w:rsid w:val="001D7B0F"/>
    <w:rsid w:val="001E009B"/>
    <w:rsid w:val="001E07FB"/>
    <w:rsid w:val="001E0DC4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500"/>
    <w:rsid w:val="001E4753"/>
    <w:rsid w:val="001E4DDF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4A4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1C85"/>
    <w:rsid w:val="00212390"/>
    <w:rsid w:val="00213A94"/>
    <w:rsid w:val="00213C2F"/>
    <w:rsid w:val="002147B8"/>
    <w:rsid w:val="002151E0"/>
    <w:rsid w:val="002156B4"/>
    <w:rsid w:val="00215D40"/>
    <w:rsid w:val="002161D9"/>
    <w:rsid w:val="0021632B"/>
    <w:rsid w:val="00216A5B"/>
    <w:rsid w:val="00220746"/>
    <w:rsid w:val="002214FD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1D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C7"/>
    <w:rsid w:val="002351B7"/>
    <w:rsid w:val="00235B26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915"/>
    <w:rsid w:val="00242A4E"/>
    <w:rsid w:val="00242ED6"/>
    <w:rsid w:val="00243049"/>
    <w:rsid w:val="0024367C"/>
    <w:rsid w:val="002438FE"/>
    <w:rsid w:val="00243E64"/>
    <w:rsid w:val="00244374"/>
    <w:rsid w:val="0024458B"/>
    <w:rsid w:val="00245104"/>
    <w:rsid w:val="002456E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19F5"/>
    <w:rsid w:val="00252553"/>
    <w:rsid w:val="00252B53"/>
    <w:rsid w:val="00252FFD"/>
    <w:rsid w:val="002538DC"/>
    <w:rsid w:val="002539F4"/>
    <w:rsid w:val="002544CF"/>
    <w:rsid w:val="00255B08"/>
    <w:rsid w:val="00256A5C"/>
    <w:rsid w:val="002573C9"/>
    <w:rsid w:val="002574F9"/>
    <w:rsid w:val="00257831"/>
    <w:rsid w:val="00257D7C"/>
    <w:rsid w:val="00257FAF"/>
    <w:rsid w:val="002607F2"/>
    <w:rsid w:val="00260879"/>
    <w:rsid w:val="00261810"/>
    <w:rsid w:val="0026192A"/>
    <w:rsid w:val="00262E15"/>
    <w:rsid w:val="00262F3B"/>
    <w:rsid w:val="002631FE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6F08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297"/>
    <w:rsid w:val="00273627"/>
    <w:rsid w:val="00273663"/>
    <w:rsid w:val="0027368D"/>
    <w:rsid w:val="0027417B"/>
    <w:rsid w:val="0027563F"/>
    <w:rsid w:val="002757B2"/>
    <w:rsid w:val="00275C08"/>
    <w:rsid w:val="0027610A"/>
    <w:rsid w:val="00276210"/>
    <w:rsid w:val="00276811"/>
    <w:rsid w:val="00276E4C"/>
    <w:rsid w:val="002774DA"/>
    <w:rsid w:val="002775C6"/>
    <w:rsid w:val="0028035B"/>
    <w:rsid w:val="002818BF"/>
    <w:rsid w:val="00282699"/>
    <w:rsid w:val="002827B2"/>
    <w:rsid w:val="00282A2E"/>
    <w:rsid w:val="00283B9C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260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0DD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401"/>
    <w:rsid w:val="002B1554"/>
    <w:rsid w:val="002B1DAF"/>
    <w:rsid w:val="002B280F"/>
    <w:rsid w:val="002B31BC"/>
    <w:rsid w:val="002B3AE0"/>
    <w:rsid w:val="002B58DE"/>
    <w:rsid w:val="002B60D4"/>
    <w:rsid w:val="002B65B7"/>
    <w:rsid w:val="002B6626"/>
    <w:rsid w:val="002B668D"/>
    <w:rsid w:val="002B6B12"/>
    <w:rsid w:val="002B6DA2"/>
    <w:rsid w:val="002B7739"/>
    <w:rsid w:val="002C0852"/>
    <w:rsid w:val="002C17CA"/>
    <w:rsid w:val="002C1F21"/>
    <w:rsid w:val="002C2AFF"/>
    <w:rsid w:val="002C3D92"/>
    <w:rsid w:val="002C44FC"/>
    <w:rsid w:val="002C486B"/>
    <w:rsid w:val="002C4871"/>
    <w:rsid w:val="002C517D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5A4E"/>
    <w:rsid w:val="002D64D1"/>
    <w:rsid w:val="002D653E"/>
    <w:rsid w:val="002D6588"/>
    <w:rsid w:val="002D6921"/>
    <w:rsid w:val="002D6938"/>
    <w:rsid w:val="002D6B6A"/>
    <w:rsid w:val="002D6C1F"/>
    <w:rsid w:val="002D759C"/>
    <w:rsid w:val="002D775A"/>
    <w:rsid w:val="002D7C49"/>
    <w:rsid w:val="002E1444"/>
    <w:rsid w:val="002E1B93"/>
    <w:rsid w:val="002E1DAF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879"/>
    <w:rsid w:val="002F0CE7"/>
    <w:rsid w:val="002F1483"/>
    <w:rsid w:val="002F19AB"/>
    <w:rsid w:val="002F1A3E"/>
    <w:rsid w:val="002F1E78"/>
    <w:rsid w:val="002F2BBD"/>
    <w:rsid w:val="002F3879"/>
    <w:rsid w:val="002F3AD4"/>
    <w:rsid w:val="002F3EC1"/>
    <w:rsid w:val="002F3FA4"/>
    <w:rsid w:val="002F40D7"/>
    <w:rsid w:val="002F49C9"/>
    <w:rsid w:val="002F49FC"/>
    <w:rsid w:val="002F549A"/>
    <w:rsid w:val="002F59A9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2F7F28"/>
    <w:rsid w:val="00300097"/>
    <w:rsid w:val="00300836"/>
    <w:rsid w:val="00301AC7"/>
    <w:rsid w:val="00301D01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D18"/>
    <w:rsid w:val="00310EFA"/>
    <w:rsid w:val="003118BC"/>
    <w:rsid w:val="00311BD4"/>
    <w:rsid w:val="00312BFA"/>
    <w:rsid w:val="00312DD5"/>
    <w:rsid w:val="0031352A"/>
    <w:rsid w:val="00314113"/>
    <w:rsid w:val="00314241"/>
    <w:rsid w:val="00314886"/>
    <w:rsid w:val="003148D1"/>
    <w:rsid w:val="00314C0E"/>
    <w:rsid w:val="00316201"/>
    <w:rsid w:val="00317420"/>
    <w:rsid w:val="003175A2"/>
    <w:rsid w:val="003175E9"/>
    <w:rsid w:val="00317A74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00CF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6993"/>
    <w:rsid w:val="00337871"/>
    <w:rsid w:val="0033794A"/>
    <w:rsid w:val="00337BBC"/>
    <w:rsid w:val="00337E36"/>
    <w:rsid w:val="00340B9B"/>
    <w:rsid w:val="003429C6"/>
    <w:rsid w:val="00342AA1"/>
    <w:rsid w:val="003431C5"/>
    <w:rsid w:val="00343440"/>
    <w:rsid w:val="00343856"/>
    <w:rsid w:val="0034427B"/>
    <w:rsid w:val="003442B9"/>
    <w:rsid w:val="003457A6"/>
    <w:rsid w:val="00346042"/>
    <w:rsid w:val="00346E00"/>
    <w:rsid w:val="003472FB"/>
    <w:rsid w:val="00347713"/>
    <w:rsid w:val="00347D72"/>
    <w:rsid w:val="00347F09"/>
    <w:rsid w:val="003503B2"/>
    <w:rsid w:val="0035081D"/>
    <w:rsid w:val="00350954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4B5"/>
    <w:rsid w:val="00356673"/>
    <w:rsid w:val="00356D06"/>
    <w:rsid w:val="00360261"/>
    <w:rsid w:val="00361567"/>
    <w:rsid w:val="00361834"/>
    <w:rsid w:val="00361ACD"/>
    <w:rsid w:val="00361C63"/>
    <w:rsid w:val="003620B4"/>
    <w:rsid w:val="0036274E"/>
    <w:rsid w:val="00362DF9"/>
    <w:rsid w:val="00363692"/>
    <w:rsid w:val="003637D2"/>
    <w:rsid w:val="003638C3"/>
    <w:rsid w:val="003642D5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04B"/>
    <w:rsid w:val="003734C7"/>
    <w:rsid w:val="003734E1"/>
    <w:rsid w:val="00373882"/>
    <w:rsid w:val="00374539"/>
    <w:rsid w:val="00374D9D"/>
    <w:rsid w:val="003765D8"/>
    <w:rsid w:val="00376944"/>
    <w:rsid w:val="00376C9D"/>
    <w:rsid w:val="00377D51"/>
    <w:rsid w:val="00380762"/>
    <w:rsid w:val="003807E4"/>
    <w:rsid w:val="00380C4A"/>
    <w:rsid w:val="00380CDE"/>
    <w:rsid w:val="00380EDC"/>
    <w:rsid w:val="00381377"/>
    <w:rsid w:val="00382004"/>
    <w:rsid w:val="00382104"/>
    <w:rsid w:val="00382873"/>
    <w:rsid w:val="00382AE8"/>
    <w:rsid w:val="00383327"/>
    <w:rsid w:val="0038346D"/>
    <w:rsid w:val="0038447F"/>
    <w:rsid w:val="00384A74"/>
    <w:rsid w:val="00385261"/>
    <w:rsid w:val="00385830"/>
    <w:rsid w:val="00385A29"/>
    <w:rsid w:val="00385B59"/>
    <w:rsid w:val="00385E36"/>
    <w:rsid w:val="00387B0B"/>
    <w:rsid w:val="00387C8C"/>
    <w:rsid w:val="003901E7"/>
    <w:rsid w:val="00391350"/>
    <w:rsid w:val="003919D7"/>
    <w:rsid w:val="003930ED"/>
    <w:rsid w:val="00393962"/>
    <w:rsid w:val="00393A33"/>
    <w:rsid w:val="0039412E"/>
    <w:rsid w:val="0039617C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5D5"/>
    <w:rsid w:val="003A66FB"/>
    <w:rsid w:val="003A7101"/>
    <w:rsid w:val="003A780F"/>
    <w:rsid w:val="003A7F32"/>
    <w:rsid w:val="003B0AD3"/>
    <w:rsid w:val="003B13CC"/>
    <w:rsid w:val="003B2397"/>
    <w:rsid w:val="003B29E0"/>
    <w:rsid w:val="003B2A22"/>
    <w:rsid w:val="003B32AE"/>
    <w:rsid w:val="003B3D6C"/>
    <w:rsid w:val="003B4155"/>
    <w:rsid w:val="003B4163"/>
    <w:rsid w:val="003B47ED"/>
    <w:rsid w:val="003B4835"/>
    <w:rsid w:val="003B4DBB"/>
    <w:rsid w:val="003B5BB4"/>
    <w:rsid w:val="003B5BFE"/>
    <w:rsid w:val="003B7EC0"/>
    <w:rsid w:val="003C0FA7"/>
    <w:rsid w:val="003C121E"/>
    <w:rsid w:val="003C14A2"/>
    <w:rsid w:val="003C25F8"/>
    <w:rsid w:val="003C27C0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3C74"/>
    <w:rsid w:val="003D4270"/>
    <w:rsid w:val="003D4522"/>
    <w:rsid w:val="003D466D"/>
    <w:rsid w:val="003D4F95"/>
    <w:rsid w:val="003D510E"/>
    <w:rsid w:val="003D57A5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0A65"/>
    <w:rsid w:val="003E2B57"/>
    <w:rsid w:val="003E3302"/>
    <w:rsid w:val="003E3878"/>
    <w:rsid w:val="003E4219"/>
    <w:rsid w:val="003E42BA"/>
    <w:rsid w:val="003E4725"/>
    <w:rsid w:val="003E4AF6"/>
    <w:rsid w:val="003E4E1D"/>
    <w:rsid w:val="003E5318"/>
    <w:rsid w:val="003E5AA9"/>
    <w:rsid w:val="003E6845"/>
    <w:rsid w:val="003E73C4"/>
    <w:rsid w:val="003E73E8"/>
    <w:rsid w:val="003E76E9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0B93"/>
    <w:rsid w:val="0040123B"/>
    <w:rsid w:val="00402AB5"/>
    <w:rsid w:val="00402BDC"/>
    <w:rsid w:val="00403467"/>
    <w:rsid w:val="00405161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112D"/>
    <w:rsid w:val="00422188"/>
    <w:rsid w:val="00422391"/>
    <w:rsid w:val="00422B46"/>
    <w:rsid w:val="00422BBD"/>
    <w:rsid w:val="0042325E"/>
    <w:rsid w:val="0042413D"/>
    <w:rsid w:val="0042446D"/>
    <w:rsid w:val="00424619"/>
    <w:rsid w:val="004249E6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49"/>
    <w:rsid w:val="00435BEB"/>
    <w:rsid w:val="00436006"/>
    <w:rsid w:val="00436107"/>
    <w:rsid w:val="004364BC"/>
    <w:rsid w:val="004370F4"/>
    <w:rsid w:val="00437395"/>
    <w:rsid w:val="0043789B"/>
    <w:rsid w:val="0044083A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5FED"/>
    <w:rsid w:val="00447B9D"/>
    <w:rsid w:val="00450002"/>
    <w:rsid w:val="00450456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607F5"/>
    <w:rsid w:val="0046094E"/>
    <w:rsid w:val="00461402"/>
    <w:rsid w:val="00461508"/>
    <w:rsid w:val="004618FB"/>
    <w:rsid w:val="00461ED8"/>
    <w:rsid w:val="004620CF"/>
    <w:rsid w:val="0046287B"/>
    <w:rsid w:val="0046457D"/>
    <w:rsid w:val="004656E0"/>
    <w:rsid w:val="004657FC"/>
    <w:rsid w:val="0046631D"/>
    <w:rsid w:val="00467943"/>
    <w:rsid w:val="00467984"/>
    <w:rsid w:val="00467BC6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2250"/>
    <w:rsid w:val="00483798"/>
    <w:rsid w:val="004846D0"/>
    <w:rsid w:val="00484E1E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5D2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978E4"/>
    <w:rsid w:val="004A0539"/>
    <w:rsid w:val="004A0589"/>
    <w:rsid w:val="004A0C43"/>
    <w:rsid w:val="004A1BE9"/>
    <w:rsid w:val="004A1E7C"/>
    <w:rsid w:val="004A20D9"/>
    <w:rsid w:val="004A274A"/>
    <w:rsid w:val="004A29D5"/>
    <w:rsid w:val="004A2F49"/>
    <w:rsid w:val="004A33F3"/>
    <w:rsid w:val="004A3878"/>
    <w:rsid w:val="004A3A8E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2041"/>
    <w:rsid w:val="004B2312"/>
    <w:rsid w:val="004B24E8"/>
    <w:rsid w:val="004B2C80"/>
    <w:rsid w:val="004B337B"/>
    <w:rsid w:val="004B3942"/>
    <w:rsid w:val="004B4079"/>
    <w:rsid w:val="004B4C0D"/>
    <w:rsid w:val="004B5557"/>
    <w:rsid w:val="004B5767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C7B8C"/>
    <w:rsid w:val="004D072C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329"/>
    <w:rsid w:val="004D4FCC"/>
    <w:rsid w:val="004D5E6F"/>
    <w:rsid w:val="004D74D8"/>
    <w:rsid w:val="004D76BC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261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E00"/>
    <w:rsid w:val="004F0F29"/>
    <w:rsid w:val="004F1171"/>
    <w:rsid w:val="004F2CAA"/>
    <w:rsid w:val="004F34CB"/>
    <w:rsid w:val="004F3628"/>
    <w:rsid w:val="004F4AB5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3D79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527D"/>
    <w:rsid w:val="00515641"/>
    <w:rsid w:val="00516639"/>
    <w:rsid w:val="00516D17"/>
    <w:rsid w:val="00517385"/>
    <w:rsid w:val="00517C14"/>
    <w:rsid w:val="00517E68"/>
    <w:rsid w:val="005203F1"/>
    <w:rsid w:val="005203FC"/>
    <w:rsid w:val="0052160C"/>
    <w:rsid w:val="005216E9"/>
    <w:rsid w:val="00521BC3"/>
    <w:rsid w:val="00523145"/>
    <w:rsid w:val="00523169"/>
    <w:rsid w:val="005232E8"/>
    <w:rsid w:val="00523882"/>
    <w:rsid w:val="005245E1"/>
    <w:rsid w:val="00524DF5"/>
    <w:rsid w:val="00525564"/>
    <w:rsid w:val="00525B22"/>
    <w:rsid w:val="005260FA"/>
    <w:rsid w:val="00526AE3"/>
    <w:rsid w:val="005270F2"/>
    <w:rsid w:val="005278F8"/>
    <w:rsid w:val="00530CC7"/>
    <w:rsid w:val="00531632"/>
    <w:rsid w:val="005320D9"/>
    <w:rsid w:val="00535148"/>
    <w:rsid w:val="00535EEB"/>
    <w:rsid w:val="00536175"/>
    <w:rsid w:val="005363D8"/>
    <w:rsid w:val="00537210"/>
    <w:rsid w:val="00537C8A"/>
    <w:rsid w:val="005405C1"/>
    <w:rsid w:val="00540647"/>
    <w:rsid w:val="00541253"/>
    <w:rsid w:val="00541A98"/>
    <w:rsid w:val="00541BD0"/>
    <w:rsid w:val="00541C29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47636"/>
    <w:rsid w:val="0054786B"/>
    <w:rsid w:val="005507AD"/>
    <w:rsid w:val="005511D0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448"/>
    <w:rsid w:val="00556CF1"/>
    <w:rsid w:val="00556DCC"/>
    <w:rsid w:val="00557BFB"/>
    <w:rsid w:val="005605B7"/>
    <w:rsid w:val="00560945"/>
    <w:rsid w:val="00560B9E"/>
    <w:rsid w:val="00560D27"/>
    <w:rsid w:val="0056282D"/>
    <w:rsid w:val="0056376E"/>
    <w:rsid w:val="00563F87"/>
    <w:rsid w:val="00564066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1E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8782C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3B2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5E90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B6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346E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316"/>
    <w:rsid w:val="005E4986"/>
    <w:rsid w:val="005E4B59"/>
    <w:rsid w:val="005E53B7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1AB"/>
    <w:rsid w:val="005F46F3"/>
    <w:rsid w:val="005F4768"/>
    <w:rsid w:val="005F4CD1"/>
    <w:rsid w:val="005F55E7"/>
    <w:rsid w:val="005F5768"/>
    <w:rsid w:val="005F5A80"/>
    <w:rsid w:val="005F5CCE"/>
    <w:rsid w:val="005F5D85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936"/>
    <w:rsid w:val="00603DBF"/>
    <w:rsid w:val="006044F3"/>
    <w:rsid w:val="006044FF"/>
    <w:rsid w:val="00604967"/>
    <w:rsid w:val="0060691A"/>
    <w:rsid w:val="006069B1"/>
    <w:rsid w:val="00606BA3"/>
    <w:rsid w:val="00606F51"/>
    <w:rsid w:val="006077E4"/>
    <w:rsid w:val="006079BD"/>
    <w:rsid w:val="00607CC5"/>
    <w:rsid w:val="00607F56"/>
    <w:rsid w:val="006101DD"/>
    <w:rsid w:val="0061021B"/>
    <w:rsid w:val="00610288"/>
    <w:rsid w:val="006103F1"/>
    <w:rsid w:val="00611FA0"/>
    <w:rsid w:val="00613AA0"/>
    <w:rsid w:val="006142AD"/>
    <w:rsid w:val="006143DE"/>
    <w:rsid w:val="00614828"/>
    <w:rsid w:val="00614E5C"/>
    <w:rsid w:val="006157DA"/>
    <w:rsid w:val="006158B4"/>
    <w:rsid w:val="00616C25"/>
    <w:rsid w:val="00616FC7"/>
    <w:rsid w:val="00617204"/>
    <w:rsid w:val="00617430"/>
    <w:rsid w:val="006202C9"/>
    <w:rsid w:val="006203E6"/>
    <w:rsid w:val="006209F9"/>
    <w:rsid w:val="0062129A"/>
    <w:rsid w:val="00621566"/>
    <w:rsid w:val="00621955"/>
    <w:rsid w:val="006219CC"/>
    <w:rsid w:val="00621EE0"/>
    <w:rsid w:val="00622B00"/>
    <w:rsid w:val="00622BB9"/>
    <w:rsid w:val="00622CC4"/>
    <w:rsid w:val="00622F3D"/>
    <w:rsid w:val="006241E5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895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4B3A"/>
    <w:rsid w:val="006455C4"/>
    <w:rsid w:val="006457E6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3D43"/>
    <w:rsid w:val="0065412C"/>
    <w:rsid w:val="0065427A"/>
    <w:rsid w:val="006549BF"/>
    <w:rsid w:val="00656DF7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937"/>
    <w:rsid w:val="00682390"/>
    <w:rsid w:val="00682501"/>
    <w:rsid w:val="00682632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C0D"/>
    <w:rsid w:val="00691E55"/>
    <w:rsid w:val="00692A72"/>
    <w:rsid w:val="00693174"/>
    <w:rsid w:val="0069348D"/>
    <w:rsid w:val="0069412F"/>
    <w:rsid w:val="00696090"/>
    <w:rsid w:val="00697272"/>
    <w:rsid w:val="00697454"/>
    <w:rsid w:val="00697C84"/>
    <w:rsid w:val="006A11E0"/>
    <w:rsid w:val="006A15C9"/>
    <w:rsid w:val="006A1ACE"/>
    <w:rsid w:val="006A1B0A"/>
    <w:rsid w:val="006A2672"/>
    <w:rsid w:val="006A2A1C"/>
    <w:rsid w:val="006A2B1D"/>
    <w:rsid w:val="006A2B4A"/>
    <w:rsid w:val="006A30EA"/>
    <w:rsid w:val="006A3119"/>
    <w:rsid w:val="006A3452"/>
    <w:rsid w:val="006A366F"/>
    <w:rsid w:val="006A3CB4"/>
    <w:rsid w:val="006A3EEF"/>
    <w:rsid w:val="006A5769"/>
    <w:rsid w:val="006A589D"/>
    <w:rsid w:val="006A5931"/>
    <w:rsid w:val="006A5B77"/>
    <w:rsid w:val="006A60D5"/>
    <w:rsid w:val="006A6E06"/>
    <w:rsid w:val="006A7570"/>
    <w:rsid w:val="006B0489"/>
    <w:rsid w:val="006B0D8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4F06"/>
    <w:rsid w:val="006B5AE4"/>
    <w:rsid w:val="006B60CA"/>
    <w:rsid w:val="006B6DB5"/>
    <w:rsid w:val="006B7DF6"/>
    <w:rsid w:val="006C0189"/>
    <w:rsid w:val="006C042D"/>
    <w:rsid w:val="006C079F"/>
    <w:rsid w:val="006C19D1"/>
    <w:rsid w:val="006C1BDE"/>
    <w:rsid w:val="006C2B48"/>
    <w:rsid w:val="006C346A"/>
    <w:rsid w:val="006C37F5"/>
    <w:rsid w:val="006C3A9E"/>
    <w:rsid w:val="006C3FF7"/>
    <w:rsid w:val="006C43CC"/>
    <w:rsid w:val="006C5899"/>
    <w:rsid w:val="006C5A0E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4F6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5B7F"/>
    <w:rsid w:val="006E65EF"/>
    <w:rsid w:val="006E71E2"/>
    <w:rsid w:val="006E7DBE"/>
    <w:rsid w:val="006F0035"/>
    <w:rsid w:val="006F040E"/>
    <w:rsid w:val="006F0AFB"/>
    <w:rsid w:val="006F12F2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1DDC"/>
    <w:rsid w:val="007024CD"/>
    <w:rsid w:val="00702918"/>
    <w:rsid w:val="00705385"/>
    <w:rsid w:val="007062B8"/>
    <w:rsid w:val="00706671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0FEA"/>
    <w:rsid w:val="007316E0"/>
    <w:rsid w:val="007322AA"/>
    <w:rsid w:val="007322C7"/>
    <w:rsid w:val="00732B1F"/>
    <w:rsid w:val="007337B0"/>
    <w:rsid w:val="00733BAF"/>
    <w:rsid w:val="00733D00"/>
    <w:rsid w:val="00733D9D"/>
    <w:rsid w:val="00734951"/>
    <w:rsid w:val="00734CBE"/>
    <w:rsid w:val="0073553F"/>
    <w:rsid w:val="00735766"/>
    <w:rsid w:val="007357A2"/>
    <w:rsid w:val="00736417"/>
    <w:rsid w:val="007366B0"/>
    <w:rsid w:val="00736B6B"/>
    <w:rsid w:val="00736D4C"/>
    <w:rsid w:val="007370F8"/>
    <w:rsid w:val="0073718F"/>
    <w:rsid w:val="0073763D"/>
    <w:rsid w:val="00740322"/>
    <w:rsid w:val="00740355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68C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8C9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5F09"/>
    <w:rsid w:val="00756761"/>
    <w:rsid w:val="00757B7A"/>
    <w:rsid w:val="007603B4"/>
    <w:rsid w:val="00760E3C"/>
    <w:rsid w:val="007611FA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730"/>
    <w:rsid w:val="007678AE"/>
    <w:rsid w:val="0077113C"/>
    <w:rsid w:val="00772292"/>
    <w:rsid w:val="00774242"/>
    <w:rsid w:val="00774821"/>
    <w:rsid w:val="00774A86"/>
    <w:rsid w:val="007759C7"/>
    <w:rsid w:val="00776A66"/>
    <w:rsid w:val="007777CB"/>
    <w:rsid w:val="007778F4"/>
    <w:rsid w:val="00777A19"/>
    <w:rsid w:val="00777BA6"/>
    <w:rsid w:val="00777F28"/>
    <w:rsid w:val="007801F5"/>
    <w:rsid w:val="0078034A"/>
    <w:rsid w:val="00780D3F"/>
    <w:rsid w:val="00780DCD"/>
    <w:rsid w:val="007810F3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4B6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4F93"/>
    <w:rsid w:val="0079514B"/>
    <w:rsid w:val="0079573B"/>
    <w:rsid w:val="00795D5C"/>
    <w:rsid w:val="00795F47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5BC8"/>
    <w:rsid w:val="007A64FD"/>
    <w:rsid w:val="007A6A73"/>
    <w:rsid w:val="007A6CB9"/>
    <w:rsid w:val="007A6F3B"/>
    <w:rsid w:val="007A7DD7"/>
    <w:rsid w:val="007A7F49"/>
    <w:rsid w:val="007B008F"/>
    <w:rsid w:val="007B08E9"/>
    <w:rsid w:val="007B0D05"/>
    <w:rsid w:val="007B285E"/>
    <w:rsid w:val="007B2EFF"/>
    <w:rsid w:val="007B33D5"/>
    <w:rsid w:val="007B39B4"/>
    <w:rsid w:val="007B4120"/>
    <w:rsid w:val="007B4827"/>
    <w:rsid w:val="007B4B3D"/>
    <w:rsid w:val="007B5197"/>
    <w:rsid w:val="007B5AA4"/>
    <w:rsid w:val="007B60BB"/>
    <w:rsid w:val="007B6718"/>
    <w:rsid w:val="007B69AE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6E3"/>
    <w:rsid w:val="007C387E"/>
    <w:rsid w:val="007C4EAC"/>
    <w:rsid w:val="007C5932"/>
    <w:rsid w:val="007C5CA4"/>
    <w:rsid w:val="007C5F30"/>
    <w:rsid w:val="007C76B7"/>
    <w:rsid w:val="007C77F3"/>
    <w:rsid w:val="007C786A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1DC0"/>
    <w:rsid w:val="007E20AA"/>
    <w:rsid w:val="007E268C"/>
    <w:rsid w:val="007E2DFF"/>
    <w:rsid w:val="007E3135"/>
    <w:rsid w:val="007E3314"/>
    <w:rsid w:val="007E3C22"/>
    <w:rsid w:val="007E4B03"/>
    <w:rsid w:val="007E5089"/>
    <w:rsid w:val="007E581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708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3214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3D9F"/>
    <w:rsid w:val="008241D7"/>
    <w:rsid w:val="00824786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468"/>
    <w:rsid w:val="0083359E"/>
    <w:rsid w:val="0083385A"/>
    <w:rsid w:val="00833D1F"/>
    <w:rsid w:val="00834AD3"/>
    <w:rsid w:val="008356C3"/>
    <w:rsid w:val="0083718C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8E3"/>
    <w:rsid w:val="00841D7F"/>
    <w:rsid w:val="0084245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7555"/>
    <w:rsid w:val="00847686"/>
    <w:rsid w:val="00847816"/>
    <w:rsid w:val="0085039B"/>
    <w:rsid w:val="0085046E"/>
    <w:rsid w:val="00850A6C"/>
    <w:rsid w:val="00850B65"/>
    <w:rsid w:val="008518D9"/>
    <w:rsid w:val="00851E81"/>
    <w:rsid w:val="00851F23"/>
    <w:rsid w:val="0085241E"/>
    <w:rsid w:val="00852448"/>
    <w:rsid w:val="0085281C"/>
    <w:rsid w:val="008534DE"/>
    <w:rsid w:val="00853813"/>
    <w:rsid w:val="008547E2"/>
    <w:rsid w:val="008552F8"/>
    <w:rsid w:val="00855A9F"/>
    <w:rsid w:val="00855B83"/>
    <w:rsid w:val="0085624B"/>
    <w:rsid w:val="00856648"/>
    <w:rsid w:val="00856EA1"/>
    <w:rsid w:val="0085754A"/>
    <w:rsid w:val="008577DE"/>
    <w:rsid w:val="00857C0A"/>
    <w:rsid w:val="00860196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499"/>
    <w:rsid w:val="008718D6"/>
    <w:rsid w:val="00871D56"/>
    <w:rsid w:val="00874989"/>
    <w:rsid w:val="00874E38"/>
    <w:rsid w:val="00875015"/>
    <w:rsid w:val="00875905"/>
    <w:rsid w:val="00875A6F"/>
    <w:rsid w:val="00875B6D"/>
    <w:rsid w:val="00876834"/>
    <w:rsid w:val="008773BF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12"/>
    <w:rsid w:val="00890185"/>
    <w:rsid w:val="008902D8"/>
    <w:rsid w:val="008914E2"/>
    <w:rsid w:val="008918A2"/>
    <w:rsid w:val="00892C15"/>
    <w:rsid w:val="008937E2"/>
    <w:rsid w:val="008942D0"/>
    <w:rsid w:val="0089515C"/>
    <w:rsid w:val="008956F7"/>
    <w:rsid w:val="008961D1"/>
    <w:rsid w:val="00896522"/>
    <w:rsid w:val="00897149"/>
    <w:rsid w:val="0089720B"/>
    <w:rsid w:val="00897445"/>
    <w:rsid w:val="0089790F"/>
    <w:rsid w:val="00897D2B"/>
    <w:rsid w:val="008A0475"/>
    <w:rsid w:val="008A0908"/>
    <w:rsid w:val="008A0A17"/>
    <w:rsid w:val="008A13C0"/>
    <w:rsid w:val="008A22FC"/>
    <w:rsid w:val="008A2389"/>
    <w:rsid w:val="008A26D9"/>
    <w:rsid w:val="008A28C2"/>
    <w:rsid w:val="008A3957"/>
    <w:rsid w:val="008A39CE"/>
    <w:rsid w:val="008A39D3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63D"/>
    <w:rsid w:val="008B3A10"/>
    <w:rsid w:val="008B3BEF"/>
    <w:rsid w:val="008B407F"/>
    <w:rsid w:val="008B4430"/>
    <w:rsid w:val="008B47E5"/>
    <w:rsid w:val="008B60D5"/>
    <w:rsid w:val="008B66CC"/>
    <w:rsid w:val="008B6749"/>
    <w:rsid w:val="008B6EA3"/>
    <w:rsid w:val="008B7293"/>
    <w:rsid w:val="008B7345"/>
    <w:rsid w:val="008B774B"/>
    <w:rsid w:val="008C01BF"/>
    <w:rsid w:val="008C08DC"/>
    <w:rsid w:val="008C0F73"/>
    <w:rsid w:val="008C434B"/>
    <w:rsid w:val="008C4680"/>
    <w:rsid w:val="008C4970"/>
    <w:rsid w:val="008C4985"/>
    <w:rsid w:val="008C4B30"/>
    <w:rsid w:val="008C6213"/>
    <w:rsid w:val="008C6ACE"/>
    <w:rsid w:val="008C6B35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56D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2CA"/>
    <w:rsid w:val="008D78A8"/>
    <w:rsid w:val="008E0077"/>
    <w:rsid w:val="008E097D"/>
    <w:rsid w:val="008E0F64"/>
    <w:rsid w:val="008E141C"/>
    <w:rsid w:val="008E160B"/>
    <w:rsid w:val="008E16BC"/>
    <w:rsid w:val="008E1FA3"/>
    <w:rsid w:val="008E2974"/>
    <w:rsid w:val="008E2C24"/>
    <w:rsid w:val="008E2E86"/>
    <w:rsid w:val="008E375A"/>
    <w:rsid w:val="008E3A90"/>
    <w:rsid w:val="008E4B16"/>
    <w:rsid w:val="008E4FB9"/>
    <w:rsid w:val="008E53D2"/>
    <w:rsid w:val="008E6152"/>
    <w:rsid w:val="008E64FC"/>
    <w:rsid w:val="008E692D"/>
    <w:rsid w:val="008E6D83"/>
    <w:rsid w:val="008E727F"/>
    <w:rsid w:val="008E72AD"/>
    <w:rsid w:val="008E7D1D"/>
    <w:rsid w:val="008E7D68"/>
    <w:rsid w:val="008F002C"/>
    <w:rsid w:val="008F1402"/>
    <w:rsid w:val="008F19F4"/>
    <w:rsid w:val="008F1E36"/>
    <w:rsid w:val="008F2371"/>
    <w:rsid w:val="008F2AA3"/>
    <w:rsid w:val="008F2CA6"/>
    <w:rsid w:val="008F337B"/>
    <w:rsid w:val="008F3638"/>
    <w:rsid w:val="008F38E9"/>
    <w:rsid w:val="008F3BB9"/>
    <w:rsid w:val="008F3D71"/>
    <w:rsid w:val="008F482A"/>
    <w:rsid w:val="008F4B9E"/>
    <w:rsid w:val="008F52BA"/>
    <w:rsid w:val="008F579B"/>
    <w:rsid w:val="008F5C0C"/>
    <w:rsid w:val="008F68AD"/>
    <w:rsid w:val="008F6F31"/>
    <w:rsid w:val="00900D41"/>
    <w:rsid w:val="00901336"/>
    <w:rsid w:val="009018A4"/>
    <w:rsid w:val="009019ED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B8F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082C"/>
    <w:rsid w:val="009210A5"/>
    <w:rsid w:val="00921F2A"/>
    <w:rsid w:val="009220A2"/>
    <w:rsid w:val="009227A6"/>
    <w:rsid w:val="00923884"/>
    <w:rsid w:val="00923AF8"/>
    <w:rsid w:val="00924355"/>
    <w:rsid w:val="00925886"/>
    <w:rsid w:val="00925EC3"/>
    <w:rsid w:val="00925F48"/>
    <w:rsid w:val="0092735B"/>
    <w:rsid w:val="00927640"/>
    <w:rsid w:val="0093074F"/>
    <w:rsid w:val="00930AA4"/>
    <w:rsid w:val="00930E14"/>
    <w:rsid w:val="00931069"/>
    <w:rsid w:val="00932011"/>
    <w:rsid w:val="009325E5"/>
    <w:rsid w:val="00932E84"/>
    <w:rsid w:val="0093307A"/>
    <w:rsid w:val="00933294"/>
    <w:rsid w:val="00933EC1"/>
    <w:rsid w:val="0093436A"/>
    <w:rsid w:val="00934ADA"/>
    <w:rsid w:val="00935F0F"/>
    <w:rsid w:val="00935F98"/>
    <w:rsid w:val="00936763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3AC4"/>
    <w:rsid w:val="00944653"/>
    <w:rsid w:val="00944967"/>
    <w:rsid w:val="00945038"/>
    <w:rsid w:val="0094650F"/>
    <w:rsid w:val="0094680D"/>
    <w:rsid w:val="00950834"/>
    <w:rsid w:val="00950893"/>
    <w:rsid w:val="00951F61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6F99"/>
    <w:rsid w:val="00957D64"/>
    <w:rsid w:val="00960939"/>
    <w:rsid w:val="00960B7A"/>
    <w:rsid w:val="00960DB2"/>
    <w:rsid w:val="00960DE7"/>
    <w:rsid w:val="0096103B"/>
    <w:rsid w:val="009611CE"/>
    <w:rsid w:val="00962BD1"/>
    <w:rsid w:val="00962C02"/>
    <w:rsid w:val="00963416"/>
    <w:rsid w:val="00963604"/>
    <w:rsid w:val="0096388F"/>
    <w:rsid w:val="0096391E"/>
    <w:rsid w:val="00963C93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257B"/>
    <w:rsid w:val="00972F98"/>
    <w:rsid w:val="00973D31"/>
    <w:rsid w:val="00974EBA"/>
    <w:rsid w:val="00975168"/>
    <w:rsid w:val="009753AA"/>
    <w:rsid w:val="00975C38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4164"/>
    <w:rsid w:val="00984AC4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1C31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5EF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4EC8"/>
    <w:rsid w:val="009C58A2"/>
    <w:rsid w:val="009C5A62"/>
    <w:rsid w:val="009C64B2"/>
    <w:rsid w:val="009C6862"/>
    <w:rsid w:val="009C7251"/>
    <w:rsid w:val="009C76C1"/>
    <w:rsid w:val="009C7809"/>
    <w:rsid w:val="009C7979"/>
    <w:rsid w:val="009D0B47"/>
    <w:rsid w:val="009D1268"/>
    <w:rsid w:val="009D12CB"/>
    <w:rsid w:val="009D16B7"/>
    <w:rsid w:val="009D1872"/>
    <w:rsid w:val="009D2421"/>
    <w:rsid w:val="009D2596"/>
    <w:rsid w:val="009D3012"/>
    <w:rsid w:val="009D455D"/>
    <w:rsid w:val="009D4654"/>
    <w:rsid w:val="009D6BC1"/>
    <w:rsid w:val="009D6C12"/>
    <w:rsid w:val="009D6D1B"/>
    <w:rsid w:val="009E0168"/>
    <w:rsid w:val="009E042D"/>
    <w:rsid w:val="009E06D7"/>
    <w:rsid w:val="009E0B7B"/>
    <w:rsid w:val="009E0C77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281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3A9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A91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49C"/>
    <w:rsid w:val="00A139F5"/>
    <w:rsid w:val="00A14117"/>
    <w:rsid w:val="00A1413A"/>
    <w:rsid w:val="00A14619"/>
    <w:rsid w:val="00A14C84"/>
    <w:rsid w:val="00A14E70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6C5F"/>
    <w:rsid w:val="00A276D0"/>
    <w:rsid w:val="00A279E6"/>
    <w:rsid w:val="00A27C08"/>
    <w:rsid w:val="00A302FF"/>
    <w:rsid w:val="00A306C5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AAC"/>
    <w:rsid w:val="00A42CE5"/>
    <w:rsid w:val="00A43B90"/>
    <w:rsid w:val="00A43FB9"/>
    <w:rsid w:val="00A4576B"/>
    <w:rsid w:val="00A46313"/>
    <w:rsid w:val="00A46345"/>
    <w:rsid w:val="00A470CE"/>
    <w:rsid w:val="00A479A2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50A"/>
    <w:rsid w:val="00A648FB"/>
    <w:rsid w:val="00A65137"/>
    <w:rsid w:val="00A658B0"/>
    <w:rsid w:val="00A65E4F"/>
    <w:rsid w:val="00A66699"/>
    <w:rsid w:val="00A66CF5"/>
    <w:rsid w:val="00A70656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77E"/>
    <w:rsid w:val="00A808A8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75D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65F"/>
    <w:rsid w:val="00A93918"/>
    <w:rsid w:val="00A94A37"/>
    <w:rsid w:val="00A94ADB"/>
    <w:rsid w:val="00A94DFF"/>
    <w:rsid w:val="00A952FA"/>
    <w:rsid w:val="00A9693B"/>
    <w:rsid w:val="00A96BA8"/>
    <w:rsid w:val="00A97A0E"/>
    <w:rsid w:val="00A97DBA"/>
    <w:rsid w:val="00A97E8F"/>
    <w:rsid w:val="00AA0A84"/>
    <w:rsid w:val="00AA0B2B"/>
    <w:rsid w:val="00AA17BC"/>
    <w:rsid w:val="00AA1BD7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1AD8"/>
    <w:rsid w:val="00AB26C2"/>
    <w:rsid w:val="00AB2831"/>
    <w:rsid w:val="00AB2CEA"/>
    <w:rsid w:val="00AB334B"/>
    <w:rsid w:val="00AB3D3E"/>
    <w:rsid w:val="00AB3E11"/>
    <w:rsid w:val="00AB3E1D"/>
    <w:rsid w:val="00AB3F4B"/>
    <w:rsid w:val="00AB587B"/>
    <w:rsid w:val="00AB5B0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1CA4"/>
    <w:rsid w:val="00AC2504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BD0"/>
    <w:rsid w:val="00AD1E62"/>
    <w:rsid w:val="00AD48CD"/>
    <w:rsid w:val="00AD4A56"/>
    <w:rsid w:val="00AD4B17"/>
    <w:rsid w:val="00AD4B8B"/>
    <w:rsid w:val="00AD4ECD"/>
    <w:rsid w:val="00AD5E9A"/>
    <w:rsid w:val="00AD6249"/>
    <w:rsid w:val="00AD7427"/>
    <w:rsid w:val="00AD7CC6"/>
    <w:rsid w:val="00AE023F"/>
    <w:rsid w:val="00AE0F98"/>
    <w:rsid w:val="00AE1F0A"/>
    <w:rsid w:val="00AE2C30"/>
    <w:rsid w:val="00AE2D4B"/>
    <w:rsid w:val="00AE3916"/>
    <w:rsid w:val="00AE4825"/>
    <w:rsid w:val="00AE4CEC"/>
    <w:rsid w:val="00AE4F99"/>
    <w:rsid w:val="00AE5030"/>
    <w:rsid w:val="00AE56F7"/>
    <w:rsid w:val="00AE59F6"/>
    <w:rsid w:val="00AE626C"/>
    <w:rsid w:val="00AE6EA4"/>
    <w:rsid w:val="00AE771B"/>
    <w:rsid w:val="00AE7D3D"/>
    <w:rsid w:val="00AF0163"/>
    <w:rsid w:val="00AF01B2"/>
    <w:rsid w:val="00AF06E1"/>
    <w:rsid w:val="00AF1DBA"/>
    <w:rsid w:val="00AF3758"/>
    <w:rsid w:val="00AF3AEA"/>
    <w:rsid w:val="00AF3C7C"/>
    <w:rsid w:val="00AF4085"/>
    <w:rsid w:val="00AF42F3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0D4B"/>
    <w:rsid w:val="00B010FE"/>
    <w:rsid w:val="00B01136"/>
    <w:rsid w:val="00B01155"/>
    <w:rsid w:val="00B01533"/>
    <w:rsid w:val="00B022DB"/>
    <w:rsid w:val="00B03638"/>
    <w:rsid w:val="00B03649"/>
    <w:rsid w:val="00B05BC9"/>
    <w:rsid w:val="00B07240"/>
    <w:rsid w:val="00B10211"/>
    <w:rsid w:val="00B115DD"/>
    <w:rsid w:val="00B11C8E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2A6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9CF"/>
    <w:rsid w:val="00B34AE4"/>
    <w:rsid w:val="00B3619C"/>
    <w:rsid w:val="00B3658F"/>
    <w:rsid w:val="00B367D3"/>
    <w:rsid w:val="00B36B34"/>
    <w:rsid w:val="00B373C7"/>
    <w:rsid w:val="00B40010"/>
    <w:rsid w:val="00B407E6"/>
    <w:rsid w:val="00B40A0F"/>
    <w:rsid w:val="00B40F27"/>
    <w:rsid w:val="00B420A2"/>
    <w:rsid w:val="00B438BA"/>
    <w:rsid w:val="00B43BB0"/>
    <w:rsid w:val="00B440B8"/>
    <w:rsid w:val="00B4438C"/>
    <w:rsid w:val="00B4459D"/>
    <w:rsid w:val="00B4476D"/>
    <w:rsid w:val="00B45425"/>
    <w:rsid w:val="00B455FA"/>
    <w:rsid w:val="00B4565C"/>
    <w:rsid w:val="00B45D46"/>
    <w:rsid w:val="00B479C6"/>
    <w:rsid w:val="00B47AD0"/>
    <w:rsid w:val="00B47CDA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17E7"/>
    <w:rsid w:val="00B62871"/>
    <w:rsid w:val="00B6292F"/>
    <w:rsid w:val="00B62BD4"/>
    <w:rsid w:val="00B62CFE"/>
    <w:rsid w:val="00B62E7E"/>
    <w:rsid w:val="00B632A9"/>
    <w:rsid w:val="00B634E2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B22"/>
    <w:rsid w:val="00B74CD3"/>
    <w:rsid w:val="00B74EC0"/>
    <w:rsid w:val="00B761C1"/>
    <w:rsid w:val="00B761FC"/>
    <w:rsid w:val="00B76689"/>
    <w:rsid w:val="00B76CB9"/>
    <w:rsid w:val="00B7774E"/>
    <w:rsid w:val="00B77C4B"/>
    <w:rsid w:val="00B80A5A"/>
    <w:rsid w:val="00B811A9"/>
    <w:rsid w:val="00B816E2"/>
    <w:rsid w:val="00B823A7"/>
    <w:rsid w:val="00B8245C"/>
    <w:rsid w:val="00B82758"/>
    <w:rsid w:val="00B82845"/>
    <w:rsid w:val="00B8297A"/>
    <w:rsid w:val="00B8299D"/>
    <w:rsid w:val="00B82BB2"/>
    <w:rsid w:val="00B82FD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01DD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C2C"/>
    <w:rsid w:val="00BA1EDB"/>
    <w:rsid w:val="00BA2325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B4F"/>
    <w:rsid w:val="00BA7443"/>
    <w:rsid w:val="00BA7692"/>
    <w:rsid w:val="00BB0299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A7C"/>
    <w:rsid w:val="00BB2B6B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B7ABD"/>
    <w:rsid w:val="00BB7D9A"/>
    <w:rsid w:val="00BB7DAD"/>
    <w:rsid w:val="00BC01E2"/>
    <w:rsid w:val="00BC1F7C"/>
    <w:rsid w:val="00BC269A"/>
    <w:rsid w:val="00BC2E87"/>
    <w:rsid w:val="00BC3447"/>
    <w:rsid w:val="00BC38B1"/>
    <w:rsid w:val="00BC3E9C"/>
    <w:rsid w:val="00BC40B9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1E07"/>
    <w:rsid w:val="00BD1EE5"/>
    <w:rsid w:val="00BD23B3"/>
    <w:rsid w:val="00BD34B6"/>
    <w:rsid w:val="00BD3AA2"/>
    <w:rsid w:val="00BD3AD5"/>
    <w:rsid w:val="00BD46E5"/>
    <w:rsid w:val="00BD4B70"/>
    <w:rsid w:val="00BD4E33"/>
    <w:rsid w:val="00BD5271"/>
    <w:rsid w:val="00BD537B"/>
    <w:rsid w:val="00BD6440"/>
    <w:rsid w:val="00BD6478"/>
    <w:rsid w:val="00BD79AE"/>
    <w:rsid w:val="00BE0773"/>
    <w:rsid w:val="00BE1DF1"/>
    <w:rsid w:val="00BE1FB4"/>
    <w:rsid w:val="00BE22D8"/>
    <w:rsid w:val="00BE2638"/>
    <w:rsid w:val="00BE2957"/>
    <w:rsid w:val="00BE34A5"/>
    <w:rsid w:val="00BE3711"/>
    <w:rsid w:val="00BE447A"/>
    <w:rsid w:val="00BE4AC4"/>
    <w:rsid w:val="00BE5518"/>
    <w:rsid w:val="00BE5594"/>
    <w:rsid w:val="00BE5C28"/>
    <w:rsid w:val="00BE67BA"/>
    <w:rsid w:val="00BE73C9"/>
    <w:rsid w:val="00BE755B"/>
    <w:rsid w:val="00BE7614"/>
    <w:rsid w:val="00BF10BA"/>
    <w:rsid w:val="00BF11B2"/>
    <w:rsid w:val="00BF228C"/>
    <w:rsid w:val="00BF2ED1"/>
    <w:rsid w:val="00BF37B5"/>
    <w:rsid w:val="00BF3CC2"/>
    <w:rsid w:val="00BF3EA7"/>
    <w:rsid w:val="00BF429B"/>
    <w:rsid w:val="00BF4389"/>
    <w:rsid w:val="00BF49C3"/>
    <w:rsid w:val="00BF4A05"/>
    <w:rsid w:val="00BF56E0"/>
    <w:rsid w:val="00BF6A77"/>
    <w:rsid w:val="00BF7284"/>
    <w:rsid w:val="00BF75C9"/>
    <w:rsid w:val="00BF76AE"/>
    <w:rsid w:val="00BF79AF"/>
    <w:rsid w:val="00BF7F85"/>
    <w:rsid w:val="00C009C4"/>
    <w:rsid w:val="00C01243"/>
    <w:rsid w:val="00C0125E"/>
    <w:rsid w:val="00C013E6"/>
    <w:rsid w:val="00C01489"/>
    <w:rsid w:val="00C01E43"/>
    <w:rsid w:val="00C030DE"/>
    <w:rsid w:val="00C030E0"/>
    <w:rsid w:val="00C041B3"/>
    <w:rsid w:val="00C04AAE"/>
    <w:rsid w:val="00C05082"/>
    <w:rsid w:val="00C050D2"/>
    <w:rsid w:val="00C05487"/>
    <w:rsid w:val="00C063D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5CD8"/>
    <w:rsid w:val="00C26CE7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551"/>
    <w:rsid w:val="00C66956"/>
    <w:rsid w:val="00C6754A"/>
    <w:rsid w:val="00C7064B"/>
    <w:rsid w:val="00C70755"/>
    <w:rsid w:val="00C711F3"/>
    <w:rsid w:val="00C7158E"/>
    <w:rsid w:val="00C7163F"/>
    <w:rsid w:val="00C7250B"/>
    <w:rsid w:val="00C72CC9"/>
    <w:rsid w:val="00C7346B"/>
    <w:rsid w:val="00C73E92"/>
    <w:rsid w:val="00C73F50"/>
    <w:rsid w:val="00C74027"/>
    <w:rsid w:val="00C747A4"/>
    <w:rsid w:val="00C74800"/>
    <w:rsid w:val="00C756F5"/>
    <w:rsid w:val="00C7712E"/>
    <w:rsid w:val="00C771B7"/>
    <w:rsid w:val="00C77C0E"/>
    <w:rsid w:val="00C80A9C"/>
    <w:rsid w:val="00C81358"/>
    <w:rsid w:val="00C8154E"/>
    <w:rsid w:val="00C81917"/>
    <w:rsid w:val="00C81F7A"/>
    <w:rsid w:val="00C81FF3"/>
    <w:rsid w:val="00C82E65"/>
    <w:rsid w:val="00C8306D"/>
    <w:rsid w:val="00C83215"/>
    <w:rsid w:val="00C83D9A"/>
    <w:rsid w:val="00C84114"/>
    <w:rsid w:val="00C8486C"/>
    <w:rsid w:val="00C84B09"/>
    <w:rsid w:val="00C84C34"/>
    <w:rsid w:val="00C859E0"/>
    <w:rsid w:val="00C860C6"/>
    <w:rsid w:val="00C86E7B"/>
    <w:rsid w:val="00C87585"/>
    <w:rsid w:val="00C87616"/>
    <w:rsid w:val="00C87F9D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9E7"/>
    <w:rsid w:val="00CA0A3A"/>
    <w:rsid w:val="00CA107B"/>
    <w:rsid w:val="00CA11B4"/>
    <w:rsid w:val="00CA1898"/>
    <w:rsid w:val="00CA1EDE"/>
    <w:rsid w:val="00CA1F4C"/>
    <w:rsid w:val="00CA28E6"/>
    <w:rsid w:val="00CA384D"/>
    <w:rsid w:val="00CA4784"/>
    <w:rsid w:val="00CA47EF"/>
    <w:rsid w:val="00CA484D"/>
    <w:rsid w:val="00CA5A25"/>
    <w:rsid w:val="00CA625F"/>
    <w:rsid w:val="00CA6E68"/>
    <w:rsid w:val="00CB0535"/>
    <w:rsid w:val="00CB060A"/>
    <w:rsid w:val="00CB071A"/>
    <w:rsid w:val="00CB161B"/>
    <w:rsid w:val="00CB1C25"/>
    <w:rsid w:val="00CB30D1"/>
    <w:rsid w:val="00CB37B0"/>
    <w:rsid w:val="00CB38AE"/>
    <w:rsid w:val="00CB40A4"/>
    <w:rsid w:val="00CB471B"/>
    <w:rsid w:val="00CB48DD"/>
    <w:rsid w:val="00CB51EE"/>
    <w:rsid w:val="00CB540A"/>
    <w:rsid w:val="00CB5C2A"/>
    <w:rsid w:val="00CB5CA4"/>
    <w:rsid w:val="00CB5DDE"/>
    <w:rsid w:val="00CB5E1A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0B33"/>
    <w:rsid w:val="00CC11E5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2DA"/>
    <w:rsid w:val="00CE7F75"/>
    <w:rsid w:val="00CF01FB"/>
    <w:rsid w:val="00CF0476"/>
    <w:rsid w:val="00CF0898"/>
    <w:rsid w:val="00CF0AEF"/>
    <w:rsid w:val="00CF0C91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5163"/>
    <w:rsid w:val="00D05D30"/>
    <w:rsid w:val="00D05FA7"/>
    <w:rsid w:val="00D06802"/>
    <w:rsid w:val="00D06ADD"/>
    <w:rsid w:val="00D10042"/>
    <w:rsid w:val="00D10C71"/>
    <w:rsid w:val="00D11048"/>
    <w:rsid w:val="00D116BC"/>
    <w:rsid w:val="00D1197F"/>
    <w:rsid w:val="00D11B47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1712D"/>
    <w:rsid w:val="00D203C9"/>
    <w:rsid w:val="00D21ED7"/>
    <w:rsid w:val="00D2367B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3BB"/>
    <w:rsid w:val="00D3340D"/>
    <w:rsid w:val="00D338F8"/>
    <w:rsid w:val="00D33968"/>
    <w:rsid w:val="00D34092"/>
    <w:rsid w:val="00D34C0D"/>
    <w:rsid w:val="00D35E35"/>
    <w:rsid w:val="00D35F63"/>
    <w:rsid w:val="00D36A5E"/>
    <w:rsid w:val="00D36AE6"/>
    <w:rsid w:val="00D36B64"/>
    <w:rsid w:val="00D36FC0"/>
    <w:rsid w:val="00D37BB9"/>
    <w:rsid w:val="00D37E99"/>
    <w:rsid w:val="00D401E4"/>
    <w:rsid w:val="00D40CAD"/>
    <w:rsid w:val="00D40CBF"/>
    <w:rsid w:val="00D41099"/>
    <w:rsid w:val="00D41C81"/>
    <w:rsid w:val="00D4389C"/>
    <w:rsid w:val="00D457C0"/>
    <w:rsid w:val="00D45E2A"/>
    <w:rsid w:val="00D46659"/>
    <w:rsid w:val="00D469D4"/>
    <w:rsid w:val="00D46D5C"/>
    <w:rsid w:val="00D46DB4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16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245"/>
    <w:rsid w:val="00D62A58"/>
    <w:rsid w:val="00D62FA8"/>
    <w:rsid w:val="00D63074"/>
    <w:rsid w:val="00D6359D"/>
    <w:rsid w:val="00D63B5F"/>
    <w:rsid w:val="00D641AF"/>
    <w:rsid w:val="00D643D6"/>
    <w:rsid w:val="00D65740"/>
    <w:rsid w:val="00D65BB6"/>
    <w:rsid w:val="00D668F2"/>
    <w:rsid w:val="00D66C25"/>
    <w:rsid w:val="00D675F9"/>
    <w:rsid w:val="00D67AEF"/>
    <w:rsid w:val="00D67B57"/>
    <w:rsid w:val="00D70512"/>
    <w:rsid w:val="00D705B5"/>
    <w:rsid w:val="00D70951"/>
    <w:rsid w:val="00D7096A"/>
    <w:rsid w:val="00D70EF7"/>
    <w:rsid w:val="00D71263"/>
    <w:rsid w:val="00D72229"/>
    <w:rsid w:val="00D7282E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A8C"/>
    <w:rsid w:val="00D82581"/>
    <w:rsid w:val="00D82833"/>
    <w:rsid w:val="00D82A72"/>
    <w:rsid w:val="00D838BC"/>
    <w:rsid w:val="00D8397C"/>
    <w:rsid w:val="00D84100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0E03"/>
    <w:rsid w:val="00D911AB"/>
    <w:rsid w:val="00D91214"/>
    <w:rsid w:val="00D92701"/>
    <w:rsid w:val="00D930AF"/>
    <w:rsid w:val="00D930EF"/>
    <w:rsid w:val="00D93B0D"/>
    <w:rsid w:val="00D94008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0BF1"/>
    <w:rsid w:val="00DA1310"/>
    <w:rsid w:val="00DA1E2C"/>
    <w:rsid w:val="00DA21DE"/>
    <w:rsid w:val="00DA2EBC"/>
    <w:rsid w:val="00DA391D"/>
    <w:rsid w:val="00DA4AAD"/>
    <w:rsid w:val="00DA4F7E"/>
    <w:rsid w:val="00DA50A7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1EDC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1A9"/>
    <w:rsid w:val="00DB761B"/>
    <w:rsid w:val="00DB788C"/>
    <w:rsid w:val="00DC03F2"/>
    <w:rsid w:val="00DC108B"/>
    <w:rsid w:val="00DC1316"/>
    <w:rsid w:val="00DC1A99"/>
    <w:rsid w:val="00DC23B5"/>
    <w:rsid w:val="00DC247F"/>
    <w:rsid w:val="00DC2AC2"/>
    <w:rsid w:val="00DC2BD5"/>
    <w:rsid w:val="00DC2F16"/>
    <w:rsid w:val="00DC301C"/>
    <w:rsid w:val="00DC30EF"/>
    <w:rsid w:val="00DC3553"/>
    <w:rsid w:val="00DC35BB"/>
    <w:rsid w:val="00DC41E1"/>
    <w:rsid w:val="00DC42F7"/>
    <w:rsid w:val="00DC5217"/>
    <w:rsid w:val="00DC6542"/>
    <w:rsid w:val="00DC6708"/>
    <w:rsid w:val="00DC6D94"/>
    <w:rsid w:val="00DC7339"/>
    <w:rsid w:val="00DC74DA"/>
    <w:rsid w:val="00DC79B6"/>
    <w:rsid w:val="00DC7A1B"/>
    <w:rsid w:val="00DD07C0"/>
    <w:rsid w:val="00DD10AE"/>
    <w:rsid w:val="00DD19F7"/>
    <w:rsid w:val="00DD1BB7"/>
    <w:rsid w:val="00DD2A37"/>
    <w:rsid w:val="00DD35CA"/>
    <w:rsid w:val="00DD3961"/>
    <w:rsid w:val="00DD462C"/>
    <w:rsid w:val="00DD4B3A"/>
    <w:rsid w:val="00DD50E3"/>
    <w:rsid w:val="00DD524D"/>
    <w:rsid w:val="00DD5934"/>
    <w:rsid w:val="00DD63A1"/>
    <w:rsid w:val="00DD6945"/>
    <w:rsid w:val="00DD6958"/>
    <w:rsid w:val="00DD6A5D"/>
    <w:rsid w:val="00DD6CCB"/>
    <w:rsid w:val="00DD7432"/>
    <w:rsid w:val="00DD7E7A"/>
    <w:rsid w:val="00DE003B"/>
    <w:rsid w:val="00DE02AC"/>
    <w:rsid w:val="00DE08D5"/>
    <w:rsid w:val="00DE1E24"/>
    <w:rsid w:val="00DE31F3"/>
    <w:rsid w:val="00DE3E51"/>
    <w:rsid w:val="00DE4222"/>
    <w:rsid w:val="00DE4ACD"/>
    <w:rsid w:val="00DE4FAE"/>
    <w:rsid w:val="00DE50A9"/>
    <w:rsid w:val="00DE564A"/>
    <w:rsid w:val="00DE793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E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2D7E"/>
    <w:rsid w:val="00E03530"/>
    <w:rsid w:val="00E045BD"/>
    <w:rsid w:val="00E046C9"/>
    <w:rsid w:val="00E04C02"/>
    <w:rsid w:val="00E052D9"/>
    <w:rsid w:val="00E0532D"/>
    <w:rsid w:val="00E05459"/>
    <w:rsid w:val="00E05995"/>
    <w:rsid w:val="00E061E2"/>
    <w:rsid w:val="00E065C3"/>
    <w:rsid w:val="00E067D2"/>
    <w:rsid w:val="00E0699F"/>
    <w:rsid w:val="00E076B5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3C3C"/>
    <w:rsid w:val="00E143C8"/>
    <w:rsid w:val="00E14A8F"/>
    <w:rsid w:val="00E152BC"/>
    <w:rsid w:val="00E16024"/>
    <w:rsid w:val="00E16368"/>
    <w:rsid w:val="00E16BFC"/>
    <w:rsid w:val="00E16CAF"/>
    <w:rsid w:val="00E16CC7"/>
    <w:rsid w:val="00E17261"/>
    <w:rsid w:val="00E178F3"/>
    <w:rsid w:val="00E17B77"/>
    <w:rsid w:val="00E21744"/>
    <w:rsid w:val="00E21837"/>
    <w:rsid w:val="00E21EDC"/>
    <w:rsid w:val="00E22213"/>
    <w:rsid w:val="00E2232C"/>
    <w:rsid w:val="00E228FA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524"/>
    <w:rsid w:val="00E4066E"/>
    <w:rsid w:val="00E40A17"/>
    <w:rsid w:val="00E40F8A"/>
    <w:rsid w:val="00E412B7"/>
    <w:rsid w:val="00E4162A"/>
    <w:rsid w:val="00E41A33"/>
    <w:rsid w:val="00E420EF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6567"/>
    <w:rsid w:val="00E47093"/>
    <w:rsid w:val="00E4714C"/>
    <w:rsid w:val="00E47265"/>
    <w:rsid w:val="00E47359"/>
    <w:rsid w:val="00E47B2B"/>
    <w:rsid w:val="00E504A0"/>
    <w:rsid w:val="00E51357"/>
    <w:rsid w:val="00E51AEB"/>
    <w:rsid w:val="00E522A7"/>
    <w:rsid w:val="00E533A3"/>
    <w:rsid w:val="00E53C92"/>
    <w:rsid w:val="00E53FF1"/>
    <w:rsid w:val="00E54087"/>
    <w:rsid w:val="00E54452"/>
    <w:rsid w:val="00E55261"/>
    <w:rsid w:val="00E556C9"/>
    <w:rsid w:val="00E563B4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381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5D3B"/>
    <w:rsid w:val="00E76168"/>
    <w:rsid w:val="00E7683B"/>
    <w:rsid w:val="00E76913"/>
    <w:rsid w:val="00E76D26"/>
    <w:rsid w:val="00E816F6"/>
    <w:rsid w:val="00E818D6"/>
    <w:rsid w:val="00E824D3"/>
    <w:rsid w:val="00E83D09"/>
    <w:rsid w:val="00E83EAB"/>
    <w:rsid w:val="00E8441A"/>
    <w:rsid w:val="00E84888"/>
    <w:rsid w:val="00E84EBA"/>
    <w:rsid w:val="00E854AF"/>
    <w:rsid w:val="00E85F0B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268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1EF7"/>
    <w:rsid w:val="00EC2528"/>
    <w:rsid w:val="00EC303D"/>
    <w:rsid w:val="00EC3988"/>
    <w:rsid w:val="00EC4452"/>
    <w:rsid w:val="00EC4923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5DF0"/>
    <w:rsid w:val="00ED62A0"/>
    <w:rsid w:val="00ED62C2"/>
    <w:rsid w:val="00ED670D"/>
    <w:rsid w:val="00ED682B"/>
    <w:rsid w:val="00ED6F51"/>
    <w:rsid w:val="00ED739A"/>
    <w:rsid w:val="00ED7589"/>
    <w:rsid w:val="00ED7E98"/>
    <w:rsid w:val="00EE09B2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E7F85"/>
    <w:rsid w:val="00EF0334"/>
    <w:rsid w:val="00EF1098"/>
    <w:rsid w:val="00EF1269"/>
    <w:rsid w:val="00EF2275"/>
    <w:rsid w:val="00EF295E"/>
    <w:rsid w:val="00EF2F93"/>
    <w:rsid w:val="00EF3C9B"/>
    <w:rsid w:val="00EF423C"/>
    <w:rsid w:val="00EF58D7"/>
    <w:rsid w:val="00EF5CC9"/>
    <w:rsid w:val="00EF5E77"/>
    <w:rsid w:val="00EF6694"/>
    <w:rsid w:val="00EF79CF"/>
    <w:rsid w:val="00EF7B65"/>
    <w:rsid w:val="00EF7B92"/>
    <w:rsid w:val="00EF7DC4"/>
    <w:rsid w:val="00F00196"/>
    <w:rsid w:val="00F00806"/>
    <w:rsid w:val="00F00C00"/>
    <w:rsid w:val="00F00EB5"/>
    <w:rsid w:val="00F01FA4"/>
    <w:rsid w:val="00F0287C"/>
    <w:rsid w:val="00F036BD"/>
    <w:rsid w:val="00F037A4"/>
    <w:rsid w:val="00F038A5"/>
    <w:rsid w:val="00F04326"/>
    <w:rsid w:val="00F04FC6"/>
    <w:rsid w:val="00F0515C"/>
    <w:rsid w:val="00F05545"/>
    <w:rsid w:val="00F058E1"/>
    <w:rsid w:val="00F05A23"/>
    <w:rsid w:val="00F073D0"/>
    <w:rsid w:val="00F0750A"/>
    <w:rsid w:val="00F07892"/>
    <w:rsid w:val="00F1105D"/>
    <w:rsid w:val="00F11321"/>
    <w:rsid w:val="00F118B6"/>
    <w:rsid w:val="00F11B41"/>
    <w:rsid w:val="00F1268D"/>
    <w:rsid w:val="00F12F2C"/>
    <w:rsid w:val="00F131C0"/>
    <w:rsid w:val="00F13D23"/>
    <w:rsid w:val="00F15FE1"/>
    <w:rsid w:val="00F163AC"/>
    <w:rsid w:val="00F169E1"/>
    <w:rsid w:val="00F16D68"/>
    <w:rsid w:val="00F17264"/>
    <w:rsid w:val="00F20277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3662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3D7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ACD"/>
    <w:rsid w:val="00F41CC6"/>
    <w:rsid w:val="00F41E64"/>
    <w:rsid w:val="00F4242D"/>
    <w:rsid w:val="00F425A4"/>
    <w:rsid w:val="00F42C84"/>
    <w:rsid w:val="00F42E98"/>
    <w:rsid w:val="00F43225"/>
    <w:rsid w:val="00F435B2"/>
    <w:rsid w:val="00F43C2A"/>
    <w:rsid w:val="00F43E72"/>
    <w:rsid w:val="00F43FA4"/>
    <w:rsid w:val="00F44670"/>
    <w:rsid w:val="00F4477E"/>
    <w:rsid w:val="00F449E3"/>
    <w:rsid w:val="00F4558B"/>
    <w:rsid w:val="00F45916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36BA"/>
    <w:rsid w:val="00F53D40"/>
    <w:rsid w:val="00F543EA"/>
    <w:rsid w:val="00F54CE3"/>
    <w:rsid w:val="00F54D0D"/>
    <w:rsid w:val="00F54FDE"/>
    <w:rsid w:val="00F5619A"/>
    <w:rsid w:val="00F5668E"/>
    <w:rsid w:val="00F56A3E"/>
    <w:rsid w:val="00F57AE0"/>
    <w:rsid w:val="00F57B5A"/>
    <w:rsid w:val="00F609DF"/>
    <w:rsid w:val="00F60AA0"/>
    <w:rsid w:val="00F60BD6"/>
    <w:rsid w:val="00F60EF6"/>
    <w:rsid w:val="00F61A90"/>
    <w:rsid w:val="00F6282F"/>
    <w:rsid w:val="00F6389E"/>
    <w:rsid w:val="00F64399"/>
    <w:rsid w:val="00F64400"/>
    <w:rsid w:val="00F64655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1F9F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9AC"/>
    <w:rsid w:val="00F80DB0"/>
    <w:rsid w:val="00F812B6"/>
    <w:rsid w:val="00F815E9"/>
    <w:rsid w:val="00F8193C"/>
    <w:rsid w:val="00F81CDC"/>
    <w:rsid w:val="00F81F92"/>
    <w:rsid w:val="00F82177"/>
    <w:rsid w:val="00F82CC5"/>
    <w:rsid w:val="00F83D2D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1CE0"/>
    <w:rsid w:val="00F932E8"/>
    <w:rsid w:val="00F93F5E"/>
    <w:rsid w:val="00F942A7"/>
    <w:rsid w:val="00F943AB"/>
    <w:rsid w:val="00F94AB3"/>
    <w:rsid w:val="00F94EAF"/>
    <w:rsid w:val="00F951CD"/>
    <w:rsid w:val="00F951F5"/>
    <w:rsid w:val="00F953C6"/>
    <w:rsid w:val="00F9672B"/>
    <w:rsid w:val="00F9688D"/>
    <w:rsid w:val="00F96B18"/>
    <w:rsid w:val="00F96D57"/>
    <w:rsid w:val="00F9715D"/>
    <w:rsid w:val="00F9721E"/>
    <w:rsid w:val="00F97779"/>
    <w:rsid w:val="00F97A85"/>
    <w:rsid w:val="00F97C0A"/>
    <w:rsid w:val="00F97CD4"/>
    <w:rsid w:val="00FA0133"/>
    <w:rsid w:val="00FA17D1"/>
    <w:rsid w:val="00FA214E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68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FDA"/>
    <w:rsid w:val="00FB762F"/>
    <w:rsid w:val="00FB7C22"/>
    <w:rsid w:val="00FC0856"/>
    <w:rsid w:val="00FC0CCA"/>
    <w:rsid w:val="00FC25E0"/>
    <w:rsid w:val="00FC28C0"/>
    <w:rsid w:val="00FC2AED"/>
    <w:rsid w:val="00FC3DC9"/>
    <w:rsid w:val="00FC58E0"/>
    <w:rsid w:val="00FC6D31"/>
    <w:rsid w:val="00FC6E6B"/>
    <w:rsid w:val="00FC73AE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647"/>
    <w:rsid w:val="00FD6D55"/>
    <w:rsid w:val="00FD6F1D"/>
    <w:rsid w:val="00FD78A9"/>
    <w:rsid w:val="00FD7B34"/>
    <w:rsid w:val="00FE039E"/>
    <w:rsid w:val="00FE0C0A"/>
    <w:rsid w:val="00FE0E55"/>
    <w:rsid w:val="00FE1003"/>
    <w:rsid w:val="00FE1FEC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0309"/>
    <w:rsid w:val="00FF1983"/>
    <w:rsid w:val="00FF27F9"/>
    <w:rsid w:val="00FF340B"/>
    <w:rsid w:val="00FF372B"/>
    <w:rsid w:val="00FF41ED"/>
    <w:rsid w:val="00FF4237"/>
    <w:rsid w:val="00FF49E8"/>
    <w:rsid w:val="00FF55D2"/>
    <w:rsid w:val="00FF60C9"/>
    <w:rsid w:val="00FF6325"/>
    <w:rsid w:val="00FF6AE6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234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718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2331,pojecie.html" TargetMode="External"/><Relationship Id="rId33" Type="http://schemas.openxmlformats.org/officeDocument/2006/relationships/hyperlink" Target="http://stat.gov.pl/metainformacje/slownik-pojec/pojecia-stosowane-w-statystyce-publicznej/529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3234,pojecie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718,pojecie.html" TargetMode="External"/><Relationship Id="rId36" Type="http://schemas.openxmlformats.org/officeDocument/2006/relationships/header" Target="header4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2331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529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3284292087675E-2"/>
          <c:y val="0.10043896129111818"/>
          <c:w val="0.93934785734467396"/>
          <c:h val="0.6561870452631275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36-43D5-A80F-65310E7AB1B9}"/>
                </c:ext>
              </c:extLst>
            </c:dLbl>
            <c:dLbl>
              <c:idx val="1"/>
              <c:layout>
                <c:manualLayout>
                  <c:x val="-4.1486290968414753E-2"/>
                  <c:y val="-5.74719188092158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936-43D5-A80F-65310E7AB1B9}"/>
                </c:ext>
              </c:extLst>
            </c:dLbl>
            <c:dLbl>
              <c:idx val="2"/>
              <c:layout>
                <c:manualLayout>
                  <c:x val="-6.4881315542029444E-2"/>
                  <c:y val="4.5295662600655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36-43D5-A80F-65310E7AB1B9}"/>
                </c:ext>
              </c:extLst>
            </c:dLbl>
            <c:dLbl>
              <c:idx val="3"/>
              <c:layout>
                <c:manualLayout>
                  <c:x val="-4.6476585595442321E-2"/>
                  <c:y val="5.14941213821114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206057424225789E-2"/>
                      <c:h val="0.105663991268002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936-43D5-A80F-65310E7AB1B9}"/>
                </c:ext>
              </c:extLst>
            </c:dLbl>
            <c:dLbl>
              <c:idx val="4"/>
              <c:layout>
                <c:manualLayout>
                  <c:x val="-2.4507989372796038E-2"/>
                  <c:y val="3.3448168195903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36-43D5-A80F-65310E7AB1B9}"/>
                </c:ext>
              </c:extLst>
            </c:dLbl>
            <c:dLbl>
              <c:idx val="5"/>
              <c:layout>
                <c:manualLayout>
                  <c:x val="-3.7312314082891006E-2"/>
                  <c:y val="-5.775974937488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36-43D5-A80F-65310E7AB1B9}"/>
                </c:ext>
              </c:extLst>
            </c:dLbl>
            <c:dLbl>
              <c:idx val="6"/>
              <c:layout>
                <c:manualLayout>
                  <c:x val="-4.3415981506972547E-2"/>
                  <c:y val="4.2935294534367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36-43D5-A80F-65310E7AB1B9}"/>
                </c:ext>
              </c:extLst>
            </c:dLbl>
            <c:dLbl>
              <c:idx val="7"/>
              <c:layout>
                <c:manualLayout>
                  <c:x val="-3.3731221154329367E-2"/>
                  <c:y val="4.1919884972725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36-43D5-A80F-65310E7AB1B9}"/>
                </c:ext>
              </c:extLst>
            </c:dLbl>
            <c:dLbl>
              <c:idx val="8"/>
              <c:layout>
                <c:manualLayout>
                  <c:x val="-4.0832065574232121E-2"/>
                  <c:y val="-5.1633707399370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36-43D5-A80F-65310E7AB1B9}"/>
                </c:ext>
              </c:extLst>
            </c:dLbl>
            <c:dLbl>
              <c:idx val="9"/>
              <c:layout>
                <c:manualLayout>
                  <c:x val="-4.125424385762172E-2"/>
                  <c:y val="-5.48552057450666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936-43D5-A80F-65310E7AB1B9}"/>
                </c:ext>
              </c:extLst>
            </c:dLbl>
            <c:dLbl>
              <c:idx val="10"/>
              <c:layout>
                <c:manualLayout>
                  <c:x val="-4.6739599664900593E-2"/>
                  <c:y val="4.2321850721675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936-43D5-A80F-65310E7AB1B9}"/>
                </c:ext>
              </c:extLst>
            </c:dLbl>
            <c:dLbl>
              <c:idx val="11"/>
              <c:layout>
                <c:manualLayout>
                  <c:x val="-3.5349916594354963E-2"/>
                  <c:y val="-5.671180472650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936-43D5-A80F-65310E7AB1B9}"/>
                </c:ext>
              </c:extLst>
            </c:dLbl>
            <c:dLbl>
              <c:idx val="12"/>
              <c:layout>
                <c:manualLayout>
                  <c:x val="-4.7689125693664486E-2"/>
                  <c:y val="-5.6707081891338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936-43D5-A80F-65310E7AB1B9}"/>
                </c:ext>
              </c:extLst>
            </c:dLbl>
            <c:dLbl>
              <c:idx val="13"/>
              <c:layout>
                <c:manualLayout>
                  <c:x val="-3.6058185869404652E-2"/>
                  <c:y val="-5.8872764196711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936-43D5-A80F-65310E7AB1B9}"/>
                </c:ext>
              </c:extLst>
            </c:dLbl>
            <c:dLbl>
              <c:idx val="14"/>
              <c:layout>
                <c:manualLayout>
                  <c:x val="-3.8342867082873738E-2"/>
                  <c:y val="-5.6143490227666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936-43D5-A80F-65310E7AB1B9}"/>
                </c:ext>
              </c:extLst>
            </c:dLbl>
            <c:dLbl>
              <c:idx val="15"/>
              <c:layout>
                <c:manualLayout>
                  <c:x val="-8.108295618966413E-4"/>
                  <c:y val="-4.0795063062968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589708577961411E-2"/>
                      <c:h val="0.103998929490694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D936-43D5-A80F-65310E7AB1B9}"/>
                </c:ext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D936-43D5-A80F-65310E7AB1B9}"/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D936-43D5-A80F-65310E7AB1B9}"/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 baseline="0"/>
                    </a:pPr>
                    <a:r>
                      <a:rPr lang="en-US" sz="100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D936-43D5-A80F-65310E7AB1B9}"/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D936-43D5-A80F-65310E7AB1B9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D936-43D5-A80F-65310E7AB1B9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D936-43D5-A80F-65310E7AB1B9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D936-43D5-A80F-65310E7AB1B9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D936-43D5-A80F-65310E7AB1B9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936-43D5-A80F-65310E7AB1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wskaźnik!$A$16:$A$31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wskaźnik!$B$16:$B$31</c:f>
              <c:numCache>
                <c:formatCode>0.0</c:formatCode>
                <c:ptCount val="16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D936-43D5-A80F-65310E7AB1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0831264"/>
        <c:axId val="1330836704"/>
        <c:extLst/>
      </c:lineChart>
      <c:catAx>
        <c:axId val="13308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3308367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330836704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07267391484905E-3"/>
              <c:y val="2.717204501386676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33083126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786664881928842E-2"/>
          <c:y val="9.7391411471219297E-2"/>
          <c:w val="0.91995020972297803"/>
          <c:h val="0.6933086265129505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639656548703E-2"/>
                  <c:y val="-5.6739110349146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19-4C6D-BD26-40B172F8A9EF}"/>
                </c:ext>
              </c:extLst>
            </c:dLbl>
            <c:dLbl>
              <c:idx val="1"/>
              <c:layout>
                <c:manualLayout>
                  <c:x val="-3.772707776213418E-2"/>
                  <c:y val="-5.41690192897986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19-4C6D-BD26-40B172F8A9EF}"/>
                </c:ext>
              </c:extLst>
            </c:dLbl>
            <c:dLbl>
              <c:idx val="2"/>
              <c:layout>
                <c:manualLayout>
                  <c:x val="-2.2872848177759888E-2"/>
                  <c:y val="-4.87085382254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19-4C6D-BD26-40B172F8A9EF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19-4C6D-BD26-40B172F8A9EF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19-4C6D-BD26-40B172F8A9EF}"/>
                </c:ext>
              </c:extLst>
            </c:dLbl>
            <c:dLbl>
              <c:idx val="5"/>
              <c:layout>
                <c:manualLayout>
                  <c:x val="-2.9871919703754597E-2"/>
                  <c:y val="4.3367695808380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19-4C6D-BD26-40B172F8A9EF}"/>
                </c:ext>
              </c:extLst>
            </c:dLbl>
            <c:dLbl>
              <c:idx val="6"/>
              <c:layout>
                <c:manualLayout>
                  <c:x val="-4.3764637374168656E-2"/>
                  <c:y val="3.9040540401810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19-4C6D-BD26-40B172F8A9EF}"/>
                </c:ext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19-4C6D-BD26-40B172F8A9EF}"/>
                </c:ext>
              </c:extLst>
            </c:dLbl>
            <c:dLbl>
              <c:idx val="8"/>
              <c:layout>
                <c:manualLayout>
                  <c:x val="-3.850244516573928E-2"/>
                  <c:y val="4.61754192445983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79042064772302E-2"/>
                      <c:h val="0.110821382007822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7C19-4C6D-BD26-40B172F8A9EF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19-4C6D-BD26-40B172F8A9EF}"/>
                </c:ext>
              </c:extLst>
            </c:dLbl>
            <c:dLbl>
              <c:idx val="10"/>
              <c:layout>
                <c:manualLayout>
                  <c:x val="-4.3741188264111233E-2"/>
                  <c:y val="4.78733997885205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C19-4C6D-BD26-40B172F8A9EF}"/>
                </c:ext>
              </c:extLst>
            </c:dLbl>
            <c:dLbl>
              <c:idx val="11"/>
              <c:layout>
                <c:manualLayout>
                  <c:x val="-4.2894675391038334E-2"/>
                  <c:y val="4.0426962600991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C19-4C6D-BD26-40B172F8A9EF}"/>
                </c:ext>
              </c:extLst>
            </c:dLbl>
            <c:dLbl>
              <c:idx val="12"/>
              <c:layout>
                <c:manualLayout>
                  <c:x val="-2.2671381240516545E-2"/>
                  <c:y val="2.2717613362214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C19-4C6D-BD26-40B172F8A9EF}"/>
                </c:ext>
              </c:extLst>
            </c:dLbl>
            <c:dLbl>
              <c:idx val="13"/>
              <c:layout>
                <c:manualLayout>
                  <c:x val="-5.0251199330004853E-2"/>
                  <c:y val="-4.3850392228119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C19-4C6D-BD26-40B172F8A9EF}"/>
                </c:ext>
              </c:extLst>
            </c:dLbl>
            <c:dLbl>
              <c:idx val="14"/>
              <c:layout>
                <c:manualLayout>
                  <c:x val="-4.6518930759663416E-2"/>
                  <c:y val="-5.03090063546489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C19-4C6D-BD26-40B172F8A9EF}"/>
                </c:ext>
              </c:extLst>
            </c:dLbl>
            <c:dLbl>
              <c:idx val="15"/>
              <c:layout>
                <c:manualLayout>
                  <c:x val="-1.7762700868496415E-4"/>
                  <c:y val="-5.3425761479945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C19-4C6D-BD26-40B172F8A9EF}"/>
                </c:ext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7C19-4C6D-BD26-40B172F8A9EF}"/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C19-4C6D-BD26-40B172F8A9EF}"/>
                </c:ext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C19-4C6D-BD26-40B172F8A9EF}"/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C19-4C6D-BD26-40B172F8A9EF}"/>
                </c:ext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C19-4C6D-BD26-40B172F8A9EF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7C19-4C6D-BD26-40B172F8A9EF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C19-4C6D-BD26-40B172F8A9EF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7C19-4C6D-BD26-40B172F8A9EF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C19-4C6D-BD26-40B172F8A9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wskaźnik!$A$16:$A$31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wskaźnik!$B$16:$B$31</c:f>
              <c:numCache>
                <c:formatCode>0.0</c:formatCode>
                <c:ptCount val="16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7C19-4C6D-BD26-40B172F8A9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0832896"/>
        <c:axId val="1330822016"/>
        <c:extLst/>
      </c:lineChart>
      <c:catAx>
        <c:axId val="133083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3308220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33082201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5600829707677528E-2"/>
              <c:y val="2.717408042378014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330832896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402521598150916E-2"/>
          <c:y val="8.9179077078605243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zyto'!$B$17:$B$32</c:f>
              <c:numCache>
                <c:formatCode>0.00</c:formatCode>
                <c:ptCount val="16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CA-4720-8470-25756CF69E95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zyto'!$C$17:$C$32</c:f>
              <c:numCache>
                <c:formatCode>0.00</c:formatCode>
                <c:ptCount val="16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CA-4720-8470-25756CF69E95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zyto'!$D$17:$D$32</c:f>
              <c:numCache>
                <c:formatCode>0.00</c:formatCode>
                <c:ptCount val="16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CA-4720-8470-25756CF69E95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zyto'!$E$17:$E$32</c:f>
              <c:numCache>
                <c:formatCode>0.00</c:formatCode>
                <c:ptCount val="16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CA-4720-8470-25756CF69E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0823648"/>
        <c:axId val="1330824192"/>
      </c:lineChart>
      <c:dateAx>
        <c:axId val="133082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30824192"/>
        <c:crosses val="autoZero"/>
        <c:auto val="0"/>
        <c:lblOffset val="100"/>
        <c:baseTimeUnit val="days"/>
      </c:dateAx>
      <c:valAx>
        <c:axId val="133082419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3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3082364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376808793285366E-2"/>
          <c:y val="0.89701279207372986"/>
          <c:w val="0.84917009025786983"/>
          <c:h val="8.74259943271567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2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531418464845094E-2"/>
          <c:y val="7.1242609969083909E-2"/>
          <c:w val="0.91050483695116391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'ziemniaki 4'!$B$17:$B$32</c:f>
              <c:numCache>
                <c:formatCode>0.00</c:formatCode>
                <c:ptCount val="16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E4-46E9-A9E4-FA26BABB8DF8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'ziemniaki 4'!$C$17:$C$32</c:f>
              <c:numCache>
                <c:formatCode>0.00</c:formatCode>
                <c:ptCount val="16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E4-46E9-A9E4-FA26BABB8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0824736"/>
        <c:axId val="1330825280"/>
        <c:extLst/>
      </c:lineChart>
      <c:catAx>
        <c:axId val="133082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308252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082528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3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3082473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27761103123554E-2"/>
          <c:y val="7.1001982087290388E-2"/>
          <c:w val="0.93064580203785419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5'!$B$17:$B$32</c:f>
              <c:numCache>
                <c:formatCode>0.00</c:formatCode>
                <c:ptCount val="16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FB-4C6D-89D0-A46BF23A22A4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5'!$C$17:$C$32</c:f>
              <c:numCache>
                <c:formatCode>0.00</c:formatCode>
                <c:ptCount val="16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FB-4C6D-89D0-A46BF23A22A4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5'!$D$17:$D$32</c:f>
              <c:numCache>
                <c:formatCode>0.00</c:formatCode>
                <c:ptCount val="16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FB-4C6D-89D0-A46BF23A22A4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5'!$E$17:$E$32</c:f>
              <c:numCache>
                <c:formatCode>0.00</c:formatCode>
                <c:ptCount val="16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FB-4C6D-89D0-A46BF23A2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0826368"/>
        <c:axId val="1337320160"/>
      </c:lineChart>
      <c:catAx>
        <c:axId val="133082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1337320160"/>
        <c:crosses val="autoZero"/>
        <c:auto val="1"/>
        <c:lblAlgn val="ctr"/>
        <c:lblOffset val="100"/>
        <c:noMultiLvlLbl val="0"/>
      </c:catAx>
      <c:valAx>
        <c:axId val="133732016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30" b="0" baseline="0"/>
                </a:pPr>
                <a:r>
                  <a:rPr lang="pl-PL" sz="83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13308263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8891013095126459"/>
          <c:w val="0.8320585295387003"/>
          <c:h val="8.94440394336032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3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156391988747781E-2"/>
          <c:y val="7.3393368932332143E-2"/>
          <c:w val="0.87523818726824265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'drób_mleko 6'!$B$17:$B$32</c:f>
              <c:numCache>
                <c:formatCode>0.00</c:formatCode>
                <c:ptCount val="16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24-4A75-8ED6-DB43792D1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7322336"/>
        <c:axId val="1337331040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'drób_mleko 6'!$C$17:$C$32</c:f>
              <c:numCache>
                <c:formatCode>General</c:formatCode>
                <c:ptCount val="16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24-4A75-8ED6-DB43792D1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7333760"/>
        <c:axId val="1337334304"/>
        <c:extLst/>
      </c:lineChart>
      <c:catAx>
        <c:axId val="133732233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37331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733104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9876252917251092E-2"/>
              <c:y val="4.99635510104900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37322336"/>
        <c:crosses val="autoZero"/>
        <c:crossBetween val="between"/>
        <c:majorUnit val="1"/>
      </c:valAx>
      <c:catAx>
        <c:axId val="1337333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37334304"/>
        <c:crosses val="autoZero"/>
        <c:auto val="0"/>
        <c:lblAlgn val="ctr"/>
        <c:lblOffset val="100"/>
        <c:noMultiLvlLbl val="0"/>
      </c:catAx>
      <c:valAx>
        <c:axId val="133733430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3733376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079906869815928"/>
          <c:w val="0.64001894093135259"/>
          <c:h val="8.3523850391977447E-2"/>
        </c:manualLayout>
      </c:layout>
      <c:overlay val="0"/>
      <c:txPr>
        <a:bodyPr/>
        <a:lstStyle/>
        <a:p>
          <a:pPr>
            <a:defRPr sz="8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F111-26DB-4D74-876D-E39F385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2021-05-19T08:22:00Z</cp:lastPrinted>
  <dcterms:created xsi:type="dcterms:W3CDTF">2021-05-19T06:41:00Z</dcterms:created>
  <dcterms:modified xsi:type="dcterms:W3CDTF">2021-05-19T08:22:00Z</dcterms:modified>
</cp:coreProperties>
</file>