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3228EE5" w14:textId="492336FB" w:rsidR="00443C5A" w:rsidRPr="00CB540A" w:rsidRDefault="00443C5A" w:rsidP="00443C5A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3768D12A" wp14:editId="59B9ECCA">
                <wp:simplePos x="0" y="0"/>
                <wp:positionH relativeFrom="column">
                  <wp:posOffset>5686424</wp:posOffset>
                </wp:positionH>
                <wp:positionV relativeFrom="paragraph">
                  <wp:posOffset>42545</wp:posOffset>
                </wp:positionV>
                <wp:extent cx="888365" cy="269240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BC23" w14:textId="13195B2A" w:rsidR="00443C5A" w:rsidRPr="00F75CFF" w:rsidRDefault="00443C5A" w:rsidP="00443C5A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7901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8A13C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3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8D1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7.75pt;margin-top:3.35pt;width:69.95pt;height:21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" filled="f" stroked="f">
                <v:textbox>
                  <w:txbxContent>
                    <w:p w14:paraId="549BBC23" w14:textId="13195B2A" w:rsidR="00443C5A" w:rsidRPr="00F75CFF" w:rsidRDefault="00443C5A" w:rsidP="00443C5A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7901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8A13C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3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991C31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lutym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202</w:t>
      </w:r>
      <w:r w:rsidR="00CC087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4FD0A8E7" w14:textId="77777777" w:rsidR="00443C5A" w:rsidRPr="00001C5B" w:rsidRDefault="00443C5A" w:rsidP="00443C5A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12EC8B39" w14:textId="300808A6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9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BF690ED" wp14:editId="5D22A73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748155" cy="1328420"/>
                <wp:effectExtent l="0" t="0" r="4445" b="508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1840" w14:textId="61D87F2C" w:rsidR="00443C5A" w:rsidRPr="007D3319" w:rsidRDefault="00A6450A" w:rsidP="00443C5A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 </w:t>
                            </w:r>
                            <w:r w:rsidR="006103F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3E0A6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43C5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E0A6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43C5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443C5A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443C5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cen</w:t>
                            </w:r>
                            <w:r w:rsidR="003E0A65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y</w:t>
                            </w:r>
                            <w:r w:rsidR="00443C5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443C5A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443C5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443C5A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443C5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97516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nie zmieniły się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443C5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w porównaniu </w:t>
                            </w:r>
                            <w:r w:rsidR="00443C5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z </w:t>
                            </w:r>
                            <w:r w:rsidR="00D67B57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lutym</w:t>
                            </w:r>
                            <w:r w:rsidR="00443C5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364B7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20</w:t>
                            </w:r>
                            <w:r w:rsidR="00443C5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690E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45pt;width:137.65pt;height:104.6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FPRScqAgAAKQQAAA4AAAAAAAAAAAAAAAAALgIAAGRycy9l&#10;Mm9Eb2MueG1sUEsBAi0AFAAGAAgAAAAhAFlmOcjeAAAABwEAAA8AAAAAAAAAAAAAAAAAhAQAAGRy&#10;cy9kb3ducmV2LnhtbFBLBQYAAAAABAAEAPMAAACPBQAAAAA=&#10;" fillcolor="#001d77" stroked="f">
                <v:textbox>
                  <w:txbxContent>
                    <w:p w14:paraId="4B631840" w14:textId="61D87F2C" w:rsidR="00443C5A" w:rsidRPr="007D3319" w:rsidRDefault="00A6450A" w:rsidP="00443C5A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  </w:t>
                      </w:r>
                      <w:r w:rsidR="006103F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3E0A6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43C5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E0A6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43C5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443C5A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443C5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>cen</w:t>
                      </w:r>
                      <w:r w:rsidR="003E0A65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y</w:t>
                      </w:r>
                      <w:r w:rsidR="00443C5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443C5A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443C5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443C5A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443C5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97516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nie zmieniły się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443C5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w porównaniu </w:t>
                      </w:r>
                      <w:r w:rsidR="00443C5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z </w:t>
                      </w:r>
                      <w:r w:rsidR="00D67B57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lutym</w:t>
                      </w:r>
                      <w:r w:rsidR="00443C5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364B73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20</w:t>
                      </w:r>
                      <w:r w:rsidR="00443C5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A54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F85A54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1916A5">
        <w:rPr>
          <w:rFonts w:ascii="Fira Sans" w:hAnsi="Fira Sans"/>
          <w:b/>
          <w:sz w:val="19"/>
          <w:szCs w:val="20"/>
          <w:lang w:eastAsia="pl-PL"/>
        </w:rPr>
        <w:t xml:space="preserve">  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w </w:t>
      </w:r>
      <w:r w:rsidR="000354C7">
        <w:rPr>
          <w:rFonts w:ascii="Fira Sans" w:hAnsi="Fira Sans"/>
          <w:b/>
          <w:sz w:val="19"/>
          <w:szCs w:val="20"/>
          <w:lang w:eastAsia="pl-PL"/>
        </w:rPr>
        <w:t>lutym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 202</w:t>
      </w:r>
      <w:r w:rsidR="002827B2">
        <w:rPr>
          <w:rFonts w:ascii="Fira Sans" w:hAnsi="Fira Sans"/>
          <w:b/>
          <w:sz w:val="19"/>
          <w:szCs w:val="20"/>
          <w:lang w:eastAsia="pl-PL"/>
        </w:rPr>
        <w:t>1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 r. </w:t>
      </w:r>
      <w:r w:rsidR="00975168">
        <w:rPr>
          <w:rFonts w:ascii="Fira Sans" w:hAnsi="Fira Sans"/>
          <w:b/>
          <w:sz w:val="19"/>
          <w:szCs w:val="20"/>
          <w:lang w:eastAsia="pl-PL"/>
        </w:rPr>
        <w:t>pozostały na niezmienionym poziomie w porównaniu z analogicznym miesiącem poprzedniego roku, a w porównaniu ze styczniem 2021 r. wzrosły</w:t>
      </w:r>
      <w:r w:rsidR="008961D1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0F055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092ED7">
        <w:rPr>
          <w:rFonts w:ascii="Fira Sans" w:hAnsi="Fira Sans"/>
          <w:b/>
          <w:sz w:val="19"/>
          <w:szCs w:val="20"/>
          <w:lang w:eastAsia="pl-PL"/>
        </w:rPr>
        <w:t>4</w:t>
      </w:r>
      <w:r w:rsidR="000F055B">
        <w:rPr>
          <w:rFonts w:ascii="Fira Sans" w:hAnsi="Fira Sans"/>
          <w:b/>
          <w:sz w:val="19"/>
          <w:szCs w:val="20"/>
          <w:lang w:eastAsia="pl-PL"/>
        </w:rPr>
        <w:t>,</w:t>
      </w:r>
      <w:r w:rsidR="00092ED7">
        <w:rPr>
          <w:rFonts w:ascii="Fira Sans" w:hAnsi="Fira Sans"/>
          <w:b/>
          <w:sz w:val="19"/>
          <w:szCs w:val="20"/>
          <w:lang w:eastAsia="pl-PL"/>
        </w:rPr>
        <w:t>7</w:t>
      </w:r>
      <w:r w:rsidR="00E2232C">
        <w:rPr>
          <w:rFonts w:ascii="Fira Sans" w:hAnsi="Fira Sans"/>
          <w:b/>
          <w:sz w:val="19"/>
          <w:szCs w:val="20"/>
          <w:lang w:eastAsia="pl-PL"/>
        </w:rPr>
        <w:t>%</w:t>
      </w:r>
      <w:r w:rsidR="00975168">
        <w:rPr>
          <w:rFonts w:ascii="Fira Sans" w:hAnsi="Fira Sans"/>
          <w:b/>
          <w:sz w:val="19"/>
          <w:szCs w:val="20"/>
          <w:lang w:eastAsia="pl-PL"/>
        </w:rPr>
        <w:t>.</w:t>
      </w:r>
    </w:p>
    <w:p w14:paraId="17A5D35D" w14:textId="77777777" w:rsidR="00443C5A" w:rsidRPr="003B4DB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4FAA5F77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561D3969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3A30618A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6D1AB04A" w14:textId="0ADE92F6" w:rsidR="00443C5A" w:rsidRPr="002D6938" w:rsidRDefault="00443C5A" w:rsidP="00C01243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Pr="00294769">
        <w:rPr>
          <w:rFonts w:ascii="Fira Sans" w:hAnsi="Fira Sans"/>
          <w:b/>
          <w:sz w:val="18"/>
          <w:szCs w:val="18"/>
        </w:rPr>
        <w:fldChar w:fldCharType="separate"/>
      </w:r>
      <w:r w:rsidR="005D346E">
        <w:rPr>
          <w:rFonts w:ascii="Fira Sans" w:hAnsi="Fira Sans"/>
          <w:b/>
          <w:noProof/>
          <w:sz w:val="18"/>
          <w:szCs w:val="18"/>
        </w:rPr>
        <w:t>1</w:t>
      </w:r>
      <w:r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14:paraId="33E9F9D3" w14:textId="6A1C059D" w:rsidR="00443C5A" w:rsidRDefault="00F41E64" w:rsidP="00443C5A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1574ED80" wp14:editId="2F37A766">
                <wp:simplePos x="0" y="0"/>
                <wp:positionH relativeFrom="column">
                  <wp:posOffset>5676900</wp:posOffset>
                </wp:positionH>
                <wp:positionV relativeFrom="paragraph">
                  <wp:posOffset>273050</wp:posOffset>
                </wp:positionV>
                <wp:extent cx="1190625" cy="1836420"/>
                <wp:effectExtent l="0" t="0" r="0" b="0"/>
                <wp:wrapTight wrapText="bothSides">
                  <wp:wrapPolygon edited="0">
                    <wp:start x="1037" y="0"/>
                    <wp:lineTo x="1037" y="21286"/>
                    <wp:lineTo x="20390" y="21286"/>
                    <wp:lineTo x="20390" y="0"/>
                    <wp:lineTo x="1037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83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77027" w14:textId="3B5426E0" w:rsidR="00443C5A" w:rsidRPr="00EE2D48" w:rsidRDefault="00963C93" w:rsidP="00F543EA">
                            <w:pPr>
                              <w:spacing w:after="0"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684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lutym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32026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 r.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większości </w:t>
                            </w:r>
                            <w:r w:rsidR="00453F8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podstawowych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produktów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rolnych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były wyższe niż przed miesiącem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4ED8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47pt;margin-top:21.5pt;width:93.75pt;height:144.6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" filled="f" stroked="f">
                <v:textbox>
                  <w:txbxContent>
                    <w:p w14:paraId="5FD77027" w14:textId="3B5426E0" w:rsidR="00443C5A" w:rsidRPr="00EE2D48" w:rsidRDefault="00963C93" w:rsidP="00F543EA">
                      <w:pPr>
                        <w:spacing w:after="0" w:line="240" w:lineRule="exact"/>
                        <w:rPr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E684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lutym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32026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 r.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większości </w:t>
                      </w:r>
                      <w:r w:rsidR="00453F8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podstawowych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produktów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rolnych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były wyższe niż przed miesiącem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61E3">
        <w:rPr>
          <w:noProof/>
          <w:lang w:eastAsia="pl-PL"/>
        </w:rPr>
        <w:drawing>
          <wp:inline distT="0" distB="0" distL="0" distR="0" wp14:anchorId="777134C8" wp14:editId="5010467B">
            <wp:extent cx="4905375" cy="2076450"/>
            <wp:effectExtent l="0" t="0" r="9525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435FB69D" wp14:editId="4ACBF91C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445B" w14:textId="77777777" w:rsidR="00443C5A" w:rsidRPr="003A397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5FB69D" id="_x0000_s1029" type="#_x0000_t202" style="position:absolute;left:0;text-align:left;margin-left:427.2pt;margin-top:9.5pt;width:101.75pt;height:95.5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filled="f" stroked="f">
                <v:textbox>
                  <w:txbxContent>
                    <w:p w14:paraId="16D8445B" w14:textId="77777777" w:rsidR="00443C5A" w:rsidRPr="003A397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21DFB5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588FE43D" w14:textId="649C8C14" w:rsidR="00443C5A" w:rsidRDefault="00443C5A" w:rsidP="00BF429B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BF429B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2333EEEC" w14:textId="10AFCFB3" w:rsidR="00DD7E7A" w:rsidRDefault="00C063D7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35F2B704" wp14:editId="653752D6">
                <wp:simplePos x="0" y="0"/>
                <wp:positionH relativeFrom="column">
                  <wp:posOffset>5646420</wp:posOffset>
                </wp:positionH>
                <wp:positionV relativeFrom="paragraph">
                  <wp:posOffset>91440</wp:posOffset>
                </wp:positionV>
                <wp:extent cx="1325880" cy="1895475"/>
                <wp:effectExtent l="0" t="0" r="0" b="0"/>
                <wp:wrapTight wrapText="bothSides">
                  <wp:wrapPolygon edited="0">
                    <wp:start x="931" y="0"/>
                    <wp:lineTo x="931" y="21274"/>
                    <wp:lineTo x="20483" y="21274"/>
                    <wp:lineTo x="20483" y="0"/>
                    <wp:lineTo x="931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5E0B2" w14:textId="2257D096" w:rsidR="00917BA2" w:rsidRPr="00DD19F7" w:rsidRDefault="006B0D80" w:rsidP="00917BA2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podstawowych produktów rolnych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poza cenami żywca wieprzowego i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drobiu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 </w:t>
                            </w:r>
                            <w:r w:rsidR="00310D1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lutym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były wyższe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od notowanych w </w:t>
                            </w:r>
                            <w:r w:rsidR="00310D1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lu</w:t>
                            </w:r>
                            <w:r w:rsidR="004A387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t</w:t>
                            </w:r>
                            <w:r w:rsidR="00310D1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ym</w:t>
                            </w:r>
                            <w:r w:rsidR="00E7616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7E20A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  <w:r w:rsidR="001E0DC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8B8687" w14:textId="77777777"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4B4C25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B704" id="_x0000_s1030" type="#_x0000_t202" style="position:absolute;margin-left:444.6pt;margin-top:7.2pt;width:104.4pt;height:149.25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" filled="f" stroked="f">
                <v:textbox>
                  <w:txbxContent>
                    <w:p w14:paraId="46F5E0B2" w14:textId="2257D096" w:rsidR="00917BA2" w:rsidRPr="00DD19F7" w:rsidRDefault="006B0D80" w:rsidP="00917BA2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y 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podstawowych produktów rolnych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poza cenami żywca wieprzowego i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drobiu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 </w:t>
                      </w:r>
                      <w:r w:rsidR="00310D1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lutym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były wyższe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od notowanych w </w:t>
                      </w:r>
                      <w:r w:rsidR="00310D1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lu</w:t>
                      </w:r>
                      <w:r w:rsidR="004A387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t</w:t>
                      </w:r>
                      <w:r w:rsidR="00310D1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ym</w:t>
                      </w:r>
                      <w:r w:rsidR="00E7616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7E20A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  <w:r w:rsidR="001E0DC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8B8687" w14:textId="77777777"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14:paraId="14B4C25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E53B7">
        <w:rPr>
          <w:noProof/>
          <w:lang w:eastAsia="pl-PL"/>
        </w:rPr>
        <w:drawing>
          <wp:inline distT="0" distB="0" distL="0" distR="0" wp14:anchorId="6323E362" wp14:editId="31DDA65F">
            <wp:extent cx="5029200" cy="1876425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CFC5B0" w14:textId="77777777" w:rsidR="000E20D5" w:rsidRDefault="000E20D5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1A61A9C1" w14:textId="77777777" w:rsidR="00443C5A" w:rsidRDefault="00443C5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14:paraId="14D9DFFA" w14:textId="15C0845E" w:rsidR="00DC30EF" w:rsidRDefault="00DC30EF" w:rsidP="00DC30EF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58782C">
        <w:rPr>
          <w:rFonts w:ascii="Fira Sans" w:hAnsi="Fira Sans"/>
          <w:sz w:val="19"/>
          <w:szCs w:val="18"/>
        </w:rPr>
        <w:t>lutym</w:t>
      </w:r>
      <w:r w:rsidRPr="00897149">
        <w:rPr>
          <w:rFonts w:ascii="Fira Sans" w:hAnsi="Fira Sans"/>
          <w:sz w:val="19"/>
          <w:szCs w:val="18"/>
        </w:rPr>
        <w:t xml:space="preserve"> 202</w:t>
      </w:r>
      <w:r w:rsidR="002D6B6A">
        <w:rPr>
          <w:rFonts w:ascii="Fira Sans" w:hAnsi="Fira Sans"/>
          <w:sz w:val="19"/>
          <w:szCs w:val="18"/>
        </w:rPr>
        <w:t>1</w:t>
      </w:r>
      <w:r w:rsidRPr="00897149">
        <w:rPr>
          <w:rFonts w:ascii="Fira Sans" w:hAnsi="Fira Sans"/>
          <w:sz w:val="19"/>
          <w:szCs w:val="18"/>
        </w:rPr>
        <w:t xml:space="preserve"> r. w porównaniu z</w:t>
      </w:r>
      <w:r w:rsidR="0058782C">
        <w:rPr>
          <w:rFonts w:ascii="Fira Sans" w:hAnsi="Fira Sans"/>
          <w:sz w:val="19"/>
          <w:szCs w:val="18"/>
        </w:rPr>
        <w:t>e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58782C">
        <w:rPr>
          <w:rFonts w:ascii="Fira Sans" w:hAnsi="Fira Sans"/>
          <w:sz w:val="19"/>
          <w:szCs w:val="18"/>
        </w:rPr>
        <w:t>styczniem</w:t>
      </w:r>
      <w:r>
        <w:rPr>
          <w:rFonts w:ascii="Fira Sans" w:hAnsi="Fira Sans"/>
          <w:sz w:val="19"/>
          <w:szCs w:val="18"/>
        </w:rPr>
        <w:t xml:space="preserve"> </w:t>
      </w:r>
      <w:r w:rsidR="00E76168">
        <w:rPr>
          <w:rFonts w:ascii="Fira Sans" w:hAnsi="Fira Sans"/>
          <w:sz w:val="19"/>
          <w:szCs w:val="18"/>
        </w:rPr>
        <w:t>202</w:t>
      </w:r>
      <w:r w:rsidR="00D7282E">
        <w:rPr>
          <w:rFonts w:ascii="Fira Sans" w:hAnsi="Fira Sans"/>
          <w:sz w:val="19"/>
          <w:szCs w:val="18"/>
        </w:rPr>
        <w:t>1</w:t>
      </w:r>
      <w:r w:rsidR="00E76168">
        <w:rPr>
          <w:rFonts w:ascii="Fira Sans" w:hAnsi="Fira Sans"/>
          <w:sz w:val="19"/>
          <w:szCs w:val="18"/>
        </w:rPr>
        <w:t xml:space="preserve"> 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>
        <w:rPr>
          <w:rFonts w:ascii="Fira Sans" w:hAnsi="Fira Sans"/>
          <w:sz w:val="19"/>
          <w:szCs w:val="18"/>
        </w:rPr>
        <w:t xml:space="preserve"> produktów rolnych</w:t>
      </w:r>
      <w:r w:rsidR="005F41AB">
        <w:rPr>
          <w:rFonts w:ascii="Fira Sans" w:hAnsi="Fira Sans"/>
          <w:sz w:val="19"/>
          <w:szCs w:val="18"/>
        </w:rPr>
        <w:t>,</w:t>
      </w:r>
      <w:r>
        <w:rPr>
          <w:rFonts w:ascii="Fira Sans" w:hAnsi="Fira Sans"/>
          <w:sz w:val="19"/>
          <w:szCs w:val="18"/>
        </w:rPr>
        <w:t xml:space="preserve"> z wyjątkiem cen</w:t>
      </w:r>
      <w:r w:rsidR="00317D9F">
        <w:rPr>
          <w:rFonts w:ascii="Fira Sans" w:hAnsi="Fira Sans"/>
          <w:sz w:val="19"/>
          <w:szCs w:val="18"/>
        </w:rPr>
        <w:t xml:space="preserve"> </w:t>
      </w:r>
      <w:r w:rsidR="001B70B8">
        <w:rPr>
          <w:rFonts w:ascii="Fira Sans" w:hAnsi="Fira Sans"/>
          <w:sz w:val="19"/>
          <w:szCs w:val="18"/>
        </w:rPr>
        <w:t>mleka</w:t>
      </w:r>
      <w:r w:rsidR="00B47CDA">
        <w:rPr>
          <w:rFonts w:ascii="Fira Sans" w:hAnsi="Fira Sans"/>
          <w:sz w:val="19"/>
          <w:szCs w:val="18"/>
        </w:rPr>
        <w:t>.</w:t>
      </w:r>
    </w:p>
    <w:p w14:paraId="115143DF" w14:textId="0495BDC7" w:rsidR="00443C5A" w:rsidRPr="00CC156D" w:rsidRDefault="005F41AB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>C</w:t>
      </w:r>
      <w:r w:rsidR="00F96D57">
        <w:rPr>
          <w:rFonts w:ascii="Fira Sans" w:hAnsi="Fira Sans"/>
          <w:sz w:val="19"/>
        </w:rPr>
        <w:t xml:space="preserve">eny większości produktów rolnych były </w:t>
      </w:r>
      <w:r>
        <w:rPr>
          <w:rFonts w:ascii="Fira Sans" w:hAnsi="Fira Sans"/>
          <w:sz w:val="19"/>
        </w:rPr>
        <w:t xml:space="preserve">również </w:t>
      </w:r>
      <w:r w:rsidR="00F96D57">
        <w:rPr>
          <w:rFonts w:ascii="Fira Sans" w:hAnsi="Fira Sans"/>
          <w:sz w:val="19"/>
        </w:rPr>
        <w:t>wyższe</w:t>
      </w:r>
      <w:r>
        <w:rPr>
          <w:rFonts w:ascii="Fira Sans" w:hAnsi="Fira Sans"/>
          <w:sz w:val="19"/>
        </w:rPr>
        <w:t xml:space="preserve"> w lutym 2021 r. niż w analogicznym miesiącu ubiegłego roku</w:t>
      </w:r>
      <w:r w:rsidR="00F96D57">
        <w:rPr>
          <w:rFonts w:ascii="Fira Sans" w:hAnsi="Fira Sans"/>
          <w:sz w:val="19"/>
        </w:rPr>
        <w:t>. Spadły natomiast</w:t>
      </w:r>
      <w:r>
        <w:rPr>
          <w:rFonts w:ascii="Fira Sans" w:hAnsi="Fira Sans"/>
          <w:sz w:val="19"/>
        </w:rPr>
        <w:t xml:space="preserve"> w skali roku</w:t>
      </w:r>
      <w:r w:rsidR="00443C5A">
        <w:rPr>
          <w:rFonts w:ascii="Fira Sans" w:hAnsi="Fira Sans"/>
          <w:sz w:val="19"/>
        </w:rPr>
        <w:t xml:space="preserve"> ceny</w:t>
      </w:r>
      <w:r w:rsidR="00712D74">
        <w:rPr>
          <w:rFonts w:ascii="Fira Sans" w:hAnsi="Fira Sans"/>
          <w:sz w:val="19"/>
        </w:rPr>
        <w:t xml:space="preserve"> </w:t>
      </w:r>
      <w:r w:rsidR="00BF11B2">
        <w:rPr>
          <w:rFonts w:ascii="Fira Sans" w:hAnsi="Fira Sans"/>
          <w:sz w:val="19"/>
        </w:rPr>
        <w:t>ziemniaków,</w:t>
      </w:r>
      <w:r w:rsidR="005F0420">
        <w:rPr>
          <w:rFonts w:ascii="Fira Sans" w:hAnsi="Fira Sans"/>
          <w:sz w:val="19"/>
        </w:rPr>
        <w:t xml:space="preserve"> żywca </w:t>
      </w:r>
      <w:r w:rsidR="00BF11B2">
        <w:rPr>
          <w:rFonts w:ascii="Fira Sans" w:hAnsi="Fira Sans"/>
          <w:sz w:val="19"/>
        </w:rPr>
        <w:t>wieprzowego i drobiu.</w:t>
      </w:r>
    </w:p>
    <w:p w14:paraId="1C0433A2" w14:textId="77777777" w:rsidR="00C87F9D" w:rsidRDefault="00C87F9D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BE40E3" w14:textId="32367126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402AB5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lutym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DC6542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65CC45DD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A123B9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08E45464" w14:textId="77777777" w:rsidR="00443C5A" w:rsidRPr="00537210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43C5A" w:rsidRPr="004656E0" w14:paraId="36B3AF6B" w14:textId="77777777" w:rsidTr="0019075A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A862E2F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A6A135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B8349D1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  <w:r w:rsidRPr="00EF3EBA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</w:tr>
      <w:tr w:rsidR="00443C5A" w:rsidRPr="004656E0" w14:paraId="78575612" w14:textId="77777777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65D633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B398BB" w14:textId="74512B55" w:rsidR="00443C5A" w:rsidRPr="004656E0" w:rsidRDefault="001444A3" w:rsidP="007A5BC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DC654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FF72BC7" w14:textId="68F84394" w:rsidR="00443C5A" w:rsidRPr="004656E0" w:rsidRDefault="00DC6542" w:rsidP="007A5BC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1444A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443C5A" w:rsidRPr="004656E0" w14:paraId="2C47305F" w14:textId="77777777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98DD637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15FE88D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7694AA1" w14:textId="1DE60DE6" w:rsidR="00443C5A" w:rsidRPr="004656E0" w:rsidRDefault="007062B8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5D60E16C" w14:textId="0DEE48BC" w:rsidR="00443C5A" w:rsidRPr="004656E0" w:rsidRDefault="00860196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062B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8B4CB64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AEBAF64" w14:textId="01069A6C" w:rsidR="00443C5A" w:rsidRPr="004656E0" w:rsidRDefault="007062B8" w:rsidP="008D674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7707" w14:textId="09690B60" w:rsidR="00443C5A" w:rsidRPr="004656E0" w:rsidRDefault="00860196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062B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43C5A" w:rsidRPr="004656E0" w14:paraId="4FE34AD3" w14:textId="77777777" w:rsidTr="0019075A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217646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1673D6F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0A1B11" w14:textId="07D93D41" w:rsidR="00443C5A" w:rsidRPr="004656E0" w:rsidRDefault="00443C5A" w:rsidP="00851E81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851E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1FBD3F82" w14:textId="1292460A" w:rsidR="00443C5A" w:rsidRPr="004656E0" w:rsidRDefault="00443C5A" w:rsidP="00EC1B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3A3A1A1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207E994" w14:textId="531ED27A" w:rsidR="00443C5A" w:rsidRPr="004656E0" w:rsidRDefault="00443C5A" w:rsidP="00851E81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851E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14:paraId="6498AAF4" w14:textId="5918AC69" w:rsidR="00443C5A" w:rsidRPr="004656E0" w:rsidRDefault="00443C5A" w:rsidP="00EC1B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443C5A" w:rsidRPr="004656E0" w14:paraId="402C11E7" w14:textId="77777777" w:rsidTr="0019075A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67FA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za 1 dt</w:t>
            </w:r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333CE2A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579142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1105D49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4FFC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4E14ECF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95A5B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443C5A" w:rsidRPr="004656E0" w14:paraId="75B97533" w14:textId="77777777" w:rsidTr="0019075A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791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E4D19C7" w14:textId="54903A5D" w:rsidR="00443C5A" w:rsidRPr="007C5F30" w:rsidRDefault="00155B72" w:rsidP="00FE0C0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E297C6" w14:textId="3D101402" w:rsidR="00443C5A" w:rsidRPr="00AC65E1" w:rsidRDefault="00CB6039" w:rsidP="005F2B1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5F2B1A">
              <w:rPr>
                <w:rFonts w:ascii="Fira Sans" w:hAnsi="Fira Sans" w:cs="Arial"/>
                <w:sz w:val="16"/>
                <w:szCs w:val="16"/>
              </w:rPr>
              <w:t>4</w:t>
            </w:r>
            <w:r w:rsidR="00FF6325">
              <w:rPr>
                <w:rFonts w:ascii="Fira Sans" w:hAnsi="Fira Sans" w:cs="Arial"/>
                <w:sz w:val="16"/>
                <w:szCs w:val="16"/>
              </w:rPr>
              <w:t>,</w:t>
            </w:r>
            <w:r w:rsidR="005F2B1A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5E54E6A" w14:textId="66102105" w:rsidR="00443C5A" w:rsidRPr="00E602AF" w:rsidRDefault="00CB6039" w:rsidP="00D11B4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</w:t>
            </w:r>
            <w:r w:rsidR="00D11B47">
              <w:rPr>
                <w:rFonts w:ascii="Fira Sans" w:hAnsi="Fira Sans" w:cs="Arial"/>
                <w:sz w:val="16"/>
                <w:szCs w:val="16"/>
              </w:rPr>
              <w:t>4</w:t>
            </w:r>
            <w:r w:rsidR="00121150">
              <w:rPr>
                <w:rFonts w:ascii="Fira Sans" w:hAnsi="Fira Sans" w:cs="Arial"/>
                <w:sz w:val="16"/>
                <w:szCs w:val="16"/>
              </w:rPr>
              <w:t>,</w:t>
            </w:r>
            <w:r w:rsidR="00D11B47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8FDF6E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F6A15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845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28100926" w14:textId="77777777" w:rsidTr="00570DA7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6D20F2D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39D0FAF" w14:textId="68204BC8" w:rsidR="00443C5A" w:rsidRPr="007C5F30" w:rsidRDefault="00697C84" w:rsidP="00A023A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A023A9">
              <w:rPr>
                <w:rFonts w:ascii="Fira Sans" w:hAnsi="Fira Sans" w:cs="Arial"/>
                <w:sz w:val="16"/>
                <w:szCs w:val="16"/>
              </w:rPr>
              <w:t>9</w:t>
            </w:r>
            <w:r w:rsidR="00EB4C95">
              <w:rPr>
                <w:rFonts w:ascii="Fira Sans" w:hAnsi="Fira Sans" w:cs="Arial"/>
                <w:sz w:val="16"/>
                <w:szCs w:val="16"/>
              </w:rPr>
              <w:t>,</w:t>
            </w:r>
            <w:r w:rsidR="00A023A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6F7A59" w14:textId="08CD6991" w:rsidR="00443C5A" w:rsidRPr="00AC65E1" w:rsidRDefault="00697C84" w:rsidP="0087149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871499">
              <w:rPr>
                <w:rFonts w:ascii="Fira Sans" w:hAnsi="Fira Sans" w:cs="Arial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871499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14:paraId="5EB59700" w14:textId="5ABFE2E2" w:rsidR="00443C5A" w:rsidRPr="003559E2" w:rsidRDefault="00032098" w:rsidP="0087149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871499">
              <w:rPr>
                <w:rFonts w:ascii="Fira Sans" w:hAnsi="Fira Sans" w:cs="Arial"/>
                <w:sz w:val="16"/>
                <w:szCs w:val="16"/>
              </w:rPr>
              <w:t>24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871499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6EBF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BD3B0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C8E3EE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1899D5B6" w14:textId="77777777" w:rsidTr="005B3DD7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BB992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4AC372" w14:textId="5B83838D" w:rsidR="00443C5A" w:rsidRPr="007C5F30" w:rsidRDefault="00724819" w:rsidP="000B1770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0B1770">
              <w:rPr>
                <w:rFonts w:ascii="Fira Sans" w:hAnsi="Fira Sans" w:cs="Arial"/>
                <w:sz w:val="16"/>
                <w:szCs w:val="16"/>
              </w:rPr>
              <w:t>5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0B1770">
              <w:rPr>
                <w:rFonts w:ascii="Fira Sans" w:hAnsi="Fira Sans" w:cs="Arial"/>
                <w:sz w:val="16"/>
                <w:szCs w:val="16"/>
              </w:rPr>
              <w:t>92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38C91A" w14:textId="4B97F0AD" w:rsidR="00443C5A" w:rsidRPr="0009764F" w:rsidRDefault="002F773F" w:rsidP="000B1770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0B1770">
              <w:rPr>
                <w:rFonts w:ascii="Fira Sans" w:hAnsi="Fira Sans" w:cs="Arial"/>
                <w:sz w:val="16"/>
                <w:szCs w:val="16"/>
              </w:rPr>
              <w:t>5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0B1770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087B860" w14:textId="30E07874" w:rsidR="00443C5A" w:rsidRPr="00192A02" w:rsidRDefault="002F773F" w:rsidP="00BD1E0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BD1E07">
              <w:rPr>
                <w:rFonts w:ascii="Fira Sans" w:hAnsi="Fira Sans" w:cs="Arial"/>
                <w:sz w:val="16"/>
                <w:szCs w:val="16"/>
              </w:rPr>
              <w:t>12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BD1E07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B8EAC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12CA9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25454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FDAB6D2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86D9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826A0B" w14:textId="7C780EA6" w:rsidR="00443C5A" w:rsidRPr="007C5F30" w:rsidRDefault="006D1686" w:rsidP="0056406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564066">
              <w:rPr>
                <w:rFonts w:ascii="Fira Sans" w:hAnsi="Fira Sans" w:cs="Arial"/>
                <w:sz w:val="16"/>
                <w:szCs w:val="16"/>
              </w:rPr>
              <w:t>6</w:t>
            </w:r>
            <w:r w:rsidR="009E77A1">
              <w:rPr>
                <w:rFonts w:ascii="Fira Sans" w:hAnsi="Fira Sans" w:cs="Arial"/>
                <w:sz w:val="16"/>
                <w:szCs w:val="16"/>
              </w:rPr>
              <w:t>,</w:t>
            </w:r>
            <w:r w:rsidR="00564066">
              <w:rPr>
                <w:rFonts w:ascii="Fira Sans" w:hAnsi="Fira Sans" w:cs="Arial"/>
                <w:sz w:val="16"/>
                <w:szCs w:val="16"/>
              </w:rPr>
              <w:t>75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E2AF671" w14:textId="2C881C39" w:rsidR="00443C5A" w:rsidRPr="00F41CC6" w:rsidRDefault="009E77A1" w:rsidP="00DE793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DE793A">
              <w:rPr>
                <w:rFonts w:ascii="Fira Sans" w:hAnsi="Fira Sans" w:cs="Arial"/>
                <w:sz w:val="16"/>
                <w:szCs w:val="16"/>
              </w:rPr>
              <w:t>4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DE793A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13D5412" w14:textId="30E1442F" w:rsidR="00443C5A" w:rsidRPr="00B55D95" w:rsidRDefault="009E77A1" w:rsidP="0035095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972F98">
              <w:rPr>
                <w:rFonts w:ascii="Fira Sans" w:hAnsi="Fira Sans" w:cs="Arial"/>
                <w:sz w:val="16"/>
                <w:szCs w:val="16"/>
              </w:rPr>
              <w:t>24</w:t>
            </w:r>
            <w:r w:rsidR="006D1686">
              <w:rPr>
                <w:rFonts w:ascii="Fira Sans" w:hAnsi="Fira Sans" w:cs="Arial"/>
                <w:sz w:val="16"/>
                <w:szCs w:val="16"/>
              </w:rPr>
              <w:t>,</w:t>
            </w:r>
            <w:r w:rsidR="00350954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CF1CA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8B95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ADC1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42595233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48D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CCA15B" w14:textId="3926F0BC" w:rsidR="00443C5A" w:rsidRPr="007C5F30" w:rsidRDefault="00DC74DA" w:rsidP="00DC74D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</w:t>
            </w:r>
            <w:r w:rsidR="00AF3758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90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56DB41" w14:textId="62D431BD" w:rsidR="00443C5A" w:rsidRPr="006D05C7" w:rsidRDefault="00D06ADD" w:rsidP="00C42D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</w:t>
            </w:r>
            <w:r w:rsidR="00B2365A">
              <w:rPr>
                <w:rFonts w:ascii="Fira Sans" w:hAnsi="Fira Sans" w:cs="Arial"/>
                <w:sz w:val="16"/>
                <w:szCs w:val="16"/>
              </w:rPr>
              <w:t>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F26131F" w14:textId="35838D19" w:rsidR="00443C5A" w:rsidRPr="00223D14" w:rsidRDefault="0024367C" w:rsidP="0074412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2B8632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C1AA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9C7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00A5A30D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3508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2561BA" w14:textId="72B4EF0A" w:rsidR="00443C5A" w:rsidRPr="007C5F30" w:rsidRDefault="002D5A4E" w:rsidP="00BB0F5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81,07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22DAD5" w14:textId="20906A0C" w:rsidR="00443C5A" w:rsidRPr="009D4654" w:rsidRDefault="00951F61" w:rsidP="00BB0F5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2321B69" w14:textId="48E53566" w:rsidR="00443C5A" w:rsidRPr="00B33CF9" w:rsidRDefault="00AD4A56" w:rsidP="0077424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774242">
              <w:rPr>
                <w:rFonts w:ascii="Fira Sans" w:hAnsi="Fira Sans" w:cs="Arial"/>
                <w:sz w:val="16"/>
                <w:szCs w:val="16"/>
              </w:rPr>
              <w:t>20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774242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75252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B88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F56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D6687D7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D6CDE65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dt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9CBD23" w14:textId="432BEDEA" w:rsidR="00443C5A" w:rsidRPr="007C5F30" w:rsidRDefault="00380762" w:rsidP="0062156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</w:t>
            </w:r>
            <w:r w:rsidR="00B613D2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621566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C108AB6" w14:textId="355AF2EC" w:rsidR="00443C5A" w:rsidRPr="00D12B1C" w:rsidRDefault="001C0ACD" w:rsidP="00DD6A5D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</w:t>
            </w:r>
            <w:r w:rsidR="00DD6A5D">
              <w:rPr>
                <w:rFonts w:ascii="Fira Sans" w:hAnsi="Fira Sans" w:cs="Arial"/>
                <w:sz w:val="16"/>
                <w:szCs w:val="16"/>
              </w:rPr>
              <w:t>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1A614EC" w14:textId="1218DB85" w:rsidR="00443C5A" w:rsidRPr="00AF12A2" w:rsidRDefault="00F04326" w:rsidP="00F0432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B7D936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8C9F0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CBD836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21B4447F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2E41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D943B6" w14:textId="77777777" w:rsidR="00443C5A" w:rsidRPr="007C5F30" w:rsidRDefault="00443C5A" w:rsidP="0019075A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3077DA0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16B3B2B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C9A4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D86F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3DF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08F75ABE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83F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388887" w14:textId="457ECEFB" w:rsidR="00443C5A" w:rsidRPr="007C5F30" w:rsidRDefault="00035335" w:rsidP="009E1BE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DA9A67" w14:textId="16E1F79D" w:rsidR="00443C5A" w:rsidRPr="0089790F" w:rsidRDefault="00C859E0" w:rsidP="009829D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36248E5" w14:textId="6FBC0571" w:rsidR="00443C5A" w:rsidRPr="00FE0EFB" w:rsidRDefault="00C859E0" w:rsidP="009E1BE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934D1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215C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D0AF8C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613B63A5" w14:textId="77777777" w:rsidTr="00067CD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0DA15" w14:textId="77777777" w:rsidR="00443C5A" w:rsidRPr="004656E0" w:rsidRDefault="00443C5A" w:rsidP="0019075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29B0DCD" w14:textId="34D38D09" w:rsidR="00443C5A" w:rsidRPr="00E13C3C" w:rsidRDefault="007759C7" w:rsidP="00BE295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13C3C">
              <w:rPr>
                <w:rFonts w:ascii="Fira Sans" w:hAnsi="Fira Sans" w:cs="Arial"/>
                <w:sz w:val="16"/>
                <w:szCs w:val="16"/>
              </w:rPr>
              <w:t>7,19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16D57D2" w14:textId="5C986A9E" w:rsidR="00443C5A" w:rsidRPr="00E13C3C" w:rsidRDefault="000A209F" w:rsidP="001720F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13C3C"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ACF1824" w14:textId="2F054F45" w:rsidR="00443C5A" w:rsidRPr="00E13C3C" w:rsidRDefault="00E13C3C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13C3C"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5DDD2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E165E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E38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37386420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A943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C51C09" w14:textId="3EE45B41" w:rsidR="00443C5A" w:rsidRPr="007C5F30" w:rsidRDefault="00CB38AE" w:rsidP="002F2BB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4,36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9D14A21" w14:textId="5F27E228" w:rsidR="00443C5A" w:rsidRPr="000A33A8" w:rsidRDefault="002C486B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D15AB0E" w14:textId="07CB6309" w:rsidR="00443C5A" w:rsidRPr="00537E7D" w:rsidRDefault="002C486B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350147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22E3E6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BA93D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147A7E65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965E6BC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5517C3C" w14:textId="2369D9B1" w:rsidR="00443C5A" w:rsidRPr="00ED739A" w:rsidRDefault="00B62BD4" w:rsidP="0001090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3,80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17DDA4" w14:textId="22EF7153" w:rsidR="00443C5A" w:rsidRPr="00ED739A" w:rsidRDefault="00AB5B0B" w:rsidP="00935F0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89EC03C" w14:textId="5C11B9B9" w:rsidR="00443C5A" w:rsidRPr="00ED739A" w:rsidRDefault="00833468" w:rsidP="00785C2C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41879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FBF59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E086E4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573CD6B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FA6C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hl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BF1CEE" w14:textId="7DEF46EE" w:rsidR="00443C5A" w:rsidRPr="003241D0" w:rsidRDefault="008B407F" w:rsidP="0052388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</w:t>
            </w:r>
            <w:r w:rsidR="003241D0">
              <w:rPr>
                <w:rFonts w:ascii="Fira Sans" w:hAnsi="Fira Sans" w:cs="Arial"/>
                <w:sz w:val="16"/>
                <w:szCs w:val="16"/>
              </w:rPr>
              <w:t>,</w:t>
            </w:r>
            <w:r w:rsidR="00523882">
              <w:rPr>
                <w:rFonts w:ascii="Fira Sans" w:hAnsi="Fira Sans" w:cs="Arial"/>
                <w:sz w:val="16"/>
                <w:szCs w:val="16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C5A61C" w14:textId="743A9EEB" w:rsidR="00443C5A" w:rsidRPr="003241D0" w:rsidRDefault="00523882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B825D3C" w14:textId="0E2985FA" w:rsidR="00443C5A" w:rsidRPr="003241D0" w:rsidRDefault="00CB071A" w:rsidP="0052388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F74F15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523882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33F915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B7F94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2A2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569C697F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9880EFE" w14:textId="1CA9F4D9" w:rsidR="00443C5A" w:rsidRDefault="00443C5A" w:rsidP="00443C5A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  a </w:t>
      </w:r>
      <w:r w:rsidRPr="00205F1B">
        <w:rPr>
          <w:rFonts w:ascii="Fira Sans" w:hAnsi="Fira Sans"/>
          <w:spacing w:val="-4"/>
          <w:sz w:val="16"/>
          <w:szCs w:val="16"/>
        </w:rPr>
        <w:t xml:space="preserve">- brak danych; </w:t>
      </w:r>
      <w:r w:rsidR="00F96D57">
        <w:rPr>
          <w:rFonts w:ascii="Fira Sans" w:hAnsi="Fira Sans"/>
          <w:spacing w:val="-4"/>
          <w:sz w:val="16"/>
          <w:szCs w:val="16"/>
        </w:rPr>
        <w:t xml:space="preserve">ze względu na sytuację epidemiologiczną </w:t>
      </w:r>
      <w:r w:rsidR="00094DBD">
        <w:rPr>
          <w:rFonts w:ascii="Fira Sans" w:hAnsi="Fira Sans"/>
          <w:spacing w:val="-4"/>
          <w:sz w:val="16"/>
          <w:szCs w:val="16"/>
        </w:rPr>
        <w:t>(</w:t>
      </w:r>
      <w:r w:rsidR="00F96D57">
        <w:rPr>
          <w:rFonts w:ascii="Fira Sans" w:hAnsi="Fira Sans"/>
          <w:spacing w:val="-4"/>
          <w:sz w:val="16"/>
          <w:szCs w:val="16"/>
        </w:rPr>
        <w:t>zagrożenie</w:t>
      </w:r>
      <w:r>
        <w:rPr>
          <w:rFonts w:ascii="Fira Sans" w:hAnsi="Fira Sans"/>
          <w:spacing w:val="-4"/>
          <w:sz w:val="16"/>
          <w:szCs w:val="16"/>
        </w:rPr>
        <w:t xml:space="preserve"> chorobą COVID-19</w:t>
      </w:r>
      <w:r w:rsidR="00094DBD">
        <w:rPr>
          <w:rFonts w:ascii="Fira Sans" w:hAnsi="Fira Sans"/>
          <w:spacing w:val="-4"/>
          <w:sz w:val="16"/>
          <w:szCs w:val="16"/>
        </w:rPr>
        <w:t>)</w:t>
      </w:r>
      <w:r>
        <w:rPr>
          <w:rFonts w:ascii="Fira Sans" w:hAnsi="Fira Sans"/>
          <w:spacing w:val="-4"/>
          <w:sz w:val="16"/>
          <w:szCs w:val="16"/>
        </w:rPr>
        <w:t xml:space="preserve">, nie było możliwe zebranie danych o cenach </w:t>
      </w:r>
      <w:r w:rsidR="00156621">
        <w:rPr>
          <w:rFonts w:ascii="Fira Sans" w:hAnsi="Fira Sans"/>
          <w:spacing w:val="-4"/>
          <w:sz w:val="16"/>
          <w:szCs w:val="16"/>
        </w:rPr>
        <w:t xml:space="preserve">targowiskowych </w:t>
      </w:r>
      <w:r>
        <w:rPr>
          <w:rFonts w:ascii="Fira Sans" w:hAnsi="Fira Sans"/>
          <w:spacing w:val="-4"/>
          <w:sz w:val="16"/>
          <w:szCs w:val="16"/>
        </w:rPr>
        <w:t>produktów rolnych.</w:t>
      </w:r>
    </w:p>
    <w:p w14:paraId="03B408A9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2CBCDB77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 xml:space="preserve">Dane z zakresu </w:t>
      </w:r>
      <w:r w:rsidR="00812BAA">
        <w:rPr>
          <w:rFonts w:ascii="Fira Sans" w:hAnsi="Fira Sans"/>
          <w:spacing w:val="-4"/>
          <w:sz w:val="16"/>
          <w:szCs w:val="16"/>
        </w:rPr>
        <w:t xml:space="preserve">cen </w:t>
      </w:r>
      <w:r w:rsidRPr="00C10D01">
        <w:rPr>
          <w:rFonts w:ascii="Fira Sans" w:hAnsi="Fira Sans"/>
          <w:spacing w:val="-4"/>
          <w:sz w:val="16"/>
          <w:szCs w:val="16"/>
        </w:rPr>
        <w:t>skupu obliczono na podstawie informacji o wartości i ilości skupu realizowanego przez osoby prawne i samodzielne jednostki organizacyjne niemające osobowości prawnej (bez osób fizycznych).</w:t>
      </w:r>
    </w:p>
    <w:p w14:paraId="643C342D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74AA9B47" w14:textId="77777777" w:rsidR="004D3855" w:rsidRDefault="004D3855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14:paraId="5013F970" w14:textId="77777777" w:rsidR="00443C5A" w:rsidRDefault="00443C5A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lastRenderedPageBreak/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skupu 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14:paraId="29552743" w14:textId="37574F8F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F435B2">
        <w:rPr>
          <w:rFonts w:ascii="Fira Sans" w:hAnsi="Fira Sans"/>
          <w:sz w:val="19"/>
        </w:rPr>
        <w:t>lutym</w:t>
      </w:r>
      <w:r w:rsidR="00625C2E">
        <w:rPr>
          <w:rFonts w:ascii="Fira Sans" w:hAnsi="Fira Sans"/>
          <w:sz w:val="19"/>
        </w:rPr>
        <w:t xml:space="preserve"> 202</w:t>
      </w:r>
      <w:r w:rsidR="00CA28E6">
        <w:rPr>
          <w:rFonts w:ascii="Fira Sans" w:hAnsi="Fira Sans"/>
          <w:sz w:val="19"/>
        </w:rPr>
        <w:t>1</w:t>
      </w:r>
      <w:r w:rsidR="00625C2E">
        <w:rPr>
          <w:rFonts w:ascii="Fira Sans" w:hAnsi="Fira Sans"/>
          <w:sz w:val="19"/>
        </w:rPr>
        <w:t xml:space="preserve"> r. ceny </w:t>
      </w:r>
      <w:r w:rsidR="00625C2E">
        <w:rPr>
          <w:rFonts w:ascii="Fira Sans" w:hAnsi="Fira Sans"/>
          <w:b/>
          <w:sz w:val="19"/>
        </w:rPr>
        <w:t xml:space="preserve">pszenicy </w:t>
      </w:r>
      <w:r w:rsidR="00625C2E" w:rsidRPr="00625C2E">
        <w:rPr>
          <w:rFonts w:ascii="Fira Sans" w:hAnsi="Fira Sans"/>
          <w:sz w:val="19"/>
        </w:rPr>
        <w:t>w skupie</w:t>
      </w:r>
      <w:r w:rsidR="00625C2E">
        <w:rPr>
          <w:rFonts w:ascii="Fira Sans" w:hAnsi="Fira Sans"/>
          <w:b/>
          <w:sz w:val="19"/>
        </w:rPr>
        <w:t xml:space="preserve"> </w:t>
      </w:r>
      <w:r w:rsidR="00625C2E" w:rsidRPr="00C123F6">
        <w:rPr>
          <w:rFonts w:ascii="Fira Sans" w:hAnsi="Fira Sans"/>
          <w:sz w:val="19"/>
        </w:rPr>
        <w:t>(</w:t>
      </w:r>
      <w:r w:rsidR="002214FD">
        <w:rPr>
          <w:rFonts w:ascii="Fira Sans" w:hAnsi="Fira Sans"/>
          <w:sz w:val="19"/>
        </w:rPr>
        <w:t>91</w:t>
      </w:r>
      <w:r>
        <w:rPr>
          <w:rFonts w:ascii="Fira Sans" w:hAnsi="Fira Sans"/>
          <w:sz w:val="19"/>
        </w:rPr>
        <w:t>,</w:t>
      </w:r>
      <w:r w:rsidR="002214FD">
        <w:rPr>
          <w:rFonts w:ascii="Fira Sans" w:hAnsi="Fira Sans"/>
          <w:sz w:val="19"/>
        </w:rPr>
        <w:t>71</w:t>
      </w:r>
      <w:r w:rsidR="00625C2E">
        <w:rPr>
          <w:rFonts w:ascii="Fira Sans" w:hAnsi="Fira Sans"/>
          <w:sz w:val="19"/>
        </w:rPr>
        <w:t xml:space="preserve"> zł za </w:t>
      </w:r>
      <w:r w:rsidRPr="006D5203">
        <w:rPr>
          <w:rFonts w:ascii="Fira Sans" w:hAnsi="Fira Sans"/>
          <w:sz w:val="19"/>
        </w:rPr>
        <w:t>dt</w:t>
      </w:r>
      <w:r w:rsidR="00625C2E">
        <w:rPr>
          <w:rFonts w:ascii="Fira Sans" w:hAnsi="Fira Sans"/>
          <w:sz w:val="19"/>
        </w:rPr>
        <w:t>), wzrosły zarówno w stosunku do miesiąca poprzedniego</w:t>
      </w:r>
      <w:r w:rsidR="00B729E6">
        <w:rPr>
          <w:rFonts w:ascii="Fira Sans" w:hAnsi="Fira Sans"/>
          <w:sz w:val="19"/>
        </w:rPr>
        <w:t xml:space="preserve"> (o </w:t>
      </w:r>
      <w:r w:rsidR="00916C64">
        <w:rPr>
          <w:rFonts w:ascii="Fira Sans" w:hAnsi="Fira Sans"/>
          <w:sz w:val="19"/>
        </w:rPr>
        <w:t>4</w:t>
      </w:r>
      <w:r w:rsidR="00B729E6">
        <w:rPr>
          <w:rFonts w:ascii="Fira Sans" w:hAnsi="Fira Sans"/>
          <w:sz w:val="19"/>
        </w:rPr>
        <w:t>,</w:t>
      </w:r>
      <w:r w:rsidR="00916C64">
        <w:rPr>
          <w:rFonts w:ascii="Fira Sans" w:hAnsi="Fira Sans"/>
          <w:sz w:val="19"/>
        </w:rPr>
        <w:t>4</w:t>
      </w:r>
      <w:r w:rsidR="00B729E6">
        <w:rPr>
          <w:rFonts w:ascii="Fira Sans" w:hAnsi="Fira Sans"/>
          <w:sz w:val="19"/>
        </w:rPr>
        <w:t>%)</w:t>
      </w:r>
      <w:r w:rsidR="00625C2E">
        <w:rPr>
          <w:rFonts w:ascii="Fira Sans" w:hAnsi="Fira Sans"/>
          <w:sz w:val="19"/>
        </w:rPr>
        <w:t>, j</w:t>
      </w:r>
      <w:r w:rsidR="00C123F6">
        <w:rPr>
          <w:rFonts w:ascii="Fira Sans" w:hAnsi="Fira Sans"/>
          <w:sz w:val="19"/>
        </w:rPr>
        <w:t xml:space="preserve">ak i w skali roku </w:t>
      </w:r>
      <w:r w:rsidR="00B729E6">
        <w:rPr>
          <w:rFonts w:ascii="Fira Sans" w:hAnsi="Fira Sans"/>
          <w:sz w:val="19"/>
        </w:rPr>
        <w:t xml:space="preserve">(o </w:t>
      </w:r>
      <w:r w:rsidR="00A60F2C">
        <w:rPr>
          <w:rFonts w:ascii="Fira Sans" w:hAnsi="Fira Sans"/>
          <w:sz w:val="19"/>
        </w:rPr>
        <w:t>2</w:t>
      </w:r>
      <w:r w:rsidR="002214FD">
        <w:rPr>
          <w:rFonts w:ascii="Fira Sans" w:hAnsi="Fira Sans"/>
          <w:sz w:val="19"/>
        </w:rPr>
        <w:t>4</w:t>
      </w:r>
      <w:r w:rsidR="00A60F2C">
        <w:rPr>
          <w:rFonts w:ascii="Fira Sans" w:hAnsi="Fira Sans"/>
          <w:sz w:val="19"/>
        </w:rPr>
        <w:t>,</w:t>
      </w:r>
      <w:r w:rsidR="002214FD">
        <w:rPr>
          <w:rFonts w:ascii="Fira Sans" w:hAnsi="Fira Sans"/>
          <w:sz w:val="19"/>
        </w:rPr>
        <w:t>4</w:t>
      </w:r>
      <w:r w:rsidR="00A60F2C">
        <w:rPr>
          <w:rFonts w:ascii="Fira Sans" w:hAnsi="Fira Sans"/>
          <w:sz w:val="19"/>
        </w:rPr>
        <w:t>%</w:t>
      </w:r>
      <w:r w:rsidR="00B729E6">
        <w:rPr>
          <w:rFonts w:ascii="Fira Sans" w:hAnsi="Fira Sans"/>
          <w:sz w:val="19"/>
        </w:rPr>
        <w:t>)</w:t>
      </w:r>
      <w:r w:rsidR="0088121E">
        <w:rPr>
          <w:rFonts w:ascii="Fira Sans" w:hAnsi="Fira Sans"/>
          <w:sz w:val="19"/>
        </w:rPr>
        <w:t>.</w:t>
      </w:r>
    </w:p>
    <w:p w14:paraId="42D00C8E" w14:textId="771B8A15" w:rsidR="00443C5A" w:rsidRPr="006143DE" w:rsidRDefault="00890185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4882B07C" wp14:editId="5B087E9D">
                <wp:simplePos x="0" y="0"/>
                <wp:positionH relativeFrom="column">
                  <wp:posOffset>5657850</wp:posOffset>
                </wp:positionH>
                <wp:positionV relativeFrom="paragraph">
                  <wp:posOffset>182245</wp:posOffset>
                </wp:positionV>
                <wp:extent cx="1209675" cy="1371600"/>
                <wp:effectExtent l="0" t="0" r="0" b="0"/>
                <wp:wrapTight wrapText="bothSides">
                  <wp:wrapPolygon edited="0">
                    <wp:start x="1020" y="0"/>
                    <wp:lineTo x="1020" y="21300"/>
                    <wp:lineTo x="20409" y="21300"/>
                    <wp:lineTo x="20409" y="0"/>
                    <wp:lineTo x="102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8515" w14:textId="53870FFF" w:rsidR="00E910E1" w:rsidRDefault="00E910E1" w:rsidP="00E910E1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984AC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lutym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8524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zarówno </w:t>
                            </w:r>
                            <w:r w:rsidR="00337E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stosunku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miesiąca poprzedniego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, jak i do </w:t>
                            </w:r>
                            <w:r w:rsidR="00984AC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lutego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8524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wzrosły ceny </w:t>
                            </w:r>
                            <w:r w:rsidR="004C0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skupu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zbóż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B08E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oraz żywca wołowego </w:t>
                            </w:r>
                          </w:p>
                          <w:p w14:paraId="172568BF" w14:textId="77777777" w:rsidR="00443C5A" w:rsidRPr="00431652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B07C" id="_x0000_s1031" type="#_x0000_t202" style="position:absolute;margin-left:445.5pt;margin-top:14.35pt;width:95.25pt;height:108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" filled="f" stroked="f">
                <v:textbox>
                  <w:txbxContent>
                    <w:p w14:paraId="58538515" w14:textId="53870FFF" w:rsidR="00E910E1" w:rsidRDefault="00E910E1" w:rsidP="00E910E1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984AC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lutym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8524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zarówno </w:t>
                      </w:r>
                      <w:r w:rsidR="00337E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stosunku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do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miesiąca poprzedniego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, jak i do </w:t>
                      </w:r>
                      <w:r w:rsidR="00984AC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lutego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8524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wzrosły ceny </w:t>
                      </w:r>
                      <w:r w:rsidR="004C0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skupu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zbóż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7B08E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oraz żywca wołowego </w:t>
                      </w:r>
                    </w:p>
                    <w:p w14:paraId="172568BF" w14:textId="77777777" w:rsidR="00443C5A" w:rsidRPr="00431652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B4079">
        <w:rPr>
          <w:rFonts w:ascii="Fira Sans" w:hAnsi="Fira Sans"/>
          <w:sz w:val="19"/>
        </w:rPr>
        <w:t>W skupie za</w:t>
      </w:r>
      <w:r w:rsidR="00A60F2C" w:rsidRPr="006143DE">
        <w:rPr>
          <w:rFonts w:ascii="Fira Sans" w:hAnsi="Fira Sans"/>
          <w:sz w:val="19"/>
        </w:rPr>
        <w:t xml:space="preserve"> </w:t>
      </w:r>
      <w:r w:rsidR="00A60F2C" w:rsidRPr="006143DE">
        <w:rPr>
          <w:rFonts w:ascii="Fira Sans" w:hAnsi="Fira Sans"/>
          <w:b/>
          <w:sz w:val="19"/>
        </w:rPr>
        <w:t xml:space="preserve">żyto </w:t>
      </w:r>
      <w:r w:rsidR="00A60F2C" w:rsidRPr="006143DE">
        <w:rPr>
          <w:rFonts w:ascii="Fira Sans" w:hAnsi="Fira Sans"/>
          <w:sz w:val="19"/>
        </w:rPr>
        <w:t>płacono</w:t>
      </w:r>
      <w:r w:rsidR="00443C5A" w:rsidRPr="006143DE">
        <w:rPr>
          <w:rFonts w:ascii="Fira Sans" w:hAnsi="Fira Sans"/>
          <w:sz w:val="19"/>
        </w:rPr>
        <w:t xml:space="preserve"> </w:t>
      </w:r>
      <w:r w:rsidR="00E83D09" w:rsidRPr="006143DE">
        <w:rPr>
          <w:rFonts w:ascii="Fira Sans" w:hAnsi="Fira Sans"/>
          <w:sz w:val="19"/>
        </w:rPr>
        <w:t>6</w:t>
      </w:r>
      <w:r w:rsidR="00ED5DF0">
        <w:rPr>
          <w:rFonts w:ascii="Fira Sans" w:hAnsi="Fira Sans"/>
          <w:sz w:val="19"/>
        </w:rPr>
        <w:t>9</w:t>
      </w:r>
      <w:r w:rsidR="00443C5A" w:rsidRPr="006143DE">
        <w:rPr>
          <w:rFonts w:ascii="Fira Sans" w:hAnsi="Fira Sans"/>
          <w:sz w:val="19"/>
        </w:rPr>
        <w:t>,</w:t>
      </w:r>
      <w:r w:rsidR="00ED5DF0">
        <w:rPr>
          <w:rFonts w:ascii="Fira Sans" w:hAnsi="Fira Sans"/>
          <w:sz w:val="19"/>
        </w:rPr>
        <w:t>14</w:t>
      </w:r>
      <w:r w:rsidR="00A60F2C" w:rsidRPr="006143DE">
        <w:rPr>
          <w:rFonts w:ascii="Fira Sans" w:hAnsi="Fira Sans"/>
          <w:sz w:val="19"/>
        </w:rPr>
        <w:t xml:space="preserve"> zł </w:t>
      </w:r>
      <w:r w:rsidR="00A60F2C" w:rsidRPr="00622CC4">
        <w:rPr>
          <w:rFonts w:ascii="Fira Sans" w:hAnsi="Fira Sans"/>
          <w:sz w:val="19"/>
        </w:rPr>
        <w:t xml:space="preserve">za </w:t>
      </w:r>
      <w:r w:rsidR="00443C5A" w:rsidRPr="00622CC4">
        <w:rPr>
          <w:rFonts w:ascii="Fira Sans" w:hAnsi="Fira Sans"/>
          <w:sz w:val="19"/>
        </w:rPr>
        <w:t>dt</w:t>
      </w:r>
      <w:r w:rsidR="00CB5DDE" w:rsidRPr="00622CC4">
        <w:rPr>
          <w:rFonts w:ascii="Fira Sans" w:hAnsi="Fira Sans"/>
          <w:sz w:val="19"/>
        </w:rPr>
        <w:t>,</w:t>
      </w:r>
      <w:r w:rsidR="00963C93" w:rsidRPr="00622CC4">
        <w:rPr>
          <w:rFonts w:ascii="Fira Sans" w:hAnsi="Fira Sans"/>
          <w:sz w:val="19"/>
        </w:rPr>
        <w:t xml:space="preserve"> tj.</w:t>
      </w:r>
      <w:r w:rsidR="00E83D09" w:rsidRPr="006143DE">
        <w:rPr>
          <w:rFonts w:ascii="Fira Sans" w:hAnsi="Fira Sans"/>
          <w:sz w:val="19"/>
        </w:rPr>
        <w:t xml:space="preserve"> </w:t>
      </w:r>
      <w:r w:rsidR="00931069" w:rsidRPr="006143DE">
        <w:rPr>
          <w:rFonts w:ascii="Fira Sans" w:hAnsi="Fira Sans"/>
          <w:sz w:val="19"/>
        </w:rPr>
        <w:t xml:space="preserve">o </w:t>
      </w:r>
      <w:r w:rsidR="00ED5DF0">
        <w:rPr>
          <w:rFonts w:ascii="Fira Sans" w:hAnsi="Fira Sans"/>
          <w:sz w:val="19"/>
        </w:rPr>
        <w:t>3</w:t>
      </w:r>
      <w:r w:rsidR="00931069" w:rsidRPr="006143DE">
        <w:rPr>
          <w:rFonts w:ascii="Fira Sans" w:hAnsi="Fira Sans"/>
          <w:sz w:val="19"/>
        </w:rPr>
        <w:t>,</w:t>
      </w:r>
      <w:r w:rsidR="00ED5DF0">
        <w:rPr>
          <w:rFonts w:ascii="Fira Sans" w:hAnsi="Fira Sans"/>
          <w:sz w:val="19"/>
        </w:rPr>
        <w:t>9</w:t>
      </w:r>
      <w:r w:rsidR="00931069" w:rsidRPr="006143DE">
        <w:rPr>
          <w:rFonts w:ascii="Fira Sans" w:hAnsi="Fira Sans"/>
          <w:sz w:val="19"/>
        </w:rPr>
        <w:t>%</w:t>
      </w:r>
      <w:r w:rsidR="00963C93">
        <w:rPr>
          <w:rFonts w:ascii="Fira Sans" w:hAnsi="Fira Sans"/>
          <w:sz w:val="19"/>
        </w:rPr>
        <w:t xml:space="preserve"> </w:t>
      </w:r>
      <w:r w:rsidR="00963C93" w:rsidRPr="006143DE">
        <w:rPr>
          <w:rFonts w:ascii="Fira Sans" w:hAnsi="Fira Sans"/>
          <w:sz w:val="19"/>
        </w:rPr>
        <w:t>więce</w:t>
      </w:r>
      <w:r w:rsidR="00963C93">
        <w:rPr>
          <w:rFonts w:ascii="Fira Sans" w:hAnsi="Fira Sans"/>
          <w:sz w:val="19"/>
        </w:rPr>
        <w:t>j</w:t>
      </w:r>
      <w:r w:rsidR="004B4079" w:rsidRPr="004B4079">
        <w:rPr>
          <w:rFonts w:ascii="Fira Sans" w:hAnsi="Fira Sans"/>
          <w:sz w:val="19"/>
        </w:rPr>
        <w:t xml:space="preserve"> </w:t>
      </w:r>
      <w:r w:rsidR="004B4079" w:rsidRPr="006143DE">
        <w:rPr>
          <w:rFonts w:ascii="Fira Sans" w:hAnsi="Fira Sans"/>
          <w:sz w:val="19"/>
        </w:rPr>
        <w:t xml:space="preserve">niż w </w:t>
      </w:r>
      <w:r w:rsidR="005953B2">
        <w:rPr>
          <w:rFonts w:ascii="Fira Sans" w:hAnsi="Fira Sans"/>
          <w:sz w:val="19"/>
        </w:rPr>
        <w:t>styczniu</w:t>
      </w:r>
      <w:r w:rsidR="004B4079" w:rsidRPr="006143DE">
        <w:rPr>
          <w:rFonts w:ascii="Fira Sans" w:hAnsi="Fira Sans"/>
          <w:sz w:val="19"/>
        </w:rPr>
        <w:t xml:space="preserve"> </w:t>
      </w:r>
      <w:r w:rsidR="00BE1DF1">
        <w:rPr>
          <w:rFonts w:ascii="Fira Sans" w:hAnsi="Fira Sans"/>
          <w:sz w:val="19"/>
        </w:rPr>
        <w:t>202</w:t>
      </w:r>
      <w:r w:rsidR="005953B2">
        <w:rPr>
          <w:rFonts w:ascii="Fira Sans" w:hAnsi="Fira Sans"/>
          <w:sz w:val="19"/>
        </w:rPr>
        <w:t>1</w:t>
      </w:r>
      <w:r w:rsidR="00BE1DF1">
        <w:rPr>
          <w:rFonts w:ascii="Fira Sans" w:hAnsi="Fira Sans"/>
          <w:sz w:val="19"/>
        </w:rPr>
        <w:t xml:space="preserve"> r.</w:t>
      </w:r>
      <w:r w:rsidR="00963C93">
        <w:rPr>
          <w:rFonts w:ascii="Fira Sans" w:hAnsi="Fira Sans"/>
          <w:sz w:val="19"/>
        </w:rPr>
        <w:t>, a także</w:t>
      </w:r>
      <w:r w:rsidR="00A60F2C" w:rsidRPr="006143DE">
        <w:rPr>
          <w:rFonts w:ascii="Fira Sans" w:hAnsi="Fira Sans"/>
          <w:sz w:val="19"/>
        </w:rPr>
        <w:t xml:space="preserve"> o</w:t>
      </w:r>
      <w:r w:rsidR="00443C5A" w:rsidRPr="006143DE">
        <w:rPr>
          <w:rFonts w:ascii="Fira Sans" w:hAnsi="Fira Sans"/>
          <w:sz w:val="19"/>
        </w:rPr>
        <w:t xml:space="preserve"> </w:t>
      </w:r>
      <w:r w:rsidR="00ED5DF0">
        <w:rPr>
          <w:rFonts w:ascii="Fira Sans" w:hAnsi="Fira Sans"/>
          <w:sz w:val="19"/>
        </w:rPr>
        <w:t>24</w:t>
      </w:r>
      <w:r w:rsidR="004F051E">
        <w:rPr>
          <w:rFonts w:ascii="Fira Sans" w:hAnsi="Fira Sans"/>
          <w:sz w:val="19"/>
        </w:rPr>
        <w:t>,</w:t>
      </w:r>
      <w:r w:rsidR="00ED5DF0">
        <w:rPr>
          <w:rFonts w:ascii="Fira Sans" w:hAnsi="Fira Sans"/>
          <w:sz w:val="19"/>
        </w:rPr>
        <w:t>2</w:t>
      </w:r>
      <w:r w:rsidR="00A60F2C" w:rsidRPr="006143DE">
        <w:rPr>
          <w:rFonts w:ascii="Fira Sans" w:hAnsi="Fira Sans"/>
          <w:sz w:val="19"/>
        </w:rPr>
        <w:t xml:space="preserve">% </w:t>
      </w:r>
      <w:r w:rsidR="00963C93">
        <w:rPr>
          <w:rFonts w:ascii="Fira Sans" w:hAnsi="Fira Sans"/>
          <w:sz w:val="19"/>
        </w:rPr>
        <w:t xml:space="preserve">więcej </w:t>
      </w:r>
      <w:r w:rsidR="006C5AAB">
        <w:rPr>
          <w:rFonts w:ascii="Fira Sans" w:hAnsi="Fira Sans"/>
          <w:sz w:val="19"/>
        </w:rPr>
        <w:t>niż</w:t>
      </w:r>
      <w:r w:rsidR="004D13E9">
        <w:rPr>
          <w:rFonts w:ascii="Fira Sans" w:hAnsi="Fira Sans"/>
          <w:sz w:val="19"/>
        </w:rPr>
        <w:t xml:space="preserve"> w </w:t>
      </w:r>
      <w:r w:rsidR="005953B2">
        <w:rPr>
          <w:rFonts w:ascii="Fira Sans" w:hAnsi="Fira Sans"/>
          <w:sz w:val="19"/>
        </w:rPr>
        <w:t>lutym</w:t>
      </w:r>
      <w:r w:rsidR="004D13E9">
        <w:rPr>
          <w:rFonts w:ascii="Fira Sans" w:hAnsi="Fira Sans"/>
          <w:sz w:val="19"/>
        </w:rPr>
        <w:t xml:space="preserve"> 20</w:t>
      </w:r>
      <w:r w:rsidR="00CA28E6">
        <w:rPr>
          <w:rFonts w:ascii="Fira Sans" w:hAnsi="Fira Sans"/>
          <w:sz w:val="19"/>
        </w:rPr>
        <w:t>20</w:t>
      </w:r>
      <w:r w:rsidR="004D13E9">
        <w:rPr>
          <w:rFonts w:ascii="Fira Sans" w:hAnsi="Fira Sans"/>
          <w:sz w:val="19"/>
        </w:rPr>
        <w:t xml:space="preserve"> r.</w:t>
      </w:r>
    </w:p>
    <w:p w14:paraId="427E8DE9" w14:textId="3892A70D" w:rsidR="00443C5A" w:rsidRDefault="00A60F2C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</w:t>
      </w:r>
      <w:r w:rsidRPr="00177DE5">
        <w:rPr>
          <w:rFonts w:ascii="Fira Sans" w:hAnsi="Fira Sans"/>
          <w:sz w:val="19"/>
        </w:rPr>
        <w:t xml:space="preserve"> </w:t>
      </w:r>
      <w:r w:rsidR="003457A6">
        <w:rPr>
          <w:rFonts w:ascii="Fira Sans" w:hAnsi="Fira Sans"/>
          <w:sz w:val="19"/>
        </w:rPr>
        <w:t>lutym</w:t>
      </w:r>
      <w:r w:rsidRPr="00177DE5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682390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</w:t>
      </w:r>
      <w:r w:rsidR="00C123F6">
        <w:rPr>
          <w:rFonts w:ascii="Fira Sans" w:hAnsi="Fira Sans"/>
          <w:sz w:val="19"/>
        </w:rPr>
        <w:t>.</w:t>
      </w:r>
      <w:r>
        <w:rPr>
          <w:noProof/>
          <w:lang w:eastAsia="pl-PL"/>
        </w:rPr>
        <w:t xml:space="preserve"> </w:t>
      </w:r>
      <w:r w:rsidR="00CB5DDE">
        <w:rPr>
          <w:rFonts w:ascii="Fira Sans" w:hAnsi="Fira Sans"/>
          <w:sz w:val="19"/>
        </w:rPr>
        <w:t xml:space="preserve">cena </w:t>
      </w:r>
      <w:r w:rsidR="00443C5A" w:rsidRPr="00F97CD4">
        <w:rPr>
          <w:rFonts w:ascii="Fira Sans" w:hAnsi="Fira Sans"/>
          <w:b/>
          <w:sz w:val="19"/>
        </w:rPr>
        <w:t>ziemniak</w:t>
      </w:r>
      <w:r w:rsidR="00CB5DDE">
        <w:rPr>
          <w:rFonts w:ascii="Fira Sans" w:hAnsi="Fira Sans"/>
          <w:b/>
          <w:sz w:val="19"/>
        </w:rPr>
        <w:t>ów</w:t>
      </w:r>
      <w:r w:rsidR="00177DE5">
        <w:rPr>
          <w:rFonts w:ascii="Fira Sans" w:hAnsi="Fira Sans"/>
          <w:b/>
          <w:sz w:val="19"/>
        </w:rPr>
        <w:t xml:space="preserve"> </w:t>
      </w:r>
      <w:r w:rsidR="00C4228E" w:rsidRPr="00C4228E">
        <w:rPr>
          <w:rFonts w:ascii="Fira Sans" w:hAnsi="Fira Sans"/>
          <w:sz w:val="19"/>
        </w:rPr>
        <w:t>w</w:t>
      </w:r>
      <w:r w:rsidR="00C4228E">
        <w:rPr>
          <w:rFonts w:ascii="Fira Sans" w:hAnsi="Fira Sans"/>
          <w:sz w:val="19"/>
        </w:rPr>
        <w:t xml:space="preserve"> skupie</w:t>
      </w:r>
      <w:r w:rsidR="00443C5A" w:rsidRPr="00F97CD4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wyniosła </w:t>
      </w:r>
      <w:r w:rsidR="00443C5A" w:rsidRPr="00205F1B">
        <w:rPr>
          <w:rFonts w:ascii="Fira Sans" w:hAnsi="Fira Sans"/>
          <w:sz w:val="19"/>
        </w:rPr>
        <w:t xml:space="preserve">średnio </w:t>
      </w:r>
      <w:r w:rsidR="000A2513">
        <w:rPr>
          <w:rFonts w:ascii="Fira Sans" w:hAnsi="Fira Sans"/>
          <w:sz w:val="19"/>
        </w:rPr>
        <w:t>61</w:t>
      </w:r>
      <w:r w:rsidR="00443C5A" w:rsidRPr="00205F1B">
        <w:rPr>
          <w:rFonts w:ascii="Fira Sans" w:hAnsi="Fira Sans"/>
          <w:sz w:val="19"/>
        </w:rPr>
        <w:t>,</w:t>
      </w:r>
      <w:r w:rsidR="000A2513">
        <w:rPr>
          <w:rFonts w:ascii="Fira Sans" w:hAnsi="Fira Sans"/>
          <w:sz w:val="19"/>
        </w:rPr>
        <w:t>5</w:t>
      </w:r>
      <w:r w:rsidR="000A2393">
        <w:rPr>
          <w:rFonts w:ascii="Fira Sans" w:hAnsi="Fira Sans"/>
          <w:sz w:val="19"/>
        </w:rPr>
        <w:t>5</w:t>
      </w:r>
      <w:r w:rsidR="00C4228E">
        <w:rPr>
          <w:rFonts w:ascii="Fira Sans" w:hAnsi="Fira Sans"/>
          <w:sz w:val="19"/>
        </w:rPr>
        <w:t xml:space="preserve"> zł za dt</w:t>
      </w:r>
      <w:r w:rsidR="00D94E5D">
        <w:rPr>
          <w:rFonts w:ascii="Fira Sans" w:hAnsi="Fira Sans"/>
          <w:sz w:val="19"/>
        </w:rPr>
        <w:t xml:space="preserve"> i była o </w:t>
      </w:r>
      <w:r w:rsidR="000A2513">
        <w:rPr>
          <w:rFonts w:ascii="Fira Sans" w:hAnsi="Fira Sans"/>
          <w:sz w:val="19"/>
        </w:rPr>
        <w:t>40</w:t>
      </w:r>
      <w:r w:rsidR="00D94E5D">
        <w:rPr>
          <w:rFonts w:ascii="Fira Sans" w:hAnsi="Fira Sans"/>
          <w:sz w:val="19"/>
        </w:rPr>
        <w:t>,</w:t>
      </w:r>
      <w:r w:rsidR="00094DBD">
        <w:rPr>
          <w:rFonts w:ascii="Fira Sans" w:hAnsi="Fira Sans"/>
          <w:sz w:val="19"/>
        </w:rPr>
        <w:t>8</w:t>
      </w:r>
      <w:r w:rsidR="00D94E5D">
        <w:rPr>
          <w:rFonts w:ascii="Fira Sans" w:hAnsi="Fira Sans"/>
          <w:sz w:val="19"/>
        </w:rPr>
        <w:t>% wyższa niż przed miesiącem</w:t>
      </w:r>
      <w:r w:rsidR="00C4228E">
        <w:rPr>
          <w:rFonts w:ascii="Fira Sans" w:hAnsi="Fira Sans"/>
          <w:sz w:val="19"/>
        </w:rPr>
        <w:t xml:space="preserve">. </w:t>
      </w:r>
      <w:r w:rsidR="00D94E5D">
        <w:rPr>
          <w:rFonts w:ascii="Fira Sans" w:hAnsi="Fira Sans"/>
          <w:sz w:val="19"/>
        </w:rPr>
        <w:t xml:space="preserve">Utrzymał się jednak, notowany od kwietnia 2020 r., jej spadek </w:t>
      </w:r>
      <w:r w:rsidR="00C4228E">
        <w:rPr>
          <w:rFonts w:ascii="Fira Sans" w:hAnsi="Fira Sans"/>
          <w:sz w:val="19"/>
        </w:rPr>
        <w:t>w skali roku</w:t>
      </w:r>
      <w:r w:rsidR="00E83D09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>–</w:t>
      </w:r>
      <w:r w:rsidR="00443C5A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o </w:t>
      </w:r>
      <w:r w:rsidR="00BD6440">
        <w:rPr>
          <w:rFonts w:ascii="Fira Sans" w:hAnsi="Fira Sans"/>
          <w:sz w:val="19"/>
        </w:rPr>
        <w:t>25</w:t>
      </w:r>
      <w:r w:rsidR="00443C5A">
        <w:rPr>
          <w:rFonts w:ascii="Fira Sans" w:hAnsi="Fira Sans"/>
          <w:sz w:val="19"/>
        </w:rPr>
        <w:t>,</w:t>
      </w:r>
      <w:r w:rsidR="00BD6440">
        <w:rPr>
          <w:rFonts w:ascii="Fira Sans" w:hAnsi="Fira Sans"/>
          <w:sz w:val="19"/>
        </w:rPr>
        <w:t>5</w:t>
      </w:r>
      <w:r w:rsidR="00443C5A">
        <w:rPr>
          <w:rFonts w:ascii="Fira Sans" w:hAnsi="Fira Sans"/>
          <w:sz w:val="19"/>
        </w:rPr>
        <w:t>%.</w:t>
      </w:r>
    </w:p>
    <w:p w14:paraId="0C161F12" w14:textId="2A028F22" w:rsidR="00BB7DAD" w:rsidRDefault="00BB7DAD" w:rsidP="00BB7DA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Cena</w:t>
      </w:r>
      <w:r w:rsidRPr="00897149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b/>
          <w:sz w:val="19"/>
        </w:rPr>
        <w:t>żywca wołowego</w:t>
      </w:r>
      <w:r>
        <w:rPr>
          <w:rFonts w:ascii="Fira Sans" w:hAnsi="Fira Sans"/>
          <w:sz w:val="19"/>
        </w:rPr>
        <w:t xml:space="preserve"> ukształtowała się na poziomie </w:t>
      </w:r>
      <w:r w:rsidR="00484E1E">
        <w:rPr>
          <w:rFonts w:ascii="Fira Sans" w:hAnsi="Fira Sans"/>
          <w:sz w:val="19"/>
        </w:rPr>
        <w:t>7</w:t>
      </w:r>
      <w:r w:rsidRPr="00897149">
        <w:rPr>
          <w:rFonts w:ascii="Fira Sans" w:hAnsi="Fira Sans"/>
          <w:sz w:val="19"/>
        </w:rPr>
        <w:t>,</w:t>
      </w:r>
      <w:r w:rsidR="00484E1E">
        <w:rPr>
          <w:rFonts w:ascii="Fira Sans" w:hAnsi="Fira Sans"/>
          <w:sz w:val="19"/>
        </w:rPr>
        <w:t>02</w:t>
      </w:r>
      <w:r>
        <w:rPr>
          <w:rFonts w:ascii="Fira Sans" w:hAnsi="Fira Sans"/>
          <w:sz w:val="19"/>
        </w:rPr>
        <w:t xml:space="preserve"> zł za kg</w:t>
      </w:r>
      <w:r w:rsidR="00106ADB">
        <w:rPr>
          <w:rFonts w:ascii="Fira Sans" w:hAnsi="Fira Sans"/>
          <w:sz w:val="19"/>
        </w:rPr>
        <w:t xml:space="preserve"> i była</w:t>
      </w:r>
      <w:r>
        <w:rPr>
          <w:rFonts w:ascii="Fira Sans" w:hAnsi="Fira Sans"/>
          <w:sz w:val="19"/>
        </w:rPr>
        <w:t xml:space="preserve"> </w:t>
      </w:r>
      <w:r w:rsidR="00484E1E">
        <w:rPr>
          <w:rFonts w:ascii="Fira Sans" w:hAnsi="Fira Sans"/>
          <w:sz w:val="19"/>
        </w:rPr>
        <w:t>wyższa</w:t>
      </w:r>
      <w:r>
        <w:rPr>
          <w:rFonts w:ascii="Fira Sans" w:hAnsi="Fira Sans"/>
          <w:sz w:val="19"/>
        </w:rPr>
        <w:t xml:space="preserve"> </w:t>
      </w:r>
      <w:r w:rsidR="007B08E9">
        <w:rPr>
          <w:rFonts w:ascii="Fira Sans" w:hAnsi="Fira Sans"/>
          <w:sz w:val="19"/>
        </w:rPr>
        <w:t xml:space="preserve">zarówno w stosunku do miesiąca poprzedniego, jak i w skali roku - odpowiednio </w:t>
      </w:r>
      <w:r w:rsidR="00FB65AB" w:rsidRPr="00FB65AB">
        <w:rPr>
          <w:rFonts w:ascii="Fira Sans" w:hAnsi="Fira Sans"/>
          <w:sz w:val="19"/>
        </w:rPr>
        <w:t xml:space="preserve"> </w:t>
      </w:r>
      <w:r w:rsidR="00FB65AB">
        <w:rPr>
          <w:rFonts w:ascii="Fira Sans" w:hAnsi="Fira Sans"/>
          <w:sz w:val="19"/>
        </w:rPr>
        <w:t xml:space="preserve">o </w:t>
      </w:r>
      <w:r w:rsidR="00484E1E">
        <w:rPr>
          <w:rFonts w:ascii="Fira Sans" w:hAnsi="Fira Sans"/>
          <w:sz w:val="19"/>
        </w:rPr>
        <w:t>7</w:t>
      </w:r>
      <w:r w:rsidR="007B08E9">
        <w:rPr>
          <w:rFonts w:ascii="Fira Sans" w:hAnsi="Fira Sans"/>
          <w:sz w:val="19"/>
        </w:rPr>
        <w:t>,9% i</w:t>
      </w:r>
      <w:r>
        <w:rPr>
          <w:rFonts w:ascii="Fira Sans" w:hAnsi="Fira Sans"/>
          <w:sz w:val="19"/>
        </w:rPr>
        <w:t xml:space="preserve"> </w:t>
      </w:r>
      <w:r w:rsidR="00484E1E">
        <w:rPr>
          <w:rFonts w:ascii="Fira Sans" w:hAnsi="Fira Sans"/>
          <w:sz w:val="19"/>
        </w:rPr>
        <w:t>8</w:t>
      </w:r>
      <w:r>
        <w:rPr>
          <w:rFonts w:ascii="Fira Sans" w:hAnsi="Fira Sans"/>
          <w:sz w:val="19"/>
        </w:rPr>
        <w:t>,</w:t>
      </w:r>
      <w:r w:rsidR="005F5768">
        <w:rPr>
          <w:rFonts w:ascii="Fira Sans" w:hAnsi="Fira Sans"/>
          <w:sz w:val="19"/>
        </w:rPr>
        <w:t>2</w:t>
      </w:r>
      <w:r>
        <w:rPr>
          <w:rFonts w:ascii="Fira Sans" w:hAnsi="Fira Sans"/>
          <w:sz w:val="19"/>
        </w:rPr>
        <w:t>%.</w:t>
      </w:r>
      <w:r w:rsidR="00106ADB">
        <w:rPr>
          <w:rFonts w:ascii="Fira Sans" w:hAnsi="Fira Sans"/>
          <w:sz w:val="19"/>
        </w:rPr>
        <w:t xml:space="preserve"> </w:t>
      </w:r>
    </w:p>
    <w:p w14:paraId="67948066" w14:textId="1B06C743" w:rsidR="00443C5A" w:rsidRDefault="0086479B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C73E92">
        <w:rPr>
          <w:rFonts w:ascii="Fira Sans" w:hAnsi="Fira Sans"/>
          <w:sz w:val="19"/>
        </w:rPr>
        <w:t>lutym</w:t>
      </w:r>
      <w:r w:rsidR="00BA1EDB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BA1EDB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r. c</w:t>
      </w:r>
      <w:r w:rsidR="00C123F6">
        <w:rPr>
          <w:rFonts w:ascii="Fira Sans" w:hAnsi="Fira Sans"/>
          <w:sz w:val="19"/>
        </w:rPr>
        <w:t>ena</w:t>
      </w:r>
      <w:r w:rsidR="00443C5A">
        <w:rPr>
          <w:rFonts w:ascii="Fira Sans" w:hAnsi="Fira Sans"/>
          <w:sz w:val="19"/>
        </w:rPr>
        <w:t xml:space="preserve"> </w:t>
      </w:r>
      <w:r w:rsidR="00443C5A" w:rsidRPr="00BE67BA">
        <w:rPr>
          <w:rFonts w:ascii="Fira Sans" w:hAnsi="Fira Sans"/>
          <w:b/>
          <w:sz w:val="19"/>
        </w:rPr>
        <w:t>żywca</w:t>
      </w:r>
      <w:r w:rsidR="00443C5A">
        <w:rPr>
          <w:rFonts w:ascii="Fira Sans" w:hAnsi="Fira Sans"/>
          <w:sz w:val="19"/>
        </w:rPr>
        <w:t xml:space="preserve"> </w:t>
      </w:r>
      <w:r w:rsidR="00443C5A" w:rsidRPr="00234803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>
        <w:rPr>
          <w:rFonts w:ascii="Fira Sans" w:hAnsi="Fira Sans"/>
          <w:sz w:val="19"/>
        </w:rPr>
        <w:t>(</w:t>
      </w:r>
      <w:r w:rsidR="00EF6694">
        <w:rPr>
          <w:rFonts w:ascii="Fira Sans" w:hAnsi="Fira Sans"/>
          <w:sz w:val="19"/>
        </w:rPr>
        <w:t>4</w:t>
      </w:r>
      <w:r w:rsidR="00443C5A">
        <w:rPr>
          <w:rFonts w:ascii="Fira Sans" w:hAnsi="Fira Sans"/>
          <w:sz w:val="19"/>
        </w:rPr>
        <w:t>,</w:t>
      </w:r>
      <w:r w:rsidR="00EF6694">
        <w:rPr>
          <w:rFonts w:ascii="Fira Sans" w:hAnsi="Fira Sans"/>
          <w:sz w:val="19"/>
        </w:rPr>
        <w:t>36</w:t>
      </w:r>
      <w:r w:rsidR="008820B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zł za </w:t>
      </w:r>
      <w:r w:rsidR="00443C5A">
        <w:rPr>
          <w:rFonts w:ascii="Fira Sans" w:hAnsi="Fira Sans"/>
          <w:sz w:val="19"/>
        </w:rPr>
        <w:t>kg</w:t>
      </w:r>
      <w:r>
        <w:rPr>
          <w:rFonts w:ascii="Fira Sans" w:hAnsi="Fira Sans"/>
          <w:sz w:val="19"/>
        </w:rPr>
        <w:t>)</w:t>
      </w:r>
      <w:r w:rsidR="00443C5A">
        <w:rPr>
          <w:rFonts w:ascii="Fira Sans" w:hAnsi="Fira Sans"/>
          <w:sz w:val="19"/>
        </w:rPr>
        <w:t xml:space="preserve"> </w:t>
      </w:r>
      <w:r w:rsidR="00603936">
        <w:rPr>
          <w:rFonts w:ascii="Fira Sans" w:hAnsi="Fira Sans"/>
          <w:sz w:val="19"/>
        </w:rPr>
        <w:t>wzrosła</w:t>
      </w:r>
      <w:r>
        <w:rPr>
          <w:rFonts w:ascii="Fira Sans" w:hAnsi="Fira Sans"/>
          <w:sz w:val="19"/>
        </w:rPr>
        <w:t xml:space="preserve"> w </w:t>
      </w:r>
      <w:r w:rsidR="00D94E5D">
        <w:rPr>
          <w:rFonts w:ascii="Fira Sans" w:hAnsi="Fira Sans"/>
          <w:sz w:val="19"/>
        </w:rPr>
        <w:t>porównaniu z</w:t>
      </w:r>
      <w:r w:rsidR="009D6C12">
        <w:rPr>
          <w:rFonts w:ascii="Fira Sans" w:hAnsi="Fira Sans"/>
          <w:sz w:val="19"/>
        </w:rPr>
        <w:t>e</w:t>
      </w:r>
      <w:r w:rsidR="00D94E5D">
        <w:rPr>
          <w:rFonts w:ascii="Fira Sans" w:hAnsi="Fira Sans"/>
          <w:sz w:val="19"/>
        </w:rPr>
        <w:t xml:space="preserve"> </w:t>
      </w:r>
      <w:r w:rsidR="009D6C12">
        <w:rPr>
          <w:rFonts w:ascii="Fira Sans" w:hAnsi="Fira Sans"/>
          <w:sz w:val="19"/>
        </w:rPr>
        <w:t>styczniem</w:t>
      </w:r>
      <w:r w:rsidR="00D94E5D">
        <w:rPr>
          <w:rFonts w:ascii="Fira Sans" w:hAnsi="Fira Sans"/>
          <w:sz w:val="19"/>
        </w:rPr>
        <w:t xml:space="preserve"> 202</w:t>
      </w:r>
      <w:r w:rsidR="009D6C12">
        <w:rPr>
          <w:rFonts w:ascii="Fira Sans" w:hAnsi="Fira Sans"/>
          <w:sz w:val="19"/>
        </w:rPr>
        <w:t>1</w:t>
      </w:r>
      <w:r w:rsidR="00D94E5D">
        <w:rPr>
          <w:rFonts w:ascii="Fira Sans" w:hAnsi="Fira Sans"/>
          <w:sz w:val="19"/>
        </w:rPr>
        <w:t xml:space="preserve"> r.</w:t>
      </w:r>
      <w:r w:rsidR="008820BA">
        <w:rPr>
          <w:rFonts w:ascii="Fira Sans" w:hAnsi="Fira Sans"/>
          <w:sz w:val="19"/>
        </w:rPr>
        <w:t xml:space="preserve"> </w:t>
      </w:r>
      <w:r w:rsidR="007236BD">
        <w:rPr>
          <w:rFonts w:ascii="Fira Sans" w:hAnsi="Fira Sans"/>
          <w:sz w:val="19"/>
        </w:rPr>
        <w:t>(</w:t>
      </w:r>
      <w:r w:rsidR="00C123F6">
        <w:rPr>
          <w:rFonts w:ascii="Fira Sans" w:hAnsi="Fira Sans"/>
          <w:sz w:val="19"/>
        </w:rPr>
        <w:t xml:space="preserve">o </w:t>
      </w:r>
      <w:r w:rsidR="00EF6694">
        <w:rPr>
          <w:rFonts w:ascii="Fira Sans" w:hAnsi="Fira Sans"/>
          <w:sz w:val="19"/>
        </w:rPr>
        <w:t>10</w:t>
      </w:r>
      <w:r w:rsidR="00036ADA">
        <w:rPr>
          <w:rFonts w:ascii="Fira Sans" w:hAnsi="Fira Sans"/>
          <w:sz w:val="19"/>
        </w:rPr>
        <w:t>,</w:t>
      </w:r>
      <w:r w:rsidR="00EF6694">
        <w:rPr>
          <w:rFonts w:ascii="Fira Sans" w:hAnsi="Fira Sans"/>
          <w:sz w:val="19"/>
        </w:rPr>
        <w:t>0</w:t>
      </w:r>
      <w:r w:rsidR="00036ADA">
        <w:rPr>
          <w:rFonts w:ascii="Fira Sans" w:hAnsi="Fira Sans"/>
          <w:sz w:val="19"/>
        </w:rPr>
        <w:t>%</w:t>
      </w:r>
      <w:r>
        <w:rPr>
          <w:rFonts w:ascii="Fira Sans" w:hAnsi="Fira Sans"/>
          <w:sz w:val="19"/>
        </w:rPr>
        <w:t xml:space="preserve">), </w:t>
      </w:r>
      <w:r w:rsidR="00D94E5D">
        <w:rPr>
          <w:rFonts w:ascii="Fira Sans" w:hAnsi="Fira Sans"/>
          <w:sz w:val="19"/>
        </w:rPr>
        <w:t xml:space="preserve">jednak w </w:t>
      </w:r>
      <w:r w:rsidR="0092082C">
        <w:rPr>
          <w:rFonts w:ascii="Fira Sans" w:hAnsi="Fira Sans"/>
          <w:sz w:val="19"/>
        </w:rPr>
        <w:t>dziesiątym</w:t>
      </w:r>
      <w:r w:rsidR="00D94E5D">
        <w:rPr>
          <w:rFonts w:ascii="Fira Sans" w:hAnsi="Fira Sans"/>
          <w:sz w:val="19"/>
        </w:rPr>
        <w:t xml:space="preserve"> z kolei miesiącu była niższa</w:t>
      </w:r>
      <w:r w:rsidR="00036AD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w skali roku</w:t>
      </w:r>
      <w:r w:rsidR="007236BD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(</w:t>
      </w:r>
      <w:r w:rsidR="00C123F6">
        <w:rPr>
          <w:rFonts w:ascii="Fira Sans" w:hAnsi="Fira Sans"/>
          <w:sz w:val="19"/>
        </w:rPr>
        <w:t xml:space="preserve">o </w:t>
      </w:r>
      <w:r w:rsidR="008820BA">
        <w:rPr>
          <w:rFonts w:ascii="Fira Sans" w:hAnsi="Fira Sans"/>
          <w:sz w:val="19"/>
        </w:rPr>
        <w:t>3</w:t>
      </w:r>
      <w:r w:rsidR="0092082C">
        <w:rPr>
          <w:rFonts w:ascii="Fira Sans" w:hAnsi="Fira Sans"/>
          <w:sz w:val="19"/>
        </w:rPr>
        <w:t>0</w:t>
      </w:r>
      <w:r w:rsidR="00036ADA">
        <w:rPr>
          <w:rFonts w:ascii="Fira Sans" w:hAnsi="Fira Sans"/>
          <w:sz w:val="19"/>
        </w:rPr>
        <w:t>,</w:t>
      </w:r>
      <w:r w:rsidR="0092082C">
        <w:rPr>
          <w:rFonts w:ascii="Fira Sans" w:hAnsi="Fira Sans"/>
          <w:sz w:val="19"/>
        </w:rPr>
        <w:t>5</w:t>
      </w:r>
      <w:r w:rsidR="00036ADA">
        <w:rPr>
          <w:rFonts w:ascii="Fira Sans" w:hAnsi="Fira Sans"/>
          <w:sz w:val="19"/>
        </w:rPr>
        <w:t>%</w:t>
      </w:r>
      <w:r>
        <w:rPr>
          <w:rFonts w:ascii="Fira Sans" w:hAnsi="Fira Sans"/>
          <w:sz w:val="19"/>
        </w:rPr>
        <w:t>)</w:t>
      </w:r>
      <w:r w:rsidR="00C90ACE">
        <w:rPr>
          <w:rFonts w:ascii="Fira Sans" w:hAnsi="Fira Sans"/>
          <w:sz w:val="19"/>
        </w:rPr>
        <w:t>.</w:t>
      </w:r>
    </w:p>
    <w:p w14:paraId="10CACD8C" w14:textId="17C87CF7" w:rsidR="000500FB" w:rsidRPr="00897149" w:rsidRDefault="000500FB" w:rsidP="000500F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Cena skupu </w:t>
      </w:r>
      <w:r w:rsidRPr="00210F8A">
        <w:rPr>
          <w:rFonts w:ascii="Fira Sans" w:hAnsi="Fira Sans"/>
          <w:b/>
          <w:sz w:val="19"/>
        </w:rPr>
        <w:t>drobiu</w:t>
      </w:r>
      <w:r>
        <w:rPr>
          <w:rFonts w:ascii="Fira Sans" w:hAnsi="Fira Sans"/>
          <w:b/>
          <w:sz w:val="19"/>
        </w:rPr>
        <w:t xml:space="preserve"> rzeźnego</w:t>
      </w:r>
      <w:r w:rsidR="00CD091D">
        <w:rPr>
          <w:rFonts w:ascii="Fira Sans" w:hAnsi="Fira Sans"/>
          <w:b/>
          <w:sz w:val="19"/>
        </w:rPr>
        <w:t xml:space="preserve"> </w:t>
      </w:r>
      <w:r w:rsidR="00CD091D" w:rsidRPr="00CD091D">
        <w:rPr>
          <w:rFonts w:ascii="Fira Sans" w:hAnsi="Fira Sans"/>
          <w:sz w:val="19"/>
        </w:rPr>
        <w:t>(3,</w:t>
      </w:r>
      <w:r w:rsidR="000437AB">
        <w:rPr>
          <w:rFonts w:ascii="Fira Sans" w:hAnsi="Fira Sans"/>
          <w:sz w:val="19"/>
        </w:rPr>
        <w:t>80</w:t>
      </w:r>
      <w:r w:rsidR="00CD091D" w:rsidRPr="00CD091D">
        <w:rPr>
          <w:rFonts w:ascii="Fira Sans" w:hAnsi="Fira Sans"/>
          <w:sz w:val="19"/>
        </w:rPr>
        <w:t xml:space="preserve"> zł za kg</w:t>
      </w:r>
      <w:r w:rsidR="00CD091D" w:rsidRPr="00E96622">
        <w:rPr>
          <w:rFonts w:ascii="Fira Sans" w:hAnsi="Fira Sans"/>
          <w:sz w:val="19"/>
        </w:rPr>
        <w:t>)</w:t>
      </w:r>
      <w:r w:rsidR="002F19AB" w:rsidRPr="00E96622">
        <w:rPr>
          <w:rFonts w:ascii="Fira Sans" w:hAnsi="Fira Sans"/>
          <w:sz w:val="19"/>
        </w:rPr>
        <w:t xml:space="preserve"> </w:t>
      </w:r>
      <w:r w:rsidR="00CD091D">
        <w:rPr>
          <w:rFonts w:ascii="Fira Sans" w:hAnsi="Fira Sans"/>
          <w:sz w:val="19"/>
        </w:rPr>
        <w:t>była wyższa</w:t>
      </w:r>
      <w:r w:rsidRPr="00495D60">
        <w:rPr>
          <w:rFonts w:ascii="Fira Sans" w:hAnsi="Fira Sans"/>
          <w:sz w:val="19"/>
        </w:rPr>
        <w:t xml:space="preserve"> </w:t>
      </w:r>
      <w:r w:rsidR="00613AA0">
        <w:rPr>
          <w:rFonts w:ascii="Fira Sans" w:hAnsi="Fira Sans"/>
          <w:sz w:val="19"/>
        </w:rPr>
        <w:t xml:space="preserve">niż w </w:t>
      </w:r>
      <w:r w:rsidR="000704F0">
        <w:rPr>
          <w:rFonts w:ascii="Fira Sans" w:hAnsi="Fira Sans"/>
          <w:sz w:val="19"/>
        </w:rPr>
        <w:t xml:space="preserve">styczniu </w:t>
      </w:r>
      <w:r w:rsidR="00613AA0">
        <w:rPr>
          <w:rFonts w:ascii="Fira Sans" w:hAnsi="Fira Sans"/>
          <w:sz w:val="19"/>
        </w:rPr>
        <w:t>202</w:t>
      </w:r>
      <w:r w:rsidR="000704F0">
        <w:rPr>
          <w:rFonts w:ascii="Fira Sans" w:hAnsi="Fira Sans"/>
          <w:sz w:val="19"/>
        </w:rPr>
        <w:t>1</w:t>
      </w:r>
      <w:r w:rsidR="00613AA0">
        <w:rPr>
          <w:rFonts w:ascii="Fira Sans" w:hAnsi="Fira Sans"/>
          <w:sz w:val="19"/>
        </w:rPr>
        <w:t xml:space="preserve"> r.</w:t>
      </w:r>
      <w:r>
        <w:rPr>
          <w:rFonts w:ascii="Fira Sans" w:hAnsi="Fira Sans"/>
          <w:sz w:val="19"/>
        </w:rPr>
        <w:t xml:space="preserve"> </w:t>
      </w:r>
      <w:r w:rsidR="00B407E6">
        <w:rPr>
          <w:rFonts w:ascii="Fira Sans" w:hAnsi="Fira Sans"/>
          <w:sz w:val="19"/>
        </w:rPr>
        <w:t>(</w:t>
      </w:r>
      <w:r>
        <w:rPr>
          <w:rFonts w:ascii="Fira Sans" w:hAnsi="Fira Sans"/>
          <w:sz w:val="19"/>
        </w:rPr>
        <w:t xml:space="preserve">o </w:t>
      </w:r>
      <w:r w:rsidR="000437AB">
        <w:rPr>
          <w:rFonts w:ascii="Fira Sans" w:hAnsi="Fira Sans"/>
          <w:sz w:val="19"/>
        </w:rPr>
        <w:t>8</w:t>
      </w:r>
      <w:r>
        <w:rPr>
          <w:rFonts w:ascii="Fira Sans" w:hAnsi="Fira Sans"/>
          <w:sz w:val="19"/>
        </w:rPr>
        <w:t>,</w:t>
      </w:r>
      <w:r w:rsidR="000437AB">
        <w:rPr>
          <w:rFonts w:ascii="Fira Sans" w:hAnsi="Fira Sans"/>
          <w:sz w:val="19"/>
        </w:rPr>
        <w:t>7</w:t>
      </w:r>
      <w:r>
        <w:rPr>
          <w:rFonts w:ascii="Fira Sans" w:hAnsi="Fira Sans"/>
          <w:sz w:val="19"/>
        </w:rPr>
        <w:t>%</w:t>
      </w:r>
      <w:r w:rsidR="00B407E6">
        <w:rPr>
          <w:rFonts w:ascii="Fira Sans" w:hAnsi="Fira Sans"/>
          <w:sz w:val="19"/>
        </w:rPr>
        <w:t xml:space="preserve">), natomiast </w:t>
      </w:r>
      <w:r w:rsidR="0085241E">
        <w:rPr>
          <w:rFonts w:ascii="Fira Sans" w:hAnsi="Fira Sans"/>
          <w:sz w:val="19"/>
        </w:rPr>
        <w:t xml:space="preserve">nieco niższa </w:t>
      </w:r>
      <w:r w:rsidR="00B407E6">
        <w:rPr>
          <w:rFonts w:ascii="Fira Sans" w:hAnsi="Fira Sans"/>
          <w:sz w:val="19"/>
        </w:rPr>
        <w:t xml:space="preserve">w </w:t>
      </w:r>
      <w:r w:rsidR="0085241E">
        <w:rPr>
          <w:rFonts w:ascii="Fira Sans" w:hAnsi="Fira Sans"/>
          <w:sz w:val="19"/>
        </w:rPr>
        <w:t xml:space="preserve">porównaniu z </w:t>
      </w:r>
      <w:r>
        <w:rPr>
          <w:rFonts w:ascii="Fira Sans" w:hAnsi="Fira Sans"/>
          <w:sz w:val="19"/>
        </w:rPr>
        <w:t>analogiczn</w:t>
      </w:r>
      <w:r w:rsidR="0085241E">
        <w:rPr>
          <w:rFonts w:ascii="Fira Sans" w:hAnsi="Fira Sans"/>
          <w:sz w:val="19"/>
        </w:rPr>
        <w:t>ym</w:t>
      </w:r>
      <w:r>
        <w:rPr>
          <w:rFonts w:ascii="Fira Sans" w:hAnsi="Fira Sans"/>
          <w:sz w:val="19"/>
        </w:rPr>
        <w:t xml:space="preserve"> miesiąc</w:t>
      </w:r>
      <w:r w:rsidR="0085241E">
        <w:rPr>
          <w:rFonts w:ascii="Fira Sans" w:hAnsi="Fira Sans"/>
          <w:sz w:val="19"/>
        </w:rPr>
        <w:t>em</w:t>
      </w:r>
      <w:r>
        <w:rPr>
          <w:rFonts w:ascii="Fira Sans" w:hAnsi="Fira Sans"/>
          <w:sz w:val="19"/>
        </w:rPr>
        <w:t xml:space="preserve"> ubiegłego roku</w:t>
      </w:r>
      <w:r w:rsidR="00B407E6">
        <w:rPr>
          <w:rFonts w:ascii="Fira Sans" w:hAnsi="Fira Sans"/>
          <w:sz w:val="19"/>
        </w:rPr>
        <w:t xml:space="preserve"> (</w:t>
      </w:r>
      <w:r>
        <w:rPr>
          <w:rFonts w:ascii="Fira Sans" w:hAnsi="Fira Sans"/>
          <w:sz w:val="19"/>
        </w:rPr>
        <w:t xml:space="preserve">o </w:t>
      </w:r>
      <w:r w:rsidR="000437AB">
        <w:rPr>
          <w:rFonts w:ascii="Fira Sans" w:hAnsi="Fira Sans"/>
          <w:sz w:val="19"/>
        </w:rPr>
        <w:t>0</w:t>
      </w:r>
      <w:r>
        <w:rPr>
          <w:rFonts w:ascii="Fira Sans" w:hAnsi="Fira Sans"/>
          <w:sz w:val="19"/>
        </w:rPr>
        <w:t>,</w:t>
      </w:r>
      <w:r w:rsidR="000437AB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>%</w:t>
      </w:r>
      <w:r w:rsidR="00B407E6">
        <w:rPr>
          <w:rFonts w:ascii="Fira Sans" w:hAnsi="Fira Sans"/>
          <w:sz w:val="19"/>
        </w:rPr>
        <w:t>)</w:t>
      </w:r>
      <w:r>
        <w:rPr>
          <w:rFonts w:ascii="Fira Sans" w:hAnsi="Fira Sans"/>
          <w:sz w:val="19"/>
        </w:rPr>
        <w:t>.</w:t>
      </w:r>
    </w:p>
    <w:p w14:paraId="2967AF66" w14:textId="016EC7B5" w:rsidR="00DA4F7E" w:rsidRPr="00AC0B37" w:rsidRDefault="00DA4F7E" w:rsidP="00B72C5F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</w:t>
      </w:r>
      <w:r w:rsidR="00C73E92">
        <w:rPr>
          <w:rFonts w:ascii="Fira Sans" w:hAnsi="Fira Sans"/>
          <w:sz w:val="19"/>
          <w:szCs w:val="19"/>
        </w:rPr>
        <w:t>lutym</w:t>
      </w:r>
      <w:r>
        <w:rPr>
          <w:rFonts w:ascii="Fira Sans" w:hAnsi="Fira Sans"/>
          <w:sz w:val="19"/>
          <w:szCs w:val="19"/>
        </w:rPr>
        <w:t xml:space="preserve"> 2021 r. z</w:t>
      </w:r>
      <w:r w:rsidRPr="00AC0B37">
        <w:rPr>
          <w:rFonts w:ascii="Fira Sans" w:hAnsi="Fira Sans"/>
          <w:sz w:val="19"/>
          <w:szCs w:val="19"/>
        </w:rPr>
        <w:t xml:space="preserve">a 1 hl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726007">
        <w:rPr>
          <w:rFonts w:ascii="Fira Sans" w:hAnsi="Fira Sans"/>
          <w:sz w:val="19"/>
          <w:szCs w:val="19"/>
        </w:rPr>
        <w:t>49,</w:t>
      </w:r>
      <w:r w:rsidR="0018517B">
        <w:rPr>
          <w:rFonts w:ascii="Fira Sans" w:hAnsi="Fira Sans"/>
          <w:sz w:val="19"/>
          <w:szCs w:val="19"/>
        </w:rPr>
        <w:t>17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85241E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 o </w:t>
      </w:r>
      <w:r w:rsidR="0018517B">
        <w:rPr>
          <w:rFonts w:ascii="Fira Sans" w:hAnsi="Fira Sans"/>
          <w:sz w:val="19"/>
          <w:szCs w:val="19"/>
        </w:rPr>
        <w:t>0</w:t>
      </w:r>
      <w:r w:rsidR="00726007">
        <w:rPr>
          <w:rFonts w:ascii="Fira Sans" w:hAnsi="Fira Sans"/>
          <w:sz w:val="19"/>
          <w:szCs w:val="19"/>
        </w:rPr>
        <w:t>,</w:t>
      </w:r>
      <w:r w:rsidR="0018517B">
        <w:rPr>
          <w:rFonts w:ascii="Fira Sans" w:hAnsi="Fira Sans"/>
          <w:sz w:val="19"/>
          <w:szCs w:val="19"/>
        </w:rPr>
        <w:t>1</w:t>
      </w:r>
      <w:r w:rsidRPr="00AC0B37">
        <w:rPr>
          <w:rFonts w:ascii="Fira Sans" w:hAnsi="Fira Sans"/>
          <w:sz w:val="19"/>
          <w:szCs w:val="19"/>
        </w:rPr>
        <w:t xml:space="preserve">% </w:t>
      </w:r>
      <w:r>
        <w:rPr>
          <w:rFonts w:ascii="Fira Sans" w:hAnsi="Fira Sans"/>
          <w:sz w:val="19"/>
          <w:szCs w:val="19"/>
        </w:rPr>
        <w:t>mniej</w:t>
      </w:r>
      <w:r w:rsidRPr="00AC0B37">
        <w:rPr>
          <w:rFonts w:ascii="Fira Sans" w:hAnsi="Fira Sans"/>
          <w:sz w:val="19"/>
          <w:szCs w:val="19"/>
        </w:rPr>
        <w:t xml:space="preserve"> niż </w:t>
      </w:r>
      <w:r w:rsidR="00C237C2">
        <w:rPr>
          <w:rFonts w:ascii="Fira Sans" w:hAnsi="Fira Sans"/>
          <w:sz w:val="19"/>
          <w:szCs w:val="19"/>
        </w:rPr>
        <w:t xml:space="preserve">w </w:t>
      </w:r>
      <w:r w:rsidR="00C73E92">
        <w:rPr>
          <w:rFonts w:ascii="Fira Sans" w:hAnsi="Fira Sans"/>
          <w:sz w:val="19"/>
          <w:szCs w:val="19"/>
        </w:rPr>
        <w:t>styczniu</w:t>
      </w:r>
      <w:r w:rsidR="00C237C2">
        <w:rPr>
          <w:rFonts w:ascii="Fira Sans" w:hAnsi="Fira Sans"/>
          <w:sz w:val="19"/>
          <w:szCs w:val="19"/>
        </w:rPr>
        <w:t xml:space="preserve"> 202</w:t>
      </w:r>
      <w:r w:rsidR="00C73E92">
        <w:rPr>
          <w:rFonts w:ascii="Fira Sans" w:hAnsi="Fira Sans"/>
          <w:sz w:val="19"/>
          <w:szCs w:val="19"/>
        </w:rPr>
        <w:t>1</w:t>
      </w:r>
      <w:r w:rsidR="00A81578">
        <w:rPr>
          <w:rFonts w:ascii="Fira Sans" w:hAnsi="Fira Sans"/>
          <w:sz w:val="19"/>
          <w:szCs w:val="19"/>
        </w:rPr>
        <w:t> r.</w:t>
      </w:r>
      <w:r w:rsidR="006103F1">
        <w:rPr>
          <w:rFonts w:ascii="Fira Sans" w:hAnsi="Fira Sans"/>
          <w:sz w:val="19"/>
          <w:szCs w:val="19"/>
        </w:rPr>
        <w:t>,</w:t>
      </w:r>
      <w:r w:rsidR="00C237C2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ale</w:t>
      </w:r>
      <w:r w:rsidRPr="00AC0B37">
        <w:rPr>
          <w:rFonts w:ascii="Fira Sans" w:hAnsi="Fira Sans"/>
          <w:sz w:val="19"/>
          <w:szCs w:val="19"/>
        </w:rPr>
        <w:t xml:space="preserve"> o </w:t>
      </w:r>
      <w:r w:rsidR="00382104">
        <w:rPr>
          <w:rFonts w:ascii="Fira Sans" w:hAnsi="Fira Sans"/>
          <w:sz w:val="19"/>
          <w:szCs w:val="19"/>
        </w:rPr>
        <w:t>8,</w:t>
      </w:r>
      <w:r w:rsidR="0018517B">
        <w:rPr>
          <w:rFonts w:ascii="Fira Sans" w:hAnsi="Fira Sans"/>
          <w:sz w:val="19"/>
          <w:szCs w:val="19"/>
        </w:rPr>
        <w:t>6</w:t>
      </w:r>
      <w:r w:rsidRPr="00AC0B37">
        <w:rPr>
          <w:rFonts w:ascii="Fira Sans" w:hAnsi="Fira Sans"/>
          <w:sz w:val="19"/>
          <w:szCs w:val="19"/>
        </w:rPr>
        <w:t>% więcej niż przed rokiem.</w:t>
      </w:r>
    </w:p>
    <w:p w14:paraId="75899E54" w14:textId="77777777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54784A4E" w14:textId="77777777" w:rsidR="00495D60" w:rsidRDefault="00495D60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3728F95E" w14:textId="7184A37C" w:rsidR="00443C5A" w:rsidRPr="000D2C15" w:rsidRDefault="00443C5A" w:rsidP="00662E8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BD79AE">
        <w:rPr>
          <w:rFonts w:ascii="Fira Sans" w:hAnsi="Fira Sans"/>
          <w:b/>
          <w:bCs/>
          <w:sz w:val="18"/>
          <w:szCs w:val="18"/>
        </w:rPr>
        <w:t>Ceny pszenicy</w:t>
      </w:r>
      <w:r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39F36D61" w14:textId="6B175C66" w:rsidR="00443C5A" w:rsidRDefault="00F449E3" w:rsidP="00443C5A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lastRenderedPageBreak/>
        <w:drawing>
          <wp:inline distT="0" distB="0" distL="0" distR="0" wp14:anchorId="7A409363" wp14:editId="4692E855">
            <wp:extent cx="4991100" cy="397192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B80119" w14:textId="77777777" w:rsidR="00713BB5" w:rsidRDefault="00713BB5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79E3DBF0" w14:textId="77777777" w:rsidR="008C4985" w:rsidRDefault="008C4985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00EF447" w14:textId="77777777" w:rsidR="00443C5A" w:rsidRPr="00EE2DA1" w:rsidRDefault="00443C5A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>
        <w:rPr>
          <w:rFonts w:ascii="Fira Sans" w:hAnsi="Fira Sans"/>
          <w:b/>
          <w:sz w:val="18"/>
          <w:szCs w:val="18"/>
        </w:rPr>
        <w:t>ziemniaków w skupie i na targowiskach</w:t>
      </w:r>
    </w:p>
    <w:p w14:paraId="28BDF341" w14:textId="3ADCAFAF" w:rsidR="00443C5A" w:rsidRDefault="00701DDC" w:rsidP="00443C5A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3F4C97BA" wp14:editId="44A19CB8">
            <wp:extent cx="5000625" cy="342900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29C594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4F8D84BF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60AA907B" w14:textId="77777777" w:rsidR="002B1401" w:rsidRDefault="002B1401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B778511" w14:textId="77777777" w:rsidR="007854B6" w:rsidRDefault="007854B6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F21F2E3" w14:textId="77777777" w:rsidR="00443C5A" w:rsidRPr="00EE2DA1" w:rsidRDefault="00443C5A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żywca wołowego </w:t>
      </w:r>
      <w:r>
        <w:rPr>
          <w:rFonts w:ascii="Fira Sans" w:hAnsi="Fira Sans"/>
          <w:b/>
          <w:sz w:val="18"/>
          <w:szCs w:val="18"/>
        </w:rPr>
        <w:t xml:space="preserve">i </w:t>
      </w:r>
      <w:r w:rsidRPr="00EE2DA1">
        <w:rPr>
          <w:rFonts w:ascii="Fira Sans" w:hAnsi="Fira Sans"/>
          <w:b/>
          <w:sz w:val="18"/>
          <w:szCs w:val="18"/>
        </w:rPr>
        <w:t xml:space="preserve">wieprzowego w skupie </w:t>
      </w:r>
      <w:r>
        <w:rPr>
          <w:rFonts w:ascii="Fira Sans" w:hAnsi="Fira Sans"/>
          <w:b/>
          <w:sz w:val="18"/>
          <w:szCs w:val="18"/>
        </w:rPr>
        <w:t>i</w:t>
      </w:r>
      <w:r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746FB4BF" w14:textId="2477D393" w:rsidR="00443C5A" w:rsidRPr="00A75BC8" w:rsidRDefault="004E5261" w:rsidP="00443C5A">
      <w:pPr>
        <w:ind w:left="142"/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23FC7C08" wp14:editId="147835B9">
            <wp:extent cx="4886325" cy="3543300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75EBC2" w14:textId="77777777" w:rsidR="00443C5A" w:rsidRDefault="00443C5A" w:rsidP="00443C5A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52E272BA" w14:textId="77777777" w:rsidR="00443C5A" w:rsidRPr="003359AF" w:rsidRDefault="00443C5A" w:rsidP="008F2AA3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Ceny skupu drobiu rzeźnego i mleka</w:t>
      </w:r>
    </w:p>
    <w:p w14:paraId="54583025" w14:textId="0DF5343B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248C8057" wp14:editId="12E16805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57A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48C8057" id="_x0000_s1032" type="#_x0000_t202" style="position:absolute;margin-left:431.2pt;margin-top:27.25pt;width:124.15pt;height:122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JIq&#10;2zs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14:paraId="012F57A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3BEED4" w14:textId="7B69036F" w:rsidR="00443C5A" w:rsidRDefault="00D94008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lastRenderedPageBreak/>
        <w:drawing>
          <wp:inline distT="0" distB="0" distL="0" distR="0" wp14:anchorId="06B5BE8D" wp14:editId="4429715A">
            <wp:extent cx="5038725" cy="314325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3317D0" w14:textId="77777777" w:rsidR="00BC6F9D" w:rsidRDefault="00BC6F9D" w:rsidP="00443C5A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544630BA" w14:textId="77777777" w:rsidR="00443C5A" w:rsidRDefault="00443C5A" w:rsidP="00443C5A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skupie w poszczególnych województwach przedstawiono w tablicy 2. (arkusz Excel).</w:t>
      </w:r>
    </w:p>
    <w:p w14:paraId="23C83720" w14:textId="77777777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14:paraId="52F77B26" w14:textId="0D7B8F24" w:rsidR="0005786C" w:rsidRDefault="00443C5A" w:rsidP="00443C5A">
      <w:pPr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 xml:space="preserve">W przypadku cytowania danych Głównego Urzędu Statystycznego prosimy o zamieszczenie informacji: „Źródło danych GUS”, a </w:t>
      </w:r>
      <w:r w:rsidR="00F543EA">
        <w:rPr>
          <w:rFonts w:ascii="Fira Sans" w:hAnsi="Fira Sans"/>
          <w:sz w:val="19"/>
        </w:rPr>
        <w:t xml:space="preserve">w </w:t>
      </w:r>
      <w:r w:rsidRPr="007D0C41">
        <w:rPr>
          <w:rFonts w:ascii="Fira Sans" w:hAnsi="Fira Sans"/>
          <w:sz w:val="19"/>
        </w:rPr>
        <w:t>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7B3C474E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4B50C98B" w14:textId="77777777" w:rsidTr="00875905">
        <w:trPr>
          <w:trHeight w:val="1912"/>
        </w:trPr>
        <w:tc>
          <w:tcPr>
            <w:tcW w:w="4358" w:type="dxa"/>
          </w:tcPr>
          <w:p w14:paraId="528867C2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01510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0B8E1AF7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65AD29A7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3F23E726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5F6783D4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213952DB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2F2C522F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52599882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523C9F59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7AB9F74A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550B67B" w14:textId="77777777" w:rsidR="00CD26D8" w:rsidRPr="005771B2" w:rsidRDefault="00CD26D8" w:rsidP="00CD26D8">
      <w:pPr>
        <w:rPr>
          <w:sz w:val="20"/>
          <w:lang w:val="en-US"/>
        </w:rPr>
      </w:pPr>
    </w:p>
    <w:p w14:paraId="3475767C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2278CC3C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194F38CF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0F4314CD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14:paraId="1B81A769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8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58001DB1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437505AD" wp14:editId="7B67886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4DE8A6FE" wp14:editId="715B34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77FF222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1864981C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0F3FD106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E4281A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7874155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532D04B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62C1F72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5BF37DF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52FA886A" wp14:editId="70502A0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53CF4F96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14:paraId="011A7E15" w14:textId="77777777" w:rsidR="00CD26D8" w:rsidRPr="000744C0" w:rsidRDefault="00CD26D8" w:rsidP="00CD26D8">
      <w:pPr>
        <w:rPr>
          <w:sz w:val="18"/>
        </w:rPr>
      </w:pPr>
    </w:p>
    <w:p w14:paraId="70639570" w14:textId="77777777" w:rsidR="00815A82" w:rsidRPr="000744C0" w:rsidRDefault="00443C5A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E69B22D" wp14:editId="47E53B98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DC38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7CFC4D49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762DD231" w14:textId="2150AA71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F169E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"https://stat.gov.pl/obszary-tematyczne/inne-opracowania/informacje-o-sytuacji-spoleczno-gospodarczej/sytuacja-spoleczno-gospodarcza-kraju-w-styczniu-2021-r-,1,105.html"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EE1E2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56E59890" w14:textId="28FE210E" w:rsidR="00133140" w:rsidRPr="0018594E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"https://stat.gov.pl/obszary-tematyczne/rolnictwo-lesnictwo/rolnictwo/skup-i-ceny-produktow-rolnych-w-2019-roku,7,16.html" </w:instrText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 i ceny produktów rolnych w 201</w:t>
                            </w:r>
                            <w:r w:rsidR="00EE1E2E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133140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411AA268" w14:textId="77C85204" w:rsidR="00133140" w:rsidRPr="00EA6E92" w:rsidRDefault="00F169E1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9E1BCA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="009E1BCA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01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71181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  <w:p w14:paraId="35D53E4F" w14:textId="77777777" w:rsidR="00133140" w:rsidRPr="003F20F8" w:rsidRDefault="009E1BC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0C41DF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0EBE483A" w14:textId="77777777" w:rsidR="00133140" w:rsidRPr="0079665E" w:rsidRDefault="00AE503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2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4E59517" w14:textId="77777777" w:rsidR="00133140" w:rsidRPr="0079665E" w:rsidRDefault="00AE503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69559C9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AA26A5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3D61174" w14:textId="77777777" w:rsidR="00133140" w:rsidRPr="003F20F8" w:rsidRDefault="00AE503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16684910" w14:textId="77777777" w:rsidR="00133140" w:rsidRPr="003F20F8" w:rsidRDefault="00AE503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9C7ADF3" w14:textId="77777777" w:rsidR="00133140" w:rsidRPr="003F20F8" w:rsidRDefault="00AE503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3C691387" w14:textId="77777777" w:rsidR="00133140" w:rsidRPr="003F20F8" w:rsidRDefault="00AE503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261EEA20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B22D" id="Text Box 65" o:spid="_x0000_s1033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EaMAIAAFk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T+FxGjACAABZBAAADgAAAAAAAAAAAAAA&#10;AAAuAgAAZHJzL2Uyb0RvYy54bWxQSwECLQAUAAYACAAAACEA5XEPdeMAAAALAQAADwAAAAAAAAAA&#10;AAAAAACKBAAAZHJzL2Rvd25yZXYueG1sUEsFBgAAAAAEAAQA8wAAAJoFAAAAAA==&#10;" fillcolor="#f2f2f2" strokecolor="white">
                <v:textbox>
                  <w:txbxContent>
                    <w:p w14:paraId="77BBDC38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7CFC4D49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762DD231" w14:textId="2150AA71"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F169E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"https://stat.gov.pl/obszary-tematyczne/inne-opracowania/informacje-o-sytuacji-spoleczno-gospodarczej/sytuacja-spoleczno-gospodarcza-kraju-w-styczniu-2021-r-,1,105.html"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EE1E2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56E59890" w14:textId="28FE210E" w:rsidR="00133140" w:rsidRPr="0018594E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"https://stat.gov.pl/obszary-tematyczne/rolnictwo-lesnictwo/rolnictwo/skup-i-ceny-produktow-rolnych-w-2019-roku,7,16.html" </w:instrText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 i ceny produktów rolnych w 201</w:t>
                      </w:r>
                      <w:r w:rsidR="00EE1E2E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133140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  <w:bookmarkStart w:id="1" w:name="_GoBack"/>
                      <w:bookmarkEnd w:id="1"/>
                    </w:p>
                    <w:p w14:paraId="411AA268" w14:textId="77C85204" w:rsidR="00133140" w:rsidRPr="00EA6E92" w:rsidRDefault="00F169E1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9E1BCA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"https://stat.gov.pl/obszary-tematyczne/ceny-handel/ceny/ceny-w-gospodarce-narodowej-w-2019-r-,3,17.html"</w:instrText>
                      </w:r>
                      <w:r w:rsidR="009E1BCA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01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71181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</w:p>
                    <w:p w14:paraId="35D53E4F" w14:textId="77777777" w:rsidR="00133140" w:rsidRPr="003F20F8" w:rsidRDefault="009E1BC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0C41DF6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0EBE483A" w14:textId="77777777" w:rsidR="00133140" w:rsidRPr="0079665E" w:rsidRDefault="00E40524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8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4E59517" w14:textId="77777777" w:rsidR="00133140" w:rsidRPr="0079665E" w:rsidRDefault="00E40524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69559C9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0AA26A56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13D61174" w14:textId="77777777" w:rsidR="00133140" w:rsidRPr="003F20F8" w:rsidRDefault="00E40524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16684910" w14:textId="77777777" w:rsidR="00133140" w:rsidRPr="003F20F8" w:rsidRDefault="00E40524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9C7ADF3" w14:textId="77777777" w:rsidR="00133140" w:rsidRPr="003F20F8" w:rsidRDefault="00E40524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3C691387" w14:textId="77777777" w:rsidR="00133140" w:rsidRPr="003F20F8" w:rsidRDefault="00E40524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14:paraId="261EEA20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4"/>
      <w:headerReference w:type="first" r:id="rId35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47263" w14:textId="77777777" w:rsidR="00AE5030" w:rsidRDefault="00AE5030" w:rsidP="000662E2">
      <w:pPr>
        <w:spacing w:after="0" w:line="240" w:lineRule="auto"/>
      </w:pPr>
      <w:r>
        <w:separator/>
      </w:r>
    </w:p>
  </w:endnote>
  <w:endnote w:type="continuationSeparator" w:id="0">
    <w:p w14:paraId="549B74A3" w14:textId="77777777" w:rsidR="00AE5030" w:rsidRDefault="00AE503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67ABF" w14:textId="77777777" w:rsidR="00133140" w:rsidRPr="006F2D45" w:rsidRDefault="009E1BCA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6E5B7F">
      <w:rPr>
        <w:noProof/>
        <w:sz w:val="18"/>
        <w:szCs w:val="18"/>
      </w:rPr>
      <w:t>3</w:t>
    </w:r>
    <w:r w:rsidRPr="006F2D45">
      <w:rPr>
        <w:sz w:val="18"/>
        <w:szCs w:val="18"/>
      </w:rPr>
      <w:fldChar w:fldCharType="end"/>
    </w:r>
  </w:p>
  <w:p w14:paraId="5F2FB831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B399F" w14:textId="77777777" w:rsidR="00133140" w:rsidRPr="009F24C7" w:rsidRDefault="009E1BCA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6E5B7F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444E7675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3F579" w14:textId="77777777" w:rsidR="00AE5030" w:rsidRDefault="00AE5030" w:rsidP="000662E2">
      <w:pPr>
        <w:spacing w:after="0" w:line="240" w:lineRule="auto"/>
      </w:pPr>
      <w:r>
        <w:separator/>
      </w:r>
    </w:p>
  </w:footnote>
  <w:footnote w:type="continuationSeparator" w:id="0">
    <w:p w14:paraId="1A5D3E78" w14:textId="77777777" w:rsidR="00AE5030" w:rsidRDefault="00AE5030" w:rsidP="000662E2">
      <w:pPr>
        <w:spacing w:after="0" w:line="240" w:lineRule="auto"/>
      </w:pPr>
      <w:r>
        <w:continuationSeparator/>
      </w:r>
    </w:p>
  </w:footnote>
  <w:footnote w:id="1">
    <w:p w14:paraId="043C516B" w14:textId="77777777" w:rsidR="00F85A54" w:rsidRDefault="00F85A54" w:rsidP="00F85A5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18BDC900" w14:textId="77777777" w:rsidR="00443C5A" w:rsidRPr="00191893" w:rsidRDefault="00443C5A" w:rsidP="00443C5A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94DAD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9493DB" wp14:editId="7DF90CA0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4B3828D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mtITBqgCAACi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DDF2F" w14:textId="77777777" w:rsidR="00133140" w:rsidRDefault="00133140" w:rsidP="00F32458">
    <w:pPr>
      <w:pStyle w:val="Nagwek"/>
      <w:rPr>
        <w:noProof/>
        <w:lang w:eastAsia="pl-PL"/>
      </w:rPr>
    </w:pPr>
  </w:p>
  <w:p w14:paraId="7BF7F03A" w14:textId="77777777" w:rsidR="00133140" w:rsidRDefault="00541F86" w:rsidP="00443C5A">
    <w:pPr>
      <w:pStyle w:val="Nagwek"/>
      <w:tabs>
        <w:tab w:val="clear" w:pos="4536"/>
        <w:tab w:val="clear" w:pos="9072"/>
        <w:tab w:val="left" w:pos="2835"/>
      </w:tabs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56664EAF" wp14:editId="2DE57374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B07D9" wp14:editId="2EB9007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F52C8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568B07D9"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77F52C8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5315D8" wp14:editId="3079BFAF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767C01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443C5A">
      <w:rPr>
        <w:noProof/>
        <w:lang w:eastAsia="pl-PL"/>
      </w:rPr>
      <w:tab/>
    </w:r>
  </w:p>
  <w:p w14:paraId="71C7DF52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546D1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BB699A" wp14:editId="35CF084C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7D616C4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DB535" w14:textId="77777777" w:rsidR="00133140" w:rsidRDefault="00133140" w:rsidP="00F32458">
    <w:pPr>
      <w:pStyle w:val="Nagwek"/>
      <w:rPr>
        <w:noProof/>
        <w:lang w:eastAsia="pl-PL"/>
      </w:rPr>
    </w:pPr>
  </w:p>
  <w:p w14:paraId="3ADD97C8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214B23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8A0"/>
    <w:rsid w:val="00000BEC"/>
    <w:rsid w:val="00001B7F"/>
    <w:rsid w:val="00001C5B"/>
    <w:rsid w:val="000023C8"/>
    <w:rsid w:val="00003437"/>
    <w:rsid w:val="00003531"/>
    <w:rsid w:val="00003879"/>
    <w:rsid w:val="000055E7"/>
    <w:rsid w:val="0000560B"/>
    <w:rsid w:val="0000709F"/>
    <w:rsid w:val="00007871"/>
    <w:rsid w:val="000108B8"/>
    <w:rsid w:val="00010903"/>
    <w:rsid w:val="00010F43"/>
    <w:rsid w:val="00011089"/>
    <w:rsid w:val="000114C9"/>
    <w:rsid w:val="0001174D"/>
    <w:rsid w:val="0001276E"/>
    <w:rsid w:val="0001349A"/>
    <w:rsid w:val="00013BCB"/>
    <w:rsid w:val="00014825"/>
    <w:rsid w:val="000152F5"/>
    <w:rsid w:val="00016CF6"/>
    <w:rsid w:val="00017AE5"/>
    <w:rsid w:val="00020239"/>
    <w:rsid w:val="0002066A"/>
    <w:rsid w:val="000209F7"/>
    <w:rsid w:val="00023366"/>
    <w:rsid w:val="00024975"/>
    <w:rsid w:val="00024A98"/>
    <w:rsid w:val="00024DEB"/>
    <w:rsid w:val="000258E1"/>
    <w:rsid w:val="00025B3A"/>
    <w:rsid w:val="00026099"/>
    <w:rsid w:val="00026398"/>
    <w:rsid w:val="000268F3"/>
    <w:rsid w:val="00026D6C"/>
    <w:rsid w:val="00026D77"/>
    <w:rsid w:val="0002708F"/>
    <w:rsid w:val="00027917"/>
    <w:rsid w:val="00030CB0"/>
    <w:rsid w:val="00030F84"/>
    <w:rsid w:val="00031080"/>
    <w:rsid w:val="000313A7"/>
    <w:rsid w:val="000313B0"/>
    <w:rsid w:val="000313E7"/>
    <w:rsid w:val="00031635"/>
    <w:rsid w:val="00031946"/>
    <w:rsid w:val="00031EA7"/>
    <w:rsid w:val="00032098"/>
    <w:rsid w:val="00032931"/>
    <w:rsid w:val="00032E2D"/>
    <w:rsid w:val="00032FB4"/>
    <w:rsid w:val="00033484"/>
    <w:rsid w:val="00033D83"/>
    <w:rsid w:val="000351B2"/>
    <w:rsid w:val="00035240"/>
    <w:rsid w:val="00035335"/>
    <w:rsid w:val="000353E2"/>
    <w:rsid w:val="000354C7"/>
    <w:rsid w:val="00036ADA"/>
    <w:rsid w:val="00036F4A"/>
    <w:rsid w:val="000371D8"/>
    <w:rsid w:val="00037317"/>
    <w:rsid w:val="00040975"/>
    <w:rsid w:val="000413A4"/>
    <w:rsid w:val="00042132"/>
    <w:rsid w:val="00042DB1"/>
    <w:rsid w:val="0004336E"/>
    <w:rsid w:val="00043780"/>
    <w:rsid w:val="000437AB"/>
    <w:rsid w:val="00043884"/>
    <w:rsid w:val="00043B66"/>
    <w:rsid w:val="0004582E"/>
    <w:rsid w:val="00050012"/>
    <w:rsid w:val="000500FB"/>
    <w:rsid w:val="00051E56"/>
    <w:rsid w:val="00051F7F"/>
    <w:rsid w:val="00052A8A"/>
    <w:rsid w:val="0005316D"/>
    <w:rsid w:val="000553E7"/>
    <w:rsid w:val="00055CAB"/>
    <w:rsid w:val="00056228"/>
    <w:rsid w:val="000566CA"/>
    <w:rsid w:val="0005714C"/>
    <w:rsid w:val="00057381"/>
    <w:rsid w:val="0005786C"/>
    <w:rsid w:val="00057CA1"/>
    <w:rsid w:val="00060730"/>
    <w:rsid w:val="0006085D"/>
    <w:rsid w:val="00060BE6"/>
    <w:rsid w:val="00061799"/>
    <w:rsid w:val="00061AF8"/>
    <w:rsid w:val="00061C9D"/>
    <w:rsid w:val="00061F71"/>
    <w:rsid w:val="00062008"/>
    <w:rsid w:val="00062219"/>
    <w:rsid w:val="00062364"/>
    <w:rsid w:val="000623F7"/>
    <w:rsid w:val="000635B6"/>
    <w:rsid w:val="00065707"/>
    <w:rsid w:val="0006575C"/>
    <w:rsid w:val="000662E2"/>
    <w:rsid w:val="00066883"/>
    <w:rsid w:val="00066D5C"/>
    <w:rsid w:val="00066D6F"/>
    <w:rsid w:val="00066DF3"/>
    <w:rsid w:val="00067CDA"/>
    <w:rsid w:val="000704F0"/>
    <w:rsid w:val="00071060"/>
    <w:rsid w:val="00071065"/>
    <w:rsid w:val="00071592"/>
    <w:rsid w:val="00071652"/>
    <w:rsid w:val="00071959"/>
    <w:rsid w:val="00071C6F"/>
    <w:rsid w:val="000723BA"/>
    <w:rsid w:val="000737BA"/>
    <w:rsid w:val="000740C0"/>
    <w:rsid w:val="000744C0"/>
    <w:rsid w:val="0007470E"/>
    <w:rsid w:val="0007647F"/>
    <w:rsid w:val="00076B6D"/>
    <w:rsid w:val="00076C43"/>
    <w:rsid w:val="0007729C"/>
    <w:rsid w:val="00077C73"/>
    <w:rsid w:val="00077D0A"/>
    <w:rsid w:val="000806F7"/>
    <w:rsid w:val="00080973"/>
    <w:rsid w:val="00080A5C"/>
    <w:rsid w:val="00081004"/>
    <w:rsid w:val="00081B0D"/>
    <w:rsid w:val="00082265"/>
    <w:rsid w:val="00082E97"/>
    <w:rsid w:val="000833A1"/>
    <w:rsid w:val="0008542E"/>
    <w:rsid w:val="00085ACF"/>
    <w:rsid w:val="000860D2"/>
    <w:rsid w:val="00086109"/>
    <w:rsid w:val="00086DB6"/>
    <w:rsid w:val="0009010D"/>
    <w:rsid w:val="000905EC"/>
    <w:rsid w:val="0009071A"/>
    <w:rsid w:val="00090ACC"/>
    <w:rsid w:val="000918B1"/>
    <w:rsid w:val="00091D0E"/>
    <w:rsid w:val="00091FD1"/>
    <w:rsid w:val="00092E4D"/>
    <w:rsid w:val="00092ED7"/>
    <w:rsid w:val="00093582"/>
    <w:rsid w:val="00093BF6"/>
    <w:rsid w:val="000944B4"/>
    <w:rsid w:val="00094502"/>
    <w:rsid w:val="00094CA6"/>
    <w:rsid w:val="00094DBD"/>
    <w:rsid w:val="00094DCE"/>
    <w:rsid w:val="0009554F"/>
    <w:rsid w:val="00095619"/>
    <w:rsid w:val="00095CDD"/>
    <w:rsid w:val="00095D16"/>
    <w:rsid w:val="000963B7"/>
    <w:rsid w:val="00096B36"/>
    <w:rsid w:val="0009764F"/>
    <w:rsid w:val="000A0EAD"/>
    <w:rsid w:val="000A13B7"/>
    <w:rsid w:val="000A177E"/>
    <w:rsid w:val="000A1BD8"/>
    <w:rsid w:val="000A209F"/>
    <w:rsid w:val="000A20D2"/>
    <w:rsid w:val="000A2393"/>
    <w:rsid w:val="000A2513"/>
    <w:rsid w:val="000A2AEC"/>
    <w:rsid w:val="000A33A8"/>
    <w:rsid w:val="000A36FE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7B81"/>
    <w:rsid w:val="000A7C63"/>
    <w:rsid w:val="000A7C99"/>
    <w:rsid w:val="000B04C5"/>
    <w:rsid w:val="000B0520"/>
    <w:rsid w:val="000B0727"/>
    <w:rsid w:val="000B0C8B"/>
    <w:rsid w:val="000B1770"/>
    <w:rsid w:val="000B1A65"/>
    <w:rsid w:val="000B1B89"/>
    <w:rsid w:val="000B5175"/>
    <w:rsid w:val="000B5193"/>
    <w:rsid w:val="000B54C0"/>
    <w:rsid w:val="000B5AEB"/>
    <w:rsid w:val="000B5BE7"/>
    <w:rsid w:val="000B64E4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17C"/>
    <w:rsid w:val="000C273D"/>
    <w:rsid w:val="000C2C45"/>
    <w:rsid w:val="000C3778"/>
    <w:rsid w:val="000C3DD9"/>
    <w:rsid w:val="000C4ABF"/>
    <w:rsid w:val="000C4D46"/>
    <w:rsid w:val="000C600A"/>
    <w:rsid w:val="000C6380"/>
    <w:rsid w:val="000C7411"/>
    <w:rsid w:val="000C7AE4"/>
    <w:rsid w:val="000C7DFF"/>
    <w:rsid w:val="000D0145"/>
    <w:rsid w:val="000D0894"/>
    <w:rsid w:val="000D0B4B"/>
    <w:rsid w:val="000D1765"/>
    <w:rsid w:val="000D189B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D7761"/>
    <w:rsid w:val="000E05CA"/>
    <w:rsid w:val="000E0918"/>
    <w:rsid w:val="000E20D5"/>
    <w:rsid w:val="000E2460"/>
    <w:rsid w:val="000E2733"/>
    <w:rsid w:val="000E3723"/>
    <w:rsid w:val="000E3FFC"/>
    <w:rsid w:val="000E45B0"/>
    <w:rsid w:val="000E46C1"/>
    <w:rsid w:val="000E5747"/>
    <w:rsid w:val="000E584B"/>
    <w:rsid w:val="000E5F8D"/>
    <w:rsid w:val="000E63E9"/>
    <w:rsid w:val="000E6F4A"/>
    <w:rsid w:val="000E6FE6"/>
    <w:rsid w:val="000E75BB"/>
    <w:rsid w:val="000E7D3C"/>
    <w:rsid w:val="000F055B"/>
    <w:rsid w:val="000F080B"/>
    <w:rsid w:val="000F088E"/>
    <w:rsid w:val="000F0C6A"/>
    <w:rsid w:val="000F11C3"/>
    <w:rsid w:val="000F17D8"/>
    <w:rsid w:val="000F1DF0"/>
    <w:rsid w:val="000F1F10"/>
    <w:rsid w:val="000F21BD"/>
    <w:rsid w:val="000F2BAF"/>
    <w:rsid w:val="000F3964"/>
    <w:rsid w:val="000F4B12"/>
    <w:rsid w:val="000F523E"/>
    <w:rsid w:val="000F583A"/>
    <w:rsid w:val="000F59EF"/>
    <w:rsid w:val="000F5A18"/>
    <w:rsid w:val="000F5A35"/>
    <w:rsid w:val="000F5CE7"/>
    <w:rsid w:val="000F6067"/>
    <w:rsid w:val="000F6260"/>
    <w:rsid w:val="000F6F0A"/>
    <w:rsid w:val="000F72FE"/>
    <w:rsid w:val="000F78B6"/>
    <w:rsid w:val="000F798C"/>
    <w:rsid w:val="000F7D3C"/>
    <w:rsid w:val="001005FB"/>
    <w:rsid w:val="00100AF8"/>
    <w:rsid w:val="001011C3"/>
    <w:rsid w:val="001019F7"/>
    <w:rsid w:val="00101D99"/>
    <w:rsid w:val="00102060"/>
    <w:rsid w:val="001028A7"/>
    <w:rsid w:val="00102FF5"/>
    <w:rsid w:val="00104274"/>
    <w:rsid w:val="0010511F"/>
    <w:rsid w:val="001051EF"/>
    <w:rsid w:val="00105854"/>
    <w:rsid w:val="001058A2"/>
    <w:rsid w:val="00106015"/>
    <w:rsid w:val="0010687F"/>
    <w:rsid w:val="00106ADB"/>
    <w:rsid w:val="0010740B"/>
    <w:rsid w:val="001109A5"/>
    <w:rsid w:val="00110D87"/>
    <w:rsid w:val="0011191A"/>
    <w:rsid w:val="001124A8"/>
    <w:rsid w:val="00112733"/>
    <w:rsid w:val="00112C4B"/>
    <w:rsid w:val="001134F2"/>
    <w:rsid w:val="001135C3"/>
    <w:rsid w:val="001138E8"/>
    <w:rsid w:val="00113D95"/>
    <w:rsid w:val="001149A5"/>
    <w:rsid w:val="00114DB9"/>
    <w:rsid w:val="001151A1"/>
    <w:rsid w:val="00115315"/>
    <w:rsid w:val="0011584F"/>
    <w:rsid w:val="00116087"/>
    <w:rsid w:val="0011626D"/>
    <w:rsid w:val="0011635B"/>
    <w:rsid w:val="00120FED"/>
    <w:rsid w:val="00121150"/>
    <w:rsid w:val="001211B1"/>
    <w:rsid w:val="0012224A"/>
    <w:rsid w:val="00123EC9"/>
    <w:rsid w:val="001249E4"/>
    <w:rsid w:val="001253F0"/>
    <w:rsid w:val="00125E6F"/>
    <w:rsid w:val="001264A1"/>
    <w:rsid w:val="001264F9"/>
    <w:rsid w:val="001266D8"/>
    <w:rsid w:val="00126A23"/>
    <w:rsid w:val="00126B10"/>
    <w:rsid w:val="00126D46"/>
    <w:rsid w:val="00126FCE"/>
    <w:rsid w:val="0012779A"/>
    <w:rsid w:val="0012787C"/>
    <w:rsid w:val="00127EBA"/>
    <w:rsid w:val="00130144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4B69"/>
    <w:rsid w:val="0013511E"/>
    <w:rsid w:val="00135203"/>
    <w:rsid w:val="00135C25"/>
    <w:rsid w:val="0013616C"/>
    <w:rsid w:val="001362B5"/>
    <w:rsid w:val="00136685"/>
    <w:rsid w:val="00137D7E"/>
    <w:rsid w:val="001423B6"/>
    <w:rsid w:val="001444A3"/>
    <w:rsid w:val="001448A7"/>
    <w:rsid w:val="00144B7C"/>
    <w:rsid w:val="001452D8"/>
    <w:rsid w:val="00145699"/>
    <w:rsid w:val="00145853"/>
    <w:rsid w:val="00145D36"/>
    <w:rsid w:val="001462CE"/>
    <w:rsid w:val="00146621"/>
    <w:rsid w:val="00146DD5"/>
    <w:rsid w:val="00146E04"/>
    <w:rsid w:val="00146F68"/>
    <w:rsid w:val="0014750B"/>
    <w:rsid w:val="00147D79"/>
    <w:rsid w:val="00147E42"/>
    <w:rsid w:val="00147FC1"/>
    <w:rsid w:val="00150403"/>
    <w:rsid w:val="00150D85"/>
    <w:rsid w:val="001515D7"/>
    <w:rsid w:val="00151657"/>
    <w:rsid w:val="001529D0"/>
    <w:rsid w:val="00152DE3"/>
    <w:rsid w:val="001537A0"/>
    <w:rsid w:val="001539C7"/>
    <w:rsid w:val="00153E8D"/>
    <w:rsid w:val="00155B72"/>
    <w:rsid w:val="00156621"/>
    <w:rsid w:val="00157194"/>
    <w:rsid w:val="00162325"/>
    <w:rsid w:val="001629AF"/>
    <w:rsid w:val="0016362D"/>
    <w:rsid w:val="0016376F"/>
    <w:rsid w:val="00163D6B"/>
    <w:rsid w:val="00164224"/>
    <w:rsid w:val="00164338"/>
    <w:rsid w:val="00164C3A"/>
    <w:rsid w:val="001652B9"/>
    <w:rsid w:val="001652DD"/>
    <w:rsid w:val="001653AB"/>
    <w:rsid w:val="00165B50"/>
    <w:rsid w:val="001665E5"/>
    <w:rsid w:val="001668EF"/>
    <w:rsid w:val="00166D3D"/>
    <w:rsid w:val="001671BA"/>
    <w:rsid w:val="00170170"/>
    <w:rsid w:val="001708FF"/>
    <w:rsid w:val="00170B95"/>
    <w:rsid w:val="00171057"/>
    <w:rsid w:val="00171905"/>
    <w:rsid w:val="00171948"/>
    <w:rsid w:val="00171994"/>
    <w:rsid w:val="001720F5"/>
    <w:rsid w:val="0017364B"/>
    <w:rsid w:val="00174218"/>
    <w:rsid w:val="001745D5"/>
    <w:rsid w:val="001747BD"/>
    <w:rsid w:val="00174DC2"/>
    <w:rsid w:val="0017511F"/>
    <w:rsid w:val="0017514E"/>
    <w:rsid w:val="00175234"/>
    <w:rsid w:val="00175428"/>
    <w:rsid w:val="001758EB"/>
    <w:rsid w:val="00176792"/>
    <w:rsid w:val="00176C87"/>
    <w:rsid w:val="001773BF"/>
    <w:rsid w:val="00177D8D"/>
    <w:rsid w:val="00177DE5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4A11"/>
    <w:rsid w:val="0018517B"/>
    <w:rsid w:val="00185237"/>
    <w:rsid w:val="0018594E"/>
    <w:rsid w:val="001860C4"/>
    <w:rsid w:val="001864D0"/>
    <w:rsid w:val="001867D0"/>
    <w:rsid w:val="0018693F"/>
    <w:rsid w:val="00187CA7"/>
    <w:rsid w:val="00190257"/>
    <w:rsid w:val="00190EBE"/>
    <w:rsid w:val="001916A5"/>
    <w:rsid w:val="00191893"/>
    <w:rsid w:val="00191A46"/>
    <w:rsid w:val="0019210D"/>
    <w:rsid w:val="0019220D"/>
    <w:rsid w:val="00192299"/>
    <w:rsid w:val="00193188"/>
    <w:rsid w:val="00193F30"/>
    <w:rsid w:val="00194AC5"/>
    <w:rsid w:val="00194C84"/>
    <w:rsid w:val="001951DA"/>
    <w:rsid w:val="00196339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62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A68C6"/>
    <w:rsid w:val="001B0680"/>
    <w:rsid w:val="001B0CE9"/>
    <w:rsid w:val="001B1508"/>
    <w:rsid w:val="001B1773"/>
    <w:rsid w:val="001B19F3"/>
    <w:rsid w:val="001B1A09"/>
    <w:rsid w:val="001B1D50"/>
    <w:rsid w:val="001B22E2"/>
    <w:rsid w:val="001B2B95"/>
    <w:rsid w:val="001B3151"/>
    <w:rsid w:val="001B338B"/>
    <w:rsid w:val="001B3BB5"/>
    <w:rsid w:val="001B4BB8"/>
    <w:rsid w:val="001B4F64"/>
    <w:rsid w:val="001B5146"/>
    <w:rsid w:val="001B534D"/>
    <w:rsid w:val="001B5D8E"/>
    <w:rsid w:val="001B5E83"/>
    <w:rsid w:val="001B6542"/>
    <w:rsid w:val="001B6710"/>
    <w:rsid w:val="001B70B8"/>
    <w:rsid w:val="001B7112"/>
    <w:rsid w:val="001B7AE5"/>
    <w:rsid w:val="001C0587"/>
    <w:rsid w:val="001C083F"/>
    <w:rsid w:val="001C0ACD"/>
    <w:rsid w:val="001C0B59"/>
    <w:rsid w:val="001C0FDE"/>
    <w:rsid w:val="001C1447"/>
    <w:rsid w:val="001C1462"/>
    <w:rsid w:val="001C2CE8"/>
    <w:rsid w:val="001C31DC"/>
    <w:rsid w:val="001C3269"/>
    <w:rsid w:val="001C3883"/>
    <w:rsid w:val="001C396F"/>
    <w:rsid w:val="001C40EC"/>
    <w:rsid w:val="001C44D2"/>
    <w:rsid w:val="001C4FAF"/>
    <w:rsid w:val="001C50BC"/>
    <w:rsid w:val="001C60C1"/>
    <w:rsid w:val="001C6318"/>
    <w:rsid w:val="001C707C"/>
    <w:rsid w:val="001D02C2"/>
    <w:rsid w:val="001D06D4"/>
    <w:rsid w:val="001D1DB4"/>
    <w:rsid w:val="001D1E06"/>
    <w:rsid w:val="001D2C08"/>
    <w:rsid w:val="001D2E47"/>
    <w:rsid w:val="001D3335"/>
    <w:rsid w:val="001D3F59"/>
    <w:rsid w:val="001D4141"/>
    <w:rsid w:val="001D4853"/>
    <w:rsid w:val="001D6CCC"/>
    <w:rsid w:val="001D7241"/>
    <w:rsid w:val="001D73E1"/>
    <w:rsid w:val="001D7B0F"/>
    <w:rsid w:val="001E009B"/>
    <w:rsid w:val="001E07FB"/>
    <w:rsid w:val="001E0DC4"/>
    <w:rsid w:val="001E133F"/>
    <w:rsid w:val="001E143F"/>
    <w:rsid w:val="001E176A"/>
    <w:rsid w:val="001E17F5"/>
    <w:rsid w:val="001E21B9"/>
    <w:rsid w:val="001E2F4B"/>
    <w:rsid w:val="001E2F5F"/>
    <w:rsid w:val="001E30C2"/>
    <w:rsid w:val="001E42B3"/>
    <w:rsid w:val="001E4500"/>
    <w:rsid w:val="001E4753"/>
    <w:rsid w:val="001E4F30"/>
    <w:rsid w:val="001E5713"/>
    <w:rsid w:val="001E5771"/>
    <w:rsid w:val="001E5A60"/>
    <w:rsid w:val="001E6318"/>
    <w:rsid w:val="001E67B8"/>
    <w:rsid w:val="001E6D43"/>
    <w:rsid w:val="001E6E74"/>
    <w:rsid w:val="001F0119"/>
    <w:rsid w:val="001F14E0"/>
    <w:rsid w:val="001F17DF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1F761F"/>
    <w:rsid w:val="0020019B"/>
    <w:rsid w:val="00200C4E"/>
    <w:rsid w:val="00200D39"/>
    <w:rsid w:val="00201068"/>
    <w:rsid w:val="002022C4"/>
    <w:rsid w:val="002029A2"/>
    <w:rsid w:val="00202C4E"/>
    <w:rsid w:val="00203079"/>
    <w:rsid w:val="00203895"/>
    <w:rsid w:val="0020402A"/>
    <w:rsid w:val="002040D1"/>
    <w:rsid w:val="00204FA1"/>
    <w:rsid w:val="00205CCB"/>
    <w:rsid w:val="00205FF2"/>
    <w:rsid w:val="0020672B"/>
    <w:rsid w:val="0020676D"/>
    <w:rsid w:val="00207313"/>
    <w:rsid w:val="00207A22"/>
    <w:rsid w:val="00207C4A"/>
    <w:rsid w:val="00210312"/>
    <w:rsid w:val="002103B9"/>
    <w:rsid w:val="00210BA8"/>
    <w:rsid w:val="00210F8A"/>
    <w:rsid w:val="002114BA"/>
    <w:rsid w:val="00211C85"/>
    <w:rsid w:val="00212390"/>
    <w:rsid w:val="00213A94"/>
    <w:rsid w:val="00213C2F"/>
    <w:rsid w:val="002151E0"/>
    <w:rsid w:val="002156B4"/>
    <w:rsid w:val="00215D40"/>
    <w:rsid w:val="002161D9"/>
    <w:rsid w:val="0021632B"/>
    <w:rsid w:val="00216A5B"/>
    <w:rsid w:val="00220746"/>
    <w:rsid w:val="002214FD"/>
    <w:rsid w:val="00221FE7"/>
    <w:rsid w:val="002227D8"/>
    <w:rsid w:val="002229CA"/>
    <w:rsid w:val="00223769"/>
    <w:rsid w:val="0022508E"/>
    <w:rsid w:val="0022601D"/>
    <w:rsid w:val="00226536"/>
    <w:rsid w:val="00226CF0"/>
    <w:rsid w:val="00226FAC"/>
    <w:rsid w:val="002270CF"/>
    <w:rsid w:val="0023151D"/>
    <w:rsid w:val="00231520"/>
    <w:rsid w:val="0023159C"/>
    <w:rsid w:val="00231E83"/>
    <w:rsid w:val="00231F58"/>
    <w:rsid w:val="0023238A"/>
    <w:rsid w:val="00232B69"/>
    <w:rsid w:val="0023311B"/>
    <w:rsid w:val="002331DA"/>
    <w:rsid w:val="0023359D"/>
    <w:rsid w:val="002340C7"/>
    <w:rsid w:val="002351B7"/>
    <w:rsid w:val="00235B26"/>
    <w:rsid w:val="00236E5D"/>
    <w:rsid w:val="00236FC5"/>
    <w:rsid w:val="00237BF1"/>
    <w:rsid w:val="00240CCC"/>
    <w:rsid w:val="00240E7F"/>
    <w:rsid w:val="00240EF6"/>
    <w:rsid w:val="00240F0F"/>
    <w:rsid w:val="00241341"/>
    <w:rsid w:val="00242453"/>
    <w:rsid w:val="00242A4E"/>
    <w:rsid w:val="00242ED6"/>
    <w:rsid w:val="00243049"/>
    <w:rsid w:val="0024367C"/>
    <w:rsid w:val="002438FE"/>
    <w:rsid w:val="00243E64"/>
    <w:rsid w:val="00244374"/>
    <w:rsid w:val="0024458B"/>
    <w:rsid w:val="00245104"/>
    <w:rsid w:val="00245870"/>
    <w:rsid w:val="00246A8B"/>
    <w:rsid w:val="00247189"/>
    <w:rsid w:val="00247F8A"/>
    <w:rsid w:val="002505FD"/>
    <w:rsid w:val="002506E6"/>
    <w:rsid w:val="00250FBA"/>
    <w:rsid w:val="002512D0"/>
    <w:rsid w:val="002518E8"/>
    <w:rsid w:val="002519DC"/>
    <w:rsid w:val="00252553"/>
    <w:rsid w:val="00252B53"/>
    <w:rsid w:val="00252FFD"/>
    <w:rsid w:val="002538DC"/>
    <w:rsid w:val="002539F4"/>
    <w:rsid w:val="002544CF"/>
    <w:rsid w:val="00255B08"/>
    <w:rsid w:val="00256A5C"/>
    <w:rsid w:val="002574F9"/>
    <w:rsid w:val="00257831"/>
    <w:rsid w:val="00257D7C"/>
    <w:rsid w:val="00257FAF"/>
    <w:rsid w:val="002607F2"/>
    <w:rsid w:val="00260879"/>
    <w:rsid w:val="0026192A"/>
    <w:rsid w:val="00262E15"/>
    <w:rsid w:val="00262F3B"/>
    <w:rsid w:val="002636F1"/>
    <w:rsid w:val="00263CF1"/>
    <w:rsid w:val="00264FA8"/>
    <w:rsid w:val="00265472"/>
    <w:rsid w:val="00265502"/>
    <w:rsid w:val="00265C36"/>
    <w:rsid w:val="00266475"/>
    <w:rsid w:val="002666FA"/>
    <w:rsid w:val="00266804"/>
    <w:rsid w:val="00266E46"/>
    <w:rsid w:val="002673D5"/>
    <w:rsid w:val="002700F2"/>
    <w:rsid w:val="002701DE"/>
    <w:rsid w:val="0027141C"/>
    <w:rsid w:val="00271D93"/>
    <w:rsid w:val="00272203"/>
    <w:rsid w:val="00272944"/>
    <w:rsid w:val="00273035"/>
    <w:rsid w:val="00273058"/>
    <w:rsid w:val="00273627"/>
    <w:rsid w:val="00273663"/>
    <w:rsid w:val="0027368D"/>
    <w:rsid w:val="0027417B"/>
    <w:rsid w:val="0027563F"/>
    <w:rsid w:val="002757B2"/>
    <w:rsid w:val="00275C08"/>
    <w:rsid w:val="0027610A"/>
    <w:rsid w:val="00276210"/>
    <w:rsid w:val="00276811"/>
    <w:rsid w:val="00276E4C"/>
    <w:rsid w:val="002774DA"/>
    <w:rsid w:val="002818BF"/>
    <w:rsid w:val="00282699"/>
    <w:rsid w:val="002827B2"/>
    <w:rsid w:val="00282A2E"/>
    <w:rsid w:val="002849F2"/>
    <w:rsid w:val="00284D73"/>
    <w:rsid w:val="002856A6"/>
    <w:rsid w:val="002857DD"/>
    <w:rsid w:val="00285B9C"/>
    <w:rsid w:val="0028655A"/>
    <w:rsid w:val="00286B0C"/>
    <w:rsid w:val="002874C3"/>
    <w:rsid w:val="00287615"/>
    <w:rsid w:val="00287EB3"/>
    <w:rsid w:val="0029019A"/>
    <w:rsid w:val="00291277"/>
    <w:rsid w:val="00291616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5FB"/>
    <w:rsid w:val="002976C7"/>
    <w:rsid w:val="00297978"/>
    <w:rsid w:val="002A0704"/>
    <w:rsid w:val="002A0E82"/>
    <w:rsid w:val="002A2F94"/>
    <w:rsid w:val="002A469F"/>
    <w:rsid w:val="002A6378"/>
    <w:rsid w:val="002A6A73"/>
    <w:rsid w:val="002B0472"/>
    <w:rsid w:val="002B0602"/>
    <w:rsid w:val="002B0A26"/>
    <w:rsid w:val="002B0DED"/>
    <w:rsid w:val="002B0F65"/>
    <w:rsid w:val="002B1401"/>
    <w:rsid w:val="002B1554"/>
    <w:rsid w:val="002B1DAF"/>
    <w:rsid w:val="002B280F"/>
    <w:rsid w:val="002B31BC"/>
    <w:rsid w:val="002B3AE0"/>
    <w:rsid w:val="002B60D4"/>
    <w:rsid w:val="002B65B7"/>
    <w:rsid w:val="002B6626"/>
    <w:rsid w:val="002B668D"/>
    <w:rsid w:val="002B6B12"/>
    <w:rsid w:val="002B7739"/>
    <w:rsid w:val="002C0852"/>
    <w:rsid w:val="002C17CA"/>
    <w:rsid w:val="002C1F21"/>
    <w:rsid w:val="002C2AFF"/>
    <w:rsid w:val="002C3D92"/>
    <w:rsid w:val="002C44FC"/>
    <w:rsid w:val="002C486B"/>
    <w:rsid w:val="002C4871"/>
    <w:rsid w:val="002C574B"/>
    <w:rsid w:val="002C5891"/>
    <w:rsid w:val="002C77A2"/>
    <w:rsid w:val="002C7846"/>
    <w:rsid w:val="002C7F31"/>
    <w:rsid w:val="002D0806"/>
    <w:rsid w:val="002D0969"/>
    <w:rsid w:val="002D11EB"/>
    <w:rsid w:val="002D20BF"/>
    <w:rsid w:val="002D214E"/>
    <w:rsid w:val="002D250F"/>
    <w:rsid w:val="002D38E5"/>
    <w:rsid w:val="002D4260"/>
    <w:rsid w:val="002D42C7"/>
    <w:rsid w:val="002D4BBD"/>
    <w:rsid w:val="002D4C8A"/>
    <w:rsid w:val="002D4CA4"/>
    <w:rsid w:val="002D517B"/>
    <w:rsid w:val="002D51E0"/>
    <w:rsid w:val="002D5391"/>
    <w:rsid w:val="002D568D"/>
    <w:rsid w:val="002D5A4E"/>
    <w:rsid w:val="002D64D1"/>
    <w:rsid w:val="002D653E"/>
    <w:rsid w:val="002D6588"/>
    <w:rsid w:val="002D6921"/>
    <w:rsid w:val="002D6938"/>
    <w:rsid w:val="002D6B6A"/>
    <w:rsid w:val="002D759C"/>
    <w:rsid w:val="002D775A"/>
    <w:rsid w:val="002D7C49"/>
    <w:rsid w:val="002E1444"/>
    <w:rsid w:val="002E1B93"/>
    <w:rsid w:val="002E1F85"/>
    <w:rsid w:val="002E29CD"/>
    <w:rsid w:val="002E2EA2"/>
    <w:rsid w:val="002E356D"/>
    <w:rsid w:val="002E35E5"/>
    <w:rsid w:val="002E375D"/>
    <w:rsid w:val="002E38F8"/>
    <w:rsid w:val="002E4625"/>
    <w:rsid w:val="002E466E"/>
    <w:rsid w:val="002E552F"/>
    <w:rsid w:val="002E59C9"/>
    <w:rsid w:val="002E5E9D"/>
    <w:rsid w:val="002E6140"/>
    <w:rsid w:val="002E66DC"/>
    <w:rsid w:val="002E6985"/>
    <w:rsid w:val="002E6C15"/>
    <w:rsid w:val="002E6DF3"/>
    <w:rsid w:val="002E6E44"/>
    <w:rsid w:val="002E71B6"/>
    <w:rsid w:val="002E7437"/>
    <w:rsid w:val="002E74D4"/>
    <w:rsid w:val="002F0CE7"/>
    <w:rsid w:val="002F1483"/>
    <w:rsid w:val="002F19AB"/>
    <w:rsid w:val="002F1A3E"/>
    <w:rsid w:val="002F2BBD"/>
    <w:rsid w:val="002F3879"/>
    <w:rsid w:val="002F3AD4"/>
    <w:rsid w:val="002F3EC1"/>
    <w:rsid w:val="002F3FA4"/>
    <w:rsid w:val="002F40D7"/>
    <w:rsid w:val="002F49C9"/>
    <w:rsid w:val="002F49FC"/>
    <w:rsid w:val="002F549A"/>
    <w:rsid w:val="002F59A9"/>
    <w:rsid w:val="002F5DCB"/>
    <w:rsid w:val="002F5EFC"/>
    <w:rsid w:val="002F6955"/>
    <w:rsid w:val="002F6A4E"/>
    <w:rsid w:val="002F7213"/>
    <w:rsid w:val="002F7441"/>
    <w:rsid w:val="002F773F"/>
    <w:rsid w:val="002F77C8"/>
    <w:rsid w:val="002F7920"/>
    <w:rsid w:val="002F792B"/>
    <w:rsid w:val="002F7BAC"/>
    <w:rsid w:val="002F7CFE"/>
    <w:rsid w:val="00300097"/>
    <w:rsid w:val="00300836"/>
    <w:rsid w:val="00301AC7"/>
    <w:rsid w:val="00301D01"/>
    <w:rsid w:val="00303381"/>
    <w:rsid w:val="00304500"/>
    <w:rsid w:val="00304F22"/>
    <w:rsid w:val="003056F6"/>
    <w:rsid w:val="003056F9"/>
    <w:rsid w:val="003060A6"/>
    <w:rsid w:val="0030622C"/>
    <w:rsid w:val="00306489"/>
    <w:rsid w:val="00306773"/>
    <w:rsid w:val="00306C7C"/>
    <w:rsid w:val="00306E27"/>
    <w:rsid w:val="0031059E"/>
    <w:rsid w:val="00310D18"/>
    <w:rsid w:val="00310EFA"/>
    <w:rsid w:val="003118BC"/>
    <w:rsid w:val="00311BD4"/>
    <w:rsid w:val="00312BFA"/>
    <w:rsid w:val="00312DD5"/>
    <w:rsid w:val="0031352A"/>
    <w:rsid w:val="00314113"/>
    <w:rsid w:val="00314241"/>
    <w:rsid w:val="00314886"/>
    <w:rsid w:val="003148D1"/>
    <w:rsid w:val="00314C0E"/>
    <w:rsid w:val="00317420"/>
    <w:rsid w:val="003175A2"/>
    <w:rsid w:val="003175E9"/>
    <w:rsid w:val="00317D9F"/>
    <w:rsid w:val="003201A8"/>
    <w:rsid w:val="003201EE"/>
    <w:rsid w:val="00320265"/>
    <w:rsid w:val="00320411"/>
    <w:rsid w:val="003210A3"/>
    <w:rsid w:val="0032156E"/>
    <w:rsid w:val="00321888"/>
    <w:rsid w:val="00322297"/>
    <w:rsid w:val="00322EDD"/>
    <w:rsid w:val="00323276"/>
    <w:rsid w:val="00323374"/>
    <w:rsid w:val="00323556"/>
    <w:rsid w:val="00323898"/>
    <w:rsid w:val="003240D3"/>
    <w:rsid w:val="003241D0"/>
    <w:rsid w:val="00325D70"/>
    <w:rsid w:val="00326354"/>
    <w:rsid w:val="00326BDD"/>
    <w:rsid w:val="00326D24"/>
    <w:rsid w:val="00327F74"/>
    <w:rsid w:val="00331948"/>
    <w:rsid w:val="00331ED8"/>
    <w:rsid w:val="003320FF"/>
    <w:rsid w:val="00332230"/>
    <w:rsid w:val="00332320"/>
    <w:rsid w:val="0033267C"/>
    <w:rsid w:val="0033366D"/>
    <w:rsid w:val="003336AD"/>
    <w:rsid w:val="00333E93"/>
    <w:rsid w:val="0033484A"/>
    <w:rsid w:val="003350D8"/>
    <w:rsid w:val="0033577F"/>
    <w:rsid w:val="003359AF"/>
    <w:rsid w:val="00335EA2"/>
    <w:rsid w:val="00337871"/>
    <w:rsid w:val="0033794A"/>
    <w:rsid w:val="00337E36"/>
    <w:rsid w:val="00340B9B"/>
    <w:rsid w:val="003429C6"/>
    <w:rsid w:val="00342AA1"/>
    <w:rsid w:val="003431C5"/>
    <w:rsid w:val="00343856"/>
    <w:rsid w:val="0034427B"/>
    <w:rsid w:val="003442B9"/>
    <w:rsid w:val="003457A6"/>
    <w:rsid w:val="00346042"/>
    <w:rsid w:val="00346E00"/>
    <w:rsid w:val="003472FB"/>
    <w:rsid w:val="00347713"/>
    <w:rsid w:val="00347D72"/>
    <w:rsid w:val="00347F09"/>
    <w:rsid w:val="003503B2"/>
    <w:rsid w:val="0035081D"/>
    <w:rsid w:val="00350954"/>
    <w:rsid w:val="0035096C"/>
    <w:rsid w:val="00350DE0"/>
    <w:rsid w:val="003515FD"/>
    <w:rsid w:val="003533AF"/>
    <w:rsid w:val="00353922"/>
    <w:rsid w:val="003541F1"/>
    <w:rsid w:val="00354285"/>
    <w:rsid w:val="00354291"/>
    <w:rsid w:val="0035442C"/>
    <w:rsid w:val="00354691"/>
    <w:rsid w:val="003547D3"/>
    <w:rsid w:val="00355553"/>
    <w:rsid w:val="003557A6"/>
    <w:rsid w:val="0035637C"/>
    <w:rsid w:val="00356673"/>
    <w:rsid w:val="00356D06"/>
    <w:rsid w:val="00360261"/>
    <w:rsid w:val="00361567"/>
    <w:rsid w:val="00361ACD"/>
    <w:rsid w:val="00361C63"/>
    <w:rsid w:val="003620B4"/>
    <w:rsid w:val="0036274E"/>
    <w:rsid w:val="00362DF9"/>
    <w:rsid w:val="00363692"/>
    <w:rsid w:val="003637D2"/>
    <w:rsid w:val="003638C3"/>
    <w:rsid w:val="00364555"/>
    <w:rsid w:val="00364B73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AD4"/>
    <w:rsid w:val="00372D2E"/>
    <w:rsid w:val="0037304B"/>
    <w:rsid w:val="003734E1"/>
    <w:rsid w:val="00373882"/>
    <w:rsid w:val="00374539"/>
    <w:rsid w:val="00374D9D"/>
    <w:rsid w:val="003765D8"/>
    <w:rsid w:val="00376944"/>
    <w:rsid w:val="00376C9D"/>
    <w:rsid w:val="00377D51"/>
    <w:rsid w:val="00380762"/>
    <w:rsid w:val="003807E4"/>
    <w:rsid w:val="00380C4A"/>
    <w:rsid w:val="00380CDE"/>
    <w:rsid w:val="00380EDC"/>
    <w:rsid w:val="00381377"/>
    <w:rsid w:val="00382004"/>
    <w:rsid w:val="00382104"/>
    <w:rsid w:val="00382AE8"/>
    <w:rsid w:val="00383327"/>
    <w:rsid w:val="0038346D"/>
    <w:rsid w:val="00385261"/>
    <w:rsid w:val="00385830"/>
    <w:rsid w:val="00385A29"/>
    <w:rsid w:val="00385B59"/>
    <w:rsid w:val="00385E36"/>
    <w:rsid w:val="00387B0B"/>
    <w:rsid w:val="00387C8C"/>
    <w:rsid w:val="003901E7"/>
    <w:rsid w:val="00391350"/>
    <w:rsid w:val="003919D7"/>
    <w:rsid w:val="003930ED"/>
    <w:rsid w:val="00393962"/>
    <w:rsid w:val="00393A33"/>
    <w:rsid w:val="0039412E"/>
    <w:rsid w:val="00396413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3AE3"/>
    <w:rsid w:val="003A53AE"/>
    <w:rsid w:val="003A5D7F"/>
    <w:rsid w:val="003A66FB"/>
    <w:rsid w:val="003A7101"/>
    <w:rsid w:val="003A780F"/>
    <w:rsid w:val="003A7F32"/>
    <w:rsid w:val="003B0AD3"/>
    <w:rsid w:val="003B13CC"/>
    <w:rsid w:val="003B2397"/>
    <w:rsid w:val="003B2A22"/>
    <w:rsid w:val="003B32AE"/>
    <w:rsid w:val="003B3D6C"/>
    <w:rsid w:val="003B4163"/>
    <w:rsid w:val="003B47ED"/>
    <w:rsid w:val="003B4835"/>
    <w:rsid w:val="003B4DBB"/>
    <w:rsid w:val="003B5BB4"/>
    <w:rsid w:val="003B5BFE"/>
    <w:rsid w:val="003B7EC0"/>
    <w:rsid w:val="003C0FA7"/>
    <w:rsid w:val="003C121E"/>
    <w:rsid w:val="003C14A2"/>
    <w:rsid w:val="003C25F8"/>
    <w:rsid w:val="003C27C0"/>
    <w:rsid w:val="003C3308"/>
    <w:rsid w:val="003C3771"/>
    <w:rsid w:val="003C3CB4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EE8"/>
    <w:rsid w:val="003D0092"/>
    <w:rsid w:val="003D0F33"/>
    <w:rsid w:val="003D0F56"/>
    <w:rsid w:val="003D2046"/>
    <w:rsid w:val="003D2D18"/>
    <w:rsid w:val="003D3C74"/>
    <w:rsid w:val="003D4270"/>
    <w:rsid w:val="003D4522"/>
    <w:rsid w:val="003D466D"/>
    <w:rsid w:val="003D4F95"/>
    <w:rsid w:val="003D510E"/>
    <w:rsid w:val="003D57A5"/>
    <w:rsid w:val="003D5F42"/>
    <w:rsid w:val="003D60A9"/>
    <w:rsid w:val="003D641F"/>
    <w:rsid w:val="003D6E11"/>
    <w:rsid w:val="003D74B0"/>
    <w:rsid w:val="003D78E1"/>
    <w:rsid w:val="003D7B05"/>
    <w:rsid w:val="003E0955"/>
    <w:rsid w:val="003E09E1"/>
    <w:rsid w:val="003E0A65"/>
    <w:rsid w:val="003E2B57"/>
    <w:rsid w:val="003E3302"/>
    <w:rsid w:val="003E3878"/>
    <w:rsid w:val="003E4219"/>
    <w:rsid w:val="003E42BA"/>
    <w:rsid w:val="003E4725"/>
    <w:rsid w:val="003E4AF6"/>
    <w:rsid w:val="003E4E1D"/>
    <w:rsid w:val="003E5AA9"/>
    <w:rsid w:val="003E6845"/>
    <w:rsid w:val="003E73C4"/>
    <w:rsid w:val="003E73E8"/>
    <w:rsid w:val="003F011E"/>
    <w:rsid w:val="003F0D64"/>
    <w:rsid w:val="003F2CA8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AB5"/>
    <w:rsid w:val="00402BDC"/>
    <w:rsid w:val="00403467"/>
    <w:rsid w:val="00405161"/>
    <w:rsid w:val="00405B04"/>
    <w:rsid w:val="00406B33"/>
    <w:rsid w:val="00406EE5"/>
    <w:rsid w:val="0040794E"/>
    <w:rsid w:val="00407A19"/>
    <w:rsid w:val="00410120"/>
    <w:rsid w:val="0041019B"/>
    <w:rsid w:val="00410948"/>
    <w:rsid w:val="00410E0B"/>
    <w:rsid w:val="00411708"/>
    <w:rsid w:val="00412580"/>
    <w:rsid w:val="00412934"/>
    <w:rsid w:val="004132E5"/>
    <w:rsid w:val="00413449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09CE"/>
    <w:rsid w:val="00421069"/>
    <w:rsid w:val="0042112D"/>
    <w:rsid w:val="00422188"/>
    <w:rsid w:val="00422391"/>
    <w:rsid w:val="00422B46"/>
    <w:rsid w:val="00422BBD"/>
    <w:rsid w:val="0042325E"/>
    <w:rsid w:val="0042413D"/>
    <w:rsid w:val="0042446D"/>
    <w:rsid w:val="00424619"/>
    <w:rsid w:val="004249E6"/>
    <w:rsid w:val="00424BA5"/>
    <w:rsid w:val="00424C40"/>
    <w:rsid w:val="00424F24"/>
    <w:rsid w:val="00424FC0"/>
    <w:rsid w:val="00425428"/>
    <w:rsid w:val="00425D9C"/>
    <w:rsid w:val="00427676"/>
    <w:rsid w:val="00427BF8"/>
    <w:rsid w:val="00430079"/>
    <w:rsid w:val="0043007C"/>
    <w:rsid w:val="00430E29"/>
    <w:rsid w:val="00431406"/>
    <w:rsid w:val="00431652"/>
    <w:rsid w:val="00431C02"/>
    <w:rsid w:val="00432E1D"/>
    <w:rsid w:val="004336FE"/>
    <w:rsid w:val="0043376A"/>
    <w:rsid w:val="00433DF5"/>
    <w:rsid w:val="00434EE1"/>
    <w:rsid w:val="00435037"/>
    <w:rsid w:val="004351E1"/>
    <w:rsid w:val="00435B09"/>
    <w:rsid w:val="00435B49"/>
    <w:rsid w:val="00435BEB"/>
    <w:rsid w:val="00436006"/>
    <w:rsid w:val="00436107"/>
    <w:rsid w:val="004364BC"/>
    <w:rsid w:val="004370F4"/>
    <w:rsid w:val="00437395"/>
    <w:rsid w:val="0043789B"/>
    <w:rsid w:val="00440F03"/>
    <w:rsid w:val="00441E65"/>
    <w:rsid w:val="00441EB5"/>
    <w:rsid w:val="00442692"/>
    <w:rsid w:val="00443C5A"/>
    <w:rsid w:val="00443C99"/>
    <w:rsid w:val="00444169"/>
    <w:rsid w:val="00444690"/>
    <w:rsid w:val="00445047"/>
    <w:rsid w:val="0044541F"/>
    <w:rsid w:val="00445FED"/>
    <w:rsid w:val="00447B9D"/>
    <w:rsid w:val="00452C3B"/>
    <w:rsid w:val="00453C0D"/>
    <w:rsid w:val="00453E3F"/>
    <w:rsid w:val="00453F8E"/>
    <w:rsid w:val="0045438F"/>
    <w:rsid w:val="004543C8"/>
    <w:rsid w:val="004553A9"/>
    <w:rsid w:val="00455622"/>
    <w:rsid w:val="00456DEF"/>
    <w:rsid w:val="00457388"/>
    <w:rsid w:val="004607F5"/>
    <w:rsid w:val="0046094E"/>
    <w:rsid w:val="00461402"/>
    <w:rsid w:val="00461508"/>
    <w:rsid w:val="004618FB"/>
    <w:rsid w:val="00461ED8"/>
    <w:rsid w:val="004620CF"/>
    <w:rsid w:val="0046287B"/>
    <w:rsid w:val="0046457D"/>
    <w:rsid w:val="004656E0"/>
    <w:rsid w:val="004657FC"/>
    <w:rsid w:val="0046631D"/>
    <w:rsid w:val="00467943"/>
    <w:rsid w:val="00467984"/>
    <w:rsid w:val="00467C68"/>
    <w:rsid w:val="00467D3D"/>
    <w:rsid w:val="00470810"/>
    <w:rsid w:val="00470D45"/>
    <w:rsid w:val="00470DCE"/>
    <w:rsid w:val="00470FF5"/>
    <w:rsid w:val="0047192B"/>
    <w:rsid w:val="004733F6"/>
    <w:rsid w:val="00473906"/>
    <w:rsid w:val="004745B1"/>
    <w:rsid w:val="004746D5"/>
    <w:rsid w:val="00474849"/>
    <w:rsid w:val="00474E69"/>
    <w:rsid w:val="00476832"/>
    <w:rsid w:val="00477E10"/>
    <w:rsid w:val="004803B0"/>
    <w:rsid w:val="004803D8"/>
    <w:rsid w:val="004806D9"/>
    <w:rsid w:val="00480B92"/>
    <w:rsid w:val="00482250"/>
    <w:rsid w:val="00483798"/>
    <w:rsid w:val="004846D0"/>
    <w:rsid w:val="00484E1E"/>
    <w:rsid w:val="00484F26"/>
    <w:rsid w:val="0048611F"/>
    <w:rsid w:val="004861D3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B2"/>
    <w:rsid w:val="0049330E"/>
    <w:rsid w:val="004935FC"/>
    <w:rsid w:val="00493AF7"/>
    <w:rsid w:val="004945F7"/>
    <w:rsid w:val="00494A73"/>
    <w:rsid w:val="00494EC5"/>
    <w:rsid w:val="00495D60"/>
    <w:rsid w:val="0049621B"/>
    <w:rsid w:val="004964B6"/>
    <w:rsid w:val="00496C38"/>
    <w:rsid w:val="004A0539"/>
    <w:rsid w:val="004A0C43"/>
    <w:rsid w:val="004A1BE9"/>
    <w:rsid w:val="004A1E7C"/>
    <w:rsid w:val="004A20D9"/>
    <w:rsid w:val="004A274A"/>
    <w:rsid w:val="004A29D5"/>
    <w:rsid w:val="004A2F49"/>
    <w:rsid w:val="004A33F3"/>
    <w:rsid w:val="004A3878"/>
    <w:rsid w:val="004A3A8E"/>
    <w:rsid w:val="004A4AD3"/>
    <w:rsid w:val="004A4F24"/>
    <w:rsid w:val="004A582D"/>
    <w:rsid w:val="004A6298"/>
    <w:rsid w:val="004A64F0"/>
    <w:rsid w:val="004A6EFC"/>
    <w:rsid w:val="004A7CDA"/>
    <w:rsid w:val="004A7DE9"/>
    <w:rsid w:val="004B0516"/>
    <w:rsid w:val="004B11E6"/>
    <w:rsid w:val="004B199F"/>
    <w:rsid w:val="004B2312"/>
    <w:rsid w:val="004B24E8"/>
    <w:rsid w:val="004B2C80"/>
    <w:rsid w:val="004B337B"/>
    <w:rsid w:val="004B3942"/>
    <w:rsid w:val="004B4079"/>
    <w:rsid w:val="004B4C0D"/>
    <w:rsid w:val="004B5557"/>
    <w:rsid w:val="004B5767"/>
    <w:rsid w:val="004B6731"/>
    <w:rsid w:val="004B7263"/>
    <w:rsid w:val="004C01FE"/>
    <w:rsid w:val="004C0216"/>
    <w:rsid w:val="004C052B"/>
    <w:rsid w:val="004C05AA"/>
    <w:rsid w:val="004C1289"/>
    <w:rsid w:val="004C148E"/>
    <w:rsid w:val="004C168F"/>
    <w:rsid w:val="004C1895"/>
    <w:rsid w:val="004C3066"/>
    <w:rsid w:val="004C3BCB"/>
    <w:rsid w:val="004C3EE9"/>
    <w:rsid w:val="004C4611"/>
    <w:rsid w:val="004C5ECE"/>
    <w:rsid w:val="004C61C4"/>
    <w:rsid w:val="004C6634"/>
    <w:rsid w:val="004C6D40"/>
    <w:rsid w:val="004C7453"/>
    <w:rsid w:val="004C7961"/>
    <w:rsid w:val="004D0766"/>
    <w:rsid w:val="004D1124"/>
    <w:rsid w:val="004D1155"/>
    <w:rsid w:val="004D13E9"/>
    <w:rsid w:val="004D1632"/>
    <w:rsid w:val="004D1724"/>
    <w:rsid w:val="004D2922"/>
    <w:rsid w:val="004D29B5"/>
    <w:rsid w:val="004D2E79"/>
    <w:rsid w:val="004D32C3"/>
    <w:rsid w:val="004D33C7"/>
    <w:rsid w:val="004D3855"/>
    <w:rsid w:val="004D3A51"/>
    <w:rsid w:val="004D4131"/>
    <w:rsid w:val="004D426C"/>
    <w:rsid w:val="004D4FCC"/>
    <w:rsid w:val="004D5E6F"/>
    <w:rsid w:val="004D74D8"/>
    <w:rsid w:val="004D76BC"/>
    <w:rsid w:val="004D77D8"/>
    <w:rsid w:val="004E0172"/>
    <w:rsid w:val="004E0693"/>
    <w:rsid w:val="004E0793"/>
    <w:rsid w:val="004E10FE"/>
    <w:rsid w:val="004E35CC"/>
    <w:rsid w:val="004E42E9"/>
    <w:rsid w:val="004E444E"/>
    <w:rsid w:val="004E516E"/>
    <w:rsid w:val="004E5261"/>
    <w:rsid w:val="004E5C45"/>
    <w:rsid w:val="004E611A"/>
    <w:rsid w:val="004E613B"/>
    <w:rsid w:val="004E6B3D"/>
    <w:rsid w:val="004E714B"/>
    <w:rsid w:val="004E7827"/>
    <w:rsid w:val="004E799F"/>
    <w:rsid w:val="004E7B11"/>
    <w:rsid w:val="004F051E"/>
    <w:rsid w:val="004F0C3C"/>
    <w:rsid w:val="004F0E00"/>
    <w:rsid w:val="004F0F29"/>
    <w:rsid w:val="004F1171"/>
    <w:rsid w:val="004F2CAA"/>
    <w:rsid w:val="004F34CB"/>
    <w:rsid w:val="004F3628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ED7"/>
    <w:rsid w:val="00504596"/>
    <w:rsid w:val="0050466E"/>
    <w:rsid w:val="005048AB"/>
    <w:rsid w:val="0050572E"/>
    <w:rsid w:val="005059A8"/>
    <w:rsid w:val="00505A92"/>
    <w:rsid w:val="005077A8"/>
    <w:rsid w:val="00507EC8"/>
    <w:rsid w:val="00512E5E"/>
    <w:rsid w:val="005130E1"/>
    <w:rsid w:val="00513D8B"/>
    <w:rsid w:val="00514902"/>
    <w:rsid w:val="0051527D"/>
    <w:rsid w:val="00515641"/>
    <w:rsid w:val="00516639"/>
    <w:rsid w:val="00517385"/>
    <w:rsid w:val="00517C14"/>
    <w:rsid w:val="00517E68"/>
    <w:rsid w:val="005203F1"/>
    <w:rsid w:val="005203FC"/>
    <w:rsid w:val="0052160C"/>
    <w:rsid w:val="005216E9"/>
    <w:rsid w:val="00521BC3"/>
    <w:rsid w:val="00523145"/>
    <w:rsid w:val="00523169"/>
    <w:rsid w:val="00523882"/>
    <w:rsid w:val="005245E1"/>
    <w:rsid w:val="00524DF5"/>
    <w:rsid w:val="00525564"/>
    <w:rsid w:val="00525B22"/>
    <w:rsid w:val="00526AE3"/>
    <w:rsid w:val="005270F2"/>
    <w:rsid w:val="005278F8"/>
    <w:rsid w:val="00530CC7"/>
    <w:rsid w:val="00531632"/>
    <w:rsid w:val="00535148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8D4"/>
    <w:rsid w:val="005459E9"/>
    <w:rsid w:val="005463B9"/>
    <w:rsid w:val="00546B1B"/>
    <w:rsid w:val="00546CE8"/>
    <w:rsid w:val="00547636"/>
    <w:rsid w:val="0054786B"/>
    <w:rsid w:val="005511D0"/>
    <w:rsid w:val="00551A44"/>
    <w:rsid w:val="005520D8"/>
    <w:rsid w:val="0055212F"/>
    <w:rsid w:val="005521CD"/>
    <w:rsid w:val="00552913"/>
    <w:rsid w:val="00553AC9"/>
    <w:rsid w:val="005549BC"/>
    <w:rsid w:val="00555816"/>
    <w:rsid w:val="00555A18"/>
    <w:rsid w:val="00556091"/>
    <w:rsid w:val="00556CF1"/>
    <w:rsid w:val="00556DCC"/>
    <w:rsid w:val="00557BFB"/>
    <w:rsid w:val="005605B7"/>
    <w:rsid w:val="00560945"/>
    <w:rsid w:val="00560B9E"/>
    <w:rsid w:val="00560D27"/>
    <w:rsid w:val="0056282D"/>
    <w:rsid w:val="0056376E"/>
    <w:rsid w:val="00563F87"/>
    <w:rsid w:val="00564066"/>
    <w:rsid w:val="005644E7"/>
    <w:rsid w:val="00565FD3"/>
    <w:rsid w:val="0056664B"/>
    <w:rsid w:val="0056706A"/>
    <w:rsid w:val="00567959"/>
    <w:rsid w:val="00570DA7"/>
    <w:rsid w:val="00572358"/>
    <w:rsid w:val="005744DB"/>
    <w:rsid w:val="00574AA3"/>
    <w:rsid w:val="005761E3"/>
    <w:rsid w:val="005762A7"/>
    <w:rsid w:val="005770D0"/>
    <w:rsid w:val="005804FA"/>
    <w:rsid w:val="00581DD1"/>
    <w:rsid w:val="0058299F"/>
    <w:rsid w:val="00582EE9"/>
    <w:rsid w:val="00583233"/>
    <w:rsid w:val="0058368F"/>
    <w:rsid w:val="00583B3C"/>
    <w:rsid w:val="00583CC6"/>
    <w:rsid w:val="00584DCC"/>
    <w:rsid w:val="00584DE0"/>
    <w:rsid w:val="005852D9"/>
    <w:rsid w:val="00585BE3"/>
    <w:rsid w:val="0058782C"/>
    <w:rsid w:val="005901B6"/>
    <w:rsid w:val="00590FFD"/>
    <w:rsid w:val="00591028"/>
    <w:rsid w:val="00591320"/>
    <w:rsid w:val="005916D7"/>
    <w:rsid w:val="0059189F"/>
    <w:rsid w:val="00593195"/>
    <w:rsid w:val="00593F17"/>
    <w:rsid w:val="0059448F"/>
    <w:rsid w:val="005953B2"/>
    <w:rsid w:val="00595CEC"/>
    <w:rsid w:val="00596068"/>
    <w:rsid w:val="005969F3"/>
    <w:rsid w:val="00596E31"/>
    <w:rsid w:val="0059750A"/>
    <w:rsid w:val="005A0542"/>
    <w:rsid w:val="005A0D09"/>
    <w:rsid w:val="005A110B"/>
    <w:rsid w:val="005A1CA4"/>
    <w:rsid w:val="005A230D"/>
    <w:rsid w:val="005A315F"/>
    <w:rsid w:val="005A33BC"/>
    <w:rsid w:val="005A36C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A66"/>
    <w:rsid w:val="005A78C2"/>
    <w:rsid w:val="005B008D"/>
    <w:rsid w:val="005B00E1"/>
    <w:rsid w:val="005B083D"/>
    <w:rsid w:val="005B09B1"/>
    <w:rsid w:val="005B1E98"/>
    <w:rsid w:val="005B2464"/>
    <w:rsid w:val="005B3092"/>
    <w:rsid w:val="005B348D"/>
    <w:rsid w:val="005B3DD7"/>
    <w:rsid w:val="005B439E"/>
    <w:rsid w:val="005B46C4"/>
    <w:rsid w:val="005B4A9F"/>
    <w:rsid w:val="005B72A8"/>
    <w:rsid w:val="005B774A"/>
    <w:rsid w:val="005C0D3B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EF"/>
    <w:rsid w:val="005C78A6"/>
    <w:rsid w:val="005D0646"/>
    <w:rsid w:val="005D0CBB"/>
    <w:rsid w:val="005D1788"/>
    <w:rsid w:val="005D187A"/>
    <w:rsid w:val="005D1AB7"/>
    <w:rsid w:val="005D1D90"/>
    <w:rsid w:val="005D26AB"/>
    <w:rsid w:val="005D346E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D7980"/>
    <w:rsid w:val="005E025D"/>
    <w:rsid w:val="005E142F"/>
    <w:rsid w:val="005E1A58"/>
    <w:rsid w:val="005E1FA4"/>
    <w:rsid w:val="005E2730"/>
    <w:rsid w:val="005E291A"/>
    <w:rsid w:val="005E38B5"/>
    <w:rsid w:val="005E4185"/>
    <w:rsid w:val="005E4986"/>
    <w:rsid w:val="005E4B59"/>
    <w:rsid w:val="005E53B7"/>
    <w:rsid w:val="005E543E"/>
    <w:rsid w:val="005E54DC"/>
    <w:rsid w:val="005E5617"/>
    <w:rsid w:val="005E6267"/>
    <w:rsid w:val="005E671E"/>
    <w:rsid w:val="005E6D68"/>
    <w:rsid w:val="005E7890"/>
    <w:rsid w:val="005F01EA"/>
    <w:rsid w:val="005F0254"/>
    <w:rsid w:val="005F0420"/>
    <w:rsid w:val="005F1265"/>
    <w:rsid w:val="005F1E7F"/>
    <w:rsid w:val="005F2B1A"/>
    <w:rsid w:val="005F3301"/>
    <w:rsid w:val="005F352E"/>
    <w:rsid w:val="005F364D"/>
    <w:rsid w:val="005F41AB"/>
    <w:rsid w:val="005F46F3"/>
    <w:rsid w:val="005F4768"/>
    <w:rsid w:val="005F4CD1"/>
    <w:rsid w:val="005F55E7"/>
    <w:rsid w:val="005F5768"/>
    <w:rsid w:val="005F5A80"/>
    <w:rsid w:val="005F5CCE"/>
    <w:rsid w:val="005F5EBE"/>
    <w:rsid w:val="005F6143"/>
    <w:rsid w:val="005F6742"/>
    <w:rsid w:val="005F7CDE"/>
    <w:rsid w:val="006004C8"/>
    <w:rsid w:val="006005DD"/>
    <w:rsid w:val="00600D78"/>
    <w:rsid w:val="00602828"/>
    <w:rsid w:val="00603389"/>
    <w:rsid w:val="00603936"/>
    <w:rsid w:val="00603DBF"/>
    <w:rsid w:val="006044F3"/>
    <w:rsid w:val="006044FF"/>
    <w:rsid w:val="00604967"/>
    <w:rsid w:val="0060691A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03F1"/>
    <w:rsid w:val="00611FA0"/>
    <w:rsid w:val="00613AA0"/>
    <w:rsid w:val="006143DE"/>
    <w:rsid w:val="00614828"/>
    <w:rsid w:val="00614E5C"/>
    <w:rsid w:val="006157DA"/>
    <w:rsid w:val="006158B4"/>
    <w:rsid w:val="00616FC7"/>
    <w:rsid w:val="00617204"/>
    <w:rsid w:val="00617430"/>
    <w:rsid w:val="006202C9"/>
    <w:rsid w:val="006203E6"/>
    <w:rsid w:val="006209F9"/>
    <w:rsid w:val="0062129A"/>
    <w:rsid w:val="00621566"/>
    <w:rsid w:val="00621955"/>
    <w:rsid w:val="006219CC"/>
    <w:rsid w:val="00621EE0"/>
    <w:rsid w:val="00622B00"/>
    <w:rsid w:val="00622BB9"/>
    <w:rsid w:val="00622CC4"/>
    <w:rsid w:val="00622F3D"/>
    <w:rsid w:val="006241E5"/>
    <w:rsid w:val="00624403"/>
    <w:rsid w:val="00625C2E"/>
    <w:rsid w:val="006260EE"/>
    <w:rsid w:val="0062722A"/>
    <w:rsid w:val="006275EC"/>
    <w:rsid w:val="00627795"/>
    <w:rsid w:val="006277F5"/>
    <w:rsid w:val="0062786E"/>
    <w:rsid w:val="006301DF"/>
    <w:rsid w:val="0063022E"/>
    <w:rsid w:val="00631EDA"/>
    <w:rsid w:val="00632895"/>
    <w:rsid w:val="00632905"/>
    <w:rsid w:val="0063332A"/>
    <w:rsid w:val="00633567"/>
    <w:rsid w:val="0063437B"/>
    <w:rsid w:val="0063489F"/>
    <w:rsid w:val="00634D68"/>
    <w:rsid w:val="00635035"/>
    <w:rsid w:val="00635762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129"/>
    <w:rsid w:val="00644285"/>
    <w:rsid w:val="006447B0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427A"/>
    <w:rsid w:val="006571CF"/>
    <w:rsid w:val="00657760"/>
    <w:rsid w:val="00660683"/>
    <w:rsid w:val="00660F3A"/>
    <w:rsid w:val="00660F74"/>
    <w:rsid w:val="00660FA0"/>
    <w:rsid w:val="0066291C"/>
    <w:rsid w:val="00662E82"/>
    <w:rsid w:val="006630A6"/>
    <w:rsid w:val="00663362"/>
    <w:rsid w:val="00663A15"/>
    <w:rsid w:val="006644F5"/>
    <w:rsid w:val="00665216"/>
    <w:rsid w:val="00666682"/>
    <w:rsid w:val="00666B6C"/>
    <w:rsid w:val="006673CA"/>
    <w:rsid w:val="00667532"/>
    <w:rsid w:val="00667D7A"/>
    <w:rsid w:val="00670235"/>
    <w:rsid w:val="00670F4C"/>
    <w:rsid w:val="00671197"/>
    <w:rsid w:val="006740C0"/>
    <w:rsid w:val="006752FE"/>
    <w:rsid w:val="00675AA7"/>
    <w:rsid w:val="00676A10"/>
    <w:rsid w:val="00676FBB"/>
    <w:rsid w:val="00680455"/>
    <w:rsid w:val="00680DD6"/>
    <w:rsid w:val="00680DEB"/>
    <w:rsid w:val="00681937"/>
    <w:rsid w:val="00682390"/>
    <w:rsid w:val="00682501"/>
    <w:rsid w:val="00682632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C7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A72"/>
    <w:rsid w:val="00693174"/>
    <w:rsid w:val="0069412F"/>
    <w:rsid w:val="00696090"/>
    <w:rsid w:val="00697272"/>
    <w:rsid w:val="00697454"/>
    <w:rsid w:val="00697C84"/>
    <w:rsid w:val="006A11E0"/>
    <w:rsid w:val="006A15C9"/>
    <w:rsid w:val="006A2672"/>
    <w:rsid w:val="006A2A1C"/>
    <w:rsid w:val="006A2B1D"/>
    <w:rsid w:val="006A2B4A"/>
    <w:rsid w:val="006A30EA"/>
    <w:rsid w:val="006A3119"/>
    <w:rsid w:val="006A3452"/>
    <w:rsid w:val="006A366F"/>
    <w:rsid w:val="006A3EEF"/>
    <w:rsid w:val="006A5769"/>
    <w:rsid w:val="006A589D"/>
    <w:rsid w:val="006A5931"/>
    <w:rsid w:val="006A5B77"/>
    <w:rsid w:val="006A60D5"/>
    <w:rsid w:val="006A6E06"/>
    <w:rsid w:val="006A7570"/>
    <w:rsid w:val="006B0489"/>
    <w:rsid w:val="006B0D8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BDE"/>
    <w:rsid w:val="006C2B48"/>
    <w:rsid w:val="006C346A"/>
    <w:rsid w:val="006C37F5"/>
    <w:rsid w:val="006C3A9E"/>
    <w:rsid w:val="006C3FF7"/>
    <w:rsid w:val="006C43CC"/>
    <w:rsid w:val="006C5899"/>
    <w:rsid w:val="006C5AAB"/>
    <w:rsid w:val="006C5E82"/>
    <w:rsid w:val="006C5EC8"/>
    <w:rsid w:val="006C6414"/>
    <w:rsid w:val="006C65D5"/>
    <w:rsid w:val="006C68A3"/>
    <w:rsid w:val="006C6A45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686"/>
    <w:rsid w:val="006D17F9"/>
    <w:rsid w:val="006D1A04"/>
    <w:rsid w:val="006D29B1"/>
    <w:rsid w:val="006D2A57"/>
    <w:rsid w:val="006D3AF8"/>
    <w:rsid w:val="006D3FED"/>
    <w:rsid w:val="006D4054"/>
    <w:rsid w:val="006D4DCB"/>
    <w:rsid w:val="006D52F4"/>
    <w:rsid w:val="006D5912"/>
    <w:rsid w:val="006D5CF6"/>
    <w:rsid w:val="006D612C"/>
    <w:rsid w:val="006D6332"/>
    <w:rsid w:val="006D64BC"/>
    <w:rsid w:val="006D6503"/>
    <w:rsid w:val="006D6CB1"/>
    <w:rsid w:val="006D6CF9"/>
    <w:rsid w:val="006D6DFE"/>
    <w:rsid w:val="006D7090"/>
    <w:rsid w:val="006D72B2"/>
    <w:rsid w:val="006E02EC"/>
    <w:rsid w:val="006E0A6F"/>
    <w:rsid w:val="006E13AE"/>
    <w:rsid w:val="006E1DE9"/>
    <w:rsid w:val="006E26B3"/>
    <w:rsid w:val="006E2BFD"/>
    <w:rsid w:val="006E36B1"/>
    <w:rsid w:val="006E3DF7"/>
    <w:rsid w:val="006E49D2"/>
    <w:rsid w:val="006E4B55"/>
    <w:rsid w:val="006E5B7F"/>
    <w:rsid w:val="006E65EF"/>
    <w:rsid w:val="006E71E2"/>
    <w:rsid w:val="006E7DBE"/>
    <w:rsid w:val="006F0035"/>
    <w:rsid w:val="006F040E"/>
    <w:rsid w:val="006F0AFB"/>
    <w:rsid w:val="006F1B33"/>
    <w:rsid w:val="006F209C"/>
    <w:rsid w:val="006F2453"/>
    <w:rsid w:val="006F34BC"/>
    <w:rsid w:val="006F4864"/>
    <w:rsid w:val="006F554C"/>
    <w:rsid w:val="006F679B"/>
    <w:rsid w:val="006F7A4B"/>
    <w:rsid w:val="006F7E09"/>
    <w:rsid w:val="00700158"/>
    <w:rsid w:val="0070148A"/>
    <w:rsid w:val="00701DAB"/>
    <w:rsid w:val="00701DDC"/>
    <w:rsid w:val="007024CD"/>
    <w:rsid w:val="00705385"/>
    <w:rsid w:val="007062B8"/>
    <w:rsid w:val="00706671"/>
    <w:rsid w:val="007066A3"/>
    <w:rsid w:val="00706DD3"/>
    <w:rsid w:val="00707CF2"/>
    <w:rsid w:val="00707ECB"/>
    <w:rsid w:val="00710592"/>
    <w:rsid w:val="00711811"/>
    <w:rsid w:val="00711BD3"/>
    <w:rsid w:val="00712027"/>
    <w:rsid w:val="007121EE"/>
    <w:rsid w:val="00712458"/>
    <w:rsid w:val="00712CE4"/>
    <w:rsid w:val="00712D74"/>
    <w:rsid w:val="007131F0"/>
    <w:rsid w:val="00713A0C"/>
    <w:rsid w:val="00713BB5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42C"/>
    <w:rsid w:val="007218D0"/>
    <w:rsid w:val="00721A8C"/>
    <w:rsid w:val="00721CB9"/>
    <w:rsid w:val="00721ED7"/>
    <w:rsid w:val="00722304"/>
    <w:rsid w:val="00723422"/>
    <w:rsid w:val="00723536"/>
    <w:rsid w:val="007236BD"/>
    <w:rsid w:val="007238E6"/>
    <w:rsid w:val="00724819"/>
    <w:rsid w:val="00724BB7"/>
    <w:rsid w:val="00726007"/>
    <w:rsid w:val="00726294"/>
    <w:rsid w:val="007262C5"/>
    <w:rsid w:val="007264ED"/>
    <w:rsid w:val="00726702"/>
    <w:rsid w:val="007268C8"/>
    <w:rsid w:val="007269FB"/>
    <w:rsid w:val="00726C4D"/>
    <w:rsid w:val="00726CA8"/>
    <w:rsid w:val="007302AE"/>
    <w:rsid w:val="00730307"/>
    <w:rsid w:val="00730485"/>
    <w:rsid w:val="00730884"/>
    <w:rsid w:val="007309C1"/>
    <w:rsid w:val="00730E35"/>
    <w:rsid w:val="007316E0"/>
    <w:rsid w:val="007322AA"/>
    <w:rsid w:val="007322C7"/>
    <w:rsid w:val="00732B1F"/>
    <w:rsid w:val="007337B0"/>
    <w:rsid w:val="00733BAF"/>
    <w:rsid w:val="00733D9D"/>
    <w:rsid w:val="00734951"/>
    <w:rsid w:val="00734CBE"/>
    <w:rsid w:val="0073553F"/>
    <w:rsid w:val="007357A2"/>
    <w:rsid w:val="00736417"/>
    <w:rsid w:val="007366B0"/>
    <w:rsid w:val="00736B6B"/>
    <w:rsid w:val="007370F8"/>
    <w:rsid w:val="0073718F"/>
    <w:rsid w:val="0073763D"/>
    <w:rsid w:val="00740322"/>
    <w:rsid w:val="0074063E"/>
    <w:rsid w:val="00740AFA"/>
    <w:rsid w:val="00740C33"/>
    <w:rsid w:val="00741067"/>
    <w:rsid w:val="00741222"/>
    <w:rsid w:val="00741FE0"/>
    <w:rsid w:val="00742610"/>
    <w:rsid w:val="0074395E"/>
    <w:rsid w:val="0074412F"/>
    <w:rsid w:val="007442ED"/>
    <w:rsid w:val="00744556"/>
    <w:rsid w:val="00744AA8"/>
    <w:rsid w:val="007456A5"/>
    <w:rsid w:val="00746187"/>
    <w:rsid w:val="007465CF"/>
    <w:rsid w:val="0074773B"/>
    <w:rsid w:val="007478E8"/>
    <w:rsid w:val="00747E8F"/>
    <w:rsid w:val="007501DF"/>
    <w:rsid w:val="00750915"/>
    <w:rsid w:val="00750979"/>
    <w:rsid w:val="00751094"/>
    <w:rsid w:val="00751357"/>
    <w:rsid w:val="007518C9"/>
    <w:rsid w:val="00751990"/>
    <w:rsid w:val="00751F70"/>
    <w:rsid w:val="00752CD8"/>
    <w:rsid w:val="00752D23"/>
    <w:rsid w:val="00752E12"/>
    <w:rsid w:val="007530C0"/>
    <w:rsid w:val="0075362E"/>
    <w:rsid w:val="00753CFF"/>
    <w:rsid w:val="00753EF7"/>
    <w:rsid w:val="007541AE"/>
    <w:rsid w:val="00755741"/>
    <w:rsid w:val="007557FB"/>
    <w:rsid w:val="007558EE"/>
    <w:rsid w:val="00755F09"/>
    <w:rsid w:val="00756761"/>
    <w:rsid w:val="00757B7A"/>
    <w:rsid w:val="007603B4"/>
    <w:rsid w:val="00760E3C"/>
    <w:rsid w:val="00761A88"/>
    <w:rsid w:val="00761DBB"/>
    <w:rsid w:val="0076254F"/>
    <w:rsid w:val="00762709"/>
    <w:rsid w:val="00762B33"/>
    <w:rsid w:val="007658A5"/>
    <w:rsid w:val="00765F07"/>
    <w:rsid w:val="00766538"/>
    <w:rsid w:val="00766661"/>
    <w:rsid w:val="00766F12"/>
    <w:rsid w:val="00767723"/>
    <w:rsid w:val="00767730"/>
    <w:rsid w:val="007678AE"/>
    <w:rsid w:val="00772292"/>
    <w:rsid w:val="00774242"/>
    <w:rsid w:val="00774821"/>
    <w:rsid w:val="00774A86"/>
    <w:rsid w:val="007759C7"/>
    <w:rsid w:val="00776A66"/>
    <w:rsid w:val="007777CB"/>
    <w:rsid w:val="007778F4"/>
    <w:rsid w:val="00777A19"/>
    <w:rsid w:val="00777BA6"/>
    <w:rsid w:val="00777F28"/>
    <w:rsid w:val="007801F5"/>
    <w:rsid w:val="0078034A"/>
    <w:rsid w:val="00780D3F"/>
    <w:rsid w:val="00780DCD"/>
    <w:rsid w:val="007810F3"/>
    <w:rsid w:val="007811B8"/>
    <w:rsid w:val="0078147A"/>
    <w:rsid w:val="00781493"/>
    <w:rsid w:val="007815B0"/>
    <w:rsid w:val="00781C92"/>
    <w:rsid w:val="00782EFF"/>
    <w:rsid w:val="00783CA4"/>
    <w:rsid w:val="00784017"/>
    <w:rsid w:val="00784264"/>
    <w:rsid w:val="007842FB"/>
    <w:rsid w:val="0078517E"/>
    <w:rsid w:val="007854B6"/>
    <w:rsid w:val="00785C2C"/>
    <w:rsid w:val="00786124"/>
    <w:rsid w:val="00786B00"/>
    <w:rsid w:val="00786E48"/>
    <w:rsid w:val="0078701E"/>
    <w:rsid w:val="007879A4"/>
    <w:rsid w:val="00787C9C"/>
    <w:rsid w:val="00787DF0"/>
    <w:rsid w:val="00787FD7"/>
    <w:rsid w:val="0079011B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97CC7"/>
    <w:rsid w:val="00797CD0"/>
    <w:rsid w:val="007A0183"/>
    <w:rsid w:val="007A18B3"/>
    <w:rsid w:val="007A1E0C"/>
    <w:rsid w:val="007A2410"/>
    <w:rsid w:val="007A2CB4"/>
    <w:rsid w:val="007A2DC1"/>
    <w:rsid w:val="007A2EB6"/>
    <w:rsid w:val="007A31AD"/>
    <w:rsid w:val="007A3C59"/>
    <w:rsid w:val="007A508F"/>
    <w:rsid w:val="007A5BC8"/>
    <w:rsid w:val="007A64FD"/>
    <w:rsid w:val="007A6A73"/>
    <w:rsid w:val="007A6CB9"/>
    <w:rsid w:val="007A6F3B"/>
    <w:rsid w:val="007A7DD7"/>
    <w:rsid w:val="007B008F"/>
    <w:rsid w:val="007B08E9"/>
    <w:rsid w:val="007B0D05"/>
    <w:rsid w:val="007B285E"/>
    <w:rsid w:val="007B2EFF"/>
    <w:rsid w:val="007B33D5"/>
    <w:rsid w:val="007B4120"/>
    <w:rsid w:val="007B4827"/>
    <w:rsid w:val="007B4B3D"/>
    <w:rsid w:val="007B5197"/>
    <w:rsid w:val="007B5AA4"/>
    <w:rsid w:val="007B60BB"/>
    <w:rsid w:val="007B6718"/>
    <w:rsid w:val="007C07FD"/>
    <w:rsid w:val="007C0A0A"/>
    <w:rsid w:val="007C0D84"/>
    <w:rsid w:val="007C1763"/>
    <w:rsid w:val="007C1A1F"/>
    <w:rsid w:val="007C1D82"/>
    <w:rsid w:val="007C229B"/>
    <w:rsid w:val="007C2B59"/>
    <w:rsid w:val="007C2D19"/>
    <w:rsid w:val="007C2EC3"/>
    <w:rsid w:val="007C387E"/>
    <w:rsid w:val="007C4EAC"/>
    <w:rsid w:val="007C5932"/>
    <w:rsid w:val="007C5CA4"/>
    <w:rsid w:val="007C5F30"/>
    <w:rsid w:val="007C77F3"/>
    <w:rsid w:val="007D072A"/>
    <w:rsid w:val="007D078E"/>
    <w:rsid w:val="007D0C3C"/>
    <w:rsid w:val="007D0C9B"/>
    <w:rsid w:val="007D1D54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C85"/>
    <w:rsid w:val="007D7D25"/>
    <w:rsid w:val="007D7F06"/>
    <w:rsid w:val="007E0759"/>
    <w:rsid w:val="007E0AC8"/>
    <w:rsid w:val="007E0BF1"/>
    <w:rsid w:val="007E0E7D"/>
    <w:rsid w:val="007E0F2F"/>
    <w:rsid w:val="007E1DC0"/>
    <w:rsid w:val="007E20AA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E7719"/>
    <w:rsid w:val="007F0D21"/>
    <w:rsid w:val="007F18D8"/>
    <w:rsid w:val="007F24F0"/>
    <w:rsid w:val="007F29B3"/>
    <w:rsid w:val="007F2AC2"/>
    <w:rsid w:val="007F2BE5"/>
    <w:rsid w:val="007F324B"/>
    <w:rsid w:val="007F3410"/>
    <w:rsid w:val="007F3FFD"/>
    <w:rsid w:val="007F43FE"/>
    <w:rsid w:val="007F4661"/>
    <w:rsid w:val="007F508C"/>
    <w:rsid w:val="007F5592"/>
    <w:rsid w:val="007F6092"/>
    <w:rsid w:val="007F6ECC"/>
    <w:rsid w:val="007F7EAF"/>
    <w:rsid w:val="00801431"/>
    <w:rsid w:val="00801E14"/>
    <w:rsid w:val="00802001"/>
    <w:rsid w:val="00803467"/>
    <w:rsid w:val="00803A2F"/>
    <w:rsid w:val="00803BB6"/>
    <w:rsid w:val="00803BF5"/>
    <w:rsid w:val="00803E14"/>
    <w:rsid w:val="00804267"/>
    <w:rsid w:val="008047B1"/>
    <w:rsid w:val="00804CD0"/>
    <w:rsid w:val="00804D57"/>
    <w:rsid w:val="00805216"/>
    <w:rsid w:val="0080553C"/>
    <w:rsid w:val="00805A3C"/>
    <w:rsid w:val="00805B46"/>
    <w:rsid w:val="008075AB"/>
    <w:rsid w:val="0080760D"/>
    <w:rsid w:val="0080761A"/>
    <w:rsid w:val="0080785D"/>
    <w:rsid w:val="00807AE2"/>
    <w:rsid w:val="00807BA7"/>
    <w:rsid w:val="00807C9A"/>
    <w:rsid w:val="0081068C"/>
    <w:rsid w:val="00810DEF"/>
    <w:rsid w:val="00811F04"/>
    <w:rsid w:val="0081216E"/>
    <w:rsid w:val="00812BAA"/>
    <w:rsid w:val="008147E0"/>
    <w:rsid w:val="008152E5"/>
    <w:rsid w:val="008152E9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0D48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46B"/>
    <w:rsid w:val="0082763A"/>
    <w:rsid w:val="00830665"/>
    <w:rsid w:val="0083133D"/>
    <w:rsid w:val="00831F69"/>
    <w:rsid w:val="00832C45"/>
    <w:rsid w:val="00832DF6"/>
    <w:rsid w:val="00833468"/>
    <w:rsid w:val="0083359E"/>
    <w:rsid w:val="0083385A"/>
    <w:rsid w:val="00833D1F"/>
    <w:rsid w:val="00834AD3"/>
    <w:rsid w:val="00837709"/>
    <w:rsid w:val="00837875"/>
    <w:rsid w:val="008379E9"/>
    <w:rsid w:val="008401C6"/>
    <w:rsid w:val="00840696"/>
    <w:rsid w:val="00840E5C"/>
    <w:rsid w:val="008413B4"/>
    <w:rsid w:val="008415A7"/>
    <w:rsid w:val="00841733"/>
    <w:rsid w:val="0084181D"/>
    <w:rsid w:val="00841D7F"/>
    <w:rsid w:val="0084245F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4FE6"/>
    <w:rsid w:val="0084507C"/>
    <w:rsid w:val="008458DA"/>
    <w:rsid w:val="00847555"/>
    <w:rsid w:val="00847686"/>
    <w:rsid w:val="00847816"/>
    <w:rsid w:val="0085039B"/>
    <w:rsid w:val="0085046E"/>
    <w:rsid w:val="00850B65"/>
    <w:rsid w:val="008518D9"/>
    <w:rsid w:val="00851E81"/>
    <w:rsid w:val="00851F23"/>
    <w:rsid w:val="0085241E"/>
    <w:rsid w:val="00852448"/>
    <w:rsid w:val="0085281C"/>
    <w:rsid w:val="00853813"/>
    <w:rsid w:val="008547E2"/>
    <w:rsid w:val="008552F8"/>
    <w:rsid w:val="00855A9F"/>
    <w:rsid w:val="00855B83"/>
    <w:rsid w:val="0085624B"/>
    <w:rsid w:val="00856648"/>
    <w:rsid w:val="0085754A"/>
    <w:rsid w:val="008577DE"/>
    <w:rsid w:val="00857C0A"/>
    <w:rsid w:val="00860196"/>
    <w:rsid w:val="008602AB"/>
    <w:rsid w:val="008603B9"/>
    <w:rsid w:val="00861BD3"/>
    <w:rsid w:val="008630C8"/>
    <w:rsid w:val="00863F21"/>
    <w:rsid w:val="00864080"/>
    <w:rsid w:val="0086479B"/>
    <w:rsid w:val="0086562F"/>
    <w:rsid w:val="00865F66"/>
    <w:rsid w:val="00866AEB"/>
    <w:rsid w:val="00866C55"/>
    <w:rsid w:val="00867A14"/>
    <w:rsid w:val="00867C94"/>
    <w:rsid w:val="00871499"/>
    <w:rsid w:val="008718D6"/>
    <w:rsid w:val="00871D56"/>
    <w:rsid w:val="00874989"/>
    <w:rsid w:val="00874E38"/>
    <w:rsid w:val="00875015"/>
    <w:rsid w:val="00875905"/>
    <w:rsid w:val="00875A6F"/>
    <w:rsid w:val="00875B6D"/>
    <w:rsid w:val="0087758F"/>
    <w:rsid w:val="0087770B"/>
    <w:rsid w:val="008778BF"/>
    <w:rsid w:val="0088110C"/>
    <w:rsid w:val="0088121E"/>
    <w:rsid w:val="008820BA"/>
    <w:rsid w:val="00882261"/>
    <w:rsid w:val="0088258A"/>
    <w:rsid w:val="00882E3A"/>
    <w:rsid w:val="00882EA7"/>
    <w:rsid w:val="00883203"/>
    <w:rsid w:val="00883229"/>
    <w:rsid w:val="008849C5"/>
    <w:rsid w:val="008851BE"/>
    <w:rsid w:val="0088572F"/>
    <w:rsid w:val="00886332"/>
    <w:rsid w:val="0088680B"/>
    <w:rsid w:val="00886DE9"/>
    <w:rsid w:val="00887E32"/>
    <w:rsid w:val="00887EA6"/>
    <w:rsid w:val="00890185"/>
    <w:rsid w:val="008902D8"/>
    <w:rsid w:val="008914E2"/>
    <w:rsid w:val="008918A2"/>
    <w:rsid w:val="00892C15"/>
    <w:rsid w:val="008937E2"/>
    <w:rsid w:val="008942D0"/>
    <w:rsid w:val="008956F7"/>
    <w:rsid w:val="008961D1"/>
    <w:rsid w:val="00896522"/>
    <w:rsid w:val="00897149"/>
    <w:rsid w:val="0089720B"/>
    <w:rsid w:val="00897445"/>
    <w:rsid w:val="0089790F"/>
    <w:rsid w:val="008A0475"/>
    <w:rsid w:val="008A0908"/>
    <w:rsid w:val="008A0A17"/>
    <w:rsid w:val="008A13C0"/>
    <w:rsid w:val="008A22FC"/>
    <w:rsid w:val="008A2389"/>
    <w:rsid w:val="008A26D9"/>
    <w:rsid w:val="008A28C2"/>
    <w:rsid w:val="008A3957"/>
    <w:rsid w:val="008A39CE"/>
    <w:rsid w:val="008A638B"/>
    <w:rsid w:val="008A63D8"/>
    <w:rsid w:val="008A664E"/>
    <w:rsid w:val="008A6F93"/>
    <w:rsid w:val="008B0BD6"/>
    <w:rsid w:val="008B0E8E"/>
    <w:rsid w:val="008B21A3"/>
    <w:rsid w:val="008B2AD1"/>
    <w:rsid w:val="008B2FE5"/>
    <w:rsid w:val="008B3A10"/>
    <w:rsid w:val="008B3BEF"/>
    <w:rsid w:val="008B407F"/>
    <w:rsid w:val="008B4430"/>
    <w:rsid w:val="008B47E5"/>
    <w:rsid w:val="008B60D5"/>
    <w:rsid w:val="008B66CC"/>
    <w:rsid w:val="008B6749"/>
    <w:rsid w:val="008B6EA3"/>
    <w:rsid w:val="008B7293"/>
    <w:rsid w:val="008B7345"/>
    <w:rsid w:val="008B774B"/>
    <w:rsid w:val="008C01BF"/>
    <w:rsid w:val="008C08DC"/>
    <w:rsid w:val="008C0F73"/>
    <w:rsid w:val="008C4680"/>
    <w:rsid w:val="008C4970"/>
    <w:rsid w:val="008C4985"/>
    <w:rsid w:val="008C4B30"/>
    <w:rsid w:val="008C6213"/>
    <w:rsid w:val="008C6ACE"/>
    <w:rsid w:val="008C7B36"/>
    <w:rsid w:val="008D0737"/>
    <w:rsid w:val="008D2138"/>
    <w:rsid w:val="008D23C7"/>
    <w:rsid w:val="008D283C"/>
    <w:rsid w:val="008D3959"/>
    <w:rsid w:val="008D3F35"/>
    <w:rsid w:val="008D419A"/>
    <w:rsid w:val="008D4651"/>
    <w:rsid w:val="008D5199"/>
    <w:rsid w:val="008D556D"/>
    <w:rsid w:val="008D5697"/>
    <w:rsid w:val="008D58FC"/>
    <w:rsid w:val="008D59D4"/>
    <w:rsid w:val="008D5EAE"/>
    <w:rsid w:val="008D6266"/>
    <w:rsid w:val="008D66F8"/>
    <w:rsid w:val="008D6742"/>
    <w:rsid w:val="008D698E"/>
    <w:rsid w:val="008D6CF6"/>
    <w:rsid w:val="008D72CA"/>
    <w:rsid w:val="008D78A8"/>
    <w:rsid w:val="008E0077"/>
    <w:rsid w:val="008E097D"/>
    <w:rsid w:val="008E0F64"/>
    <w:rsid w:val="008E141C"/>
    <w:rsid w:val="008E160B"/>
    <w:rsid w:val="008E16BC"/>
    <w:rsid w:val="008E1FA3"/>
    <w:rsid w:val="008E2974"/>
    <w:rsid w:val="008E2C24"/>
    <w:rsid w:val="008E2E86"/>
    <w:rsid w:val="008E375A"/>
    <w:rsid w:val="008E3A90"/>
    <w:rsid w:val="008E4FB9"/>
    <w:rsid w:val="008E53D2"/>
    <w:rsid w:val="008E6152"/>
    <w:rsid w:val="008E64FC"/>
    <w:rsid w:val="008E692D"/>
    <w:rsid w:val="008E6D83"/>
    <w:rsid w:val="008E727F"/>
    <w:rsid w:val="008E72AD"/>
    <w:rsid w:val="008E7D1D"/>
    <w:rsid w:val="008E7D68"/>
    <w:rsid w:val="008F1402"/>
    <w:rsid w:val="008F19F4"/>
    <w:rsid w:val="008F1E36"/>
    <w:rsid w:val="008F2371"/>
    <w:rsid w:val="008F2AA3"/>
    <w:rsid w:val="008F2CA6"/>
    <w:rsid w:val="008F337B"/>
    <w:rsid w:val="008F3638"/>
    <w:rsid w:val="008F3BB9"/>
    <w:rsid w:val="008F3D71"/>
    <w:rsid w:val="008F482A"/>
    <w:rsid w:val="008F4B9E"/>
    <w:rsid w:val="008F52BA"/>
    <w:rsid w:val="008F5C0C"/>
    <w:rsid w:val="008F68AD"/>
    <w:rsid w:val="008F6F31"/>
    <w:rsid w:val="00900D41"/>
    <w:rsid w:val="00901336"/>
    <w:rsid w:val="009018A4"/>
    <w:rsid w:val="00902A16"/>
    <w:rsid w:val="009043FA"/>
    <w:rsid w:val="00904AE7"/>
    <w:rsid w:val="00904C08"/>
    <w:rsid w:val="009056AE"/>
    <w:rsid w:val="00906301"/>
    <w:rsid w:val="0090654C"/>
    <w:rsid w:val="009072A7"/>
    <w:rsid w:val="00910C98"/>
    <w:rsid w:val="00912639"/>
    <w:rsid w:val="00913661"/>
    <w:rsid w:val="00915C56"/>
    <w:rsid w:val="00916C64"/>
    <w:rsid w:val="00917178"/>
    <w:rsid w:val="00917989"/>
    <w:rsid w:val="00917BA2"/>
    <w:rsid w:val="00917CD6"/>
    <w:rsid w:val="00917EF4"/>
    <w:rsid w:val="009200CD"/>
    <w:rsid w:val="00920258"/>
    <w:rsid w:val="0092032A"/>
    <w:rsid w:val="0092082C"/>
    <w:rsid w:val="009210A5"/>
    <w:rsid w:val="00921F2A"/>
    <w:rsid w:val="009220A2"/>
    <w:rsid w:val="009227A6"/>
    <w:rsid w:val="00923AF8"/>
    <w:rsid w:val="00924355"/>
    <w:rsid w:val="00925886"/>
    <w:rsid w:val="00925EC3"/>
    <w:rsid w:val="00925F48"/>
    <w:rsid w:val="0092735B"/>
    <w:rsid w:val="00927640"/>
    <w:rsid w:val="00930AA4"/>
    <w:rsid w:val="00930E14"/>
    <w:rsid w:val="00931069"/>
    <w:rsid w:val="00932011"/>
    <w:rsid w:val="009325E5"/>
    <w:rsid w:val="00932E84"/>
    <w:rsid w:val="0093307A"/>
    <w:rsid w:val="00933294"/>
    <w:rsid w:val="00933EC1"/>
    <w:rsid w:val="0093436A"/>
    <w:rsid w:val="00934ADA"/>
    <w:rsid w:val="00935F0F"/>
    <w:rsid w:val="00935F98"/>
    <w:rsid w:val="00937235"/>
    <w:rsid w:val="0093780F"/>
    <w:rsid w:val="00937C55"/>
    <w:rsid w:val="00940509"/>
    <w:rsid w:val="00940965"/>
    <w:rsid w:val="00940A57"/>
    <w:rsid w:val="00941127"/>
    <w:rsid w:val="00941736"/>
    <w:rsid w:val="009422D3"/>
    <w:rsid w:val="00942FB1"/>
    <w:rsid w:val="0094390A"/>
    <w:rsid w:val="00943AC4"/>
    <w:rsid w:val="00944653"/>
    <w:rsid w:val="00944967"/>
    <w:rsid w:val="00945038"/>
    <w:rsid w:val="0094650F"/>
    <w:rsid w:val="00950834"/>
    <w:rsid w:val="00950893"/>
    <w:rsid w:val="00951F61"/>
    <w:rsid w:val="0095257A"/>
    <w:rsid w:val="009530DB"/>
    <w:rsid w:val="00953676"/>
    <w:rsid w:val="009536A9"/>
    <w:rsid w:val="00953ADA"/>
    <w:rsid w:val="00954019"/>
    <w:rsid w:val="009546B3"/>
    <w:rsid w:val="00955291"/>
    <w:rsid w:val="0095534F"/>
    <w:rsid w:val="00955AB7"/>
    <w:rsid w:val="00955AB9"/>
    <w:rsid w:val="00956AFD"/>
    <w:rsid w:val="00957D64"/>
    <w:rsid w:val="00960939"/>
    <w:rsid w:val="00960B7A"/>
    <w:rsid w:val="00960DB2"/>
    <w:rsid w:val="00960DE7"/>
    <w:rsid w:val="0096103B"/>
    <w:rsid w:val="009611CE"/>
    <w:rsid w:val="00962BD1"/>
    <w:rsid w:val="00962C02"/>
    <w:rsid w:val="00963416"/>
    <w:rsid w:val="0096388F"/>
    <w:rsid w:val="0096391E"/>
    <w:rsid w:val="00963C93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2F98"/>
    <w:rsid w:val="00973D31"/>
    <w:rsid w:val="00974EBA"/>
    <w:rsid w:val="00975168"/>
    <w:rsid w:val="009753AA"/>
    <w:rsid w:val="0097629D"/>
    <w:rsid w:val="009768F3"/>
    <w:rsid w:val="00977927"/>
    <w:rsid w:val="009779E6"/>
    <w:rsid w:val="00977CA8"/>
    <w:rsid w:val="009808D2"/>
    <w:rsid w:val="0098135C"/>
    <w:rsid w:val="009813DA"/>
    <w:rsid w:val="0098156A"/>
    <w:rsid w:val="00982086"/>
    <w:rsid w:val="00982117"/>
    <w:rsid w:val="009822C3"/>
    <w:rsid w:val="009825DE"/>
    <w:rsid w:val="009829DA"/>
    <w:rsid w:val="00983B65"/>
    <w:rsid w:val="00984AC4"/>
    <w:rsid w:val="00985759"/>
    <w:rsid w:val="00985C77"/>
    <w:rsid w:val="00986789"/>
    <w:rsid w:val="0098681B"/>
    <w:rsid w:val="00986EFC"/>
    <w:rsid w:val="009872DC"/>
    <w:rsid w:val="009903EE"/>
    <w:rsid w:val="00990A3E"/>
    <w:rsid w:val="0099132B"/>
    <w:rsid w:val="0099143D"/>
    <w:rsid w:val="00991634"/>
    <w:rsid w:val="00991C31"/>
    <w:rsid w:val="0099325E"/>
    <w:rsid w:val="00993416"/>
    <w:rsid w:val="00993726"/>
    <w:rsid w:val="00994AF7"/>
    <w:rsid w:val="00994BF9"/>
    <w:rsid w:val="009959CF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B2F"/>
    <w:rsid w:val="009A7031"/>
    <w:rsid w:val="009A77C1"/>
    <w:rsid w:val="009A7B0D"/>
    <w:rsid w:val="009B04EE"/>
    <w:rsid w:val="009B10CD"/>
    <w:rsid w:val="009B1146"/>
    <w:rsid w:val="009B2023"/>
    <w:rsid w:val="009B244D"/>
    <w:rsid w:val="009B3224"/>
    <w:rsid w:val="009B3E22"/>
    <w:rsid w:val="009B417B"/>
    <w:rsid w:val="009B5EFB"/>
    <w:rsid w:val="009B6210"/>
    <w:rsid w:val="009B78E9"/>
    <w:rsid w:val="009C051C"/>
    <w:rsid w:val="009C1335"/>
    <w:rsid w:val="009C1423"/>
    <w:rsid w:val="009C1AB2"/>
    <w:rsid w:val="009C1D2D"/>
    <w:rsid w:val="009C2B1A"/>
    <w:rsid w:val="009C3267"/>
    <w:rsid w:val="009C4AAA"/>
    <w:rsid w:val="009C4D0D"/>
    <w:rsid w:val="009C58A2"/>
    <w:rsid w:val="009C64B2"/>
    <w:rsid w:val="009C6862"/>
    <w:rsid w:val="009C7251"/>
    <w:rsid w:val="009C76C1"/>
    <w:rsid w:val="009C7809"/>
    <w:rsid w:val="009C7979"/>
    <w:rsid w:val="009D0B47"/>
    <w:rsid w:val="009D1268"/>
    <w:rsid w:val="009D12CB"/>
    <w:rsid w:val="009D16B7"/>
    <w:rsid w:val="009D1872"/>
    <w:rsid w:val="009D2421"/>
    <w:rsid w:val="009D2596"/>
    <w:rsid w:val="009D3012"/>
    <w:rsid w:val="009D455D"/>
    <w:rsid w:val="009D4654"/>
    <w:rsid w:val="009D6C12"/>
    <w:rsid w:val="009D6D1B"/>
    <w:rsid w:val="009E0168"/>
    <w:rsid w:val="009E06D7"/>
    <w:rsid w:val="009E0B7B"/>
    <w:rsid w:val="009E10DC"/>
    <w:rsid w:val="009E1344"/>
    <w:rsid w:val="009E1453"/>
    <w:rsid w:val="009E15CE"/>
    <w:rsid w:val="009E1BBE"/>
    <w:rsid w:val="009E1BCA"/>
    <w:rsid w:val="009E1BD4"/>
    <w:rsid w:val="009E1BEB"/>
    <w:rsid w:val="009E2B26"/>
    <w:rsid w:val="009E2E91"/>
    <w:rsid w:val="009E32E5"/>
    <w:rsid w:val="009E373E"/>
    <w:rsid w:val="009E4315"/>
    <w:rsid w:val="009E55B4"/>
    <w:rsid w:val="009E6B87"/>
    <w:rsid w:val="009E7672"/>
    <w:rsid w:val="009E77A1"/>
    <w:rsid w:val="009E7937"/>
    <w:rsid w:val="009F06D5"/>
    <w:rsid w:val="009F1845"/>
    <w:rsid w:val="009F2576"/>
    <w:rsid w:val="009F3DC4"/>
    <w:rsid w:val="009F49F4"/>
    <w:rsid w:val="009F59A8"/>
    <w:rsid w:val="009F6F11"/>
    <w:rsid w:val="009F7230"/>
    <w:rsid w:val="00A00C1D"/>
    <w:rsid w:val="00A01091"/>
    <w:rsid w:val="00A013ED"/>
    <w:rsid w:val="00A0180E"/>
    <w:rsid w:val="00A023A9"/>
    <w:rsid w:val="00A0256A"/>
    <w:rsid w:val="00A02615"/>
    <w:rsid w:val="00A0285A"/>
    <w:rsid w:val="00A028EA"/>
    <w:rsid w:val="00A02CE5"/>
    <w:rsid w:val="00A0308E"/>
    <w:rsid w:val="00A037E6"/>
    <w:rsid w:val="00A03C39"/>
    <w:rsid w:val="00A03FC7"/>
    <w:rsid w:val="00A04D07"/>
    <w:rsid w:val="00A0593E"/>
    <w:rsid w:val="00A05A91"/>
    <w:rsid w:val="00A05BA6"/>
    <w:rsid w:val="00A066C2"/>
    <w:rsid w:val="00A06BEC"/>
    <w:rsid w:val="00A06C33"/>
    <w:rsid w:val="00A06D63"/>
    <w:rsid w:val="00A06EA4"/>
    <w:rsid w:val="00A07058"/>
    <w:rsid w:val="00A07104"/>
    <w:rsid w:val="00A11706"/>
    <w:rsid w:val="00A11D67"/>
    <w:rsid w:val="00A123A6"/>
    <w:rsid w:val="00A12EE5"/>
    <w:rsid w:val="00A139F5"/>
    <w:rsid w:val="00A14117"/>
    <w:rsid w:val="00A14619"/>
    <w:rsid w:val="00A14C84"/>
    <w:rsid w:val="00A15446"/>
    <w:rsid w:val="00A15AE6"/>
    <w:rsid w:val="00A16EC3"/>
    <w:rsid w:val="00A170A9"/>
    <w:rsid w:val="00A177D3"/>
    <w:rsid w:val="00A22158"/>
    <w:rsid w:val="00A22444"/>
    <w:rsid w:val="00A22A76"/>
    <w:rsid w:val="00A23D97"/>
    <w:rsid w:val="00A246E5"/>
    <w:rsid w:val="00A24C54"/>
    <w:rsid w:val="00A253C7"/>
    <w:rsid w:val="00A253EA"/>
    <w:rsid w:val="00A258FB"/>
    <w:rsid w:val="00A261D4"/>
    <w:rsid w:val="00A276D0"/>
    <w:rsid w:val="00A279E6"/>
    <w:rsid w:val="00A27C08"/>
    <w:rsid w:val="00A302FF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30"/>
    <w:rsid w:val="00A36CF8"/>
    <w:rsid w:val="00A373CF"/>
    <w:rsid w:val="00A37D14"/>
    <w:rsid w:val="00A4038C"/>
    <w:rsid w:val="00A40A97"/>
    <w:rsid w:val="00A40D99"/>
    <w:rsid w:val="00A410F4"/>
    <w:rsid w:val="00A41653"/>
    <w:rsid w:val="00A41BA9"/>
    <w:rsid w:val="00A42AAC"/>
    <w:rsid w:val="00A42CE5"/>
    <w:rsid w:val="00A43B90"/>
    <w:rsid w:val="00A4576B"/>
    <w:rsid w:val="00A46313"/>
    <w:rsid w:val="00A46345"/>
    <w:rsid w:val="00A470CE"/>
    <w:rsid w:val="00A47A73"/>
    <w:rsid w:val="00A47D80"/>
    <w:rsid w:val="00A5165A"/>
    <w:rsid w:val="00A51763"/>
    <w:rsid w:val="00A5188B"/>
    <w:rsid w:val="00A524AC"/>
    <w:rsid w:val="00A52FBA"/>
    <w:rsid w:val="00A53016"/>
    <w:rsid w:val="00A53132"/>
    <w:rsid w:val="00A5362E"/>
    <w:rsid w:val="00A536CA"/>
    <w:rsid w:val="00A53F04"/>
    <w:rsid w:val="00A54E97"/>
    <w:rsid w:val="00A54F03"/>
    <w:rsid w:val="00A55119"/>
    <w:rsid w:val="00A55C76"/>
    <w:rsid w:val="00A55FA8"/>
    <w:rsid w:val="00A563F2"/>
    <w:rsid w:val="00A566E8"/>
    <w:rsid w:val="00A5696C"/>
    <w:rsid w:val="00A56A97"/>
    <w:rsid w:val="00A56B24"/>
    <w:rsid w:val="00A5744F"/>
    <w:rsid w:val="00A5789C"/>
    <w:rsid w:val="00A60EDA"/>
    <w:rsid w:val="00A60F2C"/>
    <w:rsid w:val="00A63CC4"/>
    <w:rsid w:val="00A6450A"/>
    <w:rsid w:val="00A648FB"/>
    <w:rsid w:val="00A65137"/>
    <w:rsid w:val="00A658B0"/>
    <w:rsid w:val="00A65E4F"/>
    <w:rsid w:val="00A66699"/>
    <w:rsid w:val="00A70656"/>
    <w:rsid w:val="00A713D0"/>
    <w:rsid w:val="00A717DE"/>
    <w:rsid w:val="00A737A6"/>
    <w:rsid w:val="00A740DA"/>
    <w:rsid w:val="00A74227"/>
    <w:rsid w:val="00A746D0"/>
    <w:rsid w:val="00A748C7"/>
    <w:rsid w:val="00A74D2D"/>
    <w:rsid w:val="00A75291"/>
    <w:rsid w:val="00A75BC8"/>
    <w:rsid w:val="00A770F5"/>
    <w:rsid w:val="00A77626"/>
    <w:rsid w:val="00A808A8"/>
    <w:rsid w:val="00A80FF5"/>
    <w:rsid w:val="00A81235"/>
    <w:rsid w:val="00A81578"/>
    <w:rsid w:val="00A82991"/>
    <w:rsid w:val="00A82EE1"/>
    <w:rsid w:val="00A844B5"/>
    <w:rsid w:val="00A84C3A"/>
    <w:rsid w:val="00A8540F"/>
    <w:rsid w:val="00A85657"/>
    <w:rsid w:val="00A8575D"/>
    <w:rsid w:val="00A85BD2"/>
    <w:rsid w:val="00A86077"/>
    <w:rsid w:val="00A866C5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246"/>
    <w:rsid w:val="00A9358A"/>
    <w:rsid w:val="00A93918"/>
    <w:rsid w:val="00A94A37"/>
    <w:rsid w:val="00A94ADB"/>
    <w:rsid w:val="00A94DFF"/>
    <w:rsid w:val="00A952FA"/>
    <w:rsid w:val="00A9693B"/>
    <w:rsid w:val="00A96BA8"/>
    <w:rsid w:val="00A97A0E"/>
    <w:rsid w:val="00A97DBA"/>
    <w:rsid w:val="00A97E8F"/>
    <w:rsid w:val="00AA0A84"/>
    <w:rsid w:val="00AA0B2B"/>
    <w:rsid w:val="00AA17BC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6CB0"/>
    <w:rsid w:val="00AA710D"/>
    <w:rsid w:val="00AA7113"/>
    <w:rsid w:val="00AB053F"/>
    <w:rsid w:val="00AB0AA9"/>
    <w:rsid w:val="00AB1415"/>
    <w:rsid w:val="00AB26C2"/>
    <w:rsid w:val="00AB2831"/>
    <w:rsid w:val="00AB2CEA"/>
    <w:rsid w:val="00AB334B"/>
    <w:rsid w:val="00AB3D3E"/>
    <w:rsid w:val="00AB3E11"/>
    <w:rsid w:val="00AB3E1D"/>
    <w:rsid w:val="00AB3F4B"/>
    <w:rsid w:val="00AB587B"/>
    <w:rsid w:val="00AB5B0B"/>
    <w:rsid w:val="00AB6123"/>
    <w:rsid w:val="00AB65E8"/>
    <w:rsid w:val="00AB6D25"/>
    <w:rsid w:val="00AB7938"/>
    <w:rsid w:val="00AB7CA1"/>
    <w:rsid w:val="00AC028C"/>
    <w:rsid w:val="00AC02E7"/>
    <w:rsid w:val="00AC1770"/>
    <w:rsid w:val="00AC1942"/>
    <w:rsid w:val="00AC1CA4"/>
    <w:rsid w:val="00AC2504"/>
    <w:rsid w:val="00AC3742"/>
    <w:rsid w:val="00AC3FAE"/>
    <w:rsid w:val="00AC40AE"/>
    <w:rsid w:val="00AC4C4A"/>
    <w:rsid w:val="00AC65E1"/>
    <w:rsid w:val="00AC675E"/>
    <w:rsid w:val="00AC6D6A"/>
    <w:rsid w:val="00AD0323"/>
    <w:rsid w:val="00AD06AD"/>
    <w:rsid w:val="00AD0E41"/>
    <w:rsid w:val="00AD1310"/>
    <w:rsid w:val="00AD1BD0"/>
    <w:rsid w:val="00AD1E62"/>
    <w:rsid w:val="00AD48CD"/>
    <w:rsid w:val="00AD4A56"/>
    <w:rsid w:val="00AD4B17"/>
    <w:rsid w:val="00AD4B8B"/>
    <w:rsid w:val="00AD4ECD"/>
    <w:rsid w:val="00AD6249"/>
    <w:rsid w:val="00AD7427"/>
    <w:rsid w:val="00AD7CC6"/>
    <w:rsid w:val="00AE023F"/>
    <w:rsid w:val="00AE0F98"/>
    <w:rsid w:val="00AE1F0A"/>
    <w:rsid w:val="00AE2D4B"/>
    <w:rsid w:val="00AE3916"/>
    <w:rsid w:val="00AE4825"/>
    <w:rsid w:val="00AE4CEC"/>
    <w:rsid w:val="00AE4F99"/>
    <w:rsid w:val="00AE5030"/>
    <w:rsid w:val="00AE56F7"/>
    <w:rsid w:val="00AE59F6"/>
    <w:rsid w:val="00AE626C"/>
    <w:rsid w:val="00AE6EA4"/>
    <w:rsid w:val="00AE771B"/>
    <w:rsid w:val="00AE7D3D"/>
    <w:rsid w:val="00AF01B2"/>
    <w:rsid w:val="00AF06E1"/>
    <w:rsid w:val="00AF1DBA"/>
    <w:rsid w:val="00AF3758"/>
    <w:rsid w:val="00AF3AEA"/>
    <w:rsid w:val="00AF3C7C"/>
    <w:rsid w:val="00AF4085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59"/>
    <w:rsid w:val="00AF7C98"/>
    <w:rsid w:val="00B007F3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15DD"/>
    <w:rsid w:val="00B12CC4"/>
    <w:rsid w:val="00B1362B"/>
    <w:rsid w:val="00B13D10"/>
    <w:rsid w:val="00B1458A"/>
    <w:rsid w:val="00B14952"/>
    <w:rsid w:val="00B14ED3"/>
    <w:rsid w:val="00B152C9"/>
    <w:rsid w:val="00B163BE"/>
    <w:rsid w:val="00B165F5"/>
    <w:rsid w:val="00B17600"/>
    <w:rsid w:val="00B17852"/>
    <w:rsid w:val="00B17E1B"/>
    <w:rsid w:val="00B2134B"/>
    <w:rsid w:val="00B2194A"/>
    <w:rsid w:val="00B22545"/>
    <w:rsid w:val="00B228F5"/>
    <w:rsid w:val="00B22D89"/>
    <w:rsid w:val="00B2365A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47D"/>
    <w:rsid w:val="00B267F1"/>
    <w:rsid w:val="00B268D4"/>
    <w:rsid w:val="00B26C0F"/>
    <w:rsid w:val="00B26CC9"/>
    <w:rsid w:val="00B26DBD"/>
    <w:rsid w:val="00B308A0"/>
    <w:rsid w:val="00B30927"/>
    <w:rsid w:val="00B31E5A"/>
    <w:rsid w:val="00B32639"/>
    <w:rsid w:val="00B3264E"/>
    <w:rsid w:val="00B329C1"/>
    <w:rsid w:val="00B32B58"/>
    <w:rsid w:val="00B32EA7"/>
    <w:rsid w:val="00B331B5"/>
    <w:rsid w:val="00B34AE4"/>
    <w:rsid w:val="00B3619C"/>
    <w:rsid w:val="00B3658F"/>
    <w:rsid w:val="00B367D3"/>
    <w:rsid w:val="00B36B34"/>
    <w:rsid w:val="00B373C7"/>
    <w:rsid w:val="00B40010"/>
    <w:rsid w:val="00B407E6"/>
    <w:rsid w:val="00B40F27"/>
    <w:rsid w:val="00B420A2"/>
    <w:rsid w:val="00B438BA"/>
    <w:rsid w:val="00B43BB0"/>
    <w:rsid w:val="00B440B8"/>
    <w:rsid w:val="00B4459D"/>
    <w:rsid w:val="00B4476D"/>
    <w:rsid w:val="00B45425"/>
    <w:rsid w:val="00B4565C"/>
    <w:rsid w:val="00B45D46"/>
    <w:rsid w:val="00B47AD0"/>
    <w:rsid w:val="00B47CDA"/>
    <w:rsid w:val="00B47D3F"/>
    <w:rsid w:val="00B5025D"/>
    <w:rsid w:val="00B51A57"/>
    <w:rsid w:val="00B52112"/>
    <w:rsid w:val="00B52363"/>
    <w:rsid w:val="00B52531"/>
    <w:rsid w:val="00B52D87"/>
    <w:rsid w:val="00B531D3"/>
    <w:rsid w:val="00B54650"/>
    <w:rsid w:val="00B549B4"/>
    <w:rsid w:val="00B54BE8"/>
    <w:rsid w:val="00B54D93"/>
    <w:rsid w:val="00B5572E"/>
    <w:rsid w:val="00B55A98"/>
    <w:rsid w:val="00B57AAA"/>
    <w:rsid w:val="00B57AFF"/>
    <w:rsid w:val="00B61114"/>
    <w:rsid w:val="00B613D2"/>
    <w:rsid w:val="00B617E7"/>
    <w:rsid w:val="00B62871"/>
    <w:rsid w:val="00B6292F"/>
    <w:rsid w:val="00B62BD4"/>
    <w:rsid w:val="00B62CFE"/>
    <w:rsid w:val="00B62E7E"/>
    <w:rsid w:val="00B632A9"/>
    <w:rsid w:val="00B634E2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A38"/>
    <w:rsid w:val="00B71B74"/>
    <w:rsid w:val="00B729E6"/>
    <w:rsid w:val="00B72A4D"/>
    <w:rsid w:val="00B72C5F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77C4B"/>
    <w:rsid w:val="00B80A5A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40E1"/>
    <w:rsid w:val="00B849EF"/>
    <w:rsid w:val="00B84F01"/>
    <w:rsid w:val="00B855E0"/>
    <w:rsid w:val="00B85B0E"/>
    <w:rsid w:val="00B85C6B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6EFE"/>
    <w:rsid w:val="00B973B7"/>
    <w:rsid w:val="00B97998"/>
    <w:rsid w:val="00BA07CF"/>
    <w:rsid w:val="00BA0AEF"/>
    <w:rsid w:val="00BA0E78"/>
    <w:rsid w:val="00BA182D"/>
    <w:rsid w:val="00BA19C9"/>
    <w:rsid w:val="00BA1EDB"/>
    <w:rsid w:val="00BA2325"/>
    <w:rsid w:val="00BA24FC"/>
    <w:rsid w:val="00BA2BA1"/>
    <w:rsid w:val="00BA2C18"/>
    <w:rsid w:val="00BA3356"/>
    <w:rsid w:val="00BA3779"/>
    <w:rsid w:val="00BA3DF0"/>
    <w:rsid w:val="00BA45E0"/>
    <w:rsid w:val="00BA4CF9"/>
    <w:rsid w:val="00BA54B3"/>
    <w:rsid w:val="00BA5BB0"/>
    <w:rsid w:val="00BA6B4F"/>
    <w:rsid w:val="00BA7692"/>
    <w:rsid w:val="00BB0F53"/>
    <w:rsid w:val="00BB18AE"/>
    <w:rsid w:val="00BB18EA"/>
    <w:rsid w:val="00BB193C"/>
    <w:rsid w:val="00BB1B0E"/>
    <w:rsid w:val="00BB1EAD"/>
    <w:rsid w:val="00BB226D"/>
    <w:rsid w:val="00BB254F"/>
    <w:rsid w:val="00BB29F8"/>
    <w:rsid w:val="00BB2B6B"/>
    <w:rsid w:val="00BB2F9F"/>
    <w:rsid w:val="00BB2FC1"/>
    <w:rsid w:val="00BB3B7F"/>
    <w:rsid w:val="00BB4747"/>
    <w:rsid w:val="00BB4D50"/>
    <w:rsid w:val="00BB4DEF"/>
    <w:rsid w:val="00BB62DA"/>
    <w:rsid w:val="00BB6B6C"/>
    <w:rsid w:val="00BB768F"/>
    <w:rsid w:val="00BB7ABD"/>
    <w:rsid w:val="00BB7DAD"/>
    <w:rsid w:val="00BC01E2"/>
    <w:rsid w:val="00BC1F7C"/>
    <w:rsid w:val="00BC269A"/>
    <w:rsid w:val="00BC3447"/>
    <w:rsid w:val="00BC38B1"/>
    <w:rsid w:val="00BC3E9C"/>
    <w:rsid w:val="00BC40B9"/>
    <w:rsid w:val="00BC455D"/>
    <w:rsid w:val="00BC4B00"/>
    <w:rsid w:val="00BC54E6"/>
    <w:rsid w:val="00BC56C8"/>
    <w:rsid w:val="00BC6015"/>
    <w:rsid w:val="00BC6143"/>
    <w:rsid w:val="00BC6C26"/>
    <w:rsid w:val="00BC6C2E"/>
    <w:rsid w:val="00BC6F9D"/>
    <w:rsid w:val="00BD1E07"/>
    <w:rsid w:val="00BD23B3"/>
    <w:rsid w:val="00BD34B6"/>
    <w:rsid w:val="00BD3AA2"/>
    <w:rsid w:val="00BD3AD5"/>
    <w:rsid w:val="00BD46E5"/>
    <w:rsid w:val="00BD4B70"/>
    <w:rsid w:val="00BD4E33"/>
    <w:rsid w:val="00BD5271"/>
    <w:rsid w:val="00BD6440"/>
    <w:rsid w:val="00BD6478"/>
    <w:rsid w:val="00BD79AE"/>
    <w:rsid w:val="00BE0773"/>
    <w:rsid w:val="00BE1DF1"/>
    <w:rsid w:val="00BE1FB4"/>
    <w:rsid w:val="00BE2638"/>
    <w:rsid w:val="00BE2957"/>
    <w:rsid w:val="00BE34A5"/>
    <w:rsid w:val="00BE447A"/>
    <w:rsid w:val="00BE4AC4"/>
    <w:rsid w:val="00BE5518"/>
    <w:rsid w:val="00BE5594"/>
    <w:rsid w:val="00BE5C28"/>
    <w:rsid w:val="00BE67BA"/>
    <w:rsid w:val="00BE73C9"/>
    <w:rsid w:val="00BE755B"/>
    <w:rsid w:val="00BE7614"/>
    <w:rsid w:val="00BF10BA"/>
    <w:rsid w:val="00BF11B2"/>
    <w:rsid w:val="00BF228C"/>
    <w:rsid w:val="00BF2ED1"/>
    <w:rsid w:val="00BF37B5"/>
    <w:rsid w:val="00BF3EA7"/>
    <w:rsid w:val="00BF429B"/>
    <w:rsid w:val="00BF4389"/>
    <w:rsid w:val="00BF49C3"/>
    <w:rsid w:val="00BF4A05"/>
    <w:rsid w:val="00BF56E0"/>
    <w:rsid w:val="00BF7284"/>
    <w:rsid w:val="00BF75C9"/>
    <w:rsid w:val="00BF79AF"/>
    <w:rsid w:val="00BF7F85"/>
    <w:rsid w:val="00C009C4"/>
    <w:rsid w:val="00C01243"/>
    <w:rsid w:val="00C0125E"/>
    <w:rsid w:val="00C013E6"/>
    <w:rsid w:val="00C01489"/>
    <w:rsid w:val="00C01E43"/>
    <w:rsid w:val="00C030DE"/>
    <w:rsid w:val="00C041B3"/>
    <w:rsid w:val="00C05082"/>
    <w:rsid w:val="00C050D2"/>
    <w:rsid w:val="00C05487"/>
    <w:rsid w:val="00C063D7"/>
    <w:rsid w:val="00C06950"/>
    <w:rsid w:val="00C06AA2"/>
    <w:rsid w:val="00C07640"/>
    <w:rsid w:val="00C10D01"/>
    <w:rsid w:val="00C110DE"/>
    <w:rsid w:val="00C1145B"/>
    <w:rsid w:val="00C11636"/>
    <w:rsid w:val="00C123F6"/>
    <w:rsid w:val="00C1264F"/>
    <w:rsid w:val="00C126E4"/>
    <w:rsid w:val="00C13094"/>
    <w:rsid w:val="00C13813"/>
    <w:rsid w:val="00C13DF3"/>
    <w:rsid w:val="00C13F0B"/>
    <w:rsid w:val="00C14256"/>
    <w:rsid w:val="00C1563E"/>
    <w:rsid w:val="00C1609D"/>
    <w:rsid w:val="00C16DB6"/>
    <w:rsid w:val="00C17371"/>
    <w:rsid w:val="00C201ED"/>
    <w:rsid w:val="00C22105"/>
    <w:rsid w:val="00C2254F"/>
    <w:rsid w:val="00C22C4B"/>
    <w:rsid w:val="00C22EC1"/>
    <w:rsid w:val="00C2372F"/>
    <w:rsid w:val="00C237C2"/>
    <w:rsid w:val="00C239CB"/>
    <w:rsid w:val="00C24635"/>
    <w:rsid w:val="00C24A0A"/>
    <w:rsid w:val="00C24BE6"/>
    <w:rsid w:val="00C24EF2"/>
    <w:rsid w:val="00C25026"/>
    <w:rsid w:val="00C25694"/>
    <w:rsid w:val="00C26CE7"/>
    <w:rsid w:val="00C27632"/>
    <w:rsid w:val="00C27FC3"/>
    <w:rsid w:val="00C3061D"/>
    <w:rsid w:val="00C306BF"/>
    <w:rsid w:val="00C30BC5"/>
    <w:rsid w:val="00C314AF"/>
    <w:rsid w:val="00C328E6"/>
    <w:rsid w:val="00C32C1F"/>
    <w:rsid w:val="00C33916"/>
    <w:rsid w:val="00C35562"/>
    <w:rsid w:val="00C3566A"/>
    <w:rsid w:val="00C35821"/>
    <w:rsid w:val="00C368E9"/>
    <w:rsid w:val="00C37118"/>
    <w:rsid w:val="00C3782D"/>
    <w:rsid w:val="00C40A1C"/>
    <w:rsid w:val="00C40A90"/>
    <w:rsid w:val="00C415FE"/>
    <w:rsid w:val="00C41829"/>
    <w:rsid w:val="00C41E9B"/>
    <w:rsid w:val="00C41EC1"/>
    <w:rsid w:val="00C4228E"/>
    <w:rsid w:val="00C423E0"/>
    <w:rsid w:val="00C4291F"/>
    <w:rsid w:val="00C42D6F"/>
    <w:rsid w:val="00C43E0B"/>
    <w:rsid w:val="00C44E36"/>
    <w:rsid w:val="00C4523F"/>
    <w:rsid w:val="00C4547E"/>
    <w:rsid w:val="00C4577D"/>
    <w:rsid w:val="00C46170"/>
    <w:rsid w:val="00C47279"/>
    <w:rsid w:val="00C50D7B"/>
    <w:rsid w:val="00C51AF3"/>
    <w:rsid w:val="00C51B9B"/>
    <w:rsid w:val="00C51F2F"/>
    <w:rsid w:val="00C52068"/>
    <w:rsid w:val="00C52F56"/>
    <w:rsid w:val="00C53CB4"/>
    <w:rsid w:val="00C55544"/>
    <w:rsid w:val="00C55887"/>
    <w:rsid w:val="00C57172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956"/>
    <w:rsid w:val="00C6754A"/>
    <w:rsid w:val="00C7064B"/>
    <w:rsid w:val="00C70755"/>
    <w:rsid w:val="00C711F3"/>
    <w:rsid w:val="00C7158E"/>
    <w:rsid w:val="00C7163F"/>
    <w:rsid w:val="00C7250B"/>
    <w:rsid w:val="00C72CC9"/>
    <w:rsid w:val="00C7346B"/>
    <w:rsid w:val="00C73E92"/>
    <w:rsid w:val="00C73F50"/>
    <w:rsid w:val="00C74027"/>
    <w:rsid w:val="00C747A4"/>
    <w:rsid w:val="00C74800"/>
    <w:rsid w:val="00C756F5"/>
    <w:rsid w:val="00C7712E"/>
    <w:rsid w:val="00C771B7"/>
    <w:rsid w:val="00C77C0E"/>
    <w:rsid w:val="00C80A9C"/>
    <w:rsid w:val="00C81358"/>
    <w:rsid w:val="00C8154E"/>
    <w:rsid w:val="00C81917"/>
    <w:rsid w:val="00C81F7A"/>
    <w:rsid w:val="00C82E65"/>
    <w:rsid w:val="00C8306D"/>
    <w:rsid w:val="00C83215"/>
    <w:rsid w:val="00C83D9A"/>
    <w:rsid w:val="00C84114"/>
    <w:rsid w:val="00C8486C"/>
    <w:rsid w:val="00C84B09"/>
    <w:rsid w:val="00C84C34"/>
    <w:rsid w:val="00C859E0"/>
    <w:rsid w:val="00C860C6"/>
    <w:rsid w:val="00C86E7B"/>
    <w:rsid w:val="00C87585"/>
    <w:rsid w:val="00C87616"/>
    <w:rsid w:val="00C87F9D"/>
    <w:rsid w:val="00C907D6"/>
    <w:rsid w:val="00C90928"/>
    <w:rsid w:val="00C90962"/>
    <w:rsid w:val="00C90ACE"/>
    <w:rsid w:val="00C91687"/>
    <w:rsid w:val="00C9221A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06C"/>
    <w:rsid w:val="00C970B3"/>
    <w:rsid w:val="00C97538"/>
    <w:rsid w:val="00C97A04"/>
    <w:rsid w:val="00CA0A3A"/>
    <w:rsid w:val="00CA107B"/>
    <w:rsid w:val="00CA11B4"/>
    <w:rsid w:val="00CA1EDE"/>
    <w:rsid w:val="00CA1F4C"/>
    <w:rsid w:val="00CA28E6"/>
    <w:rsid w:val="00CA384D"/>
    <w:rsid w:val="00CA4784"/>
    <w:rsid w:val="00CA47EF"/>
    <w:rsid w:val="00CA484D"/>
    <w:rsid w:val="00CA5A25"/>
    <w:rsid w:val="00CA625F"/>
    <w:rsid w:val="00CA6E68"/>
    <w:rsid w:val="00CB0535"/>
    <w:rsid w:val="00CB060A"/>
    <w:rsid w:val="00CB071A"/>
    <w:rsid w:val="00CB161B"/>
    <w:rsid w:val="00CB1C25"/>
    <w:rsid w:val="00CB30D1"/>
    <w:rsid w:val="00CB37B0"/>
    <w:rsid w:val="00CB38AE"/>
    <w:rsid w:val="00CB40A4"/>
    <w:rsid w:val="00CB471B"/>
    <w:rsid w:val="00CB48DD"/>
    <w:rsid w:val="00CB51EE"/>
    <w:rsid w:val="00CB540A"/>
    <w:rsid w:val="00CB5C2A"/>
    <w:rsid w:val="00CB5CA4"/>
    <w:rsid w:val="00CB5DDE"/>
    <w:rsid w:val="00CB5F19"/>
    <w:rsid w:val="00CB6039"/>
    <w:rsid w:val="00CB704D"/>
    <w:rsid w:val="00CB7376"/>
    <w:rsid w:val="00CB755D"/>
    <w:rsid w:val="00CB78AD"/>
    <w:rsid w:val="00CB7CF5"/>
    <w:rsid w:val="00CB7DD8"/>
    <w:rsid w:val="00CC0874"/>
    <w:rsid w:val="00CC11E5"/>
    <w:rsid w:val="00CC156D"/>
    <w:rsid w:val="00CC1DB6"/>
    <w:rsid w:val="00CC3C03"/>
    <w:rsid w:val="00CC47A5"/>
    <w:rsid w:val="00CC5AB4"/>
    <w:rsid w:val="00CC5BE7"/>
    <w:rsid w:val="00CC5C41"/>
    <w:rsid w:val="00CC6050"/>
    <w:rsid w:val="00CC6672"/>
    <w:rsid w:val="00CC739E"/>
    <w:rsid w:val="00CC79DB"/>
    <w:rsid w:val="00CD091D"/>
    <w:rsid w:val="00CD0936"/>
    <w:rsid w:val="00CD0E08"/>
    <w:rsid w:val="00CD0FF0"/>
    <w:rsid w:val="00CD26D8"/>
    <w:rsid w:val="00CD427D"/>
    <w:rsid w:val="00CD44AA"/>
    <w:rsid w:val="00CD4B7C"/>
    <w:rsid w:val="00CD4DA0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0AC"/>
    <w:rsid w:val="00CE5794"/>
    <w:rsid w:val="00CE5A42"/>
    <w:rsid w:val="00CE66FD"/>
    <w:rsid w:val="00CE7F75"/>
    <w:rsid w:val="00CF01FB"/>
    <w:rsid w:val="00CF0476"/>
    <w:rsid w:val="00CF0898"/>
    <w:rsid w:val="00CF0AEF"/>
    <w:rsid w:val="00CF0C91"/>
    <w:rsid w:val="00CF241C"/>
    <w:rsid w:val="00CF2EDD"/>
    <w:rsid w:val="00CF306E"/>
    <w:rsid w:val="00CF326A"/>
    <w:rsid w:val="00CF32B3"/>
    <w:rsid w:val="00CF3D09"/>
    <w:rsid w:val="00CF4099"/>
    <w:rsid w:val="00CF417C"/>
    <w:rsid w:val="00CF434E"/>
    <w:rsid w:val="00CF4587"/>
    <w:rsid w:val="00CF4C9D"/>
    <w:rsid w:val="00CF51C8"/>
    <w:rsid w:val="00CF5E0B"/>
    <w:rsid w:val="00CF7718"/>
    <w:rsid w:val="00D00EEF"/>
    <w:rsid w:val="00D00F68"/>
    <w:rsid w:val="00D012FF"/>
    <w:rsid w:val="00D0153F"/>
    <w:rsid w:val="00D01C08"/>
    <w:rsid w:val="00D01C73"/>
    <w:rsid w:val="00D01E21"/>
    <w:rsid w:val="00D023C1"/>
    <w:rsid w:val="00D025F3"/>
    <w:rsid w:val="00D02743"/>
    <w:rsid w:val="00D02AE6"/>
    <w:rsid w:val="00D02E8C"/>
    <w:rsid w:val="00D05163"/>
    <w:rsid w:val="00D05D30"/>
    <w:rsid w:val="00D05FA7"/>
    <w:rsid w:val="00D06802"/>
    <w:rsid w:val="00D06ADD"/>
    <w:rsid w:val="00D10042"/>
    <w:rsid w:val="00D10C71"/>
    <w:rsid w:val="00D11048"/>
    <w:rsid w:val="00D1197F"/>
    <w:rsid w:val="00D11B47"/>
    <w:rsid w:val="00D122F8"/>
    <w:rsid w:val="00D1257C"/>
    <w:rsid w:val="00D12B1C"/>
    <w:rsid w:val="00D1323D"/>
    <w:rsid w:val="00D144A6"/>
    <w:rsid w:val="00D15421"/>
    <w:rsid w:val="00D162EB"/>
    <w:rsid w:val="00D165BA"/>
    <w:rsid w:val="00D169AA"/>
    <w:rsid w:val="00D203C9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8"/>
    <w:rsid w:val="00D3208E"/>
    <w:rsid w:val="00D321DD"/>
    <w:rsid w:val="00D32428"/>
    <w:rsid w:val="00D32474"/>
    <w:rsid w:val="00D32549"/>
    <w:rsid w:val="00D32CEB"/>
    <w:rsid w:val="00D33129"/>
    <w:rsid w:val="00D333BB"/>
    <w:rsid w:val="00D3340D"/>
    <w:rsid w:val="00D338F8"/>
    <w:rsid w:val="00D34092"/>
    <w:rsid w:val="00D34C0D"/>
    <w:rsid w:val="00D35E35"/>
    <w:rsid w:val="00D35F63"/>
    <w:rsid w:val="00D36A5E"/>
    <w:rsid w:val="00D36AE6"/>
    <w:rsid w:val="00D36B64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F12"/>
    <w:rsid w:val="00D5347D"/>
    <w:rsid w:val="00D53584"/>
    <w:rsid w:val="00D53FE1"/>
    <w:rsid w:val="00D540E8"/>
    <w:rsid w:val="00D54900"/>
    <w:rsid w:val="00D54F80"/>
    <w:rsid w:val="00D56160"/>
    <w:rsid w:val="00D5637B"/>
    <w:rsid w:val="00D57132"/>
    <w:rsid w:val="00D57BA0"/>
    <w:rsid w:val="00D57E8A"/>
    <w:rsid w:val="00D6012A"/>
    <w:rsid w:val="00D60C1F"/>
    <w:rsid w:val="00D6126B"/>
    <w:rsid w:val="00D616D2"/>
    <w:rsid w:val="00D61EA7"/>
    <w:rsid w:val="00D61F51"/>
    <w:rsid w:val="00D61F90"/>
    <w:rsid w:val="00D62040"/>
    <w:rsid w:val="00D62245"/>
    <w:rsid w:val="00D62FA8"/>
    <w:rsid w:val="00D63074"/>
    <w:rsid w:val="00D6359D"/>
    <w:rsid w:val="00D63B5F"/>
    <w:rsid w:val="00D643D6"/>
    <w:rsid w:val="00D65740"/>
    <w:rsid w:val="00D65BB6"/>
    <w:rsid w:val="00D668F2"/>
    <w:rsid w:val="00D66C25"/>
    <w:rsid w:val="00D675F9"/>
    <w:rsid w:val="00D67AEF"/>
    <w:rsid w:val="00D67B57"/>
    <w:rsid w:val="00D70512"/>
    <w:rsid w:val="00D705B5"/>
    <w:rsid w:val="00D70951"/>
    <w:rsid w:val="00D7096A"/>
    <w:rsid w:val="00D70EF7"/>
    <w:rsid w:val="00D71263"/>
    <w:rsid w:val="00D72229"/>
    <w:rsid w:val="00D7282E"/>
    <w:rsid w:val="00D72DD4"/>
    <w:rsid w:val="00D73A6D"/>
    <w:rsid w:val="00D74062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723"/>
    <w:rsid w:val="00D868B9"/>
    <w:rsid w:val="00D86AAA"/>
    <w:rsid w:val="00D86D10"/>
    <w:rsid w:val="00D87A42"/>
    <w:rsid w:val="00D87BF8"/>
    <w:rsid w:val="00D87C6E"/>
    <w:rsid w:val="00D87D42"/>
    <w:rsid w:val="00D87F1C"/>
    <w:rsid w:val="00D90E03"/>
    <w:rsid w:val="00D91214"/>
    <w:rsid w:val="00D92701"/>
    <w:rsid w:val="00D930AF"/>
    <w:rsid w:val="00D930EF"/>
    <w:rsid w:val="00D93B0D"/>
    <w:rsid w:val="00D94008"/>
    <w:rsid w:val="00D94E5D"/>
    <w:rsid w:val="00D94EED"/>
    <w:rsid w:val="00D95031"/>
    <w:rsid w:val="00D956AD"/>
    <w:rsid w:val="00D95C37"/>
    <w:rsid w:val="00D95CA6"/>
    <w:rsid w:val="00D96026"/>
    <w:rsid w:val="00D96553"/>
    <w:rsid w:val="00D96701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1310"/>
    <w:rsid w:val="00DA1E2C"/>
    <w:rsid w:val="00DA21DE"/>
    <w:rsid w:val="00DA2EBC"/>
    <w:rsid w:val="00DA391D"/>
    <w:rsid w:val="00DA4AAD"/>
    <w:rsid w:val="00DA4F7E"/>
    <w:rsid w:val="00DA5307"/>
    <w:rsid w:val="00DA5A1F"/>
    <w:rsid w:val="00DA5C0C"/>
    <w:rsid w:val="00DA5E01"/>
    <w:rsid w:val="00DA695A"/>
    <w:rsid w:val="00DA6A5B"/>
    <w:rsid w:val="00DA6D4B"/>
    <w:rsid w:val="00DA71D5"/>
    <w:rsid w:val="00DA7CE5"/>
    <w:rsid w:val="00DB147A"/>
    <w:rsid w:val="00DB154B"/>
    <w:rsid w:val="00DB1B7A"/>
    <w:rsid w:val="00DB28C9"/>
    <w:rsid w:val="00DB30C8"/>
    <w:rsid w:val="00DB3274"/>
    <w:rsid w:val="00DB3283"/>
    <w:rsid w:val="00DB350A"/>
    <w:rsid w:val="00DB3FDE"/>
    <w:rsid w:val="00DB4443"/>
    <w:rsid w:val="00DB51B4"/>
    <w:rsid w:val="00DB5226"/>
    <w:rsid w:val="00DB561A"/>
    <w:rsid w:val="00DB599D"/>
    <w:rsid w:val="00DB5A91"/>
    <w:rsid w:val="00DB6AE1"/>
    <w:rsid w:val="00DB70B9"/>
    <w:rsid w:val="00DB71A9"/>
    <w:rsid w:val="00DB761B"/>
    <w:rsid w:val="00DB788C"/>
    <w:rsid w:val="00DC03F2"/>
    <w:rsid w:val="00DC108B"/>
    <w:rsid w:val="00DC1316"/>
    <w:rsid w:val="00DC1A99"/>
    <w:rsid w:val="00DC23B5"/>
    <w:rsid w:val="00DC2AC2"/>
    <w:rsid w:val="00DC2BD5"/>
    <w:rsid w:val="00DC2F16"/>
    <w:rsid w:val="00DC301C"/>
    <w:rsid w:val="00DC30EF"/>
    <w:rsid w:val="00DC3553"/>
    <w:rsid w:val="00DC35BB"/>
    <w:rsid w:val="00DC41E1"/>
    <w:rsid w:val="00DC42F7"/>
    <w:rsid w:val="00DC5217"/>
    <w:rsid w:val="00DC6542"/>
    <w:rsid w:val="00DC6708"/>
    <w:rsid w:val="00DC6D94"/>
    <w:rsid w:val="00DC7339"/>
    <w:rsid w:val="00DC74DA"/>
    <w:rsid w:val="00DC79B6"/>
    <w:rsid w:val="00DC7A1B"/>
    <w:rsid w:val="00DD07C0"/>
    <w:rsid w:val="00DD10AE"/>
    <w:rsid w:val="00DD19F7"/>
    <w:rsid w:val="00DD1BB7"/>
    <w:rsid w:val="00DD2A37"/>
    <w:rsid w:val="00DD35CA"/>
    <w:rsid w:val="00DD462C"/>
    <w:rsid w:val="00DD50E3"/>
    <w:rsid w:val="00DD5934"/>
    <w:rsid w:val="00DD63A1"/>
    <w:rsid w:val="00DD6945"/>
    <w:rsid w:val="00DD6958"/>
    <w:rsid w:val="00DD6A5D"/>
    <w:rsid w:val="00DD6CCB"/>
    <w:rsid w:val="00DD7432"/>
    <w:rsid w:val="00DD7E7A"/>
    <w:rsid w:val="00DE003B"/>
    <w:rsid w:val="00DE02AC"/>
    <w:rsid w:val="00DE08D5"/>
    <w:rsid w:val="00DE1E24"/>
    <w:rsid w:val="00DE31F3"/>
    <w:rsid w:val="00DE3E51"/>
    <w:rsid w:val="00DE4222"/>
    <w:rsid w:val="00DE4FAE"/>
    <w:rsid w:val="00DE50A9"/>
    <w:rsid w:val="00DE564A"/>
    <w:rsid w:val="00DE793A"/>
    <w:rsid w:val="00DF0DE3"/>
    <w:rsid w:val="00DF1833"/>
    <w:rsid w:val="00DF2367"/>
    <w:rsid w:val="00DF2827"/>
    <w:rsid w:val="00DF2D14"/>
    <w:rsid w:val="00DF3C45"/>
    <w:rsid w:val="00DF42EA"/>
    <w:rsid w:val="00DF5095"/>
    <w:rsid w:val="00DF5E51"/>
    <w:rsid w:val="00DF62E2"/>
    <w:rsid w:val="00DF65FF"/>
    <w:rsid w:val="00DF6DE7"/>
    <w:rsid w:val="00DF6F64"/>
    <w:rsid w:val="00DF6FA0"/>
    <w:rsid w:val="00E00706"/>
    <w:rsid w:val="00E00E4F"/>
    <w:rsid w:val="00E01371"/>
    <w:rsid w:val="00E01436"/>
    <w:rsid w:val="00E020E5"/>
    <w:rsid w:val="00E024E6"/>
    <w:rsid w:val="00E02D7E"/>
    <w:rsid w:val="00E03530"/>
    <w:rsid w:val="00E045BD"/>
    <w:rsid w:val="00E04C02"/>
    <w:rsid w:val="00E052D9"/>
    <w:rsid w:val="00E05459"/>
    <w:rsid w:val="00E05995"/>
    <w:rsid w:val="00E061E2"/>
    <w:rsid w:val="00E065C3"/>
    <w:rsid w:val="00E067D2"/>
    <w:rsid w:val="00E07AF0"/>
    <w:rsid w:val="00E07F69"/>
    <w:rsid w:val="00E10CAC"/>
    <w:rsid w:val="00E114F6"/>
    <w:rsid w:val="00E12495"/>
    <w:rsid w:val="00E12542"/>
    <w:rsid w:val="00E12594"/>
    <w:rsid w:val="00E13582"/>
    <w:rsid w:val="00E13852"/>
    <w:rsid w:val="00E13BCD"/>
    <w:rsid w:val="00E13C3C"/>
    <w:rsid w:val="00E143C8"/>
    <w:rsid w:val="00E14A8F"/>
    <w:rsid w:val="00E152BC"/>
    <w:rsid w:val="00E16368"/>
    <w:rsid w:val="00E16BFC"/>
    <w:rsid w:val="00E16CAF"/>
    <w:rsid w:val="00E17261"/>
    <w:rsid w:val="00E178F3"/>
    <w:rsid w:val="00E17B77"/>
    <w:rsid w:val="00E21744"/>
    <w:rsid w:val="00E21837"/>
    <w:rsid w:val="00E21EDC"/>
    <w:rsid w:val="00E22213"/>
    <w:rsid w:val="00E2232C"/>
    <w:rsid w:val="00E2311F"/>
    <w:rsid w:val="00E2333A"/>
    <w:rsid w:val="00E2346A"/>
    <w:rsid w:val="00E237BC"/>
    <w:rsid w:val="00E2579A"/>
    <w:rsid w:val="00E25BA0"/>
    <w:rsid w:val="00E26184"/>
    <w:rsid w:val="00E2676F"/>
    <w:rsid w:val="00E27999"/>
    <w:rsid w:val="00E300CE"/>
    <w:rsid w:val="00E304C7"/>
    <w:rsid w:val="00E304D3"/>
    <w:rsid w:val="00E3062A"/>
    <w:rsid w:val="00E308D9"/>
    <w:rsid w:val="00E32061"/>
    <w:rsid w:val="00E32A88"/>
    <w:rsid w:val="00E33FC7"/>
    <w:rsid w:val="00E34E11"/>
    <w:rsid w:val="00E34F2C"/>
    <w:rsid w:val="00E352B8"/>
    <w:rsid w:val="00E35D65"/>
    <w:rsid w:val="00E370F3"/>
    <w:rsid w:val="00E37B6A"/>
    <w:rsid w:val="00E40524"/>
    <w:rsid w:val="00E4066E"/>
    <w:rsid w:val="00E40A17"/>
    <w:rsid w:val="00E40F8A"/>
    <w:rsid w:val="00E412B7"/>
    <w:rsid w:val="00E4162A"/>
    <w:rsid w:val="00E41A33"/>
    <w:rsid w:val="00E426C0"/>
    <w:rsid w:val="00E42C3E"/>
    <w:rsid w:val="00E42FF9"/>
    <w:rsid w:val="00E43177"/>
    <w:rsid w:val="00E435FF"/>
    <w:rsid w:val="00E43880"/>
    <w:rsid w:val="00E43AF0"/>
    <w:rsid w:val="00E4471B"/>
    <w:rsid w:val="00E461F2"/>
    <w:rsid w:val="00E47093"/>
    <w:rsid w:val="00E4714C"/>
    <w:rsid w:val="00E47265"/>
    <w:rsid w:val="00E47359"/>
    <w:rsid w:val="00E47B2B"/>
    <w:rsid w:val="00E504A0"/>
    <w:rsid w:val="00E51357"/>
    <w:rsid w:val="00E51AEB"/>
    <w:rsid w:val="00E522A7"/>
    <w:rsid w:val="00E533A3"/>
    <w:rsid w:val="00E53C92"/>
    <w:rsid w:val="00E53FF1"/>
    <w:rsid w:val="00E54087"/>
    <w:rsid w:val="00E54452"/>
    <w:rsid w:val="00E55261"/>
    <w:rsid w:val="00E556C9"/>
    <w:rsid w:val="00E5671C"/>
    <w:rsid w:val="00E56AD2"/>
    <w:rsid w:val="00E57675"/>
    <w:rsid w:val="00E604D5"/>
    <w:rsid w:val="00E61241"/>
    <w:rsid w:val="00E6159F"/>
    <w:rsid w:val="00E61FA4"/>
    <w:rsid w:val="00E6394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B60"/>
    <w:rsid w:val="00E76168"/>
    <w:rsid w:val="00E7683B"/>
    <w:rsid w:val="00E76913"/>
    <w:rsid w:val="00E76D26"/>
    <w:rsid w:val="00E816F6"/>
    <w:rsid w:val="00E818D6"/>
    <w:rsid w:val="00E824D3"/>
    <w:rsid w:val="00E83D09"/>
    <w:rsid w:val="00E83EAB"/>
    <w:rsid w:val="00E8441A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0D5F"/>
    <w:rsid w:val="00E910E1"/>
    <w:rsid w:val="00E91248"/>
    <w:rsid w:val="00E91374"/>
    <w:rsid w:val="00E913C8"/>
    <w:rsid w:val="00E92603"/>
    <w:rsid w:val="00E92698"/>
    <w:rsid w:val="00E93680"/>
    <w:rsid w:val="00E93747"/>
    <w:rsid w:val="00E9377A"/>
    <w:rsid w:val="00E93809"/>
    <w:rsid w:val="00E939BA"/>
    <w:rsid w:val="00E93A12"/>
    <w:rsid w:val="00E9406A"/>
    <w:rsid w:val="00E9430B"/>
    <w:rsid w:val="00E943A5"/>
    <w:rsid w:val="00E943D2"/>
    <w:rsid w:val="00E9447B"/>
    <w:rsid w:val="00E94A07"/>
    <w:rsid w:val="00E94FF0"/>
    <w:rsid w:val="00E951A7"/>
    <w:rsid w:val="00E95327"/>
    <w:rsid w:val="00E95ADB"/>
    <w:rsid w:val="00E96615"/>
    <w:rsid w:val="00E96622"/>
    <w:rsid w:val="00E9684B"/>
    <w:rsid w:val="00E9781B"/>
    <w:rsid w:val="00EA0B65"/>
    <w:rsid w:val="00EA0E5A"/>
    <w:rsid w:val="00EA1273"/>
    <w:rsid w:val="00EA2858"/>
    <w:rsid w:val="00EA2D61"/>
    <w:rsid w:val="00EA2FDF"/>
    <w:rsid w:val="00EA3155"/>
    <w:rsid w:val="00EA3348"/>
    <w:rsid w:val="00EA33DF"/>
    <w:rsid w:val="00EA3475"/>
    <w:rsid w:val="00EA381C"/>
    <w:rsid w:val="00EA3B8C"/>
    <w:rsid w:val="00EA436E"/>
    <w:rsid w:val="00EA462E"/>
    <w:rsid w:val="00EA4D98"/>
    <w:rsid w:val="00EA5288"/>
    <w:rsid w:val="00EA749F"/>
    <w:rsid w:val="00EA7598"/>
    <w:rsid w:val="00EB07F8"/>
    <w:rsid w:val="00EB1390"/>
    <w:rsid w:val="00EB1552"/>
    <w:rsid w:val="00EB1A56"/>
    <w:rsid w:val="00EB2268"/>
    <w:rsid w:val="00EB26A3"/>
    <w:rsid w:val="00EB2A70"/>
    <w:rsid w:val="00EB2C71"/>
    <w:rsid w:val="00EB34D8"/>
    <w:rsid w:val="00EB38A2"/>
    <w:rsid w:val="00EB39EC"/>
    <w:rsid w:val="00EB3C40"/>
    <w:rsid w:val="00EB4340"/>
    <w:rsid w:val="00EB4C95"/>
    <w:rsid w:val="00EB5312"/>
    <w:rsid w:val="00EB56DC"/>
    <w:rsid w:val="00EB6ED7"/>
    <w:rsid w:val="00EB768A"/>
    <w:rsid w:val="00EB7700"/>
    <w:rsid w:val="00EC061C"/>
    <w:rsid w:val="00EC0E35"/>
    <w:rsid w:val="00EC155C"/>
    <w:rsid w:val="00EC1596"/>
    <w:rsid w:val="00EC1B40"/>
    <w:rsid w:val="00EC2528"/>
    <w:rsid w:val="00EC303D"/>
    <w:rsid w:val="00EC3988"/>
    <w:rsid w:val="00EC4452"/>
    <w:rsid w:val="00EC4923"/>
    <w:rsid w:val="00EC4B30"/>
    <w:rsid w:val="00EC53E1"/>
    <w:rsid w:val="00EC5989"/>
    <w:rsid w:val="00EC62A3"/>
    <w:rsid w:val="00EC6420"/>
    <w:rsid w:val="00EC67B5"/>
    <w:rsid w:val="00EC7FCC"/>
    <w:rsid w:val="00ED0262"/>
    <w:rsid w:val="00ED1750"/>
    <w:rsid w:val="00ED1FFE"/>
    <w:rsid w:val="00ED3239"/>
    <w:rsid w:val="00ED3542"/>
    <w:rsid w:val="00ED3D53"/>
    <w:rsid w:val="00ED4CD7"/>
    <w:rsid w:val="00ED4EF4"/>
    <w:rsid w:val="00ED4FDD"/>
    <w:rsid w:val="00ED55C0"/>
    <w:rsid w:val="00ED5784"/>
    <w:rsid w:val="00ED5CA8"/>
    <w:rsid w:val="00ED5DF0"/>
    <w:rsid w:val="00ED62C2"/>
    <w:rsid w:val="00ED670D"/>
    <w:rsid w:val="00ED682B"/>
    <w:rsid w:val="00ED6F51"/>
    <w:rsid w:val="00ED739A"/>
    <w:rsid w:val="00ED7589"/>
    <w:rsid w:val="00EE1E2E"/>
    <w:rsid w:val="00EE1F23"/>
    <w:rsid w:val="00EE1FF8"/>
    <w:rsid w:val="00EE2641"/>
    <w:rsid w:val="00EE2D48"/>
    <w:rsid w:val="00EE2DA1"/>
    <w:rsid w:val="00EE3DB6"/>
    <w:rsid w:val="00EE40C1"/>
    <w:rsid w:val="00EE41D5"/>
    <w:rsid w:val="00EE480B"/>
    <w:rsid w:val="00EE72AC"/>
    <w:rsid w:val="00EE7A80"/>
    <w:rsid w:val="00EE7A86"/>
    <w:rsid w:val="00EE7D65"/>
    <w:rsid w:val="00EE7F85"/>
    <w:rsid w:val="00EF0334"/>
    <w:rsid w:val="00EF1098"/>
    <w:rsid w:val="00EF1269"/>
    <w:rsid w:val="00EF2275"/>
    <w:rsid w:val="00EF295E"/>
    <w:rsid w:val="00EF3C9B"/>
    <w:rsid w:val="00EF423C"/>
    <w:rsid w:val="00EF58D7"/>
    <w:rsid w:val="00EF5CC9"/>
    <w:rsid w:val="00EF5E77"/>
    <w:rsid w:val="00EF6694"/>
    <w:rsid w:val="00EF79CF"/>
    <w:rsid w:val="00EF7B65"/>
    <w:rsid w:val="00EF7B92"/>
    <w:rsid w:val="00EF7DC4"/>
    <w:rsid w:val="00F00196"/>
    <w:rsid w:val="00F00806"/>
    <w:rsid w:val="00F00EB5"/>
    <w:rsid w:val="00F01FA4"/>
    <w:rsid w:val="00F0287C"/>
    <w:rsid w:val="00F036BD"/>
    <w:rsid w:val="00F037A4"/>
    <w:rsid w:val="00F038A5"/>
    <w:rsid w:val="00F04326"/>
    <w:rsid w:val="00F04FC6"/>
    <w:rsid w:val="00F0515C"/>
    <w:rsid w:val="00F05545"/>
    <w:rsid w:val="00F058E1"/>
    <w:rsid w:val="00F05A23"/>
    <w:rsid w:val="00F073D0"/>
    <w:rsid w:val="00F0750A"/>
    <w:rsid w:val="00F07892"/>
    <w:rsid w:val="00F1105D"/>
    <w:rsid w:val="00F118B6"/>
    <w:rsid w:val="00F11B41"/>
    <w:rsid w:val="00F1268D"/>
    <w:rsid w:val="00F12F2C"/>
    <w:rsid w:val="00F131C0"/>
    <w:rsid w:val="00F13D23"/>
    <w:rsid w:val="00F15FE1"/>
    <w:rsid w:val="00F169E1"/>
    <w:rsid w:val="00F16D68"/>
    <w:rsid w:val="00F17264"/>
    <w:rsid w:val="00F20C16"/>
    <w:rsid w:val="00F20D65"/>
    <w:rsid w:val="00F21675"/>
    <w:rsid w:val="00F21B3D"/>
    <w:rsid w:val="00F21D47"/>
    <w:rsid w:val="00F22774"/>
    <w:rsid w:val="00F229C7"/>
    <w:rsid w:val="00F22C60"/>
    <w:rsid w:val="00F2302D"/>
    <w:rsid w:val="00F240B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3D7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328E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1ACD"/>
    <w:rsid w:val="00F41CC6"/>
    <w:rsid w:val="00F41E64"/>
    <w:rsid w:val="00F4242D"/>
    <w:rsid w:val="00F425A4"/>
    <w:rsid w:val="00F42C84"/>
    <w:rsid w:val="00F42E98"/>
    <w:rsid w:val="00F43225"/>
    <w:rsid w:val="00F435B2"/>
    <w:rsid w:val="00F43C2A"/>
    <w:rsid w:val="00F43FA4"/>
    <w:rsid w:val="00F44670"/>
    <w:rsid w:val="00F4477E"/>
    <w:rsid w:val="00F449E3"/>
    <w:rsid w:val="00F4558B"/>
    <w:rsid w:val="00F45A61"/>
    <w:rsid w:val="00F45B00"/>
    <w:rsid w:val="00F45C89"/>
    <w:rsid w:val="00F4666A"/>
    <w:rsid w:val="00F46B4F"/>
    <w:rsid w:val="00F474B5"/>
    <w:rsid w:val="00F5043B"/>
    <w:rsid w:val="00F51A38"/>
    <w:rsid w:val="00F527B9"/>
    <w:rsid w:val="00F536BA"/>
    <w:rsid w:val="00F543EA"/>
    <w:rsid w:val="00F54D0D"/>
    <w:rsid w:val="00F54FDE"/>
    <w:rsid w:val="00F5619A"/>
    <w:rsid w:val="00F5668E"/>
    <w:rsid w:val="00F56A3E"/>
    <w:rsid w:val="00F57AE0"/>
    <w:rsid w:val="00F57B5A"/>
    <w:rsid w:val="00F609DF"/>
    <w:rsid w:val="00F60BD6"/>
    <w:rsid w:val="00F60EF6"/>
    <w:rsid w:val="00F61A90"/>
    <w:rsid w:val="00F6389E"/>
    <w:rsid w:val="00F64399"/>
    <w:rsid w:val="00F64400"/>
    <w:rsid w:val="00F647DB"/>
    <w:rsid w:val="00F65534"/>
    <w:rsid w:val="00F6605E"/>
    <w:rsid w:val="00F66811"/>
    <w:rsid w:val="00F66BEA"/>
    <w:rsid w:val="00F6767D"/>
    <w:rsid w:val="00F67B67"/>
    <w:rsid w:val="00F67D8F"/>
    <w:rsid w:val="00F701DE"/>
    <w:rsid w:val="00F70DFE"/>
    <w:rsid w:val="00F70EE7"/>
    <w:rsid w:val="00F71BDD"/>
    <w:rsid w:val="00F720E6"/>
    <w:rsid w:val="00F721CD"/>
    <w:rsid w:val="00F7265E"/>
    <w:rsid w:val="00F742A4"/>
    <w:rsid w:val="00F743BC"/>
    <w:rsid w:val="00F74F15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DB0"/>
    <w:rsid w:val="00F812B6"/>
    <w:rsid w:val="00F815E9"/>
    <w:rsid w:val="00F8193C"/>
    <w:rsid w:val="00F81CDC"/>
    <w:rsid w:val="00F82177"/>
    <w:rsid w:val="00F82CC5"/>
    <w:rsid w:val="00F83D2D"/>
    <w:rsid w:val="00F849B5"/>
    <w:rsid w:val="00F84C3F"/>
    <w:rsid w:val="00F851C0"/>
    <w:rsid w:val="00F85A54"/>
    <w:rsid w:val="00F86024"/>
    <w:rsid w:val="00F8603C"/>
    <w:rsid w:val="00F8611A"/>
    <w:rsid w:val="00F867A1"/>
    <w:rsid w:val="00F872C2"/>
    <w:rsid w:val="00F90614"/>
    <w:rsid w:val="00F90DD2"/>
    <w:rsid w:val="00F932E8"/>
    <w:rsid w:val="00F93F5E"/>
    <w:rsid w:val="00F942A7"/>
    <w:rsid w:val="00F94AB3"/>
    <w:rsid w:val="00F94EAF"/>
    <w:rsid w:val="00F951CD"/>
    <w:rsid w:val="00F951F5"/>
    <w:rsid w:val="00F953C6"/>
    <w:rsid w:val="00F9672B"/>
    <w:rsid w:val="00F96B18"/>
    <w:rsid w:val="00F96D57"/>
    <w:rsid w:val="00F9715D"/>
    <w:rsid w:val="00F9721E"/>
    <w:rsid w:val="00F97779"/>
    <w:rsid w:val="00F97A85"/>
    <w:rsid w:val="00F97C0A"/>
    <w:rsid w:val="00F97CD4"/>
    <w:rsid w:val="00FA0133"/>
    <w:rsid w:val="00FA17D1"/>
    <w:rsid w:val="00FA3154"/>
    <w:rsid w:val="00FA3ADC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024"/>
    <w:rsid w:val="00FB42D4"/>
    <w:rsid w:val="00FB483F"/>
    <w:rsid w:val="00FB5367"/>
    <w:rsid w:val="00FB56C2"/>
    <w:rsid w:val="00FB5906"/>
    <w:rsid w:val="00FB5ABE"/>
    <w:rsid w:val="00FB5F0A"/>
    <w:rsid w:val="00FB6189"/>
    <w:rsid w:val="00FB65AB"/>
    <w:rsid w:val="00FB6A83"/>
    <w:rsid w:val="00FB6FDA"/>
    <w:rsid w:val="00FB762F"/>
    <w:rsid w:val="00FC0CCA"/>
    <w:rsid w:val="00FC25E0"/>
    <w:rsid w:val="00FC2AED"/>
    <w:rsid w:val="00FC3DC9"/>
    <w:rsid w:val="00FC58E0"/>
    <w:rsid w:val="00FC6D31"/>
    <w:rsid w:val="00FC6E6B"/>
    <w:rsid w:val="00FC73AE"/>
    <w:rsid w:val="00FC76E2"/>
    <w:rsid w:val="00FD0303"/>
    <w:rsid w:val="00FD04B2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0C0A"/>
    <w:rsid w:val="00FE0E55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27F9"/>
    <w:rsid w:val="00FF340B"/>
    <w:rsid w:val="00FF372B"/>
    <w:rsid w:val="00FF41ED"/>
    <w:rsid w:val="00FF49E8"/>
    <w:rsid w:val="00FF55D2"/>
    <w:rsid w:val="00FF60C9"/>
    <w:rsid w:val="00FF6325"/>
    <w:rsid w:val="00FF6AE6"/>
    <w:rsid w:val="00FF6D60"/>
    <w:rsid w:val="00FF7409"/>
    <w:rsid w:val="00FF7831"/>
    <w:rsid w:val="00FF78D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8531A8"/>
  <w15:docId w15:val="{B6C48B41-F818-4F69-B306-56D8614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529,pojecie.html" TargetMode="External"/><Relationship Id="rId21" Type="http://schemas.openxmlformats.org/officeDocument/2006/relationships/image" Target="media/image6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3234,pojecie.html" TargetMode="External"/><Relationship Id="rId33" Type="http://schemas.openxmlformats.org/officeDocument/2006/relationships/hyperlink" Target="http://stat.gov.pl/metainformacje/slownik-pojec/pojecia-stosowane-w-statystyce-publicznej/1718,pojecie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://stat.gov.pl/metainformacje/slownik-pojec/pojecia-stosowane-w-statystyce-publicznej/2331,pojecie.html" TargetMode="External"/><Relationship Id="rId32" Type="http://schemas.openxmlformats.org/officeDocument/2006/relationships/hyperlink" Target="http://stat.gov.pl/metainformacje/slownik-pojec/pojecia-stosowane-w-statystyce-publicznej/529,pojecie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swaid.stat.gov.pl/SitePagesDBW/Ceny.aspx" TargetMode="External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4.png"/><Relationship Id="rId31" Type="http://schemas.openxmlformats.org/officeDocument/2006/relationships/hyperlink" Target="http://stat.gov.pl/metainformacje/slownik-pojec/pojecia-stosowane-w-statystyce-publicznej/3234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718,pojecie.html" TargetMode="External"/><Relationship Id="rId30" Type="http://schemas.openxmlformats.org/officeDocument/2006/relationships/hyperlink" Target="http://stat.gov.pl/metainformacje/slownik-pojec/pojecia-stosowane-w-statystyce-publicznej/2331,pojecie.html" TargetMode="External"/><Relationship Id="rId35" Type="http://schemas.openxmlformats.org/officeDocument/2006/relationships/header" Target="header4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292706460917551E-2"/>
          <c:y val="8.939921500638108E-2"/>
          <c:w val="0.89988012435260556"/>
          <c:h val="0.67170892629247037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86283888948733E-2"/>
                  <c:y val="-5.08074314818055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0090258135208833E-2"/>
                  <c:y val="3.653880420910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074102387686977E-2"/>
                  <c:y val="4.29605817621421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206049486532633E-2"/>
                      <c:h val="8.8597847287437678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4554493795071779E-2"/>
                  <c:y val="3.2960100170964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682593073919E-2"/>
                  <c:y val="-5.6663536324014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421705781926E-2"/>
                  <c:y val="4.8503455416696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126715359303878E-2"/>
                  <c:y val="3.20871181424902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14840863339E-2"/>
                  <c:y val="-4.9541284403669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432331880844994E-2"/>
                  <c:y val="-5.43066291025548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4135055933542382E-2"/>
                  <c:y val="5.24621348936886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3163428637053913E-2"/>
                  <c:y val="-4.6959049473654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898127934555124E-2"/>
                  <c:y val="-4.69546145441497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453711489947441E-2"/>
                  <c:y val="-5.72284427749283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4851529170385678E-2"/>
                  <c:y val="3.398194455978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69550758294705E-2"/>
                  <c:y val="3.2513529585906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wskaźnik!$A$16:$A$29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wskaźnik!$B$16:$B$29</c:f>
              <c:numCache>
                <c:formatCode>0.0</c:formatCode>
                <c:ptCount val="14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781927536"/>
        <c:axId val="-781926992"/>
        <c:extLst/>
      </c:lineChart>
      <c:catAx>
        <c:axId val="-78192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980" baseline="0"/>
            </a:pPr>
            <a:endParaRPr lang="pl-PL"/>
          </a:p>
        </c:txPr>
        <c:crossAx val="-78192699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781926992"/>
        <c:scaling>
          <c:orientation val="minMax"/>
          <c:max val="5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aseline="0"/>
                </a:pPr>
                <a:r>
                  <a:rPr lang="pl-PL" sz="8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82522611023714E-2"/>
              <c:y val="2.717135980098787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10" baseline="0"/>
            </a:pPr>
            <a:endParaRPr lang="pl-PL"/>
          </a:p>
        </c:txPr>
        <c:crossAx val="-78192753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03988705957207"/>
          <c:y val="0.11998454507907323"/>
          <c:w val="0.88930227471566059"/>
          <c:h val="0.64493438320209973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337787322039287E-2"/>
                  <c:y val="-7.1023355583090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15131631273368E-2"/>
                  <c:y val="-6.14359753254193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728266921180308E-2"/>
                  <c:y val="-3.56710233555830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8005448182613532E-2"/>
                  <c:y val="5.0730511477943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496619740714232E-2"/>
                  <c:y val="5.211612507827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871947824703638E-2"/>
                  <c:y val="5.0135763486416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370198043426391E-2"/>
                  <c:y val="5.9345297573843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360454943132202E-2"/>
                  <c:y val="6.2028591603714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02346297621885E-2"/>
                  <c:y val="5.31926402600690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639226914817556E-2"/>
                  <c:y val="4.7488708581478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259643680903527E-2"/>
                  <c:y val="4.837177078753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988149208712E-2"/>
                  <c:y val="5.3963787521483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765449773323788E-2"/>
                  <c:y val="4.2274538017773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5246957766642807E-2"/>
                  <c:y val="-5.7386786042607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4184259975555265E-2"/>
                  <c:y val="-3.2968577212781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wskaźnik!$A$16:$A$29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wskaźnik!$B$16:$B$29</c:f>
              <c:numCache>
                <c:formatCode>0.0</c:formatCode>
                <c:ptCount val="14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781925904"/>
        <c:axId val="-781926448"/>
        <c:extLst/>
      </c:lineChart>
      <c:catAx>
        <c:axId val="-78192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aseline="0"/>
            </a:pPr>
            <a:endParaRPr lang="pl-PL"/>
          </a:p>
        </c:txPr>
        <c:crossAx val="-78192644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781926448"/>
        <c:scaling>
          <c:orientation val="minMax"/>
          <c:max val="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6.638312256422492E-2"/>
              <c:y val="2.7174014415710726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10" baseline="0"/>
            </a:pPr>
            <a:endParaRPr lang="pl-PL"/>
          </a:p>
        </c:txPr>
        <c:crossAx val="-781925904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2010461119165572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'pszenica i zyto'!$B$17:$B$30</c:f>
              <c:numCache>
                <c:formatCode>0.00</c:formatCode>
                <c:ptCount val="14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'pszenica i zyto'!$C$17:$C$30</c:f>
              <c:numCache>
                <c:formatCode>0.00</c:formatCode>
                <c:ptCount val="14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'pszenica i zyto'!$D$17:$D$30</c:f>
              <c:numCache>
                <c:formatCode>0.00</c:formatCode>
                <c:ptCount val="14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'pszenica i zyto'!$E$17:$E$30</c:f>
              <c:numCache>
                <c:formatCode>0.00</c:formatCode>
                <c:ptCount val="14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1925360"/>
        <c:axId val="-782118640"/>
      </c:lineChart>
      <c:catAx>
        <c:axId val="-78192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2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82118640"/>
        <c:crosses val="autoZero"/>
        <c:auto val="1"/>
        <c:lblAlgn val="ctr"/>
        <c:lblOffset val="100"/>
        <c:noMultiLvlLbl val="0"/>
      </c:catAx>
      <c:valAx>
        <c:axId val="-782118640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99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99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8192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753100518923687"/>
          <c:y val="0.87966296608609773"/>
          <c:w val="0.76977119272304706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375528058992629E-2"/>
          <c:y val="7.1242609969083909E-2"/>
          <c:w val="0.8953874765654295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'ziemniaki 4'!$B$17:$B$30</c:f>
              <c:numCache>
                <c:formatCode>0.00</c:formatCode>
                <c:ptCount val="14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'ziemniaki 4'!$C$17:$C$30</c:f>
              <c:numCache>
                <c:formatCode>0.00</c:formatCode>
                <c:ptCount val="14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2117552"/>
        <c:axId val="-782115920"/>
        <c:extLst/>
      </c:lineChart>
      <c:catAx>
        <c:axId val="-782117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2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7821159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78211592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98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98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98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78211755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3489539535713"/>
          <c:w val="0.67859576447174885"/>
          <c:h val="7.362230206661060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397164386337992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'bydło_trzoda 5'!$B$17:$B$30</c:f>
              <c:numCache>
                <c:formatCode>0.00</c:formatCode>
                <c:ptCount val="14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'bydło_trzoda 5'!$C$17:$C$30</c:f>
              <c:numCache>
                <c:formatCode>0.00</c:formatCode>
                <c:ptCount val="14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'bydło_trzoda 5'!$D$17:$D$30</c:f>
              <c:numCache>
                <c:formatCode>0.00</c:formatCode>
                <c:ptCount val="14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'bydło_trzoda 5'!$E$17:$E$30</c:f>
              <c:numCache>
                <c:formatCode>0.00</c:formatCode>
                <c:ptCount val="14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2117008"/>
        <c:axId val="-782121904"/>
      </c:lineChart>
      <c:catAx>
        <c:axId val="-78211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1020" baseline="0"/>
            </a:pPr>
            <a:endParaRPr lang="pl-PL"/>
          </a:p>
        </c:txPr>
        <c:crossAx val="-782121904"/>
        <c:crosses val="autoZero"/>
        <c:auto val="1"/>
        <c:lblAlgn val="ctr"/>
        <c:lblOffset val="100"/>
        <c:noMultiLvlLbl val="0"/>
      </c:catAx>
      <c:valAx>
        <c:axId val="-782121904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980" b="0" baseline="0"/>
                </a:pPr>
                <a:r>
                  <a:rPr lang="pl-PL" sz="98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1000" baseline="0"/>
            </a:pPr>
            <a:endParaRPr lang="pl-PL"/>
          </a:p>
        </c:txPr>
        <c:crossAx val="-7821170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2877725079686679E-2"/>
          <c:y val="0.8581763622228743"/>
          <c:w val="0.95161660348012056"/>
          <c:h val="8.944403943360326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2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466576366044978E-2"/>
          <c:y val="7.3393368932332143E-2"/>
          <c:w val="0.87941810676311949"/>
          <c:h val="0.68626130067074953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'drób_mleko 6'!$B$17:$B$30</c:f>
              <c:numCache>
                <c:formatCode>0.00</c:formatCode>
                <c:ptCount val="14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2119184"/>
        <c:axId val="-782120272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'drób_mleko 6'!$C$17:$C$30</c:f>
              <c:numCache>
                <c:formatCode>General</c:formatCode>
                <c:ptCount val="14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2119728"/>
        <c:axId val="-782122448"/>
        <c:extLst/>
      </c:lineChart>
      <c:catAx>
        <c:axId val="-782119184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2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782120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82120272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92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92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2.2561659943735768E-2"/>
              <c:y val="8.8104727649784506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782119184"/>
        <c:crosses val="autoZero"/>
        <c:crossBetween val="between"/>
        <c:majorUnit val="1"/>
      </c:valAx>
      <c:catAx>
        <c:axId val="-782119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782122448"/>
        <c:crosses val="autoZero"/>
        <c:auto val="0"/>
        <c:lblAlgn val="ctr"/>
        <c:lblOffset val="100"/>
        <c:noMultiLvlLbl val="0"/>
      </c:catAx>
      <c:valAx>
        <c:axId val="-782122448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92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92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782119728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6.4971198070940581E-2"/>
          <c:y val="0.89048149153769551"/>
          <c:w val="0.88450530640191716"/>
          <c:h val="7.4769059040034114E-2"/>
        </c:manualLayout>
      </c:layout>
      <c:overlay val="0"/>
      <c:txPr>
        <a:bodyPr/>
        <a:lstStyle/>
        <a:p>
          <a:pPr>
            <a:defRPr sz="92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EB3B-396C-466D-AA94-CD24E5C2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2021-02-18T13:48:00Z</cp:lastPrinted>
  <dcterms:created xsi:type="dcterms:W3CDTF">2021-03-19T07:27:00Z</dcterms:created>
  <dcterms:modified xsi:type="dcterms:W3CDTF">2021-03-19T07:27:00Z</dcterms:modified>
</cp:coreProperties>
</file>