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5C1CD" w14:textId="77777777" w:rsidR="0098135C" w:rsidRDefault="000425F1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Przemysły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kultury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i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kreatywne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2018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r.</w:t>
      </w:r>
    </w:p>
    <w:p w14:paraId="67C8D260" w14:textId="77777777" w:rsidR="00393761" w:rsidRPr="00001C5B" w:rsidRDefault="00393761" w:rsidP="00074DD8">
      <w:pPr>
        <w:pStyle w:val="tytuinformacji"/>
        <w:rPr>
          <w:sz w:val="32"/>
        </w:rPr>
      </w:pPr>
    </w:p>
    <w:p w14:paraId="1E3BA54A" w14:textId="77777777" w:rsidR="005916D7" w:rsidRPr="00E424A4" w:rsidRDefault="00003437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B097BC5" wp14:editId="75DE0A35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3144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144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1EAF9" w14:textId="77777777" w:rsidR="001301C7" w:rsidRPr="00B66B19" w:rsidRDefault="00E703CB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4D5CA700">
                                <v:shape id="Obraz 33" o:spid="_x0000_i1025" type="#_x0000_t75" style="width:26.25pt;height:26.2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1301C7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02D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7,7%</w:t>
                            </w:r>
                          </w:p>
                          <w:p w14:paraId="43400D5A" w14:textId="77777777" w:rsidR="001301C7" w:rsidRDefault="001301C7" w:rsidP="000425F1">
                            <w:pPr>
                              <w:pStyle w:val="tekstnaniebieskimtle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  <w:szCs w:val="20"/>
                              </w:rPr>
                              <w:t>Wzrost liczby podmiotów zaliczanych do przemysłów kultury i kreatywnych w porównaniu z 2017 r.</w:t>
                            </w:r>
                          </w:p>
                          <w:p w14:paraId="0B4D06B2" w14:textId="77777777" w:rsidR="001301C7" w:rsidRPr="00074DD8" w:rsidRDefault="001301C7" w:rsidP="000425F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16DC1AE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103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" fillcolor="#001d77" stroked="f">
                <v:textbox>
                  <w:txbxContent>
                    <w:p w:rsidR="001301C7" w:rsidRPr="00B66B19" w:rsidRDefault="00CD3F4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16DC1B2E">
                          <v:shape id="Obraz 33" o:spid="_x0000_i1028" type="#_x0000_t75" style="width:26.45pt;height:26.45pt;visibility:visible;mso-wrap-style:square" o:bullet="t">
                            <v:imagedata r:id="rId12" o:title=""/>
                          </v:shape>
                        </w:pict>
                      </w:r>
                      <w:r w:rsidR="001301C7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02D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7,7%</w:t>
                      </w:r>
                    </w:p>
                    <w:p w:rsidR="001301C7" w:rsidRDefault="001301C7" w:rsidP="000425F1">
                      <w:pPr>
                        <w:pStyle w:val="tekstnaniebieskimtle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  <w:szCs w:val="20"/>
                        </w:rPr>
                        <w:t>Wzrost liczby podmiotów zaliczanych do przemysłów kultury i kreatywnych w porównaniu z 2017 r.</w:t>
                      </w:r>
                    </w:p>
                    <w:p w:rsidR="001301C7" w:rsidRPr="00074DD8" w:rsidRDefault="001301C7" w:rsidP="000425F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425F1">
        <w:t>W</w:t>
      </w:r>
      <w:r w:rsidR="00027C22">
        <w:t xml:space="preserve"> </w:t>
      </w:r>
      <w:r w:rsidR="000425F1">
        <w:t>2018</w:t>
      </w:r>
      <w:r w:rsidR="00027C22">
        <w:t xml:space="preserve"> </w:t>
      </w:r>
      <w:r w:rsidR="000425F1">
        <w:t>r.</w:t>
      </w:r>
      <w:r w:rsidR="00027C22">
        <w:t xml:space="preserve"> </w:t>
      </w:r>
      <w:r w:rsidR="000425F1">
        <w:t>działalność</w:t>
      </w:r>
      <w:r w:rsidR="00027C22">
        <w:t xml:space="preserve"> </w:t>
      </w:r>
      <w:r w:rsidR="000425F1">
        <w:t>prowadziło</w:t>
      </w:r>
      <w:r w:rsidR="00027C22">
        <w:t xml:space="preserve"> </w:t>
      </w:r>
      <w:r w:rsidR="000425F1">
        <w:t>117,2</w:t>
      </w:r>
      <w:r w:rsidR="00027C22">
        <w:t xml:space="preserve"> </w:t>
      </w:r>
      <w:r w:rsidR="000425F1">
        <w:t>tys.</w:t>
      </w:r>
      <w:r w:rsidR="00027C22">
        <w:t xml:space="preserve"> </w:t>
      </w:r>
      <w:r w:rsidR="000425F1">
        <w:t>przedsiębiorstw</w:t>
      </w:r>
      <w:r w:rsidR="00027C22">
        <w:t xml:space="preserve"> </w:t>
      </w:r>
      <w:r w:rsidR="000425F1">
        <w:t>zali</w:t>
      </w:r>
      <w:r w:rsidR="00027C22">
        <w:t xml:space="preserve">czanych do przemysłów kultury </w:t>
      </w:r>
      <w:r w:rsidR="006233DE">
        <w:br/>
      </w:r>
      <w:r w:rsidR="00027C22">
        <w:t xml:space="preserve">i </w:t>
      </w:r>
      <w:r w:rsidR="000425F1">
        <w:t>kreatywnych.</w:t>
      </w:r>
      <w:r w:rsidR="00027C22">
        <w:t xml:space="preserve"> </w:t>
      </w:r>
      <w:r w:rsidR="000425F1">
        <w:t>Przeważającą</w:t>
      </w:r>
      <w:r w:rsidR="00027C22">
        <w:t xml:space="preserve"> </w:t>
      </w:r>
      <w:r w:rsidR="000425F1">
        <w:t>większość</w:t>
      </w:r>
      <w:r w:rsidR="00027C22">
        <w:t xml:space="preserve"> </w:t>
      </w:r>
      <w:r w:rsidR="000425F1">
        <w:t>podmiotów</w:t>
      </w:r>
      <w:r w:rsidR="00027C22">
        <w:t xml:space="preserve"> </w:t>
      </w:r>
      <w:r w:rsidR="000425F1">
        <w:t>(98,9%)</w:t>
      </w:r>
      <w:r w:rsidR="00027C22">
        <w:t xml:space="preserve"> </w:t>
      </w:r>
      <w:r w:rsidR="000425F1">
        <w:t>stanowiły</w:t>
      </w:r>
      <w:r w:rsidR="00027C22">
        <w:t xml:space="preserve"> </w:t>
      </w:r>
      <w:r w:rsidR="000425F1">
        <w:t>mikroprzedsiębiorstwa,</w:t>
      </w:r>
      <w:r w:rsidR="00027C22">
        <w:t xml:space="preserve"> </w:t>
      </w:r>
      <w:r w:rsidR="000425F1" w:rsidRPr="00C84963">
        <w:t>skupiające</w:t>
      </w:r>
      <w:r w:rsidR="00027C22" w:rsidRPr="00C84963">
        <w:t xml:space="preserve"> </w:t>
      </w:r>
      <w:r w:rsidR="000425F1" w:rsidRPr="00C84963">
        <w:t>70,5%</w:t>
      </w:r>
      <w:r w:rsidR="00027C22" w:rsidRPr="00C84963">
        <w:t xml:space="preserve"> </w:t>
      </w:r>
      <w:r w:rsidR="000425F1" w:rsidRPr="00C84963">
        <w:t>pracujących</w:t>
      </w:r>
      <w:r w:rsidR="00027C22" w:rsidRPr="00C84963">
        <w:t xml:space="preserve"> </w:t>
      </w:r>
      <w:r w:rsidR="000425F1" w:rsidRPr="00C84963">
        <w:t>w</w:t>
      </w:r>
      <w:r w:rsidR="00027C22" w:rsidRPr="00C84963">
        <w:t xml:space="preserve"> </w:t>
      </w:r>
      <w:r w:rsidR="000425F1" w:rsidRPr="00C84963">
        <w:t>obszarze</w:t>
      </w:r>
      <w:r w:rsidR="00027C22" w:rsidRPr="00C84963">
        <w:t xml:space="preserve"> </w:t>
      </w:r>
      <w:r w:rsidR="000425F1" w:rsidRPr="00C84963">
        <w:t>przemysłów</w:t>
      </w:r>
      <w:r w:rsidR="00027C22" w:rsidRPr="00C84963">
        <w:t xml:space="preserve"> </w:t>
      </w:r>
      <w:r w:rsidR="000425F1" w:rsidRPr="00C84963">
        <w:t>kultury</w:t>
      </w:r>
      <w:r w:rsidR="00027C22" w:rsidRPr="00C84963">
        <w:t xml:space="preserve"> </w:t>
      </w:r>
      <w:r w:rsidR="00263BEE">
        <w:br/>
      </w:r>
      <w:r w:rsidR="000425F1" w:rsidRPr="00C84963">
        <w:t>i</w:t>
      </w:r>
      <w:r w:rsidR="00027C22" w:rsidRPr="00C84963">
        <w:t xml:space="preserve"> </w:t>
      </w:r>
      <w:r w:rsidR="000425F1" w:rsidRPr="00C84963">
        <w:t>kreatywnych.</w:t>
      </w:r>
      <w:r w:rsidR="00027C22" w:rsidRPr="00C84963">
        <w:t xml:space="preserve"> </w:t>
      </w:r>
      <w:r w:rsidR="000425F1" w:rsidRPr="00C84963">
        <w:t>Miesięczne</w:t>
      </w:r>
      <w:r w:rsidR="00027C22" w:rsidRPr="00C84963">
        <w:t xml:space="preserve"> </w:t>
      </w:r>
      <w:r w:rsidR="000425F1" w:rsidRPr="00C84963">
        <w:t>wynagrodzenie</w:t>
      </w:r>
      <w:r w:rsidR="00027C22" w:rsidRPr="00C84963">
        <w:t xml:space="preserve"> </w:t>
      </w:r>
      <w:r w:rsidR="000425F1" w:rsidRPr="00C84963">
        <w:t>brutto</w:t>
      </w:r>
      <w:r w:rsidR="00027C22" w:rsidRPr="00C84963">
        <w:t xml:space="preserve"> </w:t>
      </w:r>
      <w:r w:rsidR="000425F1" w:rsidRPr="00C84963">
        <w:t>przypadające</w:t>
      </w:r>
      <w:r w:rsidR="00027C22" w:rsidRPr="00C84963">
        <w:t xml:space="preserve"> </w:t>
      </w:r>
      <w:r w:rsidR="000425F1" w:rsidRPr="00C84963">
        <w:t>na</w:t>
      </w:r>
      <w:r w:rsidR="00027C22" w:rsidRPr="00C84963">
        <w:t xml:space="preserve"> </w:t>
      </w:r>
      <w:r w:rsidR="000425F1" w:rsidRPr="00C84963">
        <w:t>1</w:t>
      </w:r>
      <w:r w:rsidR="00027C22" w:rsidRPr="00C84963">
        <w:t xml:space="preserve"> </w:t>
      </w:r>
      <w:r w:rsidR="000425F1" w:rsidRPr="00C84963">
        <w:t>zatrudnionego</w:t>
      </w:r>
      <w:r w:rsidR="00027C22" w:rsidRPr="00C84963">
        <w:t xml:space="preserve"> </w:t>
      </w:r>
      <w:r w:rsidR="000425F1" w:rsidRPr="00C84963">
        <w:t>wyniosło</w:t>
      </w:r>
      <w:r w:rsidR="00027C22" w:rsidRPr="00C84963">
        <w:t xml:space="preserve"> </w:t>
      </w:r>
      <w:r w:rsidR="000425F1" w:rsidRPr="00C84963">
        <w:t>6</w:t>
      </w:r>
      <w:r w:rsidR="00027C22" w:rsidRPr="00C84963">
        <w:t xml:space="preserve"> </w:t>
      </w:r>
      <w:r w:rsidR="000425F1" w:rsidRPr="00C84963">
        <w:t>029</w:t>
      </w:r>
      <w:r w:rsidR="00027C22" w:rsidRPr="00C84963">
        <w:t xml:space="preserve"> </w:t>
      </w:r>
      <w:r w:rsidR="000425F1" w:rsidRPr="00C84963">
        <w:t>zł</w:t>
      </w:r>
      <w:r w:rsidR="00027C22" w:rsidRPr="00C84963">
        <w:t xml:space="preserve"> </w:t>
      </w:r>
      <w:r w:rsidR="000425F1" w:rsidRPr="00C84963">
        <w:t>i</w:t>
      </w:r>
      <w:r w:rsidR="00027C22" w:rsidRPr="00C84963">
        <w:t xml:space="preserve"> </w:t>
      </w:r>
      <w:r w:rsidR="000425F1" w:rsidRPr="00C84963">
        <w:t>było</w:t>
      </w:r>
      <w:r w:rsidR="00027C22" w:rsidRPr="00C84963">
        <w:t xml:space="preserve"> </w:t>
      </w:r>
      <w:r w:rsidR="000425F1" w:rsidRPr="00C84963">
        <w:t>większe</w:t>
      </w:r>
      <w:r w:rsidR="00027C22" w:rsidRPr="00C84963">
        <w:t xml:space="preserve"> </w:t>
      </w:r>
      <w:r w:rsidR="000425F1" w:rsidRPr="00C84963">
        <w:t>o</w:t>
      </w:r>
      <w:r w:rsidR="00027C22">
        <w:rPr>
          <w:color w:val="FF0000"/>
        </w:rPr>
        <w:t xml:space="preserve"> </w:t>
      </w:r>
      <w:r w:rsidR="000425F1" w:rsidRPr="001A5261">
        <w:t>1</w:t>
      </w:r>
      <w:r w:rsidR="00027C22" w:rsidRPr="001A5261">
        <w:t xml:space="preserve"> </w:t>
      </w:r>
      <w:r w:rsidR="000425F1" w:rsidRPr="001A5261">
        <w:t>213</w:t>
      </w:r>
      <w:r w:rsidR="00027C22" w:rsidRPr="001A5261">
        <w:t xml:space="preserve"> </w:t>
      </w:r>
      <w:r w:rsidR="000425F1" w:rsidRPr="001A5261">
        <w:t>zł</w:t>
      </w:r>
      <w:r w:rsidR="00027C22" w:rsidRPr="001A5261">
        <w:t xml:space="preserve"> </w:t>
      </w:r>
      <w:r w:rsidR="000425F1" w:rsidRPr="001A5261">
        <w:t>w</w:t>
      </w:r>
      <w:r w:rsidR="00027C22" w:rsidRPr="001A5261">
        <w:t xml:space="preserve"> </w:t>
      </w:r>
      <w:r w:rsidR="000425F1" w:rsidRPr="001A5261">
        <w:t>porównaniu</w:t>
      </w:r>
      <w:r w:rsidR="00027C22" w:rsidRPr="001A5261">
        <w:t xml:space="preserve"> </w:t>
      </w:r>
      <w:r w:rsidR="000425F1" w:rsidRPr="001A5261">
        <w:t>z</w:t>
      </w:r>
      <w:r w:rsidR="00027C22" w:rsidRPr="001A5261">
        <w:t xml:space="preserve"> </w:t>
      </w:r>
      <w:r w:rsidR="000425F1" w:rsidRPr="001A5261">
        <w:t>przedsiębiorstwami</w:t>
      </w:r>
      <w:r w:rsidR="00027C22" w:rsidRPr="001A5261">
        <w:t xml:space="preserve"> </w:t>
      </w:r>
      <w:r w:rsidR="000425F1" w:rsidRPr="001A5261">
        <w:t>niefinansowymi</w:t>
      </w:r>
      <w:r w:rsidR="00027C22" w:rsidRPr="001A5261">
        <w:t xml:space="preserve"> </w:t>
      </w:r>
      <w:r w:rsidR="000425F1" w:rsidRPr="001A5261">
        <w:t>ogółem.</w:t>
      </w:r>
      <w:r w:rsidR="00027C22" w:rsidRPr="001A5261">
        <w:t xml:space="preserve"> </w:t>
      </w:r>
      <w:r w:rsidR="000425F1" w:rsidRPr="00E424A4">
        <w:t>Międzynarodowa</w:t>
      </w:r>
      <w:r w:rsidR="00027C22" w:rsidRPr="00E424A4">
        <w:t xml:space="preserve"> </w:t>
      </w:r>
      <w:r w:rsidR="000425F1" w:rsidRPr="00E424A4">
        <w:t>wymiana</w:t>
      </w:r>
      <w:r w:rsidR="00027C22" w:rsidRPr="00E424A4">
        <w:t xml:space="preserve"> </w:t>
      </w:r>
      <w:r w:rsidR="000425F1" w:rsidRPr="00E424A4">
        <w:t>dóbr</w:t>
      </w:r>
      <w:r w:rsidR="00027C22" w:rsidRPr="00E424A4">
        <w:t xml:space="preserve"> </w:t>
      </w:r>
      <w:r w:rsidR="000425F1" w:rsidRPr="00E424A4">
        <w:t>i</w:t>
      </w:r>
      <w:r w:rsidR="00027C22" w:rsidRPr="00E424A4">
        <w:t xml:space="preserve"> </w:t>
      </w:r>
      <w:r w:rsidR="000425F1" w:rsidRPr="00E424A4">
        <w:t>usług</w:t>
      </w:r>
      <w:r w:rsidR="00027C22" w:rsidRPr="00E424A4">
        <w:t xml:space="preserve"> </w:t>
      </w:r>
      <w:r w:rsidR="000425F1" w:rsidRPr="00E424A4">
        <w:t>kulturalnych</w:t>
      </w:r>
      <w:r w:rsidR="00027C22" w:rsidRPr="00E424A4">
        <w:t xml:space="preserve"> </w:t>
      </w:r>
      <w:r w:rsidR="000425F1" w:rsidRPr="00E424A4">
        <w:t>i</w:t>
      </w:r>
      <w:r w:rsidR="00027C22" w:rsidRPr="00E424A4">
        <w:t xml:space="preserve"> </w:t>
      </w:r>
      <w:r w:rsidR="000425F1" w:rsidRPr="00E424A4">
        <w:t>kreatywnych</w:t>
      </w:r>
      <w:r w:rsidR="00027C22" w:rsidRPr="00E424A4">
        <w:t xml:space="preserve"> </w:t>
      </w:r>
      <w:r w:rsidR="000425F1" w:rsidRPr="00E424A4">
        <w:t>charakteryzowała</w:t>
      </w:r>
      <w:r w:rsidR="00027C22" w:rsidRPr="00E424A4">
        <w:t xml:space="preserve"> </w:t>
      </w:r>
      <w:r w:rsidR="000425F1" w:rsidRPr="00E424A4">
        <w:t>się</w:t>
      </w:r>
      <w:r w:rsidR="00027C22" w:rsidRPr="00E424A4">
        <w:t xml:space="preserve"> </w:t>
      </w:r>
      <w:r w:rsidR="000425F1" w:rsidRPr="00E424A4">
        <w:t>dodatnim</w:t>
      </w:r>
      <w:r w:rsidR="00027C22" w:rsidRPr="00E424A4">
        <w:t xml:space="preserve"> </w:t>
      </w:r>
      <w:r w:rsidR="000425F1" w:rsidRPr="00E424A4">
        <w:t>saldem</w:t>
      </w:r>
      <w:r w:rsidR="00027C22" w:rsidRPr="00E424A4">
        <w:t xml:space="preserve"> </w:t>
      </w:r>
      <w:r w:rsidR="000425F1" w:rsidRPr="00E424A4">
        <w:t>obrotów.</w:t>
      </w:r>
    </w:p>
    <w:p w14:paraId="7140B762" w14:textId="77777777" w:rsidR="00923EA8" w:rsidRPr="00923EA8" w:rsidRDefault="00923EA8" w:rsidP="00923EA8">
      <w:pPr>
        <w:pStyle w:val="Nagwek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23A84B2" wp14:editId="7A017ACD">
                <wp:simplePos x="0" y="0"/>
                <wp:positionH relativeFrom="column">
                  <wp:posOffset>5229225</wp:posOffset>
                </wp:positionH>
                <wp:positionV relativeFrom="paragraph">
                  <wp:posOffset>158750</wp:posOffset>
                </wp:positionV>
                <wp:extent cx="1726565" cy="1277620"/>
                <wp:effectExtent l="0" t="0" r="0" b="0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4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840" cy="127692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9901558" w14:textId="77777777" w:rsidR="001301C7" w:rsidRDefault="001301C7" w:rsidP="00923EA8">
                            <w:pPr>
                              <w:pStyle w:val="tekstzboku"/>
                            </w:pPr>
                            <w:r>
                              <w:t xml:space="preserve">Najwięcej przedsiębiorstw zaliczanych do przemysłów kultury i kreatywnych prowadziło działalność w ramach dziedzin: </w:t>
                            </w:r>
                            <w:r w:rsidRPr="006233DE">
                              <w:rPr>
                                <w:i/>
                              </w:rPr>
                              <w:t>Reklama</w:t>
                            </w:r>
                            <w:r>
                              <w:t xml:space="preserve"> (24,7%), </w:t>
                            </w:r>
                            <w:r w:rsidRPr="006233DE">
                              <w:rPr>
                                <w:i/>
                              </w:rPr>
                              <w:t>Książki i prasa</w:t>
                            </w:r>
                            <w:r>
                              <w:t xml:space="preserve"> (23,1%) </w:t>
                            </w:r>
                            <w:r w:rsidR="006233DE">
                              <w:br/>
                            </w:r>
                            <w:r>
                              <w:t xml:space="preserve">i </w:t>
                            </w:r>
                            <w:r w:rsidRPr="006233DE">
                              <w:rPr>
                                <w:i/>
                              </w:rPr>
                              <w:t>Architektura</w:t>
                            </w:r>
                            <w:r>
                              <w:t xml:space="preserve"> (16,0%)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49F89F37" id="_x0000_s1027" style="position:absolute;margin-left:411.75pt;margin-top:12.5pt;width:135.95pt;height:100.6pt;z-index:-2515793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" filled="f" stroked="f" strokeweight=".26mm">
                <v:textbox>
                  <w:txbxContent>
                    <w:p w:rsidR="001301C7" w:rsidRDefault="001301C7" w:rsidP="00923EA8">
                      <w:pPr>
                        <w:pStyle w:val="tekstzboku"/>
                      </w:pPr>
                      <w:r>
                        <w:t xml:space="preserve">Najwięcej przedsiębiorstw zaliczanych do przemysłów kultury i kreatywnych prowadziło działalność w ramach dziedzin: </w:t>
                      </w:r>
                      <w:r w:rsidRPr="006233DE">
                        <w:rPr>
                          <w:i/>
                        </w:rPr>
                        <w:t>Reklama</w:t>
                      </w:r>
                      <w:r>
                        <w:t xml:space="preserve"> (24,7%), </w:t>
                      </w:r>
                      <w:r w:rsidRPr="006233DE">
                        <w:rPr>
                          <w:i/>
                        </w:rPr>
                        <w:t>Książki i prasa</w:t>
                      </w:r>
                      <w:r>
                        <w:t xml:space="preserve"> (23,1%) </w:t>
                      </w:r>
                      <w:r w:rsidR="006233DE">
                        <w:br/>
                      </w:r>
                      <w:r>
                        <w:t xml:space="preserve">i </w:t>
                      </w:r>
                      <w:r w:rsidRPr="006233DE">
                        <w:rPr>
                          <w:i/>
                        </w:rPr>
                        <w:t>Architektura</w:t>
                      </w:r>
                      <w:r>
                        <w:t xml:space="preserve"> (16,0%)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923EA8">
        <w:t>Liczba</w:t>
      </w:r>
      <w:r w:rsidR="00027C22">
        <w:t xml:space="preserve"> </w:t>
      </w:r>
      <w:r w:rsidRPr="00923EA8">
        <w:t>i</w:t>
      </w:r>
      <w:r w:rsidR="00027C22">
        <w:t xml:space="preserve"> </w:t>
      </w:r>
      <w:r w:rsidRPr="00923EA8">
        <w:t>rodzaje</w:t>
      </w:r>
      <w:r w:rsidR="00027C22">
        <w:t xml:space="preserve"> </w:t>
      </w:r>
      <w:r w:rsidRPr="00923EA8">
        <w:t>podmiotów</w:t>
      </w:r>
      <w:r w:rsidR="00027C22">
        <w:t xml:space="preserve"> </w:t>
      </w:r>
      <w:r w:rsidRPr="00923EA8">
        <w:t>zaliczanych</w:t>
      </w:r>
      <w:r w:rsidR="00027C22">
        <w:t xml:space="preserve"> </w:t>
      </w:r>
      <w:r w:rsidRPr="00923EA8">
        <w:t>do</w:t>
      </w:r>
      <w:r w:rsidR="00027C22">
        <w:t xml:space="preserve"> </w:t>
      </w:r>
      <w:r w:rsidRPr="00923EA8">
        <w:t>przemysłów</w:t>
      </w:r>
      <w:r w:rsidR="00027C22">
        <w:t xml:space="preserve"> </w:t>
      </w:r>
      <w:r w:rsidRPr="00923EA8">
        <w:t>kultury</w:t>
      </w:r>
      <w:r w:rsidR="00027C22">
        <w:t xml:space="preserve"> </w:t>
      </w:r>
      <w:r w:rsidRPr="00923EA8">
        <w:t>i</w:t>
      </w:r>
      <w:r w:rsidR="00027C22">
        <w:t xml:space="preserve"> </w:t>
      </w:r>
      <w:r w:rsidRPr="00923EA8">
        <w:t>kreatywnych</w:t>
      </w:r>
    </w:p>
    <w:p w14:paraId="5AC830F2" w14:textId="20EFF117" w:rsidR="0040744D" w:rsidRPr="00F97952" w:rsidRDefault="00923EA8" w:rsidP="00923EA8">
      <w:pPr>
        <w:rPr>
          <w:shd w:val="clear" w:color="auto" w:fill="FFFFFF"/>
        </w:rPr>
      </w:pPr>
      <w:r>
        <w:rPr>
          <w:shd w:val="clear" w:color="auto" w:fill="FFFFFF"/>
        </w:rPr>
        <w:t>Na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przestrzeni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ostatnich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lat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systematycznie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rośnie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liczba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przedsiębiorstw,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których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działalność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zaliczana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jest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do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przemysłów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kultury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i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kreatywnych.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2018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r.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osiągnęła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poziom</w:t>
      </w:r>
      <w:r w:rsidR="00027C22">
        <w:rPr>
          <w:shd w:val="clear" w:color="auto" w:fill="FFFFFF"/>
        </w:rPr>
        <w:t xml:space="preserve"> </w:t>
      </w:r>
      <w:r w:rsidR="006233DE">
        <w:rPr>
          <w:shd w:val="clear" w:color="auto" w:fill="FFFFFF"/>
        </w:rPr>
        <w:br/>
      </w:r>
      <w:r>
        <w:rPr>
          <w:shd w:val="clear" w:color="auto" w:fill="FFFFFF"/>
        </w:rPr>
        <w:t>117,2</w:t>
      </w:r>
      <w:r w:rsidR="00027C22">
        <w:rPr>
          <w:shd w:val="clear" w:color="auto" w:fill="FFFFFF"/>
        </w:rPr>
        <w:t xml:space="preserve"> </w:t>
      </w:r>
      <w:r w:rsidRPr="00DF489A">
        <w:rPr>
          <w:shd w:val="clear" w:color="auto" w:fill="FFFFFF"/>
        </w:rPr>
        <w:t>tys</w:t>
      </w:r>
      <w:r>
        <w:rPr>
          <w:shd w:val="clear" w:color="auto" w:fill="FFFFFF"/>
        </w:rPr>
        <w:t>.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podmiotów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działających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różnych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dziedzinach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szeroko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rozumianej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kultury</w:t>
      </w:r>
      <w:r w:rsidRPr="00F97952">
        <w:rPr>
          <w:shd w:val="clear" w:color="auto" w:fill="FFFFFF"/>
        </w:rPr>
        <w:t>.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Najliczniej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reprezentowanymi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dziedzinami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kultury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w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2018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r.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były:</w:t>
      </w:r>
      <w:r w:rsidR="00027C22" w:rsidRPr="00F97952">
        <w:rPr>
          <w:shd w:val="clear" w:color="auto" w:fill="FFFFFF"/>
        </w:rPr>
        <w:t xml:space="preserve"> </w:t>
      </w:r>
      <w:r w:rsidRPr="006233DE">
        <w:rPr>
          <w:i/>
          <w:shd w:val="clear" w:color="auto" w:fill="FFFFFF"/>
        </w:rPr>
        <w:t>Reklama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(28,9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tys.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po</w:t>
      </w:r>
      <w:r w:rsidR="00D35A5A">
        <w:rPr>
          <w:shd w:val="clear" w:color="auto" w:fill="FFFFFF"/>
        </w:rPr>
        <w:t>d</w:t>
      </w:r>
      <w:r w:rsidRPr="00F97952">
        <w:rPr>
          <w:shd w:val="clear" w:color="auto" w:fill="FFFFFF"/>
        </w:rPr>
        <w:t>miotów),</w:t>
      </w:r>
      <w:r w:rsidR="00027C22" w:rsidRPr="00F97952">
        <w:rPr>
          <w:shd w:val="clear" w:color="auto" w:fill="FFFFFF"/>
        </w:rPr>
        <w:t xml:space="preserve"> </w:t>
      </w:r>
      <w:r w:rsidRPr="006233DE">
        <w:rPr>
          <w:i/>
          <w:shd w:val="clear" w:color="auto" w:fill="FFFFFF"/>
        </w:rPr>
        <w:t>Książki</w:t>
      </w:r>
      <w:r w:rsidR="00027C22" w:rsidRPr="006233DE">
        <w:rPr>
          <w:i/>
          <w:shd w:val="clear" w:color="auto" w:fill="FFFFFF"/>
        </w:rPr>
        <w:t xml:space="preserve"> </w:t>
      </w:r>
      <w:r w:rsidRPr="006233DE">
        <w:rPr>
          <w:i/>
          <w:shd w:val="clear" w:color="auto" w:fill="FFFFFF"/>
        </w:rPr>
        <w:t>i</w:t>
      </w:r>
      <w:r w:rsidR="00027C22" w:rsidRPr="006233DE">
        <w:rPr>
          <w:i/>
          <w:shd w:val="clear" w:color="auto" w:fill="FFFFFF"/>
        </w:rPr>
        <w:t xml:space="preserve"> </w:t>
      </w:r>
      <w:r w:rsidRPr="006233DE">
        <w:rPr>
          <w:i/>
          <w:shd w:val="clear" w:color="auto" w:fill="FFFFFF"/>
        </w:rPr>
        <w:t>prasa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(27,0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tys.)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i</w:t>
      </w:r>
      <w:r w:rsidR="00027C22" w:rsidRPr="00F97952">
        <w:rPr>
          <w:shd w:val="clear" w:color="auto" w:fill="FFFFFF"/>
        </w:rPr>
        <w:t xml:space="preserve"> </w:t>
      </w:r>
      <w:r w:rsidRPr="006233DE">
        <w:rPr>
          <w:i/>
          <w:shd w:val="clear" w:color="auto" w:fill="FFFFFF"/>
        </w:rPr>
        <w:t>Architektura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(18,8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tys.).</w:t>
      </w:r>
      <w:r w:rsidR="00027C22" w:rsidRPr="00F97952">
        <w:rPr>
          <w:shd w:val="clear" w:color="auto" w:fill="FFFFFF"/>
        </w:rPr>
        <w:t xml:space="preserve"> </w:t>
      </w:r>
    </w:p>
    <w:p w14:paraId="4D0AA7FA" w14:textId="77777777" w:rsidR="008B70F6" w:rsidRDefault="008B70F6" w:rsidP="00923EA8">
      <w:pPr>
        <w:rPr>
          <w:shd w:val="clear" w:color="auto" w:fill="FFFFFF"/>
        </w:rPr>
      </w:pPr>
      <w:r w:rsidRPr="00F97952">
        <w:rPr>
          <w:shd w:val="clear" w:color="auto" w:fill="FFFFFF"/>
        </w:rPr>
        <w:t xml:space="preserve">W odróżnieniu od poprzednich lat, dziedzina </w:t>
      </w:r>
      <w:r w:rsidRPr="00F97952">
        <w:rPr>
          <w:i/>
          <w:shd w:val="clear" w:color="auto" w:fill="FFFFFF"/>
        </w:rPr>
        <w:t>Reklama</w:t>
      </w:r>
      <w:r w:rsidRPr="00F97952">
        <w:rPr>
          <w:shd w:val="clear" w:color="auto" w:fill="FFFFFF"/>
        </w:rPr>
        <w:t xml:space="preserve"> po raz pierwszy uplasowała się na czołowym miejscu pod względem ilości działających podmiotów (wcześniej </w:t>
      </w:r>
      <w:r w:rsidRPr="00F97952">
        <w:rPr>
          <w:i/>
          <w:shd w:val="clear" w:color="auto" w:fill="FFFFFF"/>
        </w:rPr>
        <w:t>Książki i prasa</w:t>
      </w:r>
      <w:r w:rsidRPr="00F97952">
        <w:rPr>
          <w:shd w:val="clear" w:color="auto" w:fill="FFFFFF"/>
        </w:rPr>
        <w:t xml:space="preserve">) </w:t>
      </w:r>
      <w:r w:rsidR="00263BEE">
        <w:rPr>
          <w:shd w:val="clear" w:color="auto" w:fill="FFFFFF"/>
        </w:rPr>
        <w:br/>
      </w:r>
      <w:r w:rsidRPr="00F97952">
        <w:rPr>
          <w:shd w:val="clear" w:color="auto" w:fill="FFFFFF"/>
        </w:rPr>
        <w:t>i w porównaniu z 2017 r. zanotowała największy wzrost liczby działający</w:t>
      </w:r>
      <w:r w:rsidR="00263BEE">
        <w:rPr>
          <w:shd w:val="clear" w:color="auto" w:fill="FFFFFF"/>
        </w:rPr>
        <w:t>ch</w:t>
      </w:r>
      <w:r w:rsidRPr="00F97952">
        <w:rPr>
          <w:shd w:val="clear" w:color="auto" w:fill="FFFFFF"/>
        </w:rPr>
        <w:t xml:space="preserve"> podmiotów </w:t>
      </w:r>
      <w:r w:rsidR="00263BEE">
        <w:rPr>
          <w:shd w:val="clear" w:color="auto" w:fill="FFFFFF"/>
        </w:rPr>
        <w:br/>
      </w:r>
      <w:r w:rsidRPr="00F97952">
        <w:rPr>
          <w:shd w:val="clear" w:color="auto" w:fill="FFFFFF"/>
        </w:rPr>
        <w:t>(o 17,7%) spośród wszystkich dziedzin kultury.</w:t>
      </w:r>
    </w:p>
    <w:p w14:paraId="2CDB0986" w14:textId="77777777" w:rsidR="00A346D2" w:rsidRDefault="00A346D2" w:rsidP="00923EA8">
      <w:pPr>
        <w:rPr>
          <w:b/>
          <w:spacing w:val="-2"/>
          <w:sz w:val="18"/>
          <w:shd w:val="clear" w:color="auto" w:fill="FFFFFF"/>
        </w:rPr>
      </w:pPr>
    </w:p>
    <w:p w14:paraId="6A091C24" w14:textId="77777777" w:rsidR="00923EA8" w:rsidRPr="00945D72" w:rsidRDefault="00F6294D" w:rsidP="00923EA8">
      <w:pPr>
        <w:rPr>
          <w:b/>
          <w:spacing w:val="-2"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5D0F805" wp14:editId="5CC7A0DF">
                <wp:simplePos x="0" y="0"/>
                <wp:positionH relativeFrom="column">
                  <wp:posOffset>238125</wp:posOffset>
                </wp:positionH>
                <wp:positionV relativeFrom="paragraph">
                  <wp:posOffset>473075</wp:posOffset>
                </wp:positionV>
                <wp:extent cx="438150" cy="238125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FAD701" w14:textId="77777777" w:rsidR="001A145E" w:rsidRPr="001A145E" w:rsidRDefault="001A145E" w:rsidP="001A145E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1A145E">
                              <w:rPr>
                                <w:sz w:val="18"/>
                                <w:szCs w:val="18"/>
                              </w:rPr>
                              <w:t>tys.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id="_x0000_s1028" type="#_x0000_t202" style="position:absolute;margin-left:18.75pt;margin-top:37.25pt;width:34.5pt;height:18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" filled="f" stroked="f" strokeweight=".5pt">
                <v:textbox>
                  <w:txbxContent>
                    <w:p w:rsidR="001A145E" w:rsidRPr="001A145E" w:rsidRDefault="001A145E" w:rsidP="001A145E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1A145E">
                        <w:rPr>
                          <w:sz w:val="18"/>
                          <w:szCs w:val="18"/>
                        </w:rPr>
                        <w:t>tys.</w:t>
                      </w:r>
                    </w:p>
                  </w:txbxContent>
                </v:textbox>
              </v:shape>
            </w:pict>
          </mc:Fallback>
        </mc:AlternateContent>
      </w:r>
      <w:r w:rsidR="00A346D2" w:rsidRPr="001A145E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42208" behindDoc="0" locked="0" layoutInCell="1" allowOverlap="1" wp14:anchorId="717368AB" wp14:editId="5D4CAE78">
            <wp:simplePos x="0" y="0"/>
            <wp:positionH relativeFrom="margin">
              <wp:align>left</wp:align>
            </wp:positionH>
            <wp:positionV relativeFrom="paragraph">
              <wp:posOffset>320675</wp:posOffset>
            </wp:positionV>
            <wp:extent cx="4962525" cy="278130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3EA8" w:rsidRPr="001A145E">
        <w:rPr>
          <w:b/>
          <w:spacing w:val="-2"/>
          <w:sz w:val="18"/>
          <w:shd w:val="clear" w:color="auto" w:fill="FFFFFF"/>
        </w:rPr>
        <w:t>Wykres</w:t>
      </w:r>
      <w:r w:rsidR="00027C22">
        <w:rPr>
          <w:b/>
          <w:spacing w:val="-2"/>
          <w:sz w:val="18"/>
        </w:rPr>
        <w:t xml:space="preserve"> </w:t>
      </w:r>
      <w:r w:rsidR="00923EA8" w:rsidRPr="00945D72">
        <w:rPr>
          <w:b/>
          <w:spacing w:val="-2"/>
          <w:sz w:val="18"/>
        </w:rPr>
        <w:t>1.</w:t>
      </w:r>
      <w:r w:rsidR="00027C22">
        <w:rPr>
          <w:b/>
          <w:spacing w:val="-2"/>
          <w:sz w:val="18"/>
        </w:rPr>
        <w:t xml:space="preserve"> </w:t>
      </w:r>
      <w:r w:rsidR="00923EA8" w:rsidRPr="00945D72">
        <w:rPr>
          <w:b/>
          <w:spacing w:val="-2"/>
          <w:sz w:val="18"/>
        </w:rPr>
        <w:t>Liczba</w:t>
      </w:r>
      <w:r w:rsidR="00027C22">
        <w:rPr>
          <w:b/>
          <w:spacing w:val="-2"/>
          <w:sz w:val="18"/>
        </w:rPr>
        <w:t xml:space="preserve"> </w:t>
      </w:r>
      <w:r w:rsidR="00923EA8" w:rsidRPr="00945D72">
        <w:rPr>
          <w:b/>
          <w:spacing w:val="-2"/>
          <w:sz w:val="18"/>
        </w:rPr>
        <w:t>podmiotów</w:t>
      </w:r>
      <w:r w:rsidR="00027C22">
        <w:rPr>
          <w:b/>
          <w:spacing w:val="-2"/>
          <w:sz w:val="18"/>
        </w:rPr>
        <w:t xml:space="preserve"> </w:t>
      </w:r>
      <w:r w:rsidR="00923EA8" w:rsidRPr="00945D72">
        <w:rPr>
          <w:b/>
          <w:spacing w:val="-2"/>
          <w:sz w:val="18"/>
        </w:rPr>
        <w:t>zaliczanych</w:t>
      </w:r>
      <w:r w:rsidR="00027C22">
        <w:rPr>
          <w:b/>
          <w:spacing w:val="-2"/>
          <w:sz w:val="18"/>
        </w:rPr>
        <w:t xml:space="preserve"> </w:t>
      </w:r>
      <w:r w:rsidR="00923EA8" w:rsidRPr="00945D72">
        <w:rPr>
          <w:b/>
          <w:spacing w:val="-2"/>
          <w:sz w:val="18"/>
        </w:rPr>
        <w:t>do</w:t>
      </w:r>
      <w:r w:rsidR="00027C22">
        <w:rPr>
          <w:b/>
          <w:spacing w:val="-2"/>
          <w:sz w:val="18"/>
        </w:rPr>
        <w:t xml:space="preserve"> </w:t>
      </w:r>
      <w:r w:rsidR="00923EA8" w:rsidRPr="00945D72">
        <w:rPr>
          <w:b/>
          <w:spacing w:val="-2"/>
          <w:sz w:val="18"/>
        </w:rPr>
        <w:t>przemysłów</w:t>
      </w:r>
      <w:r w:rsidR="00027C22">
        <w:rPr>
          <w:b/>
          <w:spacing w:val="-2"/>
          <w:sz w:val="18"/>
        </w:rPr>
        <w:t xml:space="preserve"> </w:t>
      </w:r>
      <w:r w:rsidR="00923EA8" w:rsidRPr="00945D72">
        <w:rPr>
          <w:b/>
          <w:spacing w:val="-2"/>
          <w:sz w:val="18"/>
        </w:rPr>
        <w:t>kultury</w:t>
      </w:r>
      <w:r w:rsidR="00027C22">
        <w:rPr>
          <w:b/>
          <w:spacing w:val="-2"/>
          <w:sz w:val="18"/>
        </w:rPr>
        <w:t xml:space="preserve"> </w:t>
      </w:r>
      <w:r w:rsidR="00923EA8" w:rsidRPr="00945D72">
        <w:rPr>
          <w:b/>
          <w:spacing w:val="-2"/>
          <w:sz w:val="18"/>
        </w:rPr>
        <w:t>i</w:t>
      </w:r>
      <w:r w:rsidR="00027C22">
        <w:rPr>
          <w:b/>
          <w:spacing w:val="-2"/>
          <w:sz w:val="18"/>
        </w:rPr>
        <w:t xml:space="preserve"> </w:t>
      </w:r>
      <w:r w:rsidR="00923EA8" w:rsidRPr="00945D72">
        <w:rPr>
          <w:b/>
          <w:spacing w:val="-2"/>
          <w:sz w:val="18"/>
        </w:rPr>
        <w:t>kreatywnych</w:t>
      </w:r>
      <w:r w:rsidR="00027C22">
        <w:rPr>
          <w:b/>
          <w:spacing w:val="-2"/>
          <w:sz w:val="18"/>
        </w:rPr>
        <w:t xml:space="preserve"> </w:t>
      </w:r>
    </w:p>
    <w:p w14:paraId="7A896F56" w14:textId="77777777" w:rsidR="00923EA8" w:rsidRDefault="00E024A2" w:rsidP="00923EA8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1390C68A" wp14:editId="341D5E25">
                <wp:simplePos x="0" y="0"/>
                <wp:positionH relativeFrom="column">
                  <wp:posOffset>5232400</wp:posOffset>
                </wp:positionH>
                <wp:positionV relativeFrom="paragraph">
                  <wp:posOffset>3039745</wp:posOffset>
                </wp:positionV>
                <wp:extent cx="1726565" cy="117284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7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565" cy="117284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982A44" w14:textId="77777777" w:rsidR="001301C7" w:rsidRDefault="001301C7" w:rsidP="00923EA8">
                            <w:pPr>
                              <w:pStyle w:val="tekstzboku"/>
                              <w:spacing w:before="0" w:after="120"/>
                            </w:pPr>
                            <w:r>
                              <w:t xml:space="preserve">Większość podmiotów zaliczanych do przemysłów kultury i kreatywnych to mikroprzedsiębiorstwa. Stanowiły one 5,6% wszystkich mikroprzedsiębiorstw niefinansowych </w:t>
                            </w:r>
                          </w:p>
                          <w:p w14:paraId="199A6F9C" w14:textId="77777777" w:rsidR="001301C7" w:rsidRDefault="001301C7" w:rsidP="00923EA8">
                            <w:pPr>
                              <w:pStyle w:val="Zawartoramki"/>
                              <w:spacing w:after="0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891FC89" id="Pole tekstowe 16" o:spid="_x0000_s1029" style="position:absolute;margin-left:412pt;margin-top:239.35pt;width:135.95pt;height:92.35pt;z-index:-25157836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" filled="f" stroked="f" strokeweight=".26mm">
                <v:textbox>
                  <w:txbxContent>
                    <w:p w:rsidR="001301C7" w:rsidRDefault="001301C7" w:rsidP="00923EA8">
                      <w:pPr>
                        <w:pStyle w:val="tekstzboku"/>
                        <w:spacing w:before="0" w:after="120"/>
                      </w:pPr>
                      <w:r>
                        <w:t xml:space="preserve">Większość podmiotów zaliczanych do przemysłów kultury i kreatywnych to mikroprzedsiębiorstwa. Stanowiły one 5,6% wszystkich mikroprzedsiębiorstw niefinansowych </w:t>
                      </w:r>
                    </w:p>
                    <w:p w:rsidR="001301C7" w:rsidRDefault="001301C7" w:rsidP="00923EA8">
                      <w:pPr>
                        <w:pStyle w:val="Zawartoramki"/>
                        <w:spacing w:after="0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0581236B" w14:textId="3000C56A" w:rsidR="00923EA8" w:rsidRDefault="00923EA8" w:rsidP="00923EA8">
      <w:pPr>
        <w:rPr>
          <w:shd w:val="clear" w:color="auto" w:fill="FFFFFF"/>
        </w:rPr>
      </w:pPr>
      <w:r>
        <w:rPr>
          <w:shd w:val="clear" w:color="auto" w:fill="FFFFFF"/>
        </w:rPr>
        <w:t>Większość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podmiotów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zorganizowana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była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formie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mikroprzedsiębiorstw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(98,9%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wszystkich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podmiotów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klasyfikowanych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jako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przemysły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kultury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i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kreatywne).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Łącznie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2018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r.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było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ich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116,0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tys.,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co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stanowiło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5,6%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wszystkich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mikroprzedsiębiorstw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niefinansowych.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pozostałych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klasach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wielkości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przedsiębiorstw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udział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przemysłów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kultury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i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kreatywnych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grupie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przedsiębiorstw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niefinansowych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kształtował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się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następująco: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małe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1,9%,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średnie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1,3%,</w:t>
      </w:r>
      <w:r w:rsidR="00027C22">
        <w:rPr>
          <w:shd w:val="clear" w:color="auto" w:fill="FFFFFF"/>
        </w:rPr>
        <w:t xml:space="preserve"> </w:t>
      </w:r>
      <w:r w:rsidR="00D35A5A">
        <w:rPr>
          <w:shd w:val="clear" w:color="auto" w:fill="FFFFFF"/>
        </w:rPr>
        <w:br/>
      </w:r>
      <w:r>
        <w:rPr>
          <w:shd w:val="clear" w:color="auto" w:fill="FFFFFF"/>
        </w:rPr>
        <w:t>duże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1,2%.</w:t>
      </w:r>
      <w:r w:rsidR="00027C22">
        <w:rPr>
          <w:shd w:val="clear" w:color="auto" w:fill="FFFFFF"/>
        </w:rPr>
        <w:t xml:space="preserve"> </w:t>
      </w:r>
    </w:p>
    <w:p w14:paraId="46386602" w14:textId="77777777" w:rsidR="00A346D2" w:rsidRDefault="00A346D2" w:rsidP="00923EA8">
      <w:pPr>
        <w:rPr>
          <w:shd w:val="clear" w:color="auto" w:fill="FFFFFF"/>
        </w:rPr>
      </w:pPr>
    </w:p>
    <w:p w14:paraId="7CAE4605" w14:textId="77777777" w:rsidR="00A346D2" w:rsidRPr="009B518C" w:rsidRDefault="00A346D2" w:rsidP="00923EA8">
      <w:pPr>
        <w:rPr>
          <w:shd w:val="clear" w:color="auto" w:fill="FFFFFF"/>
        </w:rPr>
      </w:pPr>
    </w:p>
    <w:p w14:paraId="44C13237" w14:textId="77777777" w:rsidR="00923EA8" w:rsidRPr="002F5F16" w:rsidRDefault="009B2843" w:rsidP="00923EA8">
      <w:pPr>
        <w:rPr>
          <w:b/>
          <w:spacing w:val="-2"/>
          <w:sz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44256" behindDoc="0" locked="0" layoutInCell="1" allowOverlap="1" wp14:anchorId="65B18C41" wp14:editId="69EBEEB1">
            <wp:simplePos x="0" y="0"/>
            <wp:positionH relativeFrom="margin">
              <wp:align>right</wp:align>
            </wp:positionH>
            <wp:positionV relativeFrom="paragraph">
              <wp:posOffset>363855</wp:posOffset>
            </wp:positionV>
            <wp:extent cx="5191125" cy="2533650"/>
            <wp:effectExtent l="0" t="0" r="0" b="0"/>
            <wp:wrapTopAndBottom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F16" w:rsidRPr="002F5F16">
        <w:rPr>
          <w:b/>
          <w:spacing w:val="-2"/>
          <w:sz w:val="18"/>
        </w:rPr>
        <w:t>Wykres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2.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Struktura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podmiotów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zaliczanych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do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przemysłów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kultury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i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kreatywnych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według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dziedzin</w:t>
      </w:r>
      <w:r w:rsidR="00027C22">
        <w:rPr>
          <w:b/>
          <w:spacing w:val="-2"/>
          <w:sz w:val="18"/>
        </w:rPr>
        <w:t xml:space="preserve"> </w:t>
      </w:r>
      <w:r w:rsidR="002F5F16">
        <w:rPr>
          <w:b/>
          <w:spacing w:val="-2"/>
          <w:sz w:val="18"/>
        </w:rPr>
        <w:br/>
      </w:r>
      <w:r w:rsidR="00027C22">
        <w:rPr>
          <w:b/>
          <w:spacing w:val="-2"/>
          <w:sz w:val="18"/>
        </w:rPr>
        <w:t xml:space="preserve">                   </w:t>
      </w:r>
      <w:r w:rsidR="002F5F16" w:rsidRPr="002F5F16">
        <w:rPr>
          <w:b/>
          <w:spacing w:val="-2"/>
          <w:sz w:val="18"/>
        </w:rPr>
        <w:t>kultury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w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2018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r.</w:t>
      </w:r>
    </w:p>
    <w:p w14:paraId="447311F7" w14:textId="77777777" w:rsidR="00143878" w:rsidRDefault="00143878" w:rsidP="00F3292F">
      <w:pPr>
        <w:pStyle w:val="Nagwek1"/>
        <w:spacing w:before="120" w:after="0"/>
      </w:pPr>
    </w:p>
    <w:p w14:paraId="42B04052" w14:textId="46D3BFD4" w:rsidR="00923EA8" w:rsidRPr="009B518C" w:rsidRDefault="00923EA8" w:rsidP="00F3292F">
      <w:pPr>
        <w:pStyle w:val="Nagwek1"/>
        <w:spacing w:before="0" w:after="240"/>
      </w:pPr>
      <w:r w:rsidRPr="009B518C">
        <w:t>Pracujący,</w:t>
      </w:r>
      <w:r w:rsidR="00027C22">
        <w:t xml:space="preserve"> </w:t>
      </w:r>
      <w:r w:rsidRPr="009B518C">
        <w:t>przeciętne</w:t>
      </w:r>
      <w:r w:rsidR="00027C22">
        <w:t xml:space="preserve"> </w:t>
      </w:r>
      <w:r w:rsidRPr="009B518C">
        <w:t>zatrudnienie</w:t>
      </w:r>
      <w:r w:rsidR="00027C22">
        <w:t xml:space="preserve"> </w:t>
      </w:r>
      <w:r w:rsidRPr="009B518C">
        <w:t>i</w:t>
      </w:r>
      <w:r w:rsidR="00027C22">
        <w:t xml:space="preserve"> </w:t>
      </w:r>
      <w:r w:rsidRPr="009B518C">
        <w:t>wynagrodzenia</w:t>
      </w:r>
    </w:p>
    <w:p w14:paraId="7EA0698B" w14:textId="162CC0FF" w:rsidR="00923EA8" w:rsidRDefault="00923EA8" w:rsidP="00923EA8">
      <w:r w:rsidRPr="009B518C">
        <w:rPr>
          <w:shd w:val="clear" w:color="auto" w:fill="FFFFFF"/>
        </w:rPr>
        <w:t>Według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stanu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dniu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31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grudnia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2018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r.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przedsiębiorstwach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zaliczanych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do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przemysłów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kultury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i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kreatywnych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pracowało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241,5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tys.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osób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(o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12,5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tys.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osób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więcej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niż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2017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r.),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co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stanowiło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2,4%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ogólnej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liczby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pracujących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przedsiębiorstwach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niefinansowych.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Mikroprzedsiębiorstwa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skupiały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70,5%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pracujących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osób,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duże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przedsiębiorstwa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–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13,4%,</w:t>
      </w:r>
      <w:r w:rsidR="00027C2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małe</w:t>
      </w:r>
      <w:r w:rsidR="00027C22" w:rsidRPr="00F97952">
        <w:rPr>
          <w:shd w:val="clear" w:color="auto" w:fill="FFFFFF"/>
        </w:rPr>
        <w:t xml:space="preserve"> </w:t>
      </w:r>
      <w:r w:rsidR="00B22EB6">
        <w:rPr>
          <w:shd w:val="clear" w:color="auto" w:fill="FFFFFF"/>
        </w:rPr>
        <w:t xml:space="preserve">– 8,1% </w:t>
      </w:r>
      <w:r w:rsidRPr="00F97952">
        <w:rPr>
          <w:shd w:val="clear" w:color="auto" w:fill="FFFFFF"/>
        </w:rPr>
        <w:t>oraz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średnie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przedsiębiorstwa</w:t>
      </w:r>
      <w:r w:rsidR="00027C22" w:rsidRPr="00F97952">
        <w:rPr>
          <w:shd w:val="clear" w:color="auto" w:fill="FFFFFF"/>
        </w:rPr>
        <w:t xml:space="preserve"> </w:t>
      </w:r>
      <w:r w:rsidR="00D35A5A" w:rsidRPr="009B518C">
        <w:rPr>
          <w:shd w:val="clear" w:color="auto" w:fill="FFFFFF"/>
        </w:rPr>
        <w:t>–</w:t>
      </w:r>
      <w:r w:rsidR="00027C22" w:rsidRPr="00F97952">
        <w:rPr>
          <w:shd w:val="clear" w:color="auto" w:fill="FFFFFF"/>
        </w:rPr>
        <w:t xml:space="preserve"> </w:t>
      </w:r>
      <w:r w:rsidRPr="00F97952">
        <w:rPr>
          <w:shd w:val="clear" w:color="auto" w:fill="FFFFFF"/>
        </w:rPr>
        <w:t>8,</w:t>
      </w:r>
      <w:r w:rsidR="00B22EB6">
        <w:rPr>
          <w:shd w:val="clear" w:color="auto" w:fill="FFFFFF"/>
        </w:rPr>
        <w:t>0</w:t>
      </w:r>
      <w:r w:rsidRPr="00F97952">
        <w:rPr>
          <w:shd w:val="clear" w:color="auto" w:fill="FFFFFF"/>
        </w:rPr>
        <w:t>%.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Sytuacja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wygląda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nieco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inaczej,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jeśli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analizie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podda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się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przeciętne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zatrudnienie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etatach.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Najwięcej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etatów</w:t>
      </w:r>
      <w:r w:rsidR="00027C22">
        <w:rPr>
          <w:shd w:val="clear" w:color="auto" w:fill="FFFFFF"/>
        </w:rPr>
        <w:t xml:space="preserve"> </w:t>
      </w:r>
      <w:r w:rsidR="009048BE">
        <w:rPr>
          <w:rFonts w:hint="cs"/>
          <w:shd w:val="clear" w:color="auto" w:fill="FFFFFF"/>
        </w:rPr>
        <w:t>–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36,2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tys.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kreowały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mikroprzedsiębiorstwa,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co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jednak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przy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170,2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tys.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osobach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pracujących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tej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klasie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wielkości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przedsiębiorstw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pozwala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stwierdzić,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że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większość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osób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pracowała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niepełnym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wymiarze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godzin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lub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okresowo</w:t>
      </w:r>
      <w:r>
        <w:t>.</w:t>
      </w:r>
      <w:r w:rsidR="00027C22">
        <w:t xml:space="preserve"> </w:t>
      </w:r>
    </w:p>
    <w:p w14:paraId="6AFDFEF1" w14:textId="77777777" w:rsidR="00923EA8" w:rsidRPr="009B518C" w:rsidRDefault="00945D72" w:rsidP="00923EA8">
      <w:pPr>
        <w:rPr>
          <w:shd w:val="clear" w:color="auto" w:fill="FFFFFF"/>
        </w:rPr>
      </w:pPr>
      <w:r w:rsidRPr="009B518C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2E5A70FC" wp14:editId="5EAD46A4">
                <wp:simplePos x="0" y="0"/>
                <wp:positionH relativeFrom="column">
                  <wp:posOffset>5299075</wp:posOffset>
                </wp:positionH>
                <wp:positionV relativeFrom="paragraph">
                  <wp:posOffset>5715</wp:posOffset>
                </wp:positionV>
                <wp:extent cx="1726565" cy="1407160"/>
                <wp:effectExtent l="0" t="0" r="0" b="2540"/>
                <wp:wrapTight wrapText="bothSides">
                  <wp:wrapPolygon edited="0">
                    <wp:start x="715" y="0"/>
                    <wp:lineTo x="715" y="21347"/>
                    <wp:lineTo x="20734" y="21347"/>
                    <wp:lineTo x="20734" y="0"/>
                    <wp:lineTo x="715" y="0"/>
                  </wp:wrapPolygon>
                </wp:wrapTight>
                <wp:docPr id="11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565" cy="140716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5EBD9D7" w14:textId="77777777" w:rsidR="001301C7" w:rsidRPr="00945D72" w:rsidRDefault="001301C7" w:rsidP="00923EA8">
                            <w:pPr>
                              <w:pStyle w:val="Zawartoramki"/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Przedsiębiorstwa zaliczane do przemysłów kultury i kreatywnych cechowały się wyższym miesięcznym wynagrodzeniem brutto przypadającym na 1 zatrudnionego niż przedsiębiorstwa niefinansowe ogółem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E5A70FC" id="Pole tekstowe 14" o:spid="_x0000_s1030" style="position:absolute;margin-left:417.25pt;margin-top:.45pt;width:135.95pt;height:110.8pt;z-index:-25157529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" filled="f" stroked="f" strokeweight=".26mm">
                <v:textbox>
                  <w:txbxContent>
                    <w:p w14:paraId="45EBD9D7" w14:textId="77777777" w:rsidR="001301C7" w:rsidRPr="00945D72" w:rsidRDefault="001301C7" w:rsidP="00923EA8">
                      <w:pPr>
                        <w:pStyle w:val="Zawartoramki"/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Przedsiębiorstwa zaliczane do przemysłów kultury i kreatywnych cechowały się wyższym miesięcznym wynagrodzeniem brutto przypadającym na 1 zatrudnionego niż przedsiębiorstwa niefinansowe ogółem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923EA8" w:rsidRPr="009B518C">
        <w:rPr>
          <w:shd w:val="clear" w:color="auto" w:fill="FFFFFF"/>
        </w:rPr>
        <w:t>Przedsiębiorstwa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należące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do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przemysłów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kultury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i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kreatywnych,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niezależnie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od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klasy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wielkości,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cechowa</w:t>
      </w:r>
      <w:bookmarkStart w:id="0" w:name="_GoBack"/>
      <w:bookmarkEnd w:id="0"/>
      <w:r w:rsidR="00923EA8" w:rsidRPr="009B518C">
        <w:rPr>
          <w:shd w:val="clear" w:color="auto" w:fill="FFFFFF"/>
        </w:rPr>
        <w:t>ły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się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wyższym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miesięcznym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wynagrodzeniem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brutto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przypadającym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na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1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zatrudnionego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niż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przedsiębiorstwa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niefinansowe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ogółem.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Taki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trend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obserwowany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jest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już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od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kilku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lat.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2018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r.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miesięczne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wynagrodzenie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brutto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na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1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zatrudnionego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przedsiębiorstwach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niefinansowych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ogółem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wyniosło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4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816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zł,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natomiast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przemysłach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kultury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i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kreatywnych</w:t>
      </w:r>
      <w:r w:rsidR="00A561E2">
        <w:rPr>
          <w:shd w:val="clear" w:color="auto" w:fill="FFFFFF"/>
        </w:rPr>
        <w:br/>
      </w:r>
      <w:r w:rsidR="00923EA8" w:rsidRPr="009B518C">
        <w:rPr>
          <w:shd w:val="clear" w:color="auto" w:fill="FFFFFF"/>
        </w:rPr>
        <w:t>6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029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zł,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co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kwotowo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było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zbliżone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do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miesięcznych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wynagrodzeń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brutto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otrzymywanych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przez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1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zatrudnionego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przedsiębiorstwie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niefinansowym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zajmującym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się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działalnością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profesjonalną,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naukową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i</w:t>
      </w:r>
      <w:r w:rsidR="00027C22">
        <w:rPr>
          <w:shd w:val="clear" w:color="auto" w:fill="FFFFFF"/>
        </w:rPr>
        <w:t xml:space="preserve"> </w:t>
      </w:r>
      <w:r w:rsidR="00923EA8" w:rsidRPr="009B518C">
        <w:rPr>
          <w:shd w:val="clear" w:color="auto" w:fill="FFFFFF"/>
        </w:rPr>
        <w:t>techniczną.</w:t>
      </w:r>
      <w:r w:rsidR="00027C22">
        <w:rPr>
          <w:shd w:val="clear" w:color="auto" w:fill="FFFFFF"/>
        </w:rPr>
        <w:t xml:space="preserve"> </w:t>
      </w:r>
    </w:p>
    <w:p w14:paraId="2D2A50B9" w14:textId="77777777" w:rsidR="00923EA8" w:rsidRDefault="00027C22" w:rsidP="0093609F">
      <w:pPr>
        <w:rPr>
          <w:shd w:val="clear" w:color="auto" w:fill="FFFFFF"/>
        </w:rPr>
      </w:pPr>
      <w:r>
        <w:rPr>
          <w:b/>
          <w:spacing w:val="-2"/>
          <w:sz w:val="18"/>
        </w:rPr>
        <w:t>Tablica 1</w:t>
      </w:r>
      <w:r w:rsidRPr="002F5F16">
        <w:rPr>
          <w:b/>
          <w:spacing w:val="-2"/>
          <w:sz w:val="18"/>
        </w:rPr>
        <w:t>.</w:t>
      </w:r>
      <w:r>
        <w:rPr>
          <w:b/>
          <w:spacing w:val="-2"/>
          <w:sz w:val="18"/>
        </w:rPr>
        <w:t xml:space="preserve"> </w:t>
      </w:r>
      <w:r w:rsidRPr="00027C22">
        <w:rPr>
          <w:b/>
          <w:spacing w:val="-2"/>
          <w:sz w:val="18"/>
        </w:rPr>
        <w:t>Pracujący, przeciętne zatrudnienie i wynagrodzenie w przemysłach kultury i kreatywnych</w:t>
      </w:r>
      <w:r>
        <w:rPr>
          <w:b/>
          <w:spacing w:val="-2"/>
          <w:sz w:val="18"/>
        </w:rPr>
        <w:t xml:space="preserve"> </w:t>
      </w:r>
      <w:r>
        <w:rPr>
          <w:b/>
          <w:spacing w:val="-2"/>
          <w:sz w:val="18"/>
        </w:rPr>
        <w:br/>
        <w:t xml:space="preserve">                  </w:t>
      </w:r>
      <w:r w:rsidRPr="00027C22">
        <w:rPr>
          <w:b/>
          <w:spacing w:val="-2"/>
          <w:sz w:val="18"/>
        </w:rPr>
        <w:t>w 2018 r.</w:t>
      </w:r>
    </w:p>
    <w:tbl>
      <w:tblPr>
        <w:tblStyle w:val="Siatkatabelijasna"/>
        <w:tblpPr w:leftFromText="141" w:rightFromText="141" w:vertAnchor="text" w:horzAnchor="margin" w:tblpY="136"/>
        <w:tblW w:w="8067" w:type="dxa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27"/>
        <w:gridCol w:w="1485"/>
        <w:gridCol w:w="1485"/>
        <w:gridCol w:w="1485"/>
        <w:gridCol w:w="1485"/>
      </w:tblGrid>
      <w:tr w:rsidR="00923EA8" w14:paraId="4F1831D8" w14:textId="77777777" w:rsidTr="00A958BB">
        <w:trPr>
          <w:trHeight w:val="933"/>
        </w:trPr>
        <w:tc>
          <w:tcPr>
            <w:tcW w:w="2127" w:type="dxa"/>
            <w:tcBorders>
              <w:top w:val="nil"/>
              <w:left w:val="nil"/>
              <w:bottom w:val="single" w:sz="18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4B6795B5" w14:textId="77777777" w:rsidR="00923EA8" w:rsidRDefault="00AC7D79" w:rsidP="001668D6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color w:val="00000A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85" w:type="dxa"/>
            <w:tcBorders>
              <w:top w:val="nil"/>
              <w:left w:val="single" w:sz="2" w:space="0" w:color="001D77"/>
              <w:bottom w:val="single" w:sz="18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5FE72C0D" w14:textId="77777777" w:rsidR="00923EA8" w:rsidRDefault="00923EA8" w:rsidP="001668D6">
            <w:pPr>
              <w:spacing w:before="0"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Pracujący</w:t>
            </w:r>
            <w:r w:rsidR="0032595C">
              <w:rPr>
                <w:bCs/>
                <w:sz w:val="16"/>
                <w:szCs w:val="16"/>
              </w:rPr>
              <w:br/>
            </w:r>
            <w:r>
              <w:rPr>
                <w:bCs/>
                <w:sz w:val="16"/>
                <w:szCs w:val="16"/>
              </w:rPr>
              <w:t>w</w:t>
            </w:r>
            <w:r w:rsidR="00027C22"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osobach</w:t>
            </w:r>
            <w:r>
              <w:rPr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85" w:type="dxa"/>
            <w:tcBorders>
              <w:top w:val="nil"/>
              <w:left w:val="single" w:sz="2" w:space="0" w:color="001D77"/>
              <w:bottom w:val="single" w:sz="18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4291CCC2" w14:textId="77777777" w:rsidR="00923EA8" w:rsidRDefault="00923EA8" w:rsidP="001668D6">
            <w:pPr>
              <w:spacing w:before="0"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Przeciętne</w:t>
            </w:r>
            <w:r w:rsidR="00027C22">
              <w:rPr>
                <w:bCs/>
                <w:sz w:val="16"/>
                <w:szCs w:val="16"/>
              </w:rPr>
              <w:t xml:space="preserve"> </w:t>
            </w:r>
            <w:r w:rsidR="0032595C">
              <w:rPr>
                <w:bCs/>
                <w:sz w:val="16"/>
                <w:szCs w:val="16"/>
              </w:rPr>
              <w:br/>
            </w:r>
            <w:r>
              <w:rPr>
                <w:bCs/>
                <w:sz w:val="16"/>
                <w:szCs w:val="16"/>
              </w:rPr>
              <w:t>zatrudnienie</w:t>
            </w:r>
            <w:r>
              <w:rPr>
                <w:bCs/>
                <w:sz w:val="16"/>
                <w:szCs w:val="16"/>
              </w:rPr>
              <w:br/>
              <w:t>w</w:t>
            </w:r>
            <w:r w:rsidR="00027C22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etatach</w:t>
            </w:r>
          </w:p>
        </w:tc>
        <w:tc>
          <w:tcPr>
            <w:tcW w:w="1485" w:type="dxa"/>
            <w:tcBorders>
              <w:top w:val="nil"/>
              <w:left w:val="single" w:sz="2" w:space="0" w:color="001D77"/>
              <w:bottom w:val="single" w:sz="18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6E6906BD" w14:textId="77777777" w:rsidR="00923EA8" w:rsidRDefault="00923EA8" w:rsidP="001668D6">
            <w:pPr>
              <w:spacing w:before="0"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Wynagrodzenia</w:t>
            </w:r>
            <w:r w:rsidR="00027C22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brutto</w:t>
            </w:r>
            <w:r w:rsidR="00027C22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w</w:t>
            </w:r>
            <w:r w:rsidR="00027C22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tys.</w:t>
            </w:r>
            <w:r w:rsidR="00027C22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zł</w:t>
            </w:r>
          </w:p>
        </w:tc>
        <w:tc>
          <w:tcPr>
            <w:tcW w:w="1485" w:type="dxa"/>
            <w:tcBorders>
              <w:top w:val="nil"/>
              <w:left w:val="single" w:sz="2" w:space="0" w:color="001D77"/>
              <w:bottom w:val="single" w:sz="18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center"/>
          </w:tcPr>
          <w:p w14:paraId="4E347FD0" w14:textId="77777777" w:rsidR="00923EA8" w:rsidRDefault="00923EA8" w:rsidP="001668D6">
            <w:pPr>
              <w:spacing w:before="0"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Miesięczne</w:t>
            </w:r>
            <w:r w:rsidR="00027C22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wynagrodzenie</w:t>
            </w:r>
            <w:r w:rsidR="00027C22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brutto</w:t>
            </w:r>
            <w:r w:rsidR="00027C22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na</w:t>
            </w:r>
            <w:r w:rsidR="00027C22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1</w:t>
            </w:r>
            <w:r w:rsidR="00027C22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zatrudnionego</w:t>
            </w:r>
            <w:r>
              <w:rPr>
                <w:bCs/>
                <w:sz w:val="16"/>
                <w:szCs w:val="16"/>
              </w:rPr>
              <w:br/>
              <w:t>w</w:t>
            </w:r>
            <w:r w:rsidR="00027C22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zł</w:t>
            </w:r>
          </w:p>
        </w:tc>
      </w:tr>
      <w:tr w:rsidR="00923EA8" w14:paraId="2F08A4F9" w14:textId="77777777" w:rsidTr="00A958BB">
        <w:trPr>
          <w:trHeight w:val="20"/>
        </w:trPr>
        <w:tc>
          <w:tcPr>
            <w:tcW w:w="2127" w:type="dxa"/>
            <w:tcBorders>
              <w:top w:val="single" w:sz="18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6E3CF8CB" w14:textId="77777777" w:rsidR="00923EA8" w:rsidRPr="00AC7D79" w:rsidRDefault="00AC7D79" w:rsidP="00AC7D79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485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34216EF8" w14:textId="77777777" w:rsidR="00923EA8" w:rsidRPr="00AC7D79" w:rsidRDefault="00923EA8" w:rsidP="00AC7D79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AC7D7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241</w:t>
            </w:r>
            <w:r w:rsidR="00027C22" w:rsidRPr="00AC7D7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C7D7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542</w:t>
            </w:r>
          </w:p>
        </w:tc>
        <w:tc>
          <w:tcPr>
            <w:tcW w:w="1485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01AAF73D" w14:textId="77777777" w:rsidR="00923EA8" w:rsidRPr="00AC7D79" w:rsidRDefault="00923EA8" w:rsidP="00AC7D79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AC7D7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102</w:t>
            </w:r>
            <w:r w:rsidR="00027C22" w:rsidRPr="00AC7D7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C7D7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022</w:t>
            </w:r>
          </w:p>
        </w:tc>
        <w:tc>
          <w:tcPr>
            <w:tcW w:w="1485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16DB9C28" w14:textId="77777777" w:rsidR="00923EA8" w:rsidRPr="00AC7D79" w:rsidRDefault="00923EA8" w:rsidP="00AC7D79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AC7D7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  <w:r w:rsidR="00027C22" w:rsidRPr="00AC7D7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C7D7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381</w:t>
            </w:r>
            <w:r w:rsidR="00027C22" w:rsidRPr="00AC7D7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C7D7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212</w:t>
            </w:r>
          </w:p>
        </w:tc>
        <w:tc>
          <w:tcPr>
            <w:tcW w:w="1485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center"/>
          </w:tcPr>
          <w:p w14:paraId="02025878" w14:textId="77777777" w:rsidR="00923EA8" w:rsidRPr="00AC7D79" w:rsidRDefault="00923EA8" w:rsidP="00AC7D79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AC7D7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="00027C22" w:rsidRPr="00AC7D7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C7D7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029</w:t>
            </w:r>
          </w:p>
        </w:tc>
      </w:tr>
      <w:tr w:rsidR="00923EA8" w14:paraId="6C613AF5" w14:textId="77777777" w:rsidTr="00A958BB">
        <w:trPr>
          <w:trHeight w:val="20"/>
        </w:trPr>
        <w:tc>
          <w:tcPr>
            <w:tcW w:w="2127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79ADB2D5" w14:textId="77777777" w:rsidR="00923EA8" w:rsidRDefault="00AC7D79" w:rsidP="00AC7D79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A"/>
                <w:sz w:val="16"/>
                <w:szCs w:val="16"/>
              </w:rPr>
            </w:pPr>
            <w:r>
              <w:rPr>
                <w:rFonts w:ascii="Fira Sans" w:hAnsi="Fira Sans"/>
                <w:color w:val="00000A"/>
                <w:sz w:val="16"/>
                <w:szCs w:val="16"/>
              </w:rPr>
              <w:t>M</w:t>
            </w:r>
            <w:r w:rsidR="00923EA8">
              <w:rPr>
                <w:rFonts w:ascii="Fira Sans" w:hAnsi="Fira Sans"/>
                <w:color w:val="00000A"/>
                <w:sz w:val="16"/>
                <w:szCs w:val="16"/>
              </w:rPr>
              <w:t>ikroprzedsiębiorstwa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17B28613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170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240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36CE4192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36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21B6607F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1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552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370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center"/>
          </w:tcPr>
          <w:p w14:paraId="6CA0B589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3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570</w:t>
            </w:r>
          </w:p>
        </w:tc>
      </w:tr>
      <w:tr w:rsidR="00923EA8" w14:paraId="43E56B58" w14:textId="77777777" w:rsidTr="00A958BB">
        <w:trPr>
          <w:trHeight w:val="20"/>
        </w:trPr>
        <w:tc>
          <w:tcPr>
            <w:tcW w:w="2127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691FC250" w14:textId="77777777" w:rsidR="00923EA8" w:rsidRDefault="00AC7D79" w:rsidP="00AC7D79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A"/>
                <w:sz w:val="16"/>
                <w:szCs w:val="16"/>
              </w:rPr>
            </w:pPr>
            <w:r>
              <w:rPr>
                <w:rFonts w:ascii="Fira Sans" w:hAnsi="Fira Sans"/>
                <w:color w:val="00000A"/>
                <w:sz w:val="16"/>
                <w:szCs w:val="16"/>
              </w:rPr>
              <w:t>M</w:t>
            </w:r>
            <w:r w:rsidR="00923EA8">
              <w:rPr>
                <w:rFonts w:ascii="Fira Sans" w:hAnsi="Fira Sans"/>
                <w:color w:val="00000A"/>
                <w:sz w:val="16"/>
                <w:szCs w:val="16"/>
              </w:rPr>
              <w:t>ałe</w:t>
            </w:r>
            <w:r w:rsidR="00027C22">
              <w:rPr>
                <w:rFonts w:ascii="Fira Sans" w:hAnsi="Fira Sans"/>
                <w:color w:val="00000A"/>
                <w:sz w:val="16"/>
                <w:szCs w:val="16"/>
              </w:rPr>
              <w:t xml:space="preserve"> </w:t>
            </w:r>
            <w:r w:rsidR="00923EA8">
              <w:rPr>
                <w:rFonts w:ascii="Fira Sans" w:hAnsi="Fira Sans"/>
                <w:color w:val="00000A"/>
                <w:sz w:val="16"/>
                <w:szCs w:val="16"/>
              </w:rPr>
              <w:t>przedsiębiorstwa</w:t>
            </w:r>
            <w:r w:rsidR="00027C22">
              <w:rPr>
                <w:rFonts w:ascii="Fira Sans" w:hAnsi="Fira Sans"/>
                <w:color w:val="00000A"/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026E53E7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19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592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5D957A6A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17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624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4A8628E0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1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277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094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center"/>
          </w:tcPr>
          <w:p w14:paraId="17DAE73A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6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039</w:t>
            </w:r>
          </w:p>
        </w:tc>
      </w:tr>
      <w:tr w:rsidR="00923EA8" w14:paraId="60A80638" w14:textId="77777777" w:rsidTr="00A958BB">
        <w:trPr>
          <w:trHeight w:val="20"/>
        </w:trPr>
        <w:tc>
          <w:tcPr>
            <w:tcW w:w="2127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5353EF8D" w14:textId="77777777" w:rsidR="00923EA8" w:rsidRDefault="00AC7D79" w:rsidP="00AC7D79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A"/>
                <w:sz w:val="16"/>
                <w:szCs w:val="16"/>
              </w:rPr>
            </w:pPr>
            <w:r>
              <w:rPr>
                <w:rFonts w:ascii="Fira Sans" w:hAnsi="Fira Sans"/>
                <w:color w:val="00000A"/>
                <w:sz w:val="16"/>
                <w:szCs w:val="16"/>
              </w:rPr>
              <w:t>Ś</w:t>
            </w:r>
            <w:r w:rsidR="00923EA8">
              <w:rPr>
                <w:rFonts w:ascii="Fira Sans" w:hAnsi="Fira Sans"/>
                <w:color w:val="00000A"/>
                <w:sz w:val="16"/>
                <w:szCs w:val="16"/>
              </w:rPr>
              <w:t>rednie</w:t>
            </w:r>
            <w:r w:rsidR="00027C22">
              <w:rPr>
                <w:rFonts w:ascii="Fira Sans" w:hAnsi="Fira Sans"/>
                <w:color w:val="00000A"/>
                <w:sz w:val="16"/>
                <w:szCs w:val="16"/>
              </w:rPr>
              <w:t xml:space="preserve"> </w:t>
            </w:r>
            <w:r w:rsidR="00923EA8">
              <w:rPr>
                <w:rFonts w:ascii="Fira Sans" w:hAnsi="Fira Sans"/>
                <w:color w:val="00000A"/>
                <w:sz w:val="16"/>
                <w:szCs w:val="16"/>
              </w:rPr>
              <w:t>przedsiębiorstwa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5619D33B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19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435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37C96490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17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913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4423B1E4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1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718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320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center"/>
          </w:tcPr>
          <w:p w14:paraId="286C5FE8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7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994</w:t>
            </w:r>
          </w:p>
        </w:tc>
      </w:tr>
      <w:tr w:rsidR="00923EA8" w14:paraId="0628FCE7" w14:textId="77777777" w:rsidTr="00A958BB">
        <w:trPr>
          <w:trHeight w:val="20"/>
        </w:trPr>
        <w:tc>
          <w:tcPr>
            <w:tcW w:w="2127" w:type="dxa"/>
            <w:tcBorders>
              <w:top w:val="single" w:sz="2" w:space="0" w:color="001D77"/>
              <w:left w:val="nil"/>
              <w:bottom w:val="nil"/>
              <w:right w:val="single" w:sz="2" w:space="0" w:color="001D77"/>
            </w:tcBorders>
            <w:shd w:val="clear" w:color="auto" w:fill="auto"/>
            <w:vAlign w:val="center"/>
          </w:tcPr>
          <w:p w14:paraId="2903825D" w14:textId="77777777" w:rsidR="00923EA8" w:rsidRDefault="00AC7D79" w:rsidP="00AC7D79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A"/>
                <w:sz w:val="16"/>
                <w:szCs w:val="16"/>
              </w:rPr>
            </w:pPr>
            <w:r>
              <w:rPr>
                <w:rFonts w:ascii="Fira Sans" w:hAnsi="Fira Sans"/>
                <w:color w:val="00000A"/>
                <w:sz w:val="16"/>
                <w:szCs w:val="16"/>
              </w:rPr>
              <w:t>D</w:t>
            </w:r>
            <w:r w:rsidR="00923EA8">
              <w:rPr>
                <w:rFonts w:ascii="Fira Sans" w:hAnsi="Fira Sans"/>
                <w:color w:val="00000A"/>
                <w:sz w:val="16"/>
                <w:szCs w:val="16"/>
              </w:rPr>
              <w:t>uże</w:t>
            </w:r>
            <w:r w:rsidR="00027C22">
              <w:rPr>
                <w:rFonts w:ascii="Fira Sans" w:hAnsi="Fira Sans"/>
                <w:color w:val="00000A"/>
                <w:sz w:val="16"/>
                <w:szCs w:val="16"/>
              </w:rPr>
              <w:t xml:space="preserve"> </w:t>
            </w:r>
            <w:r w:rsidR="00923EA8">
              <w:rPr>
                <w:rFonts w:ascii="Fira Sans" w:hAnsi="Fira Sans"/>
                <w:color w:val="00000A"/>
                <w:sz w:val="16"/>
                <w:szCs w:val="16"/>
              </w:rPr>
              <w:t>przedsiębiorstwa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06ACF278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32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275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33DEA06A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30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252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7EBCCC89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2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833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428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nil"/>
              <w:right w:val="nil"/>
            </w:tcBorders>
            <w:shd w:val="clear" w:color="auto" w:fill="auto"/>
            <w:tcMar>
              <w:left w:w="102" w:type="dxa"/>
            </w:tcMar>
            <w:vAlign w:val="center"/>
          </w:tcPr>
          <w:p w14:paraId="2BFF8F4B" w14:textId="77777777" w:rsidR="00923EA8" w:rsidRDefault="00923EA8" w:rsidP="00AC7D79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sz w:val="16"/>
                <w:szCs w:val="16"/>
              </w:rPr>
              <w:t>7</w:t>
            </w:r>
            <w:r w:rsidR="00027C2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805</w:t>
            </w:r>
          </w:p>
        </w:tc>
      </w:tr>
    </w:tbl>
    <w:p w14:paraId="6D7AD66C" w14:textId="77777777" w:rsidR="00923EA8" w:rsidRDefault="00923EA8" w:rsidP="00923EA8">
      <w:pPr>
        <w:pStyle w:val="Nagwek1"/>
        <w:spacing w:before="120" w:after="0"/>
        <w:rPr>
          <w:rFonts w:ascii="Fira Sans" w:eastAsiaTheme="minorHAnsi" w:hAnsi="Fira Sans" w:cstheme="minorBidi"/>
          <w:bCs w:val="0"/>
          <w:color w:val="00000A"/>
          <w:sz w:val="16"/>
          <w:szCs w:val="16"/>
          <w:highlight w:val="white"/>
          <w:lang w:eastAsia="en-US"/>
        </w:rPr>
      </w:pPr>
      <w:r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>a</w:t>
      </w:r>
      <w:r w:rsidR="00027C22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>Stan</w:t>
      </w:r>
      <w:r w:rsidR="00027C22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>w</w:t>
      </w:r>
      <w:r w:rsidR="00027C22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>dniu</w:t>
      </w:r>
      <w:r w:rsidR="00027C22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>31</w:t>
      </w:r>
      <w:r w:rsidR="00027C22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>XII.</w:t>
      </w:r>
    </w:p>
    <w:p w14:paraId="1C80E965" w14:textId="77777777" w:rsidR="001668D6" w:rsidRDefault="001668D6" w:rsidP="001668D6">
      <w:pPr>
        <w:rPr>
          <w:shd w:val="clear" w:color="auto" w:fill="FFFFFF"/>
        </w:rPr>
      </w:pPr>
    </w:p>
    <w:p w14:paraId="18867A6C" w14:textId="77777777" w:rsidR="001668D6" w:rsidRPr="009B518C" w:rsidRDefault="001668D6" w:rsidP="001668D6">
      <w:pPr>
        <w:rPr>
          <w:shd w:val="clear" w:color="auto" w:fill="FFFFFF"/>
        </w:rPr>
      </w:pPr>
      <w:r w:rsidRPr="009B518C">
        <w:rPr>
          <w:shd w:val="clear" w:color="auto" w:fill="FFFFFF"/>
        </w:rPr>
        <w:lastRenderedPageBreak/>
        <w:t>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mikroprzedsiębiorstwach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zaliczanych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do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przemysłów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kultury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i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kreatywnych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miesięczne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wynagrodzenie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brutto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na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1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zatrudnionego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wyniosło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3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570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wobec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3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093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mikroprzedsiębiorstwach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niefinansowych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ogółem.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Podobne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różnice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dały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się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zauważyć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pozostałych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klasach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wielkości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przedsiębiorstw: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małe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6</w:t>
      </w:r>
      <w:r w:rsidR="00021661">
        <w:rPr>
          <w:shd w:val="clear" w:color="auto" w:fill="FFFFFF"/>
        </w:rPr>
        <w:t> </w:t>
      </w:r>
      <w:r w:rsidRPr="009B518C">
        <w:rPr>
          <w:shd w:val="clear" w:color="auto" w:fill="FFFFFF"/>
        </w:rPr>
        <w:t>039</w:t>
      </w:r>
      <w:r w:rsidR="00021661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wobec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4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283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zł;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średnie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7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994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wobec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5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024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zł,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duże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przedsiębiorstwa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7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805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wobec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5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705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zł.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Udział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wynagrodzeń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brutto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kosztach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ogółem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przypadku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przedsiębiorstw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zaliczanych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do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przemysłów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kultury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i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kreatywnych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wyniósł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9,9%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(dla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przedsiębiorstw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niefinansowych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ogółem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8,8%).</w:t>
      </w:r>
      <w:r>
        <w:rPr>
          <w:shd w:val="clear" w:color="auto" w:fill="FFFFFF"/>
        </w:rPr>
        <w:t xml:space="preserve"> </w:t>
      </w:r>
    </w:p>
    <w:p w14:paraId="7A133395" w14:textId="77777777" w:rsidR="0093609F" w:rsidRDefault="0093609F" w:rsidP="009B518C">
      <w:pPr>
        <w:pStyle w:val="Nagwek1"/>
        <w:spacing w:before="120" w:after="240"/>
      </w:pPr>
    </w:p>
    <w:p w14:paraId="4DAEDDBA" w14:textId="77777777" w:rsidR="00923EA8" w:rsidRPr="009B518C" w:rsidRDefault="00E024A2" w:rsidP="009B518C">
      <w:pPr>
        <w:pStyle w:val="Nagwek1"/>
        <w:spacing w:before="120" w:after="240"/>
      </w:pPr>
      <w:r w:rsidRPr="009B518C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87BEC47" wp14:editId="05242C73">
                <wp:simplePos x="0" y="0"/>
                <wp:positionH relativeFrom="column">
                  <wp:posOffset>5212080</wp:posOffset>
                </wp:positionH>
                <wp:positionV relativeFrom="paragraph">
                  <wp:posOffset>229235</wp:posOffset>
                </wp:positionV>
                <wp:extent cx="1726565" cy="91567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12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565" cy="91567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90271DF" w14:textId="77777777" w:rsidR="001301C7" w:rsidRDefault="001301C7" w:rsidP="00923EA8">
                            <w:pPr>
                              <w:pStyle w:val="tekstzboku"/>
                              <w:spacing w:before="0" w:after="120"/>
                            </w:pPr>
                            <w:r>
                              <w:t xml:space="preserve">Nadwyżka przychodów ogółem nad kosztami ogółem dla podmiotów zaliczanych do przemysłów kultury i kreatywnych wyniosła </w:t>
                            </w:r>
                            <w:r w:rsidR="009458C9" w:rsidRPr="00F97952">
                              <w:t>8,7</w:t>
                            </w:r>
                            <w:r>
                              <w:t xml:space="preserve"> mld zł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EA9238D" id="Pole tekstowe 13" o:spid="_x0000_s1031" style="position:absolute;margin-left:410.4pt;margin-top:18.05pt;width:135.95pt;height:72.1pt;z-index:-25157632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" filled="f" stroked="f" strokeweight=".26mm">
                <v:textbox>
                  <w:txbxContent>
                    <w:p w:rsidR="001301C7" w:rsidRDefault="001301C7" w:rsidP="00923EA8">
                      <w:pPr>
                        <w:pStyle w:val="tekstzboku"/>
                        <w:spacing w:before="0" w:after="120"/>
                      </w:pPr>
                      <w:r>
                        <w:t xml:space="preserve">Nadwyżka przychodów ogółem nad kosztami ogółem dla podmiotów zaliczanych do przemysłów kultury i kreatywnych wyniosła </w:t>
                      </w:r>
                      <w:r w:rsidR="009458C9" w:rsidRPr="00F97952">
                        <w:t>8,7</w:t>
                      </w:r>
                      <w:r>
                        <w:t xml:space="preserve"> mld zł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923EA8" w:rsidRPr="009B518C">
        <w:t>Wyniki</w:t>
      </w:r>
      <w:r w:rsidR="00027C22">
        <w:t xml:space="preserve"> </w:t>
      </w:r>
      <w:r w:rsidR="00923EA8" w:rsidRPr="009B518C">
        <w:t>finansowe</w:t>
      </w:r>
    </w:p>
    <w:p w14:paraId="487D197D" w14:textId="64939350" w:rsidR="00923EA8" w:rsidRDefault="00923EA8" w:rsidP="00923EA8">
      <w:r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2018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r.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podmioty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zaliczane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do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przemysłów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kultury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i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kreatywnych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osiągnęły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przychody</w:t>
      </w:r>
      <w:r w:rsidR="00027C22">
        <w:rPr>
          <w:shd w:val="clear" w:color="auto" w:fill="FFFFFF"/>
        </w:rPr>
        <w:t xml:space="preserve"> </w:t>
      </w:r>
      <w:r w:rsidR="00A958BB">
        <w:rPr>
          <w:shd w:val="clear" w:color="auto" w:fill="FFFFFF"/>
        </w:rPr>
        <w:br/>
      </w:r>
      <w:r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wysokości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83,3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mld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zł,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przy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kosztach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ogółem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wynoszących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74,6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mld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zł.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Odnotowano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więc,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podobnie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jak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latach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poprzednich,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nadwyżkę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przychodów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ogółem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nad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kosztami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ogółem.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poziomu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kosztów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(relacja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kosztów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ogółem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do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przychodów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ogółem)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dla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ogółu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przedsiębiorstw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zaliczanych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do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przemysłów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kultury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i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kreatywnych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wyniósł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89,6%</w:t>
      </w:r>
      <w:r w:rsidR="00027C22">
        <w:rPr>
          <w:shd w:val="clear" w:color="auto" w:fill="FFFFFF"/>
        </w:rPr>
        <w:t xml:space="preserve"> </w:t>
      </w:r>
      <w:r w:rsidR="00A958BB">
        <w:rPr>
          <w:shd w:val="clear" w:color="auto" w:fill="FFFFFF"/>
        </w:rPr>
        <w:br/>
      </w:r>
      <w:r>
        <w:rPr>
          <w:shd w:val="clear" w:color="auto" w:fill="FFFFFF"/>
        </w:rPr>
        <w:t>(o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2,9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p.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proc.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więcej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niż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2017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r.),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co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porównaniu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ze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wskaźnikiem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92,7%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dla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wszystkich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przedsiębiorstw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niefinansowych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pozwala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wnioskować,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iż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działalność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charakterze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kulturalnym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i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kreatywnym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była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mniej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kosztochłonna.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Koszty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ogółem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przeliczeniu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na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1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podmiot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zaliczany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do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przemysłów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kultury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i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kreatywnych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wyniosły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636,7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tys.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zł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(wobec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2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136,6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tys.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zł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dla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ogółu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przedsiębiorstw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niefinansowych),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przychody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natomiast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–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711,0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tys.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zł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(wobec</w:t>
      </w:r>
      <w:r w:rsidR="00027C22">
        <w:rPr>
          <w:shd w:val="clear" w:color="auto" w:fill="FFFFFF"/>
        </w:rPr>
        <w:t xml:space="preserve"> </w:t>
      </w:r>
      <w:r w:rsidR="009720FE">
        <w:rPr>
          <w:shd w:val="clear" w:color="auto" w:fill="FFFFFF"/>
        </w:rPr>
        <w:br/>
      </w:r>
      <w:r w:rsidRPr="009B518C">
        <w:rPr>
          <w:shd w:val="clear" w:color="auto" w:fill="FFFFFF"/>
        </w:rPr>
        <w:t>2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304,7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tys.</w:t>
      </w:r>
      <w:r w:rsidR="00027C22"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zł).</w:t>
      </w:r>
    </w:p>
    <w:p w14:paraId="02479FFD" w14:textId="77777777" w:rsidR="00923EA8" w:rsidRDefault="00923EA8" w:rsidP="00923EA8">
      <w:pPr>
        <w:rPr>
          <w:rFonts w:cstheme="minorHAnsi"/>
          <w:szCs w:val="19"/>
        </w:rPr>
      </w:pPr>
      <w:r>
        <w:rPr>
          <w:rFonts w:cstheme="minorHAnsi"/>
          <w:szCs w:val="19"/>
        </w:rPr>
        <w:t>Udział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zarówno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przychodów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ogółem,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jak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i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kosztów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ogółem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generowanych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przez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przedsiębiorstwa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zaliczane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do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przemysłów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kultury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i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kreatywnych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w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przychodach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ogółem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i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kosztach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ogółem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osiągniętych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przez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wszystkie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przedsiębiorstwa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niefinansowe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wynosił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mniej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niż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2,0%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(odpowiednio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1,7%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i</w:t>
      </w:r>
      <w:r w:rsidR="00027C22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1,6%).</w:t>
      </w:r>
      <w:r w:rsidR="00027C22">
        <w:rPr>
          <w:rFonts w:cstheme="minorHAnsi"/>
          <w:szCs w:val="19"/>
        </w:rPr>
        <w:t xml:space="preserve"> </w:t>
      </w:r>
    </w:p>
    <w:p w14:paraId="10D15CA5" w14:textId="77777777" w:rsidR="002F5F16" w:rsidRDefault="00A958BB" w:rsidP="00923EA8">
      <w:pPr>
        <w:rPr>
          <w:rFonts w:cstheme="minorHAnsi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7C9E449" wp14:editId="77479A4F">
                <wp:simplePos x="0" y="0"/>
                <wp:positionH relativeFrom="margin">
                  <wp:posOffset>-635</wp:posOffset>
                </wp:positionH>
                <wp:positionV relativeFrom="paragraph">
                  <wp:posOffset>426720</wp:posOffset>
                </wp:positionV>
                <wp:extent cx="752475" cy="238125"/>
                <wp:effectExtent l="0" t="0" r="0" b="0"/>
                <wp:wrapNone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3BBA1C" w14:textId="77777777" w:rsidR="00AB4D11" w:rsidRPr="001A145E" w:rsidRDefault="00AB4D11" w:rsidP="00AB4D11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mln zł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0F284C72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32" type="#_x0000_t202" style="position:absolute;margin-left:-.05pt;margin-top:33.6pt;width:59.25pt;height:18.7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" filled="f" stroked="f" strokeweight=".5pt">
                <v:textbox>
                  <w:txbxContent>
                    <w:p w:rsidR="00AB4D11" w:rsidRPr="001A145E" w:rsidRDefault="00AB4D11" w:rsidP="00AB4D11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mln zł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45280" behindDoc="0" locked="0" layoutInCell="1" allowOverlap="1" wp14:anchorId="10F7C815" wp14:editId="5A16CE61">
            <wp:simplePos x="0" y="0"/>
            <wp:positionH relativeFrom="column">
              <wp:posOffset>-38100</wp:posOffset>
            </wp:positionH>
            <wp:positionV relativeFrom="paragraph">
              <wp:posOffset>417195</wp:posOffset>
            </wp:positionV>
            <wp:extent cx="5122545" cy="3362325"/>
            <wp:effectExtent l="0" t="0" r="0" b="0"/>
            <wp:wrapTopAndBottom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2F5F16" w:rsidRPr="002F5F16">
        <w:rPr>
          <w:b/>
          <w:spacing w:val="-2"/>
          <w:sz w:val="18"/>
        </w:rPr>
        <w:t>Wykres</w:t>
      </w:r>
      <w:r w:rsidR="00027C22">
        <w:rPr>
          <w:b/>
          <w:spacing w:val="-2"/>
          <w:sz w:val="18"/>
        </w:rPr>
        <w:t xml:space="preserve"> </w:t>
      </w:r>
      <w:r w:rsidR="002F5F16">
        <w:rPr>
          <w:b/>
          <w:spacing w:val="-2"/>
          <w:sz w:val="18"/>
        </w:rPr>
        <w:t>3</w:t>
      </w:r>
      <w:r w:rsidR="002F5F16" w:rsidRPr="002F5F16">
        <w:rPr>
          <w:b/>
          <w:spacing w:val="-2"/>
          <w:sz w:val="18"/>
        </w:rPr>
        <w:t>.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Nadwyżka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przychodów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ogółem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nad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kosztami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ogółem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w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przedsiębiorstwach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zaliczanych</w:t>
      </w:r>
      <w:r w:rsidR="009D1181">
        <w:rPr>
          <w:b/>
          <w:spacing w:val="-2"/>
          <w:sz w:val="18"/>
        </w:rPr>
        <w:br/>
        <w:t xml:space="preserve">                  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do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przemysłów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kultury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i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kreatywnych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według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klasy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wielkości</w:t>
      </w:r>
      <w:r w:rsidR="00027C22">
        <w:rPr>
          <w:b/>
          <w:spacing w:val="-2"/>
          <w:sz w:val="18"/>
        </w:rPr>
        <w:t xml:space="preserve"> </w:t>
      </w:r>
      <w:r w:rsidR="002F5F16" w:rsidRPr="002F5F16">
        <w:rPr>
          <w:b/>
          <w:spacing w:val="-2"/>
          <w:sz w:val="18"/>
        </w:rPr>
        <w:t>przedsiębiorstwa</w:t>
      </w:r>
    </w:p>
    <w:p w14:paraId="4ADBCE1B" w14:textId="77777777" w:rsidR="00923EA8" w:rsidRDefault="00923EA8" w:rsidP="00923EA8">
      <w:pPr>
        <w:rPr>
          <w:shd w:val="clear" w:color="auto" w:fill="FFFFFF"/>
        </w:rPr>
      </w:pPr>
    </w:p>
    <w:p w14:paraId="6D7EBA12" w14:textId="77777777" w:rsidR="00923EA8" w:rsidRPr="009B518C" w:rsidRDefault="00923EA8" w:rsidP="00923EA8">
      <w:pPr>
        <w:rPr>
          <w:rFonts w:cstheme="minorHAnsi"/>
          <w:szCs w:val="19"/>
        </w:rPr>
      </w:pPr>
      <w:r w:rsidRPr="009B518C">
        <w:rPr>
          <w:rFonts w:cstheme="minorHAnsi"/>
          <w:szCs w:val="19"/>
        </w:rPr>
        <w:t>W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2018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r.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przedsiębiorstwa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z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grupy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przemysłów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kultury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kreatywnych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wytworzyły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wartość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dodaną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wysokości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24,6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mld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zł,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co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stanowiło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2,1%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wartości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dodanej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wytworzonej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przez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wszystkie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przedsiębiorstwa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niefinansowe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analizowanym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roku.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przeliczeniu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na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1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przedsiębiorstwo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wartość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dodana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przemysłów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kultury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kreatywnych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ogółem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była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blisko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trzykrotnie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niższa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porównaniu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z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wartością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dodaną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przypadającą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na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1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przedsiębiorstwo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niefinansowe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ogółem.</w:t>
      </w:r>
    </w:p>
    <w:p w14:paraId="31B543B2" w14:textId="77777777" w:rsidR="00923EA8" w:rsidRPr="009B518C" w:rsidRDefault="009B518C" w:rsidP="009B518C">
      <w:pPr>
        <w:pStyle w:val="Nagwek1"/>
        <w:spacing w:before="120" w:after="240"/>
      </w:pPr>
      <w:r w:rsidRPr="009B518C">
        <w:rPr>
          <w:rFonts w:cstheme="minorHAnsi"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42064873" wp14:editId="06162DE3">
                <wp:simplePos x="0" y="0"/>
                <wp:positionH relativeFrom="page">
                  <wp:posOffset>5705475</wp:posOffset>
                </wp:positionH>
                <wp:positionV relativeFrom="paragraph">
                  <wp:posOffset>234315</wp:posOffset>
                </wp:positionV>
                <wp:extent cx="1805305" cy="1133475"/>
                <wp:effectExtent l="0" t="0" r="0" b="0"/>
                <wp:wrapTight wrapText="bothSides">
                  <wp:wrapPolygon edited="0">
                    <wp:start x="684" y="0"/>
                    <wp:lineTo x="684" y="21055"/>
                    <wp:lineTo x="20741" y="21055"/>
                    <wp:lineTo x="20741" y="0"/>
                    <wp:lineTo x="684" y="0"/>
                  </wp:wrapPolygon>
                </wp:wrapTight>
                <wp:docPr id="15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305" cy="113347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3D1493A" w14:textId="77777777" w:rsidR="001301C7" w:rsidRDefault="001301C7" w:rsidP="00923EA8">
                            <w:pPr>
                              <w:pStyle w:val="tekstzboku"/>
                              <w:spacing w:before="0" w:after="120"/>
                            </w:pPr>
                            <w:r>
                              <w:t>W 2018 r., tak jak we wcześniejszych latach, zanotowano dodatnie saldo międzynarodowego obrotu dobrami kulturalnymi i kreatywnymi w wysokości 4</w:t>
                            </w:r>
                            <w:r w:rsidR="00E024A2">
                              <w:t xml:space="preserve"> </w:t>
                            </w:r>
                            <w:r>
                              <w:t xml:space="preserve">541,4 mln zł </w:t>
                            </w:r>
                          </w:p>
                          <w:p w14:paraId="7EF30B09" w14:textId="77777777" w:rsidR="001301C7" w:rsidRDefault="001301C7" w:rsidP="00923EA8">
                            <w:pPr>
                              <w:pStyle w:val="Zawartoramki"/>
                              <w:spacing w:after="0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114BA18A" id="Pole tekstowe 11" o:spid="_x0000_s1033" style="position:absolute;margin-left:449.25pt;margin-top:18.45pt;width:142.15pt;height:89.2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" filled="f" stroked="f" strokeweight=".26mm">
                <v:textbox>
                  <w:txbxContent>
                    <w:p w:rsidR="001301C7" w:rsidRDefault="001301C7" w:rsidP="00923EA8">
                      <w:pPr>
                        <w:pStyle w:val="tekstzboku"/>
                        <w:spacing w:before="0" w:after="120"/>
                      </w:pPr>
                      <w:r>
                        <w:t>W 2018 r., tak jak we wcześniejszych latach, zanotowano dodatnie saldo międzynarodowego obrotu dobrami kulturalnymi i kreatywnymi w wysokości 4</w:t>
                      </w:r>
                      <w:r w:rsidR="00E024A2">
                        <w:t xml:space="preserve"> </w:t>
                      </w:r>
                      <w:r>
                        <w:t xml:space="preserve">541,4 mln zł </w:t>
                      </w:r>
                    </w:p>
                    <w:p w:rsidR="001301C7" w:rsidRDefault="001301C7" w:rsidP="00923EA8">
                      <w:pPr>
                        <w:pStyle w:val="Zawartoramki"/>
                        <w:spacing w:after="0"/>
                      </w:pP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923EA8" w:rsidRPr="009B518C">
        <w:t>Międzynarodowa</w:t>
      </w:r>
      <w:r w:rsidR="00027C22">
        <w:t xml:space="preserve"> </w:t>
      </w:r>
      <w:r w:rsidR="00923EA8" w:rsidRPr="009B518C">
        <w:t>wymiana</w:t>
      </w:r>
      <w:r w:rsidR="00027C22">
        <w:t xml:space="preserve"> </w:t>
      </w:r>
      <w:r w:rsidR="00923EA8" w:rsidRPr="009B518C">
        <w:t>dóbr</w:t>
      </w:r>
      <w:r w:rsidR="00027C22">
        <w:t xml:space="preserve"> </w:t>
      </w:r>
      <w:r w:rsidR="00923EA8" w:rsidRPr="009B518C">
        <w:t>i</w:t>
      </w:r>
      <w:r w:rsidR="00027C22">
        <w:t xml:space="preserve"> </w:t>
      </w:r>
      <w:r w:rsidR="00923EA8" w:rsidRPr="009B518C">
        <w:t>usług</w:t>
      </w:r>
      <w:r w:rsidR="00027C22">
        <w:t xml:space="preserve"> </w:t>
      </w:r>
      <w:r w:rsidR="00923EA8" w:rsidRPr="009B518C">
        <w:t>kulturalnych</w:t>
      </w:r>
      <w:r w:rsidR="00027C22">
        <w:t xml:space="preserve"> </w:t>
      </w:r>
      <w:r w:rsidR="00923EA8" w:rsidRPr="009B518C">
        <w:t>i</w:t>
      </w:r>
      <w:r w:rsidR="00027C22">
        <w:t xml:space="preserve"> </w:t>
      </w:r>
      <w:r w:rsidR="00923EA8" w:rsidRPr="009B518C">
        <w:t>kreatywnych</w:t>
      </w:r>
    </w:p>
    <w:p w14:paraId="11F2C095" w14:textId="0C874938" w:rsidR="00923EA8" w:rsidRPr="009B518C" w:rsidRDefault="00923EA8" w:rsidP="00923EA8">
      <w:pPr>
        <w:rPr>
          <w:rFonts w:cstheme="minorHAnsi"/>
          <w:szCs w:val="19"/>
        </w:rPr>
      </w:pPr>
      <w:r w:rsidRPr="009B518C">
        <w:rPr>
          <w:rFonts w:cstheme="minorHAnsi"/>
          <w:szCs w:val="19"/>
        </w:rPr>
        <w:t>W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2018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r.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sprzedano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za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granicę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dobra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kulturalne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kreatywne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wartości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15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156,5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mln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zł,</w:t>
      </w:r>
      <w:r w:rsidR="00027C22">
        <w:rPr>
          <w:rFonts w:cstheme="minorHAnsi"/>
          <w:szCs w:val="19"/>
        </w:rPr>
        <w:t xml:space="preserve"> </w:t>
      </w:r>
      <w:r w:rsidR="009720FE">
        <w:rPr>
          <w:rFonts w:cstheme="minorHAnsi"/>
          <w:szCs w:val="19"/>
        </w:rPr>
        <w:br/>
      </w:r>
      <w:r w:rsidRPr="009B518C">
        <w:rPr>
          <w:rFonts w:cstheme="minorHAnsi"/>
          <w:szCs w:val="19"/>
        </w:rPr>
        <w:t>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1,9%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mniej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niż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2017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r.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Zaobserwowano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natomiast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wzrost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importu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dóbr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kulturalnych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kreatywnych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–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2018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r.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sprowadzono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Polski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dobra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kulturalne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kreatywne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wartości</w:t>
      </w:r>
      <w:r w:rsidR="00027C22">
        <w:rPr>
          <w:rFonts w:cstheme="minorHAnsi"/>
          <w:szCs w:val="19"/>
        </w:rPr>
        <w:t xml:space="preserve"> </w:t>
      </w:r>
      <w:r w:rsidR="00A958BB">
        <w:rPr>
          <w:rFonts w:cstheme="minorHAnsi"/>
          <w:szCs w:val="19"/>
        </w:rPr>
        <w:br/>
      </w:r>
      <w:r w:rsidRPr="009B518C">
        <w:rPr>
          <w:rFonts w:cstheme="minorHAnsi"/>
          <w:szCs w:val="19"/>
        </w:rPr>
        <w:t>10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615,1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mln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zł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(wzrost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547,3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mln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zł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porównaniu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z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201</w:t>
      </w:r>
      <w:r w:rsidR="00D834FB">
        <w:rPr>
          <w:rFonts w:cstheme="minorHAnsi"/>
          <w:szCs w:val="19"/>
        </w:rPr>
        <w:t>7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r.).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Saldo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obrotów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dobrami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kulturalnymi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kreatywnymi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2018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r.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było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dodatnie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wyniosło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4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541,4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mln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zł</w:t>
      </w:r>
      <w:r w:rsidR="00027C22">
        <w:rPr>
          <w:rFonts w:cstheme="minorHAnsi"/>
          <w:szCs w:val="19"/>
        </w:rPr>
        <w:t xml:space="preserve"> </w:t>
      </w:r>
      <w:r w:rsidR="00A958BB">
        <w:rPr>
          <w:rFonts w:cstheme="minorHAnsi"/>
          <w:szCs w:val="19"/>
        </w:rPr>
        <w:br/>
      </w:r>
      <w:r w:rsidRPr="009B518C">
        <w:rPr>
          <w:rFonts w:cstheme="minorHAnsi"/>
          <w:szCs w:val="19"/>
        </w:rPr>
        <w:t>(5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374,1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mln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zł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2017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r.).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Kwota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ta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potwierdza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obserwowaną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na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przestrzeni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ostatnich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lat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tendencję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rosnącą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dodatniego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salda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obrotach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dobrami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kulturalnymi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kreatywnymi.</w:t>
      </w:r>
      <w:r w:rsidR="00027C22">
        <w:rPr>
          <w:rFonts w:cstheme="minorHAnsi"/>
          <w:szCs w:val="19"/>
        </w:rPr>
        <w:t xml:space="preserve"> </w:t>
      </w:r>
    </w:p>
    <w:p w14:paraId="28D2E175" w14:textId="3D10A510" w:rsidR="00923EA8" w:rsidRDefault="00923EA8" w:rsidP="00923EA8">
      <w:r w:rsidRPr="009B518C">
        <w:rPr>
          <w:rFonts w:cstheme="minorHAnsi"/>
          <w:szCs w:val="19"/>
        </w:rPr>
        <w:t>Biorąc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pod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uwagę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dziedziny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kultury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największe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wartości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zarówno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eksportu,</w:t>
      </w:r>
      <w:r w:rsidR="00027C22"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jak</w:t>
      </w:r>
      <w:r w:rsidR="00027C22">
        <w:t xml:space="preserve"> </w:t>
      </w:r>
      <w:r>
        <w:t>i</w:t>
      </w:r>
      <w:r w:rsidR="00027C22">
        <w:t xml:space="preserve"> </w:t>
      </w:r>
      <w:r>
        <w:t>importu</w:t>
      </w:r>
      <w:r w:rsidR="00027C22">
        <w:t xml:space="preserve"> </w:t>
      </w:r>
      <w:r>
        <w:t>dóbr</w:t>
      </w:r>
      <w:r w:rsidR="00027C22">
        <w:t xml:space="preserve"> </w:t>
      </w:r>
      <w:r>
        <w:t>kulturalnych</w:t>
      </w:r>
      <w:r w:rsidR="00027C22">
        <w:t xml:space="preserve"> </w:t>
      </w:r>
      <w:r>
        <w:t>i</w:t>
      </w:r>
      <w:r w:rsidR="00027C22">
        <w:t xml:space="preserve"> </w:t>
      </w:r>
      <w:r>
        <w:t>kreatywnych</w:t>
      </w:r>
      <w:r w:rsidR="00027C22">
        <w:t xml:space="preserve"> </w:t>
      </w:r>
      <w:r>
        <w:t>odnotowano</w:t>
      </w:r>
      <w:r w:rsidR="00027C22">
        <w:t xml:space="preserve"> </w:t>
      </w:r>
      <w:r>
        <w:t>w</w:t>
      </w:r>
      <w:r w:rsidR="00027C22">
        <w:t xml:space="preserve"> </w:t>
      </w:r>
      <w:r>
        <w:t>przypadku</w:t>
      </w:r>
      <w:r w:rsidR="00027C22">
        <w:t xml:space="preserve"> </w:t>
      </w:r>
      <w:r>
        <w:t>dwóch</w:t>
      </w:r>
      <w:r w:rsidR="00027C22">
        <w:t xml:space="preserve"> </w:t>
      </w:r>
      <w:r>
        <w:t>dziedzin:</w:t>
      </w:r>
      <w:r w:rsidR="00027C22">
        <w:t xml:space="preserve"> </w:t>
      </w:r>
      <w:r>
        <w:rPr>
          <w:i/>
        </w:rPr>
        <w:t>Sztuki</w:t>
      </w:r>
      <w:r w:rsidR="00027C22">
        <w:rPr>
          <w:i/>
        </w:rPr>
        <w:t xml:space="preserve"> </w:t>
      </w:r>
      <w:r>
        <w:rPr>
          <w:i/>
        </w:rPr>
        <w:t>audiowizualne</w:t>
      </w:r>
      <w:r w:rsidR="00027C22">
        <w:rPr>
          <w:i/>
        </w:rPr>
        <w:t xml:space="preserve"> </w:t>
      </w:r>
      <w:r>
        <w:rPr>
          <w:i/>
        </w:rPr>
        <w:t>i</w:t>
      </w:r>
      <w:r w:rsidR="00027C22">
        <w:rPr>
          <w:i/>
        </w:rPr>
        <w:t xml:space="preserve"> </w:t>
      </w:r>
      <w:r>
        <w:rPr>
          <w:i/>
        </w:rPr>
        <w:t>multimedia</w:t>
      </w:r>
      <w:r w:rsidR="00027C22">
        <w:rPr>
          <w:i/>
        </w:rPr>
        <w:t xml:space="preserve"> </w:t>
      </w:r>
      <w:r>
        <w:t>(m.in.</w:t>
      </w:r>
      <w:r w:rsidR="00027C22">
        <w:t xml:space="preserve"> </w:t>
      </w:r>
      <w:r>
        <w:t>film</w:t>
      </w:r>
      <w:r w:rsidR="00027C22">
        <w:t xml:space="preserve"> </w:t>
      </w:r>
      <w:r>
        <w:t>kinematograficzny,</w:t>
      </w:r>
      <w:r w:rsidR="00027C22">
        <w:t xml:space="preserve"> </w:t>
      </w:r>
      <w:r>
        <w:t>dyski</w:t>
      </w:r>
      <w:r w:rsidR="00027C22">
        <w:t xml:space="preserve"> </w:t>
      </w:r>
      <w:r>
        <w:t>i</w:t>
      </w:r>
      <w:r w:rsidR="00027C22">
        <w:t xml:space="preserve"> </w:t>
      </w:r>
      <w:r>
        <w:t>taśmy</w:t>
      </w:r>
      <w:r w:rsidR="00027C22">
        <w:t xml:space="preserve"> </w:t>
      </w:r>
      <w:r>
        <w:t>magnetyczne,</w:t>
      </w:r>
      <w:r w:rsidR="00027C22">
        <w:t xml:space="preserve"> </w:t>
      </w:r>
      <w:r>
        <w:t>dyski</w:t>
      </w:r>
      <w:r w:rsidR="00027C22">
        <w:t xml:space="preserve"> </w:t>
      </w:r>
      <w:r>
        <w:t>do</w:t>
      </w:r>
      <w:r w:rsidR="00027C22">
        <w:t xml:space="preserve"> </w:t>
      </w:r>
      <w:r>
        <w:t>systemów</w:t>
      </w:r>
      <w:r w:rsidR="00027C22">
        <w:t xml:space="preserve"> </w:t>
      </w:r>
      <w:r>
        <w:t>odczytu</w:t>
      </w:r>
      <w:r w:rsidR="00027C22">
        <w:t xml:space="preserve"> </w:t>
      </w:r>
      <w:r>
        <w:t>laserowego,</w:t>
      </w:r>
      <w:r w:rsidR="00027C22">
        <w:t xml:space="preserve"> </w:t>
      </w:r>
      <w:r>
        <w:t>dyski</w:t>
      </w:r>
      <w:r w:rsidR="00027C22">
        <w:t xml:space="preserve"> </w:t>
      </w:r>
      <w:r>
        <w:t>optyczne</w:t>
      </w:r>
      <w:r w:rsidR="00027C22">
        <w:t xml:space="preserve"> </w:t>
      </w:r>
      <w:r>
        <w:t>i</w:t>
      </w:r>
      <w:r w:rsidR="00027C22">
        <w:t xml:space="preserve"> </w:t>
      </w:r>
      <w:r>
        <w:t>DVD)</w:t>
      </w:r>
      <w:r w:rsidR="00027C22">
        <w:t xml:space="preserve"> </w:t>
      </w:r>
      <w:r>
        <w:t>oraz</w:t>
      </w:r>
      <w:r w:rsidR="00027C22">
        <w:t xml:space="preserve"> </w:t>
      </w:r>
      <w:r>
        <w:rPr>
          <w:i/>
        </w:rPr>
        <w:t>Książki</w:t>
      </w:r>
      <w:r w:rsidR="00027C22">
        <w:rPr>
          <w:i/>
        </w:rPr>
        <w:t xml:space="preserve"> </w:t>
      </w:r>
      <w:r>
        <w:rPr>
          <w:i/>
        </w:rPr>
        <w:t>i</w:t>
      </w:r>
      <w:r w:rsidR="00027C22">
        <w:rPr>
          <w:i/>
        </w:rPr>
        <w:t xml:space="preserve"> </w:t>
      </w:r>
      <w:r>
        <w:rPr>
          <w:i/>
        </w:rPr>
        <w:t>prasa</w:t>
      </w:r>
      <w:r w:rsidR="00027C22">
        <w:t xml:space="preserve"> </w:t>
      </w:r>
      <w:r>
        <w:t>(m.in.</w:t>
      </w:r>
      <w:r w:rsidR="00027C22">
        <w:t xml:space="preserve"> </w:t>
      </w:r>
      <w:r>
        <w:t>gazety,</w:t>
      </w:r>
      <w:r w:rsidR="00027C22">
        <w:t xml:space="preserve"> </w:t>
      </w:r>
      <w:r>
        <w:t>książki,</w:t>
      </w:r>
      <w:r w:rsidR="00027C22">
        <w:t xml:space="preserve"> </w:t>
      </w:r>
      <w:r>
        <w:t>mapy,</w:t>
      </w:r>
      <w:r w:rsidR="00027C22">
        <w:t xml:space="preserve"> </w:t>
      </w:r>
      <w:r>
        <w:t>broszury).</w:t>
      </w:r>
      <w:r w:rsidR="00027C22">
        <w:t xml:space="preserve"> </w:t>
      </w:r>
      <w:r>
        <w:t>Na</w:t>
      </w:r>
      <w:r w:rsidR="00027C22">
        <w:t xml:space="preserve"> </w:t>
      </w:r>
      <w:r>
        <w:t>trzecim</w:t>
      </w:r>
      <w:r w:rsidR="00027C22">
        <w:t xml:space="preserve"> </w:t>
      </w:r>
      <w:r>
        <w:t>miejscu</w:t>
      </w:r>
      <w:r w:rsidR="00027C22">
        <w:t xml:space="preserve"> </w:t>
      </w:r>
      <w:r>
        <w:t>była</w:t>
      </w:r>
      <w:r w:rsidR="00027C22">
        <w:t xml:space="preserve"> </w:t>
      </w:r>
      <w:r>
        <w:rPr>
          <w:i/>
          <w:iCs/>
        </w:rPr>
        <w:t>Reklama</w:t>
      </w:r>
      <w:r w:rsidR="00027C22">
        <w:t xml:space="preserve"> </w:t>
      </w:r>
      <w:r>
        <w:t>(m.in.</w:t>
      </w:r>
      <w:r w:rsidR="00027C22">
        <w:t xml:space="preserve"> </w:t>
      </w:r>
      <w:r>
        <w:t>reklamy</w:t>
      </w:r>
      <w:r w:rsidR="00027C22">
        <w:t xml:space="preserve"> </w:t>
      </w:r>
      <w:r>
        <w:t>handlowe,</w:t>
      </w:r>
      <w:r w:rsidR="00027C22">
        <w:t xml:space="preserve"> </w:t>
      </w:r>
      <w:r>
        <w:t>obrazki,</w:t>
      </w:r>
      <w:r w:rsidR="00027C22">
        <w:t xml:space="preserve"> </w:t>
      </w:r>
      <w:r>
        <w:t>rysunki</w:t>
      </w:r>
      <w:r w:rsidR="00A16417">
        <w:br/>
      </w:r>
      <w:r>
        <w:t>i</w:t>
      </w:r>
      <w:r w:rsidR="00027C22">
        <w:t xml:space="preserve"> </w:t>
      </w:r>
      <w:r>
        <w:t>fotografie,</w:t>
      </w:r>
      <w:r w:rsidR="00027C22">
        <w:t xml:space="preserve"> </w:t>
      </w:r>
      <w:r>
        <w:t>gdzie</w:t>
      </w:r>
      <w:r w:rsidR="00027C22">
        <w:t xml:space="preserve"> </w:t>
      </w:r>
      <w:r>
        <w:t>indziej</w:t>
      </w:r>
      <w:r w:rsidR="00027C22">
        <w:t xml:space="preserve"> </w:t>
      </w:r>
      <w:r>
        <w:t>niesklasyfikowane).</w:t>
      </w:r>
      <w:r w:rsidR="00027C22">
        <w:t xml:space="preserve"> </w:t>
      </w:r>
      <w:r>
        <w:t>To</w:t>
      </w:r>
      <w:r w:rsidR="00027C22">
        <w:t xml:space="preserve"> </w:t>
      </w:r>
      <w:r>
        <w:t>właśnie</w:t>
      </w:r>
      <w:r w:rsidR="00027C22">
        <w:t xml:space="preserve"> </w:t>
      </w:r>
      <w:r>
        <w:t>w</w:t>
      </w:r>
      <w:r w:rsidR="00027C22">
        <w:t xml:space="preserve"> </w:t>
      </w:r>
      <w:r>
        <w:t>kategorii</w:t>
      </w:r>
      <w:r w:rsidR="00027C22">
        <w:t xml:space="preserve"> </w:t>
      </w:r>
      <w:r>
        <w:rPr>
          <w:i/>
          <w:iCs/>
        </w:rPr>
        <w:t>Reklama</w:t>
      </w:r>
      <w:r w:rsidR="00027C22">
        <w:t xml:space="preserve"> </w:t>
      </w:r>
      <w:r>
        <w:t>zaobserwowano</w:t>
      </w:r>
      <w:r w:rsidR="00027C22">
        <w:t xml:space="preserve"> </w:t>
      </w:r>
      <w:r>
        <w:t>największą</w:t>
      </w:r>
      <w:r w:rsidR="00027C22">
        <w:t xml:space="preserve"> </w:t>
      </w:r>
      <w:r>
        <w:t>nadwyżkę</w:t>
      </w:r>
      <w:r w:rsidR="00027C22">
        <w:t xml:space="preserve"> </w:t>
      </w:r>
      <w:r>
        <w:t>eksportu</w:t>
      </w:r>
      <w:r w:rsidR="00027C22">
        <w:t xml:space="preserve"> </w:t>
      </w:r>
      <w:r>
        <w:t>nad</w:t>
      </w:r>
      <w:r w:rsidR="00027C22">
        <w:t xml:space="preserve"> </w:t>
      </w:r>
      <w:r>
        <w:t>importem</w:t>
      </w:r>
      <w:r w:rsidR="00027C22">
        <w:t xml:space="preserve"> </w:t>
      </w:r>
      <w:r>
        <w:t>(wartość</w:t>
      </w:r>
      <w:r w:rsidR="00027C22">
        <w:t xml:space="preserve"> </w:t>
      </w:r>
      <w:r w:rsidRPr="005404ED">
        <w:t>eksportu</w:t>
      </w:r>
      <w:r w:rsidR="00027C22" w:rsidRPr="005404ED">
        <w:t xml:space="preserve"> </w:t>
      </w:r>
      <w:r w:rsidRPr="005404ED">
        <w:t>była</w:t>
      </w:r>
      <w:r w:rsidR="00027C22" w:rsidRPr="005404ED">
        <w:t xml:space="preserve"> </w:t>
      </w:r>
      <w:r w:rsidR="004A7DB2" w:rsidRPr="005404ED">
        <w:t xml:space="preserve">ponad </w:t>
      </w:r>
      <w:r w:rsidRPr="005404ED">
        <w:t>5-krotnie</w:t>
      </w:r>
      <w:r w:rsidR="00027C22">
        <w:t xml:space="preserve"> </w:t>
      </w:r>
      <w:r>
        <w:t>wyższa</w:t>
      </w:r>
      <w:r w:rsidR="00027C22">
        <w:t xml:space="preserve"> </w:t>
      </w:r>
      <w:r>
        <w:t>od</w:t>
      </w:r>
      <w:r w:rsidR="00027C22">
        <w:t xml:space="preserve"> </w:t>
      </w:r>
      <w:r>
        <w:t>wartości</w:t>
      </w:r>
      <w:r w:rsidR="00027C22">
        <w:t xml:space="preserve"> </w:t>
      </w:r>
      <w:r>
        <w:t>importu).</w:t>
      </w:r>
      <w:r w:rsidR="00027C22">
        <w:t xml:space="preserve"> </w:t>
      </w:r>
      <w:r>
        <w:t>Wysokie</w:t>
      </w:r>
      <w:r w:rsidR="00027C22">
        <w:t xml:space="preserve"> </w:t>
      </w:r>
      <w:r>
        <w:t>wartości</w:t>
      </w:r>
      <w:r w:rsidR="00027C22">
        <w:t xml:space="preserve"> </w:t>
      </w:r>
      <w:r>
        <w:t>nadwyżki</w:t>
      </w:r>
      <w:r w:rsidR="00027C22">
        <w:t xml:space="preserve"> </w:t>
      </w:r>
      <w:r>
        <w:t>odnotowano</w:t>
      </w:r>
      <w:r w:rsidR="00027C22">
        <w:t xml:space="preserve"> </w:t>
      </w:r>
      <w:r>
        <w:t>także</w:t>
      </w:r>
      <w:r w:rsidR="00027C22">
        <w:t xml:space="preserve"> </w:t>
      </w:r>
      <w:r>
        <w:t>dla</w:t>
      </w:r>
      <w:r w:rsidR="00027C22">
        <w:t xml:space="preserve"> </w:t>
      </w:r>
      <w:r>
        <w:t>dziedzin:</w:t>
      </w:r>
      <w:r w:rsidR="00027C22">
        <w:t xml:space="preserve"> </w:t>
      </w:r>
      <w:r>
        <w:rPr>
          <w:i/>
          <w:iCs/>
        </w:rPr>
        <w:t>Książki</w:t>
      </w:r>
      <w:r w:rsidR="00027C22">
        <w:rPr>
          <w:i/>
          <w:iCs/>
        </w:rPr>
        <w:t xml:space="preserve"> </w:t>
      </w:r>
      <w:r w:rsidR="009720FE">
        <w:rPr>
          <w:i/>
          <w:iCs/>
        </w:rPr>
        <w:br/>
      </w:r>
      <w:r>
        <w:rPr>
          <w:i/>
          <w:iCs/>
        </w:rPr>
        <w:t>i</w:t>
      </w:r>
      <w:r w:rsidR="00027C22">
        <w:rPr>
          <w:i/>
          <w:iCs/>
        </w:rPr>
        <w:t xml:space="preserve"> </w:t>
      </w:r>
      <w:r>
        <w:rPr>
          <w:i/>
          <w:iCs/>
        </w:rPr>
        <w:t>prasa</w:t>
      </w:r>
      <w:r w:rsidR="00027C22">
        <w:t xml:space="preserve"> </w:t>
      </w:r>
      <w:r>
        <w:t>(284%)</w:t>
      </w:r>
      <w:r w:rsidR="00027C22">
        <w:t xml:space="preserve"> </w:t>
      </w:r>
      <w:r>
        <w:t>oraz</w:t>
      </w:r>
      <w:r w:rsidR="00027C22">
        <w:t xml:space="preserve"> </w:t>
      </w:r>
      <w:r>
        <w:rPr>
          <w:i/>
          <w:iCs/>
        </w:rPr>
        <w:t>Sztuki</w:t>
      </w:r>
      <w:r w:rsidR="00027C22">
        <w:rPr>
          <w:i/>
          <w:iCs/>
        </w:rPr>
        <w:t xml:space="preserve"> </w:t>
      </w:r>
      <w:r>
        <w:rPr>
          <w:i/>
          <w:iCs/>
        </w:rPr>
        <w:t>wizualne</w:t>
      </w:r>
      <w:r w:rsidR="00027C22">
        <w:t xml:space="preserve"> </w:t>
      </w:r>
      <w:r>
        <w:t>(236%).</w:t>
      </w:r>
      <w:r w:rsidR="00027C22">
        <w:t xml:space="preserve"> </w:t>
      </w:r>
      <w:r>
        <w:t>Ujemnym</w:t>
      </w:r>
      <w:r w:rsidR="00027C22">
        <w:t xml:space="preserve"> </w:t>
      </w:r>
      <w:r>
        <w:t>saldem</w:t>
      </w:r>
      <w:r w:rsidR="00027C22">
        <w:t xml:space="preserve"> </w:t>
      </w:r>
      <w:r>
        <w:t>wymiany</w:t>
      </w:r>
      <w:r w:rsidR="00027C22">
        <w:t xml:space="preserve"> </w:t>
      </w:r>
      <w:r>
        <w:t>cechowały</w:t>
      </w:r>
      <w:r w:rsidR="00027C22">
        <w:t xml:space="preserve"> </w:t>
      </w:r>
      <w:r>
        <w:t>się</w:t>
      </w:r>
      <w:r w:rsidR="00027C22">
        <w:t xml:space="preserve"> </w:t>
      </w:r>
      <w:r>
        <w:t>dziedziny:</w:t>
      </w:r>
      <w:r w:rsidR="00027C22">
        <w:t xml:space="preserve"> </w:t>
      </w:r>
      <w:r>
        <w:rPr>
          <w:i/>
          <w:iCs/>
        </w:rPr>
        <w:t>Sztuki</w:t>
      </w:r>
      <w:r w:rsidR="00027C22">
        <w:rPr>
          <w:i/>
          <w:iCs/>
        </w:rPr>
        <w:t xml:space="preserve"> </w:t>
      </w:r>
      <w:r>
        <w:rPr>
          <w:i/>
          <w:iCs/>
        </w:rPr>
        <w:t>audiowizualne</w:t>
      </w:r>
      <w:r w:rsidR="00027C22">
        <w:rPr>
          <w:i/>
          <w:iCs/>
        </w:rPr>
        <w:t xml:space="preserve"> </w:t>
      </w:r>
      <w:r>
        <w:rPr>
          <w:i/>
          <w:iCs/>
        </w:rPr>
        <w:t>i</w:t>
      </w:r>
      <w:r w:rsidR="00027C22">
        <w:rPr>
          <w:i/>
          <w:iCs/>
        </w:rPr>
        <w:t xml:space="preserve"> </w:t>
      </w:r>
      <w:r>
        <w:rPr>
          <w:i/>
          <w:iCs/>
        </w:rPr>
        <w:t>multimedia</w:t>
      </w:r>
      <w:r w:rsidR="00027C22">
        <w:t xml:space="preserve"> </w:t>
      </w:r>
      <w:r>
        <w:t>(-140,0</w:t>
      </w:r>
      <w:r w:rsidR="00027C22">
        <w:t xml:space="preserve"> </w:t>
      </w:r>
      <w:r>
        <w:t>mln</w:t>
      </w:r>
      <w:r w:rsidR="00027C22">
        <w:t xml:space="preserve"> </w:t>
      </w:r>
      <w:r>
        <w:t>zł),</w:t>
      </w:r>
      <w:r w:rsidR="00027C22">
        <w:t xml:space="preserve"> </w:t>
      </w:r>
      <w:r>
        <w:rPr>
          <w:i/>
        </w:rPr>
        <w:t>Sztuki</w:t>
      </w:r>
      <w:r w:rsidR="00027C22">
        <w:rPr>
          <w:i/>
        </w:rPr>
        <w:t xml:space="preserve"> </w:t>
      </w:r>
      <w:proofErr w:type="spellStart"/>
      <w:r>
        <w:rPr>
          <w:i/>
        </w:rPr>
        <w:t>performatywne</w:t>
      </w:r>
      <w:proofErr w:type="spellEnd"/>
      <w:r w:rsidR="00027C22">
        <w:t xml:space="preserve"> </w:t>
      </w:r>
      <w:r>
        <w:t>(-94,0</w:t>
      </w:r>
      <w:r w:rsidR="00027C22">
        <w:t xml:space="preserve"> </w:t>
      </w:r>
      <w:r>
        <w:t>mln</w:t>
      </w:r>
      <w:r w:rsidR="00027C22">
        <w:t xml:space="preserve"> </w:t>
      </w:r>
      <w:r>
        <w:t>zł),</w:t>
      </w:r>
      <w:r w:rsidR="00027C22">
        <w:t xml:space="preserve"> </w:t>
      </w:r>
      <w:r>
        <w:rPr>
          <w:i/>
        </w:rPr>
        <w:t>Dziedzictwo</w:t>
      </w:r>
      <w:r w:rsidR="00027C22">
        <w:rPr>
          <w:i/>
        </w:rPr>
        <w:t xml:space="preserve"> </w:t>
      </w:r>
      <w:r>
        <w:rPr>
          <w:i/>
        </w:rPr>
        <w:t>kulturowe</w:t>
      </w:r>
      <w:r w:rsidR="00027C22">
        <w:rPr>
          <w:i/>
        </w:rPr>
        <w:t xml:space="preserve"> </w:t>
      </w:r>
      <w:r>
        <w:t>(-36,5</w:t>
      </w:r>
      <w:r w:rsidR="00027C22">
        <w:t xml:space="preserve"> </w:t>
      </w:r>
      <w:r>
        <w:t>mln</w:t>
      </w:r>
      <w:r w:rsidR="00027C22">
        <w:t xml:space="preserve"> </w:t>
      </w:r>
      <w:r>
        <w:t>zł)</w:t>
      </w:r>
      <w:r w:rsidR="00027C22">
        <w:t xml:space="preserve"> </w:t>
      </w:r>
      <w:r>
        <w:t>oraz</w:t>
      </w:r>
      <w:r w:rsidR="00027C22">
        <w:t xml:space="preserve"> </w:t>
      </w:r>
      <w:r>
        <w:rPr>
          <w:i/>
        </w:rPr>
        <w:t>Rękodzieło</w:t>
      </w:r>
      <w:r w:rsidR="00027C22">
        <w:rPr>
          <w:i/>
        </w:rPr>
        <w:t xml:space="preserve"> </w:t>
      </w:r>
      <w:r>
        <w:rPr>
          <w:i/>
        </w:rPr>
        <w:t>artystyczne</w:t>
      </w:r>
      <w:r w:rsidR="00027C22">
        <w:t xml:space="preserve"> </w:t>
      </w:r>
      <w:r>
        <w:t>(-0,1</w:t>
      </w:r>
      <w:r w:rsidR="00027C22">
        <w:t xml:space="preserve"> </w:t>
      </w:r>
      <w:r>
        <w:t>mln</w:t>
      </w:r>
      <w:r w:rsidR="00027C22">
        <w:t xml:space="preserve"> </w:t>
      </w:r>
      <w:r>
        <w:t>zł).</w:t>
      </w:r>
    </w:p>
    <w:p w14:paraId="3D200A5D" w14:textId="77777777" w:rsidR="00923EA8" w:rsidRDefault="00923EA8" w:rsidP="00923EA8">
      <w:pPr>
        <w:rPr>
          <w:b/>
          <w:szCs w:val="19"/>
          <w:lang w:eastAsia="pl-PL"/>
        </w:rPr>
      </w:pPr>
      <w:r>
        <w:t>W</w:t>
      </w:r>
      <w:r w:rsidR="00027C22">
        <w:t xml:space="preserve"> </w:t>
      </w:r>
      <w:r>
        <w:t>strukturze</w:t>
      </w:r>
      <w:r w:rsidR="00027C22">
        <w:t xml:space="preserve"> </w:t>
      </w:r>
      <w:r>
        <w:t>handlu</w:t>
      </w:r>
      <w:r w:rsidR="00027C22">
        <w:t xml:space="preserve"> </w:t>
      </w:r>
      <w:r>
        <w:t>zagranicznego</w:t>
      </w:r>
      <w:r w:rsidR="00027C22">
        <w:t xml:space="preserve"> </w:t>
      </w:r>
      <w:r>
        <w:t>Polski</w:t>
      </w:r>
      <w:r w:rsidR="00027C22">
        <w:t xml:space="preserve"> </w:t>
      </w:r>
      <w:r>
        <w:t>obroty</w:t>
      </w:r>
      <w:r w:rsidR="00027C22">
        <w:t xml:space="preserve"> </w:t>
      </w:r>
      <w:r>
        <w:t>dobrami</w:t>
      </w:r>
      <w:r w:rsidR="00027C22">
        <w:t xml:space="preserve"> </w:t>
      </w:r>
      <w:r>
        <w:t>kulturalnymi</w:t>
      </w:r>
      <w:r w:rsidR="00027C22">
        <w:t xml:space="preserve"> </w:t>
      </w:r>
      <w:r>
        <w:t>i</w:t>
      </w:r>
      <w:r w:rsidR="00027C22">
        <w:t xml:space="preserve"> </w:t>
      </w:r>
      <w:r>
        <w:t>kreatywnymi</w:t>
      </w:r>
      <w:r w:rsidR="00027C22">
        <w:t xml:space="preserve"> </w:t>
      </w:r>
      <w:r>
        <w:t>nie</w:t>
      </w:r>
      <w:r w:rsidR="00027C22">
        <w:t xml:space="preserve"> </w:t>
      </w:r>
      <w:r>
        <w:t>były</w:t>
      </w:r>
      <w:r w:rsidR="00027C22">
        <w:t xml:space="preserve"> </w:t>
      </w:r>
      <w:r>
        <w:t>znaczącą</w:t>
      </w:r>
      <w:r w:rsidR="00027C22">
        <w:t xml:space="preserve"> </w:t>
      </w:r>
      <w:r>
        <w:t>pozycją;</w:t>
      </w:r>
      <w:r w:rsidR="00027C22">
        <w:t xml:space="preserve"> </w:t>
      </w:r>
      <w:r>
        <w:t>odpowiadały</w:t>
      </w:r>
      <w:r w:rsidR="00027C22">
        <w:t xml:space="preserve"> </w:t>
      </w:r>
      <w:r>
        <w:t>za</w:t>
      </w:r>
      <w:r w:rsidR="00027C22">
        <w:t xml:space="preserve"> </w:t>
      </w:r>
      <w:r>
        <w:t>1,6%</w:t>
      </w:r>
      <w:r w:rsidR="00027C22">
        <w:t xml:space="preserve"> </w:t>
      </w:r>
      <w:r>
        <w:t>eksportu</w:t>
      </w:r>
      <w:r w:rsidR="00027C22">
        <w:t xml:space="preserve"> </w:t>
      </w:r>
      <w:r>
        <w:t>i</w:t>
      </w:r>
      <w:r w:rsidR="00027C22">
        <w:t xml:space="preserve"> </w:t>
      </w:r>
      <w:r>
        <w:t>1,1%</w:t>
      </w:r>
      <w:r w:rsidR="00027C22">
        <w:t xml:space="preserve"> </w:t>
      </w:r>
      <w:r>
        <w:t>importu</w:t>
      </w:r>
      <w:r w:rsidR="00027C22">
        <w:t xml:space="preserve"> </w:t>
      </w:r>
      <w:r>
        <w:t>ogółu</w:t>
      </w:r>
      <w:r w:rsidR="00027C22">
        <w:t xml:space="preserve"> </w:t>
      </w:r>
      <w:r>
        <w:t>towarów.</w:t>
      </w:r>
      <w:r w:rsidR="00027C22">
        <w:t xml:space="preserve"> </w:t>
      </w:r>
      <w:r>
        <w:t>Jeśli</w:t>
      </w:r>
      <w:r w:rsidR="00027C22">
        <w:t xml:space="preserve"> </w:t>
      </w:r>
      <w:r>
        <w:t>chodzi</w:t>
      </w:r>
      <w:r w:rsidR="00027C22">
        <w:t xml:space="preserve"> </w:t>
      </w:r>
      <w:r>
        <w:t>o</w:t>
      </w:r>
      <w:r w:rsidR="00027C22">
        <w:t xml:space="preserve"> </w:t>
      </w:r>
      <w:r>
        <w:t>kierunki</w:t>
      </w:r>
      <w:r w:rsidR="00027C22">
        <w:t xml:space="preserve"> </w:t>
      </w:r>
      <w:r>
        <w:t>handlu</w:t>
      </w:r>
      <w:r w:rsidR="00027C22">
        <w:t xml:space="preserve"> </w:t>
      </w:r>
      <w:r>
        <w:t>dobrami</w:t>
      </w:r>
      <w:r w:rsidR="00027C22">
        <w:t xml:space="preserve"> </w:t>
      </w:r>
      <w:r>
        <w:t>kulturalnymi</w:t>
      </w:r>
      <w:r w:rsidR="00027C22">
        <w:t xml:space="preserve"> </w:t>
      </w:r>
      <w:r>
        <w:t>i</w:t>
      </w:r>
      <w:r w:rsidR="00027C22">
        <w:t xml:space="preserve"> </w:t>
      </w:r>
      <w:r>
        <w:t>kreatywnymi,</w:t>
      </w:r>
      <w:r w:rsidR="00027C22">
        <w:t xml:space="preserve"> </w:t>
      </w:r>
      <w:r>
        <w:t>to</w:t>
      </w:r>
      <w:r w:rsidR="00027C22">
        <w:t xml:space="preserve"> </w:t>
      </w:r>
      <w:r>
        <w:t>największymi</w:t>
      </w:r>
      <w:r w:rsidR="00027C22">
        <w:t xml:space="preserve"> </w:t>
      </w:r>
      <w:r>
        <w:t>odbiorcami</w:t>
      </w:r>
      <w:r w:rsidR="00027C22">
        <w:t xml:space="preserve"> </w:t>
      </w:r>
      <w:r>
        <w:t>polskich</w:t>
      </w:r>
      <w:r w:rsidR="00027C22">
        <w:t xml:space="preserve"> </w:t>
      </w:r>
      <w:r>
        <w:t>dóbr</w:t>
      </w:r>
      <w:r w:rsidR="00027C22">
        <w:t xml:space="preserve"> </w:t>
      </w:r>
      <w:r>
        <w:t>tego</w:t>
      </w:r>
      <w:r w:rsidR="00027C22">
        <w:t xml:space="preserve"> </w:t>
      </w:r>
      <w:r>
        <w:t>typu</w:t>
      </w:r>
      <w:r w:rsidR="00027C22">
        <w:t xml:space="preserve"> </w:t>
      </w:r>
      <w:r>
        <w:t>były</w:t>
      </w:r>
      <w:r w:rsidR="00027C22">
        <w:t xml:space="preserve"> </w:t>
      </w:r>
      <w:r>
        <w:t>państwa</w:t>
      </w:r>
      <w:r w:rsidR="00027C22">
        <w:t xml:space="preserve"> </w:t>
      </w:r>
      <w:r>
        <w:t>UE</w:t>
      </w:r>
      <w:r w:rsidR="00027C22">
        <w:t xml:space="preserve"> </w:t>
      </w:r>
      <w:r>
        <w:t>(93,8%</w:t>
      </w:r>
      <w:r w:rsidR="00027C22">
        <w:t xml:space="preserve"> </w:t>
      </w:r>
      <w:r>
        <w:t>eksportu).</w:t>
      </w:r>
      <w:r w:rsidR="00027C22">
        <w:t xml:space="preserve"> </w:t>
      </w:r>
      <w:r>
        <w:t>Polska</w:t>
      </w:r>
      <w:r w:rsidR="00027C22">
        <w:t xml:space="preserve"> </w:t>
      </w:r>
      <w:r>
        <w:t>importowała</w:t>
      </w:r>
      <w:r w:rsidR="00027C22">
        <w:t xml:space="preserve"> </w:t>
      </w:r>
      <w:r>
        <w:t>natomiast</w:t>
      </w:r>
      <w:r w:rsidR="00027C22">
        <w:t xml:space="preserve"> </w:t>
      </w:r>
      <w:r>
        <w:t>najwięcej</w:t>
      </w:r>
      <w:r w:rsidR="00027C22">
        <w:t xml:space="preserve"> </w:t>
      </w:r>
      <w:r>
        <w:t>dóbr</w:t>
      </w:r>
      <w:r w:rsidR="00027C22">
        <w:t xml:space="preserve"> </w:t>
      </w:r>
      <w:r>
        <w:t>kulturalnych</w:t>
      </w:r>
      <w:r w:rsidR="00027C22">
        <w:t xml:space="preserve"> </w:t>
      </w:r>
      <w:r>
        <w:t>i</w:t>
      </w:r>
      <w:r w:rsidR="00027C22">
        <w:t xml:space="preserve"> </w:t>
      </w:r>
      <w:r>
        <w:t>kreatywnych</w:t>
      </w:r>
      <w:r w:rsidR="00027C22">
        <w:t xml:space="preserve"> </w:t>
      </w:r>
      <w:r>
        <w:t>z</w:t>
      </w:r>
      <w:r w:rsidR="00027C22">
        <w:t xml:space="preserve"> </w:t>
      </w:r>
      <w:r>
        <w:t>państw</w:t>
      </w:r>
      <w:r w:rsidR="00027C22">
        <w:t xml:space="preserve"> </w:t>
      </w:r>
      <w:r>
        <w:t>UE</w:t>
      </w:r>
      <w:r w:rsidR="00027C22">
        <w:t xml:space="preserve"> </w:t>
      </w:r>
      <w:r>
        <w:t>(42,0%</w:t>
      </w:r>
      <w:r w:rsidR="00027C22">
        <w:t xml:space="preserve"> </w:t>
      </w:r>
      <w:r>
        <w:t>importu</w:t>
      </w:r>
      <w:r w:rsidR="00027C22">
        <w:t xml:space="preserve"> </w:t>
      </w:r>
      <w:r>
        <w:t>ogółem),</w:t>
      </w:r>
      <w:r w:rsidR="00027C22">
        <w:t xml:space="preserve"> </w:t>
      </w:r>
      <w:r>
        <w:t>ale</w:t>
      </w:r>
      <w:r w:rsidR="00027C22">
        <w:t xml:space="preserve"> </w:t>
      </w:r>
      <w:r>
        <w:t>także</w:t>
      </w:r>
      <w:r w:rsidR="00027C22">
        <w:t xml:space="preserve"> </w:t>
      </w:r>
      <w:r>
        <w:t>z</w:t>
      </w:r>
      <w:r w:rsidR="00027C22">
        <w:t xml:space="preserve"> </w:t>
      </w:r>
      <w:r>
        <w:t>krajów</w:t>
      </w:r>
      <w:r w:rsidR="00027C22">
        <w:t xml:space="preserve"> </w:t>
      </w:r>
      <w:r>
        <w:t>rozwijających</w:t>
      </w:r>
      <w:r w:rsidR="00027C22">
        <w:t xml:space="preserve"> </w:t>
      </w:r>
      <w:r>
        <w:t>się</w:t>
      </w:r>
      <w:r w:rsidR="00027C22">
        <w:t xml:space="preserve"> </w:t>
      </w:r>
      <w:r>
        <w:t>(32,6%).</w:t>
      </w:r>
      <w:r w:rsidR="00027C22">
        <w:rPr>
          <w:b/>
          <w:szCs w:val="19"/>
          <w:lang w:eastAsia="pl-PL"/>
        </w:rPr>
        <w:t xml:space="preserve"> </w:t>
      </w:r>
    </w:p>
    <w:p w14:paraId="113A68DB" w14:textId="77777777" w:rsidR="00E8669B" w:rsidRDefault="00E8669B" w:rsidP="00923EA8">
      <w:pPr>
        <w:rPr>
          <w:b/>
          <w:szCs w:val="19"/>
          <w:lang w:eastAsia="pl-PL"/>
        </w:rPr>
      </w:pPr>
    </w:p>
    <w:p w14:paraId="08D54F96" w14:textId="77777777" w:rsidR="00A22743" w:rsidRPr="00A22743" w:rsidRDefault="00A22743" w:rsidP="00AC7D79">
      <w:pPr>
        <w:rPr>
          <w:b/>
          <w:spacing w:val="-2"/>
          <w:sz w:val="18"/>
        </w:rPr>
      </w:pPr>
      <w:r>
        <w:rPr>
          <w:b/>
          <w:spacing w:val="-2"/>
          <w:sz w:val="18"/>
        </w:rPr>
        <w:t>Tablica 2</w:t>
      </w:r>
      <w:r w:rsidRPr="002F5F16">
        <w:rPr>
          <w:b/>
          <w:spacing w:val="-2"/>
          <w:sz w:val="18"/>
        </w:rPr>
        <w:t>.</w:t>
      </w:r>
      <w:r>
        <w:rPr>
          <w:b/>
          <w:spacing w:val="-2"/>
          <w:sz w:val="18"/>
        </w:rPr>
        <w:t xml:space="preserve"> </w:t>
      </w:r>
      <w:r w:rsidRPr="00A22743">
        <w:rPr>
          <w:b/>
          <w:spacing w:val="-2"/>
          <w:sz w:val="18"/>
        </w:rPr>
        <w:t xml:space="preserve">Handel międzynarodowy dobrami i usługami kulturalnymi i kreatywnymi według dziedzin </w:t>
      </w:r>
      <w:r>
        <w:rPr>
          <w:b/>
          <w:spacing w:val="-2"/>
          <w:sz w:val="18"/>
        </w:rPr>
        <w:br/>
        <w:t xml:space="preserve">                  </w:t>
      </w:r>
      <w:r w:rsidRPr="00A22743">
        <w:rPr>
          <w:b/>
          <w:spacing w:val="-2"/>
          <w:sz w:val="18"/>
        </w:rPr>
        <w:t>kultury w 2018 r</w:t>
      </w:r>
      <w:r w:rsidR="003208DA">
        <w:rPr>
          <w:b/>
          <w:spacing w:val="-2"/>
          <w:sz w:val="18"/>
        </w:rPr>
        <w:t>.</w:t>
      </w:r>
    </w:p>
    <w:tbl>
      <w:tblPr>
        <w:tblStyle w:val="Siatkatabelijasna"/>
        <w:tblpPr w:leftFromText="141" w:rightFromText="141" w:vertAnchor="text" w:horzAnchor="margin" w:tblpY="136"/>
        <w:tblW w:w="8067" w:type="dxa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378"/>
        <w:gridCol w:w="1379"/>
        <w:gridCol w:w="1379"/>
        <w:gridCol w:w="1379"/>
      </w:tblGrid>
      <w:tr w:rsidR="00923EA8" w14:paraId="07764C77" w14:textId="77777777" w:rsidTr="00CE1707">
        <w:trPr>
          <w:trHeight w:val="57"/>
        </w:trPr>
        <w:tc>
          <w:tcPr>
            <w:tcW w:w="2552" w:type="dxa"/>
            <w:vMerge w:val="restart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7A5ADF8B" w14:textId="77777777" w:rsidR="00923EA8" w:rsidRDefault="00BC6430" w:rsidP="00AE1D0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57" w:type="dxa"/>
            <w:gridSpan w:val="2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0B3EBE3A" w14:textId="77777777" w:rsidR="00923EA8" w:rsidRDefault="00923EA8" w:rsidP="00AE1D07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Dobra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kulturalne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kreatywne</w:t>
            </w:r>
          </w:p>
        </w:tc>
        <w:tc>
          <w:tcPr>
            <w:tcW w:w="2758" w:type="dxa"/>
            <w:gridSpan w:val="2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center"/>
          </w:tcPr>
          <w:p w14:paraId="01146BC0" w14:textId="77777777" w:rsidR="00923EA8" w:rsidRDefault="00923EA8" w:rsidP="00AE1D07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Usługi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kulturalne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kreatywne</w:t>
            </w:r>
          </w:p>
        </w:tc>
      </w:tr>
      <w:tr w:rsidR="00923EA8" w14:paraId="5843E8B3" w14:textId="77777777" w:rsidTr="00CE1707">
        <w:trPr>
          <w:trHeight w:val="57"/>
        </w:trPr>
        <w:tc>
          <w:tcPr>
            <w:tcW w:w="2552" w:type="dxa"/>
            <w:vMerge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60602F0C" w14:textId="77777777" w:rsidR="00923EA8" w:rsidRDefault="00923EA8" w:rsidP="00AE1D0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64F9BF14" w14:textId="77777777" w:rsidR="00923EA8" w:rsidRDefault="00923EA8" w:rsidP="00AE1D0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eksport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5C245102" w14:textId="77777777" w:rsidR="00923EA8" w:rsidRDefault="00923EA8" w:rsidP="00AE1D0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import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7844A565" w14:textId="77777777" w:rsidR="00923EA8" w:rsidRDefault="00923EA8" w:rsidP="00AE1D0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eksport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center"/>
          </w:tcPr>
          <w:p w14:paraId="7C8A1491" w14:textId="77777777" w:rsidR="00923EA8" w:rsidRDefault="00923EA8" w:rsidP="00AE1D0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import</w:t>
            </w:r>
          </w:p>
        </w:tc>
      </w:tr>
      <w:tr w:rsidR="00923EA8" w14:paraId="6C1DABDD" w14:textId="77777777" w:rsidTr="00CE1707">
        <w:trPr>
          <w:trHeight w:val="258"/>
        </w:trPr>
        <w:tc>
          <w:tcPr>
            <w:tcW w:w="2552" w:type="dxa"/>
            <w:vMerge/>
            <w:tcBorders>
              <w:top w:val="single" w:sz="2" w:space="0" w:color="001D77"/>
              <w:left w:val="nil"/>
              <w:bottom w:val="single" w:sz="18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4042F5C4" w14:textId="77777777" w:rsidR="00923EA8" w:rsidRDefault="00923EA8" w:rsidP="00AE1D0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515" w:type="dxa"/>
            <w:gridSpan w:val="4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center"/>
          </w:tcPr>
          <w:p w14:paraId="63DB38C4" w14:textId="77777777" w:rsidR="00923EA8" w:rsidRDefault="00923EA8" w:rsidP="00AE1D0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mln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zł</w:t>
            </w:r>
          </w:p>
        </w:tc>
      </w:tr>
      <w:tr w:rsidR="00923EA8" w14:paraId="7E4AD99D" w14:textId="77777777" w:rsidTr="00CE1707">
        <w:trPr>
          <w:trHeight w:val="20"/>
        </w:trPr>
        <w:tc>
          <w:tcPr>
            <w:tcW w:w="2552" w:type="dxa"/>
            <w:tcBorders>
              <w:top w:val="single" w:sz="18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4957365E" w14:textId="77777777" w:rsidR="00923EA8" w:rsidRDefault="00CE1707" w:rsidP="00AE1D0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78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31CDA25F" w14:textId="77777777" w:rsidR="00923EA8" w:rsidRPr="00CE1707" w:rsidRDefault="00923EA8" w:rsidP="00AE1D07">
            <w:pPr>
              <w:jc w:val="right"/>
              <w:rPr>
                <w:b/>
              </w:rPr>
            </w:pPr>
            <w:r w:rsidRPr="00CE1707">
              <w:rPr>
                <w:rFonts w:cs="Arial"/>
                <w:b/>
                <w:bCs/>
                <w:color w:val="000000"/>
                <w:sz w:val="16"/>
                <w:szCs w:val="16"/>
              </w:rPr>
              <w:t>15</w:t>
            </w:r>
            <w:r w:rsidR="00027C22" w:rsidRPr="00CE1707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E1707">
              <w:rPr>
                <w:rFonts w:cs="Arial"/>
                <w:b/>
                <w:bCs/>
                <w:color w:val="000000"/>
                <w:sz w:val="16"/>
                <w:szCs w:val="16"/>
              </w:rPr>
              <w:t>156,5</w:t>
            </w:r>
          </w:p>
        </w:tc>
        <w:tc>
          <w:tcPr>
            <w:tcW w:w="1379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38DAD168" w14:textId="77777777" w:rsidR="00923EA8" w:rsidRPr="00CE1707" w:rsidRDefault="00923EA8" w:rsidP="00AE1D07">
            <w:pPr>
              <w:jc w:val="right"/>
              <w:rPr>
                <w:b/>
              </w:rPr>
            </w:pPr>
            <w:r w:rsidRPr="00CE1707">
              <w:rPr>
                <w:rFonts w:cs="Arial"/>
                <w:b/>
                <w:bCs/>
                <w:color w:val="000000"/>
                <w:sz w:val="16"/>
                <w:szCs w:val="16"/>
              </w:rPr>
              <w:t>10</w:t>
            </w:r>
            <w:r w:rsidR="00027C22" w:rsidRPr="00CE1707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E1707">
              <w:rPr>
                <w:rFonts w:cs="Arial"/>
                <w:b/>
                <w:bCs/>
                <w:color w:val="000000"/>
                <w:sz w:val="16"/>
                <w:szCs w:val="16"/>
              </w:rPr>
              <w:t>615,1</w:t>
            </w:r>
          </w:p>
        </w:tc>
        <w:tc>
          <w:tcPr>
            <w:tcW w:w="1379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3DA053C7" w14:textId="77777777" w:rsidR="00923EA8" w:rsidRPr="00CE1707" w:rsidRDefault="00923EA8" w:rsidP="00AE1D07">
            <w:pPr>
              <w:jc w:val="right"/>
              <w:rPr>
                <w:b/>
              </w:rPr>
            </w:pPr>
            <w:r w:rsidRPr="00CE1707">
              <w:rPr>
                <w:rFonts w:cs="Arial"/>
                <w:b/>
                <w:bCs/>
                <w:color w:val="000000"/>
                <w:sz w:val="16"/>
                <w:szCs w:val="16"/>
              </w:rPr>
              <w:t>10</w:t>
            </w:r>
            <w:r w:rsidR="00027C22" w:rsidRPr="00CE1707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E1707">
              <w:rPr>
                <w:rFonts w:cs="Arial"/>
                <w:b/>
                <w:bCs/>
                <w:color w:val="000000"/>
                <w:sz w:val="16"/>
                <w:szCs w:val="16"/>
              </w:rPr>
              <w:t>961,4</w:t>
            </w:r>
          </w:p>
        </w:tc>
        <w:tc>
          <w:tcPr>
            <w:tcW w:w="1379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4ABAE0B2" w14:textId="77777777" w:rsidR="00923EA8" w:rsidRPr="00CE1707" w:rsidRDefault="00923EA8" w:rsidP="00AE1D07">
            <w:pPr>
              <w:jc w:val="right"/>
              <w:rPr>
                <w:b/>
              </w:rPr>
            </w:pPr>
            <w:r w:rsidRPr="00CE1707">
              <w:rPr>
                <w:b/>
                <w:bCs/>
                <w:color w:val="000000"/>
                <w:sz w:val="16"/>
                <w:szCs w:val="16"/>
              </w:rPr>
              <w:t>10</w:t>
            </w:r>
            <w:r w:rsidR="00027C22" w:rsidRPr="00CE1707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E1707">
              <w:rPr>
                <w:b/>
                <w:bCs/>
                <w:color w:val="000000"/>
                <w:sz w:val="16"/>
                <w:szCs w:val="16"/>
              </w:rPr>
              <w:t>160,1</w:t>
            </w:r>
          </w:p>
        </w:tc>
      </w:tr>
      <w:tr w:rsidR="00923EA8" w14:paraId="44C1EF04" w14:textId="77777777" w:rsidTr="00CE1707">
        <w:trPr>
          <w:trHeight w:val="20"/>
        </w:trPr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188B4AC8" w14:textId="77777777" w:rsidR="00923EA8" w:rsidRDefault="00923EA8" w:rsidP="00AE1D0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Dziedzictwo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kulturowe</w:t>
            </w: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32C0A01E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12,5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22CB60FD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49,0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6F548553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sz w:val="16"/>
                <w:szCs w:val="16"/>
              </w:rPr>
              <w:t>363,1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188BC2EE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sz w:val="16"/>
                <w:szCs w:val="16"/>
              </w:rPr>
              <w:t>149,5</w:t>
            </w:r>
          </w:p>
        </w:tc>
      </w:tr>
      <w:tr w:rsidR="00923EA8" w14:paraId="66DB4E41" w14:textId="77777777" w:rsidTr="00CE1707">
        <w:trPr>
          <w:trHeight w:val="20"/>
        </w:trPr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5EFB3C07" w14:textId="77777777" w:rsidR="00923EA8" w:rsidRDefault="00923EA8" w:rsidP="00AE1D0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Książki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prasa</w:t>
            </w: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673AAEA2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027C22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011,0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514A71BD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027C22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2FFA474A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sz w:val="16"/>
                <w:szCs w:val="16"/>
              </w:rPr>
              <w:t>107,3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2F8D9D61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sz w:val="16"/>
                <w:szCs w:val="16"/>
              </w:rPr>
              <w:t>492,9</w:t>
            </w:r>
          </w:p>
        </w:tc>
      </w:tr>
      <w:tr w:rsidR="00923EA8" w14:paraId="3B3218BA" w14:textId="77777777" w:rsidTr="00CE1707">
        <w:trPr>
          <w:trHeight w:val="20"/>
        </w:trPr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0656006A" w14:textId="77777777" w:rsidR="00923EA8" w:rsidRDefault="00923EA8" w:rsidP="00AE1D0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Sztuki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wizualne</w:t>
            </w: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2C5A8C18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202,4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28BD474B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85,9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0064C22B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3479AEC2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sz w:val="16"/>
                <w:szCs w:val="16"/>
              </w:rPr>
              <w:t>–</w:t>
            </w:r>
          </w:p>
        </w:tc>
      </w:tr>
      <w:tr w:rsidR="00923EA8" w14:paraId="52014C6C" w14:textId="77777777" w:rsidTr="00CE1707">
        <w:trPr>
          <w:trHeight w:val="20"/>
        </w:trPr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0BEB6E0B" w14:textId="77777777" w:rsidR="00923EA8" w:rsidRDefault="00923EA8" w:rsidP="00AE1D0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Architektura</w:t>
            </w: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61E940A2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4C61803C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53816187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sz w:val="16"/>
                <w:szCs w:val="16"/>
              </w:rPr>
              <w:t>186,3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258748D1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sz w:val="16"/>
                <w:szCs w:val="16"/>
              </w:rPr>
              <w:t>157,4</w:t>
            </w:r>
          </w:p>
        </w:tc>
      </w:tr>
      <w:tr w:rsidR="00923EA8" w14:paraId="58E8C71E" w14:textId="77777777" w:rsidTr="00CE1707">
        <w:trPr>
          <w:trHeight w:val="20"/>
        </w:trPr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16DDA48D" w14:textId="77777777" w:rsidR="00923EA8" w:rsidRDefault="00923EA8" w:rsidP="00AE1D0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Sztuki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performatywne</w:t>
            </w:r>
            <w:proofErr w:type="spellEnd"/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4FFE7C7B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137,6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70FA4A8E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231,6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4D0B1B8D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sz w:val="16"/>
                <w:szCs w:val="16"/>
              </w:rPr>
              <w:t>139,1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3E2CD4B4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sz w:val="16"/>
                <w:szCs w:val="16"/>
              </w:rPr>
              <w:t>499,0</w:t>
            </w:r>
          </w:p>
        </w:tc>
      </w:tr>
      <w:tr w:rsidR="00923EA8" w14:paraId="07423C35" w14:textId="77777777" w:rsidTr="00CE1707">
        <w:trPr>
          <w:trHeight w:val="20"/>
        </w:trPr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752BBFE8" w14:textId="089637BC" w:rsidR="00923EA8" w:rsidRDefault="00923EA8" w:rsidP="00AE1D0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Sztuki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audiowizualne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9720F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 xml:space="preserve"> 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multimedia</w:t>
            </w: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2A6E2AB5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027C22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810,3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5F692C4E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027C22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950,3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60D5A245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sz w:val="16"/>
                <w:szCs w:val="16"/>
              </w:rPr>
              <w:t>681,9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7EBF2D85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sz w:val="16"/>
                <w:szCs w:val="16"/>
              </w:rPr>
              <w:t>3</w:t>
            </w:r>
            <w:r w:rsidR="00027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325,7</w:t>
            </w:r>
          </w:p>
        </w:tc>
      </w:tr>
      <w:tr w:rsidR="00923EA8" w14:paraId="4643BCFC" w14:textId="77777777" w:rsidTr="00CE1707">
        <w:trPr>
          <w:trHeight w:val="20"/>
        </w:trPr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130C7E85" w14:textId="77777777" w:rsidR="00923EA8" w:rsidRDefault="00923EA8" w:rsidP="00AE1D0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Reklama</w:t>
            </w: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615E6FCF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979,4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7EF43A94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180,2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7A782C8F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sz w:val="16"/>
                <w:szCs w:val="16"/>
              </w:rPr>
              <w:t>9</w:t>
            </w:r>
            <w:r w:rsidR="00027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483,7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6F526042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sz w:val="16"/>
                <w:szCs w:val="16"/>
              </w:rPr>
              <w:t>5</w:t>
            </w:r>
            <w:r w:rsidR="00027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535,5</w:t>
            </w:r>
          </w:p>
        </w:tc>
      </w:tr>
      <w:tr w:rsidR="00923EA8" w14:paraId="3AA12EB5" w14:textId="77777777" w:rsidTr="00CE1707">
        <w:trPr>
          <w:trHeight w:val="20"/>
        </w:trPr>
        <w:tc>
          <w:tcPr>
            <w:tcW w:w="2552" w:type="dxa"/>
            <w:tcBorders>
              <w:top w:val="single" w:sz="2" w:space="0" w:color="001D77"/>
              <w:left w:val="nil"/>
              <w:bottom w:val="nil"/>
              <w:right w:val="single" w:sz="2" w:space="0" w:color="001D77"/>
            </w:tcBorders>
            <w:shd w:val="clear" w:color="auto" w:fill="auto"/>
            <w:vAlign w:val="center"/>
          </w:tcPr>
          <w:p w14:paraId="2FB5F6E0" w14:textId="77777777" w:rsidR="00923EA8" w:rsidRDefault="00923EA8" w:rsidP="00AE1D0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Rękodzieło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artystyczne</w:t>
            </w: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72CCB55B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325656ED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3551871C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nil"/>
              <w:right w:val="nil"/>
            </w:tcBorders>
            <w:shd w:val="clear" w:color="auto" w:fill="auto"/>
            <w:tcMar>
              <w:left w:w="102" w:type="dxa"/>
            </w:tcMar>
            <w:vAlign w:val="center"/>
          </w:tcPr>
          <w:p w14:paraId="13B8FBD1" w14:textId="77777777" w:rsidR="00923EA8" w:rsidRDefault="00923EA8" w:rsidP="00AE1D07">
            <w:pPr>
              <w:pStyle w:val="tekstnaniebieskimtle"/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</w:tbl>
    <w:p w14:paraId="5489AEEB" w14:textId="3A8EA518" w:rsidR="00923EA8" w:rsidRDefault="00923EA8" w:rsidP="00923EA8">
      <w:r>
        <w:rPr>
          <w:shd w:val="clear" w:color="auto" w:fill="FFFFFF"/>
        </w:rPr>
        <w:lastRenderedPageBreak/>
        <w:t>W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2018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r.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sprzedano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za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granicę</w:t>
      </w:r>
      <w:r w:rsidR="00027C22">
        <w:rPr>
          <w:shd w:val="clear" w:color="auto" w:fill="FFFFFF"/>
        </w:rPr>
        <w:t xml:space="preserve"> </w:t>
      </w:r>
      <w:r>
        <w:t>usługi</w:t>
      </w:r>
      <w:r w:rsidR="00027C22">
        <w:t xml:space="preserve"> </w:t>
      </w:r>
      <w:r>
        <w:t>kulturalne</w:t>
      </w:r>
      <w:r w:rsidR="00027C22">
        <w:t xml:space="preserve"> </w:t>
      </w:r>
      <w:r>
        <w:t>i</w:t>
      </w:r>
      <w:r w:rsidR="00027C22">
        <w:t xml:space="preserve"> </w:t>
      </w:r>
      <w:r>
        <w:t>kreatywne</w:t>
      </w:r>
      <w:r w:rsidR="00027C22">
        <w:t xml:space="preserve"> </w:t>
      </w:r>
      <w:r>
        <w:t>o</w:t>
      </w:r>
      <w:r w:rsidR="00027C22">
        <w:t xml:space="preserve"> </w:t>
      </w:r>
      <w:r>
        <w:t>wartości</w:t>
      </w:r>
      <w:r w:rsidR="00027C22">
        <w:t xml:space="preserve"> </w:t>
      </w:r>
      <w:r>
        <w:t>10</w:t>
      </w:r>
      <w:r w:rsidR="00027C22">
        <w:t xml:space="preserve"> </w:t>
      </w:r>
      <w:r>
        <w:t>961,4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mln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zł,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zakupiono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usługi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kulturalne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i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kreatywne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o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wartości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10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160,1</w:t>
      </w:r>
      <w:r w:rsidR="00F22EB1">
        <w:rPr>
          <w:shd w:val="clear" w:color="auto" w:fill="FFFFFF"/>
        </w:rPr>
        <w:t xml:space="preserve"> </w:t>
      </w:r>
      <w:r>
        <w:rPr>
          <w:shd w:val="clear" w:color="auto" w:fill="FFFFFF"/>
        </w:rPr>
        <w:t>mln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zł.</w:t>
      </w:r>
      <w:r w:rsidR="00027C22">
        <w:rPr>
          <w:shd w:val="clear" w:color="auto" w:fill="FFFFFF"/>
        </w:rPr>
        <w:t xml:space="preserve"> </w:t>
      </w:r>
      <w:r>
        <w:t>W</w:t>
      </w:r>
      <w:r w:rsidR="00027C22">
        <w:t xml:space="preserve"> </w:t>
      </w:r>
      <w:r>
        <w:t>porównaniu</w:t>
      </w:r>
      <w:r w:rsidR="00027C22">
        <w:t xml:space="preserve"> </w:t>
      </w:r>
      <w:r>
        <w:t>z</w:t>
      </w:r>
      <w:r w:rsidR="00027C22">
        <w:t xml:space="preserve"> </w:t>
      </w:r>
      <w:r>
        <w:t>2017</w:t>
      </w:r>
      <w:r w:rsidR="00027C22">
        <w:t xml:space="preserve"> </w:t>
      </w:r>
      <w:r>
        <w:t>r.</w:t>
      </w:r>
      <w:r w:rsidR="00027C22">
        <w:t xml:space="preserve"> </w:t>
      </w:r>
      <w:r>
        <w:t>wymiana</w:t>
      </w:r>
      <w:r w:rsidR="00027C22">
        <w:t xml:space="preserve"> </w:t>
      </w:r>
      <w:r>
        <w:t>międzynarodowa</w:t>
      </w:r>
      <w:r w:rsidR="00027C22">
        <w:t xml:space="preserve"> </w:t>
      </w:r>
      <w:r>
        <w:t>usług</w:t>
      </w:r>
      <w:r w:rsidR="00027C22">
        <w:t xml:space="preserve"> </w:t>
      </w:r>
      <w:r>
        <w:t>kulturalnych</w:t>
      </w:r>
      <w:r w:rsidR="00027C22">
        <w:t xml:space="preserve"> </w:t>
      </w:r>
      <w:r>
        <w:t>i</w:t>
      </w:r>
      <w:r w:rsidR="00027C22">
        <w:t xml:space="preserve"> </w:t>
      </w:r>
      <w:r>
        <w:t>kreatywnych</w:t>
      </w:r>
      <w:r w:rsidR="00027C22">
        <w:t xml:space="preserve"> </w:t>
      </w:r>
      <w:r>
        <w:t>wzrosła</w:t>
      </w:r>
      <w:r w:rsidR="00027C22">
        <w:t xml:space="preserve"> </w:t>
      </w:r>
      <w:r>
        <w:t>bardziej</w:t>
      </w:r>
      <w:r w:rsidR="00027C22">
        <w:t xml:space="preserve"> </w:t>
      </w:r>
      <w:r>
        <w:t>niż</w:t>
      </w:r>
      <w:r w:rsidR="00027C22">
        <w:t xml:space="preserve"> </w:t>
      </w:r>
      <w:r>
        <w:t>w</w:t>
      </w:r>
      <w:r w:rsidR="00027C22">
        <w:t xml:space="preserve"> </w:t>
      </w:r>
      <w:r>
        <w:t>przypadku</w:t>
      </w:r>
      <w:r w:rsidR="00027C22">
        <w:t xml:space="preserve"> </w:t>
      </w:r>
      <w:r>
        <w:t>dóbr</w:t>
      </w:r>
      <w:r w:rsidR="00027C22">
        <w:t xml:space="preserve"> </w:t>
      </w:r>
      <w:r>
        <w:t>kulturalnych</w:t>
      </w:r>
      <w:r w:rsidR="00027C22">
        <w:t xml:space="preserve"> </w:t>
      </w:r>
      <w:r>
        <w:t>i</w:t>
      </w:r>
      <w:r w:rsidR="00027C22">
        <w:t xml:space="preserve"> </w:t>
      </w:r>
      <w:r>
        <w:t>kreatywnych:</w:t>
      </w:r>
      <w:r w:rsidR="00027C22">
        <w:t xml:space="preserve"> </w:t>
      </w:r>
      <w:r>
        <w:t>o</w:t>
      </w:r>
      <w:r w:rsidR="00027C22">
        <w:t xml:space="preserve"> </w:t>
      </w:r>
      <w:r>
        <w:t>15,5%</w:t>
      </w:r>
      <w:r w:rsidR="00027C22">
        <w:t xml:space="preserve"> </w:t>
      </w:r>
      <w:r>
        <w:t>zwiększyła</w:t>
      </w:r>
      <w:r w:rsidR="00027C22">
        <w:t xml:space="preserve"> </w:t>
      </w:r>
      <w:r>
        <w:t>się</w:t>
      </w:r>
      <w:r w:rsidR="00027C22">
        <w:t xml:space="preserve"> </w:t>
      </w:r>
      <w:r>
        <w:t>zarówno</w:t>
      </w:r>
      <w:r w:rsidR="00027C22">
        <w:t xml:space="preserve"> </w:t>
      </w:r>
      <w:r>
        <w:t>wartość</w:t>
      </w:r>
      <w:r w:rsidR="00027C22">
        <w:t xml:space="preserve"> </w:t>
      </w:r>
      <w:r>
        <w:t>eksportowanych,</w:t>
      </w:r>
      <w:r w:rsidR="00027C22">
        <w:t xml:space="preserve"> </w:t>
      </w:r>
      <w:r>
        <w:t>jak</w:t>
      </w:r>
      <w:r w:rsidR="00027C22">
        <w:t xml:space="preserve"> </w:t>
      </w:r>
      <w:r>
        <w:t>i</w:t>
      </w:r>
      <w:r w:rsidR="00027C22">
        <w:t xml:space="preserve"> </w:t>
      </w:r>
      <w:r>
        <w:t>importowanych</w:t>
      </w:r>
      <w:r w:rsidR="00027C22">
        <w:t xml:space="preserve"> </w:t>
      </w:r>
      <w:r>
        <w:t>usług.</w:t>
      </w:r>
      <w:r w:rsidR="00027C22">
        <w:t xml:space="preserve"> </w:t>
      </w:r>
      <w:r>
        <w:t>Zanotowano</w:t>
      </w:r>
      <w:r w:rsidR="00027C22">
        <w:t xml:space="preserve"> </w:t>
      </w:r>
      <w:r>
        <w:t>dodatnie</w:t>
      </w:r>
      <w:r w:rsidR="00027C22">
        <w:t xml:space="preserve"> </w:t>
      </w:r>
      <w:r>
        <w:t>saldo</w:t>
      </w:r>
      <w:r w:rsidR="00027C22">
        <w:t xml:space="preserve"> </w:t>
      </w:r>
      <w:r>
        <w:t>wymiany</w:t>
      </w:r>
      <w:r w:rsidR="00027C22">
        <w:t xml:space="preserve"> </w:t>
      </w:r>
      <w:r>
        <w:t>usług</w:t>
      </w:r>
      <w:r w:rsidR="00027C22">
        <w:t xml:space="preserve"> </w:t>
      </w:r>
      <w:r>
        <w:t>w</w:t>
      </w:r>
      <w:r w:rsidR="00027C22">
        <w:t xml:space="preserve"> </w:t>
      </w:r>
      <w:r>
        <w:t>wysokości</w:t>
      </w:r>
      <w:r w:rsidR="00027C22">
        <w:t xml:space="preserve"> </w:t>
      </w:r>
      <w:r w:rsidR="00A958BB">
        <w:br/>
      </w:r>
      <w:r>
        <w:t>801,3</w:t>
      </w:r>
      <w:r w:rsidR="00027C22">
        <w:rPr>
          <w:lang w:eastAsia="pl-PL"/>
        </w:rPr>
        <w:t xml:space="preserve"> </w:t>
      </w:r>
      <w:r>
        <w:rPr>
          <w:lang w:eastAsia="pl-PL"/>
        </w:rPr>
        <w:t>mln</w:t>
      </w:r>
      <w:r w:rsidR="00027C22">
        <w:rPr>
          <w:lang w:eastAsia="pl-PL"/>
        </w:rPr>
        <w:t xml:space="preserve"> </w:t>
      </w:r>
      <w:r>
        <w:rPr>
          <w:lang w:eastAsia="pl-PL"/>
        </w:rPr>
        <w:t>zł.</w:t>
      </w:r>
      <w:r w:rsidR="00027C22">
        <w:rPr>
          <w:lang w:eastAsia="pl-PL"/>
        </w:rPr>
        <w:t xml:space="preserve"> </w:t>
      </w:r>
      <w:r>
        <w:rPr>
          <w:lang w:eastAsia="pl-PL"/>
        </w:rPr>
        <w:t>Przy</w:t>
      </w:r>
      <w:r w:rsidR="00027C22">
        <w:rPr>
          <w:lang w:eastAsia="pl-PL"/>
        </w:rPr>
        <w:t xml:space="preserve"> </w:t>
      </w:r>
      <w:r>
        <w:rPr>
          <w:lang w:eastAsia="pl-PL"/>
        </w:rPr>
        <w:t>czym</w:t>
      </w:r>
      <w:r w:rsidR="00027C22">
        <w:rPr>
          <w:lang w:eastAsia="pl-PL"/>
        </w:rPr>
        <w:t xml:space="preserve"> </w:t>
      </w:r>
      <w:r>
        <w:rPr>
          <w:lang w:eastAsia="pl-PL"/>
        </w:rPr>
        <w:t>największy</w:t>
      </w:r>
      <w:r w:rsidR="00027C22">
        <w:rPr>
          <w:lang w:eastAsia="pl-PL"/>
        </w:rPr>
        <w:t xml:space="preserve"> </w:t>
      </w:r>
      <w:r>
        <w:rPr>
          <w:lang w:eastAsia="pl-PL"/>
        </w:rPr>
        <w:t>udział</w:t>
      </w:r>
      <w:r w:rsidR="00027C22">
        <w:rPr>
          <w:lang w:eastAsia="pl-PL"/>
        </w:rPr>
        <w:t xml:space="preserve"> </w:t>
      </w:r>
      <w:r>
        <w:rPr>
          <w:lang w:eastAsia="pl-PL"/>
        </w:rPr>
        <w:t>w</w:t>
      </w:r>
      <w:r w:rsidR="00027C22">
        <w:rPr>
          <w:lang w:eastAsia="pl-PL"/>
        </w:rPr>
        <w:t xml:space="preserve"> </w:t>
      </w:r>
      <w:r>
        <w:rPr>
          <w:lang w:eastAsia="pl-PL"/>
        </w:rPr>
        <w:t>eksporcie</w:t>
      </w:r>
      <w:r w:rsidR="00027C22">
        <w:rPr>
          <w:lang w:eastAsia="pl-PL"/>
        </w:rPr>
        <w:t xml:space="preserve"> </w:t>
      </w:r>
      <w:r>
        <w:rPr>
          <w:lang w:eastAsia="pl-PL"/>
        </w:rPr>
        <w:t>usług</w:t>
      </w:r>
      <w:r w:rsidR="00027C22">
        <w:rPr>
          <w:lang w:eastAsia="pl-PL"/>
        </w:rPr>
        <w:t xml:space="preserve"> </w:t>
      </w:r>
      <w:r>
        <w:rPr>
          <w:lang w:eastAsia="pl-PL"/>
        </w:rPr>
        <w:t>kulturalnych</w:t>
      </w:r>
      <w:r w:rsidR="00027C22">
        <w:rPr>
          <w:lang w:eastAsia="pl-PL"/>
        </w:rPr>
        <w:t xml:space="preserve"> </w:t>
      </w:r>
      <w:r>
        <w:rPr>
          <w:lang w:eastAsia="pl-PL"/>
        </w:rPr>
        <w:t>i</w:t>
      </w:r>
      <w:r w:rsidR="00027C22">
        <w:rPr>
          <w:lang w:eastAsia="pl-PL"/>
        </w:rPr>
        <w:t xml:space="preserve"> </w:t>
      </w:r>
      <w:r>
        <w:rPr>
          <w:lang w:eastAsia="pl-PL"/>
        </w:rPr>
        <w:t>kreatywnych</w:t>
      </w:r>
      <w:r w:rsidR="00027C22">
        <w:rPr>
          <w:lang w:eastAsia="pl-PL"/>
        </w:rPr>
        <w:t xml:space="preserve"> </w:t>
      </w:r>
      <w:r>
        <w:rPr>
          <w:lang w:eastAsia="pl-PL"/>
        </w:rPr>
        <w:t>miała</w:t>
      </w:r>
      <w:r w:rsidR="00027C22">
        <w:rPr>
          <w:lang w:eastAsia="pl-PL"/>
        </w:rPr>
        <w:t xml:space="preserve"> </w:t>
      </w:r>
      <w:r w:rsidR="00BA395B" w:rsidRPr="005404ED">
        <w:rPr>
          <w:lang w:eastAsia="pl-PL"/>
        </w:rPr>
        <w:t xml:space="preserve">dziedzina </w:t>
      </w:r>
      <w:r w:rsidRPr="005404ED">
        <w:rPr>
          <w:i/>
          <w:iCs/>
          <w:lang w:eastAsia="pl-PL"/>
        </w:rPr>
        <w:t>Reklama</w:t>
      </w:r>
      <w:r w:rsidR="00027C22" w:rsidRPr="005404ED">
        <w:rPr>
          <w:lang w:eastAsia="pl-PL"/>
        </w:rPr>
        <w:t xml:space="preserve"> </w:t>
      </w:r>
      <w:r w:rsidRPr="005404ED">
        <w:rPr>
          <w:lang w:eastAsia="pl-PL"/>
        </w:rPr>
        <w:t>(86,5%)</w:t>
      </w:r>
      <w:r w:rsidR="00027C22" w:rsidRPr="005404ED">
        <w:rPr>
          <w:lang w:eastAsia="pl-PL"/>
        </w:rPr>
        <w:t xml:space="preserve"> </w:t>
      </w:r>
      <w:r w:rsidRPr="005404ED">
        <w:rPr>
          <w:lang w:eastAsia="pl-PL"/>
        </w:rPr>
        <w:t>oraz</w:t>
      </w:r>
      <w:r w:rsidR="00027C22" w:rsidRPr="005404ED">
        <w:rPr>
          <w:lang w:eastAsia="pl-PL"/>
        </w:rPr>
        <w:t xml:space="preserve"> </w:t>
      </w:r>
      <w:r w:rsidRPr="005404ED">
        <w:rPr>
          <w:lang w:eastAsia="pl-PL"/>
        </w:rPr>
        <w:t>plasujące</w:t>
      </w:r>
      <w:r w:rsidR="00027C22" w:rsidRPr="005404ED">
        <w:rPr>
          <w:lang w:eastAsia="pl-PL"/>
        </w:rPr>
        <w:t xml:space="preserve"> </w:t>
      </w:r>
      <w:r w:rsidRPr="005404ED">
        <w:rPr>
          <w:lang w:eastAsia="pl-PL"/>
        </w:rPr>
        <w:t>się</w:t>
      </w:r>
      <w:r w:rsidR="00027C22" w:rsidRPr="005404ED">
        <w:rPr>
          <w:lang w:eastAsia="pl-PL"/>
        </w:rPr>
        <w:t xml:space="preserve"> </w:t>
      </w:r>
      <w:r w:rsidRPr="005404ED">
        <w:rPr>
          <w:lang w:eastAsia="pl-PL"/>
        </w:rPr>
        <w:t>dużo</w:t>
      </w:r>
      <w:r w:rsidR="00027C22" w:rsidRPr="005404ED">
        <w:rPr>
          <w:lang w:eastAsia="pl-PL"/>
        </w:rPr>
        <w:t xml:space="preserve"> </w:t>
      </w:r>
      <w:r w:rsidRPr="005404ED">
        <w:rPr>
          <w:lang w:eastAsia="pl-PL"/>
        </w:rPr>
        <w:t>dalej</w:t>
      </w:r>
      <w:r w:rsidR="00027C22" w:rsidRPr="005404ED">
        <w:rPr>
          <w:lang w:eastAsia="pl-PL"/>
        </w:rPr>
        <w:t xml:space="preserve"> </w:t>
      </w:r>
      <w:r w:rsidRPr="005404ED">
        <w:rPr>
          <w:i/>
          <w:iCs/>
          <w:lang w:eastAsia="pl-PL"/>
        </w:rPr>
        <w:t>Sztuki</w:t>
      </w:r>
      <w:r w:rsidR="00027C22" w:rsidRPr="005404ED">
        <w:rPr>
          <w:i/>
          <w:iCs/>
          <w:lang w:eastAsia="pl-PL"/>
        </w:rPr>
        <w:t xml:space="preserve"> </w:t>
      </w:r>
      <w:r w:rsidRPr="005404ED">
        <w:rPr>
          <w:i/>
          <w:iCs/>
          <w:lang w:eastAsia="pl-PL"/>
        </w:rPr>
        <w:t>audiowizualne</w:t>
      </w:r>
      <w:r w:rsidR="00027C22" w:rsidRPr="005404ED">
        <w:rPr>
          <w:i/>
          <w:iCs/>
          <w:lang w:eastAsia="pl-PL"/>
        </w:rPr>
        <w:t xml:space="preserve"> </w:t>
      </w:r>
      <w:r w:rsidRPr="005404ED">
        <w:rPr>
          <w:i/>
          <w:iCs/>
          <w:lang w:eastAsia="pl-PL"/>
        </w:rPr>
        <w:t>i</w:t>
      </w:r>
      <w:r w:rsidR="00027C22" w:rsidRPr="005404ED">
        <w:rPr>
          <w:i/>
          <w:iCs/>
          <w:lang w:eastAsia="pl-PL"/>
        </w:rPr>
        <w:t xml:space="preserve"> </w:t>
      </w:r>
      <w:r w:rsidRPr="005404ED">
        <w:rPr>
          <w:i/>
          <w:iCs/>
          <w:lang w:eastAsia="pl-PL"/>
        </w:rPr>
        <w:t>multimedia</w:t>
      </w:r>
      <w:r w:rsidR="00027C22" w:rsidRPr="005404ED">
        <w:rPr>
          <w:lang w:eastAsia="pl-PL"/>
        </w:rPr>
        <w:t xml:space="preserve"> </w:t>
      </w:r>
      <w:r w:rsidRPr="005404ED">
        <w:rPr>
          <w:lang w:eastAsia="pl-PL"/>
        </w:rPr>
        <w:t>(6,2%).</w:t>
      </w:r>
      <w:r w:rsidR="00027C22" w:rsidRPr="005404ED">
        <w:rPr>
          <w:lang w:eastAsia="pl-PL"/>
        </w:rPr>
        <w:t xml:space="preserve"> </w:t>
      </w:r>
      <w:r w:rsidRPr="005404ED">
        <w:rPr>
          <w:lang w:eastAsia="pl-PL"/>
        </w:rPr>
        <w:t>Struktura</w:t>
      </w:r>
      <w:r w:rsidR="00027C22" w:rsidRPr="005404ED">
        <w:rPr>
          <w:lang w:eastAsia="pl-PL"/>
        </w:rPr>
        <w:t xml:space="preserve"> </w:t>
      </w:r>
      <w:r w:rsidRPr="005404ED">
        <w:rPr>
          <w:lang w:eastAsia="pl-PL"/>
        </w:rPr>
        <w:t>importu</w:t>
      </w:r>
      <w:r w:rsidR="00027C22" w:rsidRPr="005404ED">
        <w:rPr>
          <w:lang w:eastAsia="pl-PL"/>
        </w:rPr>
        <w:t xml:space="preserve"> </w:t>
      </w:r>
      <w:r w:rsidRPr="005404ED">
        <w:rPr>
          <w:lang w:eastAsia="pl-PL"/>
        </w:rPr>
        <w:t>była</w:t>
      </w:r>
      <w:r w:rsidR="00027C22" w:rsidRPr="005404ED">
        <w:rPr>
          <w:lang w:eastAsia="pl-PL"/>
        </w:rPr>
        <w:t xml:space="preserve"> </w:t>
      </w:r>
      <w:r w:rsidRPr="005404ED">
        <w:rPr>
          <w:lang w:eastAsia="pl-PL"/>
        </w:rPr>
        <w:t>tylko</w:t>
      </w:r>
      <w:r w:rsidR="00027C22" w:rsidRPr="005404ED">
        <w:rPr>
          <w:lang w:eastAsia="pl-PL"/>
        </w:rPr>
        <w:t xml:space="preserve"> </w:t>
      </w:r>
      <w:r w:rsidRPr="005404ED">
        <w:rPr>
          <w:lang w:eastAsia="pl-PL"/>
        </w:rPr>
        <w:t>bardziej</w:t>
      </w:r>
      <w:r w:rsidR="00027C22" w:rsidRPr="005404ED">
        <w:rPr>
          <w:lang w:eastAsia="pl-PL"/>
        </w:rPr>
        <w:t xml:space="preserve"> </w:t>
      </w:r>
      <w:r w:rsidRPr="005404ED">
        <w:rPr>
          <w:lang w:eastAsia="pl-PL"/>
        </w:rPr>
        <w:t>zrównoważona:</w:t>
      </w:r>
      <w:r w:rsidR="00027C22" w:rsidRPr="005404ED">
        <w:rPr>
          <w:lang w:eastAsia="pl-PL"/>
        </w:rPr>
        <w:t xml:space="preserve"> </w:t>
      </w:r>
      <w:r w:rsidRPr="005404ED">
        <w:rPr>
          <w:i/>
          <w:iCs/>
          <w:lang w:eastAsia="pl-PL"/>
        </w:rPr>
        <w:t>Reklam</w:t>
      </w:r>
      <w:r w:rsidR="00DD69E3" w:rsidRPr="005404ED">
        <w:rPr>
          <w:i/>
          <w:iCs/>
          <w:lang w:eastAsia="pl-PL"/>
        </w:rPr>
        <w:t>a</w:t>
      </w:r>
      <w:r w:rsidR="00027C22" w:rsidRPr="005404ED">
        <w:rPr>
          <w:lang w:eastAsia="pl-PL"/>
        </w:rPr>
        <w:t xml:space="preserve"> </w:t>
      </w:r>
      <w:r w:rsidR="00DD69E3" w:rsidRPr="005404ED">
        <w:rPr>
          <w:lang w:eastAsia="pl-PL"/>
        </w:rPr>
        <w:t xml:space="preserve">– </w:t>
      </w:r>
      <w:r w:rsidRPr="005404ED">
        <w:rPr>
          <w:lang w:eastAsia="pl-PL"/>
        </w:rPr>
        <w:t>54,5%,</w:t>
      </w:r>
      <w:r w:rsidR="00027C22" w:rsidRPr="005404ED">
        <w:rPr>
          <w:lang w:eastAsia="pl-PL"/>
        </w:rPr>
        <w:t xml:space="preserve"> </w:t>
      </w:r>
      <w:r w:rsidRPr="005404ED">
        <w:rPr>
          <w:i/>
          <w:iCs/>
          <w:lang w:eastAsia="pl-PL"/>
        </w:rPr>
        <w:t>Sztuki</w:t>
      </w:r>
      <w:r w:rsidR="00027C22" w:rsidRPr="005404ED">
        <w:rPr>
          <w:i/>
          <w:iCs/>
          <w:lang w:eastAsia="pl-PL"/>
        </w:rPr>
        <w:t xml:space="preserve"> </w:t>
      </w:r>
      <w:r w:rsidRPr="005404ED">
        <w:rPr>
          <w:i/>
          <w:iCs/>
          <w:lang w:eastAsia="pl-PL"/>
        </w:rPr>
        <w:t>audiowizualne</w:t>
      </w:r>
      <w:r w:rsidR="00027C22" w:rsidRPr="005404ED">
        <w:rPr>
          <w:i/>
          <w:iCs/>
          <w:lang w:eastAsia="pl-PL"/>
        </w:rPr>
        <w:t xml:space="preserve"> </w:t>
      </w:r>
      <w:r w:rsidRPr="005404ED">
        <w:rPr>
          <w:i/>
          <w:iCs/>
          <w:lang w:eastAsia="pl-PL"/>
        </w:rPr>
        <w:t>i</w:t>
      </w:r>
      <w:r w:rsidR="00027C22" w:rsidRPr="005404ED">
        <w:rPr>
          <w:i/>
          <w:iCs/>
          <w:lang w:eastAsia="pl-PL"/>
        </w:rPr>
        <w:t xml:space="preserve"> </w:t>
      </w:r>
      <w:r w:rsidRPr="005404ED">
        <w:rPr>
          <w:i/>
          <w:iCs/>
          <w:lang w:eastAsia="pl-PL"/>
        </w:rPr>
        <w:t>multimedia</w:t>
      </w:r>
      <w:r w:rsidR="00027C22" w:rsidRPr="005404ED">
        <w:rPr>
          <w:i/>
          <w:iCs/>
          <w:lang w:eastAsia="pl-PL"/>
        </w:rPr>
        <w:t xml:space="preserve"> </w:t>
      </w:r>
      <w:r w:rsidR="00DD69E3" w:rsidRPr="005404ED">
        <w:rPr>
          <w:i/>
          <w:iCs/>
          <w:lang w:eastAsia="pl-PL"/>
        </w:rPr>
        <w:t xml:space="preserve">– </w:t>
      </w:r>
      <w:r w:rsidR="00DD69E3" w:rsidRPr="005404ED">
        <w:rPr>
          <w:lang w:eastAsia="pl-PL"/>
        </w:rPr>
        <w:t>32,7%</w:t>
      </w:r>
      <w:r w:rsidR="00D804C4" w:rsidRPr="005404ED">
        <w:rPr>
          <w:lang w:eastAsia="pl-PL"/>
        </w:rPr>
        <w:t>.</w:t>
      </w:r>
      <w:r w:rsidR="00027C22">
        <w:rPr>
          <w:lang w:eastAsia="pl-PL"/>
        </w:rPr>
        <w:t xml:space="preserve">  </w:t>
      </w:r>
    </w:p>
    <w:p w14:paraId="41084D0E" w14:textId="77777777" w:rsidR="00923EA8" w:rsidRDefault="00923EA8" w:rsidP="00923EA8">
      <w:r>
        <w:rPr>
          <w:lang w:eastAsia="pl-PL"/>
        </w:rPr>
        <w:t>Usługi</w:t>
      </w:r>
      <w:r w:rsidR="00027C22">
        <w:rPr>
          <w:lang w:eastAsia="pl-PL"/>
        </w:rPr>
        <w:t xml:space="preserve"> </w:t>
      </w:r>
      <w:r>
        <w:rPr>
          <w:lang w:eastAsia="pl-PL"/>
        </w:rPr>
        <w:t>kulturalne</w:t>
      </w:r>
      <w:r w:rsidR="00027C22">
        <w:rPr>
          <w:lang w:eastAsia="pl-PL"/>
        </w:rPr>
        <w:t xml:space="preserve"> </w:t>
      </w:r>
      <w:r>
        <w:rPr>
          <w:lang w:eastAsia="pl-PL"/>
        </w:rPr>
        <w:t>i</w:t>
      </w:r>
      <w:r w:rsidR="00027C22">
        <w:rPr>
          <w:lang w:eastAsia="pl-PL"/>
        </w:rPr>
        <w:t xml:space="preserve"> </w:t>
      </w:r>
      <w:r>
        <w:rPr>
          <w:lang w:eastAsia="pl-PL"/>
        </w:rPr>
        <w:t>kreatywne</w:t>
      </w:r>
      <w:r w:rsidR="00027C22">
        <w:rPr>
          <w:lang w:eastAsia="pl-PL"/>
        </w:rPr>
        <w:t xml:space="preserve"> </w:t>
      </w:r>
      <w:r>
        <w:rPr>
          <w:lang w:eastAsia="pl-PL"/>
        </w:rPr>
        <w:t>miały</w:t>
      </w:r>
      <w:r w:rsidR="00027C22">
        <w:rPr>
          <w:lang w:eastAsia="pl-PL"/>
        </w:rPr>
        <w:t xml:space="preserve"> </w:t>
      </w:r>
      <w:r>
        <w:rPr>
          <w:lang w:eastAsia="pl-PL"/>
        </w:rPr>
        <w:t>tylko</w:t>
      </w:r>
      <w:r w:rsidR="00027C22">
        <w:rPr>
          <w:lang w:eastAsia="pl-PL"/>
        </w:rPr>
        <w:t xml:space="preserve"> </w:t>
      </w:r>
      <w:r>
        <w:rPr>
          <w:lang w:eastAsia="pl-PL"/>
        </w:rPr>
        <w:t>nieznacznie</w:t>
      </w:r>
      <w:r w:rsidR="00027C22">
        <w:rPr>
          <w:lang w:eastAsia="pl-PL"/>
        </w:rPr>
        <w:t xml:space="preserve"> </w:t>
      </w:r>
      <w:r>
        <w:rPr>
          <w:lang w:eastAsia="pl-PL"/>
        </w:rPr>
        <w:t>większe,</w:t>
      </w:r>
      <w:r w:rsidR="00027C22">
        <w:rPr>
          <w:lang w:eastAsia="pl-PL"/>
        </w:rPr>
        <w:t xml:space="preserve"> </w:t>
      </w:r>
      <w:r>
        <w:rPr>
          <w:lang w:eastAsia="pl-PL"/>
        </w:rPr>
        <w:t>w</w:t>
      </w:r>
      <w:r w:rsidR="00027C22">
        <w:rPr>
          <w:lang w:eastAsia="pl-PL"/>
        </w:rPr>
        <w:t xml:space="preserve"> </w:t>
      </w:r>
      <w:r>
        <w:rPr>
          <w:lang w:eastAsia="pl-PL"/>
        </w:rPr>
        <w:t>porównaniu</w:t>
      </w:r>
      <w:r w:rsidR="00027C22">
        <w:rPr>
          <w:lang w:eastAsia="pl-PL"/>
        </w:rPr>
        <w:t xml:space="preserve"> </w:t>
      </w:r>
      <w:r>
        <w:rPr>
          <w:lang w:eastAsia="pl-PL"/>
        </w:rPr>
        <w:t>z</w:t>
      </w:r>
      <w:r w:rsidR="00027C22">
        <w:rPr>
          <w:lang w:eastAsia="pl-PL"/>
        </w:rPr>
        <w:t xml:space="preserve"> </w:t>
      </w:r>
      <w:r>
        <w:rPr>
          <w:lang w:eastAsia="pl-PL"/>
        </w:rPr>
        <w:t>obrotami</w:t>
      </w:r>
      <w:r w:rsidR="00027C22">
        <w:rPr>
          <w:lang w:eastAsia="pl-PL"/>
        </w:rPr>
        <w:t xml:space="preserve"> </w:t>
      </w:r>
      <w:r>
        <w:rPr>
          <w:lang w:eastAsia="pl-PL"/>
        </w:rPr>
        <w:t>towarowymi,</w:t>
      </w:r>
      <w:r w:rsidR="00027C22">
        <w:rPr>
          <w:lang w:eastAsia="pl-PL"/>
        </w:rPr>
        <w:t xml:space="preserve"> </w:t>
      </w:r>
      <w:r>
        <w:rPr>
          <w:lang w:eastAsia="pl-PL"/>
        </w:rPr>
        <w:t>znaczenie</w:t>
      </w:r>
      <w:r w:rsidR="00027C22">
        <w:rPr>
          <w:lang w:eastAsia="pl-PL"/>
        </w:rPr>
        <w:t xml:space="preserve"> </w:t>
      </w:r>
      <w:r>
        <w:rPr>
          <w:lang w:eastAsia="pl-PL"/>
        </w:rPr>
        <w:t>w</w:t>
      </w:r>
      <w:r w:rsidR="00027C22">
        <w:rPr>
          <w:lang w:eastAsia="pl-PL"/>
        </w:rPr>
        <w:t xml:space="preserve"> </w:t>
      </w:r>
      <w:r>
        <w:rPr>
          <w:lang w:eastAsia="pl-PL"/>
        </w:rPr>
        <w:t>bilansie</w:t>
      </w:r>
      <w:r w:rsidR="00027C22">
        <w:rPr>
          <w:lang w:eastAsia="pl-PL"/>
        </w:rPr>
        <w:t xml:space="preserve"> </w:t>
      </w:r>
      <w:r>
        <w:rPr>
          <w:lang w:eastAsia="pl-PL"/>
        </w:rPr>
        <w:t>handlu</w:t>
      </w:r>
      <w:r w:rsidR="00027C22">
        <w:rPr>
          <w:lang w:eastAsia="pl-PL"/>
        </w:rPr>
        <w:t xml:space="preserve"> </w:t>
      </w:r>
      <w:r>
        <w:rPr>
          <w:lang w:eastAsia="pl-PL"/>
        </w:rPr>
        <w:t>międzynarodowego</w:t>
      </w:r>
      <w:r w:rsidR="00027C22">
        <w:rPr>
          <w:lang w:eastAsia="pl-PL"/>
        </w:rPr>
        <w:t xml:space="preserve"> </w:t>
      </w:r>
      <w:r>
        <w:rPr>
          <w:lang w:eastAsia="pl-PL"/>
        </w:rPr>
        <w:t>Polski</w:t>
      </w:r>
      <w:r w:rsidR="00027C22">
        <w:rPr>
          <w:lang w:eastAsia="pl-PL"/>
        </w:rPr>
        <w:t xml:space="preserve"> </w:t>
      </w:r>
      <w:r>
        <w:rPr>
          <w:lang w:eastAsia="pl-PL"/>
        </w:rPr>
        <w:t>–</w:t>
      </w:r>
      <w:r w:rsidR="00027C22">
        <w:rPr>
          <w:lang w:eastAsia="pl-PL"/>
        </w:rPr>
        <w:t xml:space="preserve"> </w:t>
      </w:r>
      <w:r>
        <w:rPr>
          <w:lang w:eastAsia="pl-PL"/>
        </w:rPr>
        <w:t>stanowiły</w:t>
      </w:r>
      <w:r w:rsidR="00027C22">
        <w:rPr>
          <w:lang w:eastAsia="pl-PL"/>
        </w:rPr>
        <w:t xml:space="preserve"> </w:t>
      </w:r>
      <w:r>
        <w:rPr>
          <w:lang w:eastAsia="pl-PL"/>
        </w:rPr>
        <w:t>odpowiednio</w:t>
      </w:r>
      <w:r w:rsidR="00027C22">
        <w:rPr>
          <w:lang w:eastAsia="pl-PL"/>
        </w:rPr>
        <w:t xml:space="preserve"> </w:t>
      </w:r>
      <w:r>
        <w:rPr>
          <w:lang w:eastAsia="pl-PL"/>
        </w:rPr>
        <w:t>4,4%</w:t>
      </w:r>
      <w:r w:rsidR="00027C22">
        <w:rPr>
          <w:lang w:eastAsia="pl-PL"/>
        </w:rPr>
        <w:t xml:space="preserve"> </w:t>
      </w:r>
      <w:r>
        <w:rPr>
          <w:lang w:eastAsia="pl-PL"/>
        </w:rPr>
        <w:t>i</w:t>
      </w:r>
      <w:r w:rsidR="00027C22">
        <w:rPr>
          <w:lang w:eastAsia="pl-PL"/>
        </w:rPr>
        <w:t xml:space="preserve"> </w:t>
      </w:r>
      <w:r>
        <w:rPr>
          <w:lang w:eastAsia="pl-PL"/>
        </w:rPr>
        <w:t>6,4%</w:t>
      </w:r>
      <w:r w:rsidR="00027C22">
        <w:rPr>
          <w:lang w:eastAsia="pl-PL"/>
        </w:rPr>
        <w:t xml:space="preserve"> </w:t>
      </w:r>
      <w:r>
        <w:rPr>
          <w:lang w:eastAsia="pl-PL"/>
        </w:rPr>
        <w:t>eksportu</w:t>
      </w:r>
      <w:r w:rsidR="00027C22">
        <w:rPr>
          <w:lang w:eastAsia="pl-PL"/>
        </w:rPr>
        <w:t xml:space="preserve"> </w:t>
      </w:r>
      <w:r>
        <w:rPr>
          <w:lang w:eastAsia="pl-PL"/>
        </w:rPr>
        <w:t>i</w:t>
      </w:r>
      <w:r w:rsidR="00027C22">
        <w:rPr>
          <w:lang w:eastAsia="pl-PL"/>
        </w:rPr>
        <w:t xml:space="preserve"> </w:t>
      </w:r>
      <w:r>
        <w:rPr>
          <w:lang w:eastAsia="pl-PL"/>
        </w:rPr>
        <w:t>importu</w:t>
      </w:r>
      <w:r w:rsidR="00027C22">
        <w:rPr>
          <w:lang w:eastAsia="pl-PL"/>
        </w:rPr>
        <w:t xml:space="preserve"> </w:t>
      </w:r>
      <w:r>
        <w:rPr>
          <w:lang w:eastAsia="pl-PL"/>
        </w:rPr>
        <w:t>wszystkich</w:t>
      </w:r>
      <w:r w:rsidR="00027C22">
        <w:rPr>
          <w:lang w:eastAsia="pl-PL"/>
        </w:rPr>
        <w:t xml:space="preserve"> </w:t>
      </w:r>
      <w:r>
        <w:rPr>
          <w:lang w:eastAsia="pl-PL"/>
        </w:rPr>
        <w:t>usług.</w:t>
      </w:r>
      <w:r w:rsidR="00027C22">
        <w:rPr>
          <w:lang w:eastAsia="pl-PL"/>
        </w:rPr>
        <w:t xml:space="preserve"> </w:t>
      </w:r>
      <w:r>
        <w:rPr>
          <w:lang w:eastAsia="pl-PL"/>
        </w:rPr>
        <w:t>Usługi</w:t>
      </w:r>
      <w:r w:rsidR="00027C22">
        <w:rPr>
          <w:lang w:eastAsia="pl-PL"/>
        </w:rPr>
        <w:t xml:space="preserve"> </w:t>
      </w:r>
      <w:r>
        <w:rPr>
          <w:lang w:eastAsia="pl-PL"/>
        </w:rPr>
        <w:t>zaliczane</w:t>
      </w:r>
      <w:r w:rsidR="00027C22">
        <w:rPr>
          <w:lang w:eastAsia="pl-PL"/>
        </w:rPr>
        <w:t xml:space="preserve"> </w:t>
      </w:r>
      <w:r>
        <w:rPr>
          <w:lang w:eastAsia="pl-PL"/>
        </w:rPr>
        <w:t>do</w:t>
      </w:r>
      <w:r w:rsidR="00027C22">
        <w:rPr>
          <w:lang w:eastAsia="pl-PL"/>
        </w:rPr>
        <w:t xml:space="preserve"> </w:t>
      </w:r>
      <w:r>
        <w:rPr>
          <w:lang w:eastAsia="pl-PL"/>
        </w:rPr>
        <w:t>kategorii</w:t>
      </w:r>
      <w:r w:rsidR="00027C22">
        <w:rPr>
          <w:lang w:eastAsia="pl-PL"/>
        </w:rPr>
        <w:t xml:space="preserve"> </w:t>
      </w:r>
      <w:r>
        <w:rPr>
          <w:lang w:eastAsia="pl-PL"/>
        </w:rPr>
        <w:t>kulturalnych</w:t>
      </w:r>
      <w:r w:rsidR="00027C22">
        <w:rPr>
          <w:lang w:eastAsia="pl-PL"/>
        </w:rPr>
        <w:t xml:space="preserve"> </w:t>
      </w:r>
      <w:r w:rsidR="005F2A33">
        <w:rPr>
          <w:lang w:eastAsia="pl-PL"/>
        </w:rPr>
        <w:br/>
      </w:r>
      <w:r>
        <w:rPr>
          <w:lang w:eastAsia="pl-PL"/>
        </w:rPr>
        <w:t>i</w:t>
      </w:r>
      <w:r w:rsidR="00027C22">
        <w:rPr>
          <w:lang w:eastAsia="pl-PL"/>
        </w:rPr>
        <w:t xml:space="preserve"> </w:t>
      </w:r>
      <w:r>
        <w:rPr>
          <w:lang w:eastAsia="pl-PL"/>
        </w:rPr>
        <w:t>kreatywnych</w:t>
      </w:r>
      <w:r w:rsidR="00027C22">
        <w:rPr>
          <w:lang w:eastAsia="pl-PL"/>
        </w:rPr>
        <w:t xml:space="preserve"> </w:t>
      </w:r>
      <w:r>
        <w:rPr>
          <w:lang w:eastAsia="pl-PL"/>
        </w:rPr>
        <w:t>były</w:t>
      </w:r>
      <w:r w:rsidR="00027C22">
        <w:rPr>
          <w:lang w:eastAsia="pl-PL"/>
        </w:rPr>
        <w:t xml:space="preserve"> </w:t>
      </w:r>
      <w:r>
        <w:rPr>
          <w:lang w:eastAsia="pl-PL"/>
        </w:rPr>
        <w:t>eksportowane</w:t>
      </w:r>
      <w:r w:rsidR="00027C22">
        <w:rPr>
          <w:lang w:eastAsia="pl-PL"/>
        </w:rPr>
        <w:t xml:space="preserve"> </w:t>
      </w:r>
      <w:r>
        <w:rPr>
          <w:lang w:eastAsia="pl-PL"/>
        </w:rPr>
        <w:t>w</w:t>
      </w:r>
      <w:r w:rsidR="00027C22">
        <w:rPr>
          <w:lang w:eastAsia="pl-PL"/>
        </w:rPr>
        <w:t xml:space="preserve"> </w:t>
      </w:r>
      <w:r>
        <w:rPr>
          <w:lang w:eastAsia="pl-PL"/>
        </w:rPr>
        <w:t>przeważającej</w:t>
      </w:r>
      <w:r w:rsidR="00027C22">
        <w:rPr>
          <w:lang w:eastAsia="pl-PL"/>
        </w:rPr>
        <w:t xml:space="preserve"> </w:t>
      </w:r>
      <w:r>
        <w:rPr>
          <w:lang w:eastAsia="pl-PL"/>
        </w:rPr>
        <w:t>mierze</w:t>
      </w:r>
      <w:r w:rsidR="00027C22">
        <w:rPr>
          <w:lang w:eastAsia="pl-PL"/>
        </w:rPr>
        <w:t xml:space="preserve"> </w:t>
      </w:r>
      <w:r>
        <w:rPr>
          <w:lang w:eastAsia="pl-PL"/>
        </w:rPr>
        <w:t>do</w:t>
      </w:r>
      <w:r w:rsidR="00027C22">
        <w:rPr>
          <w:lang w:eastAsia="pl-PL"/>
        </w:rPr>
        <w:t xml:space="preserve"> </w:t>
      </w:r>
      <w:r>
        <w:rPr>
          <w:lang w:eastAsia="pl-PL"/>
        </w:rPr>
        <w:t>państw</w:t>
      </w:r>
      <w:r w:rsidR="00027C22">
        <w:rPr>
          <w:lang w:eastAsia="pl-PL"/>
        </w:rPr>
        <w:t xml:space="preserve"> </w:t>
      </w:r>
      <w:r>
        <w:rPr>
          <w:lang w:eastAsia="pl-PL"/>
        </w:rPr>
        <w:t>UE</w:t>
      </w:r>
      <w:r w:rsidR="00027C22">
        <w:rPr>
          <w:lang w:eastAsia="pl-PL"/>
        </w:rPr>
        <w:t xml:space="preserve"> </w:t>
      </w:r>
      <w:r>
        <w:rPr>
          <w:lang w:eastAsia="pl-PL"/>
        </w:rPr>
        <w:t>(69,5%);</w:t>
      </w:r>
      <w:r w:rsidR="00027C22">
        <w:rPr>
          <w:lang w:eastAsia="pl-PL"/>
        </w:rPr>
        <w:t xml:space="preserve"> </w:t>
      </w:r>
      <w:r>
        <w:rPr>
          <w:lang w:eastAsia="pl-PL"/>
        </w:rPr>
        <w:t>stamtąd</w:t>
      </w:r>
      <w:r w:rsidR="00027C22">
        <w:rPr>
          <w:lang w:eastAsia="pl-PL"/>
        </w:rPr>
        <w:t xml:space="preserve"> </w:t>
      </w:r>
      <w:r>
        <w:rPr>
          <w:lang w:eastAsia="pl-PL"/>
        </w:rPr>
        <w:t>pochodziła</w:t>
      </w:r>
      <w:r w:rsidR="00027C22">
        <w:rPr>
          <w:lang w:eastAsia="pl-PL"/>
        </w:rPr>
        <w:t xml:space="preserve"> </w:t>
      </w:r>
      <w:r>
        <w:rPr>
          <w:lang w:eastAsia="pl-PL"/>
        </w:rPr>
        <w:t>większość</w:t>
      </w:r>
      <w:r w:rsidR="00027C22">
        <w:rPr>
          <w:lang w:eastAsia="pl-PL"/>
        </w:rPr>
        <w:t xml:space="preserve"> </w:t>
      </w:r>
      <w:r>
        <w:rPr>
          <w:lang w:eastAsia="pl-PL"/>
        </w:rPr>
        <w:t>importowanych</w:t>
      </w:r>
      <w:r w:rsidR="00027C22">
        <w:rPr>
          <w:lang w:eastAsia="pl-PL"/>
        </w:rPr>
        <w:t xml:space="preserve"> </w:t>
      </w:r>
      <w:r>
        <w:rPr>
          <w:lang w:eastAsia="pl-PL"/>
        </w:rPr>
        <w:t>do</w:t>
      </w:r>
      <w:r w:rsidR="00027C22">
        <w:rPr>
          <w:lang w:eastAsia="pl-PL"/>
        </w:rPr>
        <w:t xml:space="preserve"> </w:t>
      </w:r>
      <w:r>
        <w:rPr>
          <w:lang w:eastAsia="pl-PL"/>
        </w:rPr>
        <w:t>Polski</w:t>
      </w:r>
      <w:r w:rsidR="00027C22">
        <w:rPr>
          <w:lang w:eastAsia="pl-PL"/>
        </w:rPr>
        <w:t xml:space="preserve"> </w:t>
      </w:r>
      <w:r>
        <w:rPr>
          <w:lang w:eastAsia="pl-PL"/>
        </w:rPr>
        <w:t>usług</w:t>
      </w:r>
      <w:r w:rsidR="00027C22">
        <w:rPr>
          <w:lang w:eastAsia="pl-PL"/>
        </w:rPr>
        <w:t xml:space="preserve"> </w:t>
      </w:r>
      <w:r>
        <w:rPr>
          <w:lang w:eastAsia="pl-PL"/>
        </w:rPr>
        <w:t>tego</w:t>
      </w:r>
      <w:r w:rsidR="00027C22">
        <w:rPr>
          <w:lang w:eastAsia="pl-PL"/>
        </w:rPr>
        <w:t xml:space="preserve"> </w:t>
      </w:r>
      <w:r>
        <w:rPr>
          <w:lang w:eastAsia="pl-PL"/>
        </w:rPr>
        <w:t>typu</w:t>
      </w:r>
      <w:r w:rsidR="00027C22">
        <w:rPr>
          <w:lang w:eastAsia="pl-PL"/>
        </w:rPr>
        <w:t xml:space="preserve"> </w:t>
      </w:r>
      <w:r>
        <w:rPr>
          <w:lang w:eastAsia="pl-PL"/>
        </w:rPr>
        <w:t>(80,2%).</w:t>
      </w:r>
      <w:r w:rsidR="00027C22">
        <w:rPr>
          <w:lang w:eastAsia="pl-PL"/>
        </w:rPr>
        <w:t xml:space="preserve"> </w:t>
      </w:r>
    </w:p>
    <w:p w14:paraId="7680EA33" w14:textId="77777777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4AA597BE" w14:textId="77777777" w:rsidR="00C051A8" w:rsidRPr="0089448A" w:rsidRDefault="00C051A8" w:rsidP="00E76D26"/>
    <w:p w14:paraId="4DBB3F8C" w14:textId="77777777" w:rsidR="00F802BE" w:rsidRDefault="00F802BE" w:rsidP="00F802BE">
      <w:pPr>
        <w:pStyle w:val="Nagwek1"/>
      </w:pPr>
    </w:p>
    <w:p w14:paraId="2381AA70" w14:textId="77777777" w:rsidR="001301C7" w:rsidRDefault="001301C7" w:rsidP="00F802BE">
      <w:pPr>
        <w:rPr>
          <w:b/>
          <w:spacing w:val="-2"/>
          <w:sz w:val="18"/>
          <w:shd w:val="clear" w:color="auto" w:fill="FFFFFF"/>
        </w:rPr>
      </w:pPr>
    </w:p>
    <w:p w14:paraId="40745697" w14:textId="77777777" w:rsidR="001301C7" w:rsidRDefault="001301C7" w:rsidP="00F802BE">
      <w:pPr>
        <w:rPr>
          <w:b/>
          <w:spacing w:val="-2"/>
          <w:sz w:val="18"/>
          <w:shd w:val="clear" w:color="auto" w:fill="FFFFFF"/>
        </w:rPr>
      </w:pPr>
    </w:p>
    <w:p w14:paraId="4A2AB8C5" w14:textId="77777777" w:rsidR="001301C7" w:rsidRDefault="001301C7" w:rsidP="00F802BE">
      <w:pPr>
        <w:rPr>
          <w:b/>
          <w:spacing w:val="-2"/>
          <w:sz w:val="18"/>
          <w:shd w:val="clear" w:color="auto" w:fill="FFFFFF"/>
        </w:rPr>
      </w:pPr>
    </w:p>
    <w:p w14:paraId="63FF3634" w14:textId="77777777" w:rsidR="001301C7" w:rsidRDefault="001301C7" w:rsidP="00F802BE">
      <w:pPr>
        <w:rPr>
          <w:b/>
          <w:spacing w:val="-2"/>
          <w:sz w:val="18"/>
          <w:shd w:val="clear" w:color="auto" w:fill="FFFFFF"/>
        </w:rPr>
      </w:pPr>
    </w:p>
    <w:p w14:paraId="50CF6486" w14:textId="77777777" w:rsidR="001301C7" w:rsidRDefault="001301C7" w:rsidP="00F802BE">
      <w:pPr>
        <w:rPr>
          <w:b/>
          <w:spacing w:val="-2"/>
          <w:sz w:val="18"/>
          <w:shd w:val="clear" w:color="auto" w:fill="FFFFFF"/>
        </w:rPr>
      </w:pPr>
    </w:p>
    <w:p w14:paraId="3F503748" w14:textId="77777777" w:rsidR="001301C7" w:rsidRPr="00540C5C" w:rsidRDefault="001301C7" w:rsidP="00F802BE">
      <w:pPr>
        <w:rPr>
          <w:b/>
          <w:spacing w:val="-2"/>
          <w:sz w:val="18"/>
          <w:shd w:val="clear" w:color="auto" w:fill="FFFFFF"/>
        </w:rPr>
      </w:pPr>
    </w:p>
    <w:p w14:paraId="03658D64" w14:textId="77777777" w:rsidR="00694AF0" w:rsidRDefault="00694AF0" w:rsidP="00E76D26">
      <w:pPr>
        <w:rPr>
          <w:sz w:val="18"/>
        </w:rPr>
      </w:pPr>
    </w:p>
    <w:p w14:paraId="69EDECB3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32E90B2A" w14:textId="77777777" w:rsidTr="00A16417">
        <w:trPr>
          <w:trHeight w:val="1912"/>
        </w:trPr>
        <w:tc>
          <w:tcPr>
            <w:tcW w:w="4247" w:type="dxa"/>
          </w:tcPr>
          <w:p w14:paraId="447FEEEE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7AFE022A" w14:textId="77777777" w:rsidR="00E76EE5" w:rsidRDefault="00E76EE5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Urzędu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14:paraId="7DA60010" w14:textId="77777777" w:rsidR="00956F30" w:rsidRPr="00124AAD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="00027C22" w:rsidRPr="00124AAD">
              <w:rPr>
                <w:rFonts w:cs="Arial"/>
                <w:b/>
                <w:sz w:val="20"/>
              </w:rPr>
              <w:t xml:space="preserve"> </w:t>
            </w:r>
            <w:r w:rsidR="001301C7" w:rsidRPr="00124AAD">
              <w:rPr>
                <w:rFonts w:cs="Arial"/>
                <w:b/>
                <w:sz w:val="20"/>
              </w:rPr>
              <w:t>Agnieszka Szlubowska</w:t>
            </w:r>
          </w:p>
          <w:p w14:paraId="645D5AEC" w14:textId="782C9569" w:rsid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6C760C56" w14:textId="77777777" w:rsidR="000470AA" w:rsidRPr="008F3638" w:rsidRDefault="000470AA" w:rsidP="00124AA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14:paraId="07C44212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0F2765B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7575C14B" w14:textId="77777777" w:rsidR="000470AA" w:rsidRP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18553B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15E1DE1" w14:textId="77777777" w:rsidR="000470AA" w:rsidRDefault="000470AA" w:rsidP="000470AA">
      <w:pPr>
        <w:rPr>
          <w:sz w:val="20"/>
        </w:rPr>
      </w:pPr>
    </w:p>
    <w:p w14:paraId="02AD0F7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FBBF81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4380494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14:paraId="34147743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14:paraId="1030197D" w14:textId="77777777" w:rsidR="000470AA" w:rsidRPr="006233DE" w:rsidRDefault="000470AA" w:rsidP="00CB2F90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="00027C22" w:rsidRPr="006233DE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04E8337" w14:textId="77777777" w:rsidR="000470AA" w:rsidRPr="006233D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BEB033B" wp14:editId="21E7B6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F0C8E4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3DA980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92955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B6BDB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160151B" wp14:editId="6E16833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98680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01BAF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06F7B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A5A2A01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0B425EC" wp14:editId="4A1FCC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0A523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86E503F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EB2397" wp14:editId="17C1331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12CFF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80815D7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193AC5D4" w14:textId="77777777" w:rsidR="00621EDE" w:rsidRPr="000C01D0" w:rsidRDefault="00E703CB" w:rsidP="00621ED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621EDE" w:rsidRPr="000C01D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Przemysły kultury i kreatywne w latach 2014–2016</w:t>
                              </w:r>
                            </w:hyperlink>
                            <w:r w:rsidR="00621EDE" w:rsidRPr="000C01D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EC41EFE" w14:textId="77777777" w:rsidR="00621EDE" w:rsidRDefault="00E703CB" w:rsidP="00621EDE">
                            <w:hyperlink r:id="rId25" w:history="1">
                              <w:r w:rsidR="00621EDE" w:rsidRPr="000C01D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Przemysły kultury i kreatywne w </w:t>
                              </w:r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2017</w:t>
                              </w:r>
                            </w:hyperlink>
                          </w:p>
                          <w:p w14:paraId="44E5F354" w14:textId="77777777" w:rsidR="00621EDE" w:rsidRPr="000C01D0" w:rsidRDefault="00E703CB" w:rsidP="00621ED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21EDE" w:rsidRPr="000C01D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w 201</w:t>
                              </w:r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8</w:t>
                              </w:r>
                              <w:r w:rsidR="00621EDE" w:rsidRPr="000C01D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44B4BD8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4D6A52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14:paraId="19899D5C" w14:textId="77777777" w:rsidR="00621EDE" w:rsidRDefault="00E703C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621EDE" w:rsidRPr="004069C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Eksport towarów i usług</w:t>
                              </w:r>
                            </w:hyperlink>
                          </w:p>
                          <w:p w14:paraId="4F669901" w14:textId="77777777" w:rsidR="00621EDE" w:rsidRPr="004069C6" w:rsidRDefault="00E703C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Import towarów i usług</w:t>
                              </w:r>
                            </w:hyperlink>
                          </w:p>
                          <w:p w14:paraId="2E089940" w14:textId="77777777" w:rsidR="00621EDE" w:rsidRPr="004069C6" w:rsidRDefault="00E703C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ogółem</w:t>
                              </w:r>
                            </w:hyperlink>
                          </w:p>
                          <w:p w14:paraId="1AEBF695" w14:textId="77777777" w:rsidR="00621EDE" w:rsidRPr="004069C6" w:rsidRDefault="00E703C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695F6CCC" w14:textId="77777777" w:rsidR="00621EDE" w:rsidRPr="004069C6" w:rsidRDefault="00E703C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14:paraId="0CDDB092" w14:textId="77777777" w:rsidR="00621EDE" w:rsidRPr="004069C6" w:rsidRDefault="00E703C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ogółem</w:t>
                              </w:r>
                            </w:hyperlink>
                          </w:p>
                          <w:p w14:paraId="2FCB7814" w14:textId="77777777" w:rsidR="00621EDE" w:rsidRPr="004069C6" w:rsidRDefault="00E703C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Saldo obrotów towarowych handlu zagranicznego</w:t>
                              </w:r>
                            </w:hyperlink>
                          </w:p>
                          <w:p w14:paraId="2BCA6318" w14:textId="77777777" w:rsidR="00621EDE" w:rsidRDefault="00E703C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Saldo usług</w:t>
                              </w:r>
                            </w:hyperlink>
                          </w:p>
                          <w:p w14:paraId="0E4862AB" w14:textId="77777777" w:rsidR="00621EDE" w:rsidRDefault="00E703C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14:paraId="09FDF086" w14:textId="77777777" w:rsidR="00621EDE" w:rsidRPr="001605A0" w:rsidRDefault="00E703C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36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Wynagrodzenia brutto</w:t>
                              </w:r>
                            </w:hyperlink>
                          </w:p>
                          <w:p w14:paraId="6E00F335" w14:textId="77777777" w:rsidR="001301C7" w:rsidRPr="00505A92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6DC1AFD" id="_x0000_s1034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NzAyn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1301C7" w:rsidRDefault="001301C7" w:rsidP="00AB6D25">
                      <w:pPr>
                        <w:rPr>
                          <w:b/>
                        </w:rPr>
                      </w:pPr>
                    </w:p>
                    <w:p w:rsidR="001301C7" w:rsidRDefault="001301C7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621EDE" w:rsidRPr="000C01D0" w:rsidRDefault="00621EDE" w:rsidP="00621ED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Pr="000C01D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Przemysły kultury i kreatywne w latach 2014–2016</w:t>
                        </w:r>
                      </w:hyperlink>
                      <w:r w:rsidRPr="000C01D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621EDE" w:rsidRDefault="00621EDE" w:rsidP="00621EDE">
                      <w:hyperlink r:id="rId40" w:history="1">
                        <w:r w:rsidRPr="000C01D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Przemysły kultury i kreatywne w 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2017</w:t>
                        </w:r>
                      </w:hyperlink>
                    </w:p>
                    <w:p w:rsidR="00621EDE" w:rsidRPr="000C01D0" w:rsidRDefault="00621EDE" w:rsidP="00621ED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0C01D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w 201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8</w:t>
                        </w:r>
                        <w:r w:rsidRPr="000C01D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:rsidR="00621EDE" w:rsidRDefault="00621EDE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4069C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Eksport towarów i usług</w:t>
                        </w:r>
                      </w:hyperlink>
                    </w:p>
                    <w:p w:rsidR="00621EDE" w:rsidRPr="004069C6" w:rsidRDefault="00621EDE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Import towarów i usług</w:t>
                        </w:r>
                      </w:hyperlink>
                    </w:p>
                    <w:p w:rsidR="00621EDE" w:rsidRPr="004069C6" w:rsidRDefault="00621EDE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ogółem</w:t>
                        </w:r>
                      </w:hyperlink>
                    </w:p>
                    <w:p w:rsidR="00621EDE" w:rsidRPr="004069C6" w:rsidRDefault="00621EDE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621EDE" w:rsidRPr="004069C6" w:rsidRDefault="00621EDE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621EDE" w:rsidRPr="004069C6" w:rsidRDefault="00621EDE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ogółem</w:t>
                        </w:r>
                      </w:hyperlink>
                    </w:p>
                    <w:p w:rsidR="00621EDE" w:rsidRPr="004069C6" w:rsidRDefault="00621EDE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Saldo obrotów towarowych handlu zagranicznego</w:t>
                        </w:r>
                      </w:hyperlink>
                    </w:p>
                    <w:p w:rsidR="00621EDE" w:rsidRDefault="00621EDE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Saldo usług</w:t>
                        </w:r>
                      </w:hyperlink>
                    </w:p>
                    <w:p w:rsidR="00621EDE" w:rsidRDefault="00621EDE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:rsidR="00621EDE" w:rsidRPr="001605A0" w:rsidRDefault="00621EDE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51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Wynagrodzenia brutto</w:t>
                        </w:r>
                      </w:hyperlink>
                    </w:p>
                    <w:p w:rsidR="001301C7" w:rsidRPr="00505A92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2"/>
      <w:footerReference w:type="default" r:id="rId5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1E53C" w14:textId="77777777" w:rsidR="00E703CB" w:rsidRDefault="00E703CB" w:rsidP="000662E2">
      <w:pPr>
        <w:spacing w:after="0" w:line="240" w:lineRule="auto"/>
      </w:pPr>
      <w:r>
        <w:separator/>
      </w:r>
    </w:p>
  </w:endnote>
  <w:endnote w:type="continuationSeparator" w:id="0">
    <w:p w14:paraId="57978102" w14:textId="77777777" w:rsidR="00E703CB" w:rsidRDefault="00E703C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C884C0B-8756-43CF-8884-303B8B0ED2F3}"/>
    <w:embedBold r:id="rId2" w:fontKey="{9A3220F1-C06F-48DC-882C-C829B801AD57}"/>
    <w:embedItalic r:id="rId3" w:fontKey="{47EBDA62-7017-4BE8-A0C7-CF776B64F31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029F8ED1-629C-42CE-9565-F034AC76311A}"/>
    <w:embedBold r:id="rId5" w:fontKey="{794972F8-4A4B-4BC1-8C0B-D9C4FCD6B44D}"/>
    <w:embedItalic r:id="rId6" w:fontKey="{4E9E7FC0-8699-434D-ABF8-0A6409868D1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272941C-3862-4ABB-B88C-55D40E90604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52A59221-A178-4E81-95F0-9163713DA54A}"/>
    <w:embedItalic r:id="rId9" w:fontKey="{61350C06-B181-4313-A6F7-C4B51CDAB87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61D19038-0253-42FA-95A2-F78F8A5F248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4AFBFA1-AD98-41CF-898F-AF0AAE0AFF7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F3DAC51" w14:textId="7030D136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92F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4B5C42DE" w14:textId="4725593C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92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A5B838E" w14:textId="13B34782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92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D0B5E" w14:textId="77777777" w:rsidR="00E703CB" w:rsidRDefault="00E703CB" w:rsidP="000662E2">
      <w:pPr>
        <w:spacing w:after="0" w:line="240" w:lineRule="auto"/>
      </w:pPr>
      <w:r>
        <w:separator/>
      </w:r>
    </w:p>
  </w:footnote>
  <w:footnote w:type="continuationSeparator" w:id="0">
    <w:p w14:paraId="3DE10D51" w14:textId="77777777" w:rsidR="00E703CB" w:rsidRDefault="00E703C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17B0" w14:textId="77777777"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5D6E43" w14:textId="77777777"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66AA5" w14:textId="77777777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7F7926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 w14:anchorId="16DC1B12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41363F24" w14:textId="77777777" w:rsidR="001301C7" w:rsidRDefault="001301C7">
    <w:pPr>
      <w:pStyle w:val="Nagwek"/>
      <w:rPr>
        <w:noProof/>
        <w:lang w:eastAsia="pl-PL"/>
      </w:rPr>
    </w:pPr>
  </w:p>
  <w:p w14:paraId="59212404" w14:textId="77777777" w:rsidR="001301C7" w:rsidRDefault="001301C7">
    <w:pPr>
      <w:pStyle w:val="Nagwek"/>
      <w:rPr>
        <w:noProof/>
        <w:lang w:eastAsia="pl-PL"/>
      </w:rPr>
    </w:pPr>
  </w:p>
  <w:p w14:paraId="676F826B" w14:textId="77777777"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70DE4" w14:textId="77777777" w:rsidR="001301C7" w:rsidRPr="00C97596" w:rsidRDefault="006233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16DC1B16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1301C7" w:rsidRPr="00C97596" w:rsidRDefault="006233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A40F1" w14:textId="77777777" w:rsidR="001301C7" w:rsidRDefault="001301C7">
    <w:pPr>
      <w:pStyle w:val="Nagwek"/>
    </w:pPr>
  </w:p>
  <w:p w14:paraId="24FA4C86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1661"/>
    <w:rsid w:val="00027C22"/>
    <w:rsid w:val="000425F1"/>
    <w:rsid w:val="0004582E"/>
    <w:rsid w:val="000470AA"/>
    <w:rsid w:val="00057CA1"/>
    <w:rsid w:val="000662E2"/>
    <w:rsid w:val="00066883"/>
    <w:rsid w:val="00074DD8"/>
    <w:rsid w:val="00075759"/>
    <w:rsid w:val="000806F7"/>
    <w:rsid w:val="00097840"/>
    <w:rsid w:val="000B0727"/>
    <w:rsid w:val="000C135D"/>
    <w:rsid w:val="000D1D43"/>
    <w:rsid w:val="000D225C"/>
    <w:rsid w:val="000D2A5C"/>
    <w:rsid w:val="000E0918"/>
    <w:rsid w:val="000E79A9"/>
    <w:rsid w:val="001011C3"/>
    <w:rsid w:val="00110D87"/>
    <w:rsid w:val="00114DB9"/>
    <w:rsid w:val="00116087"/>
    <w:rsid w:val="00124AAD"/>
    <w:rsid w:val="001301C7"/>
    <w:rsid w:val="00130296"/>
    <w:rsid w:val="00136736"/>
    <w:rsid w:val="001423B6"/>
    <w:rsid w:val="00143878"/>
    <w:rsid w:val="001448A7"/>
    <w:rsid w:val="00146621"/>
    <w:rsid w:val="00160120"/>
    <w:rsid w:val="001617E3"/>
    <w:rsid w:val="00162325"/>
    <w:rsid w:val="001638F9"/>
    <w:rsid w:val="001668D6"/>
    <w:rsid w:val="001951DA"/>
    <w:rsid w:val="001A145E"/>
    <w:rsid w:val="001A5261"/>
    <w:rsid w:val="001B7703"/>
    <w:rsid w:val="001C3269"/>
    <w:rsid w:val="001D1DB4"/>
    <w:rsid w:val="001D61ED"/>
    <w:rsid w:val="002574F9"/>
    <w:rsid w:val="00262B61"/>
    <w:rsid w:val="00263BEE"/>
    <w:rsid w:val="00263E08"/>
    <w:rsid w:val="00276811"/>
    <w:rsid w:val="00282699"/>
    <w:rsid w:val="002926DF"/>
    <w:rsid w:val="00296697"/>
    <w:rsid w:val="002B0472"/>
    <w:rsid w:val="002B6B12"/>
    <w:rsid w:val="002E6140"/>
    <w:rsid w:val="002E6985"/>
    <w:rsid w:val="002E71B6"/>
    <w:rsid w:val="002F5F16"/>
    <w:rsid w:val="002F77C8"/>
    <w:rsid w:val="00304F22"/>
    <w:rsid w:val="00306C7C"/>
    <w:rsid w:val="00317F4D"/>
    <w:rsid w:val="003208DA"/>
    <w:rsid w:val="00322EDD"/>
    <w:rsid w:val="0032595C"/>
    <w:rsid w:val="003309FA"/>
    <w:rsid w:val="00332320"/>
    <w:rsid w:val="00347D72"/>
    <w:rsid w:val="003507E1"/>
    <w:rsid w:val="00353F45"/>
    <w:rsid w:val="00357611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1694"/>
    <w:rsid w:val="003D2656"/>
    <w:rsid w:val="003D4F95"/>
    <w:rsid w:val="003D5F42"/>
    <w:rsid w:val="003D60A9"/>
    <w:rsid w:val="003E43E3"/>
    <w:rsid w:val="003F4C97"/>
    <w:rsid w:val="003F666D"/>
    <w:rsid w:val="003F7FE6"/>
    <w:rsid w:val="00400193"/>
    <w:rsid w:val="0040744D"/>
    <w:rsid w:val="004212E7"/>
    <w:rsid w:val="0042176F"/>
    <w:rsid w:val="00423C88"/>
    <w:rsid w:val="0042446D"/>
    <w:rsid w:val="0042766E"/>
    <w:rsid w:val="00427BF8"/>
    <w:rsid w:val="00431C02"/>
    <w:rsid w:val="00437395"/>
    <w:rsid w:val="00445047"/>
    <w:rsid w:val="00463E39"/>
    <w:rsid w:val="004657FC"/>
    <w:rsid w:val="004733F6"/>
    <w:rsid w:val="00474E69"/>
    <w:rsid w:val="0049621B"/>
    <w:rsid w:val="004A7DB2"/>
    <w:rsid w:val="004B696C"/>
    <w:rsid w:val="004C1895"/>
    <w:rsid w:val="004C6D40"/>
    <w:rsid w:val="004C6FBD"/>
    <w:rsid w:val="004E6AA8"/>
    <w:rsid w:val="004F0C3C"/>
    <w:rsid w:val="004F2F1E"/>
    <w:rsid w:val="004F63FC"/>
    <w:rsid w:val="00505A92"/>
    <w:rsid w:val="005203F1"/>
    <w:rsid w:val="00521BC3"/>
    <w:rsid w:val="00527E70"/>
    <w:rsid w:val="00533632"/>
    <w:rsid w:val="005404ED"/>
    <w:rsid w:val="00540C5C"/>
    <w:rsid w:val="00541E6E"/>
    <w:rsid w:val="0054251F"/>
    <w:rsid w:val="005520D8"/>
    <w:rsid w:val="00556CF1"/>
    <w:rsid w:val="005762A7"/>
    <w:rsid w:val="005916D7"/>
    <w:rsid w:val="0059427F"/>
    <w:rsid w:val="005A698C"/>
    <w:rsid w:val="005E0799"/>
    <w:rsid w:val="005F2A33"/>
    <w:rsid w:val="005F2D1E"/>
    <w:rsid w:val="005F5A80"/>
    <w:rsid w:val="006044FF"/>
    <w:rsid w:val="00607CC5"/>
    <w:rsid w:val="006125F9"/>
    <w:rsid w:val="00621EDE"/>
    <w:rsid w:val="006233DE"/>
    <w:rsid w:val="00633014"/>
    <w:rsid w:val="0063437B"/>
    <w:rsid w:val="006673CA"/>
    <w:rsid w:val="00673C26"/>
    <w:rsid w:val="00674DE5"/>
    <w:rsid w:val="006812AF"/>
    <w:rsid w:val="0068327D"/>
    <w:rsid w:val="00691534"/>
    <w:rsid w:val="00694AF0"/>
    <w:rsid w:val="006959DA"/>
    <w:rsid w:val="006A4686"/>
    <w:rsid w:val="006B0E9E"/>
    <w:rsid w:val="006B5AE4"/>
    <w:rsid w:val="006C6F37"/>
    <w:rsid w:val="006D1507"/>
    <w:rsid w:val="006D1FE3"/>
    <w:rsid w:val="006D4054"/>
    <w:rsid w:val="006D743E"/>
    <w:rsid w:val="006E02EC"/>
    <w:rsid w:val="006E73E6"/>
    <w:rsid w:val="006F4EB1"/>
    <w:rsid w:val="007211B1"/>
    <w:rsid w:val="007277DA"/>
    <w:rsid w:val="00746187"/>
    <w:rsid w:val="00746628"/>
    <w:rsid w:val="0076254F"/>
    <w:rsid w:val="007801F5"/>
    <w:rsid w:val="00783CA4"/>
    <w:rsid w:val="007842FB"/>
    <w:rsid w:val="00786124"/>
    <w:rsid w:val="0079514B"/>
    <w:rsid w:val="00795252"/>
    <w:rsid w:val="007A2DC1"/>
    <w:rsid w:val="007B3442"/>
    <w:rsid w:val="007D14C4"/>
    <w:rsid w:val="007D3319"/>
    <w:rsid w:val="007D335D"/>
    <w:rsid w:val="007E3314"/>
    <w:rsid w:val="007E4B03"/>
    <w:rsid w:val="007F324B"/>
    <w:rsid w:val="0080553C"/>
    <w:rsid w:val="00805B46"/>
    <w:rsid w:val="00825DC2"/>
    <w:rsid w:val="00834AD3"/>
    <w:rsid w:val="00843795"/>
    <w:rsid w:val="00847F0F"/>
    <w:rsid w:val="00852448"/>
    <w:rsid w:val="00877F6C"/>
    <w:rsid w:val="0088258A"/>
    <w:rsid w:val="00886332"/>
    <w:rsid w:val="0089005E"/>
    <w:rsid w:val="0089448A"/>
    <w:rsid w:val="00897877"/>
    <w:rsid w:val="008A26D9"/>
    <w:rsid w:val="008A7B5B"/>
    <w:rsid w:val="008B70F6"/>
    <w:rsid w:val="008C0C29"/>
    <w:rsid w:val="008D0FEF"/>
    <w:rsid w:val="008D76BC"/>
    <w:rsid w:val="008E7DBA"/>
    <w:rsid w:val="008F0829"/>
    <w:rsid w:val="008F31E4"/>
    <w:rsid w:val="008F3638"/>
    <w:rsid w:val="008F4441"/>
    <w:rsid w:val="008F6B20"/>
    <w:rsid w:val="008F6F31"/>
    <w:rsid w:val="008F74DF"/>
    <w:rsid w:val="00902DA7"/>
    <w:rsid w:val="009048BE"/>
    <w:rsid w:val="009127BA"/>
    <w:rsid w:val="009227A6"/>
    <w:rsid w:val="00923EA8"/>
    <w:rsid w:val="00933EC1"/>
    <w:rsid w:val="0093609F"/>
    <w:rsid w:val="009458C9"/>
    <w:rsid w:val="00945D72"/>
    <w:rsid w:val="009530DB"/>
    <w:rsid w:val="00953676"/>
    <w:rsid w:val="00955D03"/>
    <w:rsid w:val="00956F30"/>
    <w:rsid w:val="009705EE"/>
    <w:rsid w:val="009720FE"/>
    <w:rsid w:val="00977927"/>
    <w:rsid w:val="0098135C"/>
    <w:rsid w:val="0098156A"/>
    <w:rsid w:val="00991BAC"/>
    <w:rsid w:val="009A6EA0"/>
    <w:rsid w:val="009B2843"/>
    <w:rsid w:val="009B518C"/>
    <w:rsid w:val="009C1335"/>
    <w:rsid w:val="009C1AB2"/>
    <w:rsid w:val="009C6BCE"/>
    <w:rsid w:val="009C7251"/>
    <w:rsid w:val="009D1181"/>
    <w:rsid w:val="009E2E91"/>
    <w:rsid w:val="00A139F5"/>
    <w:rsid w:val="00A16417"/>
    <w:rsid w:val="00A22743"/>
    <w:rsid w:val="00A3132B"/>
    <w:rsid w:val="00A346D2"/>
    <w:rsid w:val="00A365F4"/>
    <w:rsid w:val="00A47D80"/>
    <w:rsid w:val="00A53132"/>
    <w:rsid w:val="00A561E2"/>
    <w:rsid w:val="00A563F2"/>
    <w:rsid w:val="00A566E8"/>
    <w:rsid w:val="00A810F9"/>
    <w:rsid w:val="00A86ECC"/>
    <w:rsid w:val="00A86FCC"/>
    <w:rsid w:val="00A958BB"/>
    <w:rsid w:val="00AA710D"/>
    <w:rsid w:val="00AB4D11"/>
    <w:rsid w:val="00AB64F3"/>
    <w:rsid w:val="00AB6D25"/>
    <w:rsid w:val="00AC40EC"/>
    <w:rsid w:val="00AC7D79"/>
    <w:rsid w:val="00AE1D07"/>
    <w:rsid w:val="00AE2D4B"/>
    <w:rsid w:val="00AE4F99"/>
    <w:rsid w:val="00B11B69"/>
    <w:rsid w:val="00B135AA"/>
    <w:rsid w:val="00B14952"/>
    <w:rsid w:val="00B22EB6"/>
    <w:rsid w:val="00B31E5A"/>
    <w:rsid w:val="00B515D5"/>
    <w:rsid w:val="00B653AB"/>
    <w:rsid w:val="00B65F9E"/>
    <w:rsid w:val="00B66B0E"/>
    <w:rsid w:val="00B66B19"/>
    <w:rsid w:val="00B914E9"/>
    <w:rsid w:val="00B956EE"/>
    <w:rsid w:val="00BA2BA1"/>
    <w:rsid w:val="00BA3447"/>
    <w:rsid w:val="00BA3562"/>
    <w:rsid w:val="00BA395B"/>
    <w:rsid w:val="00BB4F09"/>
    <w:rsid w:val="00BC6430"/>
    <w:rsid w:val="00BD4E33"/>
    <w:rsid w:val="00C030DE"/>
    <w:rsid w:val="00C051A8"/>
    <w:rsid w:val="00C12CAB"/>
    <w:rsid w:val="00C22105"/>
    <w:rsid w:val="00C244B6"/>
    <w:rsid w:val="00C27BF1"/>
    <w:rsid w:val="00C3702F"/>
    <w:rsid w:val="00C4500A"/>
    <w:rsid w:val="00C64A37"/>
    <w:rsid w:val="00C7158E"/>
    <w:rsid w:val="00C7250B"/>
    <w:rsid w:val="00C7346B"/>
    <w:rsid w:val="00C77C0E"/>
    <w:rsid w:val="00C84963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C739E"/>
    <w:rsid w:val="00CD3F49"/>
    <w:rsid w:val="00CD58B7"/>
    <w:rsid w:val="00CE1707"/>
    <w:rsid w:val="00CF4099"/>
    <w:rsid w:val="00D00796"/>
    <w:rsid w:val="00D15FCE"/>
    <w:rsid w:val="00D261A2"/>
    <w:rsid w:val="00D35A5A"/>
    <w:rsid w:val="00D616D2"/>
    <w:rsid w:val="00D63B5F"/>
    <w:rsid w:val="00D70EF7"/>
    <w:rsid w:val="00D804C4"/>
    <w:rsid w:val="00D834FB"/>
    <w:rsid w:val="00D8397C"/>
    <w:rsid w:val="00D94EED"/>
    <w:rsid w:val="00D96026"/>
    <w:rsid w:val="00DA7C1C"/>
    <w:rsid w:val="00DB147A"/>
    <w:rsid w:val="00DB1B7A"/>
    <w:rsid w:val="00DB648E"/>
    <w:rsid w:val="00DC6708"/>
    <w:rsid w:val="00DD011A"/>
    <w:rsid w:val="00DD69E3"/>
    <w:rsid w:val="00DF489A"/>
    <w:rsid w:val="00E01436"/>
    <w:rsid w:val="00E024A2"/>
    <w:rsid w:val="00E045BD"/>
    <w:rsid w:val="00E17B77"/>
    <w:rsid w:val="00E23337"/>
    <w:rsid w:val="00E259EA"/>
    <w:rsid w:val="00E32061"/>
    <w:rsid w:val="00E424A4"/>
    <w:rsid w:val="00E42FF9"/>
    <w:rsid w:val="00E4714C"/>
    <w:rsid w:val="00E51AEB"/>
    <w:rsid w:val="00E522A7"/>
    <w:rsid w:val="00E54452"/>
    <w:rsid w:val="00E63B0C"/>
    <w:rsid w:val="00E664C5"/>
    <w:rsid w:val="00E671A2"/>
    <w:rsid w:val="00E703CB"/>
    <w:rsid w:val="00E76D26"/>
    <w:rsid w:val="00E76EE5"/>
    <w:rsid w:val="00E8669B"/>
    <w:rsid w:val="00EA0EBD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EE612D"/>
    <w:rsid w:val="00F037A4"/>
    <w:rsid w:val="00F22EB1"/>
    <w:rsid w:val="00F27C8F"/>
    <w:rsid w:val="00F32749"/>
    <w:rsid w:val="00F3292F"/>
    <w:rsid w:val="00F356D0"/>
    <w:rsid w:val="00F37172"/>
    <w:rsid w:val="00F4477E"/>
    <w:rsid w:val="00F46269"/>
    <w:rsid w:val="00F60BA8"/>
    <w:rsid w:val="00F6294D"/>
    <w:rsid w:val="00F67D8F"/>
    <w:rsid w:val="00F802BE"/>
    <w:rsid w:val="00F80E93"/>
    <w:rsid w:val="00F86024"/>
    <w:rsid w:val="00F8611A"/>
    <w:rsid w:val="00F97952"/>
    <w:rsid w:val="00FA5128"/>
    <w:rsid w:val="00FA5D3B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64A7F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kultura-turystyka-sport/kultura/kultura-w-2017-roku,2,15.html" TargetMode="External"/><Relationship Id="rId39" Type="http://schemas.openxmlformats.org/officeDocument/2006/relationships/hyperlink" Target="https://stat.gov.pl/obszary-tematyczne/kultura-turystyka-sport/kultura/przemysly-kultury-i-kreatywne-w-latach-2014-2016,19,1.html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s://stat.gov.pl/metainformacje/slownik-pojec/pojecia-stosowane-w-statystyce-publicznej/3806,pojecie.html" TargetMode="External"/><Relationship Id="rId42" Type="http://schemas.openxmlformats.org/officeDocument/2006/relationships/hyperlink" Target="https://stat.gov.pl/metainformacje/slownik-pojec/pojecia-stosowane-w-statystyce-publicznej/3774,pojecie.html" TargetMode="External"/><Relationship Id="rId47" Type="http://schemas.openxmlformats.org/officeDocument/2006/relationships/hyperlink" Target="https://stat.gov.pl/metainformacje/slownik-pojec/pojecia-stosowane-w-statystyce-publicznej/395,pojecie.html" TargetMode="External"/><Relationship Id="rId50" Type="http://schemas.openxmlformats.org/officeDocument/2006/relationships/hyperlink" Target="https://stat.gov.pl/metainformacje/slownik-pojec/pojecia-stosowane-w-statystyce-publicznej/583,pojecie.html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stat.gov.pl/metainformacje/slownik-pojec/pojecia-stosowane-w-statystyce-publicznej/158,pojecie.html" TargetMode="External"/><Relationship Id="rId11" Type="http://schemas.openxmlformats.org/officeDocument/2006/relationships/image" Target="media/image2.emf"/><Relationship Id="rId24" Type="http://schemas.openxmlformats.org/officeDocument/2006/relationships/hyperlink" Target="https://stat.gov.pl/obszary-tematyczne/kultura-turystyka-sport/kultura/przemysly-kultury-i-kreatywne-w-latach-2014-2016,19,1.html" TargetMode="External"/><Relationship Id="rId32" Type="http://schemas.openxmlformats.org/officeDocument/2006/relationships/hyperlink" Target="https://stat.gov.pl/metainformacje/slownik-pojec/pojecia-stosowane-w-statystyce-publicznej/395,pojecie.html" TargetMode="External"/><Relationship Id="rId40" Type="http://schemas.openxmlformats.org/officeDocument/2006/relationships/hyperlink" Target="https://stat.gov.pl/obszary-tematyczne/kultura-turystyka-sport/kultura/przemysly-kultury-i-kreatywne-w-latach-2014-2016,19,1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3" Type="http://schemas.openxmlformats.org/officeDocument/2006/relationships/footer" Target="footer3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376,pojecie.html" TargetMode="External"/><Relationship Id="rId44" Type="http://schemas.openxmlformats.org/officeDocument/2006/relationships/hyperlink" Target="https://stat.gov.pl/metainformacje/slownik-pojec/pojecia-stosowane-w-statystyce-publicznej/158,pojecie.html" TargetMode="External"/><Relationship Id="rId52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s://stat.gov.pl/metainformacje/slownik-pojec/pojecia-stosowane-w-statystyce-publicznej/3774,pojecie.html" TargetMode="External"/><Relationship Id="rId30" Type="http://schemas.openxmlformats.org/officeDocument/2006/relationships/hyperlink" Target="https://stat.gov.pl/metainformacje/slownik-pojec/pojecia-stosowane-w-statystyce-publicznej/693,pojecie.html" TargetMode="External"/><Relationship Id="rId35" Type="http://schemas.openxmlformats.org/officeDocument/2006/relationships/hyperlink" Target="https://stat.gov.pl/metainformacje/slownik-pojec/pojecia-stosowane-w-statystyce-publicznej/583,pojecie.html" TargetMode="External"/><Relationship Id="rId43" Type="http://schemas.openxmlformats.org/officeDocument/2006/relationships/hyperlink" Target="https://stat.gov.pl/metainformacje/slownik-pojec/pojecia-stosowane-w-statystyce-publicznej/3775,pojecie.html" TargetMode="External"/><Relationship Id="rId48" Type="http://schemas.openxmlformats.org/officeDocument/2006/relationships/hyperlink" Target="https://stat.gov.pl/metainformacje/slownik-pojec/pojecia-stosowane-w-statystyce-publicznej/449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3390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kultura-turystyka-sport/kultura/przemysly-kultury-i-kreatywne-w-latach-2014-2016,19,1.html" TargetMode="External"/><Relationship Id="rId33" Type="http://schemas.openxmlformats.org/officeDocument/2006/relationships/hyperlink" Target="https://stat.gov.pl/metainformacje/slownik-pojec/pojecia-stosowane-w-statystyce-publicznej/449,pojecie.html" TargetMode="External"/><Relationship Id="rId46" Type="http://schemas.openxmlformats.org/officeDocument/2006/relationships/hyperlink" Target="https://stat.gov.pl/metainformacje/slownik-pojec/pojecia-stosowane-w-statystyce-publicznej/376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obszary-tematyczne/kultura-turystyka-sport/kultura/kultura-w-2017-roku,2,15.html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s://stat.gov.pl/metainformacje/slownik-pojec/pojecia-stosowane-w-statystyce-publicznej/3775,pojecie.html" TargetMode="External"/><Relationship Id="rId36" Type="http://schemas.openxmlformats.org/officeDocument/2006/relationships/hyperlink" Target="https://stat.gov.pl/metainformacje/slownik-pojec/pojecia-stosowane-w-statystyce-publicznej/3390,pojecie.html" TargetMode="External"/><Relationship Id="rId49" Type="http://schemas.openxmlformats.org/officeDocument/2006/relationships/hyperlink" Target="https://stat.gov.pl/metainformacje/slownik-pojec/pojecia-stosowane-w-statystyce-publicznej/380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2454943132108485E-2"/>
          <c:y val="0.15363511659807957"/>
          <c:w val="0.89960854893138353"/>
          <c:h val="0.719076720348228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'Wykres 1'!$C$4:$F$4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'Wykres 1'!$C$5:$F$5</c:f>
              <c:numCache>
                <c:formatCode>General</c:formatCode>
                <c:ptCount val="4"/>
                <c:pt idx="0">
                  <c:v>94.8</c:v>
                </c:pt>
                <c:pt idx="1">
                  <c:v>100.5</c:v>
                </c:pt>
                <c:pt idx="2">
                  <c:v>108.8</c:v>
                </c:pt>
                <c:pt idx="3">
                  <c:v>117.2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885-45A3-ACF1-587CD56A76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1163664"/>
        <c:axId val="1141157680"/>
      </c:barChart>
      <c:catAx>
        <c:axId val="1141163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1157680"/>
        <c:crosses val="autoZero"/>
        <c:auto val="1"/>
        <c:lblAlgn val="ctr"/>
        <c:lblOffset val="100"/>
        <c:noMultiLvlLbl val="0"/>
      </c:catAx>
      <c:valAx>
        <c:axId val="1141157680"/>
        <c:scaling>
          <c:orientation val="minMax"/>
          <c:max val="12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1163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+mn-lt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2576318642282742"/>
          <c:y val="7.4665354330708658E-2"/>
          <c:w val="0.32989438705482921"/>
          <c:h val="0.66100162112088934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9C-484E-BDFD-A82771F632AE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9C-484E-BDFD-A82771F632AE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9C-484E-BDFD-A82771F632AE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F9C-484E-BDFD-A82771F632AE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F9C-484E-BDFD-A82771F632AE}"/>
              </c:ext>
            </c:extLst>
          </c:dPt>
          <c:dPt>
            <c:idx val="5"/>
            <c:bubble3D val="0"/>
            <c:spPr>
              <a:solidFill>
                <a:srgbClr val="D9DADA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F9C-484E-BDFD-A82771F632AE}"/>
              </c:ext>
            </c:extLst>
          </c:dPt>
          <c:dPt>
            <c:idx val="6"/>
            <c:bubble3D val="0"/>
            <c:spPr>
              <a:solidFill>
                <a:srgbClr val="9D9E9E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1F9C-484E-BDFD-A82771F632AE}"/>
              </c:ext>
            </c:extLst>
          </c:dPt>
          <c:dPt>
            <c:idx val="7"/>
            <c:bubble3D val="0"/>
            <c:spPr>
              <a:solidFill>
                <a:srgbClr val="898989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1F9C-484E-BDFD-A82771F632AE}"/>
              </c:ext>
            </c:extLst>
          </c:dPt>
          <c:dPt>
            <c:idx val="8"/>
            <c:bubble3D val="0"/>
            <c:spPr>
              <a:solidFill>
                <a:srgbClr val="72727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1F9C-484E-BDFD-A82771F632AE}"/>
              </c:ext>
            </c:extLst>
          </c:dPt>
          <c:dLbls>
            <c:dLbl>
              <c:idx val="0"/>
              <c:layout>
                <c:manualLayout>
                  <c:x val="-7.925202288161895E-2"/>
                  <c:y val="6.6648808074248445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900"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24,6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9C-484E-BDFD-A82771F632A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6399557547507E-2"/>
                  <c:y val="-7.99366831723354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9C-484E-BDFD-A82771F632A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3764854445191343E-2"/>
                  <c:y val="-0.1135416835782125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F9C-484E-BDFD-A82771F632AE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0344138092835593"/>
                  <c:y val="-3.29052682847633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F9C-484E-BDFD-A82771F632AE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8.4713913571730109E-2"/>
                  <c:y val="8.42121925480964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F9C-484E-BDFD-A82771F632AE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0308885675747634E-2"/>
                  <c:y val="0.115061558026896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1F9C-484E-BDFD-A82771F632AE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0.10744145055262587"/>
                  <c:y val="2.7082795976270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Wykres2!$B$5:$B$13</c:f>
              <c:strCache>
                <c:ptCount val="9"/>
                <c:pt idx="0">
                  <c:v>reklama</c:v>
                </c:pt>
                <c:pt idx="1">
                  <c:v>książki i prasa</c:v>
                </c:pt>
                <c:pt idx="2">
                  <c:v>architektura</c:v>
                </c:pt>
                <c:pt idx="3">
                  <c:v>sztuki wizualne</c:v>
                </c:pt>
                <c:pt idx="4">
                  <c:v>sztuki audiowizualne i multimedia</c:v>
                </c:pt>
                <c:pt idx="5">
                  <c:v>sztuki performatywne</c:v>
                </c:pt>
                <c:pt idx="6">
                  <c:v>edukacja artystyczna</c:v>
                </c:pt>
                <c:pt idx="7">
                  <c:v>dziedzictwo kulturowe</c:v>
                </c:pt>
                <c:pt idx="8">
                  <c:v>biblioteki i archiwa</c:v>
                </c:pt>
              </c:strCache>
            </c:strRef>
          </c:cat>
          <c:val>
            <c:numRef>
              <c:f>Wykres2!$C$5:$C$13</c:f>
              <c:numCache>
                <c:formatCode>0.0</c:formatCode>
                <c:ptCount val="9"/>
                <c:pt idx="0">
                  <c:v>24.650266138938175</c:v>
                </c:pt>
                <c:pt idx="1">
                  <c:v>23.053432509894908</c:v>
                </c:pt>
                <c:pt idx="2">
                  <c:v>16.01866384604886</c:v>
                </c:pt>
                <c:pt idx="3">
                  <c:v>15.008700696055685</c:v>
                </c:pt>
                <c:pt idx="4">
                  <c:v>12.764432919339431</c:v>
                </c:pt>
                <c:pt idx="5">
                  <c:v>5.7441654155861883</c:v>
                </c:pt>
                <c:pt idx="6">
                  <c:v>2.0054251398935445</c:v>
                </c:pt>
                <c:pt idx="7">
                  <c:v>0.56639825303671354</c:v>
                </c:pt>
                <c:pt idx="8">
                  <c:v>0.18851508120649652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1F9C-484E-BDFD-A82771F632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4832948513014819"/>
          <c:w val="1"/>
          <c:h val="0.223892408185818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821526214020576E-2"/>
          <c:y val="0.10166177908113393"/>
          <c:w val="0.90090687343888631"/>
          <c:h val="0.739760731041764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Wykres3!$B$5</c:f>
              <c:strCache>
                <c:ptCount val="1"/>
                <c:pt idx="0">
                  <c:v>mikroprzedsiębiorstwa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Wykres3!$C$4:$F$4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Wykres3!$C$5:$F$5</c:f>
              <c:numCache>
                <c:formatCode>0.0</c:formatCode>
                <c:ptCount val="4"/>
                <c:pt idx="0">
                  <c:v>5.6</c:v>
                </c:pt>
                <c:pt idx="1">
                  <c:v>5.8</c:v>
                </c:pt>
                <c:pt idx="2">
                  <c:v>6.4</c:v>
                </c:pt>
                <c:pt idx="3">
                  <c:v>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795-497B-8E40-BE8A3098B26B}"/>
            </c:ext>
          </c:extLst>
        </c:ser>
        <c:ser>
          <c:idx val="1"/>
          <c:order val="1"/>
          <c:tx>
            <c:strRef>
              <c:f>Wykres3!$B$6</c:f>
              <c:strCache>
                <c:ptCount val="1"/>
                <c:pt idx="0">
                  <c:v>małe przedsiębiorstwa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numRef>
              <c:f>Wykres3!$C$4:$F$4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Wykres3!$C$6:$F$6</c:f>
              <c:numCache>
                <c:formatCode>0.0</c:formatCode>
                <c:ptCount val="4"/>
                <c:pt idx="0">
                  <c:v>0.8</c:v>
                </c:pt>
                <c:pt idx="1">
                  <c:v>1</c:v>
                </c:pt>
                <c:pt idx="2">
                  <c:v>0.9</c:v>
                </c:pt>
                <c:pt idx="3">
                  <c:v>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795-497B-8E40-BE8A3098B26B}"/>
            </c:ext>
          </c:extLst>
        </c:ser>
        <c:ser>
          <c:idx val="2"/>
          <c:order val="2"/>
          <c:tx>
            <c:strRef>
              <c:f>Wykres3!$B$7</c:f>
              <c:strCache>
                <c:ptCount val="1"/>
                <c:pt idx="0">
                  <c:v>średnie przedsiębiorstwa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Wykres3!$C$4:$F$4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Wykres3!$C$7:$F$7</c:f>
              <c:numCache>
                <c:formatCode>0.0</c:formatCode>
                <c:ptCount val="4"/>
                <c:pt idx="0">
                  <c:v>0.8</c:v>
                </c:pt>
                <c:pt idx="1">
                  <c:v>0.3</c:v>
                </c:pt>
                <c:pt idx="2">
                  <c:v>0.9</c:v>
                </c:pt>
                <c:pt idx="3">
                  <c:v>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795-497B-8E40-BE8A3098B26B}"/>
            </c:ext>
          </c:extLst>
        </c:ser>
        <c:ser>
          <c:idx val="3"/>
          <c:order val="3"/>
          <c:tx>
            <c:strRef>
              <c:f>Wykres3!$B$8</c:f>
              <c:strCache>
                <c:ptCount val="1"/>
                <c:pt idx="0">
                  <c:v>duże przedsiębiorstwa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numRef>
              <c:f>Wykres3!$C$4:$F$4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Wykres3!$C$8:$F$8</c:f>
              <c:numCache>
                <c:formatCode>0.0</c:formatCode>
                <c:ptCount val="4"/>
                <c:pt idx="0">
                  <c:v>1.4</c:v>
                </c:pt>
                <c:pt idx="1">
                  <c:v>1.8</c:v>
                </c:pt>
                <c:pt idx="2">
                  <c:v>2.1</c:v>
                </c:pt>
                <c:pt idx="3">
                  <c:v>-0.7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795-497B-8E40-BE8A3098B2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1153328"/>
        <c:axId val="1141158224"/>
      </c:barChart>
      <c:catAx>
        <c:axId val="1141153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1158224"/>
        <c:crosses val="autoZero"/>
        <c:auto val="1"/>
        <c:lblAlgn val="ctr"/>
        <c:lblOffset val="100"/>
        <c:noMultiLvlLbl val="0"/>
      </c:catAx>
      <c:valAx>
        <c:axId val="1141158224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1153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1852262888857007E-2"/>
          <c:y val="0.87063178009264419"/>
          <c:w val="0.88869146098277341"/>
          <c:h val="0.110482478642011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2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87961C-4DD4-43BE-B38F-17563DAB8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1539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10753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Przemysły kultury i kreatywne w 2018 r.</dc:title>
  <dc:subject>Przemysły kultury i kreatywne w 2018 r.</dc:subject>
  <dc:creator>Główny Urząd Statystyczny</dc:creator>
  <cp:keywords>kultura; kreatywność; dziedziny kultury; przemysły kultury i kreatywne</cp:keywords>
  <dc:description/>
  <cp:lastModifiedBy>Stachańczyk Aneta</cp:lastModifiedBy>
  <cp:revision>6</cp:revision>
  <cp:lastPrinted>2020-03-25T10:38:00Z</cp:lastPrinted>
  <dcterms:created xsi:type="dcterms:W3CDTF">2020-03-24T10:22:00Z</dcterms:created>
  <dcterms:modified xsi:type="dcterms:W3CDTF">2020-03-30T11:43:00Z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