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886382" w14:textId="689EC6AE" w:rsidR="00121EAE" w:rsidRDefault="00883214" w:rsidP="008971C0">
      <w:pPr>
        <w:pStyle w:val="tytuinformacji"/>
        <w:rPr>
          <w:shd w:val="clear" w:color="auto" w:fill="FFFFFF"/>
        </w:rPr>
      </w:pPr>
      <w:r w:rsidRPr="00AB2910">
        <w:rPr>
          <w:shd w:val="clear" w:color="auto" w:fill="FFFFFF"/>
        </w:rPr>
        <w:t xml:space="preserve">Działalność lecznicza zakładów lecznictwa uzdrowiskowego i stacjonarnych zakładów rehabilitacji leczniczej </w:t>
      </w:r>
      <w:r w:rsidRPr="00CA5ACF">
        <w:rPr>
          <w:shd w:val="clear" w:color="auto" w:fill="FFFFFF"/>
        </w:rPr>
        <w:t>w 201</w:t>
      </w:r>
      <w:r w:rsidR="00980F06">
        <w:rPr>
          <w:shd w:val="clear" w:color="auto" w:fill="FFFFFF"/>
        </w:rPr>
        <w:t>9</w:t>
      </w:r>
      <w:r w:rsidRPr="00CA5ACF">
        <w:rPr>
          <w:shd w:val="clear" w:color="auto" w:fill="FFFFFF"/>
        </w:rPr>
        <w:t xml:space="preserve"> r.</w:t>
      </w:r>
    </w:p>
    <w:p w14:paraId="37DD843F" w14:textId="77777777" w:rsidR="00883214" w:rsidRPr="00121EAE" w:rsidRDefault="00883214" w:rsidP="000A631C">
      <w:pPr>
        <w:pStyle w:val="tytuinformacji"/>
        <w:rPr>
          <w:sz w:val="32"/>
          <w:szCs w:val="32"/>
          <w:shd w:val="clear" w:color="auto" w:fill="FFFFFF"/>
        </w:rPr>
      </w:pPr>
    </w:p>
    <w:p w14:paraId="2D25EDDC" w14:textId="54E80492" w:rsidR="00883214" w:rsidRDefault="00A11A02" w:rsidP="00883214">
      <w:pPr>
        <w:pStyle w:val="LID"/>
      </w:pPr>
      <w:r w:rsidRPr="00074DD8">
        <mc:AlternateContent>
          <mc:Choice Requires="wps">
            <w:drawing>
              <wp:anchor distT="45720" distB="45720" distL="114300" distR="114300" simplePos="0" relativeHeight="251787264" behindDoc="0" locked="0" layoutInCell="1" allowOverlap="1" wp14:anchorId="2322D688" wp14:editId="4C9053F4">
                <wp:simplePos x="0" y="0"/>
                <wp:positionH relativeFrom="margin">
                  <wp:align>left</wp:align>
                </wp:positionH>
                <wp:positionV relativeFrom="paragraph">
                  <wp:posOffset>90805</wp:posOffset>
                </wp:positionV>
                <wp:extent cx="2052000" cy="1260000"/>
                <wp:effectExtent l="0" t="0" r="5715" b="0"/>
                <wp:wrapSquare wrapText="bothSides"/>
                <wp:docPr id="1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2000" cy="1260000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BE09A0" w14:textId="37C4A3D9" w:rsidR="00883214" w:rsidRPr="00B66B19" w:rsidRDefault="00883214" w:rsidP="00A11A02">
                            <w:pPr>
                              <w:spacing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noProof/>
                                <w:color w:val="001D77"/>
                                <w:lang w:eastAsia="pl-PL"/>
                              </w:rPr>
                              <w:drawing>
                                <wp:inline distT="0" distB="0" distL="0" distR="0" wp14:anchorId="13BE9AFF" wp14:editId="2F903836">
                                  <wp:extent cx="334010" cy="334010"/>
                                  <wp:effectExtent l="0" t="0" r="8890" b="8890"/>
                                  <wp:docPr id="21" name="Obraz 2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34010" cy="3340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7390F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2</w:t>
                            </w:r>
                            <w:r w:rsidRPr="00CE71F1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,</w:t>
                            </w:r>
                            <w:r w:rsidR="0057390F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3</w:t>
                            </w:r>
                            <w:r w:rsidRPr="00CE71F1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%</w:t>
                            </w:r>
                          </w:p>
                          <w:p w14:paraId="168447F2" w14:textId="608CAF40" w:rsidR="00883214" w:rsidRPr="00A3465D" w:rsidRDefault="00012F15" w:rsidP="00012F15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W</w:t>
                            </w:r>
                            <w:r w:rsidR="002A2108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zrost</w:t>
                            </w:r>
                            <w:r w:rsidR="00883214" w:rsidRPr="00A3465D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liczby </w:t>
                            </w:r>
                            <w:r w:rsidR="00DE1A66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kuracjuszy </w:t>
                            </w:r>
                            <w:r w:rsidR="00883214" w:rsidRPr="00A3465D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w zakładach lecznictwa uzdrowiskowego w porównaniu z 201</w:t>
                            </w:r>
                            <w:r w:rsidR="0057390F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8</w:t>
                            </w:r>
                            <w:r w:rsidR="00883214" w:rsidRPr="00A3465D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22D688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0;margin-top:7.15pt;width:161.55pt;height:99.2pt;z-index:251787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" fillcolor="#001d77" stroked="f">
                <v:textbox>
                  <w:txbxContent>
                    <w:p w14:paraId="75BE09A0" w14:textId="37C4A3D9" w:rsidR="00883214" w:rsidRPr="00B66B19" w:rsidRDefault="00883214" w:rsidP="00A11A02">
                      <w:pPr>
                        <w:spacing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</w:pPr>
                      <w:r>
                        <w:rPr>
                          <w:rFonts w:asciiTheme="minorHAnsi" w:hAnsiTheme="minorHAnsi"/>
                          <w:noProof/>
                          <w:color w:val="001D77"/>
                          <w:lang w:eastAsia="pl-PL"/>
                        </w:rPr>
                        <w:drawing>
                          <wp:inline distT="0" distB="0" distL="0" distR="0" wp14:anchorId="13BE9AFF" wp14:editId="2F903836">
                            <wp:extent cx="334010" cy="334010"/>
                            <wp:effectExtent l="0" t="0" r="8890" b="8890"/>
                            <wp:docPr id="21" name="Obraz 2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34010" cy="3340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7390F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2</w:t>
                      </w:r>
                      <w:r w:rsidRPr="00CE71F1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,</w:t>
                      </w:r>
                      <w:r w:rsidR="0057390F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3</w:t>
                      </w:r>
                      <w:r w:rsidRPr="00CE71F1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%</w:t>
                      </w:r>
                    </w:p>
                    <w:p w14:paraId="168447F2" w14:textId="608CAF40" w:rsidR="00883214" w:rsidRPr="00A3465D" w:rsidRDefault="00012F15" w:rsidP="00012F15">
                      <w:pPr>
                        <w:spacing w:after="0" w:line="240" w:lineRule="auto"/>
                        <w:rPr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color w:val="FFFFFF" w:themeColor="background1"/>
                          <w:sz w:val="20"/>
                          <w:szCs w:val="20"/>
                        </w:rPr>
                        <w:t>W</w:t>
                      </w:r>
                      <w:r w:rsidR="002A2108">
                        <w:rPr>
                          <w:color w:val="FFFFFF" w:themeColor="background1"/>
                          <w:sz w:val="20"/>
                          <w:szCs w:val="20"/>
                        </w:rPr>
                        <w:t>zrost</w:t>
                      </w:r>
                      <w:r w:rsidR="00883214" w:rsidRPr="00A3465D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 liczby </w:t>
                      </w:r>
                      <w:r w:rsidR="00DE1A66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kuracjuszy </w:t>
                      </w:r>
                      <w:r w:rsidR="00883214" w:rsidRPr="00A3465D">
                        <w:rPr>
                          <w:color w:val="FFFFFF" w:themeColor="background1"/>
                          <w:sz w:val="20"/>
                          <w:szCs w:val="20"/>
                        </w:rPr>
                        <w:t>w zakładach lecznictwa uzdrowiskowego w porównaniu z 201</w:t>
                      </w:r>
                      <w:r w:rsidR="0057390F">
                        <w:rPr>
                          <w:color w:val="FFFFFF" w:themeColor="background1"/>
                          <w:sz w:val="20"/>
                          <w:szCs w:val="20"/>
                        </w:rPr>
                        <w:t>8</w:t>
                      </w:r>
                      <w:r w:rsidR="00883214" w:rsidRPr="00A3465D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 r.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6745F">
        <w:t>W końcu</w:t>
      </w:r>
      <w:r w:rsidR="00883214" w:rsidRPr="000333C7">
        <w:t xml:space="preserve"> 201</w:t>
      </w:r>
      <w:r w:rsidR="00454C90">
        <w:t>9</w:t>
      </w:r>
      <w:r w:rsidR="00883214" w:rsidRPr="000333C7">
        <w:t xml:space="preserve"> r. </w:t>
      </w:r>
      <w:r w:rsidR="00C06E7D">
        <w:t>funkcjonowało</w:t>
      </w:r>
      <w:r w:rsidR="00883214" w:rsidRPr="000333C7">
        <w:t xml:space="preserve"> 271 zakładów lecznictwa uzdrowiskowego</w:t>
      </w:r>
      <w:r w:rsidR="00883214">
        <w:t>, które w</w:t>
      </w:r>
      <w:r w:rsidR="0026745F">
        <w:t> </w:t>
      </w:r>
      <w:r w:rsidR="00883214">
        <w:t xml:space="preserve">ciągu roku przyjęły </w:t>
      </w:r>
      <w:r w:rsidR="003B445C" w:rsidRPr="003B445C">
        <w:t>8</w:t>
      </w:r>
      <w:r w:rsidR="00F32EC3">
        <w:t>5</w:t>
      </w:r>
      <w:r w:rsidR="003B445C" w:rsidRPr="003B445C">
        <w:t>8</w:t>
      </w:r>
      <w:r w:rsidR="003B445C">
        <w:t>,</w:t>
      </w:r>
      <w:r w:rsidR="00F32EC3">
        <w:t>0</w:t>
      </w:r>
      <w:r w:rsidR="00883214">
        <w:t xml:space="preserve"> tys. kuracjuszy, w tym </w:t>
      </w:r>
      <w:r w:rsidR="003B445C" w:rsidRPr="003B445C">
        <w:t>7</w:t>
      </w:r>
      <w:r w:rsidR="00503CA2">
        <w:t>82</w:t>
      </w:r>
      <w:r w:rsidR="003B445C">
        <w:t>,</w:t>
      </w:r>
      <w:r w:rsidR="00503CA2">
        <w:t>1</w:t>
      </w:r>
      <w:r w:rsidR="00883214">
        <w:t xml:space="preserve"> tys. leczonych stacjonarnie. </w:t>
      </w:r>
      <w:r w:rsidR="00883214" w:rsidRPr="002962BF">
        <w:t xml:space="preserve">W </w:t>
      </w:r>
      <w:r w:rsidR="002962BF" w:rsidRPr="002962BF">
        <w:t>34</w:t>
      </w:r>
      <w:r w:rsidR="00883214" w:rsidRPr="002962BF">
        <w:t xml:space="preserve"> stacjonarnych zakładach rehabilitacji leczniczej opieką medyczną objęto</w:t>
      </w:r>
      <w:r w:rsidR="002A2108" w:rsidRPr="002962BF">
        <w:t xml:space="preserve"> </w:t>
      </w:r>
      <w:r w:rsidR="002962BF" w:rsidRPr="002962BF">
        <w:t>73,9</w:t>
      </w:r>
      <w:r w:rsidR="00883214" w:rsidRPr="002962BF">
        <w:t xml:space="preserve"> tys. pacjentów.</w:t>
      </w:r>
    </w:p>
    <w:p w14:paraId="547420AD" w14:textId="0510EF6E" w:rsidR="00003437" w:rsidRDefault="00003437" w:rsidP="00B10AE7">
      <w:pPr>
        <w:pStyle w:val="LID"/>
      </w:pPr>
    </w:p>
    <w:p w14:paraId="7878043C" w14:textId="77777777" w:rsidR="0026745F" w:rsidRDefault="0026745F" w:rsidP="00883214">
      <w:pPr>
        <w:pStyle w:val="Nagwek1"/>
      </w:pPr>
    </w:p>
    <w:p w14:paraId="3C275516" w14:textId="77777777" w:rsidR="00487689" w:rsidRPr="00487689" w:rsidRDefault="00487689" w:rsidP="00487689">
      <w:pPr>
        <w:rPr>
          <w:lang w:eastAsia="pl-PL"/>
        </w:rPr>
      </w:pPr>
    </w:p>
    <w:p w14:paraId="6B74A12E" w14:textId="4EB8F118" w:rsidR="00883214" w:rsidRPr="004B602D" w:rsidRDefault="005D529A" w:rsidP="00E53E37">
      <w:pPr>
        <w:pStyle w:val="Nagwek1"/>
      </w:pPr>
      <w:r w:rsidRPr="001A6158">
        <w:rPr>
          <w:noProof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666432" behindDoc="1" locked="0" layoutInCell="1" allowOverlap="1" wp14:anchorId="5474214B" wp14:editId="5BDE5049">
                <wp:simplePos x="0" y="0"/>
                <wp:positionH relativeFrom="column">
                  <wp:posOffset>5236210</wp:posOffset>
                </wp:positionH>
                <wp:positionV relativeFrom="page">
                  <wp:posOffset>4536440</wp:posOffset>
                </wp:positionV>
                <wp:extent cx="1724400" cy="1288800"/>
                <wp:effectExtent l="0" t="0" r="0" b="0"/>
                <wp:wrapTight wrapText="bothSides">
                  <wp:wrapPolygon edited="0">
                    <wp:start x="716" y="0"/>
                    <wp:lineTo x="716" y="21078"/>
                    <wp:lineTo x="20765" y="21078"/>
                    <wp:lineTo x="20765" y="0"/>
                    <wp:lineTo x="716" y="0"/>
                  </wp:wrapPolygon>
                </wp:wrapTight>
                <wp:docPr id="1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400" cy="1288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7B7E08" w14:textId="66FC3D02" w:rsidR="005D529A" w:rsidRPr="00074DD8" w:rsidRDefault="00FC280A" w:rsidP="005D529A">
                            <w:pPr>
                              <w:pStyle w:val="tekstzboku"/>
                            </w:pPr>
                            <w:r>
                              <w:t>W</w:t>
                            </w:r>
                            <w:r w:rsidR="005D529A" w:rsidRPr="00584A1B">
                              <w:t xml:space="preserve"> zakładach lecznictwa uzdrowiskowego przebywało 7</w:t>
                            </w:r>
                            <w:r w:rsidR="005D529A">
                              <w:t>82,1</w:t>
                            </w:r>
                            <w:r w:rsidR="005D529A" w:rsidRPr="00584A1B">
                              <w:t xml:space="preserve"> tys. kuracjuszy</w:t>
                            </w:r>
                            <w:r w:rsidR="00696B4B">
                              <w:t xml:space="preserve"> </w:t>
                            </w:r>
                            <w:r w:rsidR="00696B4B" w:rsidRPr="00584A1B">
                              <w:t>na leczeniu w trybie stacjonarnym</w:t>
                            </w:r>
                            <w:r w:rsidR="005D529A" w:rsidRPr="00584A1B">
                              <w:t>, a</w:t>
                            </w:r>
                            <w:r>
                              <w:t> </w:t>
                            </w:r>
                            <w:r w:rsidR="005D529A" w:rsidRPr="00584A1B">
                              <w:t>w trybie ambulatoryjnym przyjęto 7</w:t>
                            </w:r>
                            <w:r w:rsidR="005D529A">
                              <w:t>5,9</w:t>
                            </w:r>
                            <w:r w:rsidR="005D529A" w:rsidRPr="00584A1B">
                              <w:t xml:space="preserve"> tys. pacjentów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74214B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412.3pt;margin-top:357.2pt;width:135.8pt;height:101.5pt;z-index:-2516500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" filled="f" stroked="f">
                <v:textbox>
                  <w:txbxContent>
                    <w:p w14:paraId="3C7B7E08" w14:textId="66FC3D02" w:rsidR="005D529A" w:rsidRPr="00074DD8" w:rsidRDefault="00FC280A" w:rsidP="005D529A">
                      <w:pPr>
                        <w:pStyle w:val="tekstzboku"/>
                      </w:pPr>
                      <w:r>
                        <w:t>W</w:t>
                      </w:r>
                      <w:r w:rsidR="005D529A" w:rsidRPr="00584A1B">
                        <w:t xml:space="preserve"> zakładach lecznictwa uzdrowiskowego przebywało 7</w:t>
                      </w:r>
                      <w:r w:rsidR="005D529A">
                        <w:t>82,1</w:t>
                      </w:r>
                      <w:r w:rsidR="005D529A" w:rsidRPr="00584A1B">
                        <w:t xml:space="preserve"> tys. kuracjuszy</w:t>
                      </w:r>
                      <w:r w:rsidR="00696B4B">
                        <w:t xml:space="preserve"> </w:t>
                      </w:r>
                      <w:r w:rsidR="00696B4B" w:rsidRPr="00584A1B">
                        <w:t>na leczeniu w trybie stacjonarnym</w:t>
                      </w:r>
                      <w:r w:rsidR="005D529A" w:rsidRPr="00584A1B">
                        <w:t>, a</w:t>
                      </w:r>
                      <w:r>
                        <w:t> </w:t>
                      </w:r>
                      <w:r w:rsidR="005D529A" w:rsidRPr="00584A1B">
                        <w:t>w trybie ambulatoryjnym przyjęto 7</w:t>
                      </w:r>
                      <w:r w:rsidR="005D529A">
                        <w:t>5,9</w:t>
                      </w:r>
                      <w:r w:rsidR="005D529A" w:rsidRPr="00584A1B">
                        <w:t xml:space="preserve"> tys. pacjentów</w:t>
                      </w:r>
                    </w:p>
                  </w:txbxContent>
                </v:textbox>
                <w10:wrap type="tight" anchory="page"/>
              </v:shape>
            </w:pict>
          </mc:Fallback>
        </mc:AlternateContent>
      </w:r>
      <w:r w:rsidR="00883214">
        <w:t>Zakłady lecznictwa uzdrowiskowego</w:t>
      </w:r>
    </w:p>
    <w:p w14:paraId="74585E0D" w14:textId="0A9B5426" w:rsidR="00883214" w:rsidRDefault="001A6158" w:rsidP="00E53E37">
      <w:pPr>
        <w:rPr>
          <w:shd w:val="clear" w:color="auto" w:fill="FFFFFF"/>
        </w:rPr>
      </w:pPr>
      <w:r w:rsidRPr="001A6158">
        <w:rPr>
          <w:shd w:val="clear" w:color="auto" w:fill="FFFFFF"/>
        </w:rPr>
        <w:t>W końcu</w:t>
      </w:r>
      <w:r w:rsidR="00883214">
        <w:rPr>
          <w:shd w:val="clear" w:color="auto" w:fill="FFFFFF"/>
        </w:rPr>
        <w:t xml:space="preserve"> 201</w:t>
      </w:r>
      <w:r w:rsidR="009715D4">
        <w:rPr>
          <w:shd w:val="clear" w:color="auto" w:fill="FFFFFF"/>
        </w:rPr>
        <w:t>9</w:t>
      </w:r>
      <w:r w:rsidR="00883214">
        <w:rPr>
          <w:shd w:val="clear" w:color="auto" w:fill="FFFFFF"/>
        </w:rPr>
        <w:t xml:space="preserve"> r. </w:t>
      </w:r>
      <w:r w:rsidR="00C06E7D">
        <w:rPr>
          <w:shd w:val="clear" w:color="auto" w:fill="FFFFFF"/>
        </w:rPr>
        <w:t xml:space="preserve">działalność prowadziło </w:t>
      </w:r>
      <w:r w:rsidR="00883214" w:rsidRPr="002F728B">
        <w:rPr>
          <w:shd w:val="clear" w:color="auto" w:fill="FFFFFF"/>
        </w:rPr>
        <w:t>49 szpitali uzdrowiskowych (w tym 6 dla dzieci), 19</w:t>
      </w:r>
      <w:r w:rsidR="00067307">
        <w:rPr>
          <w:shd w:val="clear" w:color="auto" w:fill="FFFFFF"/>
        </w:rPr>
        <w:t>2</w:t>
      </w:r>
      <w:r w:rsidR="00FC280A">
        <w:rPr>
          <w:shd w:val="clear" w:color="auto" w:fill="FFFFFF"/>
        </w:rPr>
        <w:t> </w:t>
      </w:r>
      <w:r w:rsidR="00883214" w:rsidRPr="002F728B">
        <w:rPr>
          <w:shd w:val="clear" w:color="auto" w:fill="FFFFFF"/>
        </w:rPr>
        <w:t>sanatori</w:t>
      </w:r>
      <w:r w:rsidR="00067307">
        <w:rPr>
          <w:shd w:val="clear" w:color="auto" w:fill="FFFFFF"/>
        </w:rPr>
        <w:t>a</w:t>
      </w:r>
      <w:r w:rsidR="00883214" w:rsidRPr="002F728B">
        <w:rPr>
          <w:shd w:val="clear" w:color="auto" w:fill="FFFFFF"/>
        </w:rPr>
        <w:t xml:space="preserve"> uzdrowiskow</w:t>
      </w:r>
      <w:r w:rsidR="00067307">
        <w:rPr>
          <w:shd w:val="clear" w:color="auto" w:fill="FFFFFF"/>
        </w:rPr>
        <w:t>e</w:t>
      </w:r>
      <w:r w:rsidR="00883214" w:rsidRPr="002F728B">
        <w:rPr>
          <w:shd w:val="clear" w:color="auto" w:fill="FFFFFF"/>
        </w:rPr>
        <w:t xml:space="preserve"> (w tym 3 dla dzieci i 1 sanatorium w urządzonym podziemnym wyrobisku górniczym), 1</w:t>
      </w:r>
      <w:r w:rsidR="009715D4">
        <w:rPr>
          <w:shd w:val="clear" w:color="auto" w:fill="FFFFFF"/>
        </w:rPr>
        <w:t>0</w:t>
      </w:r>
      <w:r w:rsidR="00883214" w:rsidRPr="002F728B">
        <w:rPr>
          <w:shd w:val="clear" w:color="auto" w:fill="FFFFFF"/>
        </w:rPr>
        <w:t xml:space="preserve"> przychodni </w:t>
      </w:r>
      <w:r w:rsidR="009715D4">
        <w:rPr>
          <w:shd w:val="clear" w:color="auto" w:fill="FFFFFF"/>
        </w:rPr>
        <w:t>i 20</w:t>
      </w:r>
      <w:r w:rsidR="00883214" w:rsidRPr="002F728B">
        <w:rPr>
          <w:shd w:val="clear" w:color="auto" w:fill="FFFFFF"/>
        </w:rPr>
        <w:t xml:space="preserve"> zakładów przyrodoleczniczych obsługujących kompleksy uzdrowiskowe</w:t>
      </w:r>
      <w:r w:rsidR="00883214">
        <w:rPr>
          <w:rStyle w:val="Odwoanieprzypisudolnego"/>
          <w:shd w:val="clear" w:color="auto" w:fill="FFFFFF"/>
        </w:rPr>
        <w:footnoteReference w:id="1"/>
      </w:r>
      <w:r w:rsidR="00883214" w:rsidRPr="002F728B">
        <w:rPr>
          <w:shd w:val="clear" w:color="auto" w:fill="FFFFFF"/>
        </w:rPr>
        <w:t xml:space="preserve">. </w:t>
      </w:r>
    </w:p>
    <w:p w14:paraId="309CAD06" w14:textId="77777777" w:rsidR="00B60AA1" w:rsidRDefault="00B60AA1" w:rsidP="00B60AA1">
      <w:pPr>
        <w:rPr>
          <w:shd w:val="clear" w:color="auto" w:fill="FFFFFF"/>
        </w:rPr>
      </w:pPr>
      <w:r>
        <w:rPr>
          <w:shd w:val="clear" w:color="auto" w:fill="FFFFFF"/>
        </w:rPr>
        <w:t>Szpitale i sanatoria uzdro</w:t>
      </w:r>
      <w:r w:rsidRPr="002F728B">
        <w:rPr>
          <w:shd w:val="clear" w:color="auto" w:fill="FFFFFF"/>
        </w:rPr>
        <w:t>wiskowe</w:t>
      </w:r>
      <w:r>
        <w:rPr>
          <w:shd w:val="clear" w:color="auto" w:fill="FFFFFF"/>
        </w:rPr>
        <w:t xml:space="preserve"> w końcu roku </w:t>
      </w:r>
      <w:r w:rsidRPr="002F728B">
        <w:rPr>
          <w:shd w:val="clear" w:color="auto" w:fill="FFFFFF"/>
        </w:rPr>
        <w:t>dysponowały 4</w:t>
      </w:r>
      <w:r>
        <w:rPr>
          <w:shd w:val="clear" w:color="auto" w:fill="FFFFFF"/>
        </w:rPr>
        <w:t>5</w:t>
      </w:r>
      <w:r w:rsidRPr="002F728B">
        <w:rPr>
          <w:shd w:val="clear" w:color="auto" w:fill="FFFFFF"/>
        </w:rPr>
        <w:t>,</w:t>
      </w:r>
      <w:r>
        <w:rPr>
          <w:shd w:val="clear" w:color="auto" w:fill="FFFFFF"/>
        </w:rPr>
        <w:t>3</w:t>
      </w:r>
      <w:r w:rsidRPr="002F728B">
        <w:rPr>
          <w:shd w:val="clear" w:color="auto" w:fill="FFFFFF"/>
        </w:rPr>
        <w:t xml:space="preserve"> tys. łóżek</w:t>
      </w:r>
      <w:r>
        <w:rPr>
          <w:shd w:val="clear" w:color="auto" w:fill="FFFFFF"/>
        </w:rPr>
        <w:t xml:space="preserve"> (wzrost o 1,1% w porównaniu z 2018 r.)</w:t>
      </w:r>
      <w:r w:rsidRPr="002F728B">
        <w:rPr>
          <w:shd w:val="clear" w:color="auto" w:fill="FFFFFF"/>
        </w:rPr>
        <w:t xml:space="preserve">. </w:t>
      </w:r>
      <w:r>
        <w:rPr>
          <w:shd w:val="clear" w:color="auto" w:fill="FFFFFF"/>
        </w:rPr>
        <w:t>N</w:t>
      </w:r>
      <w:r w:rsidRPr="002F728B">
        <w:rPr>
          <w:shd w:val="clear" w:color="auto" w:fill="FFFFFF"/>
        </w:rPr>
        <w:t>a leczeniu w trybie stacjonarnym</w:t>
      </w:r>
      <w:r w:rsidRPr="00C06E7D">
        <w:t xml:space="preserve"> </w:t>
      </w:r>
      <w:r>
        <w:rPr>
          <w:shd w:val="clear" w:color="auto" w:fill="FFFFFF"/>
        </w:rPr>
        <w:t>przebywało</w:t>
      </w:r>
      <w:r w:rsidRPr="002F728B">
        <w:rPr>
          <w:shd w:val="clear" w:color="auto" w:fill="FFFFFF"/>
        </w:rPr>
        <w:t xml:space="preserve"> w ciągu roku </w:t>
      </w:r>
      <w:r w:rsidRPr="00C47653">
        <w:rPr>
          <w:shd w:val="clear" w:color="auto" w:fill="FFFFFF"/>
        </w:rPr>
        <w:t>78</w:t>
      </w:r>
      <w:r>
        <w:rPr>
          <w:shd w:val="clear" w:color="auto" w:fill="FFFFFF"/>
        </w:rPr>
        <w:t>2,1 tys. pacjentów (</w:t>
      </w:r>
      <w:r w:rsidRPr="00C06E7D">
        <w:rPr>
          <w:shd w:val="clear" w:color="auto" w:fill="FFFFFF"/>
        </w:rPr>
        <w:t xml:space="preserve">o 2,9% </w:t>
      </w:r>
      <w:r>
        <w:rPr>
          <w:shd w:val="clear" w:color="auto" w:fill="FFFFFF"/>
        </w:rPr>
        <w:t xml:space="preserve">więcej </w:t>
      </w:r>
      <w:r w:rsidRPr="00C06E7D">
        <w:rPr>
          <w:shd w:val="clear" w:color="auto" w:fill="FFFFFF"/>
        </w:rPr>
        <w:t xml:space="preserve">w stosunku do </w:t>
      </w:r>
      <w:r>
        <w:rPr>
          <w:shd w:val="clear" w:color="auto" w:fill="FFFFFF"/>
        </w:rPr>
        <w:t>roku poprzedniego)</w:t>
      </w:r>
      <w:r w:rsidRPr="002F728B">
        <w:rPr>
          <w:shd w:val="clear" w:color="auto" w:fill="FFFFFF"/>
        </w:rPr>
        <w:t>. Kobiety stanowiły 60</w:t>
      </w:r>
      <w:r>
        <w:rPr>
          <w:shd w:val="clear" w:color="auto" w:fill="FFFFFF"/>
        </w:rPr>
        <w:t>,8% leczonych stacjo</w:t>
      </w:r>
      <w:r w:rsidRPr="002F728B">
        <w:rPr>
          <w:shd w:val="clear" w:color="auto" w:fill="FFFFFF"/>
        </w:rPr>
        <w:t xml:space="preserve">narnie, natomiast osoby w wieku 65 lat i więcej </w:t>
      </w:r>
      <w:r w:rsidRPr="00C5517F">
        <w:rPr>
          <w:shd w:val="clear" w:color="auto" w:fill="FFFFFF"/>
        </w:rPr>
        <w:t>–</w:t>
      </w:r>
      <w:r>
        <w:rPr>
          <w:shd w:val="clear" w:color="auto" w:fill="FFFFFF"/>
        </w:rPr>
        <w:t xml:space="preserve"> 48,9</w:t>
      </w:r>
      <w:r w:rsidRPr="002F728B">
        <w:rPr>
          <w:shd w:val="clear" w:color="auto" w:fill="FFFFFF"/>
        </w:rPr>
        <w:t>%.</w:t>
      </w:r>
      <w:r>
        <w:rPr>
          <w:shd w:val="clear" w:color="auto" w:fill="FFFFFF"/>
        </w:rPr>
        <w:t xml:space="preserve"> Średni czas pobytu kuracjusza w opiece stacjonarnej wyniósł 16,1 dnia.</w:t>
      </w:r>
    </w:p>
    <w:p w14:paraId="05A68DA2" w14:textId="77777777" w:rsidR="00B60AA1" w:rsidRDefault="00B60AA1" w:rsidP="00B60AA1">
      <w:pPr>
        <w:spacing w:before="240"/>
        <w:rPr>
          <w:shd w:val="clear" w:color="auto" w:fill="FFFFFF"/>
        </w:rPr>
      </w:pPr>
      <w:r>
        <w:rPr>
          <w:shd w:val="clear" w:color="auto" w:fill="FFFFFF"/>
        </w:rPr>
        <w:t>Najwięcej kuracjuszy leczyło się w opiece stacjonarnej w zakładach lecznictwa uzdrowiskowego zlokalizowanych na terenie województwa zachodniopomorskiego (192,8 tys. osób)</w:t>
      </w:r>
      <w:r>
        <w:t xml:space="preserve">, a w dalszej kolejności </w:t>
      </w:r>
      <w:r>
        <w:rPr>
          <w:shd w:val="clear" w:color="auto" w:fill="FFFFFF"/>
        </w:rPr>
        <w:t>kujawsko-pomorskiego (152,7 tys.) oraz dolnośląskiego (104,2 tys.). Łącznie w tych trzech województwach było przyjętych ponad 57% kuracjuszy leczonych stacjonarnie.</w:t>
      </w:r>
    </w:p>
    <w:p w14:paraId="61943A25" w14:textId="77777777" w:rsidR="00B60AA1" w:rsidRDefault="00B60AA1" w:rsidP="00B60AA1">
      <w:pPr>
        <w:spacing w:before="240"/>
        <w:rPr>
          <w:shd w:val="clear" w:color="auto" w:fill="FFFFFF"/>
        </w:rPr>
      </w:pPr>
      <w:r>
        <w:rPr>
          <w:shd w:val="clear" w:color="auto" w:fill="FFFFFF"/>
        </w:rPr>
        <w:t xml:space="preserve">W skali kraju cudzoziemcy stanowili ponad </w:t>
      </w:r>
      <w:r w:rsidRPr="007C0995">
        <w:rPr>
          <w:shd w:val="clear" w:color="auto" w:fill="FFFFFF"/>
        </w:rPr>
        <w:t>6%</w:t>
      </w:r>
      <w:r>
        <w:rPr>
          <w:shd w:val="clear" w:color="auto" w:fill="FFFFFF"/>
        </w:rPr>
        <w:t xml:space="preserve"> </w:t>
      </w:r>
      <w:r w:rsidRPr="007C0995">
        <w:rPr>
          <w:shd w:val="clear" w:color="auto" w:fill="FFFFFF"/>
        </w:rPr>
        <w:t>kuracjuszy leczonych stacjonarnie</w:t>
      </w:r>
      <w:r>
        <w:rPr>
          <w:shd w:val="clear" w:color="auto" w:fill="FFFFFF"/>
        </w:rPr>
        <w:t>. Zdecydowana większość (blisko 91%) cudzoziemców przebywała</w:t>
      </w:r>
      <w:r w:rsidRPr="007C0995">
        <w:rPr>
          <w:shd w:val="clear" w:color="auto" w:fill="FFFFFF"/>
        </w:rPr>
        <w:t xml:space="preserve"> w</w:t>
      </w:r>
      <w:r>
        <w:rPr>
          <w:shd w:val="clear" w:color="auto" w:fill="FFFFFF"/>
        </w:rPr>
        <w:t> </w:t>
      </w:r>
      <w:r w:rsidRPr="007C0995">
        <w:rPr>
          <w:shd w:val="clear" w:color="auto" w:fill="FFFFFF"/>
        </w:rPr>
        <w:t xml:space="preserve">uzdrowiskach </w:t>
      </w:r>
      <w:r>
        <w:rPr>
          <w:shd w:val="clear" w:color="auto" w:fill="FFFFFF"/>
        </w:rPr>
        <w:t xml:space="preserve">zlokalizowanych na terenach </w:t>
      </w:r>
      <w:r w:rsidRPr="007C0995">
        <w:rPr>
          <w:shd w:val="clear" w:color="auto" w:fill="FFFFFF"/>
        </w:rPr>
        <w:t>dwóch woj</w:t>
      </w:r>
      <w:r>
        <w:rPr>
          <w:shd w:val="clear" w:color="auto" w:fill="FFFFFF"/>
        </w:rPr>
        <w:t>ewództw: zachodniopomorskiego i </w:t>
      </w:r>
      <w:r w:rsidRPr="007C0995">
        <w:rPr>
          <w:shd w:val="clear" w:color="auto" w:fill="FFFFFF"/>
        </w:rPr>
        <w:t>dolnośląskiego.</w:t>
      </w:r>
    </w:p>
    <w:p w14:paraId="1E94E0B1" w14:textId="2EF524A4" w:rsidR="00487689" w:rsidRDefault="00487689">
      <w:pPr>
        <w:spacing w:before="0" w:after="160" w:line="259" w:lineRule="auto"/>
        <w:rPr>
          <w:shd w:val="clear" w:color="auto" w:fill="FFFFFF"/>
        </w:rPr>
      </w:pPr>
      <w:r>
        <w:rPr>
          <w:shd w:val="clear" w:color="auto" w:fill="FFFFFF"/>
        </w:rPr>
        <w:br w:type="page"/>
      </w:r>
    </w:p>
    <w:p w14:paraId="507C9A9A" w14:textId="333C7CD9" w:rsidR="007060FB" w:rsidRDefault="007060FB" w:rsidP="007060FB">
      <w:pPr>
        <w:rPr>
          <w:b/>
          <w:spacing w:val="-2"/>
          <w:sz w:val="18"/>
          <w:shd w:val="clear" w:color="auto" w:fill="FFFFFF"/>
        </w:rPr>
      </w:pPr>
      <w:r w:rsidRPr="001D0DB0">
        <w:rPr>
          <w:b/>
          <w:spacing w:val="-2"/>
          <w:sz w:val="18"/>
          <w:shd w:val="clear" w:color="auto" w:fill="FFFFFF"/>
        </w:rPr>
        <w:lastRenderedPageBreak/>
        <w:t xml:space="preserve">Tablica 1. </w:t>
      </w:r>
      <w:r w:rsidRPr="002F728B">
        <w:rPr>
          <w:b/>
          <w:spacing w:val="-2"/>
          <w:sz w:val="18"/>
          <w:shd w:val="clear" w:color="auto" w:fill="FFFFFF"/>
        </w:rPr>
        <w:t xml:space="preserve">Działalność </w:t>
      </w:r>
      <w:r w:rsidR="00BA50B2">
        <w:rPr>
          <w:b/>
          <w:spacing w:val="-2"/>
          <w:sz w:val="18"/>
          <w:shd w:val="clear" w:color="auto" w:fill="FFFFFF"/>
        </w:rPr>
        <w:t>zakładów lecznictwa uzdrowiskowego</w:t>
      </w:r>
      <w:r>
        <w:rPr>
          <w:b/>
          <w:spacing w:val="-2"/>
          <w:sz w:val="18"/>
          <w:shd w:val="clear" w:color="auto" w:fill="FFFFFF"/>
        </w:rPr>
        <w:t xml:space="preserve"> w 2019 r.</w:t>
      </w:r>
    </w:p>
    <w:p w14:paraId="7ABADEA0" w14:textId="77777777" w:rsidR="00487689" w:rsidRDefault="00487689" w:rsidP="007060FB">
      <w:pPr>
        <w:rPr>
          <w:b/>
          <w:spacing w:val="-2"/>
          <w:sz w:val="18"/>
          <w:shd w:val="clear" w:color="auto" w:fill="FFFFFF"/>
        </w:rPr>
      </w:pPr>
    </w:p>
    <w:tbl>
      <w:tblPr>
        <w:tblStyle w:val="Siatkatabelijasna"/>
        <w:tblW w:w="81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3118"/>
        <w:gridCol w:w="1247"/>
        <w:gridCol w:w="1247"/>
        <w:gridCol w:w="1247"/>
        <w:gridCol w:w="1247"/>
      </w:tblGrid>
      <w:tr w:rsidR="00230C66" w:rsidRPr="000B583C" w14:paraId="05362C3A" w14:textId="1FF3ACB2" w:rsidTr="00230C66">
        <w:trPr>
          <w:trHeight w:val="5"/>
          <w:jc w:val="center"/>
        </w:trPr>
        <w:tc>
          <w:tcPr>
            <w:tcW w:w="3118" w:type="dxa"/>
            <w:tcBorders>
              <w:top w:val="nil"/>
              <w:bottom w:val="single" w:sz="12" w:space="0" w:color="212492"/>
            </w:tcBorders>
            <w:vAlign w:val="center"/>
          </w:tcPr>
          <w:p w14:paraId="5743D78B" w14:textId="77777777" w:rsidR="00230C66" w:rsidRPr="000B583C" w:rsidRDefault="00230C66" w:rsidP="005B0AA8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outlineLvl w:val="0"/>
              <w:rPr>
                <w:rFonts w:ascii="Fira Sans" w:hAnsi="Fira Sans" w:cs="Arial"/>
                <w:color w:val="000000" w:themeColor="text1"/>
                <w:sz w:val="16"/>
                <w:szCs w:val="16"/>
              </w:rPr>
            </w:pPr>
            <w:r w:rsidRPr="000B583C"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t>WYSZCZEGÓLNIENIE</w:t>
            </w:r>
          </w:p>
        </w:tc>
        <w:tc>
          <w:tcPr>
            <w:tcW w:w="1247" w:type="dxa"/>
            <w:tcBorders>
              <w:top w:val="nil"/>
              <w:bottom w:val="single" w:sz="12" w:space="0" w:color="212492"/>
            </w:tcBorders>
            <w:vAlign w:val="center"/>
          </w:tcPr>
          <w:p w14:paraId="60B0C1EA" w14:textId="6446CD1E" w:rsidR="00230C66" w:rsidRPr="000B583C" w:rsidRDefault="00230C66" w:rsidP="00230C66">
            <w:pPr>
              <w:pStyle w:val="Nagwek3"/>
              <w:spacing w:before="120" w:after="12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Szpitale uzdrowiskowe</w:t>
            </w:r>
          </w:p>
        </w:tc>
        <w:tc>
          <w:tcPr>
            <w:tcW w:w="1247" w:type="dxa"/>
            <w:tcBorders>
              <w:top w:val="nil"/>
              <w:bottom w:val="single" w:sz="12" w:space="0" w:color="212492"/>
            </w:tcBorders>
            <w:vAlign w:val="center"/>
          </w:tcPr>
          <w:p w14:paraId="780C26B7" w14:textId="0B37EC91" w:rsidR="00230C66" w:rsidRPr="000B583C" w:rsidRDefault="00230C66" w:rsidP="00230C66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Sanatoria uzdrowiskowe</w:t>
            </w:r>
          </w:p>
        </w:tc>
        <w:tc>
          <w:tcPr>
            <w:tcW w:w="1247" w:type="dxa"/>
            <w:tcBorders>
              <w:top w:val="nil"/>
              <w:bottom w:val="single" w:sz="12" w:space="0" w:color="212492"/>
            </w:tcBorders>
          </w:tcPr>
          <w:p w14:paraId="2D9774BC" w14:textId="4156EA07" w:rsidR="00230C66" w:rsidRDefault="00230C66" w:rsidP="005B0AA8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Przychodnie uzdrowiskowe</w:t>
            </w:r>
          </w:p>
        </w:tc>
        <w:tc>
          <w:tcPr>
            <w:tcW w:w="1247" w:type="dxa"/>
            <w:tcBorders>
              <w:top w:val="nil"/>
              <w:bottom w:val="single" w:sz="12" w:space="0" w:color="212492"/>
            </w:tcBorders>
          </w:tcPr>
          <w:p w14:paraId="6234E880" w14:textId="3E5CEE74" w:rsidR="00230C66" w:rsidRDefault="00230C66" w:rsidP="005B0AA8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Zakłady przyrodolecznicze</w:t>
            </w:r>
          </w:p>
        </w:tc>
      </w:tr>
      <w:tr w:rsidR="00230C66" w:rsidRPr="000B583C" w14:paraId="4FECE2C2" w14:textId="22C86D6A" w:rsidTr="00230C66">
        <w:trPr>
          <w:trHeight w:val="5"/>
          <w:jc w:val="center"/>
        </w:trPr>
        <w:tc>
          <w:tcPr>
            <w:tcW w:w="3118" w:type="dxa"/>
            <w:tcBorders>
              <w:top w:val="single" w:sz="12" w:space="0" w:color="212492"/>
              <w:bottom w:val="single" w:sz="4" w:space="0" w:color="212492"/>
              <w:right w:val="single" w:sz="4" w:space="0" w:color="212492"/>
            </w:tcBorders>
            <w:vAlign w:val="bottom"/>
          </w:tcPr>
          <w:p w14:paraId="0A4B565C" w14:textId="0CB8D747" w:rsidR="00230C66" w:rsidRPr="00FC280A" w:rsidRDefault="00230C66" w:rsidP="005B0AA8">
            <w:pPr>
              <w:pStyle w:val="Nagwek5"/>
              <w:tabs>
                <w:tab w:val="right" w:leader="dot" w:pos="4156"/>
              </w:tabs>
              <w:spacing w:before="120" w:after="120"/>
              <w:contextualSpacing/>
              <w:outlineLvl w:val="4"/>
              <w:rPr>
                <w:rFonts w:ascii="Fira Sans" w:hAnsi="Fira Sans"/>
                <w:b/>
                <w:color w:val="auto"/>
                <w:sz w:val="16"/>
                <w:szCs w:val="16"/>
              </w:rPr>
            </w:pPr>
            <w:r w:rsidRPr="00FC280A">
              <w:rPr>
                <w:rFonts w:ascii="Fira Sans" w:hAnsi="Fira Sans" w:cs="Arial"/>
                <w:color w:val="auto"/>
                <w:sz w:val="16"/>
                <w:szCs w:val="16"/>
              </w:rPr>
              <w:t xml:space="preserve">Zakłady lecznictwa uzdrowiskowego </w:t>
            </w:r>
            <w:r w:rsidR="00FE1640">
              <w:rPr>
                <w:rFonts w:ascii="Fira Sans" w:hAnsi="Fira Sans" w:cs="Arial"/>
                <w:color w:val="auto"/>
                <w:sz w:val="16"/>
                <w:szCs w:val="16"/>
              </w:rPr>
              <w:br/>
              <w:t xml:space="preserve">  </w:t>
            </w:r>
            <w:r w:rsidRPr="00FC280A">
              <w:rPr>
                <w:rFonts w:ascii="Fira Sans" w:hAnsi="Fira Sans" w:cs="Arial"/>
                <w:color w:val="auto"/>
                <w:sz w:val="16"/>
                <w:szCs w:val="16"/>
              </w:rPr>
              <w:t>(stan w dniu 31 XII)</w:t>
            </w:r>
          </w:p>
        </w:tc>
        <w:tc>
          <w:tcPr>
            <w:tcW w:w="1247" w:type="dxa"/>
            <w:tcBorders>
              <w:top w:val="single" w:sz="12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073CBE20" w14:textId="77777777" w:rsidR="00230C66" w:rsidRPr="00FC280A" w:rsidRDefault="00230C66" w:rsidP="0060191E">
            <w:pPr>
              <w:jc w:val="right"/>
              <w:rPr>
                <w:rFonts w:cs="Arial"/>
                <w:b/>
                <w:sz w:val="16"/>
                <w:szCs w:val="16"/>
              </w:rPr>
            </w:pPr>
            <w:r w:rsidRPr="00FC280A">
              <w:rPr>
                <w:rFonts w:cs="Arial"/>
                <w:sz w:val="16"/>
                <w:szCs w:val="16"/>
              </w:rPr>
              <w:t>49</w:t>
            </w:r>
          </w:p>
        </w:tc>
        <w:tc>
          <w:tcPr>
            <w:tcW w:w="1247" w:type="dxa"/>
            <w:tcBorders>
              <w:top w:val="single" w:sz="12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14:paraId="405675AA" w14:textId="77777777" w:rsidR="00230C66" w:rsidRPr="00FC280A" w:rsidRDefault="00230C66" w:rsidP="0060191E">
            <w:pPr>
              <w:jc w:val="right"/>
              <w:rPr>
                <w:sz w:val="16"/>
                <w:szCs w:val="16"/>
              </w:rPr>
            </w:pPr>
            <w:r w:rsidRPr="00FC280A">
              <w:rPr>
                <w:sz w:val="16"/>
                <w:szCs w:val="16"/>
              </w:rPr>
              <w:t>192</w:t>
            </w:r>
          </w:p>
        </w:tc>
        <w:tc>
          <w:tcPr>
            <w:tcW w:w="1247" w:type="dxa"/>
            <w:tcBorders>
              <w:top w:val="single" w:sz="12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14:paraId="3848D3F0" w14:textId="7B7B2308" w:rsidR="00230C66" w:rsidRPr="00FC280A" w:rsidRDefault="00230C66" w:rsidP="0060191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247" w:type="dxa"/>
            <w:tcBorders>
              <w:top w:val="single" w:sz="12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14:paraId="7E1A3918" w14:textId="3DFBD820" w:rsidR="00230C66" w:rsidRPr="00FC280A" w:rsidRDefault="00230C66" w:rsidP="0060191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</w:tr>
      <w:tr w:rsidR="00230C66" w:rsidRPr="000B583C" w14:paraId="46966F6C" w14:textId="4F0D59C2" w:rsidTr="00230C66">
        <w:trPr>
          <w:trHeight w:val="5"/>
          <w:jc w:val="center"/>
        </w:trPr>
        <w:tc>
          <w:tcPr>
            <w:tcW w:w="3118" w:type="dxa"/>
            <w:tcBorders>
              <w:top w:val="single" w:sz="4" w:space="0" w:color="212492"/>
              <w:bottom w:val="single" w:sz="4" w:space="0" w:color="212492"/>
              <w:right w:val="single" w:sz="4" w:space="0" w:color="212492"/>
            </w:tcBorders>
            <w:vAlign w:val="bottom"/>
          </w:tcPr>
          <w:p w14:paraId="4DC40AD0" w14:textId="77777777" w:rsidR="00230C66" w:rsidRPr="00FC280A" w:rsidRDefault="00230C66" w:rsidP="005B0AA8">
            <w:pPr>
              <w:pStyle w:val="Nagwek8"/>
              <w:tabs>
                <w:tab w:val="right" w:leader="dot" w:pos="4156"/>
              </w:tabs>
              <w:spacing w:before="120" w:after="120"/>
              <w:contextualSpacing/>
              <w:outlineLvl w:val="7"/>
              <w:rPr>
                <w:rFonts w:ascii="Fira Sans" w:hAnsi="Fira Sans" w:cs="Arial"/>
                <w:color w:val="auto"/>
                <w:sz w:val="16"/>
                <w:szCs w:val="16"/>
              </w:rPr>
            </w:pPr>
            <w:r w:rsidRPr="00FC280A">
              <w:rPr>
                <w:rFonts w:ascii="Fira Sans" w:hAnsi="Fira Sans" w:cs="Arial"/>
                <w:color w:val="auto"/>
                <w:sz w:val="16"/>
                <w:szCs w:val="16"/>
              </w:rPr>
              <w:t>Łóżka w tys. (stan w dniu 31 XII)</w:t>
            </w:r>
          </w:p>
        </w:tc>
        <w:tc>
          <w:tcPr>
            <w:tcW w:w="124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74DF9B56" w14:textId="77777777" w:rsidR="00230C66" w:rsidRPr="00FC280A" w:rsidRDefault="00230C66" w:rsidP="0060191E">
            <w:pPr>
              <w:jc w:val="right"/>
              <w:rPr>
                <w:sz w:val="16"/>
                <w:szCs w:val="16"/>
              </w:rPr>
            </w:pPr>
            <w:r w:rsidRPr="00FC280A">
              <w:rPr>
                <w:rFonts w:cs="Arial"/>
                <w:sz w:val="16"/>
                <w:szCs w:val="16"/>
              </w:rPr>
              <w:t>9,0</w:t>
            </w:r>
          </w:p>
        </w:tc>
        <w:tc>
          <w:tcPr>
            <w:tcW w:w="124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14:paraId="415720E9" w14:textId="77777777" w:rsidR="00230C66" w:rsidRPr="00FC280A" w:rsidRDefault="00230C66" w:rsidP="0060191E">
            <w:pPr>
              <w:jc w:val="right"/>
              <w:rPr>
                <w:sz w:val="16"/>
                <w:szCs w:val="16"/>
              </w:rPr>
            </w:pPr>
            <w:r w:rsidRPr="00FC280A">
              <w:rPr>
                <w:sz w:val="16"/>
                <w:szCs w:val="16"/>
              </w:rPr>
              <w:t>36,4</w:t>
            </w:r>
          </w:p>
        </w:tc>
        <w:tc>
          <w:tcPr>
            <w:tcW w:w="124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14:paraId="1E5CA3DA" w14:textId="5159A2F8" w:rsidR="00230C66" w:rsidRPr="00FC280A" w:rsidRDefault="00230C66" w:rsidP="0060191E">
            <w:pPr>
              <w:jc w:val="right"/>
              <w:rPr>
                <w:sz w:val="16"/>
                <w:szCs w:val="16"/>
              </w:rPr>
            </w:pPr>
            <w:r w:rsidRPr="00C5517F">
              <w:rPr>
                <w:shd w:val="clear" w:color="auto" w:fill="FFFFFF"/>
              </w:rPr>
              <w:t>–</w:t>
            </w:r>
          </w:p>
        </w:tc>
        <w:tc>
          <w:tcPr>
            <w:tcW w:w="124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14:paraId="4E39540C" w14:textId="76CDE75F" w:rsidR="00230C66" w:rsidRPr="00FC280A" w:rsidRDefault="00230C66" w:rsidP="0060191E">
            <w:pPr>
              <w:jc w:val="right"/>
              <w:rPr>
                <w:sz w:val="16"/>
                <w:szCs w:val="16"/>
              </w:rPr>
            </w:pPr>
            <w:r w:rsidRPr="00C5517F">
              <w:rPr>
                <w:shd w:val="clear" w:color="auto" w:fill="FFFFFF"/>
              </w:rPr>
              <w:t>–</w:t>
            </w:r>
          </w:p>
        </w:tc>
      </w:tr>
      <w:tr w:rsidR="00230C66" w:rsidRPr="000B583C" w14:paraId="78C50FCD" w14:textId="085A31C5" w:rsidTr="00230C66">
        <w:trPr>
          <w:trHeight w:val="5"/>
          <w:jc w:val="center"/>
        </w:trPr>
        <w:tc>
          <w:tcPr>
            <w:tcW w:w="3118" w:type="dxa"/>
            <w:tcBorders>
              <w:top w:val="single" w:sz="4" w:space="0" w:color="212492"/>
              <w:bottom w:val="single" w:sz="4" w:space="0" w:color="212492"/>
              <w:right w:val="single" w:sz="4" w:space="0" w:color="212492"/>
            </w:tcBorders>
            <w:vAlign w:val="bottom"/>
          </w:tcPr>
          <w:p w14:paraId="143D67D7" w14:textId="44498A68" w:rsidR="00230C66" w:rsidRPr="00FC280A" w:rsidRDefault="00230C66" w:rsidP="00230C66">
            <w:pPr>
              <w:pStyle w:val="Nagwek8"/>
              <w:tabs>
                <w:tab w:val="right" w:leader="dot" w:pos="4156"/>
              </w:tabs>
              <w:spacing w:before="120" w:after="120"/>
              <w:contextualSpacing/>
              <w:outlineLvl w:val="7"/>
              <w:rPr>
                <w:rFonts w:ascii="Fira Sans" w:hAnsi="Fira Sans" w:cs="Arial"/>
                <w:color w:val="auto"/>
                <w:sz w:val="16"/>
                <w:szCs w:val="16"/>
              </w:rPr>
            </w:pPr>
            <w:r w:rsidRPr="00FC280A">
              <w:rPr>
                <w:rFonts w:ascii="Fira Sans" w:hAnsi="Fira Sans" w:cs="Arial"/>
                <w:color w:val="auto"/>
                <w:sz w:val="16"/>
                <w:szCs w:val="16"/>
              </w:rPr>
              <w:t xml:space="preserve">Pacjenci/kuracjusze leczeni w opiece </w:t>
            </w:r>
            <w:r w:rsidR="00FE1640">
              <w:rPr>
                <w:rFonts w:ascii="Fira Sans" w:hAnsi="Fira Sans" w:cs="Arial"/>
                <w:color w:val="auto"/>
                <w:sz w:val="16"/>
                <w:szCs w:val="16"/>
              </w:rPr>
              <w:br/>
              <w:t xml:space="preserve">  </w:t>
            </w:r>
            <w:r w:rsidRPr="00FC280A">
              <w:rPr>
                <w:rFonts w:ascii="Fira Sans" w:hAnsi="Fira Sans" w:cs="Arial"/>
                <w:color w:val="auto"/>
                <w:sz w:val="16"/>
                <w:szCs w:val="16"/>
              </w:rPr>
              <w:t>stacjonarnej w tys.</w:t>
            </w:r>
          </w:p>
        </w:tc>
        <w:tc>
          <w:tcPr>
            <w:tcW w:w="124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14:paraId="12C56246" w14:textId="77777777" w:rsidR="00230C66" w:rsidRPr="00FC280A" w:rsidRDefault="00230C66" w:rsidP="0060191E">
            <w:pPr>
              <w:jc w:val="right"/>
              <w:rPr>
                <w:sz w:val="16"/>
                <w:szCs w:val="16"/>
              </w:rPr>
            </w:pPr>
            <w:r w:rsidRPr="00FC280A">
              <w:rPr>
                <w:sz w:val="16"/>
                <w:szCs w:val="16"/>
              </w:rPr>
              <w:t>134,7</w:t>
            </w:r>
          </w:p>
        </w:tc>
        <w:tc>
          <w:tcPr>
            <w:tcW w:w="1247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3957CFA0" w14:textId="77777777" w:rsidR="00230C66" w:rsidRPr="00FC280A" w:rsidRDefault="00230C66" w:rsidP="0060191E">
            <w:pPr>
              <w:jc w:val="right"/>
              <w:rPr>
                <w:sz w:val="16"/>
                <w:szCs w:val="16"/>
              </w:rPr>
            </w:pPr>
            <w:r w:rsidRPr="00FC280A">
              <w:rPr>
                <w:sz w:val="16"/>
                <w:szCs w:val="16"/>
              </w:rPr>
              <w:t>647,4</w:t>
            </w:r>
          </w:p>
        </w:tc>
        <w:tc>
          <w:tcPr>
            <w:tcW w:w="1247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12E18888" w14:textId="71A5182C" w:rsidR="00230C66" w:rsidRPr="00FC280A" w:rsidRDefault="00230C66" w:rsidP="0060191E">
            <w:pPr>
              <w:jc w:val="right"/>
              <w:rPr>
                <w:sz w:val="16"/>
                <w:szCs w:val="16"/>
              </w:rPr>
            </w:pPr>
            <w:r w:rsidRPr="00C5517F">
              <w:rPr>
                <w:shd w:val="clear" w:color="auto" w:fill="FFFFFF"/>
              </w:rPr>
              <w:t>–</w:t>
            </w:r>
          </w:p>
        </w:tc>
        <w:tc>
          <w:tcPr>
            <w:tcW w:w="1247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07340B24" w14:textId="659D3848" w:rsidR="00230C66" w:rsidRPr="00FC280A" w:rsidRDefault="00230C66" w:rsidP="0060191E">
            <w:pPr>
              <w:jc w:val="right"/>
              <w:rPr>
                <w:sz w:val="16"/>
                <w:szCs w:val="16"/>
              </w:rPr>
            </w:pPr>
            <w:r w:rsidRPr="00C5517F">
              <w:rPr>
                <w:shd w:val="clear" w:color="auto" w:fill="FFFFFF"/>
              </w:rPr>
              <w:t>–</w:t>
            </w:r>
          </w:p>
        </w:tc>
      </w:tr>
      <w:tr w:rsidR="00230C66" w:rsidRPr="000B583C" w14:paraId="0F7FA50B" w14:textId="729C1CDF" w:rsidTr="00230C66">
        <w:trPr>
          <w:trHeight w:val="5"/>
          <w:jc w:val="center"/>
        </w:trPr>
        <w:tc>
          <w:tcPr>
            <w:tcW w:w="3118" w:type="dxa"/>
            <w:tcBorders>
              <w:right w:val="single" w:sz="4" w:space="0" w:color="212492"/>
            </w:tcBorders>
            <w:vAlign w:val="bottom"/>
          </w:tcPr>
          <w:p w14:paraId="3AFC3424" w14:textId="098A09D8" w:rsidR="00230C66" w:rsidRPr="00FC280A" w:rsidRDefault="00230C66" w:rsidP="00230C66">
            <w:pPr>
              <w:pStyle w:val="Nagwek8"/>
              <w:tabs>
                <w:tab w:val="right" w:leader="dot" w:pos="4156"/>
              </w:tabs>
              <w:spacing w:before="120" w:after="120"/>
              <w:contextualSpacing/>
              <w:outlineLvl w:val="7"/>
              <w:rPr>
                <w:rFonts w:ascii="Fira Sans" w:hAnsi="Fira Sans" w:cs="Arial"/>
                <w:color w:val="auto"/>
                <w:sz w:val="16"/>
                <w:szCs w:val="16"/>
              </w:rPr>
            </w:pPr>
            <w:r w:rsidRPr="00FC280A">
              <w:rPr>
                <w:rFonts w:ascii="Fira Sans" w:hAnsi="Fira Sans" w:cs="Arial"/>
                <w:color w:val="auto"/>
                <w:sz w:val="16"/>
                <w:szCs w:val="16"/>
              </w:rPr>
              <w:t xml:space="preserve">Średnia liczba dni pobytu pacjentów </w:t>
            </w:r>
            <w:r w:rsidR="00FE1640">
              <w:rPr>
                <w:rFonts w:ascii="Fira Sans" w:hAnsi="Fira Sans" w:cs="Arial"/>
                <w:color w:val="auto"/>
                <w:sz w:val="16"/>
                <w:szCs w:val="16"/>
              </w:rPr>
              <w:br/>
              <w:t xml:space="preserve">  </w:t>
            </w:r>
            <w:r w:rsidRPr="00FC280A">
              <w:rPr>
                <w:rFonts w:ascii="Fira Sans" w:hAnsi="Fira Sans" w:cs="Arial"/>
                <w:color w:val="auto"/>
                <w:sz w:val="16"/>
                <w:szCs w:val="16"/>
              </w:rPr>
              <w:t>stacjonarnych</w:t>
            </w:r>
          </w:p>
        </w:tc>
        <w:tc>
          <w:tcPr>
            <w:tcW w:w="124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14:paraId="78692EE7" w14:textId="77777777" w:rsidR="00230C66" w:rsidRPr="00FC280A" w:rsidRDefault="00230C66" w:rsidP="0060191E">
            <w:pPr>
              <w:jc w:val="right"/>
              <w:rPr>
                <w:rFonts w:cs="Arial"/>
                <w:sz w:val="16"/>
                <w:szCs w:val="16"/>
              </w:rPr>
            </w:pPr>
            <w:r w:rsidRPr="00FC280A">
              <w:rPr>
                <w:rFonts w:cs="Arial"/>
                <w:sz w:val="16"/>
                <w:szCs w:val="16"/>
              </w:rPr>
              <w:t>19,1</w:t>
            </w:r>
          </w:p>
        </w:tc>
        <w:tc>
          <w:tcPr>
            <w:tcW w:w="1247" w:type="dxa"/>
            <w:tcBorders>
              <w:top w:val="single" w:sz="4" w:space="0" w:color="212492"/>
              <w:bottom w:val="nil"/>
            </w:tcBorders>
            <w:vAlign w:val="center"/>
          </w:tcPr>
          <w:p w14:paraId="76394E59" w14:textId="77777777" w:rsidR="00230C66" w:rsidRPr="00FC280A" w:rsidRDefault="00230C66" w:rsidP="0060191E">
            <w:pPr>
              <w:jc w:val="right"/>
              <w:rPr>
                <w:sz w:val="16"/>
                <w:szCs w:val="16"/>
              </w:rPr>
            </w:pPr>
            <w:r w:rsidRPr="00FC280A">
              <w:rPr>
                <w:sz w:val="16"/>
                <w:szCs w:val="16"/>
              </w:rPr>
              <w:t>15,5</w:t>
            </w:r>
          </w:p>
        </w:tc>
        <w:tc>
          <w:tcPr>
            <w:tcW w:w="1247" w:type="dxa"/>
            <w:tcBorders>
              <w:top w:val="single" w:sz="4" w:space="0" w:color="212492"/>
              <w:bottom w:val="nil"/>
            </w:tcBorders>
            <w:vAlign w:val="center"/>
          </w:tcPr>
          <w:p w14:paraId="2F165433" w14:textId="70151249" w:rsidR="00230C66" w:rsidRPr="00FC280A" w:rsidRDefault="00230C66" w:rsidP="0060191E">
            <w:pPr>
              <w:jc w:val="right"/>
              <w:rPr>
                <w:sz w:val="16"/>
                <w:szCs w:val="16"/>
              </w:rPr>
            </w:pPr>
            <w:r w:rsidRPr="00C5517F">
              <w:rPr>
                <w:shd w:val="clear" w:color="auto" w:fill="FFFFFF"/>
              </w:rPr>
              <w:t>–</w:t>
            </w:r>
          </w:p>
        </w:tc>
        <w:tc>
          <w:tcPr>
            <w:tcW w:w="1247" w:type="dxa"/>
            <w:tcBorders>
              <w:top w:val="single" w:sz="4" w:space="0" w:color="212492"/>
              <w:bottom w:val="nil"/>
            </w:tcBorders>
            <w:vAlign w:val="center"/>
          </w:tcPr>
          <w:p w14:paraId="6A0C8B13" w14:textId="736B6BA9" w:rsidR="00230C66" w:rsidRPr="00FC280A" w:rsidRDefault="00230C66" w:rsidP="0060191E">
            <w:pPr>
              <w:jc w:val="right"/>
              <w:rPr>
                <w:sz w:val="16"/>
                <w:szCs w:val="16"/>
              </w:rPr>
            </w:pPr>
            <w:r w:rsidRPr="00C5517F">
              <w:rPr>
                <w:shd w:val="clear" w:color="auto" w:fill="FFFFFF"/>
              </w:rPr>
              <w:t>–</w:t>
            </w:r>
          </w:p>
        </w:tc>
      </w:tr>
      <w:tr w:rsidR="00230C66" w:rsidRPr="000B583C" w14:paraId="401378D9" w14:textId="7E403FAD" w:rsidTr="00230C66">
        <w:trPr>
          <w:trHeight w:val="5"/>
          <w:jc w:val="center"/>
        </w:trPr>
        <w:tc>
          <w:tcPr>
            <w:tcW w:w="3118" w:type="dxa"/>
            <w:tcBorders>
              <w:right w:val="single" w:sz="4" w:space="0" w:color="212492"/>
            </w:tcBorders>
            <w:vAlign w:val="bottom"/>
          </w:tcPr>
          <w:p w14:paraId="2EEB6273" w14:textId="4A979701" w:rsidR="00230C66" w:rsidRPr="00FC280A" w:rsidRDefault="00230C66" w:rsidP="005B0AA8">
            <w:pPr>
              <w:pStyle w:val="Nagwek8"/>
              <w:tabs>
                <w:tab w:val="right" w:leader="dot" w:pos="4156"/>
              </w:tabs>
              <w:spacing w:before="120" w:after="120"/>
              <w:contextualSpacing/>
              <w:outlineLvl w:val="7"/>
              <w:rPr>
                <w:rFonts w:ascii="Fira Sans" w:hAnsi="Fira Sans" w:cs="Arial"/>
                <w:color w:val="auto"/>
                <w:sz w:val="16"/>
                <w:szCs w:val="16"/>
              </w:rPr>
            </w:pPr>
            <w:r w:rsidRPr="00FC280A">
              <w:rPr>
                <w:rFonts w:ascii="Fira Sans" w:hAnsi="Fira Sans" w:cs="Arial"/>
                <w:color w:val="auto"/>
                <w:sz w:val="16"/>
                <w:szCs w:val="16"/>
              </w:rPr>
              <w:t xml:space="preserve">Pacjenci/kuracjusze leczeni w opiece </w:t>
            </w:r>
            <w:r w:rsidR="00FE1640">
              <w:rPr>
                <w:rFonts w:ascii="Fira Sans" w:hAnsi="Fira Sans" w:cs="Arial"/>
                <w:color w:val="auto"/>
                <w:sz w:val="16"/>
                <w:szCs w:val="16"/>
              </w:rPr>
              <w:br/>
              <w:t xml:space="preserve">  </w:t>
            </w:r>
            <w:r w:rsidRPr="00FC280A">
              <w:rPr>
                <w:rFonts w:ascii="Fira Sans" w:hAnsi="Fira Sans" w:cs="Arial"/>
                <w:color w:val="auto"/>
                <w:sz w:val="16"/>
                <w:szCs w:val="16"/>
              </w:rPr>
              <w:t>ambulatoryjnej w tys.</w:t>
            </w:r>
          </w:p>
        </w:tc>
        <w:tc>
          <w:tcPr>
            <w:tcW w:w="1247" w:type="dxa"/>
            <w:tcBorders>
              <w:top w:val="single" w:sz="4" w:space="0" w:color="212492"/>
              <w:left w:val="single" w:sz="4" w:space="0" w:color="212492"/>
              <w:bottom w:val="nil"/>
            </w:tcBorders>
            <w:vAlign w:val="center"/>
          </w:tcPr>
          <w:p w14:paraId="172CAC3F" w14:textId="77777777" w:rsidR="00230C66" w:rsidRPr="00FC280A" w:rsidRDefault="00230C66" w:rsidP="0060191E">
            <w:pPr>
              <w:jc w:val="right"/>
              <w:rPr>
                <w:rFonts w:cs="Arial"/>
                <w:sz w:val="16"/>
                <w:szCs w:val="16"/>
              </w:rPr>
            </w:pPr>
            <w:r w:rsidRPr="00FC280A">
              <w:rPr>
                <w:rFonts w:cs="Arial"/>
                <w:sz w:val="16"/>
                <w:szCs w:val="16"/>
              </w:rPr>
              <w:t>7,8</w:t>
            </w:r>
          </w:p>
        </w:tc>
        <w:tc>
          <w:tcPr>
            <w:tcW w:w="1247" w:type="dxa"/>
            <w:tcBorders>
              <w:top w:val="single" w:sz="4" w:space="0" w:color="212492"/>
              <w:bottom w:val="nil"/>
            </w:tcBorders>
            <w:vAlign w:val="center"/>
          </w:tcPr>
          <w:p w14:paraId="27D8B7E4" w14:textId="77777777" w:rsidR="00230C66" w:rsidRPr="00FC280A" w:rsidRDefault="00230C66" w:rsidP="0060191E">
            <w:pPr>
              <w:jc w:val="right"/>
              <w:rPr>
                <w:sz w:val="16"/>
                <w:szCs w:val="16"/>
              </w:rPr>
            </w:pPr>
            <w:r w:rsidRPr="00FC280A">
              <w:rPr>
                <w:sz w:val="16"/>
                <w:szCs w:val="16"/>
              </w:rPr>
              <w:t>25,5</w:t>
            </w:r>
          </w:p>
        </w:tc>
        <w:tc>
          <w:tcPr>
            <w:tcW w:w="1247" w:type="dxa"/>
            <w:tcBorders>
              <w:top w:val="single" w:sz="4" w:space="0" w:color="212492"/>
              <w:bottom w:val="nil"/>
            </w:tcBorders>
            <w:vAlign w:val="center"/>
          </w:tcPr>
          <w:p w14:paraId="1D791A10" w14:textId="3C401AE7" w:rsidR="00230C66" w:rsidRPr="00FC280A" w:rsidRDefault="00487689" w:rsidP="0060191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23,1</w:t>
            </w:r>
          </w:p>
        </w:tc>
        <w:tc>
          <w:tcPr>
            <w:tcW w:w="1247" w:type="dxa"/>
            <w:tcBorders>
              <w:top w:val="single" w:sz="4" w:space="0" w:color="212492"/>
              <w:bottom w:val="nil"/>
            </w:tcBorders>
            <w:vAlign w:val="center"/>
          </w:tcPr>
          <w:p w14:paraId="01D7BFA5" w14:textId="0254D59B" w:rsidR="00230C66" w:rsidRPr="00FC280A" w:rsidRDefault="00487689" w:rsidP="0060191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19,4</w:t>
            </w:r>
          </w:p>
        </w:tc>
      </w:tr>
    </w:tbl>
    <w:p w14:paraId="7C136AD7" w14:textId="77777777" w:rsidR="007060FB" w:rsidRDefault="007060FB" w:rsidP="00E53E37">
      <w:pPr>
        <w:rPr>
          <w:shd w:val="clear" w:color="auto" w:fill="FFFFFF"/>
        </w:rPr>
      </w:pPr>
    </w:p>
    <w:p w14:paraId="573E33BA" w14:textId="77777777" w:rsidR="00C56CB5" w:rsidRDefault="00C56CB5" w:rsidP="00C56CB5">
      <w:pPr>
        <w:spacing w:before="0"/>
        <w:rPr>
          <w:shd w:val="clear" w:color="auto" w:fill="FFFFFF"/>
        </w:rPr>
      </w:pPr>
    </w:p>
    <w:p w14:paraId="3CF9E7EC" w14:textId="10EC165D" w:rsidR="00765E49" w:rsidRPr="007C0995" w:rsidRDefault="00176ED0" w:rsidP="00176ED0">
      <w:pPr>
        <w:ind w:left="680" w:hanging="680"/>
        <w:jc w:val="both"/>
        <w:rPr>
          <w:b/>
          <w:spacing w:val="-2"/>
          <w:sz w:val="18"/>
        </w:rPr>
      </w:pPr>
      <w:r>
        <w:rPr>
          <w:noProof/>
          <w:shd w:val="clear" w:color="auto" w:fill="FFFFFF"/>
          <w:lang w:eastAsia="pl-PL"/>
        </w:rPr>
        <w:drawing>
          <wp:anchor distT="0" distB="0" distL="114300" distR="114300" simplePos="0" relativeHeight="251810816" behindDoc="0" locked="0" layoutInCell="1" allowOverlap="1" wp14:anchorId="3CD8149A" wp14:editId="66A2C3BE">
            <wp:simplePos x="0" y="0"/>
            <wp:positionH relativeFrom="margin">
              <wp:align>left</wp:align>
            </wp:positionH>
            <wp:positionV relativeFrom="paragraph">
              <wp:posOffset>388620</wp:posOffset>
            </wp:positionV>
            <wp:extent cx="5122545" cy="3651250"/>
            <wp:effectExtent l="0" t="0" r="1905" b="6350"/>
            <wp:wrapTopAndBottom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MapaUzdrowiska2019_wersja2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3651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pacing w:val="-2"/>
          <w:sz w:val="18"/>
        </w:rPr>
        <w:t>Mapa 1. Kuracjusze leczeni stacjonarnie i ambulatoryjnie w zakładach</w:t>
      </w:r>
      <w:r w:rsidR="00765E49" w:rsidRPr="007C0995">
        <w:rPr>
          <w:b/>
          <w:spacing w:val="-2"/>
          <w:sz w:val="18"/>
        </w:rPr>
        <w:t xml:space="preserve"> lecznictwa uzdrowiskowego według województw</w:t>
      </w:r>
      <w:r w:rsidR="003E4C91">
        <w:rPr>
          <w:b/>
          <w:spacing w:val="-2"/>
          <w:sz w:val="18"/>
        </w:rPr>
        <w:t xml:space="preserve"> w 201</w:t>
      </w:r>
      <w:r w:rsidR="008C61D7">
        <w:rPr>
          <w:b/>
          <w:spacing w:val="-2"/>
          <w:sz w:val="18"/>
        </w:rPr>
        <w:t>9</w:t>
      </w:r>
      <w:r w:rsidR="003E4C91">
        <w:rPr>
          <w:b/>
          <w:spacing w:val="-2"/>
          <w:sz w:val="18"/>
        </w:rPr>
        <w:t xml:space="preserve"> r.</w:t>
      </w:r>
    </w:p>
    <w:p w14:paraId="600806AE" w14:textId="77777777" w:rsidR="00487689" w:rsidRDefault="00487689" w:rsidP="00873246">
      <w:pPr>
        <w:spacing w:before="240"/>
        <w:rPr>
          <w:shd w:val="clear" w:color="auto" w:fill="FFFFFF"/>
        </w:rPr>
      </w:pPr>
    </w:p>
    <w:p w14:paraId="6F4B3E4A" w14:textId="4DB7462F" w:rsidR="00765E49" w:rsidRDefault="007060FB" w:rsidP="00873246">
      <w:pPr>
        <w:spacing w:before="240"/>
        <w:rPr>
          <w:shd w:val="clear" w:color="auto" w:fill="FFFFFF"/>
        </w:rPr>
      </w:pPr>
      <w:r>
        <w:rPr>
          <w:shd w:val="clear" w:color="auto" w:fill="FFFFFF"/>
        </w:rPr>
        <w:t>W 2019 r. p</w:t>
      </w:r>
      <w:r w:rsidR="00765E49">
        <w:rPr>
          <w:shd w:val="clear" w:color="auto" w:fill="FFFFFF"/>
        </w:rPr>
        <w:t>o</w:t>
      </w:r>
      <w:r w:rsidR="00765E49" w:rsidRPr="007C0995">
        <w:rPr>
          <w:shd w:val="clear" w:color="auto" w:fill="FFFFFF"/>
        </w:rPr>
        <w:t>nad połowa pacjentów leczonych w opiece stacjonarnej korzystała z dofinansowania pobytu ze środków Narodowego Funduszu Zdrowia</w:t>
      </w:r>
      <w:r>
        <w:rPr>
          <w:shd w:val="clear" w:color="auto" w:fill="FFFFFF"/>
        </w:rPr>
        <w:t xml:space="preserve"> (</w:t>
      </w:r>
      <w:r w:rsidR="00AF27AD" w:rsidRPr="00AF27AD">
        <w:rPr>
          <w:shd w:val="clear" w:color="auto" w:fill="FFFFFF"/>
        </w:rPr>
        <w:t xml:space="preserve">o </w:t>
      </w:r>
      <w:r w:rsidR="00AF27AD">
        <w:rPr>
          <w:shd w:val="clear" w:color="auto" w:fill="FFFFFF"/>
        </w:rPr>
        <w:t>1,7</w:t>
      </w:r>
      <w:r w:rsidR="00AF27AD" w:rsidRPr="00AF27AD">
        <w:rPr>
          <w:shd w:val="clear" w:color="auto" w:fill="FFFFFF"/>
        </w:rPr>
        <w:t xml:space="preserve"> p. proc. </w:t>
      </w:r>
      <w:r w:rsidR="00AF27AD">
        <w:rPr>
          <w:shd w:val="clear" w:color="auto" w:fill="FFFFFF"/>
        </w:rPr>
        <w:t>mniej niż w 2018 r.)</w:t>
      </w:r>
      <w:r w:rsidR="00CB2E04">
        <w:rPr>
          <w:shd w:val="clear" w:color="auto" w:fill="FFFFFF"/>
        </w:rPr>
        <w:t>.</w:t>
      </w:r>
      <w:r w:rsidR="00765E49">
        <w:rPr>
          <w:shd w:val="clear" w:color="auto" w:fill="FFFFFF"/>
        </w:rPr>
        <w:t xml:space="preserve"> N</w:t>
      </w:r>
      <w:r w:rsidR="00765E49" w:rsidRPr="007C0995">
        <w:rPr>
          <w:shd w:val="clear" w:color="auto" w:fill="FFFFFF"/>
        </w:rPr>
        <w:t xml:space="preserve">atomiast pacjenci pełnopłatni stanowili ponad </w:t>
      </w:r>
      <w:r>
        <w:rPr>
          <w:shd w:val="clear" w:color="auto" w:fill="FFFFFF"/>
        </w:rPr>
        <w:t xml:space="preserve">38% </w:t>
      </w:r>
      <w:r w:rsidR="00765E49" w:rsidRPr="007C0995">
        <w:rPr>
          <w:shd w:val="clear" w:color="auto" w:fill="FFFFFF"/>
        </w:rPr>
        <w:t>kuracjuszy</w:t>
      </w:r>
      <w:r w:rsidR="00AF27AD">
        <w:rPr>
          <w:shd w:val="clear" w:color="auto" w:fill="FFFFFF"/>
        </w:rPr>
        <w:t xml:space="preserve"> (o </w:t>
      </w:r>
      <w:r w:rsidR="007F361D">
        <w:rPr>
          <w:shd w:val="clear" w:color="auto" w:fill="FFFFFF"/>
        </w:rPr>
        <w:t xml:space="preserve">1,9 </w:t>
      </w:r>
      <w:r w:rsidR="007F361D" w:rsidRPr="00AF27AD">
        <w:rPr>
          <w:shd w:val="clear" w:color="auto" w:fill="FFFFFF"/>
        </w:rPr>
        <w:t xml:space="preserve">p. proc. </w:t>
      </w:r>
      <w:r w:rsidR="00AF27AD">
        <w:rPr>
          <w:shd w:val="clear" w:color="auto" w:fill="FFFFFF"/>
        </w:rPr>
        <w:t>więcej w porównaniu z rokiem poprzednim)</w:t>
      </w:r>
      <w:r w:rsidR="00765E49" w:rsidRPr="007C0995">
        <w:rPr>
          <w:shd w:val="clear" w:color="auto" w:fill="FFFFFF"/>
        </w:rPr>
        <w:t>.</w:t>
      </w:r>
      <w:r>
        <w:rPr>
          <w:shd w:val="clear" w:color="auto" w:fill="FFFFFF"/>
        </w:rPr>
        <w:t xml:space="preserve"> </w:t>
      </w:r>
    </w:p>
    <w:p w14:paraId="21531F37" w14:textId="2BB91D94" w:rsidR="008214B2" w:rsidRDefault="008214B2" w:rsidP="00F52A6F">
      <w:pPr>
        <w:ind w:left="822" w:hanging="822"/>
        <w:rPr>
          <w:b/>
          <w:spacing w:val="-2"/>
          <w:sz w:val="18"/>
          <w:shd w:val="clear" w:color="auto" w:fill="FFFFFF"/>
        </w:rPr>
      </w:pPr>
    </w:p>
    <w:p w14:paraId="51F9B8A1" w14:textId="1D8A90E1" w:rsidR="00765E49" w:rsidRDefault="009006D1" w:rsidP="00F52A6F">
      <w:pPr>
        <w:ind w:left="822" w:hanging="822"/>
        <w:rPr>
          <w:shd w:val="clear" w:color="auto" w:fill="FFFFFF"/>
        </w:rPr>
      </w:pPr>
      <w:r>
        <w:rPr>
          <w:noProof/>
          <w:shd w:val="clear" w:color="auto" w:fill="FFFFFF"/>
          <w:lang w:eastAsia="pl-PL"/>
        </w:rPr>
        <w:lastRenderedPageBreak/>
        <w:drawing>
          <wp:anchor distT="0" distB="0" distL="114300" distR="114300" simplePos="0" relativeHeight="251813888" behindDoc="0" locked="0" layoutInCell="1" allowOverlap="1" wp14:anchorId="478781BE" wp14:editId="331BCCC6">
            <wp:simplePos x="0" y="0"/>
            <wp:positionH relativeFrom="margin">
              <wp:align>center</wp:align>
            </wp:positionH>
            <wp:positionV relativeFrom="paragraph">
              <wp:posOffset>452948</wp:posOffset>
            </wp:positionV>
            <wp:extent cx="4578350" cy="1804670"/>
            <wp:effectExtent l="0" t="0" r="0" b="0"/>
            <wp:wrapTopAndBottom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8350" cy="1804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765E49" w:rsidRPr="00741586">
        <w:rPr>
          <w:b/>
          <w:spacing w:val="-2"/>
          <w:sz w:val="18"/>
          <w:shd w:val="clear" w:color="auto" w:fill="FFFFFF"/>
        </w:rPr>
        <w:t xml:space="preserve">Wykres 1. Struktura kuracjuszy </w:t>
      </w:r>
      <w:r w:rsidR="00F52A6F" w:rsidRPr="00741586">
        <w:rPr>
          <w:b/>
          <w:spacing w:val="-2"/>
          <w:sz w:val="18"/>
          <w:shd w:val="clear" w:color="auto" w:fill="FFFFFF"/>
        </w:rPr>
        <w:t xml:space="preserve">leczonych </w:t>
      </w:r>
      <w:r w:rsidR="007060FB" w:rsidRPr="00741586">
        <w:rPr>
          <w:b/>
          <w:spacing w:val="-2"/>
          <w:sz w:val="18"/>
          <w:shd w:val="clear" w:color="auto" w:fill="FFFFFF"/>
        </w:rPr>
        <w:t>stacjonarn</w:t>
      </w:r>
      <w:r w:rsidR="007060FB">
        <w:rPr>
          <w:b/>
          <w:spacing w:val="-2"/>
          <w:sz w:val="18"/>
          <w:shd w:val="clear" w:color="auto" w:fill="FFFFFF"/>
        </w:rPr>
        <w:t>ie</w:t>
      </w:r>
      <w:r w:rsidR="007060FB" w:rsidRPr="00741586">
        <w:rPr>
          <w:b/>
          <w:spacing w:val="-2"/>
          <w:sz w:val="18"/>
          <w:shd w:val="clear" w:color="auto" w:fill="FFFFFF"/>
        </w:rPr>
        <w:t xml:space="preserve"> </w:t>
      </w:r>
      <w:r w:rsidR="00F52A6F" w:rsidRPr="00741586">
        <w:rPr>
          <w:b/>
          <w:spacing w:val="-2"/>
          <w:sz w:val="18"/>
          <w:shd w:val="clear" w:color="auto" w:fill="FFFFFF"/>
        </w:rPr>
        <w:t xml:space="preserve">w zakładach lecznictwa uzdrowiskowego </w:t>
      </w:r>
      <w:r w:rsidR="0060657C">
        <w:rPr>
          <w:b/>
          <w:spacing w:val="-2"/>
          <w:sz w:val="18"/>
          <w:shd w:val="clear" w:color="auto" w:fill="FFFFFF"/>
        </w:rPr>
        <w:br/>
      </w:r>
      <w:r w:rsidR="007F361D">
        <w:rPr>
          <w:b/>
          <w:spacing w:val="-2"/>
          <w:sz w:val="18"/>
          <w:shd w:val="clear" w:color="auto" w:fill="FFFFFF"/>
        </w:rPr>
        <w:t xml:space="preserve">według </w:t>
      </w:r>
      <w:r w:rsidR="00765E49" w:rsidRPr="00741586">
        <w:rPr>
          <w:b/>
          <w:spacing w:val="-2"/>
          <w:sz w:val="18"/>
          <w:shd w:val="clear" w:color="auto" w:fill="FFFFFF"/>
        </w:rPr>
        <w:t>sposobu finansowania pobytu</w:t>
      </w:r>
      <w:r w:rsidR="003E4C91" w:rsidRPr="00741586">
        <w:rPr>
          <w:b/>
          <w:spacing w:val="-2"/>
          <w:sz w:val="18"/>
          <w:shd w:val="clear" w:color="auto" w:fill="FFFFFF"/>
        </w:rPr>
        <w:t xml:space="preserve"> w 201</w:t>
      </w:r>
      <w:r w:rsidR="005059BE">
        <w:rPr>
          <w:b/>
          <w:spacing w:val="-2"/>
          <w:sz w:val="18"/>
          <w:shd w:val="clear" w:color="auto" w:fill="FFFFFF"/>
        </w:rPr>
        <w:t>9</w:t>
      </w:r>
      <w:r w:rsidR="003E4C91" w:rsidRPr="00741586">
        <w:rPr>
          <w:b/>
          <w:spacing w:val="-2"/>
          <w:sz w:val="18"/>
          <w:shd w:val="clear" w:color="auto" w:fill="FFFFFF"/>
        </w:rPr>
        <w:t xml:space="preserve"> r.</w:t>
      </w:r>
      <w:r w:rsidR="003663E9" w:rsidRPr="003663E9">
        <w:rPr>
          <w:shd w:val="clear" w:color="auto" w:fill="FFFFFF"/>
        </w:rPr>
        <w:t xml:space="preserve"> </w:t>
      </w:r>
    </w:p>
    <w:p w14:paraId="6176302B" w14:textId="55713F2F" w:rsidR="005059BE" w:rsidRDefault="005059BE" w:rsidP="00F52A6F">
      <w:pPr>
        <w:ind w:left="822" w:hanging="822"/>
        <w:rPr>
          <w:shd w:val="clear" w:color="auto" w:fill="FFFFFF"/>
        </w:rPr>
      </w:pPr>
    </w:p>
    <w:p w14:paraId="5044EA55" w14:textId="6860F868" w:rsidR="00130317" w:rsidRPr="00735385" w:rsidRDefault="00130317" w:rsidP="00130317">
      <w:pPr>
        <w:rPr>
          <w:shd w:val="clear" w:color="auto" w:fill="FFFFFF"/>
        </w:rPr>
      </w:pPr>
      <w:r w:rsidRPr="00573A4A">
        <w:rPr>
          <w:shd w:val="clear" w:color="auto" w:fill="FFFFFF"/>
        </w:rPr>
        <w:t xml:space="preserve">W 2019 r. z leczenia w trybie </w:t>
      </w:r>
      <w:r w:rsidRPr="005D529A">
        <w:rPr>
          <w:shd w:val="clear" w:color="auto" w:fill="FFFFFF"/>
        </w:rPr>
        <w:t>ambulatoryjnym w zakładach lecznictwa uzdrowiskowego skorzystało łącznie 75,9 tys. pacjentów (o 3,5%</w:t>
      </w:r>
      <w:r>
        <w:rPr>
          <w:shd w:val="clear" w:color="auto" w:fill="FFFFFF"/>
        </w:rPr>
        <w:t xml:space="preserve"> </w:t>
      </w:r>
      <w:r w:rsidR="00696B4B">
        <w:rPr>
          <w:shd w:val="clear" w:color="auto" w:fill="FFFFFF"/>
        </w:rPr>
        <w:t xml:space="preserve">mniej </w:t>
      </w:r>
      <w:r>
        <w:rPr>
          <w:shd w:val="clear" w:color="auto" w:fill="FFFFFF"/>
        </w:rPr>
        <w:t>w porównaniu z rokiem poprzednim)</w:t>
      </w:r>
      <w:r w:rsidRPr="00735385">
        <w:rPr>
          <w:shd w:val="clear" w:color="auto" w:fill="FFFFFF"/>
        </w:rPr>
        <w:t>.</w:t>
      </w:r>
      <w:r w:rsidRPr="00573A4A">
        <w:rPr>
          <w:shd w:val="clear" w:color="auto" w:fill="FFFFFF"/>
        </w:rPr>
        <w:t xml:space="preserve"> </w:t>
      </w:r>
      <w:r w:rsidR="00696B4B">
        <w:rPr>
          <w:shd w:val="clear" w:color="auto" w:fill="FFFFFF"/>
        </w:rPr>
        <w:t>Ponad połowę pacjentów ambulatoryjnych stanowiły o</w:t>
      </w:r>
      <w:r w:rsidRPr="00573A4A">
        <w:rPr>
          <w:shd w:val="clear" w:color="auto" w:fill="FFFFFF"/>
        </w:rPr>
        <w:t>soby korzystające z usług przychodni uzdrowiskowych i</w:t>
      </w:r>
      <w:r w:rsidR="00696B4B">
        <w:rPr>
          <w:shd w:val="clear" w:color="auto" w:fill="FFFFFF"/>
        </w:rPr>
        <w:t> </w:t>
      </w:r>
      <w:r w:rsidRPr="00573A4A">
        <w:rPr>
          <w:shd w:val="clear" w:color="auto" w:fill="FFFFFF"/>
        </w:rPr>
        <w:t>zakładów przyrodoleczniczych.</w:t>
      </w:r>
    </w:p>
    <w:p w14:paraId="76B8D03F" w14:textId="476FA901" w:rsidR="00765E49" w:rsidRPr="00765E49" w:rsidRDefault="009A72FB" w:rsidP="001656C6">
      <w:pPr>
        <w:jc w:val="both"/>
        <w:rPr>
          <w:shd w:val="clear" w:color="auto" w:fill="FFFFFF"/>
        </w:rPr>
      </w:pPr>
      <w:r w:rsidRPr="001A6158">
        <w:rPr>
          <w:noProof/>
          <w:shd w:val="clear" w:color="auto" w:fill="FFFFFF"/>
          <w:lang w:eastAsia="pl-PL"/>
        </w:rPr>
        <mc:AlternateContent>
          <mc:Choice Requires="wps">
            <w:drawing>
              <wp:anchor distT="45720" distB="45720" distL="114300" distR="114300" simplePos="0" relativeHeight="251812864" behindDoc="1" locked="0" layoutInCell="1" allowOverlap="1" wp14:anchorId="08697EAB" wp14:editId="03CC3AAC">
                <wp:simplePos x="0" y="0"/>
                <wp:positionH relativeFrom="column">
                  <wp:posOffset>5238750</wp:posOffset>
                </wp:positionH>
                <wp:positionV relativeFrom="page">
                  <wp:posOffset>504190</wp:posOffset>
                </wp:positionV>
                <wp:extent cx="1724400" cy="1288800"/>
                <wp:effectExtent l="0" t="0" r="0" b="0"/>
                <wp:wrapTight wrapText="bothSides">
                  <wp:wrapPolygon edited="0">
                    <wp:start x="716" y="0"/>
                    <wp:lineTo x="716" y="21078"/>
                    <wp:lineTo x="20765" y="21078"/>
                    <wp:lineTo x="20765" y="0"/>
                    <wp:lineTo x="716" y="0"/>
                  </wp:wrapPolygon>
                </wp:wrapTight>
                <wp:docPr id="1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400" cy="1288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6D6608" w14:textId="77777777" w:rsidR="009A72FB" w:rsidRPr="00074DD8" w:rsidRDefault="009A72FB" w:rsidP="009A72FB">
                            <w:pPr>
                              <w:pStyle w:val="tekstzboku"/>
                            </w:pPr>
                            <w:r>
                              <w:t>W</w:t>
                            </w:r>
                            <w:r w:rsidRPr="00584A1B">
                              <w:t xml:space="preserve"> zakładach lecznictwa uzdrowiskowego </w:t>
                            </w:r>
                            <w:r>
                              <w:t>wykonano 38,3 mln zabiegów leczniczych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697EAB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left:0;text-align:left;margin-left:412.5pt;margin-top:39.7pt;width:135.8pt;height:101.5pt;z-index:-2515036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" filled="f" stroked="f">
                <v:textbox>
                  <w:txbxContent>
                    <w:p w14:paraId="6C6D6608" w14:textId="77777777" w:rsidR="009A72FB" w:rsidRPr="00074DD8" w:rsidRDefault="009A72FB" w:rsidP="009A72FB">
                      <w:pPr>
                        <w:pStyle w:val="tekstzboku"/>
                      </w:pPr>
                      <w:r>
                        <w:t>W</w:t>
                      </w:r>
                      <w:r w:rsidRPr="00584A1B">
                        <w:t xml:space="preserve"> zakładach lecznictwa uzdrowiskowego </w:t>
                      </w:r>
                      <w:r>
                        <w:t>wykonano 38,3 mln zabiegów leczniczych</w:t>
                      </w:r>
                    </w:p>
                  </w:txbxContent>
                </v:textbox>
                <w10:wrap type="tight" anchory="page"/>
              </v:shape>
            </w:pict>
          </mc:Fallback>
        </mc:AlternateContent>
      </w:r>
      <w:r w:rsidR="007F361D">
        <w:rPr>
          <w:shd w:val="clear" w:color="auto" w:fill="FFFFFF"/>
        </w:rPr>
        <w:t xml:space="preserve">Liczba wykonanych zabiegów leczniczych w </w:t>
      </w:r>
      <w:r w:rsidR="00765E49" w:rsidRPr="00D64623">
        <w:rPr>
          <w:shd w:val="clear" w:color="auto" w:fill="FFFFFF"/>
        </w:rPr>
        <w:t xml:space="preserve">zakładach lecznictwa uzdrowiskowego </w:t>
      </w:r>
      <w:r w:rsidR="00696B4B">
        <w:rPr>
          <w:shd w:val="clear" w:color="auto" w:fill="FFFFFF"/>
        </w:rPr>
        <w:t xml:space="preserve">w 2019 r. </w:t>
      </w:r>
      <w:r w:rsidR="007F361D">
        <w:rPr>
          <w:shd w:val="clear" w:color="auto" w:fill="FFFFFF"/>
        </w:rPr>
        <w:t xml:space="preserve">wyniosła </w:t>
      </w:r>
      <w:r w:rsidR="00765E49" w:rsidRPr="00D64623">
        <w:rPr>
          <w:shd w:val="clear" w:color="auto" w:fill="FFFFFF"/>
        </w:rPr>
        <w:t>3</w:t>
      </w:r>
      <w:r w:rsidR="001656C6" w:rsidRPr="00D64623">
        <w:rPr>
          <w:shd w:val="clear" w:color="auto" w:fill="FFFFFF"/>
        </w:rPr>
        <w:t>8,3</w:t>
      </w:r>
      <w:r w:rsidR="00765E49" w:rsidRPr="00D64623">
        <w:rPr>
          <w:shd w:val="clear" w:color="auto" w:fill="FFFFFF"/>
        </w:rPr>
        <w:t xml:space="preserve"> mln </w:t>
      </w:r>
      <w:r w:rsidR="00765E49" w:rsidRPr="00765E49">
        <w:rPr>
          <w:shd w:val="clear" w:color="auto" w:fill="FFFFFF"/>
        </w:rPr>
        <w:t xml:space="preserve">(o </w:t>
      </w:r>
      <w:r w:rsidR="001656C6">
        <w:rPr>
          <w:shd w:val="clear" w:color="auto" w:fill="FFFFFF"/>
        </w:rPr>
        <w:t>3,3</w:t>
      </w:r>
      <w:r w:rsidR="00765E49" w:rsidRPr="00765E49">
        <w:rPr>
          <w:shd w:val="clear" w:color="auto" w:fill="FFFFFF"/>
        </w:rPr>
        <w:t xml:space="preserve">% </w:t>
      </w:r>
      <w:r w:rsidR="001F2AC2">
        <w:rPr>
          <w:shd w:val="clear" w:color="auto" w:fill="FFFFFF"/>
        </w:rPr>
        <w:t>więcej</w:t>
      </w:r>
      <w:r w:rsidR="00765E49" w:rsidRPr="00765E49">
        <w:rPr>
          <w:shd w:val="clear" w:color="auto" w:fill="FFFFFF"/>
        </w:rPr>
        <w:t xml:space="preserve"> niż </w:t>
      </w:r>
      <w:r w:rsidR="005B01BC">
        <w:rPr>
          <w:shd w:val="clear" w:color="auto" w:fill="FFFFFF"/>
        </w:rPr>
        <w:t>w</w:t>
      </w:r>
      <w:r w:rsidR="007F361D">
        <w:rPr>
          <w:shd w:val="clear" w:color="auto" w:fill="FFFFFF"/>
        </w:rPr>
        <w:t xml:space="preserve"> </w:t>
      </w:r>
      <w:r w:rsidR="00696B4B">
        <w:rPr>
          <w:shd w:val="clear" w:color="auto" w:fill="FFFFFF"/>
        </w:rPr>
        <w:t>2018 r.)</w:t>
      </w:r>
      <w:r w:rsidR="00765E49" w:rsidRPr="00765E49">
        <w:rPr>
          <w:shd w:val="clear" w:color="auto" w:fill="FFFFFF"/>
        </w:rPr>
        <w:t xml:space="preserve">. Podobnie jak w roku </w:t>
      </w:r>
      <w:r w:rsidR="00F92130">
        <w:rPr>
          <w:shd w:val="clear" w:color="auto" w:fill="FFFFFF"/>
        </w:rPr>
        <w:t>poprzednim</w:t>
      </w:r>
      <w:r w:rsidR="00765E49" w:rsidRPr="00765E49">
        <w:rPr>
          <w:shd w:val="clear" w:color="auto" w:fill="FFFFFF"/>
        </w:rPr>
        <w:t xml:space="preserve"> najczęściej udzielano </w:t>
      </w:r>
      <w:r w:rsidR="00CC7331">
        <w:rPr>
          <w:shd w:val="clear" w:color="auto" w:fill="FFFFFF"/>
        </w:rPr>
        <w:t>zabiegów przyrodoleczniczych (26,</w:t>
      </w:r>
      <w:r w:rsidR="001656C6">
        <w:rPr>
          <w:shd w:val="clear" w:color="auto" w:fill="FFFFFF"/>
        </w:rPr>
        <w:t>1</w:t>
      </w:r>
      <w:r w:rsidR="00765E49" w:rsidRPr="00765E49">
        <w:rPr>
          <w:shd w:val="clear" w:color="auto" w:fill="FFFFFF"/>
        </w:rPr>
        <w:t>%), wśród których dominowały zabiegi</w:t>
      </w:r>
      <w:r w:rsidR="0012531B">
        <w:rPr>
          <w:shd w:val="clear" w:color="auto" w:fill="FFFFFF"/>
        </w:rPr>
        <w:t xml:space="preserve"> borowinowe (10,7</w:t>
      </w:r>
      <w:r w:rsidR="00765E49" w:rsidRPr="00765E49">
        <w:rPr>
          <w:shd w:val="clear" w:color="auto" w:fill="FFFFFF"/>
        </w:rPr>
        <w:t>%) oraz kąpiele mineralne (</w:t>
      </w:r>
      <w:r w:rsidR="001656C6">
        <w:rPr>
          <w:shd w:val="clear" w:color="auto" w:fill="FFFFFF"/>
        </w:rPr>
        <w:t>7,8</w:t>
      </w:r>
      <w:r w:rsidR="00765E49" w:rsidRPr="00765E49">
        <w:rPr>
          <w:shd w:val="clear" w:color="auto" w:fill="FFFFFF"/>
        </w:rPr>
        <w:t>%). Popularne były również zabiegi kinezyterapii (</w:t>
      </w:r>
      <w:r w:rsidR="001656C6">
        <w:rPr>
          <w:shd w:val="clear" w:color="auto" w:fill="FFFFFF"/>
        </w:rPr>
        <w:t>21</w:t>
      </w:r>
      <w:r w:rsidR="00765E49" w:rsidRPr="00765E49">
        <w:rPr>
          <w:shd w:val="clear" w:color="auto" w:fill="FFFFFF"/>
        </w:rPr>
        <w:t>,</w:t>
      </w:r>
      <w:r w:rsidR="0012531B">
        <w:rPr>
          <w:shd w:val="clear" w:color="auto" w:fill="FFFFFF"/>
        </w:rPr>
        <w:t>3</w:t>
      </w:r>
      <w:r w:rsidR="00765E49" w:rsidRPr="00765E49">
        <w:rPr>
          <w:shd w:val="clear" w:color="auto" w:fill="FFFFFF"/>
        </w:rPr>
        <w:t xml:space="preserve">%) i </w:t>
      </w:r>
      <w:proofErr w:type="spellStart"/>
      <w:r w:rsidR="00765E49" w:rsidRPr="00765E49">
        <w:rPr>
          <w:shd w:val="clear" w:color="auto" w:fill="FFFFFF"/>
        </w:rPr>
        <w:t>elektrolecznictwo</w:t>
      </w:r>
      <w:proofErr w:type="spellEnd"/>
      <w:r w:rsidR="00765E49" w:rsidRPr="00765E49">
        <w:rPr>
          <w:shd w:val="clear" w:color="auto" w:fill="FFFFFF"/>
        </w:rPr>
        <w:t xml:space="preserve"> (12,</w:t>
      </w:r>
      <w:r w:rsidR="001656C6">
        <w:rPr>
          <w:shd w:val="clear" w:color="auto" w:fill="FFFFFF"/>
        </w:rPr>
        <w:t>6</w:t>
      </w:r>
      <w:r w:rsidR="00765E49" w:rsidRPr="00765E49">
        <w:rPr>
          <w:shd w:val="clear" w:color="auto" w:fill="FFFFFF"/>
        </w:rPr>
        <w:t>%) oraz masaże (10,</w:t>
      </w:r>
      <w:r w:rsidR="001656C6">
        <w:rPr>
          <w:shd w:val="clear" w:color="auto" w:fill="FFFFFF"/>
        </w:rPr>
        <w:t>0</w:t>
      </w:r>
      <w:r w:rsidR="00765E49" w:rsidRPr="00765E49">
        <w:rPr>
          <w:shd w:val="clear" w:color="auto" w:fill="FFFFFF"/>
        </w:rPr>
        <w:t>%).</w:t>
      </w:r>
    </w:p>
    <w:p w14:paraId="7A53C483" w14:textId="46550A0F" w:rsidR="00F72B5B" w:rsidRPr="00765E49" w:rsidRDefault="00F72B5B" w:rsidP="00765E49">
      <w:pPr>
        <w:rPr>
          <w:shd w:val="clear" w:color="auto" w:fill="FFFFFF"/>
        </w:rPr>
      </w:pPr>
    </w:p>
    <w:p w14:paraId="1C168A3B" w14:textId="0B0C5F6E" w:rsidR="00765E49" w:rsidRDefault="00765E49" w:rsidP="003E4C91">
      <w:pPr>
        <w:ind w:left="822" w:hanging="822"/>
        <w:rPr>
          <w:b/>
          <w:spacing w:val="-2"/>
          <w:sz w:val="18"/>
          <w:shd w:val="clear" w:color="auto" w:fill="FFFFFF"/>
        </w:rPr>
      </w:pPr>
      <w:r w:rsidRPr="00765E49">
        <w:rPr>
          <w:b/>
          <w:spacing w:val="-2"/>
          <w:sz w:val="18"/>
          <w:shd w:val="clear" w:color="auto" w:fill="FFFFFF"/>
        </w:rPr>
        <w:t xml:space="preserve">Wykres 2. </w:t>
      </w:r>
      <w:r w:rsidR="007F361D">
        <w:rPr>
          <w:b/>
          <w:spacing w:val="-2"/>
          <w:sz w:val="18"/>
          <w:shd w:val="clear" w:color="auto" w:fill="FFFFFF"/>
        </w:rPr>
        <w:t>Zabiegi lecznicze wykonane</w:t>
      </w:r>
      <w:r w:rsidRPr="00765E49">
        <w:rPr>
          <w:b/>
          <w:spacing w:val="-2"/>
          <w:sz w:val="18"/>
          <w:shd w:val="clear" w:color="auto" w:fill="FFFFFF"/>
        </w:rPr>
        <w:t xml:space="preserve"> w zakładach lecznictwa uzdrowiskowego</w:t>
      </w:r>
      <w:r w:rsidR="003E4C91">
        <w:rPr>
          <w:b/>
          <w:spacing w:val="-2"/>
          <w:sz w:val="18"/>
          <w:shd w:val="clear" w:color="auto" w:fill="FFFFFF"/>
        </w:rPr>
        <w:t xml:space="preserve"> </w:t>
      </w:r>
      <w:r w:rsidR="00DC4A1A">
        <w:rPr>
          <w:b/>
          <w:spacing w:val="-2"/>
          <w:sz w:val="18"/>
          <w:shd w:val="clear" w:color="auto" w:fill="FFFFFF"/>
        </w:rPr>
        <w:t xml:space="preserve">według rodzaju </w:t>
      </w:r>
      <w:r w:rsidR="00CB2E04">
        <w:rPr>
          <w:b/>
          <w:spacing w:val="-2"/>
          <w:sz w:val="18"/>
          <w:shd w:val="clear" w:color="auto" w:fill="FFFFFF"/>
        </w:rPr>
        <w:br/>
      </w:r>
      <w:r w:rsidR="00DC4A1A">
        <w:rPr>
          <w:b/>
          <w:spacing w:val="-2"/>
          <w:sz w:val="18"/>
          <w:shd w:val="clear" w:color="auto" w:fill="FFFFFF"/>
        </w:rPr>
        <w:t xml:space="preserve">zabiegu </w:t>
      </w:r>
      <w:r w:rsidR="003E4C91">
        <w:rPr>
          <w:b/>
          <w:spacing w:val="-2"/>
          <w:sz w:val="18"/>
          <w:shd w:val="clear" w:color="auto" w:fill="FFFFFF"/>
        </w:rPr>
        <w:t>w 201</w:t>
      </w:r>
      <w:r w:rsidR="00D64623">
        <w:rPr>
          <w:b/>
          <w:spacing w:val="-2"/>
          <w:sz w:val="18"/>
          <w:shd w:val="clear" w:color="auto" w:fill="FFFFFF"/>
        </w:rPr>
        <w:t>9</w:t>
      </w:r>
      <w:r w:rsidR="003E4C91">
        <w:rPr>
          <w:b/>
          <w:spacing w:val="-2"/>
          <w:sz w:val="18"/>
          <w:shd w:val="clear" w:color="auto" w:fill="FFFFFF"/>
        </w:rPr>
        <w:t xml:space="preserve"> r.</w:t>
      </w:r>
    </w:p>
    <w:p w14:paraId="4B0B95AA" w14:textId="57CC4508" w:rsidR="00974011" w:rsidRDefault="007F361D" w:rsidP="00873246">
      <w:pPr>
        <w:keepNext/>
        <w:spacing w:line="240" w:lineRule="auto"/>
        <w:jc w:val="center"/>
        <w:outlineLvl w:val="0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  <w:r>
        <w:rPr>
          <w:rFonts w:ascii="Fira Sans SemiBold" w:eastAsia="Times New Roman" w:hAnsi="Fira Sans SemiBold" w:cs="Times New Roman"/>
          <w:bCs/>
          <w:noProof/>
          <w:color w:val="001D77"/>
          <w:szCs w:val="24"/>
          <w:lang w:eastAsia="pl-PL"/>
        </w:rPr>
        <w:drawing>
          <wp:inline distT="0" distB="0" distL="0" distR="0" wp14:anchorId="499421A7" wp14:editId="171D4464">
            <wp:extent cx="4578350" cy="2749550"/>
            <wp:effectExtent l="0" t="0" r="0" b="0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8350" cy="2749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BF804CF" w14:textId="77777777" w:rsidR="00487689" w:rsidRDefault="00487689" w:rsidP="00873246">
      <w:pPr>
        <w:keepNext/>
        <w:spacing w:line="240" w:lineRule="auto"/>
        <w:jc w:val="center"/>
        <w:outlineLvl w:val="0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</w:p>
    <w:p w14:paraId="4DF90276" w14:textId="5F25D553" w:rsidR="00765E49" w:rsidRPr="00765E49" w:rsidRDefault="00765E49" w:rsidP="00765E49">
      <w:pPr>
        <w:keepNext/>
        <w:spacing w:before="240" w:line="240" w:lineRule="auto"/>
        <w:outlineLvl w:val="0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  <w:r w:rsidRPr="00765E49">
        <w:rPr>
          <w:rFonts w:eastAsia="Times New Roman" w:cs="Times New Roman"/>
          <w:b/>
          <w:bCs/>
          <w:noProof/>
          <w:color w:val="001D77"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89312" behindDoc="1" locked="0" layoutInCell="1" allowOverlap="1" wp14:anchorId="4D3F7105" wp14:editId="33064B0D">
                <wp:simplePos x="0" y="0"/>
                <wp:positionH relativeFrom="column">
                  <wp:posOffset>5238750</wp:posOffset>
                </wp:positionH>
                <wp:positionV relativeFrom="page">
                  <wp:posOffset>5076825</wp:posOffset>
                </wp:positionV>
                <wp:extent cx="1724400" cy="932400"/>
                <wp:effectExtent l="0" t="0" r="0" b="1270"/>
                <wp:wrapTight wrapText="bothSides">
                  <wp:wrapPolygon edited="0">
                    <wp:start x="716" y="0"/>
                    <wp:lineTo x="716" y="21188"/>
                    <wp:lineTo x="20765" y="21188"/>
                    <wp:lineTo x="20765" y="0"/>
                    <wp:lineTo x="716" y="0"/>
                  </wp:wrapPolygon>
                </wp:wrapTight>
                <wp:docPr id="17" name="Pole tekstow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400" cy="932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E04D13" w14:textId="2CFBF975" w:rsidR="00765E49" w:rsidRPr="00706A95" w:rsidRDefault="00FC280A" w:rsidP="00765E49">
                            <w:pPr>
                              <w:pStyle w:val="tekstzboku"/>
                            </w:pPr>
                            <w:r>
                              <w:t>S</w:t>
                            </w:r>
                            <w:r w:rsidR="00765E49" w:rsidRPr="00CE4E29">
                              <w:t xml:space="preserve">tacjonarne zakłady rehabilitacji leczniczej przyjęły </w:t>
                            </w:r>
                            <w:r w:rsidR="005A219A">
                              <w:t>73,9</w:t>
                            </w:r>
                            <w:r>
                              <w:t> </w:t>
                            </w:r>
                            <w:r w:rsidR="005A219A">
                              <w:t xml:space="preserve">tys. </w:t>
                            </w:r>
                            <w:r w:rsidR="00767566">
                              <w:t>pacjentów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3F7105" id="Pole tekstowe 17" o:spid="_x0000_s1029" type="#_x0000_t202" style="position:absolute;margin-left:412.5pt;margin-top:399.75pt;width:135.8pt;height:73.4pt;z-index:-251527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" filled="f" stroked="f">
                <v:textbox>
                  <w:txbxContent>
                    <w:p w14:paraId="62E04D13" w14:textId="2CFBF975" w:rsidR="00765E49" w:rsidRPr="00706A95" w:rsidRDefault="00FC280A" w:rsidP="00765E49">
                      <w:pPr>
                        <w:pStyle w:val="tekstzboku"/>
                      </w:pPr>
                      <w:r>
                        <w:t>S</w:t>
                      </w:r>
                      <w:r w:rsidR="00765E49" w:rsidRPr="00CE4E29">
                        <w:t xml:space="preserve">tacjonarne zakłady rehabilitacji leczniczej przyjęły </w:t>
                      </w:r>
                      <w:r w:rsidR="005A219A">
                        <w:t>73,9</w:t>
                      </w:r>
                      <w:r>
                        <w:t> </w:t>
                      </w:r>
                      <w:r w:rsidR="005A219A">
                        <w:t xml:space="preserve">tys. </w:t>
                      </w:r>
                      <w:r w:rsidR="00767566">
                        <w:t>pacjentów</w:t>
                      </w:r>
                    </w:p>
                  </w:txbxContent>
                </v:textbox>
                <w10:wrap type="tight" anchory="page"/>
              </v:shape>
            </w:pict>
          </mc:Fallback>
        </mc:AlternateContent>
      </w:r>
      <w:r w:rsidRPr="00765E49"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t>Stacjonarne zakłady rehabilitacji leczniczej</w:t>
      </w:r>
    </w:p>
    <w:p w14:paraId="5267D629" w14:textId="2FF1CE50" w:rsidR="00974011" w:rsidRDefault="0024210A" w:rsidP="00E53E37">
      <w:pPr>
        <w:rPr>
          <w:shd w:val="clear" w:color="auto" w:fill="FFFFFF"/>
        </w:rPr>
      </w:pPr>
      <w:r>
        <w:rPr>
          <w:shd w:val="clear" w:color="auto" w:fill="FFFFFF"/>
        </w:rPr>
        <w:t>W końcu</w:t>
      </w:r>
      <w:r w:rsidR="006617D7">
        <w:rPr>
          <w:shd w:val="clear" w:color="auto" w:fill="FFFFFF"/>
        </w:rPr>
        <w:t xml:space="preserve"> 2019 r. funkcjonowały 34 stacjonarne</w:t>
      </w:r>
      <w:r w:rsidR="00765E49" w:rsidRPr="00765E49">
        <w:rPr>
          <w:shd w:val="clear" w:color="auto" w:fill="FFFFFF"/>
        </w:rPr>
        <w:t xml:space="preserve"> zakład</w:t>
      </w:r>
      <w:r w:rsidR="006617D7">
        <w:rPr>
          <w:shd w:val="clear" w:color="auto" w:fill="FFFFFF"/>
        </w:rPr>
        <w:t>y</w:t>
      </w:r>
      <w:r w:rsidR="00765E49" w:rsidRPr="00765E49">
        <w:rPr>
          <w:shd w:val="clear" w:color="auto" w:fill="FFFFFF"/>
        </w:rPr>
        <w:t xml:space="preserve"> rehabilitacji leczniczej</w:t>
      </w:r>
      <w:r w:rsidR="00767566">
        <w:rPr>
          <w:rStyle w:val="Odwoanieprzypisudolnego"/>
          <w:shd w:val="clear" w:color="auto" w:fill="FFFFFF"/>
        </w:rPr>
        <w:footnoteReference w:id="2"/>
      </w:r>
      <w:r w:rsidR="00767566">
        <w:rPr>
          <w:shd w:val="clear" w:color="auto" w:fill="FFFFFF"/>
        </w:rPr>
        <w:t>, które d</w:t>
      </w:r>
      <w:r w:rsidR="00767566" w:rsidRPr="00765E49">
        <w:rPr>
          <w:shd w:val="clear" w:color="auto" w:fill="FFFFFF"/>
        </w:rPr>
        <w:t>ysp</w:t>
      </w:r>
      <w:r w:rsidR="00767566">
        <w:rPr>
          <w:shd w:val="clear" w:color="auto" w:fill="FFFFFF"/>
        </w:rPr>
        <w:t>onowały 3,7 </w:t>
      </w:r>
      <w:r w:rsidR="00767566" w:rsidRPr="00765E49">
        <w:rPr>
          <w:shd w:val="clear" w:color="auto" w:fill="FFFFFF"/>
        </w:rPr>
        <w:t>tys. łóżek</w:t>
      </w:r>
      <w:r w:rsidR="00767566">
        <w:rPr>
          <w:shd w:val="clear" w:color="auto" w:fill="FFFFFF"/>
        </w:rPr>
        <w:t xml:space="preserve">. W ciągu roku w zakładach przyjęto </w:t>
      </w:r>
      <w:r w:rsidR="006617D7">
        <w:rPr>
          <w:shd w:val="clear" w:color="auto" w:fill="FFFFFF"/>
        </w:rPr>
        <w:t>73,9</w:t>
      </w:r>
      <w:r w:rsidR="00765E49" w:rsidRPr="00765E49">
        <w:rPr>
          <w:shd w:val="clear" w:color="auto" w:fill="FFFFFF"/>
        </w:rPr>
        <w:t xml:space="preserve"> tys. </w:t>
      </w:r>
      <w:r w:rsidR="00F72B5B">
        <w:rPr>
          <w:shd w:val="clear" w:color="auto" w:fill="FFFFFF"/>
        </w:rPr>
        <w:t>p</w:t>
      </w:r>
      <w:r w:rsidR="00765E49" w:rsidRPr="00765E49">
        <w:rPr>
          <w:shd w:val="clear" w:color="auto" w:fill="FFFFFF"/>
        </w:rPr>
        <w:t>acjentów</w:t>
      </w:r>
      <w:r w:rsidR="00F72B5B">
        <w:rPr>
          <w:shd w:val="clear" w:color="auto" w:fill="FFFFFF"/>
        </w:rPr>
        <w:t xml:space="preserve"> </w:t>
      </w:r>
      <w:r w:rsidR="00767566">
        <w:rPr>
          <w:shd w:val="clear" w:color="auto" w:fill="FFFFFF"/>
        </w:rPr>
        <w:t>(o 4,4% więcej w</w:t>
      </w:r>
      <w:r w:rsidR="00696B4B">
        <w:rPr>
          <w:shd w:val="clear" w:color="auto" w:fill="FFFFFF"/>
        </w:rPr>
        <w:t> </w:t>
      </w:r>
      <w:r w:rsidR="00767566">
        <w:rPr>
          <w:shd w:val="clear" w:color="auto" w:fill="FFFFFF"/>
        </w:rPr>
        <w:t xml:space="preserve">porównaniu z rokiem poprzednim), z czego </w:t>
      </w:r>
      <w:r w:rsidR="006617D7">
        <w:rPr>
          <w:shd w:val="clear" w:color="auto" w:fill="FFFFFF"/>
        </w:rPr>
        <w:t>62,9</w:t>
      </w:r>
      <w:r w:rsidR="00E53E37">
        <w:rPr>
          <w:shd w:val="clear" w:color="auto" w:fill="FFFFFF"/>
        </w:rPr>
        <w:t xml:space="preserve"> tys. stacjonarnie i </w:t>
      </w:r>
      <w:r w:rsidR="006617D7">
        <w:rPr>
          <w:shd w:val="clear" w:color="auto" w:fill="FFFFFF"/>
        </w:rPr>
        <w:t>11,1</w:t>
      </w:r>
      <w:r w:rsidR="00E53E37">
        <w:rPr>
          <w:shd w:val="clear" w:color="auto" w:fill="FFFFFF"/>
        </w:rPr>
        <w:t xml:space="preserve"> </w:t>
      </w:r>
      <w:r w:rsidR="00974011">
        <w:rPr>
          <w:shd w:val="clear" w:color="auto" w:fill="FFFFFF"/>
        </w:rPr>
        <w:t>tys. ambulatoryjn</w:t>
      </w:r>
      <w:r w:rsidR="00F94027">
        <w:rPr>
          <w:shd w:val="clear" w:color="auto" w:fill="FFFFFF"/>
        </w:rPr>
        <w:t>ie</w:t>
      </w:r>
      <w:r w:rsidR="00765E49" w:rsidRPr="00765E49">
        <w:rPr>
          <w:shd w:val="clear" w:color="auto" w:fill="FFFFFF"/>
        </w:rPr>
        <w:t xml:space="preserve">. </w:t>
      </w:r>
    </w:p>
    <w:p w14:paraId="1CEE7B0C" w14:textId="424A4072" w:rsidR="00BC630C" w:rsidRDefault="00F94027" w:rsidP="00E53E37">
      <w:pPr>
        <w:rPr>
          <w:shd w:val="clear" w:color="auto" w:fill="FFFFFF"/>
        </w:rPr>
      </w:pPr>
      <w:r>
        <w:rPr>
          <w:shd w:val="clear" w:color="auto" w:fill="FFFFFF"/>
        </w:rPr>
        <w:t>Wśród pacjentów leczonych stacjonarnie kobiety stanowiły 55,0</w:t>
      </w:r>
      <w:r w:rsidRPr="00765E49">
        <w:rPr>
          <w:shd w:val="clear" w:color="auto" w:fill="FFFFFF"/>
        </w:rPr>
        <w:t>%, a osoby w wieku 65 lat i</w:t>
      </w:r>
      <w:r>
        <w:rPr>
          <w:shd w:val="clear" w:color="auto" w:fill="FFFFFF"/>
        </w:rPr>
        <w:t> </w:t>
      </w:r>
      <w:r w:rsidRPr="00765E49">
        <w:rPr>
          <w:shd w:val="clear" w:color="auto" w:fill="FFFFFF"/>
        </w:rPr>
        <w:t xml:space="preserve">więcej </w:t>
      </w:r>
      <w:r w:rsidRPr="00C5517F">
        <w:rPr>
          <w:shd w:val="clear" w:color="auto" w:fill="FFFFFF"/>
        </w:rPr>
        <w:t>–</w:t>
      </w:r>
      <w:r>
        <w:rPr>
          <w:shd w:val="clear" w:color="auto" w:fill="FFFFFF"/>
        </w:rPr>
        <w:t xml:space="preserve"> 36,4</w:t>
      </w:r>
      <w:r w:rsidRPr="00765E49">
        <w:rPr>
          <w:shd w:val="clear" w:color="auto" w:fill="FFFFFF"/>
        </w:rPr>
        <w:t>%.</w:t>
      </w:r>
      <w:r>
        <w:rPr>
          <w:shd w:val="clear" w:color="auto" w:fill="FFFFFF"/>
        </w:rPr>
        <w:t xml:space="preserve"> </w:t>
      </w:r>
      <w:r w:rsidR="00765E49" w:rsidRPr="00765E49">
        <w:rPr>
          <w:shd w:val="clear" w:color="auto" w:fill="FFFFFF"/>
        </w:rPr>
        <w:t>Średnia liczba dni pobytu p</w:t>
      </w:r>
      <w:r w:rsidR="006617D7">
        <w:rPr>
          <w:shd w:val="clear" w:color="auto" w:fill="FFFFFF"/>
        </w:rPr>
        <w:t xml:space="preserve">acjentów stacjonarnych wynosiła </w:t>
      </w:r>
      <w:r w:rsidR="005A219A">
        <w:rPr>
          <w:shd w:val="clear" w:color="auto" w:fill="FFFFFF"/>
        </w:rPr>
        <w:t xml:space="preserve">blisko 14 </w:t>
      </w:r>
      <w:r w:rsidR="00765E49" w:rsidRPr="00765E49">
        <w:rPr>
          <w:shd w:val="clear" w:color="auto" w:fill="FFFFFF"/>
        </w:rPr>
        <w:t xml:space="preserve">dni. </w:t>
      </w:r>
    </w:p>
    <w:p w14:paraId="115BA69C" w14:textId="4BEEE486" w:rsidR="003F4722" w:rsidRPr="00765E49" w:rsidRDefault="003F4722" w:rsidP="00765E49">
      <w:pPr>
        <w:jc w:val="both"/>
        <w:rPr>
          <w:shd w:val="clear" w:color="auto" w:fill="FFFFFF"/>
        </w:rPr>
      </w:pPr>
    </w:p>
    <w:p w14:paraId="2D23FEB0" w14:textId="74B5B714" w:rsidR="00F52A6F" w:rsidRDefault="00F94027" w:rsidP="00F52A6F">
      <w:pPr>
        <w:ind w:left="822" w:hanging="822"/>
        <w:rPr>
          <w:b/>
          <w:spacing w:val="-2"/>
          <w:sz w:val="18"/>
          <w:shd w:val="clear" w:color="auto" w:fill="FFFFFF"/>
        </w:rPr>
      </w:pPr>
      <w:r>
        <w:rPr>
          <w:b/>
          <w:noProof/>
          <w:spacing w:val="-2"/>
          <w:sz w:val="18"/>
          <w:shd w:val="clear" w:color="auto" w:fill="FFFFFF"/>
          <w:lang w:eastAsia="pl-PL"/>
        </w:rPr>
        <w:lastRenderedPageBreak/>
        <w:drawing>
          <wp:anchor distT="0" distB="0" distL="114300" distR="114300" simplePos="0" relativeHeight="251807744" behindDoc="0" locked="0" layoutInCell="1" allowOverlap="1" wp14:anchorId="4936E42B" wp14:editId="281E84C0">
            <wp:simplePos x="0" y="0"/>
            <wp:positionH relativeFrom="margin">
              <wp:align>center</wp:align>
            </wp:positionH>
            <wp:positionV relativeFrom="paragraph">
              <wp:posOffset>482600</wp:posOffset>
            </wp:positionV>
            <wp:extent cx="4578350" cy="1804670"/>
            <wp:effectExtent l="0" t="0" r="0" b="0"/>
            <wp:wrapTopAndBottom/>
            <wp:docPr id="12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8350" cy="1804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3E4C91">
        <w:rPr>
          <w:b/>
          <w:spacing w:val="-2"/>
          <w:sz w:val="18"/>
          <w:shd w:val="clear" w:color="auto" w:fill="FFFFFF"/>
        </w:rPr>
        <w:t>Wykres 3</w:t>
      </w:r>
      <w:r w:rsidR="00F52A6F" w:rsidRPr="00765E49">
        <w:rPr>
          <w:b/>
          <w:spacing w:val="-2"/>
          <w:sz w:val="18"/>
          <w:shd w:val="clear" w:color="auto" w:fill="FFFFFF"/>
        </w:rPr>
        <w:t xml:space="preserve">. Struktura </w:t>
      </w:r>
      <w:r w:rsidR="00D35BB0">
        <w:rPr>
          <w:b/>
          <w:spacing w:val="-2"/>
          <w:sz w:val="18"/>
          <w:shd w:val="clear" w:color="auto" w:fill="FFFFFF"/>
        </w:rPr>
        <w:t xml:space="preserve">pacjentów </w:t>
      </w:r>
      <w:r w:rsidR="00F52A6F">
        <w:rPr>
          <w:b/>
          <w:spacing w:val="-2"/>
          <w:sz w:val="18"/>
          <w:shd w:val="clear" w:color="auto" w:fill="FFFFFF"/>
        </w:rPr>
        <w:t xml:space="preserve">leczonych </w:t>
      </w:r>
      <w:r>
        <w:rPr>
          <w:b/>
          <w:spacing w:val="-2"/>
          <w:sz w:val="18"/>
          <w:shd w:val="clear" w:color="auto" w:fill="FFFFFF"/>
        </w:rPr>
        <w:t xml:space="preserve">stacjonarnie </w:t>
      </w:r>
      <w:r w:rsidR="00F52A6F">
        <w:rPr>
          <w:b/>
          <w:spacing w:val="-2"/>
          <w:sz w:val="18"/>
          <w:shd w:val="clear" w:color="auto" w:fill="FFFFFF"/>
        </w:rPr>
        <w:t xml:space="preserve">w stacjonarnych zakładach rehabilitacji </w:t>
      </w:r>
      <w:r w:rsidR="00CB2E04">
        <w:rPr>
          <w:b/>
          <w:spacing w:val="-2"/>
          <w:sz w:val="18"/>
          <w:shd w:val="clear" w:color="auto" w:fill="FFFFFF"/>
        </w:rPr>
        <w:br/>
      </w:r>
      <w:r w:rsidR="00F52A6F">
        <w:rPr>
          <w:b/>
          <w:spacing w:val="-2"/>
          <w:sz w:val="18"/>
          <w:shd w:val="clear" w:color="auto" w:fill="FFFFFF"/>
        </w:rPr>
        <w:t xml:space="preserve">leczniczej </w:t>
      </w:r>
      <w:r w:rsidR="00F52A6F" w:rsidRPr="00765E49">
        <w:rPr>
          <w:b/>
          <w:spacing w:val="-2"/>
          <w:sz w:val="18"/>
          <w:shd w:val="clear" w:color="auto" w:fill="FFFFFF"/>
        </w:rPr>
        <w:t>według sposobu finansowania pobytu</w:t>
      </w:r>
      <w:r w:rsidR="003E4C91">
        <w:rPr>
          <w:b/>
          <w:spacing w:val="-2"/>
          <w:sz w:val="18"/>
          <w:shd w:val="clear" w:color="auto" w:fill="FFFFFF"/>
        </w:rPr>
        <w:t xml:space="preserve"> w 201</w:t>
      </w:r>
      <w:r w:rsidR="005A219A">
        <w:rPr>
          <w:b/>
          <w:spacing w:val="-2"/>
          <w:sz w:val="18"/>
          <w:shd w:val="clear" w:color="auto" w:fill="FFFFFF"/>
        </w:rPr>
        <w:t>9</w:t>
      </w:r>
      <w:r w:rsidR="003E4C91">
        <w:rPr>
          <w:b/>
          <w:spacing w:val="-2"/>
          <w:sz w:val="18"/>
          <w:shd w:val="clear" w:color="auto" w:fill="FFFFFF"/>
        </w:rPr>
        <w:t xml:space="preserve"> r.</w:t>
      </w:r>
    </w:p>
    <w:p w14:paraId="15FAA874" w14:textId="79BEE367" w:rsidR="00F52A6F" w:rsidRDefault="00F52A6F" w:rsidP="00E53E37">
      <w:pPr>
        <w:rPr>
          <w:shd w:val="clear" w:color="auto" w:fill="FFFFFF"/>
        </w:rPr>
      </w:pPr>
      <w:r w:rsidRPr="00F52A6F">
        <w:rPr>
          <w:shd w:val="clear" w:color="auto" w:fill="FFFFFF"/>
        </w:rPr>
        <w:t xml:space="preserve">W stacjonarnych zakładach rehabilitacji leczniczej </w:t>
      </w:r>
      <w:r w:rsidR="00F94027">
        <w:rPr>
          <w:shd w:val="clear" w:color="auto" w:fill="FFFFFF"/>
        </w:rPr>
        <w:t xml:space="preserve">największą grupę leczonych stacjonarnie stanowili </w:t>
      </w:r>
      <w:r w:rsidR="00652AC6">
        <w:rPr>
          <w:shd w:val="clear" w:color="auto" w:fill="FFFFFF"/>
        </w:rPr>
        <w:t>pacjen</w:t>
      </w:r>
      <w:r w:rsidR="00F94027">
        <w:rPr>
          <w:shd w:val="clear" w:color="auto" w:fill="FFFFFF"/>
        </w:rPr>
        <w:t>ci</w:t>
      </w:r>
      <w:r w:rsidRPr="00F52A6F">
        <w:rPr>
          <w:shd w:val="clear" w:color="auto" w:fill="FFFFFF"/>
        </w:rPr>
        <w:t xml:space="preserve"> pełnopłat</w:t>
      </w:r>
      <w:r w:rsidR="00F94027">
        <w:rPr>
          <w:shd w:val="clear" w:color="auto" w:fill="FFFFFF"/>
        </w:rPr>
        <w:t>ni</w:t>
      </w:r>
      <w:r w:rsidR="00A05F30">
        <w:rPr>
          <w:shd w:val="clear" w:color="auto" w:fill="FFFFFF"/>
        </w:rPr>
        <w:t xml:space="preserve"> </w:t>
      </w:r>
      <w:r w:rsidR="00A05F30" w:rsidRPr="00C5517F">
        <w:rPr>
          <w:shd w:val="clear" w:color="auto" w:fill="FFFFFF"/>
        </w:rPr>
        <w:t>–</w:t>
      </w:r>
      <w:r>
        <w:rPr>
          <w:shd w:val="clear" w:color="auto" w:fill="FFFFFF"/>
        </w:rPr>
        <w:t xml:space="preserve"> </w:t>
      </w:r>
      <w:r w:rsidR="00F94027">
        <w:rPr>
          <w:shd w:val="clear" w:color="auto" w:fill="FFFFFF"/>
        </w:rPr>
        <w:t>35,5 tys. osób</w:t>
      </w:r>
      <w:r w:rsidR="007C4B49">
        <w:rPr>
          <w:shd w:val="clear" w:color="auto" w:fill="FFFFFF"/>
        </w:rPr>
        <w:t>. Spo</w:t>
      </w:r>
      <w:r w:rsidRPr="00F52A6F">
        <w:rPr>
          <w:shd w:val="clear" w:color="auto" w:fill="FFFFFF"/>
        </w:rPr>
        <w:t>śród instytucji dofinansowujących leczenie w trybie stacjonarnym Z</w:t>
      </w:r>
      <w:r w:rsidR="006967B0">
        <w:rPr>
          <w:shd w:val="clear" w:color="auto" w:fill="FFFFFF"/>
        </w:rPr>
        <w:t xml:space="preserve">akład </w:t>
      </w:r>
      <w:r w:rsidRPr="00F52A6F">
        <w:rPr>
          <w:shd w:val="clear" w:color="auto" w:fill="FFFFFF"/>
        </w:rPr>
        <w:t>U</w:t>
      </w:r>
      <w:r w:rsidR="006967B0">
        <w:rPr>
          <w:shd w:val="clear" w:color="auto" w:fill="FFFFFF"/>
        </w:rPr>
        <w:t xml:space="preserve">bezpieczeń </w:t>
      </w:r>
      <w:r w:rsidRPr="00F52A6F">
        <w:rPr>
          <w:shd w:val="clear" w:color="auto" w:fill="FFFFFF"/>
        </w:rPr>
        <w:t>S</w:t>
      </w:r>
      <w:r w:rsidR="006967B0">
        <w:rPr>
          <w:shd w:val="clear" w:color="auto" w:fill="FFFFFF"/>
        </w:rPr>
        <w:t>połecznych</w:t>
      </w:r>
      <w:r w:rsidRPr="00F52A6F">
        <w:rPr>
          <w:shd w:val="clear" w:color="auto" w:fill="FFFFFF"/>
        </w:rPr>
        <w:t xml:space="preserve"> opłaci</w:t>
      </w:r>
      <w:r>
        <w:rPr>
          <w:shd w:val="clear" w:color="auto" w:fill="FFFFFF"/>
        </w:rPr>
        <w:t>ł</w:t>
      </w:r>
      <w:r w:rsidRPr="00F52A6F">
        <w:rPr>
          <w:shd w:val="clear" w:color="auto" w:fill="FFFFFF"/>
        </w:rPr>
        <w:t xml:space="preserve"> </w:t>
      </w:r>
      <w:r w:rsidR="00F94027">
        <w:rPr>
          <w:shd w:val="clear" w:color="auto" w:fill="FFFFFF"/>
        </w:rPr>
        <w:t>10,1 tys. pacjentów</w:t>
      </w:r>
      <w:r>
        <w:rPr>
          <w:shd w:val="clear" w:color="auto" w:fill="FFFFFF"/>
        </w:rPr>
        <w:t>, K</w:t>
      </w:r>
      <w:r w:rsidR="006967B0">
        <w:rPr>
          <w:shd w:val="clear" w:color="auto" w:fill="FFFFFF"/>
        </w:rPr>
        <w:t xml:space="preserve">asa </w:t>
      </w:r>
      <w:r>
        <w:rPr>
          <w:shd w:val="clear" w:color="auto" w:fill="FFFFFF"/>
        </w:rPr>
        <w:t>R</w:t>
      </w:r>
      <w:r w:rsidR="006967B0">
        <w:rPr>
          <w:shd w:val="clear" w:color="auto" w:fill="FFFFFF"/>
        </w:rPr>
        <w:t xml:space="preserve">olniczego </w:t>
      </w:r>
      <w:r>
        <w:rPr>
          <w:shd w:val="clear" w:color="auto" w:fill="FFFFFF"/>
        </w:rPr>
        <w:t>U</w:t>
      </w:r>
      <w:r w:rsidR="006967B0">
        <w:rPr>
          <w:shd w:val="clear" w:color="auto" w:fill="FFFFFF"/>
        </w:rPr>
        <w:t xml:space="preserve">bezpieczenia </w:t>
      </w:r>
      <w:r>
        <w:rPr>
          <w:shd w:val="clear" w:color="auto" w:fill="FFFFFF"/>
        </w:rPr>
        <w:t>S</w:t>
      </w:r>
      <w:r w:rsidR="006967B0">
        <w:rPr>
          <w:shd w:val="clear" w:color="auto" w:fill="FFFFFF"/>
        </w:rPr>
        <w:t>połecznego</w:t>
      </w:r>
      <w:r>
        <w:rPr>
          <w:shd w:val="clear" w:color="auto" w:fill="FFFFFF"/>
        </w:rPr>
        <w:t xml:space="preserve"> </w:t>
      </w:r>
      <w:r w:rsidR="00A05F30" w:rsidRPr="00C5517F">
        <w:rPr>
          <w:shd w:val="clear" w:color="auto" w:fill="FFFFFF"/>
        </w:rPr>
        <w:t>–</w:t>
      </w:r>
      <w:r w:rsidR="00A05F30">
        <w:rPr>
          <w:shd w:val="clear" w:color="auto" w:fill="FFFFFF"/>
        </w:rPr>
        <w:t xml:space="preserve"> </w:t>
      </w:r>
      <w:r w:rsidR="00F94027">
        <w:rPr>
          <w:shd w:val="clear" w:color="auto" w:fill="FFFFFF"/>
        </w:rPr>
        <w:t>7,5 tys.</w:t>
      </w:r>
      <w:r>
        <w:rPr>
          <w:shd w:val="clear" w:color="auto" w:fill="FFFFFF"/>
        </w:rPr>
        <w:t>, a N</w:t>
      </w:r>
      <w:r w:rsidR="006967B0">
        <w:rPr>
          <w:shd w:val="clear" w:color="auto" w:fill="FFFFFF"/>
        </w:rPr>
        <w:t xml:space="preserve">arodowy </w:t>
      </w:r>
      <w:r>
        <w:rPr>
          <w:shd w:val="clear" w:color="auto" w:fill="FFFFFF"/>
        </w:rPr>
        <w:t>F</w:t>
      </w:r>
      <w:r w:rsidR="006967B0">
        <w:rPr>
          <w:shd w:val="clear" w:color="auto" w:fill="FFFFFF"/>
        </w:rPr>
        <w:t xml:space="preserve">undusz </w:t>
      </w:r>
      <w:r>
        <w:rPr>
          <w:shd w:val="clear" w:color="auto" w:fill="FFFFFF"/>
        </w:rPr>
        <w:t>Z</w:t>
      </w:r>
      <w:r w:rsidR="006967B0">
        <w:rPr>
          <w:shd w:val="clear" w:color="auto" w:fill="FFFFFF"/>
        </w:rPr>
        <w:t>drowia</w:t>
      </w:r>
      <w:r w:rsidR="00A05F30">
        <w:rPr>
          <w:shd w:val="clear" w:color="auto" w:fill="FFFFFF"/>
        </w:rPr>
        <w:t xml:space="preserve"> </w:t>
      </w:r>
      <w:r w:rsidR="00A05F30" w:rsidRPr="00C5517F">
        <w:rPr>
          <w:shd w:val="clear" w:color="auto" w:fill="FFFFFF"/>
        </w:rPr>
        <w:t>–</w:t>
      </w:r>
      <w:r>
        <w:rPr>
          <w:shd w:val="clear" w:color="auto" w:fill="FFFFFF"/>
        </w:rPr>
        <w:t xml:space="preserve"> </w:t>
      </w:r>
      <w:r w:rsidR="00F94027">
        <w:rPr>
          <w:shd w:val="clear" w:color="auto" w:fill="FFFFFF"/>
        </w:rPr>
        <w:t>6,5 tys. osób.</w:t>
      </w:r>
    </w:p>
    <w:p w14:paraId="4F2C45A0" w14:textId="347DC012" w:rsidR="00402E6D" w:rsidRPr="00402E6D" w:rsidRDefault="00CC7331" w:rsidP="00082349">
      <w:pPr>
        <w:rPr>
          <w:szCs w:val="19"/>
        </w:rPr>
      </w:pPr>
      <w:r>
        <w:rPr>
          <w:shd w:val="clear" w:color="auto" w:fill="FFFFFF"/>
        </w:rPr>
        <w:t xml:space="preserve">W stacjonarnych zakładach rehabilitacji leczniczej w ciągu </w:t>
      </w:r>
      <w:r w:rsidR="00F94027">
        <w:rPr>
          <w:shd w:val="clear" w:color="auto" w:fill="FFFFFF"/>
        </w:rPr>
        <w:t>roku</w:t>
      </w:r>
      <w:r>
        <w:rPr>
          <w:shd w:val="clear" w:color="auto" w:fill="FFFFFF"/>
        </w:rPr>
        <w:t xml:space="preserve"> </w:t>
      </w:r>
      <w:r w:rsidR="00F94027">
        <w:rPr>
          <w:shd w:val="clear" w:color="auto" w:fill="FFFFFF"/>
        </w:rPr>
        <w:t>wykonano</w:t>
      </w:r>
      <w:r>
        <w:rPr>
          <w:shd w:val="clear" w:color="auto" w:fill="FFFFFF"/>
        </w:rPr>
        <w:t xml:space="preserve"> 2,</w:t>
      </w:r>
      <w:r w:rsidR="00BB4709">
        <w:rPr>
          <w:shd w:val="clear" w:color="auto" w:fill="FFFFFF"/>
        </w:rPr>
        <w:t>7</w:t>
      </w:r>
      <w:r w:rsidR="003E758E">
        <w:rPr>
          <w:shd w:val="clear" w:color="auto" w:fill="FFFFFF"/>
        </w:rPr>
        <w:t> </w:t>
      </w:r>
      <w:r>
        <w:rPr>
          <w:shd w:val="clear" w:color="auto" w:fill="FFFFFF"/>
        </w:rPr>
        <w:t xml:space="preserve">mln zabiegów leczniczych, </w:t>
      </w:r>
      <w:r w:rsidR="007C4B49">
        <w:rPr>
          <w:shd w:val="clear" w:color="auto" w:fill="FFFFFF"/>
        </w:rPr>
        <w:t>spośród</w:t>
      </w:r>
      <w:r>
        <w:rPr>
          <w:shd w:val="clear" w:color="auto" w:fill="FFFFFF"/>
        </w:rPr>
        <w:t xml:space="preserve"> których </w:t>
      </w:r>
      <w:r w:rsidR="00F94027">
        <w:rPr>
          <w:shd w:val="clear" w:color="auto" w:fill="FFFFFF"/>
        </w:rPr>
        <w:t xml:space="preserve">najwięcej było zabiegów </w:t>
      </w:r>
      <w:r>
        <w:rPr>
          <w:shd w:val="clear" w:color="auto" w:fill="FFFFFF"/>
        </w:rPr>
        <w:t>kinezyterapii (3</w:t>
      </w:r>
      <w:r w:rsidR="00BB4709">
        <w:rPr>
          <w:shd w:val="clear" w:color="auto" w:fill="FFFFFF"/>
        </w:rPr>
        <w:t>8,8</w:t>
      </w:r>
      <w:r>
        <w:rPr>
          <w:shd w:val="clear" w:color="auto" w:fill="FFFFFF"/>
        </w:rPr>
        <w:t xml:space="preserve">%). </w:t>
      </w:r>
    </w:p>
    <w:p w14:paraId="5474212D" w14:textId="77777777" w:rsidR="00694AF0" w:rsidRDefault="00694AF0" w:rsidP="00E76D26">
      <w:pPr>
        <w:rPr>
          <w:sz w:val="18"/>
        </w:rPr>
      </w:pPr>
    </w:p>
    <w:p w14:paraId="68386B2D" w14:textId="77777777" w:rsidR="00970160" w:rsidRDefault="00970160" w:rsidP="00E76D26">
      <w:pPr>
        <w:rPr>
          <w:sz w:val="18"/>
        </w:rPr>
      </w:pPr>
    </w:p>
    <w:p w14:paraId="333E0CDA" w14:textId="34D12457" w:rsidR="00970160" w:rsidRPr="00001C5B" w:rsidRDefault="00970160" w:rsidP="00E76D26">
      <w:pPr>
        <w:rPr>
          <w:sz w:val="18"/>
        </w:rPr>
        <w:sectPr w:rsidR="00970160" w:rsidRPr="00001C5B" w:rsidSect="00567E01">
          <w:headerReference w:type="default" r:id="rId17"/>
          <w:footerReference w:type="default" r:id="rId18"/>
          <w:headerReference w:type="first" r:id="rId19"/>
          <w:footerReference w:type="first" r:id="rId20"/>
          <w:pgSz w:w="11906" w:h="16838"/>
          <w:pgMar w:top="720" w:right="3119" w:bottom="720" w:left="720" w:header="284" w:footer="284" w:gutter="0"/>
          <w:cols w:space="708"/>
          <w:titlePg/>
          <w:docGrid w:linePitch="360"/>
        </w:sectPr>
      </w:pPr>
      <w:r w:rsidRPr="00970160">
        <w:rPr>
          <w:sz w:val="18"/>
        </w:rPr>
        <w:t xml:space="preserve">W przypadku cytowania danych Głównego Urzędu Statystycznego prosimy o zamieszczenie </w:t>
      </w:r>
      <w:r>
        <w:rPr>
          <w:sz w:val="18"/>
        </w:rPr>
        <w:br/>
      </w:r>
      <w:r w:rsidRPr="00970160">
        <w:rPr>
          <w:sz w:val="18"/>
        </w:rPr>
        <w:t xml:space="preserve">informacji: „Źródło danych GUS”, a </w:t>
      </w:r>
      <w:r w:rsidR="00166174">
        <w:rPr>
          <w:sz w:val="18"/>
        </w:rPr>
        <w:t xml:space="preserve">w </w:t>
      </w:r>
      <w:r w:rsidRPr="00970160">
        <w:rPr>
          <w:sz w:val="18"/>
        </w:rPr>
        <w:t xml:space="preserve">przypadku publikowania obliczeń dokonanych na danych </w:t>
      </w:r>
      <w:r>
        <w:rPr>
          <w:sz w:val="18"/>
        </w:rPr>
        <w:br/>
      </w:r>
      <w:r w:rsidRPr="00970160">
        <w:rPr>
          <w:sz w:val="18"/>
        </w:rPr>
        <w:t>opublikowanych przez GUS prosimy o zamieszczenie informacji: „Opracowanie własne na podstawie danych GUS”.</w:t>
      </w: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45"/>
        <w:gridCol w:w="3822"/>
      </w:tblGrid>
      <w:tr w:rsidR="00402E6D" w:rsidRPr="003239A7" w14:paraId="22CD00DA" w14:textId="77777777" w:rsidTr="00A0289F">
        <w:trPr>
          <w:trHeight w:val="1912"/>
        </w:trPr>
        <w:tc>
          <w:tcPr>
            <w:tcW w:w="4245" w:type="dxa"/>
          </w:tcPr>
          <w:p w14:paraId="7FC848CD" w14:textId="77777777" w:rsidR="00402E6D" w:rsidRPr="00402E6D" w:rsidRDefault="00402E6D" w:rsidP="00402E6D">
            <w:pPr>
              <w:spacing w:before="0" w:after="0" w:line="276" w:lineRule="auto"/>
              <w:rPr>
                <w:rFonts w:cs="Arial"/>
                <w:color w:val="000000" w:themeColor="text1"/>
                <w:sz w:val="20"/>
              </w:rPr>
            </w:pPr>
            <w:r w:rsidRPr="00402E6D">
              <w:rPr>
                <w:rFonts w:cs="Arial"/>
                <w:color w:val="000000" w:themeColor="text1"/>
                <w:sz w:val="20"/>
              </w:rPr>
              <w:lastRenderedPageBreak/>
              <w:t>Opracowanie merytoryczne:</w:t>
            </w:r>
          </w:p>
          <w:p w14:paraId="419DE41F" w14:textId="77777777" w:rsidR="00402E6D" w:rsidRPr="00402E6D" w:rsidRDefault="00402E6D" w:rsidP="003239A7">
            <w:pPr>
              <w:spacing w:before="0" w:after="0" w:line="240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402E6D">
              <w:rPr>
                <w:rFonts w:cs="Arial"/>
                <w:b/>
                <w:color w:val="000000" w:themeColor="text1"/>
                <w:sz w:val="20"/>
              </w:rPr>
              <w:t>Urząd Statystyczny w Krakowie</w:t>
            </w:r>
          </w:p>
          <w:p w14:paraId="4F337784" w14:textId="2A909ACC" w:rsidR="00765E49" w:rsidRPr="003239A7" w:rsidRDefault="003239A7" w:rsidP="003239A7">
            <w:pPr>
              <w:spacing w:before="0" w:after="0" w:line="240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956F30">
              <w:rPr>
                <w:rFonts w:cs="Arial"/>
                <w:b/>
                <w:color w:val="000000" w:themeColor="text1"/>
                <w:sz w:val="20"/>
              </w:rPr>
              <w:t xml:space="preserve">Dyrektor </w:t>
            </w:r>
            <w:r>
              <w:rPr>
                <w:rFonts w:cs="Arial"/>
                <w:b/>
                <w:color w:val="000000" w:themeColor="text1"/>
                <w:sz w:val="20"/>
              </w:rPr>
              <w:t>Agnieszka Szlubowska</w:t>
            </w:r>
          </w:p>
          <w:p w14:paraId="047CDF58" w14:textId="4A30F26A" w:rsidR="00765E49" w:rsidRPr="008F3638" w:rsidRDefault="00765E49" w:rsidP="00765E49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12</w:t>
            </w:r>
            <w:r w:rsidR="003239A7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 42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0</w:t>
            </w:r>
            <w:r w:rsidR="003239A7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 40 50</w:t>
            </w:r>
          </w:p>
          <w:p w14:paraId="5B67FAA3" w14:textId="3F780CC5" w:rsidR="0074474E" w:rsidRPr="00765E49" w:rsidRDefault="00765E49" w:rsidP="00765E49">
            <w:pPr>
              <w:keepNext/>
              <w:keepLines/>
              <w:spacing w:before="0" w:after="0" w:line="240" w:lineRule="auto"/>
              <w:outlineLvl w:val="2"/>
              <w:rPr>
                <w:rFonts w:eastAsiaTheme="majorEastAsia" w:cs="Arial"/>
                <w:b/>
                <w:color w:val="000000" w:themeColor="text1"/>
                <w:sz w:val="20"/>
                <w:szCs w:val="28"/>
                <w:lang w:val="en-GB"/>
              </w:rPr>
            </w:pPr>
            <w:r w:rsidRPr="00A85F64">
              <w:rPr>
                <w:rFonts w:cs="Arial"/>
                <w:b/>
                <w:sz w:val="20"/>
                <w:szCs w:val="20"/>
                <w:lang w:val="en-GB"/>
              </w:rPr>
              <w:br/>
            </w:r>
          </w:p>
          <w:p w14:paraId="465D9A32" w14:textId="1EF9420F" w:rsidR="0074474E" w:rsidRPr="00765E49" w:rsidRDefault="0074474E" w:rsidP="00402E6D">
            <w:pPr>
              <w:keepNext/>
              <w:keepLines/>
              <w:spacing w:before="0" w:after="0" w:line="240" w:lineRule="auto"/>
              <w:outlineLvl w:val="2"/>
              <w:rPr>
                <w:rFonts w:eastAsiaTheme="majorEastAsia" w:cs="Arial"/>
                <w:b/>
                <w:color w:val="000000" w:themeColor="text1"/>
                <w:sz w:val="20"/>
                <w:szCs w:val="28"/>
                <w:lang w:val="en-GB"/>
              </w:rPr>
            </w:pPr>
          </w:p>
        </w:tc>
        <w:tc>
          <w:tcPr>
            <w:tcW w:w="3822" w:type="dxa"/>
          </w:tcPr>
          <w:p w14:paraId="0FF15A1E" w14:textId="77777777" w:rsidR="00402E6D" w:rsidRPr="00402E6D" w:rsidRDefault="00402E6D" w:rsidP="00402E6D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402E6D">
              <w:rPr>
                <w:rFonts w:cs="Arial"/>
                <w:color w:val="000000" w:themeColor="text1"/>
                <w:sz w:val="20"/>
              </w:rPr>
              <w:t>Rozpowszechnianie:</w:t>
            </w:r>
            <w:r w:rsidRPr="00402E6D">
              <w:rPr>
                <w:rFonts w:cs="Arial"/>
                <w:color w:val="000000" w:themeColor="text1"/>
                <w:sz w:val="20"/>
              </w:rPr>
              <w:br/>
            </w:r>
            <w:r w:rsidRPr="00402E6D">
              <w:rPr>
                <w:rFonts w:cs="Arial"/>
                <w:b/>
                <w:color w:val="000000" w:themeColor="text1"/>
                <w:sz w:val="20"/>
              </w:rPr>
              <w:t>Rzecznik Prasowy Prezesa GUS</w:t>
            </w:r>
          </w:p>
          <w:p w14:paraId="228E49CF" w14:textId="77777777" w:rsidR="003239A7" w:rsidRPr="008F3638" w:rsidRDefault="003239A7" w:rsidP="003239A7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</w:pPr>
            <w:r w:rsidRPr="008F3638"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>Karolina</w:t>
            </w:r>
            <w:r w:rsidRPr="008F0829">
              <w:rPr>
                <w:rFonts w:ascii="Fira Sans" w:hAnsi="Fira Sans" w:cs="Arial"/>
                <w:b/>
                <w:color w:val="auto"/>
                <w:sz w:val="20"/>
                <w:szCs w:val="28"/>
              </w:rPr>
              <w:t xml:space="preserve"> Banaszek</w:t>
            </w:r>
          </w:p>
          <w:p w14:paraId="47B26204" w14:textId="77777777" w:rsidR="003239A7" w:rsidRPr="008F3638" w:rsidRDefault="003239A7" w:rsidP="003239A7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Tel: </w:t>
            </w:r>
            <w:r w:rsidRPr="00F60BA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695 255 011</w:t>
            </w:r>
          </w:p>
          <w:p w14:paraId="779ED136" w14:textId="00F06CE5" w:rsidR="00402E6D" w:rsidRPr="00402E6D" w:rsidRDefault="00402E6D" w:rsidP="00402E6D">
            <w:pPr>
              <w:keepNext/>
              <w:keepLines/>
              <w:spacing w:before="0" w:after="0" w:line="240" w:lineRule="auto"/>
              <w:outlineLvl w:val="2"/>
              <w:rPr>
                <w:rFonts w:eastAsiaTheme="majorEastAsia" w:cs="Arial"/>
                <w:color w:val="000000" w:themeColor="text1"/>
                <w:sz w:val="20"/>
                <w:szCs w:val="20"/>
                <w:lang w:val="en-US"/>
              </w:rPr>
            </w:pPr>
          </w:p>
        </w:tc>
      </w:tr>
    </w:tbl>
    <w:p w14:paraId="2DA664F7" w14:textId="77777777" w:rsidR="00402E6D" w:rsidRPr="00402E6D" w:rsidRDefault="00402E6D" w:rsidP="00402E6D">
      <w:pPr>
        <w:rPr>
          <w:sz w:val="20"/>
          <w:lang w:val="en-GB"/>
        </w:rPr>
      </w:pPr>
    </w:p>
    <w:p w14:paraId="637C334A" w14:textId="77777777" w:rsidR="00402E6D" w:rsidRPr="00402E6D" w:rsidRDefault="00402E6D" w:rsidP="00402E6D">
      <w:pPr>
        <w:rPr>
          <w:sz w:val="18"/>
          <w:lang w:val="en-GB"/>
        </w:rPr>
      </w:pPr>
    </w:p>
    <w:tbl>
      <w:tblPr>
        <w:tblStyle w:val="Tabela-Siatka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595"/>
        <w:gridCol w:w="3082"/>
      </w:tblGrid>
      <w:tr w:rsidR="00402E6D" w:rsidRPr="00402E6D" w14:paraId="3FD4D59D" w14:textId="77777777" w:rsidTr="00A0289F">
        <w:trPr>
          <w:trHeight w:val="610"/>
        </w:trPr>
        <w:tc>
          <w:tcPr>
            <w:tcW w:w="2721" w:type="pct"/>
            <w:vMerge w:val="restart"/>
            <w:vAlign w:val="center"/>
          </w:tcPr>
          <w:p w14:paraId="2EC89CBD" w14:textId="77777777" w:rsidR="00402E6D" w:rsidRPr="00402E6D" w:rsidRDefault="00402E6D" w:rsidP="00402E6D">
            <w:pPr>
              <w:rPr>
                <w:b/>
                <w:sz w:val="20"/>
              </w:rPr>
            </w:pPr>
            <w:r w:rsidRPr="00402E6D">
              <w:rPr>
                <w:b/>
                <w:sz w:val="20"/>
              </w:rPr>
              <w:t xml:space="preserve">Wydział Współpracy z Mediami </w:t>
            </w:r>
          </w:p>
          <w:p w14:paraId="6131C5FD" w14:textId="4C0F9B13" w:rsidR="00402E6D" w:rsidRPr="00402E6D" w:rsidRDefault="00752A7D" w:rsidP="00402E6D">
            <w:pPr>
              <w:rPr>
                <w:sz w:val="20"/>
              </w:rPr>
            </w:pPr>
            <w:bookmarkStart w:id="0" w:name="_GoBack"/>
            <w:r w:rsidRPr="00752A7D">
              <w:rPr>
                <w:sz w:val="20"/>
              </w:rPr>
              <w:t>Tel</w:t>
            </w:r>
            <w:r w:rsidR="00402E6D" w:rsidRPr="00752A7D">
              <w:rPr>
                <w:sz w:val="20"/>
              </w:rPr>
              <w:t>:</w:t>
            </w:r>
            <w:bookmarkEnd w:id="0"/>
            <w:r w:rsidR="00402E6D" w:rsidRPr="00402E6D">
              <w:rPr>
                <w:b/>
                <w:sz w:val="20"/>
              </w:rPr>
              <w:t xml:space="preserve"> </w:t>
            </w:r>
            <w:r w:rsidR="00402E6D" w:rsidRPr="00402E6D">
              <w:rPr>
                <w:sz w:val="20"/>
              </w:rPr>
              <w:t xml:space="preserve">22 608 34 91, 22 608 38 04 </w:t>
            </w:r>
          </w:p>
          <w:p w14:paraId="145DDE62" w14:textId="77777777" w:rsidR="00402E6D" w:rsidRPr="00402E6D" w:rsidRDefault="00402E6D" w:rsidP="00402E6D">
            <w:pPr>
              <w:rPr>
                <w:sz w:val="18"/>
                <w:lang w:val="en-GB"/>
              </w:rPr>
            </w:pPr>
            <w:r w:rsidRPr="00402E6D">
              <w:rPr>
                <w:b/>
                <w:sz w:val="20"/>
                <w:lang w:val="en-GB"/>
              </w:rPr>
              <w:t>e-mail:</w:t>
            </w:r>
            <w:r w:rsidRPr="00402E6D">
              <w:rPr>
                <w:sz w:val="20"/>
                <w:lang w:val="en-GB"/>
              </w:rPr>
              <w:t xml:space="preserve"> </w:t>
            </w:r>
            <w:hyperlink r:id="rId21" w:history="1">
              <w:r w:rsidRPr="003239A7">
                <w:rPr>
                  <w:b/>
                  <w:sz w:val="20"/>
                  <w:u w:val="single"/>
                  <w:lang w:val="en-GB"/>
                </w:rPr>
                <w:t>obslugaprasowa@stat.gov.pl</w:t>
              </w:r>
            </w:hyperlink>
          </w:p>
        </w:tc>
        <w:tc>
          <w:tcPr>
            <w:tcW w:w="369" w:type="pct"/>
            <w:vAlign w:val="center"/>
          </w:tcPr>
          <w:p w14:paraId="70291404" w14:textId="77777777" w:rsidR="00402E6D" w:rsidRPr="00402E6D" w:rsidRDefault="00402E6D" w:rsidP="00402E6D">
            <w:pPr>
              <w:rPr>
                <w:sz w:val="18"/>
                <w:lang w:val="en-GB"/>
              </w:rPr>
            </w:pPr>
            <w:r w:rsidRPr="00402E6D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2448" behindDoc="0" locked="0" layoutInCell="1" allowOverlap="1" wp14:anchorId="5D741D7A" wp14:editId="4A9BB01B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6540" cy="251460"/>
                  <wp:effectExtent l="0" t="0" r="0" b="0"/>
                  <wp:wrapNone/>
                  <wp:docPr id="25" name="Obraz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  <w:vAlign w:val="center"/>
          </w:tcPr>
          <w:p w14:paraId="72F1C30E" w14:textId="77777777" w:rsidR="00402E6D" w:rsidRPr="00402E6D" w:rsidRDefault="00402E6D" w:rsidP="00402E6D">
            <w:pPr>
              <w:rPr>
                <w:sz w:val="18"/>
              </w:rPr>
            </w:pPr>
            <w:r w:rsidRPr="00402E6D">
              <w:rPr>
                <w:sz w:val="20"/>
              </w:rPr>
              <w:t>www.stat.gov.pl</w:t>
            </w:r>
          </w:p>
        </w:tc>
      </w:tr>
      <w:tr w:rsidR="00402E6D" w:rsidRPr="00402E6D" w14:paraId="53BB11F4" w14:textId="77777777" w:rsidTr="00A0289F">
        <w:trPr>
          <w:trHeight w:val="436"/>
        </w:trPr>
        <w:tc>
          <w:tcPr>
            <w:tcW w:w="2721" w:type="pct"/>
            <w:vMerge/>
            <w:vAlign w:val="center"/>
          </w:tcPr>
          <w:p w14:paraId="6313C6AB" w14:textId="77777777" w:rsidR="00402E6D" w:rsidRPr="00402E6D" w:rsidRDefault="00402E6D" w:rsidP="00402E6D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14:paraId="08B977C6" w14:textId="77777777" w:rsidR="00402E6D" w:rsidRPr="00402E6D" w:rsidRDefault="00402E6D" w:rsidP="00402E6D">
            <w:pPr>
              <w:rPr>
                <w:sz w:val="18"/>
              </w:rPr>
            </w:pPr>
            <w:r w:rsidRPr="00402E6D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4496" behindDoc="0" locked="0" layoutInCell="1" allowOverlap="1" wp14:anchorId="51BFCD08" wp14:editId="462981D9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18415</wp:posOffset>
                  </wp:positionV>
                  <wp:extent cx="256540" cy="251460"/>
                  <wp:effectExtent l="0" t="0" r="0" b="0"/>
                  <wp:wrapNone/>
                  <wp:docPr id="26" name="Obraz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14:paraId="4E349EC0" w14:textId="77777777" w:rsidR="00402E6D" w:rsidRPr="00402E6D" w:rsidRDefault="00402E6D" w:rsidP="00402E6D">
            <w:pPr>
              <w:rPr>
                <w:sz w:val="18"/>
              </w:rPr>
            </w:pPr>
            <w:r w:rsidRPr="00402E6D">
              <w:rPr>
                <w:sz w:val="20"/>
              </w:rPr>
              <w:t>@GUS_STAT</w:t>
            </w:r>
          </w:p>
        </w:tc>
      </w:tr>
      <w:tr w:rsidR="00402E6D" w:rsidRPr="00402E6D" w14:paraId="274E6FDC" w14:textId="77777777" w:rsidTr="00A0289F">
        <w:trPr>
          <w:trHeight w:val="436"/>
        </w:trPr>
        <w:tc>
          <w:tcPr>
            <w:tcW w:w="2721" w:type="pct"/>
            <w:vMerge/>
            <w:vAlign w:val="center"/>
          </w:tcPr>
          <w:p w14:paraId="4AAC8E30" w14:textId="77777777" w:rsidR="00402E6D" w:rsidRPr="00402E6D" w:rsidRDefault="00402E6D" w:rsidP="00402E6D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14:paraId="58D7AB64" w14:textId="77777777" w:rsidR="00402E6D" w:rsidRPr="00402E6D" w:rsidRDefault="00402E6D" w:rsidP="00402E6D">
            <w:pPr>
              <w:rPr>
                <w:sz w:val="18"/>
              </w:rPr>
            </w:pPr>
            <w:r w:rsidRPr="00402E6D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3472" behindDoc="0" locked="0" layoutInCell="1" allowOverlap="1" wp14:anchorId="416748C9" wp14:editId="32601086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15240</wp:posOffset>
                  </wp:positionV>
                  <wp:extent cx="256540" cy="251460"/>
                  <wp:effectExtent l="0" t="0" r="0" b="0"/>
                  <wp:wrapNone/>
                  <wp:docPr id="27" name="Obraz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14:paraId="64D70101" w14:textId="77777777" w:rsidR="00402E6D" w:rsidRPr="00402E6D" w:rsidRDefault="00402E6D" w:rsidP="00402E6D">
            <w:pPr>
              <w:rPr>
                <w:sz w:val="20"/>
              </w:rPr>
            </w:pPr>
            <w:r w:rsidRPr="00402E6D">
              <w:rPr>
                <w:sz w:val="20"/>
              </w:rPr>
              <w:t>@</w:t>
            </w:r>
            <w:proofErr w:type="spellStart"/>
            <w:r w:rsidRPr="00402E6D">
              <w:rPr>
                <w:sz w:val="20"/>
              </w:rPr>
              <w:t>GlownyUrzadStatystyczny</w:t>
            </w:r>
            <w:proofErr w:type="spellEnd"/>
          </w:p>
        </w:tc>
      </w:tr>
    </w:tbl>
    <w:p w14:paraId="0726255D" w14:textId="77777777" w:rsidR="00402E6D" w:rsidRPr="00402E6D" w:rsidRDefault="00402E6D" w:rsidP="00402E6D">
      <w:pPr>
        <w:rPr>
          <w:sz w:val="18"/>
        </w:rPr>
      </w:pPr>
      <w:r w:rsidRPr="00402E6D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751424" behindDoc="0" locked="0" layoutInCell="1" allowOverlap="1" wp14:anchorId="2A66C5CA" wp14:editId="0572C91D">
                <wp:simplePos x="0" y="0"/>
                <wp:positionH relativeFrom="margin">
                  <wp:posOffset>19050</wp:posOffset>
                </wp:positionH>
                <wp:positionV relativeFrom="paragraph">
                  <wp:posOffset>417499</wp:posOffset>
                </wp:positionV>
                <wp:extent cx="6559550" cy="4443095"/>
                <wp:effectExtent l="0" t="0" r="12700" b="14605"/>
                <wp:wrapSquare wrapText="bothSides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444309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57EF61" w14:textId="77777777" w:rsidR="00402E6D" w:rsidRDefault="00402E6D" w:rsidP="00402E6D">
                            <w:pPr>
                              <w:rPr>
                                <w:b/>
                              </w:rPr>
                            </w:pPr>
                          </w:p>
                          <w:p w14:paraId="756BA7AC" w14:textId="77777777" w:rsidR="00CD642A" w:rsidRPr="004129F0" w:rsidRDefault="00CD642A" w:rsidP="00CD642A">
                            <w:pPr>
                              <w:rPr>
                                <w:b/>
                              </w:rPr>
                            </w:pPr>
                            <w:r w:rsidRPr="004129F0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14:paraId="293D08BA" w14:textId="77777777" w:rsidR="00330100" w:rsidRPr="00330100" w:rsidRDefault="00C96588" w:rsidP="00330100">
                            <w:pPr>
                              <w:rPr>
                                <w:color w:val="001D77"/>
                                <w:szCs w:val="24"/>
                                <w:u w:val="single"/>
                              </w:rPr>
                            </w:pPr>
                            <w:hyperlink r:id="rId25" w:history="1">
                              <w:r w:rsidR="00330100" w:rsidRPr="00330100">
                                <w:rPr>
                                  <w:color w:val="001D77"/>
                                  <w:szCs w:val="24"/>
                                  <w:u w:val="single"/>
                                </w:rPr>
                                <w:t>Zdrowie i ochrona zdrowia w 2018 r.</w:t>
                              </w:r>
                            </w:hyperlink>
                          </w:p>
                          <w:p w14:paraId="2897BC31" w14:textId="77777777" w:rsidR="00C20C0C" w:rsidRDefault="00C20C0C" w:rsidP="00CD642A">
                            <w:pPr>
                              <w:rPr>
                                <w:color w:val="000000" w:themeColor="text1"/>
                                <w:szCs w:val="24"/>
                              </w:rPr>
                            </w:pPr>
                          </w:p>
                          <w:p w14:paraId="58D8E5CC" w14:textId="77777777" w:rsidR="00CD642A" w:rsidRPr="00505A92" w:rsidRDefault="00CD642A" w:rsidP="00CD642A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14:paraId="61B8AA68" w14:textId="77777777" w:rsidR="00330100" w:rsidRPr="00330100" w:rsidRDefault="00C96588" w:rsidP="00330100">
                            <w:pPr>
                              <w:rPr>
                                <w:color w:val="001D77"/>
                                <w:szCs w:val="24"/>
                              </w:rPr>
                            </w:pPr>
                            <w:hyperlink r:id="rId26" w:history="1">
                              <w:r w:rsidR="00330100" w:rsidRPr="00330100">
                                <w:rPr>
                                  <w:color w:val="001D77"/>
                                  <w:szCs w:val="24"/>
                                  <w:u w:val="single"/>
                                </w:rPr>
                                <w:t>Bank Danych Lokalnych -&gt; Ochrona zdrowia, opieka społeczna i świadczenia na rzecz rodziny</w:t>
                              </w:r>
                            </w:hyperlink>
                          </w:p>
                          <w:p w14:paraId="046E48B4" w14:textId="77777777" w:rsidR="00330100" w:rsidRPr="00330100" w:rsidRDefault="00C96588" w:rsidP="00330100">
                            <w:pPr>
                              <w:rPr>
                                <w:color w:val="001D77"/>
                                <w:szCs w:val="24"/>
                              </w:rPr>
                            </w:pPr>
                            <w:hyperlink r:id="rId27" w:history="1">
                              <w:r w:rsidR="00330100" w:rsidRPr="00330100">
                                <w:rPr>
                                  <w:color w:val="001D77"/>
                                  <w:szCs w:val="24"/>
                                  <w:u w:val="single"/>
                                </w:rPr>
                                <w:t>Dziedzinowe Bazy Wiedzy -&gt; Zdrowie i ochrona zdrowia</w:t>
                              </w:r>
                            </w:hyperlink>
                          </w:p>
                          <w:p w14:paraId="3B47DACE" w14:textId="77777777" w:rsidR="00CD642A" w:rsidRPr="00F13A8F" w:rsidRDefault="00CD642A" w:rsidP="00CD642A">
                            <w:pPr>
                              <w:rPr>
                                <w:color w:val="000000" w:themeColor="text1"/>
                                <w:szCs w:val="24"/>
                              </w:rPr>
                            </w:pPr>
                          </w:p>
                          <w:p w14:paraId="4EA1E6DA" w14:textId="77777777" w:rsidR="00CD642A" w:rsidRDefault="00CD642A" w:rsidP="00CD642A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pojęcia dostępne w słowniku</w:t>
                            </w:r>
                          </w:p>
                          <w:p w14:paraId="7DC03509" w14:textId="77777777" w:rsidR="00765E49" w:rsidRPr="00330100" w:rsidRDefault="00C96588" w:rsidP="00765E49">
                            <w:pPr>
                              <w:rPr>
                                <w:color w:val="001D77"/>
                              </w:rPr>
                            </w:pPr>
                            <w:hyperlink r:id="rId28" w:history="1">
                              <w:r w:rsidR="00765E49" w:rsidRPr="00330100">
                                <w:rPr>
                                  <w:color w:val="001D77"/>
                                  <w:u w:val="single"/>
                                </w:rPr>
                                <w:t>Kuracjusz</w:t>
                              </w:r>
                            </w:hyperlink>
                          </w:p>
                          <w:p w14:paraId="51BF9454" w14:textId="77777777" w:rsidR="00765E49" w:rsidRPr="00330100" w:rsidRDefault="00C96588" w:rsidP="00765E49">
                            <w:pPr>
                              <w:rPr>
                                <w:color w:val="001D77"/>
                              </w:rPr>
                            </w:pPr>
                            <w:hyperlink r:id="rId29" w:history="1">
                              <w:r w:rsidR="00765E49" w:rsidRPr="00330100">
                                <w:rPr>
                                  <w:color w:val="001D77"/>
                                  <w:u w:val="single"/>
                                </w:rPr>
                                <w:t>Lecznictwo uzdrowiskowe</w:t>
                              </w:r>
                            </w:hyperlink>
                          </w:p>
                          <w:p w14:paraId="3DAA304F" w14:textId="77777777" w:rsidR="00765E49" w:rsidRPr="00330100" w:rsidRDefault="00C96588" w:rsidP="00765E49">
                            <w:pPr>
                              <w:rPr>
                                <w:color w:val="001D77"/>
                              </w:rPr>
                            </w:pPr>
                            <w:hyperlink r:id="rId30" w:history="1">
                              <w:r w:rsidR="00765E49" w:rsidRPr="00330100">
                                <w:rPr>
                                  <w:color w:val="001D77"/>
                                  <w:u w:val="single"/>
                                </w:rPr>
                                <w:t>Zakład lecznictwa uzdrowiskowego</w:t>
                              </w:r>
                            </w:hyperlink>
                          </w:p>
                          <w:p w14:paraId="1CA84E15" w14:textId="31A0B804" w:rsidR="00402E6D" w:rsidRDefault="00402E6D" w:rsidP="00402E6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66C5CA" id="_x0000_s1030" type="#_x0000_t202" style="position:absolute;margin-left:1.5pt;margin-top:32.85pt;width:516.5pt;height:349.85pt;z-index:2517514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" fillcolor="#f2f2f2" strokecolor="window">
                <v:textbox>
                  <w:txbxContent>
                    <w:p w14:paraId="2257EF61" w14:textId="77777777" w:rsidR="00402E6D" w:rsidRDefault="00402E6D" w:rsidP="00402E6D">
                      <w:pPr>
                        <w:rPr>
                          <w:b/>
                        </w:rPr>
                      </w:pPr>
                    </w:p>
                    <w:p w14:paraId="756BA7AC" w14:textId="77777777" w:rsidR="00CD642A" w:rsidRPr="004129F0" w:rsidRDefault="00CD642A" w:rsidP="00CD642A">
                      <w:pPr>
                        <w:rPr>
                          <w:b/>
                        </w:rPr>
                      </w:pPr>
                      <w:r w:rsidRPr="004129F0">
                        <w:rPr>
                          <w:b/>
                        </w:rPr>
                        <w:t>Powiązane opracowania</w:t>
                      </w:r>
                    </w:p>
                    <w:p w14:paraId="293D08BA" w14:textId="77777777" w:rsidR="00330100" w:rsidRPr="00330100" w:rsidRDefault="00330100" w:rsidP="00330100">
                      <w:pPr>
                        <w:rPr>
                          <w:color w:val="001D77"/>
                          <w:szCs w:val="24"/>
                          <w:u w:val="single"/>
                        </w:rPr>
                      </w:pPr>
                      <w:hyperlink r:id="rId34" w:history="1">
                        <w:r w:rsidRPr="00330100">
                          <w:rPr>
                            <w:color w:val="001D77"/>
                            <w:szCs w:val="24"/>
                            <w:u w:val="single"/>
                          </w:rPr>
                          <w:t>Zdrowie i ochrona zdrowia w 2018 r.</w:t>
                        </w:r>
                      </w:hyperlink>
                    </w:p>
                    <w:p w14:paraId="2897BC31" w14:textId="77777777" w:rsidR="00C20C0C" w:rsidRDefault="00C20C0C" w:rsidP="00CD642A">
                      <w:pPr>
                        <w:rPr>
                          <w:color w:val="000000" w:themeColor="text1"/>
                          <w:szCs w:val="24"/>
                        </w:rPr>
                      </w:pPr>
                    </w:p>
                    <w:p w14:paraId="58D8E5CC" w14:textId="77777777" w:rsidR="00CD642A" w:rsidRPr="00505A92" w:rsidRDefault="00CD642A" w:rsidP="00CD642A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14:paraId="61B8AA68" w14:textId="77777777" w:rsidR="00330100" w:rsidRPr="00330100" w:rsidRDefault="00330100" w:rsidP="00330100">
                      <w:pPr>
                        <w:rPr>
                          <w:color w:val="001D77"/>
                          <w:szCs w:val="24"/>
                        </w:rPr>
                      </w:pPr>
                      <w:hyperlink r:id="rId35" w:history="1">
                        <w:r w:rsidRPr="00330100">
                          <w:rPr>
                            <w:color w:val="001D77"/>
                            <w:szCs w:val="24"/>
                            <w:u w:val="single"/>
                          </w:rPr>
                          <w:t>Bank Danych Lokalnych -&gt; Ochrona zdrowia, opieka społeczna i świadczenia na rzecz rodziny</w:t>
                        </w:r>
                      </w:hyperlink>
                    </w:p>
                    <w:p w14:paraId="046E48B4" w14:textId="77777777" w:rsidR="00330100" w:rsidRPr="00330100" w:rsidRDefault="00330100" w:rsidP="00330100">
                      <w:pPr>
                        <w:rPr>
                          <w:color w:val="001D77"/>
                          <w:szCs w:val="24"/>
                        </w:rPr>
                      </w:pPr>
                      <w:hyperlink r:id="rId36" w:history="1">
                        <w:r w:rsidRPr="00330100">
                          <w:rPr>
                            <w:color w:val="001D77"/>
                            <w:szCs w:val="24"/>
                            <w:u w:val="single"/>
                          </w:rPr>
                          <w:t>Dziedzinowe Bazy Wiedzy -&gt; Zdrowie i ochrona zdro</w:t>
                        </w:r>
                        <w:r w:rsidRPr="00330100">
                          <w:rPr>
                            <w:color w:val="001D77"/>
                            <w:szCs w:val="24"/>
                            <w:u w:val="single"/>
                          </w:rPr>
                          <w:t>w</w:t>
                        </w:r>
                        <w:r w:rsidRPr="00330100">
                          <w:rPr>
                            <w:color w:val="001D77"/>
                            <w:szCs w:val="24"/>
                            <w:u w:val="single"/>
                          </w:rPr>
                          <w:t>ia</w:t>
                        </w:r>
                      </w:hyperlink>
                    </w:p>
                    <w:p w14:paraId="3B47DACE" w14:textId="77777777" w:rsidR="00CD642A" w:rsidRPr="00F13A8F" w:rsidRDefault="00CD642A" w:rsidP="00CD642A">
                      <w:pPr>
                        <w:rPr>
                          <w:color w:val="000000" w:themeColor="text1"/>
                          <w:szCs w:val="24"/>
                        </w:rPr>
                      </w:pPr>
                    </w:p>
                    <w:p w14:paraId="4EA1E6DA" w14:textId="77777777" w:rsidR="00CD642A" w:rsidRDefault="00CD642A" w:rsidP="00CD642A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Ważniejsze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 xml:space="preserve"> pojęcia dostępne w słowniku</w:t>
                      </w:r>
                    </w:p>
                    <w:p w14:paraId="7DC03509" w14:textId="77777777" w:rsidR="00765E49" w:rsidRPr="00330100" w:rsidRDefault="00330100" w:rsidP="00765E49">
                      <w:pPr>
                        <w:rPr>
                          <w:color w:val="001D77"/>
                        </w:rPr>
                      </w:pPr>
                      <w:hyperlink r:id="rId37" w:history="1">
                        <w:r w:rsidR="00765E49" w:rsidRPr="00330100">
                          <w:rPr>
                            <w:color w:val="001D77"/>
                            <w:u w:val="single"/>
                          </w:rPr>
                          <w:t>Kuracj</w:t>
                        </w:r>
                        <w:r w:rsidR="00765E49" w:rsidRPr="00330100">
                          <w:rPr>
                            <w:color w:val="001D77"/>
                            <w:u w:val="single"/>
                          </w:rPr>
                          <w:t>u</w:t>
                        </w:r>
                        <w:r w:rsidR="00765E49" w:rsidRPr="00330100">
                          <w:rPr>
                            <w:color w:val="001D77"/>
                            <w:u w:val="single"/>
                          </w:rPr>
                          <w:t>sz</w:t>
                        </w:r>
                      </w:hyperlink>
                    </w:p>
                    <w:p w14:paraId="51BF9454" w14:textId="77777777" w:rsidR="00765E49" w:rsidRPr="00330100" w:rsidRDefault="00330100" w:rsidP="00765E49">
                      <w:pPr>
                        <w:rPr>
                          <w:color w:val="001D77"/>
                        </w:rPr>
                      </w:pPr>
                      <w:hyperlink r:id="rId38" w:history="1">
                        <w:r w:rsidR="00765E49" w:rsidRPr="00330100">
                          <w:rPr>
                            <w:color w:val="001D77"/>
                            <w:u w:val="single"/>
                          </w:rPr>
                          <w:t>Lecznictwo uzdrowis</w:t>
                        </w:r>
                        <w:r w:rsidR="00765E49" w:rsidRPr="00330100">
                          <w:rPr>
                            <w:color w:val="001D77"/>
                            <w:u w:val="single"/>
                          </w:rPr>
                          <w:t>k</w:t>
                        </w:r>
                        <w:r w:rsidR="00765E49" w:rsidRPr="00330100">
                          <w:rPr>
                            <w:color w:val="001D77"/>
                            <w:u w:val="single"/>
                          </w:rPr>
                          <w:t>owe</w:t>
                        </w:r>
                      </w:hyperlink>
                    </w:p>
                    <w:p w14:paraId="3DAA304F" w14:textId="77777777" w:rsidR="00765E49" w:rsidRPr="00330100" w:rsidRDefault="00330100" w:rsidP="00765E49">
                      <w:pPr>
                        <w:rPr>
                          <w:color w:val="001D77"/>
                        </w:rPr>
                      </w:pPr>
                      <w:hyperlink r:id="rId39" w:history="1">
                        <w:r w:rsidR="00765E49" w:rsidRPr="00330100">
                          <w:rPr>
                            <w:color w:val="001D77"/>
                            <w:u w:val="single"/>
                          </w:rPr>
                          <w:t>Zakład lecznictwa uzdrowiskowego</w:t>
                        </w:r>
                      </w:hyperlink>
                    </w:p>
                    <w:p w14:paraId="1CA84E15" w14:textId="31A0B804" w:rsidR="00402E6D" w:rsidRDefault="00402E6D" w:rsidP="00402E6D"/>
                  </w:txbxContent>
                </v:textbox>
                <w10:wrap type="square" anchorx="margin"/>
              </v:shape>
            </w:pict>
          </mc:Fallback>
        </mc:AlternateContent>
      </w:r>
    </w:p>
    <w:p w14:paraId="5474212E" w14:textId="77777777" w:rsidR="000470AA" w:rsidRDefault="000470AA" w:rsidP="000470AA">
      <w:pPr>
        <w:rPr>
          <w:sz w:val="18"/>
        </w:rPr>
      </w:pPr>
    </w:p>
    <w:sectPr w:rsidR="000470AA" w:rsidSect="003B18B6">
      <w:headerReference w:type="default" r:id="rId40"/>
      <w:footerReference w:type="default" r:id="rId41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26AF29" w14:textId="77777777" w:rsidR="00C96588" w:rsidRDefault="00C96588" w:rsidP="000662E2">
      <w:pPr>
        <w:spacing w:after="0" w:line="240" w:lineRule="auto"/>
      </w:pPr>
      <w:r>
        <w:separator/>
      </w:r>
    </w:p>
  </w:endnote>
  <w:endnote w:type="continuationSeparator" w:id="0">
    <w:p w14:paraId="636A781A" w14:textId="77777777" w:rsidR="00C96588" w:rsidRDefault="00C96588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B4C3E6A3-CAEF-46D7-99A0-CB884A38ABBD}"/>
    <w:embedBold r:id="rId2" w:fontKey="{38B6A651-62C9-4DEC-A04E-5121D261D541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140917DE-0784-4C77-BBBA-DAC731242EAA}"/>
    <w:embedBold r:id="rId4" w:fontKey="{AB362BEB-7CA5-4C89-9303-8461F7A53D66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ABB6D78D-0FBB-4ECF-8257-E16B0CDF375F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0CDE4984-7D5A-481B-BB96-765EAB906BAC}"/>
    <w:embedItalic r:id="rId7" w:fontKey="{EDB96664-E0B3-46CC-BEA6-3A0B76EE524E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7CBB1EEB-98C4-4E81-9D28-C971A1E54AFE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9" w:fontKey="{01D77132-9D23-4ED3-B6DD-7739B5E8C1D6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46410854"/>
      <w:docPartObj>
        <w:docPartGallery w:val="Page Numbers (Bottom of Page)"/>
        <w:docPartUnique/>
      </w:docPartObj>
    </w:sdtPr>
    <w:sdtEndPr/>
    <w:sdtContent>
      <w:p w14:paraId="54742163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52A7D">
          <w:rPr>
            <w:noProof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63321397"/>
      <w:docPartObj>
        <w:docPartGallery w:val="Page Numbers (Bottom of Page)"/>
        <w:docPartUnique/>
      </w:docPartObj>
    </w:sdtPr>
    <w:sdtEndPr/>
    <w:sdtContent>
      <w:p w14:paraId="54742166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52A7D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14:paraId="44897323" w14:textId="77777777" w:rsidR="00615271" w:rsidRDefault="00402E6D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52A7D">
          <w:rPr>
            <w:noProof/>
          </w:rPr>
          <w:t>5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D8BC94" w14:textId="77777777" w:rsidR="00C96588" w:rsidRDefault="00C96588" w:rsidP="000662E2">
      <w:pPr>
        <w:spacing w:after="0" w:line="240" w:lineRule="auto"/>
      </w:pPr>
      <w:r>
        <w:separator/>
      </w:r>
    </w:p>
  </w:footnote>
  <w:footnote w:type="continuationSeparator" w:id="0">
    <w:p w14:paraId="7D664CE6" w14:textId="77777777" w:rsidR="00C96588" w:rsidRDefault="00C96588" w:rsidP="000662E2">
      <w:pPr>
        <w:spacing w:after="0" w:line="240" w:lineRule="auto"/>
      </w:pPr>
      <w:r>
        <w:continuationSeparator/>
      </w:r>
    </w:p>
  </w:footnote>
  <w:footnote w:id="1">
    <w:p w14:paraId="28B58319" w14:textId="77777777" w:rsidR="00883214" w:rsidRPr="0088683D" w:rsidRDefault="00883214" w:rsidP="00883214">
      <w:pPr>
        <w:pStyle w:val="Tekstprzypisudolnego"/>
        <w:rPr>
          <w:sz w:val="16"/>
          <w:szCs w:val="16"/>
        </w:rPr>
      </w:pPr>
      <w:r w:rsidRPr="0088683D">
        <w:rPr>
          <w:rStyle w:val="Odwoanieprzypisudolnego"/>
          <w:sz w:val="16"/>
          <w:szCs w:val="16"/>
        </w:rPr>
        <w:footnoteRef/>
      </w:r>
      <w:r w:rsidRPr="0088683D">
        <w:rPr>
          <w:sz w:val="16"/>
          <w:szCs w:val="16"/>
        </w:rPr>
        <w:t xml:space="preserve"> Usługi świadczone w zakładach przyrodoleczniczych funkcjonujących jako komórka szpitala uzdrowiskowego, sanatorium lub przychodni wykazywane są łącznie z zakładem macierzystym.</w:t>
      </w:r>
    </w:p>
  </w:footnote>
  <w:footnote w:id="2">
    <w:p w14:paraId="67FFB113" w14:textId="155BC27E" w:rsidR="00767566" w:rsidRPr="00767566" w:rsidRDefault="00767566">
      <w:pPr>
        <w:pStyle w:val="Tekstprzypisudolnego"/>
        <w:rPr>
          <w:sz w:val="16"/>
          <w:szCs w:val="16"/>
        </w:rPr>
      </w:pPr>
      <w:r w:rsidRPr="00767566">
        <w:rPr>
          <w:rStyle w:val="Odwoanieprzypisudolnego"/>
          <w:sz w:val="16"/>
          <w:szCs w:val="16"/>
        </w:rPr>
        <w:footnoteRef/>
      </w:r>
      <w:r w:rsidRPr="00767566">
        <w:rPr>
          <w:sz w:val="16"/>
          <w:szCs w:val="16"/>
        </w:rPr>
        <w:t xml:space="preserve"> Zlokalizowane zarówno na obszarze gmin uzdrowiskowych, jak i poza ich granicami.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742161" w14:textId="77777777" w:rsidR="000662E2" w:rsidRDefault="003C6C8D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5474216A" wp14:editId="5474216B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0AAE0D1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14:paraId="54742162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742164" w14:textId="193CF05F" w:rsidR="00003437" w:rsidRDefault="00AE2D4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5474216C" wp14:editId="5474216D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474218B" w14:textId="77777777" w:rsidR="00F37172" w:rsidRPr="003C6C8D" w:rsidRDefault="00F37172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474216C" id="Schemat blokowy: opóźnienie 6" o:spid="_x0000_s1031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5474218B" w14:textId="77777777" w:rsidR="00F37172" w:rsidRPr="003C6C8D" w:rsidRDefault="00F37172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474216E" wp14:editId="5474216F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668D4E8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012F15">
      <w:rPr>
        <w:noProof/>
        <w:lang w:eastAsia="pl-PL"/>
      </w:rPr>
      <w:drawing>
        <wp:inline distT="0" distB="0" distL="0" distR="0" wp14:anchorId="51DE326B" wp14:editId="54411EC4">
          <wp:extent cx="1153274" cy="720000"/>
          <wp:effectExtent l="0" t="0" r="0" b="4445"/>
          <wp:docPr id="33" name="Obraz 33" descr="logog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g-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3274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4742165" w14:textId="77777777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54742172" wp14:editId="54742173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474218C" w14:textId="58FC095D" w:rsidR="00F37172" w:rsidRPr="00C97596" w:rsidRDefault="00980F06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09</w:t>
                          </w:r>
                          <w:r w:rsidR="00F72683">
                            <w:rPr>
                              <w:rFonts w:ascii="Fira Sans SemiBold" w:hAnsi="Fira Sans SemiBold"/>
                              <w:color w:val="001D77"/>
                            </w:rPr>
                            <w:t>.06</w:t>
                          </w:r>
                          <w:r w:rsidR="00A70FFF">
                            <w:rPr>
                              <w:rFonts w:ascii="Fira Sans SemiBold" w:hAnsi="Fira Sans SemiBold"/>
                              <w:color w:val="001D77"/>
                            </w:rPr>
                            <w:t>.20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20</w:t>
                          </w:r>
                          <w:r w:rsidR="00F37172"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742172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" filled="f" stroked="f">
              <v:textbox>
                <w:txbxContent>
                  <w:p w14:paraId="5474218C" w14:textId="58FC095D" w:rsidR="00F37172" w:rsidRPr="00C97596" w:rsidRDefault="00980F06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09</w:t>
                    </w:r>
                    <w:r w:rsidR="00F72683">
                      <w:rPr>
                        <w:rFonts w:ascii="Fira Sans SemiBold" w:hAnsi="Fira Sans SemiBold"/>
                        <w:color w:val="001D77"/>
                      </w:rPr>
                      <w:t>.06</w:t>
                    </w:r>
                    <w:r w:rsidR="00A70FFF">
                      <w:rPr>
                        <w:rFonts w:ascii="Fira Sans SemiBold" w:hAnsi="Fira Sans SemiBold"/>
                        <w:color w:val="001D77"/>
                      </w:rPr>
                      <w:t>.20</w:t>
                    </w:r>
                    <w:r>
                      <w:rPr>
                        <w:rFonts w:ascii="Fira Sans SemiBold" w:hAnsi="Fira Sans SemiBold"/>
                        <w:color w:val="001D77"/>
                      </w:rPr>
                      <w:t>20</w:t>
                    </w:r>
                    <w:r w:rsidR="00F37172" w:rsidRPr="00C97596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1173B3" w14:textId="77777777" w:rsidR="00615271" w:rsidRDefault="00C96588">
    <w:pPr>
      <w:pStyle w:val="Nagwek"/>
    </w:pPr>
  </w:p>
  <w:p w14:paraId="72903FDD" w14:textId="77777777" w:rsidR="00615271" w:rsidRDefault="00C96588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0pt;height:120pt;visibility:visible;mso-wrap-style:square" o:bullet="t">
        <v:imagedata r:id="rId1" o:title=""/>
      </v:shape>
    </w:pict>
  </w:numPicBullet>
  <w:numPicBullet w:numPicBulletId="1">
    <w:pict>
      <v:shape id="_x0000_i1029" type="#_x0000_t75" style="width:120pt;height:120pt;visibility:visible;mso-wrap-style:squar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486334CB"/>
    <w:multiLevelType w:val="hybridMultilevel"/>
    <w:tmpl w:val="180E1F5C"/>
    <w:lvl w:ilvl="0" w:tplc="615A4B12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D3AA61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F066D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0568BD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9902B5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3E26AF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45C1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8489AE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022D6F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51C243BE"/>
    <w:multiLevelType w:val="hybridMultilevel"/>
    <w:tmpl w:val="A2865A82"/>
    <w:lvl w:ilvl="0" w:tplc="9F061512">
      <w:start w:val="1"/>
      <w:numFmt w:val="decimal"/>
      <w:lvlText w:val="%1."/>
      <w:lvlJc w:val="left"/>
      <w:pPr>
        <w:ind w:left="720" w:hanging="360"/>
      </w:pPr>
      <w:rPr>
        <w:rFonts w:hint="default"/>
        <w:sz w:val="19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437"/>
    <w:rsid w:val="0000709F"/>
    <w:rsid w:val="000108B8"/>
    <w:rsid w:val="00012F15"/>
    <w:rsid w:val="000152F5"/>
    <w:rsid w:val="00021AAF"/>
    <w:rsid w:val="00027A85"/>
    <w:rsid w:val="00031103"/>
    <w:rsid w:val="00033198"/>
    <w:rsid w:val="000435AC"/>
    <w:rsid w:val="0004582E"/>
    <w:rsid w:val="000470AA"/>
    <w:rsid w:val="00057CA1"/>
    <w:rsid w:val="00065BA0"/>
    <w:rsid w:val="000662E2"/>
    <w:rsid w:val="00066883"/>
    <w:rsid w:val="00066F7A"/>
    <w:rsid w:val="00067307"/>
    <w:rsid w:val="00074DD8"/>
    <w:rsid w:val="000806F7"/>
    <w:rsid w:val="00082349"/>
    <w:rsid w:val="0008396F"/>
    <w:rsid w:val="000844FB"/>
    <w:rsid w:val="00097840"/>
    <w:rsid w:val="000A631C"/>
    <w:rsid w:val="000B0727"/>
    <w:rsid w:val="000B213F"/>
    <w:rsid w:val="000C135D"/>
    <w:rsid w:val="000C4190"/>
    <w:rsid w:val="000C742D"/>
    <w:rsid w:val="000D1D43"/>
    <w:rsid w:val="000D225C"/>
    <w:rsid w:val="000D2A5C"/>
    <w:rsid w:val="000D43F9"/>
    <w:rsid w:val="000E0918"/>
    <w:rsid w:val="000E64A8"/>
    <w:rsid w:val="001011C3"/>
    <w:rsid w:val="001023A6"/>
    <w:rsid w:val="001073F0"/>
    <w:rsid w:val="00110D87"/>
    <w:rsid w:val="00112139"/>
    <w:rsid w:val="00113B49"/>
    <w:rsid w:val="00114124"/>
    <w:rsid w:val="00114DB9"/>
    <w:rsid w:val="00116087"/>
    <w:rsid w:val="00121EAE"/>
    <w:rsid w:val="0012531B"/>
    <w:rsid w:val="001269B2"/>
    <w:rsid w:val="00130296"/>
    <w:rsid w:val="00130317"/>
    <w:rsid w:val="00130F11"/>
    <w:rsid w:val="00132A85"/>
    <w:rsid w:val="001423B6"/>
    <w:rsid w:val="001448A7"/>
    <w:rsid w:val="00146621"/>
    <w:rsid w:val="00162325"/>
    <w:rsid w:val="001656C6"/>
    <w:rsid w:val="00166174"/>
    <w:rsid w:val="00166300"/>
    <w:rsid w:val="00176ED0"/>
    <w:rsid w:val="0017780A"/>
    <w:rsid w:val="00177BC4"/>
    <w:rsid w:val="00185324"/>
    <w:rsid w:val="00185EC5"/>
    <w:rsid w:val="0019291D"/>
    <w:rsid w:val="001951DA"/>
    <w:rsid w:val="001A23B8"/>
    <w:rsid w:val="001A3877"/>
    <w:rsid w:val="001A40E5"/>
    <w:rsid w:val="001A6158"/>
    <w:rsid w:val="001B5731"/>
    <w:rsid w:val="001C3269"/>
    <w:rsid w:val="001C64FF"/>
    <w:rsid w:val="001D1DB4"/>
    <w:rsid w:val="001D1F51"/>
    <w:rsid w:val="001D732D"/>
    <w:rsid w:val="001E15D4"/>
    <w:rsid w:val="001E25CC"/>
    <w:rsid w:val="001F2AC2"/>
    <w:rsid w:val="00202DED"/>
    <w:rsid w:val="0020549F"/>
    <w:rsid w:val="00207E5C"/>
    <w:rsid w:val="00212059"/>
    <w:rsid w:val="00212E2D"/>
    <w:rsid w:val="00230C66"/>
    <w:rsid w:val="00234221"/>
    <w:rsid w:val="0024210A"/>
    <w:rsid w:val="0024271E"/>
    <w:rsid w:val="002574F9"/>
    <w:rsid w:val="00262B61"/>
    <w:rsid w:val="0026745F"/>
    <w:rsid w:val="00276811"/>
    <w:rsid w:val="00276D0F"/>
    <w:rsid w:val="00282699"/>
    <w:rsid w:val="002926DF"/>
    <w:rsid w:val="002962BF"/>
    <w:rsid w:val="00296697"/>
    <w:rsid w:val="00297740"/>
    <w:rsid w:val="002A0DCF"/>
    <w:rsid w:val="002A2108"/>
    <w:rsid w:val="002A3F27"/>
    <w:rsid w:val="002B0472"/>
    <w:rsid w:val="002B6B12"/>
    <w:rsid w:val="002E2A37"/>
    <w:rsid w:val="002E6140"/>
    <w:rsid w:val="002E6985"/>
    <w:rsid w:val="002E71B6"/>
    <w:rsid w:val="002F3298"/>
    <w:rsid w:val="002F77C8"/>
    <w:rsid w:val="00304F22"/>
    <w:rsid w:val="00306C7C"/>
    <w:rsid w:val="00316CD1"/>
    <w:rsid w:val="00322EDD"/>
    <w:rsid w:val="003239A7"/>
    <w:rsid w:val="00330100"/>
    <w:rsid w:val="00332320"/>
    <w:rsid w:val="003332DE"/>
    <w:rsid w:val="00347D72"/>
    <w:rsid w:val="00351C23"/>
    <w:rsid w:val="003554B9"/>
    <w:rsid w:val="0035662C"/>
    <w:rsid w:val="00357611"/>
    <w:rsid w:val="003663E9"/>
    <w:rsid w:val="00366531"/>
    <w:rsid w:val="00367237"/>
    <w:rsid w:val="003676EA"/>
    <w:rsid w:val="0037077F"/>
    <w:rsid w:val="00372411"/>
    <w:rsid w:val="00373882"/>
    <w:rsid w:val="00380D20"/>
    <w:rsid w:val="00381A89"/>
    <w:rsid w:val="003843DB"/>
    <w:rsid w:val="00393761"/>
    <w:rsid w:val="00397D18"/>
    <w:rsid w:val="003A1B36"/>
    <w:rsid w:val="003A5B93"/>
    <w:rsid w:val="003B0FFD"/>
    <w:rsid w:val="003B1454"/>
    <w:rsid w:val="003B18B6"/>
    <w:rsid w:val="003B445C"/>
    <w:rsid w:val="003B59BB"/>
    <w:rsid w:val="003B702A"/>
    <w:rsid w:val="003C59E0"/>
    <w:rsid w:val="003C6C8D"/>
    <w:rsid w:val="003D4F95"/>
    <w:rsid w:val="003D5F42"/>
    <w:rsid w:val="003D60A9"/>
    <w:rsid w:val="003E0071"/>
    <w:rsid w:val="003E2892"/>
    <w:rsid w:val="003E313C"/>
    <w:rsid w:val="003E4C91"/>
    <w:rsid w:val="003E758E"/>
    <w:rsid w:val="003F4722"/>
    <w:rsid w:val="003F4C97"/>
    <w:rsid w:val="003F7FE6"/>
    <w:rsid w:val="00400193"/>
    <w:rsid w:val="00402E6D"/>
    <w:rsid w:val="00403915"/>
    <w:rsid w:val="004067D7"/>
    <w:rsid w:val="00417194"/>
    <w:rsid w:val="00417239"/>
    <w:rsid w:val="00417D78"/>
    <w:rsid w:val="004212E7"/>
    <w:rsid w:val="0042446D"/>
    <w:rsid w:val="00424F8B"/>
    <w:rsid w:val="00427BF8"/>
    <w:rsid w:val="00431C02"/>
    <w:rsid w:val="0043673E"/>
    <w:rsid w:val="00437395"/>
    <w:rsid w:val="00445047"/>
    <w:rsid w:val="004500AC"/>
    <w:rsid w:val="00451C0D"/>
    <w:rsid w:val="00451F85"/>
    <w:rsid w:val="00454C90"/>
    <w:rsid w:val="00463E39"/>
    <w:rsid w:val="004653F3"/>
    <w:rsid w:val="004657FC"/>
    <w:rsid w:val="00467A28"/>
    <w:rsid w:val="004733F6"/>
    <w:rsid w:val="00474E69"/>
    <w:rsid w:val="0048066A"/>
    <w:rsid w:val="00482332"/>
    <w:rsid w:val="00487689"/>
    <w:rsid w:val="0049621B"/>
    <w:rsid w:val="00496763"/>
    <w:rsid w:val="00496EA4"/>
    <w:rsid w:val="00496F72"/>
    <w:rsid w:val="004B3A17"/>
    <w:rsid w:val="004B4182"/>
    <w:rsid w:val="004B4C83"/>
    <w:rsid w:val="004B602D"/>
    <w:rsid w:val="004C1895"/>
    <w:rsid w:val="004C19B2"/>
    <w:rsid w:val="004C6D40"/>
    <w:rsid w:val="004E2AB0"/>
    <w:rsid w:val="004F0C3C"/>
    <w:rsid w:val="004F47A0"/>
    <w:rsid w:val="004F63FC"/>
    <w:rsid w:val="00503CA2"/>
    <w:rsid w:val="005059BE"/>
    <w:rsid w:val="00505A92"/>
    <w:rsid w:val="005203F1"/>
    <w:rsid w:val="00521BC3"/>
    <w:rsid w:val="00522649"/>
    <w:rsid w:val="00533632"/>
    <w:rsid w:val="00541E6E"/>
    <w:rsid w:val="0054251F"/>
    <w:rsid w:val="005520D8"/>
    <w:rsid w:val="00556CF1"/>
    <w:rsid w:val="00556DE2"/>
    <w:rsid w:val="00565205"/>
    <w:rsid w:val="00567E01"/>
    <w:rsid w:val="0057390F"/>
    <w:rsid w:val="00573A4A"/>
    <w:rsid w:val="00575781"/>
    <w:rsid w:val="005762A7"/>
    <w:rsid w:val="00584A1B"/>
    <w:rsid w:val="00586D6C"/>
    <w:rsid w:val="005916D7"/>
    <w:rsid w:val="005A219A"/>
    <w:rsid w:val="005A698C"/>
    <w:rsid w:val="005A6F1D"/>
    <w:rsid w:val="005B01BC"/>
    <w:rsid w:val="005B420B"/>
    <w:rsid w:val="005C2743"/>
    <w:rsid w:val="005C6F4C"/>
    <w:rsid w:val="005D2CC9"/>
    <w:rsid w:val="005D529A"/>
    <w:rsid w:val="005D7995"/>
    <w:rsid w:val="005E0799"/>
    <w:rsid w:val="005E2921"/>
    <w:rsid w:val="005E589A"/>
    <w:rsid w:val="005F5A80"/>
    <w:rsid w:val="005F624A"/>
    <w:rsid w:val="0060191E"/>
    <w:rsid w:val="006044FF"/>
    <w:rsid w:val="006054B6"/>
    <w:rsid w:val="00606332"/>
    <w:rsid w:val="0060657C"/>
    <w:rsid w:val="006065AE"/>
    <w:rsid w:val="00607BE0"/>
    <w:rsid w:val="00607CC5"/>
    <w:rsid w:val="00622148"/>
    <w:rsid w:val="006248B9"/>
    <w:rsid w:val="00627C91"/>
    <w:rsid w:val="0063235A"/>
    <w:rsid w:val="00633014"/>
    <w:rsid w:val="0063437B"/>
    <w:rsid w:val="00652AC6"/>
    <w:rsid w:val="0066050E"/>
    <w:rsid w:val="006617D7"/>
    <w:rsid w:val="00666A17"/>
    <w:rsid w:val="006673CA"/>
    <w:rsid w:val="00673C26"/>
    <w:rsid w:val="006812AF"/>
    <w:rsid w:val="0068327D"/>
    <w:rsid w:val="00694AF0"/>
    <w:rsid w:val="006967B0"/>
    <w:rsid w:val="00696B4B"/>
    <w:rsid w:val="006A4686"/>
    <w:rsid w:val="006B0E9E"/>
    <w:rsid w:val="006B5AE4"/>
    <w:rsid w:val="006C6D18"/>
    <w:rsid w:val="006C7CB4"/>
    <w:rsid w:val="006D1507"/>
    <w:rsid w:val="006D4054"/>
    <w:rsid w:val="006D7C24"/>
    <w:rsid w:val="006E02EC"/>
    <w:rsid w:val="006E21C1"/>
    <w:rsid w:val="007060FB"/>
    <w:rsid w:val="00706A95"/>
    <w:rsid w:val="007211B1"/>
    <w:rsid w:val="0072430A"/>
    <w:rsid w:val="00741586"/>
    <w:rsid w:val="00742E85"/>
    <w:rsid w:val="0074474E"/>
    <w:rsid w:val="007456B3"/>
    <w:rsid w:val="00745ACC"/>
    <w:rsid w:val="00746187"/>
    <w:rsid w:val="00752A7D"/>
    <w:rsid w:val="0076254F"/>
    <w:rsid w:val="00765E49"/>
    <w:rsid w:val="0076737A"/>
    <w:rsid w:val="00767566"/>
    <w:rsid w:val="007720EC"/>
    <w:rsid w:val="00773A31"/>
    <w:rsid w:val="0077406B"/>
    <w:rsid w:val="007751CC"/>
    <w:rsid w:val="007801F5"/>
    <w:rsid w:val="00783CA4"/>
    <w:rsid w:val="007842FB"/>
    <w:rsid w:val="00786124"/>
    <w:rsid w:val="00787CAE"/>
    <w:rsid w:val="00790144"/>
    <w:rsid w:val="00791D80"/>
    <w:rsid w:val="00792D50"/>
    <w:rsid w:val="0079514B"/>
    <w:rsid w:val="007A2DC1"/>
    <w:rsid w:val="007C2F78"/>
    <w:rsid w:val="007C4B49"/>
    <w:rsid w:val="007D3319"/>
    <w:rsid w:val="007D335D"/>
    <w:rsid w:val="007E0EE4"/>
    <w:rsid w:val="007E3314"/>
    <w:rsid w:val="007E4B03"/>
    <w:rsid w:val="007F324B"/>
    <w:rsid w:val="007F361D"/>
    <w:rsid w:val="00804B10"/>
    <w:rsid w:val="0080553C"/>
    <w:rsid w:val="008058CE"/>
    <w:rsid w:val="00805B46"/>
    <w:rsid w:val="008214B2"/>
    <w:rsid w:val="00825DC2"/>
    <w:rsid w:val="00831BF3"/>
    <w:rsid w:val="00834AD3"/>
    <w:rsid w:val="00836295"/>
    <w:rsid w:val="008376CB"/>
    <w:rsid w:val="00843795"/>
    <w:rsid w:val="00843DB6"/>
    <w:rsid w:val="00844A21"/>
    <w:rsid w:val="0084518F"/>
    <w:rsid w:val="00847F0F"/>
    <w:rsid w:val="00852448"/>
    <w:rsid w:val="00863C70"/>
    <w:rsid w:val="00864311"/>
    <w:rsid w:val="00864BFA"/>
    <w:rsid w:val="00865E97"/>
    <w:rsid w:val="00866F6F"/>
    <w:rsid w:val="00873246"/>
    <w:rsid w:val="00874012"/>
    <w:rsid w:val="0088258A"/>
    <w:rsid w:val="00883214"/>
    <w:rsid w:val="00886332"/>
    <w:rsid w:val="008941F9"/>
    <w:rsid w:val="008971C0"/>
    <w:rsid w:val="008A1E9B"/>
    <w:rsid w:val="008A26D9"/>
    <w:rsid w:val="008A2C60"/>
    <w:rsid w:val="008A4DA9"/>
    <w:rsid w:val="008A54FF"/>
    <w:rsid w:val="008B04D7"/>
    <w:rsid w:val="008B5D84"/>
    <w:rsid w:val="008C0C29"/>
    <w:rsid w:val="008C61D7"/>
    <w:rsid w:val="008D08DA"/>
    <w:rsid w:val="008D3DA6"/>
    <w:rsid w:val="008D61A8"/>
    <w:rsid w:val="008E7060"/>
    <w:rsid w:val="008F2F7A"/>
    <w:rsid w:val="008F3638"/>
    <w:rsid w:val="008F4441"/>
    <w:rsid w:val="008F5666"/>
    <w:rsid w:val="008F627C"/>
    <w:rsid w:val="008F6F31"/>
    <w:rsid w:val="008F74DF"/>
    <w:rsid w:val="008F7821"/>
    <w:rsid w:val="009006D1"/>
    <w:rsid w:val="009048A3"/>
    <w:rsid w:val="009127BA"/>
    <w:rsid w:val="00915DB3"/>
    <w:rsid w:val="009227A6"/>
    <w:rsid w:val="00933EC1"/>
    <w:rsid w:val="00935296"/>
    <w:rsid w:val="00935D58"/>
    <w:rsid w:val="009364EB"/>
    <w:rsid w:val="00941AA0"/>
    <w:rsid w:val="009530DB"/>
    <w:rsid w:val="00953676"/>
    <w:rsid w:val="0096312E"/>
    <w:rsid w:val="009661A3"/>
    <w:rsid w:val="00970160"/>
    <w:rsid w:val="009705EE"/>
    <w:rsid w:val="009715D4"/>
    <w:rsid w:val="00974011"/>
    <w:rsid w:val="009771E8"/>
    <w:rsid w:val="00977897"/>
    <w:rsid w:val="00977927"/>
    <w:rsid w:val="00980CA4"/>
    <w:rsid w:val="00980F06"/>
    <w:rsid w:val="0098135C"/>
    <w:rsid w:val="0098156A"/>
    <w:rsid w:val="00990BE3"/>
    <w:rsid w:val="00991BAC"/>
    <w:rsid w:val="00996D15"/>
    <w:rsid w:val="009A6EA0"/>
    <w:rsid w:val="009A72FB"/>
    <w:rsid w:val="009B1A1B"/>
    <w:rsid w:val="009B3236"/>
    <w:rsid w:val="009C07B9"/>
    <w:rsid w:val="009C1335"/>
    <w:rsid w:val="009C1AB2"/>
    <w:rsid w:val="009C3C5E"/>
    <w:rsid w:val="009C6DA7"/>
    <w:rsid w:val="009C7251"/>
    <w:rsid w:val="009D091C"/>
    <w:rsid w:val="009D229D"/>
    <w:rsid w:val="009D2B03"/>
    <w:rsid w:val="009E253F"/>
    <w:rsid w:val="009E2E91"/>
    <w:rsid w:val="009E7BD0"/>
    <w:rsid w:val="009F34DD"/>
    <w:rsid w:val="009F3CE2"/>
    <w:rsid w:val="009F685B"/>
    <w:rsid w:val="009F7F5D"/>
    <w:rsid w:val="00A00382"/>
    <w:rsid w:val="00A05F30"/>
    <w:rsid w:val="00A11A02"/>
    <w:rsid w:val="00A139F5"/>
    <w:rsid w:val="00A178D9"/>
    <w:rsid w:val="00A2433D"/>
    <w:rsid w:val="00A365F4"/>
    <w:rsid w:val="00A36786"/>
    <w:rsid w:val="00A4186D"/>
    <w:rsid w:val="00A47D80"/>
    <w:rsid w:val="00A53132"/>
    <w:rsid w:val="00A563F2"/>
    <w:rsid w:val="00A566E8"/>
    <w:rsid w:val="00A70FFF"/>
    <w:rsid w:val="00A716E1"/>
    <w:rsid w:val="00A767DE"/>
    <w:rsid w:val="00A80F3B"/>
    <w:rsid w:val="00A810F9"/>
    <w:rsid w:val="00A817C7"/>
    <w:rsid w:val="00A82BF6"/>
    <w:rsid w:val="00A86ECC"/>
    <w:rsid w:val="00A86FCC"/>
    <w:rsid w:val="00A87AFD"/>
    <w:rsid w:val="00A87BF5"/>
    <w:rsid w:val="00A9555D"/>
    <w:rsid w:val="00AA710D"/>
    <w:rsid w:val="00AB47FF"/>
    <w:rsid w:val="00AB4CDE"/>
    <w:rsid w:val="00AB6D25"/>
    <w:rsid w:val="00AC1C96"/>
    <w:rsid w:val="00AD02D6"/>
    <w:rsid w:val="00AD46CD"/>
    <w:rsid w:val="00AE2BED"/>
    <w:rsid w:val="00AE2D4B"/>
    <w:rsid w:val="00AE4F99"/>
    <w:rsid w:val="00AF27AD"/>
    <w:rsid w:val="00B10AE7"/>
    <w:rsid w:val="00B11B69"/>
    <w:rsid w:val="00B135F3"/>
    <w:rsid w:val="00B14952"/>
    <w:rsid w:val="00B14F91"/>
    <w:rsid w:val="00B23F7A"/>
    <w:rsid w:val="00B30A29"/>
    <w:rsid w:val="00B31E5A"/>
    <w:rsid w:val="00B346DE"/>
    <w:rsid w:val="00B37920"/>
    <w:rsid w:val="00B42FBB"/>
    <w:rsid w:val="00B44602"/>
    <w:rsid w:val="00B532C7"/>
    <w:rsid w:val="00B567B9"/>
    <w:rsid w:val="00B6082A"/>
    <w:rsid w:val="00B60AA1"/>
    <w:rsid w:val="00B653AB"/>
    <w:rsid w:val="00B65F9E"/>
    <w:rsid w:val="00B66B19"/>
    <w:rsid w:val="00B7198E"/>
    <w:rsid w:val="00B80D0E"/>
    <w:rsid w:val="00B81C21"/>
    <w:rsid w:val="00B829A2"/>
    <w:rsid w:val="00B914E9"/>
    <w:rsid w:val="00B956EE"/>
    <w:rsid w:val="00BA2BA1"/>
    <w:rsid w:val="00BA3562"/>
    <w:rsid w:val="00BA50B2"/>
    <w:rsid w:val="00BB4709"/>
    <w:rsid w:val="00BB4F09"/>
    <w:rsid w:val="00BB7B7E"/>
    <w:rsid w:val="00BC1465"/>
    <w:rsid w:val="00BC630C"/>
    <w:rsid w:val="00BD3552"/>
    <w:rsid w:val="00BD4E33"/>
    <w:rsid w:val="00BE3824"/>
    <w:rsid w:val="00BF050F"/>
    <w:rsid w:val="00BF242F"/>
    <w:rsid w:val="00C017BE"/>
    <w:rsid w:val="00C030DE"/>
    <w:rsid w:val="00C06E7D"/>
    <w:rsid w:val="00C17E75"/>
    <w:rsid w:val="00C20C0C"/>
    <w:rsid w:val="00C22105"/>
    <w:rsid w:val="00C244B6"/>
    <w:rsid w:val="00C2572A"/>
    <w:rsid w:val="00C312DC"/>
    <w:rsid w:val="00C3702F"/>
    <w:rsid w:val="00C407E7"/>
    <w:rsid w:val="00C4500A"/>
    <w:rsid w:val="00C47653"/>
    <w:rsid w:val="00C518F4"/>
    <w:rsid w:val="00C5517F"/>
    <w:rsid w:val="00C56CB5"/>
    <w:rsid w:val="00C61109"/>
    <w:rsid w:val="00C614E8"/>
    <w:rsid w:val="00C61549"/>
    <w:rsid w:val="00C64241"/>
    <w:rsid w:val="00C64A37"/>
    <w:rsid w:val="00C7158E"/>
    <w:rsid w:val="00C7250B"/>
    <w:rsid w:val="00C7346B"/>
    <w:rsid w:val="00C77C0E"/>
    <w:rsid w:val="00C80B03"/>
    <w:rsid w:val="00C8576B"/>
    <w:rsid w:val="00C91687"/>
    <w:rsid w:val="00C924A8"/>
    <w:rsid w:val="00C945FE"/>
    <w:rsid w:val="00C96588"/>
    <w:rsid w:val="00C96FAA"/>
    <w:rsid w:val="00C97A04"/>
    <w:rsid w:val="00CA0398"/>
    <w:rsid w:val="00CA107B"/>
    <w:rsid w:val="00CA484D"/>
    <w:rsid w:val="00CA4FB6"/>
    <w:rsid w:val="00CB2E04"/>
    <w:rsid w:val="00CB39E8"/>
    <w:rsid w:val="00CB43F0"/>
    <w:rsid w:val="00CB4A73"/>
    <w:rsid w:val="00CB7707"/>
    <w:rsid w:val="00CC0B70"/>
    <w:rsid w:val="00CC379E"/>
    <w:rsid w:val="00CC7331"/>
    <w:rsid w:val="00CC739E"/>
    <w:rsid w:val="00CD0568"/>
    <w:rsid w:val="00CD58B7"/>
    <w:rsid w:val="00CD642A"/>
    <w:rsid w:val="00CD6E1E"/>
    <w:rsid w:val="00CE4E29"/>
    <w:rsid w:val="00CE588A"/>
    <w:rsid w:val="00CF20FB"/>
    <w:rsid w:val="00CF4099"/>
    <w:rsid w:val="00CF4CD0"/>
    <w:rsid w:val="00CF699C"/>
    <w:rsid w:val="00D00204"/>
    <w:rsid w:val="00D00796"/>
    <w:rsid w:val="00D013B4"/>
    <w:rsid w:val="00D1762F"/>
    <w:rsid w:val="00D261A2"/>
    <w:rsid w:val="00D35BB0"/>
    <w:rsid w:val="00D44876"/>
    <w:rsid w:val="00D52D28"/>
    <w:rsid w:val="00D616D2"/>
    <w:rsid w:val="00D6321D"/>
    <w:rsid w:val="00D634E8"/>
    <w:rsid w:val="00D63888"/>
    <w:rsid w:val="00D63B5F"/>
    <w:rsid w:val="00D64623"/>
    <w:rsid w:val="00D66CA1"/>
    <w:rsid w:val="00D67381"/>
    <w:rsid w:val="00D70EF7"/>
    <w:rsid w:val="00D8397C"/>
    <w:rsid w:val="00D92E85"/>
    <w:rsid w:val="00D93516"/>
    <w:rsid w:val="00D94EED"/>
    <w:rsid w:val="00D96026"/>
    <w:rsid w:val="00DA10DA"/>
    <w:rsid w:val="00DA40B6"/>
    <w:rsid w:val="00DA7C1C"/>
    <w:rsid w:val="00DB147A"/>
    <w:rsid w:val="00DB1B7A"/>
    <w:rsid w:val="00DB4183"/>
    <w:rsid w:val="00DC4A1A"/>
    <w:rsid w:val="00DC6708"/>
    <w:rsid w:val="00DE1A66"/>
    <w:rsid w:val="00E01436"/>
    <w:rsid w:val="00E02E41"/>
    <w:rsid w:val="00E045BD"/>
    <w:rsid w:val="00E07256"/>
    <w:rsid w:val="00E17B77"/>
    <w:rsid w:val="00E22969"/>
    <w:rsid w:val="00E23337"/>
    <w:rsid w:val="00E259EA"/>
    <w:rsid w:val="00E32061"/>
    <w:rsid w:val="00E3259D"/>
    <w:rsid w:val="00E42FF9"/>
    <w:rsid w:val="00E45BF7"/>
    <w:rsid w:val="00E4714C"/>
    <w:rsid w:val="00E51AEB"/>
    <w:rsid w:val="00E522A7"/>
    <w:rsid w:val="00E53E37"/>
    <w:rsid w:val="00E54452"/>
    <w:rsid w:val="00E664C5"/>
    <w:rsid w:val="00E671A2"/>
    <w:rsid w:val="00E76D26"/>
    <w:rsid w:val="00E95264"/>
    <w:rsid w:val="00EA2A6D"/>
    <w:rsid w:val="00EA5DBF"/>
    <w:rsid w:val="00EB1390"/>
    <w:rsid w:val="00EB2C71"/>
    <w:rsid w:val="00EB4340"/>
    <w:rsid w:val="00EB556D"/>
    <w:rsid w:val="00EB5A7D"/>
    <w:rsid w:val="00EC0A92"/>
    <w:rsid w:val="00EC0F1E"/>
    <w:rsid w:val="00ED2007"/>
    <w:rsid w:val="00ED55C0"/>
    <w:rsid w:val="00ED682B"/>
    <w:rsid w:val="00ED7D5B"/>
    <w:rsid w:val="00EE41D5"/>
    <w:rsid w:val="00EF4335"/>
    <w:rsid w:val="00EF6888"/>
    <w:rsid w:val="00F037A4"/>
    <w:rsid w:val="00F16CA8"/>
    <w:rsid w:val="00F207B8"/>
    <w:rsid w:val="00F2143D"/>
    <w:rsid w:val="00F274A7"/>
    <w:rsid w:val="00F27C8F"/>
    <w:rsid w:val="00F3149D"/>
    <w:rsid w:val="00F31BF3"/>
    <w:rsid w:val="00F32749"/>
    <w:rsid w:val="00F32EC3"/>
    <w:rsid w:val="00F330CD"/>
    <w:rsid w:val="00F37172"/>
    <w:rsid w:val="00F4477E"/>
    <w:rsid w:val="00F52A6F"/>
    <w:rsid w:val="00F5329C"/>
    <w:rsid w:val="00F62359"/>
    <w:rsid w:val="00F67D8F"/>
    <w:rsid w:val="00F71EF4"/>
    <w:rsid w:val="00F72683"/>
    <w:rsid w:val="00F72B5B"/>
    <w:rsid w:val="00F756C5"/>
    <w:rsid w:val="00F75FD5"/>
    <w:rsid w:val="00F802BE"/>
    <w:rsid w:val="00F80E93"/>
    <w:rsid w:val="00F8160C"/>
    <w:rsid w:val="00F86024"/>
    <w:rsid w:val="00F8611A"/>
    <w:rsid w:val="00F92130"/>
    <w:rsid w:val="00F94027"/>
    <w:rsid w:val="00FA12F0"/>
    <w:rsid w:val="00FA5128"/>
    <w:rsid w:val="00FA6D4D"/>
    <w:rsid w:val="00FA7B6E"/>
    <w:rsid w:val="00FB354C"/>
    <w:rsid w:val="00FB411B"/>
    <w:rsid w:val="00FB42D4"/>
    <w:rsid w:val="00FB48D5"/>
    <w:rsid w:val="00FB5906"/>
    <w:rsid w:val="00FB762F"/>
    <w:rsid w:val="00FB7771"/>
    <w:rsid w:val="00FC280A"/>
    <w:rsid w:val="00FC2AED"/>
    <w:rsid w:val="00FD515A"/>
    <w:rsid w:val="00FD5EA7"/>
    <w:rsid w:val="00FE1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7420AA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85EC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85EC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85EC5"/>
    <w:rPr>
      <w:rFonts w:ascii="Fira Sans" w:hAnsi="Fira Sans"/>
      <w:sz w:val="20"/>
      <w:szCs w:val="20"/>
    </w:rPr>
  </w:style>
  <w:style w:type="table" w:customStyle="1" w:styleId="Siatkatabelijasna1">
    <w:name w:val="Siatka tabeli — jasna1"/>
    <w:basedOn w:val="Standardowy"/>
    <w:next w:val="Siatkatabelijasna"/>
    <w:uiPriority w:val="40"/>
    <w:rsid w:val="00E45BF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iatkatabelijasna2">
    <w:name w:val="Siatka tabeli — jasna2"/>
    <w:basedOn w:val="Standardowy"/>
    <w:next w:val="Siatkatabelijasna"/>
    <w:uiPriority w:val="40"/>
    <w:rsid w:val="00E45BF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402E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CD642A"/>
    <w:rPr>
      <w:color w:val="954F72" w:themeColor="followedHyperlink"/>
      <w:u w:val="single"/>
    </w:rPr>
  </w:style>
  <w:style w:type="table" w:customStyle="1" w:styleId="Siatkatabelijasna3">
    <w:name w:val="Siatka tabeli — jasna3"/>
    <w:basedOn w:val="Standardowy"/>
    <w:next w:val="Siatkatabelijasna"/>
    <w:uiPriority w:val="40"/>
    <w:rsid w:val="00765E4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C0A9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C0A92"/>
    <w:rPr>
      <w:rFonts w:ascii="Fira Sans" w:hAnsi="Fira Sans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99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3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6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7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0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footer" Target="footer1.xml"/><Relationship Id="rId26" Type="http://schemas.openxmlformats.org/officeDocument/2006/relationships/hyperlink" Target="https://bdl.stat.gov.pl/BDL/dane/podgrup/temat" TargetMode="External"/><Relationship Id="rId39" Type="http://schemas.openxmlformats.org/officeDocument/2006/relationships/hyperlink" Target="http://stat.gov.pl/metainformacje/slownik-pojec/pojecia-stosowane-w-statystyce-publicznej/3907,pojecie.html" TargetMode="External"/><Relationship Id="rId21" Type="http://schemas.openxmlformats.org/officeDocument/2006/relationships/hyperlink" Target="mailto:obslugaprasowa@stat.gov.pl" TargetMode="External"/><Relationship Id="rId34" Type="http://schemas.openxmlformats.org/officeDocument/2006/relationships/hyperlink" Target="https://stat.gov.pl/obszary-tematyczne/zdrowie/zdrowie/zdrowie-i-ochrona-zdrowia-w-2018-roku,1,9.html" TargetMode="External"/><Relationship Id="rId42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image" Target="media/image30.emf"/><Relationship Id="rId17" Type="http://schemas.openxmlformats.org/officeDocument/2006/relationships/header" Target="header1.xml"/><Relationship Id="rId25" Type="http://schemas.openxmlformats.org/officeDocument/2006/relationships/hyperlink" Target="https://stat.gov.pl/obszary-tematyczne/zdrowie/zdrowie/zdrowie-i-ochrona-zdrowia-w-2018-roku,1,9.html" TargetMode="External"/><Relationship Id="rId38" Type="http://schemas.openxmlformats.org/officeDocument/2006/relationships/hyperlink" Target="http://stat.gov.pl/metainformacje/slownik-pojec/pojecia-stosowane-w-statystyce-publicznej/2265,pojecie.html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footer" Target="footer2.xml"/><Relationship Id="rId29" Type="http://schemas.openxmlformats.org/officeDocument/2006/relationships/hyperlink" Target="http://stat.gov.pl/metainformacje/slownik-pojec/pojecia-stosowane-w-statystyce-publicznej/2265,pojecie.html" TargetMode="External"/><Relationship Id="rId41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24" Type="http://schemas.openxmlformats.org/officeDocument/2006/relationships/image" Target="media/image11.png"/><Relationship Id="rId37" Type="http://schemas.openxmlformats.org/officeDocument/2006/relationships/hyperlink" Target="http://stat.gov.pl/metainformacje/slownik-pojec/pojecia-stosowane-w-statystyce-publicznej/3188,pojecie.html" TargetMode="External"/><Relationship Id="rId40" Type="http://schemas.openxmlformats.org/officeDocument/2006/relationships/header" Target="header3.xml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23" Type="http://schemas.openxmlformats.org/officeDocument/2006/relationships/image" Target="media/image10.png"/><Relationship Id="rId28" Type="http://schemas.openxmlformats.org/officeDocument/2006/relationships/hyperlink" Target="http://stat.gov.pl/metainformacje/slownik-pojec/pojecia-stosowane-w-statystyce-publicznej/3188,pojecie.html" TargetMode="External"/><Relationship Id="rId36" Type="http://schemas.openxmlformats.org/officeDocument/2006/relationships/hyperlink" Target="http://swaid.stat.gov.pl/SitePagesDBW/ZdrowieOchronaZdrowia.aspx" TargetMode="External"/><Relationship Id="rId10" Type="http://schemas.openxmlformats.org/officeDocument/2006/relationships/image" Target="media/image3.emf"/><Relationship Id="rId19" Type="http://schemas.openxmlformats.org/officeDocument/2006/relationships/header" Target="header2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image" Target="media/image9.png"/><Relationship Id="rId27" Type="http://schemas.openxmlformats.org/officeDocument/2006/relationships/hyperlink" Target="http://swaid.stat.gov.pl/SitePagesDBW/ZdrowieOchronaZdrowia.aspx" TargetMode="External"/><Relationship Id="rId30" Type="http://schemas.openxmlformats.org/officeDocument/2006/relationships/hyperlink" Target="http://stat.gov.pl/metainformacje/slownik-pojec/pojecia-stosowane-w-statystyce-publicznej/3907,pojecie.html" TargetMode="External"/><Relationship Id="rId35" Type="http://schemas.openxmlformats.org/officeDocument/2006/relationships/hyperlink" Target="https://bdl.stat.gov.pl/BDL/dane/podgrup/temat" TargetMode="External"/><Relationship Id="rId43" Type="http://schemas.openxmlformats.org/officeDocument/2006/relationships/theme" Target="theme/theme1.xm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NazwaPliku xmlns="8C029B3F-2CC4-4A59-AF0D-A90575FA3373">1.Działalność_lecznicza_zakładów_lecznictwa_uzdrowiskowego_i_stacjonarnych_zakładów_rehabilitacji_leczniczej_w_2019r.docx.docx</NazwaPliku>
    <_SourceUrl xmlns="http://schemas.microsoft.com/sharepoint/v3" xsi:nil="true"/>
    <Odbiorcy2 xmlns="8C029B3F-2CC4-4A59-AF0D-A90575FA3373" xsi:nil="true"/>
    <xd_ProgID xmlns="http://schemas.microsoft.com/sharepoint/v3" xsi:nil="true"/>
    <Osoba xmlns="8C029B3F-2CC4-4A59-AF0D-A90575FA3373">STAT\piwowarczykm</Osoba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0x003F9B028CC42C594AAF0DA90575FA3373</ContentTypeI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3F9B028CC42C594AAF0DA90575FA3373" ma:contentTypeVersion="" ma:contentTypeDescription="" ma:contentTypeScope="" ma:versionID="a80ed856fbc5a997d44bfc997ced819f">
  <xsd:schema xmlns:xsd="http://www.w3.org/2001/XMLSchema" xmlns:xs="http://www.w3.org/2001/XMLSchema" xmlns:p="http://schemas.microsoft.com/office/2006/metadata/properties" xmlns:ns1="http://schemas.microsoft.com/sharepoint/v3" xmlns:ns2="8C029B3F-2CC4-4A59-AF0D-A90575FA3373" targetNamespace="http://schemas.microsoft.com/office/2006/metadata/properties" ma:root="true" ma:fieldsID="e61943d334749cc2f7f8fac3c3188088" ns1:_="" ns2:_="">
    <xsd:import namespace="http://schemas.microsoft.com/sharepoint/v3"/>
    <xsd:import namespace="8C029B3F-2CC4-4A59-AF0D-A90575FA3373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29B3F-2CC4-4A59-AF0D-A90575FA3373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D39804-E15D-40D9-A3F2-808567566B9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8C029B3F-2CC4-4A59-AF0D-A90575FA3373"/>
  </ds:schemaRefs>
</ds:datastoreItem>
</file>

<file path=customXml/itemProps2.xml><?xml version="1.0" encoding="utf-8"?>
<ds:datastoreItem xmlns:ds="http://schemas.openxmlformats.org/officeDocument/2006/customXml" ds:itemID="{87C52FEF-77F3-4E37-AB53-B4B028485B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C029B3F-2CC4-4A59-AF0D-A90575FA33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9F8369A-2AA4-45EC-BE1F-361A89AC11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274</TotalTime>
  <Pages>5</Pages>
  <Words>789</Words>
  <Characters>4734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2020-06-02T15:08:00Z</cp:lastPrinted>
  <dcterms:created xsi:type="dcterms:W3CDTF">2020-05-26T09:11:00Z</dcterms:created>
  <dcterms:modified xsi:type="dcterms:W3CDTF">2020-06-09T06:11:00Z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