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86382" w14:textId="182EBAB1" w:rsidR="00121EAE" w:rsidRDefault="00D52EE3" w:rsidP="008971C0">
      <w:pPr>
        <w:pStyle w:val="tytuinformacji"/>
        <w:rPr>
          <w:sz w:val="32"/>
          <w:szCs w:val="32"/>
          <w:shd w:val="clear" w:color="auto" w:fill="FFFFFF"/>
        </w:rPr>
      </w:pPr>
      <w:r>
        <w:rPr>
          <w:shd w:val="clear" w:color="auto" w:fill="FFFFFF"/>
        </w:rPr>
        <w:t>Apteki i punkty apteczne</w:t>
      </w:r>
      <w:r w:rsidR="009729EE">
        <w:rPr>
          <w:shd w:val="clear" w:color="auto" w:fill="FFFFFF"/>
        </w:rPr>
        <w:t xml:space="preserve"> w 2019</w:t>
      </w:r>
      <w:r w:rsidR="00773A31">
        <w:rPr>
          <w:shd w:val="clear" w:color="auto" w:fill="FFFFFF"/>
        </w:rPr>
        <w:t xml:space="preserve"> r</w:t>
      </w:r>
      <w:r w:rsidR="00297740">
        <w:rPr>
          <w:shd w:val="clear" w:color="auto" w:fill="FFFFFF"/>
        </w:rPr>
        <w:t>.</w:t>
      </w:r>
    </w:p>
    <w:p w14:paraId="21FC0868" w14:textId="2B44BD1C" w:rsidR="00A36E23" w:rsidRPr="00A36E23" w:rsidRDefault="00A36E23" w:rsidP="00A36E23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5CDB4E41" w14:textId="54D10A01" w:rsidR="00A36E23" w:rsidRDefault="007309FF" w:rsidP="00A36E23">
      <w:pPr>
        <w:rPr>
          <w:b/>
          <w:noProof/>
          <w:szCs w:val="19"/>
          <w:lang w:eastAsia="pl-PL"/>
        </w:rPr>
      </w:pPr>
      <w:r w:rsidRPr="00A36E2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4FFC0761" wp14:editId="3C2F7456">
                <wp:simplePos x="0" y="0"/>
                <wp:positionH relativeFrom="margin">
                  <wp:align>left</wp:align>
                </wp:positionH>
                <wp:positionV relativeFrom="page">
                  <wp:posOffset>1991995</wp:posOffset>
                </wp:positionV>
                <wp:extent cx="1828800" cy="12240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4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55724" w14:textId="09F3B1C7" w:rsidR="00A36E23" w:rsidRPr="00A36E23" w:rsidRDefault="00A36E23" w:rsidP="00A36E2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6FA2237" wp14:editId="24FF9244">
                                  <wp:extent cx="333375" cy="333375"/>
                                  <wp:effectExtent l="0" t="0" r="9525" b="9525"/>
                                  <wp:docPr id="192" name="Obraz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402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4,8</w:t>
                            </w:r>
                            <w:r w:rsidRPr="00A36E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BECAED5" w14:textId="19B5B757" w:rsidR="00A36E23" w:rsidRPr="00A36E23" w:rsidRDefault="00A36E23" w:rsidP="00A36E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</w:t>
                            </w:r>
                            <w:r w:rsidR="00A402DC">
                              <w:t>aptek ogólnodostępnych w p</w:t>
                            </w:r>
                            <w:r w:rsidRPr="00A36E23">
                              <w:t>orównaniu z</w:t>
                            </w:r>
                            <w:r w:rsidR="0089715D">
                              <w:t> </w:t>
                            </w:r>
                            <w:r w:rsidRPr="00A36E23"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C07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56.85pt;width:2in;height:96.4pt;z-index:251821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" fillcolor="#001d77" stroked="f">
                <v:textbox>
                  <w:txbxContent>
                    <w:p w14:paraId="04055724" w14:textId="09F3B1C7" w:rsidR="00A36E23" w:rsidRPr="00A36E23" w:rsidRDefault="00A36E23" w:rsidP="00A36E2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6FA2237" wp14:editId="24FF9244">
                            <wp:extent cx="333375" cy="333375"/>
                            <wp:effectExtent l="0" t="0" r="9525" b="9525"/>
                            <wp:docPr id="192" name="Obraz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402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4,8</w:t>
                      </w:r>
                      <w:r w:rsidRPr="00A36E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BECAED5" w14:textId="19B5B757" w:rsidR="00A36E23" w:rsidRPr="00A36E23" w:rsidRDefault="00A36E23" w:rsidP="00A36E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Spadek liczby </w:t>
                      </w:r>
                      <w:r w:rsidR="00A402DC">
                        <w:t>aptek ogólnodostępnych w p</w:t>
                      </w:r>
                      <w:r w:rsidRPr="00A36E23">
                        <w:t>orównaniu z</w:t>
                      </w:r>
                      <w:r w:rsidR="0089715D">
                        <w:t> </w:t>
                      </w:r>
                      <w:r w:rsidRPr="00A36E23">
                        <w:t>2018 r.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7309FF">
        <w:rPr>
          <w:b/>
          <w:noProof/>
          <w:szCs w:val="19"/>
          <w:lang w:eastAsia="pl-PL"/>
        </w:rPr>
        <w:t>W</w:t>
      </w:r>
      <w:r w:rsidR="00DA3B99">
        <w:rPr>
          <w:b/>
          <w:noProof/>
          <w:szCs w:val="19"/>
          <w:lang w:eastAsia="pl-PL"/>
        </w:rPr>
        <w:t xml:space="preserve"> końcu</w:t>
      </w:r>
      <w:r w:rsidR="006A59A9">
        <w:rPr>
          <w:b/>
          <w:noProof/>
          <w:szCs w:val="19"/>
          <w:lang w:eastAsia="pl-PL"/>
        </w:rPr>
        <w:t xml:space="preserve"> </w:t>
      </w:r>
      <w:r w:rsidRPr="007309FF">
        <w:rPr>
          <w:b/>
          <w:noProof/>
          <w:szCs w:val="19"/>
          <w:lang w:eastAsia="pl-PL"/>
        </w:rPr>
        <w:t xml:space="preserve">2019 r. </w:t>
      </w:r>
      <w:r w:rsidR="00DA3B99">
        <w:rPr>
          <w:b/>
          <w:noProof/>
          <w:szCs w:val="19"/>
          <w:lang w:eastAsia="pl-PL"/>
        </w:rPr>
        <w:t>działalność prowadziło</w:t>
      </w:r>
      <w:r w:rsidRPr="007309FF">
        <w:rPr>
          <w:b/>
          <w:noProof/>
          <w:szCs w:val="19"/>
          <w:lang w:eastAsia="pl-PL"/>
        </w:rPr>
        <w:t xml:space="preserve"> 12,3 tys. aptek (ogólnodostępnych i zakładowych) o</w:t>
      </w:r>
      <w:r w:rsidR="00D85681">
        <w:rPr>
          <w:b/>
          <w:noProof/>
          <w:szCs w:val="19"/>
          <w:lang w:eastAsia="pl-PL"/>
        </w:rPr>
        <w:t>raz 1,2 tys. punktów aptecznych, w</w:t>
      </w:r>
      <w:r w:rsidR="0020054A">
        <w:rPr>
          <w:b/>
          <w:noProof/>
          <w:szCs w:val="19"/>
          <w:lang w:eastAsia="pl-PL"/>
        </w:rPr>
        <w:t> </w:t>
      </w:r>
      <w:r w:rsidR="00D85681">
        <w:rPr>
          <w:b/>
          <w:noProof/>
          <w:szCs w:val="19"/>
          <w:lang w:eastAsia="pl-PL"/>
        </w:rPr>
        <w:t xml:space="preserve"> których p</w:t>
      </w:r>
      <w:r w:rsidRPr="007309FF">
        <w:rPr>
          <w:b/>
          <w:noProof/>
          <w:szCs w:val="19"/>
          <w:lang w:eastAsia="pl-PL"/>
        </w:rPr>
        <w:t>racowało 59,5 tys. magistrów farmacji i</w:t>
      </w:r>
      <w:r w:rsidR="0020054A">
        <w:rPr>
          <w:b/>
          <w:noProof/>
          <w:szCs w:val="19"/>
          <w:lang w:eastAsia="pl-PL"/>
        </w:rPr>
        <w:t> </w:t>
      </w:r>
      <w:r w:rsidRPr="007309FF">
        <w:rPr>
          <w:b/>
          <w:noProof/>
          <w:szCs w:val="19"/>
          <w:lang w:eastAsia="pl-PL"/>
        </w:rPr>
        <w:t>techników farmaceutycznych.</w:t>
      </w:r>
      <w:r>
        <w:rPr>
          <w:b/>
          <w:noProof/>
          <w:szCs w:val="19"/>
          <w:lang w:eastAsia="pl-PL"/>
        </w:rPr>
        <w:t xml:space="preserve"> </w:t>
      </w:r>
    </w:p>
    <w:p w14:paraId="29F32A8A" w14:textId="29DF3940" w:rsidR="0023589C" w:rsidRDefault="0023589C" w:rsidP="00A36E23">
      <w:pPr>
        <w:rPr>
          <w:b/>
          <w:noProof/>
          <w:szCs w:val="19"/>
          <w:lang w:eastAsia="pl-PL"/>
        </w:rPr>
      </w:pPr>
    </w:p>
    <w:p w14:paraId="70B3AF25" w14:textId="6302FE16" w:rsidR="0023589C" w:rsidRDefault="0023589C" w:rsidP="00A36E23">
      <w:pPr>
        <w:rPr>
          <w:b/>
          <w:noProof/>
          <w:szCs w:val="19"/>
          <w:lang w:eastAsia="pl-PL"/>
        </w:rPr>
      </w:pPr>
    </w:p>
    <w:p w14:paraId="3853156E" w14:textId="7AD98ACB" w:rsidR="0023589C" w:rsidRDefault="0023589C" w:rsidP="00A36E23">
      <w:pPr>
        <w:rPr>
          <w:b/>
          <w:noProof/>
          <w:szCs w:val="19"/>
          <w:lang w:eastAsia="pl-PL"/>
        </w:rPr>
      </w:pPr>
    </w:p>
    <w:p w14:paraId="4F4CB1C1" w14:textId="53615BD3" w:rsidR="007309FF" w:rsidRPr="00A36E23" w:rsidRDefault="007309FF" w:rsidP="00A36E23">
      <w:pPr>
        <w:keepNext/>
        <w:spacing w:before="0" w:line="240" w:lineRule="auto"/>
        <w:outlineLvl w:val="0"/>
        <w:rPr>
          <w:rFonts w:eastAsia="Times New Roman" w:cs="Times New Roman"/>
          <w:b/>
          <w:bCs/>
          <w:color w:val="212492"/>
          <w:spacing w:val="-2"/>
          <w:szCs w:val="19"/>
          <w:lang w:eastAsia="pl-PL"/>
        </w:rPr>
      </w:pPr>
    </w:p>
    <w:p w14:paraId="4B0E33EC" w14:textId="6DE1E7D2" w:rsidR="00B829A2" w:rsidRDefault="00F74A45" w:rsidP="00083E89">
      <w:pPr>
        <w:pStyle w:val="Nagwek1"/>
        <w:spacing w:before="0"/>
        <w:jc w:val="both"/>
        <w:rPr>
          <w:bCs w:val="0"/>
        </w:rPr>
      </w:pPr>
      <w:r>
        <w:t>Apteki i punkty apteczne</w:t>
      </w:r>
    </w:p>
    <w:p w14:paraId="12CC607B" w14:textId="6FFDFA2E" w:rsidR="00F42E09" w:rsidRDefault="00817922" w:rsidP="00B7198E">
      <w:r>
        <w:t xml:space="preserve">W </w:t>
      </w:r>
      <w:r w:rsidR="00DA3B99">
        <w:t xml:space="preserve">końcu </w:t>
      </w:r>
      <w:r w:rsidR="00D268D2">
        <w:t>2019</w:t>
      </w:r>
      <w:r w:rsidR="00F42E09" w:rsidRPr="00F42E09">
        <w:t xml:space="preserve"> r. </w:t>
      </w:r>
      <w:r w:rsidR="00D50230">
        <w:t>działalność</w:t>
      </w:r>
      <w:r w:rsidR="00617E6A">
        <w:t xml:space="preserve"> </w:t>
      </w:r>
      <w:r w:rsidR="00555C27">
        <w:t xml:space="preserve">prowadziło </w:t>
      </w:r>
      <w:r w:rsidR="00D268D2">
        <w:t>12,3</w:t>
      </w:r>
      <w:r w:rsidR="004E4951">
        <w:t> </w:t>
      </w:r>
      <w:r w:rsidR="00F42E09" w:rsidRPr="00F42E09">
        <w:t xml:space="preserve">tys. aptek ogólnodostępnych </w:t>
      </w:r>
      <w:r w:rsidR="00E65DB2">
        <w:t>(</w:t>
      </w:r>
      <w:r w:rsidR="00A93C8E">
        <w:t xml:space="preserve">spadek </w:t>
      </w:r>
      <w:r w:rsidR="00D268D2">
        <w:t xml:space="preserve">o </w:t>
      </w:r>
      <w:r w:rsidR="00A93C8E">
        <w:t>4,8%</w:t>
      </w:r>
      <w:r w:rsidR="00555C27">
        <w:t xml:space="preserve"> </w:t>
      </w:r>
      <w:r w:rsidR="00A93C8E">
        <w:t>w</w:t>
      </w:r>
      <w:r w:rsidR="00DA3B99">
        <w:t> </w:t>
      </w:r>
      <w:r w:rsidR="00A93C8E">
        <w:t>porównaniu z rokiem poprzednim</w:t>
      </w:r>
      <w:r w:rsidR="000004E2">
        <w:t>), 24 apteki zakładowe (po</w:t>
      </w:r>
      <w:r w:rsidR="00A0060B">
        <w:t>dobnie jak w 2018</w:t>
      </w:r>
      <w:r w:rsidR="00DA3B99">
        <w:t xml:space="preserve"> r.</w:t>
      </w:r>
      <w:r w:rsidR="00A0060B">
        <w:t>)</w:t>
      </w:r>
      <w:r w:rsidR="000004E2">
        <w:t xml:space="preserve"> </w:t>
      </w:r>
      <w:r w:rsidR="00555C27" w:rsidRPr="00F42E09">
        <w:t xml:space="preserve">oraz </w:t>
      </w:r>
      <w:r w:rsidR="00555C27">
        <w:t>1,2</w:t>
      </w:r>
      <w:r w:rsidR="00555C27" w:rsidRPr="009377E5">
        <w:t xml:space="preserve"> tys. punktów </w:t>
      </w:r>
      <w:r w:rsidR="00555C27">
        <w:t>aptecznych (</w:t>
      </w:r>
      <w:r w:rsidR="000004E2">
        <w:t>o 4,3% mniej w stosunku do roku poprzedniego</w:t>
      </w:r>
      <w:r w:rsidR="00555C27">
        <w:t>)</w:t>
      </w:r>
      <w:r w:rsidR="002745D4">
        <w:t>.</w:t>
      </w:r>
      <w:r w:rsidR="003368FF">
        <w:t xml:space="preserve"> </w:t>
      </w:r>
    </w:p>
    <w:p w14:paraId="1997FCA5" w14:textId="6BD68268" w:rsidR="00F42E09" w:rsidRPr="000004E2" w:rsidRDefault="00DA3B99" w:rsidP="00B7198E">
      <w:r>
        <w:t>S</w:t>
      </w:r>
      <w:r w:rsidRPr="000004E2">
        <w:t>tałe dyżury nocne</w:t>
      </w:r>
      <w:r>
        <w:t xml:space="preserve"> </w:t>
      </w:r>
      <w:r w:rsidRPr="000004E2">
        <w:t xml:space="preserve">pełniło </w:t>
      </w:r>
      <w:r w:rsidR="000004E2" w:rsidRPr="000004E2">
        <w:t xml:space="preserve">2,9% aptek, a 20,8% </w:t>
      </w:r>
      <w:r w:rsidR="000004E2" w:rsidRPr="000004E2">
        <w:rPr>
          <w:szCs w:val="19"/>
          <w:shd w:val="clear" w:color="auto" w:fill="FFFFFF"/>
        </w:rPr>
        <w:t>–</w:t>
      </w:r>
      <w:r w:rsidR="000004E2" w:rsidRPr="000004E2">
        <w:t xml:space="preserve"> dyżury okresowe. Sprzedaż wysyłkową produktów leczniczych z wykorzystaniem s</w:t>
      </w:r>
      <w:r w:rsidR="0045157E">
        <w:t>trony internetowej zadeklarowały</w:t>
      </w:r>
      <w:r w:rsidR="000004E2" w:rsidRPr="000004E2">
        <w:t xml:space="preserve"> 284 aptek</w:t>
      </w:r>
      <w:r w:rsidR="0045157E">
        <w:t>i</w:t>
      </w:r>
      <w:r w:rsidR="000004E2" w:rsidRPr="000004E2">
        <w:t xml:space="preserve"> i 5 punktów aptecznych.</w:t>
      </w:r>
    </w:p>
    <w:p w14:paraId="56EA39AD" w14:textId="2548FBA0" w:rsidR="00A93C8E" w:rsidRPr="00D75613" w:rsidRDefault="00EE207D" w:rsidP="000004E2">
      <w:r>
        <w:t>W Polsce n</w:t>
      </w:r>
      <w:r w:rsidR="000004E2" w:rsidRPr="00D75613">
        <w:t xml:space="preserve">a 1 </w:t>
      </w:r>
      <w:r w:rsidR="000004E2">
        <w:t xml:space="preserve">aptekę ogólnodostępną </w:t>
      </w:r>
      <w:r w:rsidR="00DA3B99">
        <w:t>i</w:t>
      </w:r>
      <w:r w:rsidR="000004E2">
        <w:t xml:space="preserve"> punkt apteczny</w:t>
      </w:r>
      <w:r w:rsidR="000004E2" w:rsidRPr="00D75613">
        <w:t xml:space="preserve"> </w:t>
      </w:r>
      <w:r w:rsidR="000004E2">
        <w:t>przypadało średnio</w:t>
      </w:r>
      <w:r w:rsidR="00546874">
        <w:t xml:space="preserve"> 2 848 osób (o</w:t>
      </w:r>
      <w:r>
        <w:t> </w:t>
      </w:r>
      <w:r w:rsidR="00546874">
        <w:t>132</w:t>
      </w:r>
      <w:r w:rsidR="0002132C">
        <w:t xml:space="preserve"> więcej</w:t>
      </w:r>
      <w:r w:rsidR="0002132C" w:rsidRPr="00D75613">
        <w:t xml:space="preserve"> niż przed rokiem). </w:t>
      </w:r>
      <w:r w:rsidR="000004E2" w:rsidRPr="000004E2">
        <w:t xml:space="preserve">Najwięcej ludności </w:t>
      </w:r>
      <w:r>
        <w:t>na</w:t>
      </w:r>
      <w:r w:rsidR="00DA3B99">
        <w:t xml:space="preserve"> jedną aptekę ogólnodostępną i</w:t>
      </w:r>
      <w:r w:rsidR="000004E2" w:rsidRPr="000004E2">
        <w:t xml:space="preserve"> punkt apteczny odnotowano w województwie pomorskim (3</w:t>
      </w:r>
      <w:r w:rsidR="000004E2">
        <w:t> </w:t>
      </w:r>
      <w:r w:rsidR="000004E2" w:rsidRPr="000004E2">
        <w:t>311), a najmniej</w:t>
      </w:r>
      <w:r w:rsidR="000004E2">
        <w:t xml:space="preserve"> </w:t>
      </w:r>
      <w:r w:rsidR="000004E2" w:rsidRPr="000004E2">
        <w:rPr>
          <w:szCs w:val="19"/>
          <w:shd w:val="clear" w:color="auto" w:fill="FFFFFF"/>
        </w:rPr>
        <w:t>–</w:t>
      </w:r>
      <w:r w:rsidR="000004E2" w:rsidRPr="000004E2">
        <w:t xml:space="preserve"> w wielkopolskim (2</w:t>
      </w:r>
      <w:r w:rsidR="000004E2">
        <w:t> </w:t>
      </w:r>
      <w:r w:rsidR="000004E2" w:rsidRPr="000004E2">
        <w:t>545).</w:t>
      </w:r>
      <w:r w:rsidR="000004E2">
        <w:t xml:space="preserve"> </w:t>
      </w:r>
    </w:p>
    <w:p w14:paraId="69F559B6" w14:textId="2B2BFFF2" w:rsidR="0002132C" w:rsidRDefault="00F21B8A" w:rsidP="0002132C">
      <w:pPr>
        <w:rPr>
          <w:b/>
          <w:sz w:val="18"/>
          <w:szCs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474214B" wp14:editId="63C22FF6">
                <wp:simplePos x="0" y="0"/>
                <wp:positionH relativeFrom="column">
                  <wp:posOffset>5238750</wp:posOffset>
                </wp:positionH>
                <wp:positionV relativeFrom="paragraph">
                  <wp:posOffset>121920</wp:posOffset>
                </wp:positionV>
                <wp:extent cx="1724025" cy="1019175"/>
                <wp:effectExtent l="0" t="0" r="0" b="0"/>
                <wp:wrapTight wrapText="bothSides">
                  <wp:wrapPolygon edited="0">
                    <wp:start x="716" y="0"/>
                    <wp:lineTo x="716" y="20994"/>
                    <wp:lineTo x="20765" y="20994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2174" w14:textId="104EC2AB" w:rsidR="007A2DC1" w:rsidRPr="00C80B03" w:rsidRDefault="00D07A3D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1 aptekę ogólno</w:t>
                            </w:r>
                            <w:r w:rsidR="00DA3B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dostępną i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punkt apteczny przypadało w skali kraju </w:t>
                            </w:r>
                            <w:r w:rsid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5A6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E56A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848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B" id="_x0000_s1027" type="#_x0000_t202" style="position:absolute;margin-left:412.5pt;margin-top:9.6pt;width:135.75pt;height:80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" filled="f" stroked="f">
                <v:textbox>
                  <w:txbxContent>
                    <w:p w14:paraId="54742174" w14:textId="104EC2AB" w:rsidR="007A2DC1" w:rsidRPr="00C80B03" w:rsidRDefault="00D07A3D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1 aptekę ogólno</w:t>
                      </w:r>
                      <w:r w:rsidR="00DA3B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dostępną i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punkt apteczny przypadało w skali kraju </w:t>
                      </w:r>
                      <w:r w:rsid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5A6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E56A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848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025C2C" w14:textId="107F7BD9" w:rsidR="00FF7FF6" w:rsidRDefault="00D75613" w:rsidP="000655DB">
      <w:pPr>
        <w:ind w:left="709" w:hanging="709"/>
        <w:rPr>
          <w:b/>
          <w:sz w:val="18"/>
          <w:szCs w:val="18"/>
        </w:rPr>
      </w:pPr>
      <w:r w:rsidRPr="00FD6512">
        <w:rPr>
          <w:b/>
          <w:sz w:val="18"/>
          <w:szCs w:val="18"/>
        </w:rPr>
        <w:t xml:space="preserve">Mapa 1. </w:t>
      </w:r>
      <w:r w:rsidR="00697031">
        <w:rPr>
          <w:b/>
          <w:sz w:val="18"/>
          <w:szCs w:val="18"/>
        </w:rPr>
        <w:t>A</w:t>
      </w:r>
      <w:r w:rsidR="00B82217" w:rsidRPr="00FD6512">
        <w:rPr>
          <w:b/>
          <w:sz w:val="18"/>
          <w:szCs w:val="18"/>
        </w:rPr>
        <w:t>ptek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ogólnodostępn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punkt</w:t>
      </w:r>
      <w:r w:rsidR="00697031">
        <w:rPr>
          <w:b/>
          <w:sz w:val="18"/>
          <w:szCs w:val="18"/>
        </w:rPr>
        <w:t>y</w:t>
      </w:r>
      <w:r w:rsidR="00B82217" w:rsidRPr="00FD6512">
        <w:rPr>
          <w:b/>
          <w:sz w:val="18"/>
          <w:szCs w:val="18"/>
        </w:rPr>
        <w:t xml:space="preserve"> apteczn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CA4833" w:rsidRPr="00FD6512">
        <w:rPr>
          <w:b/>
          <w:sz w:val="18"/>
          <w:szCs w:val="18"/>
        </w:rPr>
        <w:t xml:space="preserve">według </w:t>
      </w:r>
      <w:r w:rsidR="00BC30DD">
        <w:rPr>
          <w:b/>
          <w:sz w:val="18"/>
          <w:szCs w:val="18"/>
        </w:rPr>
        <w:t>województw w 2019</w:t>
      </w:r>
      <w:r w:rsidR="00CA4833" w:rsidRPr="00FD6512">
        <w:rPr>
          <w:b/>
          <w:sz w:val="18"/>
          <w:szCs w:val="18"/>
        </w:rPr>
        <w:t xml:space="preserve"> r.</w:t>
      </w:r>
    </w:p>
    <w:p w14:paraId="2313C42E" w14:textId="02B73919" w:rsidR="00FF7FF6" w:rsidRDefault="00DA3B99" w:rsidP="00D26D07">
      <w:pPr>
        <w:ind w:left="1361" w:hanging="709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22080" behindDoc="0" locked="0" layoutInCell="1" allowOverlap="1" wp14:anchorId="6BE31768" wp14:editId="2AF9D5BB">
            <wp:simplePos x="0" y="0"/>
            <wp:positionH relativeFrom="margin">
              <wp:align>right</wp:align>
            </wp:positionH>
            <wp:positionV relativeFrom="paragraph">
              <wp:posOffset>358140</wp:posOffset>
            </wp:positionV>
            <wp:extent cx="5122545" cy="3651250"/>
            <wp:effectExtent l="0" t="0" r="1905" b="635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aApteki2019_2505202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D07" w:rsidRPr="00A93C8E">
        <w:rPr>
          <w:sz w:val="18"/>
          <w:szCs w:val="18"/>
        </w:rPr>
        <w:t>Stan w dniu 31 grudnia</w:t>
      </w:r>
    </w:p>
    <w:p w14:paraId="57CBA5C6" w14:textId="42B3B1C2" w:rsidR="009458F4" w:rsidRPr="00A93C8E" w:rsidRDefault="009458F4" w:rsidP="009458F4">
      <w:pPr>
        <w:rPr>
          <w:b/>
          <w:sz w:val="18"/>
          <w:szCs w:val="18"/>
        </w:rPr>
      </w:pPr>
    </w:p>
    <w:p w14:paraId="4B1CA196" w14:textId="5837FE25" w:rsidR="00E45BF7" w:rsidRPr="00E45BF7" w:rsidRDefault="00880B9D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Pracujący w aptekach i punktach aptecznych</w:t>
      </w:r>
    </w:p>
    <w:p w14:paraId="4A17C85C" w14:textId="31D38793" w:rsidR="006D7C24" w:rsidRPr="00F207B8" w:rsidRDefault="006A59A9" w:rsidP="0004447A">
      <w:pPr>
        <w:spacing w:after="0"/>
        <w:rPr>
          <w:rFonts w:ascii="Fira Sans SemiBold" w:hAnsi="Fira Sans SemiBold"/>
          <w:szCs w:val="19"/>
        </w:rPr>
      </w:pPr>
      <w:r w:rsidRPr="006A59A9">
        <w:rPr>
          <w:szCs w:val="19"/>
          <w:shd w:val="clear" w:color="auto" w:fill="FFFFFF"/>
        </w:rPr>
        <w:t xml:space="preserve">Według stanu w dniu 31 grudnia 2019 r. </w:t>
      </w:r>
      <w:r w:rsidR="00B637F4" w:rsidRPr="00817922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7CD88BD9" wp14:editId="382F577D">
                <wp:simplePos x="0" y="0"/>
                <wp:positionH relativeFrom="column">
                  <wp:posOffset>5248275</wp:posOffset>
                </wp:positionH>
                <wp:positionV relativeFrom="paragraph">
                  <wp:posOffset>-139065</wp:posOffset>
                </wp:positionV>
                <wp:extent cx="1724025" cy="1249045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9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08F3" w14:textId="200C1375" w:rsidR="00B637F4" w:rsidRPr="00C80B03" w:rsidRDefault="009377E5" w:rsidP="00B637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aptekach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02F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</w:t>
                            </w:r>
                            <w:r w:rsidR="008D01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nktach aptecznych pracowało 26,1</w:t>
                            </w:r>
                            <w:r w:rsidR="003528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8D01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magistrów farmacji i 33,3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8BD9" id="_x0000_s1028" type="#_x0000_t202" style="position:absolute;margin-left:413.25pt;margin-top:-10.95pt;width:135.75pt;height:98.3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" filled="f" stroked="f">
                <v:textbox>
                  <w:txbxContent>
                    <w:p w14:paraId="61E408F3" w14:textId="200C1375" w:rsidR="00B637F4" w:rsidRPr="00C80B03" w:rsidRDefault="009377E5" w:rsidP="00B637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aptekach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02F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</w:t>
                      </w:r>
                      <w:r w:rsidR="008D01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nktach aptecznych pracowało 26,1</w:t>
                      </w:r>
                      <w:r w:rsidR="003528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8D01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magistrów farmacji i 33,3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22A6E">
        <w:rPr>
          <w:szCs w:val="19"/>
          <w:shd w:val="clear" w:color="auto" w:fill="FFFFFF"/>
        </w:rPr>
        <w:t>w</w:t>
      </w:r>
      <w:r w:rsidR="00C22A6E" w:rsidRPr="00C22A6E">
        <w:rPr>
          <w:szCs w:val="19"/>
          <w:shd w:val="clear" w:color="auto" w:fill="FFFFFF"/>
        </w:rPr>
        <w:t xml:space="preserve"> aptekach ogólnodostępnych</w:t>
      </w:r>
      <w:r w:rsidR="00FA5130">
        <w:rPr>
          <w:szCs w:val="19"/>
          <w:shd w:val="clear" w:color="auto" w:fill="FFFFFF"/>
        </w:rPr>
        <w:t xml:space="preserve">, </w:t>
      </w:r>
      <w:r w:rsidR="00C22A6E" w:rsidRPr="00C22A6E">
        <w:rPr>
          <w:szCs w:val="19"/>
          <w:shd w:val="clear" w:color="auto" w:fill="FFFFFF"/>
        </w:rPr>
        <w:t xml:space="preserve">zakładowych </w:t>
      </w:r>
      <w:r w:rsidR="00FA5130">
        <w:rPr>
          <w:szCs w:val="19"/>
          <w:shd w:val="clear" w:color="auto" w:fill="FFFFFF"/>
        </w:rPr>
        <w:t>i</w:t>
      </w:r>
      <w:r w:rsidR="006A7C60">
        <w:rPr>
          <w:szCs w:val="19"/>
          <w:shd w:val="clear" w:color="auto" w:fill="FFFFFF"/>
        </w:rPr>
        <w:t xml:space="preserve"> punktach aptecznych </w:t>
      </w:r>
      <w:r w:rsidR="00BE2EBA">
        <w:rPr>
          <w:szCs w:val="19"/>
          <w:shd w:val="clear" w:color="auto" w:fill="FFFFFF"/>
        </w:rPr>
        <w:t>pracowało 65,3</w:t>
      </w:r>
      <w:r w:rsidR="006A7C60">
        <w:rPr>
          <w:szCs w:val="19"/>
          <w:shd w:val="clear" w:color="auto" w:fill="FFFFFF"/>
        </w:rPr>
        <w:t xml:space="preserve"> tys. osób</w:t>
      </w:r>
      <w:r w:rsidR="00D26C1B">
        <w:rPr>
          <w:rStyle w:val="Odwoanieprzypisudolnego"/>
          <w:szCs w:val="19"/>
          <w:shd w:val="clear" w:color="auto" w:fill="FFFFFF"/>
        </w:rPr>
        <w:footnoteReference w:id="1"/>
      </w:r>
      <w:r w:rsidR="003E6CC6">
        <w:rPr>
          <w:szCs w:val="19"/>
          <w:shd w:val="clear" w:color="auto" w:fill="FFFFFF"/>
        </w:rPr>
        <w:t>, w tym 26,1</w:t>
      </w:r>
      <w:r w:rsidR="006A7C60">
        <w:rPr>
          <w:szCs w:val="19"/>
          <w:shd w:val="clear" w:color="auto" w:fill="FFFFFF"/>
        </w:rPr>
        <w:t xml:space="preserve"> tys. magistrów farmacji </w:t>
      </w:r>
      <w:r w:rsidR="0095202B">
        <w:rPr>
          <w:szCs w:val="19"/>
          <w:shd w:val="clear" w:color="auto" w:fill="FFFFFF"/>
        </w:rPr>
        <w:t xml:space="preserve">(spadek w skali roku o </w:t>
      </w:r>
      <w:r w:rsidR="00306D20">
        <w:rPr>
          <w:szCs w:val="19"/>
          <w:shd w:val="clear" w:color="auto" w:fill="FFFFFF"/>
        </w:rPr>
        <w:t>2,1</w:t>
      </w:r>
      <w:r w:rsidR="0064781B">
        <w:rPr>
          <w:szCs w:val="19"/>
          <w:shd w:val="clear" w:color="auto" w:fill="FFFFFF"/>
        </w:rPr>
        <w:t xml:space="preserve">%) </w:t>
      </w:r>
      <w:r w:rsidR="006A7C60">
        <w:rPr>
          <w:szCs w:val="19"/>
          <w:shd w:val="clear" w:color="auto" w:fill="FFFFFF"/>
        </w:rPr>
        <w:t xml:space="preserve">i </w:t>
      </w:r>
      <w:r w:rsidR="009E1EA4">
        <w:rPr>
          <w:szCs w:val="19"/>
          <w:shd w:val="clear" w:color="auto" w:fill="FFFFFF"/>
        </w:rPr>
        <w:t>33,3</w:t>
      </w:r>
      <w:r w:rsidR="00C22A6E" w:rsidRPr="00C22A6E">
        <w:rPr>
          <w:szCs w:val="19"/>
          <w:shd w:val="clear" w:color="auto" w:fill="FFFFFF"/>
        </w:rPr>
        <w:t xml:space="preserve"> tys. techników farmaceutycznych</w:t>
      </w:r>
      <w:r w:rsidR="00C93C32">
        <w:rPr>
          <w:szCs w:val="19"/>
          <w:shd w:val="clear" w:color="auto" w:fill="FFFFFF"/>
        </w:rPr>
        <w:t xml:space="preserve"> (</w:t>
      </w:r>
      <w:r w:rsidR="00DA3B99">
        <w:rPr>
          <w:szCs w:val="19"/>
          <w:shd w:val="clear" w:color="auto" w:fill="FFFFFF"/>
        </w:rPr>
        <w:t>o 0,9% mniej w stosunku do roku poprzedniego)</w:t>
      </w:r>
      <w:r w:rsidR="009A45D5">
        <w:rPr>
          <w:szCs w:val="19"/>
          <w:shd w:val="clear" w:color="auto" w:fill="FFFFFF"/>
        </w:rPr>
        <w:t>.</w:t>
      </w:r>
      <w:r w:rsidR="005275EE">
        <w:rPr>
          <w:szCs w:val="19"/>
          <w:shd w:val="clear" w:color="auto" w:fill="FFFFFF"/>
        </w:rPr>
        <w:t xml:space="preserve"> </w:t>
      </w:r>
      <w:r w:rsidR="00C22A6E" w:rsidRPr="00C22A6E">
        <w:rPr>
          <w:szCs w:val="19"/>
          <w:shd w:val="clear" w:color="auto" w:fill="FFFFFF"/>
        </w:rPr>
        <w:t>Zdecydowaną większość pracujących stanowiły kobiety (prawi</w:t>
      </w:r>
      <w:r w:rsidR="006A7C60">
        <w:rPr>
          <w:szCs w:val="19"/>
          <w:shd w:val="clear" w:color="auto" w:fill="FFFFFF"/>
        </w:rPr>
        <w:t xml:space="preserve">e 83% magistrów </w:t>
      </w:r>
      <w:r w:rsidR="00DA3B99">
        <w:rPr>
          <w:szCs w:val="19"/>
          <w:shd w:val="clear" w:color="auto" w:fill="FFFFFF"/>
        </w:rPr>
        <w:t xml:space="preserve">farmacji </w:t>
      </w:r>
      <w:r w:rsidR="006A7C60">
        <w:rPr>
          <w:szCs w:val="19"/>
          <w:shd w:val="clear" w:color="auto" w:fill="FFFFFF"/>
        </w:rPr>
        <w:t>i</w:t>
      </w:r>
      <w:r w:rsidR="0045157E">
        <w:rPr>
          <w:szCs w:val="19"/>
          <w:shd w:val="clear" w:color="auto" w:fill="FFFFFF"/>
        </w:rPr>
        <w:t> </w:t>
      </w:r>
      <w:r w:rsidR="0012127A">
        <w:rPr>
          <w:szCs w:val="19"/>
          <w:shd w:val="clear" w:color="auto" w:fill="FFFFFF"/>
        </w:rPr>
        <w:t>ponad</w:t>
      </w:r>
      <w:r w:rsidR="005962E3">
        <w:rPr>
          <w:szCs w:val="19"/>
          <w:shd w:val="clear" w:color="auto" w:fill="FFFFFF"/>
        </w:rPr>
        <w:t xml:space="preserve"> </w:t>
      </w:r>
      <w:r w:rsidR="00401666">
        <w:rPr>
          <w:szCs w:val="19"/>
          <w:shd w:val="clear" w:color="auto" w:fill="FFFFFF"/>
        </w:rPr>
        <w:t>95</w:t>
      </w:r>
      <w:r w:rsidR="006A7C60">
        <w:rPr>
          <w:szCs w:val="19"/>
          <w:shd w:val="clear" w:color="auto" w:fill="FFFFFF"/>
        </w:rPr>
        <w:t>% techników</w:t>
      </w:r>
      <w:r w:rsidR="00DA3B99">
        <w:rPr>
          <w:szCs w:val="19"/>
          <w:shd w:val="clear" w:color="auto" w:fill="FFFFFF"/>
        </w:rPr>
        <w:t xml:space="preserve"> farmaceutycznych)</w:t>
      </w:r>
      <w:r w:rsidR="00D90A3B" w:rsidRPr="00D90A3B">
        <w:rPr>
          <w:szCs w:val="19"/>
          <w:shd w:val="clear" w:color="auto" w:fill="FFFFFF"/>
        </w:rPr>
        <w:t>.</w:t>
      </w:r>
      <w:r w:rsidR="00B637F4" w:rsidRPr="00B637F4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67481820" w14:textId="4BC4FE56" w:rsidR="00D90A3B" w:rsidRPr="0004447A" w:rsidRDefault="00D90A3B" w:rsidP="00EC6275">
      <w:pPr>
        <w:spacing w:before="0" w:after="0" w:line="240" w:lineRule="auto"/>
        <w:jc w:val="both"/>
        <w:rPr>
          <w:rFonts w:ascii="Fira Sans SemiBold" w:hAnsi="Fira Sans SemiBold"/>
          <w:sz w:val="16"/>
          <w:szCs w:val="16"/>
        </w:rPr>
      </w:pPr>
    </w:p>
    <w:p w14:paraId="2466BA9A" w14:textId="68430D76" w:rsidR="00C22A6E" w:rsidRPr="00A90D31" w:rsidRDefault="009458F4" w:rsidP="0004447A">
      <w:pPr>
        <w:spacing w:before="0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t>Wykres</w:t>
      </w:r>
      <w:r w:rsidR="00C22A6E" w:rsidRPr="00A90D31">
        <w:rPr>
          <w:b/>
          <w:spacing w:val="-2"/>
          <w:sz w:val="18"/>
          <w:szCs w:val="19"/>
          <w:shd w:val="clear" w:color="auto" w:fill="FFFFFF"/>
        </w:rPr>
        <w:t xml:space="preserve"> 1. </w:t>
      </w:r>
      <w:r w:rsidR="003C1307">
        <w:rPr>
          <w:b/>
          <w:spacing w:val="-2"/>
          <w:sz w:val="18"/>
          <w:szCs w:val="19"/>
          <w:shd w:val="clear" w:color="auto" w:fill="FFFFFF"/>
        </w:rPr>
        <w:t>Struktura p</w:t>
      </w:r>
      <w:r w:rsidR="006A7C60">
        <w:rPr>
          <w:b/>
          <w:spacing w:val="-2"/>
          <w:sz w:val="18"/>
          <w:szCs w:val="19"/>
          <w:shd w:val="clear" w:color="auto" w:fill="FFFFFF"/>
        </w:rPr>
        <w:t>racujący</w:t>
      </w:r>
      <w:r w:rsidR="00DA3B99">
        <w:rPr>
          <w:b/>
          <w:spacing w:val="-2"/>
          <w:sz w:val="18"/>
          <w:szCs w:val="19"/>
          <w:shd w:val="clear" w:color="auto" w:fill="FFFFFF"/>
        </w:rPr>
        <w:t>ch</w:t>
      </w:r>
      <w:r w:rsidR="006A7C60">
        <w:rPr>
          <w:b/>
          <w:spacing w:val="-2"/>
          <w:sz w:val="18"/>
          <w:szCs w:val="19"/>
          <w:shd w:val="clear" w:color="auto" w:fill="FFFFFF"/>
        </w:rPr>
        <w:t xml:space="preserve"> w aptek</w:t>
      </w:r>
      <w:r w:rsidR="0014327E">
        <w:rPr>
          <w:b/>
          <w:spacing w:val="-2"/>
          <w:sz w:val="18"/>
          <w:szCs w:val="19"/>
          <w:shd w:val="clear" w:color="auto" w:fill="FFFFFF"/>
        </w:rPr>
        <w:t>ach i punktach aptecznych w 2019</w:t>
      </w:r>
      <w:r w:rsidR="006A7C60">
        <w:rPr>
          <w:b/>
          <w:spacing w:val="-2"/>
          <w:sz w:val="18"/>
          <w:szCs w:val="19"/>
          <w:shd w:val="clear" w:color="auto" w:fill="FFFFFF"/>
        </w:rPr>
        <w:t xml:space="preserve"> r.</w:t>
      </w:r>
    </w:p>
    <w:p w14:paraId="14115D52" w14:textId="7DAB1FC8" w:rsidR="00C22A6E" w:rsidRDefault="006C3263" w:rsidP="001115C7">
      <w:pPr>
        <w:ind w:firstLine="822"/>
        <w:rPr>
          <w:sz w:val="18"/>
          <w:szCs w:val="18"/>
        </w:rPr>
      </w:pPr>
      <w:r w:rsidRPr="00A0060B">
        <w:rPr>
          <w:sz w:val="18"/>
          <w:szCs w:val="18"/>
        </w:rPr>
        <w:t>Stan w dniu 31 grudnia</w:t>
      </w:r>
    </w:p>
    <w:p w14:paraId="633EBE93" w14:textId="24EF4ABE" w:rsidR="00E5781D" w:rsidRDefault="00A5407F" w:rsidP="00EC6275">
      <w:pPr>
        <w:spacing w:before="0" w:after="0" w:line="240" w:lineRule="auto"/>
        <w:jc w:val="center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noProof/>
          <w:spacing w:val="-2"/>
          <w:sz w:val="18"/>
          <w:szCs w:val="19"/>
          <w:shd w:val="clear" w:color="auto" w:fill="FFFFFF"/>
          <w:lang w:eastAsia="pl-PL"/>
        </w:rPr>
        <w:drawing>
          <wp:inline distT="0" distB="0" distL="0" distR="0" wp14:anchorId="753D913B" wp14:editId="522F986F">
            <wp:extent cx="4578350" cy="2209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27B36" w14:textId="65F09F81" w:rsidR="00462DB3" w:rsidRDefault="00EE207D" w:rsidP="00EE207D">
      <w:pPr>
        <w:ind w:left="680" w:hanging="680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t>Mapa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9458F4">
        <w:rPr>
          <w:b/>
          <w:spacing w:val="-2"/>
          <w:sz w:val="18"/>
          <w:szCs w:val="19"/>
          <w:shd w:val="clear" w:color="auto" w:fill="FFFFFF"/>
        </w:rPr>
        <w:t>2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. </w:t>
      </w:r>
      <w:r w:rsidR="00D85681">
        <w:rPr>
          <w:b/>
          <w:spacing w:val="-2"/>
          <w:sz w:val="18"/>
          <w:szCs w:val="19"/>
          <w:shd w:val="clear" w:color="auto" w:fill="FFFFFF"/>
        </w:rPr>
        <w:t>P</w:t>
      </w:r>
      <w:r w:rsidR="00462DB3">
        <w:rPr>
          <w:b/>
          <w:spacing w:val="-2"/>
          <w:sz w:val="18"/>
          <w:szCs w:val="19"/>
          <w:shd w:val="clear" w:color="auto" w:fill="FFFFFF"/>
        </w:rPr>
        <w:t>racujący w aptekach</w:t>
      </w:r>
      <w:r w:rsidR="00FA5130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575BB0">
        <w:rPr>
          <w:b/>
          <w:spacing w:val="-2"/>
          <w:sz w:val="18"/>
          <w:szCs w:val="19"/>
          <w:shd w:val="clear" w:color="auto" w:fill="FFFFFF"/>
        </w:rPr>
        <w:t xml:space="preserve">ogólnodostępnych </w:t>
      </w:r>
      <w:r w:rsidR="00462DB3">
        <w:rPr>
          <w:b/>
          <w:spacing w:val="-2"/>
          <w:sz w:val="18"/>
          <w:szCs w:val="19"/>
          <w:shd w:val="clear" w:color="auto" w:fill="FFFFFF"/>
        </w:rPr>
        <w:t>i punktach apt</w:t>
      </w:r>
      <w:r w:rsidR="006A28C1">
        <w:rPr>
          <w:b/>
          <w:spacing w:val="-2"/>
          <w:sz w:val="18"/>
          <w:szCs w:val="19"/>
          <w:shd w:val="clear" w:color="auto" w:fill="FFFFFF"/>
        </w:rPr>
        <w:t>ecznych według województw w</w:t>
      </w:r>
      <w:r w:rsidR="00575BB0">
        <w:rPr>
          <w:b/>
          <w:spacing w:val="-2"/>
          <w:sz w:val="18"/>
          <w:szCs w:val="19"/>
          <w:shd w:val="clear" w:color="auto" w:fill="FFFFFF"/>
        </w:rPr>
        <w:t> </w:t>
      </w:r>
      <w:r w:rsidR="005072EA">
        <w:rPr>
          <w:b/>
          <w:spacing w:val="-2"/>
          <w:sz w:val="18"/>
          <w:szCs w:val="19"/>
          <w:shd w:val="clear" w:color="auto" w:fill="FFFFFF"/>
        </w:rPr>
        <w:t>2019</w:t>
      </w:r>
      <w:r>
        <w:rPr>
          <w:b/>
          <w:spacing w:val="-2"/>
          <w:sz w:val="18"/>
          <w:szCs w:val="19"/>
          <w:shd w:val="clear" w:color="auto" w:fill="FFFFFF"/>
        </w:rPr>
        <w:t> </w:t>
      </w:r>
      <w:r w:rsidR="00462DB3">
        <w:rPr>
          <w:b/>
          <w:spacing w:val="-2"/>
          <w:sz w:val="18"/>
          <w:szCs w:val="19"/>
          <w:shd w:val="clear" w:color="auto" w:fill="FFFFFF"/>
        </w:rPr>
        <w:t>r.</w:t>
      </w:r>
    </w:p>
    <w:p w14:paraId="43824D0C" w14:textId="5B2407F4" w:rsidR="00A36E23" w:rsidRPr="00644664" w:rsidRDefault="00644664" w:rsidP="00644664">
      <w:pPr>
        <w:ind w:firstLine="680"/>
        <w:rPr>
          <w:sz w:val="18"/>
          <w:szCs w:val="18"/>
        </w:rPr>
      </w:pPr>
      <w:r w:rsidRPr="00644664"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23104" behindDoc="0" locked="0" layoutInCell="1" allowOverlap="1" wp14:anchorId="08743D8F" wp14:editId="36FDECD4">
            <wp:simplePos x="0" y="0"/>
            <wp:positionH relativeFrom="margin">
              <wp:posOffset>0</wp:posOffset>
            </wp:positionH>
            <wp:positionV relativeFrom="paragraph">
              <wp:posOffset>177800</wp:posOffset>
            </wp:positionV>
            <wp:extent cx="5048250" cy="3576955"/>
            <wp:effectExtent l="0" t="0" r="0" b="4445"/>
            <wp:wrapTopAndBottom/>
            <wp:docPr id="5" name="Obraz 5" descr="\\vmfkrk01\SZ\notatki informacyjne\za 2019\ZD5 za 2019\mapa\mapa2\Mapa2Apteki_2019_2505202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19\ZD5 za 2019\mapa\mapa2\Mapa2Apteki_2019_25052020_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5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263" w:rsidRPr="00A0060B">
        <w:rPr>
          <w:sz w:val="18"/>
          <w:szCs w:val="18"/>
        </w:rPr>
        <w:t>Stan w dniu 31 grudnia</w:t>
      </w:r>
    </w:p>
    <w:p w14:paraId="06F7BB96" w14:textId="77777777" w:rsidR="00EC6275" w:rsidRDefault="00EC6275" w:rsidP="00E76D26">
      <w:pPr>
        <w:rPr>
          <w:sz w:val="18"/>
        </w:rPr>
      </w:pPr>
    </w:p>
    <w:p w14:paraId="5474212D" w14:textId="1F0D7107" w:rsidR="00694AF0" w:rsidRPr="00001C5B" w:rsidRDefault="00EC6275" w:rsidP="00E76D26">
      <w:pPr>
        <w:rPr>
          <w:sz w:val="18"/>
        </w:rPr>
        <w:sectPr w:rsidR="00694AF0" w:rsidRPr="00001C5B" w:rsidSect="00567E0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EC6275">
        <w:rPr>
          <w:sz w:val="18"/>
        </w:rPr>
        <w:t xml:space="preserve">W przypadku cytowania danych Głównego Urzędu Statystycznego prosimy o zamieszczenie </w:t>
      </w:r>
      <w:r>
        <w:rPr>
          <w:sz w:val="18"/>
        </w:rPr>
        <w:br/>
      </w:r>
      <w:bookmarkStart w:id="0" w:name="_GoBack"/>
      <w:bookmarkEnd w:id="0"/>
      <w:r w:rsidRPr="00EC6275">
        <w:rPr>
          <w:sz w:val="18"/>
        </w:rPr>
        <w:t>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04447A" w14:paraId="22CD00DA" w14:textId="77777777" w:rsidTr="00A0289F">
        <w:trPr>
          <w:trHeight w:val="1912"/>
        </w:trPr>
        <w:tc>
          <w:tcPr>
            <w:tcW w:w="4245" w:type="dxa"/>
          </w:tcPr>
          <w:p w14:paraId="7FC848C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19DE41F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1830074" w14:textId="5C5A96A7" w:rsidR="00B26877" w:rsidRDefault="00B26877" w:rsidP="00B268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</w:p>
          <w:p w14:paraId="3C66948C" w14:textId="4B53BDFB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B26877" w:rsidRPr="00B2687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12 420 40 50</w:t>
            </w:r>
          </w:p>
          <w:p w14:paraId="465D9A32" w14:textId="1EF9420F" w:rsidR="0074474E" w:rsidRPr="0095160C" w:rsidRDefault="0074474E" w:rsidP="00B2687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14:paraId="0FF15A1E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DA5F9D2" w14:textId="77777777" w:rsidR="00B26877" w:rsidRPr="008F3638" w:rsidRDefault="00B26877" w:rsidP="00B268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779ED136" w14:textId="7612D3C9" w:rsidR="00402E6D" w:rsidRPr="00402E6D" w:rsidRDefault="00DA3B99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</w:t>
            </w:r>
            <w:r w:rsidR="00B26877">
              <w:rPr>
                <w:rFonts w:cs="Arial"/>
                <w:color w:val="000000" w:themeColor="text1"/>
                <w:sz w:val="20"/>
                <w:lang w:val="fi-FI"/>
              </w:rPr>
              <w:t xml:space="preserve">: </w:t>
            </w:r>
            <w:r w:rsidR="00B26877" w:rsidRPr="00F60BA8">
              <w:rPr>
                <w:rFonts w:cs="Arial"/>
                <w:color w:val="000000" w:themeColor="text1"/>
                <w:sz w:val="20"/>
                <w:lang w:val="fi-FI"/>
              </w:rPr>
              <w:t>695 255 011</w:t>
            </w:r>
          </w:p>
        </w:tc>
      </w:tr>
    </w:tbl>
    <w:p w14:paraId="2DA664F7" w14:textId="7D33DC50" w:rsidR="00402E6D" w:rsidRPr="00402E6D" w:rsidRDefault="00402E6D" w:rsidP="00402E6D">
      <w:pPr>
        <w:rPr>
          <w:sz w:val="20"/>
          <w:lang w:val="en-GB"/>
        </w:rPr>
      </w:pPr>
    </w:p>
    <w:p w14:paraId="637C334A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3FD4D59D" w14:textId="77777777" w:rsidTr="0037437E">
        <w:trPr>
          <w:trHeight w:val="610"/>
        </w:trPr>
        <w:tc>
          <w:tcPr>
            <w:tcW w:w="2721" w:type="pct"/>
            <w:vMerge w:val="restart"/>
          </w:tcPr>
          <w:p w14:paraId="2EC89CBD" w14:textId="77777777" w:rsidR="00402E6D" w:rsidRPr="00402E6D" w:rsidRDefault="00402E6D" w:rsidP="0037437E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6131C5FD" w14:textId="6F343B16" w:rsidR="00402E6D" w:rsidRPr="0004447A" w:rsidRDefault="0004447A" w:rsidP="0037437E">
            <w:pPr>
              <w:rPr>
                <w:sz w:val="20"/>
              </w:rPr>
            </w:pPr>
            <w:r w:rsidRPr="0004447A">
              <w:rPr>
                <w:sz w:val="20"/>
              </w:rPr>
              <w:t>Tel:</w:t>
            </w:r>
            <w:r w:rsidR="00402E6D" w:rsidRPr="00402E6D">
              <w:rPr>
                <w:b/>
                <w:sz w:val="20"/>
              </w:rPr>
              <w:t xml:space="preserve"> </w:t>
            </w:r>
            <w:r w:rsidR="00402E6D" w:rsidRPr="00402E6D">
              <w:rPr>
                <w:sz w:val="20"/>
              </w:rPr>
              <w:t xml:space="preserve">22 608 34 91, 22 608 38 04 </w:t>
            </w:r>
          </w:p>
          <w:p w14:paraId="145DDE62" w14:textId="77777777" w:rsidR="00402E6D" w:rsidRPr="003C5337" w:rsidRDefault="00402E6D" w:rsidP="0037437E">
            <w:pPr>
              <w:rPr>
                <w:b/>
                <w:sz w:val="18"/>
                <w:lang w:val="en-GB"/>
              </w:rPr>
            </w:pPr>
            <w:r w:rsidRPr="003C5337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3C5337">
                <w:rPr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0291404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D741D7A" wp14:editId="4A9BB0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2F1C30E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3BB11F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6313C6AB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B977C6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1BFCD08" wp14:editId="462981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349EC0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274E6FDC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4AAC8E30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D7AB6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16748C9" wp14:editId="326010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D70101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</w:t>
            </w:r>
            <w:proofErr w:type="spellStart"/>
            <w:r w:rsidRPr="00402E6D">
              <w:rPr>
                <w:sz w:val="20"/>
              </w:rPr>
              <w:t>GlownyUrzadStatystyczny</w:t>
            </w:r>
            <w:proofErr w:type="spellEnd"/>
          </w:p>
        </w:tc>
      </w:tr>
    </w:tbl>
    <w:p w14:paraId="0726255D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66C5CA" wp14:editId="0572C91D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EF61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756BA7AC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171104" w14:textId="10E3CFDC" w:rsidR="00046775" w:rsidRDefault="00F871BB" w:rsidP="0004677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0B6F96" w:rsidRPr="0041200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Zdrowie i ochrona zdrowia w 2018</w:t>
                              </w:r>
                              <w:r w:rsidR="00046775" w:rsidRPr="0041200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14:paraId="5A4ADED8" w14:textId="77777777" w:rsidR="0041200D" w:rsidRPr="007606AF" w:rsidRDefault="00F871BB" w:rsidP="0041200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1200D" w:rsidRPr="007606A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Zeszyt metodologiczny. Statystyka zdrowia i ochrony zdrowia – sprawozdawczość GUS</w:t>
                              </w:r>
                            </w:hyperlink>
                          </w:p>
                          <w:p w14:paraId="7C33588C" w14:textId="77777777" w:rsidR="00CD642A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8D8E5CC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60E95A4" w14:textId="77777777" w:rsidR="0037437E" w:rsidRPr="0041200D" w:rsidRDefault="00F871BB" w:rsidP="0037437E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37437E" w:rsidRPr="0041200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14:paraId="2DE4BD88" w14:textId="58A4D5C6" w:rsidR="00CD642A" w:rsidRPr="0041200D" w:rsidRDefault="00F871BB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CD642A" w:rsidRPr="0041200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Dziedzinowe Bazy Wiedzy -&gt; </w:t>
                              </w:r>
                              <w:r w:rsidR="0066050E" w:rsidRPr="0041200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Zdrowie i ochrona zdrowia</w:t>
                              </w:r>
                            </w:hyperlink>
                          </w:p>
                          <w:p w14:paraId="3B47DACE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EA1E6DA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75A5B9E" w14:textId="00253E6E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"http://stat.gov.pl/metainformacje/slownik-pojec/pojecia-stosowane-w-statystyce-publicznej/2535,pojecie.html"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Apteka ogólnodostępna</w:t>
                            </w:r>
                          </w:p>
                          <w:p w14:paraId="5079763E" w14:textId="7CF48C8B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46775"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"https://stat.gov.pl/metainformacje/slownik-pojec/pojecia-stosowane-w-statystyce-publicznej/3983,pojecie.html"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Apteka zakładowa</w:t>
                            </w:r>
                          </w:p>
                          <w:p w14:paraId="5EBA0B0D" w14:textId="7301251E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"http://stat.gov.pl/metainformacje/slownik-pojec/pojecia-stosowane-w-statystyce-publicznej/408,pojecie.html"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Punkt apteczny</w:t>
                            </w:r>
                          </w:p>
                          <w:p w14:paraId="2246EC75" w14:textId="465D9FB6" w:rsidR="0017494E" w:rsidRPr="003C5337" w:rsidRDefault="0017494E" w:rsidP="0017494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"http://stat.gov.pl/metainformacje/slownik-pojec/pojecia-stosowane-w-statystyce-publicznej/353,pojecie.html" </w:instrText>
                            </w:r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C533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Główne miejsce pracy</w:t>
                            </w:r>
                          </w:p>
                          <w:p w14:paraId="7134DAA0" w14:textId="15EA0C37" w:rsidR="00150D63" w:rsidRDefault="0017494E" w:rsidP="0017494E">
                            <w:r w:rsidRPr="003C533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C5CA" id="_x0000_s1030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" fillcolor="#f2f2f2" strokecolor="window">
                <v:textbox>
                  <w:txbxContent>
                    <w:p w14:paraId="2257EF61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756BA7AC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4B171104" w14:textId="10E3CFDC" w:rsidR="00046775" w:rsidRDefault="0041200D" w:rsidP="0004677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0B6F96" w:rsidRPr="0041200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Zdrowie i ochrona zdrowia w 2018</w:t>
                        </w:r>
                        <w:r w:rsidR="00046775" w:rsidRPr="0041200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14:paraId="5A4ADED8" w14:textId="77777777" w:rsidR="0041200D" w:rsidRPr="007606AF" w:rsidRDefault="0041200D" w:rsidP="0041200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Pr="007606A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Zeszyt metodologiczny. Statystyka zdrowia i ochrony zdrowia – sprawozdawczość GUS</w:t>
                        </w:r>
                      </w:hyperlink>
                    </w:p>
                    <w:p w14:paraId="7C33588C" w14:textId="77777777" w:rsidR="00CD642A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14:paraId="58D8E5CC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60E95A4" w14:textId="77777777" w:rsidR="0037437E" w:rsidRPr="0041200D" w:rsidRDefault="0041200D" w:rsidP="0037437E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37437E" w:rsidRPr="0041200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-&gt; Ochrona zdrowia, opieka społeczna i świadczenia na rzecz rodziny</w:t>
                        </w:r>
                      </w:hyperlink>
                    </w:p>
                    <w:p w14:paraId="2DE4BD88" w14:textId="58A4D5C6" w:rsidR="00CD642A" w:rsidRPr="0041200D" w:rsidRDefault="0041200D" w:rsidP="00CD642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CD642A" w:rsidRPr="0041200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Dziedzinowe Bazy Wiedzy -&gt; </w:t>
                        </w:r>
                        <w:r w:rsidR="0066050E" w:rsidRPr="0041200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Zdrowie i ochrona zdrowia</w:t>
                        </w:r>
                      </w:hyperlink>
                    </w:p>
                    <w:p w14:paraId="3B47DACE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4EA1E6DA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75A5B9E" w14:textId="00253E6E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"http://stat.gov.pl/metainformacje/slownik-pojec/pojecia-stosowane-w-statystyce-publicznej/2535,pojecie.html"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Apteka ogólnodostępna</w:t>
                      </w:r>
                    </w:p>
                    <w:p w14:paraId="5079763E" w14:textId="7CF48C8B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46775" w:rsidRPr="003C5337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"https://stat.gov.pl/metainformacje/slownik-pojec/pojecia-stosowane-w-statystyce-publicznej/3983,pojecie.html"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Apteka zakładowa</w:t>
                      </w:r>
                    </w:p>
                    <w:p w14:paraId="5EBA0B0D" w14:textId="7301251E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"http://stat.gov.pl/metainformacje/slownik-pojec/pojecia-stosowane-w-statystyce-publicznej/408,pojecie.html"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Punkt apteczny</w:t>
                      </w:r>
                    </w:p>
                    <w:p w14:paraId="2246EC75" w14:textId="465D9FB6" w:rsidR="0017494E" w:rsidRPr="003C5337" w:rsidRDefault="0017494E" w:rsidP="0017494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"http://stat.gov.pl/metainformacje/slownik-pojec/pojecia-stosowane-w-statystyce-publicznej/353,pojecie.html" </w:instrText>
                      </w:r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C5337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Główne miejsce pracy</w:t>
                      </w:r>
                    </w:p>
                    <w:p w14:paraId="7134DAA0" w14:textId="15EA0C37" w:rsidR="00150D63" w:rsidRDefault="0017494E" w:rsidP="0017494E">
                      <w:r w:rsidRPr="003C533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74212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97416" w14:textId="77777777" w:rsidR="00F871BB" w:rsidRDefault="00F871BB" w:rsidP="000662E2">
      <w:pPr>
        <w:spacing w:after="0" w:line="240" w:lineRule="auto"/>
      </w:pPr>
      <w:r>
        <w:separator/>
      </w:r>
    </w:p>
  </w:endnote>
  <w:endnote w:type="continuationSeparator" w:id="0">
    <w:p w14:paraId="4EC41CCE" w14:textId="77777777" w:rsidR="00F871BB" w:rsidRDefault="00F871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DF58DB5-4F85-4FD6-9560-5CBEDDE4DAA2}"/>
    <w:embedBold r:id="rId2" w:fontKey="{650BAE5B-68F5-48C6-852F-835ADB7AF7E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834E06E-08EF-4E25-9FEC-D40DD0C37AD6}"/>
    <w:embedBold r:id="rId4" w:fontKey="{EB1BE0D1-493E-467F-8A3C-83984605DA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267AA69-F5EB-4E5E-801B-5BB04F3538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DC9FDB4-7417-4C5B-9795-E517D3652D42}"/>
    <w:embedItalic r:id="rId7" w:fontKey="{63ECEB82-8270-4702-889F-FFD4D69784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C06E427-D342-4921-A46E-040FD45D0EE0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63ADBA4-0654-4198-850D-06CF740AB1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4742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27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47421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27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4897323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27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90B74" w14:textId="77777777" w:rsidR="00F871BB" w:rsidRDefault="00F871BB" w:rsidP="000662E2">
      <w:pPr>
        <w:spacing w:after="0" w:line="240" w:lineRule="auto"/>
      </w:pPr>
      <w:r>
        <w:separator/>
      </w:r>
    </w:p>
  </w:footnote>
  <w:footnote w:type="continuationSeparator" w:id="0">
    <w:p w14:paraId="36D8DC21" w14:textId="77777777" w:rsidR="00F871BB" w:rsidRDefault="00F871BB" w:rsidP="000662E2">
      <w:pPr>
        <w:spacing w:after="0" w:line="240" w:lineRule="auto"/>
      </w:pPr>
      <w:r>
        <w:continuationSeparator/>
      </w:r>
    </w:p>
  </w:footnote>
  <w:footnote w:id="1">
    <w:p w14:paraId="15556D5A" w14:textId="0A38C8C7" w:rsidR="00D26C1B" w:rsidRPr="00D26C1B" w:rsidRDefault="00D26C1B">
      <w:pPr>
        <w:pStyle w:val="Tekstprzypisudolnego"/>
        <w:rPr>
          <w:sz w:val="16"/>
          <w:szCs w:val="16"/>
        </w:rPr>
      </w:pPr>
      <w:r w:rsidRPr="00D26C1B">
        <w:rPr>
          <w:rStyle w:val="Odwoanieprzypisudolnego"/>
          <w:sz w:val="16"/>
          <w:szCs w:val="16"/>
        </w:rPr>
        <w:footnoteRef/>
      </w:r>
      <w:r w:rsidRPr="00D26C1B">
        <w:rPr>
          <w:sz w:val="16"/>
          <w:szCs w:val="16"/>
        </w:rPr>
        <w:t xml:space="preserve"> </w:t>
      </w:r>
      <w:r>
        <w:rPr>
          <w:sz w:val="16"/>
          <w:szCs w:val="16"/>
        </w:rPr>
        <w:t>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74216A" wp14:editId="547421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AE0D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74216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4" w14:textId="48C611E2" w:rsidR="00003437" w:rsidRDefault="008B29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74216E" wp14:editId="5791E4FB">
              <wp:simplePos x="0" y="0"/>
              <wp:positionH relativeFrom="page">
                <wp:posOffset>5686425</wp:posOffset>
              </wp:positionH>
              <wp:positionV relativeFrom="paragraph">
                <wp:posOffset>438785</wp:posOffset>
              </wp:positionV>
              <wp:extent cx="1871980" cy="229431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431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D7DCA7" id="Prostokąt 10" o:spid="_x0000_s1026" style="position:absolute;margin-left:447.75pt;margin-top:34.55pt;width:147.4pt;height:1806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" fillcolor="#f2f2f2" stroked="f" strokeweight="1pt">
              <w10:wrap type="tight" anchorx="page"/>
            </v:rect>
          </w:pict>
        </mc:Fallback>
      </mc:AlternateContent>
    </w:r>
    <w:r w:rsidR="0066315F">
      <w:rPr>
        <w:noProof/>
        <w:lang w:eastAsia="pl-PL"/>
      </w:rPr>
      <w:drawing>
        <wp:inline distT="0" distB="0" distL="0" distR="0" wp14:anchorId="2212E6EF" wp14:editId="4A32367D">
          <wp:extent cx="1153274" cy="720000"/>
          <wp:effectExtent l="0" t="0" r="0" b="4445"/>
          <wp:docPr id="2" name="Obraz 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74216C" wp14:editId="6E3871E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4218B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4216C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74218B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474216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42172" wp14:editId="5474217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4218C" w14:textId="206AF675" w:rsidR="00F37172" w:rsidRPr="00C97596" w:rsidRDefault="00766C1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02.06.2020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4217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474218C" w14:textId="206AF675" w:rsidR="00F37172" w:rsidRPr="00C97596" w:rsidRDefault="00766C1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02.06.2020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73B3" w14:textId="77777777" w:rsidR="00615271" w:rsidRDefault="00F871BB">
    <w:pPr>
      <w:pStyle w:val="Nagwek"/>
    </w:pPr>
  </w:p>
  <w:p w14:paraId="72903FDD" w14:textId="77777777" w:rsidR="00615271" w:rsidRDefault="00F871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3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E2"/>
    <w:rsid w:val="00001C5B"/>
    <w:rsid w:val="00003093"/>
    <w:rsid w:val="00003437"/>
    <w:rsid w:val="000037DC"/>
    <w:rsid w:val="0000709F"/>
    <w:rsid w:val="000108B8"/>
    <w:rsid w:val="00012095"/>
    <w:rsid w:val="000152F5"/>
    <w:rsid w:val="00017F52"/>
    <w:rsid w:val="0002132C"/>
    <w:rsid w:val="00021AAF"/>
    <w:rsid w:val="000258BA"/>
    <w:rsid w:val="00027A85"/>
    <w:rsid w:val="00032D88"/>
    <w:rsid w:val="00036279"/>
    <w:rsid w:val="000435AC"/>
    <w:rsid w:val="0004447A"/>
    <w:rsid w:val="0004582E"/>
    <w:rsid w:val="00046775"/>
    <w:rsid w:val="000469DC"/>
    <w:rsid w:val="000470AA"/>
    <w:rsid w:val="00051ED5"/>
    <w:rsid w:val="00057CA1"/>
    <w:rsid w:val="00060C4B"/>
    <w:rsid w:val="000639FF"/>
    <w:rsid w:val="00065352"/>
    <w:rsid w:val="000655DB"/>
    <w:rsid w:val="00065BA0"/>
    <w:rsid w:val="000662E2"/>
    <w:rsid w:val="00066883"/>
    <w:rsid w:val="00066F7A"/>
    <w:rsid w:val="00074DD8"/>
    <w:rsid w:val="000806F7"/>
    <w:rsid w:val="00082349"/>
    <w:rsid w:val="000823ED"/>
    <w:rsid w:val="0008396F"/>
    <w:rsid w:val="00083E89"/>
    <w:rsid w:val="00097840"/>
    <w:rsid w:val="000B0727"/>
    <w:rsid w:val="000B6F96"/>
    <w:rsid w:val="000C0431"/>
    <w:rsid w:val="000C135D"/>
    <w:rsid w:val="000C33BC"/>
    <w:rsid w:val="000C742D"/>
    <w:rsid w:val="000D1D43"/>
    <w:rsid w:val="000D225C"/>
    <w:rsid w:val="000D2A5C"/>
    <w:rsid w:val="000D43F9"/>
    <w:rsid w:val="000E0918"/>
    <w:rsid w:val="000E1235"/>
    <w:rsid w:val="000E5F70"/>
    <w:rsid w:val="000E64A8"/>
    <w:rsid w:val="000E6F15"/>
    <w:rsid w:val="001011C3"/>
    <w:rsid w:val="001023A6"/>
    <w:rsid w:val="00102FC2"/>
    <w:rsid w:val="001073F0"/>
    <w:rsid w:val="00110D87"/>
    <w:rsid w:val="001115C7"/>
    <w:rsid w:val="00112139"/>
    <w:rsid w:val="0011301B"/>
    <w:rsid w:val="00114DB9"/>
    <w:rsid w:val="00116087"/>
    <w:rsid w:val="00120FE3"/>
    <w:rsid w:val="0012127A"/>
    <w:rsid w:val="00121478"/>
    <w:rsid w:val="00121EAE"/>
    <w:rsid w:val="00126021"/>
    <w:rsid w:val="00130296"/>
    <w:rsid w:val="00132A85"/>
    <w:rsid w:val="00135CC6"/>
    <w:rsid w:val="00137245"/>
    <w:rsid w:val="0014196F"/>
    <w:rsid w:val="001423B6"/>
    <w:rsid w:val="0014327E"/>
    <w:rsid w:val="00143CE9"/>
    <w:rsid w:val="001448A7"/>
    <w:rsid w:val="00145B36"/>
    <w:rsid w:val="00146621"/>
    <w:rsid w:val="00150D63"/>
    <w:rsid w:val="0015536F"/>
    <w:rsid w:val="001611FC"/>
    <w:rsid w:val="0016192B"/>
    <w:rsid w:val="00162325"/>
    <w:rsid w:val="00162A03"/>
    <w:rsid w:val="001656D5"/>
    <w:rsid w:val="001742AD"/>
    <w:rsid w:val="0017494E"/>
    <w:rsid w:val="0017780A"/>
    <w:rsid w:val="00177BC4"/>
    <w:rsid w:val="00185EC5"/>
    <w:rsid w:val="00190E3A"/>
    <w:rsid w:val="001951DA"/>
    <w:rsid w:val="001A14E4"/>
    <w:rsid w:val="001A23B8"/>
    <w:rsid w:val="001A3877"/>
    <w:rsid w:val="001A40E5"/>
    <w:rsid w:val="001B18FC"/>
    <w:rsid w:val="001B5731"/>
    <w:rsid w:val="001C3269"/>
    <w:rsid w:val="001D1DB4"/>
    <w:rsid w:val="001E15D4"/>
    <w:rsid w:val="001E25CC"/>
    <w:rsid w:val="001F71F9"/>
    <w:rsid w:val="0020054A"/>
    <w:rsid w:val="00200FB3"/>
    <w:rsid w:val="00201868"/>
    <w:rsid w:val="00201A91"/>
    <w:rsid w:val="00206178"/>
    <w:rsid w:val="00210ABA"/>
    <w:rsid w:val="00212059"/>
    <w:rsid w:val="002130A5"/>
    <w:rsid w:val="00213C9A"/>
    <w:rsid w:val="0022147F"/>
    <w:rsid w:val="00222DEF"/>
    <w:rsid w:val="00224CD2"/>
    <w:rsid w:val="00234221"/>
    <w:rsid w:val="0023589C"/>
    <w:rsid w:val="00240D49"/>
    <w:rsid w:val="002432AE"/>
    <w:rsid w:val="00253955"/>
    <w:rsid w:val="00254B0A"/>
    <w:rsid w:val="002574F9"/>
    <w:rsid w:val="0026292E"/>
    <w:rsid w:val="00262B61"/>
    <w:rsid w:val="00267D18"/>
    <w:rsid w:val="00271D56"/>
    <w:rsid w:val="002745D4"/>
    <w:rsid w:val="00276811"/>
    <w:rsid w:val="00282699"/>
    <w:rsid w:val="00284B40"/>
    <w:rsid w:val="00286B5C"/>
    <w:rsid w:val="00290BF9"/>
    <w:rsid w:val="002926DF"/>
    <w:rsid w:val="00296697"/>
    <w:rsid w:val="002976CC"/>
    <w:rsid w:val="00297740"/>
    <w:rsid w:val="002A0DCF"/>
    <w:rsid w:val="002B0472"/>
    <w:rsid w:val="002B15A7"/>
    <w:rsid w:val="002B6B12"/>
    <w:rsid w:val="002C1768"/>
    <w:rsid w:val="002C207B"/>
    <w:rsid w:val="002C4853"/>
    <w:rsid w:val="002C7247"/>
    <w:rsid w:val="002D18A8"/>
    <w:rsid w:val="002D6389"/>
    <w:rsid w:val="002E6140"/>
    <w:rsid w:val="002E6985"/>
    <w:rsid w:val="002E71B6"/>
    <w:rsid w:val="002F2AD7"/>
    <w:rsid w:val="002F3298"/>
    <w:rsid w:val="002F5825"/>
    <w:rsid w:val="002F77C8"/>
    <w:rsid w:val="00303B63"/>
    <w:rsid w:val="003042B6"/>
    <w:rsid w:val="00304F22"/>
    <w:rsid w:val="00306C7C"/>
    <w:rsid w:val="00306D20"/>
    <w:rsid w:val="00316CD1"/>
    <w:rsid w:val="00320EC2"/>
    <w:rsid w:val="00322E4D"/>
    <w:rsid w:val="00322EDD"/>
    <w:rsid w:val="00330923"/>
    <w:rsid w:val="00332320"/>
    <w:rsid w:val="003323E0"/>
    <w:rsid w:val="003332DE"/>
    <w:rsid w:val="003368FF"/>
    <w:rsid w:val="00336B69"/>
    <w:rsid w:val="00347D72"/>
    <w:rsid w:val="003517A1"/>
    <w:rsid w:val="00351C23"/>
    <w:rsid w:val="00352839"/>
    <w:rsid w:val="00353C09"/>
    <w:rsid w:val="003554B9"/>
    <w:rsid w:val="003559C8"/>
    <w:rsid w:val="00357611"/>
    <w:rsid w:val="00366531"/>
    <w:rsid w:val="00367237"/>
    <w:rsid w:val="003676EA"/>
    <w:rsid w:val="0037077F"/>
    <w:rsid w:val="00372411"/>
    <w:rsid w:val="00372E9D"/>
    <w:rsid w:val="00373882"/>
    <w:rsid w:val="0037437E"/>
    <w:rsid w:val="00380D20"/>
    <w:rsid w:val="00381A89"/>
    <w:rsid w:val="003843DB"/>
    <w:rsid w:val="00387812"/>
    <w:rsid w:val="00387C85"/>
    <w:rsid w:val="00390FDA"/>
    <w:rsid w:val="00393761"/>
    <w:rsid w:val="00396028"/>
    <w:rsid w:val="003977A9"/>
    <w:rsid w:val="00397D18"/>
    <w:rsid w:val="003A1B36"/>
    <w:rsid w:val="003A1DFB"/>
    <w:rsid w:val="003A1EA0"/>
    <w:rsid w:val="003A2F58"/>
    <w:rsid w:val="003A5247"/>
    <w:rsid w:val="003B0FFD"/>
    <w:rsid w:val="003B10B9"/>
    <w:rsid w:val="003B1454"/>
    <w:rsid w:val="003B18B6"/>
    <w:rsid w:val="003B1F96"/>
    <w:rsid w:val="003B2196"/>
    <w:rsid w:val="003B21C2"/>
    <w:rsid w:val="003B4E60"/>
    <w:rsid w:val="003B59BB"/>
    <w:rsid w:val="003B702A"/>
    <w:rsid w:val="003C107D"/>
    <w:rsid w:val="003C1307"/>
    <w:rsid w:val="003C1767"/>
    <w:rsid w:val="003C52CC"/>
    <w:rsid w:val="003C5337"/>
    <w:rsid w:val="003C5563"/>
    <w:rsid w:val="003C59E0"/>
    <w:rsid w:val="003C6C8D"/>
    <w:rsid w:val="003C7626"/>
    <w:rsid w:val="003C7740"/>
    <w:rsid w:val="003D0846"/>
    <w:rsid w:val="003D0C70"/>
    <w:rsid w:val="003D118E"/>
    <w:rsid w:val="003D4F95"/>
    <w:rsid w:val="003D5F42"/>
    <w:rsid w:val="003D60A9"/>
    <w:rsid w:val="003E0071"/>
    <w:rsid w:val="003E313C"/>
    <w:rsid w:val="003E6CC6"/>
    <w:rsid w:val="003F2581"/>
    <w:rsid w:val="003F4C97"/>
    <w:rsid w:val="003F7FE6"/>
    <w:rsid w:val="00400193"/>
    <w:rsid w:val="00401666"/>
    <w:rsid w:val="00402E6D"/>
    <w:rsid w:val="00403915"/>
    <w:rsid w:val="004067D7"/>
    <w:rsid w:val="00406F30"/>
    <w:rsid w:val="00407EC3"/>
    <w:rsid w:val="00410967"/>
    <w:rsid w:val="00410A2F"/>
    <w:rsid w:val="0041200D"/>
    <w:rsid w:val="00414A26"/>
    <w:rsid w:val="00417239"/>
    <w:rsid w:val="00420E28"/>
    <w:rsid w:val="004212E7"/>
    <w:rsid w:val="0042446D"/>
    <w:rsid w:val="00424F8B"/>
    <w:rsid w:val="00427725"/>
    <w:rsid w:val="00427BF8"/>
    <w:rsid w:val="00431C02"/>
    <w:rsid w:val="00435B96"/>
    <w:rsid w:val="0043673E"/>
    <w:rsid w:val="00437395"/>
    <w:rsid w:val="00437D45"/>
    <w:rsid w:val="004430FA"/>
    <w:rsid w:val="00445047"/>
    <w:rsid w:val="00447A5C"/>
    <w:rsid w:val="004500AC"/>
    <w:rsid w:val="0045157E"/>
    <w:rsid w:val="00462DB3"/>
    <w:rsid w:val="00463E39"/>
    <w:rsid w:val="004644F9"/>
    <w:rsid w:val="00465580"/>
    <w:rsid w:val="004657FC"/>
    <w:rsid w:val="004663BA"/>
    <w:rsid w:val="00467A28"/>
    <w:rsid w:val="004733F6"/>
    <w:rsid w:val="00474E69"/>
    <w:rsid w:val="00475B12"/>
    <w:rsid w:val="0048066A"/>
    <w:rsid w:val="004835A5"/>
    <w:rsid w:val="00491CD0"/>
    <w:rsid w:val="00492A86"/>
    <w:rsid w:val="00495307"/>
    <w:rsid w:val="0049621B"/>
    <w:rsid w:val="00496EA4"/>
    <w:rsid w:val="004B3A17"/>
    <w:rsid w:val="004B602D"/>
    <w:rsid w:val="004B79EF"/>
    <w:rsid w:val="004C03F0"/>
    <w:rsid w:val="004C1895"/>
    <w:rsid w:val="004C19B2"/>
    <w:rsid w:val="004C4202"/>
    <w:rsid w:val="004C6D40"/>
    <w:rsid w:val="004D0731"/>
    <w:rsid w:val="004D1415"/>
    <w:rsid w:val="004D4B03"/>
    <w:rsid w:val="004E3306"/>
    <w:rsid w:val="004E3DDD"/>
    <w:rsid w:val="004E4951"/>
    <w:rsid w:val="004E70F6"/>
    <w:rsid w:val="004F0C3C"/>
    <w:rsid w:val="004F47A0"/>
    <w:rsid w:val="004F5B12"/>
    <w:rsid w:val="004F63FC"/>
    <w:rsid w:val="00501EB5"/>
    <w:rsid w:val="0050547A"/>
    <w:rsid w:val="00505A92"/>
    <w:rsid w:val="005072EA"/>
    <w:rsid w:val="00511141"/>
    <w:rsid w:val="00514905"/>
    <w:rsid w:val="0051633F"/>
    <w:rsid w:val="005203F1"/>
    <w:rsid w:val="005208BF"/>
    <w:rsid w:val="00521BC3"/>
    <w:rsid w:val="00522649"/>
    <w:rsid w:val="005275EE"/>
    <w:rsid w:val="00533632"/>
    <w:rsid w:val="00541E6E"/>
    <w:rsid w:val="0054251F"/>
    <w:rsid w:val="00546874"/>
    <w:rsid w:val="00551F90"/>
    <w:rsid w:val="005520D8"/>
    <w:rsid w:val="00554B05"/>
    <w:rsid w:val="00555C27"/>
    <w:rsid w:val="00556CF1"/>
    <w:rsid w:val="00556DE2"/>
    <w:rsid w:val="00565205"/>
    <w:rsid w:val="00567E01"/>
    <w:rsid w:val="00575781"/>
    <w:rsid w:val="00575BB0"/>
    <w:rsid w:val="005762A7"/>
    <w:rsid w:val="0057751A"/>
    <w:rsid w:val="005838AA"/>
    <w:rsid w:val="005916D7"/>
    <w:rsid w:val="00592910"/>
    <w:rsid w:val="005962E3"/>
    <w:rsid w:val="005A66B4"/>
    <w:rsid w:val="005A698C"/>
    <w:rsid w:val="005B12A0"/>
    <w:rsid w:val="005B1365"/>
    <w:rsid w:val="005B518B"/>
    <w:rsid w:val="005B51E1"/>
    <w:rsid w:val="005B73D2"/>
    <w:rsid w:val="005C1670"/>
    <w:rsid w:val="005C2743"/>
    <w:rsid w:val="005C50D1"/>
    <w:rsid w:val="005C66B8"/>
    <w:rsid w:val="005C6F4C"/>
    <w:rsid w:val="005D3E1A"/>
    <w:rsid w:val="005D7995"/>
    <w:rsid w:val="005E0799"/>
    <w:rsid w:val="005E1DE6"/>
    <w:rsid w:val="005E2921"/>
    <w:rsid w:val="005E4B78"/>
    <w:rsid w:val="005E50E9"/>
    <w:rsid w:val="005F1323"/>
    <w:rsid w:val="005F44CB"/>
    <w:rsid w:val="005F5A80"/>
    <w:rsid w:val="005F624A"/>
    <w:rsid w:val="00600EAB"/>
    <w:rsid w:val="0060120C"/>
    <w:rsid w:val="00603F97"/>
    <w:rsid w:val="006044FF"/>
    <w:rsid w:val="006054B6"/>
    <w:rsid w:val="00606332"/>
    <w:rsid w:val="006065AE"/>
    <w:rsid w:val="00607BE0"/>
    <w:rsid w:val="00607CC5"/>
    <w:rsid w:val="00617E6A"/>
    <w:rsid w:val="00622C68"/>
    <w:rsid w:val="006248B9"/>
    <w:rsid w:val="006276C6"/>
    <w:rsid w:val="0063235A"/>
    <w:rsid w:val="00632965"/>
    <w:rsid w:val="00633014"/>
    <w:rsid w:val="0063437B"/>
    <w:rsid w:val="00644664"/>
    <w:rsid w:val="006463EC"/>
    <w:rsid w:val="0064781B"/>
    <w:rsid w:val="00651E3D"/>
    <w:rsid w:val="00651E4E"/>
    <w:rsid w:val="00653767"/>
    <w:rsid w:val="0066050E"/>
    <w:rsid w:val="00661B21"/>
    <w:rsid w:val="0066315F"/>
    <w:rsid w:val="00666DED"/>
    <w:rsid w:val="0066736B"/>
    <w:rsid w:val="006673CA"/>
    <w:rsid w:val="00667FD1"/>
    <w:rsid w:val="0067365C"/>
    <w:rsid w:val="00673C26"/>
    <w:rsid w:val="006812AF"/>
    <w:rsid w:val="0068327D"/>
    <w:rsid w:val="00690826"/>
    <w:rsid w:val="006920E3"/>
    <w:rsid w:val="00694AF0"/>
    <w:rsid w:val="00697031"/>
    <w:rsid w:val="006A28C1"/>
    <w:rsid w:val="006A4686"/>
    <w:rsid w:val="006A59A9"/>
    <w:rsid w:val="006A5C3B"/>
    <w:rsid w:val="006A5CB4"/>
    <w:rsid w:val="006A5F30"/>
    <w:rsid w:val="006A7C60"/>
    <w:rsid w:val="006B0E9E"/>
    <w:rsid w:val="006B1966"/>
    <w:rsid w:val="006B5AE4"/>
    <w:rsid w:val="006B7376"/>
    <w:rsid w:val="006C2481"/>
    <w:rsid w:val="006C3263"/>
    <w:rsid w:val="006C530F"/>
    <w:rsid w:val="006C6D18"/>
    <w:rsid w:val="006D1507"/>
    <w:rsid w:val="006D4054"/>
    <w:rsid w:val="006D59A1"/>
    <w:rsid w:val="006D7C24"/>
    <w:rsid w:val="006E01F3"/>
    <w:rsid w:val="006E02EC"/>
    <w:rsid w:val="006E1A4E"/>
    <w:rsid w:val="006E1DAE"/>
    <w:rsid w:val="006E21C1"/>
    <w:rsid w:val="006E55C6"/>
    <w:rsid w:val="006E67A6"/>
    <w:rsid w:val="006F544E"/>
    <w:rsid w:val="00706A95"/>
    <w:rsid w:val="00706AB3"/>
    <w:rsid w:val="00712E0B"/>
    <w:rsid w:val="007211B1"/>
    <w:rsid w:val="007211D1"/>
    <w:rsid w:val="0072203C"/>
    <w:rsid w:val="00722AA2"/>
    <w:rsid w:val="0072430A"/>
    <w:rsid w:val="0072690A"/>
    <w:rsid w:val="007309FF"/>
    <w:rsid w:val="00734FAB"/>
    <w:rsid w:val="007422B7"/>
    <w:rsid w:val="00742608"/>
    <w:rsid w:val="0074474E"/>
    <w:rsid w:val="007456B3"/>
    <w:rsid w:val="00746187"/>
    <w:rsid w:val="00747B36"/>
    <w:rsid w:val="007550FB"/>
    <w:rsid w:val="00757D0B"/>
    <w:rsid w:val="0076254F"/>
    <w:rsid w:val="00766664"/>
    <w:rsid w:val="00766C12"/>
    <w:rsid w:val="007712BC"/>
    <w:rsid w:val="00773A31"/>
    <w:rsid w:val="007751CC"/>
    <w:rsid w:val="00776846"/>
    <w:rsid w:val="007801F5"/>
    <w:rsid w:val="00783CA4"/>
    <w:rsid w:val="007842FB"/>
    <w:rsid w:val="0078595D"/>
    <w:rsid w:val="00786124"/>
    <w:rsid w:val="00786265"/>
    <w:rsid w:val="0079514B"/>
    <w:rsid w:val="00797165"/>
    <w:rsid w:val="007A2DC1"/>
    <w:rsid w:val="007A4034"/>
    <w:rsid w:val="007B69FA"/>
    <w:rsid w:val="007C22AC"/>
    <w:rsid w:val="007C2F78"/>
    <w:rsid w:val="007C6A58"/>
    <w:rsid w:val="007D2B22"/>
    <w:rsid w:val="007D3319"/>
    <w:rsid w:val="007D335D"/>
    <w:rsid w:val="007D3784"/>
    <w:rsid w:val="007E0EE4"/>
    <w:rsid w:val="007E3314"/>
    <w:rsid w:val="007E4B03"/>
    <w:rsid w:val="007F324B"/>
    <w:rsid w:val="007F37EE"/>
    <w:rsid w:val="007F53DE"/>
    <w:rsid w:val="007F5628"/>
    <w:rsid w:val="00801E40"/>
    <w:rsid w:val="0080553C"/>
    <w:rsid w:val="00805B46"/>
    <w:rsid w:val="008065BD"/>
    <w:rsid w:val="00813D83"/>
    <w:rsid w:val="00817922"/>
    <w:rsid w:val="00817ACE"/>
    <w:rsid w:val="00823F03"/>
    <w:rsid w:val="00825DC2"/>
    <w:rsid w:val="00830040"/>
    <w:rsid w:val="00834AD3"/>
    <w:rsid w:val="00836295"/>
    <w:rsid w:val="008376CB"/>
    <w:rsid w:val="00840B00"/>
    <w:rsid w:val="0084166D"/>
    <w:rsid w:val="00843795"/>
    <w:rsid w:val="0084391A"/>
    <w:rsid w:val="00843DB6"/>
    <w:rsid w:val="0084518F"/>
    <w:rsid w:val="00847F0F"/>
    <w:rsid w:val="00850D9E"/>
    <w:rsid w:val="00852448"/>
    <w:rsid w:val="008566CF"/>
    <w:rsid w:val="008570D2"/>
    <w:rsid w:val="008629FA"/>
    <w:rsid w:val="008633E5"/>
    <w:rsid w:val="00864311"/>
    <w:rsid w:val="00866F6F"/>
    <w:rsid w:val="008719D5"/>
    <w:rsid w:val="00874012"/>
    <w:rsid w:val="00876780"/>
    <w:rsid w:val="00880B9D"/>
    <w:rsid w:val="0088258A"/>
    <w:rsid w:val="0088471E"/>
    <w:rsid w:val="00886332"/>
    <w:rsid w:val="008876DE"/>
    <w:rsid w:val="00891F50"/>
    <w:rsid w:val="008941F9"/>
    <w:rsid w:val="0089715D"/>
    <w:rsid w:val="008971C0"/>
    <w:rsid w:val="008A1E9B"/>
    <w:rsid w:val="008A26D5"/>
    <w:rsid w:val="008A26D9"/>
    <w:rsid w:val="008A2C60"/>
    <w:rsid w:val="008A350B"/>
    <w:rsid w:val="008A4884"/>
    <w:rsid w:val="008A54FF"/>
    <w:rsid w:val="008B04D7"/>
    <w:rsid w:val="008B093A"/>
    <w:rsid w:val="008B29FD"/>
    <w:rsid w:val="008C0C29"/>
    <w:rsid w:val="008C2CE8"/>
    <w:rsid w:val="008C4F5E"/>
    <w:rsid w:val="008C5E74"/>
    <w:rsid w:val="008D0171"/>
    <w:rsid w:val="008D08DA"/>
    <w:rsid w:val="008D287F"/>
    <w:rsid w:val="008D44F2"/>
    <w:rsid w:val="008D61A8"/>
    <w:rsid w:val="008E430D"/>
    <w:rsid w:val="008F2F7A"/>
    <w:rsid w:val="008F3638"/>
    <w:rsid w:val="008F4441"/>
    <w:rsid w:val="008F4605"/>
    <w:rsid w:val="008F4D5B"/>
    <w:rsid w:val="008F6F31"/>
    <w:rsid w:val="008F74DF"/>
    <w:rsid w:val="008F7821"/>
    <w:rsid w:val="00902456"/>
    <w:rsid w:val="009048A3"/>
    <w:rsid w:val="00904A8B"/>
    <w:rsid w:val="009127BA"/>
    <w:rsid w:val="00915DB3"/>
    <w:rsid w:val="00922127"/>
    <w:rsid w:val="009227A6"/>
    <w:rsid w:val="00927E26"/>
    <w:rsid w:val="00933EC1"/>
    <w:rsid w:val="00935D58"/>
    <w:rsid w:val="009364EB"/>
    <w:rsid w:val="009377E5"/>
    <w:rsid w:val="009458F4"/>
    <w:rsid w:val="0095160C"/>
    <w:rsid w:val="0095202B"/>
    <w:rsid w:val="00952D17"/>
    <w:rsid w:val="009530DB"/>
    <w:rsid w:val="00953676"/>
    <w:rsid w:val="009555F6"/>
    <w:rsid w:val="00960A83"/>
    <w:rsid w:val="00961205"/>
    <w:rsid w:val="009628FE"/>
    <w:rsid w:val="0096312E"/>
    <w:rsid w:val="009661A3"/>
    <w:rsid w:val="009670F8"/>
    <w:rsid w:val="009705EE"/>
    <w:rsid w:val="009710BE"/>
    <w:rsid w:val="009729EE"/>
    <w:rsid w:val="00977897"/>
    <w:rsid w:val="00977927"/>
    <w:rsid w:val="0098135C"/>
    <w:rsid w:val="0098156A"/>
    <w:rsid w:val="00984844"/>
    <w:rsid w:val="00991BAC"/>
    <w:rsid w:val="00996D15"/>
    <w:rsid w:val="009A45D5"/>
    <w:rsid w:val="009A69C9"/>
    <w:rsid w:val="009A6EA0"/>
    <w:rsid w:val="009B03B5"/>
    <w:rsid w:val="009B1A1B"/>
    <w:rsid w:val="009B555C"/>
    <w:rsid w:val="009C1335"/>
    <w:rsid w:val="009C1AB2"/>
    <w:rsid w:val="009C4C91"/>
    <w:rsid w:val="009C6DA7"/>
    <w:rsid w:val="009C7251"/>
    <w:rsid w:val="009D0157"/>
    <w:rsid w:val="009D229D"/>
    <w:rsid w:val="009D2C3A"/>
    <w:rsid w:val="009E0445"/>
    <w:rsid w:val="009E1EA4"/>
    <w:rsid w:val="009E2311"/>
    <w:rsid w:val="009E253F"/>
    <w:rsid w:val="009E27D1"/>
    <w:rsid w:val="009E2E91"/>
    <w:rsid w:val="009E4AA9"/>
    <w:rsid w:val="009E6260"/>
    <w:rsid w:val="009E6B61"/>
    <w:rsid w:val="009F34DD"/>
    <w:rsid w:val="009F3CE2"/>
    <w:rsid w:val="009F5821"/>
    <w:rsid w:val="00A00382"/>
    <w:rsid w:val="00A0060B"/>
    <w:rsid w:val="00A125AD"/>
    <w:rsid w:val="00A139F5"/>
    <w:rsid w:val="00A178D9"/>
    <w:rsid w:val="00A22C13"/>
    <w:rsid w:val="00A26BBB"/>
    <w:rsid w:val="00A33650"/>
    <w:rsid w:val="00A344D3"/>
    <w:rsid w:val="00A34EB5"/>
    <w:rsid w:val="00A365F4"/>
    <w:rsid w:val="00A36786"/>
    <w:rsid w:val="00A36E23"/>
    <w:rsid w:val="00A402DC"/>
    <w:rsid w:val="00A4186D"/>
    <w:rsid w:val="00A4261D"/>
    <w:rsid w:val="00A47D80"/>
    <w:rsid w:val="00A51442"/>
    <w:rsid w:val="00A53132"/>
    <w:rsid w:val="00A5407F"/>
    <w:rsid w:val="00A563F2"/>
    <w:rsid w:val="00A566E8"/>
    <w:rsid w:val="00A65F98"/>
    <w:rsid w:val="00A675A3"/>
    <w:rsid w:val="00A70B44"/>
    <w:rsid w:val="00A70EFB"/>
    <w:rsid w:val="00A70FFF"/>
    <w:rsid w:val="00A767DE"/>
    <w:rsid w:val="00A77DEE"/>
    <w:rsid w:val="00A810F9"/>
    <w:rsid w:val="00A86ECC"/>
    <w:rsid w:val="00A86FCC"/>
    <w:rsid w:val="00A87AFD"/>
    <w:rsid w:val="00A87BF5"/>
    <w:rsid w:val="00A93C8E"/>
    <w:rsid w:val="00A9555D"/>
    <w:rsid w:val="00A9771D"/>
    <w:rsid w:val="00AA665D"/>
    <w:rsid w:val="00AA710D"/>
    <w:rsid w:val="00AB0192"/>
    <w:rsid w:val="00AB1084"/>
    <w:rsid w:val="00AB47FF"/>
    <w:rsid w:val="00AB4CDE"/>
    <w:rsid w:val="00AB65FA"/>
    <w:rsid w:val="00AB6D25"/>
    <w:rsid w:val="00AC12CD"/>
    <w:rsid w:val="00AC1C96"/>
    <w:rsid w:val="00AC44FD"/>
    <w:rsid w:val="00AD2E2F"/>
    <w:rsid w:val="00AE2A51"/>
    <w:rsid w:val="00AE2BED"/>
    <w:rsid w:val="00AE2D4B"/>
    <w:rsid w:val="00AE4F99"/>
    <w:rsid w:val="00AF3262"/>
    <w:rsid w:val="00AF6CF0"/>
    <w:rsid w:val="00B03697"/>
    <w:rsid w:val="00B10AE7"/>
    <w:rsid w:val="00B1153D"/>
    <w:rsid w:val="00B11B69"/>
    <w:rsid w:val="00B12BFD"/>
    <w:rsid w:val="00B14952"/>
    <w:rsid w:val="00B14F91"/>
    <w:rsid w:val="00B16C2B"/>
    <w:rsid w:val="00B26877"/>
    <w:rsid w:val="00B27B32"/>
    <w:rsid w:val="00B31E5A"/>
    <w:rsid w:val="00B346DE"/>
    <w:rsid w:val="00B37920"/>
    <w:rsid w:val="00B42FBB"/>
    <w:rsid w:val="00B4399E"/>
    <w:rsid w:val="00B44602"/>
    <w:rsid w:val="00B4613E"/>
    <w:rsid w:val="00B514A3"/>
    <w:rsid w:val="00B52D74"/>
    <w:rsid w:val="00B53E05"/>
    <w:rsid w:val="00B567B9"/>
    <w:rsid w:val="00B6082A"/>
    <w:rsid w:val="00B637F4"/>
    <w:rsid w:val="00B65162"/>
    <w:rsid w:val="00B653AB"/>
    <w:rsid w:val="00B65F9E"/>
    <w:rsid w:val="00B661AC"/>
    <w:rsid w:val="00B66503"/>
    <w:rsid w:val="00B66B19"/>
    <w:rsid w:val="00B7198E"/>
    <w:rsid w:val="00B80D0E"/>
    <w:rsid w:val="00B81C21"/>
    <w:rsid w:val="00B82217"/>
    <w:rsid w:val="00B829A2"/>
    <w:rsid w:val="00B84749"/>
    <w:rsid w:val="00B914E9"/>
    <w:rsid w:val="00B956EE"/>
    <w:rsid w:val="00B9645D"/>
    <w:rsid w:val="00BA2BA1"/>
    <w:rsid w:val="00BA3562"/>
    <w:rsid w:val="00BA7AA1"/>
    <w:rsid w:val="00BB0360"/>
    <w:rsid w:val="00BB4F09"/>
    <w:rsid w:val="00BB7B7E"/>
    <w:rsid w:val="00BC0639"/>
    <w:rsid w:val="00BC13C0"/>
    <w:rsid w:val="00BC1465"/>
    <w:rsid w:val="00BC1EE1"/>
    <w:rsid w:val="00BC30DD"/>
    <w:rsid w:val="00BC47B6"/>
    <w:rsid w:val="00BD38F5"/>
    <w:rsid w:val="00BD4E33"/>
    <w:rsid w:val="00BE2EBA"/>
    <w:rsid w:val="00BE3824"/>
    <w:rsid w:val="00BE6ED2"/>
    <w:rsid w:val="00BF050F"/>
    <w:rsid w:val="00BF57B7"/>
    <w:rsid w:val="00C00BDE"/>
    <w:rsid w:val="00C017BE"/>
    <w:rsid w:val="00C030DE"/>
    <w:rsid w:val="00C0328D"/>
    <w:rsid w:val="00C14016"/>
    <w:rsid w:val="00C17E75"/>
    <w:rsid w:val="00C22105"/>
    <w:rsid w:val="00C22A6E"/>
    <w:rsid w:val="00C244B6"/>
    <w:rsid w:val="00C2572A"/>
    <w:rsid w:val="00C31169"/>
    <w:rsid w:val="00C312DC"/>
    <w:rsid w:val="00C3621B"/>
    <w:rsid w:val="00C3702F"/>
    <w:rsid w:val="00C4500A"/>
    <w:rsid w:val="00C45487"/>
    <w:rsid w:val="00C45B95"/>
    <w:rsid w:val="00C518F4"/>
    <w:rsid w:val="00C5517F"/>
    <w:rsid w:val="00C61109"/>
    <w:rsid w:val="00C614C5"/>
    <w:rsid w:val="00C61549"/>
    <w:rsid w:val="00C63C10"/>
    <w:rsid w:val="00C64241"/>
    <w:rsid w:val="00C64A37"/>
    <w:rsid w:val="00C7158E"/>
    <w:rsid w:val="00C7250B"/>
    <w:rsid w:val="00C7346B"/>
    <w:rsid w:val="00C77C0E"/>
    <w:rsid w:val="00C80B03"/>
    <w:rsid w:val="00C87962"/>
    <w:rsid w:val="00C91687"/>
    <w:rsid w:val="00C924A8"/>
    <w:rsid w:val="00C928CB"/>
    <w:rsid w:val="00C93C32"/>
    <w:rsid w:val="00C945FE"/>
    <w:rsid w:val="00C96FAA"/>
    <w:rsid w:val="00C97A04"/>
    <w:rsid w:val="00CA0398"/>
    <w:rsid w:val="00CA03AD"/>
    <w:rsid w:val="00CA107B"/>
    <w:rsid w:val="00CA4833"/>
    <w:rsid w:val="00CA484D"/>
    <w:rsid w:val="00CA4DAE"/>
    <w:rsid w:val="00CA4FB6"/>
    <w:rsid w:val="00CB2A2A"/>
    <w:rsid w:val="00CB2FE4"/>
    <w:rsid w:val="00CB39E8"/>
    <w:rsid w:val="00CB724F"/>
    <w:rsid w:val="00CC2965"/>
    <w:rsid w:val="00CC379E"/>
    <w:rsid w:val="00CC3E9C"/>
    <w:rsid w:val="00CC739E"/>
    <w:rsid w:val="00CD078E"/>
    <w:rsid w:val="00CD392A"/>
    <w:rsid w:val="00CD58B7"/>
    <w:rsid w:val="00CD642A"/>
    <w:rsid w:val="00CE4E92"/>
    <w:rsid w:val="00CE588A"/>
    <w:rsid w:val="00CE6505"/>
    <w:rsid w:val="00CE6669"/>
    <w:rsid w:val="00CF20FB"/>
    <w:rsid w:val="00CF4099"/>
    <w:rsid w:val="00CF4CD0"/>
    <w:rsid w:val="00CF699C"/>
    <w:rsid w:val="00D00796"/>
    <w:rsid w:val="00D02A20"/>
    <w:rsid w:val="00D03DCB"/>
    <w:rsid w:val="00D07A3D"/>
    <w:rsid w:val="00D10EE4"/>
    <w:rsid w:val="00D1762F"/>
    <w:rsid w:val="00D22BA9"/>
    <w:rsid w:val="00D25789"/>
    <w:rsid w:val="00D261A2"/>
    <w:rsid w:val="00D268D2"/>
    <w:rsid w:val="00D26C1B"/>
    <w:rsid w:val="00D26D07"/>
    <w:rsid w:val="00D33C4D"/>
    <w:rsid w:val="00D34DB6"/>
    <w:rsid w:val="00D40C93"/>
    <w:rsid w:val="00D4506A"/>
    <w:rsid w:val="00D50230"/>
    <w:rsid w:val="00D51BAF"/>
    <w:rsid w:val="00D52EE3"/>
    <w:rsid w:val="00D54A6E"/>
    <w:rsid w:val="00D61129"/>
    <w:rsid w:val="00D616D2"/>
    <w:rsid w:val="00D63888"/>
    <w:rsid w:val="00D63B5F"/>
    <w:rsid w:val="00D641C0"/>
    <w:rsid w:val="00D66CA1"/>
    <w:rsid w:val="00D67381"/>
    <w:rsid w:val="00D70EF7"/>
    <w:rsid w:val="00D7146F"/>
    <w:rsid w:val="00D72C15"/>
    <w:rsid w:val="00D75613"/>
    <w:rsid w:val="00D8078F"/>
    <w:rsid w:val="00D8397C"/>
    <w:rsid w:val="00D84F13"/>
    <w:rsid w:val="00D85681"/>
    <w:rsid w:val="00D90A3B"/>
    <w:rsid w:val="00D92E85"/>
    <w:rsid w:val="00D93516"/>
    <w:rsid w:val="00D94EED"/>
    <w:rsid w:val="00D96026"/>
    <w:rsid w:val="00D969B9"/>
    <w:rsid w:val="00D976F2"/>
    <w:rsid w:val="00DA10DA"/>
    <w:rsid w:val="00DA289C"/>
    <w:rsid w:val="00DA3B99"/>
    <w:rsid w:val="00DA40B6"/>
    <w:rsid w:val="00DA7C1C"/>
    <w:rsid w:val="00DB1116"/>
    <w:rsid w:val="00DB147A"/>
    <w:rsid w:val="00DB1B7A"/>
    <w:rsid w:val="00DB4183"/>
    <w:rsid w:val="00DB48A5"/>
    <w:rsid w:val="00DC1EF2"/>
    <w:rsid w:val="00DC5B92"/>
    <w:rsid w:val="00DC6708"/>
    <w:rsid w:val="00DD5AB7"/>
    <w:rsid w:val="00DD76DD"/>
    <w:rsid w:val="00DE00E3"/>
    <w:rsid w:val="00DE0B0A"/>
    <w:rsid w:val="00DE2F55"/>
    <w:rsid w:val="00DE5928"/>
    <w:rsid w:val="00DF270E"/>
    <w:rsid w:val="00E00A4A"/>
    <w:rsid w:val="00E0110F"/>
    <w:rsid w:val="00E01436"/>
    <w:rsid w:val="00E045BD"/>
    <w:rsid w:val="00E14D24"/>
    <w:rsid w:val="00E1748B"/>
    <w:rsid w:val="00E179B4"/>
    <w:rsid w:val="00E17B77"/>
    <w:rsid w:val="00E20B67"/>
    <w:rsid w:val="00E22969"/>
    <w:rsid w:val="00E23337"/>
    <w:rsid w:val="00E259EA"/>
    <w:rsid w:val="00E32061"/>
    <w:rsid w:val="00E3259D"/>
    <w:rsid w:val="00E36AE9"/>
    <w:rsid w:val="00E42FF9"/>
    <w:rsid w:val="00E43BFD"/>
    <w:rsid w:val="00E45B69"/>
    <w:rsid w:val="00E45BF7"/>
    <w:rsid w:val="00E466EE"/>
    <w:rsid w:val="00E4714C"/>
    <w:rsid w:val="00E51AEB"/>
    <w:rsid w:val="00E522A7"/>
    <w:rsid w:val="00E54452"/>
    <w:rsid w:val="00E545E9"/>
    <w:rsid w:val="00E56AEB"/>
    <w:rsid w:val="00E5781D"/>
    <w:rsid w:val="00E61697"/>
    <w:rsid w:val="00E65CE4"/>
    <w:rsid w:val="00E65DB2"/>
    <w:rsid w:val="00E664C5"/>
    <w:rsid w:val="00E671A2"/>
    <w:rsid w:val="00E70CD6"/>
    <w:rsid w:val="00E74B79"/>
    <w:rsid w:val="00E75C69"/>
    <w:rsid w:val="00E76D26"/>
    <w:rsid w:val="00E83540"/>
    <w:rsid w:val="00E85ECF"/>
    <w:rsid w:val="00E95264"/>
    <w:rsid w:val="00E9597F"/>
    <w:rsid w:val="00EA2696"/>
    <w:rsid w:val="00EA2A6D"/>
    <w:rsid w:val="00EA523B"/>
    <w:rsid w:val="00EB1390"/>
    <w:rsid w:val="00EB2C71"/>
    <w:rsid w:val="00EB4340"/>
    <w:rsid w:val="00EB556D"/>
    <w:rsid w:val="00EB5A7D"/>
    <w:rsid w:val="00EC0F1E"/>
    <w:rsid w:val="00EC4199"/>
    <w:rsid w:val="00EC6275"/>
    <w:rsid w:val="00EC7B47"/>
    <w:rsid w:val="00ED1E04"/>
    <w:rsid w:val="00ED2007"/>
    <w:rsid w:val="00ED4A5C"/>
    <w:rsid w:val="00ED55C0"/>
    <w:rsid w:val="00ED682B"/>
    <w:rsid w:val="00ED6C38"/>
    <w:rsid w:val="00ED7177"/>
    <w:rsid w:val="00ED76ED"/>
    <w:rsid w:val="00ED7D5B"/>
    <w:rsid w:val="00EE207D"/>
    <w:rsid w:val="00EE41D5"/>
    <w:rsid w:val="00EF6888"/>
    <w:rsid w:val="00F037A4"/>
    <w:rsid w:val="00F05DDB"/>
    <w:rsid w:val="00F13F14"/>
    <w:rsid w:val="00F165D5"/>
    <w:rsid w:val="00F16CA8"/>
    <w:rsid w:val="00F17E2E"/>
    <w:rsid w:val="00F207B8"/>
    <w:rsid w:val="00F2143D"/>
    <w:rsid w:val="00F21846"/>
    <w:rsid w:val="00F21B8A"/>
    <w:rsid w:val="00F26AB9"/>
    <w:rsid w:val="00F27C8F"/>
    <w:rsid w:val="00F3149D"/>
    <w:rsid w:val="00F32749"/>
    <w:rsid w:val="00F330CD"/>
    <w:rsid w:val="00F34078"/>
    <w:rsid w:val="00F37172"/>
    <w:rsid w:val="00F42E09"/>
    <w:rsid w:val="00F42F5C"/>
    <w:rsid w:val="00F4477E"/>
    <w:rsid w:val="00F52CE9"/>
    <w:rsid w:val="00F5329C"/>
    <w:rsid w:val="00F53FC1"/>
    <w:rsid w:val="00F5752E"/>
    <w:rsid w:val="00F62359"/>
    <w:rsid w:val="00F64F74"/>
    <w:rsid w:val="00F67D8F"/>
    <w:rsid w:val="00F71DE6"/>
    <w:rsid w:val="00F71EF4"/>
    <w:rsid w:val="00F72683"/>
    <w:rsid w:val="00F74A45"/>
    <w:rsid w:val="00F802BE"/>
    <w:rsid w:val="00F80E93"/>
    <w:rsid w:val="00F8556B"/>
    <w:rsid w:val="00F86024"/>
    <w:rsid w:val="00F8611A"/>
    <w:rsid w:val="00F871BB"/>
    <w:rsid w:val="00FA12F0"/>
    <w:rsid w:val="00FA5128"/>
    <w:rsid w:val="00FA5130"/>
    <w:rsid w:val="00FB354C"/>
    <w:rsid w:val="00FB411B"/>
    <w:rsid w:val="00FB42D4"/>
    <w:rsid w:val="00FB48D5"/>
    <w:rsid w:val="00FB5906"/>
    <w:rsid w:val="00FB762F"/>
    <w:rsid w:val="00FC11E8"/>
    <w:rsid w:val="00FC2AED"/>
    <w:rsid w:val="00FD515A"/>
    <w:rsid w:val="00FD5EA7"/>
    <w:rsid w:val="00FD6512"/>
    <w:rsid w:val="00FE0C52"/>
    <w:rsid w:val="00FE6B29"/>
    <w:rsid w:val="00FF7705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420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F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FB3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3" Type="http://schemas.openxmlformats.org/officeDocument/2006/relationships/hyperlink" Target="http://swaid.stat.gov.pl/SitePagesDBW/ZdrowieOchronaZdrowia.aspx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zdrowie/zdrowie/zdrowie-i-ochrona-zdrowia-w-2018-roku,1,9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5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waid.stat.gov.pl/SitePagesDBW/ZdrowieOchronaZdrowia.aspx" TargetMode="External"/><Relationship Id="rId30" Type="http://schemas.openxmlformats.org/officeDocument/2006/relationships/hyperlink" Target="https://stat.gov.pl/obszary-tematyczne/zdrowie/zdrowie/zdrowie-i-ochrona-zdrowia-w-2018-roku,1,9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1.Apteki_i_punkty_apteczne_w_2019r.docx.docx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8A740-440D-4851-BF71-76C2BCDBEC0C}"/>
</file>

<file path=customXml/itemProps2.xml><?xml version="1.0" encoding="utf-8"?>
<ds:datastoreItem xmlns:ds="http://schemas.openxmlformats.org/officeDocument/2006/customXml" ds:itemID="{E6E92D17-4D72-4F62-B118-29653DE0C3BC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E6E92D17-4D72-4F62-B118-29653DE0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2019-06-10T08:49:00Z</cp:lastPrinted>
  <dcterms:created xsi:type="dcterms:W3CDTF">2020-05-25T10:54:00Z</dcterms:created>
  <dcterms:modified xsi:type="dcterms:W3CDTF">2020-05-29T12:35:00Z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