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Relationship Type="http://schemas.openxmlformats.org/officeDocument/2006/relationships/custom-properties" Target="/docProps/custom.xml" Id="R9ede2636b3664154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E76D26" w:rsidR="00C7346B" w:rsidP="00633014" w:rsidRDefault="00276811">
      <w:pPr>
        <w:pStyle w:val="tytuinformacji"/>
      </w:pPr>
      <w:r w:rsidRPr="00E76D26">
        <w:t xml:space="preserve">Koniunktura w </w:t>
      </w:r>
      <w:r w:rsidR="00D33ADF">
        <w:t>przetwórstwie przemysłowym</w:t>
      </w:r>
      <w:r w:rsidRPr="00E76D26">
        <w:t>, b</w:t>
      </w:r>
      <w:r w:rsidRPr="00E76D26" w:rsidR="00E76D26">
        <w:t xml:space="preserve">udownictwie, handlu i usługach </w:t>
      </w:r>
      <w:r w:rsidR="00F601A3">
        <w:t xml:space="preserve">– </w:t>
      </w:r>
      <w:r w:rsidR="002E7D02">
        <w:t>listopad</w:t>
      </w:r>
      <w:r w:rsidR="00F601A3">
        <w:t xml:space="preserve"> 2020</w:t>
      </w:r>
      <w:r w:rsidR="00003437">
        <w:t xml:space="preserve"> r.</w:t>
      </w:r>
    </w:p>
    <w:p w:rsidRPr="001E196E" w:rsidR="0098135C" w:rsidP="00E76D26" w:rsidRDefault="000E0C86">
      <w:pPr>
        <w:spacing w:after="0" w:line="360" w:lineRule="exact"/>
        <w:rPr>
          <w:rFonts w:ascii="Fira Sans Extra Condensed SemiB" w:hAnsi="Fira Sans Extra Condensed SemiB"/>
          <w:color w:val="000000" w:themeColor="text1"/>
          <w:sz w:val="32"/>
          <w:szCs w:val="32"/>
        </w:rPr>
      </w:pPr>
      <w:r>
        <w:rPr>
          <w:rFonts w:ascii="Fira Sans Extra Condensed SemiB" w:hAnsi="Fira Sans Extra Condensed SemiB"/>
          <w:color w:val="000000" w:themeColor="text1"/>
          <w:sz w:val="32"/>
          <w:szCs w:val="32"/>
        </w:rPr>
        <w:t>Wpływ</w:t>
      </w:r>
      <w:r w:rsidRPr="000E0C86">
        <w:rPr>
          <w:rFonts w:ascii="Fira Sans Extra Condensed SemiB" w:hAnsi="Fira Sans Extra Condensed SemiB"/>
          <w:color w:val="000000" w:themeColor="text1"/>
          <w:sz w:val="32"/>
          <w:szCs w:val="32"/>
        </w:rPr>
        <w:t xml:space="preserve"> </w:t>
      </w:r>
      <w:r w:rsidR="003B6061">
        <w:rPr>
          <w:rFonts w:ascii="Fira Sans Extra Condensed SemiB" w:hAnsi="Fira Sans Extra Condensed SemiB"/>
          <w:color w:val="000000" w:themeColor="text1"/>
          <w:sz w:val="32"/>
          <w:szCs w:val="32"/>
        </w:rPr>
        <w:t>pandemii COVID-19</w:t>
      </w:r>
      <w:r w:rsidR="00452C65">
        <w:rPr>
          <w:rFonts w:ascii="Fira Sans Extra Condensed SemiB" w:hAnsi="Fira Sans Extra Condensed SemiB"/>
          <w:color w:val="000000" w:themeColor="text1"/>
          <w:sz w:val="32"/>
          <w:szCs w:val="32"/>
        </w:rPr>
        <w:t xml:space="preserve"> na koniunkturę </w:t>
      </w:r>
      <w:r w:rsidRPr="000E0C86">
        <w:rPr>
          <w:rFonts w:ascii="Fira Sans Extra Condensed SemiB" w:hAnsi="Fira Sans Extra Condensed SemiB"/>
          <w:color w:val="000000" w:themeColor="text1"/>
          <w:sz w:val="32"/>
          <w:szCs w:val="32"/>
        </w:rPr>
        <w:t>– oceny i oczekiwania</w:t>
      </w:r>
      <w:r w:rsidR="008B6C7E">
        <w:rPr>
          <w:rFonts w:ascii="Fira Sans Extra Condensed SemiB" w:hAnsi="Fira Sans Extra Condensed SemiB"/>
          <w:color w:val="000000" w:themeColor="text1"/>
          <w:sz w:val="32"/>
          <w:szCs w:val="32"/>
        </w:rPr>
        <w:t xml:space="preserve"> (Aneks)</w:t>
      </w:r>
      <w:r w:rsidR="00011656">
        <w:rPr>
          <w:rFonts w:ascii="Fira Sans Extra Condensed SemiB" w:hAnsi="Fira Sans Extra Condensed SemiB"/>
          <w:color w:val="000000" w:themeColor="text1"/>
          <w:sz w:val="32"/>
          <w:szCs w:val="32"/>
        </w:rPr>
        <w:t xml:space="preserve"> </w:t>
      </w:r>
    </w:p>
    <w:p w:rsidR="002B0F2D" w:rsidP="0036698B" w:rsidRDefault="00BB112E">
      <w:pPr>
        <w:pStyle w:val="LID"/>
      </w:pPr>
      <w:r w:rsidRPr="00001C5B"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editId="16231DE1" wp14:anchorId="7F1CFD01">
                <wp:simplePos x="0" y="0"/>
                <wp:positionH relativeFrom="margin">
                  <wp:align>left</wp:align>
                </wp:positionH>
                <wp:positionV relativeFrom="paragraph">
                  <wp:posOffset>108585</wp:posOffset>
                </wp:positionV>
                <wp:extent cx="2252980" cy="1333500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2980" cy="1333500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66B19" w:rsidR="00B22112" w:rsidP="00633014" w:rsidRDefault="00B22112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b/>
                                <w:color w:val="001D77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  <w:color w:val="001D77"/>
                                <w:lang w:eastAsia="pl-PL"/>
                              </w:rPr>
                              <w:drawing>
                                <wp:inline distT="0" distB="0" distL="0" distR="0" wp14:anchorId="1B87BBE3" wp14:editId="413FABA9">
                                  <wp:extent cx="334645" cy="334645"/>
                                  <wp:effectExtent l="0" t="0" r="8255" b="8255"/>
                                  <wp:docPr id="37" name="Obraz 3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10800000" flipH="1">
                                            <a:off x="0" y="0"/>
                                            <a:ext cx="334645" cy="3346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b/>
                                <w:color w:val="001D77"/>
                              </w:rPr>
                              <w:t xml:space="preserve">     </w:t>
                            </w: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-20,5</w:t>
                            </w:r>
                          </w:p>
                          <w:p w:rsidRPr="007D3319" w:rsidR="00B22112" w:rsidP="00F601A3" w:rsidRDefault="00B22112">
                            <w:pPr>
                              <w:suppressAutoHyphens/>
                              <w:spacing w:after="0" w:line="240" w:lineRule="auto"/>
                              <w:rPr>
                                <w:rFonts w:ascii="Fira Sans" w:hAnsi="Fira Sans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Fira Sans" w:hAnsi="Fira Sans"/>
                                <w:color w:val="FFFFFF" w:themeColor="background1"/>
                                <w:sz w:val="20"/>
                                <w:szCs w:val="20"/>
                              </w:rPr>
                              <w:t>W</w:t>
                            </w:r>
                            <w:r w:rsidRPr="00276811">
                              <w:rPr>
                                <w:rFonts w:ascii="Fira Sans" w:hAnsi="Fira Sans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skaźnik </w:t>
                            </w:r>
                            <w:r>
                              <w:rPr>
                                <w:rFonts w:ascii="Fira Sans" w:hAnsi="Fira Sans"/>
                                <w:color w:val="FFFFFF" w:themeColor="background1"/>
                                <w:sz w:val="20"/>
                                <w:szCs w:val="20"/>
                              </w:rPr>
                              <w:t>ogólnego klimatu</w:t>
                            </w:r>
                            <w:r w:rsidRPr="00276811">
                              <w:rPr>
                                <w:rFonts w:ascii="Fira Sans" w:hAnsi="Fira Sans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Fira Sans" w:hAnsi="Fira Sans"/>
                                <w:color w:val="FFFFFF" w:themeColor="background1"/>
                                <w:sz w:val="20"/>
                                <w:szCs w:val="20"/>
                              </w:rPr>
                              <w:br/>
                            </w:r>
                            <w:r w:rsidRPr="00276811">
                              <w:rPr>
                                <w:rFonts w:ascii="Fira Sans" w:hAnsi="Fira Sans"/>
                                <w:color w:val="FFFFFF" w:themeColor="background1"/>
                                <w:sz w:val="20"/>
                                <w:szCs w:val="20"/>
                              </w:rPr>
                              <w:t>k</w:t>
                            </w:r>
                            <w:r>
                              <w:rPr>
                                <w:rFonts w:ascii="Fira Sans" w:hAnsi="Fira Sans"/>
                                <w:color w:val="FFFFFF" w:themeColor="background1"/>
                                <w:sz w:val="20"/>
                                <w:szCs w:val="20"/>
                              </w:rPr>
                              <w:t>oniunktury w przetwórstwie przemysłowym (NSA)</w:t>
                            </w:r>
                          </w:p>
                          <w:p w:rsidRPr="007D3319" w:rsidR="00B22112" w:rsidP="00F601A3" w:rsidRDefault="00B22112">
                            <w:pPr>
                              <w:spacing w:after="0" w:line="240" w:lineRule="auto"/>
                              <w:rPr>
                                <w:rFonts w:ascii="Fira Sans" w:hAnsi="Fira Sans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F1CFD01">
                <v:stroke joinstyle="miter"/>
                <v:path gradientshapeok="t" o:connecttype="rect"/>
              </v:shapetype>
              <v:shape id="Pole tekstowe 2" style="position:absolute;margin-left:0;margin-top:8.55pt;width:177.4pt;height:105pt;z-index:2516756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fillcolor="#001d77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">
                <v:textbox>
                  <w:txbxContent>
                    <w:p w:rsidRPr="00B66B19" w:rsidR="00B22112" w:rsidP="00633014" w:rsidRDefault="00B22112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b/>
                          <w:color w:val="001D77"/>
                        </w:rPr>
                        <w:t xml:space="preserve"> </w:t>
                      </w:r>
                      <w:r>
                        <w:rPr>
                          <w:noProof/>
                          <w:color w:val="001D77"/>
                          <w:lang w:eastAsia="pl-PL"/>
                        </w:rPr>
                        <w:drawing>
                          <wp:inline distT="0" distB="0" distL="0" distR="0" wp14:anchorId="1B87BBE3" wp14:editId="413FABA9">
                            <wp:extent cx="334645" cy="334645"/>
                            <wp:effectExtent l="0" t="0" r="8255" b="8255"/>
                            <wp:docPr id="37" name="Obraz 3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rot="10800000" flipH="1">
                                      <a:off x="0" y="0"/>
                                      <a:ext cx="334645" cy="3346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b/>
                          <w:color w:val="001D77"/>
                        </w:rPr>
                        <w:t xml:space="preserve">     </w:t>
                      </w:r>
                      <w:r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-20,5</w:t>
                      </w:r>
                    </w:p>
                    <w:p w:rsidRPr="007D3319" w:rsidR="00B22112" w:rsidP="00F601A3" w:rsidRDefault="00B22112">
                      <w:pPr>
                        <w:suppressAutoHyphens/>
                        <w:spacing w:after="0" w:line="240" w:lineRule="auto"/>
                        <w:rPr>
                          <w:rFonts w:ascii="Fira Sans" w:hAnsi="Fira Sans"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Fira Sans" w:hAnsi="Fira Sans"/>
                          <w:color w:val="FFFFFF" w:themeColor="background1"/>
                          <w:sz w:val="20"/>
                          <w:szCs w:val="20"/>
                        </w:rPr>
                        <w:t>W</w:t>
                      </w:r>
                      <w:r w:rsidRPr="00276811">
                        <w:rPr>
                          <w:rFonts w:ascii="Fira Sans" w:hAnsi="Fira Sans"/>
                          <w:color w:val="FFFFFF" w:themeColor="background1"/>
                          <w:sz w:val="20"/>
                          <w:szCs w:val="20"/>
                        </w:rPr>
                        <w:t xml:space="preserve">skaźnik </w:t>
                      </w:r>
                      <w:r>
                        <w:rPr>
                          <w:rFonts w:ascii="Fira Sans" w:hAnsi="Fira Sans"/>
                          <w:color w:val="FFFFFF" w:themeColor="background1"/>
                          <w:sz w:val="20"/>
                          <w:szCs w:val="20"/>
                        </w:rPr>
                        <w:t>ogólnego klimatu</w:t>
                      </w:r>
                      <w:r w:rsidRPr="00276811">
                        <w:rPr>
                          <w:rFonts w:ascii="Fira Sans" w:hAnsi="Fira Sans"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Fira Sans" w:hAnsi="Fira Sans"/>
                          <w:color w:val="FFFFFF" w:themeColor="background1"/>
                          <w:sz w:val="20"/>
                          <w:szCs w:val="20"/>
                        </w:rPr>
                        <w:br/>
                      </w:r>
                      <w:r w:rsidRPr="00276811">
                        <w:rPr>
                          <w:rFonts w:ascii="Fira Sans" w:hAnsi="Fira Sans"/>
                          <w:color w:val="FFFFFF" w:themeColor="background1"/>
                          <w:sz w:val="20"/>
                          <w:szCs w:val="20"/>
                        </w:rPr>
                        <w:t>k</w:t>
                      </w:r>
                      <w:r>
                        <w:rPr>
                          <w:rFonts w:ascii="Fira Sans" w:hAnsi="Fira Sans"/>
                          <w:color w:val="FFFFFF" w:themeColor="background1"/>
                          <w:sz w:val="20"/>
                          <w:szCs w:val="20"/>
                        </w:rPr>
                        <w:t>oniunktury w przetwórstwie przemysłowym (NSA)</w:t>
                      </w:r>
                    </w:p>
                    <w:p w:rsidRPr="007D3319" w:rsidR="00B22112" w:rsidP="00F601A3" w:rsidRDefault="00B22112">
                      <w:pPr>
                        <w:spacing w:after="0" w:line="240" w:lineRule="auto"/>
                        <w:rPr>
                          <w:rFonts w:ascii="Fira Sans" w:hAnsi="Fira Sans"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22FBF">
        <w:drawing>
          <wp:anchor distT="0" distB="0" distL="114300" distR="114300" simplePos="0" relativeHeight="252268544" behindDoc="0" locked="0" layoutInCell="1" allowOverlap="1" wp14:editId="24CB29EC" wp14:anchorId="5C3E06CB">
            <wp:simplePos x="0" y="0"/>
            <wp:positionH relativeFrom="page">
              <wp:align>right</wp:align>
            </wp:positionH>
            <wp:positionV relativeFrom="paragraph">
              <wp:posOffset>658858</wp:posOffset>
            </wp:positionV>
            <wp:extent cx="1800000" cy="1399375"/>
            <wp:effectExtent l="0" t="0" r="0" b="0"/>
            <wp:wrapTopAndBottom/>
            <wp:docPr id="25" name="Obraz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legenda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399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E196E" w:rsidR="00CF75EC">
        <w:rPr>
          <w:spacing w:val="-4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890688" behindDoc="1" locked="0" layoutInCell="1" allowOverlap="1" wp14:editId="40BF1F35" wp14:anchorId="129D89E0">
                <wp:simplePos x="0" y="0"/>
                <wp:positionH relativeFrom="column">
                  <wp:posOffset>5264150</wp:posOffset>
                </wp:positionH>
                <wp:positionV relativeFrom="paragraph">
                  <wp:posOffset>3175</wp:posOffset>
                </wp:positionV>
                <wp:extent cx="1807845" cy="643890"/>
                <wp:effectExtent l="0" t="0" r="0" b="3810"/>
                <wp:wrapTight wrapText="bothSides">
                  <wp:wrapPolygon edited="0">
                    <wp:start x="683" y="0"/>
                    <wp:lineTo x="683" y="21089"/>
                    <wp:lineTo x="20712" y="21089"/>
                    <wp:lineTo x="20712" y="0"/>
                    <wp:lineTo x="683" y="0"/>
                  </wp:wrapPolygon>
                </wp:wrapTight>
                <wp:docPr id="4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7845" cy="6438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F22FBF" w:rsidR="00B22112" w:rsidP="00F22FBF" w:rsidRDefault="00B22112">
                            <w:pPr>
                              <w:spacing w:after="0"/>
                              <w:rPr>
                                <w:rFonts w:ascii="Fira Sans" w:hAnsi="Fira Sans"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  <w:r w:rsidRPr="00083125">
                              <w:rPr>
                                <w:rFonts w:ascii="Fira Sans" w:hAnsi="Fira Sans"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Wskaźn</w:t>
                            </w:r>
                            <w:r>
                              <w:rPr>
                                <w:rFonts w:ascii="Fira Sans" w:hAnsi="Fira Sans"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ik ogólnego klimatu koniunktury </w:t>
                            </w:r>
                            <w:r w:rsidRPr="00083125">
                              <w:rPr>
                                <w:rFonts w:ascii="Fira Sans" w:hAnsi="Fira Sans"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i jego składowe w ostatnich sześciu miesiącach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4" style="position:absolute;margin-left:414.5pt;margin-top:.25pt;width:142.35pt;height:50.7pt;z-index:-251425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" w14:anchorId="129D89E0">
                <v:textbox>
                  <w:txbxContent>
                    <w:p w:rsidRPr="00F22FBF" w:rsidR="00B22112" w:rsidP="00F22FBF" w:rsidRDefault="00B22112">
                      <w:pPr>
                        <w:spacing w:after="0"/>
                        <w:rPr>
                          <w:rFonts w:ascii="Fira Sans" w:hAnsi="Fira Sans"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  <w:r w:rsidRPr="00083125">
                        <w:rPr>
                          <w:rFonts w:ascii="Fira Sans" w:hAnsi="Fira Sans"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Wskaźn</w:t>
                      </w:r>
                      <w:r>
                        <w:rPr>
                          <w:rFonts w:ascii="Fira Sans" w:hAnsi="Fira Sans"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ik ogólnego klimatu koniunktury </w:t>
                      </w:r>
                      <w:r w:rsidRPr="00083125">
                        <w:rPr>
                          <w:rFonts w:ascii="Fira Sans" w:hAnsi="Fira Sans"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i jego składowe w ostatnich sześciu miesiącach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8A4226">
        <w:t xml:space="preserve">W </w:t>
      </w:r>
      <w:r w:rsidR="00B22112">
        <w:t>listopadzie</w:t>
      </w:r>
      <w:r w:rsidRPr="009573A7" w:rsidR="00FF796D">
        <w:t xml:space="preserve"> br. </w:t>
      </w:r>
      <w:r w:rsidR="00FF796D">
        <w:t>wskaźnik ogólnego klimatu koniunktury</w:t>
      </w:r>
      <w:r w:rsidRPr="009573A7" w:rsidR="00FF796D">
        <w:t xml:space="preserve"> w</w:t>
      </w:r>
      <w:r w:rsidR="00FF796D">
        <w:t>e wszystkich</w:t>
      </w:r>
      <w:r w:rsidRPr="009573A7" w:rsidR="00FF796D">
        <w:t xml:space="preserve"> prezentowanych</w:t>
      </w:r>
      <w:r w:rsidR="00FF796D">
        <w:t xml:space="preserve"> obszarach</w:t>
      </w:r>
      <w:r w:rsidRPr="009573A7" w:rsidR="00FF796D">
        <w:t xml:space="preserve"> gospodarki </w:t>
      </w:r>
      <w:r w:rsidR="00FF796D">
        <w:t>kształtuje się na niższym poziomie niż w miesiącu poprzednim</w:t>
      </w:r>
      <w:r w:rsidRPr="009573A7" w:rsidR="00FF796D">
        <w:t>.</w:t>
      </w:r>
      <w:r w:rsidR="00FF796D">
        <w:t xml:space="preserve"> Jako jedyne, pozytywnie oceniają koniunkturę jednostki z sekcji informacja i komunikacja. </w:t>
      </w:r>
      <w:r w:rsidR="002B0F2D">
        <w:t xml:space="preserve">Pogorszenie </w:t>
      </w:r>
      <w:r w:rsidR="009C1599">
        <w:t>składowych „prognostycznych”</w:t>
      </w:r>
      <w:r w:rsidR="002B0F2D">
        <w:t xml:space="preserve">odnotowuje się we wszystkich </w:t>
      </w:r>
      <w:r w:rsidR="009C1599">
        <w:t>badanych obszarach, natomiast</w:t>
      </w:r>
      <w:r w:rsidR="002B0F2D">
        <w:t xml:space="preserve"> </w:t>
      </w:r>
      <w:r w:rsidR="009C1599">
        <w:t>składowych „diagnostycznych” w większości obszarów</w:t>
      </w:r>
      <w:r w:rsidR="002B0F2D">
        <w:t xml:space="preserve">. </w:t>
      </w:r>
    </w:p>
    <w:p w:rsidR="009573A7" w:rsidP="0036698B" w:rsidRDefault="0029717B">
      <w:pPr>
        <w:pStyle w:val="LID"/>
      </w:pPr>
      <w:r>
        <w:t xml:space="preserve">Do badania za </w:t>
      </w:r>
      <w:r w:rsidR="002B0F2D">
        <w:t>listopad</w:t>
      </w:r>
      <w:r>
        <w:t xml:space="preserve"> br. –</w:t>
      </w:r>
      <w:r w:rsidR="008D372E">
        <w:t xml:space="preserve"> </w:t>
      </w:r>
      <w:r>
        <w:t xml:space="preserve">odpowiedzi </w:t>
      </w:r>
      <w:r w:rsidR="003F484C">
        <w:t xml:space="preserve">udzielane </w:t>
      </w:r>
      <w:r w:rsidR="00DC0BBB">
        <w:t>w okresie od 1 do 10</w:t>
      </w:r>
      <w:r w:rsidR="00AF6380">
        <w:t xml:space="preserve"> </w:t>
      </w:r>
      <w:r w:rsidR="002B0F2D">
        <w:t>listopada</w:t>
      </w:r>
      <w:r w:rsidR="00AF6380">
        <w:t xml:space="preserve"> – dołą</w:t>
      </w:r>
      <w:r>
        <w:t xml:space="preserve">czono </w:t>
      </w:r>
      <w:r w:rsidR="003F582F">
        <w:t>moduł pytań diagnozujący</w:t>
      </w:r>
      <w:r w:rsidR="004257AE">
        <w:t xml:space="preserve"> </w:t>
      </w:r>
      <w:r w:rsidR="003F582F">
        <w:t xml:space="preserve">wpływ </w:t>
      </w:r>
      <w:r w:rsidR="003B6061">
        <w:t>pandemii COVID-19</w:t>
      </w:r>
      <w:r w:rsidRPr="008D372E" w:rsidR="004257AE">
        <w:t xml:space="preserve"> na koniunkturę gospodarczą</w:t>
      </w:r>
      <w:r w:rsidR="003F582F">
        <w:t xml:space="preserve"> (wyniki w</w:t>
      </w:r>
      <w:r w:rsidR="00F22FBF">
        <w:t> </w:t>
      </w:r>
      <w:r w:rsidR="003F582F">
        <w:t>Aneksie)</w:t>
      </w:r>
      <w:r w:rsidR="00DC0BBB">
        <w:t xml:space="preserve">. </w:t>
      </w:r>
    </w:p>
    <w:p w:rsidR="007D4C24" w:rsidP="0036698B" w:rsidRDefault="007D4C24">
      <w:pPr>
        <w:pStyle w:val="LID"/>
      </w:pPr>
    </w:p>
    <w:p w:rsidRPr="00083125" w:rsidR="00E011CF" w:rsidP="00A82134" w:rsidRDefault="001E3B78">
      <w:pPr>
        <w:pStyle w:val="Nagwek1"/>
        <w:rPr>
          <w:spacing w:val="-2"/>
          <w:szCs w:val="19"/>
        </w:rPr>
      </w:pPr>
      <w:r w:rsidRPr="00083125">
        <w:rPr>
          <w:rFonts w:ascii="Fira Sans" w:hAnsi="Fira Sans"/>
          <w:noProof/>
          <w:spacing w:val="-4"/>
          <w:szCs w:val="19"/>
        </w:rPr>
        <w:drawing>
          <wp:anchor distT="0" distB="0" distL="114300" distR="114300" simplePos="0" relativeHeight="252227584" behindDoc="1" locked="0" layoutInCell="1" allowOverlap="1" wp14:editId="25C104D1" wp14:anchorId="49D93AF4">
            <wp:simplePos x="0" y="0"/>
            <wp:positionH relativeFrom="margin">
              <wp:align>left</wp:align>
            </wp:positionH>
            <wp:positionV relativeFrom="paragraph">
              <wp:posOffset>79917</wp:posOffset>
            </wp:positionV>
            <wp:extent cx="611505" cy="611505"/>
            <wp:effectExtent l="0" t="0" r="0" b="0"/>
            <wp:wrapTight wrapText="bothSides">
              <wp:wrapPolygon edited="0">
                <wp:start x="0" y="0"/>
                <wp:lineTo x="0" y="20860"/>
                <wp:lineTo x="20860" y="20860"/>
                <wp:lineTo x="20860" y="0"/>
                <wp:lineTo x="0" y="0"/>
              </wp:wrapPolygon>
            </wp:wrapTight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kona 7 b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505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83125" w:rsidR="00E011CF">
        <w:rPr>
          <w:spacing w:val="-2"/>
          <w:szCs w:val="19"/>
        </w:rPr>
        <w:t>Przetwórstwo przemy</w:t>
      </w:r>
      <w:r w:rsidR="00CB6289">
        <w:rPr>
          <w:spacing w:val="-2"/>
          <w:szCs w:val="19"/>
        </w:rPr>
        <w:t xml:space="preserve">słowe </w:t>
      </w:r>
      <w:r w:rsidRPr="00083125" w:rsidR="00D46DAF">
        <w:rPr>
          <w:spacing w:val="-2"/>
          <w:szCs w:val="19"/>
        </w:rPr>
        <w:t>(wykres 1)</w:t>
      </w:r>
    </w:p>
    <w:p w:rsidR="004A1693" w:rsidP="00C33ADA" w:rsidRDefault="00E536A5">
      <w:pPr>
        <w:rPr>
          <w:rFonts w:ascii="Fira Sans" w:hAnsi="Fira Sans"/>
          <w:noProof/>
          <w:spacing w:val="-4"/>
          <w:sz w:val="19"/>
          <w:szCs w:val="19"/>
          <w:lang w:eastAsia="pl-PL"/>
        </w:rPr>
      </w:pPr>
      <w:r w:rsidRPr="00E536A5">
        <w:rPr>
          <w:noProof/>
          <w:lang w:eastAsia="pl-PL"/>
        </w:rPr>
        <w:drawing>
          <wp:anchor distT="0" distB="0" distL="114300" distR="114300" simplePos="0" relativeHeight="252676096" behindDoc="0" locked="0" layoutInCell="1" allowOverlap="1">
            <wp:simplePos x="0" y="0"/>
            <wp:positionH relativeFrom="margin">
              <wp:posOffset>0</wp:posOffset>
            </wp:positionH>
            <wp:positionV relativeFrom="paragraph">
              <wp:posOffset>547370</wp:posOffset>
            </wp:positionV>
            <wp:extent cx="5122800" cy="1656000"/>
            <wp:effectExtent l="0" t="0" r="0" b="0"/>
            <wp:wrapTopAndBottom/>
            <wp:docPr id="209" name="Obraz 20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800" cy="165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A4226">
        <w:rPr>
          <w:rFonts w:ascii="Fira Sans" w:hAnsi="Fira Sans"/>
          <w:noProof/>
          <w:spacing w:val="-4"/>
          <w:sz w:val="19"/>
          <w:szCs w:val="19"/>
          <w:lang w:eastAsia="pl-PL"/>
        </w:rPr>
        <w:t xml:space="preserve">W </w:t>
      </w:r>
      <w:r w:rsidR="00717870">
        <w:rPr>
          <w:rFonts w:ascii="Fira Sans" w:hAnsi="Fira Sans"/>
          <w:noProof/>
          <w:spacing w:val="-4"/>
          <w:sz w:val="19"/>
          <w:szCs w:val="19"/>
          <w:lang w:eastAsia="pl-PL"/>
        </w:rPr>
        <w:t>li</w:t>
      </w:r>
      <w:r w:rsidR="008D3834">
        <w:rPr>
          <w:rFonts w:ascii="Fira Sans" w:hAnsi="Fira Sans"/>
          <w:noProof/>
          <w:spacing w:val="-4"/>
          <w:sz w:val="19"/>
          <w:szCs w:val="19"/>
          <w:lang w:eastAsia="pl-PL"/>
        </w:rPr>
        <w:t>s</w:t>
      </w:r>
      <w:r w:rsidR="00717870">
        <w:rPr>
          <w:rFonts w:ascii="Fira Sans" w:hAnsi="Fira Sans"/>
          <w:noProof/>
          <w:spacing w:val="-4"/>
          <w:sz w:val="19"/>
          <w:szCs w:val="19"/>
          <w:lang w:eastAsia="pl-PL"/>
        </w:rPr>
        <w:t>topadzie</w:t>
      </w:r>
      <w:r w:rsidR="00854097">
        <w:rPr>
          <w:rFonts w:ascii="Fira Sans" w:hAnsi="Fira Sans"/>
          <w:noProof/>
          <w:spacing w:val="-4"/>
          <w:sz w:val="19"/>
          <w:szCs w:val="19"/>
          <w:lang w:eastAsia="pl-PL"/>
        </w:rPr>
        <w:t xml:space="preserve"> </w:t>
      </w:r>
      <w:r w:rsidRPr="005719B3" w:rsidR="005719B3">
        <w:rPr>
          <w:rFonts w:ascii="Fira Sans" w:hAnsi="Fira Sans"/>
          <w:noProof/>
          <w:spacing w:val="-4"/>
          <w:sz w:val="19"/>
          <w:szCs w:val="19"/>
          <w:lang w:eastAsia="pl-PL"/>
        </w:rPr>
        <w:t xml:space="preserve">wskaźnik ogólnego klimatu koniunktury (NSA) kształtuje się na poziomie minus </w:t>
      </w:r>
      <w:r w:rsidR="00717870">
        <w:rPr>
          <w:rFonts w:ascii="Fira Sans" w:hAnsi="Fira Sans"/>
          <w:noProof/>
          <w:spacing w:val="-4"/>
          <w:sz w:val="19"/>
          <w:szCs w:val="19"/>
          <w:lang w:eastAsia="pl-PL"/>
        </w:rPr>
        <w:t>20,5</w:t>
      </w:r>
      <w:r w:rsidRPr="005719B3" w:rsidR="005719B3">
        <w:rPr>
          <w:rFonts w:ascii="Fira Sans" w:hAnsi="Fira Sans"/>
          <w:noProof/>
          <w:spacing w:val="-4"/>
          <w:sz w:val="19"/>
          <w:szCs w:val="19"/>
          <w:lang w:eastAsia="pl-PL"/>
        </w:rPr>
        <w:t xml:space="preserve"> </w:t>
      </w:r>
      <w:r w:rsidR="00865F76">
        <w:rPr>
          <w:rFonts w:ascii="Fira Sans" w:hAnsi="Fira Sans"/>
          <w:noProof/>
          <w:spacing w:val="-4"/>
          <w:sz w:val="19"/>
          <w:szCs w:val="19"/>
          <w:lang w:eastAsia="pl-PL"/>
        </w:rPr>
        <w:t xml:space="preserve">– </w:t>
      </w:r>
      <w:r w:rsidR="009E72C4">
        <w:rPr>
          <w:rFonts w:ascii="Fira Sans" w:hAnsi="Fira Sans"/>
          <w:noProof/>
          <w:spacing w:val="-4"/>
          <w:sz w:val="19"/>
          <w:szCs w:val="19"/>
          <w:lang w:eastAsia="pl-PL"/>
        </w:rPr>
        <w:t>niższym</w:t>
      </w:r>
      <w:r w:rsidR="00865F76">
        <w:rPr>
          <w:rFonts w:ascii="Fira Sans" w:hAnsi="Fira Sans"/>
          <w:noProof/>
          <w:spacing w:val="-4"/>
          <w:sz w:val="19"/>
          <w:szCs w:val="19"/>
          <w:lang w:eastAsia="pl-PL"/>
        </w:rPr>
        <w:t xml:space="preserve"> </w:t>
      </w:r>
      <w:r w:rsidR="009E72C4">
        <w:rPr>
          <w:rFonts w:ascii="Fira Sans" w:hAnsi="Fira Sans"/>
          <w:noProof/>
          <w:spacing w:val="-4"/>
          <w:sz w:val="19"/>
          <w:szCs w:val="19"/>
          <w:lang w:eastAsia="pl-PL"/>
        </w:rPr>
        <w:t>niż</w:t>
      </w:r>
      <w:r w:rsidR="00865F76">
        <w:rPr>
          <w:rFonts w:ascii="Fira Sans" w:hAnsi="Fira Sans"/>
          <w:noProof/>
          <w:spacing w:val="-4"/>
          <w:sz w:val="19"/>
          <w:szCs w:val="19"/>
          <w:lang w:eastAsia="pl-PL"/>
        </w:rPr>
        <w:t xml:space="preserve"> </w:t>
      </w:r>
      <w:r w:rsidRPr="005F2ED2" w:rsidR="00702145">
        <w:rPr>
          <w:rFonts w:ascii="Fira Sans" w:hAnsi="Fira Sans"/>
          <w:noProof/>
          <w:spacing w:val="-4"/>
          <w:sz w:val="19"/>
          <w:szCs w:val="19"/>
          <w:lang w:eastAsia="pl-PL"/>
        </w:rPr>
        <w:t xml:space="preserve">w </w:t>
      </w:r>
      <w:r w:rsidR="00702145">
        <w:rPr>
          <w:rFonts w:ascii="Fira Sans" w:hAnsi="Fira Sans"/>
          <w:noProof/>
          <w:spacing w:val="-4"/>
          <w:sz w:val="19"/>
          <w:szCs w:val="19"/>
          <w:lang w:eastAsia="pl-PL"/>
        </w:rPr>
        <w:t>październiku</w:t>
      </w:r>
      <w:r w:rsidRPr="005F2ED2" w:rsidR="00702145">
        <w:rPr>
          <w:rFonts w:ascii="Fira Sans" w:hAnsi="Fira Sans"/>
          <w:noProof/>
          <w:spacing w:val="-4"/>
          <w:sz w:val="19"/>
          <w:szCs w:val="19"/>
          <w:lang w:eastAsia="pl-PL"/>
        </w:rPr>
        <w:t xml:space="preserve"> </w:t>
      </w:r>
      <w:r w:rsidRPr="005719B3" w:rsidR="005719B3">
        <w:rPr>
          <w:rFonts w:ascii="Fira Sans" w:hAnsi="Fira Sans"/>
          <w:noProof/>
          <w:spacing w:val="-4"/>
          <w:sz w:val="19"/>
          <w:szCs w:val="19"/>
          <w:lang w:eastAsia="pl-PL"/>
        </w:rPr>
        <w:t xml:space="preserve">(minus </w:t>
      </w:r>
      <w:r w:rsidR="00717870">
        <w:rPr>
          <w:rFonts w:ascii="Fira Sans" w:hAnsi="Fira Sans"/>
          <w:noProof/>
          <w:spacing w:val="-4"/>
          <w:sz w:val="19"/>
          <w:szCs w:val="19"/>
          <w:lang w:eastAsia="pl-PL"/>
        </w:rPr>
        <w:t>9,7</w:t>
      </w:r>
      <w:r w:rsidRPr="005719B3" w:rsidR="005719B3">
        <w:rPr>
          <w:rFonts w:ascii="Fira Sans" w:hAnsi="Fira Sans"/>
          <w:noProof/>
          <w:spacing w:val="-4"/>
          <w:sz w:val="19"/>
          <w:szCs w:val="19"/>
          <w:lang w:eastAsia="pl-PL"/>
        </w:rPr>
        <w:t>).</w:t>
      </w:r>
      <w:r w:rsidRPr="005719B3" w:rsidR="005719B3">
        <w:t xml:space="preserve"> </w:t>
      </w:r>
    </w:p>
    <w:p w:rsidR="005958A9" w:rsidP="00C33ADA" w:rsidRDefault="000A4455">
      <w:pPr>
        <w:rPr>
          <w:rFonts w:ascii="Fira Sans" w:hAnsi="Fira Sans"/>
          <w:noProof/>
          <w:spacing w:val="-4"/>
          <w:sz w:val="19"/>
          <w:szCs w:val="19"/>
          <w:lang w:eastAsia="pl-PL"/>
        </w:rPr>
      </w:pPr>
      <w:r w:rsidRPr="000A4455">
        <w:rPr>
          <w:noProof/>
          <w:lang w:eastAsia="pl-PL"/>
        </w:rPr>
        <w:drawing>
          <wp:anchor distT="0" distB="0" distL="114300" distR="114300" simplePos="0" relativeHeight="252647424" behindDoc="0" locked="0" layoutInCell="1" allowOverlap="1">
            <wp:simplePos x="0" y="0"/>
            <wp:positionH relativeFrom="column">
              <wp:posOffset>5262880</wp:posOffset>
            </wp:positionH>
            <wp:positionV relativeFrom="paragraph">
              <wp:posOffset>50165</wp:posOffset>
            </wp:positionV>
            <wp:extent cx="1573200" cy="1839600"/>
            <wp:effectExtent l="0" t="0" r="8255" b="0"/>
            <wp:wrapTopAndBottom/>
            <wp:docPr id="6" name="Obraz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3200" cy="183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536A5" w:rsidR="00E536A5">
        <w:rPr>
          <w:rFonts w:ascii="Fira Sans" w:hAnsi="Fira Sans"/>
          <w:noProof/>
          <w:spacing w:val="-4"/>
          <w:sz w:val="19"/>
          <w:szCs w:val="19"/>
          <w:lang w:eastAsia="pl-PL"/>
        </w:rPr>
        <w:t xml:space="preserve"> </w:t>
      </w:r>
    </w:p>
    <w:p w:rsidR="00EA3B13" w:rsidP="00C33ADA" w:rsidRDefault="00EA3B13">
      <w:pPr>
        <w:rPr>
          <w:rFonts w:ascii="Fira Sans" w:hAnsi="Fira Sans"/>
          <w:noProof/>
          <w:spacing w:val="-4"/>
          <w:sz w:val="19"/>
          <w:szCs w:val="19"/>
          <w:lang w:eastAsia="pl-PL"/>
        </w:rPr>
      </w:pPr>
    </w:p>
    <w:p w:rsidRPr="00083125" w:rsidR="00E011CF" w:rsidP="00E011CF" w:rsidRDefault="001E3B78">
      <w:pPr>
        <w:pStyle w:val="Nagwek1"/>
        <w:rPr>
          <w:rFonts w:ascii="Fira Sans" w:hAnsi="Fira Sans"/>
          <w:spacing w:val="-2"/>
          <w:szCs w:val="19"/>
        </w:rPr>
      </w:pPr>
      <w:r w:rsidRPr="00083125">
        <w:rPr>
          <w:noProof/>
          <w:spacing w:val="-2"/>
          <w:szCs w:val="19"/>
        </w:rPr>
        <w:drawing>
          <wp:anchor distT="0" distB="0" distL="114300" distR="114300" simplePos="0" relativeHeight="252225536" behindDoc="1" locked="0" layoutInCell="1" allowOverlap="1" wp14:editId="28F1B65D" wp14:anchorId="746015A6">
            <wp:simplePos x="0" y="0"/>
            <wp:positionH relativeFrom="margin">
              <wp:align>left</wp:align>
            </wp:positionH>
            <wp:positionV relativeFrom="paragraph">
              <wp:posOffset>5731</wp:posOffset>
            </wp:positionV>
            <wp:extent cx="612000" cy="612000"/>
            <wp:effectExtent l="0" t="0" r="0" b="0"/>
            <wp:wrapTight wrapText="bothSides">
              <wp:wrapPolygon edited="0">
                <wp:start x="0" y="0"/>
                <wp:lineTo x="0" y="20860"/>
                <wp:lineTo x="20860" y="20860"/>
                <wp:lineTo x="20860" y="0"/>
                <wp:lineTo x="0" y="0"/>
              </wp:wrapPolygon>
            </wp:wrapTight>
            <wp:docPr id="12" name="Obraz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kona 8 b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00" cy="61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6289">
        <w:rPr>
          <w:spacing w:val="-2"/>
          <w:szCs w:val="19"/>
        </w:rPr>
        <w:t xml:space="preserve">Budownictwo </w:t>
      </w:r>
      <w:r w:rsidRPr="00083125" w:rsidR="00D46DAF">
        <w:rPr>
          <w:spacing w:val="-2"/>
          <w:szCs w:val="19"/>
        </w:rPr>
        <w:t>(wykres 2)</w:t>
      </w:r>
      <w:r w:rsidRPr="006903BA" w:rsidR="006903BA">
        <w:rPr>
          <w:bCs w:val="0"/>
          <w:spacing w:val="-2"/>
          <w:szCs w:val="19"/>
        </w:rPr>
        <w:t xml:space="preserve"> </w:t>
      </w:r>
    </w:p>
    <w:p w:rsidRPr="00AC619B" w:rsidR="00AC619B" w:rsidP="00AC619B" w:rsidRDefault="007F5C01">
      <w:pPr>
        <w:spacing w:before="120" w:after="120"/>
        <w:rPr>
          <w:noProof/>
        </w:rPr>
      </w:pPr>
      <w:r w:rsidRPr="007F5C01">
        <w:rPr>
          <w:noProof/>
          <w:lang w:eastAsia="pl-PL"/>
        </w:rPr>
        <w:drawing>
          <wp:anchor distT="0" distB="0" distL="114300" distR="114300" simplePos="0" relativeHeight="252677120" behindDoc="0" locked="0" layoutInCell="1" allowOverlap="1">
            <wp:simplePos x="0" y="0"/>
            <wp:positionH relativeFrom="margin">
              <wp:posOffset>0</wp:posOffset>
            </wp:positionH>
            <wp:positionV relativeFrom="paragraph">
              <wp:posOffset>466725</wp:posOffset>
            </wp:positionV>
            <wp:extent cx="5122800" cy="1656000"/>
            <wp:effectExtent l="0" t="0" r="0" b="0"/>
            <wp:wrapTopAndBottom/>
            <wp:docPr id="210" name="Obraz 2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800" cy="165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A4455" w:rsidR="000A4455">
        <w:rPr>
          <w:noProof/>
          <w:lang w:eastAsia="pl-PL"/>
        </w:rPr>
        <w:drawing>
          <wp:anchor distT="0" distB="0" distL="114300" distR="114300" simplePos="0" relativeHeight="252649472" behindDoc="0" locked="0" layoutInCell="1" allowOverlap="1">
            <wp:simplePos x="0" y="0"/>
            <wp:positionH relativeFrom="column">
              <wp:posOffset>5262880</wp:posOffset>
            </wp:positionH>
            <wp:positionV relativeFrom="paragraph">
              <wp:posOffset>381000</wp:posOffset>
            </wp:positionV>
            <wp:extent cx="1573200" cy="1839600"/>
            <wp:effectExtent l="0" t="0" r="0" b="0"/>
            <wp:wrapTopAndBottom/>
            <wp:docPr id="33" name="Obraz 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3200" cy="183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F2ED2" w:rsidR="005F2ED2">
        <w:rPr>
          <w:rFonts w:ascii="Fira Sans" w:hAnsi="Fira Sans"/>
          <w:noProof/>
          <w:spacing w:val="-4"/>
          <w:sz w:val="19"/>
          <w:szCs w:val="19"/>
          <w:lang w:eastAsia="pl-PL"/>
        </w:rPr>
        <w:t xml:space="preserve">W </w:t>
      </w:r>
      <w:r w:rsidR="0017433E">
        <w:rPr>
          <w:rFonts w:ascii="Fira Sans" w:hAnsi="Fira Sans"/>
          <w:noProof/>
          <w:spacing w:val="-4"/>
          <w:sz w:val="19"/>
          <w:szCs w:val="19"/>
          <w:lang w:eastAsia="pl-PL"/>
        </w:rPr>
        <w:t xml:space="preserve">listopadzie </w:t>
      </w:r>
      <w:r w:rsidRPr="005F2ED2" w:rsidR="005F2ED2">
        <w:rPr>
          <w:rFonts w:ascii="Fira Sans" w:hAnsi="Fira Sans"/>
          <w:noProof/>
          <w:spacing w:val="-4"/>
          <w:sz w:val="19"/>
          <w:szCs w:val="19"/>
          <w:lang w:eastAsia="pl-PL"/>
        </w:rPr>
        <w:t xml:space="preserve">wskaźnik ogólnego klimatu koniunktury (NSA) kształtuje się na poziomie minus </w:t>
      </w:r>
      <w:r w:rsidR="0017433E">
        <w:rPr>
          <w:rFonts w:ascii="Fira Sans" w:hAnsi="Fira Sans"/>
          <w:noProof/>
          <w:spacing w:val="-4"/>
          <w:sz w:val="19"/>
          <w:szCs w:val="19"/>
          <w:lang w:eastAsia="pl-PL"/>
        </w:rPr>
        <w:t>26,2</w:t>
      </w:r>
      <w:r w:rsidRPr="005F2ED2" w:rsidR="005F2ED2">
        <w:rPr>
          <w:rFonts w:ascii="Fira Sans" w:hAnsi="Fira Sans"/>
          <w:noProof/>
          <w:spacing w:val="-4"/>
          <w:sz w:val="19"/>
          <w:szCs w:val="19"/>
          <w:lang w:eastAsia="pl-PL"/>
        </w:rPr>
        <w:t xml:space="preserve"> </w:t>
      </w:r>
      <w:r w:rsidR="009C1653">
        <w:rPr>
          <w:rFonts w:ascii="Fira Sans" w:hAnsi="Fira Sans"/>
          <w:noProof/>
          <w:spacing w:val="-4"/>
          <w:sz w:val="19"/>
          <w:szCs w:val="19"/>
          <w:lang w:eastAsia="pl-PL"/>
        </w:rPr>
        <w:t>–</w:t>
      </w:r>
      <w:r w:rsidRPr="005F2ED2" w:rsidR="005F2ED2">
        <w:rPr>
          <w:rFonts w:ascii="Fira Sans" w:hAnsi="Fira Sans"/>
          <w:noProof/>
          <w:spacing w:val="-4"/>
          <w:sz w:val="19"/>
          <w:szCs w:val="19"/>
          <w:lang w:eastAsia="pl-PL"/>
        </w:rPr>
        <w:t xml:space="preserve"> niższym niż w </w:t>
      </w:r>
      <w:r w:rsidR="00702145">
        <w:rPr>
          <w:rFonts w:ascii="Fira Sans" w:hAnsi="Fira Sans"/>
          <w:noProof/>
          <w:spacing w:val="-4"/>
          <w:sz w:val="19"/>
          <w:szCs w:val="19"/>
          <w:lang w:eastAsia="pl-PL"/>
        </w:rPr>
        <w:t>październiku</w:t>
      </w:r>
      <w:r w:rsidRPr="005F2ED2" w:rsidR="005F2ED2">
        <w:rPr>
          <w:rFonts w:ascii="Fira Sans" w:hAnsi="Fira Sans"/>
          <w:noProof/>
          <w:spacing w:val="-4"/>
          <w:sz w:val="19"/>
          <w:szCs w:val="19"/>
          <w:lang w:eastAsia="pl-PL"/>
        </w:rPr>
        <w:t xml:space="preserve"> (minus </w:t>
      </w:r>
      <w:r w:rsidR="0017433E">
        <w:rPr>
          <w:rFonts w:ascii="Fira Sans" w:hAnsi="Fira Sans"/>
          <w:noProof/>
          <w:spacing w:val="-4"/>
          <w:sz w:val="19"/>
          <w:szCs w:val="19"/>
          <w:lang w:eastAsia="pl-PL"/>
        </w:rPr>
        <w:t>16,5</w:t>
      </w:r>
      <w:r w:rsidRPr="005F2ED2" w:rsidR="005F2ED2">
        <w:rPr>
          <w:rFonts w:ascii="Fira Sans" w:hAnsi="Fira Sans"/>
          <w:noProof/>
          <w:spacing w:val="-4"/>
          <w:sz w:val="19"/>
          <w:szCs w:val="19"/>
          <w:lang w:eastAsia="pl-PL"/>
        </w:rPr>
        <w:t>).</w:t>
      </w:r>
      <w:r w:rsidR="005F2ED2">
        <w:rPr>
          <w:rFonts w:ascii="Fira Sans" w:hAnsi="Fira Sans"/>
          <w:noProof/>
          <w:spacing w:val="-4"/>
          <w:sz w:val="19"/>
          <w:szCs w:val="19"/>
          <w:lang w:eastAsia="pl-PL"/>
        </w:rPr>
        <w:t xml:space="preserve"> </w:t>
      </w:r>
    </w:p>
    <w:p w:rsidRPr="00506FD7" w:rsidR="00E011CF" w:rsidP="00E011CF" w:rsidRDefault="00E011CF">
      <w:pPr>
        <w:pStyle w:val="tytuwykresu"/>
      </w:pPr>
    </w:p>
    <w:p w:rsidRPr="00083125" w:rsidR="00E011CF" w:rsidP="00E011CF" w:rsidRDefault="00E011CF">
      <w:pPr>
        <w:pStyle w:val="Nagwek1"/>
        <w:rPr>
          <w:rFonts w:ascii="Fira Sans" w:hAnsi="Fira Sans"/>
          <w:spacing w:val="-2"/>
          <w:szCs w:val="19"/>
        </w:rPr>
      </w:pPr>
      <w:r w:rsidRPr="00083125">
        <w:rPr>
          <w:noProof/>
          <w:spacing w:val="-2"/>
          <w:szCs w:val="19"/>
        </w:rPr>
        <w:drawing>
          <wp:anchor distT="0" distB="0" distL="114300" distR="114300" simplePos="0" relativeHeight="252233728" behindDoc="1" locked="0" layoutInCell="1" allowOverlap="1" wp14:editId="4078084F" wp14:anchorId="65891080">
            <wp:simplePos x="0" y="0"/>
            <wp:positionH relativeFrom="margin">
              <wp:align>left</wp:align>
            </wp:positionH>
            <wp:positionV relativeFrom="paragraph">
              <wp:posOffset>80382</wp:posOffset>
            </wp:positionV>
            <wp:extent cx="612000" cy="612000"/>
            <wp:effectExtent l="0" t="0" r="0" b="0"/>
            <wp:wrapTight wrapText="bothSides">
              <wp:wrapPolygon edited="0">
                <wp:start x="0" y="0"/>
                <wp:lineTo x="0" y="20860"/>
                <wp:lineTo x="20860" y="20860"/>
                <wp:lineTo x="20860" y="0"/>
                <wp:lineTo x="0" y="0"/>
              </wp:wrapPolygon>
            </wp:wrapTight>
            <wp:docPr id="13" name="Obraz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kona 4 b.pn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00" cy="61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6289">
        <w:rPr>
          <w:spacing w:val="-2"/>
          <w:szCs w:val="19"/>
        </w:rPr>
        <w:t xml:space="preserve">Handel hurtowy </w:t>
      </w:r>
      <w:r w:rsidRPr="00083125" w:rsidR="00D46DAF">
        <w:rPr>
          <w:spacing w:val="-2"/>
          <w:szCs w:val="19"/>
        </w:rPr>
        <w:t>(wykres 3)</w:t>
      </w:r>
    </w:p>
    <w:p w:rsidRPr="009E4ACC" w:rsidR="00E011CF" w:rsidP="00C33455" w:rsidRDefault="000F0B06">
      <w:pPr>
        <w:spacing w:before="120" w:after="120"/>
        <w:ind w:left="1134"/>
        <w:rPr>
          <w:lang w:eastAsia="pl-PL"/>
        </w:rPr>
      </w:pPr>
      <w:r w:rsidRPr="0038756D">
        <w:rPr>
          <w:noProof/>
          <w:lang w:eastAsia="pl-PL"/>
        </w:rPr>
        <w:drawing>
          <wp:anchor distT="0" distB="0" distL="114300" distR="114300" simplePos="0" relativeHeight="252678144" behindDoc="0" locked="0" layoutInCell="1" allowOverlap="1">
            <wp:simplePos x="0" y="0"/>
            <wp:positionH relativeFrom="margin">
              <wp:posOffset>0</wp:posOffset>
            </wp:positionH>
            <wp:positionV relativeFrom="paragraph">
              <wp:posOffset>534035</wp:posOffset>
            </wp:positionV>
            <wp:extent cx="5122545" cy="1655445"/>
            <wp:effectExtent l="0" t="0" r="0" b="0"/>
            <wp:wrapTopAndBottom/>
            <wp:docPr id="211" name="Obraz 2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545" cy="1655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C2B5C" w:rsidR="008C2B5C">
        <w:rPr>
          <w:rFonts w:ascii="Fira Sans" w:hAnsi="Fira Sans"/>
          <w:spacing w:val="-4"/>
          <w:sz w:val="19"/>
          <w:szCs w:val="19"/>
        </w:rPr>
        <w:t xml:space="preserve">W </w:t>
      </w:r>
      <w:r w:rsidRPr="001857EF" w:rsidR="008C3E45">
        <w:rPr>
          <w:rFonts w:ascii="Fira Sans" w:hAnsi="Fira Sans"/>
          <w:spacing w:val="-4"/>
          <w:sz w:val="19"/>
          <w:szCs w:val="19"/>
        </w:rPr>
        <w:t xml:space="preserve">bieżącym miesiącu </w:t>
      </w:r>
      <w:r w:rsidRPr="008C2B5C" w:rsidR="008C2B5C">
        <w:rPr>
          <w:rFonts w:ascii="Fira Sans" w:hAnsi="Fira Sans"/>
          <w:spacing w:val="-4"/>
          <w:sz w:val="19"/>
          <w:szCs w:val="19"/>
        </w:rPr>
        <w:t>wskaźnik ogólnego klimatu koniunktury (NSA) kształtuje się na poziomie minus 16,2 – niższym niż w październiku (minus 5,3).</w:t>
      </w:r>
      <w:r w:rsidRPr="009B09B3" w:rsidR="009B09B3">
        <w:rPr>
          <w:rFonts w:ascii="Fira Sans" w:hAnsi="Fira Sans"/>
          <w:noProof/>
          <w:spacing w:val="-4"/>
          <w:sz w:val="19"/>
          <w:szCs w:val="19"/>
          <w:lang w:eastAsia="pl-PL"/>
        </w:rPr>
        <w:t xml:space="preserve"> </w:t>
      </w:r>
    </w:p>
    <w:p w:rsidR="00E011CF" w:rsidP="00E011CF" w:rsidRDefault="000F0B06">
      <w:pPr>
        <w:spacing w:before="120" w:after="120"/>
        <w:rPr>
          <w:rFonts w:ascii="Fira Sans" w:hAnsi="Fira Sans"/>
          <w:b/>
          <w:spacing w:val="-2"/>
          <w:sz w:val="18"/>
        </w:rPr>
      </w:pPr>
      <w:r w:rsidRPr="00372B5D">
        <w:rPr>
          <w:noProof/>
          <w:lang w:eastAsia="pl-PL"/>
        </w:rPr>
        <w:drawing>
          <wp:anchor distT="0" distB="0" distL="114300" distR="114300" simplePos="0" relativeHeight="252651520" behindDoc="0" locked="0" layoutInCell="1" allowOverlap="1">
            <wp:simplePos x="0" y="0"/>
            <wp:positionH relativeFrom="column">
              <wp:posOffset>5246370</wp:posOffset>
            </wp:positionH>
            <wp:positionV relativeFrom="paragraph">
              <wp:posOffset>43180</wp:posOffset>
            </wp:positionV>
            <wp:extent cx="1572895" cy="1839595"/>
            <wp:effectExtent l="0" t="0" r="0" b="0"/>
            <wp:wrapTopAndBottom/>
            <wp:docPr id="52" name="Obraz 5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2895" cy="1839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083125" w:rsidR="00E011CF" w:rsidP="009205C5" w:rsidRDefault="000F0B06">
      <w:pPr>
        <w:pStyle w:val="Nagwek1"/>
        <w:rPr>
          <w:rFonts w:ascii="Fira Sans" w:hAnsi="Fira Sans"/>
          <w:sz w:val="18"/>
        </w:rPr>
      </w:pPr>
      <w:r w:rsidRPr="00083125">
        <w:rPr>
          <w:noProof/>
        </w:rPr>
        <w:drawing>
          <wp:anchor distT="0" distB="0" distL="114300" distR="114300" simplePos="0" relativeHeight="252234752" behindDoc="1" locked="0" layoutInCell="1" allowOverlap="1" wp14:editId="17A01C81" wp14:anchorId="22CD26FD">
            <wp:simplePos x="0" y="0"/>
            <wp:positionH relativeFrom="margin">
              <wp:align>left</wp:align>
            </wp:positionH>
            <wp:positionV relativeFrom="paragraph">
              <wp:posOffset>1652270</wp:posOffset>
            </wp:positionV>
            <wp:extent cx="611505" cy="611505"/>
            <wp:effectExtent l="0" t="0" r="0" b="0"/>
            <wp:wrapTight wrapText="bothSides">
              <wp:wrapPolygon edited="0">
                <wp:start x="0" y="0"/>
                <wp:lineTo x="0" y="20860"/>
                <wp:lineTo x="20860" y="20860"/>
                <wp:lineTo x="20860" y="0"/>
                <wp:lineTo x="0" y="0"/>
              </wp:wrapPolygon>
            </wp:wrapTight>
            <wp:docPr id="14" name="Obraz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kona 3 b.pn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505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83125" w:rsidR="00E011CF">
        <w:t>Handel detalicz</w:t>
      </w:r>
      <w:r w:rsidR="00CB6289">
        <w:t xml:space="preserve">ny </w:t>
      </w:r>
      <w:r w:rsidRPr="00083125" w:rsidR="00D46DAF">
        <w:t>(wykres 4)</w:t>
      </w:r>
    </w:p>
    <w:p w:rsidR="000F4EBC" w:rsidP="00C36D96" w:rsidRDefault="003625B7">
      <w:pPr>
        <w:spacing w:before="120" w:after="120"/>
        <w:ind w:left="993" w:hanging="993"/>
        <w:rPr>
          <w:rFonts w:ascii="Fira Sans" w:hAnsi="Fira Sans"/>
          <w:spacing w:val="-4"/>
          <w:sz w:val="19"/>
          <w:szCs w:val="19"/>
        </w:rPr>
      </w:pPr>
      <w:r w:rsidRPr="003625B7">
        <w:rPr>
          <w:noProof/>
          <w:lang w:eastAsia="pl-PL"/>
        </w:rPr>
        <w:drawing>
          <wp:anchor distT="0" distB="0" distL="114300" distR="114300" simplePos="0" relativeHeight="25267916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481965</wp:posOffset>
            </wp:positionV>
            <wp:extent cx="5122800" cy="1656000"/>
            <wp:effectExtent l="0" t="0" r="0" b="0"/>
            <wp:wrapTopAndBottom/>
            <wp:docPr id="212" name="Obraz 2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800" cy="165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D78DB" w:rsidR="004D78DB">
        <w:rPr>
          <w:noProof/>
          <w:lang w:eastAsia="pl-PL"/>
        </w:rPr>
        <w:drawing>
          <wp:anchor distT="0" distB="0" distL="114300" distR="114300" simplePos="0" relativeHeight="252653568" behindDoc="0" locked="0" layoutInCell="1" allowOverlap="1">
            <wp:simplePos x="0" y="0"/>
            <wp:positionH relativeFrom="column">
              <wp:posOffset>5236845</wp:posOffset>
            </wp:positionH>
            <wp:positionV relativeFrom="paragraph">
              <wp:posOffset>387985</wp:posOffset>
            </wp:positionV>
            <wp:extent cx="1573200" cy="1839600"/>
            <wp:effectExtent l="0" t="0" r="0" b="0"/>
            <wp:wrapTopAndBottom/>
            <wp:docPr id="54" name="Obraz 5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3200" cy="183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C2B5C" w:rsidR="008C2B5C">
        <w:rPr>
          <w:rFonts w:ascii="Fira Sans" w:hAnsi="Fira Sans"/>
          <w:spacing w:val="-4"/>
          <w:sz w:val="19"/>
          <w:szCs w:val="19"/>
        </w:rPr>
        <w:t>W listopadzie wskaźnik ogólnego klimatu koniunktury (NSA) kształtuje się na poziomie minus 26,3 – niższym niż przed miesiącem (minus 9,8)</w:t>
      </w:r>
      <w:r w:rsidRPr="008C2B5C" w:rsidR="008C2B5C">
        <w:rPr>
          <w:noProof/>
          <w:lang w:eastAsia="pl-PL"/>
        </w:rPr>
        <w:t>.</w:t>
      </w:r>
      <w:r w:rsidR="00AB6123">
        <w:rPr>
          <w:rFonts w:ascii="Fira Sans" w:hAnsi="Fira Sans"/>
          <w:spacing w:val="-4"/>
          <w:sz w:val="19"/>
          <w:szCs w:val="19"/>
        </w:rPr>
        <w:t xml:space="preserve"> </w:t>
      </w:r>
    </w:p>
    <w:p w:rsidR="005F2ED2" w:rsidP="00E011CF" w:rsidRDefault="005F2ED2">
      <w:pPr>
        <w:spacing w:before="120" w:after="120"/>
        <w:rPr>
          <w:rFonts w:ascii="Fira Sans SemiBold" w:hAnsi="Fira Sans SemiBold" w:eastAsia="Times New Roman" w:cs="Times New Roman"/>
          <w:b/>
          <w:bCs/>
          <w:color w:val="001D77"/>
          <w:spacing w:val="-2"/>
          <w:sz w:val="19"/>
          <w:szCs w:val="19"/>
          <w:lang w:eastAsia="pl-PL"/>
        </w:rPr>
      </w:pPr>
    </w:p>
    <w:p w:rsidRPr="00083125" w:rsidR="00E011CF" w:rsidP="009205C5" w:rsidRDefault="00E011CF">
      <w:pPr>
        <w:pStyle w:val="Nagwek1"/>
        <w:rPr>
          <w:rFonts w:ascii="Fira Sans" w:hAnsi="Fira Sans"/>
          <w:spacing w:val="-4"/>
        </w:rPr>
      </w:pPr>
      <w:r w:rsidRPr="00083125">
        <w:rPr>
          <w:noProof/>
        </w:rPr>
        <w:drawing>
          <wp:anchor distT="0" distB="0" distL="114300" distR="114300" simplePos="0" relativeHeight="252235776" behindDoc="1" locked="0" layoutInCell="1" allowOverlap="1" wp14:editId="005CBB75" wp14:anchorId="53EC5C07">
            <wp:simplePos x="0" y="0"/>
            <wp:positionH relativeFrom="margin">
              <wp:align>left</wp:align>
            </wp:positionH>
            <wp:positionV relativeFrom="paragraph">
              <wp:posOffset>2090</wp:posOffset>
            </wp:positionV>
            <wp:extent cx="611505" cy="611505"/>
            <wp:effectExtent l="0" t="0" r="0" b="0"/>
            <wp:wrapTight wrapText="bothSides">
              <wp:wrapPolygon edited="0">
                <wp:start x="0" y="0"/>
                <wp:lineTo x="0" y="20860"/>
                <wp:lineTo x="20860" y="20860"/>
                <wp:lineTo x="20860" y="0"/>
                <wp:lineTo x="0" y="0"/>
              </wp:wrapPolygon>
            </wp:wrapTight>
            <wp:docPr id="11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kona 5 b.png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505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83125">
        <w:t xml:space="preserve">Transport i </w:t>
      </w:r>
      <w:r w:rsidRPr="00673FB6">
        <w:rPr>
          <w:rStyle w:val="Nagwek1Znak"/>
          <w:rFonts w:eastAsiaTheme="minorHAnsi"/>
        </w:rPr>
        <w:t xml:space="preserve">gospodarka </w:t>
      </w:r>
      <w:r w:rsidRPr="00673FB6" w:rsidR="00CB6289">
        <w:rPr>
          <w:rStyle w:val="Nagwek1Znak"/>
          <w:rFonts w:eastAsiaTheme="minorHAnsi"/>
        </w:rPr>
        <w:t>magazynowa</w:t>
      </w:r>
      <w:r w:rsidR="00CB6289">
        <w:t xml:space="preserve"> </w:t>
      </w:r>
      <w:r w:rsidRPr="00083125" w:rsidR="00D46DAF">
        <w:t>(wykres 5)</w:t>
      </w:r>
    </w:p>
    <w:p w:rsidRPr="001857EF" w:rsidR="001857EF" w:rsidP="000B24BC" w:rsidRDefault="0038317F">
      <w:pPr>
        <w:spacing w:before="120" w:after="120"/>
        <w:ind w:left="1134" w:hanging="1134"/>
        <w:rPr>
          <w:noProof/>
        </w:rPr>
      </w:pPr>
      <w:r w:rsidRPr="0038317F">
        <w:rPr>
          <w:noProof/>
          <w:lang w:eastAsia="pl-PL"/>
        </w:rPr>
        <w:drawing>
          <wp:anchor distT="0" distB="0" distL="114300" distR="114300" simplePos="0" relativeHeight="252680192" behindDoc="0" locked="0" layoutInCell="1" allowOverlap="1">
            <wp:simplePos x="0" y="0"/>
            <wp:positionH relativeFrom="margin">
              <wp:posOffset>0</wp:posOffset>
            </wp:positionH>
            <wp:positionV relativeFrom="paragraph">
              <wp:posOffset>495300</wp:posOffset>
            </wp:positionV>
            <wp:extent cx="5122800" cy="1656000"/>
            <wp:effectExtent l="0" t="0" r="0" b="0"/>
            <wp:wrapTopAndBottom/>
            <wp:docPr id="214" name="Obraz 2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800" cy="165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B17AE" w:rsidR="002B17AE">
        <w:rPr>
          <w:noProof/>
          <w:lang w:eastAsia="pl-PL"/>
        </w:rPr>
        <w:drawing>
          <wp:anchor distT="0" distB="0" distL="114300" distR="114300" simplePos="0" relativeHeight="252655616" behindDoc="0" locked="0" layoutInCell="1" allowOverlap="1">
            <wp:simplePos x="0" y="0"/>
            <wp:positionH relativeFrom="column">
              <wp:posOffset>5236845</wp:posOffset>
            </wp:positionH>
            <wp:positionV relativeFrom="paragraph">
              <wp:posOffset>387350</wp:posOffset>
            </wp:positionV>
            <wp:extent cx="1573200" cy="1839600"/>
            <wp:effectExtent l="0" t="0" r="0" b="0"/>
            <wp:wrapTopAndBottom/>
            <wp:docPr id="56" name="Obraz 5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3200" cy="183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857EF" w:rsidR="001857EF">
        <w:rPr>
          <w:rFonts w:ascii="Fira Sans" w:hAnsi="Fira Sans"/>
          <w:spacing w:val="-4"/>
          <w:sz w:val="19"/>
          <w:szCs w:val="19"/>
        </w:rPr>
        <w:t xml:space="preserve">W bieżącym miesiącu wskaźnik ogólnego klimatu koniunktury (NSA) kształtuje się na poziomie </w:t>
      </w:r>
      <w:r w:rsidR="00745E5B">
        <w:rPr>
          <w:rFonts w:ascii="Fira Sans" w:hAnsi="Fira Sans"/>
          <w:spacing w:val="-4"/>
          <w:sz w:val="19"/>
          <w:szCs w:val="19"/>
        </w:rPr>
        <w:t xml:space="preserve">minus </w:t>
      </w:r>
      <w:r w:rsidR="001C09BB">
        <w:rPr>
          <w:rFonts w:ascii="Fira Sans" w:hAnsi="Fira Sans"/>
          <w:spacing w:val="-4"/>
          <w:sz w:val="19"/>
          <w:szCs w:val="19"/>
        </w:rPr>
        <w:t>16,5</w:t>
      </w:r>
      <w:r w:rsidR="004924CE">
        <w:rPr>
          <w:rFonts w:ascii="Fira Sans" w:hAnsi="Fira Sans"/>
          <w:spacing w:val="-4"/>
          <w:sz w:val="19"/>
          <w:szCs w:val="19"/>
        </w:rPr>
        <w:t xml:space="preserve"> </w:t>
      </w:r>
      <w:r w:rsidRPr="005E0B7C" w:rsidR="009C1653">
        <w:rPr>
          <w:rFonts w:ascii="Fira Sans" w:hAnsi="Fira Sans"/>
          <w:spacing w:val="-4"/>
          <w:sz w:val="19"/>
          <w:szCs w:val="19"/>
        </w:rPr>
        <w:t>–</w:t>
      </w:r>
      <w:r w:rsidRPr="005719B3" w:rsidR="00E1662D">
        <w:rPr>
          <w:rFonts w:ascii="Fira Sans" w:hAnsi="Fira Sans"/>
          <w:noProof/>
          <w:spacing w:val="-4"/>
          <w:sz w:val="19"/>
          <w:szCs w:val="19"/>
          <w:lang w:eastAsia="pl-PL"/>
        </w:rPr>
        <w:t xml:space="preserve"> </w:t>
      </w:r>
      <w:r w:rsidR="00E026BD">
        <w:rPr>
          <w:rFonts w:ascii="Fira Sans" w:hAnsi="Fira Sans"/>
          <w:noProof/>
          <w:spacing w:val="-4"/>
          <w:sz w:val="19"/>
          <w:szCs w:val="19"/>
          <w:lang w:eastAsia="pl-PL"/>
        </w:rPr>
        <w:t>niższym</w:t>
      </w:r>
      <w:r w:rsidR="00E1662D">
        <w:rPr>
          <w:rFonts w:ascii="Fira Sans" w:hAnsi="Fira Sans"/>
          <w:noProof/>
          <w:spacing w:val="-4"/>
          <w:sz w:val="19"/>
          <w:szCs w:val="19"/>
          <w:lang w:eastAsia="pl-PL"/>
        </w:rPr>
        <w:t xml:space="preserve"> niż </w:t>
      </w:r>
      <w:r w:rsidR="00146E3B">
        <w:rPr>
          <w:rFonts w:ascii="Fira Sans" w:hAnsi="Fira Sans"/>
          <w:noProof/>
          <w:spacing w:val="-4"/>
          <w:sz w:val="19"/>
          <w:szCs w:val="19"/>
          <w:lang w:eastAsia="pl-PL"/>
        </w:rPr>
        <w:t>w październiku</w:t>
      </w:r>
      <w:r w:rsidRPr="005719B3" w:rsidR="00E1662D">
        <w:rPr>
          <w:rFonts w:ascii="Fira Sans" w:hAnsi="Fira Sans"/>
          <w:noProof/>
          <w:spacing w:val="-4"/>
          <w:sz w:val="19"/>
          <w:szCs w:val="19"/>
          <w:lang w:eastAsia="pl-PL"/>
        </w:rPr>
        <w:t xml:space="preserve"> </w:t>
      </w:r>
      <w:r w:rsidR="004924CE">
        <w:rPr>
          <w:rFonts w:ascii="Fira Sans" w:hAnsi="Fira Sans"/>
          <w:spacing w:val="-4"/>
          <w:sz w:val="19"/>
          <w:szCs w:val="19"/>
        </w:rPr>
        <w:t xml:space="preserve">(minus </w:t>
      </w:r>
      <w:r w:rsidR="00EE5F75">
        <w:rPr>
          <w:rFonts w:ascii="Fira Sans" w:hAnsi="Fira Sans"/>
          <w:spacing w:val="-4"/>
          <w:sz w:val="19"/>
          <w:szCs w:val="19"/>
        </w:rPr>
        <w:t>12,8</w:t>
      </w:r>
      <w:r w:rsidR="004924CE">
        <w:rPr>
          <w:rFonts w:ascii="Fira Sans" w:hAnsi="Fira Sans"/>
          <w:spacing w:val="-4"/>
          <w:sz w:val="19"/>
          <w:szCs w:val="19"/>
        </w:rPr>
        <w:t>)</w:t>
      </w:r>
      <w:r w:rsidRPr="00695FFB" w:rsidR="004F5A7C">
        <w:rPr>
          <w:rFonts w:ascii="Fira Sans" w:hAnsi="Fira Sans"/>
          <w:spacing w:val="-4"/>
          <w:sz w:val="19"/>
          <w:szCs w:val="19"/>
        </w:rPr>
        <w:t xml:space="preserve">. </w:t>
      </w:r>
    </w:p>
    <w:p w:rsidR="00F1718D" w:rsidP="00E011CF" w:rsidRDefault="00F1718D">
      <w:pPr>
        <w:spacing w:before="120" w:after="120"/>
        <w:rPr>
          <w:rFonts w:ascii="Fira Sans" w:hAnsi="Fira Sans" w:eastAsia="Times New Roman" w:cs="Times New Roman"/>
          <w:b/>
          <w:bCs/>
          <w:color w:val="001D77"/>
          <w:spacing w:val="-2"/>
          <w:sz w:val="19"/>
          <w:szCs w:val="19"/>
          <w:lang w:eastAsia="pl-PL"/>
        </w:rPr>
      </w:pPr>
    </w:p>
    <w:p w:rsidRPr="00083125" w:rsidR="00E011CF" w:rsidP="00642AE9" w:rsidRDefault="00E011CF">
      <w:pPr>
        <w:pStyle w:val="Nagwek1"/>
        <w:ind w:firstLine="1134"/>
        <w:rPr>
          <w:rFonts w:ascii="Fira Sans" w:hAnsi="Fira Sans"/>
          <w:noProof/>
          <w:spacing w:val="-4"/>
        </w:rPr>
      </w:pPr>
      <w:r w:rsidRPr="00083125">
        <w:t>Zakwaterowanie i g</w:t>
      </w:r>
      <w:r w:rsidR="00CB6289">
        <w:t xml:space="preserve">astronomia </w:t>
      </w:r>
      <w:r w:rsidRPr="00083125" w:rsidR="00D46DAF">
        <w:t>(wykres 6)</w:t>
      </w:r>
    </w:p>
    <w:p w:rsidRPr="00C72CB8" w:rsidR="009F66B2" w:rsidP="009F66B2" w:rsidRDefault="004854B3">
      <w:pPr>
        <w:spacing w:before="120" w:after="120"/>
        <w:rPr>
          <w:noProof/>
        </w:rPr>
      </w:pPr>
      <w:r w:rsidRPr="004854B3">
        <w:rPr>
          <w:noProof/>
          <w:lang w:eastAsia="pl-PL"/>
        </w:rPr>
        <w:drawing>
          <wp:anchor distT="0" distB="0" distL="114300" distR="114300" simplePos="0" relativeHeight="252681216" behindDoc="0" locked="0" layoutInCell="1" allowOverlap="1">
            <wp:simplePos x="0" y="0"/>
            <wp:positionH relativeFrom="margin">
              <wp:posOffset>0</wp:posOffset>
            </wp:positionH>
            <wp:positionV relativeFrom="paragraph">
              <wp:posOffset>807720</wp:posOffset>
            </wp:positionV>
            <wp:extent cx="5122800" cy="1656000"/>
            <wp:effectExtent l="0" t="0" r="0" b="0"/>
            <wp:wrapTopAndBottom/>
            <wp:docPr id="216" name="Obraz 2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800" cy="165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727E2" w:rsidR="00D727E2">
        <w:rPr>
          <w:noProof/>
          <w:lang w:eastAsia="pl-PL"/>
        </w:rPr>
        <w:drawing>
          <wp:anchor distT="0" distB="0" distL="114300" distR="114300" simplePos="0" relativeHeight="252657664" behindDoc="0" locked="0" layoutInCell="1" allowOverlap="1">
            <wp:simplePos x="0" y="0"/>
            <wp:positionH relativeFrom="column">
              <wp:posOffset>5290185</wp:posOffset>
            </wp:positionH>
            <wp:positionV relativeFrom="paragraph">
              <wp:posOffset>716915</wp:posOffset>
            </wp:positionV>
            <wp:extent cx="1573200" cy="1839600"/>
            <wp:effectExtent l="0" t="0" r="8255" b="0"/>
            <wp:wrapTopAndBottom/>
            <wp:docPr id="193" name="Obraz 19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3200" cy="183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83125" w:rsidR="00A82134">
        <w:rPr>
          <w:noProof/>
          <w:lang w:eastAsia="pl-PL"/>
        </w:rPr>
        <w:drawing>
          <wp:anchor distT="0" distB="0" distL="114300" distR="114300" simplePos="0" relativeHeight="252247040" behindDoc="1" locked="0" layoutInCell="1" allowOverlap="1" wp14:editId="30634BA0" wp14:anchorId="19EB237E">
            <wp:simplePos x="0" y="0"/>
            <wp:positionH relativeFrom="margin">
              <wp:posOffset>20955</wp:posOffset>
            </wp:positionH>
            <wp:positionV relativeFrom="paragraph">
              <wp:posOffset>10160</wp:posOffset>
            </wp:positionV>
            <wp:extent cx="611505" cy="611505"/>
            <wp:effectExtent l="0" t="0" r="0" b="0"/>
            <wp:wrapSquare wrapText="bothSides"/>
            <wp:docPr id="18" name="Obraz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kona 6 b.png"/>
                    <pic:cNvPicPr/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505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F66B2" w:rsidR="009F66B2">
        <w:rPr>
          <w:rFonts w:ascii="Fira Sans" w:hAnsi="Fira Sans"/>
          <w:spacing w:val="-4"/>
          <w:sz w:val="19"/>
          <w:szCs w:val="19"/>
        </w:rPr>
        <w:t xml:space="preserve">Wskaźnik </w:t>
      </w:r>
      <w:r w:rsidRPr="009F66B2" w:rsidR="00FF796D">
        <w:rPr>
          <w:rFonts w:ascii="Fira Sans" w:hAnsi="Fira Sans"/>
          <w:spacing w:val="-4"/>
          <w:sz w:val="19"/>
          <w:szCs w:val="19"/>
        </w:rPr>
        <w:t xml:space="preserve">ogólnego klimatu koniunktury (NSA) kształtuje się </w:t>
      </w:r>
      <w:r w:rsidR="00FF796D">
        <w:rPr>
          <w:rFonts w:ascii="Fira Sans" w:hAnsi="Fira Sans"/>
          <w:spacing w:val="-4"/>
          <w:sz w:val="19"/>
          <w:szCs w:val="19"/>
        </w:rPr>
        <w:t xml:space="preserve">w bieżącym miesiącu na poziomie minus </w:t>
      </w:r>
      <w:r w:rsidR="005B10FE">
        <w:rPr>
          <w:rFonts w:ascii="Fira Sans" w:hAnsi="Fira Sans"/>
          <w:spacing w:val="-4"/>
          <w:sz w:val="19"/>
          <w:szCs w:val="19"/>
        </w:rPr>
        <w:t>61,1</w:t>
      </w:r>
      <w:r w:rsidR="00FF796D">
        <w:rPr>
          <w:rFonts w:ascii="Fira Sans" w:hAnsi="Fira Sans"/>
          <w:spacing w:val="-4"/>
          <w:sz w:val="19"/>
          <w:szCs w:val="19"/>
        </w:rPr>
        <w:t xml:space="preserve"> wobec minus </w:t>
      </w:r>
      <w:r w:rsidR="00622120">
        <w:rPr>
          <w:rFonts w:ascii="Fira Sans" w:hAnsi="Fira Sans"/>
          <w:spacing w:val="-4"/>
          <w:sz w:val="19"/>
          <w:szCs w:val="19"/>
        </w:rPr>
        <w:t>29,0 w</w:t>
      </w:r>
      <w:r w:rsidR="00FF796D">
        <w:rPr>
          <w:rFonts w:ascii="Fira Sans" w:hAnsi="Fira Sans"/>
          <w:spacing w:val="-4"/>
          <w:sz w:val="19"/>
          <w:szCs w:val="19"/>
        </w:rPr>
        <w:t xml:space="preserve"> </w:t>
      </w:r>
      <w:r w:rsidR="00622120">
        <w:rPr>
          <w:rFonts w:ascii="Fira Sans" w:hAnsi="Fira Sans"/>
          <w:spacing w:val="-4"/>
          <w:sz w:val="19"/>
          <w:szCs w:val="19"/>
        </w:rPr>
        <w:t>październiku</w:t>
      </w:r>
      <w:r w:rsidRPr="00C72CB8" w:rsidR="00FF796D">
        <w:rPr>
          <w:rFonts w:ascii="Fira Sans" w:hAnsi="Fira Sans"/>
          <w:spacing w:val="-4"/>
          <w:sz w:val="19"/>
          <w:szCs w:val="19"/>
        </w:rPr>
        <w:t xml:space="preserve">. Podmioty </w:t>
      </w:r>
      <w:r w:rsidR="00FF796D">
        <w:rPr>
          <w:rFonts w:ascii="Fira Sans" w:hAnsi="Fira Sans"/>
          <w:spacing w:val="-4"/>
          <w:sz w:val="19"/>
          <w:szCs w:val="19"/>
        </w:rPr>
        <w:t>prowadzące działalność w </w:t>
      </w:r>
      <w:r w:rsidRPr="00C72CB8" w:rsidR="00FF796D">
        <w:rPr>
          <w:rFonts w:ascii="Fira Sans" w:hAnsi="Fira Sans"/>
          <w:spacing w:val="-4"/>
          <w:sz w:val="19"/>
          <w:szCs w:val="19"/>
        </w:rPr>
        <w:t xml:space="preserve">zakresie zakwaterowania formułują bardziej niekorzystne oceny koniunktury </w:t>
      </w:r>
      <w:r w:rsidR="00FF796D">
        <w:rPr>
          <w:rFonts w:ascii="Fira Sans" w:hAnsi="Fira Sans"/>
          <w:spacing w:val="-4"/>
          <w:sz w:val="19"/>
          <w:szCs w:val="19"/>
        </w:rPr>
        <w:t xml:space="preserve">(minus </w:t>
      </w:r>
      <w:r w:rsidR="00455D21">
        <w:rPr>
          <w:rFonts w:ascii="Fira Sans" w:hAnsi="Fira Sans"/>
          <w:spacing w:val="-4"/>
          <w:sz w:val="19"/>
          <w:szCs w:val="19"/>
        </w:rPr>
        <w:t>69,6</w:t>
      </w:r>
      <w:r w:rsidR="00FF796D">
        <w:rPr>
          <w:rFonts w:ascii="Fira Sans" w:hAnsi="Fira Sans"/>
          <w:spacing w:val="-4"/>
          <w:sz w:val="19"/>
          <w:szCs w:val="19"/>
        </w:rPr>
        <w:t xml:space="preserve">) </w:t>
      </w:r>
      <w:r w:rsidRPr="00C72CB8" w:rsidR="00FF796D">
        <w:rPr>
          <w:rFonts w:ascii="Fira Sans" w:hAnsi="Fira Sans"/>
          <w:spacing w:val="-4"/>
          <w:sz w:val="19"/>
          <w:szCs w:val="19"/>
        </w:rPr>
        <w:t>niż jednostki gastronomiczne</w:t>
      </w:r>
      <w:r w:rsidR="00FF796D">
        <w:rPr>
          <w:rFonts w:ascii="Fira Sans" w:hAnsi="Fira Sans"/>
          <w:spacing w:val="-4"/>
          <w:sz w:val="19"/>
          <w:szCs w:val="19"/>
        </w:rPr>
        <w:t xml:space="preserve"> (minus </w:t>
      </w:r>
      <w:r w:rsidR="00455D21">
        <w:rPr>
          <w:rFonts w:ascii="Fira Sans" w:hAnsi="Fira Sans"/>
          <w:spacing w:val="-4"/>
          <w:sz w:val="19"/>
          <w:szCs w:val="19"/>
        </w:rPr>
        <w:t>56,4</w:t>
      </w:r>
      <w:r w:rsidR="002829FA">
        <w:rPr>
          <w:rFonts w:ascii="Fira Sans" w:hAnsi="Fira Sans"/>
          <w:spacing w:val="-4"/>
          <w:sz w:val="19"/>
          <w:szCs w:val="19"/>
        </w:rPr>
        <w:t>)</w:t>
      </w:r>
      <w:r w:rsidRPr="00C72CB8" w:rsidR="00795CEE">
        <w:rPr>
          <w:rFonts w:ascii="Fira Sans" w:hAnsi="Fira Sans"/>
          <w:spacing w:val="-4"/>
          <w:sz w:val="19"/>
          <w:szCs w:val="19"/>
        </w:rPr>
        <w:t>.</w:t>
      </w:r>
      <w:r w:rsidRPr="00C72CB8" w:rsidR="002C3C20">
        <w:rPr>
          <w:rFonts w:ascii="Fira Sans" w:hAnsi="Fira Sans"/>
          <w:spacing w:val="-4"/>
          <w:sz w:val="19"/>
          <w:szCs w:val="19"/>
        </w:rPr>
        <w:t xml:space="preserve"> </w:t>
      </w:r>
    </w:p>
    <w:p w:rsidR="000C5ECF" w:rsidP="00FF796D" w:rsidRDefault="00060987">
      <w:pPr>
        <w:spacing w:before="360" w:after="120"/>
        <w:ind w:firstLine="1134"/>
        <w:rPr>
          <w:rFonts w:ascii="Fira Sans SemiBold" w:hAnsi="Fira Sans SemiBold" w:eastAsia="Times New Roman" w:cs="Times New Roman"/>
          <w:bCs/>
          <w:color w:val="001D77"/>
          <w:sz w:val="19"/>
          <w:szCs w:val="24"/>
          <w:lang w:eastAsia="pl-PL"/>
        </w:rPr>
      </w:pPr>
      <w:r w:rsidRPr="00060987">
        <w:rPr>
          <w:noProof/>
          <w:lang w:eastAsia="pl-PL"/>
        </w:rPr>
        <w:drawing>
          <wp:anchor distT="0" distB="0" distL="114300" distR="114300" simplePos="0" relativeHeight="25268224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2162581</wp:posOffset>
            </wp:positionV>
            <wp:extent cx="5122800" cy="1656000"/>
            <wp:effectExtent l="0" t="0" r="0" b="0"/>
            <wp:wrapTopAndBottom/>
            <wp:docPr id="218" name="Obraz 2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800" cy="165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B5AE4" w:rsidR="000B5AE4">
        <w:rPr>
          <w:noProof/>
          <w:lang w:eastAsia="pl-PL"/>
        </w:rPr>
        <w:drawing>
          <wp:anchor distT="0" distB="0" distL="114300" distR="114300" simplePos="0" relativeHeight="252659712" behindDoc="0" locked="0" layoutInCell="1" allowOverlap="1">
            <wp:simplePos x="0" y="0"/>
            <wp:positionH relativeFrom="rightMargin">
              <wp:posOffset>167640</wp:posOffset>
            </wp:positionH>
            <wp:positionV relativeFrom="paragraph">
              <wp:posOffset>2059940</wp:posOffset>
            </wp:positionV>
            <wp:extent cx="1584000" cy="1839600"/>
            <wp:effectExtent l="0" t="0" r="0" b="0"/>
            <wp:wrapTopAndBottom/>
            <wp:docPr id="195" name="Obraz 19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4000" cy="183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60987">
        <w:rPr>
          <w:rFonts w:ascii="Fira Sans SemiBold" w:hAnsi="Fira Sans SemiBold" w:eastAsia="Times New Roman" w:cs="Times New Roman"/>
          <w:bCs/>
          <w:color w:val="001D77"/>
          <w:sz w:val="19"/>
          <w:szCs w:val="24"/>
          <w:lang w:eastAsia="pl-PL"/>
        </w:rPr>
        <w:t xml:space="preserve"> </w:t>
      </w:r>
      <w:r w:rsidRPr="00060987">
        <w:t xml:space="preserve"> </w:t>
      </w:r>
      <w:r w:rsidRPr="00E427CB" w:rsidR="00E427CB">
        <w:rPr>
          <w:rFonts w:ascii="Fira Sans SemiBold" w:hAnsi="Fira Sans SemiBold" w:eastAsia="Times New Roman" w:cs="Times New Roman"/>
          <w:bCs/>
          <w:color w:val="001D77"/>
          <w:sz w:val="19"/>
          <w:szCs w:val="24"/>
          <w:lang w:eastAsia="pl-PL"/>
        </w:rPr>
        <w:t>Zakwaterowanie (wykres 6</w:t>
      </w:r>
      <w:r w:rsidR="00E427CB">
        <w:rPr>
          <w:rFonts w:ascii="Fira Sans SemiBold" w:hAnsi="Fira Sans SemiBold" w:eastAsia="Times New Roman" w:cs="Times New Roman"/>
          <w:bCs/>
          <w:color w:val="001D77"/>
          <w:sz w:val="19"/>
          <w:szCs w:val="24"/>
          <w:lang w:eastAsia="pl-PL"/>
        </w:rPr>
        <w:t>a</w:t>
      </w:r>
      <w:r w:rsidRPr="00E427CB" w:rsidR="00E427CB">
        <w:rPr>
          <w:rFonts w:ascii="Fira Sans SemiBold" w:hAnsi="Fira Sans SemiBold" w:eastAsia="Times New Roman" w:cs="Times New Roman"/>
          <w:bCs/>
          <w:color w:val="001D77"/>
          <w:sz w:val="19"/>
          <w:szCs w:val="24"/>
          <w:lang w:eastAsia="pl-PL"/>
        </w:rPr>
        <w:t>)</w:t>
      </w:r>
      <w:r w:rsidRPr="00812DFA" w:rsidR="00812DFA">
        <w:rPr>
          <w:rFonts w:ascii="Fira Sans SemiBold" w:hAnsi="Fira Sans SemiBold" w:eastAsia="Times New Roman" w:cs="Times New Roman"/>
          <w:bCs/>
          <w:color w:val="001D77"/>
          <w:sz w:val="19"/>
          <w:szCs w:val="24"/>
          <w:lang w:eastAsia="pl-PL"/>
        </w:rPr>
        <w:t xml:space="preserve"> </w:t>
      </w:r>
    </w:p>
    <w:p w:rsidR="00E427CB" w:rsidP="00FF796D" w:rsidRDefault="007A666B">
      <w:pPr>
        <w:spacing w:before="360" w:after="120"/>
        <w:ind w:firstLine="1134"/>
        <w:rPr>
          <w:rFonts w:ascii="Fira Sans SemiBold" w:hAnsi="Fira Sans SemiBold" w:eastAsia="Times New Roman" w:cs="Times New Roman"/>
          <w:bCs/>
          <w:color w:val="001D77"/>
          <w:sz w:val="19"/>
          <w:szCs w:val="24"/>
          <w:lang w:eastAsia="pl-PL"/>
        </w:rPr>
      </w:pPr>
      <w:r w:rsidRPr="007A666B">
        <w:rPr>
          <w:rFonts w:ascii="Fira Sans SemiBold" w:hAnsi="Fira Sans SemiBold" w:eastAsia="Times New Roman" w:cs="Times New Roman"/>
          <w:bCs/>
          <w:color w:val="001D77"/>
          <w:sz w:val="19"/>
          <w:szCs w:val="24"/>
          <w:lang w:eastAsia="pl-PL"/>
        </w:rPr>
        <w:t>Gastronomia</w:t>
      </w:r>
      <w:r w:rsidR="00E427CB">
        <w:rPr>
          <w:rFonts w:ascii="Fira Sans SemiBold" w:hAnsi="Fira Sans SemiBold" w:eastAsia="Times New Roman" w:cs="Times New Roman"/>
          <w:bCs/>
          <w:color w:val="001D77"/>
          <w:sz w:val="19"/>
          <w:szCs w:val="24"/>
          <w:lang w:eastAsia="pl-PL"/>
        </w:rPr>
        <w:t xml:space="preserve"> (wykres 6b)</w:t>
      </w:r>
      <w:r w:rsidRPr="00812DFA" w:rsidR="00812DFA">
        <w:rPr>
          <w:rFonts w:ascii="Fira Sans SemiBold" w:hAnsi="Fira Sans SemiBold" w:eastAsia="Times New Roman" w:cs="Times New Roman"/>
          <w:bCs/>
          <w:color w:val="001D77"/>
          <w:sz w:val="19"/>
          <w:szCs w:val="24"/>
          <w:lang w:eastAsia="pl-PL"/>
        </w:rPr>
        <w:t xml:space="preserve"> </w:t>
      </w:r>
    </w:p>
    <w:p w:rsidR="005073E8" w:rsidP="00E427CB" w:rsidRDefault="00700B53">
      <w:pPr>
        <w:spacing w:before="120" w:after="120"/>
        <w:ind w:firstLine="1134"/>
        <w:rPr>
          <w:rFonts w:ascii="Fira Sans SemiBold" w:hAnsi="Fira Sans SemiBold" w:eastAsia="Times New Roman" w:cs="Times New Roman"/>
          <w:bCs/>
          <w:color w:val="001D77"/>
          <w:sz w:val="19"/>
          <w:szCs w:val="24"/>
          <w:lang w:eastAsia="pl-PL"/>
        </w:rPr>
      </w:pPr>
      <w:r w:rsidRPr="00700B53">
        <w:rPr>
          <w:noProof/>
          <w:lang w:eastAsia="pl-PL"/>
        </w:rPr>
        <w:drawing>
          <wp:anchor distT="0" distB="0" distL="114300" distR="114300" simplePos="0" relativeHeight="252683264" behindDoc="0" locked="0" layoutInCell="1" allowOverlap="1">
            <wp:simplePos x="0" y="0"/>
            <wp:positionH relativeFrom="margin">
              <wp:posOffset>0</wp:posOffset>
            </wp:positionH>
            <wp:positionV relativeFrom="paragraph">
              <wp:posOffset>192405</wp:posOffset>
            </wp:positionV>
            <wp:extent cx="5122800" cy="1656000"/>
            <wp:effectExtent l="0" t="0" r="0" b="0"/>
            <wp:wrapTopAndBottom/>
            <wp:docPr id="219" name="Obraz 2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800" cy="165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00B53">
        <w:t xml:space="preserve"> </w:t>
      </w:r>
      <w:r w:rsidRPr="000B5AE4" w:rsidR="000B5AE4">
        <w:rPr>
          <w:noProof/>
          <w:lang w:eastAsia="pl-PL"/>
        </w:rPr>
        <w:drawing>
          <wp:anchor distT="0" distB="0" distL="114300" distR="114300" simplePos="0" relativeHeight="252661760" behindDoc="0" locked="0" layoutInCell="1" allowOverlap="1">
            <wp:simplePos x="0" y="0"/>
            <wp:positionH relativeFrom="column">
              <wp:posOffset>5290185</wp:posOffset>
            </wp:positionH>
            <wp:positionV relativeFrom="paragraph">
              <wp:posOffset>85090</wp:posOffset>
            </wp:positionV>
            <wp:extent cx="1584000" cy="1839600"/>
            <wp:effectExtent l="0" t="0" r="0" b="0"/>
            <wp:wrapTopAndBottom/>
            <wp:docPr id="197" name="Obraz 19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4000" cy="183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16664" w:rsidP="009205C5" w:rsidRDefault="00916664">
      <w:pPr>
        <w:pStyle w:val="Nagwek1"/>
      </w:pPr>
      <w:r>
        <w:br w:type="page"/>
      </w:r>
    </w:p>
    <w:p w:rsidRPr="00083125" w:rsidR="00E011CF" w:rsidP="009205C5" w:rsidRDefault="00E011CF">
      <w:pPr>
        <w:pStyle w:val="Nagwek1"/>
        <w:rPr>
          <w:rFonts w:ascii="Fira Sans" w:hAnsi="Fira Sans"/>
          <w:noProof/>
          <w:spacing w:val="-4"/>
        </w:rPr>
      </w:pPr>
      <w:r w:rsidRPr="00083125">
        <w:rPr>
          <w:noProof/>
        </w:rPr>
        <w:drawing>
          <wp:anchor distT="0" distB="0" distL="114300" distR="114300" simplePos="0" relativeHeight="252248064" behindDoc="1" locked="0" layoutInCell="1" allowOverlap="1" wp14:editId="41B01C5D" wp14:anchorId="0CD4389E">
            <wp:simplePos x="0" y="0"/>
            <wp:positionH relativeFrom="margin">
              <wp:posOffset>40943</wp:posOffset>
            </wp:positionH>
            <wp:positionV relativeFrom="paragraph">
              <wp:posOffset>8890</wp:posOffset>
            </wp:positionV>
            <wp:extent cx="612000" cy="612000"/>
            <wp:effectExtent l="0" t="0" r="0" b="0"/>
            <wp:wrapTight wrapText="bothSides">
              <wp:wrapPolygon edited="0">
                <wp:start x="0" y="0"/>
                <wp:lineTo x="0" y="20860"/>
                <wp:lineTo x="20860" y="20860"/>
                <wp:lineTo x="20860" y="0"/>
                <wp:lineTo x="0" y="0"/>
              </wp:wrapPolygon>
            </wp:wrapTight>
            <wp:docPr id="20" name="Obraz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kona 2 b.png"/>
                    <pic:cNvPicPr/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00" cy="61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83125">
        <w:t>Informacja i k</w:t>
      </w:r>
      <w:r w:rsidR="00CB6289">
        <w:t xml:space="preserve">omunikacja </w:t>
      </w:r>
      <w:r w:rsidRPr="00083125" w:rsidR="00D46DAF">
        <w:t>(wykres 7)</w:t>
      </w:r>
    </w:p>
    <w:p w:rsidR="00981685" w:rsidP="00981685" w:rsidRDefault="008A4226">
      <w:pPr>
        <w:spacing w:before="120" w:after="120"/>
        <w:ind w:left="1191" w:hanging="1191"/>
        <w:rPr>
          <w:rFonts w:ascii="Fira Sans" w:hAnsi="Fira Sans"/>
          <w:spacing w:val="-4"/>
          <w:sz w:val="19"/>
          <w:szCs w:val="19"/>
        </w:rPr>
      </w:pPr>
      <w:r>
        <w:rPr>
          <w:rFonts w:ascii="Fira Sans" w:hAnsi="Fira Sans"/>
          <w:spacing w:val="-4"/>
          <w:sz w:val="19"/>
          <w:szCs w:val="19"/>
        </w:rPr>
        <w:t xml:space="preserve">W </w:t>
      </w:r>
      <w:r w:rsidR="002829FA">
        <w:rPr>
          <w:rFonts w:ascii="Fira Sans" w:hAnsi="Fira Sans"/>
          <w:spacing w:val="-4"/>
          <w:sz w:val="19"/>
          <w:szCs w:val="19"/>
        </w:rPr>
        <w:t>listopadzie</w:t>
      </w:r>
      <w:r w:rsidR="00580841">
        <w:rPr>
          <w:rFonts w:ascii="Fira Sans" w:hAnsi="Fira Sans"/>
          <w:spacing w:val="-4"/>
          <w:sz w:val="19"/>
          <w:szCs w:val="19"/>
        </w:rPr>
        <w:t xml:space="preserve"> </w:t>
      </w:r>
      <w:r w:rsidRPr="00981685" w:rsidR="00981685">
        <w:rPr>
          <w:rFonts w:ascii="Fira Sans" w:hAnsi="Fira Sans"/>
          <w:spacing w:val="-4"/>
          <w:sz w:val="19"/>
          <w:szCs w:val="19"/>
        </w:rPr>
        <w:t xml:space="preserve">wskaźnik ogólnego klimatu koniunktury (NSA) kształtuje się na poziomie </w:t>
      </w:r>
      <w:r w:rsidR="005663F2">
        <w:rPr>
          <w:rFonts w:ascii="Fira Sans" w:hAnsi="Fira Sans"/>
          <w:spacing w:val="-4"/>
          <w:sz w:val="19"/>
          <w:szCs w:val="19"/>
        </w:rPr>
        <w:t xml:space="preserve">plus </w:t>
      </w:r>
      <w:r w:rsidR="00CE1AFF">
        <w:rPr>
          <w:rFonts w:ascii="Fira Sans" w:hAnsi="Fira Sans"/>
          <w:spacing w:val="-4"/>
          <w:sz w:val="19"/>
          <w:szCs w:val="19"/>
        </w:rPr>
        <w:t>3,9</w:t>
      </w:r>
      <w:r w:rsidR="005663F2">
        <w:rPr>
          <w:rFonts w:ascii="Fira Sans" w:hAnsi="Fira Sans"/>
          <w:spacing w:val="-4"/>
          <w:sz w:val="19"/>
          <w:szCs w:val="19"/>
        </w:rPr>
        <w:t xml:space="preserve"> </w:t>
      </w:r>
      <w:r w:rsidRPr="005E0B7C" w:rsidR="009C1653">
        <w:rPr>
          <w:rFonts w:ascii="Fira Sans" w:hAnsi="Fira Sans"/>
          <w:spacing w:val="-4"/>
          <w:sz w:val="19"/>
          <w:szCs w:val="19"/>
        </w:rPr>
        <w:t>–</w:t>
      </w:r>
      <w:r w:rsidRPr="005719B3" w:rsidR="005306A2">
        <w:rPr>
          <w:rFonts w:ascii="Fira Sans" w:hAnsi="Fira Sans"/>
          <w:noProof/>
          <w:spacing w:val="-4"/>
          <w:sz w:val="19"/>
          <w:szCs w:val="19"/>
          <w:lang w:eastAsia="pl-PL"/>
        </w:rPr>
        <w:t xml:space="preserve"> </w:t>
      </w:r>
      <w:r w:rsidR="009C1653">
        <w:rPr>
          <w:rFonts w:ascii="Fira Sans" w:hAnsi="Fira Sans"/>
          <w:noProof/>
          <w:spacing w:val="-4"/>
          <w:sz w:val="19"/>
          <w:szCs w:val="19"/>
          <w:lang w:eastAsia="pl-PL"/>
        </w:rPr>
        <w:t>niższym</w:t>
      </w:r>
      <w:r w:rsidR="005306A2">
        <w:rPr>
          <w:rFonts w:ascii="Fira Sans" w:hAnsi="Fira Sans"/>
          <w:noProof/>
          <w:spacing w:val="-4"/>
          <w:sz w:val="19"/>
          <w:szCs w:val="19"/>
          <w:lang w:eastAsia="pl-PL"/>
        </w:rPr>
        <w:t xml:space="preserve"> niż </w:t>
      </w:r>
      <w:r w:rsidR="0022791C">
        <w:rPr>
          <w:rFonts w:ascii="Fira Sans" w:hAnsi="Fira Sans"/>
          <w:spacing w:val="-4"/>
          <w:sz w:val="19"/>
          <w:szCs w:val="19"/>
        </w:rPr>
        <w:t xml:space="preserve">przed miesiącem </w:t>
      </w:r>
      <w:r w:rsidR="004924CE">
        <w:rPr>
          <w:rFonts w:ascii="Fira Sans" w:hAnsi="Fira Sans"/>
          <w:spacing w:val="-4"/>
          <w:sz w:val="19"/>
          <w:szCs w:val="19"/>
        </w:rPr>
        <w:t>(</w:t>
      </w:r>
      <w:r w:rsidR="005306A2">
        <w:rPr>
          <w:rFonts w:ascii="Fira Sans" w:hAnsi="Fira Sans"/>
          <w:spacing w:val="-4"/>
          <w:sz w:val="19"/>
          <w:szCs w:val="19"/>
        </w:rPr>
        <w:t xml:space="preserve">plus </w:t>
      </w:r>
      <w:r w:rsidR="00CE1AFF">
        <w:rPr>
          <w:rFonts w:ascii="Fira Sans" w:hAnsi="Fira Sans"/>
          <w:spacing w:val="-4"/>
          <w:sz w:val="19"/>
          <w:szCs w:val="19"/>
        </w:rPr>
        <w:t>7</w:t>
      </w:r>
      <w:r w:rsidR="002D5173">
        <w:rPr>
          <w:rFonts w:ascii="Fira Sans" w:hAnsi="Fira Sans"/>
          <w:spacing w:val="-4"/>
          <w:sz w:val="19"/>
          <w:szCs w:val="19"/>
        </w:rPr>
        <w:t>,5</w:t>
      </w:r>
      <w:r w:rsidR="004924CE">
        <w:rPr>
          <w:rFonts w:ascii="Fira Sans" w:hAnsi="Fira Sans"/>
          <w:spacing w:val="-4"/>
          <w:sz w:val="19"/>
          <w:szCs w:val="19"/>
        </w:rPr>
        <w:t>)</w:t>
      </w:r>
      <w:r w:rsidR="00AC4F7B">
        <w:rPr>
          <w:rFonts w:ascii="Fira Sans" w:hAnsi="Fira Sans"/>
          <w:spacing w:val="-4"/>
          <w:sz w:val="19"/>
          <w:szCs w:val="19"/>
        </w:rPr>
        <w:t xml:space="preserve">. </w:t>
      </w:r>
    </w:p>
    <w:p w:rsidR="001E5FEF" w:rsidP="00981685" w:rsidRDefault="00914AA7">
      <w:pPr>
        <w:spacing w:before="120" w:after="120"/>
        <w:ind w:left="1191" w:hanging="1191"/>
        <w:rPr>
          <w:rFonts w:ascii="Fira Sans" w:hAnsi="Fira Sans"/>
          <w:spacing w:val="-4"/>
          <w:sz w:val="19"/>
          <w:szCs w:val="19"/>
        </w:rPr>
      </w:pPr>
      <w:r w:rsidRPr="00914AA7">
        <w:rPr>
          <w:noProof/>
          <w:lang w:eastAsia="pl-PL"/>
        </w:rPr>
        <w:drawing>
          <wp:anchor distT="0" distB="0" distL="114300" distR="114300" simplePos="0" relativeHeight="252684288" behindDoc="0" locked="0" layoutInCell="1" allowOverlap="1">
            <wp:simplePos x="0" y="0"/>
            <wp:positionH relativeFrom="margin">
              <wp:posOffset>0</wp:posOffset>
            </wp:positionH>
            <wp:positionV relativeFrom="paragraph">
              <wp:posOffset>198120</wp:posOffset>
            </wp:positionV>
            <wp:extent cx="5122800" cy="1656000"/>
            <wp:effectExtent l="0" t="0" r="0" b="0"/>
            <wp:wrapTopAndBottom/>
            <wp:docPr id="220" name="Obraz 2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800" cy="165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7021D" w:rsidR="00C7021D">
        <w:rPr>
          <w:noProof/>
          <w:lang w:eastAsia="pl-PL"/>
        </w:rPr>
        <w:drawing>
          <wp:anchor distT="0" distB="0" distL="114300" distR="114300" simplePos="0" relativeHeight="252663808" behindDoc="0" locked="0" layoutInCell="1" allowOverlap="1">
            <wp:simplePos x="0" y="0"/>
            <wp:positionH relativeFrom="column">
              <wp:posOffset>5240655</wp:posOffset>
            </wp:positionH>
            <wp:positionV relativeFrom="paragraph">
              <wp:posOffset>107315</wp:posOffset>
            </wp:positionV>
            <wp:extent cx="1573200" cy="1839600"/>
            <wp:effectExtent l="0" t="0" r="0" b="0"/>
            <wp:wrapTopAndBottom/>
            <wp:docPr id="199" name="Obraz 19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3200" cy="183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276FA" w:rsidR="009276FA">
        <w:rPr>
          <w:rFonts w:ascii="Fira Sans" w:hAnsi="Fira Sans"/>
          <w:spacing w:val="-4"/>
          <w:sz w:val="19"/>
          <w:szCs w:val="19"/>
        </w:rPr>
        <w:t xml:space="preserve"> </w:t>
      </w:r>
    </w:p>
    <w:p w:rsidRPr="00981685" w:rsidR="001E5FEF" w:rsidP="00981685" w:rsidRDefault="001E5FEF">
      <w:pPr>
        <w:spacing w:before="120" w:after="120"/>
        <w:ind w:left="1191" w:hanging="1191"/>
        <w:rPr>
          <w:noProof/>
        </w:rPr>
      </w:pPr>
    </w:p>
    <w:p w:rsidR="00E011CF" w:rsidP="00E011CF" w:rsidRDefault="00E011CF">
      <w:pPr>
        <w:spacing w:before="120" w:after="120"/>
        <w:rPr>
          <w:rFonts w:ascii="Fira Sans SemiBold" w:hAnsi="Fira Sans SemiBold" w:eastAsia="Times New Roman" w:cs="Times New Roman"/>
          <w:b/>
          <w:bCs/>
          <w:color w:val="001D77"/>
          <w:spacing w:val="-2"/>
          <w:sz w:val="19"/>
          <w:szCs w:val="19"/>
          <w:lang w:eastAsia="pl-PL"/>
        </w:rPr>
      </w:pPr>
    </w:p>
    <w:p w:rsidRPr="00083125" w:rsidR="00E011CF" w:rsidP="00E011CF" w:rsidRDefault="00E011CF">
      <w:pPr>
        <w:spacing w:before="120" w:after="120"/>
        <w:rPr>
          <w:rFonts w:ascii="Fira Sans" w:hAnsi="Fira Sans"/>
          <w:noProof/>
          <w:spacing w:val="-4"/>
          <w:sz w:val="19"/>
          <w:szCs w:val="19"/>
          <w:lang w:eastAsia="pl-PL"/>
        </w:rPr>
      </w:pPr>
      <w:r w:rsidRPr="00C40E96">
        <w:rPr>
          <w:rStyle w:val="Nagwek1Znak"/>
          <w:rFonts w:eastAsiaTheme="minorHAnsi"/>
          <w:noProof/>
        </w:rPr>
        <w:drawing>
          <wp:anchor distT="0" distB="0" distL="114300" distR="114300" simplePos="0" relativeHeight="252249088" behindDoc="1" locked="0" layoutInCell="1" allowOverlap="1" wp14:editId="0820093F" wp14:anchorId="744D4FFE">
            <wp:simplePos x="0" y="0"/>
            <wp:positionH relativeFrom="margin">
              <wp:align>left</wp:align>
            </wp:positionH>
            <wp:positionV relativeFrom="paragraph">
              <wp:posOffset>8143</wp:posOffset>
            </wp:positionV>
            <wp:extent cx="611505" cy="611505"/>
            <wp:effectExtent l="0" t="0" r="0" b="0"/>
            <wp:wrapTight wrapText="bothSides">
              <wp:wrapPolygon edited="0">
                <wp:start x="0" y="0"/>
                <wp:lineTo x="0" y="20860"/>
                <wp:lineTo x="20860" y="20860"/>
                <wp:lineTo x="20860" y="0"/>
                <wp:lineTo x="0" y="0"/>
              </wp:wrapPolygon>
            </wp:wrapTight>
            <wp:docPr id="26" name="Obraz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kona 1 b.png"/>
                    <pic:cNvPicPr/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505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40E96">
        <w:rPr>
          <w:rStyle w:val="Nagwek1Znak"/>
          <w:rFonts w:eastAsiaTheme="minorHAnsi"/>
        </w:rPr>
        <w:t>Finanse i ube</w:t>
      </w:r>
      <w:r w:rsidR="00CB6289">
        <w:rPr>
          <w:rStyle w:val="Nagwek1Znak"/>
          <w:rFonts w:eastAsiaTheme="minorHAnsi"/>
        </w:rPr>
        <w:t xml:space="preserve">zpieczenia </w:t>
      </w:r>
      <w:r w:rsidRPr="00C40E96" w:rsidR="00D46DAF">
        <w:rPr>
          <w:rStyle w:val="Nagwek1Znak"/>
          <w:rFonts w:eastAsiaTheme="minorHAnsi"/>
        </w:rPr>
        <w:t>(wykres 8</w:t>
      </w:r>
      <w:r w:rsidRPr="009205C5" w:rsidR="00D46DAF">
        <w:rPr>
          <w:rStyle w:val="Nagwek1Znak"/>
          <w:rFonts w:eastAsiaTheme="minorHAnsi"/>
        </w:rPr>
        <w:t>)</w:t>
      </w:r>
      <w:r w:rsidRPr="004F030C" w:rsidR="004F030C">
        <w:rPr>
          <w:rStyle w:val="Odwoanieprzypisudolnego"/>
          <w:rFonts w:ascii="Fira Sans SemiBold" w:hAnsi="Fira Sans SemiBold" w:cs="Fira Sans"/>
          <w:color w:val="000000"/>
          <w:sz w:val="19"/>
          <w:szCs w:val="19"/>
        </w:rPr>
        <w:t xml:space="preserve"> </w:t>
      </w:r>
      <w:r w:rsidRPr="004F030C" w:rsidR="004F030C">
        <w:rPr>
          <w:rStyle w:val="Odwoanieprzypisudolnego"/>
          <w:rFonts w:ascii="Fira Sans SemiBold" w:hAnsi="Fira Sans SemiBold" w:cs="Fira Sans"/>
          <w:color w:val="000000"/>
          <w:sz w:val="19"/>
          <w:szCs w:val="19"/>
        </w:rPr>
        <w:footnoteReference w:id="1"/>
      </w:r>
    </w:p>
    <w:p w:rsidR="00962BCA" w:rsidP="00641278" w:rsidRDefault="002F214C">
      <w:pPr>
        <w:spacing w:before="120" w:after="120"/>
        <w:ind w:left="1134" w:hanging="1134"/>
        <w:rPr>
          <w:rFonts w:ascii="Fira Sans" w:hAnsi="Fira Sans"/>
          <w:spacing w:val="-4"/>
          <w:sz w:val="19"/>
          <w:szCs w:val="19"/>
        </w:rPr>
      </w:pPr>
      <w:r w:rsidRPr="002F214C">
        <w:rPr>
          <w:noProof/>
          <w:lang w:eastAsia="pl-PL"/>
        </w:rPr>
        <w:drawing>
          <wp:anchor distT="0" distB="0" distL="114300" distR="114300" simplePos="0" relativeHeight="252685312" behindDoc="0" locked="0" layoutInCell="1" allowOverlap="1">
            <wp:simplePos x="0" y="0"/>
            <wp:positionH relativeFrom="margin">
              <wp:posOffset>0</wp:posOffset>
            </wp:positionH>
            <wp:positionV relativeFrom="paragraph">
              <wp:posOffset>486410</wp:posOffset>
            </wp:positionV>
            <wp:extent cx="5122800" cy="1656000"/>
            <wp:effectExtent l="0" t="0" r="0" b="0"/>
            <wp:wrapTopAndBottom/>
            <wp:docPr id="221" name="Obraz 2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800" cy="165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D48A4" w:rsidR="004D48A4">
        <w:rPr>
          <w:noProof/>
          <w:lang w:eastAsia="pl-PL"/>
        </w:rPr>
        <w:drawing>
          <wp:anchor distT="0" distB="0" distL="114300" distR="114300" simplePos="0" relativeHeight="252665856" behindDoc="0" locked="0" layoutInCell="1" allowOverlap="1">
            <wp:simplePos x="0" y="0"/>
            <wp:positionH relativeFrom="column">
              <wp:posOffset>5240655</wp:posOffset>
            </wp:positionH>
            <wp:positionV relativeFrom="paragraph">
              <wp:posOffset>387350</wp:posOffset>
            </wp:positionV>
            <wp:extent cx="1573200" cy="1839600"/>
            <wp:effectExtent l="0" t="0" r="8255" b="0"/>
            <wp:wrapTopAndBottom/>
            <wp:docPr id="207" name="Obraz 20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3200" cy="183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41278" w:rsidR="00641278">
        <w:rPr>
          <w:rFonts w:ascii="Fira Sans" w:hAnsi="Fira Sans"/>
          <w:spacing w:val="-4"/>
          <w:sz w:val="19"/>
          <w:szCs w:val="19"/>
        </w:rPr>
        <w:t xml:space="preserve">Wskaźnik ogólnego klimatu koniunktury (NSA) </w:t>
      </w:r>
      <w:r w:rsidRPr="00981685" w:rsidR="00A44E2F">
        <w:rPr>
          <w:rFonts w:ascii="Fira Sans" w:hAnsi="Fira Sans"/>
          <w:spacing w:val="-4"/>
          <w:sz w:val="19"/>
          <w:szCs w:val="19"/>
        </w:rPr>
        <w:t xml:space="preserve">kształtuje się </w:t>
      </w:r>
      <w:r w:rsidR="00D22592">
        <w:rPr>
          <w:rFonts w:ascii="Fira Sans" w:hAnsi="Fira Sans"/>
          <w:spacing w:val="-4"/>
          <w:sz w:val="19"/>
          <w:szCs w:val="19"/>
        </w:rPr>
        <w:t xml:space="preserve">w </w:t>
      </w:r>
      <w:r w:rsidR="004033CC">
        <w:rPr>
          <w:rFonts w:ascii="Fira Sans" w:hAnsi="Fira Sans"/>
          <w:spacing w:val="-4"/>
          <w:sz w:val="19"/>
          <w:szCs w:val="19"/>
        </w:rPr>
        <w:t>listopadzie</w:t>
      </w:r>
      <w:r w:rsidR="002D5173">
        <w:rPr>
          <w:rFonts w:ascii="Fira Sans" w:hAnsi="Fira Sans"/>
          <w:spacing w:val="-4"/>
          <w:sz w:val="19"/>
          <w:szCs w:val="19"/>
        </w:rPr>
        <w:t xml:space="preserve"> </w:t>
      </w:r>
      <w:r w:rsidRPr="00981685" w:rsidR="00A44E2F">
        <w:rPr>
          <w:rFonts w:ascii="Fira Sans" w:hAnsi="Fira Sans"/>
          <w:spacing w:val="-4"/>
          <w:sz w:val="19"/>
          <w:szCs w:val="19"/>
        </w:rPr>
        <w:t xml:space="preserve">na poziomie </w:t>
      </w:r>
      <w:r w:rsidR="00C23CB0">
        <w:rPr>
          <w:rFonts w:ascii="Fira Sans" w:hAnsi="Fira Sans"/>
          <w:spacing w:val="-4"/>
          <w:sz w:val="19"/>
          <w:szCs w:val="19"/>
        </w:rPr>
        <w:t>minus</w:t>
      </w:r>
      <w:r w:rsidR="00A44E2F">
        <w:rPr>
          <w:rFonts w:ascii="Fira Sans" w:hAnsi="Fira Sans"/>
          <w:spacing w:val="-4"/>
          <w:sz w:val="19"/>
          <w:szCs w:val="19"/>
        </w:rPr>
        <w:t xml:space="preserve"> </w:t>
      </w:r>
      <w:r w:rsidR="00C23CB0">
        <w:rPr>
          <w:rFonts w:ascii="Fira Sans" w:hAnsi="Fira Sans"/>
          <w:spacing w:val="-4"/>
          <w:sz w:val="19"/>
          <w:szCs w:val="19"/>
        </w:rPr>
        <w:t>4,3</w:t>
      </w:r>
      <w:r w:rsidR="00A44E2F">
        <w:rPr>
          <w:rFonts w:ascii="Fira Sans" w:hAnsi="Fira Sans"/>
          <w:spacing w:val="-4"/>
          <w:sz w:val="19"/>
          <w:szCs w:val="19"/>
        </w:rPr>
        <w:t xml:space="preserve"> </w:t>
      </w:r>
      <w:r w:rsidR="009C1653">
        <w:rPr>
          <w:rFonts w:ascii="Fira Sans" w:hAnsi="Fira Sans"/>
          <w:spacing w:val="-4"/>
          <w:sz w:val="19"/>
          <w:szCs w:val="19"/>
        </w:rPr>
        <w:t>– niższym</w:t>
      </w:r>
      <w:r w:rsidR="001E3F3F">
        <w:rPr>
          <w:rFonts w:ascii="Fira Sans" w:hAnsi="Fira Sans"/>
          <w:spacing w:val="-4"/>
          <w:sz w:val="19"/>
          <w:szCs w:val="19"/>
        </w:rPr>
        <w:t xml:space="preserve"> niż</w:t>
      </w:r>
      <w:r w:rsidR="00A44E2F">
        <w:rPr>
          <w:rFonts w:ascii="Fira Sans" w:hAnsi="Fira Sans"/>
          <w:spacing w:val="-4"/>
          <w:sz w:val="19"/>
          <w:szCs w:val="19"/>
        </w:rPr>
        <w:t xml:space="preserve"> przed miesiącem (</w:t>
      </w:r>
      <w:r w:rsidR="001E3F3F">
        <w:rPr>
          <w:rFonts w:ascii="Fira Sans" w:hAnsi="Fira Sans"/>
          <w:spacing w:val="-4"/>
          <w:sz w:val="19"/>
          <w:szCs w:val="19"/>
        </w:rPr>
        <w:t>plus</w:t>
      </w:r>
      <w:r w:rsidR="00A44E2F">
        <w:rPr>
          <w:rFonts w:ascii="Fira Sans" w:hAnsi="Fira Sans"/>
          <w:spacing w:val="-4"/>
          <w:sz w:val="19"/>
          <w:szCs w:val="19"/>
        </w:rPr>
        <w:t xml:space="preserve"> </w:t>
      </w:r>
      <w:r w:rsidR="00C23CB0">
        <w:rPr>
          <w:rFonts w:ascii="Fira Sans" w:hAnsi="Fira Sans"/>
          <w:spacing w:val="-4"/>
          <w:sz w:val="19"/>
          <w:szCs w:val="19"/>
        </w:rPr>
        <w:t>3,8</w:t>
      </w:r>
      <w:r w:rsidR="00A44E2F">
        <w:rPr>
          <w:rFonts w:ascii="Fira Sans" w:hAnsi="Fira Sans"/>
          <w:spacing w:val="-4"/>
          <w:sz w:val="19"/>
          <w:szCs w:val="19"/>
        </w:rPr>
        <w:t>).</w:t>
      </w:r>
      <w:r w:rsidRPr="004609F2" w:rsidR="004609F2">
        <w:rPr>
          <w:rFonts w:ascii="Fira Sans" w:hAnsi="Fira Sans"/>
          <w:spacing w:val="-4"/>
          <w:sz w:val="19"/>
          <w:szCs w:val="19"/>
        </w:rPr>
        <w:t xml:space="preserve"> </w:t>
      </w:r>
    </w:p>
    <w:p w:rsidRPr="00641278" w:rsidR="00641278" w:rsidP="00641278" w:rsidRDefault="00641278">
      <w:pPr>
        <w:spacing w:before="120" w:after="120"/>
        <w:ind w:left="1134" w:hanging="1134"/>
        <w:rPr>
          <w:noProof/>
        </w:rPr>
      </w:pPr>
    </w:p>
    <w:p w:rsidRPr="0009541F" w:rsidR="00E011CF" w:rsidP="00E011CF" w:rsidRDefault="00E011CF">
      <w:pPr>
        <w:spacing w:before="120" w:after="120"/>
        <w:ind w:left="1134" w:hanging="1134"/>
        <w:rPr>
          <w:rFonts w:ascii="Fira Sans" w:hAnsi="Fira Sans"/>
          <w:spacing w:val="-4"/>
          <w:sz w:val="19"/>
          <w:szCs w:val="19"/>
        </w:rPr>
      </w:pPr>
    </w:p>
    <w:p w:rsidR="00CC4D5F" w:rsidP="004F030C" w:rsidRDefault="00CC4D5F">
      <w:pPr>
        <w:spacing w:before="120" w:after="120"/>
        <w:rPr>
          <w:rFonts w:ascii="Fira Sans" w:hAnsi="Fira Sans" w:eastAsia="Times New Roman" w:cs="Times New Roman"/>
          <w:b/>
          <w:bCs/>
          <w:color w:val="001D77"/>
          <w:spacing w:val="-2"/>
          <w:sz w:val="19"/>
          <w:szCs w:val="19"/>
          <w:lang w:eastAsia="pl-PL"/>
        </w:rPr>
      </w:pPr>
      <w:r>
        <w:rPr>
          <w:rFonts w:ascii="Fira Sans" w:hAnsi="Fira Sans" w:eastAsia="Times New Roman" w:cs="Times New Roman"/>
          <w:b/>
          <w:bCs/>
          <w:color w:val="001D77"/>
          <w:spacing w:val="-2"/>
          <w:sz w:val="19"/>
          <w:szCs w:val="19"/>
          <w:lang w:eastAsia="pl-PL"/>
        </w:rPr>
        <w:br w:type="page"/>
      </w:r>
    </w:p>
    <w:p w:rsidRPr="00083125" w:rsidR="00A4707B" w:rsidP="00A4707B" w:rsidRDefault="00A4707B">
      <w:pPr>
        <w:pStyle w:val="Nagwek1"/>
        <w:spacing w:before="0"/>
        <w:rPr>
          <w:rFonts w:ascii="Fira Sans" w:hAnsi="Fira Sans"/>
          <w:noProof/>
          <w:spacing w:val="-2"/>
          <w:szCs w:val="19"/>
        </w:rPr>
      </w:pPr>
      <w:r w:rsidRPr="00083125">
        <w:rPr>
          <w:rFonts w:ascii="Fira Sans" w:hAnsi="Fira Sans"/>
          <w:noProof/>
          <w:spacing w:val="-2"/>
          <w:szCs w:val="19"/>
        </w:rPr>
        <w:t>Tablica 1. Wskaźniki ogólnego klimatu koniunktury według rodzaju działalności</w:t>
      </w:r>
    </w:p>
    <w:tbl>
      <w:tblPr>
        <w:tblStyle w:val="Tabela-Siatka"/>
        <w:tblW w:w="8222" w:type="dxa"/>
        <w:tblLayout w:type="fixed"/>
        <w:tblLook w:val="04A0" w:firstRow="1" w:lastRow="0" w:firstColumn="1" w:lastColumn="0" w:noHBand="0" w:noVBand="1"/>
      </w:tblPr>
      <w:tblGrid>
        <w:gridCol w:w="1418"/>
        <w:gridCol w:w="2835"/>
        <w:gridCol w:w="992"/>
        <w:gridCol w:w="851"/>
        <w:gridCol w:w="850"/>
        <w:gridCol w:w="1276"/>
      </w:tblGrid>
      <w:tr w:rsidRPr="006D7274" w:rsidR="00A4707B" w:rsidTr="00025D3B">
        <w:tc>
          <w:tcPr>
            <w:tcW w:w="4253" w:type="dxa"/>
            <w:gridSpan w:val="2"/>
            <w:tcBorders>
              <w:top w:val="nil"/>
              <w:left w:val="nil"/>
              <w:bottom w:val="single" w:color="001D77" w:sz="12" w:space="0"/>
              <w:right w:val="single" w:color="001D77" w:sz="4" w:space="0"/>
            </w:tcBorders>
            <w:shd w:val="clear" w:color="auto" w:fill="auto"/>
            <w:vAlign w:val="center"/>
          </w:tcPr>
          <w:p w:rsidRPr="006D7274" w:rsidR="00A4707B" w:rsidP="00025D3B" w:rsidRDefault="00A4707B">
            <w:pPr>
              <w:spacing w:before="120" w:after="120"/>
              <w:jc w:val="center"/>
              <w:rPr>
                <w:rFonts w:ascii="Fira Sans" w:hAnsi="Fira Sans"/>
                <w:sz w:val="14"/>
                <w:szCs w:val="14"/>
              </w:rPr>
            </w:pPr>
            <w:r w:rsidRPr="006D7274">
              <w:rPr>
                <w:rFonts w:ascii="Fira Sans" w:hAnsi="Fira Sans"/>
                <w:sz w:val="14"/>
                <w:szCs w:val="14"/>
              </w:rPr>
              <w:t>WYSZCZEGÓLNIENIE</w:t>
            </w:r>
          </w:p>
        </w:tc>
        <w:tc>
          <w:tcPr>
            <w:tcW w:w="992" w:type="dxa"/>
            <w:tcBorders>
              <w:top w:val="nil"/>
              <w:left w:val="single" w:color="001D77" w:sz="4" w:space="0"/>
              <w:bottom w:val="single" w:color="001D77" w:sz="12" w:space="0"/>
              <w:right w:val="single" w:color="001D77" w:sz="4" w:space="0"/>
            </w:tcBorders>
            <w:shd w:val="clear" w:color="auto" w:fill="auto"/>
          </w:tcPr>
          <w:p w:rsidRPr="006D7274" w:rsidR="00A4707B" w:rsidP="00025D3B" w:rsidRDefault="00A4707B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  <w:r w:rsidRPr="006D7274">
              <w:rPr>
                <w:rFonts w:ascii="Fira Sans" w:hAnsi="Fira Sans"/>
                <w:sz w:val="14"/>
                <w:szCs w:val="14"/>
              </w:rPr>
              <w:t>Analogiczny miesiąc ubiegłego roku</w:t>
            </w:r>
          </w:p>
        </w:tc>
        <w:tc>
          <w:tcPr>
            <w:tcW w:w="851" w:type="dxa"/>
            <w:tcBorders>
              <w:top w:val="nil"/>
              <w:left w:val="single" w:color="001D77" w:sz="4" w:space="0"/>
              <w:bottom w:val="single" w:color="001D77" w:sz="12" w:space="0"/>
              <w:right w:val="single" w:color="001D77" w:sz="4" w:space="0"/>
            </w:tcBorders>
            <w:shd w:val="clear" w:color="auto" w:fill="auto"/>
          </w:tcPr>
          <w:p w:rsidRPr="006D7274" w:rsidR="00A4707B" w:rsidP="00025D3B" w:rsidRDefault="00A4707B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  <w:r w:rsidRPr="006D7274">
              <w:rPr>
                <w:rFonts w:ascii="Fira Sans" w:hAnsi="Fira Sans"/>
                <w:sz w:val="14"/>
                <w:szCs w:val="14"/>
              </w:rPr>
              <w:t>Ubiegły miesiąc</w:t>
            </w:r>
          </w:p>
        </w:tc>
        <w:tc>
          <w:tcPr>
            <w:tcW w:w="850" w:type="dxa"/>
            <w:tcBorders>
              <w:top w:val="nil"/>
              <w:left w:val="single" w:color="001D77" w:sz="4" w:space="0"/>
              <w:bottom w:val="single" w:color="001D77" w:sz="12" w:space="0"/>
              <w:right w:val="single" w:color="001D77" w:sz="4" w:space="0"/>
            </w:tcBorders>
            <w:shd w:val="clear" w:color="auto" w:fill="auto"/>
          </w:tcPr>
          <w:p w:rsidRPr="006D7274" w:rsidR="00A4707B" w:rsidP="00025D3B" w:rsidRDefault="00A4707B">
            <w:pPr>
              <w:spacing w:before="120" w:after="120"/>
              <w:rPr>
                <w:rFonts w:ascii="Fira Sans" w:hAnsi="Fira Sans"/>
                <w:b/>
                <w:sz w:val="14"/>
                <w:szCs w:val="14"/>
              </w:rPr>
            </w:pPr>
            <w:r w:rsidRPr="006D7274">
              <w:rPr>
                <w:rFonts w:ascii="Fira Sans" w:hAnsi="Fira Sans"/>
                <w:b/>
                <w:sz w:val="14"/>
                <w:szCs w:val="14"/>
              </w:rPr>
              <w:t>Bieżący miesiąc</w:t>
            </w:r>
          </w:p>
        </w:tc>
        <w:tc>
          <w:tcPr>
            <w:tcW w:w="1276" w:type="dxa"/>
            <w:tcBorders>
              <w:top w:val="nil"/>
              <w:left w:val="single" w:color="001D77" w:sz="4" w:space="0"/>
              <w:bottom w:val="single" w:color="001D77" w:sz="12" w:space="0"/>
              <w:right w:val="nil"/>
            </w:tcBorders>
            <w:shd w:val="clear" w:color="auto" w:fill="auto"/>
          </w:tcPr>
          <w:p w:rsidRPr="006D7274" w:rsidR="00A4707B" w:rsidP="00025D3B" w:rsidRDefault="00A4707B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  <w:r w:rsidRPr="006D7274">
              <w:rPr>
                <w:rFonts w:ascii="Fira Sans" w:hAnsi="Fira Sans"/>
                <w:sz w:val="14"/>
                <w:szCs w:val="14"/>
              </w:rPr>
              <w:t xml:space="preserve">Średnia </w:t>
            </w:r>
            <w:r>
              <w:rPr>
                <w:rFonts w:ascii="Fira Sans" w:hAnsi="Fira Sans"/>
                <w:sz w:val="14"/>
                <w:szCs w:val="14"/>
              </w:rPr>
              <w:t>długookresowa</w:t>
            </w:r>
          </w:p>
        </w:tc>
      </w:tr>
      <w:tr w:rsidRPr="006D7274" w:rsidR="00350838" w:rsidTr="00350838">
        <w:trPr>
          <w:trHeight w:val="369"/>
        </w:trPr>
        <w:tc>
          <w:tcPr>
            <w:tcW w:w="1418" w:type="dxa"/>
            <w:vMerge w:val="restart"/>
            <w:tcBorders>
              <w:top w:val="single" w:color="001D77" w:sz="12" w:space="0"/>
              <w:left w:val="nil"/>
              <w:bottom w:val="single" w:color="001D77" w:sz="4" w:space="0"/>
              <w:right w:val="nil"/>
            </w:tcBorders>
          </w:tcPr>
          <w:p w:rsidRPr="006D7274" w:rsidR="00350838" w:rsidP="00350838" w:rsidRDefault="00350838">
            <w:pPr>
              <w:spacing w:before="120" w:after="120"/>
              <w:rPr>
                <w:rFonts w:ascii="Fira Sans" w:hAnsi="Fira Sans"/>
                <w:b/>
                <w:sz w:val="14"/>
                <w:szCs w:val="14"/>
              </w:rPr>
            </w:pPr>
            <w:r w:rsidRPr="006D7274">
              <w:rPr>
                <w:rFonts w:ascii="Fira Sans" w:hAnsi="Fira Sans"/>
                <w:b/>
                <w:noProof/>
                <w:sz w:val="14"/>
                <w:szCs w:val="14"/>
                <w:lang w:eastAsia="pl-PL"/>
              </w:rPr>
              <w:drawing>
                <wp:anchor distT="0" distB="0" distL="114300" distR="114300" simplePos="0" relativeHeight="252667904" behindDoc="0" locked="0" layoutInCell="1" allowOverlap="1" wp14:editId="17A463A0" wp14:anchorId="404AFBA3">
                  <wp:simplePos x="0" y="0"/>
                  <wp:positionH relativeFrom="column">
                    <wp:posOffset>-5715</wp:posOffset>
                  </wp:positionH>
                  <wp:positionV relativeFrom="paragraph">
                    <wp:posOffset>381635</wp:posOffset>
                  </wp:positionV>
                  <wp:extent cx="594000" cy="594000"/>
                  <wp:effectExtent l="0" t="0" r="0" b="0"/>
                  <wp:wrapTopAndBottom/>
                  <wp:docPr id="200" name="Obraz 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kona 7 b.png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562" t="-1562" r="-1562" b="-1562"/>
                          <a:stretch/>
                        </pic:blipFill>
                        <pic:spPr>
                          <a:xfrm>
                            <a:off x="0" y="0"/>
                            <a:ext cx="594000" cy="59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D7274">
              <w:rPr>
                <w:rFonts w:ascii="Fira Sans" w:hAnsi="Fira Sans"/>
                <w:b/>
                <w:sz w:val="14"/>
                <w:szCs w:val="14"/>
              </w:rPr>
              <w:t xml:space="preserve">Przetwórstwo </w:t>
            </w:r>
            <w:r w:rsidRPr="006D7274">
              <w:rPr>
                <w:rFonts w:ascii="Fira Sans" w:hAnsi="Fira Sans"/>
                <w:b/>
                <w:sz w:val="14"/>
                <w:szCs w:val="14"/>
              </w:rPr>
              <w:br/>
              <w:t>przemysłowe</w:t>
            </w:r>
            <w:r w:rsidRPr="006D7274">
              <w:rPr>
                <w:rFonts w:ascii="Fira Sans" w:hAnsi="Fira Sans"/>
                <w:b/>
                <w:noProof/>
                <w:sz w:val="14"/>
                <w:szCs w:val="14"/>
                <w:lang w:eastAsia="pl-PL"/>
              </w:rPr>
              <w:t xml:space="preserve"> </w:t>
            </w:r>
          </w:p>
        </w:tc>
        <w:tc>
          <w:tcPr>
            <w:tcW w:w="2835" w:type="dxa"/>
            <w:tcBorders>
              <w:top w:val="single" w:color="001D77" w:sz="12" w:space="0"/>
              <w:left w:val="nil"/>
              <w:bottom w:val="single" w:color="001D77" w:sz="4" w:space="0"/>
              <w:right w:val="single" w:color="001D77" w:sz="4" w:space="0"/>
            </w:tcBorders>
            <w:vAlign w:val="center"/>
          </w:tcPr>
          <w:p w:rsidRPr="00445A7C" w:rsidR="00350838" w:rsidP="00350838" w:rsidRDefault="00350838">
            <w:pPr>
              <w:autoSpaceDE w:val="0"/>
              <w:autoSpaceDN w:val="0"/>
              <w:adjustRightInd w:val="0"/>
              <w:spacing w:line="240" w:lineRule="auto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445A7C">
              <w:rPr>
                <w:rFonts w:ascii="Fira Sans" w:hAnsi="Fira Sans" w:cs="Fira Sans"/>
                <w:color w:val="000000"/>
                <w:sz w:val="14"/>
                <w:szCs w:val="14"/>
              </w:rPr>
              <w:t>wskaźnik wyrównany sezonowo (SA)</w:t>
            </w:r>
          </w:p>
        </w:tc>
        <w:tc>
          <w:tcPr>
            <w:tcW w:w="992" w:type="dxa"/>
            <w:tcBorders>
              <w:top w:val="single" w:color="001D77" w:sz="12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350838" w:rsidR="00350838" w:rsidP="00350838" w:rsidRDefault="00350838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350838">
              <w:rPr>
                <w:rFonts w:ascii="Fira Sans" w:hAnsi="Fira Sans" w:cs="Calibri"/>
                <w:color w:val="000000"/>
                <w:sz w:val="14"/>
                <w:szCs w:val="14"/>
              </w:rPr>
              <w:t>0,3</w:t>
            </w:r>
          </w:p>
        </w:tc>
        <w:tc>
          <w:tcPr>
            <w:tcW w:w="851" w:type="dxa"/>
            <w:tcBorders>
              <w:top w:val="single" w:color="001D77" w:sz="12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350838" w:rsidR="00350838" w:rsidP="00350838" w:rsidRDefault="00350838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350838">
              <w:rPr>
                <w:rFonts w:ascii="Fira Sans" w:hAnsi="Fira Sans" w:cs="Calibri"/>
                <w:color w:val="000000"/>
                <w:sz w:val="14"/>
                <w:szCs w:val="14"/>
              </w:rPr>
              <w:t>-7,0</w:t>
            </w:r>
          </w:p>
        </w:tc>
        <w:tc>
          <w:tcPr>
            <w:tcW w:w="850" w:type="dxa"/>
            <w:tcBorders>
              <w:top w:val="single" w:color="001D77" w:sz="12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350838" w:rsidR="00350838" w:rsidP="00350838" w:rsidRDefault="00350838">
            <w:pPr>
              <w:jc w:val="right"/>
              <w:rPr>
                <w:rFonts w:ascii="Fira Sans" w:hAnsi="Fira Sans" w:cs="Calibri"/>
                <w:b/>
                <w:color w:val="000000"/>
                <w:sz w:val="14"/>
                <w:szCs w:val="14"/>
              </w:rPr>
            </w:pPr>
            <w:r w:rsidRPr="00350838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-16,9</w:t>
            </w:r>
          </w:p>
        </w:tc>
        <w:tc>
          <w:tcPr>
            <w:tcW w:w="1276" w:type="dxa"/>
            <w:tcBorders>
              <w:top w:val="single" w:color="001D77" w:sz="12" w:space="0"/>
              <w:left w:val="single" w:color="001D77" w:sz="4" w:space="0"/>
              <w:bottom w:val="single" w:color="001D77" w:sz="4" w:space="0"/>
              <w:right w:val="nil"/>
            </w:tcBorders>
            <w:vAlign w:val="center"/>
          </w:tcPr>
          <w:p w:rsidRPr="00350838" w:rsidR="00350838" w:rsidP="00350838" w:rsidRDefault="00350838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350838">
              <w:rPr>
                <w:rFonts w:ascii="Fira Sans" w:hAnsi="Fira Sans" w:cs="Calibri"/>
                <w:color w:val="000000"/>
                <w:sz w:val="14"/>
                <w:szCs w:val="14"/>
              </w:rPr>
              <w:t>3,1</w:t>
            </w:r>
          </w:p>
        </w:tc>
      </w:tr>
      <w:tr w:rsidRPr="006D7274" w:rsidR="00350838" w:rsidTr="00350838">
        <w:trPr>
          <w:trHeight w:val="369"/>
        </w:trPr>
        <w:tc>
          <w:tcPr>
            <w:tcW w:w="1418" w:type="dxa"/>
            <w:vMerge/>
            <w:tcBorders>
              <w:top w:val="single" w:color="001D77" w:sz="4" w:space="0"/>
              <w:left w:val="nil"/>
              <w:bottom w:val="single" w:color="001D77" w:sz="4" w:space="0"/>
              <w:right w:val="nil"/>
            </w:tcBorders>
          </w:tcPr>
          <w:p w:rsidRPr="006D7274" w:rsidR="00350838" w:rsidP="00350838" w:rsidRDefault="00350838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color="001D77" w:sz="4" w:space="0"/>
              <w:left w:val="nil"/>
              <w:bottom w:val="single" w:color="001D77" w:sz="4" w:space="0"/>
              <w:right w:val="single" w:color="001D77" w:sz="4" w:space="0"/>
            </w:tcBorders>
            <w:vAlign w:val="center"/>
          </w:tcPr>
          <w:p w:rsidRPr="00445A7C" w:rsidR="00350838" w:rsidP="00350838" w:rsidRDefault="00350838">
            <w:pPr>
              <w:autoSpaceDE w:val="0"/>
              <w:autoSpaceDN w:val="0"/>
              <w:adjustRightInd w:val="0"/>
              <w:spacing w:line="240" w:lineRule="auto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445A7C">
              <w:rPr>
                <w:rFonts w:ascii="Fira Sans" w:hAnsi="Fira Sans" w:cs="Fira Sans"/>
                <w:color w:val="000000"/>
                <w:sz w:val="14"/>
                <w:szCs w:val="14"/>
              </w:rPr>
              <w:t>wskaźnik niewyrównany sezonowo (NSA)</w:t>
            </w:r>
          </w:p>
        </w:tc>
        <w:tc>
          <w:tcPr>
            <w:tcW w:w="992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350838" w:rsidR="00350838" w:rsidP="00350838" w:rsidRDefault="00350838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350838">
              <w:rPr>
                <w:rFonts w:ascii="Fira Sans" w:hAnsi="Fira Sans" w:cs="Calibri"/>
                <w:color w:val="000000"/>
                <w:sz w:val="14"/>
                <w:szCs w:val="14"/>
              </w:rPr>
              <w:t>-3,3</w:t>
            </w:r>
          </w:p>
        </w:tc>
        <w:tc>
          <w:tcPr>
            <w:tcW w:w="851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350838" w:rsidR="00350838" w:rsidP="00350838" w:rsidRDefault="00350838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350838">
              <w:rPr>
                <w:rFonts w:ascii="Fira Sans" w:hAnsi="Fira Sans" w:cs="Calibri"/>
                <w:color w:val="000000"/>
                <w:sz w:val="14"/>
                <w:szCs w:val="14"/>
              </w:rPr>
              <w:t>-9,7</w:t>
            </w:r>
          </w:p>
        </w:tc>
        <w:tc>
          <w:tcPr>
            <w:tcW w:w="850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350838" w:rsidR="00350838" w:rsidP="00350838" w:rsidRDefault="00350838">
            <w:pPr>
              <w:jc w:val="right"/>
              <w:rPr>
                <w:rFonts w:ascii="Fira Sans" w:hAnsi="Fira Sans" w:cs="Calibri"/>
                <w:b/>
                <w:color w:val="000000"/>
                <w:sz w:val="14"/>
                <w:szCs w:val="14"/>
              </w:rPr>
            </w:pPr>
            <w:r w:rsidRPr="00350838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-20,5</w:t>
            </w:r>
          </w:p>
        </w:tc>
        <w:tc>
          <w:tcPr>
            <w:tcW w:w="1276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nil"/>
            </w:tcBorders>
            <w:vAlign w:val="center"/>
          </w:tcPr>
          <w:p w:rsidRPr="00350838" w:rsidR="00350838" w:rsidP="00350838" w:rsidRDefault="00350838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350838">
              <w:rPr>
                <w:rFonts w:ascii="Fira Sans" w:hAnsi="Fira Sans" w:cs="Calibri"/>
                <w:color w:val="000000"/>
                <w:sz w:val="14"/>
                <w:szCs w:val="14"/>
              </w:rPr>
              <w:t>3,1</w:t>
            </w:r>
          </w:p>
        </w:tc>
      </w:tr>
      <w:tr w:rsidRPr="006D7274" w:rsidR="00350838" w:rsidTr="00350838">
        <w:trPr>
          <w:trHeight w:val="369"/>
        </w:trPr>
        <w:tc>
          <w:tcPr>
            <w:tcW w:w="1418" w:type="dxa"/>
            <w:vMerge/>
            <w:tcBorders>
              <w:top w:val="single" w:color="001D77" w:sz="4" w:space="0"/>
              <w:left w:val="nil"/>
              <w:bottom w:val="single" w:color="001D77" w:sz="4" w:space="0"/>
              <w:right w:val="nil"/>
            </w:tcBorders>
          </w:tcPr>
          <w:p w:rsidRPr="006D7274" w:rsidR="00350838" w:rsidP="00350838" w:rsidRDefault="00350838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color="001D77" w:sz="4" w:space="0"/>
              <w:left w:val="nil"/>
              <w:bottom w:val="single" w:color="001D77" w:sz="4" w:space="0"/>
              <w:right w:val="single" w:color="001D77" w:sz="4" w:space="0"/>
            </w:tcBorders>
            <w:vAlign w:val="center"/>
          </w:tcPr>
          <w:p w:rsidRPr="00445A7C" w:rsidR="00350838" w:rsidP="00350838" w:rsidRDefault="00350838">
            <w:pPr>
              <w:autoSpaceDE w:val="0"/>
              <w:autoSpaceDN w:val="0"/>
              <w:adjustRightInd w:val="0"/>
              <w:spacing w:line="240" w:lineRule="auto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445A7C">
              <w:rPr>
                <w:rFonts w:ascii="Fira Sans" w:hAnsi="Fira Sans" w:cs="Fira Sans"/>
                <w:color w:val="000000"/>
                <w:sz w:val="14"/>
                <w:szCs w:val="14"/>
              </w:rPr>
              <w:t>składowa "diagnostyczna"</w:t>
            </w:r>
            <w:r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 (NSA)</w:t>
            </w:r>
          </w:p>
        </w:tc>
        <w:tc>
          <w:tcPr>
            <w:tcW w:w="992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350838" w:rsidR="00350838" w:rsidP="00350838" w:rsidRDefault="00350838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350838">
              <w:rPr>
                <w:rFonts w:ascii="Fira Sans" w:hAnsi="Fira Sans" w:cs="Calibri"/>
                <w:color w:val="000000"/>
                <w:sz w:val="14"/>
                <w:szCs w:val="14"/>
              </w:rPr>
              <w:t>0,7</w:t>
            </w:r>
          </w:p>
        </w:tc>
        <w:tc>
          <w:tcPr>
            <w:tcW w:w="851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350838" w:rsidR="00350838" w:rsidP="00350838" w:rsidRDefault="00350838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350838">
              <w:rPr>
                <w:rFonts w:ascii="Fira Sans" w:hAnsi="Fira Sans" w:cs="Calibri"/>
                <w:color w:val="000000"/>
                <w:sz w:val="14"/>
                <w:szCs w:val="14"/>
              </w:rPr>
              <w:t>-3,9</w:t>
            </w:r>
          </w:p>
        </w:tc>
        <w:tc>
          <w:tcPr>
            <w:tcW w:w="850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350838" w:rsidR="00350838" w:rsidP="00350838" w:rsidRDefault="00350838">
            <w:pPr>
              <w:jc w:val="right"/>
              <w:rPr>
                <w:rFonts w:ascii="Fira Sans" w:hAnsi="Fira Sans" w:cs="Calibri"/>
                <w:b/>
                <w:color w:val="000000"/>
                <w:sz w:val="14"/>
                <w:szCs w:val="14"/>
              </w:rPr>
            </w:pPr>
            <w:r w:rsidRPr="00350838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-7,9</w:t>
            </w:r>
          </w:p>
        </w:tc>
        <w:tc>
          <w:tcPr>
            <w:tcW w:w="1276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nil"/>
            </w:tcBorders>
            <w:vAlign w:val="center"/>
          </w:tcPr>
          <w:p w:rsidRPr="00350838" w:rsidR="00350838" w:rsidP="00350838" w:rsidRDefault="00350838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350838">
              <w:rPr>
                <w:rFonts w:ascii="Fira Sans" w:hAnsi="Fira Sans" w:cs="Calibri"/>
                <w:color w:val="000000"/>
                <w:sz w:val="14"/>
                <w:szCs w:val="14"/>
              </w:rPr>
              <w:t>-1,0</w:t>
            </w:r>
          </w:p>
        </w:tc>
      </w:tr>
      <w:tr w:rsidRPr="006D7274" w:rsidR="00350838" w:rsidTr="00350838">
        <w:trPr>
          <w:trHeight w:val="369"/>
        </w:trPr>
        <w:tc>
          <w:tcPr>
            <w:tcW w:w="1418" w:type="dxa"/>
            <w:vMerge/>
            <w:tcBorders>
              <w:top w:val="single" w:color="001D77" w:sz="4" w:space="0"/>
              <w:left w:val="nil"/>
              <w:bottom w:val="single" w:color="001D77" w:sz="4" w:space="0"/>
              <w:right w:val="nil"/>
            </w:tcBorders>
          </w:tcPr>
          <w:p w:rsidRPr="006D7274" w:rsidR="00350838" w:rsidP="00350838" w:rsidRDefault="00350838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color="001D77" w:sz="4" w:space="0"/>
              <w:left w:val="nil"/>
              <w:bottom w:val="single" w:color="001D77" w:sz="4" w:space="0"/>
              <w:right w:val="single" w:color="001D77" w:sz="4" w:space="0"/>
            </w:tcBorders>
            <w:vAlign w:val="center"/>
          </w:tcPr>
          <w:p w:rsidRPr="00445A7C" w:rsidR="00350838" w:rsidP="00350838" w:rsidRDefault="00350838">
            <w:pPr>
              <w:autoSpaceDE w:val="0"/>
              <w:autoSpaceDN w:val="0"/>
              <w:adjustRightInd w:val="0"/>
              <w:spacing w:line="240" w:lineRule="auto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445A7C">
              <w:rPr>
                <w:rFonts w:ascii="Fira Sans" w:hAnsi="Fira Sans" w:cs="Fira Sans"/>
                <w:color w:val="000000"/>
                <w:sz w:val="14"/>
                <w:szCs w:val="14"/>
              </w:rPr>
              <w:t>składowa "prognostyczna"</w:t>
            </w:r>
            <w:r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 (NSA)</w:t>
            </w:r>
          </w:p>
        </w:tc>
        <w:tc>
          <w:tcPr>
            <w:tcW w:w="992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350838" w:rsidR="00350838" w:rsidP="00350838" w:rsidRDefault="00350838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350838">
              <w:rPr>
                <w:rFonts w:ascii="Fira Sans" w:hAnsi="Fira Sans" w:cs="Calibri"/>
                <w:color w:val="000000"/>
                <w:sz w:val="14"/>
                <w:szCs w:val="14"/>
              </w:rPr>
              <w:t>-7,2</w:t>
            </w:r>
          </w:p>
        </w:tc>
        <w:tc>
          <w:tcPr>
            <w:tcW w:w="851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350838" w:rsidR="00350838" w:rsidP="00350838" w:rsidRDefault="00350838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350838">
              <w:rPr>
                <w:rFonts w:ascii="Fira Sans" w:hAnsi="Fira Sans" w:cs="Calibri"/>
                <w:color w:val="000000"/>
                <w:sz w:val="14"/>
                <w:szCs w:val="14"/>
              </w:rPr>
              <w:t>-15,4</w:t>
            </w:r>
          </w:p>
        </w:tc>
        <w:tc>
          <w:tcPr>
            <w:tcW w:w="850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350838" w:rsidR="00350838" w:rsidP="00350838" w:rsidRDefault="00350838">
            <w:pPr>
              <w:jc w:val="right"/>
              <w:rPr>
                <w:rFonts w:ascii="Fira Sans" w:hAnsi="Fira Sans" w:cs="Calibri"/>
                <w:b/>
                <w:color w:val="000000"/>
                <w:sz w:val="14"/>
                <w:szCs w:val="14"/>
              </w:rPr>
            </w:pPr>
            <w:r w:rsidRPr="00350838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-33,1</w:t>
            </w:r>
          </w:p>
        </w:tc>
        <w:tc>
          <w:tcPr>
            <w:tcW w:w="1276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nil"/>
            </w:tcBorders>
            <w:vAlign w:val="center"/>
          </w:tcPr>
          <w:p w:rsidRPr="00350838" w:rsidR="00350838" w:rsidP="00350838" w:rsidRDefault="00350838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350838">
              <w:rPr>
                <w:rFonts w:ascii="Fira Sans" w:hAnsi="Fira Sans" w:cs="Calibri"/>
                <w:color w:val="000000"/>
                <w:sz w:val="14"/>
                <w:szCs w:val="14"/>
              </w:rPr>
              <w:t>7,1</w:t>
            </w:r>
          </w:p>
        </w:tc>
      </w:tr>
      <w:tr w:rsidRPr="006D7274" w:rsidR="00350838" w:rsidTr="00350838">
        <w:trPr>
          <w:trHeight w:val="369" w:hRule="exact"/>
        </w:trPr>
        <w:tc>
          <w:tcPr>
            <w:tcW w:w="1418" w:type="dxa"/>
            <w:vMerge w:val="restart"/>
            <w:tcBorders>
              <w:top w:val="single" w:color="001D77" w:sz="4" w:space="0"/>
              <w:left w:val="nil"/>
              <w:bottom w:val="single" w:color="001D77" w:sz="4" w:space="0"/>
              <w:right w:val="nil"/>
            </w:tcBorders>
          </w:tcPr>
          <w:p w:rsidRPr="006D7274" w:rsidR="00350838" w:rsidP="00350838" w:rsidRDefault="00350838">
            <w:pPr>
              <w:spacing w:before="120" w:after="120"/>
              <w:rPr>
                <w:rFonts w:ascii="Fira Sans" w:hAnsi="Fira Sans"/>
                <w:b/>
                <w:sz w:val="14"/>
                <w:szCs w:val="14"/>
              </w:rPr>
            </w:pPr>
            <w:r w:rsidRPr="006D7274">
              <w:rPr>
                <w:rFonts w:ascii="Fira Sans" w:hAnsi="Fira Sans"/>
                <w:b/>
                <w:noProof/>
                <w:sz w:val="14"/>
                <w:szCs w:val="14"/>
                <w:lang w:eastAsia="pl-PL"/>
              </w:rPr>
              <w:drawing>
                <wp:anchor distT="0" distB="0" distL="114300" distR="114300" simplePos="0" relativeHeight="252668928" behindDoc="0" locked="0" layoutInCell="1" allowOverlap="1" wp14:editId="33E5D2C4" wp14:anchorId="188EA893">
                  <wp:simplePos x="0" y="0"/>
                  <wp:positionH relativeFrom="column">
                    <wp:posOffset>-19050</wp:posOffset>
                  </wp:positionH>
                  <wp:positionV relativeFrom="paragraph">
                    <wp:posOffset>254000</wp:posOffset>
                  </wp:positionV>
                  <wp:extent cx="612000" cy="612000"/>
                  <wp:effectExtent l="0" t="0" r="0" b="0"/>
                  <wp:wrapTopAndBottom/>
                  <wp:docPr id="201" name="Obraz 2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kona 8 b.png"/>
                          <pic:cNvPicPr/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3125" t="-3125" r="-3125" b="-3125"/>
                          <a:stretch/>
                        </pic:blipFill>
                        <pic:spPr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D7274">
              <w:rPr>
                <w:rFonts w:ascii="Fira Sans" w:hAnsi="Fira Sans"/>
                <w:b/>
                <w:sz w:val="14"/>
                <w:szCs w:val="14"/>
              </w:rPr>
              <w:t>Budownictwo</w:t>
            </w:r>
            <w:r w:rsidRPr="006D7274">
              <w:rPr>
                <w:rFonts w:ascii="Fira Sans" w:hAnsi="Fira Sans"/>
                <w:b/>
                <w:noProof/>
                <w:sz w:val="14"/>
                <w:szCs w:val="14"/>
                <w:lang w:eastAsia="pl-PL"/>
              </w:rPr>
              <w:t xml:space="preserve"> </w:t>
            </w:r>
          </w:p>
        </w:tc>
        <w:tc>
          <w:tcPr>
            <w:tcW w:w="2835" w:type="dxa"/>
            <w:tcBorders>
              <w:top w:val="single" w:color="001D77" w:sz="4" w:space="0"/>
              <w:left w:val="nil"/>
              <w:bottom w:val="single" w:color="001D77" w:sz="4" w:space="0"/>
              <w:right w:val="single" w:color="001D77" w:sz="4" w:space="0"/>
            </w:tcBorders>
            <w:vAlign w:val="center"/>
          </w:tcPr>
          <w:p w:rsidRPr="00445A7C" w:rsidR="00350838" w:rsidP="00350838" w:rsidRDefault="00350838">
            <w:pPr>
              <w:autoSpaceDE w:val="0"/>
              <w:autoSpaceDN w:val="0"/>
              <w:adjustRightInd w:val="0"/>
              <w:spacing w:line="240" w:lineRule="auto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445A7C">
              <w:rPr>
                <w:rFonts w:ascii="Fira Sans" w:hAnsi="Fira Sans" w:cs="Fira Sans"/>
                <w:color w:val="000000"/>
                <w:sz w:val="14"/>
                <w:szCs w:val="14"/>
              </w:rPr>
              <w:t>wskaźnik wyrównany sezonowo (SA)</w:t>
            </w:r>
          </w:p>
        </w:tc>
        <w:tc>
          <w:tcPr>
            <w:tcW w:w="992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350838" w:rsidR="00350838" w:rsidP="00350838" w:rsidRDefault="00350838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350838">
              <w:rPr>
                <w:rFonts w:ascii="Fira Sans" w:hAnsi="Fira Sans" w:cs="Calibri"/>
                <w:color w:val="000000"/>
                <w:sz w:val="14"/>
                <w:szCs w:val="14"/>
              </w:rPr>
              <w:t>2,0</w:t>
            </w:r>
          </w:p>
        </w:tc>
        <w:tc>
          <w:tcPr>
            <w:tcW w:w="851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350838" w:rsidR="00350838" w:rsidP="00350838" w:rsidRDefault="00350838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350838">
              <w:rPr>
                <w:rFonts w:ascii="Fira Sans" w:hAnsi="Fira Sans" w:cs="Calibri"/>
                <w:color w:val="000000"/>
                <w:sz w:val="14"/>
                <w:szCs w:val="14"/>
              </w:rPr>
              <w:t>-14,0</w:t>
            </w:r>
          </w:p>
        </w:tc>
        <w:tc>
          <w:tcPr>
            <w:tcW w:w="850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350838" w:rsidR="00350838" w:rsidP="00350838" w:rsidRDefault="00350838">
            <w:pPr>
              <w:jc w:val="right"/>
              <w:rPr>
                <w:rFonts w:ascii="Fira Sans" w:hAnsi="Fira Sans" w:cs="Calibri"/>
                <w:b/>
                <w:color w:val="000000"/>
                <w:sz w:val="14"/>
                <w:szCs w:val="14"/>
              </w:rPr>
            </w:pPr>
            <w:r w:rsidRPr="00350838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-22,1</w:t>
            </w:r>
          </w:p>
        </w:tc>
        <w:tc>
          <w:tcPr>
            <w:tcW w:w="1276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nil"/>
            </w:tcBorders>
            <w:vAlign w:val="center"/>
          </w:tcPr>
          <w:p w:rsidRPr="00350838" w:rsidR="00350838" w:rsidP="00350838" w:rsidRDefault="00350838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350838">
              <w:rPr>
                <w:rFonts w:ascii="Fira Sans" w:hAnsi="Fira Sans" w:cs="Calibri"/>
                <w:color w:val="000000"/>
                <w:sz w:val="14"/>
                <w:szCs w:val="14"/>
              </w:rPr>
              <w:t>-1,9</w:t>
            </w:r>
          </w:p>
        </w:tc>
      </w:tr>
      <w:tr w:rsidRPr="006D7274" w:rsidR="00350838" w:rsidTr="00350838">
        <w:trPr>
          <w:trHeight w:val="369" w:hRule="exact"/>
        </w:trPr>
        <w:tc>
          <w:tcPr>
            <w:tcW w:w="1418" w:type="dxa"/>
            <w:vMerge/>
            <w:tcBorders>
              <w:top w:val="single" w:color="001D77" w:sz="4" w:space="0"/>
              <w:left w:val="nil"/>
              <w:bottom w:val="single" w:color="001D77" w:sz="4" w:space="0"/>
              <w:right w:val="nil"/>
            </w:tcBorders>
          </w:tcPr>
          <w:p w:rsidRPr="006D7274" w:rsidR="00350838" w:rsidP="00350838" w:rsidRDefault="00350838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color="001D77" w:sz="4" w:space="0"/>
              <w:left w:val="nil"/>
              <w:bottom w:val="single" w:color="001D77" w:sz="4" w:space="0"/>
              <w:right w:val="single" w:color="001D77" w:sz="4" w:space="0"/>
            </w:tcBorders>
            <w:vAlign w:val="center"/>
          </w:tcPr>
          <w:p w:rsidRPr="00445A7C" w:rsidR="00350838" w:rsidP="00350838" w:rsidRDefault="00350838">
            <w:pPr>
              <w:autoSpaceDE w:val="0"/>
              <w:autoSpaceDN w:val="0"/>
              <w:adjustRightInd w:val="0"/>
              <w:spacing w:line="240" w:lineRule="auto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445A7C">
              <w:rPr>
                <w:rFonts w:ascii="Fira Sans" w:hAnsi="Fira Sans" w:cs="Fira Sans"/>
                <w:color w:val="000000"/>
                <w:sz w:val="14"/>
                <w:szCs w:val="14"/>
              </w:rPr>
              <w:t>wskaźnik niewyrównany sezonowo (NSA)</w:t>
            </w:r>
          </w:p>
        </w:tc>
        <w:tc>
          <w:tcPr>
            <w:tcW w:w="992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350838" w:rsidR="00350838" w:rsidP="00350838" w:rsidRDefault="00350838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350838">
              <w:rPr>
                <w:rFonts w:ascii="Fira Sans" w:hAnsi="Fira Sans" w:cs="Calibri"/>
                <w:color w:val="000000"/>
                <w:sz w:val="14"/>
                <w:szCs w:val="14"/>
              </w:rPr>
              <w:t>-1,9</w:t>
            </w:r>
          </w:p>
        </w:tc>
        <w:tc>
          <w:tcPr>
            <w:tcW w:w="851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350838" w:rsidR="00350838" w:rsidP="00350838" w:rsidRDefault="00350838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350838">
              <w:rPr>
                <w:rFonts w:ascii="Fira Sans" w:hAnsi="Fira Sans" w:cs="Calibri"/>
                <w:color w:val="000000"/>
                <w:sz w:val="14"/>
                <w:szCs w:val="14"/>
              </w:rPr>
              <w:t>-16,5</w:t>
            </w:r>
          </w:p>
        </w:tc>
        <w:tc>
          <w:tcPr>
            <w:tcW w:w="850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350838" w:rsidR="00350838" w:rsidP="00350838" w:rsidRDefault="00350838">
            <w:pPr>
              <w:jc w:val="right"/>
              <w:rPr>
                <w:rFonts w:ascii="Fira Sans" w:hAnsi="Fira Sans" w:cs="Calibri"/>
                <w:b/>
                <w:color w:val="000000"/>
                <w:sz w:val="14"/>
                <w:szCs w:val="14"/>
              </w:rPr>
            </w:pPr>
            <w:r w:rsidRPr="00350838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-26,2</w:t>
            </w:r>
          </w:p>
        </w:tc>
        <w:tc>
          <w:tcPr>
            <w:tcW w:w="1276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nil"/>
            </w:tcBorders>
            <w:vAlign w:val="center"/>
          </w:tcPr>
          <w:p w:rsidRPr="00350838" w:rsidR="00350838" w:rsidP="00350838" w:rsidRDefault="00350838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350838">
              <w:rPr>
                <w:rFonts w:ascii="Fira Sans" w:hAnsi="Fira Sans" w:cs="Calibri"/>
                <w:color w:val="000000"/>
                <w:sz w:val="14"/>
                <w:szCs w:val="14"/>
              </w:rPr>
              <w:t>-1,9</w:t>
            </w:r>
          </w:p>
        </w:tc>
      </w:tr>
      <w:tr w:rsidRPr="006D7274" w:rsidR="00350838" w:rsidTr="00350838">
        <w:trPr>
          <w:trHeight w:val="369" w:hRule="exact"/>
        </w:trPr>
        <w:tc>
          <w:tcPr>
            <w:tcW w:w="1418" w:type="dxa"/>
            <w:vMerge/>
            <w:tcBorders>
              <w:top w:val="single" w:color="001D77" w:sz="4" w:space="0"/>
              <w:left w:val="nil"/>
              <w:bottom w:val="single" w:color="001D77" w:sz="4" w:space="0"/>
              <w:right w:val="nil"/>
            </w:tcBorders>
          </w:tcPr>
          <w:p w:rsidRPr="006D7274" w:rsidR="00350838" w:rsidP="00350838" w:rsidRDefault="00350838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color="001D77" w:sz="4" w:space="0"/>
              <w:left w:val="nil"/>
              <w:bottom w:val="single" w:color="001D77" w:sz="4" w:space="0"/>
              <w:right w:val="single" w:color="001D77" w:sz="4" w:space="0"/>
            </w:tcBorders>
            <w:vAlign w:val="center"/>
          </w:tcPr>
          <w:p w:rsidRPr="00445A7C" w:rsidR="00350838" w:rsidP="00350838" w:rsidRDefault="00350838">
            <w:pPr>
              <w:autoSpaceDE w:val="0"/>
              <w:autoSpaceDN w:val="0"/>
              <w:adjustRightInd w:val="0"/>
              <w:spacing w:line="240" w:lineRule="auto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445A7C">
              <w:rPr>
                <w:rFonts w:ascii="Fira Sans" w:hAnsi="Fira Sans" w:cs="Fira Sans"/>
                <w:color w:val="000000"/>
                <w:sz w:val="14"/>
                <w:szCs w:val="14"/>
              </w:rPr>
              <w:t>składowa "diagnostyczna"</w:t>
            </w:r>
            <w:r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 (NSA)</w:t>
            </w:r>
          </w:p>
        </w:tc>
        <w:tc>
          <w:tcPr>
            <w:tcW w:w="992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350838" w:rsidR="00350838" w:rsidP="00350838" w:rsidRDefault="00350838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350838">
              <w:rPr>
                <w:rFonts w:ascii="Fira Sans" w:hAnsi="Fira Sans" w:cs="Calibri"/>
                <w:color w:val="000000"/>
                <w:sz w:val="14"/>
                <w:szCs w:val="14"/>
              </w:rPr>
              <w:t>5,1</w:t>
            </w:r>
          </w:p>
        </w:tc>
        <w:tc>
          <w:tcPr>
            <w:tcW w:w="851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350838" w:rsidR="00350838" w:rsidP="00350838" w:rsidRDefault="00350838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350838">
              <w:rPr>
                <w:rFonts w:ascii="Fira Sans" w:hAnsi="Fira Sans" w:cs="Calibri"/>
                <w:color w:val="000000"/>
                <w:sz w:val="14"/>
                <w:szCs w:val="14"/>
              </w:rPr>
              <w:t>-8,9</w:t>
            </w:r>
          </w:p>
        </w:tc>
        <w:tc>
          <w:tcPr>
            <w:tcW w:w="850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350838" w:rsidR="00350838" w:rsidP="00350838" w:rsidRDefault="00350838">
            <w:pPr>
              <w:jc w:val="right"/>
              <w:rPr>
                <w:rFonts w:ascii="Fira Sans" w:hAnsi="Fira Sans" w:cs="Calibri"/>
                <w:b/>
                <w:color w:val="000000"/>
                <w:sz w:val="14"/>
                <w:szCs w:val="14"/>
              </w:rPr>
            </w:pPr>
            <w:r w:rsidRPr="00350838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-13,3</w:t>
            </w:r>
          </w:p>
        </w:tc>
        <w:tc>
          <w:tcPr>
            <w:tcW w:w="1276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nil"/>
            </w:tcBorders>
            <w:vAlign w:val="center"/>
          </w:tcPr>
          <w:p w:rsidRPr="00350838" w:rsidR="00350838" w:rsidP="00350838" w:rsidRDefault="00350838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350838">
              <w:rPr>
                <w:rFonts w:ascii="Fira Sans" w:hAnsi="Fira Sans" w:cs="Calibri"/>
                <w:color w:val="000000"/>
                <w:sz w:val="14"/>
                <w:szCs w:val="14"/>
              </w:rPr>
              <w:t>-5,7</w:t>
            </w:r>
          </w:p>
        </w:tc>
      </w:tr>
      <w:tr w:rsidRPr="006D7274" w:rsidR="00350838" w:rsidTr="00350838">
        <w:trPr>
          <w:trHeight w:val="369" w:hRule="exact"/>
        </w:trPr>
        <w:tc>
          <w:tcPr>
            <w:tcW w:w="1418" w:type="dxa"/>
            <w:vMerge/>
            <w:tcBorders>
              <w:top w:val="single" w:color="001D77" w:sz="4" w:space="0"/>
              <w:left w:val="nil"/>
              <w:bottom w:val="single" w:color="001D77" w:sz="4" w:space="0"/>
              <w:right w:val="nil"/>
            </w:tcBorders>
          </w:tcPr>
          <w:p w:rsidRPr="006D7274" w:rsidR="00350838" w:rsidP="00350838" w:rsidRDefault="00350838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color="001D77" w:sz="4" w:space="0"/>
              <w:left w:val="nil"/>
              <w:bottom w:val="single" w:color="001D77" w:sz="4" w:space="0"/>
              <w:right w:val="single" w:color="001D77" w:sz="4" w:space="0"/>
            </w:tcBorders>
            <w:vAlign w:val="center"/>
          </w:tcPr>
          <w:p w:rsidRPr="00445A7C" w:rsidR="00350838" w:rsidP="00350838" w:rsidRDefault="00350838">
            <w:pPr>
              <w:autoSpaceDE w:val="0"/>
              <w:autoSpaceDN w:val="0"/>
              <w:adjustRightInd w:val="0"/>
              <w:spacing w:line="240" w:lineRule="auto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445A7C">
              <w:rPr>
                <w:rFonts w:ascii="Fira Sans" w:hAnsi="Fira Sans" w:cs="Fira Sans"/>
                <w:color w:val="000000"/>
                <w:sz w:val="14"/>
                <w:szCs w:val="14"/>
              </w:rPr>
              <w:t>składowa "prognostyczna"</w:t>
            </w:r>
            <w:r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 (NSA)</w:t>
            </w:r>
          </w:p>
        </w:tc>
        <w:tc>
          <w:tcPr>
            <w:tcW w:w="992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350838" w:rsidR="00350838" w:rsidP="00350838" w:rsidRDefault="00350838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350838">
              <w:rPr>
                <w:rFonts w:ascii="Fira Sans" w:hAnsi="Fira Sans" w:cs="Calibri"/>
                <w:color w:val="000000"/>
                <w:sz w:val="14"/>
                <w:szCs w:val="14"/>
              </w:rPr>
              <w:t>-8,8</w:t>
            </w:r>
          </w:p>
        </w:tc>
        <w:tc>
          <w:tcPr>
            <w:tcW w:w="851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350838" w:rsidR="00350838" w:rsidP="00350838" w:rsidRDefault="00350838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350838">
              <w:rPr>
                <w:rFonts w:ascii="Fira Sans" w:hAnsi="Fira Sans" w:cs="Calibri"/>
                <w:color w:val="000000"/>
                <w:sz w:val="14"/>
                <w:szCs w:val="14"/>
              </w:rPr>
              <w:t>-24,0</w:t>
            </w:r>
          </w:p>
        </w:tc>
        <w:tc>
          <w:tcPr>
            <w:tcW w:w="850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350838" w:rsidR="00350838" w:rsidP="00350838" w:rsidRDefault="00350838">
            <w:pPr>
              <w:jc w:val="right"/>
              <w:rPr>
                <w:rFonts w:ascii="Fira Sans" w:hAnsi="Fira Sans" w:cs="Calibri"/>
                <w:b/>
                <w:color w:val="000000"/>
                <w:sz w:val="14"/>
                <w:szCs w:val="14"/>
              </w:rPr>
            </w:pPr>
            <w:r w:rsidRPr="00350838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-39,0</w:t>
            </w:r>
          </w:p>
        </w:tc>
        <w:tc>
          <w:tcPr>
            <w:tcW w:w="1276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nil"/>
            </w:tcBorders>
            <w:vAlign w:val="center"/>
          </w:tcPr>
          <w:p w:rsidRPr="00350838" w:rsidR="00350838" w:rsidP="00350838" w:rsidRDefault="00350838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350838">
              <w:rPr>
                <w:rFonts w:ascii="Fira Sans" w:hAnsi="Fira Sans" w:cs="Calibri"/>
                <w:color w:val="000000"/>
                <w:sz w:val="14"/>
                <w:szCs w:val="14"/>
              </w:rPr>
              <w:t>1,9</w:t>
            </w:r>
          </w:p>
        </w:tc>
      </w:tr>
      <w:tr w:rsidRPr="006D7274" w:rsidR="00350838" w:rsidTr="00350838">
        <w:trPr>
          <w:trHeight w:val="369" w:hRule="exact"/>
        </w:trPr>
        <w:tc>
          <w:tcPr>
            <w:tcW w:w="1418" w:type="dxa"/>
            <w:vMerge w:val="restart"/>
            <w:tcBorders>
              <w:top w:val="single" w:color="001D77" w:sz="4" w:space="0"/>
              <w:left w:val="nil"/>
              <w:bottom w:val="single" w:color="001D77" w:sz="4" w:space="0"/>
              <w:right w:val="nil"/>
            </w:tcBorders>
          </w:tcPr>
          <w:p w:rsidRPr="006D7274" w:rsidR="00350838" w:rsidP="00350838" w:rsidRDefault="00350838">
            <w:pPr>
              <w:spacing w:before="120" w:after="120"/>
              <w:rPr>
                <w:rFonts w:ascii="Fira Sans" w:hAnsi="Fira Sans"/>
                <w:b/>
                <w:sz w:val="14"/>
                <w:szCs w:val="14"/>
              </w:rPr>
            </w:pPr>
            <w:r w:rsidRPr="006D7274">
              <w:rPr>
                <w:rFonts w:ascii="Fira Sans" w:hAnsi="Fira Sans"/>
                <w:b/>
                <w:noProof/>
                <w:sz w:val="14"/>
                <w:szCs w:val="14"/>
                <w:lang w:eastAsia="pl-PL"/>
              </w:rPr>
              <w:drawing>
                <wp:anchor distT="0" distB="0" distL="114300" distR="114300" simplePos="0" relativeHeight="252669952" behindDoc="0" locked="0" layoutInCell="1" allowOverlap="1" wp14:editId="53495D5B" wp14:anchorId="12D367FF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279400</wp:posOffset>
                  </wp:positionV>
                  <wp:extent cx="612000" cy="612000"/>
                  <wp:effectExtent l="0" t="0" r="0" b="0"/>
                  <wp:wrapTopAndBottom/>
                  <wp:docPr id="202" name="Obraz 2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kona 4 b.png"/>
                          <pic:cNvPicPr/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3125" t="-3125" r="-3125" b="-3125"/>
                          <a:stretch/>
                        </pic:blipFill>
                        <pic:spPr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D7274">
              <w:rPr>
                <w:rFonts w:ascii="Fira Sans" w:hAnsi="Fira Sans"/>
                <w:b/>
                <w:sz w:val="14"/>
                <w:szCs w:val="14"/>
              </w:rPr>
              <w:t>Handel hurtowy</w:t>
            </w:r>
            <w:r w:rsidRPr="006D7274">
              <w:rPr>
                <w:rFonts w:ascii="Fira Sans" w:hAnsi="Fira Sans"/>
                <w:b/>
                <w:noProof/>
                <w:sz w:val="14"/>
                <w:szCs w:val="14"/>
                <w:lang w:eastAsia="pl-PL"/>
              </w:rPr>
              <w:t xml:space="preserve"> </w:t>
            </w:r>
          </w:p>
        </w:tc>
        <w:tc>
          <w:tcPr>
            <w:tcW w:w="2835" w:type="dxa"/>
            <w:tcBorders>
              <w:top w:val="single" w:color="001D77" w:sz="4" w:space="0"/>
              <w:left w:val="nil"/>
              <w:bottom w:val="single" w:color="001D77" w:sz="4" w:space="0"/>
              <w:right w:val="single" w:color="001D77" w:sz="4" w:space="0"/>
            </w:tcBorders>
            <w:vAlign w:val="center"/>
          </w:tcPr>
          <w:p w:rsidRPr="00445A7C" w:rsidR="00350838" w:rsidP="00350838" w:rsidRDefault="00350838">
            <w:pPr>
              <w:autoSpaceDE w:val="0"/>
              <w:autoSpaceDN w:val="0"/>
              <w:adjustRightInd w:val="0"/>
              <w:spacing w:line="240" w:lineRule="auto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445A7C">
              <w:rPr>
                <w:rFonts w:ascii="Fira Sans" w:hAnsi="Fira Sans" w:cs="Fira Sans"/>
                <w:color w:val="000000"/>
                <w:sz w:val="14"/>
                <w:szCs w:val="14"/>
              </w:rPr>
              <w:t>wskaźnik wyrównany sezonowo (SA)</w:t>
            </w:r>
          </w:p>
        </w:tc>
        <w:tc>
          <w:tcPr>
            <w:tcW w:w="992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350838" w:rsidR="00350838" w:rsidP="00350838" w:rsidRDefault="00350838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350838">
              <w:rPr>
                <w:rFonts w:ascii="Fira Sans" w:hAnsi="Fira Sans" w:cs="Calibri"/>
                <w:color w:val="000000"/>
                <w:sz w:val="14"/>
                <w:szCs w:val="14"/>
              </w:rPr>
              <w:t>3,6</w:t>
            </w:r>
          </w:p>
        </w:tc>
        <w:tc>
          <w:tcPr>
            <w:tcW w:w="851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350838" w:rsidR="00350838" w:rsidP="00350838" w:rsidRDefault="00350838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350838">
              <w:rPr>
                <w:rFonts w:ascii="Fira Sans" w:hAnsi="Fira Sans" w:cs="Calibri"/>
                <w:color w:val="000000"/>
                <w:sz w:val="14"/>
                <w:szCs w:val="14"/>
              </w:rPr>
              <w:t>-4,1</w:t>
            </w:r>
          </w:p>
        </w:tc>
        <w:tc>
          <w:tcPr>
            <w:tcW w:w="850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350838" w:rsidR="00350838" w:rsidP="00350838" w:rsidRDefault="00350838">
            <w:pPr>
              <w:jc w:val="right"/>
              <w:rPr>
                <w:rFonts w:ascii="Fira Sans" w:hAnsi="Fira Sans" w:cs="Calibri"/>
                <w:b/>
                <w:color w:val="000000"/>
                <w:sz w:val="14"/>
                <w:szCs w:val="14"/>
              </w:rPr>
            </w:pPr>
            <w:r w:rsidRPr="00350838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-15,2</w:t>
            </w:r>
          </w:p>
        </w:tc>
        <w:tc>
          <w:tcPr>
            <w:tcW w:w="1276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nil"/>
            </w:tcBorders>
            <w:vAlign w:val="center"/>
          </w:tcPr>
          <w:p w:rsidRPr="00350838" w:rsidR="00350838" w:rsidP="00350838" w:rsidRDefault="00350838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350838">
              <w:rPr>
                <w:rFonts w:ascii="Fira Sans" w:hAnsi="Fira Sans" w:cs="Calibri"/>
                <w:color w:val="000000"/>
                <w:sz w:val="14"/>
                <w:szCs w:val="14"/>
              </w:rPr>
              <w:t>4,5</w:t>
            </w:r>
          </w:p>
        </w:tc>
      </w:tr>
      <w:tr w:rsidRPr="006D7274" w:rsidR="00350838" w:rsidTr="00350838">
        <w:trPr>
          <w:trHeight w:val="369" w:hRule="exact"/>
        </w:trPr>
        <w:tc>
          <w:tcPr>
            <w:tcW w:w="1418" w:type="dxa"/>
            <w:vMerge/>
            <w:tcBorders>
              <w:top w:val="single" w:color="001D77" w:sz="4" w:space="0"/>
              <w:left w:val="nil"/>
              <w:bottom w:val="single" w:color="001D77" w:sz="4" w:space="0"/>
              <w:right w:val="nil"/>
            </w:tcBorders>
          </w:tcPr>
          <w:p w:rsidRPr="006D7274" w:rsidR="00350838" w:rsidP="00350838" w:rsidRDefault="00350838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color="001D77" w:sz="4" w:space="0"/>
              <w:left w:val="nil"/>
              <w:bottom w:val="single" w:color="001D77" w:sz="4" w:space="0"/>
              <w:right w:val="single" w:color="001D77" w:sz="4" w:space="0"/>
            </w:tcBorders>
            <w:vAlign w:val="center"/>
          </w:tcPr>
          <w:p w:rsidRPr="00445A7C" w:rsidR="00350838" w:rsidP="00350838" w:rsidRDefault="00350838">
            <w:pPr>
              <w:autoSpaceDE w:val="0"/>
              <w:autoSpaceDN w:val="0"/>
              <w:adjustRightInd w:val="0"/>
              <w:spacing w:line="240" w:lineRule="auto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445A7C">
              <w:rPr>
                <w:rFonts w:ascii="Fira Sans" w:hAnsi="Fira Sans" w:cs="Fira Sans"/>
                <w:color w:val="000000"/>
                <w:sz w:val="14"/>
                <w:szCs w:val="14"/>
              </w:rPr>
              <w:t>wskaźnik niewyrównany sezonowo (NSA)</w:t>
            </w:r>
          </w:p>
        </w:tc>
        <w:tc>
          <w:tcPr>
            <w:tcW w:w="992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350838" w:rsidR="00350838" w:rsidP="00350838" w:rsidRDefault="00350838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350838">
              <w:rPr>
                <w:rFonts w:ascii="Fira Sans" w:hAnsi="Fira Sans" w:cs="Calibri"/>
                <w:color w:val="000000"/>
                <w:sz w:val="14"/>
                <w:szCs w:val="14"/>
              </w:rPr>
              <w:t>2,5</w:t>
            </w:r>
          </w:p>
        </w:tc>
        <w:tc>
          <w:tcPr>
            <w:tcW w:w="851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350838" w:rsidR="00350838" w:rsidP="00350838" w:rsidRDefault="00350838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350838">
              <w:rPr>
                <w:rFonts w:ascii="Fira Sans" w:hAnsi="Fira Sans" w:cs="Calibri"/>
                <w:color w:val="000000"/>
                <w:sz w:val="14"/>
                <w:szCs w:val="14"/>
              </w:rPr>
              <w:t>-5,3</w:t>
            </w:r>
          </w:p>
        </w:tc>
        <w:tc>
          <w:tcPr>
            <w:tcW w:w="850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350838" w:rsidR="00350838" w:rsidP="00350838" w:rsidRDefault="00350838">
            <w:pPr>
              <w:jc w:val="right"/>
              <w:rPr>
                <w:rFonts w:ascii="Fira Sans" w:hAnsi="Fira Sans" w:cs="Calibri"/>
                <w:b/>
                <w:color w:val="000000"/>
                <w:sz w:val="14"/>
                <w:szCs w:val="14"/>
              </w:rPr>
            </w:pPr>
            <w:r w:rsidRPr="00350838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-16,2</w:t>
            </w:r>
          </w:p>
        </w:tc>
        <w:tc>
          <w:tcPr>
            <w:tcW w:w="1276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nil"/>
            </w:tcBorders>
            <w:vAlign w:val="center"/>
          </w:tcPr>
          <w:p w:rsidRPr="00350838" w:rsidR="00350838" w:rsidP="00350838" w:rsidRDefault="00350838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350838">
              <w:rPr>
                <w:rFonts w:ascii="Fira Sans" w:hAnsi="Fira Sans" w:cs="Calibri"/>
                <w:color w:val="000000"/>
                <w:sz w:val="14"/>
                <w:szCs w:val="14"/>
              </w:rPr>
              <w:t>4,5</w:t>
            </w:r>
          </w:p>
        </w:tc>
      </w:tr>
      <w:tr w:rsidRPr="006D7274" w:rsidR="00350838" w:rsidTr="00350838">
        <w:trPr>
          <w:trHeight w:val="369" w:hRule="exact"/>
        </w:trPr>
        <w:tc>
          <w:tcPr>
            <w:tcW w:w="1418" w:type="dxa"/>
            <w:vMerge/>
            <w:tcBorders>
              <w:top w:val="single" w:color="001D77" w:sz="4" w:space="0"/>
              <w:left w:val="nil"/>
              <w:bottom w:val="single" w:color="001D77" w:sz="4" w:space="0"/>
              <w:right w:val="nil"/>
            </w:tcBorders>
          </w:tcPr>
          <w:p w:rsidRPr="006D7274" w:rsidR="00350838" w:rsidP="00350838" w:rsidRDefault="00350838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color="001D77" w:sz="4" w:space="0"/>
              <w:left w:val="nil"/>
              <w:bottom w:val="single" w:color="001D77" w:sz="4" w:space="0"/>
              <w:right w:val="single" w:color="001D77" w:sz="4" w:space="0"/>
            </w:tcBorders>
            <w:vAlign w:val="center"/>
          </w:tcPr>
          <w:p w:rsidRPr="00445A7C" w:rsidR="00350838" w:rsidP="00350838" w:rsidRDefault="00350838">
            <w:pPr>
              <w:autoSpaceDE w:val="0"/>
              <w:autoSpaceDN w:val="0"/>
              <w:adjustRightInd w:val="0"/>
              <w:spacing w:line="240" w:lineRule="auto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445A7C">
              <w:rPr>
                <w:rFonts w:ascii="Fira Sans" w:hAnsi="Fira Sans" w:cs="Fira Sans"/>
                <w:color w:val="000000"/>
                <w:sz w:val="14"/>
                <w:szCs w:val="14"/>
              </w:rPr>
              <w:t>składowa "diagnostyczna"</w:t>
            </w:r>
            <w:r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 (NSA)</w:t>
            </w:r>
          </w:p>
        </w:tc>
        <w:tc>
          <w:tcPr>
            <w:tcW w:w="992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350838" w:rsidR="00350838" w:rsidP="00350838" w:rsidRDefault="00350838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350838">
              <w:rPr>
                <w:rFonts w:ascii="Fira Sans" w:hAnsi="Fira Sans" w:cs="Calibri"/>
                <w:color w:val="000000"/>
                <w:sz w:val="14"/>
                <w:szCs w:val="14"/>
              </w:rPr>
              <w:t>9,5</w:t>
            </w:r>
          </w:p>
        </w:tc>
        <w:tc>
          <w:tcPr>
            <w:tcW w:w="851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350838" w:rsidR="00350838" w:rsidP="00350838" w:rsidRDefault="00350838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350838">
              <w:rPr>
                <w:rFonts w:ascii="Fira Sans" w:hAnsi="Fira Sans" w:cs="Calibri"/>
                <w:color w:val="000000"/>
                <w:sz w:val="14"/>
                <w:szCs w:val="14"/>
              </w:rPr>
              <w:t>2,7</w:t>
            </w:r>
          </w:p>
        </w:tc>
        <w:tc>
          <w:tcPr>
            <w:tcW w:w="850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350838" w:rsidR="00350838" w:rsidP="00350838" w:rsidRDefault="00350838">
            <w:pPr>
              <w:jc w:val="right"/>
              <w:rPr>
                <w:rFonts w:ascii="Fira Sans" w:hAnsi="Fira Sans" w:cs="Calibri"/>
                <w:b/>
                <w:color w:val="000000"/>
                <w:sz w:val="14"/>
                <w:szCs w:val="14"/>
              </w:rPr>
            </w:pPr>
            <w:r w:rsidRPr="00350838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0,7</w:t>
            </w:r>
          </w:p>
        </w:tc>
        <w:tc>
          <w:tcPr>
            <w:tcW w:w="1276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nil"/>
            </w:tcBorders>
            <w:vAlign w:val="center"/>
          </w:tcPr>
          <w:p w:rsidRPr="00350838" w:rsidR="00350838" w:rsidP="00350838" w:rsidRDefault="00350838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350838">
              <w:rPr>
                <w:rFonts w:ascii="Fira Sans" w:hAnsi="Fira Sans" w:cs="Calibri"/>
                <w:color w:val="000000"/>
                <w:sz w:val="14"/>
                <w:szCs w:val="14"/>
              </w:rPr>
              <w:t>9,1</w:t>
            </w:r>
          </w:p>
        </w:tc>
      </w:tr>
      <w:tr w:rsidRPr="006D7274" w:rsidR="00350838" w:rsidTr="00350838">
        <w:trPr>
          <w:trHeight w:val="369" w:hRule="exact"/>
        </w:trPr>
        <w:tc>
          <w:tcPr>
            <w:tcW w:w="1418" w:type="dxa"/>
            <w:vMerge/>
            <w:tcBorders>
              <w:top w:val="single" w:color="001D77" w:sz="4" w:space="0"/>
              <w:left w:val="nil"/>
              <w:bottom w:val="single" w:color="001D77" w:sz="4" w:space="0"/>
              <w:right w:val="nil"/>
            </w:tcBorders>
          </w:tcPr>
          <w:p w:rsidRPr="006D7274" w:rsidR="00350838" w:rsidP="00350838" w:rsidRDefault="00350838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color="001D77" w:sz="4" w:space="0"/>
              <w:left w:val="nil"/>
              <w:bottom w:val="single" w:color="001D77" w:sz="4" w:space="0"/>
              <w:right w:val="single" w:color="001D77" w:sz="4" w:space="0"/>
            </w:tcBorders>
            <w:vAlign w:val="center"/>
          </w:tcPr>
          <w:p w:rsidRPr="00445A7C" w:rsidR="00350838" w:rsidP="00350838" w:rsidRDefault="00350838">
            <w:pPr>
              <w:autoSpaceDE w:val="0"/>
              <w:autoSpaceDN w:val="0"/>
              <w:adjustRightInd w:val="0"/>
              <w:spacing w:line="240" w:lineRule="auto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445A7C">
              <w:rPr>
                <w:rFonts w:ascii="Fira Sans" w:hAnsi="Fira Sans" w:cs="Fira Sans"/>
                <w:color w:val="000000"/>
                <w:sz w:val="14"/>
                <w:szCs w:val="14"/>
              </w:rPr>
              <w:t>składowa "prognostyczna"</w:t>
            </w:r>
            <w:r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 (NSA)</w:t>
            </w:r>
          </w:p>
        </w:tc>
        <w:tc>
          <w:tcPr>
            <w:tcW w:w="992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350838" w:rsidR="00350838" w:rsidP="00350838" w:rsidRDefault="00350838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350838">
              <w:rPr>
                <w:rFonts w:ascii="Fira Sans" w:hAnsi="Fira Sans" w:cs="Calibri"/>
                <w:color w:val="000000"/>
                <w:sz w:val="14"/>
                <w:szCs w:val="14"/>
              </w:rPr>
              <w:t>-4,6</w:t>
            </w:r>
          </w:p>
        </w:tc>
        <w:tc>
          <w:tcPr>
            <w:tcW w:w="851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350838" w:rsidR="00350838" w:rsidP="00350838" w:rsidRDefault="00350838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350838">
              <w:rPr>
                <w:rFonts w:ascii="Fira Sans" w:hAnsi="Fira Sans" w:cs="Calibri"/>
                <w:color w:val="000000"/>
                <w:sz w:val="14"/>
                <w:szCs w:val="14"/>
              </w:rPr>
              <w:t>-13,2</w:t>
            </w:r>
          </w:p>
        </w:tc>
        <w:tc>
          <w:tcPr>
            <w:tcW w:w="850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350838" w:rsidR="00350838" w:rsidP="00350838" w:rsidRDefault="00350838">
            <w:pPr>
              <w:jc w:val="right"/>
              <w:rPr>
                <w:rFonts w:ascii="Fira Sans" w:hAnsi="Fira Sans" w:cs="Calibri"/>
                <w:b/>
                <w:color w:val="000000"/>
                <w:sz w:val="14"/>
                <w:szCs w:val="14"/>
              </w:rPr>
            </w:pPr>
            <w:r w:rsidRPr="00350838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-33,0</w:t>
            </w:r>
          </w:p>
        </w:tc>
        <w:tc>
          <w:tcPr>
            <w:tcW w:w="1276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nil"/>
            </w:tcBorders>
            <w:vAlign w:val="center"/>
          </w:tcPr>
          <w:p w:rsidRPr="00350838" w:rsidR="00350838" w:rsidP="00350838" w:rsidRDefault="00350838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350838">
              <w:rPr>
                <w:rFonts w:ascii="Fira Sans" w:hAnsi="Fira Sans" w:cs="Calibri"/>
                <w:color w:val="000000"/>
                <w:sz w:val="14"/>
                <w:szCs w:val="14"/>
              </w:rPr>
              <w:t>-0,1</w:t>
            </w:r>
          </w:p>
        </w:tc>
      </w:tr>
      <w:tr w:rsidRPr="006D7274" w:rsidR="00350838" w:rsidTr="00350838">
        <w:trPr>
          <w:trHeight w:val="369"/>
        </w:trPr>
        <w:tc>
          <w:tcPr>
            <w:tcW w:w="1418" w:type="dxa"/>
            <w:vMerge w:val="restart"/>
            <w:tcBorders>
              <w:top w:val="single" w:color="001D77" w:sz="4" w:space="0"/>
              <w:left w:val="nil"/>
              <w:bottom w:val="single" w:color="001D77" w:sz="4" w:space="0"/>
              <w:right w:val="nil"/>
            </w:tcBorders>
          </w:tcPr>
          <w:p w:rsidRPr="006D7274" w:rsidR="00350838" w:rsidP="00350838" w:rsidRDefault="00350838">
            <w:pPr>
              <w:spacing w:before="120" w:after="120"/>
              <w:rPr>
                <w:rFonts w:ascii="Fira Sans" w:hAnsi="Fira Sans"/>
                <w:b/>
                <w:sz w:val="14"/>
                <w:szCs w:val="14"/>
              </w:rPr>
            </w:pPr>
            <w:r w:rsidRPr="006D7274">
              <w:rPr>
                <w:rFonts w:ascii="Fira Sans" w:hAnsi="Fira Sans"/>
                <w:b/>
                <w:noProof/>
                <w:sz w:val="14"/>
                <w:szCs w:val="14"/>
                <w:lang w:eastAsia="pl-PL"/>
              </w:rPr>
              <w:drawing>
                <wp:anchor distT="0" distB="0" distL="114300" distR="114300" simplePos="0" relativeHeight="252670976" behindDoc="0" locked="0" layoutInCell="1" allowOverlap="1" wp14:editId="5223499E" wp14:anchorId="408F3CF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276760</wp:posOffset>
                  </wp:positionV>
                  <wp:extent cx="612000" cy="612000"/>
                  <wp:effectExtent l="0" t="0" r="0" b="0"/>
                  <wp:wrapTopAndBottom/>
                  <wp:docPr id="203" name="Obraz 2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kona 3 b.png"/>
                          <pic:cNvPicPr/>
                        </pic:nvPicPr>
                        <pic:blipFill rotWithShape="1"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3125" t="-3125" r="-3125" b="-3125"/>
                          <a:stretch/>
                        </pic:blipFill>
                        <pic:spPr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D7274">
              <w:rPr>
                <w:rFonts w:ascii="Fira Sans" w:hAnsi="Fira Sans"/>
                <w:b/>
                <w:sz w:val="14"/>
                <w:szCs w:val="14"/>
              </w:rPr>
              <w:t>Handel detaliczny</w:t>
            </w:r>
            <w:r w:rsidRPr="006D7274">
              <w:rPr>
                <w:rFonts w:ascii="Fira Sans" w:hAnsi="Fira Sans"/>
                <w:b/>
                <w:noProof/>
                <w:sz w:val="14"/>
                <w:szCs w:val="14"/>
                <w:lang w:eastAsia="pl-PL"/>
              </w:rPr>
              <w:t xml:space="preserve"> </w:t>
            </w:r>
          </w:p>
        </w:tc>
        <w:tc>
          <w:tcPr>
            <w:tcW w:w="2835" w:type="dxa"/>
            <w:tcBorders>
              <w:top w:val="single" w:color="001D77" w:sz="4" w:space="0"/>
              <w:left w:val="nil"/>
              <w:bottom w:val="single" w:color="001D77" w:sz="4" w:space="0"/>
              <w:right w:val="single" w:color="001D77" w:sz="4" w:space="0"/>
            </w:tcBorders>
            <w:vAlign w:val="center"/>
          </w:tcPr>
          <w:p w:rsidRPr="00445A7C" w:rsidR="00350838" w:rsidP="00350838" w:rsidRDefault="00350838">
            <w:pPr>
              <w:autoSpaceDE w:val="0"/>
              <w:autoSpaceDN w:val="0"/>
              <w:adjustRightInd w:val="0"/>
              <w:spacing w:line="240" w:lineRule="auto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445A7C">
              <w:rPr>
                <w:rFonts w:ascii="Fira Sans" w:hAnsi="Fira Sans" w:cs="Fira Sans"/>
                <w:color w:val="000000"/>
                <w:sz w:val="14"/>
                <w:szCs w:val="14"/>
              </w:rPr>
              <w:t>wskaźnik wyrównany sezonowo (SA)</w:t>
            </w:r>
          </w:p>
        </w:tc>
        <w:tc>
          <w:tcPr>
            <w:tcW w:w="992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350838" w:rsidR="00350838" w:rsidP="00350838" w:rsidRDefault="00350838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350838">
              <w:rPr>
                <w:rFonts w:ascii="Fira Sans" w:hAnsi="Fira Sans" w:cs="Calibri"/>
                <w:color w:val="000000"/>
                <w:sz w:val="14"/>
                <w:szCs w:val="14"/>
              </w:rPr>
              <w:t>2,0</w:t>
            </w:r>
          </w:p>
        </w:tc>
        <w:tc>
          <w:tcPr>
            <w:tcW w:w="851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350838" w:rsidR="00350838" w:rsidP="00350838" w:rsidRDefault="00350838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350838">
              <w:rPr>
                <w:rFonts w:ascii="Fira Sans" w:hAnsi="Fira Sans" w:cs="Calibri"/>
                <w:color w:val="000000"/>
                <w:sz w:val="14"/>
                <w:szCs w:val="14"/>
              </w:rPr>
              <w:t>-11,5</w:t>
            </w:r>
          </w:p>
        </w:tc>
        <w:tc>
          <w:tcPr>
            <w:tcW w:w="850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350838" w:rsidR="00350838" w:rsidP="00350838" w:rsidRDefault="00350838">
            <w:pPr>
              <w:jc w:val="right"/>
              <w:rPr>
                <w:rFonts w:ascii="Fira Sans" w:hAnsi="Fira Sans" w:cs="Calibri"/>
                <w:b/>
                <w:color w:val="000000"/>
                <w:sz w:val="14"/>
                <w:szCs w:val="14"/>
              </w:rPr>
            </w:pPr>
            <w:r w:rsidRPr="00350838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-28,2</w:t>
            </w:r>
          </w:p>
        </w:tc>
        <w:tc>
          <w:tcPr>
            <w:tcW w:w="1276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nil"/>
            </w:tcBorders>
            <w:vAlign w:val="center"/>
          </w:tcPr>
          <w:p w:rsidRPr="00350838" w:rsidR="00350838" w:rsidP="00350838" w:rsidRDefault="00350838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350838">
              <w:rPr>
                <w:rFonts w:ascii="Fira Sans" w:hAnsi="Fira Sans" w:cs="Calibri"/>
                <w:color w:val="000000"/>
                <w:sz w:val="14"/>
                <w:szCs w:val="14"/>
              </w:rPr>
              <w:t>-4,0</w:t>
            </w:r>
          </w:p>
        </w:tc>
      </w:tr>
      <w:tr w:rsidRPr="006D7274" w:rsidR="00350838" w:rsidTr="00350838">
        <w:trPr>
          <w:trHeight w:val="369"/>
        </w:trPr>
        <w:tc>
          <w:tcPr>
            <w:tcW w:w="1418" w:type="dxa"/>
            <w:vMerge/>
            <w:tcBorders>
              <w:top w:val="single" w:color="001D77" w:sz="4" w:space="0"/>
              <w:left w:val="nil"/>
              <w:bottom w:val="single" w:color="001D77" w:sz="4" w:space="0"/>
              <w:right w:val="nil"/>
            </w:tcBorders>
          </w:tcPr>
          <w:p w:rsidRPr="006D7274" w:rsidR="00350838" w:rsidP="00350838" w:rsidRDefault="00350838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color="001D77" w:sz="4" w:space="0"/>
              <w:left w:val="nil"/>
              <w:bottom w:val="single" w:color="001D77" w:sz="4" w:space="0"/>
              <w:right w:val="single" w:color="001D77" w:sz="4" w:space="0"/>
            </w:tcBorders>
            <w:vAlign w:val="center"/>
          </w:tcPr>
          <w:p w:rsidRPr="00445A7C" w:rsidR="00350838" w:rsidP="00350838" w:rsidRDefault="00350838">
            <w:pPr>
              <w:autoSpaceDE w:val="0"/>
              <w:autoSpaceDN w:val="0"/>
              <w:adjustRightInd w:val="0"/>
              <w:spacing w:line="240" w:lineRule="auto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445A7C">
              <w:rPr>
                <w:rFonts w:ascii="Fira Sans" w:hAnsi="Fira Sans" w:cs="Fira Sans"/>
                <w:color w:val="000000"/>
                <w:sz w:val="14"/>
                <w:szCs w:val="14"/>
              </w:rPr>
              <w:t>wskaźnik niewyrównany sezonowo (NSA)</w:t>
            </w:r>
          </w:p>
        </w:tc>
        <w:tc>
          <w:tcPr>
            <w:tcW w:w="992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350838" w:rsidR="00350838" w:rsidP="00350838" w:rsidRDefault="00350838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350838">
              <w:rPr>
                <w:rFonts w:ascii="Fira Sans" w:hAnsi="Fira Sans" w:cs="Calibri"/>
                <w:color w:val="000000"/>
                <w:sz w:val="14"/>
                <w:szCs w:val="14"/>
              </w:rPr>
              <w:t>3,6</w:t>
            </w:r>
          </w:p>
        </w:tc>
        <w:tc>
          <w:tcPr>
            <w:tcW w:w="851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350838" w:rsidR="00350838" w:rsidP="00350838" w:rsidRDefault="00350838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350838">
              <w:rPr>
                <w:rFonts w:ascii="Fira Sans" w:hAnsi="Fira Sans" w:cs="Calibri"/>
                <w:color w:val="000000"/>
                <w:sz w:val="14"/>
                <w:szCs w:val="14"/>
              </w:rPr>
              <w:t>-9,8</w:t>
            </w:r>
          </w:p>
        </w:tc>
        <w:tc>
          <w:tcPr>
            <w:tcW w:w="850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350838" w:rsidR="00350838" w:rsidP="00350838" w:rsidRDefault="00350838">
            <w:pPr>
              <w:jc w:val="right"/>
              <w:rPr>
                <w:rFonts w:ascii="Fira Sans" w:hAnsi="Fira Sans" w:cs="Calibri"/>
                <w:b/>
                <w:color w:val="000000"/>
                <w:sz w:val="14"/>
                <w:szCs w:val="14"/>
              </w:rPr>
            </w:pPr>
            <w:r w:rsidRPr="00350838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-26,3</w:t>
            </w:r>
          </w:p>
        </w:tc>
        <w:tc>
          <w:tcPr>
            <w:tcW w:w="1276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nil"/>
            </w:tcBorders>
            <w:vAlign w:val="center"/>
          </w:tcPr>
          <w:p w:rsidRPr="00350838" w:rsidR="00350838" w:rsidP="00350838" w:rsidRDefault="00350838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350838">
              <w:rPr>
                <w:rFonts w:ascii="Fira Sans" w:hAnsi="Fira Sans" w:cs="Calibri"/>
                <w:color w:val="000000"/>
                <w:sz w:val="14"/>
                <w:szCs w:val="14"/>
              </w:rPr>
              <w:t>-4,0</w:t>
            </w:r>
          </w:p>
        </w:tc>
      </w:tr>
      <w:tr w:rsidRPr="006D7274" w:rsidR="00350838" w:rsidTr="00350838">
        <w:trPr>
          <w:trHeight w:val="369"/>
        </w:trPr>
        <w:tc>
          <w:tcPr>
            <w:tcW w:w="1418" w:type="dxa"/>
            <w:vMerge/>
            <w:tcBorders>
              <w:top w:val="single" w:color="001D77" w:sz="4" w:space="0"/>
              <w:left w:val="nil"/>
              <w:bottom w:val="single" w:color="001D77" w:sz="4" w:space="0"/>
              <w:right w:val="nil"/>
            </w:tcBorders>
          </w:tcPr>
          <w:p w:rsidRPr="006D7274" w:rsidR="00350838" w:rsidP="00350838" w:rsidRDefault="00350838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color="001D77" w:sz="4" w:space="0"/>
              <w:left w:val="nil"/>
              <w:bottom w:val="single" w:color="001D77" w:sz="4" w:space="0"/>
              <w:right w:val="single" w:color="001D77" w:sz="4" w:space="0"/>
            </w:tcBorders>
            <w:vAlign w:val="center"/>
          </w:tcPr>
          <w:p w:rsidRPr="00445A7C" w:rsidR="00350838" w:rsidP="00350838" w:rsidRDefault="00350838">
            <w:pPr>
              <w:autoSpaceDE w:val="0"/>
              <w:autoSpaceDN w:val="0"/>
              <w:adjustRightInd w:val="0"/>
              <w:spacing w:line="240" w:lineRule="auto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445A7C">
              <w:rPr>
                <w:rFonts w:ascii="Fira Sans" w:hAnsi="Fira Sans" w:cs="Fira Sans"/>
                <w:color w:val="000000"/>
                <w:sz w:val="14"/>
                <w:szCs w:val="14"/>
              </w:rPr>
              <w:t>składowa "diagnostyczna"</w:t>
            </w:r>
            <w:r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 (NSA)</w:t>
            </w:r>
          </w:p>
        </w:tc>
        <w:tc>
          <w:tcPr>
            <w:tcW w:w="992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350838" w:rsidR="00350838" w:rsidP="00350838" w:rsidRDefault="00350838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350838">
              <w:rPr>
                <w:rFonts w:ascii="Fira Sans" w:hAnsi="Fira Sans" w:cs="Calibri"/>
                <w:color w:val="000000"/>
                <w:sz w:val="14"/>
                <w:szCs w:val="14"/>
              </w:rPr>
              <w:t>4,4</w:t>
            </w:r>
          </w:p>
        </w:tc>
        <w:tc>
          <w:tcPr>
            <w:tcW w:w="851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350838" w:rsidR="00350838" w:rsidP="00350838" w:rsidRDefault="00350838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350838">
              <w:rPr>
                <w:rFonts w:ascii="Fira Sans" w:hAnsi="Fira Sans" w:cs="Calibri"/>
                <w:color w:val="000000"/>
                <w:sz w:val="14"/>
                <w:szCs w:val="14"/>
              </w:rPr>
              <w:t>-5,0</w:t>
            </w:r>
          </w:p>
        </w:tc>
        <w:tc>
          <w:tcPr>
            <w:tcW w:w="850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350838" w:rsidR="00350838" w:rsidP="00350838" w:rsidRDefault="00350838">
            <w:pPr>
              <w:jc w:val="right"/>
              <w:rPr>
                <w:rFonts w:ascii="Fira Sans" w:hAnsi="Fira Sans" w:cs="Calibri"/>
                <w:b/>
                <w:color w:val="000000"/>
                <w:sz w:val="14"/>
                <w:szCs w:val="14"/>
              </w:rPr>
            </w:pPr>
            <w:r w:rsidRPr="00350838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-12,3</w:t>
            </w:r>
          </w:p>
        </w:tc>
        <w:tc>
          <w:tcPr>
            <w:tcW w:w="1276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nil"/>
            </w:tcBorders>
            <w:vAlign w:val="center"/>
          </w:tcPr>
          <w:p w:rsidRPr="00350838" w:rsidR="00350838" w:rsidP="00350838" w:rsidRDefault="00350838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350838">
              <w:rPr>
                <w:rFonts w:ascii="Fira Sans" w:hAnsi="Fira Sans" w:cs="Calibri"/>
                <w:color w:val="000000"/>
                <w:sz w:val="14"/>
                <w:szCs w:val="14"/>
              </w:rPr>
              <w:t>-3,8</w:t>
            </w:r>
          </w:p>
        </w:tc>
      </w:tr>
      <w:tr w:rsidRPr="006D7274" w:rsidR="00350838" w:rsidTr="00350838">
        <w:trPr>
          <w:trHeight w:val="369"/>
        </w:trPr>
        <w:tc>
          <w:tcPr>
            <w:tcW w:w="1418" w:type="dxa"/>
            <w:vMerge/>
            <w:tcBorders>
              <w:top w:val="single" w:color="001D77" w:sz="4" w:space="0"/>
              <w:left w:val="nil"/>
              <w:bottom w:val="single" w:color="001D77" w:sz="4" w:space="0"/>
              <w:right w:val="nil"/>
            </w:tcBorders>
          </w:tcPr>
          <w:p w:rsidRPr="006D7274" w:rsidR="00350838" w:rsidP="00350838" w:rsidRDefault="00350838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color="001D77" w:sz="4" w:space="0"/>
              <w:left w:val="nil"/>
              <w:bottom w:val="single" w:color="001D77" w:sz="4" w:space="0"/>
              <w:right w:val="single" w:color="001D77" w:sz="4" w:space="0"/>
            </w:tcBorders>
            <w:vAlign w:val="center"/>
          </w:tcPr>
          <w:p w:rsidRPr="00445A7C" w:rsidR="00350838" w:rsidP="00350838" w:rsidRDefault="00350838">
            <w:pPr>
              <w:autoSpaceDE w:val="0"/>
              <w:autoSpaceDN w:val="0"/>
              <w:adjustRightInd w:val="0"/>
              <w:spacing w:line="240" w:lineRule="auto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445A7C">
              <w:rPr>
                <w:rFonts w:ascii="Fira Sans" w:hAnsi="Fira Sans" w:cs="Fira Sans"/>
                <w:color w:val="000000"/>
                <w:sz w:val="14"/>
                <w:szCs w:val="14"/>
              </w:rPr>
              <w:t>składowa "prognostyczna"</w:t>
            </w:r>
            <w:r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 (NSA)</w:t>
            </w:r>
          </w:p>
        </w:tc>
        <w:tc>
          <w:tcPr>
            <w:tcW w:w="992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350838" w:rsidR="00350838" w:rsidP="00350838" w:rsidRDefault="00350838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350838">
              <w:rPr>
                <w:rFonts w:ascii="Fira Sans" w:hAnsi="Fira Sans" w:cs="Calibri"/>
                <w:color w:val="000000"/>
                <w:sz w:val="14"/>
                <w:szCs w:val="14"/>
              </w:rPr>
              <w:t>2,8</w:t>
            </w:r>
          </w:p>
        </w:tc>
        <w:tc>
          <w:tcPr>
            <w:tcW w:w="851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350838" w:rsidR="00350838" w:rsidP="00350838" w:rsidRDefault="00350838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350838">
              <w:rPr>
                <w:rFonts w:ascii="Fira Sans" w:hAnsi="Fira Sans" w:cs="Calibri"/>
                <w:color w:val="000000"/>
                <w:sz w:val="14"/>
                <w:szCs w:val="14"/>
              </w:rPr>
              <w:t>-14,5</w:t>
            </w:r>
          </w:p>
        </w:tc>
        <w:tc>
          <w:tcPr>
            <w:tcW w:w="850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350838" w:rsidR="00350838" w:rsidP="00350838" w:rsidRDefault="00350838">
            <w:pPr>
              <w:jc w:val="right"/>
              <w:rPr>
                <w:rFonts w:ascii="Fira Sans" w:hAnsi="Fira Sans" w:cs="Calibri"/>
                <w:b/>
                <w:color w:val="000000"/>
                <w:sz w:val="14"/>
                <w:szCs w:val="14"/>
              </w:rPr>
            </w:pPr>
            <w:r w:rsidRPr="00350838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-40,3</w:t>
            </w:r>
          </w:p>
        </w:tc>
        <w:tc>
          <w:tcPr>
            <w:tcW w:w="1276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nil"/>
            </w:tcBorders>
            <w:vAlign w:val="center"/>
          </w:tcPr>
          <w:p w:rsidRPr="00350838" w:rsidR="00350838" w:rsidP="00350838" w:rsidRDefault="00350838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350838">
              <w:rPr>
                <w:rFonts w:ascii="Fira Sans" w:hAnsi="Fira Sans" w:cs="Calibri"/>
                <w:color w:val="000000"/>
                <w:sz w:val="14"/>
                <w:szCs w:val="14"/>
              </w:rPr>
              <w:t>-4,3</w:t>
            </w:r>
          </w:p>
        </w:tc>
      </w:tr>
      <w:tr w:rsidRPr="006D7274" w:rsidR="00350838" w:rsidTr="00350838">
        <w:trPr>
          <w:trHeight w:val="369" w:hRule="exact"/>
        </w:trPr>
        <w:tc>
          <w:tcPr>
            <w:tcW w:w="1418" w:type="dxa"/>
            <w:vMerge w:val="restart"/>
            <w:tcBorders>
              <w:top w:val="single" w:color="001D77" w:sz="4" w:space="0"/>
              <w:left w:val="nil"/>
              <w:bottom w:val="single" w:color="001D77" w:sz="4" w:space="0"/>
              <w:right w:val="nil"/>
            </w:tcBorders>
          </w:tcPr>
          <w:p w:rsidRPr="006D7274" w:rsidR="00350838" w:rsidP="00350838" w:rsidRDefault="00350838">
            <w:pPr>
              <w:spacing w:after="120"/>
              <w:rPr>
                <w:rFonts w:ascii="Fira Sans" w:hAnsi="Fira Sans"/>
                <w:sz w:val="14"/>
                <w:szCs w:val="14"/>
              </w:rPr>
            </w:pPr>
            <w:r w:rsidRPr="006D7274">
              <w:rPr>
                <w:rFonts w:ascii="Fira Sans" w:hAnsi="Fira Sans"/>
                <w:b/>
                <w:noProof/>
                <w:sz w:val="14"/>
                <w:szCs w:val="14"/>
                <w:lang w:eastAsia="pl-PL"/>
              </w:rPr>
              <w:drawing>
                <wp:anchor distT="0" distB="0" distL="114300" distR="114300" simplePos="0" relativeHeight="252672000" behindDoc="0" locked="0" layoutInCell="1" allowOverlap="1" wp14:editId="63AE00F6" wp14:anchorId="2ECC0379">
                  <wp:simplePos x="0" y="0"/>
                  <wp:positionH relativeFrom="column">
                    <wp:posOffset>69215</wp:posOffset>
                  </wp:positionH>
                  <wp:positionV relativeFrom="paragraph">
                    <wp:posOffset>468630</wp:posOffset>
                  </wp:positionV>
                  <wp:extent cx="503555" cy="439420"/>
                  <wp:effectExtent l="0" t="0" r="0" b="0"/>
                  <wp:wrapTopAndBottom/>
                  <wp:docPr id="204" name="Obraz 2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kona 5 b.png"/>
                          <pic:cNvPicPr/>
                        </pic:nvPicPr>
                        <pic:blipFill rotWithShape="1"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562" t="-1562" r="-1562" b="-1562"/>
                          <a:stretch/>
                        </pic:blipFill>
                        <pic:spPr>
                          <a:xfrm>
                            <a:off x="0" y="0"/>
                            <a:ext cx="503555" cy="4394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D7274">
              <w:rPr>
                <w:rFonts w:ascii="Fira Sans" w:hAnsi="Fira Sans"/>
                <w:b/>
                <w:sz w:val="14"/>
                <w:szCs w:val="14"/>
              </w:rPr>
              <w:t>Transport i gospodarka</w:t>
            </w:r>
            <w:r w:rsidRPr="006D7274">
              <w:rPr>
                <w:rFonts w:ascii="Fira Sans" w:hAnsi="Fira Sans"/>
                <w:sz w:val="14"/>
                <w:szCs w:val="14"/>
              </w:rPr>
              <w:t xml:space="preserve"> </w:t>
            </w:r>
            <w:r w:rsidRPr="00A710AC">
              <w:rPr>
                <w:rFonts w:ascii="Fira Sans" w:hAnsi="Fira Sans"/>
                <w:b/>
                <w:sz w:val="14"/>
                <w:szCs w:val="14"/>
              </w:rPr>
              <w:t>magazynowa</w:t>
            </w:r>
            <w:r w:rsidRPr="006D7274">
              <w:rPr>
                <w:rFonts w:ascii="Fira Sans" w:hAnsi="Fira Sans"/>
                <w:noProof/>
                <w:sz w:val="14"/>
                <w:szCs w:val="14"/>
                <w:lang w:eastAsia="pl-PL"/>
              </w:rPr>
              <w:t xml:space="preserve"> </w:t>
            </w:r>
          </w:p>
        </w:tc>
        <w:tc>
          <w:tcPr>
            <w:tcW w:w="2835" w:type="dxa"/>
            <w:tcBorders>
              <w:top w:val="single" w:color="001D77" w:sz="4" w:space="0"/>
              <w:left w:val="nil"/>
              <w:bottom w:val="single" w:color="001D77" w:sz="4" w:space="0"/>
              <w:right w:val="single" w:color="001D77" w:sz="4" w:space="0"/>
            </w:tcBorders>
            <w:vAlign w:val="center"/>
          </w:tcPr>
          <w:p w:rsidRPr="00445A7C" w:rsidR="00350838" w:rsidP="00350838" w:rsidRDefault="00350838">
            <w:pPr>
              <w:autoSpaceDE w:val="0"/>
              <w:autoSpaceDN w:val="0"/>
              <w:adjustRightInd w:val="0"/>
              <w:spacing w:line="240" w:lineRule="auto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445A7C">
              <w:rPr>
                <w:rFonts w:ascii="Fira Sans" w:hAnsi="Fira Sans" w:cs="Fira Sans"/>
                <w:color w:val="000000"/>
                <w:sz w:val="14"/>
                <w:szCs w:val="14"/>
              </w:rPr>
              <w:t>wskaźnik wyrównany sezonowo (SA)</w:t>
            </w:r>
          </w:p>
        </w:tc>
        <w:tc>
          <w:tcPr>
            <w:tcW w:w="992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350838" w:rsidR="00350838" w:rsidP="00350838" w:rsidRDefault="00350838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350838">
              <w:rPr>
                <w:rFonts w:ascii="Fira Sans" w:hAnsi="Fira Sans" w:cs="Calibri"/>
                <w:color w:val="000000"/>
                <w:sz w:val="14"/>
                <w:szCs w:val="14"/>
              </w:rPr>
              <w:t>2,3</w:t>
            </w:r>
          </w:p>
        </w:tc>
        <w:tc>
          <w:tcPr>
            <w:tcW w:w="851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350838" w:rsidR="00350838" w:rsidP="00350838" w:rsidRDefault="00350838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350838">
              <w:rPr>
                <w:rFonts w:ascii="Fira Sans" w:hAnsi="Fira Sans" w:cs="Calibri"/>
                <w:color w:val="000000"/>
                <w:sz w:val="14"/>
                <w:szCs w:val="14"/>
              </w:rPr>
              <w:t>-12,5</w:t>
            </w:r>
          </w:p>
        </w:tc>
        <w:tc>
          <w:tcPr>
            <w:tcW w:w="850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350838" w:rsidR="00350838" w:rsidP="00350838" w:rsidRDefault="00350838">
            <w:pPr>
              <w:jc w:val="right"/>
              <w:rPr>
                <w:rFonts w:ascii="Fira Sans" w:hAnsi="Fira Sans" w:cs="Calibri"/>
                <w:b/>
                <w:color w:val="000000"/>
                <w:sz w:val="14"/>
                <w:szCs w:val="14"/>
              </w:rPr>
            </w:pPr>
            <w:r w:rsidRPr="00350838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-14,6</w:t>
            </w:r>
          </w:p>
        </w:tc>
        <w:tc>
          <w:tcPr>
            <w:tcW w:w="1276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nil"/>
            </w:tcBorders>
            <w:vAlign w:val="center"/>
          </w:tcPr>
          <w:p w:rsidRPr="00350838" w:rsidR="00350838" w:rsidP="00350838" w:rsidRDefault="00350838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350838">
              <w:rPr>
                <w:rFonts w:ascii="Fira Sans" w:hAnsi="Fira Sans" w:cs="Calibri"/>
                <w:color w:val="000000"/>
                <w:sz w:val="14"/>
                <w:szCs w:val="14"/>
              </w:rPr>
              <w:t>-0,2</w:t>
            </w:r>
          </w:p>
        </w:tc>
      </w:tr>
      <w:tr w:rsidRPr="006D7274" w:rsidR="00350838" w:rsidTr="00350838">
        <w:trPr>
          <w:trHeight w:val="369" w:hRule="exact"/>
        </w:trPr>
        <w:tc>
          <w:tcPr>
            <w:tcW w:w="1418" w:type="dxa"/>
            <w:vMerge/>
            <w:tcBorders>
              <w:top w:val="single" w:color="001D77" w:sz="4" w:space="0"/>
              <w:left w:val="nil"/>
              <w:bottom w:val="single" w:color="001D77" w:sz="4" w:space="0"/>
              <w:right w:val="nil"/>
            </w:tcBorders>
          </w:tcPr>
          <w:p w:rsidRPr="006D7274" w:rsidR="00350838" w:rsidP="00350838" w:rsidRDefault="00350838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color="001D77" w:sz="4" w:space="0"/>
              <w:left w:val="nil"/>
              <w:bottom w:val="single" w:color="001D77" w:sz="4" w:space="0"/>
              <w:right w:val="single" w:color="001D77" w:sz="4" w:space="0"/>
            </w:tcBorders>
            <w:vAlign w:val="center"/>
          </w:tcPr>
          <w:p w:rsidRPr="00445A7C" w:rsidR="00350838" w:rsidP="00350838" w:rsidRDefault="00350838">
            <w:pPr>
              <w:autoSpaceDE w:val="0"/>
              <w:autoSpaceDN w:val="0"/>
              <w:adjustRightInd w:val="0"/>
              <w:spacing w:line="240" w:lineRule="auto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445A7C">
              <w:rPr>
                <w:rFonts w:ascii="Fira Sans" w:hAnsi="Fira Sans" w:cs="Fira Sans"/>
                <w:color w:val="000000"/>
                <w:sz w:val="14"/>
                <w:szCs w:val="14"/>
              </w:rPr>
              <w:t>wskaźnik niewyrównany sezonowo (NSA)</w:t>
            </w:r>
          </w:p>
        </w:tc>
        <w:tc>
          <w:tcPr>
            <w:tcW w:w="992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350838" w:rsidR="00350838" w:rsidP="00350838" w:rsidRDefault="00350838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350838">
              <w:rPr>
                <w:rFonts w:ascii="Fira Sans" w:hAnsi="Fira Sans" w:cs="Calibri"/>
                <w:color w:val="000000"/>
                <w:sz w:val="14"/>
                <w:szCs w:val="14"/>
              </w:rPr>
              <w:t>0,5</w:t>
            </w:r>
          </w:p>
        </w:tc>
        <w:tc>
          <w:tcPr>
            <w:tcW w:w="851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350838" w:rsidR="00350838" w:rsidP="00350838" w:rsidRDefault="00350838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350838">
              <w:rPr>
                <w:rFonts w:ascii="Fira Sans" w:hAnsi="Fira Sans" w:cs="Calibri"/>
                <w:color w:val="000000"/>
                <w:sz w:val="14"/>
                <w:szCs w:val="14"/>
              </w:rPr>
              <w:t>-12,8</w:t>
            </w:r>
          </w:p>
        </w:tc>
        <w:tc>
          <w:tcPr>
            <w:tcW w:w="850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350838" w:rsidR="00350838" w:rsidP="00350838" w:rsidRDefault="00350838">
            <w:pPr>
              <w:jc w:val="right"/>
              <w:rPr>
                <w:rFonts w:ascii="Fira Sans" w:hAnsi="Fira Sans" w:cs="Calibri"/>
                <w:b/>
                <w:color w:val="000000"/>
                <w:sz w:val="14"/>
                <w:szCs w:val="14"/>
              </w:rPr>
            </w:pPr>
            <w:r w:rsidRPr="00350838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-16,5</w:t>
            </w:r>
          </w:p>
        </w:tc>
        <w:tc>
          <w:tcPr>
            <w:tcW w:w="1276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nil"/>
            </w:tcBorders>
            <w:vAlign w:val="center"/>
          </w:tcPr>
          <w:p w:rsidRPr="00350838" w:rsidR="00350838" w:rsidP="00350838" w:rsidRDefault="00350838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350838">
              <w:rPr>
                <w:rFonts w:ascii="Fira Sans" w:hAnsi="Fira Sans" w:cs="Calibri"/>
                <w:color w:val="000000"/>
                <w:sz w:val="14"/>
                <w:szCs w:val="14"/>
              </w:rPr>
              <w:t>-0,2</w:t>
            </w:r>
          </w:p>
        </w:tc>
      </w:tr>
      <w:tr w:rsidRPr="006D7274" w:rsidR="00350838" w:rsidTr="00350838">
        <w:trPr>
          <w:trHeight w:val="369" w:hRule="exact"/>
        </w:trPr>
        <w:tc>
          <w:tcPr>
            <w:tcW w:w="1418" w:type="dxa"/>
            <w:vMerge/>
            <w:tcBorders>
              <w:top w:val="single" w:color="001D77" w:sz="4" w:space="0"/>
              <w:left w:val="nil"/>
              <w:bottom w:val="single" w:color="001D77" w:sz="4" w:space="0"/>
              <w:right w:val="nil"/>
            </w:tcBorders>
          </w:tcPr>
          <w:p w:rsidRPr="006D7274" w:rsidR="00350838" w:rsidP="00350838" w:rsidRDefault="00350838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color="001D77" w:sz="4" w:space="0"/>
              <w:left w:val="nil"/>
              <w:bottom w:val="single" w:color="001D77" w:sz="4" w:space="0"/>
              <w:right w:val="single" w:color="001D77" w:sz="4" w:space="0"/>
            </w:tcBorders>
            <w:vAlign w:val="center"/>
          </w:tcPr>
          <w:p w:rsidRPr="00445A7C" w:rsidR="00350838" w:rsidP="00350838" w:rsidRDefault="00350838">
            <w:pPr>
              <w:autoSpaceDE w:val="0"/>
              <w:autoSpaceDN w:val="0"/>
              <w:adjustRightInd w:val="0"/>
              <w:spacing w:line="240" w:lineRule="auto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445A7C">
              <w:rPr>
                <w:rFonts w:ascii="Fira Sans" w:hAnsi="Fira Sans" w:cs="Fira Sans"/>
                <w:color w:val="000000"/>
                <w:sz w:val="14"/>
                <w:szCs w:val="14"/>
              </w:rPr>
              <w:t>składowa "diagnostyczna"</w:t>
            </w:r>
            <w:r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 (NSA)</w:t>
            </w:r>
          </w:p>
        </w:tc>
        <w:tc>
          <w:tcPr>
            <w:tcW w:w="992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350838" w:rsidR="00350838" w:rsidP="00350838" w:rsidRDefault="00350838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350838">
              <w:rPr>
                <w:rFonts w:ascii="Fira Sans" w:hAnsi="Fira Sans" w:cs="Calibri"/>
                <w:color w:val="000000"/>
                <w:sz w:val="14"/>
                <w:szCs w:val="14"/>
              </w:rPr>
              <w:t>9,4</w:t>
            </w:r>
          </w:p>
        </w:tc>
        <w:tc>
          <w:tcPr>
            <w:tcW w:w="851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350838" w:rsidR="00350838" w:rsidP="00350838" w:rsidRDefault="00350838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350838">
              <w:rPr>
                <w:rFonts w:ascii="Fira Sans" w:hAnsi="Fira Sans" w:cs="Calibri"/>
                <w:color w:val="000000"/>
                <w:sz w:val="14"/>
                <w:szCs w:val="14"/>
              </w:rPr>
              <w:t>-7,2</w:t>
            </w:r>
          </w:p>
        </w:tc>
        <w:tc>
          <w:tcPr>
            <w:tcW w:w="850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350838" w:rsidR="00350838" w:rsidP="00350838" w:rsidRDefault="00350838">
            <w:pPr>
              <w:jc w:val="right"/>
              <w:rPr>
                <w:rFonts w:ascii="Fira Sans" w:hAnsi="Fira Sans" w:cs="Calibri"/>
                <w:b/>
                <w:color w:val="000000"/>
                <w:sz w:val="14"/>
                <w:szCs w:val="14"/>
              </w:rPr>
            </w:pPr>
            <w:r w:rsidRPr="00350838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-5,8</w:t>
            </w:r>
          </w:p>
        </w:tc>
        <w:tc>
          <w:tcPr>
            <w:tcW w:w="1276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nil"/>
            </w:tcBorders>
            <w:vAlign w:val="center"/>
          </w:tcPr>
          <w:p w:rsidRPr="00350838" w:rsidR="00350838" w:rsidP="00350838" w:rsidRDefault="00350838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350838">
              <w:rPr>
                <w:rFonts w:ascii="Fira Sans" w:hAnsi="Fira Sans" w:cs="Calibri"/>
                <w:color w:val="000000"/>
                <w:sz w:val="14"/>
                <w:szCs w:val="14"/>
              </w:rPr>
              <w:t>0,4</w:t>
            </w:r>
          </w:p>
        </w:tc>
      </w:tr>
      <w:tr w:rsidRPr="006D7274" w:rsidR="00350838" w:rsidTr="00350838">
        <w:trPr>
          <w:trHeight w:val="369" w:hRule="exact"/>
        </w:trPr>
        <w:tc>
          <w:tcPr>
            <w:tcW w:w="1418" w:type="dxa"/>
            <w:vMerge/>
            <w:tcBorders>
              <w:top w:val="single" w:color="001D77" w:sz="4" w:space="0"/>
              <w:left w:val="nil"/>
              <w:bottom w:val="single" w:color="001D77" w:sz="4" w:space="0"/>
              <w:right w:val="nil"/>
            </w:tcBorders>
          </w:tcPr>
          <w:p w:rsidRPr="006D7274" w:rsidR="00350838" w:rsidP="00350838" w:rsidRDefault="00350838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color="001D77" w:sz="4" w:space="0"/>
              <w:left w:val="nil"/>
              <w:bottom w:val="single" w:color="001D77" w:sz="4" w:space="0"/>
              <w:right w:val="single" w:color="001D77" w:sz="4" w:space="0"/>
            </w:tcBorders>
            <w:vAlign w:val="center"/>
          </w:tcPr>
          <w:p w:rsidRPr="00445A7C" w:rsidR="00350838" w:rsidP="00350838" w:rsidRDefault="00350838">
            <w:pPr>
              <w:autoSpaceDE w:val="0"/>
              <w:autoSpaceDN w:val="0"/>
              <w:adjustRightInd w:val="0"/>
              <w:spacing w:line="240" w:lineRule="auto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445A7C">
              <w:rPr>
                <w:rFonts w:ascii="Fira Sans" w:hAnsi="Fira Sans" w:cs="Fira Sans"/>
                <w:color w:val="000000"/>
                <w:sz w:val="14"/>
                <w:szCs w:val="14"/>
              </w:rPr>
              <w:t>składowa "prognostyczna"</w:t>
            </w:r>
            <w:r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 (NSA)</w:t>
            </w:r>
          </w:p>
        </w:tc>
        <w:tc>
          <w:tcPr>
            <w:tcW w:w="992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350838" w:rsidR="00350838" w:rsidP="00350838" w:rsidRDefault="00350838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350838">
              <w:rPr>
                <w:rFonts w:ascii="Fira Sans" w:hAnsi="Fira Sans" w:cs="Calibri"/>
                <w:color w:val="000000"/>
                <w:sz w:val="14"/>
                <w:szCs w:val="14"/>
              </w:rPr>
              <w:t>-8,5</w:t>
            </w:r>
          </w:p>
        </w:tc>
        <w:tc>
          <w:tcPr>
            <w:tcW w:w="851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350838" w:rsidR="00350838" w:rsidP="00350838" w:rsidRDefault="00350838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350838">
              <w:rPr>
                <w:rFonts w:ascii="Fira Sans" w:hAnsi="Fira Sans" w:cs="Calibri"/>
                <w:color w:val="000000"/>
                <w:sz w:val="14"/>
                <w:szCs w:val="14"/>
              </w:rPr>
              <w:t>-18,3</w:t>
            </w:r>
          </w:p>
        </w:tc>
        <w:tc>
          <w:tcPr>
            <w:tcW w:w="850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350838" w:rsidR="00350838" w:rsidP="00350838" w:rsidRDefault="00350838">
            <w:pPr>
              <w:jc w:val="right"/>
              <w:rPr>
                <w:rFonts w:ascii="Fira Sans" w:hAnsi="Fira Sans" w:cs="Calibri"/>
                <w:b/>
                <w:color w:val="000000"/>
                <w:sz w:val="14"/>
                <w:szCs w:val="14"/>
              </w:rPr>
            </w:pPr>
            <w:r w:rsidRPr="00350838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-27,2</w:t>
            </w:r>
          </w:p>
        </w:tc>
        <w:tc>
          <w:tcPr>
            <w:tcW w:w="1276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nil"/>
            </w:tcBorders>
            <w:vAlign w:val="center"/>
          </w:tcPr>
          <w:p w:rsidRPr="00350838" w:rsidR="00350838" w:rsidP="00350838" w:rsidRDefault="00350838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350838">
              <w:rPr>
                <w:rFonts w:ascii="Fira Sans" w:hAnsi="Fira Sans" w:cs="Calibri"/>
                <w:color w:val="000000"/>
                <w:sz w:val="14"/>
                <w:szCs w:val="14"/>
              </w:rPr>
              <w:t>-0,9</w:t>
            </w:r>
          </w:p>
        </w:tc>
      </w:tr>
      <w:tr w:rsidRPr="006D7274" w:rsidR="00350838" w:rsidTr="00350838">
        <w:trPr>
          <w:trHeight w:val="369" w:hRule="exact"/>
        </w:trPr>
        <w:tc>
          <w:tcPr>
            <w:tcW w:w="1418" w:type="dxa"/>
            <w:vMerge w:val="restart"/>
            <w:tcBorders>
              <w:top w:val="single" w:color="001D77" w:sz="4" w:space="0"/>
              <w:left w:val="nil"/>
              <w:bottom w:val="single" w:color="001D77" w:sz="4" w:space="0"/>
              <w:right w:val="nil"/>
            </w:tcBorders>
          </w:tcPr>
          <w:p w:rsidRPr="006D7274" w:rsidR="00350838" w:rsidP="00350838" w:rsidRDefault="00350838">
            <w:pPr>
              <w:spacing w:before="120" w:after="120"/>
              <w:rPr>
                <w:rFonts w:ascii="Fira Sans" w:hAnsi="Fira Sans"/>
                <w:b/>
                <w:sz w:val="14"/>
                <w:szCs w:val="14"/>
              </w:rPr>
            </w:pPr>
            <w:r w:rsidRPr="006D7274">
              <w:rPr>
                <w:rFonts w:ascii="Fira Sans" w:hAnsi="Fira Sans"/>
                <w:b/>
                <w:noProof/>
                <w:sz w:val="14"/>
                <w:szCs w:val="14"/>
                <w:lang w:eastAsia="pl-PL"/>
              </w:rPr>
              <w:drawing>
                <wp:anchor distT="0" distB="0" distL="114300" distR="114300" simplePos="0" relativeHeight="252673024" behindDoc="0" locked="0" layoutInCell="1" allowOverlap="1" wp14:editId="1A1F7912" wp14:anchorId="2567CC90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384175</wp:posOffset>
                  </wp:positionV>
                  <wp:extent cx="611505" cy="504825"/>
                  <wp:effectExtent l="0" t="0" r="0" b="9525"/>
                  <wp:wrapTopAndBottom/>
                  <wp:docPr id="205" name="Obraz 2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kona 6 b.png"/>
                          <pic:cNvPicPr/>
                        </pic:nvPicPr>
                        <pic:blipFill rotWithShape="1"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3125" t="-3125" r="-3125" b="-3125"/>
                          <a:stretch/>
                        </pic:blipFill>
                        <pic:spPr>
                          <a:xfrm>
                            <a:off x="0" y="0"/>
                            <a:ext cx="611505" cy="504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D7274">
              <w:rPr>
                <w:rFonts w:ascii="Fira Sans" w:hAnsi="Fira Sans"/>
                <w:b/>
                <w:sz w:val="14"/>
                <w:szCs w:val="14"/>
              </w:rPr>
              <w:t xml:space="preserve">Zakwaterowanie </w:t>
            </w:r>
            <w:r w:rsidRPr="006D7274">
              <w:rPr>
                <w:rFonts w:ascii="Fira Sans" w:hAnsi="Fira Sans"/>
                <w:b/>
                <w:sz w:val="14"/>
                <w:szCs w:val="14"/>
              </w:rPr>
              <w:br/>
              <w:t>i gastronomia</w:t>
            </w:r>
            <w:r w:rsidRPr="006D7274">
              <w:rPr>
                <w:rFonts w:ascii="Fira Sans" w:hAnsi="Fira Sans"/>
                <w:b/>
                <w:noProof/>
                <w:sz w:val="14"/>
                <w:szCs w:val="14"/>
                <w:lang w:eastAsia="pl-PL"/>
              </w:rPr>
              <w:t xml:space="preserve"> </w:t>
            </w:r>
          </w:p>
        </w:tc>
        <w:tc>
          <w:tcPr>
            <w:tcW w:w="2835" w:type="dxa"/>
            <w:tcBorders>
              <w:top w:val="single" w:color="001D77" w:sz="4" w:space="0"/>
              <w:left w:val="nil"/>
              <w:bottom w:val="single" w:color="001D77" w:sz="4" w:space="0"/>
              <w:right w:val="single" w:color="001D77" w:sz="4" w:space="0"/>
            </w:tcBorders>
            <w:vAlign w:val="center"/>
          </w:tcPr>
          <w:p w:rsidRPr="00445A7C" w:rsidR="00350838" w:rsidP="00350838" w:rsidRDefault="00350838">
            <w:pPr>
              <w:autoSpaceDE w:val="0"/>
              <w:autoSpaceDN w:val="0"/>
              <w:adjustRightInd w:val="0"/>
              <w:spacing w:line="240" w:lineRule="auto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445A7C">
              <w:rPr>
                <w:rFonts w:ascii="Fira Sans" w:hAnsi="Fira Sans" w:cs="Fira Sans"/>
                <w:color w:val="000000"/>
                <w:sz w:val="14"/>
                <w:szCs w:val="14"/>
              </w:rPr>
              <w:t>wskaźnik wyrównany sezonowo (SA)</w:t>
            </w:r>
          </w:p>
        </w:tc>
        <w:tc>
          <w:tcPr>
            <w:tcW w:w="992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350838" w:rsidR="00350838" w:rsidP="00350838" w:rsidRDefault="00350838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350838">
              <w:rPr>
                <w:rFonts w:ascii="Fira Sans" w:hAnsi="Fira Sans" w:cs="Calibri"/>
                <w:color w:val="000000"/>
                <w:sz w:val="14"/>
                <w:szCs w:val="14"/>
              </w:rPr>
              <w:t>8,3</w:t>
            </w:r>
          </w:p>
        </w:tc>
        <w:tc>
          <w:tcPr>
            <w:tcW w:w="851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350838" w:rsidR="00350838" w:rsidP="00350838" w:rsidRDefault="00350838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350838">
              <w:rPr>
                <w:rFonts w:ascii="Fira Sans" w:hAnsi="Fira Sans" w:cs="Calibri"/>
                <w:color w:val="000000"/>
                <w:sz w:val="14"/>
                <w:szCs w:val="14"/>
              </w:rPr>
              <w:t>-24,6</w:t>
            </w:r>
          </w:p>
        </w:tc>
        <w:tc>
          <w:tcPr>
            <w:tcW w:w="850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350838" w:rsidR="00350838" w:rsidP="00350838" w:rsidRDefault="00350838">
            <w:pPr>
              <w:jc w:val="right"/>
              <w:rPr>
                <w:rFonts w:ascii="Fira Sans" w:hAnsi="Fira Sans" w:cs="Calibri"/>
                <w:b/>
                <w:color w:val="000000"/>
                <w:sz w:val="14"/>
                <w:szCs w:val="14"/>
              </w:rPr>
            </w:pPr>
            <w:r w:rsidRPr="00350838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-57,5</w:t>
            </w:r>
          </w:p>
        </w:tc>
        <w:tc>
          <w:tcPr>
            <w:tcW w:w="1276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nil"/>
            </w:tcBorders>
            <w:vAlign w:val="center"/>
          </w:tcPr>
          <w:p w:rsidRPr="00350838" w:rsidR="00350838" w:rsidP="00350838" w:rsidRDefault="00350838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350838">
              <w:rPr>
                <w:rFonts w:ascii="Fira Sans" w:hAnsi="Fira Sans" w:cs="Calibri"/>
                <w:color w:val="000000"/>
                <w:sz w:val="14"/>
                <w:szCs w:val="14"/>
              </w:rPr>
              <w:t>1,4</w:t>
            </w:r>
          </w:p>
        </w:tc>
      </w:tr>
      <w:tr w:rsidRPr="006D7274" w:rsidR="00350838" w:rsidTr="00350838">
        <w:trPr>
          <w:trHeight w:val="369" w:hRule="exact"/>
        </w:trPr>
        <w:tc>
          <w:tcPr>
            <w:tcW w:w="1418" w:type="dxa"/>
            <w:vMerge/>
            <w:tcBorders>
              <w:top w:val="single" w:color="001D77" w:sz="4" w:space="0"/>
              <w:left w:val="nil"/>
              <w:bottom w:val="single" w:color="001D77" w:sz="4" w:space="0"/>
              <w:right w:val="nil"/>
            </w:tcBorders>
          </w:tcPr>
          <w:p w:rsidRPr="006D7274" w:rsidR="00350838" w:rsidP="00350838" w:rsidRDefault="00350838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color="001D77" w:sz="4" w:space="0"/>
              <w:left w:val="nil"/>
              <w:bottom w:val="single" w:color="001D77" w:sz="4" w:space="0"/>
              <w:right w:val="single" w:color="001D77" w:sz="4" w:space="0"/>
            </w:tcBorders>
            <w:vAlign w:val="center"/>
          </w:tcPr>
          <w:p w:rsidRPr="00445A7C" w:rsidR="00350838" w:rsidP="00350838" w:rsidRDefault="00350838">
            <w:pPr>
              <w:autoSpaceDE w:val="0"/>
              <w:autoSpaceDN w:val="0"/>
              <w:adjustRightInd w:val="0"/>
              <w:spacing w:line="240" w:lineRule="auto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445A7C">
              <w:rPr>
                <w:rFonts w:ascii="Fira Sans" w:hAnsi="Fira Sans" w:cs="Fira Sans"/>
                <w:color w:val="000000"/>
                <w:sz w:val="14"/>
                <w:szCs w:val="14"/>
              </w:rPr>
              <w:t>wskaźnik niewyrównany sezonowo (NSA)</w:t>
            </w:r>
          </w:p>
        </w:tc>
        <w:tc>
          <w:tcPr>
            <w:tcW w:w="992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350838" w:rsidR="00350838" w:rsidP="00350838" w:rsidRDefault="00350838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350838">
              <w:rPr>
                <w:rFonts w:ascii="Fira Sans" w:hAnsi="Fira Sans" w:cs="Calibri"/>
                <w:color w:val="000000"/>
                <w:sz w:val="14"/>
                <w:szCs w:val="14"/>
              </w:rPr>
              <w:t>4,6</w:t>
            </w:r>
          </w:p>
        </w:tc>
        <w:tc>
          <w:tcPr>
            <w:tcW w:w="851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350838" w:rsidR="00350838" w:rsidP="00350838" w:rsidRDefault="00350838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350838">
              <w:rPr>
                <w:rFonts w:ascii="Fira Sans" w:hAnsi="Fira Sans" w:cs="Calibri"/>
                <w:color w:val="000000"/>
                <w:sz w:val="14"/>
                <w:szCs w:val="14"/>
              </w:rPr>
              <w:t>-29,0</w:t>
            </w:r>
          </w:p>
        </w:tc>
        <w:tc>
          <w:tcPr>
            <w:tcW w:w="850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350838" w:rsidR="00350838" w:rsidP="00350838" w:rsidRDefault="00350838">
            <w:pPr>
              <w:jc w:val="right"/>
              <w:rPr>
                <w:rFonts w:ascii="Fira Sans" w:hAnsi="Fira Sans" w:cs="Calibri"/>
                <w:b/>
                <w:color w:val="000000"/>
                <w:sz w:val="14"/>
                <w:szCs w:val="14"/>
              </w:rPr>
            </w:pPr>
            <w:r w:rsidRPr="00350838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-61,1</w:t>
            </w:r>
          </w:p>
        </w:tc>
        <w:tc>
          <w:tcPr>
            <w:tcW w:w="1276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nil"/>
            </w:tcBorders>
            <w:vAlign w:val="center"/>
          </w:tcPr>
          <w:p w:rsidRPr="00350838" w:rsidR="00350838" w:rsidP="00350838" w:rsidRDefault="00350838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350838">
              <w:rPr>
                <w:rFonts w:ascii="Fira Sans" w:hAnsi="Fira Sans" w:cs="Calibri"/>
                <w:color w:val="000000"/>
                <w:sz w:val="14"/>
                <w:szCs w:val="14"/>
              </w:rPr>
              <w:t>1,4</w:t>
            </w:r>
          </w:p>
        </w:tc>
      </w:tr>
      <w:tr w:rsidRPr="006D7274" w:rsidR="00350838" w:rsidTr="00350838">
        <w:trPr>
          <w:trHeight w:val="369" w:hRule="exact"/>
        </w:trPr>
        <w:tc>
          <w:tcPr>
            <w:tcW w:w="1418" w:type="dxa"/>
            <w:vMerge/>
            <w:tcBorders>
              <w:top w:val="single" w:color="001D77" w:sz="4" w:space="0"/>
              <w:left w:val="nil"/>
              <w:bottom w:val="single" w:color="001D77" w:sz="4" w:space="0"/>
              <w:right w:val="nil"/>
            </w:tcBorders>
          </w:tcPr>
          <w:p w:rsidRPr="006D7274" w:rsidR="00350838" w:rsidP="00350838" w:rsidRDefault="00350838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color="001D77" w:sz="4" w:space="0"/>
              <w:left w:val="nil"/>
              <w:bottom w:val="single" w:color="001D77" w:sz="4" w:space="0"/>
              <w:right w:val="single" w:color="001D77" w:sz="4" w:space="0"/>
            </w:tcBorders>
            <w:vAlign w:val="center"/>
          </w:tcPr>
          <w:p w:rsidRPr="00445A7C" w:rsidR="00350838" w:rsidP="00350838" w:rsidRDefault="00350838">
            <w:pPr>
              <w:autoSpaceDE w:val="0"/>
              <w:autoSpaceDN w:val="0"/>
              <w:adjustRightInd w:val="0"/>
              <w:spacing w:line="240" w:lineRule="auto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445A7C">
              <w:rPr>
                <w:rFonts w:ascii="Fira Sans" w:hAnsi="Fira Sans" w:cs="Fira Sans"/>
                <w:color w:val="000000"/>
                <w:sz w:val="14"/>
                <w:szCs w:val="14"/>
              </w:rPr>
              <w:t>składowa "diagnostyczna"</w:t>
            </w:r>
            <w:r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 (NSA)</w:t>
            </w:r>
          </w:p>
        </w:tc>
        <w:tc>
          <w:tcPr>
            <w:tcW w:w="992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350838" w:rsidR="00350838" w:rsidP="00350838" w:rsidRDefault="00350838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350838">
              <w:rPr>
                <w:rFonts w:ascii="Fira Sans" w:hAnsi="Fira Sans" w:cs="Calibri"/>
                <w:color w:val="000000"/>
                <w:sz w:val="14"/>
                <w:szCs w:val="14"/>
              </w:rPr>
              <w:t>9,4</w:t>
            </w:r>
          </w:p>
        </w:tc>
        <w:tc>
          <w:tcPr>
            <w:tcW w:w="851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350838" w:rsidR="00350838" w:rsidP="00350838" w:rsidRDefault="00350838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350838">
              <w:rPr>
                <w:rFonts w:ascii="Fira Sans" w:hAnsi="Fira Sans" w:cs="Calibri"/>
                <w:color w:val="000000"/>
                <w:sz w:val="14"/>
                <w:szCs w:val="14"/>
              </w:rPr>
              <w:t>-18,2</w:t>
            </w:r>
          </w:p>
        </w:tc>
        <w:tc>
          <w:tcPr>
            <w:tcW w:w="850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350838" w:rsidR="00350838" w:rsidP="00350838" w:rsidRDefault="00350838">
            <w:pPr>
              <w:jc w:val="right"/>
              <w:rPr>
                <w:rFonts w:ascii="Fira Sans" w:hAnsi="Fira Sans" w:cs="Calibri"/>
                <w:b/>
                <w:color w:val="000000"/>
                <w:sz w:val="14"/>
                <w:szCs w:val="14"/>
              </w:rPr>
            </w:pPr>
            <w:r w:rsidRPr="00350838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-43,2</w:t>
            </w:r>
          </w:p>
        </w:tc>
        <w:tc>
          <w:tcPr>
            <w:tcW w:w="1276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nil"/>
            </w:tcBorders>
            <w:vAlign w:val="center"/>
          </w:tcPr>
          <w:p w:rsidRPr="00350838" w:rsidR="00350838" w:rsidP="00350838" w:rsidRDefault="00350838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350838">
              <w:rPr>
                <w:rFonts w:ascii="Fira Sans" w:hAnsi="Fira Sans" w:cs="Calibri"/>
                <w:color w:val="000000"/>
                <w:sz w:val="14"/>
                <w:szCs w:val="14"/>
              </w:rPr>
              <w:t>-0,4</w:t>
            </w:r>
          </w:p>
        </w:tc>
      </w:tr>
      <w:tr w:rsidRPr="006D7274" w:rsidR="00350838" w:rsidTr="00350838">
        <w:trPr>
          <w:trHeight w:val="369" w:hRule="exact"/>
        </w:trPr>
        <w:tc>
          <w:tcPr>
            <w:tcW w:w="1418" w:type="dxa"/>
            <w:vMerge/>
            <w:tcBorders>
              <w:top w:val="single" w:color="001D77" w:sz="4" w:space="0"/>
              <w:left w:val="nil"/>
              <w:bottom w:val="single" w:color="001D77" w:sz="4" w:space="0"/>
              <w:right w:val="nil"/>
            </w:tcBorders>
          </w:tcPr>
          <w:p w:rsidRPr="006D7274" w:rsidR="00350838" w:rsidP="00350838" w:rsidRDefault="00350838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color="001D77" w:sz="4" w:space="0"/>
              <w:left w:val="nil"/>
              <w:bottom w:val="single" w:color="001D77" w:sz="4" w:space="0"/>
              <w:right w:val="single" w:color="001D77" w:sz="4" w:space="0"/>
            </w:tcBorders>
            <w:vAlign w:val="center"/>
          </w:tcPr>
          <w:p w:rsidRPr="00445A7C" w:rsidR="00350838" w:rsidP="00350838" w:rsidRDefault="00350838">
            <w:pPr>
              <w:autoSpaceDE w:val="0"/>
              <w:autoSpaceDN w:val="0"/>
              <w:adjustRightInd w:val="0"/>
              <w:spacing w:line="240" w:lineRule="auto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445A7C">
              <w:rPr>
                <w:rFonts w:ascii="Fira Sans" w:hAnsi="Fira Sans" w:cs="Fira Sans"/>
                <w:color w:val="000000"/>
                <w:sz w:val="14"/>
                <w:szCs w:val="14"/>
              </w:rPr>
              <w:t>składowa "prognostyczna"</w:t>
            </w:r>
            <w:r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 (NSA)</w:t>
            </w:r>
          </w:p>
        </w:tc>
        <w:tc>
          <w:tcPr>
            <w:tcW w:w="992" w:type="dxa"/>
            <w:tcBorders>
              <w:top w:val="single" w:color="001D77" w:sz="4" w:space="0"/>
              <w:left w:val="single" w:color="001D77" w:sz="4" w:space="0"/>
              <w:bottom w:val="single" w:color="auto" w:sz="4" w:space="0"/>
              <w:right w:val="single" w:color="001D77" w:sz="4" w:space="0"/>
            </w:tcBorders>
            <w:vAlign w:val="center"/>
          </w:tcPr>
          <w:p w:rsidRPr="00350838" w:rsidR="00350838" w:rsidP="00350838" w:rsidRDefault="00350838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350838">
              <w:rPr>
                <w:rFonts w:ascii="Fira Sans" w:hAnsi="Fira Sans" w:cs="Calibri"/>
                <w:color w:val="000000"/>
                <w:sz w:val="14"/>
                <w:szCs w:val="14"/>
              </w:rPr>
              <w:t>-0,3</w:t>
            </w:r>
          </w:p>
        </w:tc>
        <w:tc>
          <w:tcPr>
            <w:tcW w:w="851" w:type="dxa"/>
            <w:tcBorders>
              <w:top w:val="single" w:color="001D77" w:sz="4" w:space="0"/>
              <w:left w:val="single" w:color="001D77" w:sz="4" w:space="0"/>
              <w:bottom w:val="single" w:color="auto" w:sz="4" w:space="0"/>
              <w:right w:val="single" w:color="001D77" w:sz="4" w:space="0"/>
            </w:tcBorders>
            <w:vAlign w:val="center"/>
          </w:tcPr>
          <w:p w:rsidRPr="00350838" w:rsidR="00350838" w:rsidP="00350838" w:rsidRDefault="00350838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350838">
              <w:rPr>
                <w:rFonts w:ascii="Fira Sans" w:hAnsi="Fira Sans" w:cs="Calibri"/>
                <w:color w:val="000000"/>
                <w:sz w:val="14"/>
                <w:szCs w:val="14"/>
              </w:rPr>
              <w:t>-39,8</w:t>
            </w:r>
          </w:p>
        </w:tc>
        <w:tc>
          <w:tcPr>
            <w:tcW w:w="850" w:type="dxa"/>
            <w:tcBorders>
              <w:top w:val="single" w:color="001D77" w:sz="4" w:space="0"/>
              <w:left w:val="single" w:color="001D77" w:sz="4" w:space="0"/>
              <w:bottom w:val="single" w:color="auto" w:sz="4" w:space="0"/>
              <w:right w:val="single" w:color="001D77" w:sz="4" w:space="0"/>
            </w:tcBorders>
            <w:vAlign w:val="center"/>
          </w:tcPr>
          <w:p w:rsidRPr="00350838" w:rsidR="00350838" w:rsidP="00350838" w:rsidRDefault="00350838">
            <w:pPr>
              <w:jc w:val="right"/>
              <w:rPr>
                <w:rFonts w:ascii="Fira Sans" w:hAnsi="Fira Sans" w:cs="Calibri"/>
                <w:b/>
                <w:color w:val="000000"/>
                <w:sz w:val="14"/>
                <w:szCs w:val="14"/>
              </w:rPr>
            </w:pPr>
            <w:r w:rsidRPr="00350838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-79,0</w:t>
            </w:r>
          </w:p>
        </w:tc>
        <w:tc>
          <w:tcPr>
            <w:tcW w:w="1276" w:type="dxa"/>
            <w:tcBorders>
              <w:top w:val="single" w:color="001D77" w:sz="4" w:space="0"/>
              <w:left w:val="single" w:color="001D77" w:sz="4" w:space="0"/>
              <w:bottom w:val="single" w:color="auto" w:sz="4" w:space="0"/>
              <w:right w:val="nil"/>
            </w:tcBorders>
            <w:vAlign w:val="center"/>
          </w:tcPr>
          <w:p w:rsidRPr="00350838" w:rsidR="00350838" w:rsidP="00350838" w:rsidRDefault="00350838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350838">
              <w:rPr>
                <w:rFonts w:ascii="Fira Sans" w:hAnsi="Fira Sans" w:cs="Calibri"/>
                <w:color w:val="000000"/>
                <w:sz w:val="14"/>
                <w:szCs w:val="14"/>
              </w:rPr>
              <w:t>3,2</w:t>
            </w:r>
          </w:p>
        </w:tc>
      </w:tr>
      <w:tr w:rsidRPr="006D7274" w:rsidR="00350838" w:rsidTr="00350838">
        <w:trPr>
          <w:trHeight w:val="369" w:hRule="exact"/>
        </w:trPr>
        <w:tc>
          <w:tcPr>
            <w:tcW w:w="1418" w:type="dxa"/>
            <w:vMerge w:val="restart"/>
            <w:tcBorders>
              <w:top w:val="single" w:color="001D77" w:sz="4" w:space="0"/>
              <w:left w:val="nil"/>
              <w:right w:val="nil"/>
            </w:tcBorders>
          </w:tcPr>
          <w:p w:rsidRPr="006D7274" w:rsidR="00350838" w:rsidP="00350838" w:rsidRDefault="00350838">
            <w:pPr>
              <w:spacing w:before="120" w:after="120"/>
              <w:rPr>
                <w:rFonts w:ascii="Fira Sans" w:hAnsi="Fira Sans"/>
                <w:b/>
                <w:sz w:val="14"/>
                <w:szCs w:val="14"/>
              </w:rPr>
            </w:pPr>
            <w:r w:rsidRPr="006D7274">
              <w:rPr>
                <w:rFonts w:ascii="Fira Sans" w:hAnsi="Fira Sans"/>
                <w:b/>
                <w:noProof/>
                <w:sz w:val="14"/>
                <w:szCs w:val="14"/>
                <w:lang w:eastAsia="pl-PL"/>
              </w:rPr>
              <w:drawing>
                <wp:anchor distT="0" distB="0" distL="114300" distR="114300" simplePos="0" relativeHeight="252674048" behindDoc="0" locked="0" layoutInCell="1" allowOverlap="1" wp14:editId="40F9816D" wp14:anchorId="44746953">
                  <wp:simplePos x="0" y="0"/>
                  <wp:positionH relativeFrom="column">
                    <wp:posOffset>-17145</wp:posOffset>
                  </wp:positionH>
                  <wp:positionV relativeFrom="paragraph">
                    <wp:posOffset>396875</wp:posOffset>
                  </wp:positionV>
                  <wp:extent cx="593725" cy="542925"/>
                  <wp:effectExtent l="0" t="0" r="0" b="9525"/>
                  <wp:wrapTopAndBottom/>
                  <wp:docPr id="213" name="Obraz 2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" name="ikona 2 b.png"/>
                          <pic:cNvPicPr/>
                        </pic:nvPicPr>
                        <pic:blipFill rotWithShape="1"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562" t="-1562" r="-1562" b="-1562"/>
                          <a:stretch/>
                        </pic:blipFill>
                        <pic:spPr>
                          <a:xfrm>
                            <a:off x="0" y="0"/>
                            <a:ext cx="593725" cy="542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Fira Sans" w:hAnsi="Fira Sans"/>
                <w:b/>
                <w:noProof/>
                <w:sz w:val="14"/>
                <w:szCs w:val="14"/>
                <w:lang w:eastAsia="pl-PL"/>
              </w:rPr>
              <w:t>Informacja i </w:t>
            </w:r>
            <w:r w:rsidRPr="006D7274">
              <w:rPr>
                <w:rFonts w:ascii="Fira Sans" w:hAnsi="Fira Sans"/>
                <w:b/>
                <w:noProof/>
                <w:sz w:val="14"/>
                <w:szCs w:val="14"/>
                <w:lang w:eastAsia="pl-PL"/>
              </w:rPr>
              <w:t xml:space="preserve">komunikacja </w:t>
            </w:r>
          </w:p>
        </w:tc>
        <w:tc>
          <w:tcPr>
            <w:tcW w:w="2835" w:type="dxa"/>
            <w:tcBorders>
              <w:top w:val="single" w:color="001D77" w:sz="4" w:space="0"/>
              <w:left w:val="nil"/>
              <w:right w:val="single" w:color="001D77" w:sz="4" w:space="0"/>
            </w:tcBorders>
            <w:vAlign w:val="center"/>
          </w:tcPr>
          <w:p w:rsidRPr="00445A7C" w:rsidR="00350838" w:rsidP="00350838" w:rsidRDefault="00350838">
            <w:pPr>
              <w:autoSpaceDE w:val="0"/>
              <w:autoSpaceDN w:val="0"/>
              <w:adjustRightInd w:val="0"/>
              <w:spacing w:line="240" w:lineRule="auto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445A7C">
              <w:rPr>
                <w:rFonts w:ascii="Fira Sans" w:hAnsi="Fira Sans" w:cs="Fira Sans"/>
                <w:color w:val="000000"/>
                <w:sz w:val="14"/>
                <w:szCs w:val="14"/>
              </w:rPr>
              <w:t>wskaźnik wyrównany sezonowo (SA)</w:t>
            </w:r>
          </w:p>
        </w:tc>
        <w:tc>
          <w:tcPr>
            <w:tcW w:w="992" w:type="dxa"/>
            <w:tcBorders>
              <w:left w:val="single" w:color="001D77" w:sz="4" w:space="0"/>
              <w:right w:val="single" w:color="001D77" w:sz="4" w:space="0"/>
            </w:tcBorders>
            <w:vAlign w:val="center"/>
          </w:tcPr>
          <w:p w:rsidRPr="00350838" w:rsidR="00350838" w:rsidP="00350838" w:rsidRDefault="00350838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350838">
              <w:rPr>
                <w:rFonts w:ascii="Fira Sans" w:hAnsi="Fira Sans" w:cs="Calibri"/>
                <w:color w:val="000000"/>
                <w:sz w:val="14"/>
                <w:szCs w:val="14"/>
              </w:rPr>
              <w:t>16,8</w:t>
            </w:r>
          </w:p>
        </w:tc>
        <w:tc>
          <w:tcPr>
            <w:tcW w:w="851" w:type="dxa"/>
            <w:tcBorders>
              <w:left w:val="single" w:color="001D77" w:sz="4" w:space="0"/>
              <w:right w:val="single" w:color="001D77" w:sz="4" w:space="0"/>
            </w:tcBorders>
            <w:vAlign w:val="center"/>
          </w:tcPr>
          <w:p w:rsidRPr="00350838" w:rsidR="00350838" w:rsidP="00350838" w:rsidRDefault="00350838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350838">
              <w:rPr>
                <w:rFonts w:ascii="Fira Sans" w:hAnsi="Fira Sans" w:cs="Calibri"/>
                <w:color w:val="000000"/>
                <w:sz w:val="14"/>
                <w:szCs w:val="14"/>
              </w:rPr>
              <w:t>7,9</w:t>
            </w:r>
          </w:p>
        </w:tc>
        <w:tc>
          <w:tcPr>
            <w:tcW w:w="850" w:type="dxa"/>
            <w:tcBorders>
              <w:left w:val="single" w:color="001D77" w:sz="4" w:space="0"/>
              <w:right w:val="single" w:color="001D77" w:sz="4" w:space="0"/>
            </w:tcBorders>
            <w:vAlign w:val="center"/>
          </w:tcPr>
          <w:p w:rsidRPr="00350838" w:rsidR="00350838" w:rsidP="00350838" w:rsidRDefault="00350838">
            <w:pPr>
              <w:jc w:val="right"/>
              <w:rPr>
                <w:rFonts w:ascii="Fira Sans" w:hAnsi="Fira Sans" w:cs="Calibri"/>
                <w:b/>
                <w:color w:val="000000"/>
                <w:sz w:val="14"/>
                <w:szCs w:val="14"/>
              </w:rPr>
            </w:pPr>
            <w:r w:rsidRPr="00350838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5,8</w:t>
            </w:r>
          </w:p>
        </w:tc>
        <w:tc>
          <w:tcPr>
            <w:tcW w:w="1276" w:type="dxa"/>
            <w:tcBorders>
              <w:left w:val="single" w:color="001D77" w:sz="4" w:space="0"/>
              <w:bottom w:val="single" w:color="001D77" w:sz="4" w:space="0"/>
              <w:right w:val="nil"/>
            </w:tcBorders>
            <w:vAlign w:val="center"/>
          </w:tcPr>
          <w:p w:rsidRPr="00350838" w:rsidR="00350838" w:rsidP="00350838" w:rsidRDefault="00350838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350838">
              <w:rPr>
                <w:rFonts w:ascii="Fira Sans" w:hAnsi="Fira Sans" w:cs="Calibri"/>
                <w:color w:val="000000"/>
                <w:sz w:val="14"/>
                <w:szCs w:val="14"/>
              </w:rPr>
              <w:t>19,1</w:t>
            </w:r>
          </w:p>
        </w:tc>
      </w:tr>
      <w:tr w:rsidRPr="006D7274" w:rsidR="00350838" w:rsidTr="00350838">
        <w:trPr>
          <w:trHeight w:val="369" w:hRule="exact"/>
        </w:trPr>
        <w:tc>
          <w:tcPr>
            <w:tcW w:w="1418" w:type="dxa"/>
            <w:vMerge/>
            <w:tcBorders>
              <w:left w:val="nil"/>
              <w:right w:val="nil"/>
            </w:tcBorders>
          </w:tcPr>
          <w:p w:rsidRPr="006D7274" w:rsidR="00350838" w:rsidP="00350838" w:rsidRDefault="00350838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left w:val="nil"/>
              <w:right w:val="single" w:color="001D77" w:sz="4" w:space="0"/>
            </w:tcBorders>
            <w:vAlign w:val="center"/>
          </w:tcPr>
          <w:p w:rsidRPr="00445A7C" w:rsidR="00350838" w:rsidP="00350838" w:rsidRDefault="00350838">
            <w:pPr>
              <w:autoSpaceDE w:val="0"/>
              <w:autoSpaceDN w:val="0"/>
              <w:adjustRightInd w:val="0"/>
              <w:spacing w:line="240" w:lineRule="auto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445A7C">
              <w:rPr>
                <w:rFonts w:ascii="Fira Sans" w:hAnsi="Fira Sans" w:cs="Fira Sans"/>
                <w:color w:val="000000"/>
                <w:sz w:val="14"/>
                <w:szCs w:val="14"/>
              </w:rPr>
              <w:t>wskaźnik niewyrównany sezonowo (NSA)</w:t>
            </w:r>
          </w:p>
        </w:tc>
        <w:tc>
          <w:tcPr>
            <w:tcW w:w="992" w:type="dxa"/>
            <w:tcBorders>
              <w:left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350838" w:rsidR="00350838" w:rsidP="00350838" w:rsidRDefault="00350838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350838">
              <w:rPr>
                <w:rFonts w:ascii="Fira Sans" w:hAnsi="Fira Sans" w:cs="Calibri"/>
                <w:color w:val="000000"/>
                <w:sz w:val="14"/>
                <w:szCs w:val="14"/>
              </w:rPr>
              <w:t>15,4</w:t>
            </w:r>
          </w:p>
        </w:tc>
        <w:tc>
          <w:tcPr>
            <w:tcW w:w="851" w:type="dxa"/>
            <w:tcBorders>
              <w:left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350838" w:rsidR="00350838" w:rsidP="00350838" w:rsidRDefault="00350838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350838">
              <w:rPr>
                <w:rFonts w:ascii="Fira Sans" w:hAnsi="Fira Sans" w:cs="Calibri"/>
                <w:color w:val="000000"/>
                <w:sz w:val="14"/>
                <w:szCs w:val="14"/>
              </w:rPr>
              <w:t>7,5</w:t>
            </w:r>
          </w:p>
        </w:tc>
        <w:tc>
          <w:tcPr>
            <w:tcW w:w="850" w:type="dxa"/>
            <w:tcBorders>
              <w:left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350838" w:rsidR="00350838" w:rsidP="00350838" w:rsidRDefault="00350838">
            <w:pPr>
              <w:jc w:val="right"/>
              <w:rPr>
                <w:rFonts w:ascii="Fira Sans" w:hAnsi="Fira Sans" w:cs="Calibri"/>
                <w:b/>
                <w:color w:val="000000"/>
                <w:sz w:val="14"/>
                <w:szCs w:val="14"/>
              </w:rPr>
            </w:pPr>
            <w:r w:rsidRPr="00350838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3,9</w:t>
            </w:r>
          </w:p>
        </w:tc>
        <w:tc>
          <w:tcPr>
            <w:tcW w:w="1276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nil"/>
            </w:tcBorders>
            <w:vAlign w:val="center"/>
          </w:tcPr>
          <w:p w:rsidRPr="00350838" w:rsidR="00350838" w:rsidP="00350838" w:rsidRDefault="00350838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350838">
              <w:rPr>
                <w:rFonts w:ascii="Fira Sans" w:hAnsi="Fira Sans" w:cs="Calibri"/>
                <w:color w:val="000000"/>
                <w:sz w:val="14"/>
                <w:szCs w:val="14"/>
              </w:rPr>
              <w:t>19,1</w:t>
            </w:r>
          </w:p>
        </w:tc>
      </w:tr>
      <w:tr w:rsidRPr="006D7274" w:rsidR="00350838" w:rsidTr="00350838">
        <w:trPr>
          <w:trHeight w:val="369" w:hRule="exact"/>
        </w:trPr>
        <w:tc>
          <w:tcPr>
            <w:tcW w:w="1418" w:type="dxa"/>
            <w:vMerge/>
            <w:tcBorders>
              <w:left w:val="nil"/>
              <w:right w:val="nil"/>
            </w:tcBorders>
          </w:tcPr>
          <w:p w:rsidRPr="006D7274" w:rsidR="00350838" w:rsidP="00350838" w:rsidRDefault="00350838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left w:val="nil"/>
              <w:bottom w:val="single" w:color="001D77" w:sz="4" w:space="0"/>
              <w:right w:val="single" w:color="001D77" w:sz="4" w:space="0"/>
            </w:tcBorders>
            <w:vAlign w:val="center"/>
          </w:tcPr>
          <w:p w:rsidRPr="00445A7C" w:rsidR="00350838" w:rsidP="00350838" w:rsidRDefault="00350838">
            <w:pPr>
              <w:autoSpaceDE w:val="0"/>
              <w:autoSpaceDN w:val="0"/>
              <w:adjustRightInd w:val="0"/>
              <w:spacing w:line="240" w:lineRule="auto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445A7C">
              <w:rPr>
                <w:rFonts w:ascii="Fira Sans" w:hAnsi="Fira Sans" w:cs="Fira Sans"/>
                <w:color w:val="000000"/>
                <w:sz w:val="14"/>
                <w:szCs w:val="14"/>
              </w:rPr>
              <w:t>składowa "diagnostyczna"</w:t>
            </w:r>
            <w:r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 (NSA)</w:t>
            </w:r>
          </w:p>
        </w:tc>
        <w:tc>
          <w:tcPr>
            <w:tcW w:w="992" w:type="dxa"/>
            <w:tcBorders>
              <w:top w:val="single" w:color="001D77" w:sz="4" w:space="0"/>
              <w:left w:val="single" w:color="001D77" w:sz="4" w:space="0"/>
              <w:right w:val="single" w:color="001D77" w:sz="4" w:space="0"/>
            </w:tcBorders>
            <w:vAlign w:val="center"/>
          </w:tcPr>
          <w:p w:rsidRPr="00350838" w:rsidR="00350838" w:rsidP="00350838" w:rsidRDefault="00350838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350838">
              <w:rPr>
                <w:rFonts w:ascii="Fira Sans" w:hAnsi="Fira Sans" w:cs="Calibri"/>
                <w:color w:val="000000"/>
                <w:sz w:val="14"/>
                <w:szCs w:val="14"/>
              </w:rPr>
              <w:t>25,0</w:t>
            </w:r>
          </w:p>
        </w:tc>
        <w:tc>
          <w:tcPr>
            <w:tcW w:w="851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350838" w:rsidR="00350838" w:rsidP="00350838" w:rsidRDefault="00350838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350838">
              <w:rPr>
                <w:rFonts w:ascii="Fira Sans" w:hAnsi="Fira Sans" w:cs="Calibri"/>
                <w:color w:val="000000"/>
                <w:sz w:val="14"/>
                <w:szCs w:val="14"/>
              </w:rPr>
              <w:t>18,9</w:t>
            </w:r>
          </w:p>
        </w:tc>
        <w:tc>
          <w:tcPr>
            <w:tcW w:w="850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350838" w:rsidR="00350838" w:rsidP="00350838" w:rsidRDefault="00350838">
            <w:pPr>
              <w:jc w:val="right"/>
              <w:rPr>
                <w:rFonts w:ascii="Fira Sans" w:hAnsi="Fira Sans" w:cs="Calibri"/>
                <w:b/>
                <w:color w:val="000000"/>
                <w:sz w:val="14"/>
                <w:szCs w:val="14"/>
              </w:rPr>
            </w:pPr>
            <w:r w:rsidRPr="00350838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21,3</w:t>
            </w:r>
          </w:p>
        </w:tc>
        <w:tc>
          <w:tcPr>
            <w:tcW w:w="1276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nil"/>
            </w:tcBorders>
            <w:vAlign w:val="center"/>
          </w:tcPr>
          <w:p w:rsidRPr="00350838" w:rsidR="00350838" w:rsidP="00350838" w:rsidRDefault="00350838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350838">
              <w:rPr>
                <w:rFonts w:ascii="Fira Sans" w:hAnsi="Fira Sans" w:cs="Calibri"/>
                <w:color w:val="000000"/>
                <w:sz w:val="14"/>
                <w:szCs w:val="14"/>
              </w:rPr>
              <w:t>26,0</w:t>
            </w:r>
          </w:p>
        </w:tc>
      </w:tr>
      <w:tr w:rsidRPr="006D7274" w:rsidR="00350838" w:rsidTr="00350838">
        <w:trPr>
          <w:trHeight w:val="369" w:hRule="exact"/>
        </w:trPr>
        <w:tc>
          <w:tcPr>
            <w:tcW w:w="1418" w:type="dxa"/>
            <w:vMerge/>
            <w:tcBorders>
              <w:left w:val="nil"/>
              <w:bottom w:val="single" w:color="001D77" w:sz="4" w:space="0"/>
              <w:right w:val="nil"/>
            </w:tcBorders>
          </w:tcPr>
          <w:p w:rsidRPr="006D7274" w:rsidR="00350838" w:rsidP="00350838" w:rsidRDefault="00350838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color="001D77" w:sz="4" w:space="0"/>
              <w:left w:val="nil"/>
              <w:bottom w:val="single" w:color="001D77" w:sz="4" w:space="0"/>
              <w:right w:val="single" w:color="001D77" w:sz="4" w:space="0"/>
            </w:tcBorders>
            <w:vAlign w:val="center"/>
          </w:tcPr>
          <w:p w:rsidRPr="00445A7C" w:rsidR="00350838" w:rsidP="00350838" w:rsidRDefault="00350838">
            <w:pPr>
              <w:autoSpaceDE w:val="0"/>
              <w:autoSpaceDN w:val="0"/>
              <w:adjustRightInd w:val="0"/>
              <w:spacing w:line="240" w:lineRule="auto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445A7C">
              <w:rPr>
                <w:rFonts w:ascii="Fira Sans" w:hAnsi="Fira Sans" w:cs="Fira Sans"/>
                <w:color w:val="000000"/>
                <w:sz w:val="14"/>
                <w:szCs w:val="14"/>
              </w:rPr>
              <w:t>składowa "prognostyczna"</w:t>
            </w:r>
            <w:r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 (NSA)</w:t>
            </w:r>
          </w:p>
        </w:tc>
        <w:tc>
          <w:tcPr>
            <w:tcW w:w="992" w:type="dxa"/>
            <w:tcBorders>
              <w:left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350838" w:rsidR="00350838" w:rsidP="00350838" w:rsidRDefault="00350838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350838">
              <w:rPr>
                <w:rFonts w:ascii="Fira Sans" w:hAnsi="Fira Sans" w:cs="Calibri"/>
                <w:color w:val="000000"/>
                <w:sz w:val="14"/>
                <w:szCs w:val="14"/>
              </w:rPr>
              <w:t>5,7</w:t>
            </w:r>
          </w:p>
        </w:tc>
        <w:tc>
          <w:tcPr>
            <w:tcW w:w="851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350838" w:rsidR="00350838" w:rsidP="00350838" w:rsidRDefault="00350838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350838">
              <w:rPr>
                <w:rFonts w:ascii="Fira Sans" w:hAnsi="Fira Sans" w:cs="Calibri"/>
                <w:color w:val="000000"/>
                <w:sz w:val="14"/>
                <w:szCs w:val="14"/>
              </w:rPr>
              <w:t>-4,0</w:t>
            </w:r>
          </w:p>
        </w:tc>
        <w:tc>
          <w:tcPr>
            <w:tcW w:w="850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350838" w:rsidR="00350838" w:rsidP="00350838" w:rsidRDefault="00350838">
            <w:pPr>
              <w:jc w:val="right"/>
              <w:rPr>
                <w:rFonts w:ascii="Fira Sans" w:hAnsi="Fira Sans" w:cs="Calibri"/>
                <w:b/>
                <w:color w:val="000000"/>
                <w:sz w:val="14"/>
                <w:szCs w:val="14"/>
              </w:rPr>
            </w:pPr>
            <w:r w:rsidRPr="00350838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-13,5</w:t>
            </w:r>
          </w:p>
        </w:tc>
        <w:tc>
          <w:tcPr>
            <w:tcW w:w="1276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nil"/>
            </w:tcBorders>
            <w:vAlign w:val="center"/>
          </w:tcPr>
          <w:p w:rsidRPr="00350838" w:rsidR="00350838" w:rsidP="00350838" w:rsidRDefault="00350838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350838">
              <w:rPr>
                <w:rFonts w:ascii="Fira Sans" w:hAnsi="Fira Sans" w:cs="Calibri"/>
                <w:color w:val="000000"/>
                <w:sz w:val="14"/>
                <w:szCs w:val="14"/>
              </w:rPr>
              <w:t>12,3</w:t>
            </w:r>
          </w:p>
        </w:tc>
      </w:tr>
      <w:tr w:rsidRPr="006D7274" w:rsidR="00350838" w:rsidTr="00350838">
        <w:trPr>
          <w:trHeight w:val="369" w:hRule="exact"/>
        </w:trPr>
        <w:tc>
          <w:tcPr>
            <w:tcW w:w="1418" w:type="dxa"/>
            <w:vMerge w:val="restart"/>
            <w:tcBorders>
              <w:top w:val="single" w:color="001D77" w:sz="4" w:space="0"/>
              <w:left w:val="nil"/>
              <w:right w:val="nil"/>
            </w:tcBorders>
          </w:tcPr>
          <w:p w:rsidRPr="006D7274" w:rsidR="00350838" w:rsidP="00350838" w:rsidRDefault="00350838">
            <w:pPr>
              <w:spacing w:before="120" w:after="120"/>
              <w:rPr>
                <w:rFonts w:ascii="Fira Sans" w:hAnsi="Fira Sans"/>
                <w:b/>
                <w:sz w:val="14"/>
                <w:szCs w:val="14"/>
              </w:rPr>
            </w:pPr>
            <w:r w:rsidRPr="006D7274">
              <w:rPr>
                <w:rFonts w:ascii="Fira Sans" w:hAnsi="Fira Sans"/>
                <w:b/>
                <w:noProof/>
                <w:sz w:val="14"/>
                <w:szCs w:val="14"/>
                <w:lang w:eastAsia="pl-PL"/>
              </w:rPr>
              <w:drawing>
                <wp:anchor distT="0" distB="0" distL="114300" distR="114300" simplePos="0" relativeHeight="252675072" behindDoc="0" locked="0" layoutInCell="1" allowOverlap="1" wp14:editId="3DC9F968" wp14:anchorId="3EE6F822">
                  <wp:simplePos x="0" y="0"/>
                  <wp:positionH relativeFrom="column">
                    <wp:posOffset>8255</wp:posOffset>
                  </wp:positionH>
                  <wp:positionV relativeFrom="paragraph">
                    <wp:posOffset>390525</wp:posOffset>
                  </wp:positionV>
                  <wp:extent cx="594000" cy="594000"/>
                  <wp:effectExtent l="0" t="0" r="0" b="0"/>
                  <wp:wrapTopAndBottom/>
                  <wp:docPr id="215" name="Obraz 2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5" name="ikona 1 b.png"/>
                          <pic:cNvPicPr/>
                        </pic:nvPicPr>
                        <pic:blipFill rotWithShape="1"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562" t="-1562" r="-1562" b="-1562"/>
                          <a:stretch/>
                        </pic:blipFill>
                        <pic:spPr>
                          <a:xfrm>
                            <a:off x="0" y="0"/>
                            <a:ext cx="594000" cy="59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D7274">
              <w:rPr>
                <w:rFonts w:ascii="Fira Sans" w:hAnsi="Fira Sans"/>
                <w:b/>
                <w:noProof/>
                <w:sz w:val="14"/>
                <w:szCs w:val="14"/>
                <w:lang w:eastAsia="pl-PL"/>
              </w:rPr>
              <w:t xml:space="preserve">Finanse </w:t>
            </w:r>
            <w:r>
              <w:rPr>
                <w:rFonts w:ascii="Fira Sans" w:hAnsi="Fira Sans"/>
                <w:b/>
                <w:noProof/>
                <w:sz w:val="14"/>
                <w:szCs w:val="14"/>
                <w:lang w:eastAsia="pl-PL"/>
              </w:rPr>
              <w:br/>
            </w:r>
            <w:r w:rsidRPr="006D7274">
              <w:rPr>
                <w:rFonts w:ascii="Fira Sans" w:hAnsi="Fira Sans"/>
                <w:b/>
                <w:noProof/>
                <w:sz w:val="14"/>
                <w:szCs w:val="14"/>
                <w:lang w:eastAsia="pl-PL"/>
              </w:rPr>
              <w:t xml:space="preserve">i ubezpieczenia </w:t>
            </w:r>
          </w:p>
        </w:tc>
        <w:tc>
          <w:tcPr>
            <w:tcW w:w="2835" w:type="dxa"/>
            <w:tcBorders>
              <w:top w:val="single" w:color="001D77" w:sz="4" w:space="0"/>
              <w:left w:val="nil"/>
              <w:bottom w:val="single" w:color="001D77" w:sz="4" w:space="0"/>
              <w:right w:val="single" w:color="001D77" w:sz="4" w:space="0"/>
            </w:tcBorders>
            <w:vAlign w:val="center"/>
          </w:tcPr>
          <w:p w:rsidRPr="00445A7C" w:rsidR="00350838" w:rsidP="00350838" w:rsidRDefault="00350838">
            <w:pPr>
              <w:autoSpaceDE w:val="0"/>
              <w:autoSpaceDN w:val="0"/>
              <w:adjustRightInd w:val="0"/>
              <w:spacing w:line="240" w:lineRule="auto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445A7C">
              <w:rPr>
                <w:rFonts w:ascii="Fira Sans" w:hAnsi="Fira Sans" w:cs="Fira Sans"/>
                <w:color w:val="000000"/>
                <w:sz w:val="14"/>
                <w:szCs w:val="14"/>
              </w:rPr>
              <w:t>wskaźnik wyrównany sezonowo (SA)</w:t>
            </w:r>
            <w:r>
              <w:rPr>
                <w:rStyle w:val="Odwoanieprzypisudolnego"/>
                <w:rFonts w:ascii="Fira Sans" w:hAnsi="Fira Sans" w:cs="Fira Sans"/>
                <w:color w:val="000000"/>
                <w:sz w:val="14"/>
                <w:szCs w:val="14"/>
              </w:rPr>
              <w:t xml:space="preserve"> </w:t>
            </w:r>
            <w:r>
              <w:rPr>
                <w:rStyle w:val="Odwoanieprzypisudolnego"/>
                <w:rFonts w:ascii="Fira Sans" w:hAnsi="Fira Sans" w:cs="Fira Sans"/>
                <w:color w:val="000000"/>
                <w:sz w:val="14"/>
                <w:szCs w:val="14"/>
              </w:rPr>
              <w:footnoteReference w:id="2"/>
            </w:r>
          </w:p>
        </w:tc>
        <w:tc>
          <w:tcPr>
            <w:tcW w:w="992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350838" w:rsidR="00350838" w:rsidP="00350838" w:rsidRDefault="00350838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350838">
              <w:rPr>
                <w:rFonts w:ascii="Fira Sans" w:hAnsi="Fira Sans" w:cs="Calibri"/>
                <w:color w:val="000000"/>
                <w:sz w:val="14"/>
                <w:szCs w:val="14"/>
              </w:rPr>
              <w:t>.</w:t>
            </w:r>
          </w:p>
        </w:tc>
        <w:tc>
          <w:tcPr>
            <w:tcW w:w="851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350838" w:rsidR="00350838" w:rsidP="00350838" w:rsidRDefault="00350838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350838">
              <w:rPr>
                <w:rFonts w:ascii="Fira Sans" w:hAnsi="Fira Sans" w:cs="Calibri"/>
                <w:color w:val="000000"/>
                <w:sz w:val="14"/>
                <w:szCs w:val="14"/>
              </w:rPr>
              <w:t>.</w:t>
            </w:r>
          </w:p>
        </w:tc>
        <w:tc>
          <w:tcPr>
            <w:tcW w:w="850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350838" w:rsidR="00350838" w:rsidP="00350838" w:rsidRDefault="00350838">
            <w:pPr>
              <w:jc w:val="right"/>
              <w:rPr>
                <w:rFonts w:ascii="Fira Sans" w:hAnsi="Fira Sans" w:cs="Calibri"/>
                <w:b/>
                <w:color w:val="000000"/>
                <w:sz w:val="14"/>
                <w:szCs w:val="14"/>
              </w:rPr>
            </w:pPr>
            <w:r w:rsidRPr="00350838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.</w:t>
            </w:r>
          </w:p>
        </w:tc>
        <w:tc>
          <w:tcPr>
            <w:tcW w:w="1276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nil"/>
            </w:tcBorders>
            <w:vAlign w:val="center"/>
          </w:tcPr>
          <w:p w:rsidRPr="00350838" w:rsidR="00350838" w:rsidP="00350838" w:rsidRDefault="00350838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350838">
              <w:rPr>
                <w:rFonts w:ascii="Fira Sans" w:hAnsi="Fira Sans" w:cs="Calibri"/>
                <w:color w:val="000000"/>
                <w:sz w:val="14"/>
                <w:szCs w:val="14"/>
              </w:rPr>
              <w:t>.</w:t>
            </w:r>
          </w:p>
        </w:tc>
      </w:tr>
      <w:tr w:rsidRPr="006D7274" w:rsidR="00350838" w:rsidTr="00350838">
        <w:trPr>
          <w:trHeight w:val="369" w:hRule="exact"/>
        </w:trPr>
        <w:tc>
          <w:tcPr>
            <w:tcW w:w="1418" w:type="dxa"/>
            <w:vMerge/>
            <w:tcBorders>
              <w:left w:val="nil"/>
              <w:right w:val="nil"/>
            </w:tcBorders>
          </w:tcPr>
          <w:p w:rsidRPr="006D7274" w:rsidR="00350838" w:rsidP="00350838" w:rsidRDefault="00350838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color="001D77" w:sz="4" w:space="0"/>
              <w:left w:val="nil"/>
              <w:bottom w:val="single" w:color="001D77" w:sz="4" w:space="0"/>
              <w:right w:val="single" w:color="001D77" w:sz="4" w:space="0"/>
            </w:tcBorders>
            <w:vAlign w:val="center"/>
          </w:tcPr>
          <w:p w:rsidRPr="00445A7C" w:rsidR="00350838" w:rsidP="00350838" w:rsidRDefault="00350838">
            <w:pPr>
              <w:autoSpaceDE w:val="0"/>
              <w:autoSpaceDN w:val="0"/>
              <w:adjustRightInd w:val="0"/>
              <w:spacing w:line="240" w:lineRule="auto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445A7C">
              <w:rPr>
                <w:rFonts w:ascii="Fira Sans" w:hAnsi="Fira Sans" w:cs="Fira Sans"/>
                <w:color w:val="000000"/>
                <w:sz w:val="14"/>
                <w:szCs w:val="14"/>
              </w:rPr>
              <w:t>wskaźnik niewyrównany sezonowo (NSA)</w:t>
            </w:r>
          </w:p>
        </w:tc>
        <w:tc>
          <w:tcPr>
            <w:tcW w:w="992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350838" w:rsidR="00350838" w:rsidP="00350838" w:rsidRDefault="00350838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350838">
              <w:rPr>
                <w:rFonts w:ascii="Fira Sans" w:hAnsi="Fira Sans" w:cs="Calibri"/>
                <w:color w:val="000000"/>
                <w:sz w:val="14"/>
                <w:szCs w:val="14"/>
              </w:rPr>
              <w:t>24,4</w:t>
            </w:r>
          </w:p>
        </w:tc>
        <w:tc>
          <w:tcPr>
            <w:tcW w:w="851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350838" w:rsidR="00350838" w:rsidP="00350838" w:rsidRDefault="00350838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350838">
              <w:rPr>
                <w:rFonts w:ascii="Fira Sans" w:hAnsi="Fira Sans" w:cs="Calibri"/>
                <w:color w:val="000000"/>
                <w:sz w:val="14"/>
                <w:szCs w:val="14"/>
              </w:rPr>
              <w:t>3,8</w:t>
            </w:r>
          </w:p>
        </w:tc>
        <w:tc>
          <w:tcPr>
            <w:tcW w:w="850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350838" w:rsidR="00350838" w:rsidP="00350838" w:rsidRDefault="00350838">
            <w:pPr>
              <w:jc w:val="right"/>
              <w:rPr>
                <w:rFonts w:ascii="Fira Sans" w:hAnsi="Fira Sans" w:cs="Calibri"/>
                <w:b/>
                <w:color w:val="000000"/>
                <w:sz w:val="14"/>
                <w:szCs w:val="14"/>
              </w:rPr>
            </w:pPr>
            <w:r w:rsidRPr="00350838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-4,3</w:t>
            </w:r>
          </w:p>
        </w:tc>
        <w:tc>
          <w:tcPr>
            <w:tcW w:w="1276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nil"/>
            </w:tcBorders>
            <w:vAlign w:val="center"/>
          </w:tcPr>
          <w:p w:rsidRPr="00350838" w:rsidR="00350838" w:rsidP="00350838" w:rsidRDefault="00350838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350838">
              <w:rPr>
                <w:rFonts w:ascii="Fira Sans" w:hAnsi="Fira Sans" w:cs="Calibri"/>
                <w:color w:val="000000"/>
                <w:sz w:val="14"/>
                <w:szCs w:val="14"/>
              </w:rPr>
              <w:t>28,0</w:t>
            </w:r>
          </w:p>
        </w:tc>
      </w:tr>
      <w:tr w:rsidRPr="006D7274" w:rsidR="00350838" w:rsidTr="00350838">
        <w:trPr>
          <w:trHeight w:val="369" w:hRule="exact"/>
        </w:trPr>
        <w:tc>
          <w:tcPr>
            <w:tcW w:w="1418" w:type="dxa"/>
            <w:vMerge/>
            <w:tcBorders>
              <w:left w:val="nil"/>
              <w:right w:val="nil"/>
            </w:tcBorders>
          </w:tcPr>
          <w:p w:rsidRPr="006D7274" w:rsidR="00350838" w:rsidP="00350838" w:rsidRDefault="00350838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color="001D77" w:sz="4" w:space="0"/>
              <w:left w:val="nil"/>
              <w:bottom w:val="single" w:color="001D77" w:sz="4" w:space="0"/>
              <w:right w:val="single" w:color="001D77" w:sz="4" w:space="0"/>
            </w:tcBorders>
            <w:vAlign w:val="center"/>
          </w:tcPr>
          <w:p w:rsidRPr="00445A7C" w:rsidR="00350838" w:rsidP="00350838" w:rsidRDefault="00350838">
            <w:pPr>
              <w:autoSpaceDE w:val="0"/>
              <w:autoSpaceDN w:val="0"/>
              <w:adjustRightInd w:val="0"/>
              <w:spacing w:line="240" w:lineRule="auto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445A7C">
              <w:rPr>
                <w:rFonts w:ascii="Fira Sans" w:hAnsi="Fira Sans" w:cs="Fira Sans"/>
                <w:color w:val="000000"/>
                <w:sz w:val="14"/>
                <w:szCs w:val="14"/>
              </w:rPr>
              <w:t>składowa "diagnostyczna"</w:t>
            </w:r>
            <w:r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 (NSA)</w:t>
            </w:r>
          </w:p>
        </w:tc>
        <w:tc>
          <w:tcPr>
            <w:tcW w:w="992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350838" w:rsidR="00350838" w:rsidP="00350838" w:rsidRDefault="00350838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350838">
              <w:rPr>
                <w:rFonts w:ascii="Fira Sans" w:hAnsi="Fira Sans" w:cs="Calibri"/>
                <w:color w:val="000000"/>
                <w:sz w:val="14"/>
                <w:szCs w:val="14"/>
              </w:rPr>
              <w:t>40,6</w:t>
            </w:r>
          </w:p>
        </w:tc>
        <w:tc>
          <w:tcPr>
            <w:tcW w:w="851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350838" w:rsidR="00350838" w:rsidP="00350838" w:rsidRDefault="00350838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350838">
              <w:rPr>
                <w:rFonts w:ascii="Fira Sans" w:hAnsi="Fira Sans" w:cs="Calibri"/>
                <w:color w:val="000000"/>
                <w:sz w:val="14"/>
                <w:szCs w:val="14"/>
              </w:rPr>
              <w:t>22,6</w:t>
            </w:r>
          </w:p>
        </w:tc>
        <w:tc>
          <w:tcPr>
            <w:tcW w:w="850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350838" w:rsidR="00350838" w:rsidP="00350838" w:rsidRDefault="00350838">
            <w:pPr>
              <w:jc w:val="right"/>
              <w:rPr>
                <w:rFonts w:ascii="Fira Sans" w:hAnsi="Fira Sans" w:cs="Calibri"/>
                <w:b/>
                <w:color w:val="000000"/>
                <w:sz w:val="14"/>
                <w:szCs w:val="14"/>
              </w:rPr>
            </w:pPr>
            <w:r w:rsidRPr="00350838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21,7</w:t>
            </w:r>
          </w:p>
        </w:tc>
        <w:tc>
          <w:tcPr>
            <w:tcW w:w="1276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nil"/>
            </w:tcBorders>
            <w:vAlign w:val="center"/>
          </w:tcPr>
          <w:p w:rsidRPr="00350838" w:rsidR="00350838" w:rsidP="00350838" w:rsidRDefault="00350838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350838">
              <w:rPr>
                <w:rFonts w:ascii="Fira Sans" w:hAnsi="Fira Sans" w:cs="Calibri"/>
                <w:color w:val="000000"/>
                <w:sz w:val="14"/>
                <w:szCs w:val="14"/>
              </w:rPr>
              <w:t>34,1</w:t>
            </w:r>
          </w:p>
        </w:tc>
      </w:tr>
      <w:tr w:rsidRPr="006D7274" w:rsidR="00350838" w:rsidTr="00350838">
        <w:trPr>
          <w:trHeight w:val="369" w:hRule="exact"/>
        </w:trPr>
        <w:tc>
          <w:tcPr>
            <w:tcW w:w="1418" w:type="dxa"/>
            <w:vMerge/>
            <w:tcBorders>
              <w:left w:val="nil"/>
              <w:bottom w:val="nil"/>
              <w:right w:val="nil"/>
            </w:tcBorders>
          </w:tcPr>
          <w:p w:rsidRPr="006D7274" w:rsidR="00350838" w:rsidP="00350838" w:rsidRDefault="00350838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color="001D77" w:sz="4" w:space="0"/>
              <w:left w:val="nil"/>
              <w:bottom w:val="nil"/>
              <w:right w:val="single" w:color="001D77" w:sz="4" w:space="0"/>
            </w:tcBorders>
            <w:vAlign w:val="center"/>
          </w:tcPr>
          <w:p w:rsidRPr="00445A7C" w:rsidR="00350838" w:rsidP="00350838" w:rsidRDefault="00350838">
            <w:pPr>
              <w:autoSpaceDE w:val="0"/>
              <w:autoSpaceDN w:val="0"/>
              <w:adjustRightInd w:val="0"/>
              <w:spacing w:line="240" w:lineRule="auto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445A7C">
              <w:rPr>
                <w:rFonts w:ascii="Fira Sans" w:hAnsi="Fira Sans" w:cs="Fira Sans"/>
                <w:color w:val="000000"/>
                <w:sz w:val="14"/>
                <w:szCs w:val="14"/>
              </w:rPr>
              <w:t>składowa "prognostyczna"</w:t>
            </w:r>
            <w:r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 (NSA)</w:t>
            </w:r>
          </w:p>
        </w:tc>
        <w:tc>
          <w:tcPr>
            <w:tcW w:w="992" w:type="dxa"/>
            <w:tcBorders>
              <w:top w:val="single" w:color="001D77" w:sz="4" w:space="0"/>
              <w:left w:val="single" w:color="001D77" w:sz="4" w:space="0"/>
              <w:bottom w:val="nil"/>
              <w:right w:val="single" w:color="001D77" w:sz="4" w:space="0"/>
            </w:tcBorders>
            <w:vAlign w:val="center"/>
          </w:tcPr>
          <w:p w:rsidRPr="00350838" w:rsidR="00350838" w:rsidP="00350838" w:rsidRDefault="00350838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350838">
              <w:rPr>
                <w:rFonts w:ascii="Fira Sans" w:hAnsi="Fira Sans" w:cs="Calibri"/>
                <w:color w:val="000000"/>
                <w:sz w:val="14"/>
                <w:szCs w:val="14"/>
              </w:rPr>
              <w:t>8,1</w:t>
            </w:r>
          </w:p>
        </w:tc>
        <w:tc>
          <w:tcPr>
            <w:tcW w:w="851" w:type="dxa"/>
            <w:tcBorders>
              <w:top w:val="single" w:color="001D77" w:sz="4" w:space="0"/>
              <w:left w:val="single" w:color="001D77" w:sz="4" w:space="0"/>
              <w:bottom w:val="nil"/>
              <w:right w:val="single" w:color="001D77" w:sz="4" w:space="0"/>
            </w:tcBorders>
            <w:vAlign w:val="center"/>
          </w:tcPr>
          <w:p w:rsidRPr="00350838" w:rsidR="00350838" w:rsidP="00350838" w:rsidRDefault="00350838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350838">
              <w:rPr>
                <w:rFonts w:ascii="Fira Sans" w:hAnsi="Fira Sans" w:cs="Calibri"/>
                <w:color w:val="000000"/>
                <w:sz w:val="14"/>
                <w:szCs w:val="14"/>
              </w:rPr>
              <w:t>-15,1</w:t>
            </w:r>
          </w:p>
        </w:tc>
        <w:tc>
          <w:tcPr>
            <w:tcW w:w="850" w:type="dxa"/>
            <w:tcBorders>
              <w:top w:val="single" w:color="001D77" w:sz="4" w:space="0"/>
              <w:left w:val="single" w:color="001D77" w:sz="4" w:space="0"/>
              <w:bottom w:val="nil"/>
              <w:right w:val="single" w:color="001D77" w:sz="4" w:space="0"/>
            </w:tcBorders>
            <w:vAlign w:val="center"/>
          </w:tcPr>
          <w:p w:rsidRPr="00350838" w:rsidR="00350838" w:rsidP="00350838" w:rsidRDefault="00350838">
            <w:pPr>
              <w:jc w:val="right"/>
              <w:rPr>
                <w:rFonts w:ascii="Fira Sans" w:hAnsi="Fira Sans" w:cs="Calibri"/>
                <w:b/>
                <w:color w:val="000000"/>
                <w:sz w:val="14"/>
                <w:szCs w:val="14"/>
              </w:rPr>
            </w:pPr>
            <w:r w:rsidRPr="00350838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-30,3</w:t>
            </w:r>
          </w:p>
        </w:tc>
        <w:tc>
          <w:tcPr>
            <w:tcW w:w="1276" w:type="dxa"/>
            <w:tcBorders>
              <w:top w:val="single" w:color="001D77" w:sz="4" w:space="0"/>
              <w:left w:val="single" w:color="001D77" w:sz="4" w:space="0"/>
              <w:bottom w:val="nil"/>
              <w:right w:val="nil"/>
            </w:tcBorders>
            <w:vAlign w:val="center"/>
          </w:tcPr>
          <w:p w:rsidRPr="00350838" w:rsidR="00350838" w:rsidP="00350838" w:rsidRDefault="00350838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350838">
              <w:rPr>
                <w:rFonts w:ascii="Fira Sans" w:hAnsi="Fira Sans" w:cs="Calibri"/>
                <w:color w:val="000000"/>
                <w:sz w:val="14"/>
                <w:szCs w:val="14"/>
              </w:rPr>
              <w:t>21,9</w:t>
            </w:r>
          </w:p>
        </w:tc>
      </w:tr>
    </w:tbl>
    <w:p w:rsidR="00A4707B" w:rsidP="00A4707B" w:rsidRDefault="00A4707B">
      <w:pPr>
        <w:spacing w:line="259" w:lineRule="auto"/>
        <w:rPr>
          <w:rFonts w:ascii="Fira Sans" w:hAnsi="Fira Sans"/>
          <w:sz w:val="18"/>
        </w:rPr>
      </w:pPr>
      <w:r>
        <w:rPr>
          <w:rFonts w:ascii="Fira Sans" w:hAnsi="Fira Sans"/>
          <w:sz w:val="18"/>
        </w:rPr>
        <w:br w:type="page"/>
      </w:r>
    </w:p>
    <w:p w:rsidR="0065786D" w:rsidP="00025D3B" w:rsidRDefault="0065786D">
      <w:pPr>
        <w:pStyle w:val="tytuinformacji"/>
        <w:rPr>
          <w:noProof/>
        </w:rPr>
      </w:pPr>
      <w:r>
        <w:rPr>
          <w:noProof/>
        </w:rPr>
        <w:t xml:space="preserve">Aneks </w:t>
      </w:r>
    </w:p>
    <w:p w:rsidRPr="00B85914" w:rsidR="003F106B" w:rsidP="00401A0F" w:rsidRDefault="00B85914">
      <w:pPr>
        <w:pStyle w:val="tytuinformacji"/>
        <w:spacing w:after="120"/>
        <w:rPr>
          <w:rFonts w:ascii="Fira Sans" w:hAnsi="Fira Sans"/>
          <w:noProof/>
          <w:szCs w:val="40"/>
        </w:rPr>
      </w:pPr>
      <w:r w:rsidRPr="00B85914">
        <w:rPr>
          <w:szCs w:val="40"/>
        </w:rPr>
        <w:t xml:space="preserve">Wpływ </w:t>
      </w:r>
      <w:r w:rsidR="003B6061">
        <w:rPr>
          <w:szCs w:val="40"/>
        </w:rPr>
        <w:t>pandemii COVID-19</w:t>
      </w:r>
      <w:r w:rsidRPr="00B85914">
        <w:rPr>
          <w:szCs w:val="40"/>
        </w:rPr>
        <w:t xml:space="preserve"> na koniunkturę </w:t>
      </w:r>
      <w:r w:rsidR="003B6061">
        <w:rPr>
          <w:szCs w:val="40"/>
        </w:rPr>
        <w:br/>
      </w:r>
      <w:r w:rsidRPr="00B85914">
        <w:rPr>
          <w:szCs w:val="40"/>
        </w:rPr>
        <w:t xml:space="preserve"> – oceny i oczekiwania</w:t>
      </w:r>
    </w:p>
    <w:tbl>
      <w:tblPr>
        <w:tblStyle w:val="Tabela-Siatka"/>
        <w:tblW w:w="0" w:type="auto"/>
        <w:tblBorders>
          <w:top w:val="none" w:color="auto" w:sz="0" w:space="0"/>
          <w:left w:val="single" w:color="001D77" w:sz="4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C4CBF5"/>
        <w:tblLook w:val="04A0" w:firstRow="1" w:lastRow="0" w:firstColumn="1" w:lastColumn="0" w:noHBand="0" w:noVBand="1"/>
      </w:tblPr>
      <w:tblGrid>
        <w:gridCol w:w="8044"/>
      </w:tblGrid>
      <w:tr w:rsidR="003A76AB" w:rsidTr="00401A0F">
        <w:tc>
          <w:tcPr>
            <w:tcW w:w="8044" w:type="dxa"/>
            <w:tcBorders>
              <w:left w:val="single" w:color="001D77" w:sz="18" w:space="0"/>
            </w:tcBorders>
            <w:shd w:val="clear" w:color="auto" w:fill="C4CBF5"/>
          </w:tcPr>
          <w:p w:rsidR="003A76AB" w:rsidP="00D54462" w:rsidRDefault="003911BB">
            <w:pPr>
              <w:pStyle w:val="tytuinformacji"/>
              <w:tabs>
                <w:tab w:val="left" w:pos="2950"/>
              </w:tabs>
              <w:spacing w:before="120" w:after="120" w:line="220" w:lineRule="exact"/>
              <w:jc w:val="both"/>
              <w:rPr>
                <w:rFonts w:ascii="Fira Sans" w:hAnsi="Fira Sans"/>
                <w:noProof/>
                <w:sz w:val="19"/>
                <w:szCs w:val="19"/>
              </w:rPr>
            </w:pPr>
            <w:r>
              <w:rPr>
                <w:rFonts w:ascii="Fira Sans" w:hAnsi="Fira Sans"/>
                <w:noProof/>
                <w:sz w:val="19"/>
                <w:szCs w:val="19"/>
              </w:rPr>
              <w:t xml:space="preserve">Badanie zostało przeprowadzone w </w:t>
            </w:r>
            <w:r w:rsidRPr="00642AE9" w:rsidR="00DC0BBB">
              <w:rPr>
                <w:rFonts w:ascii="Fira Sans" w:hAnsi="Fira Sans"/>
                <w:noProof/>
                <w:sz w:val="19"/>
                <w:szCs w:val="19"/>
              </w:rPr>
              <w:t xml:space="preserve">dniach od 1 do 10 </w:t>
            </w:r>
            <w:r w:rsidR="00D54462">
              <w:rPr>
                <w:rFonts w:ascii="Fira Sans" w:hAnsi="Fira Sans"/>
                <w:noProof/>
                <w:sz w:val="19"/>
                <w:szCs w:val="19"/>
              </w:rPr>
              <w:t>listopada</w:t>
            </w:r>
            <w:r w:rsidRPr="00642AE9">
              <w:rPr>
                <w:rFonts w:ascii="Fira Sans" w:hAnsi="Fira Sans"/>
                <w:noProof/>
                <w:sz w:val="19"/>
                <w:szCs w:val="19"/>
              </w:rPr>
              <w:t xml:space="preserve"> 2020 r. na próbie jednostek przemysłowych, budowlanych, handlowych i usługowych. W przeciwieństwie do podstawowego badania koniunktury, odpowiedzi na dodatkowy blok pytań były udzie</w:t>
            </w:r>
            <w:r w:rsidRPr="00642AE9" w:rsidR="002E1391">
              <w:rPr>
                <w:rFonts w:ascii="Fira Sans" w:hAnsi="Fira Sans"/>
                <w:noProof/>
                <w:sz w:val="19"/>
                <w:szCs w:val="19"/>
              </w:rPr>
              <w:t>lane na zasadzie dobrowolności</w:t>
            </w:r>
            <w:r w:rsidRPr="00642AE9">
              <w:rPr>
                <w:rFonts w:ascii="Fira Sans" w:hAnsi="Fira Sans"/>
                <w:noProof/>
                <w:sz w:val="19"/>
                <w:szCs w:val="19"/>
              </w:rPr>
              <w:t>.</w:t>
            </w:r>
            <w:r w:rsidRPr="00642AE9" w:rsidR="00B91165">
              <w:rPr>
                <w:rFonts w:ascii="Fira Sans" w:hAnsi="Fira Sans"/>
                <w:noProof/>
                <w:sz w:val="19"/>
                <w:szCs w:val="19"/>
              </w:rPr>
              <w:t xml:space="preserve"> W pytaniach 1</w:t>
            </w:r>
            <w:r w:rsidR="00D54462">
              <w:rPr>
                <w:rFonts w:ascii="Fira Sans" w:hAnsi="Fira Sans"/>
                <w:noProof/>
                <w:sz w:val="19"/>
                <w:szCs w:val="19"/>
              </w:rPr>
              <w:t xml:space="preserve"> i</w:t>
            </w:r>
            <w:r w:rsidRPr="00642AE9" w:rsidR="00FA22C3">
              <w:rPr>
                <w:rFonts w:ascii="Fira Sans" w:hAnsi="Fira Sans"/>
                <w:noProof/>
                <w:sz w:val="19"/>
                <w:szCs w:val="19"/>
              </w:rPr>
              <w:t xml:space="preserve"> 4</w:t>
            </w:r>
            <w:r w:rsidRPr="00642AE9" w:rsidR="00F447C8">
              <w:rPr>
                <w:rFonts w:ascii="Fira Sans" w:hAnsi="Fira Sans"/>
                <w:noProof/>
                <w:sz w:val="19"/>
                <w:szCs w:val="19"/>
              </w:rPr>
              <w:t xml:space="preserve"> zaprezentowany</w:t>
            </w:r>
            <w:r w:rsidRPr="00642AE9" w:rsidR="002E1391">
              <w:rPr>
                <w:rFonts w:ascii="Fira Sans" w:hAnsi="Fira Sans"/>
                <w:noProof/>
                <w:sz w:val="19"/>
                <w:szCs w:val="19"/>
              </w:rPr>
              <w:t xml:space="preserve"> jest </w:t>
            </w:r>
            <w:r w:rsidRPr="00642AE9" w:rsidR="00F447C8">
              <w:rPr>
                <w:rFonts w:ascii="Fira Sans" w:hAnsi="Fira Sans"/>
                <w:noProof/>
                <w:sz w:val="19"/>
                <w:szCs w:val="19"/>
              </w:rPr>
              <w:t xml:space="preserve">procent odpowiedzi </w:t>
            </w:r>
            <w:r w:rsidRPr="00642AE9" w:rsidR="002E1391">
              <w:rPr>
                <w:rFonts w:ascii="Fira Sans" w:hAnsi="Fira Sans"/>
                <w:noProof/>
                <w:sz w:val="19"/>
                <w:szCs w:val="19"/>
              </w:rPr>
              <w:t>respondentów na dany wariant, a w pytaniach</w:t>
            </w:r>
            <w:r w:rsidRPr="00642AE9" w:rsidR="00F447C8">
              <w:rPr>
                <w:rFonts w:ascii="Fira Sans" w:hAnsi="Fira Sans"/>
                <w:noProof/>
                <w:sz w:val="19"/>
                <w:szCs w:val="19"/>
              </w:rPr>
              <w:t xml:space="preserve"> </w:t>
            </w:r>
            <w:r w:rsidR="00D54462">
              <w:rPr>
                <w:rFonts w:ascii="Fira Sans" w:hAnsi="Fira Sans"/>
                <w:noProof/>
                <w:sz w:val="19"/>
                <w:szCs w:val="19"/>
              </w:rPr>
              <w:t xml:space="preserve">2, </w:t>
            </w:r>
            <w:r w:rsidRPr="00642AE9" w:rsidR="00FA22C3">
              <w:rPr>
                <w:rFonts w:ascii="Fira Sans" w:hAnsi="Fira Sans"/>
                <w:noProof/>
                <w:sz w:val="19"/>
                <w:szCs w:val="19"/>
              </w:rPr>
              <w:t>3</w:t>
            </w:r>
            <w:r w:rsidR="00D54462">
              <w:rPr>
                <w:rFonts w:ascii="Fira Sans" w:hAnsi="Fira Sans"/>
                <w:noProof/>
                <w:sz w:val="19"/>
                <w:szCs w:val="19"/>
              </w:rPr>
              <w:t>, 5 i 6</w:t>
            </w:r>
            <w:r w:rsidRPr="00642AE9" w:rsidR="00FA22C3">
              <w:rPr>
                <w:rFonts w:ascii="Fira Sans" w:hAnsi="Fira Sans"/>
                <w:noProof/>
                <w:sz w:val="19"/>
                <w:szCs w:val="19"/>
              </w:rPr>
              <w:t xml:space="preserve"> </w:t>
            </w:r>
            <w:r w:rsidRPr="00642AE9" w:rsidR="002E1391">
              <w:rPr>
                <w:rFonts w:ascii="Fira Sans" w:hAnsi="Fira Sans"/>
                <w:noProof/>
                <w:sz w:val="19"/>
                <w:szCs w:val="19"/>
              </w:rPr>
              <w:t>– średnia</w:t>
            </w:r>
            <w:r w:rsidR="002E1391">
              <w:rPr>
                <w:rFonts w:ascii="Fira Sans" w:hAnsi="Fira Sans"/>
                <w:noProof/>
                <w:sz w:val="19"/>
                <w:szCs w:val="19"/>
              </w:rPr>
              <w:t xml:space="preserve"> </w:t>
            </w:r>
            <w:r w:rsidR="005262C3">
              <w:rPr>
                <w:rFonts w:ascii="Fira Sans" w:hAnsi="Fira Sans"/>
                <w:noProof/>
                <w:sz w:val="19"/>
                <w:szCs w:val="19"/>
              </w:rPr>
              <w:t xml:space="preserve">z wartości udzielonych </w:t>
            </w:r>
            <w:r w:rsidR="005371D8">
              <w:rPr>
                <w:rFonts w:ascii="Fira Sans" w:hAnsi="Fira Sans"/>
                <w:noProof/>
                <w:sz w:val="19"/>
                <w:szCs w:val="19"/>
              </w:rPr>
              <w:t>odpowiedzi</w:t>
            </w:r>
            <w:r w:rsidR="002E1391">
              <w:rPr>
                <w:rFonts w:ascii="Fira Sans" w:hAnsi="Fira Sans"/>
                <w:noProof/>
                <w:sz w:val="19"/>
                <w:szCs w:val="19"/>
              </w:rPr>
              <w:t>.</w:t>
            </w:r>
            <w:r>
              <w:rPr>
                <w:rFonts w:ascii="Fira Sans" w:hAnsi="Fira Sans"/>
                <w:noProof/>
                <w:sz w:val="19"/>
                <w:szCs w:val="19"/>
              </w:rPr>
              <w:t xml:space="preserve"> </w:t>
            </w:r>
            <w:r w:rsidRPr="00242E6C" w:rsidR="00242E6C">
              <w:rPr>
                <w:rFonts w:ascii="Fira Sans" w:hAnsi="Fira Sans"/>
                <w:noProof/>
                <w:sz w:val="19"/>
                <w:szCs w:val="19"/>
              </w:rPr>
              <w:t>Dane zostały zagregowane zgodnie z metodologią agregacji (ważenia) stosowaną standardowo w badaniu koniunktury gospodarczej</w:t>
            </w:r>
            <w:r w:rsidR="00242E6C">
              <w:rPr>
                <w:rFonts w:ascii="Fira Sans" w:hAnsi="Fira Sans"/>
                <w:noProof/>
                <w:sz w:val="19"/>
                <w:szCs w:val="19"/>
              </w:rPr>
              <w:t>.</w:t>
            </w:r>
            <w:r w:rsidR="006413CF">
              <w:rPr>
                <w:rFonts w:ascii="Fira Sans" w:hAnsi="Fira Sans"/>
                <w:noProof/>
                <w:sz w:val="19"/>
                <w:szCs w:val="19"/>
              </w:rPr>
              <w:t xml:space="preserve"> </w:t>
            </w:r>
          </w:p>
        </w:tc>
      </w:tr>
    </w:tbl>
    <w:p w:rsidRPr="0066127C" w:rsidR="0066127C" w:rsidP="000E0C86" w:rsidRDefault="0066127C">
      <w:pPr>
        <w:pStyle w:val="Nagwek1"/>
        <w:ind w:left="851" w:hanging="851"/>
        <w:rPr>
          <w:rFonts w:ascii="Fira Sans" w:hAnsi="Fira Sans"/>
          <w:noProof/>
          <w:spacing w:val="-2"/>
          <w:szCs w:val="19"/>
        </w:rPr>
      </w:pPr>
      <w:r>
        <w:rPr>
          <w:rFonts w:ascii="Fira Sans" w:hAnsi="Fira Sans"/>
          <w:noProof/>
          <w:spacing w:val="-2"/>
          <w:szCs w:val="19"/>
        </w:rPr>
        <w:t>Tablica 2</w:t>
      </w:r>
      <w:r w:rsidRPr="0066127C">
        <w:rPr>
          <w:rFonts w:ascii="Fira Sans" w:hAnsi="Fira Sans"/>
          <w:noProof/>
          <w:spacing w:val="-2"/>
          <w:szCs w:val="19"/>
        </w:rPr>
        <w:t xml:space="preserve">. </w:t>
      </w:r>
      <w:r w:rsidRPr="000E0C86" w:rsidR="000E0C86">
        <w:rPr>
          <w:rFonts w:ascii="Fira Sans" w:hAnsi="Fira Sans"/>
          <w:noProof/>
          <w:spacing w:val="-2"/>
          <w:szCs w:val="19"/>
        </w:rPr>
        <w:t xml:space="preserve">Wyniki badania dot. wpływu </w:t>
      </w:r>
      <w:r w:rsidR="003B6061">
        <w:rPr>
          <w:rFonts w:ascii="Fira Sans" w:hAnsi="Fira Sans"/>
          <w:noProof/>
          <w:spacing w:val="-2"/>
          <w:szCs w:val="19"/>
        </w:rPr>
        <w:t>pandemii COVID-19</w:t>
      </w:r>
      <w:r w:rsidR="006A72B5">
        <w:rPr>
          <w:rFonts w:ascii="Fira Sans" w:hAnsi="Fira Sans"/>
          <w:noProof/>
          <w:spacing w:val="-2"/>
          <w:szCs w:val="19"/>
        </w:rPr>
        <w:t xml:space="preserve"> na koniunkturę</w:t>
      </w:r>
    </w:p>
    <w:tbl>
      <w:tblPr>
        <w:tblStyle w:val="Tabela-Siatka"/>
        <w:tblW w:w="8096" w:type="dxa"/>
        <w:tblLayout w:type="fixed"/>
        <w:tblLook w:val="04A0" w:firstRow="1" w:lastRow="0" w:firstColumn="1" w:lastColumn="0" w:noHBand="0" w:noVBand="1"/>
      </w:tblPr>
      <w:tblGrid>
        <w:gridCol w:w="2443"/>
        <w:gridCol w:w="956"/>
        <w:gridCol w:w="907"/>
        <w:gridCol w:w="924"/>
        <w:gridCol w:w="959"/>
        <w:gridCol w:w="952"/>
        <w:gridCol w:w="955"/>
      </w:tblGrid>
      <w:tr w:rsidRPr="0059047B" w:rsidR="002B14D5" w:rsidTr="009E54C6">
        <w:tc>
          <w:tcPr>
            <w:tcW w:w="2443" w:type="dxa"/>
            <w:tcBorders>
              <w:top w:val="nil"/>
              <w:left w:val="nil"/>
              <w:bottom w:val="single" w:color="001D77" w:sz="2" w:space="0"/>
              <w:right w:val="single" w:color="001D77" w:sz="2" w:space="0"/>
            </w:tcBorders>
            <w:vAlign w:val="center"/>
          </w:tcPr>
          <w:p w:rsidRPr="0059047B" w:rsidR="00C75009" w:rsidP="00C75009" w:rsidRDefault="00C75009">
            <w:pPr>
              <w:spacing w:line="259" w:lineRule="auto"/>
              <w:jc w:val="center"/>
              <w:rPr>
                <w:rFonts w:ascii="Fira Sans" w:hAnsi="Fira Sans"/>
                <w:sz w:val="13"/>
                <w:szCs w:val="13"/>
              </w:rPr>
            </w:pPr>
            <w:r w:rsidRPr="006D2E9E">
              <w:rPr>
                <w:rFonts w:ascii="Fira Sans" w:hAnsi="Fira Sans"/>
                <w:b/>
                <w:sz w:val="14"/>
                <w:szCs w:val="14"/>
              </w:rPr>
              <w:t>Pytania</w:t>
            </w:r>
          </w:p>
        </w:tc>
        <w:tc>
          <w:tcPr>
            <w:tcW w:w="956" w:type="dxa"/>
            <w:tcBorders>
              <w:top w:val="nil"/>
              <w:left w:val="single" w:color="001D77" w:sz="2" w:space="0"/>
              <w:bottom w:val="single" w:color="001D77" w:sz="2" w:space="0"/>
              <w:right w:val="single" w:color="001D77" w:sz="2" w:space="0"/>
            </w:tcBorders>
          </w:tcPr>
          <w:p w:rsidRPr="00A042C8" w:rsidR="00C75009" w:rsidP="00C75009" w:rsidRDefault="00C75009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2410880" behindDoc="0" locked="0" layoutInCell="1" allowOverlap="1" wp14:editId="0BDED3CB" wp14:anchorId="286027AD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108585</wp:posOffset>
                  </wp:positionV>
                  <wp:extent cx="514350" cy="514350"/>
                  <wp:effectExtent l="0" t="0" r="0" b="0"/>
                  <wp:wrapSquare wrapText="bothSides"/>
                  <wp:docPr id="41" name="Obraz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kona 7 b.png"/>
                          <pic:cNvPicPr/>
                        </pic:nvPicPr>
                        <pic:blipFill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4350" cy="514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Pr="00A042C8" w:rsidR="00C75009" w:rsidP="00C75009" w:rsidRDefault="00C75009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sz w:val="12"/>
                <w:szCs w:val="12"/>
              </w:rPr>
              <w:t>Przetwórstwo przemysłowe</w:t>
            </w:r>
          </w:p>
        </w:tc>
        <w:tc>
          <w:tcPr>
            <w:tcW w:w="907" w:type="dxa"/>
            <w:tcBorders>
              <w:top w:val="nil"/>
              <w:left w:val="single" w:color="001D77" w:sz="2" w:space="0"/>
              <w:bottom w:val="single" w:color="001D77" w:sz="2" w:space="0"/>
              <w:right w:val="single" w:color="001D77" w:sz="2" w:space="0"/>
            </w:tcBorders>
          </w:tcPr>
          <w:p w:rsidRPr="00A042C8" w:rsidR="00C75009" w:rsidP="00C75009" w:rsidRDefault="00C75009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2412928" behindDoc="0" locked="0" layoutInCell="1" allowOverlap="1" wp14:editId="22E035B0" wp14:anchorId="7E6FD235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108585</wp:posOffset>
                  </wp:positionV>
                  <wp:extent cx="492760" cy="492760"/>
                  <wp:effectExtent l="0" t="0" r="2540" b="2540"/>
                  <wp:wrapSquare wrapText="bothSides"/>
                  <wp:docPr id="42" name="Obraz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kona 8 b.png"/>
                          <pic:cNvPicPr/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2760" cy="492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Pr="00A042C8" w:rsidR="00C75009" w:rsidP="00C75009" w:rsidRDefault="00C75009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sz w:val="12"/>
                <w:szCs w:val="12"/>
              </w:rPr>
              <w:t>Budownictwo</w:t>
            </w:r>
          </w:p>
        </w:tc>
        <w:tc>
          <w:tcPr>
            <w:tcW w:w="924" w:type="dxa"/>
            <w:tcBorders>
              <w:top w:val="nil"/>
              <w:left w:val="single" w:color="001D77" w:sz="2" w:space="0"/>
              <w:bottom w:val="single" w:color="001D77" w:sz="2" w:space="0"/>
              <w:right w:val="single" w:color="001D77" w:sz="2" w:space="0"/>
            </w:tcBorders>
          </w:tcPr>
          <w:p w:rsidRPr="00A042C8" w:rsidR="00C75009" w:rsidP="00C75009" w:rsidRDefault="00C75009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2414976" behindDoc="0" locked="0" layoutInCell="1" allowOverlap="1" wp14:editId="3DEB82E6" wp14:anchorId="0E78734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108585</wp:posOffset>
                  </wp:positionV>
                  <wp:extent cx="402590" cy="402590"/>
                  <wp:effectExtent l="0" t="0" r="0" b="0"/>
                  <wp:wrapSquare wrapText="bothSides"/>
                  <wp:docPr id="43" name="Obraz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kona 4 b.png"/>
                          <pic:cNvPicPr/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2590" cy="402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A042C8" w:rsidP="00C75009" w:rsidRDefault="00A042C8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</w:p>
          <w:p w:rsidRPr="00A042C8" w:rsidR="00C75009" w:rsidP="00C75009" w:rsidRDefault="00C75009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sz w:val="12"/>
                <w:szCs w:val="12"/>
              </w:rPr>
              <w:t xml:space="preserve">Handel </w:t>
            </w:r>
            <w:r w:rsidR="00C40E96">
              <w:rPr>
                <w:rFonts w:ascii="Fira Sans" w:hAnsi="Fira Sans"/>
                <w:sz w:val="12"/>
                <w:szCs w:val="12"/>
              </w:rPr>
              <w:br/>
            </w:r>
            <w:r w:rsidRPr="00A042C8">
              <w:rPr>
                <w:rFonts w:ascii="Fira Sans" w:hAnsi="Fira Sans"/>
                <w:sz w:val="12"/>
                <w:szCs w:val="12"/>
              </w:rPr>
              <w:t>hurtowy</w:t>
            </w:r>
          </w:p>
        </w:tc>
        <w:tc>
          <w:tcPr>
            <w:tcW w:w="959" w:type="dxa"/>
            <w:tcBorders>
              <w:top w:val="nil"/>
              <w:left w:val="single" w:color="001D77" w:sz="2" w:space="0"/>
              <w:bottom w:val="single" w:color="001D77" w:sz="2" w:space="0"/>
              <w:right w:val="single" w:color="001D77" w:sz="2" w:space="0"/>
            </w:tcBorders>
          </w:tcPr>
          <w:p w:rsidRPr="00A042C8" w:rsidR="00C75009" w:rsidP="00C75009" w:rsidRDefault="00C75009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2417024" behindDoc="0" locked="0" layoutInCell="1" allowOverlap="1" wp14:editId="7AA8C535" wp14:anchorId="0F09810F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108585</wp:posOffset>
                  </wp:positionV>
                  <wp:extent cx="493395" cy="493395"/>
                  <wp:effectExtent l="0" t="0" r="1905" b="1905"/>
                  <wp:wrapSquare wrapText="bothSides"/>
                  <wp:docPr id="44" name="Obraz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kona 3 b.png"/>
                          <pic:cNvPicPr/>
                        </pic:nvPicPr>
                        <pic:blipFill>
                          <a:blip r:embed="rId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3395" cy="493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Pr="00A042C8" w:rsidR="00C75009" w:rsidP="00C75009" w:rsidRDefault="00C75009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sz w:val="12"/>
                <w:szCs w:val="12"/>
              </w:rPr>
              <w:t xml:space="preserve">Handel </w:t>
            </w:r>
            <w:r w:rsidR="00C40E96">
              <w:rPr>
                <w:rFonts w:ascii="Fira Sans" w:hAnsi="Fira Sans"/>
                <w:sz w:val="12"/>
                <w:szCs w:val="12"/>
              </w:rPr>
              <w:br/>
            </w:r>
            <w:r w:rsidRPr="00A042C8">
              <w:rPr>
                <w:rFonts w:ascii="Fira Sans" w:hAnsi="Fira Sans"/>
                <w:sz w:val="12"/>
                <w:szCs w:val="12"/>
              </w:rPr>
              <w:t>detaliczny</w:t>
            </w:r>
          </w:p>
        </w:tc>
        <w:tc>
          <w:tcPr>
            <w:tcW w:w="952" w:type="dxa"/>
            <w:tcBorders>
              <w:top w:val="nil"/>
              <w:left w:val="single" w:color="001D77" w:sz="2" w:space="0"/>
              <w:bottom w:val="single" w:color="001D77" w:sz="2" w:space="0"/>
              <w:right w:val="single" w:color="001D77" w:sz="2" w:space="0"/>
            </w:tcBorders>
          </w:tcPr>
          <w:p w:rsidRPr="00A042C8" w:rsidR="00C75009" w:rsidP="00C75009" w:rsidRDefault="00C75009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2419072" behindDoc="0" locked="0" layoutInCell="1" allowOverlap="1" wp14:editId="6F5FA0AA" wp14:anchorId="37A27B44">
                  <wp:simplePos x="0" y="0"/>
                  <wp:positionH relativeFrom="column">
                    <wp:posOffset>-5715</wp:posOffset>
                  </wp:positionH>
                  <wp:positionV relativeFrom="paragraph">
                    <wp:posOffset>108585</wp:posOffset>
                  </wp:positionV>
                  <wp:extent cx="492760" cy="492760"/>
                  <wp:effectExtent l="0" t="0" r="2540" b="2540"/>
                  <wp:wrapSquare wrapText="bothSides"/>
                  <wp:docPr id="45" name="Obraz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kona 5 b.png"/>
                          <pic:cNvPicPr/>
                        </pic:nvPicPr>
                        <pic:blipFill>
                          <a:blip r:embed="rId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2760" cy="492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Pr="00A042C8" w:rsidR="00C75009" w:rsidP="00C75009" w:rsidRDefault="007B3BAE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Transport i </w:t>
            </w:r>
            <w:r w:rsidRPr="00A042C8" w:rsidR="00C75009">
              <w:rPr>
                <w:rFonts w:ascii="Fira Sans" w:hAnsi="Fira Sans"/>
                <w:sz w:val="12"/>
                <w:szCs w:val="12"/>
              </w:rPr>
              <w:t>gospodarka magazynowa</w:t>
            </w:r>
          </w:p>
        </w:tc>
        <w:tc>
          <w:tcPr>
            <w:tcW w:w="955" w:type="dxa"/>
            <w:tcBorders>
              <w:top w:val="nil"/>
              <w:left w:val="single" w:color="001D77" w:sz="2" w:space="0"/>
              <w:bottom w:val="single" w:color="001D77" w:sz="2" w:space="0"/>
              <w:right w:val="nil"/>
            </w:tcBorders>
          </w:tcPr>
          <w:p w:rsidRPr="00A042C8" w:rsidR="00C75009" w:rsidP="00C75009" w:rsidRDefault="00C75009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2421120" behindDoc="0" locked="0" layoutInCell="1" allowOverlap="1" wp14:editId="165C8677" wp14:anchorId="42A3861B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108585</wp:posOffset>
                  </wp:positionV>
                  <wp:extent cx="447675" cy="447675"/>
                  <wp:effectExtent l="0" t="0" r="9525" b="9525"/>
                  <wp:wrapSquare wrapText="bothSides"/>
                  <wp:docPr id="46" name="Obraz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kona 6 b.png"/>
                          <pic:cNvPicPr/>
                        </pic:nvPicPr>
                        <pic:blipFill>
                          <a:blip r:embed="rId4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Pr="00A042C8" w:rsidR="00C75009" w:rsidP="00C75009" w:rsidRDefault="00C75009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sz w:val="12"/>
                <w:szCs w:val="12"/>
              </w:rPr>
              <w:t>Zakwaterowanie i gastronomia</w:t>
            </w:r>
          </w:p>
        </w:tc>
      </w:tr>
      <w:tr w:rsidRPr="0059047B" w:rsidR="00C40E96" w:rsidTr="009E54C6">
        <w:trPr>
          <w:trHeight w:val="170"/>
        </w:trPr>
        <w:tc>
          <w:tcPr>
            <w:tcW w:w="8096" w:type="dxa"/>
            <w:gridSpan w:val="7"/>
            <w:tcBorders>
              <w:top w:val="single" w:color="001D77" w:sz="2" w:space="0"/>
              <w:left w:val="nil"/>
              <w:bottom w:val="single" w:color="C4CBF5" w:sz="4" w:space="0"/>
              <w:right w:val="nil"/>
            </w:tcBorders>
            <w:shd w:val="clear" w:color="auto" w:fill="C4CBF5"/>
          </w:tcPr>
          <w:p w:rsidRPr="00C75009" w:rsidR="00C40E96" w:rsidP="00C40E96" w:rsidRDefault="00C40E96">
            <w:pPr>
              <w:spacing w:line="240" w:lineRule="auto"/>
              <w:rPr>
                <w:rFonts w:ascii="Fira Sans" w:hAnsi="Fira Sans"/>
                <w:b/>
                <w:sz w:val="14"/>
                <w:szCs w:val="14"/>
              </w:rPr>
            </w:pPr>
          </w:p>
        </w:tc>
      </w:tr>
      <w:tr w:rsidRPr="0059047B" w:rsidR="00C75009" w:rsidTr="009E54C6">
        <w:tc>
          <w:tcPr>
            <w:tcW w:w="8096" w:type="dxa"/>
            <w:gridSpan w:val="7"/>
            <w:tcBorders>
              <w:top w:val="single" w:color="C4CBF5" w:sz="4" w:space="0"/>
              <w:left w:val="nil"/>
              <w:bottom w:val="single" w:color="001D77" w:sz="4" w:space="0"/>
              <w:right w:val="nil"/>
            </w:tcBorders>
          </w:tcPr>
          <w:p w:rsidRPr="00C75009" w:rsidR="00C75009" w:rsidP="00026545" w:rsidRDefault="00C75009">
            <w:pPr>
              <w:tabs>
                <w:tab w:val="left" w:pos="176"/>
              </w:tabs>
              <w:spacing w:before="60" w:after="60" w:line="259" w:lineRule="auto"/>
              <w:ind w:left="176" w:hanging="176"/>
              <w:rPr>
                <w:rFonts w:ascii="Fira Sans" w:hAnsi="Fira Sans"/>
                <w:sz w:val="14"/>
                <w:szCs w:val="14"/>
              </w:rPr>
            </w:pPr>
            <w:r w:rsidRPr="00C75009">
              <w:rPr>
                <w:rFonts w:ascii="Fira Sans" w:hAnsi="Fira Sans"/>
                <w:b/>
                <w:sz w:val="14"/>
                <w:szCs w:val="14"/>
              </w:rPr>
              <w:t xml:space="preserve">1. </w:t>
            </w:r>
            <w:r w:rsidR="00EF47DA">
              <w:rPr>
                <w:rFonts w:ascii="Fira Sans" w:hAnsi="Fira Sans"/>
                <w:b/>
                <w:sz w:val="14"/>
                <w:szCs w:val="14"/>
              </w:rPr>
              <w:t>Negatywne skutki pandemii koronawirusa</w:t>
            </w:r>
            <w:r w:rsidRPr="004C1994" w:rsidR="004C1994">
              <w:rPr>
                <w:rFonts w:ascii="Fira Sans" w:hAnsi="Fira Sans"/>
                <w:b/>
                <w:sz w:val="14"/>
                <w:szCs w:val="14"/>
              </w:rPr>
              <w:t xml:space="preserve"> i jej konsekwencje dla prowadzonej przez Państwa firmę działalności gospodarczej będą w bieżącym miesiącu</w:t>
            </w:r>
            <w:r w:rsidRPr="004C04FC" w:rsidR="004C04FC">
              <w:rPr>
                <w:rFonts w:ascii="Fira Sans" w:hAnsi="Fira Sans"/>
                <w:b/>
                <w:sz w:val="14"/>
                <w:szCs w:val="14"/>
              </w:rPr>
              <w:t>:</w:t>
            </w:r>
          </w:p>
        </w:tc>
      </w:tr>
      <w:tr w:rsidRPr="0059047B" w:rsidR="00514F14" w:rsidTr="006256CF">
        <w:tc>
          <w:tcPr>
            <w:tcW w:w="2443" w:type="dxa"/>
            <w:tcBorders>
              <w:top w:val="single" w:color="001D77" w:sz="2" w:space="0"/>
              <w:left w:val="nil"/>
              <w:bottom w:val="single" w:color="001D77" w:sz="2" w:space="0"/>
              <w:right w:val="single" w:color="001D77" w:sz="2" w:space="0"/>
            </w:tcBorders>
            <w:vAlign w:val="center"/>
          </w:tcPr>
          <w:p w:rsidRPr="003F106B" w:rsidR="00514F14" w:rsidP="00514F14" w:rsidRDefault="00514F14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/>
                <w:sz w:val="13"/>
                <w:szCs w:val="13"/>
              </w:rPr>
              <w:t>nieznaczne</w:t>
            </w:r>
          </w:p>
        </w:tc>
        <w:tc>
          <w:tcPr>
            <w:tcW w:w="956" w:type="dxa"/>
            <w:tcBorders>
              <w:top w:val="single" w:color="001D77" w:sz="4" w:space="0"/>
              <w:left w:val="single" w:color="001D77" w:sz="2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514F14" w:rsidR="00514F14" w:rsidP="00F064A0" w:rsidRDefault="00514F14">
            <w:pPr>
              <w:spacing w:line="259" w:lineRule="auto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 w:rsidRPr="00514F14">
              <w:rPr>
                <w:rFonts w:ascii="Fira Sans" w:hAnsi="Fira Sans"/>
                <w:color w:val="000000"/>
                <w:sz w:val="14"/>
                <w:szCs w:val="14"/>
              </w:rPr>
              <w:t>52,5</w:t>
            </w:r>
          </w:p>
        </w:tc>
        <w:tc>
          <w:tcPr>
            <w:tcW w:w="907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514F14" w:rsidR="00514F14" w:rsidP="00F064A0" w:rsidRDefault="00514F14">
            <w:pPr>
              <w:spacing w:line="259" w:lineRule="auto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 w:rsidRPr="00514F14">
              <w:rPr>
                <w:rFonts w:ascii="Fira Sans" w:hAnsi="Fira Sans"/>
                <w:color w:val="000000"/>
                <w:sz w:val="14"/>
                <w:szCs w:val="14"/>
              </w:rPr>
              <w:t>52,0</w:t>
            </w:r>
          </w:p>
        </w:tc>
        <w:tc>
          <w:tcPr>
            <w:tcW w:w="92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514F14" w:rsidR="00514F14" w:rsidP="00F064A0" w:rsidRDefault="00514F14">
            <w:pPr>
              <w:spacing w:line="259" w:lineRule="auto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 w:rsidRPr="00514F14">
              <w:rPr>
                <w:rFonts w:ascii="Fira Sans" w:hAnsi="Fira Sans"/>
                <w:color w:val="000000"/>
                <w:sz w:val="14"/>
                <w:szCs w:val="14"/>
              </w:rPr>
              <w:t>55,6</w:t>
            </w:r>
          </w:p>
        </w:tc>
        <w:tc>
          <w:tcPr>
            <w:tcW w:w="959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514F14" w:rsidR="00514F14" w:rsidP="00F064A0" w:rsidRDefault="00514F14">
            <w:pPr>
              <w:spacing w:line="259" w:lineRule="auto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 w:rsidRPr="00514F14">
              <w:rPr>
                <w:rFonts w:ascii="Fira Sans" w:hAnsi="Fira Sans"/>
                <w:color w:val="000000"/>
                <w:sz w:val="14"/>
                <w:szCs w:val="14"/>
              </w:rPr>
              <w:t>37,1</w:t>
            </w:r>
          </w:p>
        </w:tc>
        <w:tc>
          <w:tcPr>
            <w:tcW w:w="952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514F14" w:rsidR="00514F14" w:rsidP="00F064A0" w:rsidRDefault="00514F14">
            <w:pPr>
              <w:spacing w:line="259" w:lineRule="auto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 w:rsidRPr="00514F14">
              <w:rPr>
                <w:rFonts w:ascii="Fira Sans" w:hAnsi="Fira Sans"/>
                <w:color w:val="000000"/>
                <w:sz w:val="14"/>
                <w:szCs w:val="14"/>
              </w:rPr>
              <w:t>51,1</w:t>
            </w:r>
          </w:p>
        </w:tc>
        <w:tc>
          <w:tcPr>
            <w:tcW w:w="955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nil"/>
            </w:tcBorders>
            <w:vAlign w:val="center"/>
          </w:tcPr>
          <w:p w:rsidRPr="00514F14" w:rsidR="00514F14" w:rsidP="00F064A0" w:rsidRDefault="00514F14">
            <w:pPr>
              <w:spacing w:line="259" w:lineRule="auto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 w:rsidRPr="00514F14">
              <w:rPr>
                <w:rFonts w:ascii="Fira Sans" w:hAnsi="Fira Sans"/>
                <w:color w:val="000000"/>
                <w:sz w:val="14"/>
                <w:szCs w:val="14"/>
              </w:rPr>
              <w:t>6,5</w:t>
            </w:r>
          </w:p>
        </w:tc>
      </w:tr>
      <w:tr w:rsidRPr="0059047B" w:rsidR="00514F14" w:rsidTr="006256CF">
        <w:tc>
          <w:tcPr>
            <w:tcW w:w="2443" w:type="dxa"/>
            <w:tcBorders>
              <w:top w:val="single" w:color="001D77" w:sz="2" w:space="0"/>
              <w:left w:val="nil"/>
              <w:bottom w:val="single" w:color="001D77" w:sz="2" w:space="0"/>
              <w:right w:val="single" w:color="001D77" w:sz="2" w:space="0"/>
            </w:tcBorders>
          </w:tcPr>
          <w:p w:rsidRPr="003F106B" w:rsidR="00514F14" w:rsidP="00514F14" w:rsidRDefault="00514F14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/>
                <w:sz w:val="13"/>
                <w:szCs w:val="13"/>
              </w:rPr>
              <w:t>poważne</w:t>
            </w:r>
          </w:p>
        </w:tc>
        <w:tc>
          <w:tcPr>
            <w:tcW w:w="956" w:type="dxa"/>
            <w:tcBorders>
              <w:top w:val="single" w:color="001D77" w:sz="4" w:space="0"/>
              <w:left w:val="single" w:color="001D77" w:sz="2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514F14" w:rsidR="00514F14" w:rsidP="00F064A0" w:rsidRDefault="00514F14">
            <w:pPr>
              <w:spacing w:line="259" w:lineRule="auto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 w:rsidRPr="00514F14">
              <w:rPr>
                <w:rFonts w:ascii="Fira Sans" w:hAnsi="Fira Sans"/>
                <w:color w:val="000000"/>
                <w:sz w:val="14"/>
                <w:szCs w:val="14"/>
              </w:rPr>
              <w:t>34,8</w:t>
            </w:r>
          </w:p>
        </w:tc>
        <w:tc>
          <w:tcPr>
            <w:tcW w:w="907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514F14" w:rsidR="00514F14" w:rsidP="00F064A0" w:rsidRDefault="00514F14">
            <w:pPr>
              <w:spacing w:line="259" w:lineRule="auto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 w:rsidRPr="00514F14">
              <w:rPr>
                <w:rFonts w:ascii="Fira Sans" w:hAnsi="Fira Sans"/>
                <w:color w:val="000000"/>
                <w:sz w:val="14"/>
                <w:szCs w:val="14"/>
              </w:rPr>
              <w:t>29,1</w:t>
            </w:r>
          </w:p>
        </w:tc>
        <w:tc>
          <w:tcPr>
            <w:tcW w:w="92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514F14" w:rsidR="00514F14" w:rsidP="00F064A0" w:rsidRDefault="00514F14">
            <w:pPr>
              <w:spacing w:line="259" w:lineRule="auto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 w:rsidRPr="00514F14">
              <w:rPr>
                <w:rFonts w:ascii="Fira Sans" w:hAnsi="Fira Sans"/>
                <w:color w:val="000000"/>
                <w:sz w:val="14"/>
                <w:szCs w:val="14"/>
              </w:rPr>
              <w:t>28,8</w:t>
            </w:r>
          </w:p>
        </w:tc>
        <w:tc>
          <w:tcPr>
            <w:tcW w:w="959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514F14" w:rsidR="00514F14" w:rsidP="00F064A0" w:rsidRDefault="00514F14">
            <w:pPr>
              <w:spacing w:line="259" w:lineRule="auto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 w:rsidRPr="00514F14">
              <w:rPr>
                <w:rFonts w:ascii="Fira Sans" w:hAnsi="Fira Sans"/>
                <w:color w:val="000000"/>
                <w:sz w:val="14"/>
                <w:szCs w:val="14"/>
              </w:rPr>
              <w:t>44,0</w:t>
            </w:r>
          </w:p>
        </w:tc>
        <w:tc>
          <w:tcPr>
            <w:tcW w:w="952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514F14" w:rsidR="00514F14" w:rsidP="00F064A0" w:rsidRDefault="00514F14">
            <w:pPr>
              <w:spacing w:line="259" w:lineRule="auto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 w:rsidRPr="00514F14">
              <w:rPr>
                <w:rFonts w:ascii="Fira Sans" w:hAnsi="Fira Sans"/>
                <w:color w:val="000000"/>
                <w:sz w:val="14"/>
                <w:szCs w:val="14"/>
              </w:rPr>
              <w:t>23,7</w:t>
            </w:r>
          </w:p>
        </w:tc>
        <w:tc>
          <w:tcPr>
            <w:tcW w:w="955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nil"/>
            </w:tcBorders>
            <w:vAlign w:val="center"/>
          </w:tcPr>
          <w:p w:rsidRPr="00514F14" w:rsidR="00514F14" w:rsidP="00F064A0" w:rsidRDefault="00514F14">
            <w:pPr>
              <w:spacing w:line="259" w:lineRule="auto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 w:rsidRPr="00514F14">
              <w:rPr>
                <w:rFonts w:ascii="Fira Sans" w:hAnsi="Fira Sans"/>
                <w:color w:val="000000"/>
                <w:sz w:val="14"/>
                <w:szCs w:val="14"/>
              </w:rPr>
              <w:t>38,6</w:t>
            </w:r>
          </w:p>
        </w:tc>
      </w:tr>
      <w:tr w:rsidRPr="0059047B" w:rsidR="00514F14" w:rsidTr="006256CF">
        <w:tc>
          <w:tcPr>
            <w:tcW w:w="2443" w:type="dxa"/>
            <w:tcBorders>
              <w:top w:val="single" w:color="001D77" w:sz="2" w:space="0"/>
              <w:left w:val="nil"/>
              <w:bottom w:val="single" w:color="001D77" w:sz="2" w:space="0"/>
              <w:right w:val="single" w:color="001D77" w:sz="2" w:space="0"/>
            </w:tcBorders>
          </w:tcPr>
          <w:p w:rsidRPr="003F106B" w:rsidR="00514F14" w:rsidP="00514F14" w:rsidRDefault="00514F14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zagrażające stabilności firmy</w:t>
            </w:r>
          </w:p>
        </w:tc>
        <w:tc>
          <w:tcPr>
            <w:tcW w:w="956" w:type="dxa"/>
            <w:tcBorders>
              <w:top w:val="single" w:color="001D77" w:sz="4" w:space="0"/>
              <w:left w:val="single" w:color="001D77" w:sz="2" w:space="0"/>
              <w:bottom w:val="single" w:color="001D77" w:sz="2" w:space="0"/>
              <w:right w:val="single" w:color="001D77" w:sz="4" w:space="0"/>
            </w:tcBorders>
            <w:vAlign w:val="center"/>
          </w:tcPr>
          <w:p w:rsidRPr="00514F14" w:rsidR="00514F14" w:rsidP="00F064A0" w:rsidRDefault="00514F14">
            <w:pPr>
              <w:spacing w:line="259" w:lineRule="auto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 w:rsidRPr="00514F14">
              <w:rPr>
                <w:rFonts w:ascii="Fira Sans" w:hAnsi="Fira Sans"/>
                <w:color w:val="000000"/>
                <w:sz w:val="14"/>
                <w:szCs w:val="14"/>
              </w:rPr>
              <w:t>5,7</w:t>
            </w:r>
          </w:p>
        </w:tc>
        <w:tc>
          <w:tcPr>
            <w:tcW w:w="907" w:type="dxa"/>
            <w:tcBorders>
              <w:top w:val="single" w:color="001D77" w:sz="4" w:space="0"/>
              <w:left w:val="single" w:color="001D77" w:sz="4" w:space="0"/>
              <w:bottom w:val="single" w:color="001D77" w:sz="2" w:space="0"/>
              <w:right w:val="single" w:color="001D77" w:sz="4" w:space="0"/>
            </w:tcBorders>
            <w:vAlign w:val="center"/>
          </w:tcPr>
          <w:p w:rsidRPr="00514F14" w:rsidR="00514F14" w:rsidP="00F064A0" w:rsidRDefault="00514F14">
            <w:pPr>
              <w:spacing w:line="259" w:lineRule="auto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 w:rsidRPr="00514F14">
              <w:rPr>
                <w:rFonts w:ascii="Fira Sans" w:hAnsi="Fira Sans"/>
                <w:color w:val="000000"/>
                <w:sz w:val="14"/>
                <w:szCs w:val="14"/>
              </w:rPr>
              <w:t>10,2</w:t>
            </w:r>
          </w:p>
        </w:tc>
        <w:tc>
          <w:tcPr>
            <w:tcW w:w="924" w:type="dxa"/>
            <w:tcBorders>
              <w:top w:val="single" w:color="001D77" w:sz="4" w:space="0"/>
              <w:left w:val="single" w:color="001D77" w:sz="4" w:space="0"/>
              <w:bottom w:val="single" w:color="001D77" w:sz="2" w:space="0"/>
              <w:right w:val="single" w:color="001D77" w:sz="4" w:space="0"/>
            </w:tcBorders>
            <w:vAlign w:val="center"/>
          </w:tcPr>
          <w:p w:rsidRPr="00514F14" w:rsidR="00514F14" w:rsidP="00F064A0" w:rsidRDefault="00514F14">
            <w:pPr>
              <w:spacing w:line="259" w:lineRule="auto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 w:rsidRPr="00514F14">
              <w:rPr>
                <w:rFonts w:ascii="Fira Sans" w:hAnsi="Fira Sans"/>
                <w:color w:val="000000"/>
                <w:sz w:val="14"/>
                <w:szCs w:val="14"/>
              </w:rPr>
              <w:t>8,9</w:t>
            </w:r>
          </w:p>
        </w:tc>
        <w:tc>
          <w:tcPr>
            <w:tcW w:w="959" w:type="dxa"/>
            <w:tcBorders>
              <w:top w:val="single" w:color="001D77" w:sz="4" w:space="0"/>
              <w:left w:val="single" w:color="001D77" w:sz="4" w:space="0"/>
              <w:bottom w:val="single" w:color="001D77" w:sz="2" w:space="0"/>
              <w:right w:val="single" w:color="001D77" w:sz="4" w:space="0"/>
            </w:tcBorders>
            <w:vAlign w:val="center"/>
          </w:tcPr>
          <w:p w:rsidRPr="00514F14" w:rsidR="00514F14" w:rsidP="00F064A0" w:rsidRDefault="00514F14">
            <w:pPr>
              <w:spacing w:line="259" w:lineRule="auto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 w:rsidRPr="00514F14">
              <w:rPr>
                <w:rFonts w:ascii="Fira Sans" w:hAnsi="Fira Sans"/>
                <w:color w:val="000000"/>
                <w:sz w:val="14"/>
                <w:szCs w:val="14"/>
              </w:rPr>
              <w:t>15,4</w:t>
            </w:r>
          </w:p>
        </w:tc>
        <w:tc>
          <w:tcPr>
            <w:tcW w:w="952" w:type="dxa"/>
            <w:tcBorders>
              <w:top w:val="single" w:color="001D77" w:sz="4" w:space="0"/>
              <w:left w:val="single" w:color="001D77" w:sz="4" w:space="0"/>
              <w:bottom w:val="single" w:color="001D77" w:sz="2" w:space="0"/>
              <w:right w:val="single" w:color="001D77" w:sz="4" w:space="0"/>
            </w:tcBorders>
            <w:vAlign w:val="center"/>
          </w:tcPr>
          <w:p w:rsidRPr="00514F14" w:rsidR="00514F14" w:rsidP="00F064A0" w:rsidRDefault="00514F14">
            <w:pPr>
              <w:spacing w:line="259" w:lineRule="auto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 w:rsidRPr="00514F14">
              <w:rPr>
                <w:rFonts w:ascii="Fira Sans" w:hAnsi="Fira Sans"/>
                <w:color w:val="000000"/>
                <w:sz w:val="14"/>
                <w:szCs w:val="14"/>
              </w:rPr>
              <w:t>20,2</w:t>
            </w:r>
          </w:p>
        </w:tc>
        <w:tc>
          <w:tcPr>
            <w:tcW w:w="955" w:type="dxa"/>
            <w:tcBorders>
              <w:top w:val="single" w:color="001D77" w:sz="4" w:space="0"/>
              <w:left w:val="single" w:color="001D77" w:sz="4" w:space="0"/>
              <w:bottom w:val="single" w:color="001D77" w:sz="2" w:space="0"/>
              <w:right w:val="nil"/>
            </w:tcBorders>
            <w:vAlign w:val="center"/>
          </w:tcPr>
          <w:p w:rsidRPr="00514F14" w:rsidR="00514F14" w:rsidP="00F064A0" w:rsidRDefault="00514F14">
            <w:pPr>
              <w:spacing w:line="259" w:lineRule="auto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 w:rsidRPr="00514F14">
              <w:rPr>
                <w:rFonts w:ascii="Fira Sans" w:hAnsi="Fira Sans"/>
                <w:color w:val="000000"/>
                <w:sz w:val="14"/>
                <w:szCs w:val="14"/>
              </w:rPr>
              <w:t>54,9</w:t>
            </w:r>
          </w:p>
        </w:tc>
      </w:tr>
      <w:tr w:rsidRPr="0059047B" w:rsidR="00514F14" w:rsidTr="006256CF">
        <w:tc>
          <w:tcPr>
            <w:tcW w:w="2443" w:type="dxa"/>
            <w:tcBorders>
              <w:top w:val="single" w:color="001D77" w:sz="2" w:space="0"/>
              <w:left w:val="nil"/>
              <w:bottom w:val="single" w:color="001D77" w:sz="2" w:space="0"/>
              <w:right w:val="single" w:color="001D77" w:sz="2" w:space="0"/>
            </w:tcBorders>
          </w:tcPr>
          <w:p w:rsidRPr="003F106B" w:rsidR="00514F14" w:rsidP="00514F14" w:rsidRDefault="00514F14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722902">
              <w:rPr>
                <w:rFonts w:ascii="Fira Sans" w:hAnsi="Fira Sans"/>
                <w:sz w:val="13"/>
                <w:szCs w:val="13"/>
              </w:rPr>
              <w:t>brak negatywnych skutków</w:t>
            </w:r>
          </w:p>
        </w:tc>
        <w:tc>
          <w:tcPr>
            <w:tcW w:w="956" w:type="dxa"/>
            <w:tcBorders>
              <w:top w:val="single" w:color="001D77" w:sz="4" w:space="0"/>
              <w:left w:val="single" w:color="001D77" w:sz="2" w:space="0"/>
              <w:bottom w:val="single" w:color="001D77" w:sz="2" w:space="0"/>
              <w:right w:val="single" w:color="001D77" w:sz="4" w:space="0"/>
            </w:tcBorders>
            <w:vAlign w:val="center"/>
          </w:tcPr>
          <w:p w:rsidRPr="00514F14" w:rsidR="00514F14" w:rsidP="00F064A0" w:rsidRDefault="00514F14">
            <w:pPr>
              <w:spacing w:line="259" w:lineRule="auto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 w:rsidRPr="00514F14">
              <w:rPr>
                <w:rFonts w:ascii="Fira Sans" w:hAnsi="Fira Sans"/>
                <w:color w:val="000000"/>
                <w:sz w:val="14"/>
                <w:szCs w:val="14"/>
              </w:rPr>
              <w:t>7,0</w:t>
            </w:r>
          </w:p>
        </w:tc>
        <w:tc>
          <w:tcPr>
            <w:tcW w:w="907" w:type="dxa"/>
            <w:tcBorders>
              <w:top w:val="single" w:color="001D77" w:sz="4" w:space="0"/>
              <w:left w:val="single" w:color="001D77" w:sz="4" w:space="0"/>
              <w:bottom w:val="single" w:color="001D77" w:sz="2" w:space="0"/>
              <w:right w:val="single" w:color="001D77" w:sz="4" w:space="0"/>
            </w:tcBorders>
            <w:vAlign w:val="center"/>
          </w:tcPr>
          <w:p w:rsidRPr="00514F14" w:rsidR="00514F14" w:rsidP="00F064A0" w:rsidRDefault="00514F14">
            <w:pPr>
              <w:spacing w:line="259" w:lineRule="auto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 w:rsidRPr="00514F14">
              <w:rPr>
                <w:rFonts w:ascii="Fira Sans" w:hAnsi="Fira Sans"/>
                <w:color w:val="000000"/>
                <w:sz w:val="14"/>
                <w:szCs w:val="14"/>
              </w:rPr>
              <w:t>8,7</w:t>
            </w:r>
          </w:p>
        </w:tc>
        <w:tc>
          <w:tcPr>
            <w:tcW w:w="924" w:type="dxa"/>
            <w:tcBorders>
              <w:top w:val="single" w:color="001D77" w:sz="4" w:space="0"/>
              <w:left w:val="single" w:color="001D77" w:sz="4" w:space="0"/>
              <w:bottom w:val="single" w:color="001D77" w:sz="2" w:space="0"/>
              <w:right w:val="single" w:color="001D77" w:sz="4" w:space="0"/>
            </w:tcBorders>
            <w:vAlign w:val="center"/>
          </w:tcPr>
          <w:p w:rsidRPr="00514F14" w:rsidR="00514F14" w:rsidP="00F064A0" w:rsidRDefault="00514F14">
            <w:pPr>
              <w:spacing w:line="259" w:lineRule="auto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 w:rsidRPr="00514F14">
              <w:rPr>
                <w:rFonts w:ascii="Fira Sans" w:hAnsi="Fira Sans"/>
                <w:color w:val="000000"/>
                <w:sz w:val="14"/>
                <w:szCs w:val="14"/>
              </w:rPr>
              <w:t>6,7</w:t>
            </w:r>
          </w:p>
        </w:tc>
        <w:tc>
          <w:tcPr>
            <w:tcW w:w="959" w:type="dxa"/>
            <w:tcBorders>
              <w:top w:val="single" w:color="001D77" w:sz="4" w:space="0"/>
              <w:left w:val="single" w:color="001D77" w:sz="4" w:space="0"/>
              <w:bottom w:val="single" w:color="001D77" w:sz="2" w:space="0"/>
              <w:right w:val="single" w:color="001D77" w:sz="4" w:space="0"/>
            </w:tcBorders>
            <w:vAlign w:val="center"/>
          </w:tcPr>
          <w:p w:rsidRPr="00514F14" w:rsidR="00514F14" w:rsidP="00F064A0" w:rsidRDefault="00514F14">
            <w:pPr>
              <w:spacing w:line="259" w:lineRule="auto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 w:rsidRPr="00514F14">
              <w:rPr>
                <w:rFonts w:ascii="Fira Sans" w:hAnsi="Fira Sans"/>
                <w:color w:val="000000"/>
                <w:sz w:val="14"/>
                <w:szCs w:val="14"/>
              </w:rPr>
              <w:t>3,5</w:t>
            </w:r>
          </w:p>
        </w:tc>
        <w:tc>
          <w:tcPr>
            <w:tcW w:w="952" w:type="dxa"/>
            <w:tcBorders>
              <w:top w:val="single" w:color="001D77" w:sz="4" w:space="0"/>
              <w:left w:val="single" w:color="001D77" w:sz="4" w:space="0"/>
              <w:bottom w:val="single" w:color="001D77" w:sz="2" w:space="0"/>
              <w:right w:val="single" w:color="001D77" w:sz="4" w:space="0"/>
            </w:tcBorders>
            <w:vAlign w:val="center"/>
          </w:tcPr>
          <w:p w:rsidRPr="00514F14" w:rsidR="00514F14" w:rsidP="00F064A0" w:rsidRDefault="00514F14">
            <w:pPr>
              <w:spacing w:line="259" w:lineRule="auto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 w:rsidRPr="00514F14">
              <w:rPr>
                <w:rFonts w:ascii="Fira Sans" w:hAnsi="Fira Sans"/>
                <w:color w:val="000000"/>
                <w:sz w:val="14"/>
                <w:szCs w:val="14"/>
              </w:rPr>
              <w:t>5,0</w:t>
            </w:r>
          </w:p>
        </w:tc>
        <w:tc>
          <w:tcPr>
            <w:tcW w:w="955" w:type="dxa"/>
            <w:tcBorders>
              <w:top w:val="single" w:color="001D77" w:sz="4" w:space="0"/>
              <w:left w:val="single" w:color="001D77" w:sz="4" w:space="0"/>
              <w:bottom w:val="single" w:color="001D77" w:sz="2" w:space="0"/>
              <w:right w:val="nil"/>
            </w:tcBorders>
            <w:vAlign w:val="center"/>
          </w:tcPr>
          <w:p w:rsidRPr="00514F14" w:rsidR="00514F14" w:rsidP="00F064A0" w:rsidRDefault="00514F14">
            <w:pPr>
              <w:spacing w:line="259" w:lineRule="auto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 w:rsidRPr="00514F14">
              <w:rPr>
                <w:rFonts w:ascii="Fira Sans" w:hAnsi="Fira Sans"/>
                <w:color w:val="000000"/>
                <w:sz w:val="14"/>
                <w:szCs w:val="14"/>
              </w:rPr>
              <w:t>0,0</w:t>
            </w:r>
          </w:p>
        </w:tc>
      </w:tr>
      <w:tr w:rsidRPr="0059047B" w:rsidR="004C1994" w:rsidTr="009E54C6">
        <w:trPr>
          <w:trHeight w:val="170"/>
        </w:trPr>
        <w:tc>
          <w:tcPr>
            <w:tcW w:w="8096" w:type="dxa"/>
            <w:gridSpan w:val="7"/>
            <w:tcBorders>
              <w:top w:val="single" w:color="001D77" w:sz="2" w:space="0"/>
              <w:left w:val="nil"/>
              <w:bottom w:val="single" w:color="C4CBF5" w:sz="4" w:space="0"/>
              <w:right w:val="nil"/>
            </w:tcBorders>
            <w:shd w:val="clear" w:color="auto" w:fill="C4CBF5"/>
          </w:tcPr>
          <w:p w:rsidRPr="00C75009" w:rsidR="004C1994" w:rsidP="002249A5" w:rsidRDefault="004C1994">
            <w:pPr>
              <w:spacing w:line="240" w:lineRule="auto"/>
              <w:rPr>
                <w:rFonts w:ascii="Fira Sans" w:hAnsi="Fira Sans"/>
                <w:b/>
                <w:sz w:val="14"/>
                <w:szCs w:val="14"/>
              </w:rPr>
            </w:pPr>
          </w:p>
        </w:tc>
      </w:tr>
      <w:tr w:rsidRPr="0059047B" w:rsidR="004C1994" w:rsidTr="009E54C6">
        <w:tc>
          <w:tcPr>
            <w:tcW w:w="8096" w:type="dxa"/>
            <w:gridSpan w:val="7"/>
            <w:tcBorders>
              <w:top w:val="single" w:color="C4CBF5" w:sz="4" w:space="0"/>
              <w:left w:val="nil"/>
              <w:bottom w:val="single" w:color="001D77" w:sz="4" w:space="0"/>
              <w:right w:val="nil"/>
            </w:tcBorders>
          </w:tcPr>
          <w:p w:rsidRPr="00C75009" w:rsidR="004C1994" w:rsidP="008E0690" w:rsidRDefault="004C1994">
            <w:pPr>
              <w:tabs>
                <w:tab w:val="left" w:pos="176"/>
              </w:tabs>
              <w:spacing w:before="60" w:after="60" w:line="259" w:lineRule="auto"/>
              <w:ind w:left="176" w:hanging="176"/>
              <w:rPr>
                <w:rFonts w:ascii="Fira Sans" w:hAnsi="Fira Sans"/>
                <w:b/>
                <w:sz w:val="14"/>
                <w:szCs w:val="14"/>
              </w:rPr>
            </w:pPr>
            <w:r w:rsidRPr="00C75009">
              <w:rPr>
                <w:rFonts w:ascii="Fira Sans" w:hAnsi="Fira Sans"/>
                <w:b/>
                <w:sz w:val="14"/>
                <w:szCs w:val="14"/>
              </w:rPr>
              <w:t xml:space="preserve">2. </w:t>
            </w:r>
            <w:r w:rsidRPr="004C1994">
              <w:rPr>
                <w:rFonts w:ascii="Fira Sans" w:hAnsi="Fira Sans"/>
                <w:b/>
                <w:sz w:val="14"/>
                <w:szCs w:val="14"/>
              </w:rPr>
              <w:t>Proszę podać szacunkowo, jaki procent pracowników Państwa firmy (niezależnie od rodzaju umowy: o pracę, cywilnoprawną, pracowników samozatrudnionych, stażystów, agentów itp.) obejmie w bieżącym miesiącu każda z poniższych sytuacji</w:t>
            </w:r>
            <w:r>
              <w:rPr>
                <w:rFonts w:ascii="Fira Sans" w:hAnsi="Fira Sans"/>
                <w:b/>
                <w:sz w:val="14"/>
                <w:szCs w:val="14"/>
              </w:rPr>
              <w:t>:</w:t>
            </w:r>
          </w:p>
        </w:tc>
      </w:tr>
      <w:tr w:rsidRPr="0059047B" w:rsidR="00514F14" w:rsidTr="006256CF">
        <w:tc>
          <w:tcPr>
            <w:tcW w:w="2443" w:type="dxa"/>
            <w:tcBorders>
              <w:top w:val="single" w:color="001D77" w:sz="2" w:space="0"/>
              <w:left w:val="nil"/>
              <w:bottom w:val="single" w:color="001D77" w:sz="2" w:space="0"/>
              <w:right w:val="single" w:color="001D77" w:sz="4" w:space="0"/>
            </w:tcBorders>
            <w:vAlign w:val="center"/>
          </w:tcPr>
          <w:p w:rsidRPr="003F106B" w:rsidR="00514F14" w:rsidP="00514F14" w:rsidRDefault="00514F14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4C1994">
              <w:rPr>
                <w:rFonts w:ascii="Fira Sans" w:hAnsi="Fira Sans"/>
                <w:sz w:val="13"/>
                <w:szCs w:val="13"/>
              </w:rPr>
              <w:t>praca zdalna i zbliżone formy pracy</w:t>
            </w:r>
          </w:p>
        </w:tc>
        <w:tc>
          <w:tcPr>
            <w:tcW w:w="956" w:type="dxa"/>
            <w:tcBorders>
              <w:top w:val="single" w:color="001D77" w:sz="4" w:space="0"/>
              <w:left w:val="single" w:color="001D77" w:sz="4" w:space="0"/>
              <w:bottom w:val="single" w:color="001D77" w:sz="2" w:space="0"/>
              <w:right w:val="single" w:color="001D77" w:sz="4" w:space="0"/>
            </w:tcBorders>
            <w:vAlign w:val="center"/>
          </w:tcPr>
          <w:p w:rsidRPr="00514F14" w:rsidR="00514F14" w:rsidP="00F064A0" w:rsidRDefault="00514F14">
            <w:pPr>
              <w:spacing w:line="259" w:lineRule="auto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 w:rsidRPr="00514F14">
              <w:rPr>
                <w:rFonts w:ascii="Fira Sans" w:hAnsi="Fira Sans"/>
                <w:color w:val="000000"/>
                <w:sz w:val="14"/>
                <w:szCs w:val="14"/>
              </w:rPr>
              <w:t>12,0</w:t>
            </w:r>
          </w:p>
        </w:tc>
        <w:tc>
          <w:tcPr>
            <w:tcW w:w="907" w:type="dxa"/>
            <w:tcBorders>
              <w:top w:val="single" w:color="001D77" w:sz="4" w:space="0"/>
              <w:left w:val="single" w:color="001D77" w:sz="4" w:space="0"/>
              <w:bottom w:val="single" w:color="001D77" w:sz="2" w:space="0"/>
              <w:right w:val="single" w:color="001D77" w:sz="4" w:space="0"/>
            </w:tcBorders>
            <w:vAlign w:val="center"/>
          </w:tcPr>
          <w:p w:rsidRPr="00514F14" w:rsidR="00514F14" w:rsidP="00F064A0" w:rsidRDefault="00514F14">
            <w:pPr>
              <w:spacing w:line="259" w:lineRule="auto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 w:rsidRPr="00514F14">
              <w:rPr>
                <w:rFonts w:ascii="Fira Sans" w:hAnsi="Fira Sans"/>
                <w:color w:val="000000"/>
                <w:sz w:val="14"/>
                <w:szCs w:val="14"/>
              </w:rPr>
              <w:t>8,3</w:t>
            </w:r>
          </w:p>
        </w:tc>
        <w:tc>
          <w:tcPr>
            <w:tcW w:w="924" w:type="dxa"/>
            <w:tcBorders>
              <w:top w:val="single" w:color="001D77" w:sz="4" w:space="0"/>
              <w:left w:val="single" w:color="001D77" w:sz="4" w:space="0"/>
              <w:bottom w:val="single" w:color="001D77" w:sz="2" w:space="0"/>
              <w:right w:val="single" w:color="001D77" w:sz="4" w:space="0"/>
            </w:tcBorders>
            <w:vAlign w:val="center"/>
          </w:tcPr>
          <w:p w:rsidRPr="00514F14" w:rsidR="00514F14" w:rsidP="00F064A0" w:rsidRDefault="00514F14">
            <w:pPr>
              <w:spacing w:line="259" w:lineRule="auto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 w:rsidRPr="00514F14">
              <w:rPr>
                <w:rFonts w:ascii="Fira Sans" w:hAnsi="Fira Sans"/>
                <w:color w:val="000000"/>
                <w:sz w:val="14"/>
                <w:szCs w:val="14"/>
              </w:rPr>
              <w:t>28,0</w:t>
            </w:r>
          </w:p>
        </w:tc>
        <w:tc>
          <w:tcPr>
            <w:tcW w:w="959" w:type="dxa"/>
            <w:tcBorders>
              <w:top w:val="single" w:color="001D77" w:sz="4" w:space="0"/>
              <w:left w:val="single" w:color="001D77" w:sz="4" w:space="0"/>
              <w:bottom w:val="single" w:color="001D77" w:sz="2" w:space="0"/>
              <w:right w:val="single" w:color="001D77" w:sz="4" w:space="0"/>
            </w:tcBorders>
            <w:vAlign w:val="center"/>
          </w:tcPr>
          <w:p w:rsidRPr="00514F14" w:rsidR="00514F14" w:rsidP="00F064A0" w:rsidRDefault="00514F14">
            <w:pPr>
              <w:spacing w:line="259" w:lineRule="auto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 w:rsidRPr="00514F14">
              <w:rPr>
                <w:rFonts w:ascii="Fira Sans" w:hAnsi="Fira Sans"/>
                <w:color w:val="000000"/>
                <w:sz w:val="14"/>
                <w:szCs w:val="14"/>
              </w:rPr>
              <w:t>13,5</w:t>
            </w:r>
          </w:p>
        </w:tc>
        <w:tc>
          <w:tcPr>
            <w:tcW w:w="952" w:type="dxa"/>
            <w:tcBorders>
              <w:top w:val="single" w:color="001D77" w:sz="4" w:space="0"/>
              <w:left w:val="single" w:color="001D77" w:sz="4" w:space="0"/>
              <w:bottom w:val="single" w:color="001D77" w:sz="2" w:space="0"/>
              <w:right w:val="single" w:color="001D77" w:sz="4" w:space="0"/>
            </w:tcBorders>
            <w:vAlign w:val="center"/>
          </w:tcPr>
          <w:p w:rsidRPr="00514F14" w:rsidR="00514F14" w:rsidP="00F064A0" w:rsidRDefault="00514F14">
            <w:pPr>
              <w:spacing w:line="259" w:lineRule="auto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 w:rsidRPr="00514F14">
              <w:rPr>
                <w:rFonts w:ascii="Fira Sans" w:hAnsi="Fira Sans"/>
                <w:color w:val="000000"/>
                <w:sz w:val="14"/>
                <w:szCs w:val="14"/>
              </w:rPr>
              <w:t>18,2</w:t>
            </w:r>
          </w:p>
        </w:tc>
        <w:tc>
          <w:tcPr>
            <w:tcW w:w="955" w:type="dxa"/>
            <w:tcBorders>
              <w:top w:val="single" w:color="001D77" w:sz="4" w:space="0"/>
              <w:left w:val="single" w:color="001D77" w:sz="4" w:space="0"/>
              <w:bottom w:val="single" w:color="001D77" w:sz="2" w:space="0"/>
              <w:right w:val="nil"/>
            </w:tcBorders>
            <w:vAlign w:val="center"/>
          </w:tcPr>
          <w:p w:rsidRPr="00514F14" w:rsidR="00514F14" w:rsidP="00F064A0" w:rsidRDefault="00514F14">
            <w:pPr>
              <w:spacing w:line="259" w:lineRule="auto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 w:rsidRPr="00514F14">
              <w:rPr>
                <w:rFonts w:ascii="Fira Sans" w:hAnsi="Fira Sans"/>
                <w:color w:val="000000"/>
                <w:sz w:val="14"/>
                <w:szCs w:val="14"/>
              </w:rPr>
              <w:t>13,6</w:t>
            </w:r>
          </w:p>
        </w:tc>
      </w:tr>
      <w:tr w:rsidRPr="0059047B" w:rsidR="00514F14" w:rsidTr="006256CF">
        <w:tc>
          <w:tcPr>
            <w:tcW w:w="2443" w:type="dxa"/>
            <w:tcBorders>
              <w:top w:val="single" w:color="001D77" w:sz="2" w:space="0"/>
              <w:left w:val="nil"/>
              <w:bottom w:val="single" w:color="001D77" w:sz="2" w:space="0"/>
              <w:right w:val="single" w:color="001D77" w:sz="4" w:space="0"/>
            </w:tcBorders>
          </w:tcPr>
          <w:p w:rsidRPr="003F106B" w:rsidR="00514F14" w:rsidP="00514F14" w:rsidRDefault="00514F14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nieplanowane nieobecności z tytułu urlopów, opieki nad dziećmi, członkami rodziny</w:t>
            </w:r>
          </w:p>
        </w:tc>
        <w:tc>
          <w:tcPr>
            <w:tcW w:w="956" w:type="dxa"/>
            <w:tcBorders>
              <w:top w:val="single" w:color="001D77" w:sz="2" w:space="0"/>
              <w:left w:val="single" w:color="001D77" w:sz="4" w:space="0"/>
              <w:bottom w:val="single" w:color="001D77" w:sz="2" w:space="0"/>
              <w:right w:val="single" w:color="001D77" w:sz="4" w:space="0"/>
            </w:tcBorders>
            <w:vAlign w:val="center"/>
          </w:tcPr>
          <w:p w:rsidRPr="00514F14" w:rsidR="00514F14" w:rsidP="00F064A0" w:rsidRDefault="00514F14">
            <w:pPr>
              <w:spacing w:line="259" w:lineRule="auto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 w:rsidRPr="00514F14">
              <w:rPr>
                <w:rFonts w:ascii="Fira Sans" w:hAnsi="Fira Sans"/>
                <w:color w:val="000000"/>
                <w:sz w:val="14"/>
                <w:szCs w:val="14"/>
              </w:rPr>
              <w:t>5,2</w:t>
            </w:r>
          </w:p>
        </w:tc>
        <w:tc>
          <w:tcPr>
            <w:tcW w:w="907" w:type="dxa"/>
            <w:tcBorders>
              <w:top w:val="single" w:color="001D77" w:sz="2" w:space="0"/>
              <w:left w:val="single" w:color="001D77" w:sz="4" w:space="0"/>
              <w:bottom w:val="single" w:color="001D77" w:sz="2" w:space="0"/>
              <w:right w:val="single" w:color="001D77" w:sz="4" w:space="0"/>
            </w:tcBorders>
            <w:vAlign w:val="center"/>
          </w:tcPr>
          <w:p w:rsidRPr="00514F14" w:rsidR="00514F14" w:rsidP="00F064A0" w:rsidRDefault="00514F14">
            <w:pPr>
              <w:spacing w:line="259" w:lineRule="auto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 w:rsidRPr="00514F14">
              <w:rPr>
                <w:rFonts w:ascii="Fira Sans" w:hAnsi="Fira Sans"/>
                <w:color w:val="000000"/>
                <w:sz w:val="14"/>
                <w:szCs w:val="14"/>
              </w:rPr>
              <w:t>6,4</w:t>
            </w:r>
          </w:p>
        </w:tc>
        <w:tc>
          <w:tcPr>
            <w:tcW w:w="924" w:type="dxa"/>
            <w:tcBorders>
              <w:top w:val="single" w:color="001D77" w:sz="2" w:space="0"/>
              <w:left w:val="single" w:color="001D77" w:sz="4" w:space="0"/>
              <w:bottom w:val="single" w:color="001D77" w:sz="2" w:space="0"/>
              <w:right w:val="single" w:color="001D77" w:sz="4" w:space="0"/>
            </w:tcBorders>
            <w:vAlign w:val="center"/>
          </w:tcPr>
          <w:p w:rsidRPr="00514F14" w:rsidR="00514F14" w:rsidP="00F064A0" w:rsidRDefault="00514F14">
            <w:pPr>
              <w:spacing w:line="259" w:lineRule="auto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 w:rsidRPr="00514F14">
              <w:rPr>
                <w:rFonts w:ascii="Fira Sans" w:hAnsi="Fira Sans"/>
                <w:color w:val="000000"/>
                <w:sz w:val="14"/>
                <w:szCs w:val="14"/>
              </w:rPr>
              <w:t>5,9</w:t>
            </w:r>
          </w:p>
        </w:tc>
        <w:tc>
          <w:tcPr>
            <w:tcW w:w="959" w:type="dxa"/>
            <w:tcBorders>
              <w:top w:val="single" w:color="001D77" w:sz="2" w:space="0"/>
              <w:left w:val="single" w:color="001D77" w:sz="4" w:space="0"/>
              <w:bottom w:val="single" w:color="001D77" w:sz="2" w:space="0"/>
              <w:right w:val="single" w:color="001D77" w:sz="4" w:space="0"/>
            </w:tcBorders>
            <w:vAlign w:val="center"/>
          </w:tcPr>
          <w:p w:rsidRPr="00514F14" w:rsidR="00514F14" w:rsidP="00F064A0" w:rsidRDefault="00514F14">
            <w:pPr>
              <w:spacing w:line="259" w:lineRule="auto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 w:rsidRPr="00514F14">
              <w:rPr>
                <w:rFonts w:ascii="Fira Sans" w:hAnsi="Fira Sans"/>
                <w:color w:val="000000"/>
                <w:sz w:val="14"/>
                <w:szCs w:val="14"/>
              </w:rPr>
              <w:t>6,5</w:t>
            </w:r>
          </w:p>
        </w:tc>
        <w:tc>
          <w:tcPr>
            <w:tcW w:w="952" w:type="dxa"/>
            <w:tcBorders>
              <w:top w:val="single" w:color="001D77" w:sz="2" w:space="0"/>
              <w:left w:val="single" w:color="001D77" w:sz="4" w:space="0"/>
              <w:bottom w:val="single" w:color="001D77" w:sz="2" w:space="0"/>
              <w:right w:val="single" w:color="001D77" w:sz="4" w:space="0"/>
            </w:tcBorders>
            <w:vAlign w:val="center"/>
          </w:tcPr>
          <w:p w:rsidRPr="00514F14" w:rsidR="00514F14" w:rsidP="00F064A0" w:rsidRDefault="00514F14">
            <w:pPr>
              <w:spacing w:line="259" w:lineRule="auto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 w:rsidRPr="00514F14">
              <w:rPr>
                <w:rFonts w:ascii="Fira Sans" w:hAnsi="Fira Sans"/>
                <w:color w:val="000000"/>
                <w:sz w:val="14"/>
                <w:szCs w:val="14"/>
              </w:rPr>
              <w:t>5,6</w:t>
            </w:r>
          </w:p>
        </w:tc>
        <w:tc>
          <w:tcPr>
            <w:tcW w:w="955" w:type="dxa"/>
            <w:tcBorders>
              <w:top w:val="single" w:color="001D77" w:sz="2" w:space="0"/>
              <w:left w:val="single" w:color="001D77" w:sz="4" w:space="0"/>
              <w:bottom w:val="single" w:color="001D77" w:sz="2" w:space="0"/>
              <w:right w:val="nil"/>
            </w:tcBorders>
            <w:vAlign w:val="center"/>
          </w:tcPr>
          <w:p w:rsidRPr="00514F14" w:rsidR="00514F14" w:rsidP="00F064A0" w:rsidRDefault="00514F14">
            <w:pPr>
              <w:spacing w:line="259" w:lineRule="auto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 w:rsidRPr="00514F14">
              <w:rPr>
                <w:rFonts w:ascii="Fira Sans" w:hAnsi="Fira Sans"/>
                <w:color w:val="000000"/>
                <w:sz w:val="14"/>
                <w:szCs w:val="14"/>
              </w:rPr>
              <w:t>9,1</w:t>
            </w:r>
          </w:p>
        </w:tc>
      </w:tr>
      <w:tr w:rsidRPr="0059047B" w:rsidR="00514F14" w:rsidTr="006256CF">
        <w:tc>
          <w:tcPr>
            <w:tcW w:w="2443" w:type="dxa"/>
            <w:tcBorders>
              <w:top w:val="single" w:color="001D77" w:sz="2" w:space="0"/>
              <w:left w:val="nil"/>
              <w:bottom w:val="single" w:color="001D77" w:sz="2" w:space="0"/>
              <w:right w:val="single" w:color="001D77" w:sz="4" w:space="0"/>
            </w:tcBorders>
          </w:tcPr>
          <w:p w:rsidRPr="003F106B" w:rsidR="00514F14" w:rsidP="00514F14" w:rsidRDefault="00514F14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brak pracowników z uwagi na kwarantannę lub inne ograniczenia</w:t>
            </w:r>
          </w:p>
        </w:tc>
        <w:tc>
          <w:tcPr>
            <w:tcW w:w="956" w:type="dxa"/>
            <w:tcBorders>
              <w:top w:val="single" w:color="001D77" w:sz="2" w:space="0"/>
              <w:left w:val="single" w:color="001D77" w:sz="4" w:space="0"/>
              <w:bottom w:val="single" w:color="001D77" w:sz="2" w:space="0"/>
              <w:right w:val="single" w:color="001D77" w:sz="4" w:space="0"/>
            </w:tcBorders>
            <w:vAlign w:val="center"/>
          </w:tcPr>
          <w:p w:rsidRPr="00514F14" w:rsidR="00514F14" w:rsidP="00F064A0" w:rsidRDefault="00514F14">
            <w:pPr>
              <w:spacing w:line="259" w:lineRule="auto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 w:rsidRPr="00514F14">
              <w:rPr>
                <w:rFonts w:ascii="Fira Sans" w:hAnsi="Fira Sans"/>
                <w:color w:val="000000"/>
                <w:sz w:val="14"/>
                <w:szCs w:val="14"/>
              </w:rPr>
              <w:t>4,7</w:t>
            </w:r>
          </w:p>
        </w:tc>
        <w:tc>
          <w:tcPr>
            <w:tcW w:w="907" w:type="dxa"/>
            <w:tcBorders>
              <w:top w:val="single" w:color="001D77" w:sz="2" w:space="0"/>
              <w:left w:val="single" w:color="001D77" w:sz="4" w:space="0"/>
              <w:bottom w:val="single" w:color="001D77" w:sz="2" w:space="0"/>
              <w:right w:val="single" w:color="001D77" w:sz="4" w:space="0"/>
            </w:tcBorders>
            <w:vAlign w:val="center"/>
          </w:tcPr>
          <w:p w:rsidRPr="00514F14" w:rsidR="00514F14" w:rsidP="00F064A0" w:rsidRDefault="00514F14">
            <w:pPr>
              <w:spacing w:line="259" w:lineRule="auto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 w:rsidRPr="00514F14">
              <w:rPr>
                <w:rFonts w:ascii="Fira Sans" w:hAnsi="Fira Sans"/>
                <w:color w:val="000000"/>
                <w:sz w:val="14"/>
                <w:szCs w:val="14"/>
              </w:rPr>
              <w:t>6,9</w:t>
            </w:r>
          </w:p>
        </w:tc>
        <w:tc>
          <w:tcPr>
            <w:tcW w:w="924" w:type="dxa"/>
            <w:tcBorders>
              <w:top w:val="single" w:color="001D77" w:sz="2" w:space="0"/>
              <w:left w:val="single" w:color="001D77" w:sz="4" w:space="0"/>
              <w:bottom w:val="single" w:color="001D77" w:sz="2" w:space="0"/>
              <w:right w:val="single" w:color="001D77" w:sz="4" w:space="0"/>
            </w:tcBorders>
            <w:vAlign w:val="center"/>
          </w:tcPr>
          <w:p w:rsidRPr="00514F14" w:rsidR="00514F14" w:rsidP="00F064A0" w:rsidRDefault="00514F14">
            <w:pPr>
              <w:spacing w:line="259" w:lineRule="auto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 w:rsidRPr="00514F14">
              <w:rPr>
                <w:rFonts w:ascii="Fira Sans" w:hAnsi="Fira Sans"/>
                <w:color w:val="000000"/>
                <w:sz w:val="14"/>
                <w:szCs w:val="14"/>
              </w:rPr>
              <w:t>5,0</w:t>
            </w:r>
          </w:p>
        </w:tc>
        <w:tc>
          <w:tcPr>
            <w:tcW w:w="959" w:type="dxa"/>
            <w:tcBorders>
              <w:top w:val="single" w:color="001D77" w:sz="2" w:space="0"/>
              <w:left w:val="single" w:color="001D77" w:sz="4" w:space="0"/>
              <w:bottom w:val="single" w:color="001D77" w:sz="2" w:space="0"/>
              <w:right w:val="single" w:color="001D77" w:sz="4" w:space="0"/>
            </w:tcBorders>
            <w:vAlign w:val="center"/>
          </w:tcPr>
          <w:p w:rsidRPr="00514F14" w:rsidR="00514F14" w:rsidP="00F064A0" w:rsidRDefault="00514F14">
            <w:pPr>
              <w:spacing w:line="259" w:lineRule="auto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 w:rsidRPr="00514F14">
              <w:rPr>
                <w:rFonts w:ascii="Fira Sans" w:hAnsi="Fira Sans"/>
                <w:color w:val="000000"/>
                <w:sz w:val="14"/>
                <w:szCs w:val="14"/>
              </w:rPr>
              <w:t>6,8</w:t>
            </w:r>
          </w:p>
        </w:tc>
        <w:tc>
          <w:tcPr>
            <w:tcW w:w="952" w:type="dxa"/>
            <w:tcBorders>
              <w:top w:val="single" w:color="001D77" w:sz="2" w:space="0"/>
              <w:left w:val="single" w:color="001D77" w:sz="4" w:space="0"/>
              <w:bottom w:val="single" w:color="001D77" w:sz="2" w:space="0"/>
              <w:right w:val="single" w:color="001D77" w:sz="4" w:space="0"/>
            </w:tcBorders>
            <w:vAlign w:val="center"/>
          </w:tcPr>
          <w:p w:rsidRPr="00514F14" w:rsidR="00514F14" w:rsidP="00F064A0" w:rsidRDefault="00514F14">
            <w:pPr>
              <w:spacing w:line="259" w:lineRule="auto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 w:rsidRPr="00514F14">
              <w:rPr>
                <w:rFonts w:ascii="Fira Sans" w:hAnsi="Fira Sans"/>
                <w:color w:val="000000"/>
                <w:sz w:val="14"/>
                <w:szCs w:val="14"/>
              </w:rPr>
              <w:t>5,8</w:t>
            </w:r>
          </w:p>
        </w:tc>
        <w:tc>
          <w:tcPr>
            <w:tcW w:w="955" w:type="dxa"/>
            <w:tcBorders>
              <w:top w:val="single" w:color="001D77" w:sz="2" w:space="0"/>
              <w:left w:val="single" w:color="001D77" w:sz="4" w:space="0"/>
              <w:bottom w:val="single" w:color="001D77" w:sz="2" w:space="0"/>
              <w:right w:val="nil"/>
            </w:tcBorders>
            <w:vAlign w:val="center"/>
          </w:tcPr>
          <w:p w:rsidRPr="00514F14" w:rsidR="00514F14" w:rsidP="00F064A0" w:rsidRDefault="00514F14">
            <w:pPr>
              <w:spacing w:line="259" w:lineRule="auto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 w:rsidRPr="00514F14">
              <w:rPr>
                <w:rFonts w:ascii="Fira Sans" w:hAnsi="Fira Sans"/>
                <w:color w:val="000000"/>
                <w:sz w:val="14"/>
                <w:szCs w:val="14"/>
              </w:rPr>
              <w:t>18,3</w:t>
            </w:r>
          </w:p>
        </w:tc>
      </w:tr>
      <w:tr w:rsidRPr="0059047B" w:rsidR="00C40E96" w:rsidTr="009E54C6">
        <w:trPr>
          <w:trHeight w:val="170"/>
        </w:trPr>
        <w:tc>
          <w:tcPr>
            <w:tcW w:w="8096" w:type="dxa"/>
            <w:gridSpan w:val="7"/>
            <w:tcBorders>
              <w:top w:val="single" w:color="001D77" w:sz="2" w:space="0"/>
              <w:left w:val="nil"/>
              <w:bottom w:val="single" w:color="C4CBF5" w:sz="4" w:space="0"/>
              <w:right w:val="nil"/>
            </w:tcBorders>
            <w:shd w:val="clear" w:color="auto" w:fill="C4CBF5"/>
          </w:tcPr>
          <w:p w:rsidRPr="00C75009" w:rsidR="00C40E96" w:rsidP="00025D3B" w:rsidRDefault="00C40E96">
            <w:pPr>
              <w:spacing w:line="240" w:lineRule="auto"/>
              <w:rPr>
                <w:rFonts w:ascii="Fira Sans" w:hAnsi="Fira Sans"/>
                <w:b/>
                <w:sz w:val="14"/>
                <w:szCs w:val="14"/>
              </w:rPr>
            </w:pPr>
          </w:p>
        </w:tc>
      </w:tr>
      <w:tr w:rsidRPr="0059047B" w:rsidR="00C75009" w:rsidTr="009E54C6">
        <w:tc>
          <w:tcPr>
            <w:tcW w:w="8096" w:type="dxa"/>
            <w:gridSpan w:val="7"/>
            <w:tcBorders>
              <w:top w:val="single" w:color="C4CBF5" w:sz="4" w:space="0"/>
              <w:left w:val="nil"/>
              <w:bottom w:val="single" w:color="001D77" w:sz="4" w:space="0"/>
              <w:right w:val="nil"/>
            </w:tcBorders>
          </w:tcPr>
          <w:p w:rsidR="00FC4A22" w:rsidP="001D7970" w:rsidRDefault="004C1994">
            <w:pPr>
              <w:tabs>
                <w:tab w:val="left" w:pos="176"/>
              </w:tabs>
              <w:spacing w:before="60" w:line="259" w:lineRule="auto"/>
              <w:ind w:left="176" w:hanging="176"/>
              <w:rPr>
                <w:rFonts w:ascii="Fira Sans" w:hAnsi="Fira Sans"/>
                <w:b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 xml:space="preserve">3. </w:t>
            </w:r>
            <w:r w:rsidRPr="004C1994">
              <w:rPr>
                <w:rFonts w:ascii="Fira Sans" w:hAnsi="Fira Sans"/>
                <w:b/>
                <w:sz w:val="14"/>
                <w:szCs w:val="14"/>
              </w:rPr>
              <w:t>Jaka będzie w bieżącym miesiącu szacunkowa (w procentach) zmiana zamówień na półprodukty, surowce, towary lub usługi itp. składanych w</w:t>
            </w:r>
            <w:r w:rsidR="00FC4A22">
              <w:rPr>
                <w:rFonts w:ascii="Fira Sans" w:hAnsi="Fira Sans"/>
                <w:b/>
                <w:sz w:val="14"/>
                <w:szCs w:val="14"/>
              </w:rPr>
              <w:t xml:space="preserve"> Państwa firmie przez klientów?</w:t>
            </w:r>
            <w:r w:rsidRPr="00401A0F" w:rsidR="00FC4A22">
              <w:rPr>
                <w:rFonts w:ascii="Fira Sans" w:hAnsi="Fira Sans"/>
                <w:b/>
                <w:sz w:val="14"/>
                <w:szCs w:val="14"/>
              </w:rPr>
              <w:t xml:space="preserve"> </w:t>
            </w:r>
          </w:p>
          <w:p w:rsidRPr="00C75009" w:rsidR="00FC4A22" w:rsidP="00FC4A22" w:rsidRDefault="001B4CB3">
            <w:pPr>
              <w:spacing w:after="60" w:line="259" w:lineRule="auto"/>
              <w:ind w:firstLine="176"/>
              <w:rPr>
                <w:rFonts w:ascii="Fira Sans" w:hAnsi="Fira Sans"/>
                <w:b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>Niezależnie od przyczyny zmiany</w:t>
            </w:r>
            <w:r w:rsidRPr="00401A0F" w:rsidR="00FC4A22">
              <w:rPr>
                <w:rFonts w:ascii="Fira Sans" w:hAnsi="Fira Sans"/>
                <w:b/>
                <w:sz w:val="14"/>
                <w:szCs w:val="14"/>
              </w:rPr>
              <w:t xml:space="preserve"> i w porównaniu do sytuacji</w:t>
            </w:r>
            <w:r w:rsidR="00EF47DA">
              <w:rPr>
                <w:rFonts w:ascii="Fira Sans" w:hAnsi="Fira Sans"/>
                <w:b/>
                <w:sz w:val="14"/>
                <w:szCs w:val="14"/>
              </w:rPr>
              <w:t>,</w:t>
            </w:r>
            <w:r w:rsidRPr="00401A0F" w:rsidR="00FC4A22">
              <w:rPr>
                <w:rFonts w:ascii="Fira Sans" w:hAnsi="Fira Sans"/>
                <w:b/>
                <w:sz w:val="14"/>
                <w:szCs w:val="14"/>
              </w:rPr>
              <w:t xml:space="preserve"> gdyby nie było pandemii</w:t>
            </w:r>
            <w:r w:rsidR="00FC4A22">
              <w:rPr>
                <w:rFonts w:ascii="Fira Sans" w:hAnsi="Fira Sans"/>
                <w:b/>
                <w:sz w:val="14"/>
                <w:szCs w:val="14"/>
              </w:rPr>
              <w:t>:</w:t>
            </w:r>
          </w:p>
        </w:tc>
      </w:tr>
      <w:tr w:rsidRPr="0059047B" w:rsidR="00514F14" w:rsidTr="006256CF">
        <w:tc>
          <w:tcPr>
            <w:tcW w:w="2443" w:type="dxa"/>
            <w:tcBorders>
              <w:top w:val="single" w:color="001D77" w:sz="2" w:space="0"/>
              <w:left w:val="nil"/>
              <w:bottom w:val="single" w:color="001D77" w:sz="2" w:space="0"/>
              <w:right w:val="single" w:color="001D77" w:sz="4" w:space="0"/>
            </w:tcBorders>
            <w:vAlign w:val="center"/>
          </w:tcPr>
          <w:p w:rsidRPr="003F106B" w:rsidR="00514F14" w:rsidP="00514F14" w:rsidRDefault="00514F14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 w:cs="Fira Sans"/>
                <w:color w:val="000000"/>
                <w:sz w:val="13"/>
                <w:szCs w:val="13"/>
              </w:rPr>
              <w:t>zmiana [%]</w:t>
            </w:r>
          </w:p>
        </w:tc>
        <w:tc>
          <w:tcPr>
            <w:tcW w:w="956" w:type="dxa"/>
            <w:tcBorders>
              <w:top w:val="single" w:color="001D77" w:sz="4" w:space="0"/>
              <w:left w:val="single" w:color="001D77" w:sz="4" w:space="0"/>
              <w:bottom w:val="single" w:color="001D77" w:sz="2" w:space="0"/>
              <w:right w:val="single" w:color="001D77" w:sz="4" w:space="0"/>
            </w:tcBorders>
            <w:vAlign w:val="center"/>
          </w:tcPr>
          <w:p w:rsidRPr="00514F14" w:rsidR="00514F14" w:rsidP="00F064A0" w:rsidRDefault="00514F14">
            <w:pPr>
              <w:spacing w:line="259" w:lineRule="auto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 w:rsidRPr="00514F14">
              <w:rPr>
                <w:rFonts w:ascii="Fira Sans" w:hAnsi="Fira Sans"/>
                <w:color w:val="000000"/>
                <w:sz w:val="14"/>
                <w:szCs w:val="14"/>
              </w:rPr>
              <w:t>-7,3</w:t>
            </w:r>
          </w:p>
        </w:tc>
        <w:tc>
          <w:tcPr>
            <w:tcW w:w="907" w:type="dxa"/>
            <w:tcBorders>
              <w:top w:val="single" w:color="001D77" w:sz="4" w:space="0"/>
              <w:left w:val="single" w:color="001D77" w:sz="4" w:space="0"/>
              <w:bottom w:val="single" w:color="001D77" w:sz="2" w:space="0"/>
              <w:right w:val="single" w:color="001D77" w:sz="4" w:space="0"/>
            </w:tcBorders>
            <w:vAlign w:val="center"/>
          </w:tcPr>
          <w:p w:rsidRPr="00514F14" w:rsidR="00514F14" w:rsidP="00F064A0" w:rsidRDefault="00514F14">
            <w:pPr>
              <w:spacing w:line="259" w:lineRule="auto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 w:rsidRPr="00514F14">
              <w:rPr>
                <w:rFonts w:ascii="Fira Sans" w:hAnsi="Fira Sans"/>
                <w:color w:val="000000"/>
                <w:sz w:val="14"/>
                <w:szCs w:val="14"/>
              </w:rPr>
              <w:t>-16,4</w:t>
            </w:r>
          </w:p>
        </w:tc>
        <w:tc>
          <w:tcPr>
            <w:tcW w:w="924" w:type="dxa"/>
            <w:tcBorders>
              <w:top w:val="single" w:color="001D77" w:sz="4" w:space="0"/>
              <w:left w:val="single" w:color="001D77" w:sz="4" w:space="0"/>
              <w:bottom w:val="single" w:color="001D77" w:sz="2" w:space="0"/>
              <w:right w:val="single" w:color="001D77" w:sz="4" w:space="0"/>
            </w:tcBorders>
            <w:vAlign w:val="center"/>
          </w:tcPr>
          <w:p w:rsidRPr="00514F14" w:rsidR="00514F14" w:rsidP="00F064A0" w:rsidRDefault="00514F14">
            <w:pPr>
              <w:spacing w:line="259" w:lineRule="auto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 w:rsidRPr="00514F14">
              <w:rPr>
                <w:rFonts w:ascii="Fira Sans" w:hAnsi="Fira Sans"/>
                <w:color w:val="000000"/>
                <w:sz w:val="14"/>
                <w:szCs w:val="14"/>
              </w:rPr>
              <w:t>-11,2</w:t>
            </w:r>
          </w:p>
        </w:tc>
        <w:tc>
          <w:tcPr>
            <w:tcW w:w="959" w:type="dxa"/>
            <w:tcBorders>
              <w:top w:val="single" w:color="001D77" w:sz="4" w:space="0"/>
              <w:left w:val="single" w:color="001D77" w:sz="4" w:space="0"/>
              <w:bottom w:val="single" w:color="001D77" w:sz="2" w:space="0"/>
              <w:right w:val="single" w:color="001D77" w:sz="4" w:space="0"/>
            </w:tcBorders>
            <w:vAlign w:val="center"/>
          </w:tcPr>
          <w:p w:rsidRPr="00514F14" w:rsidR="00514F14" w:rsidP="00F064A0" w:rsidRDefault="00514F14">
            <w:pPr>
              <w:spacing w:line="259" w:lineRule="auto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 w:rsidRPr="00514F14">
              <w:rPr>
                <w:rFonts w:ascii="Fira Sans" w:hAnsi="Fira Sans"/>
                <w:color w:val="000000"/>
                <w:sz w:val="14"/>
                <w:szCs w:val="14"/>
              </w:rPr>
              <w:t>-13,9</w:t>
            </w:r>
          </w:p>
        </w:tc>
        <w:tc>
          <w:tcPr>
            <w:tcW w:w="952" w:type="dxa"/>
            <w:tcBorders>
              <w:top w:val="single" w:color="001D77" w:sz="4" w:space="0"/>
              <w:left w:val="single" w:color="001D77" w:sz="4" w:space="0"/>
              <w:bottom w:val="single" w:color="001D77" w:sz="2" w:space="0"/>
              <w:right w:val="single" w:color="001D77" w:sz="4" w:space="0"/>
            </w:tcBorders>
            <w:vAlign w:val="center"/>
          </w:tcPr>
          <w:p w:rsidRPr="00514F14" w:rsidR="00514F14" w:rsidP="00F064A0" w:rsidRDefault="00514F14">
            <w:pPr>
              <w:spacing w:line="259" w:lineRule="auto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 w:rsidRPr="00514F14">
              <w:rPr>
                <w:rFonts w:ascii="Fira Sans" w:hAnsi="Fira Sans"/>
                <w:color w:val="000000"/>
                <w:sz w:val="14"/>
                <w:szCs w:val="14"/>
              </w:rPr>
              <w:t>-17,5</w:t>
            </w:r>
          </w:p>
        </w:tc>
        <w:tc>
          <w:tcPr>
            <w:tcW w:w="955" w:type="dxa"/>
            <w:tcBorders>
              <w:top w:val="single" w:color="001D77" w:sz="4" w:space="0"/>
              <w:left w:val="single" w:color="001D77" w:sz="4" w:space="0"/>
              <w:bottom w:val="single" w:color="001D77" w:sz="2" w:space="0"/>
              <w:right w:val="nil"/>
            </w:tcBorders>
            <w:vAlign w:val="center"/>
          </w:tcPr>
          <w:p w:rsidRPr="00514F14" w:rsidR="00514F14" w:rsidP="00F064A0" w:rsidRDefault="00514F14">
            <w:pPr>
              <w:spacing w:line="259" w:lineRule="auto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 w:rsidRPr="00514F14">
              <w:rPr>
                <w:rFonts w:ascii="Fira Sans" w:hAnsi="Fira Sans"/>
                <w:color w:val="000000"/>
                <w:sz w:val="14"/>
                <w:szCs w:val="14"/>
              </w:rPr>
              <w:t>-62,8</w:t>
            </w:r>
          </w:p>
        </w:tc>
      </w:tr>
      <w:tr w:rsidRPr="0059047B" w:rsidR="00401A0F" w:rsidTr="009E54C6">
        <w:trPr>
          <w:trHeight w:val="170"/>
        </w:trPr>
        <w:tc>
          <w:tcPr>
            <w:tcW w:w="8096" w:type="dxa"/>
            <w:gridSpan w:val="7"/>
            <w:tcBorders>
              <w:top w:val="single" w:color="001D77" w:sz="2" w:space="0"/>
              <w:left w:val="single" w:color="C4CBF5" w:sz="4" w:space="0"/>
              <w:bottom w:val="single" w:color="C4CBF5" w:sz="4" w:space="0"/>
              <w:right w:val="single" w:color="C4CBF5" w:sz="4" w:space="0"/>
            </w:tcBorders>
            <w:shd w:val="clear" w:color="auto" w:fill="C4CBF5"/>
          </w:tcPr>
          <w:p w:rsidRPr="00C75009" w:rsidR="00401A0F" w:rsidP="002249A5" w:rsidRDefault="00401A0F">
            <w:pPr>
              <w:spacing w:line="240" w:lineRule="auto"/>
              <w:rPr>
                <w:rFonts w:ascii="Fira Sans" w:hAnsi="Fira Sans"/>
                <w:b/>
                <w:sz w:val="14"/>
                <w:szCs w:val="14"/>
              </w:rPr>
            </w:pPr>
          </w:p>
        </w:tc>
      </w:tr>
      <w:tr w:rsidRPr="0059047B" w:rsidR="00401A0F" w:rsidTr="009E54C6">
        <w:tc>
          <w:tcPr>
            <w:tcW w:w="8096" w:type="dxa"/>
            <w:gridSpan w:val="7"/>
            <w:tcBorders>
              <w:top w:val="single" w:color="C4CBF5" w:sz="4" w:space="0"/>
              <w:left w:val="nil"/>
              <w:bottom w:val="single" w:color="001D77" w:sz="2" w:space="0"/>
              <w:right w:val="nil"/>
            </w:tcBorders>
          </w:tcPr>
          <w:p w:rsidRPr="0066127C" w:rsidR="00401A0F" w:rsidP="00026545" w:rsidRDefault="00401A0F">
            <w:pPr>
              <w:spacing w:before="60" w:after="60" w:line="240" w:lineRule="auto"/>
              <w:ind w:left="176" w:hanging="176"/>
              <w:rPr>
                <w:rFonts w:ascii="Fira Sans" w:hAnsi="Fira Sans"/>
                <w:b/>
                <w:sz w:val="19"/>
                <w:szCs w:val="19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 xml:space="preserve">4. </w:t>
            </w:r>
            <w:r w:rsidRPr="0087555F">
              <w:rPr>
                <w:rFonts w:ascii="Fira Sans" w:hAnsi="Fira Sans"/>
                <w:b/>
                <w:sz w:val="14"/>
                <w:szCs w:val="14"/>
              </w:rPr>
              <w:t>Jeżeli bieżące działania i ograniczenia powzięte w celu zwalczania koronawirusa przez władze państwowe w Polsce (ale także wynikające z działań innych krajów, np. w zakresie ruchu granicznego) funkcjonujące w momencie wypełniania ankiety utrzymywałyby się przez dłuższy czas, ile miesięcy Państwa przedsiębiorstwo byłoby w stanie przetrwać?</w:t>
            </w:r>
          </w:p>
        </w:tc>
      </w:tr>
      <w:tr w:rsidRPr="0059047B" w:rsidR="00514F14" w:rsidTr="006256CF">
        <w:tc>
          <w:tcPr>
            <w:tcW w:w="2443" w:type="dxa"/>
            <w:tcBorders>
              <w:top w:val="single" w:color="001D77" w:sz="2" w:space="0"/>
              <w:left w:val="nil"/>
              <w:bottom w:val="single" w:color="001D77" w:sz="2" w:space="0"/>
              <w:right w:val="single" w:color="001D77" w:sz="2" w:space="0"/>
            </w:tcBorders>
          </w:tcPr>
          <w:p w:rsidR="00514F14" w:rsidP="00514F14" w:rsidRDefault="00514F14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722902">
              <w:rPr>
                <w:rFonts w:ascii="Fira Sans" w:hAnsi="Fira Sans" w:cs="Fira Sans"/>
                <w:color w:val="000000"/>
                <w:sz w:val="13"/>
                <w:szCs w:val="13"/>
              </w:rPr>
              <w:t>mniej niż 1 miesią</w:t>
            </w:r>
            <w:r>
              <w:rPr>
                <w:rFonts w:ascii="Fira Sans" w:hAnsi="Fira Sans" w:cs="Fira Sans"/>
                <w:color w:val="000000"/>
                <w:sz w:val="13"/>
                <w:szCs w:val="13"/>
              </w:rPr>
              <w:t>c</w:t>
            </w:r>
          </w:p>
        </w:tc>
        <w:tc>
          <w:tcPr>
            <w:tcW w:w="956" w:type="dxa"/>
            <w:tcBorders>
              <w:top w:val="single" w:color="001D77" w:sz="2" w:space="0"/>
              <w:left w:val="single" w:color="001D77" w:sz="2" w:space="0"/>
              <w:bottom w:val="single" w:color="001D77" w:sz="2" w:space="0"/>
              <w:right w:val="single" w:color="001D77" w:sz="2" w:space="0"/>
            </w:tcBorders>
            <w:vAlign w:val="center"/>
          </w:tcPr>
          <w:p w:rsidRPr="00514F14" w:rsidR="00514F14" w:rsidP="00F064A0" w:rsidRDefault="00514F14">
            <w:pPr>
              <w:spacing w:line="259" w:lineRule="auto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 w:rsidRPr="00514F14">
              <w:rPr>
                <w:rFonts w:ascii="Fira Sans" w:hAnsi="Fira Sans"/>
                <w:color w:val="000000"/>
                <w:sz w:val="14"/>
                <w:szCs w:val="14"/>
              </w:rPr>
              <w:t>1,4</w:t>
            </w:r>
          </w:p>
        </w:tc>
        <w:tc>
          <w:tcPr>
            <w:tcW w:w="907" w:type="dxa"/>
            <w:tcBorders>
              <w:top w:val="single" w:color="001D77" w:sz="2" w:space="0"/>
              <w:left w:val="single" w:color="001D77" w:sz="2" w:space="0"/>
              <w:bottom w:val="single" w:color="001D77" w:sz="2" w:space="0"/>
              <w:right w:val="single" w:color="001D77" w:sz="2" w:space="0"/>
            </w:tcBorders>
            <w:vAlign w:val="center"/>
          </w:tcPr>
          <w:p w:rsidRPr="00514F14" w:rsidR="00514F14" w:rsidP="00F064A0" w:rsidRDefault="00514F14">
            <w:pPr>
              <w:spacing w:line="259" w:lineRule="auto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 w:rsidRPr="00514F14">
              <w:rPr>
                <w:rFonts w:ascii="Fira Sans" w:hAnsi="Fira Sans"/>
                <w:color w:val="000000"/>
                <w:sz w:val="14"/>
                <w:szCs w:val="14"/>
              </w:rPr>
              <w:t>2,5</w:t>
            </w:r>
          </w:p>
        </w:tc>
        <w:tc>
          <w:tcPr>
            <w:tcW w:w="924" w:type="dxa"/>
            <w:tcBorders>
              <w:top w:val="single" w:color="001D77" w:sz="2" w:space="0"/>
              <w:left w:val="single" w:color="001D77" w:sz="2" w:space="0"/>
              <w:bottom w:val="single" w:color="001D77" w:sz="2" w:space="0"/>
              <w:right w:val="single" w:color="001D77" w:sz="2" w:space="0"/>
            </w:tcBorders>
            <w:vAlign w:val="center"/>
          </w:tcPr>
          <w:p w:rsidRPr="00514F14" w:rsidR="00514F14" w:rsidP="00F064A0" w:rsidRDefault="00514F14">
            <w:pPr>
              <w:spacing w:line="259" w:lineRule="auto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 w:rsidRPr="00514F14">
              <w:rPr>
                <w:rFonts w:ascii="Fira Sans" w:hAnsi="Fira Sans"/>
                <w:color w:val="000000"/>
                <w:sz w:val="14"/>
                <w:szCs w:val="14"/>
              </w:rPr>
              <w:t>1,5</w:t>
            </w:r>
          </w:p>
        </w:tc>
        <w:tc>
          <w:tcPr>
            <w:tcW w:w="959" w:type="dxa"/>
            <w:tcBorders>
              <w:top w:val="single" w:color="001D77" w:sz="2" w:space="0"/>
              <w:left w:val="single" w:color="001D77" w:sz="2" w:space="0"/>
              <w:bottom w:val="single" w:color="001D77" w:sz="2" w:space="0"/>
              <w:right w:val="single" w:color="001D77" w:sz="2" w:space="0"/>
            </w:tcBorders>
            <w:vAlign w:val="center"/>
          </w:tcPr>
          <w:p w:rsidRPr="00514F14" w:rsidR="00514F14" w:rsidP="00F064A0" w:rsidRDefault="00514F14">
            <w:pPr>
              <w:spacing w:line="259" w:lineRule="auto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 w:rsidRPr="00514F14">
              <w:rPr>
                <w:rFonts w:ascii="Fira Sans" w:hAnsi="Fira Sans"/>
                <w:color w:val="000000"/>
                <w:sz w:val="14"/>
                <w:szCs w:val="14"/>
              </w:rPr>
              <w:t>4,2</w:t>
            </w:r>
          </w:p>
        </w:tc>
        <w:tc>
          <w:tcPr>
            <w:tcW w:w="952" w:type="dxa"/>
            <w:tcBorders>
              <w:top w:val="single" w:color="001D77" w:sz="2" w:space="0"/>
              <w:left w:val="single" w:color="001D77" w:sz="2" w:space="0"/>
              <w:bottom w:val="single" w:color="001D77" w:sz="2" w:space="0"/>
              <w:right w:val="single" w:color="001D77" w:sz="2" w:space="0"/>
            </w:tcBorders>
            <w:vAlign w:val="center"/>
          </w:tcPr>
          <w:p w:rsidRPr="00514F14" w:rsidR="00514F14" w:rsidP="00F064A0" w:rsidRDefault="00514F14">
            <w:pPr>
              <w:spacing w:line="259" w:lineRule="auto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 w:rsidRPr="00514F14">
              <w:rPr>
                <w:rFonts w:ascii="Fira Sans" w:hAnsi="Fira Sans"/>
                <w:color w:val="000000"/>
                <w:sz w:val="14"/>
                <w:szCs w:val="14"/>
              </w:rPr>
              <w:t>6,1</w:t>
            </w:r>
          </w:p>
        </w:tc>
        <w:tc>
          <w:tcPr>
            <w:tcW w:w="955" w:type="dxa"/>
            <w:tcBorders>
              <w:top w:val="single" w:color="001D77" w:sz="2" w:space="0"/>
              <w:left w:val="single" w:color="001D77" w:sz="2" w:space="0"/>
              <w:bottom w:val="single" w:color="001D77" w:sz="2" w:space="0"/>
              <w:right w:val="nil"/>
            </w:tcBorders>
            <w:vAlign w:val="center"/>
          </w:tcPr>
          <w:p w:rsidRPr="00514F14" w:rsidR="00514F14" w:rsidP="00F064A0" w:rsidRDefault="00514F14">
            <w:pPr>
              <w:spacing w:line="259" w:lineRule="auto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 w:rsidRPr="00514F14">
              <w:rPr>
                <w:rFonts w:ascii="Fira Sans" w:hAnsi="Fira Sans"/>
                <w:color w:val="000000"/>
                <w:sz w:val="14"/>
                <w:szCs w:val="14"/>
              </w:rPr>
              <w:t>7,4</w:t>
            </w:r>
          </w:p>
        </w:tc>
      </w:tr>
      <w:tr w:rsidRPr="0059047B" w:rsidR="00514F14" w:rsidTr="006256CF">
        <w:tc>
          <w:tcPr>
            <w:tcW w:w="2443" w:type="dxa"/>
            <w:tcBorders>
              <w:top w:val="single" w:color="001D77" w:sz="2" w:space="0"/>
              <w:left w:val="nil"/>
              <w:bottom w:val="single" w:color="001D77" w:sz="2" w:space="0"/>
              <w:right w:val="single" w:color="001D77" w:sz="2" w:space="0"/>
            </w:tcBorders>
          </w:tcPr>
          <w:p w:rsidR="00514F14" w:rsidP="00514F14" w:rsidRDefault="00514F14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722902">
              <w:rPr>
                <w:rFonts w:ascii="Fira Sans" w:hAnsi="Fira Sans" w:cs="Fira Sans"/>
                <w:color w:val="000000"/>
                <w:sz w:val="13"/>
                <w:szCs w:val="13"/>
              </w:rPr>
              <w:t>około 1 miesiąca</w:t>
            </w:r>
          </w:p>
        </w:tc>
        <w:tc>
          <w:tcPr>
            <w:tcW w:w="956" w:type="dxa"/>
            <w:tcBorders>
              <w:top w:val="single" w:color="001D77" w:sz="2" w:space="0"/>
              <w:left w:val="single" w:color="001D77" w:sz="2" w:space="0"/>
              <w:bottom w:val="single" w:color="001D77" w:sz="2" w:space="0"/>
              <w:right w:val="single" w:color="001D77" w:sz="2" w:space="0"/>
            </w:tcBorders>
            <w:vAlign w:val="center"/>
          </w:tcPr>
          <w:p w:rsidRPr="00514F14" w:rsidR="00514F14" w:rsidP="00F064A0" w:rsidRDefault="00514F14">
            <w:pPr>
              <w:spacing w:line="259" w:lineRule="auto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 w:rsidRPr="00514F14">
              <w:rPr>
                <w:rFonts w:ascii="Fira Sans" w:hAnsi="Fira Sans"/>
                <w:color w:val="000000"/>
                <w:sz w:val="14"/>
                <w:szCs w:val="14"/>
              </w:rPr>
              <w:t>5,9</w:t>
            </w:r>
          </w:p>
        </w:tc>
        <w:tc>
          <w:tcPr>
            <w:tcW w:w="907" w:type="dxa"/>
            <w:tcBorders>
              <w:top w:val="single" w:color="001D77" w:sz="2" w:space="0"/>
              <w:left w:val="single" w:color="001D77" w:sz="2" w:space="0"/>
              <w:bottom w:val="single" w:color="001D77" w:sz="2" w:space="0"/>
              <w:right w:val="single" w:color="001D77" w:sz="2" w:space="0"/>
            </w:tcBorders>
            <w:vAlign w:val="center"/>
          </w:tcPr>
          <w:p w:rsidRPr="00514F14" w:rsidR="00514F14" w:rsidP="00F064A0" w:rsidRDefault="00514F14">
            <w:pPr>
              <w:spacing w:line="259" w:lineRule="auto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 w:rsidRPr="00514F14">
              <w:rPr>
                <w:rFonts w:ascii="Fira Sans" w:hAnsi="Fira Sans"/>
                <w:color w:val="000000"/>
                <w:sz w:val="14"/>
                <w:szCs w:val="14"/>
              </w:rPr>
              <w:t>11,9</w:t>
            </w:r>
          </w:p>
        </w:tc>
        <w:tc>
          <w:tcPr>
            <w:tcW w:w="924" w:type="dxa"/>
            <w:tcBorders>
              <w:top w:val="single" w:color="001D77" w:sz="2" w:space="0"/>
              <w:left w:val="single" w:color="001D77" w:sz="2" w:space="0"/>
              <w:bottom w:val="single" w:color="001D77" w:sz="2" w:space="0"/>
              <w:right w:val="single" w:color="001D77" w:sz="2" w:space="0"/>
            </w:tcBorders>
            <w:vAlign w:val="center"/>
          </w:tcPr>
          <w:p w:rsidRPr="00514F14" w:rsidR="00514F14" w:rsidP="00F064A0" w:rsidRDefault="00514F14">
            <w:pPr>
              <w:spacing w:line="259" w:lineRule="auto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 w:rsidRPr="00514F14">
              <w:rPr>
                <w:rFonts w:ascii="Fira Sans" w:hAnsi="Fira Sans"/>
                <w:color w:val="000000"/>
                <w:sz w:val="14"/>
                <w:szCs w:val="14"/>
              </w:rPr>
              <w:t>5,1</w:t>
            </w:r>
          </w:p>
        </w:tc>
        <w:tc>
          <w:tcPr>
            <w:tcW w:w="959" w:type="dxa"/>
            <w:tcBorders>
              <w:top w:val="single" w:color="001D77" w:sz="2" w:space="0"/>
              <w:left w:val="single" w:color="001D77" w:sz="2" w:space="0"/>
              <w:bottom w:val="single" w:color="001D77" w:sz="2" w:space="0"/>
              <w:right w:val="single" w:color="001D77" w:sz="2" w:space="0"/>
            </w:tcBorders>
            <w:vAlign w:val="center"/>
          </w:tcPr>
          <w:p w:rsidRPr="00514F14" w:rsidR="00514F14" w:rsidP="00F064A0" w:rsidRDefault="00514F14">
            <w:pPr>
              <w:spacing w:line="259" w:lineRule="auto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 w:rsidRPr="00514F14">
              <w:rPr>
                <w:rFonts w:ascii="Fira Sans" w:hAnsi="Fira Sans"/>
                <w:color w:val="000000"/>
                <w:sz w:val="14"/>
                <w:szCs w:val="14"/>
              </w:rPr>
              <w:t>6,5</w:t>
            </w:r>
          </w:p>
        </w:tc>
        <w:tc>
          <w:tcPr>
            <w:tcW w:w="952" w:type="dxa"/>
            <w:tcBorders>
              <w:top w:val="single" w:color="001D77" w:sz="2" w:space="0"/>
              <w:left w:val="single" w:color="001D77" w:sz="2" w:space="0"/>
              <w:bottom w:val="single" w:color="001D77" w:sz="2" w:space="0"/>
              <w:right w:val="single" w:color="001D77" w:sz="2" w:space="0"/>
            </w:tcBorders>
            <w:vAlign w:val="center"/>
          </w:tcPr>
          <w:p w:rsidRPr="00514F14" w:rsidR="00514F14" w:rsidP="00F064A0" w:rsidRDefault="00514F14">
            <w:pPr>
              <w:spacing w:line="259" w:lineRule="auto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 w:rsidRPr="00514F14">
              <w:rPr>
                <w:rFonts w:ascii="Fira Sans" w:hAnsi="Fira Sans"/>
                <w:color w:val="000000"/>
                <w:sz w:val="14"/>
                <w:szCs w:val="14"/>
              </w:rPr>
              <w:t>5,9</w:t>
            </w:r>
          </w:p>
        </w:tc>
        <w:tc>
          <w:tcPr>
            <w:tcW w:w="955" w:type="dxa"/>
            <w:tcBorders>
              <w:top w:val="single" w:color="001D77" w:sz="2" w:space="0"/>
              <w:left w:val="single" w:color="001D77" w:sz="2" w:space="0"/>
              <w:bottom w:val="single" w:color="001D77" w:sz="2" w:space="0"/>
              <w:right w:val="nil"/>
            </w:tcBorders>
            <w:vAlign w:val="center"/>
          </w:tcPr>
          <w:p w:rsidRPr="00514F14" w:rsidR="00514F14" w:rsidP="00F064A0" w:rsidRDefault="00514F14">
            <w:pPr>
              <w:spacing w:line="259" w:lineRule="auto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 w:rsidRPr="00514F14">
              <w:rPr>
                <w:rFonts w:ascii="Fira Sans" w:hAnsi="Fira Sans"/>
                <w:color w:val="000000"/>
                <w:sz w:val="14"/>
                <w:szCs w:val="14"/>
              </w:rPr>
              <w:t>19,1</w:t>
            </w:r>
          </w:p>
        </w:tc>
      </w:tr>
      <w:tr w:rsidRPr="0059047B" w:rsidR="00514F14" w:rsidTr="006256CF">
        <w:tc>
          <w:tcPr>
            <w:tcW w:w="2443" w:type="dxa"/>
            <w:tcBorders>
              <w:top w:val="single" w:color="001D77" w:sz="2" w:space="0"/>
              <w:left w:val="nil"/>
              <w:bottom w:val="single" w:color="001D77" w:sz="2" w:space="0"/>
              <w:right w:val="single" w:color="001D77" w:sz="2" w:space="0"/>
            </w:tcBorders>
          </w:tcPr>
          <w:p w:rsidR="00514F14" w:rsidP="00514F14" w:rsidRDefault="00514F14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722902">
              <w:rPr>
                <w:rFonts w:ascii="Fira Sans" w:hAnsi="Fira Sans" w:cs="Fira Sans"/>
                <w:color w:val="000000"/>
                <w:sz w:val="13"/>
                <w:szCs w:val="13"/>
              </w:rPr>
              <w:t>2 – 3 miesiące</w:t>
            </w:r>
          </w:p>
        </w:tc>
        <w:tc>
          <w:tcPr>
            <w:tcW w:w="956" w:type="dxa"/>
            <w:tcBorders>
              <w:top w:val="single" w:color="001D77" w:sz="2" w:space="0"/>
              <w:left w:val="single" w:color="001D77" w:sz="2" w:space="0"/>
              <w:bottom w:val="single" w:color="001D77" w:sz="2" w:space="0"/>
              <w:right w:val="single" w:color="001D77" w:sz="2" w:space="0"/>
            </w:tcBorders>
            <w:vAlign w:val="center"/>
          </w:tcPr>
          <w:p w:rsidRPr="00514F14" w:rsidR="00514F14" w:rsidP="00F064A0" w:rsidRDefault="00514F14">
            <w:pPr>
              <w:spacing w:line="259" w:lineRule="auto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 w:rsidRPr="00514F14">
              <w:rPr>
                <w:rFonts w:ascii="Fira Sans" w:hAnsi="Fira Sans"/>
                <w:color w:val="000000"/>
                <w:sz w:val="14"/>
                <w:szCs w:val="14"/>
              </w:rPr>
              <w:t>19,4</w:t>
            </w:r>
          </w:p>
        </w:tc>
        <w:tc>
          <w:tcPr>
            <w:tcW w:w="907" w:type="dxa"/>
            <w:tcBorders>
              <w:top w:val="single" w:color="001D77" w:sz="2" w:space="0"/>
              <w:left w:val="single" w:color="001D77" w:sz="2" w:space="0"/>
              <w:bottom w:val="single" w:color="001D77" w:sz="2" w:space="0"/>
              <w:right w:val="single" w:color="001D77" w:sz="2" w:space="0"/>
            </w:tcBorders>
            <w:vAlign w:val="center"/>
          </w:tcPr>
          <w:p w:rsidRPr="00514F14" w:rsidR="00514F14" w:rsidP="00F064A0" w:rsidRDefault="00514F14">
            <w:pPr>
              <w:spacing w:line="259" w:lineRule="auto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 w:rsidRPr="00514F14">
              <w:rPr>
                <w:rFonts w:ascii="Fira Sans" w:hAnsi="Fira Sans"/>
                <w:color w:val="000000"/>
                <w:sz w:val="14"/>
                <w:szCs w:val="14"/>
              </w:rPr>
              <w:t>32,7</w:t>
            </w:r>
          </w:p>
        </w:tc>
        <w:tc>
          <w:tcPr>
            <w:tcW w:w="924" w:type="dxa"/>
            <w:tcBorders>
              <w:top w:val="single" w:color="001D77" w:sz="2" w:space="0"/>
              <w:left w:val="single" w:color="001D77" w:sz="2" w:space="0"/>
              <w:bottom w:val="single" w:color="001D77" w:sz="2" w:space="0"/>
              <w:right w:val="single" w:color="001D77" w:sz="2" w:space="0"/>
            </w:tcBorders>
            <w:vAlign w:val="center"/>
          </w:tcPr>
          <w:p w:rsidRPr="00514F14" w:rsidR="00514F14" w:rsidP="00F064A0" w:rsidRDefault="00514F14">
            <w:pPr>
              <w:spacing w:line="259" w:lineRule="auto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 w:rsidRPr="00514F14">
              <w:rPr>
                <w:rFonts w:ascii="Fira Sans" w:hAnsi="Fira Sans"/>
                <w:color w:val="000000"/>
                <w:sz w:val="14"/>
                <w:szCs w:val="14"/>
              </w:rPr>
              <w:t>27,3</w:t>
            </w:r>
          </w:p>
        </w:tc>
        <w:tc>
          <w:tcPr>
            <w:tcW w:w="959" w:type="dxa"/>
            <w:tcBorders>
              <w:top w:val="single" w:color="001D77" w:sz="2" w:space="0"/>
              <w:left w:val="single" w:color="001D77" w:sz="2" w:space="0"/>
              <w:bottom w:val="single" w:color="001D77" w:sz="2" w:space="0"/>
              <w:right w:val="single" w:color="001D77" w:sz="2" w:space="0"/>
            </w:tcBorders>
            <w:vAlign w:val="center"/>
          </w:tcPr>
          <w:p w:rsidRPr="00514F14" w:rsidR="00514F14" w:rsidP="00F064A0" w:rsidRDefault="00514F14">
            <w:pPr>
              <w:spacing w:line="259" w:lineRule="auto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 w:rsidRPr="00514F14">
              <w:rPr>
                <w:rFonts w:ascii="Fira Sans" w:hAnsi="Fira Sans"/>
                <w:color w:val="000000"/>
                <w:sz w:val="14"/>
                <w:szCs w:val="14"/>
              </w:rPr>
              <w:t>24,7</w:t>
            </w:r>
          </w:p>
        </w:tc>
        <w:tc>
          <w:tcPr>
            <w:tcW w:w="952" w:type="dxa"/>
            <w:tcBorders>
              <w:top w:val="single" w:color="001D77" w:sz="2" w:space="0"/>
              <w:left w:val="single" w:color="001D77" w:sz="2" w:space="0"/>
              <w:bottom w:val="single" w:color="001D77" w:sz="2" w:space="0"/>
              <w:right w:val="single" w:color="001D77" w:sz="2" w:space="0"/>
            </w:tcBorders>
            <w:vAlign w:val="center"/>
          </w:tcPr>
          <w:p w:rsidRPr="00514F14" w:rsidR="00514F14" w:rsidP="00F064A0" w:rsidRDefault="00514F14">
            <w:pPr>
              <w:spacing w:line="259" w:lineRule="auto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 w:rsidRPr="00514F14">
              <w:rPr>
                <w:rFonts w:ascii="Fira Sans" w:hAnsi="Fira Sans"/>
                <w:color w:val="000000"/>
                <w:sz w:val="14"/>
                <w:szCs w:val="14"/>
              </w:rPr>
              <w:t>27,8</w:t>
            </w:r>
          </w:p>
        </w:tc>
        <w:tc>
          <w:tcPr>
            <w:tcW w:w="955" w:type="dxa"/>
            <w:tcBorders>
              <w:top w:val="single" w:color="001D77" w:sz="2" w:space="0"/>
              <w:left w:val="single" w:color="001D77" w:sz="2" w:space="0"/>
              <w:bottom w:val="single" w:color="001D77" w:sz="2" w:space="0"/>
              <w:right w:val="nil"/>
            </w:tcBorders>
            <w:vAlign w:val="center"/>
          </w:tcPr>
          <w:p w:rsidRPr="00514F14" w:rsidR="00514F14" w:rsidP="00F064A0" w:rsidRDefault="00514F14">
            <w:pPr>
              <w:spacing w:line="259" w:lineRule="auto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 w:rsidRPr="00514F14">
              <w:rPr>
                <w:rFonts w:ascii="Fira Sans" w:hAnsi="Fira Sans"/>
                <w:color w:val="000000"/>
                <w:sz w:val="14"/>
                <w:szCs w:val="14"/>
              </w:rPr>
              <w:t>37,5</w:t>
            </w:r>
          </w:p>
        </w:tc>
      </w:tr>
      <w:tr w:rsidRPr="0059047B" w:rsidR="00514F14" w:rsidTr="006256CF">
        <w:tc>
          <w:tcPr>
            <w:tcW w:w="2443" w:type="dxa"/>
            <w:tcBorders>
              <w:top w:val="single" w:color="001D77" w:sz="2" w:space="0"/>
              <w:left w:val="nil"/>
              <w:bottom w:val="single" w:color="001D77" w:sz="2" w:space="0"/>
              <w:right w:val="single" w:color="001D77" w:sz="2" w:space="0"/>
            </w:tcBorders>
          </w:tcPr>
          <w:p w:rsidR="00514F14" w:rsidP="00514F14" w:rsidRDefault="00514F14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722902">
              <w:rPr>
                <w:rFonts w:ascii="Fira Sans" w:hAnsi="Fira Sans" w:cs="Fira Sans"/>
                <w:color w:val="000000"/>
                <w:sz w:val="13"/>
                <w:szCs w:val="13"/>
              </w:rPr>
              <w:t>4 – 6 miesięcy</w:t>
            </w:r>
          </w:p>
        </w:tc>
        <w:tc>
          <w:tcPr>
            <w:tcW w:w="956" w:type="dxa"/>
            <w:tcBorders>
              <w:top w:val="single" w:color="001D77" w:sz="2" w:space="0"/>
              <w:left w:val="single" w:color="001D77" w:sz="2" w:space="0"/>
              <w:bottom w:val="single" w:color="001D77" w:sz="2" w:space="0"/>
              <w:right w:val="single" w:color="001D77" w:sz="2" w:space="0"/>
            </w:tcBorders>
            <w:vAlign w:val="center"/>
          </w:tcPr>
          <w:p w:rsidRPr="00514F14" w:rsidR="00514F14" w:rsidP="00F064A0" w:rsidRDefault="00514F14">
            <w:pPr>
              <w:spacing w:line="259" w:lineRule="auto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 w:rsidRPr="00514F14">
              <w:rPr>
                <w:rFonts w:ascii="Fira Sans" w:hAnsi="Fira Sans"/>
                <w:color w:val="000000"/>
                <w:sz w:val="14"/>
                <w:szCs w:val="14"/>
              </w:rPr>
              <w:t>28,3</w:t>
            </w:r>
          </w:p>
        </w:tc>
        <w:tc>
          <w:tcPr>
            <w:tcW w:w="907" w:type="dxa"/>
            <w:tcBorders>
              <w:top w:val="single" w:color="001D77" w:sz="2" w:space="0"/>
              <w:left w:val="single" w:color="001D77" w:sz="2" w:space="0"/>
              <w:bottom w:val="single" w:color="001D77" w:sz="2" w:space="0"/>
              <w:right w:val="single" w:color="001D77" w:sz="2" w:space="0"/>
            </w:tcBorders>
            <w:vAlign w:val="center"/>
          </w:tcPr>
          <w:p w:rsidRPr="00514F14" w:rsidR="00514F14" w:rsidP="00F064A0" w:rsidRDefault="00514F14">
            <w:pPr>
              <w:spacing w:line="259" w:lineRule="auto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 w:rsidRPr="00514F14">
              <w:rPr>
                <w:rFonts w:ascii="Fira Sans" w:hAnsi="Fira Sans"/>
                <w:color w:val="000000"/>
                <w:sz w:val="14"/>
                <w:szCs w:val="14"/>
              </w:rPr>
              <w:t>25,0</w:t>
            </w:r>
          </w:p>
        </w:tc>
        <w:tc>
          <w:tcPr>
            <w:tcW w:w="924" w:type="dxa"/>
            <w:tcBorders>
              <w:top w:val="single" w:color="001D77" w:sz="2" w:space="0"/>
              <w:left w:val="single" w:color="001D77" w:sz="2" w:space="0"/>
              <w:bottom w:val="single" w:color="001D77" w:sz="2" w:space="0"/>
              <w:right w:val="single" w:color="001D77" w:sz="2" w:space="0"/>
            </w:tcBorders>
            <w:vAlign w:val="center"/>
          </w:tcPr>
          <w:p w:rsidRPr="00514F14" w:rsidR="00514F14" w:rsidP="00F064A0" w:rsidRDefault="00514F14">
            <w:pPr>
              <w:spacing w:line="259" w:lineRule="auto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 w:rsidRPr="00514F14">
              <w:rPr>
                <w:rFonts w:ascii="Fira Sans" w:hAnsi="Fira Sans"/>
                <w:color w:val="000000"/>
                <w:sz w:val="14"/>
                <w:szCs w:val="14"/>
              </w:rPr>
              <w:t>19,7</w:t>
            </w:r>
          </w:p>
        </w:tc>
        <w:tc>
          <w:tcPr>
            <w:tcW w:w="959" w:type="dxa"/>
            <w:tcBorders>
              <w:top w:val="single" w:color="001D77" w:sz="2" w:space="0"/>
              <w:left w:val="single" w:color="001D77" w:sz="2" w:space="0"/>
              <w:bottom w:val="single" w:color="001D77" w:sz="2" w:space="0"/>
              <w:right w:val="single" w:color="001D77" w:sz="2" w:space="0"/>
            </w:tcBorders>
            <w:vAlign w:val="center"/>
          </w:tcPr>
          <w:p w:rsidRPr="00514F14" w:rsidR="00514F14" w:rsidP="00F064A0" w:rsidRDefault="00514F14">
            <w:pPr>
              <w:spacing w:line="259" w:lineRule="auto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 w:rsidRPr="00514F14">
              <w:rPr>
                <w:rFonts w:ascii="Fira Sans" w:hAnsi="Fira Sans"/>
                <w:color w:val="000000"/>
                <w:sz w:val="14"/>
                <w:szCs w:val="14"/>
              </w:rPr>
              <w:t>24,4</w:t>
            </w:r>
          </w:p>
        </w:tc>
        <w:tc>
          <w:tcPr>
            <w:tcW w:w="952" w:type="dxa"/>
            <w:tcBorders>
              <w:top w:val="single" w:color="001D77" w:sz="2" w:space="0"/>
              <w:left w:val="single" w:color="001D77" w:sz="2" w:space="0"/>
              <w:bottom w:val="single" w:color="001D77" w:sz="2" w:space="0"/>
              <w:right w:val="single" w:color="001D77" w:sz="2" w:space="0"/>
            </w:tcBorders>
            <w:vAlign w:val="center"/>
          </w:tcPr>
          <w:p w:rsidRPr="00514F14" w:rsidR="00514F14" w:rsidP="00F064A0" w:rsidRDefault="00514F14">
            <w:pPr>
              <w:spacing w:line="259" w:lineRule="auto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 w:rsidRPr="00514F14">
              <w:rPr>
                <w:rFonts w:ascii="Fira Sans" w:hAnsi="Fira Sans"/>
                <w:color w:val="000000"/>
                <w:sz w:val="14"/>
                <w:szCs w:val="14"/>
              </w:rPr>
              <w:t>14,6</w:t>
            </w:r>
          </w:p>
        </w:tc>
        <w:tc>
          <w:tcPr>
            <w:tcW w:w="955" w:type="dxa"/>
            <w:tcBorders>
              <w:top w:val="single" w:color="001D77" w:sz="2" w:space="0"/>
              <w:left w:val="single" w:color="001D77" w:sz="2" w:space="0"/>
              <w:bottom w:val="single" w:color="001D77" w:sz="2" w:space="0"/>
              <w:right w:val="nil"/>
            </w:tcBorders>
            <w:vAlign w:val="center"/>
          </w:tcPr>
          <w:p w:rsidRPr="00514F14" w:rsidR="00514F14" w:rsidP="00F064A0" w:rsidRDefault="00514F14">
            <w:pPr>
              <w:spacing w:line="259" w:lineRule="auto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 w:rsidRPr="00514F14">
              <w:rPr>
                <w:rFonts w:ascii="Fira Sans" w:hAnsi="Fira Sans"/>
                <w:color w:val="000000"/>
                <w:sz w:val="14"/>
                <w:szCs w:val="14"/>
              </w:rPr>
              <w:t>29,5</w:t>
            </w:r>
          </w:p>
        </w:tc>
      </w:tr>
      <w:tr w:rsidRPr="0059047B" w:rsidR="00514F14" w:rsidTr="006256CF">
        <w:tc>
          <w:tcPr>
            <w:tcW w:w="2443" w:type="dxa"/>
            <w:tcBorders>
              <w:top w:val="single" w:color="001D77" w:sz="2" w:space="0"/>
              <w:left w:val="nil"/>
              <w:bottom w:val="single" w:color="001D77" w:sz="2" w:space="0"/>
              <w:right w:val="single" w:color="001D77" w:sz="2" w:space="0"/>
            </w:tcBorders>
          </w:tcPr>
          <w:p w:rsidRPr="003F106B" w:rsidR="00514F14" w:rsidP="00514F14" w:rsidRDefault="00514F14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722902">
              <w:rPr>
                <w:rFonts w:ascii="Fira Sans" w:hAnsi="Fira Sans" w:cs="Fira Sans"/>
                <w:color w:val="000000"/>
                <w:sz w:val="13"/>
                <w:szCs w:val="13"/>
              </w:rPr>
              <w:t>powyżej 6 miesięcy</w:t>
            </w:r>
          </w:p>
        </w:tc>
        <w:tc>
          <w:tcPr>
            <w:tcW w:w="956" w:type="dxa"/>
            <w:tcBorders>
              <w:top w:val="single" w:color="001D77" w:sz="2" w:space="0"/>
              <w:left w:val="single" w:color="001D77" w:sz="2" w:space="0"/>
              <w:bottom w:val="single" w:color="001D77" w:sz="2" w:space="0"/>
              <w:right w:val="single" w:color="001D77" w:sz="2" w:space="0"/>
            </w:tcBorders>
            <w:vAlign w:val="center"/>
          </w:tcPr>
          <w:p w:rsidRPr="00514F14" w:rsidR="00514F14" w:rsidP="00F064A0" w:rsidRDefault="00514F14">
            <w:pPr>
              <w:spacing w:line="259" w:lineRule="auto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 w:rsidRPr="00514F14">
              <w:rPr>
                <w:rFonts w:ascii="Fira Sans" w:hAnsi="Fira Sans"/>
                <w:color w:val="000000"/>
                <w:sz w:val="14"/>
                <w:szCs w:val="14"/>
              </w:rPr>
              <w:t>45,0</w:t>
            </w:r>
          </w:p>
        </w:tc>
        <w:tc>
          <w:tcPr>
            <w:tcW w:w="907" w:type="dxa"/>
            <w:tcBorders>
              <w:top w:val="single" w:color="001D77" w:sz="2" w:space="0"/>
              <w:left w:val="single" w:color="001D77" w:sz="2" w:space="0"/>
              <w:bottom w:val="single" w:color="001D77" w:sz="2" w:space="0"/>
              <w:right w:val="single" w:color="001D77" w:sz="2" w:space="0"/>
            </w:tcBorders>
            <w:vAlign w:val="center"/>
          </w:tcPr>
          <w:p w:rsidRPr="00514F14" w:rsidR="00514F14" w:rsidP="00F064A0" w:rsidRDefault="00514F14">
            <w:pPr>
              <w:spacing w:line="259" w:lineRule="auto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 w:rsidRPr="00514F14">
              <w:rPr>
                <w:rFonts w:ascii="Fira Sans" w:hAnsi="Fira Sans"/>
                <w:color w:val="000000"/>
                <w:sz w:val="14"/>
                <w:szCs w:val="14"/>
              </w:rPr>
              <w:t>27,9</w:t>
            </w:r>
          </w:p>
        </w:tc>
        <w:tc>
          <w:tcPr>
            <w:tcW w:w="924" w:type="dxa"/>
            <w:tcBorders>
              <w:top w:val="single" w:color="001D77" w:sz="2" w:space="0"/>
              <w:left w:val="single" w:color="001D77" w:sz="2" w:space="0"/>
              <w:bottom w:val="single" w:color="001D77" w:sz="2" w:space="0"/>
              <w:right w:val="single" w:color="001D77" w:sz="2" w:space="0"/>
            </w:tcBorders>
            <w:vAlign w:val="center"/>
          </w:tcPr>
          <w:p w:rsidRPr="00514F14" w:rsidR="00514F14" w:rsidP="00F064A0" w:rsidRDefault="00514F14">
            <w:pPr>
              <w:spacing w:line="259" w:lineRule="auto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 w:rsidRPr="00514F14">
              <w:rPr>
                <w:rFonts w:ascii="Fira Sans" w:hAnsi="Fira Sans"/>
                <w:color w:val="000000"/>
                <w:sz w:val="14"/>
                <w:szCs w:val="14"/>
              </w:rPr>
              <w:t>46,4</w:t>
            </w:r>
          </w:p>
        </w:tc>
        <w:tc>
          <w:tcPr>
            <w:tcW w:w="959" w:type="dxa"/>
            <w:tcBorders>
              <w:top w:val="single" w:color="001D77" w:sz="2" w:space="0"/>
              <w:left w:val="single" w:color="001D77" w:sz="2" w:space="0"/>
              <w:bottom w:val="single" w:color="001D77" w:sz="2" w:space="0"/>
              <w:right w:val="single" w:color="001D77" w:sz="2" w:space="0"/>
            </w:tcBorders>
            <w:vAlign w:val="center"/>
          </w:tcPr>
          <w:p w:rsidRPr="00514F14" w:rsidR="00514F14" w:rsidP="00F064A0" w:rsidRDefault="00514F14">
            <w:pPr>
              <w:spacing w:line="259" w:lineRule="auto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 w:rsidRPr="00514F14">
              <w:rPr>
                <w:rFonts w:ascii="Fira Sans" w:hAnsi="Fira Sans"/>
                <w:color w:val="000000"/>
                <w:sz w:val="14"/>
                <w:szCs w:val="14"/>
              </w:rPr>
              <w:t>40,2</w:t>
            </w:r>
          </w:p>
        </w:tc>
        <w:tc>
          <w:tcPr>
            <w:tcW w:w="952" w:type="dxa"/>
            <w:tcBorders>
              <w:top w:val="single" w:color="001D77" w:sz="2" w:space="0"/>
              <w:left w:val="single" w:color="001D77" w:sz="2" w:space="0"/>
              <w:bottom w:val="single" w:color="001D77" w:sz="2" w:space="0"/>
              <w:right w:val="single" w:color="001D77" w:sz="2" w:space="0"/>
            </w:tcBorders>
            <w:vAlign w:val="center"/>
          </w:tcPr>
          <w:p w:rsidRPr="00514F14" w:rsidR="00514F14" w:rsidP="00F064A0" w:rsidRDefault="00514F14">
            <w:pPr>
              <w:spacing w:line="259" w:lineRule="auto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 w:rsidRPr="00514F14">
              <w:rPr>
                <w:rFonts w:ascii="Fira Sans" w:hAnsi="Fira Sans"/>
                <w:color w:val="000000"/>
                <w:sz w:val="14"/>
                <w:szCs w:val="14"/>
              </w:rPr>
              <w:t>45,6</w:t>
            </w:r>
          </w:p>
        </w:tc>
        <w:tc>
          <w:tcPr>
            <w:tcW w:w="955" w:type="dxa"/>
            <w:tcBorders>
              <w:top w:val="single" w:color="001D77" w:sz="2" w:space="0"/>
              <w:left w:val="single" w:color="001D77" w:sz="2" w:space="0"/>
              <w:bottom w:val="single" w:color="001D77" w:sz="2" w:space="0"/>
              <w:right w:val="nil"/>
            </w:tcBorders>
            <w:vAlign w:val="center"/>
          </w:tcPr>
          <w:p w:rsidRPr="00514F14" w:rsidR="00514F14" w:rsidP="00F064A0" w:rsidRDefault="00514F14">
            <w:pPr>
              <w:spacing w:line="259" w:lineRule="auto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 w:rsidRPr="00514F14">
              <w:rPr>
                <w:rFonts w:ascii="Fira Sans" w:hAnsi="Fira Sans"/>
                <w:color w:val="000000"/>
                <w:sz w:val="14"/>
                <w:szCs w:val="14"/>
              </w:rPr>
              <w:t>6,5</w:t>
            </w:r>
          </w:p>
        </w:tc>
      </w:tr>
      <w:tr w:rsidRPr="0059047B" w:rsidR="00401A0F" w:rsidTr="00026545">
        <w:trPr>
          <w:trHeight w:val="170"/>
        </w:trPr>
        <w:tc>
          <w:tcPr>
            <w:tcW w:w="8096" w:type="dxa"/>
            <w:gridSpan w:val="7"/>
            <w:tcBorders>
              <w:top w:val="single" w:color="001D77" w:sz="2" w:space="0"/>
              <w:left w:val="single" w:color="C4CBF5" w:sz="4" w:space="0"/>
              <w:bottom w:val="single" w:color="C4CBF5" w:sz="4" w:space="0"/>
              <w:right w:val="single" w:color="C4CBF5" w:sz="4" w:space="0"/>
            </w:tcBorders>
            <w:shd w:val="clear" w:color="auto" w:fill="C4CBF5"/>
          </w:tcPr>
          <w:p w:rsidRPr="00C75009" w:rsidR="00401A0F" w:rsidP="002249A5" w:rsidRDefault="00401A0F">
            <w:pPr>
              <w:spacing w:line="240" w:lineRule="auto"/>
              <w:rPr>
                <w:rFonts w:ascii="Fira Sans" w:hAnsi="Fira Sans"/>
                <w:b/>
                <w:sz w:val="14"/>
                <w:szCs w:val="14"/>
              </w:rPr>
            </w:pPr>
          </w:p>
        </w:tc>
      </w:tr>
      <w:tr w:rsidRPr="0059047B" w:rsidR="00401A0F" w:rsidTr="00026545">
        <w:trPr>
          <w:trHeight w:val="366"/>
        </w:trPr>
        <w:tc>
          <w:tcPr>
            <w:tcW w:w="8096" w:type="dxa"/>
            <w:gridSpan w:val="7"/>
            <w:tcBorders>
              <w:top w:val="single" w:color="C4CBF5" w:sz="4" w:space="0"/>
              <w:left w:val="nil"/>
              <w:bottom w:val="single" w:color="001D77" w:sz="2" w:space="0"/>
              <w:right w:val="nil"/>
            </w:tcBorders>
          </w:tcPr>
          <w:p w:rsidRPr="00C75009" w:rsidR="00401A0F" w:rsidP="00E44B77" w:rsidRDefault="00401A0F">
            <w:pPr>
              <w:spacing w:after="60" w:line="259" w:lineRule="auto"/>
              <w:ind w:left="176" w:hanging="176"/>
              <w:rPr>
                <w:rFonts w:ascii="Fira Sans" w:hAnsi="Fira Sans"/>
                <w:b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 xml:space="preserve">5. </w:t>
            </w:r>
            <w:r w:rsidRPr="00514F14" w:rsidR="00514F14">
              <w:rPr>
                <w:rFonts w:ascii="Fira Sans" w:hAnsi="Fira Sans"/>
                <w:b/>
                <w:sz w:val="14"/>
                <w:szCs w:val="14"/>
              </w:rPr>
              <w:t>Jakie są Państwa aktualne przewidywania, co do poziomu inwestycji Państwa firmy w 2020 r. w odniesieniu do inwestycji zrealizowanych w 2019 r. ?</w:t>
            </w:r>
          </w:p>
        </w:tc>
      </w:tr>
      <w:tr w:rsidRPr="0059047B" w:rsidR="00514F14" w:rsidTr="006256CF">
        <w:tc>
          <w:tcPr>
            <w:tcW w:w="2443" w:type="dxa"/>
            <w:tcBorders>
              <w:top w:val="single" w:color="001D77" w:sz="2" w:space="0"/>
              <w:left w:val="nil"/>
              <w:bottom w:val="single" w:color="001D77" w:sz="2" w:space="0"/>
              <w:right w:val="single" w:color="001D77" w:sz="4" w:space="0"/>
            </w:tcBorders>
            <w:vAlign w:val="center"/>
          </w:tcPr>
          <w:p w:rsidRPr="003F106B" w:rsidR="00514F14" w:rsidP="00514F14" w:rsidRDefault="00514F14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 w:cs="Fira Sans"/>
                <w:color w:val="000000"/>
                <w:sz w:val="13"/>
                <w:szCs w:val="13"/>
              </w:rPr>
              <w:t>zmiana [%]</w:t>
            </w:r>
          </w:p>
        </w:tc>
        <w:tc>
          <w:tcPr>
            <w:tcW w:w="956" w:type="dxa"/>
            <w:tcBorders>
              <w:top w:val="single" w:color="001D77" w:sz="4" w:space="0"/>
              <w:left w:val="single" w:color="001D77" w:sz="4" w:space="0"/>
              <w:bottom w:val="single" w:color="001D77" w:sz="2" w:space="0"/>
              <w:right w:val="single" w:color="001D77" w:sz="4" w:space="0"/>
            </w:tcBorders>
            <w:vAlign w:val="center"/>
          </w:tcPr>
          <w:p w:rsidRPr="00514F14" w:rsidR="00514F14" w:rsidP="00F064A0" w:rsidRDefault="00514F14">
            <w:pPr>
              <w:spacing w:line="259" w:lineRule="auto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 w:rsidRPr="00514F14">
              <w:rPr>
                <w:rFonts w:ascii="Fira Sans" w:hAnsi="Fira Sans"/>
                <w:color w:val="000000"/>
                <w:sz w:val="14"/>
                <w:szCs w:val="14"/>
              </w:rPr>
              <w:t>-1,4</w:t>
            </w:r>
          </w:p>
        </w:tc>
        <w:tc>
          <w:tcPr>
            <w:tcW w:w="907" w:type="dxa"/>
            <w:tcBorders>
              <w:top w:val="single" w:color="001D77" w:sz="4" w:space="0"/>
              <w:left w:val="single" w:color="001D77" w:sz="4" w:space="0"/>
              <w:bottom w:val="single" w:color="001D77" w:sz="2" w:space="0"/>
              <w:right w:val="single" w:color="001D77" w:sz="4" w:space="0"/>
            </w:tcBorders>
            <w:vAlign w:val="center"/>
          </w:tcPr>
          <w:p w:rsidRPr="00514F14" w:rsidR="00514F14" w:rsidP="00F064A0" w:rsidRDefault="00514F14">
            <w:pPr>
              <w:spacing w:line="259" w:lineRule="auto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 w:rsidRPr="00514F14">
              <w:rPr>
                <w:rFonts w:ascii="Fira Sans" w:hAnsi="Fira Sans"/>
                <w:color w:val="000000"/>
                <w:sz w:val="14"/>
                <w:szCs w:val="14"/>
              </w:rPr>
              <w:t>-13,0</w:t>
            </w:r>
          </w:p>
        </w:tc>
        <w:tc>
          <w:tcPr>
            <w:tcW w:w="924" w:type="dxa"/>
            <w:tcBorders>
              <w:top w:val="single" w:color="001D77" w:sz="4" w:space="0"/>
              <w:left w:val="single" w:color="001D77" w:sz="4" w:space="0"/>
              <w:bottom w:val="single" w:color="001D77" w:sz="2" w:space="0"/>
              <w:right w:val="single" w:color="001D77" w:sz="4" w:space="0"/>
            </w:tcBorders>
            <w:vAlign w:val="center"/>
          </w:tcPr>
          <w:p w:rsidRPr="00514F14" w:rsidR="00514F14" w:rsidP="00F064A0" w:rsidRDefault="00514F14">
            <w:pPr>
              <w:spacing w:line="259" w:lineRule="auto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 w:rsidRPr="00514F14">
              <w:rPr>
                <w:rFonts w:ascii="Fira Sans" w:hAnsi="Fira Sans"/>
                <w:color w:val="000000"/>
                <w:sz w:val="14"/>
                <w:szCs w:val="14"/>
              </w:rPr>
              <w:t>-12,7</w:t>
            </w:r>
          </w:p>
        </w:tc>
        <w:tc>
          <w:tcPr>
            <w:tcW w:w="959" w:type="dxa"/>
            <w:tcBorders>
              <w:top w:val="single" w:color="001D77" w:sz="4" w:space="0"/>
              <w:left w:val="single" w:color="001D77" w:sz="4" w:space="0"/>
              <w:bottom w:val="single" w:color="001D77" w:sz="2" w:space="0"/>
              <w:right w:val="single" w:color="001D77" w:sz="4" w:space="0"/>
            </w:tcBorders>
            <w:vAlign w:val="center"/>
          </w:tcPr>
          <w:p w:rsidRPr="00514F14" w:rsidR="00514F14" w:rsidP="00F064A0" w:rsidRDefault="00514F14">
            <w:pPr>
              <w:spacing w:line="259" w:lineRule="auto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 w:rsidRPr="00514F14">
              <w:rPr>
                <w:rFonts w:ascii="Fira Sans" w:hAnsi="Fira Sans"/>
                <w:color w:val="000000"/>
                <w:sz w:val="14"/>
                <w:szCs w:val="14"/>
              </w:rPr>
              <w:t>-18,4</w:t>
            </w:r>
          </w:p>
        </w:tc>
        <w:tc>
          <w:tcPr>
            <w:tcW w:w="952" w:type="dxa"/>
            <w:tcBorders>
              <w:top w:val="single" w:color="001D77" w:sz="4" w:space="0"/>
              <w:left w:val="single" w:color="001D77" w:sz="4" w:space="0"/>
              <w:bottom w:val="single" w:color="001D77" w:sz="2" w:space="0"/>
              <w:right w:val="single" w:color="001D77" w:sz="4" w:space="0"/>
            </w:tcBorders>
            <w:vAlign w:val="center"/>
          </w:tcPr>
          <w:p w:rsidRPr="00514F14" w:rsidR="00514F14" w:rsidP="00F064A0" w:rsidRDefault="00514F14">
            <w:pPr>
              <w:spacing w:line="259" w:lineRule="auto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 w:rsidRPr="00514F14">
              <w:rPr>
                <w:rFonts w:ascii="Fira Sans" w:hAnsi="Fira Sans"/>
                <w:color w:val="000000"/>
                <w:sz w:val="14"/>
                <w:szCs w:val="14"/>
              </w:rPr>
              <w:t>-1,1</w:t>
            </w:r>
          </w:p>
        </w:tc>
        <w:tc>
          <w:tcPr>
            <w:tcW w:w="955" w:type="dxa"/>
            <w:tcBorders>
              <w:top w:val="single" w:color="001D77" w:sz="4" w:space="0"/>
              <w:left w:val="single" w:color="001D77" w:sz="4" w:space="0"/>
              <w:bottom w:val="single" w:color="001D77" w:sz="2" w:space="0"/>
              <w:right w:val="nil"/>
            </w:tcBorders>
            <w:vAlign w:val="center"/>
          </w:tcPr>
          <w:p w:rsidRPr="00514F14" w:rsidR="00514F14" w:rsidP="00F064A0" w:rsidRDefault="00514F14">
            <w:pPr>
              <w:spacing w:line="259" w:lineRule="auto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 w:rsidRPr="00514F14">
              <w:rPr>
                <w:rFonts w:ascii="Fira Sans" w:hAnsi="Fira Sans"/>
                <w:color w:val="000000"/>
                <w:sz w:val="14"/>
                <w:szCs w:val="14"/>
              </w:rPr>
              <w:t>-44,4</w:t>
            </w:r>
          </w:p>
        </w:tc>
      </w:tr>
      <w:tr w:rsidRPr="0059047B" w:rsidR="00514F14" w:rsidTr="00DE4BF8">
        <w:trPr>
          <w:trHeight w:val="170"/>
        </w:trPr>
        <w:tc>
          <w:tcPr>
            <w:tcW w:w="8096" w:type="dxa"/>
            <w:gridSpan w:val="7"/>
            <w:tcBorders>
              <w:top w:val="single" w:color="001D77" w:sz="2" w:space="0"/>
              <w:left w:val="single" w:color="C4CBF5" w:sz="4" w:space="0"/>
              <w:bottom w:val="single" w:color="C4CBF5" w:sz="4" w:space="0"/>
              <w:right w:val="single" w:color="C4CBF5" w:sz="4" w:space="0"/>
            </w:tcBorders>
            <w:shd w:val="clear" w:color="auto" w:fill="C4CBF5"/>
          </w:tcPr>
          <w:p w:rsidRPr="00C75009" w:rsidR="00514F14" w:rsidP="00DE4BF8" w:rsidRDefault="00514F14">
            <w:pPr>
              <w:spacing w:line="240" w:lineRule="auto"/>
              <w:rPr>
                <w:rFonts w:ascii="Fira Sans" w:hAnsi="Fira Sans"/>
                <w:b/>
                <w:sz w:val="14"/>
                <w:szCs w:val="14"/>
              </w:rPr>
            </w:pPr>
          </w:p>
        </w:tc>
      </w:tr>
      <w:tr w:rsidRPr="0059047B" w:rsidR="00514F14" w:rsidTr="00DE4BF8">
        <w:trPr>
          <w:trHeight w:val="366"/>
        </w:trPr>
        <w:tc>
          <w:tcPr>
            <w:tcW w:w="8096" w:type="dxa"/>
            <w:gridSpan w:val="7"/>
            <w:tcBorders>
              <w:top w:val="single" w:color="C4CBF5" w:sz="4" w:space="0"/>
              <w:left w:val="nil"/>
              <w:bottom w:val="single" w:color="001D77" w:sz="2" w:space="0"/>
              <w:right w:val="nil"/>
            </w:tcBorders>
          </w:tcPr>
          <w:p w:rsidRPr="00C75009" w:rsidR="00514F14" w:rsidP="00E44B77" w:rsidRDefault="00E44B77">
            <w:pPr>
              <w:spacing w:after="60" w:line="259" w:lineRule="auto"/>
              <w:ind w:left="176" w:hanging="142"/>
              <w:rPr>
                <w:rFonts w:ascii="Fira Sans" w:hAnsi="Fira Sans"/>
                <w:b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>6</w:t>
            </w:r>
            <w:r w:rsidR="00514F14">
              <w:rPr>
                <w:rFonts w:ascii="Fira Sans" w:hAnsi="Fira Sans"/>
                <w:b/>
                <w:sz w:val="14"/>
                <w:szCs w:val="14"/>
              </w:rPr>
              <w:t xml:space="preserve">. </w:t>
            </w:r>
            <w:r w:rsidRPr="00514F14" w:rsidR="00514F14">
              <w:rPr>
                <w:rFonts w:ascii="Fira Sans" w:hAnsi="Fira Sans"/>
                <w:b/>
                <w:sz w:val="14"/>
                <w:szCs w:val="14"/>
              </w:rPr>
              <w:t>Jaka będzie w bieżącym miesiącu, w relacji do poprzedniego miesiąca, szacunkowa (w procentach) zmiana poziomu zatrudnienia w Państwa firmie?</w:t>
            </w:r>
          </w:p>
        </w:tc>
      </w:tr>
      <w:tr w:rsidRPr="0059047B" w:rsidR="00514F14" w:rsidTr="006256CF">
        <w:tc>
          <w:tcPr>
            <w:tcW w:w="2443" w:type="dxa"/>
            <w:tcBorders>
              <w:top w:val="single" w:color="001D77" w:sz="2" w:space="0"/>
              <w:left w:val="nil"/>
              <w:bottom w:val="single" w:color="001D77" w:sz="2" w:space="0"/>
              <w:right w:val="single" w:color="001D77" w:sz="4" w:space="0"/>
            </w:tcBorders>
            <w:vAlign w:val="center"/>
          </w:tcPr>
          <w:p w:rsidRPr="003F106B" w:rsidR="00514F14" w:rsidP="00514F14" w:rsidRDefault="00514F14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 w:cs="Fira Sans"/>
                <w:color w:val="000000"/>
                <w:sz w:val="13"/>
                <w:szCs w:val="13"/>
              </w:rPr>
              <w:t>zmiana [%]</w:t>
            </w:r>
          </w:p>
        </w:tc>
        <w:tc>
          <w:tcPr>
            <w:tcW w:w="956" w:type="dxa"/>
            <w:tcBorders>
              <w:top w:val="single" w:color="001D77" w:sz="4" w:space="0"/>
              <w:left w:val="single" w:color="001D77" w:sz="4" w:space="0"/>
              <w:bottom w:val="single" w:color="001D77" w:sz="2" w:space="0"/>
              <w:right w:val="single" w:color="001D77" w:sz="4" w:space="0"/>
            </w:tcBorders>
            <w:vAlign w:val="center"/>
          </w:tcPr>
          <w:p w:rsidRPr="00514F14" w:rsidR="00514F14" w:rsidP="00F064A0" w:rsidRDefault="00514F14">
            <w:pPr>
              <w:spacing w:line="259" w:lineRule="auto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 w:rsidRPr="00514F14">
              <w:rPr>
                <w:rFonts w:ascii="Fira Sans" w:hAnsi="Fira Sans"/>
                <w:color w:val="000000"/>
                <w:sz w:val="14"/>
                <w:szCs w:val="14"/>
              </w:rPr>
              <w:t>-0,6</w:t>
            </w:r>
          </w:p>
        </w:tc>
        <w:tc>
          <w:tcPr>
            <w:tcW w:w="907" w:type="dxa"/>
            <w:tcBorders>
              <w:top w:val="single" w:color="001D77" w:sz="4" w:space="0"/>
              <w:left w:val="single" w:color="001D77" w:sz="4" w:space="0"/>
              <w:bottom w:val="single" w:color="001D77" w:sz="2" w:space="0"/>
              <w:right w:val="single" w:color="001D77" w:sz="4" w:space="0"/>
            </w:tcBorders>
            <w:vAlign w:val="center"/>
          </w:tcPr>
          <w:p w:rsidRPr="00514F14" w:rsidR="00514F14" w:rsidP="00F064A0" w:rsidRDefault="00514F14">
            <w:pPr>
              <w:spacing w:line="259" w:lineRule="auto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 w:rsidRPr="00514F14">
              <w:rPr>
                <w:rFonts w:ascii="Fira Sans" w:hAnsi="Fira Sans"/>
                <w:color w:val="000000"/>
                <w:sz w:val="14"/>
                <w:szCs w:val="14"/>
              </w:rPr>
              <w:t>-4,3</w:t>
            </w:r>
          </w:p>
        </w:tc>
        <w:tc>
          <w:tcPr>
            <w:tcW w:w="924" w:type="dxa"/>
            <w:tcBorders>
              <w:top w:val="single" w:color="001D77" w:sz="4" w:space="0"/>
              <w:left w:val="single" w:color="001D77" w:sz="4" w:space="0"/>
              <w:bottom w:val="single" w:color="001D77" w:sz="2" w:space="0"/>
              <w:right w:val="single" w:color="001D77" w:sz="4" w:space="0"/>
            </w:tcBorders>
            <w:vAlign w:val="center"/>
          </w:tcPr>
          <w:p w:rsidRPr="00514F14" w:rsidR="00514F14" w:rsidP="00F064A0" w:rsidRDefault="00514F14">
            <w:pPr>
              <w:spacing w:line="259" w:lineRule="auto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 w:rsidRPr="00514F14">
              <w:rPr>
                <w:rFonts w:ascii="Fira Sans" w:hAnsi="Fira Sans"/>
                <w:color w:val="000000"/>
                <w:sz w:val="14"/>
                <w:szCs w:val="14"/>
              </w:rPr>
              <w:t>-1,2</w:t>
            </w:r>
          </w:p>
        </w:tc>
        <w:tc>
          <w:tcPr>
            <w:tcW w:w="959" w:type="dxa"/>
            <w:tcBorders>
              <w:top w:val="single" w:color="001D77" w:sz="4" w:space="0"/>
              <w:left w:val="single" w:color="001D77" w:sz="4" w:space="0"/>
              <w:bottom w:val="single" w:color="001D77" w:sz="2" w:space="0"/>
              <w:right w:val="single" w:color="001D77" w:sz="4" w:space="0"/>
            </w:tcBorders>
            <w:vAlign w:val="center"/>
          </w:tcPr>
          <w:p w:rsidRPr="00514F14" w:rsidR="00514F14" w:rsidP="00F064A0" w:rsidRDefault="00514F14">
            <w:pPr>
              <w:spacing w:line="259" w:lineRule="auto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 w:rsidRPr="00514F14">
              <w:rPr>
                <w:rFonts w:ascii="Fira Sans" w:hAnsi="Fira Sans"/>
                <w:color w:val="000000"/>
                <w:sz w:val="14"/>
                <w:szCs w:val="14"/>
              </w:rPr>
              <w:t>-2,3</w:t>
            </w:r>
          </w:p>
        </w:tc>
        <w:tc>
          <w:tcPr>
            <w:tcW w:w="952" w:type="dxa"/>
            <w:tcBorders>
              <w:top w:val="single" w:color="001D77" w:sz="4" w:space="0"/>
              <w:left w:val="single" w:color="001D77" w:sz="4" w:space="0"/>
              <w:bottom w:val="single" w:color="001D77" w:sz="2" w:space="0"/>
              <w:right w:val="single" w:color="001D77" w:sz="4" w:space="0"/>
            </w:tcBorders>
            <w:vAlign w:val="center"/>
          </w:tcPr>
          <w:p w:rsidRPr="00514F14" w:rsidR="00514F14" w:rsidP="00F064A0" w:rsidRDefault="00514F14">
            <w:pPr>
              <w:spacing w:line="259" w:lineRule="auto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 w:rsidRPr="00514F14">
              <w:rPr>
                <w:rFonts w:ascii="Fira Sans" w:hAnsi="Fira Sans"/>
                <w:color w:val="000000"/>
                <w:sz w:val="14"/>
                <w:szCs w:val="14"/>
              </w:rPr>
              <w:t>-0,6</w:t>
            </w:r>
          </w:p>
        </w:tc>
        <w:tc>
          <w:tcPr>
            <w:tcW w:w="955" w:type="dxa"/>
            <w:tcBorders>
              <w:top w:val="single" w:color="001D77" w:sz="4" w:space="0"/>
              <w:left w:val="single" w:color="001D77" w:sz="4" w:space="0"/>
              <w:bottom w:val="single" w:color="001D77" w:sz="2" w:space="0"/>
              <w:right w:val="nil"/>
            </w:tcBorders>
            <w:vAlign w:val="center"/>
          </w:tcPr>
          <w:p w:rsidRPr="00514F14" w:rsidR="00514F14" w:rsidP="00F064A0" w:rsidRDefault="00514F14">
            <w:pPr>
              <w:spacing w:line="259" w:lineRule="auto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 w:rsidRPr="00514F14">
              <w:rPr>
                <w:rFonts w:ascii="Fira Sans" w:hAnsi="Fira Sans"/>
                <w:color w:val="000000"/>
                <w:sz w:val="14"/>
                <w:szCs w:val="14"/>
              </w:rPr>
              <w:t>-18,9</w:t>
            </w:r>
          </w:p>
        </w:tc>
      </w:tr>
    </w:tbl>
    <w:p w:rsidR="004F0883" w:rsidP="0089745C" w:rsidRDefault="004F0883">
      <w:pPr>
        <w:spacing w:before="120" w:line="259" w:lineRule="auto"/>
        <w:rPr>
          <w:rFonts w:ascii="Fira Sans" w:hAnsi="Fira Sans"/>
          <w:sz w:val="16"/>
          <w:szCs w:val="16"/>
        </w:rPr>
      </w:pPr>
    </w:p>
    <w:p w:rsidRPr="003B6061" w:rsidR="0089745C" w:rsidP="0089745C" w:rsidRDefault="0089745C">
      <w:pPr>
        <w:spacing w:before="120" w:line="259" w:lineRule="auto"/>
        <w:rPr>
          <w:rFonts w:ascii="Fira Sans" w:hAnsi="Fira Sans"/>
          <w:sz w:val="18"/>
        </w:rPr>
      </w:pPr>
      <w:r w:rsidRPr="003B6061">
        <w:rPr>
          <w:rFonts w:ascii="Fira Sans" w:hAnsi="Fira Sans"/>
          <w:sz w:val="16"/>
          <w:szCs w:val="16"/>
        </w:rPr>
        <w:t>W przypadku cytowania danych Głównego Urzędu Statystycznego prosimy o zamieszczenie informacji: „Źródło danych GUS”, a przypadku publikowania obliczeń dokonanych na danych opu</w:t>
      </w:r>
      <w:r w:rsidR="003B6061">
        <w:rPr>
          <w:rFonts w:ascii="Fira Sans" w:hAnsi="Fira Sans"/>
          <w:sz w:val="16"/>
          <w:szCs w:val="16"/>
        </w:rPr>
        <w:t>blikowanych przez GUS prosimy o </w:t>
      </w:r>
      <w:r w:rsidRPr="003B6061">
        <w:rPr>
          <w:rFonts w:ascii="Fira Sans" w:hAnsi="Fira Sans"/>
          <w:sz w:val="16"/>
          <w:szCs w:val="16"/>
        </w:rPr>
        <w:t>zamieszczenie informacji: „Opracowanie własne na podstawie danych GUS”.</w:t>
      </w:r>
    </w:p>
    <w:p w:rsidRPr="00001C5B" w:rsidR="0059047B" w:rsidP="00A4707B" w:rsidRDefault="0059047B">
      <w:pPr>
        <w:spacing w:line="259" w:lineRule="auto"/>
        <w:rPr>
          <w:rFonts w:ascii="Fira Sans" w:hAnsi="Fira Sans"/>
          <w:sz w:val="18"/>
        </w:rPr>
        <w:sectPr w:rsidRPr="00001C5B" w:rsidR="0059047B" w:rsidSect="001448A7">
          <w:headerReference w:type="default" r:id="rId45"/>
          <w:footerReference w:type="default" r:id="rId46"/>
          <w:headerReference w:type="first" r:id="rId47"/>
          <w:footerReference w:type="first" r:id="rId48"/>
          <w:pgSz w:w="11906" w:h="16838"/>
          <w:pgMar w:top="720" w:right="3119" w:bottom="720" w:left="720" w:header="284" w:footer="397" w:gutter="0"/>
          <w:cols w:space="708"/>
          <w:titlePg/>
          <w:docGrid w:linePitch="360"/>
        </w:sectPr>
      </w:pPr>
    </w:p>
    <w:p w:rsidRPr="00001C5B" w:rsidR="00437395" w:rsidP="00E76D26" w:rsidRDefault="00437395">
      <w:pPr>
        <w:spacing w:before="120" w:after="120"/>
        <w:rPr>
          <w:rFonts w:ascii="Fira Sans" w:hAnsi="Fira Sans"/>
          <w:sz w:val="18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42"/>
        <w:gridCol w:w="3825"/>
      </w:tblGrid>
      <w:tr w:rsidRPr="00067783" w:rsidR="00AB6D25" w:rsidTr="007D335D">
        <w:trPr>
          <w:trHeight w:val="1848"/>
        </w:trPr>
        <w:tc>
          <w:tcPr>
            <w:tcW w:w="4379" w:type="dxa"/>
          </w:tcPr>
          <w:p w:rsidRPr="00001C5B" w:rsidR="00AB6D25" w:rsidP="00E76D26" w:rsidRDefault="00AB6D25">
            <w:pPr>
              <w:spacing w:after="0" w:line="276" w:lineRule="auto"/>
              <w:rPr>
                <w:rFonts w:ascii="Fira Sans" w:hAnsi="Fira Sans" w:cs="Arial"/>
                <w:color w:val="000000" w:themeColor="text1"/>
                <w:sz w:val="20"/>
              </w:rPr>
            </w:pPr>
            <w:r w:rsidRPr="00001C5B">
              <w:rPr>
                <w:rFonts w:ascii="Fira Sans" w:hAnsi="Fira Sans" w:cs="Arial"/>
                <w:color w:val="000000" w:themeColor="text1"/>
                <w:sz w:val="20"/>
              </w:rPr>
              <w:t>Opracowanie merytoryczne:</w:t>
            </w:r>
          </w:p>
          <w:p w:rsidR="00854334" w:rsidP="00E76D26" w:rsidRDefault="00AB6D25">
            <w:pPr>
              <w:spacing w:after="0" w:line="276" w:lineRule="auto"/>
              <w:rPr>
                <w:rFonts w:ascii="Fira Sans" w:hAnsi="Fira Sans" w:cs="Arial"/>
                <w:b/>
                <w:color w:val="000000" w:themeColor="text1"/>
                <w:sz w:val="20"/>
              </w:rPr>
            </w:pPr>
            <w:r w:rsidRPr="00001C5B">
              <w:rPr>
                <w:rFonts w:ascii="Fira Sans" w:hAnsi="Fira Sans" w:cs="Arial"/>
                <w:b/>
                <w:color w:val="000000" w:themeColor="text1"/>
                <w:sz w:val="20"/>
              </w:rPr>
              <w:t xml:space="preserve">Departament </w:t>
            </w:r>
            <w:r w:rsidR="00854334">
              <w:rPr>
                <w:rFonts w:ascii="Fira Sans" w:hAnsi="Fira Sans" w:cs="Arial"/>
                <w:b/>
                <w:color w:val="000000" w:themeColor="text1"/>
                <w:sz w:val="20"/>
              </w:rPr>
              <w:t xml:space="preserve">Studiów </w:t>
            </w:r>
          </w:p>
          <w:p w:rsidRPr="00001C5B" w:rsidR="00AB6D25" w:rsidP="00E76D26" w:rsidRDefault="00854334">
            <w:pPr>
              <w:spacing w:after="0" w:line="276" w:lineRule="auto"/>
              <w:rPr>
                <w:rFonts w:ascii="Fira Sans" w:hAnsi="Fira Sans" w:cs="Arial"/>
                <w:b/>
                <w:color w:val="000000" w:themeColor="text1"/>
                <w:sz w:val="20"/>
              </w:rPr>
            </w:pPr>
            <w:r>
              <w:rPr>
                <w:rFonts w:ascii="Fira Sans" w:hAnsi="Fira Sans" w:cs="Arial"/>
                <w:b/>
                <w:color w:val="000000" w:themeColor="text1"/>
                <w:sz w:val="20"/>
              </w:rPr>
              <w:t>Makroekonomicznych i Finansów</w:t>
            </w:r>
          </w:p>
          <w:p w:rsidRPr="007C4564" w:rsidR="00AB6D25" w:rsidP="00E76D26" w:rsidRDefault="00A37DDD">
            <w:pPr>
              <w:spacing w:after="0" w:line="276" w:lineRule="auto"/>
              <w:rPr>
                <w:rFonts w:ascii="Fira Sans" w:hAnsi="Fira Sans" w:cs="Arial"/>
                <w:b/>
                <w:color w:val="000000" w:themeColor="text1"/>
                <w:sz w:val="20"/>
              </w:rPr>
            </w:pPr>
            <w:r>
              <w:rPr>
                <w:rFonts w:ascii="Fira Sans" w:hAnsi="Fira Sans" w:cs="Arial"/>
                <w:b/>
                <w:color w:val="000000" w:themeColor="text1"/>
                <w:sz w:val="20"/>
              </w:rPr>
              <w:t xml:space="preserve">Dyrektor </w:t>
            </w:r>
            <w:r w:rsidRPr="007C4564" w:rsidR="001E2D5D">
              <w:rPr>
                <w:rFonts w:ascii="Fira Sans" w:hAnsi="Fira Sans" w:cs="Arial"/>
                <w:b/>
                <w:color w:val="000000" w:themeColor="text1"/>
                <w:sz w:val="20"/>
              </w:rPr>
              <w:t>Mirosław Błażej</w:t>
            </w:r>
          </w:p>
          <w:p w:rsidRPr="007C4564" w:rsidR="00AB6D25" w:rsidP="00E76D26" w:rsidRDefault="00AB6D25">
            <w:pPr>
              <w:pStyle w:val="Nagwek3"/>
              <w:spacing w:before="0" w:line="276" w:lineRule="auto"/>
              <w:rPr>
                <w:rFonts w:ascii="Fira Sans" w:hAnsi="Fira Sans" w:cs="Arial"/>
                <w:color w:val="000000" w:themeColor="text1"/>
                <w:sz w:val="20"/>
              </w:rPr>
            </w:pPr>
            <w:r w:rsidRPr="007C4564">
              <w:rPr>
                <w:rFonts w:ascii="Fira Sans" w:hAnsi="Fira Sans" w:cs="Arial"/>
                <w:color w:val="000000" w:themeColor="text1"/>
                <w:sz w:val="20"/>
              </w:rPr>
              <w:t>Tel: 22</w:t>
            </w:r>
            <w:r w:rsidR="003D0E7E">
              <w:rPr>
                <w:rFonts w:ascii="Fira Sans" w:hAnsi="Fira Sans" w:cs="Arial"/>
                <w:color w:val="000000" w:themeColor="text1"/>
                <w:sz w:val="20"/>
              </w:rPr>
              <w:t xml:space="preserve"> </w:t>
            </w:r>
            <w:r w:rsidRPr="007C4564">
              <w:rPr>
                <w:rFonts w:ascii="Fira Sans" w:hAnsi="Fira Sans" w:cs="Arial"/>
                <w:color w:val="000000" w:themeColor="text1"/>
                <w:sz w:val="20"/>
              </w:rPr>
              <w:t xml:space="preserve">608 </w:t>
            </w:r>
            <w:r w:rsidR="004D4E95">
              <w:rPr>
                <w:rFonts w:ascii="Fira Sans" w:hAnsi="Fira Sans" w:cs="Arial"/>
                <w:color w:val="000000" w:themeColor="text1"/>
                <w:sz w:val="20"/>
              </w:rPr>
              <w:t>37</w:t>
            </w:r>
            <w:r w:rsidR="00317BE2">
              <w:rPr>
                <w:rFonts w:ascii="Fira Sans" w:hAnsi="Fira Sans" w:cs="Arial"/>
                <w:color w:val="000000" w:themeColor="text1"/>
                <w:sz w:val="20"/>
              </w:rPr>
              <w:t xml:space="preserve"> 7</w:t>
            </w:r>
            <w:r w:rsidR="004D4E95">
              <w:rPr>
                <w:rFonts w:ascii="Fira Sans" w:hAnsi="Fira Sans" w:cs="Arial"/>
                <w:color w:val="000000" w:themeColor="text1"/>
                <w:sz w:val="20"/>
              </w:rPr>
              <w:t>3</w:t>
            </w:r>
          </w:p>
          <w:p w:rsidRPr="002C7D24" w:rsidR="001951DA" w:rsidP="007C4564" w:rsidRDefault="001951DA">
            <w:pPr>
              <w:rPr>
                <w:lang w:val="it-IT"/>
              </w:rPr>
            </w:pPr>
          </w:p>
        </w:tc>
        <w:tc>
          <w:tcPr>
            <w:tcW w:w="3942" w:type="dxa"/>
          </w:tcPr>
          <w:p w:rsidR="00AB6D25" w:rsidP="00E76D26" w:rsidRDefault="00AB6D25">
            <w:pPr>
              <w:spacing w:after="0" w:line="276" w:lineRule="auto"/>
              <w:rPr>
                <w:rFonts w:ascii="Fira Sans" w:hAnsi="Fira Sans" w:cs="Arial"/>
                <w:b/>
                <w:color w:val="000000" w:themeColor="text1"/>
                <w:sz w:val="20"/>
              </w:rPr>
            </w:pPr>
            <w:r w:rsidRPr="00001C5B">
              <w:rPr>
                <w:rFonts w:ascii="Fira Sans" w:hAnsi="Fira Sans" w:cs="Arial"/>
                <w:color w:val="000000" w:themeColor="text1"/>
                <w:sz w:val="20"/>
              </w:rPr>
              <w:t>Rozpowszechnianie:</w:t>
            </w:r>
            <w:r w:rsidRPr="00001C5B">
              <w:rPr>
                <w:rFonts w:ascii="Fira Sans" w:hAnsi="Fira Sans" w:cs="Arial"/>
                <w:color w:val="000000" w:themeColor="text1"/>
                <w:sz w:val="20"/>
              </w:rPr>
              <w:br/>
            </w:r>
            <w:r w:rsidRPr="00001C5B">
              <w:rPr>
                <w:rFonts w:ascii="Fira Sans" w:hAnsi="Fira Sans" w:cs="Arial"/>
                <w:b/>
                <w:color w:val="000000" w:themeColor="text1"/>
                <w:sz w:val="20"/>
              </w:rPr>
              <w:t>Rzecznik Prasowy Prezesa GUS</w:t>
            </w:r>
          </w:p>
          <w:p w:rsidRPr="00001C5B" w:rsidR="00854334" w:rsidP="00E76D26" w:rsidRDefault="00854334">
            <w:pPr>
              <w:spacing w:after="0" w:line="276" w:lineRule="auto"/>
              <w:rPr>
                <w:rFonts w:ascii="Fira Sans" w:hAnsi="Fira Sans" w:cs="Arial"/>
                <w:b/>
                <w:color w:val="000000" w:themeColor="text1"/>
                <w:sz w:val="20"/>
              </w:rPr>
            </w:pPr>
          </w:p>
          <w:p w:rsidRPr="00001C5B" w:rsidR="00AB6D25" w:rsidP="00E76D26" w:rsidRDefault="00AB6D25">
            <w:pPr>
              <w:pStyle w:val="Nagwek3"/>
              <w:spacing w:before="0" w:line="276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001C5B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 xml:space="preserve">Karolina </w:t>
            </w:r>
            <w:r w:rsidR="00062C3F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Banaszek</w:t>
            </w:r>
          </w:p>
          <w:p w:rsidRPr="006467C3" w:rsidR="00AB6D25" w:rsidP="00E76D26" w:rsidRDefault="00317BE2">
            <w:pPr>
              <w:pStyle w:val="Nagwek3"/>
              <w:spacing w:before="0" w:line="276" w:lineRule="auto"/>
              <w:rPr>
                <w:rFonts w:ascii="Fira Sans" w:hAnsi="Fira Sans" w:cs="Arial"/>
                <w:color w:val="000000" w:themeColor="text1"/>
                <w:sz w:val="20"/>
                <w:lang w:val="en-US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Tel: </w:t>
            </w:r>
            <w:r w:rsidRPr="00F60BA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695 255 011</w:t>
            </w:r>
          </w:p>
          <w:p w:rsidRPr="009F46AA" w:rsidR="00AB6D25" w:rsidP="00E76D26" w:rsidRDefault="00AB6D25">
            <w:pPr>
              <w:pStyle w:val="Nagwek3"/>
              <w:spacing w:before="0" w:line="276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it-IT"/>
              </w:rPr>
            </w:pPr>
          </w:p>
        </w:tc>
      </w:tr>
    </w:tbl>
    <w:tbl>
      <w:tblPr>
        <w:tblStyle w:val="Tabela-Siatka"/>
        <w:tblW w:w="808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7"/>
        <w:gridCol w:w="597"/>
        <w:gridCol w:w="3086"/>
      </w:tblGrid>
      <w:tr w:rsidRPr="00001C5B" w:rsidR="00521BC3" w:rsidTr="00463E39">
        <w:trPr>
          <w:trHeight w:val="62"/>
        </w:trPr>
        <w:tc>
          <w:tcPr>
            <w:tcW w:w="4397" w:type="dxa"/>
            <w:vMerge w:val="restart"/>
            <w:vAlign w:val="center"/>
          </w:tcPr>
          <w:p w:rsidRPr="00001C5B" w:rsidR="00521BC3" w:rsidP="00E76D26" w:rsidRDefault="00521BC3">
            <w:pPr>
              <w:spacing w:before="120" w:after="120"/>
              <w:rPr>
                <w:rFonts w:ascii="Fira Sans" w:hAnsi="Fira Sans"/>
                <w:b/>
                <w:sz w:val="20"/>
              </w:rPr>
            </w:pPr>
            <w:r w:rsidRPr="00001C5B">
              <w:rPr>
                <w:rFonts w:ascii="Fira Sans" w:hAnsi="Fira Sans"/>
                <w:b/>
                <w:sz w:val="20"/>
              </w:rPr>
              <w:t xml:space="preserve">Wydział Współpracy z Mediami </w:t>
            </w:r>
          </w:p>
          <w:p w:rsidRPr="00001C5B" w:rsidR="00521BC3" w:rsidP="00E76D26" w:rsidRDefault="003635D0">
            <w:pPr>
              <w:spacing w:before="120" w:after="120"/>
              <w:rPr>
                <w:rFonts w:ascii="Fira Sans" w:hAnsi="Fira Sans"/>
                <w:sz w:val="20"/>
              </w:rPr>
            </w:pPr>
            <w:r w:rsidRPr="007C4564">
              <w:rPr>
                <w:rFonts w:ascii="Fira Sans" w:hAnsi="Fira Sans" w:cs="Arial"/>
                <w:color w:val="000000" w:themeColor="text1"/>
                <w:sz w:val="20"/>
              </w:rPr>
              <w:t xml:space="preserve">Tel: </w:t>
            </w:r>
            <w:r w:rsidRPr="00317BE2" w:rsidR="00317BE2">
              <w:rPr>
                <w:rFonts w:ascii="Fira Sans" w:hAnsi="Fira Sans" w:cs="Arial" w:eastAsiaTheme="majorEastAsia"/>
                <w:color w:val="000000" w:themeColor="text1"/>
                <w:sz w:val="20"/>
                <w:szCs w:val="24"/>
              </w:rPr>
              <w:t>22 608 34 91, 22 608 38 04</w:t>
            </w:r>
          </w:p>
          <w:p w:rsidRPr="003F2706" w:rsidR="00521BC3" w:rsidP="00E76D26" w:rsidRDefault="00521BC3">
            <w:pPr>
              <w:spacing w:before="120" w:after="120"/>
              <w:rPr>
                <w:rFonts w:ascii="Fira Sans" w:hAnsi="Fira Sans"/>
                <w:sz w:val="18"/>
                <w:lang w:val="it-IT"/>
              </w:rPr>
            </w:pPr>
            <w:r w:rsidRPr="003F2706">
              <w:rPr>
                <w:rFonts w:ascii="Fira Sans" w:hAnsi="Fira Sans"/>
                <w:b/>
                <w:sz w:val="20"/>
                <w:lang w:val="it-IT"/>
              </w:rPr>
              <w:t>e-mail:</w:t>
            </w:r>
            <w:r w:rsidRPr="003F2706">
              <w:rPr>
                <w:rFonts w:ascii="Fira Sans" w:hAnsi="Fira Sans"/>
                <w:sz w:val="20"/>
                <w:szCs w:val="20"/>
                <w:lang w:val="it-IT"/>
              </w:rPr>
              <w:t xml:space="preserve"> </w:t>
            </w:r>
            <w:hyperlink w:history="1" r:id="rId49">
              <w:r w:rsidRPr="003F2706">
                <w:rPr>
                  <w:rStyle w:val="Hipercze"/>
                  <w:rFonts w:ascii="Fira Sans" w:hAnsi="Fira Sans"/>
                  <w:b/>
                  <w:color w:val="auto"/>
                  <w:sz w:val="20"/>
                  <w:lang w:val="it-IT"/>
                </w:rPr>
                <w:t>obslugaprasowa@stat.gov.pl</w:t>
              </w:r>
            </w:hyperlink>
          </w:p>
        </w:tc>
        <w:tc>
          <w:tcPr>
            <w:tcW w:w="597" w:type="dxa"/>
            <w:vAlign w:val="center"/>
          </w:tcPr>
          <w:p w:rsidRPr="003F2706" w:rsidR="00521BC3" w:rsidP="00E76D26" w:rsidRDefault="00521BC3">
            <w:pPr>
              <w:rPr>
                <w:rFonts w:ascii="Fira Sans" w:hAnsi="Fira Sans"/>
                <w:sz w:val="18"/>
                <w:lang w:val="it-IT"/>
              </w:rPr>
            </w:pPr>
            <w:r w:rsidRPr="00001C5B">
              <w:rPr>
                <w:rFonts w:ascii="Fira Sans" w:hAnsi="Fira Sans"/>
                <w:noProof/>
                <w:sz w:val="20"/>
                <w:lang w:eastAsia="pl-PL"/>
              </w:rPr>
              <w:drawing>
                <wp:anchor distT="0" distB="0" distL="114300" distR="114300" simplePos="0" relativeHeight="251724800" behindDoc="0" locked="0" layoutInCell="1" allowOverlap="1" wp14:editId="3343DDD0" wp14:anchorId="7618DF85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-248285</wp:posOffset>
                  </wp:positionV>
                  <wp:extent cx="256540" cy="251460"/>
                  <wp:effectExtent l="0" t="0" r="0" b="0"/>
                  <wp:wrapSquare wrapText="bothSides"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5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086" w:type="dxa"/>
          </w:tcPr>
          <w:p w:rsidRPr="00001C5B" w:rsidR="00521BC3" w:rsidP="007D335D" w:rsidRDefault="00521BC3">
            <w:pPr>
              <w:spacing w:before="120" w:after="120"/>
              <w:rPr>
                <w:rFonts w:ascii="Fira Sans" w:hAnsi="Fira Sans"/>
                <w:sz w:val="18"/>
              </w:rPr>
            </w:pPr>
            <w:r w:rsidRPr="00001C5B">
              <w:rPr>
                <w:rFonts w:ascii="Fira Sans" w:hAnsi="Fira Sans"/>
                <w:sz w:val="20"/>
              </w:rPr>
              <w:t>www.stat.gov.pl</w:t>
            </w:r>
          </w:p>
        </w:tc>
      </w:tr>
      <w:tr w:rsidRPr="00001C5B" w:rsidR="00521BC3" w:rsidTr="00463E39">
        <w:trPr>
          <w:trHeight w:val="434"/>
        </w:trPr>
        <w:tc>
          <w:tcPr>
            <w:tcW w:w="4397" w:type="dxa"/>
            <w:vMerge/>
            <w:vAlign w:val="center"/>
          </w:tcPr>
          <w:p w:rsidRPr="00001C5B" w:rsidR="00521BC3" w:rsidP="00E76D26" w:rsidRDefault="00521BC3">
            <w:pPr>
              <w:spacing w:before="120" w:after="120"/>
              <w:rPr>
                <w:rFonts w:ascii="Fira Sans" w:hAnsi="Fira Sans"/>
                <w:sz w:val="18"/>
              </w:rPr>
            </w:pPr>
          </w:p>
        </w:tc>
        <w:tc>
          <w:tcPr>
            <w:tcW w:w="597" w:type="dxa"/>
            <w:vAlign w:val="bottom"/>
          </w:tcPr>
          <w:p w:rsidRPr="00001C5B" w:rsidR="00521BC3" w:rsidP="007D335D" w:rsidRDefault="00521BC3">
            <w:pPr>
              <w:rPr>
                <w:rFonts w:ascii="Fira Sans" w:hAnsi="Fira Sans"/>
                <w:sz w:val="18"/>
              </w:rPr>
            </w:pPr>
            <w:r w:rsidRPr="00001C5B">
              <w:rPr>
                <w:rFonts w:ascii="Fira Sans" w:hAnsi="Fira Sans"/>
                <w:noProof/>
                <w:sz w:val="20"/>
                <w:lang w:eastAsia="pl-PL"/>
              </w:rPr>
              <w:drawing>
                <wp:anchor distT="0" distB="0" distL="114300" distR="114300" simplePos="0" relativeHeight="251725824" behindDoc="0" locked="0" layoutInCell="1" allowOverlap="1" wp14:editId="4060960E" wp14:anchorId="4DA14F0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0</wp:posOffset>
                  </wp:positionV>
                  <wp:extent cx="256953" cy="252000"/>
                  <wp:effectExtent l="0" t="0" r="0" b="0"/>
                  <wp:wrapSquare wrapText="bothSides"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5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953" cy="2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086" w:type="dxa"/>
          </w:tcPr>
          <w:p w:rsidRPr="00001C5B" w:rsidR="00521BC3" w:rsidP="007D335D" w:rsidRDefault="00521BC3">
            <w:pPr>
              <w:spacing w:before="120" w:after="120"/>
              <w:rPr>
                <w:rFonts w:ascii="Fira Sans" w:hAnsi="Fira Sans"/>
                <w:sz w:val="18"/>
              </w:rPr>
            </w:pPr>
            <w:r w:rsidRPr="00001C5B">
              <w:rPr>
                <w:rFonts w:ascii="Fira Sans" w:hAnsi="Fira Sans"/>
                <w:sz w:val="20"/>
              </w:rPr>
              <w:t>@GUS_STAT</w:t>
            </w:r>
          </w:p>
        </w:tc>
      </w:tr>
      <w:tr w:rsidRPr="00001C5B" w:rsidR="00521BC3" w:rsidTr="00463E39">
        <w:trPr>
          <w:trHeight w:val="514"/>
        </w:trPr>
        <w:tc>
          <w:tcPr>
            <w:tcW w:w="4397" w:type="dxa"/>
            <w:vMerge/>
            <w:vAlign w:val="center"/>
          </w:tcPr>
          <w:p w:rsidRPr="00001C5B" w:rsidR="00521BC3" w:rsidP="00E76D26" w:rsidRDefault="00521BC3">
            <w:pPr>
              <w:spacing w:before="120" w:after="120"/>
              <w:rPr>
                <w:rFonts w:ascii="Fira Sans" w:hAnsi="Fira Sans"/>
                <w:sz w:val="18"/>
              </w:rPr>
            </w:pPr>
          </w:p>
        </w:tc>
        <w:tc>
          <w:tcPr>
            <w:tcW w:w="597" w:type="dxa"/>
            <w:vAlign w:val="center"/>
          </w:tcPr>
          <w:p w:rsidRPr="00001C5B" w:rsidR="00521BC3" w:rsidP="00E76D26" w:rsidRDefault="00521BC3">
            <w:pPr>
              <w:rPr>
                <w:rFonts w:ascii="Fira Sans" w:hAnsi="Fira Sans"/>
                <w:sz w:val="18"/>
              </w:rPr>
            </w:pPr>
            <w:r w:rsidRPr="00001C5B">
              <w:rPr>
                <w:rFonts w:ascii="Fira Sans" w:hAnsi="Fira Sans"/>
                <w:noProof/>
                <w:sz w:val="20"/>
                <w:lang w:eastAsia="pl-PL"/>
              </w:rPr>
              <w:drawing>
                <wp:anchor distT="0" distB="0" distL="114300" distR="114300" simplePos="0" relativeHeight="251726848" behindDoc="0" locked="0" layoutInCell="1" allowOverlap="1" wp14:editId="6CDBBD3B" wp14:anchorId="546975DF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0</wp:posOffset>
                  </wp:positionV>
                  <wp:extent cx="256953" cy="252000"/>
                  <wp:effectExtent l="0" t="0" r="0" b="0"/>
                  <wp:wrapSquare wrapText="bothSides"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5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953" cy="2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086" w:type="dxa"/>
          </w:tcPr>
          <w:p w:rsidRPr="00001C5B" w:rsidR="00521BC3" w:rsidP="007D335D" w:rsidRDefault="00521BC3">
            <w:pPr>
              <w:spacing w:before="120" w:after="120"/>
              <w:rPr>
                <w:rFonts w:ascii="Fira Sans" w:hAnsi="Fira Sans"/>
                <w:sz w:val="20"/>
              </w:rPr>
            </w:pPr>
            <w:r w:rsidRPr="00001C5B">
              <w:rPr>
                <w:rFonts w:ascii="Fira Sans" w:hAnsi="Fira Sans"/>
                <w:sz w:val="20"/>
              </w:rPr>
              <w:t>@GlownyUrzadStatystyczny</w:t>
            </w:r>
          </w:p>
        </w:tc>
      </w:tr>
    </w:tbl>
    <w:p w:rsidRPr="00001C5B" w:rsidR="00D261A2" w:rsidP="00E76D26" w:rsidRDefault="00123319">
      <w:pPr>
        <w:spacing w:before="120" w:after="120"/>
        <w:rPr>
          <w:rFonts w:ascii="Fira Sans" w:hAnsi="Fira Sans"/>
          <w:sz w:val="18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editId="657945AF" wp14:anchorId="44F77CBD">
                <wp:simplePos x="0" y="0"/>
                <wp:positionH relativeFrom="column">
                  <wp:posOffset>67310</wp:posOffset>
                </wp:positionH>
                <wp:positionV relativeFrom="paragraph">
                  <wp:posOffset>6222571</wp:posOffset>
                </wp:positionV>
                <wp:extent cx="6514465" cy="0"/>
                <wp:effectExtent l="0" t="0" r="19685" b="19050"/>
                <wp:wrapNone/>
                <wp:docPr id="29" name="Łącznik prosty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144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Łącznik prosty 29" style="position:absolute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00]" strokeweight=".5pt" from="5.3pt,489.95pt" to="518.25pt,489.95pt" w14:anchorId="53C6E2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">
                <v:stroke joinstyle="miter"/>
              </v:lin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editId="78A13621" wp14:anchorId="78734168">
                <wp:simplePos x="0" y="0"/>
                <wp:positionH relativeFrom="column">
                  <wp:posOffset>55245</wp:posOffset>
                </wp:positionH>
                <wp:positionV relativeFrom="paragraph">
                  <wp:posOffset>5671614</wp:posOffset>
                </wp:positionV>
                <wp:extent cx="6514465" cy="0"/>
                <wp:effectExtent l="0" t="0" r="19685" b="19050"/>
                <wp:wrapNone/>
                <wp:docPr id="28" name="Łącznik prosty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144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Łącznik prosty 28" style="position:absolute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00]" strokeweight=".5pt" from="4.35pt,446.6pt" to="517.3pt,446.6pt" w14:anchorId="618F1C4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">
                <v:stroke joinstyle="miter"/>
              </v:line>
            </w:pict>
          </mc:Fallback>
        </mc:AlternateContent>
      </w:r>
      <w:r>
        <w:rPr>
          <w:noProof/>
          <w:lang w:eastAsia="pl-PL"/>
        </w:rPr>
        <w:drawing>
          <wp:anchor distT="0" distB="0" distL="114300" distR="114300" simplePos="0" relativeHeight="251730944" behindDoc="0" locked="0" layoutInCell="1" allowOverlap="1" wp14:editId="1C9DE017" wp14:anchorId="5BA679DC">
            <wp:simplePos x="0" y="0"/>
            <wp:positionH relativeFrom="column">
              <wp:posOffset>5993130</wp:posOffset>
            </wp:positionH>
            <wp:positionV relativeFrom="paragraph">
              <wp:posOffset>5750560</wp:posOffset>
            </wp:positionV>
            <wp:extent cx="577850" cy="384810"/>
            <wp:effectExtent l="19050" t="19050" r="12700" b="15240"/>
            <wp:wrapSquare wrapText="bothSides"/>
            <wp:docPr id="27" name="Obraz 27" descr="Znalezione obrazy dla zapytania flaga 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Znalezione obrazy dla zapytania flaga ue"/>
                    <pic:cNvPicPr>
                      <a:picLocks noChangeAspect="1" noChangeArrowheads="1"/>
                    </pic:cNvPicPr>
                  </pic:nvPicPr>
                  <pic:blipFill>
                    <a:blip r:embed="rId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38481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729920" behindDoc="0" locked="0" layoutInCell="1" allowOverlap="1" wp14:editId="7CE86205" wp14:anchorId="6FAA8CCC">
            <wp:simplePos x="0" y="0"/>
            <wp:positionH relativeFrom="column">
              <wp:posOffset>64341</wp:posOffset>
            </wp:positionH>
            <wp:positionV relativeFrom="paragraph">
              <wp:posOffset>5753100</wp:posOffset>
            </wp:positionV>
            <wp:extent cx="567690" cy="384810"/>
            <wp:effectExtent l="19050" t="19050" r="22860" b="15240"/>
            <wp:wrapSquare wrapText="bothSides"/>
            <wp:docPr id="16" name="Obraz 16" descr="Znalezione obrazy dla zapytania flaga 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Znalezione obrazy dla zapytania flaga pl"/>
                    <pic:cNvPicPr>
                      <a:picLocks noChangeAspect="1" noChangeArrowheads="1"/>
                    </pic:cNvPicPr>
                  </pic:nvPicPr>
                  <pic:blipFill>
                    <a:blip r:embed="rId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" cy="384810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23319">
        <w:rPr>
          <w:rFonts w:ascii="Fira Sans" w:hAnsi="Fira Sans"/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728896" behindDoc="0" locked="0" layoutInCell="1" allowOverlap="1" wp14:editId="3A5B4390" wp14:anchorId="7A055A04">
                <wp:simplePos x="0" y="0"/>
                <wp:positionH relativeFrom="column">
                  <wp:posOffset>583565</wp:posOffset>
                </wp:positionH>
                <wp:positionV relativeFrom="paragraph">
                  <wp:posOffset>5647484</wp:posOffset>
                </wp:positionV>
                <wp:extent cx="5417185" cy="623570"/>
                <wp:effectExtent l="0" t="0" r="12065" b="24130"/>
                <wp:wrapSquare wrapText="bothSides"/>
                <wp:docPr id="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7185" cy="623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123319" w:rsidR="00B22112" w:rsidP="00123319" w:rsidRDefault="00B22112">
                            <w:pPr>
                              <w:ind w:left="72" w:right="68"/>
                              <w:jc w:val="both"/>
                              <w:rPr>
                                <w:rFonts w:ascii="Fira Sans" w:hAnsi="Fira Sans" w:cs="Arial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123319">
                              <w:rPr>
                                <w:rFonts w:ascii="Fira Sans" w:hAnsi="Fira Sans" w:cs="Arial"/>
                                <w:i/>
                                <w:iCs/>
                                <w:sz w:val="16"/>
                                <w:szCs w:val="16"/>
                              </w:rPr>
                              <w:t>Niniejszy dokument został sporządzony przy finansowej pomocy Unii Europejskiej. Poglądy w nim prezentowane są poglądami Głównego Urzędu Statystycznego, a zatem nie mogą być w żadnym wypadku uznawane za odzwierciedlenie oficjalnej opinii Komisji Europejskiej.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45.95pt;margin-top:444.7pt;width:426.55pt;height:49.1pt;z-index:251728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strokecolor="white [3212]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" w14:anchorId="7A055A04">
                <v:textbox>
                  <w:txbxContent>
                    <w:p w:rsidRPr="00123319" w:rsidR="00B22112" w:rsidP="00123319" w:rsidRDefault="00B22112">
                      <w:pPr>
                        <w:ind w:left="72" w:right="68"/>
                        <w:jc w:val="both"/>
                        <w:rPr>
                          <w:rFonts w:ascii="Fira Sans" w:hAnsi="Fira Sans" w:cs="Arial"/>
                          <w:i/>
                          <w:iCs/>
                          <w:sz w:val="16"/>
                          <w:szCs w:val="16"/>
                        </w:rPr>
                      </w:pPr>
                      <w:r w:rsidRPr="00123319">
                        <w:rPr>
                          <w:rFonts w:ascii="Fira Sans" w:hAnsi="Fira Sans" w:cs="Arial"/>
                          <w:i/>
                          <w:iCs/>
                          <w:sz w:val="16"/>
                          <w:szCs w:val="16"/>
                        </w:rPr>
                        <w:t>Niniejszy dokument został sporządzony przy finansowej pomocy Unii Europejskiej. Poglądy w nim prezentowane są poglądami Głównego Urzędu Statystycznego, a zatem nie mogą być w żadnym wypadku uznawane za odzwierciedlenie oficjalnej opinii Komisji Europejskiej.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001C5B" w:rsidR="001448A7">
        <w:rPr>
          <w:rFonts w:ascii="Fira Sans" w:hAnsi="Fira Sans"/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editId="43042F76" wp14:anchorId="5A3BCBBE">
                <wp:simplePos x="0" y="0"/>
                <wp:positionH relativeFrom="margin">
                  <wp:posOffset>19229</wp:posOffset>
                </wp:positionH>
                <wp:positionV relativeFrom="paragraph">
                  <wp:posOffset>425682</wp:posOffset>
                </wp:positionV>
                <wp:extent cx="6559550" cy="4443095"/>
                <wp:effectExtent l="0" t="0" r="12700" b="14605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44430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2112" w:rsidP="00AB6D25" w:rsidRDefault="00B22112">
                            <w:pPr>
                              <w:rPr>
                                <w:rFonts w:ascii="Fira Sans" w:hAnsi="Fira Sans"/>
                                <w:b/>
                              </w:rPr>
                            </w:pPr>
                          </w:p>
                          <w:p w:rsidRPr="00C75CAD" w:rsidR="00B22112" w:rsidP="00AB6D25" w:rsidRDefault="00B22112">
                            <w:pPr>
                              <w:rPr>
                                <w:rFonts w:ascii="Fira Sans" w:hAnsi="Fira Sans"/>
                                <w:b/>
                                <w:sz w:val="19"/>
                                <w:szCs w:val="19"/>
                              </w:rPr>
                            </w:pPr>
                            <w:r w:rsidRPr="00C75CAD">
                              <w:rPr>
                                <w:rFonts w:ascii="Fira Sans" w:hAnsi="Fira Sans"/>
                                <w:b/>
                                <w:sz w:val="19"/>
                                <w:szCs w:val="19"/>
                              </w:rPr>
                              <w:t>Powiązane opracowania</w:t>
                            </w:r>
                          </w:p>
                          <w:p w:rsidRPr="004C7599" w:rsidR="00B22112" w:rsidP="00C75CAD" w:rsidRDefault="007B7E22">
                            <w:pPr>
                              <w:spacing w:before="120" w:after="120"/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w:history="1" r:id="rId55">
                              <w:r w:rsidR="00B22112">
                                <w:rPr>
                                  <w:rStyle w:val="Hipercze"/>
                                  <w:rFonts w:ascii="Fira Sans" w:hAnsi="Fira Sans"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Koniunktura gospodarcza w przetwórstwie przemysłowym, budownictwie, handlu i usługach 2000 – 2020</w:t>
                              </w:r>
                            </w:hyperlink>
                            <w:r w:rsidRPr="004C7599" w:rsidR="00B22112">
                              <w:rPr>
                                <w:rStyle w:val="Hipercze"/>
                                <w:rFonts w:cs="Arial"/>
                                <w:color w:val="001D77"/>
                              </w:rPr>
                              <w:t xml:space="preserve"> </w:t>
                            </w:r>
                          </w:p>
                          <w:p w:rsidRPr="002E71B6" w:rsidR="00B22112" w:rsidP="00C75CAD" w:rsidRDefault="00B22112">
                            <w:pPr>
                              <w:spacing w:before="120" w:after="120"/>
                              <w:rPr>
                                <w:rFonts w:ascii="Fira Sans" w:hAnsi="Fira Sans" w:cs="Arial"/>
                                <w:color w:val="002060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r w:rsidRPr="004F0C3C">
                              <w:rPr>
                                <w:rFonts w:ascii="Fira Sans" w:hAnsi="Fira Sans" w:cs="Arial"/>
                                <w:sz w:val="18"/>
                                <w:szCs w:val="30"/>
                                <w:shd w:val="clear" w:color="auto" w:fill="F0F0F0"/>
                              </w:rPr>
                              <w:t xml:space="preserve">Informacje sygnalne – opinie formułowane przez jednostki z siedzibą w danym województwie dostępne na stronach </w:t>
                            </w:r>
                            <w:r>
                              <w:rPr>
                                <w:rFonts w:ascii="Fira Sans" w:hAnsi="Fira Sans" w:cs="Arial"/>
                                <w:sz w:val="18"/>
                                <w:szCs w:val="30"/>
                                <w:shd w:val="clear" w:color="auto" w:fill="F0F0F0"/>
                              </w:rPr>
                              <w:br/>
                            </w:r>
                            <w:r w:rsidRPr="004F0C3C">
                              <w:rPr>
                                <w:rFonts w:ascii="Fira Sans" w:hAnsi="Fira Sans" w:cs="Arial"/>
                                <w:sz w:val="18"/>
                                <w:szCs w:val="30"/>
                                <w:shd w:val="clear" w:color="auto" w:fill="F0F0F0"/>
                              </w:rPr>
                              <w:t>Urzędów Statystycznych</w:t>
                            </w:r>
                          </w:p>
                          <w:p w:rsidRPr="00C75CAD" w:rsidR="00B22112" w:rsidP="00C75CAD" w:rsidRDefault="007B7E22">
                            <w:pPr>
                              <w:spacing w:before="120" w:after="120"/>
                              <w:rPr>
                                <w:rStyle w:val="Hipercze"/>
                                <w:rFonts w:ascii="Fira Sans" w:hAnsi="Fira Sans"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w:history="1" r:id="rId56">
                              <w:r w:rsidRPr="0011518C" w:rsidR="00B22112">
                                <w:rPr>
                                  <w:rStyle w:val="Hipercze"/>
                                  <w:rFonts w:ascii="Fira Sans" w:hAnsi="Fira Sans"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Infografika – Koniunktura gospodarcza w Polsce</w:t>
                              </w:r>
                            </w:hyperlink>
                            <w:r w:rsidRPr="00C75CAD" w:rsidR="00B22112">
                              <w:rPr>
                                <w:rStyle w:val="Hipercze"/>
                                <w:rFonts w:ascii="Fira Sans" w:hAnsi="Fira Sans"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t xml:space="preserve"> </w:t>
                            </w:r>
                          </w:p>
                          <w:p w:rsidRPr="00805B46" w:rsidR="00B22112" w:rsidP="00C75CAD" w:rsidRDefault="007B7E22">
                            <w:pPr>
                              <w:spacing w:before="120" w:after="120"/>
                              <w:rPr>
                                <w:rFonts w:ascii="Fira Sans" w:hAnsi="Fira Sans"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w:history="1" r:id="rId57">
                              <w:r w:rsidRPr="00805B46" w:rsidR="00B22112">
                                <w:rPr>
                                  <w:rStyle w:val="Hipercze"/>
                                  <w:rFonts w:ascii="Fira Sans" w:hAnsi="Fira Sans"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Badanie koniunktury gospodarczej – zeszyt metodologiczny</w:t>
                              </w:r>
                            </w:hyperlink>
                          </w:p>
                          <w:p w:rsidR="00B22112" w:rsidP="00AB6D25" w:rsidRDefault="00B22112">
                            <w:pPr>
                              <w:rPr>
                                <w:rFonts w:ascii="Fira Sans" w:hAnsi="Fira Sans"/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:rsidRPr="00C75CAD" w:rsidR="00B22112" w:rsidP="00AB6D25" w:rsidRDefault="00B22112">
                            <w:pPr>
                              <w:rPr>
                                <w:rFonts w:ascii="Fira Sans" w:hAnsi="Fira Sans"/>
                                <w:b/>
                                <w:sz w:val="19"/>
                                <w:szCs w:val="19"/>
                              </w:rPr>
                            </w:pPr>
                            <w:r w:rsidRPr="00C75CAD">
                              <w:rPr>
                                <w:rFonts w:ascii="Fira Sans" w:hAnsi="Fira Sans"/>
                                <w:b/>
                                <w:sz w:val="19"/>
                                <w:szCs w:val="19"/>
                              </w:rPr>
                              <w:t>Temat dostępny w bazach danych</w:t>
                            </w:r>
                          </w:p>
                          <w:p w:rsidRPr="00805B46" w:rsidR="00B22112" w:rsidP="00C75CAD" w:rsidRDefault="007B7E22">
                            <w:pPr>
                              <w:spacing w:before="120" w:after="120"/>
                              <w:rPr>
                                <w:rStyle w:val="Hipercze"/>
                                <w:rFonts w:ascii="Fira Sans" w:hAnsi="Fira Sans"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w:history="1" r:id="rId58">
                              <w:r w:rsidRPr="00805B46" w:rsidR="00B22112">
                                <w:rPr>
                                  <w:rStyle w:val="Hipercze"/>
                                  <w:rFonts w:ascii="Fira Sans" w:hAnsi="Fira Sans"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Dziedzinowa Baza Wiedzy Koniunktura Gospodarcza</w:t>
                              </w:r>
                            </w:hyperlink>
                          </w:p>
                          <w:p w:rsidRPr="00805B46" w:rsidR="00B22112" w:rsidP="00C75CAD" w:rsidRDefault="007B7E22">
                            <w:pPr>
                              <w:spacing w:before="120" w:after="120"/>
                              <w:rPr>
                                <w:rStyle w:val="Hipercze"/>
                                <w:rFonts w:ascii="Fira Sans" w:hAnsi="Fira Sans"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w:history="1" r:id="rId59">
                              <w:r w:rsidRPr="00805B46" w:rsidR="00B22112">
                                <w:rPr>
                                  <w:rStyle w:val="Hipercze"/>
                                  <w:rFonts w:ascii="Fira Sans" w:hAnsi="Fira Sans"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Bank Danych Makroekonomicznych (BDM)</w:t>
                              </w:r>
                            </w:hyperlink>
                          </w:p>
                          <w:p w:rsidR="00B22112" w:rsidP="00AB6D25" w:rsidRDefault="00B22112">
                            <w:pPr>
                              <w:rPr>
                                <w:rFonts w:ascii="Fira Sans" w:hAnsi="Fira Sans"/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:rsidRPr="00C75CAD" w:rsidR="00B22112" w:rsidP="00AB6D25" w:rsidRDefault="00B22112">
                            <w:pPr>
                              <w:rPr>
                                <w:rFonts w:ascii="Fira Sans" w:hAnsi="Fira Sans"/>
                                <w:b/>
                                <w:sz w:val="19"/>
                                <w:szCs w:val="19"/>
                              </w:rPr>
                            </w:pPr>
                            <w:r w:rsidRPr="00C75CAD">
                              <w:rPr>
                                <w:rFonts w:ascii="Fira Sans" w:hAnsi="Fira Sans"/>
                                <w:b/>
                                <w:sz w:val="19"/>
                                <w:szCs w:val="19"/>
                              </w:rPr>
                              <w:t>Ważniejsze pojęcia dostępne w słowniku</w:t>
                            </w:r>
                          </w:p>
                          <w:p w:rsidRPr="00C75CAD" w:rsidR="00B22112" w:rsidP="00C75CAD" w:rsidRDefault="007B7E22">
                            <w:pPr>
                              <w:spacing w:before="120" w:after="120"/>
                              <w:rPr>
                                <w:rStyle w:val="Hipercze"/>
                                <w:rFonts w:cs="Arial"/>
                                <w:color w:val="001D77"/>
                                <w:szCs w:val="30"/>
                                <w:shd w:val="clear" w:color="auto" w:fill="F0F0F0"/>
                              </w:rPr>
                            </w:pPr>
                            <w:hyperlink w:history="1" r:id="rId60">
                              <w:r w:rsidRPr="00C75CAD" w:rsidR="00B22112">
                                <w:rPr>
                                  <w:rStyle w:val="Hipercze"/>
                                  <w:rFonts w:ascii="Fira Sans" w:hAnsi="Fira Sans"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Koniunktura gospodarcza</w:t>
                              </w:r>
                            </w:hyperlink>
                          </w:p>
                          <w:p w:rsidRPr="00505A92" w:rsidR="00B22112" w:rsidP="00AB6D25" w:rsidRDefault="00B22112">
                            <w:pPr>
                              <w:rPr>
                                <w:rFonts w:ascii="Fira Sans" w:hAnsi="Fira Sans"/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margin-left:1.5pt;margin-top:33.5pt;width:516.5pt;height:349.85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fillcolor="#f2f2f2 [3052]" strokecolor="white [3212]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" w14:anchorId="5A3BCBBE">
                <v:textbox>
                  <w:txbxContent>
                    <w:p w:rsidR="00B22112" w:rsidP="00AB6D25" w:rsidRDefault="00B22112">
                      <w:pPr>
                        <w:rPr>
                          <w:rFonts w:ascii="Fira Sans" w:hAnsi="Fira Sans"/>
                          <w:b/>
                        </w:rPr>
                      </w:pPr>
                    </w:p>
                    <w:p w:rsidRPr="00C75CAD" w:rsidR="00B22112" w:rsidP="00AB6D25" w:rsidRDefault="00B22112">
                      <w:pPr>
                        <w:rPr>
                          <w:rFonts w:ascii="Fira Sans" w:hAnsi="Fira Sans"/>
                          <w:b/>
                          <w:sz w:val="19"/>
                          <w:szCs w:val="19"/>
                        </w:rPr>
                      </w:pPr>
                      <w:r w:rsidRPr="00C75CAD">
                        <w:rPr>
                          <w:rFonts w:ascii="Fira Sans" w:hAnsi="Fira Sans"/>
                          <w:b/>
                          <w:sz w:val="19"/>
                          <w:szCs w:val="19"/>
                        </w:rPr>
                        <w:t>Powiązane opracowania</w:t>
                      </w:r>
                    </w:p>
                    <w:p w:rsidRPr="004C7599" w:rsidR="00B22112" w:rsidP="00C75CAD" w:rsidRDefault="007B7E22">
                      <w:pPr>
                        <w:spacing w:before="120" w:after="120"/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w:history="1" r:id="rId61">
                        <w:r w:rsidR="00B22112">
                          <w:rPr>
                            <w:rStyle w:val="Hipercze"/>
                            <w:rFonts w:ascii="Fira Sans" w:hAnsi="Fira Sans"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Koniunktura gospodarcza w przetwórstwie przemysłowym, budownictwie, handlu i usługach 2000 – 2020</w:t>
                        </w:r>
                      </w:hyperlink>
                      <w:r w:rsidRPr="004C7599" w:rsidR="00B22112">
                        <w:rPr>
                          <w:rStyle w:val="Hipercze"/>
                          <w:rFonts w:cs="Arial"/>
                          <w:color w:val="001D77"/>
                        </w:rPr>
                        <w:t xml:space="preserve"> </w:t>
                      </w:r>
                    </w:p>
                    <w:p w:rsidRPr="002E71B6" w:rsidR="00B22112" w:rsidP="00C75CAD" w:rsidRDefault="00B22112">
                      <w:pPr>
                        <w:spacing w:before="120" w:after="120"/>
                        <w:rPr>
                          <w:rFonts w:ascii="Fira Sans" w:hAnsi="Fira Sans" w:cs="Arial"/>
                          <w:color w:val="002060"/>
                          <w:sz w:val="18"/>
                          <w:szCs w:val="30"/>
                          <w:shd w:val="clear" w:color="auto" w:fill="F0F0F0"/>
                        </w:rPr>
                      </w:pPr>
                      <w:r w:rsidRPr="004F0C3C">
                        <w:rPr>
                          <w:rFonts w:ascii="Fira Sans" w:hAnsi="Fira Sans" w:cs="Arial"/>
                          <w:sz w:val="18"/>
                          <w:szCs w:val="30"/>
                          <w:shd w:val="clear" w:color="auto" w:fill="F0F0F0"/>
                        </w:rPr>
                        <w:t xml:space="preserve">Informacje sygnalne – opinie formułowane przez jednostki z siedzibą w danym województwie dostępne na stronach </w:t>
                      </w:r>
                      <w:r>
                        <w:rPr>
                          <w:rFonts w:ascii="Fira Sans" w:hAnsi="Fira Sans" w:cs="Arial"/>
                          <w:sz w:val="18"/>
                          <w:szCs w:val="30"/>
                          <w:shd w:val="clear" w:color="auto" w:fill="F0F0F0"/>
                        </w:rPr>
                        <w:br/>
                      </w:r>
                      <w:r w:rsidRPr="004F0C3C">
                        <w:rPr>
                          <w:rFonts w:ascii="Fira Sans" w:hAnsi="Fira Sans" w:cs="Arial"/>
                          <w:sz w:val="18"/>
                          <w:szCs w:val="30"/>
                          <w:shd w:val="clear" w:color="auto" w:fill="F0F0F0"/>
                        </w:rPr>
                        <w:t>Urzędów Statystycznych</w:t>
                      </w:r>
                    </w:p>
                    <w:p w:rsidRPr="00C75CAD" w:rsidR="00B22112" w:rsidP="00C75CAD" w:rsidRDefault="007B7E22">
                      <w:pPr>
                        <w:spacing w:before="120" w:after="120"/>
                        <w:rPr>
                          <w:rStyle w:val="Hipercze"/>
                          <w:rFonts w:ascii="Fira Sans" w:hAnsi="Fira Sans"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w:history="1" r:id="rId62">
                        <w:r w:rsidRPr="0011518C" w:rsidR="00B22112">
                          <w:rPr>
                            <w:rStyle w:val="Hipercze"/>
                            <w:rFonts w:ascii="Fira Sans" w:hAnsi="Fira Sans"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Infografika – Koniunktura gospodarcza w Polsce</w:t>
                        </w:r>
                      </w:hyperlink>
                      <w:r w:rsidRPr="00C75CAD" w:rsidR="00B22112">
                        <w:rPr>
                          <w:rStyle w:val="Hipercze"/>
                          <w:rFonts w:ascii="Fira Sans" w:hAnsi="Fira Sans"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t xml:space="preserve"> </w:t>
                      </w:r>
                    </w:p>
                    <w:p w:rsidRPr="00805B46" w:rsidR="00B22112" w:rsidP="00C75CAD" w:rsidRDefault="007B7E22">
                      <w:pPr>
                        <w:spacing w:before="120" w:after="120"/>
                        <w:rPr>
                          <w:rFonts w:ascii="Fira Sans" w:hAnsi="Fira Sans"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w:history="1" r:id="rId63">
                        <w:r w:rsidRPr="00805B46" w:rsidR="00B22112">
                          <w:rPr>
                            <w:rStyle w:val="Hipercze"/>
                            <w:rFonts w:ascii="Fira Sans" w:hAnsi="Fira Sans"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Badanie koniunktury gospodarczej – zeszyt metodologiczny</w:t>
                        </w:r>
                      </w:hyperlink>
                    </w:p>
                    <w:p w:rsidR="00B22112" w:rsidP="00AB6D25" w:rsidRDefault="00B22112">
                      <w:pPr>
                        <w:rPr>
                          <w:rFonts w:ascii="Fira Sans" w:hAnsi="Fira Sans"/>
                          <w:b/>
                          <w:color w:val="000000" w:themeColor="text1"/>
                          <w:szCs w:val="24"/>
                        </w:rPr>
                      </w:pPr>
                    </w:p>
                    <w:p w:rsidRPr="00C75CAD" w:rsidR="00B22112" w:rsidP="00AB6D25" w:rsidRDefault="00B22112">
                      <w:pPr>
                        <w:rPr>
                          <w:rFonts w:ascii="Fira Sans" w:hAnsi="Fira Sans"/>
                          <w:b/>
                          <w:sz w:val="19"/>
                          <w:szCs w:val="19"/>
                        </w:rPr>
                      </w:pPr>
                      <w:r w:rsidRPr="00C75CAD">
                        <w:rPr>
                          <w:rFonts w:ascii="Fira Sans" w:hAnsi="Fira Sans"/>
                          <w:b/>
                          <w:sz w:val="19"/>
                          <w:szCs w:val="19"/>
                        </w:rPr>
                        <w:t>Temat dostępny w bazach danych</w:t>
                      </w:r>
                    </w:p>
                    <w:p w:rsidRPr="00805B46" w:rsidR="00B22112" w:rsidP="00C75CAD" w:rsidRDefault="007B7E22">
                      <w:pPr>
                        <w:spacing w:before="120" w:after="120"/>
                        <w:rPr>
                          <w:rStyle w:val="Hipercze"/>
                          <w:rFonts w:ascii="Fira Sans" w:hAnsi="Fira Sans"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w:history="1" r:id="rId64">
                        <w:r w:rsidRPr="00805B46" w:rsidR="00B22112">
                          <w:rPr>
                            <w:rStyle w:val="Hipercze"/>
                            <w:rFonts w:ascii="Fira Sans" w:hAnsi="Fira Sans"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Dziedzinowa Baza Wiedzy Koniunktura Gospodarcza</w:t>
                        </w:r>
                      </w:hyperlink>
                    </w:p>
                    <w:p w:rsidRPr="00805B46" w:rsidR="00B22112" w:rsidP="00C75CAD" w:rsidRDefault="007B7E22">
                      <w:pPr>
                        <w:spacing w:before="120" w:after="120"/>
                        <w:rPr>
                          <w:rStyle w:val="Hipercze"/>
                          <w:rFonts w:ascii="Fira Sans" w:hAnsi="Fira Sans"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w:history="1" r:id="rId65">
                        <w:r w:rsidRPr="00805B46" w:rsidR="00B22112">
                          <w:rPr>
                            <w:rStyle w:val="Hipercze"/>
                            <w:rFonts w:ascii="Fira Sans" w:hAnsi="Fira Sans"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Bank Danych Makroekonomicznych (BDM)</w:t>
                        </w:r>
                      </w:hyperlink>
                    </w:p>
                    <w:p w:rsidR="00B22112" w:rsidP="00AB6D25" w:rsidRDefault="00B22112">
                      <w:pPr>
                        <w:rPr>
                          <w:rFonts w:ascii="Fira Sans" w:hAnsi="Fira Sans"/>
                          <w:b/>
                          <w:color w:val="000000" w:themeColor="text1"/>
                          <w:szCs w:val="24"/>
                        </w:rPr>
                      </w:pPr>
                    </w:p>
                    <w:p w:rsidRPr="00C75CAD" w:rsidR="00B22112" w:rsidP="00AB6D25" w:rsidRDefault="00B22112">
                      <w:pPr>
                        <w:rPr>
                          <w:rFonts w:ascii="Fira Sans" w:hAnsi="Fira Sans"/>
                          <w:b/>
                          <w:sz w:val="19"/>
                          <w:szCs w:val="19"/>
                        </w:rPr>
                      </w:pPr>
                      <w:r w:rsidRPr="00C75CAD">
                        <w:rPr>
                          <w:rFonts w:ascii="Fira Sans" w:hAnsi="Fira Sans"/>
                          <w:b/>
                          <w:sz w:val="19"/>
                          <w:szCs w:val="19"/>
                        </w:rPr>
                        <w:t>Ważniejsze pojęcia dostępne w słowniku</w:t>
                      </w:r>
                    </w:p>
                    <w:p w:rsidRPr="00C75CAD" w:rsidR="00B22112" w:rsidP="00C75CAD" w:rsidRDefault="007B7E22">
                      <w:pPr>
                        <w:spacing w:before="120" w:after="120"/>
                        <w:rPr>
                          <w:rStyle w:val="Hipercze"/>
                          <w:rFonts w:cs="Arial"/>
                          <w:color w:val="001D77"/>
                          <w:szCs w:val="30"/>
                          <w:shd w:val="clear" w:color="auto" w:fill="F0F0F0"/>
                        </w:rPr>
                      </w:pPr>
                      <w:hyperlink w:history="1" r:id="rId66">
                        <w:r w:rsidRPr="00C75CAD" w:rsidR="00B22112">
                          <w:rPr>
                            <w:rStyle w:val="Hipercze"/>
                            <w:rFonts w:ascii="Fira Sans" w:hAnsi="Fira Sans"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Koniunktura gospodarcza</w:t>
                        </w:r>
                      </w:hyperlink>
                    </w:p>
                    <w:p w:rsidRPr="00505A92" w:rsidR="00B22112" w:rsidP="00AB6D25" w:rsidRDefault="00B22112">
                      <w:pPr>
                        <w:rPr>
                          <w:rFonts w:ascii="Fira Sans" w:hAnsi="Fira Sans"/>
                          <w:b/>
                          <w:color w:val="000000" w:themeColor="text1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Pr="00001C5B" w:rsidR="00D261A2" w:rsidSect="00AE4F99">
      <w:headerReference w:type="default" r:id="rId67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7E22" w:rsidRDefault="007B7E22" w:rsidP="000662E2">
      <w:pPr>
        <w:spacing w:after="0" w:line="240" w:lineRule="auto"/>
      </w:pPr>
      <w:r>
        <w:separator/>
      </w:r>
    </w:p>
  </w:endnote>
  <w:endnote w:type="continuationSeparator" w:id="0">
    <w:p w:rsidR="007B7E22" w:rsidRDefault="007B7E22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62265107"/>
      <w:docPartObj>
        <w:docPartGallery w:val="Page Numbers (Bottom of Page)"/>
        <w:docPartUnique/>
      </w:docPartObj>
    </w:sdtPr>
    <w:sdtEndPr>
      <w:rPr>
        <w:rFonts w:ascii="Fira Sans" w:hAnsi="Fira Sans"/>
        <w:sz w:val="19"/>
        <w:szCs w:val="19"/>
      </w:rPr>
    </w:sdtEndPr>
    <w:sdtContent>
      <w:p w:rsidR="00B22112" w:rsidRPr="00B7359B" w:rsidRDefault="00B22112" w:rsidP="00B7359B">
        <w:pPr>
          <w:pStyle w:val="Stopka"/>
          <w:jc w:val="center"/>
          <w:rPr>
            <w:rFonts w:ascii="Fira Sans" w:hAnsi="Fira Sans"/>
            <w:sz w:val="19"/>
            <w:szCs w:val="19"/>
          </w:rPr>
        </w:pPr>
        <w:r w:rsidRPr="00B7359B">
          <w:rPr>
            <w:rFonts w:ascii="Fira Sans" w:hAnsi="Fira Sans"/>
            <w:sz w:val="19"/>
            <w:szCs w:val="19"/>
          </w:rPr>
          <w:fldChar w:fldCharType="begin"/>
        </w:r>
        <w:r w:rsidRPr="00B7359B">
          <w:rPr>
            <w:rFonts w:ascii="Fira Sans" w:hAnsi="Fira Sans"/>
            <w:sz w:val="19"/>
            <w:szCs w:val="19"/>
          </w:rPr>
          <w:instrText>PAGE   \* MERGEFORMAT</w:instrText>
        </w:r>
        <w:r w:rsidRPr="00B7359B">
          <w:rPr>
            <w:rFonts w:ascii="Fira Sans" w:hAnsi="Fira Sans"/>
            <w:sz w:val="19"/>
            <w:szCs w:val="19"/>
          </w:rPr>
          <w:fldChar w:fldCharType="separate"/>
        </w:r>
        <w:r w:rsidR="00D56E5C">
          <w:rPr>
            <w:rFonts w:ascii="Fira Sans" w:hAnsi="Fira Sans"/>
            <w:noProof/>
            <w:sz w:val="19"/>
            <w:szCs w:val="19"/>
          </w:rPr>
          <w:t>6</w:t>
        </w:r>
        <w:r w:rsidRPr="00B7359B">
          <w:rPr>
            <w:rFonts w:ascii="Fira Sans" w:hAnsi="Fira Sans"/>
            <w:sz w:val="19"/>
            <w:szCs w:val="19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49363336"/>
      <w:docPartObj>
        <w:docPartGallery w:val="Page Numbers (Bottom of Page)"/>
        <w:docPartUnique/>
      </w:docPartObj>
    </w:sdtPr>
    <w:sdtEndPr>
      <w:rPr>
        <w:rFonts w:ascii="Fira Sans" w:hAnsi="Fira Sans"/>
        <w:sz w:val="19"/>
        <w:szCs w:val="19"/>
      </w:rPr>
    </w:sdtEndPr>
    <w:sdtContent>
      <w:p w:rsidR="00B22112" w:rsidRPr="002B1A65" w:rsidRDefault="00B22112" w:rsidP="002B1A65">
        <w:pPr>
          <w:pStyle w:val="Stopka"/>
          <w:jc w:val="center"/>
          <w:rPr>
            <w:rFonts w:ascii="Fira Sans" w:hAnsi="Fira Sans"/>
            <w:sz w:val="19"/>
            <w:szCs w:val="19"/>
          </w:rPr>
        </w:pPr>
        <w:r w:rsidRPr="002B1A65">
          <w:rPr>
            <w:rFonts w:ascii="Fira Sans" w:hAnsi="Fira Sans"/>
            <w:sz w:val="19"/>
            <w:szCs w:val="19"/>
          </w:rPr>
          <w:fldChar w:fldCharType="begin"/>
        </w:r>
        <w:r w:rsidRPr="002B1A65">
          <w:rPr>
            <w:rFonts w:ascii="Fira Sans" w:hAnsi="Fira Sans"/>
            <w:sz w:val="19"/>
            <w:szCs w:val="19"/>
          </w:rPr>
          <w:instrText>PAGE   \* MERGEFORMAT</w:instrText>
        </w:r>
        <w:r w:rsidRPr="002B1A65">
          <w:rPr>
            <w:rFonts w:ascii="Fira Sans" w:hAnsi="Fira Sans"/>
            <w:sz w:val="19"/>
            <w:szCs w:val="19"/>
          </w:rPr>
          <w:fldChar w:fldCharType="separate"/>
        </w:r>
        <w:r w:rsidR="00F064A0">
          <w:rPr>
            <w:rFonts w:ascii="Fira Sans" w:hAnsi="Fira Sans"/>
            <w:noProof/>
            <w:sz w:val="19"/>
            <w:szCs w:val="19"/>
          </w:rPr>
          <w:t>1</w:t>
        </w:r>
        <w:r w:rsidRPr="002B1A65">
          <w:rPr>
            <w:rFonts w:ascii="Fira Sans" w:hAnsi="Fira Sans"/>
            <w:sz w:val="19"/>
            <w:szCs w:val="19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7E22" w:rsidRDefault="007B7E22" w:rsidP="000662E2">
      <w:pPr>
        <w:spacing w:after="0" w:line="240" w:lineRule="auto"/>
      </w:pPr>
      <w:r>
        <w:separator/>
      </w:r>
    </w:p>
  </w:footnote>
  <w:footnote w:type="continuationSeparator" w:id="0">
    <w:p w:rsidR="007B7E22" w:rsidRDefault="007B7E22" w:rsidP="000662E2">
      <w:pPr>
        <w:spacing w:after="0" w:line="240" w:lineRule="auto"/>
      </w:pPr>
      <w:r>
        <w:continuationSeparator/>
      </w:r>
    </w:p>
  </w:footnote>
  <w:footnote w:id="1">
    <w:p w:rsidR="00B22112" w:rsidRDefault="00B22112" w:rsidP="004F030C">
      <w:pPr>
        <w:pStyle w:val="Tekstprzypisudolnego"/>
        <w:spacing w:before="120"/>
      </w:pPr>
      <w:r>
        <w:rPr>
          <w:rStyle w:val="Odwoanieprzypisudolnego"/>
        </w:rPr>
        <w:footnoteRef/>
      </w:r>
      <w:r>
        <w:t xml:space="preserve"> </w:t>
      </w:r>
      <w:r w:rsidRPr="004F030C">
        <w:rPr>
          <w:rFonts w:ascii="Fira Sans" w:hAnsi="Fira Sans"/>
          <w:sz w:val="16"/>
          <w:szCs w:val="16"/>
        </w:rPr>
        <w:t xml:space="preserve">Szereg niesezonowy, nie wymaga wyrównania sezonowego. Dane </w:t>
      </w:r>
      <w:r>
        <w:rPr>
          <w:rFonts w:ascii="Fira Sans" w:hAnsi="Fira Sans"/>
          <w:sz w:val="16"/>
          <w:szCs w:val="16"/>
        </w:rPr>
        <w:t>niewyrównane sezonowo</w:t>
      </w:r>
      <w:r w:rsidRPr="004F030C">
        <w:rPr>
          <w:rFonts w:ascii="Fira Sans" w:hAnsi="Fira Sans"/>
          <w:sz w:val="16"/>
          <w:szCs w:val="16"/>
        </w:rPr>
        <w:t xml:space="preserve"> mogą być analizowane i interpretowane w sposób analogiczny jak dane wyrównane.</w:t>
      </w:r>
    </w:p>
  </w:footnote>
  <w:footnote w:id="2">
    <w:p w:rsidR="00350838" w:rsidRDefault="00350838" w:rsidP="00A4707B">
      <w:pPr>
        <w:pStyle w:val="Tekstprzypisudolnego"/>
        <w:spacing w:before="120"/>
      </w:pPr>
      <w:r>
        <w:rPr>
          <w:rStyle w:val="Odwoanieprzypisudolnego"/>
        </w:rPr>
        <w:footnoteRef/>
      </w:r>
      <w:r>
        <w:t xml:space="preserve"> </w:t>
      </w:r>
      <w:r w:rsidRPr="004F030C">
        <w:rPr>
          <w:rFonts w:ascii="Fira Sans" w:hAnsi="Fira Sans"/>
          <w:sz w:val="16"/>
          <w:szCs w:val="16"/>
        </w:rPr>
        <w:t>Szereg niesezonowy, nie wymaga wyrównania sezonowego. Dane niewyrównane sezonowo mogą być analizowane i interpretowane w sposób analogiczny jak dane wyrównane.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2112" w:rsidRDefault="00B22112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8241C1E" wp14:editId="2C57863D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CE1BC5A" id="Prostokąt 24" o:spid="_x0000_s1026" style="position:absolute;margin-left:410.6pt;margin-top:-14.05pt;width:147.6pt;height:1785.8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  <w:p w:rsidR="00B22112" w:rsidRDefault="00B2211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2112" w:rsidRDefault="00B22112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4C595BF" wp14:editId="1B0E9416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B22112" w:rsidRPr="000201D2" w:rsidRDefault="00B22112" w:rsidP="00F37172">
                          <w:pPr>
                            <w:spacing w:after="0"/>
                            <w:ind w:left="227"/>
                            <w:jc w:val="both"/>
                            <w:rPr>
                              <w:rFonts w:ascii="Fira Sans SemiBold" w:hAnsi="Fira Sans SemiBold"/>
                              <w:sz w:val="19"/>
                              <w:szCs w:val="19"/>
                            </w:rPr>
                          </w:pPr>
                          <w:r w:rsidRPr="000201D2">
                            <w:rPr>
                              <w:rFonts w:ascii="Fira Sans SemiBold" w:hAnsi="Fira Sans SemiBold"/>
                              <w:sz w:val="19"/>
                              <w:szCs w:val="19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4C595BF" id="Schemat blokowy: opóźnienie 6" o:spid="_x0000_s1030" style="position:absolute;margin-left:396.6pt;margin-top:15.65pt;width:162.25pt;height:28.1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B22112" w:rsidRPr="000201D2" w:rsidRDefault="00B22112" w:rsidP="00F37172">
                    <w:pPr>
                      <w:spacing w:after="0"/>
                      <w:ind w:left="227"/>
                      <w:jc w:val="both"/>
                      <w:rPr>
                        <w:rFonts w:ascii="Fira Sans SemiBold" w:hAnsi="Fira Sans SemiBold"/>
                        <w:sz w:val="19"/>
                        <w:szCs w:val="19"/>
                      </w:rPr>
                    </w:pPr>
                    <w:r w:rsidRPr="000201D2">
                      <w:rPr>
                        <w:rFonts w:ascii="Fira Sans SemiBold" w:hAnsi="Fira Sans SemiBold"/>
                        <w:sz w:val="19"/>
                        <w:szCs w:val="19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1953BF59" wp14:editId="3CE08B61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3EEC59D" id="Prostokąt 10" o:spid="_x0000_s1026" style="position:absolute;margin-left:410.95pt;margin-top:40.3pt;width:147.4pt;height:1803.5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" fillcolor="#f2f2f2 [3052]" stroked="f" strokeweight="1pt">
              <w10:wrap type="tight"/>
            </v:rect>
          </w:pict>
        </mc:Fallback>
      </mc:AlternateContent>
    </w:r>
    <w:r>
      <w:rPr>
        <w:noProof/>
        <w:lang w:eastAsia="pl-PL"/>
      </w:rPr>
      <w:drawing>
        <wp:inline distT="0" distB="0" distL="0" distR="0" wp14:anchorId="0D4FDE1C" wp14:editId="4C0891CB">
          <wp:extent cx="1295904" cy="720000"/>
          <wp:effectExtent l="0" t="0" r="0" b="4445"/>
          <wp:docPr id="39" name="Obraz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" name="Logo GUS wersja podstawowa wariant kolorow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5904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22112" w:rsidRDefault="00B22112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FCDE65E" wp14:editId="190BAB3F">
              <wp:simplePos x="0" y="0"/>
              <wp:positionH relativeFrom="column">
                <wp:posOffset>5219395</wp:posOffset>
              </wp:positionH>
              <wp:positionV relativeFrom="paragraph">
                <wp:posOffset>222301</wp:posOffset>
              </wp:positionV>
              <wp:extent cx="1682496" cy="336589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82496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22112" w:rsidRPr="000201D2" w:rsidRDefault="00B22112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  <w:sz w:val="19"/>
                              <w:szCs w:val="19"/>
                            </w:rPr>
                            <w:t>20.11.</w:t>
                          </w:r>
                          <w:r w:rsidRPr="000201D2">
                            <w:rPr>
                              <w:rFonts w:ascii="Fira Sans SemiBold" w:hAnsi="Fira Sans SemiBold"/>
                              <w:color w:val="001D77"/>
                              <w:sz w:val="19"/>
                              <w:szCs w:val="19"/>
                            </w:rPr>
                            <w:t>2020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CDE65E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411pt;margin-top:17.5pt;width:132.5pt;height:26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" filled="f" stroked="f">
              <v:textbox>
                <w:txbxContent>
                  <w:p w:rsidR="00B22112" w:rsidRPr="000201D2" w:rsidRDefault="00B22112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  <w:sz w:val="19"/>
                        <w:szCs w:val="19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  <w:sz w:val="19"/>
                        <w:szCs w:val="19"/>
                      </w:rPr>
                      <w:t>20.11.</w:t>
                    </w:r>
                    <w:r w:rsidRPr="000201D2">
                      <w:rPr>
                        <w:rFonts w:ascii="Fira Sans SemiBold" w:hAnsi="Fira Sans SemiBold"/>
                        <w:color w:val="001D77"/>
                        <w:sz w:val="19"/>
                        <w:szCs w:val="19"/>
                      </w:rPr>
                      <w:t>2020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2112" w:rsidRDefault="00B22112">
    <w:pPr>
      <w:pStyle w:val="Nagwek"/>
    </w:pPr>
  </w:p>
  <w:p w:rsidR="00B22112" w:rsidRDefault="00B2211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28" type="#_x0000_t75" style="width:122.95pt;height:125.3pt;visibility:visible;mso-wrap-style:square" o:bullet="t">
        <v:imagedata r:id="rId1" o:title=""/>
      </v:shape>
    </w:pict>
  </w:numPicBullet>
  <w:numPicBullet w:numPicBulletId="1">
    <w:pict>
      <v:shape id="_x0000_i1129" type="#_x0000_t75" style="width:123.9pt;height:125.3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68349C2"/>
    <w:multiLevelType w:val="hybridMultilevel"/>
    <w:tmpl w:val="FF5E882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865DF1"/>
    <w:multiLevelType w:val="hybridMultilevel"/>
    <w:tmpl w:val="67C67E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420622DC"/>
    <w:multiLevelType w:val="hybridMultilevel"/>
    <w:tmpl w:val="9686162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2B1C72"/>
    <w:multiLevelType w:val="hybridMultilevel"/>
    <w:tmpl w:val="0466FA6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AE3305"/>
    <w:multiLevelType w:val="hybridMultilevel"/>
    <w:tmpl w:val="4016175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6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9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0DA0"/>
    <w:rsid w:val="0000139B"/>
    <w:rsid w:val="00001C5B"/>
    <w:rsid w:val="00003437"/>
    <w:rsid w:val="0000366F"/>
    <w:rsid w:val="00003C12"/>
    <w:rsid w:val="00004611"/>
    <w:rsid w:val="00004825"/>
    <w:rsid w:val="00005CE7"/>
    <w:rsid w:val="0000709F"/>
    <w:rsid w:val="000108B8"/>
    <w:rsid w:val="00011656"/>
    <w:rsid w:val="00011A11"/>
    <w:rsid w:val="00011C7D"/>
    <w:rsid w:val="0001308C"/>
    <w:rsid w:val="000152F5"/>
    <w:rsid w:val="00015AEC"/>
    <w:rsid w:val="00016D37"/>
    <w:rsid w:val="000201D2"/>
    <w:rsid w:val="00021874"/>
    <w:rsid w:val="00022730"/>
    <w:rsid w:val="000259F3"/>
    <w:rsid w:val="00025D3B"/>
    <w:rsid w:val="00026545"/>
    <w:rsid w:val="00030CCA"/>
    <w:rsid w:val="000332B3"/>
    <w:rsid w:val="00034B19"/>
    <w:rsid w:val="000366E9"/>
    <w:rsid w:val="00043398"/>
    <w:rsid w:val="00043F8B"/>
    <w:rsid w:val="00044B16"/>
    <w:rsid w:val="0004582E"/>
    <w:rsid w:val="0004594F"/>
    <w:rsid w:val="00045A8D"/>
    <w:rsid w:val="00045E4E"/>
    <w:rsid w:val="00046634"/>
    <w:rsid w:val="00051931"/>
    <w:rsid w:val="0005206C"/>
    <w:rsid w:val="00052AC0"/>
    <w:rsid w:val="000534A5"/>
    <w:rsid w:val="00057B5C"/>
    <w:rsid w:val="00057BCF"/>
    <w:rsid w:val="00057CA1"/>
    <w:rsid w:val="00060987"/>
    <w:rsid w:val="00061635"/>
    <w:rsid w:val="00062C3F"/>
    <w:rsid w:val="000662E2"/>
    <w:rsid w:val="00066883"/>
    <w:rsid w:val="00067783"/>
    <w:rsid w:val="00070046"/>
    <w:rsid w:val="00070360"/>
    <w:rsid w:val="00074600"/>
    <w:rsid w:val="00075359"/>
    <w:rsid w:val="00076C1A"/>
    <w:rsid w:val="00076EB8"/>
    <w:rsid w:val="0008002D"/>
    <w:rsid w:val="000806F7"/>
    <w:rsid w:val="0008148B"/>
    <w:rsid w:val="00083125"/>
    <w:rsid w:val="000834E9"/>
    <w:rsid w:val="00087085"/>
    <w:rsid w:val="00090DEE"/>
    <w:rsid w:val="0009359E"/>
    <w:rsid w:val="0009439B"/>
    <w:rsid w:val="0009541F"/>
    <w:rsid w:val="00096BB4"/>
    <w:rsid w:val="000977D7"/>
    <w:rsid w:val="000A0C17"/>
    <w:rsid w:val="000A17BF"/>
    <w:rsid w:val="000A388D"/>
    <w:rsid w:val="000A4455"/>
    <w:rsid w:val="000A6754"/>
    <w:rsid w:val="000A70C8"/>
    <w:rsid w:val="000B0727"/>
    <w:rsid w:val="000B1421"/>
    <w:rsid w:val="000B23C8"/>
    <w:rsid w:val="000B24BC"/>
    <w:rsid w:val="000B3DCA"/>
    <w:rsid w:val="000B4883"/>
    <w:rsid w:val="000B5AE4"/>
    <w:rsid w:val="000C135D"/>
    <w:rsid w:val="000C1AE2"/>
    <w:rsid w:val="000C2C29"/>
    <w:rsid w:val="000C362F"/>
    <w:rsid w:val="000C411C"/>
    <w:rsid w:val="000C5ECF"/>
    <w:rsid w:val="000C6E00"/>
    <w:rsid w:val="000D1D43"/>
    <w:rsid w:val="000D225C"/>
    <w:rsid w:val="000D4E35"/>
    <w:rsid w:val="000D72EE"/>
    <w:rsid w:val="000E0918"/>
    <w:rsid w:val="000E0C86"/>
    <w:rsid w:val="000E201B"/>
    <w:rsid w:val="000E7A70"/>
    <w:rsid w:val="000E7ED0"/>
    <w:rsid w:val="000F0B06"/>
    <w:rsid w:val="000F3461"/>
    <w:rsid w:val="000F42CD"/>
    <w:rsid w:val="000F4EBC"/>
    <w:rsid w:val="001005D5"/>
    <w:rsid w:val="00101124"/>
    <w:rsid w:val="001011C3"/>
    <w:rsid w:val="00101BB6"/>
    <w:rsid w:val="001027F5"/>
    <w:rsid w:val="00103062"/>
    <w:rsid w:val="00104377"/>
    <w:rsid w:val="00104F54"/>
    <w:rsid w:val="00105DBB"/>
    <w:rsid w:val="001060F7"/>
    <w:rsid w:val="00110D87"/>
    <w:rsid w:val="00110DEB"/>
    <w:rsid w:val="00111F5E"/>
    <w:rsid w:val="00112E06"/>
    <w:rsid w:val="001138F0"/>
    <w:rsid w:val="00113C94"/>
    <w:rsid w:val="00114DB9"/>
    <w:rsid w:val="00114E77"/>
    <w:rsid w:val="00114F89"/>
    <w:rsid w:val="0011518C"/>
    <w:rsid w:val="00116087"/>
    <w:rsid w:val="00116817"/>
    <w:rsid w:val="0011768E"/>
    <w:rsid w:val="00123319"/>
    <w:rsid w:val="001244A5"/>
    <w:rsid w:val="00130296"/>
    <w:rsid w:val="00133B51"/>
    <w:rsid w:val="00134852"/>
    <w:rsid w:val="00134F39"/>
    <w:rsid w:val="0014012B"/>
    <w:rsid w:val="00140B51"/>
    <w:rsid w:val="00140DDC"/>
    <w:rsid w:val="001423B6"/>
    <w:rsid w:val="00142790"/>
    <w:rsid w:val="001448A7"/>
    <w:rsid w:val="00146621"/>
    <w:rsid w:val="00146E3B"/>
    <w:rsid w:val="001479AC"/>
    <w:rsid w:val="00150BC6"/>
    <w:rsid w:val="00151970"/>
    <w:rsid w:val="001523FD"/>
    <w:rsid w:val="00153ABA"/>
    <w:rsid w:val="00154778"/>
    <w:rsid w:val="001557B1"/>
    <w:rsid w:val="00155A33"/>
    <w:rsid w:val="00162325"/>
    <w:rsid w:val="00162D31"/>
    <w:rsid w:val="00162E45"/>
    <w:rsid w:val="00163E39"/>
    <w:rsid w:val="0016451D"/>
    <w:rsid w:val="00165E66"/>
    <w:rsid w:val="00167A46"/>
    <w:rsid w:val="00170BBA"/>
    <w:rsid w:val="00171A1E"/>
    <w:rsid w:val="00172E2E"/>
    <w:rsid w:val="00172F63"/>
    <w:rsid w:val="0017433E"/>
    <w:rsid w:val="001762A6"/>
    <w:rsid w:val="0018029F"/>
    <w:rsid w:val="00181F98"/>
    <w:rsid w:val="001831F9"/>
    <w:rsid w:val="0018357E"/>
    <w:rsid w:val="00184C98"/>
    <w:rsid w:val="001857EF"/>
    <w:rsid w:val="001863A0"/>
    <w:rsid w:val="001866DD"/>
    <w:rsid w:val="00186B0A"/>
    <w:rsid w:val="00187A01"/>
    <w:rsid w:val="00187E2B"/>
    <w:rsid w:val="00187EC6"/>
    <w:rsid w:val="00190A56"/>
    <w:rsid w:val="00191207"/>
    <w:rsid w:val="0019159F"/>
    <w:rsid w:val="00193BDE"/>
    <w:rsid w:val="001951DA"/>
    <w:rsid w:val="001A1B86"/>
    <w:rsid w:val="001A1D09"/>
    <w:rsid w:val="001A372A"/>
    <w:rsid w:val="001A42E2"/>
    <w:rsid w:val="001A4A48"/>
    <w:rsid w:val="001A7FBD"/>
    <w:rsid w:val="001B10DC"/>
    <w:rsid w:val="001B24E0"/>
    <w:rsid w:val="001B48F9"/>
    <w:rsid w:val="001B4CB3"/>
    <w:rsid w:val="001B56B5"/>
    <w:rsid w:val="001B64F3"/>
    <w:rsid w:val="001B7A79"/>
    <w:rsid w:val="001C0726"/>
    <w:rsid w:val="001C09BB"/>
    <w:rsid w:val="001C0AF0"/>
    <w:rsid w:val="001C2255"/>
    <w:rsid w:val="001C2DF5"/>
    <w:rsid w:val="001C3269"/>
    <w:rsid w:val="001C4A72"/>
    <w:rsid w:val="001C7369"/>
    <w:rsid w:val="001D1490"/>
    <w:rsid w:val="001D18B1"/>
    <w:rsid w:val="001D1DB4"/>
    <w:rsid w:val="001D3DDB"/>
    <w:rsid w:val="001D5205"/>
    <w:rsid w:val="001D5947"/>
    <w:rsid w:val="001D7571"/>
    <w:rsid w:val="001D7970"/>
    <w:rsid w:val="001D7C43"/>
    <w:rsid w:val="001E14AC"/>
    <w:rsid w:val="001E155C"/>
    <w:rsid w:val="001E196E"/>
    <w:rsid w:val="001E2990"/>
    <w:rsid w:val="001E2D5D"/>
    <w:rsid w:val="001E3B78"/>
    <w:rsid w:val="001E3F3F"/>
    <w:rsid w:val="001E5FEF"/>
    <w:rsid w:val="001E6597"/>
    <w:rsid w:val="001E668B"/>
    <w:rsid w:val="001F0737"/>
    <w:rsid w:val="001F0BBC"/>
    <w:rsid w:val="001F0E57"/>
    <w:rsid w:val="001F135A"/>
    <w:rsid w:val="001F1BE1"/>
    <w:rsid w:val="0020217F"/>
    <w:rsid w:val="00203EB5"/>
    <w:rsid w:val="002053BC"/>
    <w:rsid w:val="00205BC2"/>
    <w:rsid w:val="00207ED8"/>
    <w:rsid w:val="00210192"/>
    <w:rsid w:val="002105E1"/>
    <w:rsid w:val="002112C0"/>
    <w:rsid w:val="002140F5"/>
    <w:rsid w:val="00216024"/>
    <w:rsid w:val="002213DC"/>
    <w:rsid w:val="00223D5A"/>
    <w:rsid w:val="002248CD"/>
    <w:rsid w:val="002249A5"/>
    <w:rsid w:val="00224BF7"/>
    <w:rsid w:val="00224FBD"/>
    <w:rsid w:val="00227527"/>
    <w:rsid w:val="0022791C"/>
    <w:rsid w:val="00232450"/>
    <w:rsid w:val="00236160"/>
    <w:rsid w:val="0023628A"/>
    <w:rsid w:val="00236D7C"/>
    <w:rsid w:val="0023792A"/>
    <w:rsid w:val="00241CC7"/>
    <w:rsid w:val="00241D8C"/>
    <w:rsid w:val="00242E6C"/>
    <w:rsid w:val="002476AC"/>
    <w:rsid w:val="002514D2"/>
    <w:rsid w:val="00252628"/>
    <w:rsid w:val="00256BF2"/>
    <w:rsid w:val="002574F9"/>
    <w:rsid w:val="00262BB4"/>
    <w:rsid w:val="00263742"/>
    <w:rsid w:val="00263F4E"/>
    <w:rsid w:val="00264A39"/>
    <w:rsid w:val="00266050"/>
    <w:rsid w:val="00266F8B"/>
    <w:rsid w:val="00273293"/>
    <w:rsid w:val="00276811"/>
    <w:rsid w:val="0027719C"/>
    <w:rsid w:val="00280F42"/>
    <w:rsid w:val="00281218"/>
    <w:rsid w:val="00282699"/>
    <w:rsid w:val="002829FA"/>
    <w:rsid w:val="00285218"/>
    <w:rsid w:val="00285D04"/>
    <w:rsid w:val="002914E4"/>
    <w:rsid w:val="00292265"/>
    <w:rsid w:val="0029253E"/>
    <w:rsid w:val="002926DF"/>
    <w:rsid w:val="00292CB1"/>
    <w:rsid w:val="00293563"/>
    <w:rsid w:val="002946A4"/>
    <w:rsid w:val="00296697"/>
    <w:rsid w:val="0029717B"/>
    <w:rsid w:val="002A1AAD"/>
    <w:rsid w:val="002A3C8F"/>
    <w:rsid w:val="002A48F7"/>
    <w:rsid w:val="002A668A"/>
    <w:rsid w:val="002B0472"/>
    <w:rsid w:val="002B0F2D"/>
    <w:rsid w:val="002B14D5"/>
    <w:rsid w:val="002B17AE"/>
    <w:rsid w:val="002B1A65"/>
    <w:rsid w:val="002B5972"/>
    <w:rsid w:val="002B6B12"/>
    <w:rsid w:val="002B76F0"/>
    <w:rsid w:val="002C01DB"/>
    <w:rsid w:val="002C22D7"/>
    <w:rsid w:val="002C23BA"/>
    <w:rsid w:val="002C39DC"/>
    <w:rsid w:val="002C3C20"/>
    <w:rsid w:val="002C4FF0"/>
    <w:rsid w:val="002C7D24"/>
    <w:rsid w:val="002D07AD"/>
    <w:rsid w:val="002D3F81"/>
    <w:rsid w:val="002D5173"/>
    <w:rsid w:val="002D5776"/>
    <w:rsid w:val="002D5A7F"/>
    <w:rsid w:val="002D68D6"/>
    <w:rsid w:val="002E1391"/>
    <w:rsid w:val="002E6130"/>
    <w:rsid w:val="002E6140"/>
    <w:rsid w:val="002E6985"/>
    <w:rsid w:val="002E6D81"/>
    <w:rsid w:val="002E71B6"/>
    <w:rsid w:val="002E7D02"/>
    <w:rsid w:val="002F14FA"/>
    <w:rsid w:val="002F214C"/>
    <w:rsid w:val="002F2B58"/>
    <w:rsid w:val="002F4D66"/>
    <w:rsid w:val="002F4E60"/>
    <w:rsid w:val="002F77C8"/>
    <w:rsid w:val="003002C7"/>
    <w:rsid w:val="00301633"/>
    <w:rsid w:val="00303D35"/>
    <w:rsid w:val="003041CB"/>
    <w:rsid w:val="00304F22"/>
    <w:rsid w:val="003065C9"/>
    <w:rsid w:val="00306815"/>
    <w:rsid w:val="00306C7C"/>
    <w:rsid w:val="00306E04"/>
    <w:rsid w:val="0030749A"/>
    <w:rsid w:val="00310C8E"/>
    <w:rsid w:val="00311059"/>
    <w:rsid w:val="00311AA5"/>
    <w:rsid w:val="003156B1"/>
    <w:rsid w:val="00317BE2"/>
    <w:rsid w:val="00321A79"/>
    <w:rsid w:val="00322D35"/>
    <w:rsid w:val="00322EDD"/>
    <w:rsid w:val="00323111"/>
    <w:rsid w:val="003239A4"/>
    <w:rsid w:val="00324B8B"/>
    <w:rsid w:val="0033029A"/>
    <w:rsid w:val="003313BA"/>
    <w:rsid w:val="00331F5D"/>
    <w:rsid w:val="00332320"/>
    <w:rsid w:val="00332DF1"/>
    <w:rsid w:val="0033395A"/>
    <w:rsid w:val="00335366"/>
    <w:rsid w:val="00335A91"/>
    <w:rsid w:val="003407E4"/>
    <w:rsid w:val="0034231B"/>
    <w:rsid w:val="00346D76"/>
    <w:rsid w:val="0034734A"/>
    <w:rsid w:val="00347662"/>
    <w:rsid w:val="00347A0E"/>
    <w:rsid w:val="00347D72"/>
    <w:rsid w:val="00350838"/>
    <w:rsid w:val="00351097"/>
    <w:rsid w:val="003538AF"/>
    <w:rsid w:val="00354A53"/>
    <w:rsid w:val="00356791"/>
    <w:rsid w:val="00357F62"/>
    <w:rsid w:val="0036049A"/>
    <w:rsid w:val="00361CC0"/>
    <w:rsid w:val="003625B7"/>
    <w:rsid w:val="003635D0"/>
    <w:rsid w:val="00365A7C"/>
    <w:rsid w:val="0036698B"/>
    <w:rsid w:val="00367237"/>
    <w:rsid w:val="0036763D"/>
    <w:rsid w:val="003703DC"/>
    <w:rsid w:val="0037077F"/>
    <w:rsid w:val="00371234"/>
    <w:rsid w:val="0037141A"/>
    <w:rsid w:val="00372B5D"/>
    <w:rsid w:val="00373882"/>
    <w:rsid w:val="00374CAC"/>
    <w:rsid w:val="003754E6"/>
    <w:rsid w:val="00380FEE"/>
    <w:rsid w:val="0038317F"/>
    <w:rsid w:val="003860FF"/>
    <w:rsid w:val="0038756D"/>
    <w:rsid w:val="003904F8"/>
    <w:rsid w:val="003911BB"/>
    <w:rsid w:val="003919CA"/>
    <w:rsid w:val="00391BE8"/>
    <w:rsid w:val="00394327"/>
    <w:rsid w:val="00394C8F"/>
    <w:rsid w:val="003951EE"/>
    <w:rsid w:val="00395702"/>
    <w:rsid w:val="00396904"/>
    <w:rsid w:val="003972AF"/>
    <w:rsid w:val="00397D18"/>
    <w:rsid w:val="003A0ABA"/>
    <w:rsid w:val="003A1B36"/>
    <w:rsid w:val="003A271E"/>
    <w:rsid w:val="003A2905"/>
    <w:rsid w:val="003A2CF1"/>
    <w:rsid w:val="003A2DFB"/>
    <w:rsid w:val="003A42AD"/>
    <w:rsid w:val="003A48C2"/>
    <w:rsid w:val="003A5036"/>
    <w:rsid w:val="003A76AB"/>
    <w:rsid w:val="003B1FED"/>
    <w:rsid w:val="003B2C31"/>
    <w:rsid w:val="003B5B72"/>
    <w:rsid w:val="003B5D1C"/>
    <w:rsid w:val="003B6061"/>
    <w:rsid w:val="003C0845"/>
    <w:rsid w:val="003C4464"/>
    <w:rsid w:val="003C4528"/>
    <w:rsid w:val="003C4B46"/>
    <w:rsid w:val="003C59E0"/>
    <w:rsid w:val="003C6C8D"/>
    <w:rsid w:val="003D0E7E"/>
    <w:rsid w:val="003D2D75"/>
    <w:rsid w:val="003D2F16"/>
    <w:rsid w:val="003D4F95"/>
    <w:rsid w:val="003D5EA6"/>
    <w:rsid w:val="003D5F42"/>
    <w:rsid w:val="003D60A9"/>
    <w:rsid w:val="003D761C"/>
    <w:rsid w:val="003E10D7"/>
    <w:rsid w:val="003E1635"/>
    <w:rsid w:val="003E170B"/>
    <w:rsid w:val="003E1B54"/>
    <w:rsid w:val="003E21F4"/>
    <w:rsid w:val="003E751A"/>
    <w:rsid w:val="003E781B"/>
    <w:rsid w:val="003F106B"/>
    <w:rsid w:val="003F2706"/>
    <w:rsid w:val="003F2D95"/>
    <w:rsid w:val="003F3DA7"/>
    <w:rsid w:val="003F484C"/>
    <w:rsid w:val="003F4C97"/>
    <w:rsid w:val="003F582F"/>
    <w:rsid w:val="003F6351"/>
    <w:rsid w:val="003F70AF"/>
    <w:rsid w:val="003F754E"/>
    <w:rsid w:val="003F7FE6"/>
    <w:rsid w:val="004002B7"/>
    <w:rsid w:val="004009ED"/>
    <w:rsid w:val="00401A0F"/>
    <w:rsid w:val="00402C8E"/>
    <w:rsid w:val="004033CC"/>
    <w:rsid w:val="0040344F"/>
    <w:rsid w:val="00403C6B"/>
    <w:rsid w:val="004040CC"/>
    <w:rsid w:val="0040435C"/>
    <w:rsid w:val="00406880"/>
    <w:rsid w:val="004118D1"/>
    <w:rsid w:val="004119DB"/>
    <w:rsid w:val="004131A2"/>
    <w:rsid w:val="004159FA"/>
    <w:rsid w:val="0042323E"/>
    <w:rsid w:val="004232C1"/>
    <w:rsid w:val="00423D86"/>
    <w:rsid w:val="00423EF0"/>
    <w:rsid w:val="0042406F"/>
    <w:rsid w:val="0042446D"/>
    <w:rsid w:val="004257AE"/>
    <w:rsid w:val="004279B1"/>
    <w:rsid w:val="00427BF8"/>
    <w:rsid w:val="00427C2A"/>
    <w:rsid w:val="0043181D"/>
    <w:rsid w:val="00431C02"/>
    <w:rsid w:val="00432D84"/>
    <w:rsid w:val="00432E3F"/>
    <w:rsid w:val="004335CF"/>
    <w:rsid w:val="0043600D"/>
    <w:rsid w:val="004366B1"/>
    <w:rsid w:val="00437395"/>
    <w:rsid w:val="00445047"/>
    <w:rsid w:val="00445683"/>
    <w:rsid w:val="00445A7C"/>
    <w:rsid w:val="0044644A"/>
    <w:rsid w:val="00451285"/>
    <w:rsid w:val="00451AD5"/>
    <w:rsid w:val="0045269C"/>
    <w:rsid w:val="00452C65"/>
    <w:rsid w:val="0045302D"/>
    <w:rsid w:val="00454346"/>
    <w:rsid w:val="004546ED"/>
    <w:rsid w:val="00454A5C"/>
    <w:rsid w:val="004553E8"/>
    <w:rsid w:val="00455D21"/>
    <w:rsid w:val="00457611"/>
    <w:rsid w:val="004609F2"/>
    <w:rsid w:val="00461C43"/>
    <w:rsid w:val="00461CA9"/>
    <w:rsid w:val="00463E39"/>
    <w:rsid w:val="004657FC"/>
    <w:rsid w:val="004662CE"/>
    <w:rsid w:val="00467B8A"/>
    <w:rsid w:val="00470A70"/>
    <w:rsid w:val="0047162D"/>
    <w:rsid w:val="004733F6"/>
    <w:rsid w:val="00473463"/>
    <w:rsid w:val="00474404"/>
    <w:rsid w:val="00474E69"/>
    <w:rsid w:val="004757CC"/>
    <w:rsid w:val="0047758E"/>
    <w:rsid w:val="0048008C"/>
    <w:rsid w:val="00482BBE"/>
    <w:rsid w:val="00482FAD"/>
    <w:rsid w:val="004853D3"/>
    <w:rsid w:val="004854B3"/>
    <w:rsid w:val="0048583B"/>
    <w:rsid w:val="00485AEC"/>
    <w:rsid w:val="00486577"/>
    <w:rsid w:val="00487A2E"/>
    <w:rsid w:val="00487F73"/>
    <w:rsid w:val="004924CE"/>
    <w:rsid w:val="00492AB2"/>
    <w:rsid w:val="00493E27"/>
    <w:rsid w:val="0049621B"/>
    <w:rsid w:val="004A1693"/>
    <w:rsid w:val="004A569A"/>
    <w:rsid w:val="004A592F"/>
    <w:rsid w:val="004A6CC2"/>
    <w:rsid w:val="004B059E"/>
    <w:rsid w:val="004B0752"/>
    <w:rsid w:val="004B1FEA"/>
    <w:rsid w:val="004B5159"/>
    <w:rsid w:val="004B5966"/>
    <w:rsid w:val="004B60DB"/>
    <w:rsid w:val="004B7384"/>
    <w:rsid w:val="004C04FC"/>
    <w:rsid w:val="004C0840"/>
    <w:rsid w:val="004C0E8B"/>
    <w:rsid w:val="004C1176"/>
    <w:rsid w:val="004C1895"/>
    <w:rsid w:val="004C1994"/>
    <w:rsid w:val="004C21B2"/>
    <w:rsid w:val="004C3763"/>
    <w:rsid w:val="004C5A76"/>
    <w:rsid w:val="004C5EFD"/>
    <w:rsid w:val="004C6D40"/>
    <w:rsid w:val="004C7599"/>
    <w:rsid w:val="004D211A"/>
    <w:rsid w:val="004D30A4"/>
    <w:rsid w:val="004D48A4"/>
    <w:rsid w:val="004D4BCB"/>
    <w:rsid w:val="004D4E95"/>
    <w:rsid w:val="004D78DB"/>
    <w:rsid w:val="004D7C97"/>
    <w:rsid w:val="004E070B"/>
    <w:rsid w:val="004E194A"/>
    <w:rsid w:val="004E1B1E"/>
    <w:rsid w:val="004E57B8"/>
    <w:rsid w:val="004E595B"/>
    <w:rsid w:val="004E6AB5"/>
    <w:rsid w:val="004E7068"/>
    <w:rsid w:val="004E7DEA"/>
    <w:rsid w:val="004F030C"/>
    <w:rsid w:val="004F03D7"/>
    <w:rsid w:val="004F0883"/>
    <w:rsid w:val="004F096D"/>
    <w:rsid w:val="004F0C3C"/>
    <w:rsid w:val="004F0F92"/>
    <w:rsid w:val="004F2AEE"/>
    <w:rsid w:val="004F4B2E"/>
    <w:rsid w:val="004F5A7C"/>
    <w:rsid w:val="004F63FC"/>
    <w:rsid w:val="0050144E"/>
    <w:rsid w:val="0050225F"/>
    <w:rsid w:val="00505A92"/>
    <w:rsid w:val="00506FD7"/>
    <w:rsid w:val="005073E8"/>
    <w:rsid w:val="00507596"/>
    <w:rsid w:val="00511BFC"/>
    <w:rsid w:val="00512936"/>
    <w:rsid w:val="00514F14"/>
    <w:rsid w:val="00516E41"/>
    <w:rsid w:val="005203F1"/>
    <w:rsid w:val="00520F91"/>
    <w:rsid w:val="00521BC3"/>
    <w:rsid w:val="00524279"/>
    <w:rsid w:val="005259DE"/>
    <w:rsid w:val="005262C3"/>
    <w:rsid w:val="00526B0F"/>
    <w:rsid w:val="00527E03"/>
    <w:rsid w:val="005306A2"/>
    <w:rsid w:val="00530791"/>
    <w:rsid w:val="00530ACC"/>
    <w:rsid w:val="00530B2D"/>
    <w:rsid w:val="00532B4D"/>
    <w:rsid w:val="00535EF6"/>
    <w:rsid w:val="005371D8"/>
    <w:rsid w:val="00541AC7"/>
    <w:rsid w:val="00541D5D"/>
    <w:rsid w:val="0054251F"/>
    <w:rsid w:val="005436D8"/>
    <w:rsid w:val="00546045"/>
    <w:rsid w:val="005462FF"/>
    <w:rsid w:val="005471BB"/>
    <w:rsid w:val="00547290"/>
    <w:rsid w:val="00550BC3"/>
    <w:rsid w:val="005520D8"/>
    <w:rsid w:val="00555D74"/>
    <w:rsid w:val="00556CF1"/>
    <w:rsid w:val="00557D23"/>
    <w:rsid w:val="00560493"/>
    <w:rsid w:val="0056170C"/>
    <w:rsid w:val="00562D3D"/>
    <w:rsid w:val="00566332"/>
    <w:rsid w:val="005663F2"/>
    <w:rsid w:val="005719B3"/>
    <w:rsid w:val="005762A7"/>
    <w:rsid w:val="0057767A"/>
    <w:rsid w:val="005803D7"/>
    <w:rsid w:val="00580841"/>
    <w:rsid w:val="00582137"/>
    <w:rsid w:val="00582408"/>
    <w:rsid w:val="005828BF"/>
    <w:rsid w:val="0058585A"/>
    <w:rsid w:val="005864BA"/>
    <w:rsid w:val="0059047B"/>
    <w:rsid w:val="00590CC6"/>
    <w:rsid w:val="005916D7"/>
    <w:rsid w:val="005958A9"/>
    <w:rsid w:val="005961A1"/>
    <w:rsid w:val="00596CFE"/>
    <w:rsid w:val="00597115"/>
    <w:rsid w:val="00597A64"/>
    <w:rsid w:val="00597F1D"/>
    <w:rsid w:val="005A1C1A"/>
    <w:rsid w:val="005A6978"/>
    <w:rsid w:val="005A698C"/>
    <w:rsid w:val="005A6F50"/>
    <w:rsid w:val="005A76BC"/>
    <w:rsid w:val="005B10FE"/>
    <w:rsid w:val="005B11DA"/>
    <w:rsid w:val="005B15C1"/>
    <w:rsid w:val="005B2433"/>
    <w:rsid w:val="005B2EDD"/>
    <w:rsid w:val="005B44E2"/>
    <w:rsid w:val="005B5280"/>
    <w:rsid w:val="005C4F00"/>
    <w:rsid w:val="005D426F"/>
    <w:rsid w:val="005D444A"/>
    <w:rsid w:val="005D77FB"/>
    <w:rsid w:val="005D7C1F"/>
    <w:rsid w:val="005E0799"/>
    <w:rsid w:val="005E0B7C"/>
    <w:rsid w:val="005E14A3"/>
    <w:rsid w:val="005E2CB6"/>
    <w:rsid w:val="005E4ABD"/>
    <w:rsid w:val="005E52C4"/>
    <w:rsid w:val="005E5E39"/>
    <w:rsid w:val="005E63B5"/>
    <w:rsid w:val="005F0DD0"/>
    <w:rsid w:val="005F2190"/>
    <w:rsid w:val="005F29E1"/>
    <w:rsid w:val="005F2ED2"/>
    <w:rsid w:val="005F4FE0"/>
    <w:rsid w:val="005F5A80"/>
    <w:rsid w:val="005F6C72"/>
    <w:rsid w:val="005F6DE7"/>
    <w:rsid w:val="005F6DFA"/>
    <w:rsid w:val="00601033"/>
    <w:rsid w:val="0060140B"/>
    <w:rsid w:val="00602D9A"/>
    <w:rsid w:val="006044FF"/>
    <w:rsid w:val="00605F33"/>
    <w:rsid w:val="00606660"/>
    <w:rsid w:val="00607CC5"/>
    <w:rsid w:val="00611E75"/>
    <w:rsid w:val="0061219D"/>
    <w:rsid w:val="006140C6"/>
    <w:rsid w:val="00617632"/>
    <w:rsid w:val="00617D26"/>
    <w:rsid w:val="00620A43"/>
    <w:rsid w:val="006218D3"/>
    <w:rsid w:val="00622120"/>
    <w:rsid w:val="00623AEC"/>
    <w:rsid w:val="006256CF"/>
    <w:rsid w:val="0063050D"/>
    <w:rsid w:val="00632056"/>
    <w:rsid w:val="00633014"/>
    <w:rsid w:val="00633B23"/>
    <w:rsid w:val="0063437B"/>
    <w:rsid w:val="0063555F"/>
    <w:rsid w:val="0063792B"/>
    <w:rsid w:val="00640163"/>
    <w:rsid w:val="00640F41"/>
    <w:rsid w:val="00641278"/>
    <w:rsid w:val="006413CF"/>
    <w:rsid w:val="00641FCD"/>
    <w:rsid w:val="00642AE9"/>
    <w:rsid w:val="00644F02"/>
    <w:rsid w:val="006467C3"/>
    <w:rsid w:val="00646D00"/>
    <w:rsid w:val="006516CF"/>
    <w:rsid w:val="0065252E"/>
    <w:rsid w:val="00652FE9"/>
    <w:rsid w:val="0065356C"/>
    <w:rsid w:val="0065505C"/>
    <w:rsid w:val="00655B16"/>
    <w:rsid w:val="0065786D"/>
    <w:rsid w:val="006604C6"/>
    <w:rsid w:val="0066127C"/>
    <w:rsid w:val="00661D83"/>
    <w:rsid w:val="006650CE"/>
    <w:rsid w:val="006667DB"/>
    <w:rsid w:val="00666FE6"/>
    <w:rsid w:val="006673CA"/>
    <w:rsid w:val="00667C4F"/>
    <w:rsid w:val="00671239"/>
    <w:rsid w:val="006715A8"/>
    <w:rsid w:val="00673FB6"/>
    <w:rsid w:val="006751BC"/>
    <w:rsid w:val="00676B47"/>
    <w:rsid w:val="0068156A"/>
    <w:rsid w:val="00683277"/>
    <w:rsid w:val="006903BA"/>
    <w:rsid w:val="00690BEE"/>
    <w:rsid w:val="00692138"/>
    <w:rsid w:val="00692ADC"/>
    <w:rsid w:val="00692F06"/>
    <w:rsid w:val="006932A5"/>
    <w:rsid w:val="00694612"/>
    <w:rsid w:val="00694A82"/>
    <w:rsid w:val="00694FD9"/>
    <w:rsid w:val="00695688"/>
    <w:rsid w:val="00695D66"/>
    <w:rsid w:val="00695FFB"/>
    <w:rsid w:val="006966AD"/>
    <w:rsid w:val="0069698F"/>
    <w:rsid w:val="006A0B3E"/>
    <w:rsid w:val="006A41E2"/>
    <w:rsid w:val="006A72B5"/>
    <w:rsid w:val="006B05FA"/>
    <w:rsid w:val="006B0BA2"/>
    <w:rsid w:val="006B0CC0"/>
    <w:rsid w:val="006B0E9E"/>
    <w:rsid w:val="006B2D75"/>
    <w:rsid w:val="006B3239"/>
    <w:rsid w:val="006B3857"/>
    <w:rsid w:val="006B4C0C"/>
    <w:rsid w:val="006B5AE4"/>
    <w:rsid w:val="006C14C0"/>
    <w:rsid w:val="006C3D4E"/>
    <w:rsid w:val="006C6061"/>
    <w:rsid w:val="006C79A3"/>
    <w:rsid w:val="006D1B1C"/>
    <w:rsid w:val="006D2E9E"/>
    <w:rsid w:val="006D4054"/>
    <w:rsid w:val="006D4318"/>
    <w:rsid w:val="006D4C4E"/>
    <w:rsid w:val="006D6347"/>
    <w:rsid w:val="006D71A9"/>
    <w:rsid w:val="006D7274"/>
    <w:rsid w:val="006D7F9F"/>
    <w:rsid w:val="006E02EC"/>
    <w:rsid w:val="006E1123"/>
    <w:rsid w:val="006E4BB4"/>
    <w:rsid w:val="006E7789"/>
    <w:rsid w:val="006F43EB"/>
    <w:rsid w:val="006F57E5"/>
    <w:rsid w:val="006F654C"/>
    <w:rsid w:val="00700B53"/>
    <w:rsid w:val="00702145"/>
    <w:rsid w:val="00702737"/>
    <w:rsid w:val="00703B4F"/>
    <w:rsid w:val="00706806"/>
    <w:rsid w:val="00711297"/>
    <w:rsid w:val="00711571"/>
    <w:rsid w:val="00714F50"/>
    <w:rsid w:val="00715B9D"/>
    <w:rsid w:val="00717870"/>
    <w:rsid w:val="007205CE"/>
    <w:rsid w:val="00720B41"/>
    <w:rsid w:val="007211B1"/>
    <w:rsid w:val="0072164A"/>
    <w:rsid w:val="0072251B"/>
    <w:rsid w:val="00722902"/>
    <w:rsid w:val="00726B70"/>
    <w:rsid w:val="00726CEB"/>
    <w:rsid w:val="00730184"/>
    <w:rsid w:val="00732809"/>
    <w:rsid w:val="0073602C"/>
    <w:rsid w:val="00737ADD"/>
    <w:rsid w:val="00743C22"/>
    <w:rsid w:val="00743F79"/>
    <w:rsid w:val="00745912"/>
    <w:rsid w:val="00745E2E"/>
    <w:rsid w:val="00745E5B"/>
    <w:rsid w:val="00746187"/>
    <w:rsid w:val="00752B07"/>
    <w:rsid w:val="00753BA8"/>
    <w:rsid w:val="00754106"/>
    <w:rsid w:val="00754C63"/>
    <w:rsid w:val="00760E3A"/>
    <w:rsid w:val="0076121A"/>
    <w:rsid w:val="0076158A"/>
    <w:rsid w:val="007615BC"/>
    <w:rsid w:val="007623ED"/>
    <w:rsid w:val="00762403"/>
    <w:rsid w:val="0076254F"/>
    <w:rsid w:val="00766AB7"/>
    <w:rsid w:val="00767A5B"/>
    <w:rsid w:val="007700E4"/>
    <w:rsid w:val="0077196D"/>
    <w:rsid w:val="00771ECD"/>
    <w:rsid w:val="00773E86"/>
    <w:rsid w:val="00774C6B"/>
    <w:rsid w:val="007801F5"/>
    <w:rsid w:val="00781847"/>
    <w:rsid w:val="00783CA4"/>
    <w:rsid w:val="007842FB"/>
    <w:rsid w:val="00786124"/>
    <w:rsid w:val="00790B96"/>
    <w:rsid w:val="00791FC6"/>
    <w:rsid w:val="00792ACE"/>
    <w:rsid w:val="0079514B"/>
    <w:rsid w:val="00795CEE"/>
    <w:rsid w:val="007962F7"/>
    <w:rsid w:val="00797A85"/>
    <w:rsid w:val="007A2DC1"/>
    <w:rsid w:val="007A3C6F"/>
    <w:rsid w:val="007A666B"/>
    <w:rsid w:val="007A7C0E"/>
    <w:rsid w:val="007B1B50"/>
    <w:rsid w:val="007B1E00"/>
    <w:rsid w:val="007B3BAE"/>
    <w:rsid w:val="007B5805"/>
    <w:rsid w:val="007B5859"/>
    <w:rsid w:val="007B7014"/>
    <w:rsid w:val="007B7E22"/>
    <w:rsid w:val="007C10D9"/>
    <w:rsid w:val="007C11A8"/>
    <w:rsid w:val="007C14FB"/>
    <w:rsid w:val="007C366B"/>
    <w:rsid w:val="007C3926"/>
    <w:rsid w:val="007C4564"/>
    <w:rsid w:val="007D0350"/>
    <w:rsid w:val="007D2B8D"/>
    <w:rsid w:val="007D3319"/>
    <w:rsid w:val="007D335D"/>
    <w:rsid w:val="007D4C24"/>
    <w:rsid w:val="007D4F63"/>
    <w:rsid w:val="007D5ACA"/>
    <w:rsid w:val="007E1B65"/>
    <w:rsid w:val="007E2821"/>
    <w:rsid w:val="007E3301"/>
    <w:rsid w:val="007E3314"/>
    <w:rsid w:val="007E4B03"/>
    <w:rsid w:val="007E6B4A"/>
    <w:rsid w:val="007F324B"/>
    <w:rsid w:val="007F3482"/>
    <w:rsid w:val="007F5697"/>
    <w:rsid w:val="007F5C01"/>
    <w:rsid w:val="007F7964"/>
    <w:rsid w:val="0080476C"/>
    <w:rsid w:val="00804892"/>
    <w:rsid w:val="0080553C"/>
    <w:rsid w:val="00805B46"/>
    <w:rsid w:val="008106B9"/>
    <w:rsid w:val="0081118B"/>
    <w:rsid w:val="008114BA"/>
    <w:rsid w:val="00812DFA"/>
    <w:rsid w:val="00815179"/>
    <w:rsid w:val="00820B1A"/>
    <w:rsid w:val="00821DAE"/>
    <w:rsid w:val="00822513"/>
    <w:rsid w:val="00822948"/>
    <w:rsid w:val="00823177"/>
    <w:rsid w:val="008233AE"/>
    <w:rsid w:val="00824378"/>
    <w:rsid w:val="00825DC2"/>
    <w:rsid w:val="008278E4"/>
    <w:rsid w:val="00827A31"/>
    <w:rsid w:val="00830019"/>
    <w:rsid w:val="008325FD"/>
    <w:rsid w:val="00834AD3"/>
    <w:rsid w:val="00834C1D"/>
    <w:rsid w:val="0083594E"/>
    <w:rsid w:val="00835F27"/>
    <w:rsid w:val="00836FF9"/>
    <w:rsid w:val="00837EFE"/>
    <w:rsid w:val="00843222"/>
    <w:rsid w:val="00843795"/>
    <w:rsid w:val="00845B5B"/>
    <w:rsid w:val="00845FCA"/>
    <w:rsid w:val="008468C4"/>
    <w:rsid w:val="00846BFF"/>
    <w:rsid w:val="00847F0F"/>
    <w:rsid w:val="0085032D"/>
    <w:rsid w:val="00852448"/>
    <w:rsid w:val="00854097"/>
    <w:rsid w:val="00854334"/>
    <w:rsid w:val="00865F76"/>
    <w:rsid w:val="008672E8"/>
    <w:rsid w:val="0087165C"/>
    <w:rsid w:val="00871AEC"/>
    <w:rsid w:val="00872B57"/>
    <w:rsid w:val="00874690"/>
    <w:rsid w:val="0087555F"/>
    <w:rsid w:val="00875D1F"/>
    <w:rsid w:val="008779D7"/>
    <w:rsid w:val="00877A02"/>
    <w:rsid w:val="00880870"/>
    <w:rsid w:val="0088188F"/>
    <w:rsid w:val="0088258A"/>
    <w:rsid w:val="0088329A"/>
    <w:rsid w:val="00883AA9"/>
    <w:rsid w:val="00884717"/>
    <w:rsid w:val="00886332"/>
    <w:rsid w:val="00886696"/>
    <w:rsid w:val="00886E14"/>
    <w:rsid w:val="00891734"/>
    <w:rsid w:val="0089745C"/>
    <w:rsid w:val="008A076C"/>
    <w:rsid w:val="008A26D9"/>
    <w:rsid w:val="008A3E2C"/>
    <w:rsid w:val="008A4226"/>
    <w:rsid w:val="008A6057"/>
    <w:rsid w:val="008A781A"/>
    <w:rsid w:val="008B1EC9"/>
    <w:rsid w:val="008B3507"/>
    <w:rsid w:val="008B6C73"/>
    <w:rsid w:val="008B6C7E"/>
    <w:rsid w:val="008B71DA"/>
    <w:rsid w:val="008C0242"/>
    <w:rsid w:val="008C2B5C"/>
    <w:rsid w:val="008C3E45"/>
    <w:rsid w:val="008C569E"/>
    <w:rsid w:val="008C6ABC"/>
    <w:rsid w:val="008D31AC"/>
    <w:rsid w:val="008D361F"/>
    <w:rsid w:val="008D372E"/>
    <w:rsid w:val="008D3834"/>
    <w:rsid w:val="008E0426"/>
    <w:rsid w:val="008E0690"/>
    <w:rsid w:val="008E3158"/>
    <w:rsid w:val="008E3FD2"/>
    <w:rsid w:val="008E6509"/>
    <w:rsid w:val="008E6907"/>
    <w:rsid w:val="008E6D40"/>
    <w:rsid w:val="008E750B"/>
    <w:rsid w:val="008E7728"/>
    <w:rsid w:val="008E7B86"/>
    <w:rsid w:val="008F3638"/>
    <w:rsid w:val="008F40CD"/>
    <w:rsid w:val="008F41AD"/>
    <w:rsid w:val="008F423C"/>
    <w:rsid w:val="008F5350"/>
    <w:rsid w:val="008F6CB7"/>
    <w:rsid w:val="008F6F31"/>
    <w:rsid w:val="008F74DF"/>
    <w:rsid w:val="008F7D95"/>
    <w:rsid w:val="00900CCE"/>
    <w:rsid w:val="009021EC"/>
    <w:rsid w:val="00902896"/>
    <w:rsid w:val="00903E15"/>
    <w:rsid w:val="00903EC3"/>
    <w:rsid w:val="009046CB"/>
    <w:rsid w:val="009104D1"/>
    <w:rsid w:val="00910C4C"/>
    <w:rsid w:val="009127BA"/>
    <w:rsid w:val="00913383"/>
    <w:rsid w:val="00914AA7"/>
    <w:rsid w:val="0091509B"/>
    <w:rsid w:val="00916664"/>
    <w:rsid w:val="00917D43"/>
    <w:rsid w:val="009205C5"/>
    <w:rsid w:val="00920B7D"/>
    <w:rsid w:val="009222CB"/>
    <w:rsid w:val="009227A6"/>
    <w:rsid w:val="0092366F"/>
    <w:rsid w:val="00926995"/>
    <w:rsid w:val="009269E1"/>
    <w:rsid w:val="00926CD9"/>
    <w:rsid w:val="0092753D"/>
    <w:rsid w:val="009276FA"/>
    <w:rsid w:val="00931D7A"/>
    <w:rsid w:val="009327F8"/>
    <w:rsid w:val="00933EC1"/>
    <w:rsid w:val="0094021A"/>
    <w:rsid w:val="00940ECA"/>
    <w:rsid w:val="00940FF0"/>
    <w:rsid w:val="009411B3"/>
    <w:rsid w:val="00941936"/>
    <w:rsid w:val="00941C5E"/>
    <w:rsid w:val="00941CF0"/>
    <w:rsid w:val="00943F43"/>
    <w:rsid w:val="00946890"/>
    <w:rsid w:val="00947BDE"/>
    <w:rsid w:val="009530DB"/>
    <w:rsid w:val="00953676"/>
    <w:rsid w:val="00953EBC"/>
    <w:rsid w:val="009547AE"/>
    <w:rsid w:val="009573A7"/>
    <w:rsid w:val="00957C6B"/>
    <w:rsid w:val="009602FC"/>
    <w:rsid w:val="00961163"/>
    <w:rsid w:val="00961A8B"/>
    <w:rsid w:val="00962BCA"/>
    <w:rsid w:val="00962F3E"/>
    <w:rsid w:val="009635AD"/>
    <w:rsid w:val="009647C9"/>
    <w:rsid w:val="00964B83"/>
    <w:rsid w:val="0096500C"/>
    <w:rsid w:val="00967649"/>
    <w:rsid w:val="00967F99"/>
    <w:rsid w:val="009705EE"/>
    <w:rsid w:val="00975FF3"/>
    <w:rsid w:val="00977927"/>
    <w:rsid w:val="0098135C"/>
    <w:rsid w:val="0098156A"/>
    <w:rsid w:val="00981685"/>
    <w:rsid w:val="009837C5"/>
    <w:rsid w:val="00984351"/>
    <w:rsid w:val="00984361"/>
    <w:rsid w:val="0098537F"/>
    <w:rsid w:val="00985CAD"/>
    <w:rsid w:val="00990AAC"/>
    <w:rsid w:val="009921EB"/>
    <w:rsid w:val="0099373A"/>
    <w:rsid w:val="00994E81"/>
    <w:rsid w:val="00996693"/>
    <w:rsid w:val="009A24B0"/>
    <w:rsid w:val="009A32FB"/>
    <w:rsid w:val="009A36CD"/>
    <w:rsid w:val="009A40B0"/>
    <w:rsid w:val="009A5339"/>
    <w:rsid w:val="009A7203"/>
    <w:rsid w:val="009B068E"/>
    <w:rsid w:val="009B09B3"/>
    <w:rsid w:val="009B3625"/>
    <w:rsid w:val="009B4CC8"/>
    <w:rsid w:val="009B5808"/>
    <w:rsid w:val="009C0165"/>
    <w:rsid w:val="009C1335"/>
    <w:rsid w:val="009C1599"/>
    <w:rsid w:val="009C1653"/>
    <w:rsid w:val="009C1AB2"/>
    <w:rsid w:val="009C22CC"/>
    <w:rsid w:val="009C2922"/>
    <w:rsid w:val="009C368B"/>
    <w:rsid w:val="009C55CE"/>
    <w:rsid w:val="009C5DCB"/>
    <w:rsid w:val="009C7251"/>
    <w:rsid w:val="009C7732"/>
    <w:rsid w:val="009D03BD"/>
    <w:rsid w:val="009D0E86"/>
    <w:rsid w:val="009D29E0"/>
    <w:rsid w:val="009D3868"/>
    <w:rsid w:val="009D4517"/>
    <w:rsid w:val="009D48BF"/>
    <w:rsid w:val="009E1545"/>
    <w:rsid w:val="009E1846"/>
    <w:rsid w:val="009E1D0F"/>
    <w:rsid w:val="009E2E91"/>
    <w:rsid w:val="009E54C6"/>
    <w:rsid w:val="009E5AE7"/>
    <w:rsid w:val="009E708E"/>
    <w:rsid w:val="009E72C4"/>
    <w:rsid w:val="009E7C25"/>
    <w:rsid w:val="009F0A18"/>
    <w:rsid w:val="009F34DA"/>
    <w:rsid w:val="009F46AA"/>
    <w:rsid w:val="009F528A"/>
    <w:rsid w:val="009F62B9"/>
    <w:rsid w:val="009F66B2"/>
    <w:rsid w:val="009F7BAC"/>
    <w:rsid w:val="00A011AB"/>
    <w:rsid w:val="00A0402E"/>
    <w:rsid w:val="00A042C8"/>
    <w:rsid w:val="00A051F6"/>
    <w:rsid w:val="00A068AA"/>
    <w:rsid w:val="00A06BD8"/>
    <w:rsid w:val="00A11D43"/>
    <w:rsid w:val="00A13211"/>
    <w:rsid w:val="00A139F5"/>
    <w:rsid w:val="00A13D15"/>
    <w:rsid w:val="00A14171"/>
    <w:rsid w:val="00A1570A"/>
    <w:rsid w:val="00A22043"/>
    <w:rsid w:val="00A24EE1"/>
    <w:rsid w:val="00A25E14"/>
    <w:rsid w:val="00A321E4"/>
    <w:rsid w:val="00A33F4A"/>
    <w:rsid w:val="00A352B0"/>
    <w:rsid w:val="00A365F4"/>
    <w:rsid w:val="00A36BA6"/>
    <w:rsid w:val="00A36EB7"/>
    <w:rsid w:val="00A3746C"/>
    <w:rsid w:val="00A37DDD"/>
    <w:rsid w:val="00A4019F"/>
    <w:rsid w:val="00A41A55"/>
    <w:rsid w:val="00A422C5"/>
    <w:rsid w:val="00A44AB4"/>
    <w:rsid w:val="00A44E2F"/>
    <w:rsid w:val="00A458C8"/>
    <w:rsid w:val="00A4707B"/>
    <w:rsid w:val="00A47D80"/>
    <w:rsid w:val="00A521CD"/>
    <w:rsid w:val="00A53132"/>
    <w:rsid w:val="00A563F2"/>
    <w:rsid w:val="00A566E8"/>
    <w:rsid w:val="00A57A69"/>
    <w:rsid w:val="00A62657"/>
    <w:rsid w:val="00A643BB"/>
    <w:rsid w:val="00A655EC"/>
    <w:rsid w:val="00A66A57"/>
    <w:rsid w:val="00A66C2E"/>
    <w:rsid w:val="00A66EAC"/>
    <w:rsid w:val="00A67A65"/>
    <w:rsid w:val="00A70B9B"/>
    <w:rsid w:val="00A710AC"/>
    <w:rsid w:val="00A72F76"/>
    <w:rsid w:val="00A73ABE"/>
    <w:rsid w:val="00A74B25"/>
    <w:rsid w:val="00A74CF4"/>
    <w:rsid w:val="00A758C8"/>
    <w:rsid w:val="00A75CE2"/>
    <w:rsid w:val="00A82134"/>
    <w:rsid w:val="00A84FCF"/>
    <w:rsid w:val="00A852B4"/>
    <w:rsid w:val="00A86A42"/>
    <w:rsid w:val="00A86ECC"/>
    <w:rsid w:val="00A86FCC"/>
    <w:rsid w:val="00A94A12"/>
    <w:rsid w:val="00A96559"/>
    <w:rsid w:val="00A976B7"/>
    <w:rsid w:val="00AA34FD"/>
    <w:rsid w:val="00AA6722"/>
    <w:rsid w:val="00AA6CF1"/>
    <w:rsid w:val="00AA710D"/>
    <w:rsid w:val="00AB264C"/>
    <w:rsid w:val="00AB5850"/>
    <w:rsid w:val="00AB6123"/>
    <w:rsid w:val="00AB6723"/>
    <w:rsid w:val="00AB6D25"/>
    <w:rsid w:val="00AB6D9B"/>
    <w:rsid w:val="00AC2BAC"/>
    <w:rsid w:val="00AC3527"/>
    <w:rsid w:val="00AC4CDB"/>
    <w:rsid w:val="00AC4F7B"/>
    <w:rsid w:val="00AC619B"/>
    <w:rsid w:val="00AC7777"/>
    <w:rsid w:val="00AD1DE5"/>
    <w:rsid w:val="00AD4BB6"/>
    <w:rsid w:val="00AD699B"/>
    <w:rsid w:val="00AD7219"/>
    <w:rsid w:val="00AE14B1"/>
    <w:rsid w:val="00AE269F"/>
    <w:rsid w:val="00AE2D4B"/>
    <w:rsid w:val="00AE4F20"/>
    <w:rsid w:val="00AE4F99"/>
    <w:rsid w:val="00AE62E6"/>
    <w:rsid w:val="00AF0D97"/>
    <w:rsid w:val="00AF2781"/>
    <w:rsid w:val="00AF4F89"/>
    <w:rsid w:val="00AF6380"/>
    <w:rsid w:val="00B0713B"/>
    <w:rsid w:val="00B14952"/>
    <w:rsid w:val="00B20762"/>
    <w:rsid w:val="00B21AC8"/>
    <w:rsid w:val="00B22112"/>
    <w:rsid w:val="00B23D69"/>
    <w:rsid w:val="00B24A8B"/>
    <w:rsid w:val="00B25B97"/>
    <w:rsid w:val="00B30271"/>
    <w:rsid w:val="00B3064B"/>
    <w:rsid w:val="00B31E5A"/>
    <w:rsid w:val="00B35F4F"/>
    <w:rsid w:val="00B366F3"/>
    <w:rsid w:val="00B36FEF"/>
    <w:rsid w:val="00B404E9"/>
    <w:rsid w:val="00B41A2C"/>
    <w:rsid w:val="00B4379F"/>
    <w:rsid w:val="00B44F0A"/>
    <w:rsid w:val="00B50344"/>
    <w:rsid w:val="00B511F2"/>
    <w:rsid w:val="00B51E9F"/>
    <w:rsid w:val="00B52573"/>
    <w:rsid w:val="00B53BF2"/>
    <w:rsid w:val="00B5598C"/>
    <w:rsid w:val="00B560E4"/>
    <w:rsid w:val="00B56BFB"/>
    <w:rsid w:val="00B577A7"/>
    <w:rsid w:val="00B60A9B"/>
    <w:rsid w:val="00B60C8B"/>
    <w:rsid w:val="00B60CAA"/>
    <w:rsid w:val="00B60EB4"/>
    <w:rsid w:val="00B64569"/>
    <w:rsid w:val="00B653AB"/>
    <w:rsid w:val="00B653BB"/>
    <w:rsid w:val="00B65F9E"/>
    <w:rsid w:val="00B66B19"/>
    <w:rsid w:val="00B677FD"/>
    <w:rsid w:val="00B7359B"/>
    <w:rsid w:val="00B76EA1"/>
    <w:rsid w:val="00B81337"/>
    <w:rsid w:val="00B830EC"/>
    <w:rsid w:val="00B85914"/>
    <w:rsid w:val="00B86633"/>
    <w:rsid w:val="00B8712B"/>
    <w:rsid w:val="00B879D2"/>
    <w:rsid w:val="00B9073E"/>
    <w:rsid w:val="00B91165"/>
    <w:rsid w:val="00B914E9"/>
    <w:rsid w:val="00B956EE"/>
    <w:rsid w:val="00BA0245"/>
    <w:rsid w:val="00BA0597"/>
    <w:rsid w:val="00BA2BA1"/>
    <w:rsid w:val="00BA437D"/>
    <w:rsid w:val="00BA6311"/>
    <w:rsid w:val="00BB112E"/>
    <w:rsid w:val="00BB127F"/>
    <w:rsid w:val="00BB595D"/>
    <w:rsid w:val="00BC3B6A"/>
    <w:rsid w:val="00BC512B"/>
    <w:rsid w:val="00BD26FA"/>
    <w:rsid w:val="00BD3265"/>
    <w:rsid w:val="00BD4E33"/>
    <w:rsid w:val="00BE0358"/>
    <w:rsid w:val="00BE33C4"/>
    <w:rsid w:val="00BE6109"/>
    <w:rsid w:val="00BE6128"/>
    <w:rsid w:val="00BE6E57"/>
    <w:rsid w:val="00BE6F0A"/>
    <w:rsid w:val="00BE6F1B"/>
    <w:rsid w:val="00BF1A32"/>
    <w:rsid w:val="00BF21DD"/>
    <w:rsid w:val="00BF4569"/>
    <w:rsid w:val="00BF51AD"/>
    <w:rsid w:val="00BF6075"/>
    <w:rsid w:val="00C030DE"/>
    <w:rsid w:val="00C04116"/>
    <w:rsid w:val="00C06507"/>
    <w:rsid w:val="00C078DC"/>
    <w:rsid w:val="00C10316"/>
    <w:rsid w:val="00C12233"/>
    <w:rsid w:val="00C17A08"/>
    <w:rsid w:val="00C17BB9"/>
    <w:rsid w:val="00C2110F"/>
    <w:rsid w:val="00C22105"/>
    <w:rsid w:val="00C22830"/>
    <w:rsid w:val="00C23CB0"/>
    <w:rsid w:val="00C244B6"/>
    <w:rsid w:val="00C2702E"/>
    <w:rsid w:val="00C3244F"/>
    <w:rsid w:val="00C33455"/>
    <w:rsid w:val="00C3357C"/>
    <w:rsid w:val="00C33ADA"/>
    <w:rsid w:val="00C3598D"/>
    <w:rsid w:val="00C36D96"/>
    <w:rsid w:val="00C375F7"/>
    <w:rsid w:val="00C40053"/>
    <w:rsid w:val="00C40571"/>
    <w:rsid w:val="00C40D4F"/>
    <w:rsid w:val="00C40E96"/>
    <w:rsid w:val="00C40EBD"/>
    <w:rsid w:val="00C41277"/>
    <w:rsid w:val="00C43D9D"/>
    <w:rsid w:val="00C4635E"/>
    <w:rsid w:val="00C4751D"/>
    <w:rsid w:val="00C50846"/>
    <w:rsid w:val="00C5085F"/>
    <w:rsid w:val="00C5302A"/>
    <w:rsid w:val="00C537C3"/>
    <w:rsid w:val="00C544B2"/>
    <w:rsid w:val="00C548B8"/>
    <w:rsid w:val="00C549B0"/>
    <w:rsid w:val="00C5561A"/>
    <w:rsid w:val="00C60C4B"/>
    <w:rsid w:val="00C62FE3"/>
    <w:rsid w:val="00C6328E"/>
    <w:rsid w:val="00C64A37"/>
    <w:rsid w:val="00C6574D"/>
    <w:rsid w:val="00C6605B"/>
    <w:rsid w:val="00C7021D"/>
    <w:rsid w:val="00C7104B"/>
    <w:rsid w:val="00C7158E"/>
    <w:rsid w:val="00C7250B"/>
    <w:rsid w:val="00C72CB8"/>
    <w:rsid w:val="00C7346B"/>
    <w:rsid w:val="00C75009"/>
    <w:rsid w:val="00C75437"/>
    <w:rsid w:val="00C75940"/>
    <w:rsid w:val="00C75CAD"/>
    <w:rsid w:val="00C77C0E"/>
    <w:rsid w:val="00C813FB"/>
    <w:rsid w:val="00C81874"/>
    <w:rsid w:val="00C82C21"/>
    <w:rsid w:val="00C8318C"/>
    <w:rsid w:val="00C85214"/>
    <w:rsid w:val="00C91687"/>
    <w:rsid w:val="00C924A8"/>
    <w:rsid w:val="00C93EB3"/>
    <w:rsid w:val="00C945FE"/>
    <w:rsid w:val="00C96477"/>
    <w:rsid w:val="00C96FAA"/>
    <w:rsid w:val="00C97946"/>
    <w:rsid w:val="00C97A04"/>
    <w:rsid w:val="00C97E85"/>
    <w:rsid w:val="00CA107B"/>
    <w:rsid w:val="00CA484D"/>
    <w:rsid w:val="00CB5688"/>
    <w:rsid w:val="00CB61AE"/>
    <w:rsid w:val="00CB6289"/>
    <w:rsid w:val="00CB6DAD"/>
    <w:rsid w:val="00CB77D4"/>
    <w:rsid w:val="00CB7B94"/>
    <w:rsid w:val="00CC0DE4"/>
    <w:rsid w:val="00CC45BA"/>
    <w:rsid w:val="00CC4D5F"/>
    <w:rsid w:val="00CC4F14"/>
    <w:rsid w:val="00CC55BA"/>
    <w:rsid w:val="00CC57F8"/>
    <w:rsid w:val="00CC5CE9"/>
    <w:rsid w:val="00CC739E"/>
    <w:rsid w:val="00CC75D9"/>
    <w:rsid w:val="00CC7916"/>
    <w:rsid w:val="00CD1EF1"/>
    <w:rsid w:val="00CD58B7"/>
    <w:rsid w:val="00CD6B7E"/>
    <w:rsid w:val="00CE06F1"/>
    <w:rsid w:val="00CE17CF"/>
    <w:rsid w:val="00CE1AFF"/>
    <w:rsid w:val="00CE36D6"/>
    <w:rsid w:val="00CE5DEE"/>
    <w:rsid w:val="00CE738C"/>
    <w:rsid w:val="00CF0700"/>
    <w:rsid w:val="00CF3244"/>
    <w:rsid w:val="00CF4099"/>
    <w:rsid w:val="00CF43A6"/>
    <w:rsid w:val="00CF4CC7"/>
    <w:rsid w:val="00CF5459"/>
    <w:rsid w:val="00CF75EC"/>
    <w:rsid w:val="00D020D3"/>
    <w:rsid w:val="00D04A32"/>
    <w:rsid w:val="00D054DC"/>
    <w:rsid w:val="00D05C62"/>
    <w:rsid w:val="00D064DE"/>
    <w:rsid w:val="00D07944"/>
    <w:rsid w:val="00D144D4"/>
    <w:rsid w:val="00D20D4B"/>
    <w:rsid w:val="00D20DFC"/>
    <w:rsid w:val="00D22592"/>
    <w:rsid w:val="00D22975"/>
    <w:rsid w:val="00D23A75"/>
    <w:rsid w:val="00D261A2"/>
    <w:rsid w:val="00D30B2D"/>
    <w:rsid w:val="00D31EDD"/>
    <w:rsid w:val="00D32507"/>
    <w:rsid w:val="00D32E28"/>
    <w:rsid w:val="00D338C5"/>
    <w:rsid w:val="00D33ADF"/>
    <w:rsid w:val="00D33AF1"/>
    <w:rsid w:val="00D3676A"/>
    <w:rsid w:val="00D4076C"/>
    <w:rsid w:val="00D41C37"/>
    <w:rsid w:val="00D424E9"/>
    <w:rsid w:val="00D45C50"/>
    <w:rsid w:val="00D46DAF"/>
    <w:rsid w:val="00D475CA"/>
    <w:rsid w:val="00D50F65"/>
    <w:rsid w:val="00D527B6"/>
    <w:rsid w:val="00D54462"/>
    <w:rsid w:val="00D56D0F"/>
    <w:rsid w:val="00D56E5C"/>
    <w:rsid w:val="00D608CF"/>
    <w:rsid w:val="00D60C8E"/>
    <w:rsid w:val="00D616D2"/>
    <w:rsid w:val="00D635A9"/>
    <w:rsid w:val="00D63B5F"/>
    <w:rsid w:val="00D64C6A"/>
    <w:rsid w:val="00D7099F"/>
    <w:rsid w:val="00D70E20"/>
    <w:rsid w:val="00D70EF7"/>
    <w:rsid w:val="00D715DF"/>
    <w:rsid w:val="00D727E2"/>
    <w:rsid w:val="00D738D3"/>
    <w:rsid w:val="00D742B6"/>
    <w:rsid w:val="00D74A5A"/>
    <w:rsid w:val="00D76E82"/>
    <w:rsid w:val="00D77205"/>
    <w:rsid w:val="00D816EE"/>
    <w:rsid w:val="00D8319A"/>
    <w:rsid w:val="00D8397C"/>
    <w:rsid w:val="00D848FC"/>
    <w:rsid w:val="00D862ED"/>
    <w:rsid w:val="00D90208"/>
    <w:rsid w:val="00D94657"/>
    <w:rsid w:val="00D94C0F"/>
    <w:rsid w:val="00D94EED"/>
    <w:rsid w:val="00D96026"/>
    <w:rsid w:val="00D9643D"/>
    <w:rsid w:val="00D96619"/>
    <w:rsid w:val="00D974CE"/>
    <w:rsid w:val="00D97655"/>
    <w:rsid w:val="00DA0110"/>
    <w:rsid w:val="00DA0179"/>
    <w:rsid w:val="00DA42BA"/>
    <w:rsid w:val="00DA5470"/>
    <w:rsid w:val="00DA6411"/>
    <w:rsid w:val="00DA70D1"/>
    <w:rsid w:val="00DA7C1C"/>
    <w:rsid w:val="00DB0097"/>
    <w:rsid w:val="00DB147A"/>
    <w:rsid w:val="00DB1B7A"/>
    <w:rsid w:val="00DB7BB9"/>
    <w:rsid w:val="00DC0293"/>
    <w:rsid w:val="00DC08E5"/>
    <w:rsid w:val="00DC0BBB"/>
    <w:rsid w:val="00DC10F1"/>
    <w:rsid w:val="00DC25CD"/>
    <w:rsid w:val="00DC34BB"/>
    <w:rsid w:val="00DC58EC"/>
    <w:rsid w:val="00DC6708"/>
    <w:rsid w:val="00DC6F18"/>
    <w:rsid w:val="00DD4D9D"/>
    <w:rsid w:val="00DD53C7"/>
    <w:rsid w:val="00DD54A4"/>
    <w:rsid w:val="00DD6C42"/>
    <w:rsid w:val="00DE0352"/>
    <w:rsid w:val="00DE0A82"/>
    <w:rsid w:val="00DE1DF4"/>
    <w:rsid w:val="00DE2DE3"/>
    <w:rsid w:val="00DE6052"/>
    <w:rsid w:val="00DF3B68"/>
    <w:rsid w:val="00DF440B"/>
    <w:rsid w:val="00DF5815"/>
    <w:rsid w:val="00DF7F4C"/>
    <w:rsid w:val="00E00298"/>
    <w:rsid w:val="00E011CF"/>
    <w:rsid w:val="00E01436"/>
    <w:rsid w:val="00E026BD"/>
    <w:rsid w:val="00E027B2"/>
    <w:rsid w:val="00E0285D"/>
    <w:rsid w:val="00E0293F"/>
    <w:rsid w:val="00E03912"/>
    <w:rsid w:val="00E045BD"/>
    <w:rsid w:val="00E04B4A"/>
    <w:rsid w:val="00E0664E"/>
    <w:rsid w:val="00E06DD1"/>
    <w:rsid w:val="00E10537"/>
    <w:rsid w:val="00E10FCD"/>
    <w:rsid w:val="00E11297"/>
    <w:rsid w:val="00E11FFC"/>
    <w:rsid w:val="00E144E4"/>
    <w:rsid w:val="00E1662D"/>
    <w:rsid w:val="00E16D71"/>
    <w:rsid w:val="00E17B77"/>
    <w:rsid w:val="00E21369"/>
    <w:rsid w:val="00E21A15"/>
    <w:rsid w:val="00E26254"/>
    <w:rsid w:val="00E26998"/>
    <w:rsid w:val="00E26D20"/>
    <w:rsid w:val="00E30AAF"/>
    <w:rsid w:val="00E31714"/>
    <w:rsid w:val="00E318F3"/>
    <w:rsid w:val="00E31B99"/>
    <w:rsid w:val="00E32061"/>
    <w:rsid w:val="00E3508C"/>
    <w:rsid w:val="00E366C2"/>
    <w:rsid w:val="00E36AD5"/>
    <w:rsid w:val="00E36B28"/>
    <w:rsid w:val="00E427CB"/>
    <w:rsid w:val="00E42FF9"/>
    <w:rsid w:val="00E44B77"/>
    <w:rsid w:val="00E454B8"/>
    <w:rsid w:val="00E46B47"/>
    <w:rsid w:val="00E4714C"/>
    <w:rsid w:val="00E5190C"/>
    <w:rsid w:val="00E51AEB"/>
    <w:rsid w:val="00E522A7"/>
    <w:rsid w:val="00E536A5"/>
    <w:rsid w:val="00E53A0C"/>
    <w:rsid w:val="00E54452"/>
    <w:rsid w:val="00E55979"/>
    <w:rsid w:val="00E56611"/>
    <w:rsid w:val="00E604F4"/>
    <w:rsid w:val="00E60589"/>
    <w:rsid w:val="00E664C5"/>
    <w:rsid w:val="00E66A38"/>
    <w:rsid w:val="00E671A2"/>
    <w:rsid w:val="00E67D99"/>
    <w:rsid w:val="00E7165D"/>
    <w:rsid w:val="00E7180B"/>
    <w:rsid w:val="00E71CE1"/>
    <w:rsid w:val="00E72376"/>
    <w:rsid w:val="00E72C42"/>
    <w:rsid w:val="00E74430"/>
    <w:rsid w:val="00E7472E"/>
    <w:rsid w:val="00E74945"/>
    <w:rsid w:val="00E74B3C"/>
    <w:rsid w:val="00E75ADD"/>
    <w:rsid w:val="00E76D26"/>
    <w:rsid w:val="00E7795A"/>
    <w:rsid w:val="00E77CC5"/>
    <w:rsid w:val="00E80E05"/>
    <w:rsid w:val="00E861B7"/>
    <w:rsid w:val="00E914B3"/>
    <w:rsid w:val="00E94036"/>
    <w:rsid w:val="00E95166"/>
    <w:rsid w:val="00E95726"/>
    <w:rsid w:val="00EA0278"/>
    <w:rsid w:val="00EA0D97"/>
    <w:rsid w:val="00EA1D9A"/>
    <w:rsid w:val="00EA3B13"/>
    <w:rsid w:val="00EA45BA"/>
    <w:rsid w:val="00EA53B4"/>
    <w:rsid w:val="00EA56C9"/>
    <w:rsid w:val="00EA5DC4"/>
    <w:rsid w:val="00EA7B99"/>
    <w:rsid w:val="00EB1216"/>
    <w:rsid w:val="00EB1390"/>
    <w:rsid w:val="00EB2C71"/>
    <w:rsid w:val="00EB4340"/>
    <w:rsid w:val="00EB5095"/>
    <w:rsid w:val="00EB7FF2"/>
    <w:rsid w:val="00EC29E5"/>
    <w:rsid w:val="00EC41F8"/>
    <w:rsid w:val="00EC526F"/>
    <w:rsid w:val="00EC5695"/>
    <w:rsid w:val="00ED0A2A"/>
    <w:rsid w:val="00ED18DF"/>
    <w:rsid w:val="00ED3102"/>
    <w:rsid w:val="00ED3565"/>
    <w:rsid w:val="00ED4E63"/>
    <w:rsid w:val="00ED55C0"/>
    <w:rsid w:val="00ED682B"/>
    <w:rsid w:val="00ED6FDF"/>
    <w:rsid w:val="00ED714E"/>
    <w:rsid w:val="00ED7F3A"/>
    <w:rsid w:val="00EE096A"/>
    <w:rsid w:val="00EE0F10"/>
    <w:rsid w:val="00EE4180"/>
    <w:rsid w:val="00EE41D5"/>
    <w:rsid w:val="00EE5F75"/>
    <w:rsid w:val="00EE717C"/>
    <w:rsid w:val="00EF4217"/>
    <w:rsid w:val="00EF47DA"/>
    <w:rsid w:val="00EF6153"/>
    <w:rsid w:val="00F00332"/>
    <w:rsid w:val="00F02201"/>
    <w:rsid w:val="00F030E1"/>
    <w:rsid w:val="00F037A4"/>
    <w:rsid w:val="00F0474B"/>
    <w:rsid w:val="00F064A0"/>
    <w:rsid w:val="00F0689B"/>
    <w:rsid w:val="00F069F4"/>
    <w:rsid w:val="00F070E2"/>
    <w:rsid w:val="00F0778D"/>
    <w:rsid w:val="00F07A6E"/>
    <w:rsid w:val="00F109B0"/>
    <w:rsid w:val="00F10EB2"/>
    <w:rsid w:val="00F155A4"/>
    <w:rsid w:val="00F1718D"/>
    <w:rsid w:val="00F21E01"/>
    <w:rsid w:val="00F22C79"/>
    <w:rsid w:val="00F22FBF"/>
    <w:rsid w:val="00F2342A"/>
    <w:rsid w:val="00F26FC8"/>
    <w:rsid w:val="00F27C8F"/>
    <w:rsid w:val="00F32749"/>
    <w:rsid w:val="00F33976"/>
    <w:rsid w:val="00F37172"/>
    <w:rsid w:val="00F37483"/>
    <w:rsid w:val="00F37D5F"/>
    <w:rsid w:val="00F4061B"/>
    <w:rsid w:val="00F43795"/>
    <w:rsid w:val="00F4477E"/>
    <w:rsid w:val="00F447C8"/>
    <w:rsid w:val="00F50BA2"/>
    <w:rsid w:val="00F54B60"/>
    <w:rsid w:val="00F601A3"/>
    <w:rsid w:val="00F673CB"/>
    <w:rsid w:val="00F67D8F"/>
    <w:rsid w:val="00F70A4C"/>
    <w:rsid w:val="00F71749"/>
    <w:rsid w:val="00F749D9"/>
    <w:rsid w:val="00F82A0F"/>
    <w:rsid w:val="00F83CA3"/>
    <w:rsid w:val="00F86024"/>
    <w:rsid w:val="00F8611A"/>
    <w:rsid w:val="00F865C6"/>
    <w:rsid w:val="00F86708"/>
    <w:rsid w:val="00F86F39"/>
    <w:rsid w:val="00F8700B"/>
    <w:rsid w:val="00F91406"/>
    <w:rsid w:val="00F9161E"/>
    <w:rsid w:val="00F94BC4"/>
    <w:rsid w:val="00F95947"/>
    <w:rsid w:val="00F9630B"/>
    <w:rsid w:val="00FA05E8"/>
    <w:rsid w:val="00FA2205"/>
    <w:rsid w:val="00FA22C3"/>
    <w:rsid w:val="00FA2604"/>
    <w:rsid w:val="00FA3205"/>
    <w:rsid w:val="00FA3557"/>
    <w:rsid w:val="00FA5128"/>
    <w:rsid w:val="00FA6D8E"/>
    <w:rsid w:val="00FA733A"/>
    <w:rsid w:val="00FB00B0"/>
    <w:rsid w:val="00FB0997"/>
    <w:rsid w:val="00FB0CCC"/>
    <w:rsid w:val="00FB1066"/>
    <w:rsid w:val="00FB13CA"/>
    <w:rsid w:val="00FB42D4"/>
    <w:rsid w:val="00FB5314"/>
    <w:rsid w:val="00FB558D"/>
    <w:rsid w:val="00FB5906"/>
    <w:rsid w:val="00FB762F"/>
    <w:rsid w:val="00FB7C6D"/>
    <w:rsid w:val="00FC2186"/>
    <w:rsid w:val="00FC2AED"/>
    <w:rsid w:val="00FC4A0F"/>
    <w:rsid w:val="00FC4A22"/>
    <w:rsid w:val="00FC50D1"/>
    <w:rsid w:val="00FC58C4"/>
    <w:rsid w:val="00FC5BD8"/>
    <w:rsid w:val="00FC68F9"/>
    <w:rsid w:val="00FD0C73"/>
    <w:rsid w:val="00FD218D"/>
    <w:rsid w:val="00FD285F"/>
    <w:rsid w:val="00FD2D6B"/>
    <w:rsid w:val="00FD36B3"/>
    <w:rsid w:val="00FD3DD3"/>
    <w:rsid w:val="00FD4881"/>
    <w:rsid w:val="00FD4C00"/>
    <w:rsid w:val="00FD52C7"/>
    <w:rsid w:val="00FE1393"/>
    <w:rsid w:val="00FE2B04"/>
    <w:rsid w:val="00FE2DD1"/>
    <w:rsid w:val="00FE489B"/>
    <w:rsid w:val="00FE5B79"/>
    <w:rsid w:val="00FF4611"/>
    <w:rsid w:val="00FF48A8"/>
    <w:rsid w:val="00FF5373"/>
    <w:rsid w:val="00FF7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rsid w:val="00633014"/>
    <w:pPr>
      <w:spacing w:line="240" w:lineRule="exact"/>
    </w:p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after="120" w:line="240" w:lineRule="auto"/>
      <w:outlineLvl w:val="0"/>
    </w:pPr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pPr>
      <w:spacing w:before="120"/>
    </w:pPr>
    <w:rPr>
      <w:rFonts w:ascii="Fira Sans" w:hAnsi="Fira Sans"/>
      <w:b/>
      <w:noProof/>
      <w:sz w:val="19"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qFormat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ascii="Fira Sans" w:eastAsia="Times New Roman" w:hAnsi="Fira Sans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pPr>
      <w:spacing w:before="120" w:after="120"/>
    </w:pPr>
    <w:rPr>
      <w:rFonts w:ascii="Fira Sans" w:hAnsi="Fira Sans"/>
      <w:b/>
      <w:spacing w:val="-2"/>
      <w:sz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AC7777"/>
    <w:rPr>
      <w:color w:val="954F72" w:themeColor="followed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0F4E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B1E0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B1E0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B1E0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B1E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B1E0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2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7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2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1.emf"/><Relationship Id="rId21" Type="http://schemas.openxmlformats.org/officeDocument/2006/relationships/image" Target="media/image16.emf"/><Relationship Id="rId42" Type="http://schemas.openxmlformats.org/officeDocument/2006/relationships/image" Target="media/image37.png"/><Relationship Id="rId47" Type="http://schemas.openxmlformats.org/officeDocument/2006/relationships/header" Target="header2.xml"/><Relationship Id="rId63" Type="http://schemas.openxmlformats.org/officeDocument/2006/relationships/hyperlink" Target="http://stat.gov.pl/obszary-tematyczne/koniunktura/koniunktura/badanie-koniunktury-gospodarczej-zeszyt-metodologiczny,5,9.html" TargetMode="External"/><Relationship Id="rId68" Type="http://schemas.openxmlformats.org/officeDocument/2006/relationships/fontTable" Target="fontTable.xml"/><Relationship Id="rId7" Type="http://schemas.openxmlformats.org/officeDocument/2006/relationships/endnotes" Target="endnotes.xml"/><Relationship Id="rId71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29" Type="http://schemas.openxmlformats.org/officeDocument/2006/relationships/image" Target="media/image24.emf"/><Relationship Id="rId11" Type="http://schemas.openxmlformats.org/officeDocument/2006/relationships/image" Target="media/image6.emf"/><Relationship Id="rId24" Type="http://schemas.openxmlformats.org/officeDocument/2006/relationships/image" Target="media/image19.emf"/><Relationship Id="rId32" Type="http://schemas.openxmlformats.org/officeDocument/2006/relationships/image" Target="media/image27.png"/><Relationship Id="rId37" Type="http://schemas.openxmlformats.org/officeDocument/2006/relationships/image" Target="media/image32.emf"/><Relationship Id="rId40" Type="http://schemas.openxmlformats.org/officeDocument/2006/relationships/image" Target="media/image35.png"/><Relationship Id="rId45" Type="http://schemas.openxmlformats.org/officeDocument/2006/relationships/header" Target="header1.xml"/><Relationship Id="rId53" Type="http://schemas.openxmlformats.org/officeDocument/2006/relationships/image" Target="media/image44.png"/><Relationship Id="rId58" Type="http://schemas.openxmlformats.org/officeDocument/2006/relationships/hyperlink" Target="http://swaid.stat.gov.pl/SitePagesDBW/KoniunkturaGospodarcza.aspx" TargetMode="External"/><Relationship Id="rId66" Type="http://schemas.openxmlformats.org/officeDocument/2006/relationships/hyperlink" Target="http://stat.gov.pl/metainformacje/slownik-pojec/pojecia-stosowane-w-statystyce-publicznej/2076,pojecie.html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://stat.gov.pl/obszary-tematyczne/koniunktura/koniunktura/publikacja,4.html" TargetMode="External"/><Relationship Id="rId19" Type="http://schemas.openxmlformats.org/officeDocument/2006/relationships/image" Target="media/image14.png"/><Relationship Id="rId14" Type="http://schemas.openxmlformats.org/officeDocument/2006/relationships/image" Target="media/image9.emf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25.emf"/><Relationship Id="rId35" Type="http://schemas.openxmlformats.org/officeDocument/2006/relationships/image" Target="media/image30.png"/><Relationship Id="rId43" Type="http://schemas.openxmlformats.org/officeDocument/2006/relationships/image" Target="media/image38.png"/><Relationship Id="rId48" Type="http://schemas.openxmlformats.org/officeDocument/2006/relationships/footer" Target="footer2.xml"/><Relationship Id="rId56" Type="http://schemas.openxmlformats.org/officeDocument/2006/relationships/hyperlink" Target="http://stat.gov.pl/infografiki-widzety/infografiki/publikacja,38.html" TargetMode="External"/><Relationship Id="rId64" Type="http://schemas.openxmlformats.org/officeDocument/2006/relationships/hyperlink" Target="http://swaid.stat.gov.pl/SitePagesDBW/KoniunkturaGospodarcza.aspx" TargetMode="External"/><Relationship Id="rId69" Type="http://schemas.openxmlformats.org/officeDocument/2006/relationships/theme" Target="theme/theme1.xml"/><Relationship Id="rId8" Type="http://schemas.openxmlformats.org/officeDocument/2006/relationships/image" Target="media/image3.emf"/><Relationship Id="rId51" Type="http://schemas.openxmlformats.org/officeDocument/2006/relationships/image" Target="media/image42.png"/><Relationship Id="rId3" Type="http://schemas.openxmlformats.org/officeDocument/2006/relationships/styles" Target="styles.xml"/><Relationship Id="rId12" Type="http://schemas.openxmlformats.org/officeDocument/2006/relationships/image" Target="media/image7.emf"/><Relationship Id="rId17" Type="http://schemas.openxmlformats.org/officeDocument/2006/relationships/image" Target="media/image12.emf"/><Relationship Id="rId25" Type="http://schemas.openxmlformats.org/officeDocument/2006/relationships/image" Target="media/image20.emf"/><Relationship Id="rId33" Type="http://schemas.openxmlformats.org/officeDocument/2006/relationships/image" Target="media/image28.emf"/><Relationship Id="rId38" Type="http://schemas.openxmlformats.org/officeDocument/2006/relationships/image" Target="media/image33.png"/><Relationship Id="rId46" Type="http://schemas.openxmlformats.org/officeDocument/2006/relationships/footer" Target="footer1.xml"/><Relationship Id="rId59" Type="http://schemas.openxmlformats.org/officeDocument/2006/relationships/hyperlink" Target="http://bdm.stat.gov.pl/" TargetMode="External"/><Relationship Id="rId67" Type="http://schemas.openxmlformats.org/officeDocument/2006/relationships/header" Target="header3.xml"/><Relationship Id="rId20" Type="http://schemas.openxmlformats.org/officeDocument/2006/relationships/image" Target="media/image15.emf"/><Relationship Id="rId41" Type="http://schemas.openxmlformats.org/officeDocument/2006/relationships/image" Target="media/image36.png"/><Relationship Id="rId54" Type="http://schemas.openxmlformats.org/officeDocument/2006/relationships/image" Target="media/image45.png"/><Relationship Id="rId62" Type="http://schemas.openxmlformats.org/officeDocument/2006/relationships/hyperlink" Target="http://stat.gov.pl/infografiki-widzety/infografiki/publikacja,38.html" TargetMode="External"/><Relationship Id="rId70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10.emf"/><Relationship Id="rId23" Type="http://schemas.openxmlformats.org/officeDocument/2006/relationships/image" Target="media/image18.emf"/><Relationship Id="rId28" Type="http://schemas.openxmlformats.org/officeDocument/2006/relationships/image" Target="media/image23.emf"/><Relationship Id="rId36" Type="http://schemas.openxmlformats.org/officeDocument/2006/relationships/image" Target="media/image31.emf"/><Relationship Id="rId49" Type="http://schemas.openxmlformats.org/officeDocument/2006/relationships/hyperlink" Target="mailto:obslugaprasowa@stat.gov.pl" TargetMode="External"/><Relationship Id="rId57" Type="http://schemas.openxmlformats.org/officeDocument/2006/relationships/hyperlink" Target="http://stat.gov.pl/obszary-tematyczne/koniunktura/koniunktura/badanie-koniunktury-gospodarczej-zeszyt-metodologiczny,5,9.html" TargetMode="External"/><Relationship Id="rId10" Type="http://schemas.openxmlformats.org/officeDocument/2006/relationships/image" Target="media/image5.png"/><Relationship Id="rId31" Type="http://schemas.openxmlformats.org/officeDocument/2006/relationships/image" Target="media/image26.emf"/><Relationship Id="rId44" Type="http://schemas.openxmlformats.org/officeDocument/2006/relationships/image" Target="media/image39.png"/><Relationship Id="rId52" Type="http://schemas.openxmlformats.org/officeDocument/2006/relationships/image" Target="media/image43.png"/><Relationship Id="rId60" Type="http://schemas.openxmlformats.org/officeDocument/2006/relationships/hyperlink" Target="http://stat.gov.pl/metainformacje/slownik-pojec/pojecia-stosowane-w-statystyce-publicznej/2076,pojecie.html" TargetMode="External"/><Relationship Id="rId65" Type="http://schemas.openxmlformats.org/officeDocument/2006/relationships/hyperlink" Target="http://bdm.stat.gov.pl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jpg"/><Relationship Id="rId13" Type="http://schemas.openxmlformats.org/officeDocument/2006/relationships/image" Target="media/image8.png"/><Relationship Id="rId18" Type="http://schemas.openxmlformats.org/officeDocument/2006/relationships/image" Target="media/image13.emf"/><Relationship Id="rId39" Type="http://schemas.openxmlformats.org/officeDocument/2006/relationships/image" Target="media/image34.png"/><Relationship Id="rId34" Type="http://schemas.openxmlformats.org/officeDocument/2006/relationships/image" Target="media/image29.emf"/><Relationship Id="rId50" Type="http://schemas.openxmlformats.org/officeDocument/2006/relationships/image" Target="media/image41.png"/><Relationship Id="rId55" Type="http://schemas.openxmlformats.org/officeDocument/2006/relationships/hyperlink" Target="http://stat.gov.pl/obszary-tematyczne/koniunktura/koniunktura/publikacja,4.htm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0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3F9B028CC42C594AAF0DA90575FA3373" ma:contentTypeVersion="" ma:contentTypeDescription="" ma:contentTypeScope="" ma:versionID="a80ed856fbc5a997d44bfc997ced819f">
  <xsd:schema xmlns:xsd="http://www.w3.org/2001/XMLSchema" xmlns:xs="http://www.w3.org/2001/XMLSchema" xmlns:p="http://schemas.microsoft.com/office/2006/metadata/properties" xmlns:ns1="http://schemas.microsoft.com/sharepoint/v3" xmlns:ns2="8C029B3F-2CC4-4A59-AF0D-A90575FA3373" targetNamespace="http://schemas.microsoft.com/office/2006/metadata/properties" ma:root="true" ma:fieldsID="e61943d334749cc2f7f8fac3c3188088" ns1:_="" ns2:_="">
    <xsd:import namespace="http://schemas.microsoft.com/sharepoint/v3"/>
    <xsd:import namespace="8C029B3F-2CC4-4A59-AF0D-A90575FA337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29B3F-2CC4-4A59-AF0D-A90575FA3373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entTypeId xmlns="http://schemas.microsoft.com/sharepoint/v3">0x003F9B028CC42C594AAF0DA90575FA3373</ContentTypeId>
    <TemplateUrl xmlns="http://schemas.microsoft.com/sharepoint/v3" xsi:nil="true"/>
    <NazwaPliku xmlns="8C029B3F-2CC4-4A59-AF0D-A90575FA3373">Koniunktura gospodarcza - Informacja sygnalna - 11.2020.docx</NazwaPliku>
    <_SourceUrl xmlns="http://schemas.microsoft.com/sharepoint/v3" xsi:nil="true"/>
    <Odbiorcy2 xmlns="8C029B3F-2CC4-4A59-AF0D-A90575FA3373" xsi:nil="true"/>
    <xd_ProgID xmlns="http://schemas.microsoft.com/sharepoint/v3" xsi:nil="true"/>
    <Osoba xmlns="8C029B3F-2CC4-4A59-AF0D-A90575FA3373">STAT\RozkrutD</Osoba>
    <Order xmlns="http://schemas.microsoft.com/sharepoint/v3" xsi:nil="true"/>
    <_SharedFileIndex xmlns="http://schemas.microsoft.com/sharepoint/v3" xsi:nil="true"/>
    <MetaInfo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47D5B4B-D674-4663-A79B-454D1C52C149}"/>
</file>

<file path=customXml/itemProps2.xml><?xml version="1.0" encoding="utf-8"?>
<ds:datastoreItem xmlns:ds="http://schemas.openxmlformats.org/officeDocument/2006/customXml" ds:itemID="{3E5CDCBE-DCFE-41C3-9C31-7149236D6F25}"/>
</file>

<file path=customXml/itemProps3.xml><?xml version="1.0" encoding="utf-8"?>
<ds:datastoreItem xmlns:ds="http://schemas.openxmlformats.org/officeDocument/2006/customXml" ds:itemID="{C6226E05-6CE7-467F-94E4-AD9846AAD86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1175</Words>
  <Characters>7054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2020-04-08T12:33:00Z</cp:lastPrinted>
  <dcterms:created xsi:type="dcterms:W3CDTF">2020-11-17T12:47:00Z</dcterms:created>
  <dcterms:modified xsi:type="dcterms:W3CDTF">2020-11-17T12:48:00Z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nakPisma">
    <vt:lpwstr>GUS-SM01.6362.6.2020.1</vt:lpwstr>
  </property>
  <property fmtid="{D5CDD505-2E9C-101B-9397-08002B2CF9AE}" pid="3" name="UNPPisma">
    <vt:lpwstr>2020-226929</vt:lpwstr>
  </property>
  <property fmtid="{D5CDD505-2E9C-101B-9397-08002B2CF9AE}" pid="4" name="ZnakSprawy">
    <vt:lpwstr>GUS-SM01.6362.6.2020</vt:lpwstr>
  </property>
  <property fmtid="{D5CDD505-2E9C-101B-9397-08002B2CF9AE}" pid="5" name="ZnakSprawyPrzedPrzeniesieniem">
    <vt:lpwstr/>
  </property>
  <property fmtid="{D5CDD505-2E9C-101B-9397-08002B2CF9AE}" pid="6" name="Autor">
    <vt:lpwstr>Stefaniak Hubert</vt:lpwstr>
  </property>
  <property fmtid="{D5CDD505-2E9C-101B-9397-08002B2CF9AE}" pid="7" name="AutorInicjaly">
    <vt:lpwstr>HS</vt:lpwstr>
  </property>
  <property fmtid="{D5CDD505-2E9C-101B-9397-08002B2CF9AE}" pid="8" name="AutorNrTelefonu">
    <vt:lpwstr>(022) 608-3651</vt:lpwstr>
  </property>
  <property fmtid="{D5CDD505-2E9C-101B-9397-08002B2CF9AE}" pid="9" name="Stanowisko">
    <vt:lpwstr>naczelnik wydziału</vt:lpwstr>
  </property>
  <property fmtid="{D5CDD505-2E9C-101B-9397-08002B2CF9AE}" pid="10" name="OpisPisma">
    <vt:lpwstr>Informacja sygnalna - Koniunktura gospodarcza</vt:lpwstr>
  </property>
  <property fmtid="{D5CDD505-2E9C-101B-9397-08002B2CF9AE}" pid="11" name="Komorka">
    <vt:lpwstr>Prezes GUS</vt:lpwstr>
  </property>
  <property fmtid="{D5CDD505-2E9C-101B-9397-08002B2CF9AE}" pid="12" name="KodKomorki">
    <vt:lpwstr>Prezes GUS</vt:lpwstr>
  </property>
  <property fmtid="{D5CDD505-2E9C-101B-9397-08002B2CF9AE}" pid="13" name="AktualnaData">
    <vt:lpwstr>2020-11-19</vt:lpwstr>
  </property>
  <property fmtid="{D5CDD505-2E9C-101B-9397-08002B2CF9AE}" pid="14" name="Wydzial">
    <vt:lpwstr>Wydział Badań Koniunktury Gospodarczej</vt:lpwstr>
  </property>
  <property fmtid="{D5CDD505-2E9C-101B-9397-08002B2CF9AE}" pid="15" name="KodWydzialu">
    <vt:lpwstr>SM-01</vt:lpwstr>
  </property>
  <property fmtid="{D5CDD505-2E9C-101B-9397-08002B2CF9AE}" pid="16" name="ZaakceptowanePrzez">
    <vt:lpwstr>n/d</vt:lpwstr>
  </property>
  <property fmtid="{D5CDD505-2E9C-101B-9397-08002B2CF9AE}" pid="17" name="PrzekazanieDo">
    <vt:lpwstr>Wydział Badań Koniunktury Gospodarczej(SM-01)</vt:lpwstr>
  </property>
  <property fmtid="{D5CDD505-2E9C-101B-9397-08002B2CF9AE}" pid="18" name="PrzekazanieDoStanowisko">
    <vt:lpwstr/>
  </property>
  <property fmtid="{D5CDD505-2E9C-101B-9397-08002B2CF9AE}" pid="19" name="PrzekazanieDoKomorkaPracownika">
    <vt:lpwstr/>
  </property>
  <property fmtid="{D5CDD505-2E9C-101B-9397-08002B2CF9AE}" pid="20" name="PrzekazanieWgRozdzielnika">
    <vt:lpwstr/>
  </property>
  <property fmtid="{D5CDD505-2E9C-101B-9397-08002B2CF9AE}" pid="21" name="adresImie">
    <vt:lpwstr/>
  </property>
  <property fmtid="{D5CDD505-2E9C-101B-9397-08002B2CF9AE}" pid="22" name="adresNazwisko">
    <vt:lpwstr/>
  </property>
  <property fmtid="{D5CDD505-2E9C-101B-9397-08002B2CF9AE}" pid="23" name="adresNazwa">
    <vt:lpwstr/>
  </property>
  <property fmtid="{D5CDD505-2E9C-101B-9397-08002B2CF9AE}" pid="24" name="adresOddzial">
    <vt:lpwstr/>
  </property>
  <property fmtid="{D5CDD505-2E9C-101B-9397-08002B2CF9AE}" pid="25" name="adresUlica">
    <vt:lpwstr/>
  </property>
  <property fmtid="{D5CDD505-2E9C-101B-9397-08002B2CF9AE}" pid="26" name="adresTypUlicy">
    <vt:lpwstr/>
  </property>
  <property fmtid="{D5CDD505-2E9C-101B-9397-08002B2CF9AE}" pid="27" name="adresNrDomu">
    <vt:lpwstr/>
  </property>
  <property fmtid="{D5CDD505-2E9C-101B-9397-08002B2CF9AE}" pid="28" name="adresNrLokalu">
    <vt:lpwstr/>
  </property>
  <property fmtid="{D5CDD505-2E9C-101B-9397-08002B2CF9AE}" pid="29" name="adresKodPocztowy">
    <vt:lpwstr/>
  </property>
  <property fmtid="{D5CDD505-2E9C-101B-9397-08002B2CF9AE}" pid="30" name="adresMiejscowosc">
    <vt:lpwstr/>
  </property>
  <property fmtid="{D5CDD505-2E9C-101B-9397-08002B2CF9AE}" pid="31" name="adresPoczta">
    <vt:lpwstr/>
  </property>
  <property fmtid="{D5CDD505-2E9C-101B-9397-08002B2CF9AE}" pid="32" name="adresEMail">
    <vt:lpwstr/>
  </property>
  <property fmtid="{D5CDD505-2E9C-101B-9397-08002B2CF9AE}" pid="33" name="DataNaPismie">
    <vt:lpwstr/>
  </property>
  <property fmtid="{D5CDD505-2E9C-101B-9397-08002B2CF9AE}" pid="34" name="KodKreskowy">
    <vt:lpwstr/>
  </property>
  <property fmtid="{D5CDD505-2E9C-101B-9397-08002B2CF9AE}" pid="35" name="TrescPisma">
    <vt:lpwstr/>
  </property>
</Properties>
</file>