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49D76" w14:textId="77777777" w:rsidR="00C7346B" w:rsidRPr="00E76D26" w:rsidRDefault="00276811" w:rsidP="00633014">
      <w:pPr>
        <w:pStyle w:val="tytuinformacji"/>
      </w:pPr>
      <w:r w:rsidRPr="00E76D26">
        <w:t xml:space="preserve">Koniunktura w </w:t>
      </w:r>
      <w:r w:rsidR="00D33ADF">
        <w:t>przetwórstwie przemysłowym</w:t>
      </w:r>
      <w:r w:rsidRPr="00E76D26">
        <w:t xml:space="preserve">, </w:t>
      </w:r>
      <w:r w:rsidR="001B48F9">
        <w:br/>
      </w:r>
      <w:r w:rsidRPr="00E76D26">
        <w:t>b</w:t>
      </w:r>
      <w:r w:rsidR="00E76D26" w:rsidRPr="00E76D26">
        <w:t xml:space="preserve">udownictwie, handlu i usługach </w:t>
      </w:r>
      <w:r w:rsidR="00F601A3">
        <w:t xml:space="preserve">– </w:t>
      </w:r>
      <w:r w:rsidR="008A4226">
        <w:t>lipiec</w:t>
      </w:r>
      <w:r w:rsidR="00F601A3">
        <w:t xml:space="preserve"> 2020</w:t>
      </w:r>
      <w:r w:rsidR="00003437">
        <w:t xml:space="preserve"> r.</w:t>
      </w:r>
    </w:p>
    <w:p w14:paraId="1EC977C9" w14:textId="77777777" w:rsidR="0098135C" w:rsidRPr="001E196E" w:rsidRDefault="000E0C86" w:rsidP="00E76D2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32"/>
        </w:rPr>
      </w:pPr>
      <w:r>
        <w:rPr>
          <w:rFonts w:ascii="Fira Sans Extra Condensed SemiB" w:hAnsi="Fira Sans Extra Condensed SemiB"/>
          <w:color w:val="000000" w:themeColor="text1"/>
          <w:sz w:val="32"/>
          <w:szCs w:val="32"/>
        </w:rPr>
        <w:t>Wpływ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  <w:r w:rsidR="003B6061">
        <w:rPr>
          <w:rFonts w:ascii="Fira Sans Extra Condensed SemiB" w:hAnsi="Fira Sans Extra Condensed SemiB"/>
          <w:color w:val="000000" w:themeColor="text1"/>
          <w:sz w:val="32"/>
          <w:szCs w:val="32"/>
        </w:rPr>
        <w:t>pandemii COVID-19</w:t>
      </w:r>
      <w:r w:rsidR="00452C65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na koniunkturę 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>– oceny i oczekiwania</w:t>
      </w:r>
      <w:r w:rsidR="008B6C7E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(Aneks)</w:t>
      </w:r>
    </w:p>
    <w:p w14:paraId="32050B2C" w14:textId="77777777" w:rsidR="008F7D95" w:rsidRDefault="00F22FBF" w:rsidP="0036698B">
      <w:pPr>
        <w:pStyle w:val="LID"/>
      </w:pPr>
      <w:r>
        <w:drawing>
          <wp:anchor distT="0" distB="0" distL="114300" distR="114300" simplePos="0" relativeHeight="252268544" behindDoc="0" locked="0" layoutInCell="1" allowOverlap="1" wp14:anchorId="5C3E06CB" wp14:editId="52979394">
            <wp:simplePos x="0" y="0"/>
            <wp:positionH relativeFrom="page">
              <wp:align>right</wp:align>
            </wp:positionH>
            <wp:positionV relativeFrom="paragraph">
              <wp:posOffset>658858</wp:posOffset>
            </wp:positionV>
            <wp:extent cx="1800000" cy="1399375"/>
            <wp:effectExtent l="0" t="0" r="0" b="0"/>
            <wp:wrapTopAndBottom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egend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9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5EC" w:rsidRPr="001E196E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129D89E0" wp14:editId="40BF1F35">
                <wp:simplePos x="0" y="0"/>
                <wp:positionH relativeFrom="column">
                  <wp:posOffset>5264150</wp:posOffset>
                </wp:positionH>
                <wp:positionV relativeFrom="paragraph">
                  <wp:posOffset>3175</wp:posOffset>
                </wp:positionV>
                <wp:extent cx="1807845" cy="643890"/>
                <wp:effectExtent l="0" t="0" r="0" b="3810"/>
                <wp:wrapTight wrapText="bothSides">
                  <wp:wrapPolygon edited="0">
                    <wp:start x="683" y="0"/>
                    <wp:lineTo x="683" y="21089"/>
                    <wp:lineTo x="20712" y="21089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BA3B9" w14:textId="77777777" w:rsidR="00DD53C7" w:rsidRPr="00F22FBF" w:rsidRDefault="00DD53C7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ik ogólnego klimatu koniunktury </w:t>
                            </w: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 jego składowe w 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D89E0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414.5pt;margin-top:.25pt;width:142.35pt;height:50.7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" filled="f" stroked="f">
                <v:textbox>
                  <w:txbxContent>
                    <w:p w14:paraId="709BA3B9" w14:textId="77777777" w:rsidR="00DD53C7" w:rsidRPr="00F22FBF" w:rsidRDefault="00DD53C7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ik ogólnego klimatu koniunktury </w:t>
                      </w: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 jego składowe w 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7D95" w:rsidRPr="00001C5B"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F1CFD01" wp14:editId="16231DE1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2252980" cy="128016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12801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EDDF6" w14:textId="77777777" w:rsidR="00DD53C7" w:rsidRPr="00B66B19" w:rsidRDefault="00DD53C7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B87BBE3" wp14:editId="413FABA9">
                                  <wp:extent cx="334645" cy="334645"/>
                                  <wp:effectExtent l="0" t="0" r="8255" b="8255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1D77"/>
                              </w:rPr>
                              <w:t xml:space="preserve">    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-10,5</w:t>
                            </w:r>
                          </w:p>
                          <w:p w14:paraId="6B361F4D" w14:textId="77777777" w:rsidR="00DD53C7" w:rsidRPr="007D3319" w:rsidRDefault="00DD53C7" w:rsidP="00F601A3">
                            <w:pPr>
                              <w:suppressAutoHyphens/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W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skaźnik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ogólnego klimatu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oniunktury w przetwórstwie przemysłowym (NSA)</w:t>
                            </w:r>
                          </w:p>
                          <w:p w14:paraId="165BAD69" w14:textId="77777777" w:rsidR="00DD53C7" w:rsidRPr="007D3319" w:rsidRDefault="00DD53C7" w:rsidP="00F601A3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CFD01" id="Pole tekstowe 2" o:spid="_x0000_s1027" type="#_x0000_t202" style="position:absolute;margin-left:0;margin-top:8.55pt;width:177.4pt;height:100.8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" fillcolor="#001d77" stroked="f">
                <v:textbox>
                  <w:txbxContent>
                    <w:p w14:paraId="701EDDF6" w14:textId="77777777" w:rsidR="00DD53C7" w:rsidRPr="00B66B19" w:rsidRDefault="00DD53C7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B87BBE3" wp14:editId="413FABA9">
                            <wp:extent cx="334645" cy="334645"/>
                            <wp:effectExtent l="0" t="0" r="8255" b="8255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1D77"/>
                        </w:rPr>
                        <w:t xml:space="preserve">    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-10,5</w:t>
                      </w:r>
                    </w:p>
                    <w:p w14:paraId="6B361F4D" w14:textId="77777777" w:rsidR="00DD53C7" w:rsidRPr="007D3319" w:rsidRDefault="00DD53C7" w:rsidP="00F601A3">
                      <w:pPr>
                        <w:suppressAutoHyphens/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W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skaźnik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ogólnego klimatu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oniunktury w przetwórstwie przemysłowym (NSA)</w:t>
                      </w:r>
                    </w:p>
                    <w:p w14:paraId="165BAD69" w14:textId="77777777" w:rsidR="00DD53C7" w:rsidRPr="007D3319" w:rsidRDefault="00DD53C7" w:rsidP="00F601A3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A4226">
        <w:t>W lipcu</w:t>
      </w:r>
      <w:r w:rsidR="00ED4E63" w:rsidRPr="009573A7">
        <w:t xml:space="preserve"> br.</w:t>
      </w:r>
      <w:r w:rsidR="00940FF0" w:rsidRPr="009573A7">
        <w:t xml:space="preserve"> </w:t>
      </w:r>
      <w:r w:rsidR="00A352B0">
        <w:t>wskaźnik ogólnego klimatu koniunktury</w:t>
      </w:r>
      <w:r w:rsidR="00ED4E63" w:rsidRPr="009573A7">
        <w:t xml:space="preserve"> jest </w:t>
      </w:r>
      <w:r w:rsidR="00A352B0">
        <w:t>mniej negatywny</w:t>
      </w:r>
      <w:r w:rsidR="00B20762" w:rsidRPr="009573A7">
        <w:t xml:space="preserve"> niż </w:t>
      </w:r>
      <w:r w:rsidR="00E46B47">
        <w:t>w </w:t>
      </w:r>
      <w:r w:rsidR="008A4226">
        <w:t>czerwcu</w:t>
      </w:r>
      <w:r w:rsidR="00E46B47">
        <w:t> </w:t>
      </w:r>
      <w:r w:rsidR="00B20762" w:rsidRPr="009573A7">
        <w:t>br.</w:t>
      </w:r>
      <w:r w:rsidR="00940FF0" w:rsidRPr="009573A7">
        <w:t xml:space="preserve"> </w:t>
      </w:r>
      <w:r w:rsidR="00E11FFC" w:rsidRPr="009573A7">
        <w:t>w</w:t>
      </w:r>
      <w:r w:rsidR="00A352B0">
        <w:t xml:space="preserve"> większości</w:t>
      </w:r>
      <w:r w:rsidR="00886E14" w:rsidRPr="009573A7">
        <w:t xml:space="preserve"> prezentowanych</w:t>
      </w:r>
      <w:r w:rsidR="00A352B0">
        <w:t xml:space="preserve"> obszarów</w:t>
      </w:r>
      <w:r w:rsidR="00F50BA2" w:rsidRPr="009573A7">
        <w:t xml:space="preserve"> </w:t>
      </w:r>
      <w:r w:rsidR="00ED4E63" w:rsidRPr="009573A7">
        <w:t>gospodarki</w:t>
      </w:r>
      <w:r w:rsidR="000A70C8">
        <w:t>.</w:t>
      </w:r>
      <w:r w:rsidR="00714F50">
        <w:t xml:space="preserve"> </w:t>
      </w:r>
      <w:r w:rsidR="000A70C8">
        <w:t>W</w:t>
      </w:r>
      <w:r w:rsidR="00E46B47">
        <w:t xml:space="preserve"> sekcji informacja i </w:t>
      </w:r>
      <w:r w:rsidR="006C14C0">
        <w:t>komunikacja jest on nawet nieznacznie pozytywny</w:t>
      </w:r>
      <w:r w:rsidR="000A70C8">
        <w:t>, nato</w:t>
      </w:r>
      <w:r w:rsidR="00E46B47">
        <w:t>miast najbardziej negatywny jest w </w:t>
      </w:r>
      <w:r w:rsidR="000A70C8">
        <w:t>sekcji zakwaterowanie i gastronomia</w:t>
      </w:r>
      <w:r w:rsidR="006C14C0">
        <w:t>. O</w:t>
      </w:r>
      <w:r w:rsidR="00597115">
        <w:t xml:space="preserve">bserwuje się </w:t>
      </w:r>
      <w:r w:rsidR="00B4379F">
        <w:t>poprawę</w:t>
      </w:r>
      <w:r w:rsidR="00597115">
        <w:t xml:space="preserve"> </w:t>
      </w:r>
      <w:r w:rsidR="00953EBC">
        <w:t xml:space="preserve">zarówno </w:t>
      </w:r>
      <w:r w:rsidR="00597115">
        <w:t>ocen bieżących („diagnoz”)</w:t>
      </w:r>
      <w:r w:rsidR="00E46B47">
        <w:t>,</w:t>
      </w:r>
      <w:r w:rsidR="00597115">
        <w:t xml:space="preserve"> </w:t>
      </w:r>
      <w:r w:rsidR="00953EBC">
        <w:t>jak i</w:t>
      </w:r>
      <w:r w:rsidR="00597115">
        <w:t xml:space="preserve"> oczekiwań („prognoz”</w:t>
      </w:r>
      <w:r w:rsidR="00E7795A">
        <w:t xml:space="preserve">). </w:t>
      </w:r>
    </w:p>
    <w:p w14:paraId="068A76D2" w14:textId="77777777" w:rsidR="009573A7" w:rsidRDefault="0029717B" w:rsidP="0036698B">
      <w:pPr>
        <w:pStyle w:val="LID"/>
      </w:pPr>
      <w:r>
        <w:t xml:space="preserve">Do badania za </w:t>
      </w:r>
      <w:r w:rsidR="008A4226">
        <w:t>lipiec</w:t>
      </w:r>
      <w:r>
        <w:t xml:space="preserve"> br. –</w:t>
      </w:r>
      <w:r w:rsidR="008D372E">
        <w:t xml:space="preserve"> </w:t>
      </w:r>
      <w:r>
        <w:t xml:space="preserve">odpowiedzi </w:t>
      </w:r>
      <w:r w:rsidR="003F484C">
        <w:t xml:space="preserve">udzielane </w:t>
      </w:r>
      <w:r w:rsidR="00DC0BBB">
        <w:t>w okresie od 1 do 10</w:t>
      </w:r>
      <w:r w:rsidR="00AF6380">
        <w:t xml:space="preserve"> </w:t>
      </w:r>
      <w:r w:rsidR="008A4226">
        <w:t>lipca</w:t>
      </w:r>
      <w:r w:rsidR="00AF6380">
        <w:t xml:space="preserve"> – dołą</w:t>
      </w:r>
      <w:r>
        <w:t xml:space="preserve">czono </w:t>
      </w:r>
      <w:r w:rsidR="003F582F">
        <w:t>moduł pytań diagnozujący</w:t>
      </w:r>
      <w:r w:rsidR="004257AE">
        <w:t xml:space="preserve"> </w:t>
      </w:r>
      <w:r w:rsidR="003F582F">
        <w:t xml:space="preserve">wpływ </w:t>
      </w:r>
      <w:r w:rsidR="003B6061">
        <w:t>pandemii COVID-19</w:t>
      </w:r>
      <w:r w:rsidR="004257AE" w:rsidRPr="008D372E">
        <w:t xml:space="preserve"> na koniunkturę gospodarczą</w:t>
      </w:r>
      <w:r w:rsidR="003F582F">
        <w:t xml:space="preserve"> (wyniki w</w:t>
      </w:r>
      <w:r w:rsidR="00F22FBF">
        <w:t> </w:t>
      </w:r>
      <w:r w:rsidR="003F582F">
        <w:t>Aneksie do Informacji)</w:t>
      </w:r>
      <w:r w:rsidR="00DC0BBB">
        <w:t xml:space="preserve">. </w:t>
      </w:r>
    </w:p>
    <w:p w14:paraId="08FD15FB" w14:textId="77777777" w:rsidR="007D4C24" w:rsidRDefault="007D4C24" w:rsidP="0036698B">
      <w:pPr>
        <w:pStyle w:val="LID"/>
      </w:pPr>
    </w:p>
    <w:p w14:paraId="704100CB" w14:textId="77777777" w:rsidR="00E011CF" w:rsidRPr="00083125" w:rsidRDefault="00E011CF" w:rsidP="00210192">
      <w:pPr>
        <w:pStyle w:val="Nagwek1"/>
        <w:ind w:firstLine="1077"/>
        <w:rPr>
          <w:spacing w:val="-2"/>
          <w:szCs w:val="19"/>
        </w:rPr>
      </w:pPr>
      <w:r w:rsidRPr="00083125">
        <w:rPr>
          <w:spacing w:val="-2"/>
          <w:szCs w:val="19"/>
        </w:rPr>
        <w:t>Przetwórstwo przemy</w:t>
      </w:r>
      <w:r w:rsidR="00CB6289">
        <w:rPr>
          <w:spacing w:val="-2"/>
          <w:szCs w:val="19"/>
        </w:rPr>
        <w:t xml:space="preserve">słowe </w:t>
      </w:r>
      <w:r w:rsidR="00D46DAF" w:rsidRPr="00083125">
        <w:rPr>
          <w:spacing w:val="-2"/>
          <w:szCs w:val="19"/>
        </w:rPr>
        <w:t>(wykres 1)</w:t>
      </w:r>
    </w:p>
    <w:p w14:paraId="08C857F2" w14:textId="77777777" w:rsidR="004A1693" w:rsidRDefault="006903BA" w:rsidP="00C33ADA">
      <w:pPr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6903BA">
        <w:rPr>
          <w:noProof/>
          <w:lang w:eastAsia="pl-PL"/>
        </w:rPr>
        <w:drawing>
          <wp:anchor distT="0" distB="0" distL="114300" distR="114300" simplePos="0" relativeHeight="252535808" behindDoc="0" locked="0" layoutInCell="1" allowOverlap="1" wp14:anchorId="5D082C16" wp14:editId="1D902714">
            <wp:simplePos x="0" y="0"/>
            <wp:positionH relativeFrom="column">
              <wp:posOffset>5272018</wp:posOffset>
            </wp:positionH>
            <wp:positionV relativeFrom="paragraph">
              <wp:posOffset>771242</wp:posOffset>
            </wp:positionV>
            <wp:extent cx="1573200" cy="1839600"/>
            <wp:effectExtent l="0" t="0" r="0" b="0"/>
            <wp:wrapTopAndBottom/>
            <wp:docPr id="17" name="Obraz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03BA">
        <w:rPr>
          <w:noProof/>
          <w:lang w:eastAsia="pl-PL"/>
        </w:rPr>
        <w:drawing>
          <wp:anchor distT="0" distB="0" distL="114300" distR="114300" simplePos="0" relativeHeight="252534784" behindDoc="0" locked="0" layoutInCell="1" allowOverlap="1" wp14:anchorId="3E37F100" wp14:editId="03255276">
            <wp:simplePos x="0" y="0"/>
            <wp:positionH relativeFrom="column">
              <wp:posOffset>-3219</wp:posOffset>
            </wp:positionH>
            <wp:positionV relativeFrom="paragraph">
              <wp:posOffset>858431</wp:posOffset>
            </wp:positionV>
            <wp:extent cx="5122800" cy="1656000"/>
            <wp:effectExtent l="0" t="0" r="0" b="0"/>
            <wp:wrapTopAndBottom/>
            <wp:docPr id="15" name="Obraz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26F" w:rsidRPr="00083125">
        <w:rPr>
          <w:rFonts w:ascii="Fira Sans" w:hAnsi="Fira Sans"/>
          <w:noProof/>
          <w:spacing w:val="-4"/>
          <w:szCs w:val="19"/>
          <w:lang w:eastAsia="pl-PL"/>
        </w:rPr>
        <w:drawing>
          <wp:anchor distT="0" distB="0" distL="114300" distR="114300" simplePos="0" relativeHeight="252227584" behindDoc="1" locked="0" layoutInCell="1" allowOverlap="1" wp14:anchorId="49D93AF4" wp14:editId="2DB7846D">
            <wp:simplePos x="0" y="0"/>
            <wp:positionH relativeFrom="margin">
              <wp:align>left</wp:align>
            </wp:positionH>
            <wp:positionV relativeFrom="paragraph">
              <wp:posOffset>77470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226">
        <w:rPr>
          <w:rFonts w:ascii="Fira Sans" w:hAnsi="Fira Sans"/>
          <w:noProof/>
          <w:spacing w:val="-4"/>
          <w:sz w:val="19"/>
          <w:szCs w:val="19"/>
          <w:lang w:eastAsia="pl-PL"/>
        </w:rPr>
        <w:t>W lipcu</w:t>
      </w:r>
      <w:r w:rsidR="00854097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5A6978">
        <w:rPr>
          <w:rFonts w:ascii="Fira Sans" w:hAnsi="Fira Sans"/>
          <w:noProof/>
          <w:spacing w:val="-4"/>
          <w:sz w:val="19"/>
          <w:szCs w:val="19"/>
          <w:lang w:eastAsia="pl-PL"/>
        </w:rPr>
        <w:t>10,5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czyli </w:t>
      </w:r>
      <w:r w:rsidR="004924CE">
        <w:rPr>
          <w:rFonts w:ascii="Fira Sans" w:hAnsi="Fira Sans"/>
          <w:noProof/>
          <w:spacing w:val="-4"/>
          <w:sz w:val="19"/>
          <w:szCs w:val="19"/>
          <w:lang w:eastAsia="pl-PL"/>
        </w:rPr>
        <w:t>wyższym</w:t>
      </w:r>
      <w:r w:rsidR="00D974CE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niż </w:t>
      </w:r>
      <w:r w:rsidR="008A4226">
        <w:rPr>
          <w:rFonts w:ascii="Fira Sans" w:hAnsi="Fira Sans"/>
          <w:noProof/>
          <w:spacing w:val="-4"/>
          <w:sz w:val="19"/>
          <w:szCs w:val="19"/>
          <w:lang w:eastAsia="pl-PL"/>
        </w:rPr>
        <w:t>w czerwcu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(minus </w:t>
      </w:r>
      <w:r w:rsidR="005A6978">
        <w:rPr>
          <w:rFonts w:ascii="Fira Sans" w:hAnsi="Fira Sans"/>
          <w:noProof/>
          <w:spacing w:val="-4"/>
          <w:sz w:val="19"/>
          <w:szCs w:val="19"/>
          <w:lang w:eastAsia="pl-PL"/>
        </w:rPr>
        <w:t>19,9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>).</w:t>
      </w:r>
      <w:r w:rsidR="005719B3" w:rsidRPr="005719B3">
        <w:t xml:space="preserve"> </w:t>
      </w:r>
      <w:r w:rsidR="00DC08E5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Najbardziej pesymistycznie oceniają koniunkturę firmy produkujące </w:t>
      </w:r>
      <w:r w:rsidR="00D22975">
        <w:rPr>
          <w:rFonts w:ascii="Fira Sans" w:hAnsi="Fira Sans"/>
          <w:noProof/>
          <w:spacing w:val="-4"/>
          <w:sz w:val="19"/>
          <w:szCs w:val="19"/>
          <w:lang w:eastAsia="pl-PL"/>
        </w:rPr>
        <w:t>odzież</w:t>
      </w:r>
      <w:r w:rsidR="00142790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, </w:t>
      </w:r>
      <w:r w:rsidR="005D426F">
        <w:rPr>
          <w:rFonts w:ascii="Fira Sans" w:hAnsi="Fira Sans"/>
          <w:noProof/>
          <w:spacing w:val="-4"/>
          <w:sz w:val="19"/>
          <w:szCs w:val="19"/>
          <w:lang w:eastAsia="pl-PL"/>
        </w:rPr>
        <w:t>metale</w:t>
      </w:r>
      <w:r w:rsidR="00142790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oraz pozostały sprzęt transportowy</w:t>
      </w:r>
      <w:r w:rsidR="00DC08E5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, </w:t>
      </w:r>
      <w:r w:rsidR="005D426F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natomiast </w:t>
      </w:r>
      <w:r w:rsidR="00142790">
        <w:rPr>
          <w:rFonts w:ascii="Fira Sans" w:hAnsi="Fira Sans"/>
          <w:noProof/>
          <w:spacing w:val="-4"/>
          <w:sz w:val="19"/>
          <w:szCs w:val="19"/>
          <w:lang w:eastAsia="pl-PL"/>
        </w:rPr>
        <w:t>najbardziej</w:t>
      </w:r>
      <w:r w:rsidR="005D426F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DC08E5">
        <w:rPr>
          <w:rFonts w:ascii="Fira Sans" w:hAnsi="Fira Sans"/>
          <w:noProof/>
          <w:spacing w:val="-4"/>
          <w:sz w:val="19"/>
          <w:szCs w:val="19"/>
          <w:lang w:eastAsia="pl-PL"/>
        </w:rPr>
        <w:t>korzystnie –</w:t>
      </w:r>
      <w:r w:rsidR="00142790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DC08E5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producenci </w:t>
      </w:r>
      <w:r w:rsidR="00142790">
        <w:rPr>
          <w:rFonts w:ascii="Fira Sans" w:hAnsi="Fira Sans"/>
          <w:noProof/>
          <w:spacing w:val="-4"/>
          <w:sz w:val="19"/>
          <w:szCs w:val="19"/>
          <w:lang w:eastAsia="pl-PL"/>
        </w:rPr>
        <w:t>mebli, papieru i </w:t>
      </w:r>
      <w:r w:rsidR="00142790" w:rsidRPr="00142790">
        <w:rPr>
          <w:rFonts w:ascii="Fira Sans" w:hAnsi="Fira Sans"/>
          <w:noProof/>
          <w:spacing w:val="-4"/>
          <w:sz w:val="19"/>
          <w:szCs w:val="19"/>
          <w:lang w:eastAsia="pl-PL"/>
        </w:rPr>
        <w:t>wyrobów z papieru</w:t>
      </w:r>
      <w:r w:rsidR="00142790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oraz </w:t>
      </w:r>
      <w:r w:rsidR="00142790" w:rsidRPr="00142790">
        <w:rPr>
          <w:rFonts w:ascii="Fira Sans" w:hAnsi="Fira Sans"/>
          <w:noProof/>
          <w:spacing w:val="-4"/>
          <w:sz w:val="19"/>
          <w:szCs w:val="19"/>
          <w:lang w:eastAsia="pl-PL"/>
        </w:rPr>
        <w:t>wyrobów z gumy i tworzyw sztucznych</w:t>
      </w:r>
      <w:r w:rsidR="00DC08E5">
        <w:rPr>
          <w:rFonts w:ascii="Fira Sans" w:hAnsi="Fira Sans"/>
          <w:noProof/>
          <w:spacing w:val="-4"/>
          <w:sz w:val="19"/>
          <w:szCs w:val="19"/>
          <w:lang w:eastAsia="pl-PL"/>
        </w:rPr>
        <w:t>.</w:t>
      </w:r>
      <w:r w:rsidR="00FD285F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</w:p>
    <w:p w14:paraId="08E29D7C" w14:textId="77777777" w:rsidR="005958A9" w:rsidRDefault="005958A9" w:rsidP="00C33ADA">
      <w:pPr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5958A9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</w:p>
    <w:p w14:paraId="78C044DB" w14:textId="77777777" w:rsidR="00E011CF" w:rsidRPr="00083125" w:rsidRDefault="00B20762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drawing>
          <wp:anchor distT="0" distB="0" distL="114300" distR="114300" simplePos="0" relativeHeight="252225536" behindDoc="1" locked="0" layoutInCell="1" allowOverlap="1" wp14:anchorId="746015A6" wp14:editId="252B6928">
            <wp:simplePos x="0" y="0"/>
            <wp:positionH relativeFrom="margin">
              <wp:align>left</wp:align>
            </wp:positionH>
            <wp:positionV relativeFrom="paragraph">
              <wp:posOffset>157614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Budownictwo </w:t>
      </w:r>
      <w:r w:rsidR="00D46DAF" w:rsidRPr="00083125">
        <w:rPr>
          <w:spacing w:val="-2"/>
          <w:szCs w:val="19"/>
        </w:rPr>
        <w:t>(wykres 2)</w:t>
      </w:r>
      <w:r w:rsidR="006903BA" w:rsidRPr="006903BA">
        <w:rPr>
          <w:bCs w:val="0"/>
          <w:spacing w:val="-2"/>
          <w:szCs w:val="19"/>
        </w:rPr>
        <w:t xml:space="preserve"> </w:t>
      </w:r>
    </w:p>
    <w:p w14:paraId="031E8936" w14:textId="77777777" w:rsidR="00AC619B" w:rsidRPr="00AC619B" w:rsidRDefault="006903BA" w:rsidP="00AC619B">
      <w:pPr>
        <w:spacing w:before="120" w:after="120"/>
        <w:rPr>
          <w:noProof/>
        </w:rPr>
      </w:pPr>
      <w:r w:rsidRPr="006903BA">
        <w:rPr>
          <w:noProof/>
          <w:lang w:eastAsia="pl-PL"/>
        </w:rPr>
        <w:drawing>
          <wp:anchor distT="0" distB="0" distL="114300" distR="114300" simplePos="0" relativeHeight="252536832" behindDoc="0" locked="0" layoutInCell="1" allowOverlap="1" wp14:anchorId="0D6DF415" wp14:editId="4E398738">
            <wp:simplePos x="0" y="0"/>
            <wp:positionH relativeFrom="margin">
              <wp:align>right</wp:align>
            </wp:positionH>
            <wp:positionV relativeFrom="paragraph">
              <wp:posOffset>701408</wp:posOffset>
            </wp:positionV>
            <wp:extent cx="5122800" cy="1656000"/>
            <wp:effectExtent l="0" t="0" r="0" b="0"/>
            <wp:wrapTopAndBottom/>
            <wp:docPr id="30" name="Obraz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03BA">
        <w:rPr>
          <w:noProof/>
          <w:lang w:eastAsia="pl-PL"/>
        </w:rPr>
        <w:drawing>
          <wp:anchor distT="0" distB="0" distL="114300" distR="114300" simplePos="0" relativeHeight="252537856" behindDoc="0" locked="0" layoutInCell="1" allowOverlap="1" wp14:anchorId="10055506" wp14:editId="379B8D50">
            <wp:simplePos x="0" y="0"/>
            <wp:positionH relativeFrom="column">
              <wp:posOffset>5341754</wp:posOffset>
            </wp:positionH>
            <wp:positionV relativeFrom="paragraph">
              <wp:posOffset>580991</wp:posOffset>
            </wp:positionV>
            <wp:extent cx="1572895" cy="1839595"/>
            <wp:effectExtent l="0" t="0" r="0" b="0"/>
            <wp:wrapTopAndBottom/>
            <wp:docPr id="33" name="Obraz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4C0" w:rsidRPr="006C14C0">
        <w:rPr>
          <w:rFonts w:ascii="Fira Sans" w:hAnsi="Fira Sans"/>
          <w:noProof/>
          <w:spacing w:val="-4"/>
          <w:sz w:val="19"/>
          <w:szCs w:val="19"/>
          <w:lang w:eastAsia="pl-PL"/>
        </w:rPr>
        <w:t>W bieżącym miesiącu wskaźnik ogólnego klimatu koniunktury (NSA) kształtuje się na poziomie minus 16,7 czyli wyższym niż w czerwcu (minus 25,9). Najgorzej koniunkturę oceniają firmy mikro i małe (do 49 pracujących), najmniej pesymistycznie – firmy duże (250 i więcej pracujących).</w:t>
      </w:r>
      <w:r w:rsidR="00335A91" w:rsidRPr="00335A91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</w:p>
    <w:p w14:paraId="458295A3" w14:textId="77777777" w:rsidR="00E011CF" w:rsidRPr="00506FD7" w:rsidRDefault="00E011CF" w:rsidP="00E011CF">
      <w:pPr>
        <w:pStyle w:val="tytuwykresu"/>
      </w:pPr>
    </w:p>
    <w:p w14:paraId="3DB370D3" w14:textId="77777777" w:rsidR="00E011CF" w:rsidRPr="00083125" w:rsidRDefault="00E011CF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drawing>
          <wp:anchor distT="0" distB="0" distL="114300" distR="114300" simplePos="0" relativeHeight="252233728" behindDoc="1" locked="0" layoutInCell="1" allowOverlap="1" wp14:anchorId="65891080" wp14:editId="564AE18E">
            <wp:simplePos x="0" y="0"/>
            <wp:positionH relativeFrom="margin">
              <wp:posOffset>0</wp:posOffset>
            </wp:positionH>
            <wp:positionV relativeFrom="paragraph">
              <wp:posOffset>95515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Handel hurtowy </w:t>
      </w:r>
      <w:r w:rsidR="00D46DAF" w:rsidRPr="00083125">
        <w:rPr>
          <w:spacing w:val="-2"/>
          <w:szCs w:val="19"/>
        </w:rPr>
        <w:t>(wykres 3)</w:t>
      </w:r>
    </w:p>
    <w:p w14:paraId="27FC1AA2" w14:textId="6489684C" w:rsidR="00E011CF" w:rsidRPr="009E4ACC" w:rsidRDefault="00FE5B79" w:rsidP="00C33455">
      <w:pPr>
        <w:spacing w:before="120" w:after="120"/>
        <w:ind w:left="1134"/>
        <w:rPr>
          <w:lang w:eastAsia="pl-PL"/>
        </w:rPr>
      </w:pPr>
      <w:r w:rsidRPr="00FE5B79">
        <w:rPr>
          <w:rFonts w:ascii="Fira Sans" w:hAnsi="Fira Sans"/>
          <w:noProof/>
          <w:spacing w:val="-4"/>
          <w:sz w:val="19"/>
          <w:szCs w:val="19"/>
          <w:lang w:eastAsia="pl-PL"/>
        </w:rPr>
        <w:t>W bieżącym miesiącu wskaźnik ogólnego klimatu koniunktury (NSA) kształtuje się na poziomie minus 9,3 i jest mniej negatywny ni</w:t>
      </w:r>
      <w:r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ż </w:t>
      </w:r>
      <w:r w:rsidR="001D7571">
        <w:rPr>
          <w:rFonts w:ascii="Fira Sans" w:hAnsi="Fira Sans"/>
          <w:noProof/>
          <w:spacing w:val="-4"/>
          <w:sz w:val="19"/>
          <w:szCs w:val="19"/>
          <w:lang w:eastAsia="pl-PL"/>
        </w:rPr>
        <w:t>w czerwcu (minus 16,5)</w:t>
      </w:r>
      <w:r w:rsidR="00D70E20" w:rsidRPr="00D70E20">
        <w:rPr>
          <w:rFonts w:ascii="Fira Sans" w:hAnsi="Fira Sans"/>
          <w:noProof/>
          <w:spacing w:val="-4"/>
          <w:sz w:val="19"/>
          <w:szCs w:val="19"/>
          <w:lang w:eastAsia="pl-PL"/>
        </w:rPr>
        <w:t>.</w:t>
      </w:r>
      <w:r w:rsidR="00EA5DC4" w:rsidRPr="00EA5DC4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</w:p>
    <w:p w14:paraId="0D967360" w14:textId="77777777" w:rsidR="00E011CF" w:rsidRDefault="003B5D1C" w:rsidP="00E011CF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EA5DC4">
        <w:rPr>
          <w:noProof/>
          <w:lang w:eastAsia="pl-PL"/>
        </w:rPr>
        <w:drawing>
          <wp:anchor distT="0" distB="0" distL="114300" distR="114300" simplePos="0" relativeHeight="252539904" behindDoc="0" locked="0" layoutInCell="1" allowOverlap="1" wp14:anchorId="11BBE360" wp14:editId="700E84BB">
            <wp:simplePos x="0" y="0"/>
            <wp:positionH relativeFrom="column">
              <wp:posOffset>5308600</wp:posOffset>
            </wp:positionH>
            <wp:positionV relativeFrom="paragraph">
              <wp:posOffset>57150</wp:posOffset>
            </wp:positionV>
            <wp:extent cx="1572895" cy="1839595"/>
            <wp:effectExtent l="0" t="0" r="0" b="0"/>
            <wp:wrapTopAndBottom/>
            <wp:docPr id="51" name="Obraz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DC4" w:rsidRPr="00EA5DC4">
        <w:rPr>
          <w:noProof/>
          <w:lang w:eastAsia="pl-PL"/>
        </w:rPr>
        <w:drawing>
          <wp:anchor distT="0" distB="0" distL="114300" distR="114300" simplePos="0" relativeHeight="252538880" behindDoc="0" locked="0" layoutInCell="1" allowOverlap="1" wp14:anchorId="7806F63D" wp14:editId="3E216930">
            <wp:simplePos x="0" y="0"/>
            <wp:positionH relativeFrom="margin">
              <wp:align>right</wp:align>
            </wp:positionH>
            <wp:positionV relativeFrom="paragraph">
              <wp:posOffset>158115</wp:posOffset>
            </wp:positionV>
            <wp:extent cx="5122800" cy="1656000"/>
            <wp:effectExtent l="0" t="0" r="0" b="0"/>
            <wp:wrapTopAndBottom/>
            <wp:docPr id="34" name="Obraz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271" w:rsidRPr="00B30271">
        <w:rPr>
          <w:rFonts w:ascii="Fira Sans" w:hAnsi="Fira Sans"/>
          <w:b/>
          <w:spacing w:val="-2"/>
          <w:sz w:val="18"/>
        </w:rPr>
        <w:t xml:space="preserve"> </w:t>
      </w:r>
    </w:p>
    <w:p w14:paraId="5FD4D807" w14:textId="77777777" w:rsidR="00E011CF" w:rsidRPr="00083125" w:rsidRDefault="004924CE" w:rsidP="009205C5">
      <w:pPr>
        <w:pStyle w:val="Nagwek1"/>
        <w:rPr>
          <w:rFonts w:ascii="Fira Sans" w:hAnsi="Fira Sans"/>
          <w:sz w:val="18"/>
        </w:rPr>
      </w:pPr>
      <w:r w:rsidRPr="00083125">
        <w:rPr>
          <w:noProof/>
        </w:rPr>
        <w:drawing>
          <wp:anchor distT="0" distB="0" distL="114300" distR="114300" simplePos="0" relativeHeight="252234752" behindDoc="1" locked="0" layoutInCell="1" allowOverlap="1" wp14:anchorId="22CD26FD" wp14:editId="4308E1F4">
            <wp:simplePos x="0" y="0"/>
            <wp:positionH relativeFrom="margin">
              <wp:posOffset>-74706</wp:posOffset>
            </wp:positionH>
            <wp:positionV relativeFrom="paragraph">
              <wp:posOffset>1730636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t>Handel detalicz</w:t>
      </w:r>
      <w:r w:rsidR="00CB6289">
        <w:t xml:space="preserve">ny </w:t>
      </w:r>
      <w:r w:rsidR="00D46DAF" w:rsidRPr="00083125">
        <w:t>(wykres 4)</w:t>
      </w:r>
    </w:p>
    <w:p w14:paraId="0370808E" w14:textId="0F08F452" w:rsidR="000F4EBC" w:rsidRPr="000F4EBC" w:rsidRDefault="00EA5DC4" w:rsidP="00C36D96">
      <w:pPr>
        <w:spacing w:before="120" w:after="120"/>
        <w:ind w:left="993" w:hanging="993"/>
        <w:rPr>
          <w:rFonts w:ascii="Fira Sans" w:hAnsi="Fira Sans"/>
          <w:spacing w:val="-4"/>
          <w:sz w:val="19"/>
          <w:szCs w:val="19"/>
        </w:rPr>
      </w:pPr>
      <w:r w:rsidRPr="00EA5DC4">
        <w:rPr>
          <w:noProof/>
          <w:lang w:eastAsia="pl-PL"/>
        </w:rPr>
        <w:drawing>
          <wp:anchor distT="0" distB="0" distL="114300" distR="114300" simplePos="0" relativeHeight="252541952" behindDoc="0" locked="0" layoutInCell="1" allowOverlap="1" wp14:anchorId="2371952E" wp14:editId="5774CBD8">
            <wp:simplePos x="0" y="0"/>
            <wp:positionH relativeFrom="column">
              <wp:posOffset>5293093</wp:posOffset>
            </wp:positionH>
            <wp:positionV relativeFrom="paragraph">
              <wp:posOffset>788169</wp:posOffset>
            </wp:positionV>
            <wp:extent cx="1573200" cy="1839600"/>
            <wp:effectExtent l="0" t="0" r="0" b="0"/>
            <wp:wrapTopAndBottom/>
            <wp:docPr id="53" name="Obraz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5DC4">
        <w:rPr>
          <w:noProof/>
          <w:lang w:eastAsia="pl-PL"/>
        </w:rPr>
        <w:drawing>
          <wp:anchor distT="0" distB="0" distL="114300" distR="114300" simplePos="0" relativeHeight="252540928" behindDoc="0" locked="0" layoutInCell="1" allowOverlap="1" wp14:anchorId="36BCF7E8" wp14:editId="0A7F6257">
            <wp:simplePos x="0" y="0"/>
            <wp:positionH relativeFrom="margin">
              <wp:align>right</wp:align>
            </wp:positionH>
            <wp:positionV relativeFrom="paragraph">
              <wp:posOffset>885625</wp:posOffset>
            </wp:positionV>
            <wp:extent cx="5122800" cy="1656000"/>
            <wp:effectExtent l="0" t="0" r="0" b="0"/>
            <wp:wrapTopAndBottom/>
            <wp:docPr id="52" name="Obraz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B79" w:rsidRPr="00FE5B79">
        <w:rPr>
          <w:rFonts w:ascii="Fira Sans" w:hAnsi="Fira Sans"/>
          <w:spacing w:val="-4"/>
          <w:sz w:val="19"/>
          <w:szCs w:val="19"/>
        </w:rPr>
        <w:t>W lipcu wskaźnik ogólnego klimatu koniunktury (NSA) kształtuje się na poziomie minus 12,2</w:t>
      </w:r>
      <w:r w:rsidR="00F26FC8">
        <w:rPr>
          <w:rFonts w:ascii="Fira Sans" w:hAnsi="Fira Sans"/>
          <w:spacing w:val="-4"/>
          <w:sz w:val="19"/>
          <w:szCs w:val="19"/>
        </w:rPr>
        <w:t xml:space="preserve"> czyli </w:t>
      </w:r>
      <w:r w:rsidR="00DD53C7">
        <w:rPr>
          <w:rFonts w:ascii="Fira Sans" w:hAnsi="Fira Sans"/>
          <w:spacing w:val="-4"/>
          <w:sz w:val="19"/>
          <w:szCs w:val="19"/>
        </w:rPr>
        <w:t>wyższy</w:t>
      </w:r>
      <w:r w:rsidR="00F26FC8">
        <w:rPr>
          <w:rFonts w:ascii="Fira Sans" w:hAnsi="Fira Sans"/>
          <w:spacing w:val="-4"/>
          <w:sz w:val="19"/>
          <w:szCs w:val="19"/>
        </w:rPr>
        <w:t>m</w:t>
      </w:r>
      <w:r w:rsidR="00DD53C7">
        <w:rPr>
          <w:rFonts w:ascii="Fira Sans" w:hAnsi="Fira Sans"/>
          <w:spacing w:val="-4"/>
          <w:sz w:val="19"/>
          <w:szCs w:val="19"/>
        </w:rPr>
        <w:t xml:space="preserve"> niż w czerwcu (minus 25,1)</w:t>
      </w:r>
      <w:r w:rsidR="00FE5B79" w:rsidRPr="00FE5B79">
        <w:rPr>
          <w:rFonts w:ascii="Fira Sans" w:hAnsi="Fira Sans"/>
          <w:spacing w:val="-4"/>
          <w:sz w:val="19"/>
          <w:szCs w:val="19"/>
        </w:rPr>
        <w:t xml:space="preserve">. </w:t>
      </w:r>
      <w:r w:rsidR="00566332">
        <w:rPr>
          <w:rFonts w:ascii="Fira Sans" w:hAnsi="Fira Sans"/>
          <w:spacing w:val="-4"/>
          <w:sz w:val="19"/>
          <w:szCs w:val="19"/>
        </w:rPr>
        <w:t>We wszystkich klasach</w:t>
      </w:r>
      <w:r w:rsidR="00101124">
        <w:rPr>
          <w:rFonts w:ascii="Fira Sans" w:hAnsi="Fira Sans"/>
          <w:spacing w:val="-4"/>
          <w:sz w:val="19"/>
          <w:szCs w:val="19"/>
        </w:rPr>
        <w:t xml:space="preserve"> wielkości i </w:t>
      </w:r>
      <w:r w:rsidR="00566332">
        <w:rPr>
          <w:rFonts w:ascii="Fira Sans" w:hAnsi="Fira Sans"/>
          <w:spacing w:val="-4"/>
          <w:sz w:val="19"/>
          <w:szCs w:val="19"/>
        </w:rPr>
        <w:t>prezentowanych branżach koniunktura oceniana jest mniej niekorzystnie</w:t>
      </w:r>
      <w:r w:rsidR="00F26FC8">
        <w:rPr>
          <w:rFonts w:ascii="Fira Sans" w:hAnsi="Fira Sans"/>
          <w:spacing w:val="-4"/>
          <w:sz w:val="19"/>
          <w:szCs w:val="19"/>
        </w:rPr>
        <w:t xml:space="preserve"> niż przed miesiącem</w:t>
      </w:r>
      <w:r w:rsidR="00FE5B79" w:rsidRPr="00FE5B79">
        <w:rPr>
          <w:rFonts w:ascii="Fira Sans" w:hAnsi="Fira Sans"/>
          <w:spacing w:val="-4"/>
          <w:sz w:val="19"/>
          <w:szCs w:val="19"/>
        </w:rPr>
        <w:t xml:space="preserve">. Najbardziej </w:t>
      </w:r>
      <w:r w:rsidR="00566332">
        <w:rPr>
          <w:rFonts w:ascii="Fira Sans" w:hAnsi="Fira Sans"/>
          <w:spacing w:val="-4"/>
          <w:sz w:val="19"/>
          <w:szCs w:val="19"/>
        </w:rPr>
        <w:t>pesymistyczne</w:t>
      </w:r>
      <w:r w:rsidR="00FE5B79" w:rsidRPr="00FE5B79">
        <w:rPr>
          <w:rFonts w:ascii="Fira Sans" w:hAnsi="Fira Sans"/>
          <w:spacing w:val="-4"/>
          <w:sz w:val="19"/>
          <w:szCs w:val="19"/>
        </w:rPr>
        <w:t xml:space="preserve"> oceny w tym zakresie zgłaszają jednostki </w:t>
      </w:r>
      <w:r w:rsidR="00953EBC">
        <w:rPr>
          <w:rFonts w:ascii="Fira Sans" w:hAnsi="Fira Sans"/>
          <w:spacing w:val="-4"/>
          <w:sz w:val="19"/>
          <w:szCs w:val="19"/>
        </w:rPr>
        <w:t>o </w:t>
      </w:r>
      <w:r w:rsidR="00FE5B79">
        <w:rPr>
          <w:rFonts w:ascii="Fira Sans" w:hAnsi="Fira Sans"/>
          <w:spacing w:val="-4"/>
          <w:sz w:val="19"/>
          <w:szCs w:val="19"/>
        </w:rPr>
        <w:t>liczbie pracujących do 9 osób</w:t>
      </w:r>
      <w:r w:rsidR="00590CC6" w:rsidRPr="00590CC6">
        <w:rPr>
          <w:rFonts w:ascii="Fira Sans" w:hAnsi="Fira Sans"/>
          <w:spacing w:val="-4"/>
          <w:sz w:val="19"/>
          <w:szCs w:val="19"/>
        </w:rPr>
        <w:t>.</w:t>
      </w:r>
      <w:r w:rsidR="00D054DC" w:rsidRPr="00C813FB">
        <w:rPr>
          <w:rFonts w:ascii="Fira Sans" w:hAnsi="Fira Sans"/>
          <w:spacing w:val="-4"/>
          <w:sz w:val="19"/>
          <w:szCs w:val="19"/>
        </w:rPr>
        <w:t xml:space="preserve"> </w:t>
      </w:r>
      <w:bookmarkStart w:id="0" w:name="_GoBack"/>
      <w:bookmarkEnd w:id="0"/>
    </w:p>
    <w:p w14:paraId="0E006C4E" w14:textId="77777777" w:rsidR="00E011CF" w:rsidRDefault="00E011CF" w:rsidP="00E011CF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14:paraId="41479FF6" w14:textId="77777777" w:rsidR="00E011CF" w:rsidRDefault="00E011CF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14:paraId="73D07FF9" w14:textId="77777777" w:rsidR="00E011CF" w:rsidRPr="00083125" w:rsidRDefault="00E011CF" w:rsidP="009205C5">
      <w:pPr>
        <w:pStyle w:val="Nagwek1"/>
        <w:rPr>
          <w:rFonts w:ascii="Fira Sans" w:hAnsi="Fira Sans"/>
          <w:spacing w:val="-4"/>
        </w:rPr>
      </w:pPr>
      <w:r w:rsidRPr="00083125">
        <w:rPr>
          <w:noProof/>
        </w:rPr>
        <w:drawing>
          <wp:anchor distT="0" distB="0" distL="114300" distR="114300" simplePos="0" relativeHeight="252235776" behindDoc="1" locked="0" layoutInCell="1" allowOverlap="1" wp14:anchorId="53EC5C07" wp14:editId="2D9349C4">
            <wp:simplePos x="0" y="0"/>
            <wp:positionH relativeFrom="margin">
              <wp:posOffset>0</wp:posOffset>
            </wp:positionH>
            <wp:positionV relativeFrom="paragraph">
              <wp:posOffset>122772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 xml:space="preserve">Transport i </w:t>
      </w:r>
      <w:r w:rsidRPr="00673FB6">
        <w:rPr>
          <w:rStyle w:val="Nagwek1Znak"/>
          <w:rFonts w:eastAsiaTheme="minorHAnsi"/>
        </w:rPr>
        <w:t xml:space="preserve">gospodarka </w:t>
      </w:r>
      <w:r w:rsidR="00CB6289" w:rsidRPr="00673FB6">
        <w:rPr>
          <w:rStyle w:val="Nagwek1Znak"/>
          <w:rFonts w:eastAsiaTheme="minorHAnsi"/>
        </w:rPr>
        <w:t>magazynowa</w:t>
      </w:r>
      <w:r w:rsidR="00CB6289">
        <w:t xml:space="preserve"> </w:t>
      </w:r>
      <w:r w:rsidR="00D46DAF" w:rsidRPr="00083125">
        <w:t>(wykres 5)</w:t>
      </w:r>
    </w:p>
    <w:p w14:paraId="20CA6AF8" w14:textId="77777777" w:rsidR="001857EF" w:rsidRPr="001857EF" w:rsidRDefault="001857EF" w:rsidP="000B24BC">
      <w:pPr>
        <w:spacing w:before="120" w:after="120"/>
        <w:ind w:left="1134" w:hanging="1134"/>
        <w:rPr>
          <w:noProof/>
        </w:rPr>
      </w:pPr>
      <w:r w:rsidRPr="001857EF">
        <w:rPr>
          <w:rFonts w:ascii="Fira Sans" w:hAnsi="Fira Sans"/>
          <w:spacing w:val="-4"/>
          <w:sz w:val="19"/>
          <w:szCs w:val="19"/>
        </w:rPr>
        <w:t xml:space="preserve">W bieżącym miesiącu wskaźnik ogólnego klimatu koniunktury (NSA) kształtuje się na poziomie </w:t>
      </w:r>
      <w:r w:rsidR="00745E5B">
        <w:rPr>
          <w:rFonts w:ascii="Fira Sans" w:hAnsi="Fira Sans"/>
          <w:spacing w:val="-4"/>
          <w:sz w:val="19"/>
          <w:szCs w:val="19"/>
        </w:rPr>
        <w:t xml:space="preserve">minus </w:t>
      </w:r>
      <w:r w:rsidR="00EB1216">
        <w:rPr>
          <w:rFonts w:ascii="Fira Sans" w:hAnsi="Fira Sans"/>
          <w:spacing w:val="-4"/>
          <w:sz w:val="19"/>
          <w:szCs w:val="19"/>
        </w:rPr>
        <w:t>14,3</w:t>
      </w:r>
      <w:r w:rsidR="004924CE">
        <w:rPr>
          <w:rFonts w:ascii="Fira Sans" w:hAnsi="Fira Sans"/>
          <w:spacing w:val="-4"/>
          <w:sz w:val="19"/>
          <w:szCs w:val="19"/>
        </w:rPr>
        <w:t xml:space="preserve"> </w:t>
      </w:r>
      <w:r w:rsidR="00E1662D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czyli </w:t>
      </w:r>
      <w:r w:rsidR="00E1662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wyższym niż </w:t>
      </w:r>
      <w:r w:rsidR="008A4226">
        <w:rPr>
          <w:rFonts w:ascii="Fira Sans" w:hAnsi="Fira Sans"/>
          <w:noProof/>
          <w:spacing w:val="-4"/>
          <w:sz w:val="19"/>
          <w:szCs w:val="19"/>
          <w:lang w:eastAsia="pl-PL"/>
        </w:rPr>
        <w:t>w czerwcu</w:t>
      </w:r>
      <w:r w:rsidR="00E1662D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4924CE">
        <w:rPr>
          <w:rFonts w:ascii="Fira Sans" w:hAnsi="Fira Sans"/>
          <w:spacing w:val="-4"/>
          <w:sz w:val="19"/>
          <w:szCs w:val="19"/>
        </w:rPr>
        <w:t xml:space="preserve">(minus </w:t>
      </w:r>
      <w:r w:rsidR="00EB1216">
        <w:rPr>
          <w:rFonts w:ascii="Fira Sans" w:hAnsi="Fira Sans"/>
          <w:spacing w:val="-4"/>
          <w:sz w:val="19"/>
          <w:szCs w:val="19"/>
        </w:rPr>
        <w:t>20,4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="004F5A7C" w:rsidRPr="00695FFB">
        <w:rPr>
          <w:rFonts w:ascii="Fira Sans" w:hAnsi="Fira Sans"/>
          <w:spacing w:val="-4"/>
          <w:sz w:val="19"/>
          <w:szCs w:val="19"/>
        </w:rPr>
        <w:t xml:space="preserve">. </w:t>
      </w:r>
    </w:p>
    <w:p w14:paraId="10767B25" w14:textId="77777777" w:rsidR="00F1718D" w:rsidRDefault="003B5D1C" w:rsidP="00E011CF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 w:rsidRPr="00F33976">
        <w:rPr>
          <w:noProof/>
          <w:lang w:eastAsia="pl-PL"/>
        </w:rPr>
        <w:drawing>
          <wp:anchor distT="0" distB="0" distL="114300" distR="114300" simplePos="0" relativeHeight="252544000" behindDoc="0" locked="0" layoutInCell="1" allowOverlap="1" wp14:anchorId="0681BA26" wp14:editId="39CF0465">
            <wp:simplePos x="0" y="0"/>
            <wp:positionH relativeFrom="column">
              <wp:posOffset>5261610</wp:posOffset>
            </wp:positionH>
            <wp:positionV relativeFrom="paragraph">
              <wp:posOffset>57726</wp:posOffset>
            </wp:positionV>
            <wp:extent cx="1573200" cy="1839600"/>
            <wp:effectExtent l="0" t="0" r="8255" b="0"/>
            <wp:wrapTopAndBottom/>
            <wp:docPr id="55" name="Obraz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3976" w:rsidRPr="00F33976">
        <w:rPr>
          <w:noProof/>
          <w:lang w:eastAsia="pl-PL"/>
        </w:rPr>
        <w:drawing>
          <wp:anchor distT="0" distB="0" distL="114300" distR="114300" simplePos="0" relativeHeight="252542976" behindDoc="0" locked="0" layoutInCell="1" allowOverlap="1" wp14:anchorId="55E86032" wp14:editId="4EBF3F45">
            <wp:simplePos x="0" y="0"/>
            <wp:positionH relativeFrom="margin">
              <wp:align>right</wp:align>
            </wp:positionH>
            <wp:positionV relativeFrom="paragraph">
              <wp:posOffset>162560</wp:posOffset>
            </wp:positionV>
            <wp:extent cx="5122800" cy="1656000"/>
            <wp:effectExtent l="0" t="0" r="0" b="0"/>
            <wp:wrapTopAndBottom/>
            <wp:docPr id="54" name="Obraz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5F061F" w14:textId="77777777" w:rsidR="00E011CF" w:rsidRPr="00083125" w:rsidRDefault="00E011CF" w:rsidP="009205C5">
      <w:pPr>
        <w:pStyle w:val="Nagwek1"/>
        <w:rPr>
          <w:rFonts w:ascii="Fira Sans" w:hAnsi="Fira Sans"/>
          <w:noProof/>
          <w:spacing w:val="-4"/>
        </w:rPr>
      </w:pPr>
      <w:r w:rsidRPr="00083125">
        <w:rPr>
          <w:noProof/>
        </w:rPr>
        <w:lastRenderedPageBreak/>
        <w:drawing>
          <wp:anchor distT="0" distB="0" distL="114300" distR="114300" simplePos="0" relativeHeight="252247040" behindDoc="1" locked="0" layoutInCell="1" allowOverlap="1" wp14:anchorId="19EB237E" wp14:editId="6CBD620D">
            <wp:simplePos x="0" y="0"/>
            <wp:positionH relativeFrom="margin">
              <wp:posOffset>0</wp:posOffset>
            </wp:positionH>
            <wp:positionV relativeFrom="paragraph">
              <wp:posOffset>131445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>Zakwaterowanie i g</w:t>
      </w:r>
      <w:r w:rsidR="00CB6289">
        <w:t xml:space="preserve">astronomia </w:t>
      </w:r>
      <w:r w:rsidR="00D46DAF" w:rsidRPr="00083125">
        <w:t>(wykres 6)</w:t>
      </w:r>
    </w:p>
    <w:p w14:paraId="547A9845" w14:textId="77777777" w:rsidR="009F66B2" w:rsidRPr="00C72CB8" w:rsidRDefault="005073E8" w:rsidP="009F66B2">
      <w:pPr>
        <w:spacing w:before="120" w:after="120"/>
        <w:rPr>
          <w:noProof/>
        </w:rPr>
      </w:pPr>
      <w:r w:rsidRPr="005073E8">
        <w:rPr>
          <w:noProof/>
          <w:lang w:eastAsia="pl-PL"/>
        </w:rPr>
        <w:drawing>
          <wp:anchor distT="0" distB="0" distL="114300" distR="114300" simplePos="0" relativeHeight="252546048" behindDoc="0" locked="0" layoutInCell="1" allowOverlap="1" wp14:anchorId="38677F4A" wp14:editId="758B0961">
            <wp:simplePos x="0" y="0"/>
            <wp:positionH relativeFrom="rightMargin">
              <wp:align>left</wp:align>
            </wp:positionH>
            <wp:positionV relativeFrom="paragraph">
              <wp:posOffset>638810</wp:posOffset>
            </wp:positionV>
            <wp:extent cx="1572895" cy="1839595"/>
            <wp:effectExtent l="0" t="0" r="8255" b="0"/>
            <wp:wrapTopAndBottom/>
            <wp:docPr id="57" name="Obraz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73E8">
        <w:rPr>
          <w:noProof/>
          <w:lang w:eastAsia="pl-PL"/>
        </w:rPr>
        <w:drawing>
          <wp:anchor distT="0" distB="0" distL="114300" distR="114300" simplePos="0" relativeHeight="252545024" behindDoc="0" locked="0" layoutInCell="1" allowOverlap="1" wp14:anchorId="71F3C3B9" wp14:editId="2FA88938">
            <wp:simplePos x="0" y="0"/>
            <wp:positionH relativeFrom="margin">
              <wp:align>right</wp:align>
            </wp:positionH>
            <wp:positionV relativeFrom="paragraph">
              <wp:posOffset>756887</wp:posOffset>
            </wp:positionV>
            <wp:extent cx="5122800" cy="1656000"/>
            <wp:effectExtent l="0" t="0" r="0" b="0"/>
            <wp:wrapTopAndBottom/>
            <wp:docPr id="56" name="Obraz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6B2" w:rsidRPr="009F66B2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</w:t>
      </w:r>
      <w:r w:rsidR="00F9161E">
        <w:rPr>
          <w:rFonts w:ascii="Fira Sans" w:hAnsi="Fira Sans"/>
          <w:spacing w:val="-4"/>
          <w:sz w:val="19"/>
          <w:szCs w:val="19"/>
        </w:rPr>
        <w:t xml:space="preserve">w bieżącym miesiącu </w:t>
      </w:r>
      <w:r w:rsidR="0072164A">
        <w:rPr>
          <w:rFonts w:ascii="Fira Sans" w:hAnsi="Fira Sans"/>
          <w:spacing w:val="-4"/>
          <w:sz w:val="19"/>
          <w:szCs w:val="19"/>
        </w:rPr>
        <w:t xml:space="preserve">na poziomie minus </w:t>
      </w:r>
      <w:r w:rsidR="00EB1216">
        <w:rPr>
          <w:rFonts w:ascii="Fira Sans" w:hAnsi="Fira Sans"/>
          <w:spacing w:val="-4"/>
          <w:sz w:val="19"/>
          <w:szCs w:val="19"/>
        </w:rPr>
        <w:t>22,7</w:t>
      </w:r>
      <w:r w:rsidR="00580841">
        <w:rPr>
          <w:rFonts w:ascii="Fira Sans" w:hAnsi="Fira Sans"/>
          <w:spacing w:val="-4"/>
          <w:sz w:val="19"/>
          <w:szCs w:val="19"/>
        </w:rPr>
        <w:t xml:space="preserve"> </w:t>
      </w:r>
      <w:r w:rsidR="004924CE">
        <w:rPr>
          <w:rFonts w:ascii="Fira Sans" w:hAnsi="Fira Sans"/>
          <w:spacing w:val="-4"/>
          <w:sz w:val="19"/>
          <w:szCs w:val="19"/>
        </w:rPr>
        <w:t xml:space="preserve">wobec minus </w:t>
      </w:r>
      <w:r w:rsidR="00EB1216">
        <w:rPr>
          <w:rFonts w:ascii="Fira Sans" w:hAnsi="Fira Sans"/>
          <w:spacing w:val="-4"/>
          <w:sz w:val="19"/>
          <w:szCs w:val="19"/>
        </w:rPr>
        <w:t>34,0</w:t>
      </w:r>
      <w:r w:rsidR="004924CE">
        <w:rPr>
          <w:rFonts w:ascii="Fira Sans" w:hAnsi="Fira Sans"/>
          <w:spacing w:val="-4"/>
          <w:sz w:val="19"/>
          <w:szCs w:val="19"/>
        </w:rPr>
        <w:t xml:space="preserve"> </w:t>
      </w:r>
      <w:r w:rsidR="008A4226">
        <w:rPr>
          <w:rFonts w:ascii="Fira Sans" w:hAnsi="Fira Sans"/>
          <w:spacing w:val="-4"/>
          <w:sz w:val="19"/>
          <w:szCs w:val="19"/>
        </w:rPr>
        <w:t>w czerwcu</w:t>
      </w:r>
      <w:r w:rsidR="004F5A7C" w:rsidRPr="00C72CB8">
        <w:rPr>
          <w:rFonts w:ascii="Fira Sans" w:hAnsi="Fira Sans"/>
          <w:spacing w:val="-4"/>
          <w:sz w:val="19"/>
          <w:szCs w:val="19"/>
        </w:rPr>
        <w:t>.</w:t>
      </w:r>
      <w:r w:rsidR="00EB5095" w:rsidRPr="00C72CB8">
        <w:rPr>
          <w:rFonts w:ascii="Fira Sans" w:hAnsi="Fira Sans"/>
          <w:spacing w:val="-4"/>
          <w:sz w:val="19"/>
          <w:szCs w:val="19"/>
        </w:rPr>
        <w:t xml:space="preserve"> </w:t>
      </w:r>
      <w:r w:rsidR="00FB1066" w:rsidRPr="00C72CB8">
        <w:rPr>
          <w:rFonts w:ascii="Fira Sans" w:hAnsi="Fira Sans"/>
          <w:spacing w:val="-4"/>
          <w:sz w:val="19"/>
          <w:szCs w:val="19"/>
        </w:rPr>
        <w:t xml:space="preserve">Podmioty </w:t>
      </w:r>
      <w:r w:rsidR="00BE33C4">
        <w:rPr>
          <w:rFonts w:ascii="Fira Sans" w:hAnsi="Fira Sans"/>
          <w:spacing w:val="-4"/>
          <w:sz w:val="19"/>
          <w:szCs w:val="19"/>
        </w:rPr>
        <w:t>prowadzące działalność w </w:t>
      </w:r>
      <w:r w:rsidR="00703B4F" w:rsidRPr="00C72CB8">
        <w:rPr>
          <w:rFonts w:ascii="Fira Sans" w:hAnsi="Fira Sans"/>
          <w:spacing w:val="-4"/>
          <w:sz w:val="19"/>
          <w:szCs w:val="19"/>
        </w:rPr>
        <w:t xml:space="preserve">zakresie zakwaterowania </w:t>
      </w:r>
      <w:r w:rsidR="00FB1066" w:rsidRPr="00C72CB8">
        <w:rPr>
          <w:rFonts w:ascii="Fira Sans" w:hAnsi="Fira Sans"/>
          <w:spacing w:val="-4"/>
          <w:sz w:val="19"/>
          <w:szCs w:val="19"/>
        </w:rPr>
        <w:t>formułują b</w:t>
      </w:r>
      <w:r w:rsidR="00795CEE" w:rsidRPr="00C72CB8">
        <w:rPr>
          <w:rFonts w:ascii="Fira Sans" w:hAnsi="Fira Sans"/>
          <w:spacing w:val="-4"/>
          <w:sz w:val="19"/>
          <w:szCs w:val="19"/>
        </w:rPr>
        <w:t xml:space="preserve">ardziej niekorzystne oceny koniunktury </w:t>
      </w:r>
      <w:r w:rsidR="00703B4F">
        <w:rPr>
          <w:rFonts w:ascii="Fira Sans" w:hAnsi="Fira Sans"/>
          <w:spacing w:val="-4"/>
          <w:sz w:val="19"/>
          <w:szCs w:val="19"/>
        </w:rPr>
        <w:t>(minus </w:t>
      </w:r>
      <w:r w:rsidR="00232450">
        <w:rPr>
          <w:rFonts w:ascii="Fira Sans" w:hAnsi="Fira Sans"/>
          <w:spacing w:val="-4"/>
          <w:sz w:val="19"/>
          <w:szCs w:val="19"/>
        </w:rPr>
        <w:t>32,6</w:t>
      </w:r>
      <w:r w:rsidR="0018357E">
        <w:rPr>
          <w:rFonts w:ascii="Fira Sans" w:hAnsi="Fira Sans"/>
          <w:spacing w:val="-4"/>
          <w:sz w:val="19"/>
          <w:szCs w:val="19"/>
        </w:rPr>
        <w:t xml:space="preserve">) </w:t>
      </w:r>
      <w:r w:rsidR="00795CEE" w:rsidRPr="00C72CB8">
        <w:rPr>
          <w:rFonts w:ascii="Fira Sans" w:hAnsi="Fira Sans"/>
          <w:spacing w:val="-4"/>
          <w:sz w:val="19"/>
          <w:szCs w:val="19"/>
        </w:rPr>
        <w:t xml:space="preserve">niż </w:t>
      </w:r>
      <w:r w:rsidR="00FB1066" w:rsidRPr="00C72CB8">
        <w:rPr>
          <w:rFonts w:ascii="Fira Sans" w:hAnsi="Fira Sans"/>
          <w:spacing w:val="-4"/>
          <w:sz w:val="19"/>
          <w:szCs w:val="19"/>
        </w:rPr>
        <w:t xml:space="preserve">jednostki </w:t>
      </w:r>
      <w:r w:rsidR="00703B4F" w:rsidRPr="00C72CB8">
        <w:rPr>
          <w:rFonts w:ascii="Fira Sans" w:hAnsi="Fira Sans"/>
          <w:spacing w:val="-4"/>
          <w:sz w:val="19"/>
          <w:szCs w:val="19"/>
        </w:rPr>
        <w:t>gastronomiczne</w:t>
      </w:r>
      <w:r w:rsidR="00703B4F">
        <w:rPr>
          <w:rFonts w:ascii="Fira Sans" w:hAnsi="Fira Sans"/>
          <w:spacing w:val="-4"/>
          <w:sz w:val="19"/>
          <w:szCs w:val="19"/>
        </w:rPr>
        <w:t xml:space="preserve"> </w:t>
      </w:r>
      <w:r w:rsidR="0018357E">
        <w:rPr>
          <w:rFonts w:ascii="Fira Sans" w:hAnsi="Fira Sans"/>
          <w:spacing w:val="-4"/>
          <w:sz w:val="19"/>
          <w:szCs w:val="19"/>
        </w:rPr>
        <w:t xml:space="preserve">(minus </w:t>
      </w:r>
      <w:r w:rsidR="00232450">
        <w:rPr>
          <w:rFonts w:ascii="Fira Sans" w:hAnsi="Fira Sans"/>
          <w:spacing w:val="-4"/>
          <w:sz w:val="19"/>
          <w:szCs w:val="19"/>
        </w:rPr>
        <w:t>12,2</w:t>
      </w:r>
      <w:r w:rsidR="0018357E">
        <w:rPr>
          <w:rFonts w:ascii="Fira Sans" w:hAnsi="Fira Sans"/>
          <w:spacing w:val="-4"/>
          <w:sz w:val="19"/>
          <w:szCs w:val="19"/>
        </w:rPr>
        <w:t>)</w:t>
      </w:r>
      <w:r w:rsidR="00795CEE" w:rsidRPr="00C72CB8">
        <w:rPr>
          <w:rFonts w:ascii="Fira Sans" w:hAnsi="Fira Sans"/>
          <w:spacing w:val="-4"/>
          <w:sz w:val="19"/>
          <w:szCs w:val="19"/>
        </w:rPr>
        <w:t>.</w:t>
      </w:r>
      <w:r w:rsidR="002C3C20" w:rsidRPr="00C72CB8">
        <w:rPr>
          <w:rFonts w:ascii="Fira Sans" w:hAnsi="Fira Sans"/>
          <w:spacing w:val="-4"/>
          <w:sz w:val="19"/>
          <w:szCs w:val="19"/>
        </w:rPr>
        <w:t xml:space="preserve"> </w:t>
      </w:r>
    </w:p>
    <w:p w14:paraId="7E307411" w14:textId="77777777" w:rsidR="000C5ECF" w:rsidRDefault="005073E8" w:rsidP="00E427CB">
      <w:pPr>
        <w:spacing w:before="12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 w:rsidRPr="005073E8">
        <w:rPr>
          <w:noProof/>
          <w:lang w:eastAsia="pl-PL"/>
        </w:rPr>
        <w:drawing>
          <wp:anchor distT="0" distB="0" distL="114300" distR="114300" simplePos="0" relativeHeight="252547072" behindDoc="0" locked="0" layoutInCell="1" allowOverlap="1" wp14:anchorId="6FA4EA4E" wp14:editId="24BD9EAF">
            <wp:simplePos x="0" y="0"/>
            <wp:positionH relativeFrom="margin">
              <wp:posOffset>0</wp:posOffset>
            </wp:positionH>
            <wp:positionV relativeFrom="paragraph">
              <wp:posOffset>2041525</wp:posOffset>
            </wp:positionV>
            <wp:extent cx="5122545" cy="1655445"/>
            <wp:effectExtent l="0" t="0" r="0" b="0"/>
            <wp:wrapTopAndBottom/>
            <wp:docPr id="58" name="Obraz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73E8">
        <w:rPr>
          <w:noProof/>
          <w:lang w:eastAsia="pl-PL"/>
        </w:rPr>
        <w:drawing>
          <wp:anchor distT="0" distB="0" distL="114300" distR="114300" simplePos="0" relativeHeight="252548096" behindDoc="0" locked="0" layoutInCell="1" allowOverlap="1" wp14:anchorId="197D6C3B" wp14:editId="7BADBFF0">
            <wp:simplePos x="0" y="0"/>
            <wp:positionH relativeFrom="column">
              <wp:posOffset>5189220</wp:posOffset>
            </wp:positionH>
            <wp:positionV relativeFrom="paragraph">
              <wp:posOffset>1958340</wp:posOffset>
            </wp:positionV>
            <wp:extent cx="1572895" cy="1824990"/>
            <wp:effectExtent l="0" t="0" r="8255" b="0"/>
            <wp:wrapTopAndBottom/>
            <wp:docPr id="63" name="Obraz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82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7CB" w:rsidRP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Zakwaterowanie (wykres 6</w:t>
      </w:r>
      <w:r w:rsid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a</w:t>
      </w:r>
      <w:r w:rsidR="00E427CB" w:rsidRP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)</w:t>
      </w:r>
      <w:r w:rsidR="00812DFA" w:rsidRPr="00812DFA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</w:p>
    <w:p w14:paraId="23E1AAB0" w14:textId="77777777" w:rsidR="00E427CB" w:rsidRDefault="005073E8" w:rsidP="00E427CB">
      <w:pPr>
        <w:spacing w:before="12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 w:rsidRPr="005073E8">
        <w:rPr>
          <w:noProof/>
          <w:lang w:eastAsia="pl-PL"/>
        </w:rPr>
        <w:drawing>
          <wp:anchor distT="0" distB="0" distL="114300" distR="114300" simplePos="0" relativeHeight="252550144" behindDoc="0" locked="0" layoutInCell="1" allowOverlap="1" wp14:anchorId="53A95658" wp14:editId="22624710">
            <wp:simplePos x="0" y="0"/>
            <wp:positionH relativeFrom="rightMargin">
              <wp:posOffset>60960</wp:posOffset>
            </wp:positionH>
            <wp:positionV relativeFrom="paragraph">
              <wp:posOffset>1961515</wp:posOffset>
            </wp:positionV>
            <wp:extent cx="1572895" cy="1824990"/>
            <wp:effectExtent l="0" t="0" r="8255" b="0"/>
            <wp:wrapTopAndBottom/>
            <wp:docPr id="207" name="Obraz 2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82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73E8">
        <w:rPr>
          <w:noProof/>
          <w:lang w:eastAsia="pl-PL"/>
        </w:rPr>
        <w:drawing>
          <wp:anchor distT="0" distB="0" distL="114300" distR="114300" simplePos="0" relativeHeight="252549120" behindDoc="0" locked="0" layoutInCell="1" allowOverlap="1" wp14:anchorId="2F4CE32A" wp14:editId="33B39E7F">
            <wp:simplePos x="0" y="0"/>
            <wp:positionH relativeFrom="column">
              <wp:posOffset>68181</wp:posOffset>
            </wp:positionH>
            <wp:positionV relativeFrom="paragraph">
              <wp:posOffset>2048731</wp:posOffset>
            </wp:positionV>
            <wp:extent cx="5122800" cy="1656000"/>
            <wp:effectExtent l="0" t="0" r="0" b="0"/>
            <wp:wrapTopAndBottom/>
            <wp:docPr id="197" name="Obraz 1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66B" w:rsidRPr="007A666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Gastronomia</w:t>
      </w:r>
      <w:r w:rsid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(wykres 6b)</w:t>
      </w:r>
      <w:r w:rsidR="00812DFA" w:rsidRPr="00812DFA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</w:p>
    <w:p w14:paraId="235DD4D1" w14:textId="77777777" w:rsidR="005073E8" w:rsidRDefault="005073E8" w:rsidP="00E427CB">
      <w:pPr>
        <w:spacing w:before="12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</w:p>
    <w:p w14:paraId="61BA1636" w14:textId="77777777" w:rsidR="00916664" w:rsidRDefault="00916664" w:rsidP="009205C5">
      <w:pPr>
        <w:pStyle w:val="Nagwek1"/>
      </w:pPr>
      <w:r>
        <w:br w:type="page"/>
      </w:r>
    </w:p>
    <w:p w14:paraId="3AF30FFA" w14:textId="77777777" w:rsidR="00E011CF" w:rsidRPr="00083125" w:rsidRDefault="00E011CF" w:rsidP="009205C5">
      <w:pPr>
        <w:pStyle w:val="Nagwek1"/>
        <w:rPr>
          <w:rFonts w:ascii="Fira Sans" w:hAnsi="Fira Sans"/>
          <w:noProof/>
          <w:spacing w:val="-4"/>
        </w:rPr>
      </w:pPr>
      <w:r w:rsidRPr="00083125">
        <w:rPr>
          <w:noProof/>
        </w:rPr>
        <w:lastRenderedPageBreak/>
        <w:drawing>
          <wp:anchor distT="0" distB="0" distL="114300" distR="114300" simplePos="0" relativeHeight="252248064" behindDoc="1" locked="0" layoutInCell="1" allowOverlap="1" wp14:anchorId="0CD4389E" wp14:editId="448CCE01">
            <wp:simplePos x="0" y="0"/>
            <wp:positionH relativeFrom="column">
              <wp:posOffset>51302</wp:posOffset>
            </wp:positionH>
            <wp:positionV relativeFrom="paragraph">
              <wp:posOffset>90215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>Informacja i k</w:t>
      </w:r>
      <w:r w:rsidR="00CB6289">
        <w:t xml:space="preserve">omunikacja </w:t>
      </w:r>
      <w:r w:rsidR="00D46DAF" w:rsidRPr="00083125">
        <w:t>(wykres 7)</w:t>
      </w:r>
    </w:p>
    <w:p w14:paraId="19B8B50D" w14:textId="77777777" w:rsidR="00981685" w:rsidRPr="00981685" w:rsidRDefault="0047758E" w:rsidP="00981685">
      <w:pPr>
        <w:spacing w:before="120" w:after="120"/>
        <w:ind w:left="1191" w:hanging="1191"/>
        <w:rPr>
          <w:noProof/>
        </w:rPr>
      </w:pPr>
      <w:r w:rsidRPr="0047758E">
        <w:rPr>
          <w:noProof/>
          <w:lang w:eastAsia="pl-PL"/>
        </w:rPr>
        <w:drawing>
          <wp:anchor distT="0" distB="0" distL="114300" distR="114300" simplePos="0" relativeHeight="252552192" behindDoc="0" locked="0" layoutInCell="1" allowOverlap="1" wp14:anchorId="68C7D693" wp14:editId="557FB9EA">
            <wp:simplePos x="0" y="0"/>
            <wp:positionH relativeFrom="column">
              <wp:posOffset>5245558</wp:posOffset>
            </wp:positionH>
            <wp:positionV relativeFrom="paragraph">
              <wp:posOffset>840372</wp:posOffset>
            </wp:positionV>
            <wp:extent cx="1573200" cy="1839600"/>
            <wp:effectExtent l="0" t="0" r="8255" b="0"/>
            <wp:wrapTopAndBottom/>
            <wp:docPr id="212" name="Obraz 2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758E">
        <w:rPr>
          <w:noProof/>
          <w:lang w:eastAsia="pl-PL"/>
        </w:rPr>
        <w:drawing>
          <wp:anchor distT="0" distB="0" distL="114300" distR="114300" simplePos="0" relativeHeight="252551168" behindDoc="0" locked="0" layoutInCell="1" allowOverlap="1" wp14:anchorId="200C3128" wp14:editId="0EC69BA2">
            <wp:simplePos x="0" y="0"/>
            <wp:positionH relativeFrom="margin">
              <wp:align>right</wp:align>
            </wp:positionH>
            <wp:positionV relativeFrom="paragraph">
              <wp:posOffset>979170</wp:posOffset>
            </wp:positionV>
            <wp:extent cx="5122800" cy="1656000"/>
            <wp:effectExtent l="0" t="0" r="0" b="0"/>
            <wp:wrapTopAndBottom/>
            <wp:docPr id="211" name="Obraz 2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226">
        <w:rPr>
          <w:rFonts w:ascii="Fira Sans" w:hAnsi="Fira Sans"/>
          <w:spacing w:val="-4"/>
          <w:sz w:val="19"/>
          <w:szCs w:val="19"/>
        </w:rPr>
        <w:t>W lipcu</w:t>
      </w:r>
      <w:r w:rsidR="00580841">
        <w:rPr>
          <w:rFonts w:ascii="Fira Sans" w:hAnsi="Fira Sans"/>
          <w:spacing w:val="-4"/>
          <w:sz w:val="19"/>
          <w:szCs w:val="19"/>
        </w:rPr>
        <w:t xml:space="preserve"> </w:t>
      </w:r>
      <w:r w:rsidR="00981685" w:rsidRPr="00981685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na poziomie </w:t>
      </w:r>
      <w:r w:rsidR="005663F2">
        <w:rPr>
          <w:rFonts w:ascii="Fira Sans" w:hAnsi="Fira Sans"/>
          <w:spacing w:val="-4"/>
          <w:sz w:val="19"/>
          <w:szCs w:val="19"/>
        </w:rPr>
        <w:t>dodatnim (plus 3,1) wobec ujemnego</w:t>
      </w:r>
      <w:r w:rsidR="004924CE">
        <w:rPr>
          <w:rFonts w:ascii="Fira Sans" w:hAnsi="Fira Sans"/>
          <w:spacing w:val="-4"/>
          <w:sz w:val="19"/>
          <w:szCs w:val="19"/>
        </w:rPr>
        <w:t xml:space="preserve"> </w:t>
      </w:r>
      <w:r w:rsidR="0022791C">
        <w:rPr>
          <w:rFonts w:ascii="Fira Sans" w:hAnsi="Fira Sans"/>
          <w:spacing w:val="-4"/>
          <w:sz w:val="19"/>
          <w:szCs w:val="19"/>
        </w:rPr>
        <w:t xml:space="preserve">przed miesiącem </w:t>
      </w:r>
      <w:r w:rsidR="004924CE">
        <w:rPr>
          <w:rFonts w:ascii="Fira Sans" w:hAnsi="Fira Sans"/>
          <w:spacing w:val="-4"/>
          <w:sz w:val="19"/>
          <w:szCs w:val="19"/>
        </w:rPr>
        <w:t xml:space="preserve">(minus </w:t>
      </w:r>
      <w:r w:rsidR="005663F2">
        <w:rPr>
          <w:rFonts w:ascii="Fira Sans" w:hAnsi="Fira Sans"/>
          <w:spacing w:val="-4"/>
          <w:sz w:val="19"/>
          <w:szCs w:val="19"/>
        </w:rPr>
        <w:t>4,3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="00AC4F7B">
        <w:rPr>
          <w:rFonts w:ascii="Fira Sans" w:hAnsi="Fira Sans"/>
          <w:spacing w:val="-4"/>
          <w:sz w:val="19"/>
          <w:szCs w:val="19"/>
        </w:rPr>
        <w:t xml:space="preserve">. </w:t>
      </w:r>
      <w:r w:rsidR="005B15C1">
        <w:rPr>
          <w:rFonts w:ascii="Fira Sans" w:hAnsi="Fira Sans"/>
          <w:spacing w:val="-4"/>
          <w:sz w:val="19"/>
          <w:szCs w:val="19"/>
        </w:rPr>
        <w:t xml:space="preserve">Najbardziej pesymistycznie koniunkturę oceniają jednostki </w:t>
      </w:r>
      <w:r w:rsidR="005F6DE7">
        <w:rPr>
          <w:rFonts w:ascii="Fira Sans" w:hAnsi="Fira Sans"/>
          <w:spacing w:val="-4"/>
          <w:sz w:val="19"/>
          <w:szCs w:val="19"/>
        </w:rPr>
        <w:t xml:space="preserve">zajmujące się produkcją </w:t>
      </w:r>
      <w:r w:rsidR="005F6DE7" w:rsidRPr="005F6DE7">
        <w:rPr>
          <w:rFonts w:ascii="Fira Sans" w:hAnsi="Fira Sans"/>
          <w:spacing w:val="-4"/>
          <w:sz w:val="19"/>
          <w:szCs w:val="19"/>
        </w:rPr>
        <w:t>filmów, nagrań vid</w:t>
      </w:r>
      <w:r w:rsidR="005F6DE7">
        <w:rPr>
          <w:rFonts w:ascii="Fira Sans" w:hAnsi="Fira Sans"/>
          <w:spacing w:val="-4"/>
          <w:sz w:val="19"/>
          <w:szCs w:val="19"/>
        </w:rPr>
        <w:t>eo, programów TV, nagrań dźwiękowych</w:t>
      </w:r>
      <w:r w:rsidR="005F6DE7" w:rsidRPr="005F6DE7">
        <w:rPr>
          <w:rFonts w:ascii="Fira Sans" w:hAnsi="Fira Sans"/>
          <w:spacing w:val="-4"/>
          <w:sz w:val="19"/>
          <w:szCs w:val="19"/>
        </w:rPr>
        <w:t xml:space="preserve"> i muzycz</w:t>
      </w:r>
      <w:r w:rsidR="005F6DE7">
        <w:rPr>
          <w:rFonts w:ascii="Fira Sans" w:hAnsi="Fira Sans"/>
          <w:spacing w:val="-4"/>
          <w:sz w:val="19"/>
          <w:szCs w:val="19"/>
        </w:rPr>
        <w:t>nych</w:t>
      </w:r>
      <w:r w:rsidR="005B15C1">
        <w:rPr>
          <w:rFonts w:ascii="Fira Sans" w:hAnsi="Fira Sans"/>
          <w:spacing w:val="-4"/>
          <w:sz w:val="19"/>
          <w:szCs w:val="19"/>
        </w:rPr>
        <w:t xml:space="preserve"> (minus </w:t>
      </w:r>
      <w:r w:rsidR="00487F73">
        <w:rPr>
          <w:rFonts w:ascii="Fira Sans" w:hAnsi="Fira Sans"/>
          <w:spacing w:val="-4"/>
          <w:sz w:val="19"/>
          <w:szCs w:val="19"/>
        </w:rPr>
        <w:t>20,5</w:t>
      </w:r>
      <w:r w:rsidR="005B15C1">
        <w:rPr>
          <w:rFonts w:ascii="Fira Sans" w:hAnsi="Fira Sans"/>
          <w:spacing w:val="-4"/>
          <w:sz w:val="19"/>
          <w:szCs w:val="19"/>
        </w:rPr>
        <w:t xml:space="preserve">), natomiast </w:t>
      </w:r>
      <w:r w:rsidR="00487F73">
        <w:rPr>
          <w:rFonts w:ascii="Fira Sans" w:hAnsi="Fira Sans"/>
          <w:spacing w:val="-4"/>
          <w:sz w:val="19"/>
          <w:szCs w:val="19"/>
        </w:rPr>
        <w:t>najkorzystniej</w:t>
      </w:r>
      <w:r w:rsidR="005F6DE7">
        <w:rPr>
          <w:rFonts w:ascii="Fira Sans" w:hAnsi="Fira Sans"/>
          <w:spacing w:val="-4"/>
          <w:sz w:val="19"/>
          <w:szCs w:val="19"/>
        </w:rPr>
        <w:t xml:space="preserve"> oceniają koniunkturę </w:t>
      </w:r>
      <w:r w:rsidR="005B15C1">
        <w:rPr>
          <w:rFonts w:ascii="Fira Sans" w:hAnsi="Fira Sans"/>
          <w:spacing w:val="-4"/>
          <w:sz w:val="19"/>
          <w:szCs w:val="19"/>
        </w:rPr>
        <w:t xml:space="preserve">zajmujący się </w:t>
      </w:r>
      <w:r w:rsidR="005B15C1" w:rsidRPr="00597A64">
        <w:rPr>
          <w:rFonts w:ascii="Fira Sans" w:hAnsi="Fira Sans"/>
          <w:spacing w:val="-4"/>
          <w:sz w:val="19"/>
          <w:szCs w:val="19"/>
        </w:rPr>
        <w:t xml:space="preserve">nadawaniem programów </w:t>
      </w:r>
      <w:r w:rsidR="0022791C">
        <w:rPr>
          <w:rFonts w:ascii="Fira Sans" w:hAnsi="Fira Sans"/>
          <w:spacing w:val="-4"/>
          <w:sz w:val="19"/>
          <w:szCs w:val="19"/>
        </w:rPr>
        <w:t>ogólnodostępnych i </w:t>
      </w:r>
      <w:r w:rsidR="005B15C1" w:rsidRPr="00332DF1">
        <w:rPr>
          <w:rFonts w:ascii="Fira Sans" w:hAnsi="Fira Sans"/>
          <w:spacing w:val="-4"/>
          <w:sz w:val="19"/>
          <w:szCs w:val="19"/>
        </w:rPr>
        <w:t>abonamentowych</w:t>
      </w:r>
      <w:r w:rsidR="005F6DE7">
        <w:rPr>
          <w:rFonts w:ascii="Fira Sans" w:hAnsi="Fira Sans"/>
          <w:spacing w:val="-4"/>
          <w:sz w:val="19"/>
          <w:szCs w:val="19"/>
        </w:rPr>
        <w:t xml:space="preserve"> (plus </w:t>
      </w:r>
      <w:r w:rsidR="00487F73">
        <w:rPr>
          <w:rFonts w:ascii="Fira Sans" w:hAnsi="Fira Sans"/>
          <w:spacing w:val="-4"/>
          <w:sz w:val="19"/>
          <w:szCs w:val="19"/>
        </w:rPr>
        <w:t>17,4</w:t>
      </w:r>
      <w:r w:rsidR="005F6DE7">
        <w:rPr>
          <w:rFonts w:ascii="Fira Sans" w:hAnsi="Fira Sans"/>
          <w:spacing w:val="-4"/>
          <w:sz w:val="19"/>
          <w:szCs w:val="19"/>
        </w:rPr>
        <w:t xml:space="preserve">). </w:t>
      </w:r>
    </w:p>
    <w:p w14:paraId="5E067549" w14:textId="77777777" w:rsidR="00E011CF" w:rsidRDefault="00E011CF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14:paraId="38CE48E3" w14:textId="77777777" w:rsidR="00E011CF" w:rsidRPr="00083125" w:rsidRDefault="00E011CF" w:rsidP="00E011CF">
      <w:pPr>
        <w:spacing w:before="120" w:after="120"/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C40E96">
        <w:rPr>
          <w:rStyle w:val="Nagwek1Znak"/>
          <w:rFonts w:eastAsiaTheme="minorHAnsi"/>
          <w:noProof/>
        </w:rPr>
        <w:drawing>
          <wp:anchor distT="0" distB="0" distL="114300" distR="114300" simplePos="0" relativeHeight="252249088" behindDoc="1" locked="0" layoutInCell="1" allowOverlap="1" wp14:anchorId="744D4FFE" wp14:editId="5502C1AD">
            <wp:simplePos x="0" y="0"/>
            <wp:positionH relativeFrom="margin">
              <wp:posOffset>19050</wp:posOffset>
            </wp:positionH>
            <wp:positionV relativeFrom="paragraph">
              <wp:posOffset>97600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E96">
        <w:rPr>
          <w:rStyle w:val="Nagwek1Znak"/>
          <w:rFonts w:eastAsiaTheme="minorHAnsi"/>
        </w:rPr>
        <w:t>Finanse i ube</w:t>
      </w:r>
      <w:r w:rsidR="00CB6289">
        <w:rPr>
          <w:rStyle w:val="Nagwek1Znak"/>
          <w:rFonts w:eastAsiaTheme="minorHAnsi"/>
        </w:rPr>
        <w:t xml:space="preserve">zpieczenia </w:t>
      </w:r>
      <w:r w:rsidR="00D46DAF" w:rsidRPr="00C40E96">
        <w:rPr>
          <w:rStyle w:val="Nagwek1Znak"/>
          <w:rFonts w:eastAsiaTheme="minorHAnsi"/>
        </w:rPr>
        <w:t>(wykres 8</w:t>
      </w:r>
      <w:r w:rsidR="00D46DAF" w:rsidRPr="009205C5">
        <w:rPr>
          <w:rStyle w:val="Nagwek1Znak"/>
          <w:rFonts w:eastAsiaTheme="minorHAnsi"/>
        </w:rPr>
        <w:t>)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t xml:space="preserve"> 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footnoteReference w:id="1"/>
      </w:r>
    </w:p>
    <w:p w14:paraId="5CCEFE5C" w14:textId="77777777" w:rsidR="00962BCA" w:rsidRDefault="00FC5BD8" w:rsidP="00641278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  <w:r w:rsidRPr="00FC5BD8">
        <w:rPr>
          <w:noProof/>
          <w:lang w:eastAsia="pl-PL"/>
        </w:rPr>
        <w:drawing>
          <wp:anchor distT="0" distB="0" distL="114300" distR="114300" simplePos="0" relativeHeight="252554240" behindDoc="0" locked="0" layoutInCell="1" allowOverlap="1" wp14:anchorId="65CCF42B" wp14:editId="02C00C29">
            <wp:simplePos x="0" y="0"/>
            <wp:positionH relativeFrom="column">
              <wp:posOffset>5260162</wp:posOffset>
            </wp:positionH>
            <wp:positionV relativeFrom="paragraph">
              <wp:posOffset>979526</wp:posOffset>
            </wp:positionV>
            <wp:extent cx="1573200" cy="1839600"/>
            <wp:effectExtent l="0" t="0" r="8255" b="0"/>
            <wp:wrapTopAndBottom/>
            <wp:docPr id="216" name="Obraz 2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BD8">
        <w:rPr>
          <w:noProof/>
          <w:lang w:eastAsia="pl-PL"/>
        </w:rPr>
        <w:drawing>
          <wp:anchor distT="0" distB="0" distL="114300" distR="114300" simplePos="0" relativeHeight="252553216" behindDoc="0" locked="0" layoutInCell="1" allowOverlap="1" wp14:anchorId="1C9F4202" wp14:editId="24B41AA7">
            <wp:simplePos x="0" y="0"/>
            <wp:positionH relativeFrom="margin">
              <wp:align>right</wp:align>
            </wp:positionH>
            <wp:positionV relativeFrom="paragraph">
              <wp:posOffset>1069873</wp:posOffset>
            </wp:positionV>
            <wp:extent cx="5122800" cy="1656000"/>
            <wp:effectExtent l="0" t="0" r="0" b="0"/>
            <wp:wrapTopAndBottom/>
            <wp:docPr id="214" name="Obraz 2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278" w:rsidRPr="00641278">
        <w:rPr>
          <w:rFonts w:ascii="Fira Sans" w:hAnsi="Fira Sans"/>
          <w:spacing w:val="-4"/>
          <w:sz w:val="19"/>
          <w:szCs w:val="19"/>
        </w:rPr>
        <w:t>Wskaźnik ogólnego klimatu koniunktury (NSA) kształtuje się</w:t>
      </w:r>
      <w:r w:rsidR="00306E04" w:rsidRPr="00306E04">
        <w:rPr>
          <w:rFonts w:ascii="Fira Sans" w:hAnsi="Fira Sans"/>
          <w:spacing w:val="-4"/>
          <w:sz w:val="19"/>
          <w:szCs w:val="19"/>
        </w:rPr>
        <w:t xml:space="preserve"> </w:t>
      </w:r>
      <w:r w:rsidR="008A4226">
        <w:rPr>
          <w:rFonts w:ascii="Fira Sans" w:hAnsi="Fira Sans"/>
          <w:spacing w:val="-4"/>
          <w:sz w:val="19"/>
          <w:szCs w:val="19"/>
        </w:rPr>
        <w:t>w lipcu</w:t>
      </w:r>
      <w:r w:rsidR="001C7369">
        <w:rPr>
          <w:rFonts w:ascii="Fira Sans" w:hAnsi="Fira Sans"/>
          <w:spacing w:val="-4"/>
          <w:sz w:val="19"/>
          <w:szCs w:val="19"/>
        </w:rPr>
        <w:t xml:space="preserve"> </w:t>
      </w:r>
      <w:r w:rsidR="00641278" w:rsidRPr="00641278">
        <w:rPr>
          <w:rFonts w:ascii="Fira Sans" w:hAnsi="Fira Sans"/>
          <w:spacing w:val="-4"/>
          <w:sz w:val="19"/>
          <w:szCs w:val="19"/>
        </w:rPr>
        <w:t>na poziomie</w:t>
      </w:r>
      <w:r w:rsidR="009222CB">
        <w:rPr>
          <w:rFonts w:ascii="Fira Sans" w:hAnsi="Fira Sans"/>
          <w:spacing w:val="-4"/>
          <w:sz w:val="19"/>
          <w:szCs w:val="19"/>
        </w:rPr>
        <w:t xml:space="preserve"> </w:t>
      </w:r>
      <w:r w:rsidR="004924CE">
        <w:rPr>
          <w:rFonts w:ascii="Fira Sans" w:hAnsi="Fira Sans"/>
          <w:spacing w:val="-4"/>
          <w:sz w:val="19"/>
          <w:szCs w:val="19"/>
        </w:rPr>
        <w:t xml:space="preserve">minus </w:t>
      </w:r>
      <w:r w:rsidR="00487A2E">
        <w:rPr>
          <w:rFonts w:ascii="Fira Sans" w:hAnsi="Fira Sans"/>
          <w:spacing w:val="-4"/>
          <w:sz w:val="19"/>
          <w:szCs w:val="19"/>
        </w:rPr>
        <w:t>1,3</w:t>
      </w:r>
      <w:r w:rsidR="004924CE">
        <w:rPr>
          <w:rFonts w:ascii="Fira Sans" w:hAnsi="Fira Sans"/>
          <w:spacing w:val="-4"/>
          <w:sz w:val="19"/>
          <w:szCs w:val="19"/>
        </w:rPr>
        <w:t xml:space="preserve"> – </w:t>
      </w:r>
      <w:r w:rsidR="00044B16">
        <w:rPr>
          <w:rFonts w:ascii="Fira Sans" w:hAnsi="Fira Sans"/>
          <w:spacing w:val="-4"/>
          <w:sz w:val="19"/>
          <w:szCs w:val="19"/>
        </w:rPr>
        <w:t xml:space="preserve">wyższym od </w:t>
      </w:r>
      <w:r w:rsidR="009222CB">
        <w:rPr>
          <w:rFonts w:ascii="Fira Sans" w:hAnsi="Fira Sans"/>
          <w:spacing w:val="-4"/>
          <w:sz w:val="19"/>
          <w:szCs w:val="19"/>
        </w:rPr>
        <w:t xml:space="preserve">notowanego przed miesiącem </w:t>
      </w:r>
      <w:r w:rsidR="00044B16">
        <w:rPr>
          <w:rFonts w:ascii="Fira Sans" w:hAnsi="Fira Sans"/>
          <w:spacing w:val="-4"/>
          <w:sz w:val="19"/>
          <w:szCs w:val="19"/>
        </w:rPr>
        <w:t xml:space="preserve">(minus </w:t>
      </w:r>
      <w:r w:rsidR="00487A2E">
        <w:rPr>
          <w:rFonts w:ascii="Fira Sans" w:hAnsi="Fira Sans"/>
          <w:spacing w:val="-4"/>
          <w:sz w:val="19"/>
          <w:szCs w:val="19"/>
        </w:rPr>
        <w:t>7,9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="00306E04" w:rsidRPr="00695FFB">
        <w:rPr>
          <w:rFonts w:ascii="Fira Sans" w:hAnsi="Fira Sans"/>
          <w:spacing w:val="-4"/>
          <w:sz w:val="19"/>
          <w:szCs w:val="19"/>
        </w:rPr>
        <w:t xml:space="preserve">. </w:t>
      </w:r>
      <w:r w:rsidR="009222CB" w:rsidRPr="00695FFB">
        <w:rPr>
          <w:rFonts w:ascii="Fira Sans" w:hAnsi="Fira Sans"/>
          <w:spacing w:val="-4"/>
          <w:sz w:val="19"/>
          <w:szCs w:val="19"/>
        </w:rPr>
        <w:t xml:space="preserve">Zajmujący się finansową działalnością usługową z wyłączeniem ubezpieczeń i funduszów emerytalnych formułują </w:t>
      </w:r>
      <w:r w:rsidR="00535EF6">
        <w:rPr>
          <w:rFonts w:ascii="Fira Sans" w:hAnsi="Fira Sans"/>
          <w:spacing w:val="-4"/>
          <w:sz w:val="19"/>
          <w:szCs w:val="19"/>
        </w:rPr>
        <w:t>gorsze</w:t>
      </w:r>
      <w:r w:rsidR="00962BCA" w:rsidRPr="00695FFB">
        <w:rPr>
          <w:rFonts w:ascii="Fira Sans" w:hAnsi="Fira Sans"/>
          <w:spacing w:val="-4"/>
          <w:sz w:val="19"/>
          <w:szCs w:val="19"/>
        </w:rPr>
        <w:t xml:space="preserve"> opinie</w:t>
      </w:r>
      <w:r w:rsidR="00555D74">
        <w:rPr>
          <w:rFonts w:ascii="Fira Sans" w:hAnsi="Fira Sans"/>
          <w:spacing w:val="-4"/>
          <w:sz w:val="19"/>
          <w:szCs w:val="19"/>
        </w:rPr>
        <w:t xml:space="preserve"> (minus </w:t>
      </w:r>
      <w:r w:rsidR="00C4635E">
        <w:rPr>
          <w:rFonts w:ascii="Fira Sans" w:hAnsi="Fira Sans"/>
          <w:spacing w:val="-4"/>
          <w:sz w:val="19"/>
          <w:szCs w:val="19"/>
        </w:rPr>
        <w:t>2,8</w:t>
      </w:r>
      <w:r w:rsidR="00555D74">
        <w:rPr>
          <w:rFonts w:ascii="Fira Sans" w:hAnsi="Fira Sans"/>
          <w:spacing w:val="-4"/>
          <w:sz w:val="19"/>
          <w:szCs w:val="19"/>
        </w:rPr>
        <w:t>)</w:t>
      </w:r>
      <w:r w:rsidR="00962BCA" w:rsidRPr="00695FFB">
        <w:rPr>
          <w:rFonts w:ascii="Fira Sans" w:hAnsi="Fira Sans"/>
          <w:spacing w:val="-4"/>
          <w:sz w:val="19"/>
          <w:szCs w:val="19"/>
        </w:rPr>
        <w:t xml:space="preserve"> w zakresie koniunktury</w:t>
      </w:r>
      <w:r w:rsidR="009222CB">
        <w:rPr>
          <w:rFonts w:ascii="Fira Sans" w:hAnsi="Fira Sans"/>
          <w:spacing w:val="-4"/>
          <w:sz w:val="19"/>
          <w:szCs w:val="19"/>
        </w:rPr>
        <w:t xml:space="preserve"> niż jednostki</w:t>
      </w:r>
      <w:r w:rsidR="00C5302A">
        <w:rPr>
          <w:rFonts w:ascii="Fira Sans" w:hAnsi="Fira Sans"/>
          <w:spacing w:val="-4"/>
          <w:sz w:val="19"/>
          <w:szCs w:val="19"/>
        </w:rPr>
        <w:t>, których przedmiotem działania są</w:t>
      </w:r>
      <w:r w:rsidR="009222CB">
        <w:rPr>
          <w:rFonts w:ascii="Fira Sans" w:hAnsi="Fira Sans"/>
          <w:spacing w:val="-4"/>
          <w:sz w:val="19"/>
          <w:szCs w:val="19"/>
        </w:rPr>
        <w:t xml:space="preserve"> </w:t>
      </w:r>
      <w:r w:rsidR="00C5302A">
        <w:rPr>
          <w:rFonts w:ascii="Fira Sans" w:hAnsi="Fira Sans"/>
          <w:spacing w:val="-4"/>
          <w:sz w:val="19"/>
          <w:szCs w:val="19"/>
        </w:rPr>
        <w:t>u</w:t>
      </w:r>
      <w:r w:rsidR="009222CB" w:rsidRPr="009222CB">
        <w:rPr>
          <w:rFonts w:ascii="Fira Sans" w:hAnsi="Fira Sans"/>
          <w:spacing w:val="-4"/>
          <w:sz w:val="19"/>
          <w:szCs w:val="19"/>
        </w:rPr>
        <w:t>bezpieczenia, rease</w:t>
      </w:r>
      <w:r w:rsidR="004924CE">
        <w:rPr>
          <w:rFonts w:ascii="Fira Sans" w:hAnsi="Fira Sans"/>
          <w:spacing w:val="-4"/>
          <w:sz w:val="19"/>
          <w:szCs w:val="19"/>
        </w:rPr>
        <w:t>kuracja i </w:t>
      </w:r>
      <w:r w:rsidR="00C5302A">
        <w:rPr>
          <w:rFonts w:ascii="Fira Sans" w:hAnsi="Fira Sans"/>
          <w:spacing w:val="-4"/>
          <w:sz w:val="19"/>
          <w:szCs w:val="19"/>
        </w:rPr>
        <w:t>fundusze emerytalne z </w:t>
      </w:r>
      <w:r w:rsidR="009222CB" w:rsidRPr="009222CB">
        <w:rPr>
          <w:rFonts w:ascii="Fira Sans" w:hAnsi="Fira Sans"/>
          <w:spacing w:val="-4"/>
          <w:sz w:val="19"/>
          <w:szCs w:val="19"/>
        </w:rPr>
        <w:t>wyłącz</w:t>
      </w:r>
      <w:r w:rsidR="00C5302A">
        <w:rPr>
          <w:rFonts w:ascii="Fira Sans" w:hAnsi="Fira Sans"/>
          <w:spacing w:val="-4"/>
          <w:sz w:val="19"/>
          <w:szCs w:val="19"/>
        </w:rPr>
        <w:t>eniem obowiązkowego ubezpieczenia s</w:t>
      </w:r>
      <w:r w:rsidR="009222CB" w:rsidRPr="009222CB">
        <w:rPr>
          <w:rFonts w:ascii="Fira Sans" w:hAnsi="Fira Sans"/>
          <w:spacing w:val="-4"/>
          <w:sz w:val="19"/>
          <w:szCs w:val="19"/>
        </w:rPr>
        <w:t>połecz</w:t>
      </w:r>
      <w:r w:rsidR="00C5302A">
        <w:rPr>
          <w:rFonts w:ascii="Fira Sans" w:hAnsi="Fira Sans"/>
          <w:spacing w:val="-4"/>
          <w:sz w:val="19"/>
          <w:szCs w:val="19"/>
        </w:rPr>
        <w:t>n</w:t>
      </w:r>
      <w:r w:rsidR="009222CB" w:rsidRPr="009222CB">
        <w:rPr>
          <w:rFonts w:ascii="Fira Sans" w:hAnsi="Fira Sans"/>
          <w:spacing w:val="-4"/>
          <w:sz w:val="19"/>
          <w:szCs w:val="19"/>
        </w:rPr>
        <w:t>ego</w:t>
      </w:r>
      <w:r w:rsidR="00535EF6">
        <w:rPr>
          <w:rFonts w:ascii="Fira Sans" w:hAnsi="Fira Sans"/>
          <w:spacing w:val="-4"/>
          <w:sz w:val="19"/>
          <w:szCs w:val="19"/>
        </w:rPr>
        <w:t xml:space="preserve"> (plus</w:t>
      </w:r>
      <w:r w:rsidR="00555D74">
        <w:rPr>
          <w:rFonts w:ascii="Fira Sans" w:hAnsi="Fira Sans"/>
          <w:spacing w:val="-4"/>
          <w:sz w:val="19"/>
          <w:szCs w:val="19"/>
        </w:rPr>
        <w:t xml:space="preserve"> </w:t>
      </w:r>
      <w:r w:rsidR="00C4635E">
        <w:rPr>
          <w:rFonts w:ascii="Fira Sans" w:hAnsi="Fira Sans"/>
          <w:spacing w:val="-4"/>
          <w:sz w:val="19"/>
          <w:szCs w:val="19"/>
        </w:rPr>
        <w:t>5,1</w:t>
      </w:r>
      <w:r w:rsidR="00555D74">
        <w:rPr>
          <w:rFonts w:ascii="Fira Sans" w:hAnsi="Fira Sans"/>
          <w:spacing w:val="-4"/>
          <w:sz w:val="19"/>
          <w:szCs w:val="19"/>
        </w:rPr>
        <w:t>)</w:t>
      </w:r>
      <w:r w:rsidR="008C6ABC" w:rsidRPr="00695FFB">
        <w:rPr>
          <w:rFonts w:ascii="Fira Sans" w:hAnsi="Fira Sans"/>
          <w:spacing w:val="-4"/>
          <w:sz w:val="19"/>
          <w:szCs w:val="19"/>
        </w:rPr>
        <w:t>.</w:t>
      </w:r>
      <w:r w:rsidR="008C6ABC">
        <w:rPr>
          <w:rFonts w:ascii="Fira Sans" w:hAnsi="Fira Sans"/>
          <w:spacing w:val="-4"/>
          <w:sz w:val="19"/>
          <w:szCs w:val="19"/>
        </w:rPr>
        <w:t xml:space="preserve"> </w:t>
      </w:r>
    </w:p>
    <w:p w14:paraId="0C00FDB8" w14:textId="77777777" w:rsidR="00641278" w:rsidRPr="00641278" w:rsidRDefault="00641278" w:rsidP="00641278">
      <w:pPr>
        <w:spacing w:before="120" w:after="120"/>
        <w:ind w:left="1134" w:hanging="1134"/>
        <w:rPr>
          <w:noProof/>
        </w:rPr>
      </w:pPr>
    </w:p>
    <w:p w14:paraId="1D123DB5" w14:textId="77777777" w:rsidR="00E011CF" w:rsidRPr="0009541F" w:rsidRDefault="00E011CF" w:rsidP="00E011CF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</w:p>
    <w:p w14:paraId="5FD615A1" w14:textId="77777777" w:rsidR="00CC4D5F" w:rsidRDefault="00CC4D5F" w:rsidP="004F030C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14:paraId="3308A944" w14:textId="77777777" w:rsidR="00A4707B" w:rsidRPr="00083125" w:rsidRDefault="00A4707B" w:rsidP="00A4707B">
      <w:pPr>
        <w:pStyle w:val="Nagwek1"/>
        <w:spacing w:before="0"/>
        <w:rPr>
          <w:rFonts w:ascii="Fira Sans" w:hAnsi="Fira Sans"/>
          <w:noProof/>
          <w:spacing w:val="-2"/>
          <w:szCs w:val="19"/>
        </w:rPr>
      </w:pPr>
      <w:r w:rsidRPr="00083125">
        <w:rPr>
          <w:rFonts w:ascii="Fira Sans" w:hAnsi="Fira Sans"/>
          <w:noProof/>
          <w:spacing w:val="-2"/>
          <w:szCs w:val="19"/>
        </w:rPr>
        <w:lastRenderedPageBreak/>
        <w:t>Tablica 1. Wskaźniki ogólnego klimatu koniunktury według rodzaju działalności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992"/>
        <w:gridCol w:w="851"/>
        <w:gridCol w:w="850"/>
        <w:gridCol w:w="1276"/>
      </w:tblGrid>
      <w:tr w:rsidR="00A4707B" w:rsidRPr="006D7274" w14:paraId="38E26062" w14:textId="77777777" w:rsidTr="00025D3B"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E525F21" w14:textId="77777777" w:rsidR="00A4707B" w:rsidRPr="006D7274" w:rsidRDefault="00A4707B" w:rsidP="00025D3B">
            <w:pPr>
              <w:spacing w:before="120" w:after="120"/>
              <w:jc w:val="center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6918757D" w14:textId="77777777" w:rsidR="00A4707B" w:rsidRPr="006D7274" w:rsidRDefault="00A4707B" w:rsidP="00025D3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6A602A07" w14:textId="77777777" w:rsidR="00A4707B" w:rsidRPr="006D7274" w:rsidRDefault="00A4707B" w:rsidP="00025D3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063944C9" w14:textId="77777777" w:rsidR="00A4707B" w:rsidRPr="006D7274" w:rsidRDefault="00A4707B" w:rsidP="00025D3B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sz w:val="14"/>
                <w:szCs w:val="14"/>
              </w:rPr>
              <w:t>Bieżący miesiąc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14:paraId="5E107842" w14:textId="77777777" w:rsidR="00A4707B" w:rsidRPr="006D7274" w:rsidRDefault="00A4707B" w:rsidP="00025D3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 xml:space="preserve">Średnia </w:t>
            </w:r>
            <w:r>
              <w:rPr>
                <w:rFonts w:ascii="Fira Sans" w:hAnsi="Fira Sans"/>
                <w:sz w:val="14"/>
                <w:szCs w:val="14"/>
              </w:rPr>
              <w:t>długookresowa</w:t>
            </w:r>
          </w:p>
        </w:tc>
      </w:tr>
      <w:tr w:rsidR="002D68D6" w:rsidRPr="006D7274" w14:paraId="196B5BE9" w14:textId="77777777" w:rsidTr="00DD53C7">
        <w:trPr>
          <w:trHeight w:val="369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14:paraId="5F98525C" w14:textId="77777777" w:rsidR="002D68D6" w:rsidRPr="006D7274" w:rsidRDefault="002D68D6" w:rsidP="002D68D6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26592" behindDoc="0" locked="0" layoutInCell="1" allowOverlap="1" wp14:anchorId="2C6F2D92" wp14:editId="4033F6A8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381635</wp:posOffset>
                  </wp:positionV>
                  <wp:extent cx="594000" cy="594000"/>
                  <wp:effectExtent l="0" t="0" r="0" b="0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 xml:space="preserve">Przetwórstwo </w:t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br/>
              <w:t>przemysłowe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19C8D8D" w14:textId="77777777" w:rsidR="002D68D6" w:rsidRPr="00445A7C" w:rsidRDefault="002D68D6" w:rsidP="002D68D6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DEF5D46" w14:textId="77777777" w:rsidR="002D68D6" w:rsidRPr="002D68D6" w:rsidRDefault="002D68D6" w:rsidP="002D68D6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2,7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2DA146F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-21,6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34E9D2D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-12,0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9F07953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3,3</w:t>
            </w:r>
          </w:p>
        </w:tc>
      </w:tr>
      <w:tr w:rsidR="002D68D6" w:rsidRPr="006D7274" w14:paraId="2A1F57E1" w14:textId="77777777" w:rsidTr="00DD53C7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6B1C818" w14:textId="77777777" w:rsidR="002D68D6" w:rsidRPr="006D7274" w:rsidRDefault="002D68D6" w:rsidP="002D68D6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D562161" w14:textId="77777777" w:rsidR="002D68D6" w:rsidRPr="00445A7C" w:rsidRDefault="002D68D6" w:rsidP="002D68D6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C4B45DA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4,1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EC39E33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-19,9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198FAD8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-10,5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24DC1506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3,3</w:t>
            </w:r>
          </w:p>
        </w:tc>
      </w:tr>
      <w:tr w:rsidR="002D68D6" w:rsidRPr="006D7274" w14:paraId="6F908E77" w14:textId="77777777" w:rsidTr="00DD53C7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F7B1E45" w14:textId="77777777" w:rsidR="002D68D6" w:rsidRPr="006D7274" w:rsidRDefault="002D68D6" w:rsidP="002D68D6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144F425" w14:textId="77777777" w:rsidR="002D68D6" w:rsidRPr="00445A7C" w:rsidRDefault="002D68D6" w:rsidP="002D68D6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D56CFF6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3,8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674E3C4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-24,2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D529B84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-16,7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0524CB1B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-0,9</w:t>
            </w:r>
          </w:p>
        </w:tc>
      </w:tr>
      <w:tr w:rsidR="002D68D6" w:rsidRPr="006D7274" w14:paraId="53497D99" w14:textId="77777777" w:rsidTr="00DD53C7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7B66C43" w14:textId="77777777" w:rsidR="002D68D6" w:rsidRPr="006D7274" w:rsidRDefault="002D68D6" w:rsidP="002D68D6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C63F1B9" w14:textId="77777777" w:rsidR="002D68D6" w:rsidRPr="00445A7C" w:rsidRDefault="002D68D6" w:rsidP="002D68D6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13D2691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4,4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1FD52C8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-15,5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E5D8EC9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-4,2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263B7D7A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7,5</w:t>
            </w:r>
          </w:p>
        </w:tc>
      </w:tr>
      <w:tr w:rsidR="002D68D6" w:rsidRPr="006D7274" w14:paraId="7454FBAF" w14:textId="77777777" w:rsidTr="00DD53C7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5642CF9" w14:textId="77777777" w:rsidR="002D68D6" w:rsidRPr="006D7274" w:rsidRDefault="002D68D6" w:rsidP="002D68D6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27616" behindDoc="0" locked="0" layoutInCell="1" allowOverlap="1" wp14:anchorId="248A62D9" wp14:editId="6BFEF42C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Budownictwo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F1E36DB" w14:textId="77777777" w:rsidR="002D68D6" w:rsidRPr="00445A7C" w:rsidRDefault="002D68D6" w:rsidP="002D68D6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52B46B4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3,7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8442462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-25,9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93497E5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-18,0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01B4134C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-1,7</w:t>
            </w:r>
          </w:p>
        </w:tc>
      </w:tr>
      <w:tr w:rsidR="002D68D6" w:rsidRPr="006D7274" w14:paraId="70059F39" w14:textId="77777777" w:rsidTr="00DD53C7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B4867CD" w14:textId="77777777" w:rsidR="002D68D6" w:rsidRPr="006D7274" w:rsidRDefault="002D68D6" w:rsidP="002D68D6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3C324BA" w14:textId="77777777" w:rsidR="002D68D6" w:rsidRPr="00445A7C" w:rsidRDefault="002D68D6" w:rsidP="002D68D6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064B3C9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6,2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251F30D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-25,9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CE5E2B6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-16,7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3A37214F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-1,6</w:t>
            </w:r>
          </w:p>
        </w:tc>
      </w:tr>
      <w:tr w:rsidR="002D68D6" w:rsidRPr="006D7274" w14:paraId="73610A88" w14:textId="77777777" w:rsidTr="00DD53C7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2BA5182" w14:textId="77777777" w:rsidR="002D68D6" w:rsidRPr="006D7274" w:rsidRDefault="002D68D6" w:rsidP="002D68D6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0D5AF2F" w14:textId="77777777" w:rsidR="002D68D6" w:rsidRPr="00445A7C" w:rsidRDefault="002D68D6" w:rsidP="002D68D6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0AE7871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6,8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04F3CC6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-21,9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ADB5AD6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-15,1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0C38A00F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-5,6</w:t>
            </w:r>
          </w:p>
        </w:tc>
      </w:tr>
      <w:tr w:rsidR="002D68D6" w:rsidRPr="006D7274" w14:paraId="71CF93A4" w14:textId="77777777" w:rsidTr="00DD53C7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CDDEE40" w14:textId="77777777" w:rsidR="002D68D6" w:rsidRPr="006D7274" w:rsidRDefault="002D68D6" w:rsidP="002D68D6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90A0E5B" w14:textId="77777777" w:rsidR="002D68D6" w:rsidRPr="00445A7C" w:rsidRDefault="002D68D6" w:rsidP="002D68D6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1D56B56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5,5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3839782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-29,8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A584B30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-18,3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38495F08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2,3</w:t>
            </w:r>
          </w:p>
        </w:tc>
      </w:tr>
      <w:tr w:rsidR="002D68D6" w:rsidRPr="006D7274" w14:paraId="03CEA5E5" w14:textId="77777777" w:rsidTr="00DD53C7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35FDD55" w14:textId="77777777" w:rsidR="002D68D6" w:rsidRPr="006D7274" w:rsidRDefault="002D68D6" w:rsidP="002D68D6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28640" behindDoc="0" locked="0" layoutInCell="1" allowOverlap="1" wp14:anchorId="2EEA37EB" wp14:editId="6A6FF6A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Handel hurtowy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FBAEF4D" w14:textId="77777777" w:rsidR="002D68D6" w:rsidRPr="00445A7C" w:rsidRDefault="002D68D6" w:rsidP="002D68D6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17B4C9D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237159B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-17,7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644845F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-11,5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5D96F8AB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4,9</w:t>
            </w:r>
          </w:p>
        </w:tc>
      </w:tr>
      <w:tr w:rsidR="002D68D6" w:rsidRPr="006D7274" w14:paraId="4836BE35" w14:textId="77777777" w:rsidTr="00DD53C7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9BEF9A4" w14:textId="77777777" w:rsidR="002D68D6" w:rsidRPr="006D7274" w:rsidRDefault="002D68D6" w:rsidP="002D68D6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E7BCBF1" w14:textId="77777777" w:rsidR="002D68D6" w:rsidRPr="00445A7C" w:rsidRDefault="002D68D6" w:rsidP="002D68D6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E4B9B58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5,1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5933AB1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-16,5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C3F42DB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-9,3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21F4D25B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4,9</w:t>
            </w:r>
          </w:p>
        </w:tc>
      </w:tr>
      <w:tr w:rsidR="002D68D6" w:rsidRPr="006D7274" w14:paraId="7A58D46E" w14:textId="77777777" w:rsidTr="00DD53C7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72BC63A" w14:textId="77777777" w:rsidR="002D68D6" w:rsidRPr="006D7274" w:rsidRDefault="002D68D6" w:rsidP="002D68D6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5608A24" w14:textId="77777777" w:rsidR="002D68D6" w:rsidRPr="00445A7C" w:rsidRDefault="002D68D6" w:rsidP="002D68D6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3A076A5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9,4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DF48389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-11,6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86718AE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-7,4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162A9312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9,4</w:t>
            </w:r>
          </w:p>
        </w:tc>
      </w:tr>
      <w:tr w:rsidR="002D68D6" w:rsidRPr="006D7274" w14:paraId="3FF35D07" w14:textId="77777777" w:rsidTr="00DD53C7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CDA7752" w14:textId="77777777" w:rsidR="002D68D6" w:rsidRPr="006D7274" w:rsidRDefault="002D68D6" w:rsidP="002D68D6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4206C44" w14:textId="77777777" w:rsidR="002D68D6" w:rsidRPr="00445A7C" w:rsidRDefault="002D68D6" w:rsidP="002D68D6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AE640A0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0,8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E49FE63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-21,4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7B0E1A6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-11,1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17CD744D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0,4</w:t>
            </w:r>
          </w:p>
        </w:tc>
      </w:tr>
      <w:tr w:rsidR="002D68D6" w:rsidRPr="006D7274" w14:paraId="19215CFD" w14:textId="77777777" w:rsidTr="00DD53C7">
        <w:trPr>
          <w:trHeight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644B214" w14:textId="77777777" w:rsidR="002D68D6" w:rsidRPr="006D7274" w:rsidRDefault="002D68D6" w:rsidP="002D68D6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29664" behindDoc="0" locked="0" layoutInCell="1" allowOverlap="1" wp14:anchorId="64556A88" wp14:editId="3BE4E0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276760</wp:posOffset>
                  </wp:positionV>
                  <wp:extent cx="612000" cy="612000"/>
                  <wp:effectExtent l="0" t="0" r="0" b="0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Handel detaliczny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4708F9E" w14:textId="77777777" w:rsidR="002D68D6" w:rsidRPr="00445A7C" w:rsidRDefault="002D68D6" w:rsidP="002D68D6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D427F09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2,2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B103F8E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-24,2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96308C5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-13,5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175453D9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-3,9</w:t>
            </w:r>
          </w:p>
        </w:tc>
      </w:tr>
      <w:tr w:rsidR="002D68D6" w:rsidRPr="006D7274" w14:paraId="55C5B88A" w14:textId="77777777" w:rsidTr="00DD53C7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FF90F62" w14:textId="77777777" w:rsidR="002D68D6" w:rsidRPr="006D7274" w:rsidRDefault="002D68D6" w:rsidP="002D68D6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0CFE24B" w14:textId="77777777" w:rsidR="002D68D6" w:rsidRPr="00445A7C" w:rsidRDefault="002D68D6" w:rsidP="002D68D6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22919DC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2,5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DD1D2C2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-25,1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58F2682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-12,2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4FC50E62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-3,9</w:t>
            </w:r>
          </w:p>
        </w:tc>
      </w:tr>
      <w:tr w:rsidR="002D68D6" w:rsidRPr="006D7274" w14:paraId="46EA3DB2" w14:textId="77777777" w:rsidTr="00DD53C7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D457867" w14:textId="77777777" w:rsidR="002D68D6" w:rsidRPr="006D7274" w:rsidRDefault="002D68D6" w:rsidP="002D68D6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D28BAF9" w14:textId="77777777" w:rsidR="002D68D6" w:rsidRPr="00445A7C" w:rsidRDefault="002D68D6" w:rsidP="002D68D6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E9994BB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6,1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4EBC591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-27,1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4071A6D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-15,4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0F8D9DC5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-3,7</w:t>
            </w:r>
          </w:p>
        </w:tc>
      </w:tr>
      <w:tr w:rsidR="002D68D6" w:rsidRPr="006D7274" w14:paraId="315ADA11" w14:textId="77777777" w:rsidTr="00DD53C7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34DB92C" w14:textId="77777777" w:rsidR="002D68D6" w:rsidRPr="006D7274" w:rsidRDefault="002D68D6" w:rsidP="002D68D6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7C588D9" w14:textId="77777777" w:rsidR="002D68D6" w:rsidRPr="00445A7C" w:rsidRDefault="002D68D6" w:rsidP="002D68D6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01FF20D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-1,2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495DB6E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-23,1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40FC46E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-8,9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BEF9603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-4,1</w:t>
            </w:r>
          </w:p>
        </w:tc>
      </w:tr>
      <w:tr w:rsidR="002D68D6" w:rsidRPr="006D7274" w14:paraId="3575778D" w14:textId="77777777" w:rsidTr="00DD53C7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56C8416" w14:textId="77777777" w:rsidR="002D68D6" w:rsidRPr="006D7274" w:rsidRDefault="002D68D6" w:rsidP="002D68D6">
            <w:pPr>
              <w:spacing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30688" behindDoc="0" locked="0" layoutInCell="1" allowOverlap="1" wp14:anchorId="568F6E42" wp14:editId="5785B683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468630</wp:posOffset>
                  </wp:positionV>
                  <wp:extent cx="503555" cy="439420"/>
                  <wp:effectExtent l="0" t="0" r="0" b="0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03555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Transport i gospodarka</w:t>
            </w:r>
            <w:r w:rsidRPr="006D7274"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A710AC">
              <w:rPr>
                <w:rFonts w:ascii="Fira Sans" w:hAnsi="Fira Sans"/>
                <w:b/>
                <w:sz w:val="14"/>
                <w:szCs w:val="14"/>
              </w:rPr>
              <w:t>magazynowa</w:t>
            </w:r>
            <w:r w:rsidRPr="006D7274">
              <w:rPr>
                <w:rFonts w:ascii="Fira Sans" w:hAnsi="Fira Sans"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F140587" w14:textId="77777777" w:rsidR="002D68D6" w:rsidRPr="00445A7C" w:rsidRDefault="002D68D6" w:rsidP="002D68D6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E24D519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4,2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60FFDBE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-21,7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E863DD0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-15,0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3EFE1B98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0,0</w:t>
            </w:r>
          </w:p>
        </w:tc>
      </w:tr>
      <w:tr w:rsidR="002D68D6" w:rsidRPr="006D7274" w14:paraId="32FA1D69" w14:textId="77777777" w:rsidTr="00DD53C7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678342F" w14:textId="77777777" w:rsidR="002D68D6" w:rsidRPr="006D7274" w:rsidRDefault="002D68D6" w:rsidP="002D68D6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C76F8B7" w14:textId="77777777" w:rsidR="002D68D6" w:rsidRPr="00445A7C" w:rsidRDefault="002D68D6" w:rsidP="002D68D6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B30783E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4,8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D81D4CB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-20,4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8CD235F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-14,3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00D2D320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0,0</w:t>
            </w:r>
          </w:p>
        </w:tc>
      </w:tr>
      <w:tr w:rsidR="002D68D6" w:rsidRPr="006D7274" w14:paraId="192F7EB8" w14:textId="77777777" w:rsidTr="00DD53C7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047141F" w14:textId="77777777" w:rsidR="002D68D6" w:rsidRPr="006D7274" w:rsidRDefault="002D68D6" w:rsidP="002D68D6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1DBB97A" w14:textId="77777777" w:rsidR="002D68D6" w:rsidRPr="00445A7C" w:rsidRDefault="002D68D6" w:rsidP="002D68D6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5672EC5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11,1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27A3747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-22,7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5A76500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-16,5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61DA9268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0,6</w:t>
            </w:r>
          </w:p>
        </w:tc>
      </w:tr>
      <w:tr w:rsidR="002D68D6" w:rsidRPr="006D7274" w14:paraId="365070FB" w14:textId="77777777" w:rsidTr="00DD53C7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E1D11A4" w14:textId="77777777" w:rsidR="002D68D6" w:rsidRPr="006D7274" w:rsidRDefault="002D68D6" w:rsidP="002D68D6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C3A8E47" w14:textId="77777777" w:rsidR="002D68D6" w:rsidRPr="00445A7C" w:rsidRDefault="002D68D6" w:rsidP="002D68D6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D71217E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-1,5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81EC798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-18,0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FDC16EB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-12,1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49680339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-0,6</w:t>
            </w:r>
          </w:p>
        </w:tc>
      </w:tr>
      <w:tr w:rsidR="002D68D6" w:rsidRPr="006D7274" w14:paraId="7F0845BB" w14:textId="77777777" w:rsidTr="00DD53C7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70B2DC4" w14:textId="77777777" w:rsidR="002D68D6" w:rsidRPr="006D7274" w:rsidRDefault="002D68D6" w:rsidP="002D68D6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31712" behindDoc="0" locked="0" layoutInCell="1" allowOverlap="1" wp14:anchorId="3FB7A5F1" wp14:editId="0365ED0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384175</wp:posOffset>
                  </wp:positionV>
                  <wp:extent cx="611505" cy="504825"/>
                  <wp:effectExtent l="0" t="0" r="0" b="9525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150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 xml:space="preserve">Zakwaterowanie </w:t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br/>
              <w:t>i gastronomia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2E79737" w14:textId="77777777" w:rsidR="002D68D6" w:rsidRPr="00445A7C" w:rsidRDefault="002D68D6" w:rsidP="002D68D6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9A0D8BE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6,8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AA7E0F8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-41,0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56E4BCE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-29,0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535F0323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2,0</w:t>
            </w:r>
          </w:p>
        </w:tc>
      </w:tr>
      <w:tr w:rsidR="002D68D6" w:rsidRPr="006D7274" w14:paraId="32D6347A" w14:textId="77777777" w:rsidTr="00DD53C7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B6805F9" w14:textId="77777777" w:rsidR="002D68D6" w:rsidRPr="006D7274" w:rsidRDefault="002D68D6" w:rsidP="002D68D6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0BA2927" w14:textId="77777777" w:rsidR="002D68D6" w:rsidRPr="00445A7C" w:rsidRDefault="002D68D6" w:rsidP="002D68D6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0C99535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13,0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06DFC81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-34,0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67CAA12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-22,7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79539C5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2,0</w:t>
            </w:r>
          </w:p>
        </w:tc>
      </w:tr>
      <w:tr w:rsidR="002D68D6" w:rsidRPr="006D7274" w14:paraId="6E621D74" w14:textId="77777777" w:rsidTr="00DD53C7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EA7F42D" w14:textId="77777777" w:rsidR="002D68D6" w:rsidRPr="006D7274" w:rsidRDefault="002D68D6" w:rsidP="002D68D6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C4F439A" w14:textId="77777777" w:rsidR="002D68D6" w:rsidRPr="00445A7C" w:rsidRDefault="002D68D6" w:rsidP="002D68D6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7E1624F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7,7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C8531CF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-66,1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CD4CC7B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-44,4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0AB5754F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0,1</w:t>
            </w:r>
          </w:p>
        </w:tc>
      </w:tr>
      <w:tr w:rsidR="002D68D6" w:rsidRPr="006D7274" w14:paraId="10AB5227" w14:textId="77777777" w:rsidTr="00DD53C7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510EF77" w14:textId="77777777" w:rsidR="002D68D6" w:rsidRPr="006D7274" w:rsidRDefault="002D68D6" w:rsidP="002D68D6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5BF79AE" w14:textId="77777777" w:rsidR="002D68D6" w:rsidRPr="00445A7C" w:rsidRDefault="002D68D6" w:rsidP="002D68D6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bottom"/>
          </w:tcPr>
          <w:p w14:paraId="0DABCCB3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18,2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bottom"/>
          </w:tcPr>
          <w:p w14:paraId="12D8A341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-1,8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bottom"/>
          </w:tcPr>
          <w:p w14:paraId="1BFBBF3F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nil"/>
            </w:tcBorders>
            <w:vAlign w:val="bottom"/>
          </w:tcPr>
          <w:p w14:paraId="23E48411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4,0</w:t>
            </w:r>
          </w:p>
        </w:tc>
      </w:tr>
      <w:tr w:rsidR="002D68D6" w:rsidRPr="006D7274" w14:paraId="78A42F02" w14:textId="77777777" w:rsidTr="00DD53C7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14:paraId="177B4AB5" w14:textId="77777777" w:rsidR="002D68D6" w:rsidRPr="006D7274" w:rsidRDefault="002D68D6" w:rsidP="002D68D6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32736" behindDoc="0" locked="0" layoutInCell="1" allowOverlap="1" wp14:anchorId="78434DFB" wp14:editId="49137C9C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396875</wp:posOffset>
                  </wp:positionV>
                  <wp:extent cx="593725" cy="542925"/>
                  <wp:effectExtent l="0" t="0" r="0" b="9525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37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>Informacja i 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14:paraId="6FEDBF7E" w14:textId="77777777" w:rsidR="002D68D6" w:rsidRPr="00445A7C" w:rsidRDefault="002D68D6" w:rsidP="002D68D6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left w:val="single" w:sz="4" w:space="0" w:color="001D77"/>
              <w:right w:val="single" w:sz="4" w:space="0" w:color="001D77"/>
            </w:tcBorders>
            <w:vAlign w:val="bottom"/>
          </w:tcPr>
          <w:p w14:paraId="0ED83864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16,6</w:t>
            </w:r>
          </w:p>
        </w:tc>
        <w:tc>
          <w:tcPr>
            <w:tcW w:w="851" w:type="dxa"/>
            <w:tcBorders>
              <w:left w:val="single" w:sz="4" w:space="0" w:color="001D77"/>
              <w:right w:val="single" w:sz="4" w:space="0" w:color="001D77"/>
            </w:tcBorders>
            <w:vAlign w:val="bottom"/>
          </w:tcPr>
          <w:p w14:paraId="17F8124C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-3,3</w:t>
            </w:r>
          </w:p>
        </w:tc>
        <w:tc>
          <w:tcPr>
            <w:tcW w:w="850" w:type="dxa"/>
            <w:tcBorders>
              <w:left w:val="single" w:sz="4" w:space="0" w:color="001D77"/>
              <w:right w:val="single" w:sz="4" w:space="0" w:color="001D77"/>
            </w:tcBorders>
            <w:vAlign w:val="bottom"/>
          </w:tcPr>
          <w:p w14:paraId="22E2A967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4,6</w:t>
            </w:r>
          </w:p>
        </w:tc>
        <w:tc>
          <w:tcPr>
            <w:tcW w:w="1276" w:type="dxa"/>
            <w:tcBorders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6C89AC4E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19,3</w:t>
            </w:r>
          </w:p>
        </w:tc>
      </w:tr>
      <w:tr w:rsidR="002D68D6" w:rsidRPr="006D7274" w14:paraId="3D91F818" w14:textId="77777777" w:rsidTr="00DD53C7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4DAC5789" w14:textId="77777777" w:rsidR="002D68D6" w:rsidRPr="006D7274" w:rsidRDefault="002D68D6" w:rsidP="002D68D6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001D77"/>
            </w:tcBorders>
            <w:vAlign w:val="center"/>
          </w:tcPr>
          <w:p w14:paraId="67A70DB1" w14:textId="77777777" w:rsidR="002D68D6" w:rsidRPr="00445A7C" w:rsidRDefault="002D68D6" w:rsidP="002D68D6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EC520DC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14,8</w:t>
            </w:r>
          </w:p>
        </w:tc>
        <w:tc>
          <w:tcPr>
            <w:tcW w:w="851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B8A5E6E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-4,3</w:t>
            </w:r>
          </w:p>
        </w:tc>
        <w:tc>
          <w:tcPr>
            <w:tcW w:w="850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65578E1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3,1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580B1E30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19,4</w:t>
            </w:r>
          </w:p>
        </w:tc>
      </w:tr>
      <w:tr w:rsidR="002D68D6" w:rsidRPr="006D7274" w14:paraId="7E000CE2" w14:textId="77777777" w:rsidTr="00DD53C7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23E796B3" w14:textId="77777777" w:rsidR="002D68D6" w:rsidRPr="006D7274" w:rsidRDefault="002D68D6" w:rsidP="002D68D6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68D0CAD" w14:textId="77777777" w:rsidR="002D68D6" w:rsidRPr="00445A7C" w:rsidRDefault="002D68D6" w:rsidP="002D68D6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bottom"/>
          </w:tcPr>
          <w:p w14:paraId="6C2BEC70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26,5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C1A693D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11,1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C44405F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17,0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166560C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26,1</w:t>
            </w:r>
          </w:p>
        </w:tc>
      </w:tr>
      <w:tr w:rsidR="002D68D6" w:rsidRPr="006D7274" w14:paraId="60A92F0C" w14:textId="77777777" w:rsidTr="00DD53C7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single" w:sz="4" w:space="0" w:color="001D77"/>
              <w:right w:val="nil"/>
            </w:tcBorders>
          </w:tcPr>
          <w:p w14:paraId="62FB2420" w14:textId="77777777" w:rsidR="002D68D6" w:rsidRPr="006D7274" w:rsidRDefault="002D68D6" w:rsidP="002D68D6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7A5BA5D" w14:textId="77777777" w:rsidR="002D68D6" w:rsidRPr="00445A7C" w:rsidRDefault="002D68D6" w:rsidP="002D68D6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BEB5A5B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3,1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EF5FCFE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-19,6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DF7955C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-10,8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3E29B247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12,6</w:t>
            </w:r>
          </w:p>
        </w:tc>
      </w:tr>
      <w:tr w:rsidR="002D68D6" w:rsidRPr="006D7274" w14:paraId="48679B49" w14:textId="77777777" w:rsidTr="00DD53C7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14:paraId="557ED6B8" w14:textId="77777777" w:rsidR="002D68D6" w:rsidRPr="006D7274" w:rsidRDefault="002D68D6" w:rsidP="002D68D6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533760" behindDoc="0" locked="0" layoutInCell="1" allowOverlap="1" wp14:anchorId="0BA05234" wp14:editId="207E4D17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390525</wp:posOffset>
                  </wp:positionV>
                  <wp:extent cx="594000" cy="594000"/>
                  <wp:effectExtent l="0" t="0" r="0" b="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Finanse </w:t>
            </w:r>
            <w:r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br/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E00383E" w14:textId="77777777" w:rsidR="002D68D6" w:rsidRPr="00445A7C" w:rsidRDefault="002D68D6" w:rsidP="002D68D6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  <w:r>
              <w:rPr>
                <w:rStyle w:val="Odwoanieprzypisudolnego"/>
                <w:rFonts w:ascii="Fira Sans" w:hAnsi="Fira Sans" w:cs="Fira Sans"/>
                <w:color w:val="000000"/>
                <w:sz w:val="14"/>
                <w:szCs w:val="14"/>
              </w:rPr>
              <w:t xml:space="preserve"> </w:t>
            </w:r>
            <w:r>
              <w:rPr>
                <w:rStyle w:val="Odwoanieprzypisudolnego"/>
                <w:rFonts w:ascii="Fira Sans" w:hAnsi="Fira Sans" w:cs="Fira Sans"/>
                <w:color w:val="000000"/>
                <w:sz w:val="14"/>
                <w:szCs w:val="14"/>
              </w:rPr>
              <w:footnoteReference w:id="2"/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97A95D6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ED32190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4BB5D97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4302403F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</w:tr>
      <w:tr w:rsidR="002D68D6" w:rsidRPr="006D7274" w14:paraId="35128CF3" w14:textId="77777777" w:rsidTr="00DD53C7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49BD16A9" w14:textId="77777777" w:rsidR="002D68D6" w:rsidRPr="006D7274" w:rsidRDefault="002D68D6" w:rsidP="002D68D6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61B34BF" w14:textId="77777777" w:rsidR="002D68D6" w:rsidRPr="00445A7C" w:rsidRDefault="002D68D6" w:rsidP="002D68D6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CC37E0C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27,1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2C7532C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-7,9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3CE9D64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5879006F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28,5</w:t>
            </w:r>
          </w:p>
        </w:tc>
      </w:tr>
      <w:tr w:rsidR="002D68D6" w:rsidRPr="006D7274" w14:paraId="68EF19EC" w14:textId="77777777" w:rsidTr="00DD53C7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23B60BF6" w14:textId="77777777" w:rsidR="002D68D6" w:rsidRPr="006D7274" w:rsidRDefault="002D68D6" w:rsidP="002D68D6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9F5B35D" w14:textId="77777777" w:rsidR="002D68D6" w:rsidRPr="00445A7C" w:rsidRDefault="002D68D6" w:rsidP="002D68D6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1EEA5D8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39,5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B5D05A4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15,4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AAE4AEE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20,2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0B7D81F4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34,3</w:t>
            </w:r>
          </w:p>
        </w:tc>
      </w:tr>
      <w:tr w:rsidR="002D68D6" w:rsidRPr="006D7274" w14:paraId="77E54E3F" w14:textId="77777777" w:rsidTr="00DD53C7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37C259FD" w14:textId="77777777" w:rsidR="002D68D6" w:rsidRPr="006D7274" w:rsidRDefault="002D68D6" w:rsidP="002D68D6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14:paraId="3602FDED" w14:textId="77777777" w:rsidR="002D68D6" w:rsidRPr="00445A7C" w:rsidRDefault="002D68D6" w:rsidP="002D68D6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2BD43DB9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14,7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0850A6C5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-31,2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191A8EC3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-22,7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bottom"/>
          </w:tcPr>
          <w:p w14:paraId="2AE39559" w14:textId="77777777" w:rsidR="002D68D6" w:rsidRPr="002D68D6" w:rsidRDefault="002D68D6" w:rsidP="002D68D6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2D68D6">
              <w:rPr>
                <w:rFonts w:ascii="Fira Sans" w:hAnsi="Fira Sans" w:cs="Calibri"/>
                <w:color w:val="000000"/>
                <w:sz w:val="14"/>
                <w:szCs w:val="14"/>
              </w:rPr>
              <w:t>22,6</w:t>
            </w:r>
          </w:p>
        </w:tc>
      </w:tr>
    </w:tbl>
    <w:p w14:paraId="32F7BBB3" w14:textId="77777777" w:rsidR="00A4707B" w:rsidRDefault="00A4707B" w:rsidP="00A4707B">
      <w:pPr>
        <w:spacing w:line="259" w:lineRule="auto"/>
        <w:rPr>
          <w:rFonts w:ascii="Fira Sans" w:hAnsi="Fira Sans"/>
          <w:sz w:val="18"/>
        </w:rPr>
      </w:pPr>
      <w:r>
        <w:rPr>
          <w:rFonts w:ascii="Fira Sans" w:hAnsi="Fira Sans"/>
          <w:sz w:val="18"/>
        </w:rPr>
        <w:br w:type="page"/>
      </w:r>
    </w:p>
    <w:p w14:paraId="64E8A2C2" w14:textId="77777777" w:rsidR="0065786D" w:rsidRDefault="0065786D" w:rsidP="00025D3B">
      <w:pPr>
        <w:pStyle w:val="tytuinformacji"/>
        <w:rPr>
          <w:noProof/>
        </w:rPr>
      </w:pPr>
      <w:r>
        <w:rPr>
          <w:noProof/>
        </w:rPr>
        <w:lastRenderedPageBreak/>
        <w:t xml:space="preserve">Aneks </w:t>
      </w:r>
    </w:p>
    <w:p w14:paraId="4BB8D96C" w14:textId="77777777" w:rsidR="003F106B" w:rsidRPr="00B85914" w:rsidRDefault="00B85914" w:rsidP="00025D3B">
      <w:pPr>
        <w:pStyle w:val="tytuinformacji"/>
        <w:rPr>
          <w:rFonts w:ascii="Fira Sans" w:hAnsi="Fira Sans"/>
          <w:noProof/>
          <w:szCs w:val="40"/>
        </w:rPr>
      </w:pPr>
      <w:r w:rsidRPr="00B85914">
        <w:rPr>
          <w:szCs w:val="40"/>
        </w:rPr>
        <w:t xml:space="preserve">Wpływ </w:t>
      </w:r>
      <w:r w:rsidR="003B6061">
        <w:rPr>
          <w:szCs w:val="40"/>
        </w:rPr>
        <w:t>pandemii COVID-19</w:t>
      </w:r>
      <w:r w:rsidRPr="00B85914">
        <w:rPr>
          <w:szCs w:val="40"/>
        </w:rPr>
        <w:t xml:space="preserve"> na koniunkturę </w:t>
      </w:r>
      <w:r w:rsidR="003B6061">
        <w:rPr>
          <w:szCs w:val="40"/>
        </w:rPr>
        <w:br/>
      </w:r>
      <w:r w:rsidRPr="00B85914">
        <w:rPr>
          <w:szCs w:val="40"/>
        </w:rPr>
        <w:t xml:space="preserve"> – oceny i oczekiwania</w:t>
      </w:r>
    </w:p>
    <w:p w14:paraId="0D79E21F" w14:textId="77777777" w:rsidR="003F106B" w:rsidRDefault="003F106B" w:rsidP="003F106B">
      <w:pPr>
        <w:pStyle w:val="tytuinformacji"/>
        <w:spacing w:before="120" w:after="120" w:line="240" w:lineRule="exact"/>
        <w:jc w:val="both"/>
        <w:rPr>
          <w:rFonts w:ascii="Fira Sans" w:hAnsi="Fira Sans"/>
          <w:noProof/>
          <w:color w:val="auto"/>
          <w:sz w:val="19"/>
          <w:szCs w:val="19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</w:tblPr>
      <w:tblGrid>
        <w:gridCol w:w="8044"/>
      </w:tblGrid>
      <w:tr w:rsidR="003A76AB" w14:paraId="357F46E3" w14:textId="77777777" w:rsidTr="003A76AB">
        <w:tc>
          <w:tcPr>
            <w:tcW w:w="8057" w:type="dxa"/>
            <w:tcBorders>
              <w:left w:val="single" w:sz="18" w:space="0" w:color="001D77"/>
            </w:tcBorders>
            <w:shd w:val="clear" w:color="auto" w:fill="C4CBF5"/>
          </w:tcPr>
          <w:p w14:paraId="17E48998" w14:textId="77777777" w:rsidR="003A76AB" w:rsidRDefault="003911BB" w:rsidP="008A4226">
            <w:pPr>
              <w:pStyle w:val="tytuinformacji"/>
              <w:spacing w:before="120" w:after="120" w:line="220" w:lineRule="exact"/>
              <w:jc w:val="both"/>
              <w:rPr>
                <w:rFonts w:ascii="Fira Sans" w:hAnsi="Fira Sans"/>
                <w:noProof/>
                <w:sz w:val="19"/>
                <w:szCs w:val="19"/>
              </w:rPr>
            </w:pPr>
            <w:r>
              <w:rPr>
                <w:rFonts w:ascii="Fira Sans" w:hAnsi="Fira Sans"/>
                <w:noProof/>
                <w:sz w:val="19"/>
                <w:szCs w:val="19"/>
              </w:rPr>
              <w:t xml:space="preserve">Badanie zostało przeprowadzone w </w:t>
            </w:r>
            <w:r w:rsidR="00DC0BBB">
              <w:rPr>
                <w:rFonts w:ascii="Fira Sans" w:hAnsi="Fira Sans"/>
                <w:noProof/>
                <w:sz w:val="19"/>
                <w:szCs w:val="19"/>
              </w:rPr>
              <w:t xml:space="preserve">dniach od 1 do 10 </w:t>
            </w:r>
            <w:r w:rsidR="008A4226">
              <w:rPr>
                <w:rFonts w:ascii="Fira Sans" w:hAnsi="Fira Sans"/>
                <w:noProof/>
                <w:sz w:val="19"/>
                <w:szCs w:val="19"/>
              </w:rPr>
              <w:t>lipca</w:t>
            </w:r>
            <w:r>
              <w:rPr>
                <w:rFonts w:ascii="Fira Sans" w:hAnsi="Fira Sans"/>
                <w:noProof/>
                <w:sz w:val="19"/>
                <w:szCs w:val="19"/>
              </w:rPr>
              <w:t xml:space="preserve"> 2020 r. na próbie jednostek przemysłowych, budowlanych, handlowych i usługowych. W przeciwieństwie do podstawowego badania koniunktury, odpowiedzi na dodatkowy blok pytań były udzie</w:t>
            </w:r>
            <w:r w:rsidR="002E1391">
              <w:rPr>
                <w:rFonts w:ascii="Fira Sans" w:hAnsi="Fira Sans"/>
                <w:noProof/>
                <w:sz w:val="19"/>
                <w:szCs w:val="19"/>
              </w:rPr>
              <w:t>lane na zasadzie dobrowolności</w:t>
            </w:r>
            <w:r>
              <w:rPr>
                <w:rFonts w:ascii="Fira Sans" w:hAnsi="Fira Sans"/>
                <w:noProof/>
                <w:sz w:val="19"/>
                <w:szCs w:val="19"/>
              </w:rPr>
              <w:t>.</w:t>
            </w:r>
            <w:r w:rsidR="002E1391">
              <w:rPr>
                <w:rFonts w:ascii="Fira Sans" w:hAnsi="Fira Sans"/>
                <w:noProof/>
                <w:sz w:val="19"/>
                <w:szCs w:val="19"/>
              </w:rPr>
              <w:t xml:space="preserve"> W pytaniach 1, 2</w:t>
            </w:r>
            <w:r w:rsidR="00555D74">
              <w:rPr>
                <w:rFonts w:ascii="Fira Sans" w:hAnsi="Fira Sans"/>
                <w:noProof/>
                <w:sz w:val="19"/>
                <w:szCs w:val="19"/>
              </w:rPr>
              <w:t>, 6</w:t>
            </w:r>
            <w:r w:rsidR="002E1391">
              <w:rPr>
                <w:rFonts w:ascii="Fira Sans" w:hAnsi="Fira Sans"/>
                <w:noProof/>
                <w:sz w:val="19"/>
                <w:szCs w:val="19"/>
              </w:rPr>
              <w:t xml:space="preserve"> i 7 zaprezentowana jest struktura odpowiedzi (procent odpowiedzi respondentów na dany wariant), a w pozostałych pytaniach – średnia </w:t>
            </w:r>
            <w:r w:rsidR="005262C3">
              <w:rPr>
                <w:rFonts w:ascii="Fira Sans" w:hAnsi="Fira Sans"/>
                <w:noProof/>
                <w:sz w:val="19"/>
                <w:szCs w:val="19"/>
              </w:rPr>
              <w:t xml:space="preserve">z wartości udzielonych </w:t>
            </w:r>
            <w:r w:rsidR="005371D8">
              <w:rPr>
                <w:rFonts w:ascii="Fira Sans" w:hAnsi="Fira Sans"/>
                <w:noProof/>
                <w:sz w:val="19"/>
                <w:szCs w:val="19"/>
              </w:rPr>
              <w:t>odpowiedzi</w:t>
            </w:r>
            <w:r w:rsidR="002E1391">
              <w:rPr>
                <w:rFonts w:ascii="Fira Sans" w:hAnsi="Fira Sans"/>
                <w:noProof/>
                <w:sz w:val="19"/>
                <w:szCs w:val="19"/>
              </w:rPr>
              <w:t>.</w:t>
            </w:r>
            <w:r>
              <w:rPr>
                <w:rFonts w:ascii="Fira Sans" w:hAnsi="Fira Sans"/>
                <w:noProof/>
                <w:sz w:val="19"/>
                <w:szCs w:val="19"/>
              </w:rPr>
              <w:t xml:space="preserve"> </w:t>
            </w:r>
            <w:r w:rsidR="00242E6C" w:rsidRPr="00242E6C">
              <w:rPr>
                <w:rFonts w:ascii="Fira Sans" w:hAnsi="Fira Sans"/>
                <w:noProof/>
                <w:sz w:val="19"/>
                <w:szCs w:val="19"/>
              </w:rPr>
              <w:t>Dane zostały zagregowane zgodnie z metodologią agregacji (ważenia) stosowaną standardowo w badaniu koniunktury gospodarczej</w:t>
            </w:r>
            <w:r w:rsidR="00242E6C">
              <w:rPr>
                <w:rFonts w:ascii="Fira Sans" w:hAnsi="Fira Sans"/>
                <w:noProof/>
                <w:sz w:val="19"/>
                <w:szCs w:val="19"/>
              </w:rPr>
              <w:t>.</w:t>
            </w:r>
            <w:r w:rsidR="006413CF">
              <w:rPr>
                <w:rFonts w:ascii="Fira Sans" w:hAnsi="Fira Sans"/>
                <w:noProof/>
                <w:sz w:val="19"/>
                <w:szCs w:val="19"/>
              </w:rPr>
              <w:t xml:space="preserve"> </w:t>
            </w:r>
          </w:p>
        </w:tc>
      </w:tr>
    </w:tbl>
    <w:p w14:paraId="6ECF54EB" w14:textId="77777777" w:rsidR="003C4B46" w:rsidRPr="003F106B" w:rsidRDefault="003C4B46" w:rsidP="003F106B">
      <w:pPr>
        <w:pStyle w:val="tytuinformacji"/>
        <w:spacing w:before="120" w:after="120" w:line="240" w:lineRule="exact"/>
        <w:jc w:val="both"/>
        <w:rPr>
          <w:rFonts w:ascii="Fira Sans" w:hAnsi="Fira Sans"/>
          <w:noProof/>
          <w:sz w:val="19"/>
          <w:szCs w:val="19"/>
        </w:rPr>
      </w:pPr>
    </w:p>
    <w:p w14:paraId="22F9AF23" w14:textId="77777777" w:rsidR="0066127C" w:rsidRPr="0066127C" w:rsidRDefault="0066127C" w:rsidP="000E0C86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>
        <w:rPr>
          <w:rFonts w:ascii="Fira Sans" w:hAnsi="Fira Sans"/>
          <w:noProof/>
          <w:spacing w:val="-2"/>
          <w:szCs w:val="19"/>
        </w:rPr>
        <w:t>Tablica 2</w:t>
      </w:r>
      <w:r w:rsidRPr="0066127C">
        <w:rPr>
          <w:rFonts w:ascii="Fira Sans" w:hAnsi="Fira Sans"/>
          <w:noProof/>
          <w:spacing w:val="-2"/>
          <w:szCs w:val="19"/>
        </w:rPr>
        <w:t xml:space="preserve">. </w:t>
      </w:r>
      <w:r w:rsidR="000E0C86" w:rsidRPr="000E0C86">
        <w:rPr>
          <w:rFonts w:ascii="Fira Sans" w:hAnsi="Fira Sans"/>
          <w:noProof/>
          <w:spacing w:val="-2"/>
          <w:szCs w:val="19"/>
        </w:rPr>
        <w:t xml:space="preserve">Wyniki badania dot. wpływu </w:t>
      </w:r>
      <w:r w:rsidR="003B6061">
        <w:rPr>
          <w:rFonts w:ascii="Fira Sans" w:hAnsi="Fira Sans"/>
          <w:noProof/>
          <w:spacing w:val="-2"/>
          <w:szCs w:val="19"/>
        </w:rPr>
        <w:t>pandemii COVID-19</w:t>
      </w:r>
      <w:r w:rsidR="006A72B5">
        <w:rPr>
          <w:rFonts w:ascii="Fira Sans" w:hAnsi="Fira Sans"/>
          <w:noProof/>
          <w:spacing w:val="-2"/>
          <w:szCs w:val="19"/>
        </w:rPr>
        <w:t xml:space="preserve"> na koniunkturę</w:t>
      </w:r>
    </w:p>
    <w:tbl>
      <w:tblPr>
        <w:tblStyle w:val="Tabela-Siatka"/>
        <w:tblW w:w="8114" w:type="dxa"/>
        <w:tblLayout w:type="fixed"/>
        <w:tblLook w:val="04A0" w:firstRow="1" w:lastRow="0" w:firstColumn="1" w:lastColumn="0" w:noHBand="0" w:noVBand="1"/>
      </w:tblPr>
      <w:tblGrid>
        <w:gridCol w:w="851"/>
        <w:gridCol w:w="1609"/>
        <w:gridCol w:w="959"/>
        <w:gridCol w:w="909"/>
        <w:gridCol w:w="926"/>
        <w:gridCol w:w="958"/>
        <w:gridCol w:w="951"/>
        <w:gridCol w:w="951"/>
      </w:tblGrid>
      <w:tr w:rsidR="002B14D5" w:rsidRPr="0059047B" w14:paraId="3B2911FF" w14:textId="77777777" w:rsidTr="00E72376">
        <w:tc>
          <w:tcPr>
            <w:tcW w:w="2460" w:type="dxa"/>
            <w:gridSpan w:val="2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FC09D9E" w14:textId="77777777" w:rsidR="00C75009" w:rsidRPr="0059047B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7B6B904F" w14:textId="77777777"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0880" behindDoc="0" locked="0" layoutInCell="1" allowOverlap="1" wp14:anchorId="286027AD" wp14:editId="0BDED3C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8C25B3" w14:textId="77777777"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638F3FBB" w14:textId="77777777"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2928" behindDoc="0" locked="0" layoutInCell="1" allowOverlap="1" wp14:anchorId="7E6FD235" wp14:editId="22E035B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8CE4DE" w14:textId="77777777"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6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7D34DCC1" w14:textId="77777777"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4976" behindDoc="0" locked="0" layoutInCell="1" allowOverlap="1" wp14:anchorId="0E787349" wp14:editId="3DEB82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005DC95" w14:textId="77777777" w:rsidR="00A042C8" w:rsidRDefault="00A042C8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14:paraId="2BEC45BA" w14:textId="77777777"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="00C40E96"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8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223BC551" w14:textId="77777777"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7024" behindDoc="0" locked="0" layoutInCell="1" allowOverlap="1" wp14:anchorId="0F09810F" wp14:editId="7AA8C53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A0D789C" w14:textId="77777777"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="00C40E96"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1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21D8DDC1" w14:textId="77777777"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9072" behindDoc="0" locked="0" layoutInCell="1" allowOverlap="1" wp14:anchorId="37A27B44" wp14:editId="6F5FA0AA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7BFE9DE" w14:textId="77777777" w:rsidR="00C75009" w:rsidRPr="00A042C8" w:rsidRDefault="007B3BAE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="00C75009"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1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14:paraId="387B9854" w14:textId="77777777"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1120" behindDoc="0" locked="0" layoutInCell="1" allowOverlap="1" wp14:anchorId="42A3861B" wp14:editId="165C867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8FAE92" w14:textId="77777777"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C40E96" w:rsidRPr="0059047B" w14:paraId="05447E15" w14:textId="77777777" w:rsidTr="00E72376">
        <w:trPr>
          <w:trHeight w:val="170"/>
        </w:trPr>
        <w:tc>
          <w:tcPr>
            <w:tcW w:w="8114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31A44053" w14:textId="77777777" w:rsidR="00C40E96" w:rsidRPr="00C75009" w:rsidRDefault="00C40E96" w:rsidP="00C40E96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C75009" w:rsidRPr="0059047B" w14:paraId="7F4BA6AF" w14:textId="77777777" w:rsidTr="00E72376">
        <w:tc>
          <w:tcPr>
            <w:tcW w:w="8114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2FA59B82" w14:textId="77777777" w:rsidR="00C75009" w:rsidRPr="00C75009" w:rsidRDefault="00C75009" w:rsidP="005961A1">
            <w:pPr>
              <w:tabs>
                <w:tab w:val="left" w:pos="176"/>
              </w:tabs>
              <w:spacing w:before="120" w:after="12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3B6061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="00722902" w:rsidRPr="00722902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</w:t>
            </w:r>
            <w:r w:rsidR="00FC68F9">
              <w:rPr>
                <w:rFonts w:ascii="Fira Sans" w:hAnsi="Fira Sans"/>
                <w:b/>
                <w:sz w:val="14"/>
                <w:szCs w:val="14"/>
              </w:rPr>
              <w:t>rmę działalności gospodarczej były</w:t>
            </w:r>
            <w:r w:rsidR="00722902" w:rsidRPr="00722902">
              <w:rPr>
                <w:rFonts w:ascii="Fira Sans" w:hAnsi="Fira Sans"/>
                <w:b/>
                <w:sz w:val="14"/>
                <w:szCs w:val="14"/>
              </w:rPr>
              <w:t xml:space="preserve"> (</w:t>
            </w:r>
            <w:r w:rsidR="008A4226">
              <w:rPr>
                <w:rFonts w:ascii="Fira Sans" w:hAnsi="Fira Sans"/>
                <w:b/>
                <w:sz w:val="14"/>
                <w:szCs w:val="14"/>
              </w:rPr>
              <w:t>w czerwcu</w:t>
            </w:r>
            <w:r w:rsidR="00722902" w:rsidRPr="00722902">
              <w:rPr>
                <w:rFonts w:ascii="Fira Sans" w:hAnsi="Fira Sans"/>
                <w:b/>
                <w:sz w:val="14"/>
                <w:szCs w:val="14"/>
              </w:rPr>
              <w:t>) i będą (</w:t>
            </w:r>
            <w:r w:rsidR="008A4226">
              <w:rPr>
                <w:rFonts w:ascii="Fira Sans" w:hAnsi="Fira Sans"/>
                <w:b/>
                <w:sz w:val="14"/>
                <w:szCs w:val="14"/>
              </w:rPr>
              <w:t>w lipcu</w:t>
            </w:r>
            <w:r w:rsidR="00722902" w:rsidRPr="00722902">
              <w:rPr>
                <w:rFonts w:ascii="Fira Sans" w:hAnsi="Fira Sans"/>
                <w:b/>
                <w:sz w:val="14"/>
                <w:szCs w:val="14"/>
              </w:rPr>
              <w:t>)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021874" w:rsidRPr="0059047B" w14:paraId="5C610734" w14:textId="77777777" w:rsidTr="00021874">
        <w:tc>
          <w:tcPr>
            <w:tcW w:w="851" w:type="dxa"/>
            <w:vMerge w:val="restart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14468D53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  <w:vAlign w:val="center"/>
          </w:tcPr>
          <w:p w14:paraId="71A86578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4498EE6" w14:textId="77777777" w:rsidR="00021874" w:rsidRPr="00021874" w:rsidRDefault="00021874" w:rsidP="00021874">
            <w:pPr>
              <w:spacing w:line="240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bCs/>
                <w:sz w:val="14"/>
                <w:szCs w:val="14"/>
              </w:rPr>
              <w:t xml:space="preserve">51,0 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4FBF361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bCs/>
                <w:sz w:val="14"/>
                <w:szCs w:val="14"/>
              </w:rPr>
              <w:t xml:space="preserve">52,5 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0B4CAAD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sz w:val="14"/>
                <w:szCs w:val="14"/>
              </w:rPr>
              <w:t xml:space="preserve">52,2 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2CFFAD5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bCs/>
                <w:sz w:val="14"/>
                <w:szCs w:val="14"/>
              </w:rPr>
              <w:t xml:space="preserve">42,8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FD688C1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sz w:val="14"/>
                <w:szCs w:val="14"/>
              </w:rPr>
              <w:t xml:space="preserve">40,5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449557B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sz w:val="14"/>
                <w:szCs w:val="14"/>
              </w:rPr>
              <w:t xml:space="preserve">24,2 </w:t>
            </w:r>
          </w:p>
        </w:tc>
      </w:tr>
      <w:tr w:rsidR="00021874" w:rsidRPr="0059047B" w14:paraId="0483C343" w14:textId="77777777" w:rsidTr="00021874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14:paraId="115E4696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  <w:vAlign w:val="center"/>
          </w:tcPr>
          <w:p w14:paraId="68C6A329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76E3E5A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bCs/>
                <w:sz w:val="14"/>
                <w:szCs w:val="14"/>
              </w:rPr>
              <w:t xml:space="preserve">37,2 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5AD019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bCs/>
                <w:sz w:val="14"/>
                <w:szCs w:val="14"/>
              </w:rPr>
              <w:t xml:space="preserve">28,8 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5EE1AE8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sz w:val="14"/>
                <w:szCs w:val="14"/>
              </w:rPr>
              <w:t xml:space="preserve">33,4 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8B2F97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bCs/>
                <w:sz w:val="14"/>
                <w:szCs w:val="14"/>
              </w:rPr>
              <w:t xml:space="preserve">41,6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8AD90B1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sz w:val="14"/>
                <w:szCs w:val="14"/>
              </w:rPr>
              <w:t xml:space="preserve">41,6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594B22A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sz w:val="14"/>
                <w:szCs w:val="14"/>
              </w:rPr>
              <w:t xml:space="preserve">56,7 </w:t>
            </w:r>
          </w:p>
        </w:tc>
      </w:tr>
      <w:tr w:rsidR="00021874" w:rsidRPr="0059047B" w14:paraId="4D9C18C4" w14:textId="77777777" w:rsidTr="00021874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14:paraId="4DE69830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  <w:vAlign w:val="center"/>
          </w:tcPr>
          <w:p w14:paraId="226941C8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B0D4F0D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bCs/>
                <w:sz w:val="14"/>
                <w:szCs w:val="14"/>
              </w:rPr>
              <w:t xml:space="preserve">5,7 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9E84CF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bCs/>
                <w:sz w:val="14"/>
                <w:szCs w:val="14"/>
              </w:rPr>
              <w:t xml:space="preserve">10,3 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59BFEE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sz w:val="14"/>
                <w:szCs w:val="14"/>
              </w:rPr>
              <w:t xml:space="preserve">6,6 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24F948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bCs/>
                <w:sz w:val="14"/>
                <w:szCs w:val="14"/>
              </w:rPr>
              <w:t xml:space="preserve">9,6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F7C279C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sz w:val="14"/>
                <w:szCs w:val="14"/>
              </w:rPr>
              <w:t xml:space="preserve">14,1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9084716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sz w:val="14"/>
                <w:szCs w:val="14"/>
              </w:rPr>
              <w:t xml:space="preserve">18,7 </w:t>
            </w:r>
          </w:p>
        </w:tc>
      </w:tr>
      <w:tr w:rsidR="00021874" w:rsidRPr="0059047B" w14:paraId="2EF29E62" w14:textId="77777777" w:rsidTr="00021874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14:paraId="786F081E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  <w:vAlign w:val="center"/>
          </w:tcPr>
          <w:p w14:paraId="56975CD6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7D153FD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bCs/>
                <w:sz w:val="14"/>
                <w:szCs w:val="14"/>
              </w:rPr>
              <w:t xml:space="preserve">6,1 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48FC703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bCs/>
                <w:sz w:val="14"/>
                <w:szCs w:val="14"/>
              </w:rPr>
              <w:t xml:space="preserve">8,4 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AD2771D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sz w:val="14"/>
                <w:szCs w:val="14"/>
              </w:rPr>
              <w:t xml:space="preserve">7,8 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304FC8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bCs/>
                <w:sz w:val="14"/>
                <w:szCs w:val="14"/>
              </w:rPr>
              <w:t xml:space="preserve">6,0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37160A2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F94EA70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sz w:val="14"/>
                <w:szCs w:val="14"/>
              </w:rPr>
              <w:t xml:space="preserve">0,4 </w:t>
            </w:r>
          </w:p>
        </w:tc>
      </w:tr>
      <w:tr w:rsidR="00021874" w:rsidRPr="0059047B" w14:paraId="2434BDA7" w14:textId="77777777" w:rsidTr="00021874">
        <w:tc>
          <w:tcPr>
            <w:tcW w:w="851" w:type="dxa"/>
            <w:vMerge w:val="restart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2CB2EB52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  <w:vAlign w:val="center"/>
          </w:tcPr>
          <w:p w14:paraId="66FA7AD5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247399C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bCs/>
                <w:sz w:val="14"/>
                <w:szCs w:val="14"/>
              </w:rPr>
              <w:t xml:space="preserve">52,9 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179F5A7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bCs/>
                <w:sz w:val="14"/>
                <w:szCs w:val="14"/>
              </w:rPr>
              <w:t xml:space="preserve">54,8 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D1FBA8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sz w:val="14"/>
                <w:szCs w:val="14"/>
              </w:rPr>
              <w:t xml:space="preserve">53,3 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B03CC4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bCs/>
                <w:sz w:val="14"/>
                <w:szCs w:val="14"/>
              </w:rPr>
              <w:t xml:space="preserve">47,4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C17F1DC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sz w:val="14"/>
                <w:szCs w:val="14"/>
              </w:rPr>
              <w:t xml:space="preserve">48,2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DA669C6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sz w:val="14"/>
                <w:szCs w:val="14"/>
              </w:rPr>
              <w:t xml:space="preserve">48,6 </w:t>
            </w:r>
          </w:p>
        </w:tc>
      </w:tr>
      <w:tr w:rsidR="00021874" w:rsidRPr="0059047B" w14:paraId="03D88945" w14:textId="77777777" w:rsidTr="00021874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14:paraId="165C78BA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4" w:space="0" w:color="001D77"/>
              <w:right w:val="single" w:sz="2" w:space="0" w:color="001D77"/>
            </w:tcBorders>
            <w:vAlign w:val="center"/>
          </w:tcPr>
          <w:p w14:paraId="74902EDD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A62D66F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bCs/>
                <w:sz w:val="14"/>
                <w:szCs w:val="14"/>
              </w:rPr>
              <w:t xml:space="preserve">35,6 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C94DCC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bCs/>
                <w:sz w:val="14"/>
                <w:szCs w:val="14"/>
              </w:rPr>
              <w:t xml:space="preserve">25,9 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1BA4D0B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sz w:val="14"/>
                <w:szCs w:val="14"/>
              </w:rPr>
              <w:t xml:space="preserve">32,4 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32A9935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bCs/>
                <w:sz w:val="14"/>
                <w:szCs w:val="14"/>
              </w:rPr>
              <w:t xml:space="preserve">36,4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444439E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sz w:val="14"/>
                <w:szCs w:val="14"/>
              </w:rPr>
              <w:t xml:space="preserve">35,0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9E2FB89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sz w:val="14"/>
                <w:szCs w:val="14"/>
              </w:rPr>
              <w:t xml:space="preserve">36,4 </w:t>
            </w:r>
          </w:p>
        </w:tc>
      </w:tr>
      <w:tr w:rsidR="00021874" w:rsidRPr="0059047B" w14:paraId="6315D012" w14:textId="77777777" w:rsidTr="00021874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14:paraId="2516CF05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710BA12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7BF3AC6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bCs/>
                <w:sz w:val="14"/>
                <w:szCs w:val="14"/>
              </w:rPr>
              <w:t xml:space="preserve">4,7 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E3EB00B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bCs/>
                <w:sz w:val="14"/>
                <w:szCs w:val="14"/>
              </w:rPr>
              <w:t xml:space="preserve">9,9 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5F48857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sz w:val="14"/>
                <w:szCs w:val="14"/>
              </w:rPr>
              <w:t xml:space="preserve">6,0 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11F2C20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bCs/>
                <w:sz w:val="14"/>
                <w:szCs w:val="14"/>
              </w:rPr>
              <w:t xml:space="preserve">9,0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3EC9C26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sz w:val="14"/>
                <w:szCs w:val="14"/>
              </w:rPr>
              <w:t xml:space="preserve">13,7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72F0D15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sz w:val="14"/>
                <w:szCs w:val="14"/>
              </w:rPr>
              <w:t xml:space="preserve">14,6 </w:t>
            </w:r>
          </w:p>
        </w:tc>
      </w:tr>
      <w:tr w:rsidR="00021874" w:rsidRPr="0059047B" w14:paraId="47E91CA3" w14:textId="77777777" w:rsidTr="00021874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14:paraId="56DC1CAD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5450664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4131999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bCs/>
                <w:sz w:val="14"/>
                <w:szCs w:val="14"/>
              </w:rPr>
              <w:t xml:space="preserve">6,8 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BC9D24D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bCs/>
                <w:sz w:val="14"/>
                <w:szCs w:val="14"/>
              </w:rPr>
              <w:t xml:space="preserve">9,4 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895DE5E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sz w:val="14"/>
                <w:szCs w:val="14"/>
              </w:rPr>
              <w:t xml:space="preserve">8,3 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8808281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bCs/>
                <w:sz w:val="14"/>
                <w:szCs w:val="14"/>
              </w:rPr>
              <w:t xml:space="preserve">7,2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51B7E34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sz w:val="14"/>
                <w:szCs w:val="14"/>
              </w:rPr>
              <w:t xml:space="preserve">3,1 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3AC58E19" w14:textId="77777777" w:rsidR="00021874" w:rsidRPr="00021874" w:rsidRDefault="00021874" w:rsidP="00021874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021874">
              <w:rPr>
                <w:rFonts w:ascii="Fira Sans" w:hAnsi="Fira Sans" w:cs="Arial"/>
                <w:sz w:val="14"/>
                <w:szCs w:val="14"/>
              </w:rPr>
              <w:t xml:space="preserve">0,4 </w:t>
            </w:r>
          </w:p>
        </w:tc>
      </w:tr>
      <w:tr w:rsidR="00C40E96" w:rsidRPr="0059047B" w14:paraId="7685B2D9" w14:textId="77777777" w:rsidTr="00E72376">
        <w:trPr>
          <w:trHeight w:val="170"/>
        </w:trPr>
        <w:tc>
          <w:tcPr>
            <w:tcW w:w="8114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54FC84F6" w14:textId="77777777" w:rsidR="00C40E96" w:rsidRPr="00C75009" w:rsidRDefault="00C40E96" w:rsidP="00025D3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C75009" w:rsidRPr="0059047B" w14:paraId="49C74B56" w14:textId="77777777" w:rsidTr="00E72376">
        <w:tc>
          <w:tcPr>
            <w:tcW w:w="8114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022B14BD" w14:textId="77777777" w:rsidR="00C75009" w:rsidRPr="00C75009" w:rsidRDefault="00C75009" w:rsidP="00427C2A">
            <w:pPr>
              <w:tabs>
                <w:tab w:val="left" w:pos="176"/>
              </w:tabs>
              <w:spacing w:before="120" w:after="12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="00427C2A" w:rsidRPr="00427C2A">
              <w:rPr>
                <w:rFonts w:ascii="Fira Sans" w:hAnsi="Fira Sans"/>
                <w:b/>
                <w:sz w:val="14"/>
                <w:szCs w:val="14"/>
              </w:rPr>
              <w:t>Czy</w:t>
            </w:r>
            <w:r w:rsidR="003B6061">
              <w:rPr>
                <w:rFonts w:ascii="Fira Sans" w:hAnsi="Fira Sans"/>
                <w:b/>
                <w:sz w:val="14"/>
                <w:szCs w:val="14"/>
              </w:rPr>
              <w:t xml:space="preserve"> w związku z trwaniem pandemii koronawirusa</w:t>
            </w:r>
            <w:r w:rsidR="00427C2A" w:rsidRPr="00427C2A">
              <w:rPr>
                <w:rFonts w:ascii="Fira Sans" w:hAnsi="Fira Sans"/>
                <w:b/>
                <w:sz w:val="14"/>
                <w:szCs w:val="14"/>
              </w:rPr>
              <w:t xml:space="preserve"> oraz regulacjami z nią związanymi wdrożyli Państwo działania mające na celu zmniejszenie jej negatywnych skutków dla firmy? Proszę ocenić ich wpływ na d</w:t>
            </w:r>
            <w:r w:rsidR="003B6061">
              <w:rPr>
                <w:rFonts w:ascii="Fira Sans" w:hAnsi="Fira Sans"/>
                <w:b/>
                <w:sz w:val="14"/>
                <w:szCs w:val="14"/>
              </w:rPr>
              <w:t xml:space="preserve">ziałanie Państwa firmy (wpływ </w:t>
            </w:r>
            <w:r w:rsidR="008A4226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="00D8319A">
              <w:rPr>
                <w:rFonts w:ascii="Fira Sans" w:hAnsi="Fira Sans"/>
                <w:b/>
                <w:sz w:val="14"/>
                <w:szCs w:val="14"/>
              </w:rPr>
              <w:t> </w:t>
            </w:r>
            <w:r w:rsidR="008A4226">
              <w:rPr>
                <w:rFonts w:ascii="Fira Sans" w:hAnsi="Fira Sans"/>
                <w:b/>
                <w:sz w:val="14"/>
                <w:szCs w:val="14"/>
              </w:rPr>
              <w:t>czerwcu</w:t>
            </w:r>
            <w:r w:rsidR="00427C2A" w:rsidRPr="00427C2A">
              <w:rPr>
                <w:rFonts w:ascii="Fira Sans" w:hAnsi="Fira Sans"/>
                <w:b/>
                <w:sz w:val="14"/>
                <w:szCs w:val="14"/>
              </w:rPr>
              <w:t xml:space="preserve"> oraz przewidywany </w:t>
            </w:r>
            <w:r w:rsidR="008A4226">
              <w:rPr>
                <w:rFonts w:ascii="Fira Sans" w:hAnsi="Fira Sans"/>
                <w:b/>
                <w:sz w:val="14"/>
                <w:szCs w:val="14"/>
              </w:rPr>
              <w:t>w lipcu</w:t>
            </w:r>
            <w:r w:rsidR="00427C2A" w:rsidRPr="00427C2A">
              <w:rPr>
                <w:rFonts w:ascii="Fira Sans" w:hAnsi="Fira Sans"/>
                <w:b/>
                <w:sz w:val="14"/>
                <w:szCs w:val="14"/>
              </w:rPr>
              <w:t>)</w:t>
            </w:r>
            <w:r w:rsidR="00427C2A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021874" w:rsidRPr="0059047B" w14:paraId="6BFE2580" w14:textId="77777777" w:rsidTr="00DD53C7">
        <w:tc>
          <w:tcPr>
            <w:tcW w:w="851" w:type="dxa"/>
            <w:vMerge w:val="restart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7DA1F051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609" w:type="dxa"/>
            <w:tcBorders>
              <w:top w:val="single" w:sz="4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488D4E9C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00D81D3" w14:textId="77777777" w:rsidR="00021874" w:rsidRPr="00021874" w:rsidRDefault="00021874" w:rsidP="00021874">
            <w:pPr>
              <w:spacing w:line="240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55,4</w:t>
            </w:r>
          </w:p>
        </w:tc>
        <w:tc>
          <w:tcPr>
            <w:tcW w:w="90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13A5C9C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57,0</w:t>
            </w:r>
          </w:p>
        </w:tc>
        <w:tc>
          <w:tcPr>
            <w:tcW w:w="926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6FFA84F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58,9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8E8BE28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50,8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3D3EE1A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46,7</w:t>
            </w:r>
          </w:p>
        </w:tc>
        <w:tc>
          <w:tcPr>
            <w:tcW w:w="951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24625907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43,3</w:t>
            </w:r>
          </w:p>
        </w:tc>
      </w:tr>
      <w:tr w:rsidR="00021874" w:rsidRPr="0059047B" w14:paraId="74A3A28D" w14:textId="77777777" w:rsidTr="00DD53C7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14:paraId="0FF1960A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4215BEE5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749390C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35,0</w:t>
            </w:r>
          </w:p>
        </w:tc>
        <w:tc>
          <w:tcPr>
            <w:tcW w:w="90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F1E63BE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21,3</w:t>
            </w:r>
          </w:p>
        </w:tc>
        <w:tc>
          <w:tcPr>
            <w:tcW w:w="926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BE53675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25,0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366F673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37,7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00992B7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33,6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0A4E3067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47,3</w:t>
            </w:r>
          </w:p>
        </w:tc>
      </w:tr>
      <w:tr w:rsidR="00021874" w:rsidRPr="0059047B" w14:paraId="2A026704" w14:textId="77777777" w:rsidTr="00DD53C7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14:paraId="449FFF7D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49194762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podjęliśmy specjalnych działań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9D466CC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9,6</w:t>
            </w:r>
          </w:p>
        </w:tc>
        <w:tc>
          <w:tcPr>
            <w:tcW w:w="90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478850A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21,7</w:t>
            </w:r>
          </w:p>
        </w:tc>
        <w:tc>
          <w:tcPr>
            <w:tcW w:w="926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E949DCE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16,1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676EB7C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11,5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B34D36F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19,7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24A00592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9,4</w:t>
            </w:r>
          </w:p>
        </w:tc>
      </w:tr>
      <w:tr w:rsidR="00021874" w:rsidRPr="0059047B" w14:paraId="4E683FA3" w14:textId="77777777" w:rsidTr="00DD53C7">
        <w:tc>
          <w:tcPr>
            <w:tcW w:w="851" w:type="dxa"/>
            <w:vMerge w:val="restart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3936C80A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609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05A4FB55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nieznacznie wpływające na działalność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54A9B3C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55,8</w:t>
            </w:r>
          </w:p>
        </w:tc>
        <w:tc>
          <w:tcPr>
            <w:tcW w:w="90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A321ED8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56,1</w:t>
            </w:r>
          </w:p>
        </w:tc>
        <w:tc>
          <w:tcPr>
            <w:tcW w:w="926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FD61A56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55,9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3BD353A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48,4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CAFBFB2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49,5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0D59F066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35,0</w:t>
            </w:r>
          </w:p>
        </w:tc>
      </w:tr>
      <w:tr w:rsidR="00021874" w:rsidRPr="0059047B" w14:paraId="21358050" w14:textId="77777777" w:rsidTr="00DD53C7">
        <w:trPr>
          <w:trHeight w:val="259"/>
        </w:trPr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14:paraId="105E2E1A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081B65C7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silnie wpływające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E1C3DF7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33,3</w:t>
            </w:r>
          </w:p>
        </w:tc>
        <w:tc>
          <w:tcPr>
            <w:tcW w:w="90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C81E8D3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18,2</w:t>
            </w:r>
          </w:p>
        </w:tc>
        <w:tc>
          <w:tcPr>
            <w:tcW w:w="926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ECDB40D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24,0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48148EB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35,5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ED70BF4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30,6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5AF26C67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52,8</w:t>
            </w:r>
          </w:p>
        </w:tc>
      </w:tr>
      <w:tr w:rsidR="00021874" w:rsidRPr="0059047B" w14:paraId="4B109E57" w14:textId="77777777" w:rsidTr="00DD53C7">
        <w:trPr>
          <w:trHeight w:val="305"/>
        </w:trPr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14:paraId="1C884F30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609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34529AE9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e planujemy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00DB881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10,9</w:t>
            </w:r>
          </w:p>
        </w:tc>
        <w:tc>
          <w:tcPr>
            <w:tcW w:w="90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96C213B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25,7</w:t>
            </w:r>
          </w:p>
        </w:tc>
        <w:tc>
          <w:tcPr>
            <w:tcW w:w="926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4438B49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20,1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E43217E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16,1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068E4E4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19,9</w:t>
            </w:r>
          </w:p>
        </w:tc>
        <w:tc>
          <w:tcPr>
            <w:tcW w:w="951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0322046E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12,2</w:t>
            </w:r>
          </w:p>
        </w:tc>
      </w:tr>
    </w:tbl>
    <w:p w14:paraId="57975A28" w14:textId="77777777" w:rsidR="003F106B" w:rsidRDefault="003F106B" w:rsidP="00A4707B">
      <w:pPr>
        <w:spacing w:line="259" w:lineRule="auto"/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</w:pPr>
    </w:p>
    <w:p w14:paraId="646A863F" w14:textId="77777777" w:rsidR="003F106B" w:rsidRDefault="003F106B">
      <w:pPr>
        <w:spacing w:line="259" w:lineRule="auto"/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  <w:br w:type="page"/>
      </w:r>
    </w:p>
    <w:p w14:paraId="65AD174B" w14:textId="77777777" w:rsidR="0059047B" w:rsidRPr="00E72376" w:rsidRDefault="00E72376" w:rsidP="000E0C86">
      <w:pPr>
        <w:spacing w:line="259" w:lineRule="auto"/>
        <w:ind w:left="851" w:hanging="851"/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E72376"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  <w:lastRenderedPageBreak/>
        <w:t xml:space="preserve">Tablica 2. </w:t>
      </w:r>
      <w:r w:rsidR="000E0C86" w:rsidRPr="000E0C86"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  <w:t xml:space="preserve">Wyniki badania dot. wpływu </w:t>
      </w:r>
      <w:r w:rsidR="003B6061"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  <w:t>pandemii COVID-19</w:t>
      </w:r>
      <w:r w:rsidR="006A72B5"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  <w:t xml:space="preserve"> na koniunkturę</w:t>
      </w:r>
      <w:r w:rsidR="000E0C86" w:rsidRPr="000E0C86"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bCs/>
          <w:noProof/>
          <w:color w:val="001D77"/>
          <w:spacing w:val="-2"/>
          <w:sz w:val="19"/>
          <w:szCs w:val="19"/>
          <w:lang w:eastAsia="pl-PL"/>
        </w:rPr>
        <w:t>(dok.)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958"/>
        <w:gridCol w:w="908"/>
        <w:gridCol w:w="13"/>
        <w:gridCol w:w="912"/>
        <w:gridCol w:w="9"/>
        <w:gridCol w:w="955"/>
        <w:gridCol w:w="950"/>
        <w:gridCol w:w="965"/>
      </w:tblGrid>
      <w:tr w:rsidR="00823177" w:rsidRPr="0059047B" w14:paraId="5425A834" w14:textId="77777777" w:rsidTr="0089745C">
        <w:tc>
          <w:tcPr>
            <w:tcW w:w="2552" w:type="dxa"/>
            <w:gridSpan w:val="2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C63947A" w14:textId="77777777" w:rsidR="00A042C8" w:rsidRPr="0059047B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958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5343EC4D" w14:textId="77777777"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3168" behindDoc="0" locked="0" layoutInCell="1" allowOverlap="1" wp14:anchorId="769F2FBC" wp14:editId="53F73B74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47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CD39F6" w14:textId="77777777"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21" w:type="dxa"/>
            <w:gridSpan w:val="2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2F35731A" w14:textId="77777777"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4192" behindDoc="0" locked="0" layoutInCell="1" allowOverlap="1" wp14:anchorId="4EB0AA3B" wp14:editId="6A7F722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8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8D731B" w14:textId="77777777"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1" w:type="dxa"/>
            <w:gridSpan w:val="2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3D85914D" w14:textId="77777777"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5216" behindDoc="0" locked="0" layoutInCell="1" allowOverlap="1" wp14:anchorId="364AF80B" wp14:editId="751A88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49" name="Obraz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823FD2E" w14:textId="77777777" w:rsid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14:paraId="27B4AF1F" w14:textId="77777777"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="00990AAC"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59AEF0D5" w14:textId="77777777"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6240" behindDoc="0" locked="0" layoutInCell="1" allowOverlap="1" wp14:anchorId="15F278EE" wp14:editId="1215F66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50" name="Obraz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759FA8A" w14:textId="77777777"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="00990AAC"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0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41ED4DD5" w14:textId="77777777"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7264" behindDoc="0" locked="0" layoutInCell="1" allowOverlap="1" wp14:anchorId="6F9A0915" wp14:editId="035B51A9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59" name="Obraz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7CFCC14" w14:textId="77777777" w:rsidR="00A042C8" w:rsidRPr="00A042C8" w:rsidRDefault="007B3BAE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="00A042C8"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6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14:paraId="09D50418" w14:textId="77777777"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8288" behindDoc="0" locked="0" layoutInCell="1" allowOverlap="1" wp14:anchorId="61586A94" wp14:editId="17FD93B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60" name="Obraz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0AC49D" w14:textId="77777777" w:rsidR="00A042C8" w:rsidRPr="00A042C8" w:rsidRDefault="00A042C8" w:rsidP="00025D3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3F106B" w:rsidRPr="0059047B" w14:paraId="3C56888A" w14:textId="77777777" w:rsidTr="0089745C">
        <w:trPr>
          <w:trHeight w:val="170"/>
        </w:trPr>
        <w:tc>
          <w:tcPr>
            <w:tcW w:w="8222" w:type="dxa"/>
            <w:gridSpan w:val="10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43B2C5AE" w14:textId="77777777" w:rsidR="003F106B" w:rsidRPr="00C75009" w:rsidRDefault="003F106B" w:rsidP="003A76A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F106B" w:rsidRPr="0059047B" w14:paraId="2C0206C6" w14:textId="77777777" w:rsidTr="0089745C">
        <w:tc>
          <w:tcPr>
            <w:tcW w:w="8222" w:type="dxa"/>
            <w:gridSpan w:val="10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5EC0F84A" w14:textId="77777777" w:rsidR="003F106B" w:rsidRPr="00A042C8" w:rsidRDefault="003F106B" w:rsidP="0089745C">
            <w:pPr>
              <w:spacing w:before="60" w:after="60" w:line="240" w:lineRule="auto"/>
              <w:ind w:left="176" w:hanging="176"/>
              <w:rPr>
                <w:rFonts w:ascii="Fira Sans" w:hAnsi="Fira Sans"/>
                <w:b/>
                <w:sz w:val="19"/>
                <w:szCs w:val="19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="00722902" w:rsidRPr="00722902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 objęła (</w:t>
            </w:r>
            <w:r w:rsidR="008A4226">
              <w:rPr>
                <w:rFonts w:ascii="Fira Sans" w:hAnsi="Fira Sans"/>
                <w:b/>
                <w:sz w:val="14"/>
                <w:szCs w:val="14"/>
              </w:rPr>
              <w:t>w czerwcu</w:t>
            </w:r>
            <w:r w:rsidR="00722902" w:rsidRPr="00722902">
              <w:rPr>
                <w:rFonts w:ascii="Fira Sans" w:hAnsi="Fira Sans"/>
                <w:b/>
                <w:sz w:val="14"/>
                <w:szCs w:val="14"/>
              </w:rPr>
              <w:t>) i obejmie (</w:t>
            </w:r>
            <w:r w:rsidR="008A4226">
              <w:rPr>
                <w:rFonts w:ascii="Fira Sans" w:hAnsi="Fira Sans"/>
                <w:b/>
                <w:sz w:val="14"/>
                <w:szCs w:val="14"/>
              </w:rPr>
              <w:t>w lipcu</w:t>
            </w:r>
            <w:r w:rsidR="00722902">
              <w:rPr>
                <w:rFonts w:ascii="Fira Sans" w:hAnsi="Fira Sans"/>
                <w:b/>
                <w:sz w:val="14"/>
                <w:szCs w:val="14"/>
              </w:rPr>
              <w:t>) każda z poniższych sytuacji</w:t>
            </w:r>
            <w:r w:rsidRPr="00CE404D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021874" w:rsidRPr="0059047B" w14:paraId="57AAAAB9" w14:textId="77777777" w:rsidTr="00DD53C7">
        <w:tc>
          <w:tcPr>
            <w:tcW w:w="851" w:type="dxa"/>
            <w:vMerge w:val="restart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64CAB63D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701" w:type="dxa"/>
            <w:tcBorders>
              <w:top w:val="single" w:sz="4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14:paraId="4FBE39F8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958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FC2C9F1" w14:textId="77777777" w:rsidR="00021874" w:rsidRPr="00021874" w:rsidRDefault="00021874" w:rsidP="00021874">
            <w:pPr>
              <w:spacing w:line="240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10,5</w:t>
            </w:r>
          </w:p>
        </w:tc>
        <w:tc>
          <w:tcPr>
            <w:tcW w:w="908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EC9FD23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5,5</w:t>
            </w:r>
          </w:p>
        </w:tc>
        <w:tc>
          <w:tcPr>
            <w:tcW w:w="925" w:type="dxa"/>
            <w:gridSpan w:val="2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60118B5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24,1</w:t>
            </w:r>
          </w:p>
        </w:tc>
        <w:tc>
          <w:tcPr>
            <w:tcW w:w="964" w:type="dxa"/>
            <w:gridSpan w:val="2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31DAE4D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11,5</w:t>
            </w:r>
          </w:p>
        </w:tc>
        <w:tc>
          <w:tcPr>
            <w:tcW w:w="950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4B46B94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12,8</w:t>
            </w:r>
          </w:p>
        </w:tc>
        <w:tc>
          <w:tcPr>
            <w:tcW w:w="96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48900207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4,6</w:t>
            </w:r>
          </w:p>
        </w:tc>
      </w:tr>
      <w:tr w:rsidR="00021874" w:rsidRPr="0059047B" w14:paraId="1FDB0E23" w14:textId="77777777" w:rsidTr="00DD53C7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14:paraId="49644F6D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14:paraId="2847E8BC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9B8297E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6,1</w:t>
            </w:r>
          </w:p>
        </w:tc>
        <w:tc>
          <w:tcPr>
            <w:tcW w:w="90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91CC5A0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5,9</w:t>
            </w:r>
          </w:p>
        </w:tc>
        <w:tc>
          <w:tcPr>
            <w:tcW w:w="925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FD678D2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6,8</w:t>
            </w:r>
          </w:p>
        </w:tc>
        <w:tc>
          <w:tcPr>
            <w:tcW w:w="964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1E5E722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7,7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BE0CAD6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9,4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49D23228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9,7</w:t>
            </w:r>
          </w:p>
        </w:tc>
      </w:tr>
      <w:tr w:rsidR="00021874" w:rsidRPr="0059047B" w14:paraId="4B984BB4" w14:textId="77777777" w:rsidTr="00DD53C7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14:paraId="31BA13E1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14:paraId="4A997D4C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D68AF49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1,6</w:t>
            </w:r>
          </w:p>
        </w:tc>
        <w:tc>
          <w:tcPr>
            <w:tcW w:w="90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4198C31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2,9</w:t>
            </w:r>
          </w:p>
        </w:tc>
        <w:tc>
          <w:tcPr>
            <w:tcW w:w="925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323F344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0,7</w:t>
            </w:r>
          </w:p>
        </w:tc>
        <w:tc>
          <w:tcPr>
            <w:tcW w:w="964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5384BC6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2,3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BBFBD1F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2,3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05C7586F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3,2</w:t>
            </w:r>
          </w:p>
        </w:tc>
      </w:tr>
      <w:tr w:rsidR="00021874" w:rsidRPr="0059047B" w14:paraId="7032AC76" w14:textId="77777777" w:rsidTr="00DD53C7">
        <w:tc>
          <w:tcPr>
            <w:tcW w:w="851" w:type="dxa"/>
            <w:vMerge w:val="restart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2C9D06C4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14:paraId="1F1966E5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C8D22EE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8,2</w:t>
            </w:r>
          </w:p>
        </w:tc>
        <w:tc>
          <w:tcPr>
            <w:tcW w:w="90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D81BFBB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4,3</w:t>
            </w:r>
          </w:p>
        </w:tc>
        <w:tc>
          <w:tcPr>
            <w:tcW w:w="925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5A53669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20,8</w:t>
            </w:r>
          </w:p>
        </w:tc>
        <w:tc>
          <w:tcPr>
            <w:tcW w:w="964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E252CF1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10,5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339E861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11,5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2F948803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3,1</w:t>
            </w:r>
          </w:p>
        </w:tc>
      </w:tr>
      <w:tr w:rsidR="00021874" w:rsidRPr="0059047B" w14:paraId="6340133D" w14:textId="77777777" w:rsidTr="00DD53C7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14:paraId="630F0EBF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14:paraId="53B5942C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8022D34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5,0</w:t>
            </w:r>
          </w:p>
        </w:tc>
        <w:tc>
          <w:tcPr>
            <w:tcW w:w="90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68D2033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5,0</w:t>
            </w:r>
          </w:p>
        </w:tc>
        <w:tc>
          <w:tcPr>
            <w:tcW w:w="925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F190530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5,5</w:t>
            </w:r>
          </w:p>
        </w:tc>
        <w:tc>
          <w:tcPr>
            <w:tcW w:w="964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DE8F946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6,4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DAFCF90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5,4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3CBABF0C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8,1</w:t>
            </w:r>
          </w:p>
        </w:tc>
      </w:tr>
      <w:tr w:rsidR="00021874" w:rsidRPr="0059047B" w14:paraId="113F6183" w14:textId="77777777" w:rsidTr="00DD53C7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14:paraId="2C2EE9DF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14:paraId="1ECEDA45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0983CC5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1,3</w:t>
            </w:r>
          </w:p>
        </w:tc>
        <w:tc>
          <w:tcPr>
            <w:tcW w:w="908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B6011C7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2,5</w:t>
            </w:r>
          </w:p>
        </w:tc>
        <w:tc>
          <w:tcPr>
            <w:tcW w:w="925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F96F2AF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0,6</w:t>
            </w:r>
          </w:p>
        </w:tc>
        <w:tc>
          <w:tcPr>
            <w:tcW w:w="964" w:type="dxa"/>
            <w:gridSpan w:val="2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CE8FE76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1,9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176DB5E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1,3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57CA9192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2,4</w:t>
            </w:r>
          </w:p>
        </w:tc>
      </w:tr>
      <w:tr w:rsidR="00C40E96" w:rsidRPr="0059047B" w14:paraId="78CC10D3" w14:textId="77777777" w:rsidTr="0089745C">
        <w:trPr>
          <w:trHeight w:val="170"/>
        </w:trPr>
        <w:tc>
          <w:tcPr>
            <w:tcW w:w="8222" w:type="dxa"/>
            <w:gridSpan w:val="10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478C9F67" w14:textId="77777777" w:rsidR="00C40E96" w:rsidRPr="00C75009" w:rsidRDefault="00C40E96" w:rsidP="00025D3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66127C" w:rsidRPr="0059047B" w14:paraId="091C221A" w14:textId="77777777" w:rsidTr="0089745C">
        <w:tc>
          <w:tcPr>
            <w:tcW w:w="8222" w:type="dxa"/>
            <w:gridSpan w:val="10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14:paraId="47AE69C2" w14:textId="77777777" w:rsidR="0066127C" w:rsidRPr="00A042C8" w:rsidRDefault="0066127C" w:rsidP="0089745C">
            <w:pPr>
              <w:spacing w:before="60" w:after="60" w:line="240" w:lineRule="auto"/>
              <w:ind w:left="176" w:hanging="176"/>
              <w:rPr>
                <w:rFonts w:ascii="Fira Sans" w:hAnsi="Fira Sans"/>
                <w:b/>
                <w:sz w:val="19"/>
                <w:szCs w:val="19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="00722902" w:rsidRPr="00722902">
              <w:rPr>
                <w:rFonts w:ascii="Fira Sans" w:hAnsi="Fira Sans"/>
                <w:b/>
                <w:sz w:val="14"/>
                <w:szCs w:val="14"/>
              </w:rPr>
              <w:t>Jaka była (</w:t>
            </w:r>
            <w:r w:rsidR="008A4226">
              <w:rPr>
                <w:rFonts w:ascii="Fira Sans" w:hAnsi="Fira Sans"/>
                <w:b/>
                <w:sz w:val="14"/>
                <w:szCs w:val="14"/>
              </w:rPr>
              <w:t>w czerwcu</w:t>
            </w:r>
            <w:r w:rsidR="00722902" w:rsidRPr="00722902">
              <w:rPr>
                <w:rFonts w:ascii="Fira Sans" w:hAnsi="Fira Sans"/>
                <w:b/>
                <w:sz w:val="14"/>
                <w:szCs w:val="14"/>
              </w:rPr>
              <w:t>) i będzie (</w:t>
            </w:r>
            <w:r w:rsidR="008A4226">
              <w:rPr>
                <w:rFonts w:ascii="Fira Sans" w:hAnsi="Fira Sans"/>
                <w:b/>
                <w:sz w:val="14"/>
                <w:szCs w:val="14"/>
              </w:rPr>
              <w:t>w lipcu</w:t>
            </w:r>
            <w:r w:rsidR="00722902" w:rsidRPr="00722902">
              <w:rPr>
                <w:rFonts w:ascii="Fira Sans" w:hAnsi="Fira Sans"/>
                <w:b/>
                <w:sz w:val="14"/>
                <w:szCs w:val="14"/>
              </w:rPr>
              <w:t>) szacunkowa (w procentach) zmiana zamówień na półprodukty, surowce, towary lub usługi itp. składanych 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021874" w:rsidRPr="0059047B" w14:paraId="6FA8CBB7" w14:textId="77777777" w:rsidTr="00DD53C7">
        <w:tc>
          <w:tcPr>
            <w:tcW w:w="851" w:type="dxa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17550522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3B299FB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65CA079A" w14:textId="77777777" w:rsidR="00021874" w:rsidRPr="00021874" w:rsidRDefault="00021874" w:rsidP="00021874">
            <w:pPr>
              <w:spacing w:line="240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-13,2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12927B7C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-15,2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1898040A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-10,2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1ADFABC2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-13,0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11CCE6D4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-22,7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14:paraId="7CC01313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-26,0</w:t>
            </w:r>
          </w:p>
        </w:tc>
      </w:tr>
      <w:tr w:rsidR="00021874" w:rsidRPr="0059047B" w14:paraId="5E21D9F5" w14:textId="77777777" w:rsidTr="00DD53C7">
        <w:tc>
          <w:tcPr>
            <w:tcW w:w="851" w:type="dxa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399C2996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6F42DF1" w14:textId="77777777" w:rsidR="00021874" w:rsidRPr="003F106B" w:rsidRDefault="00021874" w:rsidP="00021874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50935735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-12,3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3F85723B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-12,9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7D7C2370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-8,8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1E687002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-13,3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279DBAFE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-17,8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14:paraId="691B79F0" w14:textId="77777777" w:rsidR="00021874" w:rsidRPr="00021874" w:rsidRDefault="00021874" w:rsidP="00021874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21874">
              <w:rPr>
                <w:rFonts w:ascii="Fira Sans" w:hAnsi="Fira Sans"/>
                <w:color w:val="000000"/>
                <w:sz w:val="14"/>
                <w:szCs w:val="14"/>
              </w:rPr>
              <w:t>-8,0</w:t>
            </w:r>
          </w:p>
        </w:tc>
      </w:tr>
      <w:tr w:rsidR="00C40E96" w:rsidRPr="0059047B" w14:paraId="24EF3A4A" w14:textId="77777777" w:rsidTr="0089745C">
        <w:trPr>
          <w:trHeight w:val="170"/>
        </w:trPr>
        <w:tc>
          <w:tcPr>
            <w:tcW w:w="8222" w:type="dxa"/>
            <w:gridSpan w:val="10"/>
            <w:tcBorders>
              <w:top w:val="single" w:sz="2" w:space="0" w:color="001D77"/>
              <w:left w:val="nil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14:paraId="53B369D0" w14:textId="77777777" w:rsidR="00C40E96" w:rsidRPr="00C75009" w:rsidRDefault="00C40E96" w:rsidP="00025D3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66127C" w:rsidRPr="0059047B" w14:paraId="60139390" w14:textId="77777777" w:rsidTr="0089745C">
        <w:tc>
          <w:tcPr>
            <w:tcW w:w="8222" w:type="dxa"/>
            <w:gridSpan w:val="10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14:paraId="089BE7AD" w14:textId="77777777" w:rsidR="0066127C" w:rsidRPr="00C75009" w:rsidRDefault="0066127C" w:rsidP="0089745C">
            <w:pPr>
              <w:spacing w:before="60" w:after="60" w:line="240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="00722902" w:rsidRPr="00722902">
              <w:rPr>
                <w:rFonts w:ascii="Fira Sans" w:hAnsi="Fira Sans"/>
                <w:b/>
                <w:sz w:val="14"/>
                <w:szCs w:val="14"/>
              </w:rPr>
              <w:t>Jaka była (</w:t>
            </w:r>
            <w:r w:rsidR="008A4226">
              <w:rPr>
                <w:rFonts w:ascii="Fira Sans" w:hAnsi="Fira Sans"/>
                <w:b/>
                <w:sz w:val="14"/>
                <w:szCs w:val="14"/>
              </w:rPr>
              <w:t>w czerwcu</w:t>
            </w:r>
            <w:r w:rsidR="00722902" w:rsidRPr="00722902">
              <w:rPr>
                <w:rFonts w:ascii="Fira Sans" w:hAnsi="Fira Sans"/>
                <w:b/>
                <w:sz w:val="14"/>
                <w:szCs w:val="14"/>
              </w:rPr>
              <w:t>) i będzie (</w:t>
            </w:r>
            <w:r w:rsidR="008A4226">
              <w:rPr>
                <w:rFonts w:ascii="Fira Sans" w:hAnsi="Fira Sans"/>
                <w:b/>
                <w:sz w:val="14"/>
                <w:szCs w:val="14"/>
              </w:rPr>
              <w:t>w lipcu</w:t>
            </w:r>
            <w:r w:rsidR="00722902" w:rsidRPr="00722902">
              <w:rPr>
                <w:rFonts w:ascii="Fira Sans" w:hAnsi="Fira Sans"/>
                <w:b/>
                <w:sz w:val="14"/>
                <w:szCs w:val="14"/>
              </w:rPr>
              <w:t>) szacunkowa (w procentach) zmiana zamówień na półprodukty, surowce, towary lub usługi itp. składanych w Państwa firmie przez klientów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D30B2D" w:rsidRPr="0059047B" w14:paraId="10A58094" w14:textId="77777777" w:rsidTr="00DD53C7">
        <w:tc>
          <w:tcPr>
            <w:tcW w:w="851" w:type="dxa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6A10F299" w14:textId="77777777" w:rsidR="00D30B2D" w:rsidRPr="003F106B" w:rsidRDefault="00D30B2D" w:rsidP="00D30B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737B804" w14:textId="77777777" w:rsidR="00D30B2D" w:rsidRPr="003F106B" w:rsidRDefault="00D30B2D" w:rsidP="00D30B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1F9B4287" w14:textId="77777777" w:rsidR="00D30B2D" w:rsidRPr="00D30B2D" w:rsidRDefault="00D30B2D" w:rsidP="00D30B2D">
            <w:pPr>
              <w:spacing w:line="240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-13,3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2253FD0D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-16,1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0B1FA48E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-10,2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57F8A457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-13,0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78C585C1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-26,5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14:paraId="4CA92962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-25,8</w:t>
            </w:r>
          </w:p>
        </w:tc>
      </w:tr>
      <w:tr w:rsidR="00D30B2D" w:rsidRPr="0059047B" w14:paraId="1923EEAA" w14:textId="77777777" w:rsidTr="00DD53C7">
        <w:tc>
          <w:tcPr>
            <w:tcW w:w="851" w:type="dxa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3842576D" w14:textId="77777777" w:rsidR="00D30B2D" w:rsidRPr="003F106B" w:rsidRDefault="00D30B2D" w:rsidP="00D30B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420CA23" w14:textId="77777777" w:rsidR="00D30B2D" w:rsidRPr="003F106B" w:rsidRDefault="00D30B2D" w:rsidP="00D30B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58F77CE0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-13,0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297E8740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-14,4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76176EF9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-8,8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7C0946A8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-11,5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0AE89325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-22,5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14:paraId="1761AC83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-9,9</w:t>
            </w:r>
          </w:p>
        </w:tc>
      </w:tr>
      <w:tr w:rsidR="00C40E96" w:rsidRPr="0059047B" w14:paraId="7BA1A308" w14:textId="77777777" w:rsidTr="0089745C">
        <w:trPr>
          <w:trHeight w:val="170"/>
        </w:trPr>
        <w:tc>
          <w:tcPr>
            <w:tcW w:w="8222" w:type="dxa"/>
            <w:gridSpan w:val="10"/>
            <w:tcBorders>
              <w:top w:val="single" w:sz="2" w:space="0" w:color="001D77"/>
              <w:left w:val="single" w:sz="4" w:space="0" w:color="C4CBF5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14:paraId="1287B7C4" w14:textId="77777777" w:rsidR="00C40E96" w:rsidRPr="00C75009" w:rsidRDefault="00C40E96" w:rsidP="00025D3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66127C" w:rsidRPr="0059047B" w14:paraId="0C7C2369" w14:textId="77777777" w:rsidTr="0089745C">
        <w:tc>
          <w:tcPr>
            <w:tcW w:w="8222" w:type="dxa"/>
            <w:gridSpan w:val="10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14:paraId="02F85907" w14:textId="77777777" w:rsidR="0066127C" w:rsidRPr="0066127C" w:rsidRDefault="0066127C" w:rsidP="0089745C">
            <w:pPr>
              <w:spacing w:before="60" w:after="60" w:line="240" w:lineRule="auto"/>
              <w:ind w:left="176" w:hanging="176"/>
              <w:rPr>
                <w:rFonts w:ascii="Fira Sans" w:hAnsi="Fira Sans"/>
                <w:b/>
                <w:sz w:val="19"/>
                <w:szCs w:val="19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="006C6061" w:rsidRPr="006C6061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D30B2D" w:rsidRPr="0059047B" w14:paraId="140AC82D" w14:textId="77777777" w:rsidTr="00DD53C7">
        <w:tc>
          <w:tcPr>
            <w:tcW w:w="851" w:type="dxa"/>
            <w:tcBorders>
              <w:top w:val="single" w:sz="2" w:space="0" w:color="001D77"/>
              <w:left w:val="nil"/>
              <w:bottom w:val="single" w:sz="4" w:space="0" w:color="FFFFFF"/>
              <w:right w:val="nil"/>
            </w:tcBorders>
          </w:tcPr>
          <w:p w14:paraId="116719AA" w14:textId="77777777" w:rsidR="00D30B2D" w:rsidRPr="003F106B" w:rsidRDefault="00D30B2D" w:rsidP="00D30B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B5040CD" w14:textId="77777777" w:rsidR="00D30B2D" w:rsidRDefault="00D30B2D" w:rsidP="00D30B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10D2CFF4" w14:textId="77777777" w:rsidR="00D30B2D" w:rsidRPr="00D30B2D" w:rsidRDefault="00D30B2D" w:rsidP="00D30B2D">
            <w:pPr>
              <w:spacing w:line="240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1,6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02808CC6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1,6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18A54633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2,2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1782C3D6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2,3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0E9FA0CB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0,2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14:paraId="1CE83A21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0,0</w:t>
            </w:r>
          </w:p>
        </w:tc>
      </w:tr>
      <w:tr w:rsidR="00D30B2D" w:rsidRPr="0059047B" w14:paraId="0B1CAFF4" w14:textId="77777777" w:rsidTr="00DD53C7">
        <w:tc>
          <w:tcPr>
            <w:tcW w:w="85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7CAE250F" w14:textId="77777777" w:rsidR="00D30B2D" w:rsidRPr="003F106B" w:rsidRDefault="00D30B2D" w:rsidP="00D30B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FD0B1ED" w14:textId="77777777" w:rsidR="00D30B2D" w:rsidRDefault="00D30B2D" w:rsidP="00D30B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4446A624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5,5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65609322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13,1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44F97A4F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4,7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31D60550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7,3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7A969504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4,5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14:paraId="7DDFBB2D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8,4</w:t>
            </w:r>
          </w:p>
        </w:tc>
      </w:tr>
      <w:tr w:rsidR="00D30B2D" w:rsidRPr="0059047B" w14:paraId="39D03F89" w14:textId="77777777" w:rsidTr="00DD53C7">
        <w:tc>
          <w:tcPr>
            <w:tcW w:w="85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6696C7D4" w14:textId="77777777" w:rsidR="00D30B2D" w:rsidRPr="003F106B" w:rsidRDefault="00D30B2D" w:rsidP="00D30B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17D05F4" w14:textId="77777777" w:rsidR="00D30B2D" w:rsidRDefault="00D30B2D" w:rsidP="00D30B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745A37BB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19,8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4418F5D2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31,3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0C9B60EB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18,6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3FE1D2DD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23,2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55634AAA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26,7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14:paraId="5D34488D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42,6</w:t>
            </w:r>
          </w:p>
        </w:tc>
      </w:tr>
      <w:tr w:rsidR="00D30B2D" w:rsidRPr="0059047B" w14:paraId="15847826" w14:textId="77777777" w:rsidTr="00DD53C7">
        <w:tc>
          <w:tcPr>
            <w:tcW w:w="85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05223D58" w14:textId="77777777" w:rsidR="00D30B2D" w:rsidRPr="003F106B" w:rsidRDefault="00D30B2D" w:rsidP="00D30B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D9812E4" w14:textId="77777777" w:rsidR="00D30B2D" w:rsidRDefault="00D30B2D" w:rsidP="00D30B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– 6 miesięcy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1E1977F7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21,9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521C0EFA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19,3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19777B44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20,1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17C0AF81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21,2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5619AC7F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23,8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14:paraId="31FB6CAA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23,8</w:t>
            </w:r>
          </w:p>
        </w:tc>
      </w:tr>
      <w:tr w:rsidR="00D30B2D" w:rsidRPr="0059047B" w14:paraId="7CB14993" w14:textId="77777777" w:rsidTr="00DD53C7">
        <w:tc>
          <w:tcPr>
            <w:tcW w:w="851" w:type="dxa"/>
            <w:tcBorders>
              <w:top w:val="single" w:sz="4" w:space="0" w:color="FFFFFF"/>
              <w:left w:val="nil"/>
              <w:bottom w:val="single" w:sz="2" w:space="0" w:color="001D77"/>
              <w:right w:val="nil"/>
            </w:tcBorders>
          </w:tcPr>
          <w:p w14:paraId="1601FABC" w14:textId="77777777" w:rsidR="00D30B2D" w:rsidRPr="003F106B" w:rsidRDefault="00D30B2D" w:rsidP="00D30B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4FCC939" w14:textId="77777777" w:rsidR="00D30B2D" w:rsidRPr="003F106B" w:rsidRDefault="00D30B2D" w:rsidP="00D30B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50C0821F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51,2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044CC71E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34,7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107F73F0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54,4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048F6DD9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46,0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0D75BF07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44,8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14:paraId="792E34EC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25,2</w:t>
            </w:r>
          </w:p>
        </w:tc>
      </w:tr>
      <w:tr w:rsidR="00C40E96" w:rsidRPr="0059047B" w14:paraId="6CD0931A" w14:textId="77777777" w:rsidTr="0089745C">
        <w:trPr>
          <w:trHeight w:val="170"/>
        </w:trPr>
        <w:tc>
          <w:tcPr>
            <w:tcW w:w="8222" w:type="dxa"/>
            <w:gridSpan w:val="10"/>
            <w:tcBorders>
              <w:top w:val="single" w:sz="2" w:space="0" w:color="001D77"/>
              <w:left w:val="single" w:sz="4" w:space="0" w:color="C4CBF5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14:paraId="386098BE" w14:textId="77777777" w:rsidR="00C40E96" w:rsidRPr="00C75009" w:rsidRDefault="00C40E96" w:rsidP="00025D3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66127C" w:rsidRPr="0059047B" w14:paraId="0A3B3D5F" w14:textId="77777777" w:rsidTr="0089745C">
        <w:trPr>
          <w:trHeight w:val="366"/>
        </w:trPr>
        <w:tc>
          <w:tcPr>
            <w:tcW w:w="8222" w:type="dxa"/>
            <w:gridSpan w:val="10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14:paraId="18A843BC" w14:textId="77777777" w:rsidR="0066127C" w:rsidRPr="00C75009" w:rsidRDefault="0066127C" w:rsidP="0089745C">
            <w:pPr>
              <w:spacing w:before="60" w:after="6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7. </w:t>
            </w:r>
            <w:r w:rsidR="00EF4217" w:rsidRPr="00EF4217">
              <w:rPr>
                <w:rFonts w:ascii="Fira Sans" w:hAnsi="Fira Sans"/>
                <w:b/>
                <w:sz w:val="14"/>
                <w:szCs w:val="14"/>
              </w:rPr>
              <w:t>Czy Państwa firma doświadczyła (</w:t>
            </w:r>
            <w:r w:rsidR="008A4226">
              <w:rPr>
                <w:rFonts w:ascii="Fira Sans" w:hAnsi="Fira Sans"/>
                <w:b/>
                <w:sz w:val="14"/>
                <w:szCs w:val="14"/>
              </w:rPr>
              <w:t>w czerwcu</w:t>
            </w:r>
            <w:r w:rsidR="00EF4217" w:rsidRPr="00EF4217">
              <w:rPr>
                <w:rFonts w:ascii="Fira Sans" w:hAnsi="Fira Sans"/>
                <w:b/>
                <w:sz w:val="14"/>
                <w:szCs w:val="14"/>
              </w:rPr>
              <w:t>) i oczekuje (</w:t>
            </w:r>
            <w:r w:rsidR="008A4226">
              <w:rPr>
                <w:rFonts w:ascii="Fira Sans" w:hAnsi="Fira Sans"/>
                <w:b/>
                <w:sz w:val="14"/>
                <w:szCs w:val="14"/>
              </w:rPr>
              <w:t>w lipcu</w:t>
            </w:r>
            <w:r w:rsidR="00EF4217" w:rsidRPr="00EF4217">
              <w:rPr>
                <w:rFonts w:ascii="Fira Sans" w:hAnsi="Fira Sans"/>
                <w:b/>
                <w:sz w:val="14"/>
                <w:szCs w:val="14"/>
              </w:rPr>
              <w:t>) pojawienia się zatorów płatniczych lub ich nasilenia</w:t>
            </w:r>
            <w:r w:rsidR="005262C3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D30B2D" w:rsidRPr="0059047B" w14:paraId="2E1DED31" w14:textId="77777777" w:rsidTr="00DD53C7">
        <w:tc>
          <w:tcPr>
            <w:tcW w:w="851" w:type="dxa"/>
            <w:vMerge w:val="restart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1DAE1039" w14:textId="77777777" w:rsidR="00D30B2D" w:rsidRPr="003F106B" w:rsidRDefault="00D30B2D" w:rsidP="00D30B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Czerwiec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9B122B7" w14:textId="77777777" w:rsidR="00D30B2D" w:rsidRPr="003F106B" w:rsidRDefault="00D30B2D" w:rsidP="00D30B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5B8D8F4F" w14:textId="77777777" w:rsidR="00D30B2D" w:rsidRPr="00D30B2D" w:rsidRDefault="00D30B2D" w:rsidP="00D30B2D">
            <w:pPr>
              <w:spacing w:line="240" w:lineRule="auto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47,9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60BFB8D1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47,5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36221214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56,1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541C4F2C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39,9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5D1636E1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38,8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14:paraId="38444528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36,1</w:t>
            </w:r>
          </w:p>
        </w:tc>
      </w:tr>
      <w:tr w:rsidR="00D30B2D" w:rsidRPr="0059047B" w14:paraId="4F6B4C2E" w14:textId="77777777" w:rsidTr="00DD53C7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14:paraId="4D214C96" w14:textId="77777777" w:rsidR="00D30B2D" w:rsidRPr="003F106B" w:rsidRDefault="00D30B2D" w:rsidP="00D30B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18403E4" w14:textId="77777777" w:rsidR="00D30B2D" w:rsidRPr="003F106B" w:rsidRDefault="00D30B2D" w:rsidP="00D30B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1095FCCD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16,4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650FF613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14,0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30601A2F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14,0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71D94A66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14,1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38081647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25,0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14:paraId="294B78F0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23,5</w:t>
            </w:r>
          </w:p>
        </w:tc>
      </w:tr>
      <w:tr w:rsidR="00D30B2D" w:rsidRPr="0059047B" w14:paraId="56925D4E" w14:textId="77777777" w:rsidTr="00DD53C7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14:paraId="62565501" w14:textId="77777777" w:rsidR="00D30B2D" w:rsidRPr="003F106B" w:rsidRDefault="00D30B2D" w:rsidP="00D30B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507EE77" w14:textId="77777777" w:rsidR="00D30B2D" w:rsidRPr="003F106B" w:rsidRDefault="00D30B2D" w:rsidP="00D30B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3C5422AC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1,7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02C2F95A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2,4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0CE4B582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1,1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3D13FE77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3,7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4315FB94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2,5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14:paraId="3D613DF3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4,6</w:t>
            </w:r>
          </w:p>
        </w:tc>
      </w:tr>
      <w:tr w:rsidR="00D30B2D" w:rsidRPr="0059047B" w14:paraId="0B07E404" w14:textId="77777777" w:rsidTr="00DD53C7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14:paraId="481264DC" w14:textId="77777777" w:rsidR="00D30B2D" w:rsidRPr="003F106B" w:rsidRDefault="00D30B2D" w:rsidP="00D30B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4B41881" w14:textId="77777777" w:rsidR="00D30B2D" w:rsidRPr="003F106B" w:rsidRDefault="00D30B2D" w:rsidP="00D30B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 doświadczyliśmy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0C1CB268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34,0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43F4F355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36,1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2727DC85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28,8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3F43AF96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42,3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22B3DC18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33,7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14:paraId="690F4CF3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35,8</w:t>
            </w:r>
          </w:p>
        </w:tc>
      </w:tr>
      <w:tr w:rsidR="00D30B2D" w:rsidRPr="0059047B" w14:paraId="5CE30E41" w14:textId="77777777" w:rsidTr="00DD53C7">
        <w:tc>
          <w:tcPr>
            <w:tcW w:w="851" w:type="dxa"/>
            <w:vMerge w:val="restart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48C329D8" w14:textId="77777777" w:rsidR="00D30B2D" w:rsidRPr="003F106B" w:rsidRDefault="00D30B2D" w:rsidP="00D30B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Lipiec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2292CBF" w14:textId="77777777" w:rsidR="00D30B2D" w:rsidRPr="003F106B" w:rsidRDefault="00D30B2D" w:rsidP="00D30B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00A656BC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47,7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085A1862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46,8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036626EA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55,8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00EF9205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38,1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01C17988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42,9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14:paraId="7660066A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39,2</w:t>
            </w:r>
          </w:p>
        </w:tc>
      </w:tr>
      <w:tr w:rsidR="00D30B2D" w:rsidRPr="0059047B" w14:paraId="218A9B7C" w14:textId="77777777" w:rsidTr="00DD53C7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14:paraId="0DA6AD28" w14:textId="77777777" w:rsidR="00D30B2D" w:rsidRPr="003F106B" w:rsidRDefault="00D30B2D" w:rsidP="00D30B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E4D8D54" w14:textId="77777777" w:rsidR="00D30B2D" w:rsidRPr="003F106B" w:rsidRDefault="00D30B2D" w:rsidP="00D30B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1033B964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15,8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2B5BFE0E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14,9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032E38EE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13,7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1F4AADC6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14,7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0EF937F6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20,2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14:paraId="09E4973C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24,7</w:t>
            </w:r>
          </w:p>
        </w:tc>
      </w:tr>
      <w:tr w:rsidR="00D30B2D" w:rsidRPr="0059047B" w14:paraId="5B41CA45" w14:textId="77777777" w:rsidTr="00DD53C7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14:paraId="5D7BB0D9" w14:textId="77777777" w:rsidR="00D30B2D" w:rsidRPr="003F106B" w:rsidRDefault="00D30B2D" w:rsidP="00D30B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D3C55A3" w14:textId="77777777" w:rsidR="00D30B2D" w:rsidRPr="003F106B" w:rsidRDefault="00D30B2D" w:rsidP="00D30B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3EAE4221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1,3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3E2BC5D4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2,3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305127B0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1,2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346C6454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4,1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3D51B8BE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5,7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14:paraId="03291CC8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5,3</w:t>
            </w:r>
          </w:p>
        </w:tc>
      </w:tr>
      <w:tr w:rsidR="00D30B2D" w:rsidRPr="0059047B" w14:paraId="6B285FF5" w14:textId="77777777" w:rsidTr="00DD53C7">
        <w:tc>
          <w:tcPr>
            <w:tcW w:w="851" w:type="dxa"/>
            <w:vMerge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</w:tcPr>
          <w:p w14:paraId="05F999F4" w14:textId="77777777" w:rsidR="00D30B2D" w:rsidRPr="003F106B" w:rsidRDefault="00D30B2D" w:rsidP="00D30B2D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701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393EACC" w14:textId="77777777" w:rsidR="00D30B2D" w:rsidRPr="003F106B" w:rsidRDefault="00D30B2D" w:rsidP="00D30B2D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958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6CA3870C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35,2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5880C9A0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36,0</w:t>
            </w:r>
          </w:p>
        </w:tc>
        <w:tc>
          <w:tcPr>
            <w:tcW w:w="921" w:type="dxa"/>
            <w:gridSpan w:val="2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5FC3D91D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29,3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776D0D24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43,1</w:t>
            </w:r>
          </w:p>
        </w:tc>
        <w:tc>
          <w:tcPr>
            <w:tcW w:w="950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14:paraId="2D9E1597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31,2</w:t>
            </w:r>
          </w:p>
        </w:tc>
        <w:tc>
          <w:tcPr>
            <w:tcW w:w="96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14:paraId="24AF10E8" w14:textId="77777777" w:rsidR="00D30B2D" w:rsidRPr="00D30B2D" w:rsidRDefault="00D30B2D" w:rsidP="00D30B2D">
            <w:pPr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D30B2D">
              <w:rPr>
                <w:rFonts w:ascii="Fira Sans" w:hAnsi="Fira Sans"/>
                <w:color w:val="000000"/>
                <w:sz w:val="14"/>
                <w:szCs w:val="14"/>
              </w:rPr>
              <w:t>30,8</w:t>
            </w:r>
          </w:p>
        </w:tc>
      </w:tr>
    </w:tbl>
    <w:p w14:paraId="06F62561" w14:textId="77777777" w:rsidR="0089745C" w:rsidRPr="003B6061" w:rsidRDefault="0089745C" w:rsidP="0089745C">
      <w:pPr>
        <w:spacing w:before="120" w:line="259" w:lineRule="auto"/>
        <w:rPr>
          <w:rFonts w:ascii="Fira Sans" w:hAnsi="Fira Sans"/>
          <w:sz w:val="18"/>
        </w:rPr>
      </w:pPr>
      <w:r w:rsidRPr="003B6061">
        <w:rPr>
          <w:rFonts w:ascii="Fira Sans" w:hAnsi="Fira Sans"/>
          <w:sz w:val="16"/>
          <w:szCs w:val="16"/>
        </w:rPr>
        <w:t>W przypadku cytowania danych Głównego Urzędu Statystycznego prosimy o zamieszczenie informacji: „Źródło danych GUS”, a przypadku publikowania obliczeń dokonanych na danych opu</w:t>
      </w:r>
      <w:r w:rsidR="003B6061">
        <w:rPr>
          <w:rFonts w:ascii="Fira Sans" w:hAnsi="Fira Sans"/>
          <w:sz w:val="16"/>
          <w:szCs w:val="16"/>
        </w:rPr>
        <w:t>blikowanych przez GUS prosimy o </w:t>
      </w:r>
      <w:r w:rsidRPr="003B6061">
        <w:rPr>
          <w:rFonts w:ascii="Fira Sans" w:hAnsi="Fira Sans"/>
          <w:sz w:val="16"/>
          <w:szCs w:val="16"/>
        </w:rPr>
        <w:t>zamieszczenie informacji: „Opracowanie własne na podstawie danych GUS”.</w:t>
      </w:r>
    </w:p>
    <w:p w14:paraId="2C04B8F4" w14:textId="77777777" w:rsidR="0059047B" w:rsidRPr="00001C5B" w:rsidRDefault="0059047B" w:rsidP="00A4707B">
      <w:pPr>
        <w:spacing w:line="259" w:lineRule="auto"/>
        <w:rPr>
          <w:rFonts w:ascii="Fira Sans" w:hAnsi="Fira Sans"/>
          <w:sz w:val="18"/>
        </w:rPr>
        <w:sectPr w:rsidR="0059047B" w:rsidRPr="00001C5B" w:rsidSect="001448A7">
          <w:headerReference w:type="default" r:id="rId46"/>
          <w:footerReference w:type="default" r:id="rId47"/>
          <w:headerReference w:type="first" r:id="rId48"/>
          <w:footerReference w:type="first" r:id="rId4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4C3843C1" w14:textId="77777777" w:rsidR="00437395" w:rsidRPr="00001C5B" w:rsidRDefault="00437395" w:rsidP="00E76D26">
      <w:pPr>
        <w:spacing w:before="120" w:after="120"/>
        <w:rPr>
          <w:rFonts w:ascii="Fira Sans" w:hAnsi="Fira Sans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B6D25" w:rsidRPr="00067783" w14:paraId="3CA75355" w14:textId="77777777" w:rsidTr="007D335D">
        <w:trPr>
          <w:trHeight w:val="1848"/>
        </w:trPr>
        <w:tc>
          <w:tcPr>
            <w:tcW w:w="4379" w:type="dxa"/>
          </w:tcPr>
          <w:p w14:paraId="258C1829" w14:textId="77777777" w:rsidR="00AB6D25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14:paraId="0A879698" w14:textId="77777777" w:rsidR="00854334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 w:rsidR="00854334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Studiów </w:t>
            </w:r>
          </w:p>
          <w:p w14:paraId="0EA8F374" w14:textId="77777777" w:rsidR="00AB6D25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>Makroekonomicznych i Finansów</w:t>
            </w:r>
          </w:p>
          <w:p w14:paraId="02905F65" w14:textId="77777777" w:rsidR="00AB6D25" w:rsidRPr="007C4564" w:rsidRDefault="00A37DDD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Dyrektor </w:t>
            </w:r>
            <w:r w:rsidR="001E2D5D" w:rsidRPr="007C4564">
              <w:rPr>
                <w:rFonts w:ascii="Fira Sans" w:hAnsi="Fira Sans" w:cs="Arial"/>
                <w:b/>
                <w:color w:val="000000" w:themeColor="text1"/>
                <w:sz w:val="20"/>
              </w:rPr>
              <w:t>Mirosław Błażej</w:t>
            </w:r>
          </w:p>
          <w:p w14:paraId="77A84648" w14:textId="77777777" w:rsidR="00AB6D25" w:rsidRPr="007C4564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>Tel: 22</w:t>
            </w:r>
            <w:r w:rsidR="003D0E7E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608 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37</w:t>
            </w:r>
            <w:r w:rsidR="00317BE2">
              <w:rPr>
                <w:rFonts w:ascii="Fira Sans" w:hAnsi="Fira Sans" w:cs="Arial"/>
                <w:color w:val="000000" w:themeColor="text1"/>
                <w:sz w:val="20"/>
              </w:rPr>
              <w:t xml:space="preserve"> 7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</w:t>
            </w:r>
          </w:p>
          <w:p w14:paraId="0D9D38E4" w14:textId="77777777" w:rsidR="001951DA" w:rsidRPr="002C7D24" w:rsidRDefault="001951DA" w:rsidP="007C4564">
            <w:pPr>
              <w:rPr>
                <w:lang w:val="it-IT"/>
              </w:rPr>
            </w:pPr>
          </w:p>
        </w:tc>
        <w:tc>
          <w:tcPr>
            <w:tcW w:w="3942" w:type="dxa"/>
          </w:tcPr>
          <w:p w14:paraId="639C2944" w14:textId="77777777" w:rsidR="00AB6D25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br/>
            </w: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Rzecznik Prasowy Prezesa GUS</w:t>
            </w:r>
          </w:p>
          <w:p w14:paraId="78E7F682" w14:textId="77777777" w:rsidR="00854334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</w:p>
          <w:p w14:paraId="75E8CD23" w14:textId="77777777" w:rsidR="00AB6D25" w:rsidRPr="00001C5B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062C3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7F12B7EA" w14:textId="77777777" w:rsidR="00AB6D25" w:rsidRPr="006467C3" w:rsidRDefault="00317BE2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  <w:p w14:paraId="0C26841F" w14:textId="77777777" w:rsidR="00AB6D25" w:rsidRPr="009F46AA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="00521BC3" w:rsidRPr="00001C5B" w14:paraId="5322747F" w14:textId="77777777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14:paraId="7A34B4F3" w14:textId="77777777" w:rsidR="00521BC3" w:rsidRPr="00001C5B" w:rsidRDefault="00521BC3" w:rsidP="00E76D26">
            <w:pPr>
              <w:spacing w:before="120" w:after="120"/>
              <w:rPr>
                <w:rFonts w:ascii="Fira Sans" w:hAnsi="Fira Sans"/>
                <w:b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14:paraId="530EBCA5" w14:textId="77777777" w:rsidR="00521BC3" w:rsidRPr="00001C5B" w:rsidRDefault="003635D0" w:rsidP="00E76D26">
            <w:pPr>
              <w:spacing w:before="120" w:after="120"/>
              <w:rPr>
                <w:rFonts w:ascii="Fira Sans" w:hAnsi="Fira Sans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="00317BE2" w:rsidRPr="00317BE2">
              <w:rPr>
                <w:rFonts w:ascii="Fira Sans" w:eastAsiaTheme="majorEastAsia" w:hAnsi="Fira Sans" w:cs="Arial"/>
                <w:color w:val="000000" w:themeColor="text1"/>
                <w:sz w:val="20"/>
                <w:szCs w:val="24"/>
              </w:rPr>
              <w:t>22 608 34 91, 22 608 38 04</w:t>
            </w:r>
          </w:p>
          <w:p w14:paraId="7767F535" w14:textId="77777777" w:rsidR="00521BC3" w:rsidRPr="003F2706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  <w:r w:rsidRPr="003F2706">
              <w:rPr>
                <w:rFonts w:ascii="Fira Sans" w:hAnsi="Fira Sans"/>
                <w:b/>
                <w:sz w:val="20"/>
                <w:lang w:val="it-IT"/>
              </w:rPr>
              <w:t>e-mail:</w:t>
            </w:r>
            <w:r w:rsidRPr="003F2706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50" w:history="1">
              <w:r w:rsidRPr="003F2706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it-IT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14:paraId="6A36E857" w14:textId="77777777" w:rsidR="00521BC3" w:rsidRPr="003F2706" w:rsidRDefault="00521BC3" w:rsidP="00E76D26">
            <w:pPr>
              <w:rPr>
                <w:rFonts w:ascii="Fira Sans" w:hAnsi="Fira Sans"/>
                <w:sz w:val="18"/>
                <w:lang w:val="it-IT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4800" behindDoc="0" locked="0" layoutInCell="1" allowOverlap="1" wp14:anchorId="7618DF85" wp14:editId="3343DDD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14:paraId="577C35A2" w14:textId="77777777"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521BC3" w:rsidRPr="00001C5B" w14:paraId="7B0770E4" w14:textId="77777777" w:rsidTr="00463E39">
        <w:trPr>
          <w:trHeight w:val="434"/>
        </w:trPr>
        <w:tc>
          <w:tcPr>
            <w:tcW w:w="4397" w:type="dxa"/>
            <w:vMerge/>
            <w:vAlign w:val="center"/>
          </w:tcPr>
          <w:p w14:paraId="6BDC1482" w14:textId="77777777"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bottom"/>
          </w:tcPr>
          <w:p w14:paraId="750BC066" w14:textId="77777777" w:rsidR="00521BC3" w:rsidRPr="00001C5B" w:rsidRDefault="00521BC3" w:rsidP="007D335D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 wp14:anchorId="4DA14F00" wp14:editId="4060960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14:paraId="5EE10EF3" w14:textId="77777777"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@GUS_STAT</w:t>
            </w:r>
          </w:p>
        </w:tc>
      </w:tr>
      <w:tr w:rsidR="00521BC3" w:rsidRPr="00001C5B" w14:paraId="64E38725" w14:textId="77777777" w:rsidTr="00463E39">
        <w:trPr>
          <w:trHeight w:val="514"/>
        </w:trPr>
        <w:tc>
          <w:tcPr>
            <w:tcW w:w="4397" w:type="dxa"/>
            <w:vMerge/>
            <w:vAlign w:val="center"/>
          </w:tcPr>
          <w:p w14:paraId="6782DB41" w14:textId="77777777"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center"/>
          </w:tcPr>
          <w:p w14:paraId="22223358" w14:textId="77777777" w:rsidR="00521BC3" w:rsidRPr="00001C5B" w:rsidRDefault="00521BC3" w:rsidP="00E76D26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 wp14:anchorId="546975DF" wp14:editId="6CDBBD3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14:paraId="15186B92" w14:textId="77777777"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sz w:val="20"/>
              </w:rPr>
              <w:t>@</w:t>
            </w:r>
            <w:proofErr w:type="spellStart"/>
            <w:r w:rsidRPr="00001C5B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14:paraId="07C47EBF" w14:textId="4E391793" w:rsidR="00D261A2" w:rsidRPr="00001C5B" w:rsidRDefault="00123319" w:rsidP="00E76D26">
      <w:pPr>
        <w:spacing w:before="120" w:after="120"/>
        <w:rPr>
          <w:rFonts w:ascii="Fira Sans" w:hAnsi="Fira Sans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4F77CBD" wp14:editId="657945AF">
                <wp:simplePos x="0" y="0"/>
                <wp:positionH relativeFrom="column">
                  <wp:posOffset>67310</wp:posOffset>
                </wp:positionH>
                <wp:positionV relativeFrom="paragraph">
                  <wp:posOffset>6222571</wp:posOffset>
                </wp:positionV>
                <wp:extent cx="6514465" cy="0"/>
                <wp:effectExtent l="0" t="0" r="19685" b="1905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A930E" id="Łącznik prosty 29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489.95pt" to="518.25pt,4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8734168" wp14:editId="78A13621">
                <wp:simplePos x="0" y="0"/>
                <wp:positionH relativeFrom="column">
                  <wp:posOffset>55245</wp:posOffset>
                </wp:positionH>
                <wp:positionV relativeFrom="paragraph">
                  <wp:posOffset>5671614</wp:posOffset>
                </wp:positionV>
                <wp:extent cx="6514465" cy="0"/>
                <wp:effectExtent l="0" t="0" r="19685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5889AF" id="Łącznik prosty 28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5pt,446.6pt" to="517.3pt,4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30944" behindDoc="0" locked="0" layoutInCell="1" allowOverlap="1" wp14:anchorId="5BA679DC" wp14:editId="1C9DE017">
            <wp:simplePos x="0" y="0"/>
            <wp:positionH relativeFrom="column">
              <wp:posOffset>5993130</wp:posOffset>
            </wp:positionH>
            <wp:positionV relativeFrom="paragraph">
              <wp:posOffset>5750560</wp:posOffset>
            </wp:positionV>
            <wp:extent cx="577850" cy="384810"/>
            <wp:effectExtent l="19050" t="19050" r="12700" b="15240"/>
            <wp:wrapSquare wrapText="bothSides"/>
            <wp:docPr id="27" name="Obraz 27" descr="Znalezione obrazy dla zapytania flaga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 flaga ue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848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29920" behindDoc="0" locked="0" layoutInCell="1" allowOverlap="1" wp14:anchorId="6FAA8CCC" wp14:editId="7CE86205">
            <wp:simplePos x="0" y="0"/>
            <wp:positionH relativeFrom="column">
              <wp:posOffset>64341</wp:posOffset>
            </wp:positionH>
            <wp:positionV relativeFrom="paragraph">
              <wp:posOffset>5753100</wp:posOffset>
            </wp:positionV>
            <wp:extent cx="567690" cy="384810"/>
            <wp:effectExtent l="19050" t="19050" r="22860" b="15240"/>
            <wp:wrapSquare wrapText="bothSides"/>
            <wp:docPr id="16" name="Obraz 16" descr="Znalezione obrazy dla zapytania flaga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 flaga pl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3848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319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7A055A04" wp14:editId="3A5B4390">
                <wp:simplePos x="0" y="0"/>
                <wp:positionH relativeFrom="column">
                  <wp:posOffset>583565</wp:posOffset>
                </wp:positionH>
                <wp:positionV relativeFrom="paragraph">
                  <wp:posOffset>5647484</wp:posOffset>
                </wp:positionV>
                <wp:extent cx="5417185" cy="623570"/>
                <wp:effectExtent l="0" t="0" r="12065" b="2413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18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95C6F" w14:textId="77777777" w:rsidR="00DD53C7" w:rsidRPr="00123319" w:rsidRDefault="00DD53C7" w:rsidP="00123319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55A04" id="_x0000_s1028" type="#_x0000_t202" style="position:absolute;margin-left:45.95pt;margin-top:444.7pt;width:426.55pt;height:49.1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" strokecolor="white [3212]">
                <v:textbox>
                  <w:txbxContent>
                    <w:p w14:paraId="7B595C6F" w14:textId="77777777" w:rsidR="00DD53C7" w:rsidRPr="00123319" w:rsidRDefault="00DD53C7" w:rsidP="00123319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48A7" w:rsidRPr="00001C5B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A3BCBBE" wp14:editId="43042F76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B8742" w14:textId="77777777" w:rsidR="00DD53C7" w:rsidRDefault="00DD53C7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14:paraId="79E0DA92" w14:textId="77777777" w:rsidR="00DD53C7" w:rsidRPr="00C75CAD" w:rsidRDefault="00DD53C7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14:paraId="422E0CF3" w14:textId="77777777" w:rsidR="00DD53C7" w:rsidRPr="004C7599" w:rsidRDefault="00DE0A82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6" w:history="1">
                              <w:r w:rsidR="00DD53C7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 w przetwórstwie przemysłowym, budownictwie, handlu i usługach 2000 – 2020</w:t>
                              </w:r>
                            </w:hyperlink>
                            <w:r w:rsidR="00DD53C7" w:rsidRPr="004C7599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14:paraId="7BB38E21" w14:textId="77777777" w:rsidR="00DD53C7" w:rsidRPr="002E71B6" w:rsidRDefault="00DD53C7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Informacje sygnalne – opinie formułowane przez jednostki z siedzibą w danym województwie dostępne na stronach </w:t>
                            </w:r>
                            <w:r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br/>
                            </w: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Urzędów Statystycznych</w:t>
                            </w:r>
                          </w:p>
                          <w:p w14:paraId="32608F9C" w14:textId="77777777" w:rsidR="00DD53C7" w:rsidRPr="00C75CAD" w:rsidRDefault="00DE0A82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7" w:history="1">
                              <w:r w:rsidR="00DD53C7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Infografika – Koniunktura gospodarcza w Polsce</w:t>
                              </w:r>
                            </w:hyperlink>
                            <w:r w:rsidR="00DD53C7" w:rsidRPr="00C75CAD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3D7224D2" w14:textId="77777777" w:rsidR="00DD53C7" w:rsidRPr="00805B46" w:rsidRDefault="00DE0A82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8" w:history="1">
                              <w:r w:rsidR="00DD53C7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Badanie koniunktury gospodarczej – zeszyt metodologiczny</w:t>
                              </w:r>
                            </w:hyperlink>
                          </w:p>
                          <w:p w14:paraId="5EFB5B43" w14:textId="77777777" w:rsidR="00DD53C7" w:rsidRDefault="00DD53C7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6BE90469" w14:textId="77777777" w:rsidR="00DD53C7" w:rsidRPr="00C75CAD" w:rsidRDefault="00DD53C7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55B1FA3" w14:textId="77777777" w:rsidR="00DD53C7" w:rsidRPr="00805B46" w:rsidRDefault="00DE0A82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9" w:history="1">
                              <w:r w:rsidR="00DD53C7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Koniunktura Gospodarcza</w:t>
                              </w:r>
                            </w:hyperlink>
                          </w:p>
                          <w:p w14:paraId="73D994D7" w14:textId="77777777" w:rsidR="00DD53C7" w:rsidRPr="00805B46" w:rsidRDefault="00DE0A82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60" w:history="1">
                              <w:r w:rsidR="00DD53C7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14:paraId="7D2FFA22" w14:textId="77777777" w:rsidR="00DD53C7" w:rsidRDefault="00DD53C7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49BD846" w14:textId="77777777" w:rsidR="00DD53C7" w:rsidRPr="00C75CAD" w:rsidRDefault="00DD53C7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59C4BAE3" w14:textId="77777777" w:rsidR="00DD53C7" w:rsidRPr="00C75CAD" w:rsidRDefault="00DE0A82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Cs w:val="30"/>
                                <w:shd w:val="clear" w:color="auto" w:fill="F0F0F0"/>
                              </w:rPr>
                            </w:pPr>
                            <w:hyperlink r:id="rId61" w:history="1">
                              <w:r w:rsidR="00DD53C7" w:rsidRPr="00C75CAD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14:paraId="6B427EEA" w14:textId="77777777" w:rsidR="00DD53C7" w:rsidRPr="00505A92" w:rsidRDefault="00DD53C7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BCBBE" id="_x0000_s1029" type="#_x0000_t202" style="position:absolute;margin-left:1.5pt;margin-top:33.5pt;width:516.5pt;height:349.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14:paraId="4DDB8742" w14:textId="77777777" w:rsidR="00DD53C7" w:rsidRDefault="00DD53C7" w:rsidP="00AB6D25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14:paraId="79E0DA92" w14:textId="77777777" w:rsidR="00DD53C7" w:rsidRPr="00C75CAD" w:rsidRDefault="00DD53C7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14:paraId="422E0CF3" w14:textId="77777777" w:rsidR="00DD53C7" w:rsidRPr="004C7599" w:rsidRDefault="00DD53C7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2" w:history="1">
                        <w:r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 w przetwórstwie przemysłowym, budownictwie, handlu i usługach 2000 – 2020</w:t>
                        </w:r>
                      </w:hyperlink>
                      <w:r w:rsidRPr="004C7599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14:paraId="7BB38E21" w14:textId="77777777" w:rsidR="00DD53C7" w:rsidRPr="002E71B6" w:rsidRDefault="00DD53C7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 xml:space="preserve">Informacje sygnalne – opinie formułowane przez jednostki z siedzibą w danym województwie dostępne na stronach </w:t>
                      </w:r>
                      <w:r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br/>
                      </w: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>Urzędów Statystycznych</w:t>
                      </w:r>
                    </w:p>
                    <w:p w14:paraId="32608F9C" w14:textId="77777777" w:rsidR="00DD53C7" w:rsidRPr="00C75CAD" w:rsidRDefault="00DD53C7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3" w:history="1">
                        <w:r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Infografika – Koniunktura gospodarcza w Polsce</w:t>
                        </w:r>
                      </w:hyperlink>
                      <w:r w:rsidRPr="00C75CAD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3D7224D2" w14:textId="77777777" w:rsidR="00DD53C7" w:rsidRPr="00805B46" w:rsidRDefault="00DD53C7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4" w:history="1">
                        <w:r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Badanie koniunktury gospodarczej – zeszyt metodologiczny</w:t>
                        </w:r>
                      </w:hyperlink>
                    </w:p>
                    <w:p w14:paraId="5EFB5B43" w14:textId="77777777" w:rsidR="00DD53C7" w:rsidRDefault="00DD53C7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6BE90469" w14:textId="77777777" w:rsidR="00DD53C7" w:rsidRPr="00C75CAD" w:rsidRDefault="00DD53C7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Temat dostępny w bazach danych</w:t>
                      </w:r>
                    </w:p>
                    <w:p w14:paraId="655B1FA3" w14:textId="77777777" w:rsidR="00DD53C7" w:rsidRPr="00805B46" w:rsidRDefault="00DD53C7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5" w:history="1">
                        <w:r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Koniunktura Gospodarcza</w:t>
                        </w:r>
                      </w:hyperlink>
                    </w:p>
                    <w:p w14:paraId="73D994D7" w14:textId="77777777" w:rsidR="00DD53C7" w:rsidRPr="00805B46" w:rsidRDefault="00DD53C7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6" w:history="1">
                        <w:r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14:paraId="7D2FFA22" w14:textId="77777777" w:rsidR="00DD53C7" w:rsidRDefault="00DD53C7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349BD846" w14:textId="77777777" w:rsidR="00DD53C7" w:rsidRPr="00C75CAD" w:rsidRDefault="00DD53C7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14:paraId="59C4BAE3" w14:textId="77777777" w:rsidR="00DD53C7" w:rsidRPr="00C75CAD" w:rsidRDefault="00DD53C7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Cs w:val="30"/>
                          <w:shd w:val="clear" w:color="auto" w:fill="F0F0F0"/>
                        </w:rPr>
                      </w:pPr>
                      <w:hyperlink r:id="rId67" w:history="1">
                        <w:r w:rsidRPr="00C75CAD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14:paraId="6B427EEA" w14:textId="77777777" w:rsidR="00DD53C7" w:rsidRPr="00505A92" w:rsidRDefault="00DD53C7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6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C6AE1" w14:textId="77777777" w:rsidR="00DE0A82" w:rsidRDefault="00DE0A82" w:rsidP="000662E2">
      <w:pPr>
        <w:spacing w:after="0" w:line="240" w:lineRule="auto"/>
      </w:pPr>
      <w:r>
        <w:separator/>
      </w:r>
    </w:p>
  </w:endnote>
  <w:endnote w:type="continuationSeparator" w:id="0">
    <w:p w14:paraId="4D735045" w14:textId="77777777" w:rsidR="00DE0A82" w:rsidRDefault="00DE0A8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6EF36288" w14:textId="77777777" w:rsidR="00DD53C7" w:rsidRPr="00B7359B" w:rsidRDefault="00DD53C7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F26FC8">
          <w:rPr>
            <w:rFonts w:ascii="Fira Sans" w:hAnsi="Fira Sans"/>
            <w:noProof/>
            <w:sz w:val="19"/>
            <w:szCs w:val="19"/>
          </w:rPr>
          <w:t>2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4E6D6FC9" w14:textId="77777777" w:rsidR="00DD53C7" w:rsidRPr="002B1A65" w:rsidRDefault="00DD53C7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F26FC8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6C2EA" w14:textId="77777777" w:rsidR="00DE0A82" w:rsidRDefault="00DE0A82" w:rsidP="000662E2">
      <w:pPr>
        <w:spacing w:after="0" w:line="240" w:lineRule="auto"/>
      </w:pPr>
      <w:r>
        <w:separator/>
      </w:r>
    </w:p>
  </w:footnote>
  <w:footnote w:type="continuationSeparator" w:id="0">
    <w:p w14:paraId="69448C80" w14:textId="77777777" w:rsidR="00DE0A82" w:rsidRDefault="00DE0A82" w:rsidP="000662E2">
      <w:pPr>
        <w:spacing w:after="0" w:line="240" w:lineRule="auto"/>
      </w:pPr>
      <w:r>
        <w:continuationSeparator/>
      </w:r>
    </w:p>
  </w:footnote>
  <w:footnote w:id="1">
    <w:p w14:paraId="73263DF9" w14:textId="77777777" w:rsidR="00DD53C7" w:rsidRDefault="00DD53C7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4F030C">
        <w:rPr>
          <w:rFonts w:ascii="Fira Sans" w:hAnsi="Fira Sans"/>
          <w:sz w:val="16"/>
          <w:szCs w:val="16"/>
        </w:rPr>
        <w:t xml:space="preserve">Szereg niesezonowy, nie wymaga wyrównania sezonowego. Dane </w:t>
      </w:r>
      <w:r>
        <w:rPr>
          <w:rFonts w:ascii="Fira Sans" w:hAnsi="Fira Sans"/>
          <w:sz w:val="16"/>
          <w:szCs w:val="16"/>
        </w:rPr>
        <w:t>niewyrównane sezonowo</w:t>
      </w:r>
      <w:r w:rsidRPr="004F030C">
        <w:rPr>
          <w:rFonts w:ascii="Fira Sans" w:hAnsi="Fira Sans"/>
          <w:sz w:val="16"/>
          <w:szCs w:val="16"/>
        </w:rPr>
        <w:t xml:space="preserve"> mogą być analizowane i interpretowane w sposób analogiczny jak dane wyrównane.</w:t>
      </w:r>
    </w:p>
  </w:footnote>
  <w:footnote w:id="2">
    <w:p w14:paraId="1D246116" w14:textId="77777777" w:rsidR="00DD53C7" w:rsidRDefault="00DD53C7" w:rsidP="00A4707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4F030C">
        <w:rPr>
          <w:rFonts w:ascii="Fira Sans" w:hAnsi="Fira Sans"/>
          <w:sz w:val="16"/>
          <w:szCs w:val="16"/>
        </w:rPr>
        <w:t>Szereg niesezonowy, nie wymaga wyrównania sezonowego. Dane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4AB3A" w14:textId="77777777" w:rsidR="00DD53C7" w:rsidRDefault="00DD53C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241C1E" wp14:editId="2C57863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D191B7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2909AC29" w14:textId="77777777" w:rsidR="00DD53C7" w:rsidRDefault="00DD53C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0E1EF" w14:textId="77777777" w:rsidR="00DD53C7" w:rsidRDefault="00DD53C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C595BF" wp14:editId="1B0E941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D2E611" w14:textId="77777777" w:rsidR="00DD53C7" w:rsidRPr="000201D2" w:rsidRDefault="00DD53C7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C595BF" id="Schemat blokowy: opóźnienie 6" o:spid="_x0000_s1030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ED2E611" w14:textId="77777777" w:rsidR="00DD53C7" w:rsidRPr="000201D2" w:rsidRDefault="00DD53C7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953BF59" wp14:editId="3CE08B6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B1844A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D4FDE1C" wp14:editId="4C0891CB">
          <wp:extent cx="1295904" cy="720000"/>
          <wp:effectExtent l="0" t="0" r="0" b="4445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B87EAC" w14:textId="77777777" w:rsidR="00DD53C7" w:rsidRDefault="00DD53C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FCDE65E" wp14:editId="190BAB3F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34816" w14:textId="77777777" w:rsidR="00DD53C7" w:rsidRPr="000201D2" w:rsidRDefault="00DD53C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22.07.</w:t>
                          </w:r>
                          <w:r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2020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DE65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17.5pt;width:132.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" filled="f" stroked="f">
              <v:textbox>
                <w:txbxContent>
                  <w:p w14:paraId="48034816" w14:textId="77777777" w:rsidR="00DD53C7" w:rsidRPr="000201D2" w:rsidRDefault="00DD53C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22.07.</w:t>
                    </w:r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2020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89CC6" w14:textId="77777777" w:rsidR="00DD53C7" w:rsidRDefault="00DD53C7">
    <w:pPr>
      <w:pStyle w:val="Nagwek"/>
    </w:pPr>
  </w:p>
  <w:p w14:paraId="2D6301AB" w14:textId="77777777" w:rsidR="00DD53C7" w:rsidRDefault="00DD53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95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4.3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39B"/>
    <w:rsid w:val="00001C5B"/>
    <w:rsid w:val="00003437"/>
    <w:rsid w:val="0000366F"/>
    <w:rsid w:val="00003C12"/>
    <w:rsid w:val="00004611"/>
    <w:rsid w:val="00004825"/>
    <w:rsid w:val="00005CE7"/>
    <w:rsid w:val="0000709F"/>
    <w:rsid w:val="000108B8"/>
    <w:rsid w:val="00011A11"/>
    <w:rsid w:val="00011C7D"/>
    <w:rsid w:val="000152F5"/>
    <w:rsid w:val="00016D37"/>
    <w:rsid w:val="000201D2"/>
    <w:rsid w:val="00021874"/>
    <w:rsid w:val="00022730"/>
    <w:rsid w:val="000259F3"/>
    <w:rsid w:val="00025D3B"/>
    <w:rsid w:val="00030CCA"/>
    <w:rsid w:val="000332B3"/>
    <w:rsid w:val="00034B19"/>
    <w:rsid w:val="000366E9"/>
    <w:rsid w:val="00043F8B"/>
    <w:rsid w:val="00044B16"/>
    <w:rsid w:val="0004582E"/>
    <w:rsid w:val="0004594F"/>
    <w:rsid w:val="00046634"/>
    <w:rsid w:val="00051931"/>
    <w:rsid w:val="0005206C"/>
    <w:rsid w:val="000534A5"/>
    <w:rsid w:val="00057B5C"/>
    <w:rsid w:val="00057BCF"/>
    <w:rsid w:val="00057CA1"/>
    <w:rsid w:val="00061635"/>
    <w:rsid w:val="00062C3F"/>
    <w:rsid w:val="000662E2"/>
    <w:rsid w:val="00066883"/>
    <w:rsid w:val="00067783"/>
    <w:rsid w:val="00070046"/>
    <w:rsid w:val="00070360"/>
    <w:rsid w:val="00074600"/>
    <w:rsid w:val="00075359"/>
    <w:rsid w:val="00076C1A"/>
    <w:rsid w:val="00076EB8"/>
    <w:rsid w:val="0008002D"/>
    <w:rsid w:val="000806F7"/>
    <w:rsid w:val="0008148B"/>
    <w:rsid w:val="00083125"/>
    <w:rsid w:val="000834E9"/>
    <w:rsid w:val="00087085"/>
    <w:rsid w:val="00090DEE"/>
    <w:rsid w:val="0009359E"/>
    <w:rsid w:val="0009439B"/>
    <w:rsid w:val="0009541F"/>
    <w:rsid w:val="00096BB4"/>
    <w:rsid w:val="000A0C17"/>
    <w:rsid w:val="000A17BF"/>
    <w:rsid w:val="000A388D"/>
    <w:rsid w:val="000A6754"/>
    <w:rsid w:val="000A70C8"/>
    <w:rsid w:val="000B0727"/>
    <w:rsid w:val="000B1421"/>
    <w:rsid w:val="000B23C8"/>
    <w:rsid w:val="000B24BC"/>
    <w:rsid w:val="000B3DCA"/>
    <w:rsid w:val="000C135D"/>
    <w:rsid w:val="000C1AE2"/>
    <w:rsid w:val="000C362F"/>
    <w:rsid w:val="000C411C"/>
    <w:rsid w:val="000C5ECF"/>
    <w:rsid w:val="000D1D43"/>
    <w:rsid w:val="000D225C"/>
    <w:rsid w:val="000D4E35"/>
    <w:rsid w:val="000D72EE"/>
    <w:rsid w:val="000E0918"/>
    <w:rsid w:val="000E0C86"/>
    <w:rsid w:val="000E201B"/>
    <w:rsid w:val="000E7A70"/>
    <w:rsid w:val="000E7ED0"/>
    <w:rsid w:val="000F3461"/>
    <w:rsid w:val="000F42CD"/>
    <w:rsid w:val="000F4EBC"/>
    <w:rsid w:val="001005D5"/>
    <w:rsid w:val="00101124"/>
    <w:rsid w:val="001011C3"/>
    <w:rsid w:val="00101BB6"/>
    <w:rsid w:val="001027F5"/>
    <w:rsid w:val="00103062"/>
    <w:rsid w:val="00104377"/>
    <w:rsid w:val="001060F7"/>
    <w:rsid w:val="00110D87"/>
    <w:rsid w:val="00110DEB"/>
    <w:rsid w:val="00112E06"/>
    <w:rsid w:val="001138F0"/>
    <w:rsid w:val="00114DB9"/>
    <w:rsid w:val="00114E77"/>
    <w:rsid w:val="00114F89"/>
    <w:rsid w:val="0011518C"/>
    <w:rsid w:val="00116087"/>
    <w:rsid w:val="0011768E"/>
    <w:rsid w:val="00123319"/>
    <w:rsid w:val="001244A5"/>
    <w:rsid w:val="00130296"/>
    <w:rsid w:val="00133B51"/>
    <w:rsid w:val="00134852"/>
    <w:rsid w:val="00134F39"/>
    <w:rsid w:val="0014012B"/>
    <w:rsid w:val="00140B51"/>
    <w:rsid w:val="00140DDC"/>
    <w:rsid w:val="001423B6"/>
    <w:rsid w:val="00142790"/>
    <w:rsid w:val="001448A7"/>
    <w:rsid w:val="00146621"/>
    <w:rsid w:val="001479AC"/>
    <w:rsid w:val="00150BC6"/>
    <w:rsid w:val="00151970"/>
    <w:rsid w:val="001523FD"/>
    <w:rsid w:val="00153ABA"/>
    <w:rsid w:val="00154778"/>
    <w:rsid w:val="001557B1"/>
    <w:rsid w:val="00155A33"/>
    <w:rsid w:val="00162325"/>
    <w:rsid w:val="00162D31"/>
    <w:rsid w:val="00162E45"/>
    <w:rsid w:val="00163E39"/>
    <w:rsid w:val="0016451D"/>
    <w:rsid w:val="00165E66"/>
    <w:rsid w:val="00171A1E"/>
    <w:rsid w:val="00172E2E"/>
    <w:rsid w:val="001762A6"/>
    <w:rsid w:val="0018029F"/>
    <w:rsid w:val="00181F98"/>
    <w:rsid w:val="001831F9"/>
    <w:rsid w:val="0018357E"/>
    <w:rsid w:val="001857EF"/>
    <w:rsid w:val="001863A0"/>
    <w:rsid w:val="001866DD"/>
    <w:rsid w:val="00186B0A"/>
    <w:rsid w:val="00187A01"/>
    <w:rsid w:val="00187E2B"/>
    <w:rsid w:val="00187EC6"/>
    <w:rsid w:val="00190A56"/>
    <w:rsid w:val="00191207"/>
    <w:rsid w:val="0019159F"/>
    <w:rsid w:val="00193BDE"/>
    <w:rsid w:val="001951DA"/>
    <w:rsid w:val="001A1B86"/>
    <w:rsid w:val="001A1D09"/>
    <w:rsid w:val="001A372A"/>
    <w:rsid w:val="001A42E2"/>
    <w:rsid w:val="001A4A48"/>
    <w:rsid w:val="001B10DC"/>
    <w:rsid w:val="001B24E0"/>
    <w:rsid w:val="001B48F9"/>
    <w:rsid w:val="001B56B5"/>
    <w:rsid w:val="001B64F3"/>
    <w:rsid w:val="001C0AF0"/>
    <w:rsid w:val="001C2255"/>
    <w:rsid w:val="001C3269"/>
    <w:rsid w:val="001C7369"/>
    <w:rsid w:val="001D1DB4"/>
    <w:rsid w:val="001D3DDB"/>
    <w:rsid w:val="001D5205"/>
    <w:rsid w:val="001D5947"/>
    <w:rsid w:val="001D7571"/>
    <w:rsid w:val="001D7C43"/>
    <w:rsid w:val="001E14AC"/>
    <w:rsid w:val="001E155C"/>
    <w:rsid w:val="001E196E"/>
    <w:rsid w:val="001E2990"/>
    <w:rsid w:val="001E2D5D"/>
    <w:rsid w:val="001E668B"/>
    <w:rsid w:val="001F0737"/>
    <w:rsid w:val="001F0BBC"/>
    <w:rsid w:val="001F0E57"/>
    <w:rsid w:val="001F135A"/>
    <w:rsid w:val="001F1BE1"/>
    <w:rsid w:val="002053BC"/>
    <w:rsid w:val="00205BC2"/>
    <w:rsid w:val="00207ED8"/>
    <w:rsid w:val="00210192"/>
    <w:rsid w:val="002105E1"/>
    <w:rsid w:val="002112C0"/>
    <w:rsid w:val="002140F5"/>
    <w:rsid w:val="00216024"/>
    <w:rsid w:val="002213DC"/>
    <w:rsid w:val="00223D5A"/>
    <w:rsid w:val="002248CD"/>
    <w:rsid w:val="00224BF7"/>
    <w:rsid w:val="00224FBD"/>
    <w:rsid w:val="00227527"/>
    <w:rsid w:val="0022791C"/>
    <w:rsid w:val="00232450"/>
    <w:rsid w:val="00236160"/>
    <w:rsid w:val="0023628A"/>
    <w:rsid w:val="00236D7C"/>
    <w:rsid w:val="0023792A"/>
    <w:rsid w:val="00241CC7"/>
    <w:rsid w:val="00241D8C"/>
    <w:rsid w:val="00242E6C"/>
    <w:rsid w:val="002476AC"/>
    <w:rsid w:val="002514D2"/>
    <w:rsid w:val="00252628"/>
    <w:rsid w:val="00256BF2"/>
    <w:rsid w:val="002574F9"/>
    <w:rsid w:val="00262BB4"/>
    <w:rsid w:val="00263742"/>
    <w:rsid w:val="00263F4E"/>
    <w:rsid w:val="00266F8B"/>
    <w:rsid w:val="00273293"/>
    <w:rsid w:val="00276811"/>
    <w:rsid w:val="0027719C"/>
    <w:rsid w:val="00280F42"/>
    <w:rsid w:val="00281218"/>
    <w:rsid w:val="00282699"/>
    <w:rsid w:val="00285D04"/>
    <w:rsid w:val="002914E4"/>
    <w:rsid w:val="00292265"/>
    <w:rsid w:val="0029253E"/>
    <w:rsid w:val="002926DF"/>
    <w:rsid w:val="00293563"/>
    <w:rsid w:val="002946A4"/>
    <w:rsid w:val="00296697"/>
    <w:rsid w:val="0029717B"/>
    <w:rsid w:val="002A1AAD"/>
    <w:rsid w:val="002A3C8F"/>
    <w:rsid w:val="002A48F7"/>
    <w:rsid w:val="002B0472"/>
    <w:rsid w:val="002B14D5"/>
    <w:rsid w:val="002B1A65"/>
    <w:rsid w:val="002B5972"/>
    <w:rsid w:val="002B6B12"/>
    <w:rsid w:val="002B76F0"/>
    <w:rsid w:val="002C01DB"/>
    <w:rsid w:val="002C22D7"/>
    <w:rsid w:val="002C23BA"/>
    <w:rsid w:val="002C39DC"/>
    <w:rsid w:val="002C3C20"/>
    <w:rsid w:val="002C4FF0"/>
    <w:rsid w:val="002C7D24"/>
    <w:rsid w:val="002D07AD"/>
    <w:rsid w:val="002D3F81"/>
    <w:rsid w:val="002D5776"/>
    <w:rsid w:val="002D5A7F"/>
    <w:rsid w:val="002D68D6"/>
    <w:rsid w:val="002E1391"/>
    <w:rsid w:val="002E6130"/>
    <w:rsid w:val="002E6140"/>
    <w:rsid w:val="002E6985"/>
    <w:rsid w:val="002E6D81"/>
    <w:rsid w:val="002E71B6"/>
    <w:rsid w:val="002F14FA"/>
    <w:rsid w:val="002F2B58"/>
    <w:rsid w:val="002F4D66"/>
    <w:rsid w:val="002F4E60"/>
    <w:rsid w:val="002F77C8"/>
    <w:rsid w:val="003002C7"/>
    <w:rsid w:val="00301633"/>
    <w:rsid w:val="00303D35"/>
    <w:rsid w:val="003041CB"/>
    <w:rsid w:val="00304F22"/>
    <w:rsid w:val="003065C9"/>
    <w:rsid w:val="00306C7C"/>
    <w:rsid w:val="00306E04"/>
    <w:rsid w:val="0030749A"/>
    <w:rsid w:val="00310C8E"/>
    <w:rsid w:val="00311059"/>
    <w:rsid w:val="00311AA5"/>
    <w:rsid w:val="003156B1"/>
    <w:rsid w:val="00317BE2"/>
    <w:rsid w:val="00321A79"/>
    <w:rsid w:val="00322D35"/>
    <w:rsid w:val="00322EDD"/>
    <w:rsid w:val="00323111"/>
    <w:rsid w:val="003239A4"/>
    <w:rsid w:val="0033029A"/>
    <w:rsid w:val="003313BA"/>
    <w:rsid w:val="00332320"/>
    <w:rsid w:val="00332DF1"/>
    <w:rsid w:val="00335366"/>
    <w:rsid w:val="00335A91"/>
    <w:rsid w:val="003407E4"/>
    <w:rsid w:val="0034231B"/>
    <w:rsid w:val="00346D76"/>
    <w:rsid w:val="0034734A"/>
    <w:rsid w:val="00347662"/>
    <w:rsid w:val="00347A0E"/>
    <w:rsid w:val="00347D72"/>
    <w:rsid w:val="00351097"/>
    <w:rsid w:val="003538AF"/>
    <w:rsid w:val="00354A53"/>
    <w:rsid w:val="00357F62"/>
    <w:rsid w:val="0036049A"/>
    <w:rsid w:val="00361CC0"/>
    <w:rsid w:val="003635D0"/>
    <w:rsid w:val="00365A7C"/>
    <w:rsid w:val="0036698B"/>
    <w:rsid w:val="00367237"/>
    <w:rsid w:val="0036763D"/>
    <w:rsid w:val="003703DC"/>
    <w:rsid w:val="0037077F"/>
    <w:rsid w:val="00371234"/>
    <w:rsid w:val="0037141A"/>
    <w:rsid w:val="00373882"/>
    <w:rsid w:val="00374CAC"/>
    <w:rsid w:val="003754E6"/>
    <w:rsid w:val="00380FEE"/>
    <w:rsid w:val="003860FF"/>
    <w:rsid w:val="003904F8"/>
    <w:rsid w:val="003911BB"/>
    <w:rsid w:val="003919CA"/>
    <w:rsid w:val="00391BE8"/>
    <w:rsid w:val="00394327"/>
    <w:rsid w:val="003951EE"/>
    <w:rsid w:val="00395702"/>
    <w:rsid w:val="00396904"/>
    <w:rsid w:val="003972AF"/>
    <w:rsid w:val="00397D18"/>
    <w:rsid w:val="003A0ABA"/>
    <w:rsid w:val="003A1B36"/>
    <w:rsid w:val="003A271E"/>
    <w:rsid w:val="003A2905"/>
    <w:rsid w:val="003A2CF1"/>
    <w:rsid w:val="003A2DFB"/>
    <w:rsid w:val="003A42AD"/>
    <w:rsid w:val="003A48C2"/>
    <w:rsid w:val="003A5036"/>
    <w:rsid w:val="003A76AB"/>
    <w:rsid w:val="003B1FED"/>
    <w:rsid w:val="003B2C31"/>
    <w:rsid w:val="003B5B72"/>
    <w:rsid w:val="003B5D1C"/>
    <w:rsid w:val="003B6061"/>
    <w:rsid w:val="003C0845"/>
    <w:rsid w:val="003C4464"/>
    <w:rsid w:val="003C4528"/>
    <w:rsid w:val="003C4B46"/>
    <w:rsid w:val="003C59E0"/>
    <w:rsid w:val="003C6C8D"/>
    <w:rsid w:val="003D0E7E"/>
    <w:rsid w:val="003D2D75"/>
    <w:rsid w:val="003D2F16"/>
    <w:rsid w:val="003D4F95"/>
    <w:rsid w:val="003D5EA6"/>
    <w:rsid w:val="003D5F42"/>
    <w:rsid w:val="003D60A9"/>
    <w:rsid w:val="003E10D7"/>
    <w:rsid w:val="003E1635"/>
    <w:rsid w:val="003E170B"/>
    <w:rsid w:val="003E21F4"/>
    <w:rsid w:val="003E781B"/>
    <w:rsid w:val="003F106B"/>
    <w:rsid w:val="003F2706"/>
    <w:rsid w:val="003F2D95"/>
    <w:rsid w:val="003F3DA7"/>
    <w:rsid w:val="003F484C"/>
    <w:rsid w:val="003F4C97"/>
    <w:rsid w:val="003F582F"/>
    <w:rsid w:val="003F6351"/>
    <w:rsid w:val="003F7FE6"/>
    <w:rsid w:val="004002B7"/>
    <w:rsid w:val="00402C8E"/>
    <w:rsid w:val="0040344F"/>
    <w:rsid w:val="00403C6B"/>
    <w:rsid w:val="004040CC"/>
    <w:rsid w:val="0040435C"/>
    <w:rsid w:val="00406880"/>
    <w:rsid w:val="004118D1"/>
    <w:rsid w:val="004119DB"/>
    <w:rsid w:val="004131A2"/>
    <w:rsid w:val="004159FA"/>
    <w:rsid w:val="0042323E"/>
    <w:rsid w:val="004232C1"/>
    <w:rsid w:val="00423D86"/>
    <w:rsid w:val="00423EF0"/>
    <w:rsid w:val="0042406F"/>
    <w:rsid w:val="0042446D"/>
    <w:rsid w:val="004257AE"/>
    <w:rsid w:val="00427BF8"/>
    <w:rsid w:val="00427C2A"/>
    <w:rsid w:val="0043181D"/>
    <w:rsid w:val="00431C02"/>
    <w:rsid w:val="00432D84"/>
    <w:rsid w:val="00432E3F"/>
    <w:rsid w:val="004335CF"/>
    <w:rsid w:val="0043600D"/>
    <w:rsid w:val="004366B1"/>
    <w:rsid w:val="00437395"/>
    <w:rsid w:val="00445047"/>
    <w:rsid w:val="00445683"/>
    <w:rsid w:val="00445A7C"/>
    <w:rsid w:val="0044644A"/>
    <w:rsid w:val="00451285"/>
    <w:rsid w:val="00451AD5"/>
    <w:rsid w:val="0045269C"/>
    <w:rsid w:val="00452C65"/>
    <w:rsid w:val="00454346"/>
    <w:rsid w:val="004546ED"/>
    <w:rsid w:val="00454A5C"/>
    <w:rsid w:val="004553E8"/>
    <w:rsid w:val="00457611"/>
    <w:rsid w:val="00461C43"/>
    <w:rsid w:val="00461CA9"/>
    <w:rsid w:val="00463E39"/>
    <w:rsid w:val="004657FC"/>
    <w:rsid w:val="004662CE"/>
    <w:rsid w:val="00467B8A"/>
    <w:rsid w:val="00470A70"/>
    <w:rsid w:val="004733F6"/>
    <w:rsid w:val="00473463"/>
    <w:rsid w:val="00474404"/>
    <w:rsid w:val="00474E69"/>
    <w:rsid w:val="004757CC"/>
    <w:rsid w:val="0047758E"/>
    <w:rsid w:val="0048008C"/>
    <w:rsid w:val="00482BBE"/>
    <w:rsid w:val="00482FAD"/>
    <w:rsid w:val="004853D3"/>
    <w:rsid w:val="0048583B"/>
    <w:rsid w:val="00486577"/>
    <w:rsid w:val="00487A2E"/>
    <w:rsid w:val="00487F73"/>
    <w:rsid w:val="004924CE"/>
    <w:rsid w:val="00493E27"/>
    <w:rsid w:val="0049621B"/>
    <w:rsid w:val="004A1693"/>
    <w:rsid w:val="004A569A"/>
    <w:rsid w:val="004A592F"/>
    <w:rsid w:val="004A6CC2"/>
    <w:rsid w:val="004B059E"/>
    <w:rsid w:val="004B0752"/>
    <w:rsid w:val="004B1FEA"/>
    <w:rsid w:val="004B5159"/>
    <w:rsid w:val="004B5966"/>
    <w:rsid w:val="004B60DB"/>
    <w:rsid w:val="004B7384"/>
    <w:rsid w:val="004C0840"/>
    <w:rsid w:val="004C0E8B"/>
    <w:rsid w:val="004C1176"/>
    <w:rsid w:val="004C1895"/>
    <w:rsid w:val="004C21B2"/>
    <w:rsid w:val="004C3763"/>
    <w:rsid w:val="004C5A76"/>
    <w:rsid w:val="004C5EFD"/>
    <w:rsid w:val="004C6D40"/>
    <w:rsid w:val="004C7599"/>
    <w:rsid w:val="004D211A"/>
    <w:rsid w:val="004D30A4"/>
    <w:rsid w:val="004D4BCB"/>
    <w:rsid w:val="004D4E95"/>
    <w:rsid w:val="004D7C97"/>
    <w:rsid w:val="004E070B"/>
    <w:rsid w:val="004E1B1E"/>
    <w:rsid w:val="004E57B8"/>
    <w:rsid w:val="004E595B"/>
    <w:rsid w:val="004E6AB5"/>
    <w:rsid w:val="004E7068"/>
    <w:rsid w:val="004E7DEA"/>
    <w:rsid w:val="004F030C"/>
    <w:rsid w:val="004F03D7"/>
    <w:rsid w:val="004F096D"/>
    <w:rsid w:val="004F0C3C"/>
    <w:rsid w:val="004F0F92"/>
    <w:rsid w:val="004F2AEE"/>
    <w:rsid w:val="004F4B2E"/>
    <w:rsid w:val="004F5A7C"/>
    <w:rsid w:val="004F63FC"/>
    <w:rsid w:val="0050144E"/>
    <w:rsid w:val="0050225F"/>
    <w:rsid w:val="00505A92"/>
    <w:rsid w:val="00506FD7"/>
    <w:rsid w:val="005073E8"/>
    <w:rsid w:val="00511BFC"/>
    <w:rsid w:val="00512936"/>
    <w:rsid w:val="00516E41"/>
    <w:rsid w:val="005203F1"/>
    <w:rsid w:val="00521BC3"/>
    <w:rsid w:val="00524279"/>
    <w:rsid w:val="005259DE"/>
    <w:rsid w:val="005262C3"/>
    <w:rsid w:val="00526B0F"/>
    <w:rsid w:val="00527E03"/>
    <w:rsid w:val="00530791"/>
    <w:rsid w:val="00530ACC"/>
    <w:rsid w:val="00530B2D"/>
    <w:rsid w:val="00532B4D"/>
    <w:rsid w:val="00535EF6"/>
    <w:rsid w:val="005371D8"/>
    <w:rsid w:val="00541AC7"/>
    <w:rsid w:val="00541D5D"/>
    <w:rsid w:val="0054251F"/>
    <w:rsid w:val="005436D8"/>
    <w:rsid w:val="00546045"/>
    <w:rsid w:val="005462FF"/>
    <w:rsid w:val="005471BB"/>
    <w:rsid w:val="00547290"/>
    <w:rsid w:val="00550BC3"/>
    <w:rsid w:val="005520D8"/>
    <w:rsid w:val="00555D74"/>
    <w:rsid w:val="00556CF1"/>
    <w:rsid w:val="00557D23"/>
    <w:rsid w:val="00560493"/>
    <w:rsid w:val="00562D3D"/>
    <w:rsid w:val="00566332"/>
    <w:rsid w:val="005663F2"/>
    <w:rsid w:val="005719B3"/>
    <w:rsid w:val="005762A7"/>
    <w:rsid w:val="0057767A"/>
    <w:rsid w:val="005803D7"/>
    <w:rsid w:val="00580841"/>
    <w:rsid w:val="00582137"/>
    <w:rsid w:val="00582408"/>
    <w:rsid w:val="005828BF"/>
    <w:rsid w:val="0058585A"/>
    <w:rsid w:val="005864BA"/>
    <w:rsid w:val="0059047B"/>
    <w:rsid w:val="00590CC6"/>
    <w:rsid w:val="005916D7"/>
    <w:rsid w:val="005958A9"/>
    <w:rsid w:val="005961A1"/>
    <w:rsid w:val="00597115"/>
    <w:rsid w:val="00597A64"/>
    <w:rsid w:val="00597F1D"/>
    <w:rsid w:val="005A1C1A"/>
    <w:rsid w:val="005A6978"/>
    <w:rsid w:val="005A698C"/>
    <w:rsid w:val="005A6F50"/>
    <w:rsid w:val="005A76BC"/>
    <w:rsid w:val="005B11DA"/>
    <w:rsid w:val="005B15C1"/>
    <w:rsid w:val="005B2433"/>
    <w:rsid w:val="005B44E2"/>
    <w:rsid w:val="005B5280"/>
    <w:rsid w:val="005C4F00"/>
    <w:rsid w:val="005D426F"/>
    <w:rsid w:val="005D444A"/>
    <w:rsid w:val="005D77FB"/>
    <w:rsid w:val="005D7C1F"/>
    <w:rsid w:val="005E0799"/>
    <w:rsid w:val="005E14A3"/>
    <w:rsid w:val="005E2CB6"/>
    <w:rsid w:val="005E4ABD"/>
    <w:rsid w:val="005E52C4"/>
    <w:rsid w:val="005E5E39"/>
    <w:rsid w:val="005E63B5"/>
    <w:rsid w:val="005F0DD0"/>
    <w:rsid w:val="005F29E1"/>
    <w:rsid w:val="005F4FE0"/>
    <w:rsid w:val="005F5A80"/>
    <w:rsid w:val="005F6C72"/>
    <w:rsid w:val="005F6DE7"/>
    <w:rsid w:val="005F6DFA"/>
    <w:rsid w:val="00601033"/>
    <w:rsid w:val="0060140B"/>
    <w:rsid w:val="00602D9A"/>
    <w:rsid w:val="006044FF"/>
    <w:rsid w:val="00605F33"/>
    <w:rsid w:val="00606660"/>
    <w:rsid w:val="00607CC5"/>
    <w:rsid w:val="00611E75"/>
    <w:rsid w:val="0061219D"/>
    <w:rsid w:val="006140C6"/>
    <w:rsid w:val="00617632"/>
    <w:rsid w:val="00617D26"/>
    <w:rsid w:val="006218D3"/>
    <w:rsid w:val="00623AEC"/>
    <w:rsid w:val="0063050D"/>
    <w:rsid w:val="00632056"/>
    <w:rsid w:val="00633014"/>
    <w:rsid w:val="00633B23"/>
    <w:rsid w:val="0063437B"/>
    <w:rsid w:val="0063555F"/>
    <w:rsid w:val="0063792B"/>
    <w:rsid w:val="00640163"/>
    <w:rsid w:val="00640F41"/>
    <w:rsid w:val="00641278"/>
    <w:rsid w:val="006413CF"/>
    <w:rsid w:val="00641FCD"/>
    <w:rsid w:val="00644F02"/>
    <w:rsid w:val="006467C3"/>
    <w:rsid w:val="00646D00"/>
    <w:rsid w:val="006516CF"/>
    <w:rsid w:val="0065252E"/>
    <w:rsid w:val="00652FE9"/>
    <w:rsid w:val="0065356C"/>
    <w:rsid w:val="0065505C"/>
    <w:rsid w:val="00655B16"/>
    <w:rsid w:val="0065786D"/>
    <w:rsid w:val="006604C6"/>
    <w:rsid w:val="0066127C"/>
    <w:rsid w:val="00661D83"/>
    <w:rsid w:val="006650CE"/>
    <w:rsid w:val="006667DB"/>
    <w:rsid w:val="00666FE6"/>
    <w:rsid w:val="006673CA"/>
    <w:rsid w:val="00667C4F"/>
    <w:rsid w:val="00671239"/>
    <w:rsid w:val="006715A8"/>
    <w:rsid w:val="00673FB6"/>
    <w:rsid w:val="006751BC"/>
    <w:rsid w:val="00676B47"/>
    <w:rsid w:val="0068156A"/>
    <w:rsid w:val="00683277"/>
    <w:rsid w:val="006903BA"/>
    <w:rsid w:val="00690BEE"/>
    <w:rsid w:val="00692138"/>
    <w:rsid w:val="00692ADC"/>
    <w:rsid w:val="006932A5"/>
    <w:rsid w:val="00694612"/>
    <w:rsid w:val="00694A82"/>
    <w:rsid w:val="00694FD9"/>
    <w:rsid w:val="00695688"/>
    <w:rsid w:val="00695D66"/>
    <w:rsid w:val="00695FFB"/>
    <w:rsid w:val="006966AD"/>
    <w:rsid w:val="006A41E2"/>
    <w:rsid w:val="006A72B5"/>
    <w:rsid w:val="006B05FA"/>
    <w:rsid w:val="006B0BA2"/>
    <w:rsid w:val="006B0E9E"/>
    <w:rsid w:val="006B2D75"/>
    <w:rsid w:val="006B3239"/>
    <w:rsid w:val="006B3857"/>
    <w:rsid w:val="006B4C0C"/>
    <w:rsid w:val="006B5AE4"/>
    <w:rsid w:val="006C14C0"/>
    <w:rsid w:val="006C6061"/>
    <w:rsid w:val="006D2E9E"/>
    <w:rsid w:val="006D4054"/>
    <w:rsid w:val="006D4318"/>
    <w:rsid w:val="006D4C4E"/>
    <w:rsid w:val="006D6347"/>
    <w:rsid w:val="006D71A9"/>
    <w:rsid w:val="006D7274"/>
    <w:rsid w:val="006E02EC"/>
    <w:rsid w:val="006E1123"/>
    <w:rsid w:val="006E4BB4"/>
    <w:rsid w:val="006E7789"/>
    <w:rsid w:val="006F43EB"/>
    <w:rsid w:val="006F57E5"/>
    <w:rsid w:val="006F654C"/>
    <w:rsid w:val="00702737"/>
    <w:rsid w:val="00703B4F"/>
    <w:rsid w:val="00706806"/>
    <w:rsid w:val="00711297"/>
    <w:rsid w:val="00711571"/>
    <w:rsid w:val="00714F50"/>
    <w:rsid w:val="00715B9D"/>
    <w:rsid w:val="007205CE"/>
    <w:rsid w:val="007211B1"/>
    <w:rsid w:val="0072164A"/>
    <w:rsid w:val="00722902"/>
    <w:rsid w:val="00726B70"/>
    <w:rsid w:val="00730184"/>
    <w:rsid w:val="00732809"/>
    <w:rsid w:val="0073602C"/>
    <w:rsid w:val="00737ADD"/>
    <w:rsid w:val="00743C22"/>
    <w:rsid w:val="00743F79"/>
    <w:rsid w:val="00745912"/>
    <w:rsid w:val="00745E2E"/>
    <w:rsid w:val="00745E5B"/>
    <w:rsid w:val="00746187"/>
    <w:rsid w:val="00752B07"/>
    <w:rsid w:val="00754106"/>
    <w:rsid w:val="00754C63"/>
    <w:rsid w:val="00760E3A"/>
    <w:rsid w:val="0076158A"/>
    <w:rsid w:val="007615BC"/>
    <w:rsid w:val="007623ED"/>
    <w:rsid w:val="00762403"/>
    <w:rsid w:val="0076254F"/>
    <w:rsid w:val="007700E4"/>
    <w:rsid w:val="0077196D"/>
    <w:rsid w:val="00773E86"/>
    <w:rsid w:val="00774C6B"/>
    <w:rsid w:val="007801F5"/>
    <w:rsid w:val="00781847"/>
    <w:rsid w:val="00783CA4"/>
    <w:rsid w:val="007842FB"/>
    <w:rsid w:val="00786124"/>
    <w:rsid w:val="00790B96"/>
    <w:rsid w:val="00791FC6"/>
    <w:rsid w:val="00792ACE"/>
    <w:rsid w:val="0079514B"/>
    <w:rsid w:val="00795CEE"/>
    <w:rsid w:val="007962F7"/>
    <w:rsid w:val="00797A85"/>
    <w:rsid w:val="007A2DC1"/>
    <w:rsid w:val="007A3C6F"/>
    <w:rsid w:val="007A666B"/>
    <w:rsid w:val="007A7C0E"/>
    <w:rsid w:val="007B1B50"/>
    <w:rsid w:val="007B1E00"/>
    <w:rsid w:val="007B3BAE"/>
    <w:rsid w:val="007B5805"/>
    <w:rsid w:val="007B5859"/>
    <w:rsid w:val="007B7014"/>
    <w:rsid w:val="007C10D9"/>
    <w:rsid w:val="007C11A8"/>
    <w:rsid w:val="007C14FB"/>
    <w:rsid w:val="007C366B"/>
    <w:rsid w:val="007C3926"/>
    <w:rsid w:val="007C4564"/>
    <w:rsid w:val="007D2B8D"/>
    <w:rsid w:val="007D3319"/>
    <w:rsid w:val="007D335D"/>
    <w:rsid w:val="007D4C24"/>
    <w:rsid w:val="007D4F63"/>
    <w:rsid w:val="007D5ACA"/>
    <w:rsid w:val="007E1B65"/>
    <w:rsid w:val="007E2821"/>
    <w:rsid w:val="007E3301"/>
    <w:rsid w:val="007E3314"/>
    <w:rsid w:val="007E4B03"/>
    <w:rsid w:val="007E6B4A"/>
    <w:rsid w:val="007F324B"/>
    <w:rsid w:val="007F3482"/>
    <w:rsid w:val="007F5697"/>
    <w:rsid w:val="0080476C"/>
    <w:rsid w:val="00804892"/>
    <w:rsid w:val="0080553C"/>
    <w:rsid w:val="00805B46"/>
    <w:rsid w:val="008106B9"/>
    <w:rsid w:val="0081118B"/>
    <w:rsid w:val="008114BA"/>
    <w:rsid w:val="00812DFA"/>
    <w:rsid w:val="00815179"/>
    <w:rsid w:val="00821DAE"/>
    <w:rsid w:val="00822513"/>
    <w:rsid w:val="00822948"/>
    <w:rsid w:val="00823177"/>
    <w:rsid w:val="00824378"/>
    <w:rsid w:val="00825DC2"/>
    <w:rsid w:val="008278E4"/>
    <w:rsid w:val="00827A31"/>
    <w:rsid w:val="00830019"/>
    <w:rsid w:val="008325FD"/>
    <w:rsid w:val="00834AD3"/>
    <w:rsid w:val="00834C1D"/>
    <w:rsid w:val="0083594E"/>
    <w:rsid w:val="00835F27"/>
    <w:rsid w:val="00836FF9"/>
    <w:rsid w:val="00837EFE"/>
    <w:rsid w:val="00843222"/>
    <w:rsid w:val="00843795"/>
    <w:rsid w:val="00845B5B"/>
    <w:rsid w:val="00845FCA"/>
    <w:rsid w:val="008468C4"/>
    <w:rsid w:val="00846BFF"/>
    <w:rsid w:val="00847F0F"/>
    <w:rsid w:val="0085032D"/>
    <w:rsid w:val="00852448"/>
    <w:rsid w:val="00854097"/>
    <w:rsid w:val="00854334"/>
    <w:rsid w:val="008672E8"/>
    <w:rsid w:val="0087165C"/>
    <w:rsid w:val="00871AEC"/>
    <w:rsid w:val="00872B57"/>
    <w:rsid w:val="00874690"/>
    <w:rsid w:val="00875D1F"/>
    <w:rsid w:val="008779D7"/>
    <w:rsid w:val="00877A02"/>
    <w:rsid w:val="00880870"/>
    <w:rsid w:val="0088188F"/>
    <w:rsid w:val="0088258A"/>
    <w:rsid w:val="0088329A"/>
    <w:rsid w:val="00883AA9"/>
    <w:rsid w:val="00884717"/>
    <w:rsid w:val="00886332"/>
    <w:rsid w:val="00886696"/>
    <w:rsid w:val="00886E14"/>
    <w:rsid w:val="0089745C"/>
    <w:rsid w:val="008A076C"/>
    <w:rsid w:val="008A26D9"/>
    <w:rsid w:val="008A3E2C"/>
    <w:rsid w:val="008A4226"/>
    <w:rsid w:val="008A6057"/>
    <w:rsid w:val="008A781A"/>
    <w:rsid w:val="008B1EC9"/>
    <w:rsid w:val="008B3507"/>
    <w:rsid w:val="008B6C73"/>
    <w:rsid w:val="008B6C7E"/>
    <w:rsid w:val="008B71DA"/>
    <w:rsid w:val="008C0242"/>
    <w:rsid w:val="008C569E"/>
    <w:rsid w:val="008C6ABC"/>
    <w:rsid w:val="008D31AC"/>
    <w:rsid w:val="008D361F"/>
    <w:rsid w:val="008D372E"/>
    <w:rsid w:val="008E0426"/>
    <w:rsid w:val="008E3158"/>
    <w:rsid w:val="008E3FD2"/>
    <w:rsid w:val="008E6509"/>
    <w:rsid w:val="008E6907"/>
    <w:rsid w:val="008E6D40"/>
    <w:rsid w:val="008E750B"/>
    <w:rsid w:val="008E7728"/>
    <w:rsid w:val="008E7B86"/>
    <w:rsid w:val="008F3638"/>
    <w:rsid w:val="008F41AD"/>
    <w:rsid w:val="008F423C"/>
    <w:rsid w:val="008F5350"/>
    <w:rsid w:val="008F6CB7"/>
    <w:rsid w:val="008F6F31"/>
    <w:rsid w:val="008F74DF"/>
    <w:rsid w:val="008F7D95"/>
    <w:rsid w:val="00900CCE"/>
    <w:rsid w:val="009021EC"/>
    <w:rsid w:val="00902896"/>
    <w:rsid w:val="00903E15"/>
    <w:rsid w:val="00903EC3"/>
    <w:rsid w:val="009046CB"/>
    <w:rsid w:val="009104D1"/>
    <w:rsid w:val="00910C4C"/>
    <w:rsid w:val="009127BA"/>
    <w:rsid w:val="00913383"/>
    <w:rsid w:val="0091509B"/>
    <w:rsid w:val="00916664"/>
    <w:rsid w:val="00917D43"/>
    <w:rsid w:val="009205C5"/>
    <w:rsid w:val="00920B7D"/>
    <w:rsid w:val="009222CB"/>
    <w:rsid w:val="009227A6"/>
    <w:rsid w:val="0092366F"/>
    <w:rsid w:val="009269E1"/>
    <w:rsid w:val="00926CD9"/>
    <w:rsid w:val="0092753D"/>
    <w:rsid w:val="009327F8"/>
    <w:rsid w:val="00933EC1"/>
    <w:rsid w:val="0094021A"/>
    <w:rsid w:val="00940FF0"/>
    <w:rsid w:val="009411B3"/>
    <w:rsid w:val="00941936"/>
    <w:rsid w:val="00941C5E"/>
    <w:rsid w:val="00941CF0"/>
    <w:rsid w:val="00943F43"/>
    <w:rsid w:val="00946890"/>
    <w:rsid w:val="009530DB"/>
    <w:rsid w:val="00953676"/>
    <w:rsid w:val="00953EBC"/>
    <w:rsid w:val="009573A7"/>
    <w:rsid w:val="009602FC"/>
    <w:rsid w:val="00961163"/>
    <w:rsid w:val="00961A8B"/>
    <w:rsid w:val="00962BCA"/>
    <w:rsid w:val="00962F3E"/>
    <w:rsid w:val="009635AD"/>
    <w:rsid w:val="009647C9"/>
    <w:rsid w:val="00964B83"/>
    <w:rsid w:val="00967649"/>
    <w:rsid w:val="00967F99"/>
    <w:rsid w:val="009705EE"/>
    <w:rsid w:val="00977927"/>
    <w:rsid w:val="0098135C"/>
    <w:rsid w:val="0098156A"/>
    <w:rsid w:val="00981685"/>
    <w:rsid w:val="009837C5"/>
    <w:rsid w:val="00984351"/>
    <w:rsid w:val="00984361"/>
    <w:rsid w:val="0098537F"/>
    <w:rsid w:val="00985CAD"/>
    <w:rsid w:val="00990AAC"/>
    <w:rsid w:val="009921EB"/>
    <w:rsid w:val="0099373A"/>
    <w:rsid w:val="00994E81"/>
    <w:rsid w:val="00996693"/>
    <w:rsid w:val="009A24B0"/>
    <w:rsid w:val="009A32FB"/>
    <w:rsid w:val="009A40B0"/>
    <w:rsid w:val="009A5339"/>
    <w:rsid w:val="009B068E"/>
    <w:rsid w:val="009B4CC8"/>
    <w:rsid w:val="009B5808"/>
    <w:rsid w:val="009C0165"/>
    <w:rsid w:val="009C1335"/>
    <w:rsid w:val="009C1AB2"/>
    <w:rsid w:val="009C22CC"/>
    <w:rsid w:val="009C2922"/>
    <w:rsid w:val="009C368B"/>
    <w:rsid w:val="009C55CE"/>
    <w:rsid w:val="009C5DCB"/>
    <w:rsid w:val="009C7251"/>
    <w:rsid w:val="009C7732"/>
    <w:rsid w:val="009D03BD"/>
    <w:rsid w:val="009D0E86"/>
    <w:rsid w:val="009D29E0"/>
    <w:rsid w:val="009D3868"/>
    <w:rsid w:val="009D48BF"/>
    <w:rsid w:val="009E1545"/>
    <w:rsid w:val="009E1846"/>
    <w:rsid w:val="009E1D0F"/>
    <w:rsid w:val="009E2E91"/>
    <w:rsid w:val="009E5AE7"/>
    <w:rsid w:val="009E708E"/>
    <w:rsid w:val="009E7C25"/>
    <w:rsid w:val="009F0A18"/>
    <w:rsid w:val="009F34DA"/>
    <w:rsid w:val="009F46AA"/>
    <w:rsid w:val="009F62B9"/>
    <w:rsid w:val="009F66B2"/>
    <w:rsid w:val="009F7BAC"/>
    <w:rsid w:val="00A011AB"/>
    <w:rsid w:val="00A0402E"/>
    <w:rsid w:val="00A042C8"/>
    <w:rsid w:val="00A051F6"/>
    <w:rsid w:val="00A068AA"/>
    <w:rsid w:val="00A06BD8"/>
    <w:rsid w:val="00A11D43"/>
    <w:rsid w:val="00A13211"/>
    <w:rsid w:val="00A139F5"/>
    <w:rsid w:val="00A13D15"/>
    <w:rsid w:val="00A14171"/>
    <w:rsid w:val="00A1570A"/>
    <w:rsid w:val="00A22043"/>
    <w:rsid w:val="00A24EE1"/>
    <w:rsid w:val="00A25E14"/>
    <w:rsid w:val="00A321E4"/>
    <w:rsid w:val="00A33F4A"/>
    <w:rsid w:val="00A352B0"/>
    <w:rsid w:val="00A365F4"/>
    <w:rsid w:val="00A36BA6"/>
    <w:rsid w:val="00A36EB7"/>
    <w:rsid w:val="00A3746C"/>
    <w:rsid w:val="00A37DDD"/>
    <w:rsid w:val="00A4019F"/>
    <w:rsid w:val="00A422C5"/>
    <w:rsid w:val="00A44AB4"/>
    <w:rsid w:val="00A458C8"/>
    <w:rsid w:val="00A4707B"/>
    <w:rsid w:val="00A47D80"/>
    <w:rsid w:val="00A521CD"/>
    <w:rsid w:val="00A53132"/>
    <w:rsid w:val="00A563F2"/>
    <w:rsid w:val="00A566E8"/>
    <w:rsid w:val="00A57A69"/>
    <w:rsid w:val="00A62657"/>
    <w:rsid w:val="00A643BB"/>
    <w:rsid w:val="00A66A57"/>
    <w:rsid w:val="00A66C2E"/>
    <w:rsid w:val="00A66EAC"/>
    <w:rsid w:val="00A67A65"/>
    <w:rsid w:val="00A70B9B"/>
    <w:rsid w:val="00A710AC"/>
    <w:rsid w:val="00A72F76"/>
    <w:rsid w:val="00A73ABE"/>
    <w:rsid w:val="00A74B25"/>
    <w:rsid w:val="00A74CF4"/>
    <w:rsid w:val="00A758C8"/>
    <w:rsid w:val="00A84FCF"/>
    <w:rsid w:val="00A852B4"/>
    <w:rsid w:val="00A86A42"/>
    <w:rsid w:val="00A86ECC"/>
    <w:rsid w:val="00A86FCC"/>
    <w:rsid w:val="00A94A12"/>
    <w:rsid w:val="00A96559"/>
    <w:rsid w:val="00AA34FD"/>
    <w:rsid w:val="00AA6722"/>
    <w:rsid w:val="00AA6CF1"/>
    <w:rsid w:val="00AA710D"/>
    <w:rsid w:val="00AB264C"/>
    <w:rsid w:val="00AB5850"/>
    <w:rsid w:val="00AB6723"/>
    <w:rsid w:val="00AB6D25"/>
    <w:rsid w:val="00AB6D9B"/>
    <w:rsid w:val="00AC2BAC"/>
    <w:rsid w:val="00AC3527"/>
    <w:rsid w:val="00AC4CDB"/>
    <w:rsid w:val="00AC4F7B"/>
    <w:rsid w:val="00AC619B"/>
    <w:rsid w:val="00AC7777"/>
    <w:rsid w:val="00AD4BB6"/>
    <w:rsid w:val="00AD699B"/>
    <w:rsid w:val="00AD7219"/>
    <w:rsid w:val="00AE14B1"/>
    <w:rsid w:val="00AE269F"/>
    <w:rsid w:val="00AE2D4B"/>
    <w:rsid w:val="00AE4F20"/>
    <w:rsid w:val="00AE4F99"/>
    <w:rsid w:val="00AE62E6"/>
    <w:rsid w:val="00AF2781"/>
    <w:rsid w:val="00AF4F89"/>
    <w:rsid w:val="00AF6380"/>
    <w:rsid w:val="00B0713B"/>
    <w:rsid w:val="00B14952"/>
    <w:rsid w:val="00B20762"/>
    <w:rsid w:val="00B21AC8"/>
    <w:rsid w:val="00B23D69"/>
    <w:rsid w:val="00B24A8B"/>
    <w:rsid w:val="00B25B97"/>
    <w:rsid w:val="00B30271"/>
    <w:rsid w:val="00B3064B"/>
    <w:rsid w:val="00B31E5A"/>
    <w:rsid w:val="00B35F4F"/>
    <w:rsid w:val="00B366F3"/>
    <w:rsid w:val="00B36FEF"/>
    <w:rsid w:val="00B41A2C"/>
    <w:rsid w:val="00B4379F"/>
    <w:rsid w:val="00B44F0A"/>
    <w:rsid w:val="00B50344"/>
    <w:rsid w:val="00B511F2"/>
    <w:rsid w:val="00B51E9F"/>
    <w:rsid w:val="00B52573"/>
    <w:rsid w:val="00B53BF2"/>
    <w:rsid w:val="00B560E4"/>
    <w:rsid w:val="00B56BFB"/>
    <w:rsid w:val="00B577A7"/>
    <w:rsid w:val="00B60A9B"/>
    <w:rsid w:val="00B60C8B"/>
    <w:rsid w:val="00B60CAA"/>
    <w:rsid w:val="00B60EB4"/>
    <w:rsid w:val="00B64569"/>
    <w:rsid w:val="00B653AB"/>
    <w:rsid w:val="00B653BB"/>
    <w:rsid w:val="00B65F9E"/>
    <w:rsid w:val="00B66B19"/>
    <w:rsid w:val="00B7359B"/>
    <w:rsid w:val="00B76EA1"/>
    <w:rsid w:val="00B85914"/>
    <w:rsid w:val="00B86633"/>
    <w:rsid w:val="00B8712B"/>
    <w:rsid w:val="00B879D2"/>
    <w:rsid w:val="00B9073E"/>
    <w:rsid w:val="00B914E9"/>
    <w:rsid w:val="00B956EE"/>
    <w:rsid w:val="00BA0245"/>
    <w:rsid w:val="00BA0597"/>
    <w:rsid w:val="00BA2BA1"/>
    <w:rsid w:val="00BA437D"/>
    <w:rsid w:val="00BA6311"/>
    <w:rsid w:val="00BB127F"/>
    <w:rsid w:val="00BB595D"/>
    <w:rsid w:val="00BC3B6A"/>
    <w:rsid w:val="00BC512B"/>
    <w:rsid w:val="00BD26FA"/>
    <w:rsid w:val="00BD3265"/>
    <w:rsid w:val="00BD4E33"/>
    <w:rsid w:val="00BE0358"/>
    <w:rsid w:val="00BE33C4"/>
    <w:rsid w:val="00BE6128"/>
    <w:rsid w:val="00BE6E57"/>
    <w:rsid w:val="00BE6F0A"/>
    <w:rsid w:val="00BE6F1B"/>
    <w:rsid w:val="00BF1A32"/>
    <w:rsid w:val="00BF21DD"/>
    <w:rsid w:val="00BF51AD"/>
    <w:rsid w:val="00C030DE"/>
    <w:rsid w:val="00C04116"/>
    <w:rsid w:val="00C06507"/>
    <w:rsid w:val="00C078DC"/>
    <w:rsid w:val="00C10316"/>
    <w:rsid w:val="00C12233"/>
    <w:rsid w:val="00C17BB9"/>
    <w:rsid w:val="00C2110F"/>
    <w:rsid w:val="00C22105"/>
    <w:rsid w:val="00C22830"/>
    <w:rsid w:val="00C244B6"/>
    <w:rsid w:val="00C2702E"/>
    <w:rsid w:val="00C3244F"/>
    <w:rsid w:val="00C33455"/>
    <w:rsid w:val="00C3357C"/>
    <w:rsid w:val="00C33ADA"/>
    <w:rsid w:val="00C3598D"/>
    <w:rsid w:val="00C36D96"/>
    <w:rsid w:val="00C375F7"/>
    <w:rsid w:val="00C40053"/>
    <w:rsid w:val="00C40571"/>
    <w:rsid w:val="00C40D4F"/>
    <w:rsid w:val="00C40E96"/>
    <w:rsid w:val="00C40EBD"/>
    <w:rsid w:val="00C41277"/>
    <w:rsid w:val="00C4635E"/>
    <w:rsid w:val="00C4751D"/>
    <w:rsid w:val="00C50846"/>
    <w:rsid w:val="00C5085F"/>
    <w:rsid w:val="00C5302A"/>
    <w:rsid w:val="00C537C3"/>
    <w:rsid w:val="00C544B2"/>
    <w:rsid w:val="00C548B8"/>
    <w:rsid w:val="00C549B0"/>
    <w:rsid w:val="00C5561A"/>
    <w:rsid w:val="00C60C4B"/>
    <w:rsid w:val="00C6328E"/>
    <w:rsid w:val="00C64A37"/>
    <w:rsid w:val="00C6574D"/>
    <w:rsid w:val="00C6605B"/>
    <w:rsid w:val="00C7104B"/>
    <w:rsid w:val="00C7158E"/>
    <w:rsid w:val="00C7250B"/>
    <w:rsid w:val="00C72CB8"/>
    <w:rsid w:val="00C7346B"/>
    <w:rsid w:val="00C75009"/>
    <w:rsid w:val="00C75437"/>
    <w:rsid w:val="00C75940"/>
    <w:rsid w:val="00C75CAD"/>
    <w:rsid w:val="00C77C0E"/>
    <w:rsid w:val="00C813FB"/>
    <w:rsid w:val="00C81874"/>
    <w:rsid w:val="00C8318C"/>
    <w:rsid w:val="00C85214"/>
    <w:rsid w:val="00C91687"/>
    <w:rsid w:val="00C924A8"/>
    <w:rsid w:val="00C93EB3"/>
    <w:rsid w:val="00C945FE"/>
    <w:rsid w:val="00C96FAA"/>
    <w:rsid w:val="00C97946"/>
    <w:rsid w:val="00C97A04"/>
    <w:rsid w:val="00C97E85"/>
    <w:rsid w:val="00CA107B"/>
    <w:rsid w:val="00CA484D"/>
    <w:rsid w:val="00CB5688"/>
    <w:rsid w:val="00CB61AE"/>
    <w:rsid w:val="00CB6289"/>
    <w:rsid w:val="00CB6DAD"/>
    <w:rsid w:val="00CB77D4"/>
    <w:rsid w:val="00CB7B94"/>
    <w:rsid w:val="00CC45BA"/>
    <w:rsid w:val="00CC4D5F"/>
    <w:rsid w:val="00CC4F14"/>
    <w:rsid w:val="00CC55BA"/>
    <w:rsid w:val="00CC57F8"/>
    <w:rsid w:val="00CC5CE9"/>
    <w:rsid w:val="00CC739E"/>
    <w:rsid w:val="00CC75D9"/>
    <w:rsid w:val="00CC7916"/>
    <w:rsid w:val="00CD1EF1"/>
    <w:rsid w:val="00CD58B7"/>
    <w:rsid w:val="00CD6B7E"/>
    <w:rsid w:val="00CE06F1"/>
    <w:rsid w:val="00CE17CF"/>
    <w:rsid w:val="00CE36D6"/>
    <w:rsid w:val="00CE5DEE"/>
    <w:rsid w:val="00CE738C"/>
    <w:rsid w:val="00CF0700"/>
    <w:rsid w:val="00CF3244"/>
    <w:rsid w:val="00CF4099"/>
    <w:rsid w:val="00CF43A6"/>
    <w:rsid w:val="00CF4CC7"/>
    <w:rsid w:val="00CF75EC"/>
    <w:rsid w:val="00D020D3"/>
    <w:rsid w:val="00D054DC"/>
    <w:rsid w:val="00D05C62"/>
    <w:rsid w:val="00D07944"/>
    <w:rsid w:val="00D144D4"/>
    <w:rsid w:val="00D20D4B"/>
    <w:rsid w:val="00D22975"/>
    <w:rsid w:val="00D23A75"/>
    <w:rsid w:val="00D261A2"/>
    <w:rsid w:val="00D30B2D"/>
    <w:rsid w:val="00D31EDD"/>
    <w:rsid w:val="00D32507"/>
    <w:rsid w:val="00D32E28"/>
    <w:rsid w:val="00D338C5"/>
    <w:rsid w:val="00D33ADF"/>
    <w:rsid w:val="00D33AF1"/>
    <w:rsid w:val="00D3676A"/>
    <w:rsid w:val="00D4076C"/>
    <w:rsid w:val="00D41C37"/>
    <w:rsid w:val="00D424E9"/>
    <w:rsid w:val="00D45C50"/>
    <w:rsid w:val="00D46DAF"/>
    <w:rsid w:val="00D475CA"/>
    <w:rsid w:val="00D50F65"/>
    <w:rsid w:val="00D527B6"/>
    <w:rsid w:val="00D56D0F"/>
    <w:rsid w:val="00D608CF"/>
    <w:rsid w:val="00D60C8E"/>
    <w:rsid w:val="00D616D2"/>
    <w:rsid w:val="00D635A9"/>
    <w:rsid w:val="00D63B5F"/>
    <w:rsid w:val="00D64C6A"/>
    <w:rsid w:val="00D7099F"/>
    <w:rsid w:val="00D70E20"/>
    <w:rsid w:val="00D70EF7"/>
    <w:rsid w:val="00D715DF"/>
    <w:rsid w:val="00D738D3"/>
    <w:rsid w:val="00D742B6"/>
    <w:rsid w:val="00D74A5A"/>
    <w:rsid w:val="00D76E82"/>
    <w:rsid w:val="00D77205"/>
    <w:rsid w:val="00D816EE"/>
    <w:rsid w:val="00D8319A"/>
    <w:rsid w:val="00D8397C"/>
    <w:rsid w:val="00D848FC"/>
    <w:rsid w:val="00D862ED"/>
    <w:rsid w:val="00D90208"/>
    <w:rsid w:val="00D94657"/>
    <w:rsid w:val="00D94C0F"/>
    <w:rsid w:val="00D94EED"/>
    <w:rsid w:val="00D96026"/>
    <w:rsid w:val="00D9643D"/>
    <w:rsid w:val="00D96619"/>
    <w:rsid w:val="00D974CE"/>
    <w:rsid w:val="00D97655"/>
    <w:rsid w:val="00DA0110"/>
    <w:rsid w:val="00DA0179"/>
    <w:rsid w:val="00DA42BA"/>
    <w:rsid w:val="00DA5470"/>
    <w:rsid w:val="00DA6411"/>
    <w:rsid w:val="00DA70D1"/>
    <w:rsid w:val="00DB0097"/>
    <w:rsid w:val="00DB147A"/>
    <w:rsid w:val="00DB1B7A"/>
    <w:rsid w:val="00DB7BB9"/>
    <w:rsid w:val="00DC0293"/>
    <w:rsid w:val="00DC08E5"/>
    <w:rsid w:val="00DC0BBB"/>
    <w:rsid w:val="00DC10F1"/>
    <w:rsid w:val="00DC25CD"/>
    <w:rsid w:val="00DC58EC"/>
    <w:rsid w:val="00DC6708"/>
    <w:rsid w:val="00DC6F18"/>
    <w:rsid w:val="00DD4D9D"/>
    <w:rsid w:val="00DD53C7"/>
    <w:rsid w:val="00DD54A4"/>
    <w:rsid w:val="00DD6C42"/>
    <w:rsid w:val="00DE0352"/>
    <w:rsid w:val="00DE0A82"/>
    <w:rsid w:val="00DE1DF4"/>
    <w:rsid w:val="00DE2DE3"/>
    <w:rsid w:val="00DE6052"/>
    <w:rsid w:val="00DF3B68"/>
    <w:rsid w:val="00DF440B"/>
    <w:rsid w:val="00DF5815"/>
    <w:rsid w:val="00DF7F4C"/>
    <w:rsid w:val="00E00298"/>
    <w:rsid w:val="00E011CF"/>
    <w:rsid w:val="00E01436"/>
    <w:rsid w:val="00E027B2"/>
    <w:rsid w:val="00E0293F"/>
    <w:rsid w:val="00E03912"/>
    <w:rsid w:val="00E045BD"/>
    <w:rsid w:val="00E04B4A"/>
    <w:rsid w:val="00E0664E"/>
    <w:rsid w:val="00E06DD1"/>
    <w:rsid w:val="00E10537"/>
    <w:rsid w:val="00E10FCD"/>
    <w:rsid w:val="00E11297"/>
    <w:rsid w:val="00E11FFC"/>
    <w:rsid w:val="00E144E4"/>
    <w:rsid w:val="00E1662D"/>
    <w:rsid w:val="00E16D71"/>
    <w:rsid w:val="00E17B77"/>
    <w:rsid w:val="00E21369"/>
    <w:rsid w:val="00E26998"/>
    <w:rsid w:val="00E26D20"/>
    <w:rsid w:val="00E30AAF"/>
    <w:rsid w:val="00E31714"/>
    <w:rsid w:val="00E318F3"/>
    <w:rsid w:val="00E31B99"/>
    <w:rsid w:val="00E32061"/>
    <w:rsid w:val="00E3508C"/>
    <w:rsid w:val="00E366C2"/>
    <w:rsid w:val="00E36AD5"/>
    <w:rsid w:val="00E36B28"/>
    <w:rsid w:val="00E427CB"/>
    <w:rsid w:val="00E42FF9"/>
    <w:rsid w:val="00E454B8"/>
    <w:rsid w:val="00E46B47"/>
    <w:rsid w:val="00E4714C"/>
    <w:rsid w:val="00E5190C"/>
    <w:rsid w:val="00E51AEB"/>
    <w:rsid w:val="00E522A7"/>
    <w:rsid w:val="00E53A0C"/>
    <w:rsid w:val="00E54452"/>
    <w:rsid w:val="00E55979"/>
    <w:rsid w:val="00E56611"/>
    <w:rsid w:val="00E604F4"/>
    <w:rsid w:val="00E60589"/>
    <w:rsid w:val="00E664C5"/>
    <w:rsid w:val="00E671A2"/>
    <w:rsid w:val="00E67D99"/>
    <w:rsid w:val="00E7165D"/>
    <w:rsid w:val="00E7180B"/>
    <w:rsid w:val="00E71CE1"/>
    <w:rsid w:val="00E72376"/>
    <w:rsid w:val="00E72C42"/>
    <w:rsid w:val="00E74430"/>
    <w:rsid w:val="00E7472E"/>
    <w:rsid w:val="00E74945"/>
    <w:rsid w:val="00E74B3C"/>
    <w:rsid w:val="00E75ADD"/>
    <w:rsid w:val="00E76D26"/>
    <w:rsid w:val="00E7795A"/>
    <w:rsid w:val="00E77CC5"/>
    <w:rsid w:val="00E861B7"/>
    <w:rsid w:val="00E914B3"/>
    <w:rsid w:val="00E95166"/>
    <w:rsid w:val="00E95726"/>
    <w:rsid w:val="00EA0278"/>
    <w:rsid w:val="00EA0D97"/>
    <w:rsid w:val="00EA1D9A"/>
    <w:rsid w:val="00EA45BA"/>
    <w:rsid w:val="00EA56C9"/>
    <w:rsid w:val="00EA5DC4"/>
    <w:rsid w:val="00EA7B99"/>
    <w:rsid w:val="00EB1216"/>
    <w:rsid w:val="00EB1390"/>
    <w:rsid w:val="00EB2C71"/>
    <w:rsid w:val="00EB4340"/>
    <w:rsid w:val="00EB5095"/>
    <w:rsid w:val="00EB7FF2"/>
    <w:rsid w:val="00EC29E5"/>
    <w:rsid w:val="00EC41F8"/>
    <w:rsid w:val="00EC526F"/>
    <w:rsid w:val="00EC5695"/>
    <w:rsid w:val="00ED0A2A"/>
    <w:rsid w:val="00ED3565"/>
    <w:rsid w:val="00ED4E63"/>
    <w:rsid w:val="00ED55C0"/>
    <w:rsid w:val="00ED682B"/>
    <w:rsid w:val="00ED6FDF"/>
    <w:rsid w:val="00ED7F3A"/>
    <w:rsid w:val="00EE096A"/>
    <w:rsid w:val="00EE0F10"/>
    <w:rsid w:val="00EE4180"/>
    <w:rsid w:val="00EE41D5"/>
    <w:rsid w:val="00EF4217"/>
    <w:rsid w:val="00EF6153"/>
    <w:rsid w:val="00F00332"/>
    <w:rsid w:val="00F02201"/>
    <w:rsid w:val="00F030E1"/>
    <w:rsid w:val="00F037A4"/>
    <w:rsid w:val="00F0474B"/>
    <w:rsid w:val="00F0689B"/>
    <w:rsid w:val="00F069F4"/>
    <w:rsid w:val="00F070E2"/>
    <w:rsid w:val="00F0778D"/>
    <w:rsid w:val="00F07A6E"/>
    <w:rsid w:val="00F109B0"/>
    <w:rsid w:val="00F10EB2"/>
    <w:rsid w:val="00F155A4"/>
    <w:rsid w:val="00F1718D"/>
    <w:rsid w:val="00F22C79"/>
    <w:rsid w:val="00F22FBF"/>
    <w:rsid w:val="00F2342A"/>
    <w:rsid w:val="00F26FC8"/>
    <w:rsid w:val="00F27C8F"/>
    <w:rsid w:val="00F32749"/>
    <w:rsid w:val="00F33976"/>
    <w:rsid w:val="00F37172"/>
    <w:rsid w:val="00F37483"/>
    <w:rsid w:val="00F37D5F"/>
    <w:rsid w:val="00F4061B"/>
    <w:rsid w:val="00F43795"/>
    <w:rsid w:val="00F4477E"/>
    <w:rsid w:val="00F50BA2"/>
    <w:rsid w:val="00F54B60"/>
    <w:rsid w:val="00F601A3"/>
    <w:rsid w:val="00F67D8F"/>
    <w:rsid w:val="00F70A4C"/>
    <w:rsid w:val="00F71749"/>
    <w:rsid w:val="00F82A0F"/>
    <w:rsid w:val="00F83CA3"/>
    <w:rsid w:val="00F86024"/>
    <w:rsid w:val="00F8611A"/>
    <w:rsid w:val="00F865C6"/>
    <w:rsid w:val="00F86708"/>
    <w:rsid w:val="00F8700B"/>
    <w:rsid w:val="00F9161E"/>
    <w:rsid w:val="00F94BC4"/>
    <w:rsid w:val="00F95947"/>
    <w:rsid w:val="00F9630B"/>
    <w:rsid w:val="00FA05E8"/>
    <w:rsid w:val="00FA2205"/>
    <w:rsid w:val="00FA2604"/>
    <w:rsid w:val="00FA3205"/>
    <w:rsid w:val="00FA3557"/>
    <w:rsid w:val="00FA5128"/>
    <w:rsid w:val="00FA6D8E"/>
    <w:rsid w:val="00FA733A"/>
    <w:rsid w:val="00FB0997"/>
    <w:rsid w:val="00FB1066"/>
    <w:rsid w:val="00FB13CA"/>
    <w:rsid w:val="00FB42D4"/>
    <w:rsid w:val="00FB5314"/>
    <w:rsid w:val="00FB558D"/>
    <w:rsid w:val="00FB5906"/>
    <w:rsid w:val="00FB762F"/>
    <w:rsid w:val="00FB7C6D"/>
    <w:rsid w:val="00FC2186"/>
    <w:rsid w:val="00FC2AED"/>
    <w:rsid w:val="00FC4A0F"/>
    <w:rsid w:val="00FC50D1"/>
    <w:rsid w:val="00FC58C4"/>
    <w:rsid w:val="00FC5BD8"/>
    <w:rsid w:val="00FC68F9"/>
    <w:rsid w:val="00FD0C73"/>
    <w:rsid w:val="00FD218D"/>
    <w:rsid w:val="00FD285F"/>
    <w:rsid w:val="00FD2D6B"/>
    <w:rsid w:val="00FD36B3"/>
    <w:rsid w:val="00FD3DD3"/>
    <w:rsid w:val="00FD4881"/>
    <w:rsid w:val="00FD4C00"/>
    <w:rsid w:val="00FD52C7"/>
    <w:rsid w:val="00FE1393"/>
    <w:rsid w:val="00FE2B04"/>
    <w:rsid w:val="00FE2DD1"/>
    <w:rsid w:val="00FE489B"/>
    <w:rsid w:val="00FE5B79"/>
    <w:rsid w:val="00FF4611"/>
    <w:rsid w:val="00FF48A8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4D96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emf"/><Relationship Id="rId42" Type="http://schemas.openxmlformats.org/officeDocument/2006/relationships/image" Target="media/image36.png"/><Relationship Id="rId47" Type="http://schemas.openxmlformats.org/officeDocument/2006/relationships/footer" Target="footer1.xml"/><Relationship Id="rId63" Type="http://schemas.openxmlformats.org/officeDocument/2006/relationships/hyperlink" Target="http://stat.gov.pl/infografiki-widzety/infografiki/publikacja,38.html" TargetMode="External"/><Relationship Id="rId68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9" Type="http://schemas.openxmlformats.org/officeDocument/2006/relationships/image" Target="media/image23.emf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emf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3.png"/><Relationship Id="rId58" Type="http://schemas.openxmlformats.org/officeDocument/2006/relationships/hyperlink" Target="http://stat.gov.pl/obszary-tematyczne/koniunktura/koniunktura/badanie-koniunktury-gospodarczej-zeszyt-metodologiczny,5,9.html" TargetMode="External"/><Relationship Id="rId66" Type="http://schemas.openxmlformats.org/officeDocument/2006/relationships/hyperlink" Target="http://bdm.stat.gov.pl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stat.gov.pl/metainformacje/slownik-pojec/pojecia-stosowane-w-statystyce-publicznej/2076,pojecie.html" TargetMode="External"/><Relationship Id="rId19" Type="http://schemas.openxmlformats.org/officeDocument/2006/relationships/image" Target="media/image13.emf"/><Relationship Id="rId14" Type="http://schemas.openxmlformats.org/officeDocument/2006/relationships/image" Target="media/image8.png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emf"/><Relationship Id="rId43" Type="http://schemas.openxmlformats.org/officeDocument/2006/relationships/image" Target="media/image37.png"/><Relationship Id="rId48" Type="http://schemas.openxmlformats.org/officeDocument/2006/relationships/header" Target="header2.xml"/><Relationship Id="rId56" Type="http://schemas.openxmlformats.org/officeDocument/2006/relationships/hyperlink" Target="http://stat.gov.pl/obszary-tematyczne/koniunktura/koniunktura/publikacja,4.html" TargetMode="External"/><Relationship Id="rId64" Type="http://schemas.openxmlformats.org/officeDocument/2006/relationships/hyperlink" Target="http://stat.gov.pl/obszary-tematyczne/koniunktura/koniunktura/badanie-koniunktury-gospodarczej-zeszyt-metodologiczny,5,9.html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3.jpg"/><Relationship Id="rId51" Type="http://schemas.openxmlformats.org/officeDocument/2006/relationships/image" Target="media/image41.png"/><Relationship Id="rId3" Type="http://schemas.openxmlformats.org/officeDocument/2006/relationships/styles" Target="styles.xml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5" Type="http://schemas.openxmlformats.org/officeDocument/2006/relationships/image" Target="media/image19.emf"/><Relationship Id="rId33" Type="http://schemas.openxmlformats.org/officeDocument/2006/relationships/image" Target="media/image27.png"/><Relationship Id="rId38" Type="http://schemas.openxmlformats.org/officeDocument/2006/relationships/image" Target="media/image32.emf"/><Relationship Id="rId46" Type="http://schemas.openxmlformats.org/officeDocument/2006/relationships/header" Target="header1.xml"/><Relationship Id="rId59" Type="http://schemas.openxmlformats.org/officeDocument/2006/relationships/hyperlink" Target="http://swaid.stat.gov.pl/SitePagesDBW/KoniunkturaGospodarcza.aspx" TargetMode="External"/><Relationship Id="rId67" Type="http://schemas.openxmlformats.org/officeDocument/2006/relationships/hyperlink" Target="http://stat.gov.pl/metainformacje/slownik-pojec/pojecia-stosowane-w-statystyce-publicznej/2076,pojecie.html" TargetMode="Externa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4.png"/><Relationship Id="rId62" Type="http://schemas.openxmlformats.org/officeDocument/2006/relationships/hyperlink" Target="http://stat.gov.pl/obszary-tematyczne/koniunktura/koniunktura/publikacja,4.html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png"/><Relationship Id="rId28" Type="http://schemas.openxmlformats.org/officeDocument/2006/relationships/image" Target="media/image22.emf"/><Relationship Id="rId36" Type="http://schemas.openxmlformats.org/officeDocument/2006/relationships/image" Target="media/image30.png"/><Relationship Id="rId49" Type="http://schemas.openxmlformats.org/officeDocument/2006/relationships/footer" Target="footer2.xml"/><Relationship Id="rId57" Type="http://schemas.openxmlformats.org/officeDocument/2006/relationships/hyperlink" Target="http://stat.gov.pl/infografiki-widzety/infografiki/publikacja,38.html" TargetMode="External"/><Relationship Id="rId10" Type="http://schemas.openxmlformats.org/officeDocument/2006/relationships/image" Target="media/image40.emf"/><Relationship Id="rId31" Type="http://schemas.openxmlformats.org/officeDocument/2006/relationships/image" Target="media/image25.emf"/><Relationship Id="rId44" Type="http://schemas.openxmlformats.org/officeDocument/2006/relationships/image" Target="media/image38.png"/><Relationship Id="rId52" Type="http://schemas.openxmlformats.org/officeDocument/2006/relationships/image" Target="media/image42.png"/><Relationship Id="rId60" Type="http://schemas.openxmlformats.org/officeDocument/2006/relationships/hyperlink" Target="http://bdm.stat.gov.pl/" TargetMode="External"/><Relationship Id="rId65" Type="http://schemas.openxmlformats.org/officeDocument/2006/relationships/hyperlink" Target="http://swaid.stat.gov.pl/SitePagesDBW/KoniunkturaGospodarcza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39" Type="http://schemas.openxmlformats.org/officeDocument/2006/relationships/image" Target="media/image33.png"/><Relationship Id="rId34" Type="http://schemas.openxmlformats.org/officeDocument/2006/relationships/image" Target="media/image28.emf"/><Relationship Id="rId50" Type="http://schemas.openxmlformats.org/officeDocument/2006/relationships/hyperlink" Target="mailto:obslugaprasowa@stat.gov.pl" TargetMode="External"/><Relationship Id="rId55" Type="http://schemas.openxmlformats.org/officeDocument/2006/relationships/image" Target="media/image4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E92A8-5D71-4825-B42B-4295E56A9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1634</Words>
  <Characters>9807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Gaca Olga</dc:creator>
  <cp:keywords/>
  <dc:description/>
  <cp:lastModifiedBy>Stefaniak Hubert</cp:lastModifiedBy>
  <cp:revision>6</cp:revision>
  <cp:lastPrinted>2020-04-08T12:33:00Z</cp:lastPrinted>
  <dcterms:created xsi:type="dcterms:W3CDTF">2020-07-20T10:49:00Z</dcterms:created>
  <dcterms:modified xsi:type="dcterms:W3CDTF">2020-07-20T11:10:00Z</dcterms:modified>
</cp:coreProperties>
</file>