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RDefault="003F3148" w:rsidP="00FB48CC">
      <w:pPr>
        <w:pStyle w:val="tytuinformacji"/>
        <w:rPr>
          <w:shd w:val="clear" w:color="auto" w:fill="FFFFFF"/>
        </w:rPr>
      </w:pPr>
      <w:bookmarkStart w:id="0" w:name="_GoBack"/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:rsidR="003F3148" w:rsidRPr="00CB048F" w:rsidRDefault="00906D00" w:rsidP="002E14F4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4530B">
        <w:rPr>
          <w:shd w:val="clear" w:color="auto" w:fill="FFFFFF"/>
        </w:rPr>
        <w:t> </w:t>
      </w:r>
      <w:r w:rsidR="00CD0F67">
        <w:rPr>
          <w:shd w:val="clear" w:color="auto" w:fill="FFFFFF"/>
        </w:rPr>
        <w:t>marcu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</w:t>
      </w:r>
      <w:r w:rsidR="003D589A">
        <w:rPr>
          <w:shd w:val="clear" w:color="auto" w:fill="FFFFFF"/>
        </w:rPr>
        <w:t>20</w:t>
      </w:r>
      <w:r w:rsidR="003F3148" w:rsidRPr="00CB048F">
        <w:rPr>
          <w:shd w:val="clear" w:color="auto" w:fill="FFFFFF"/>
        </w:rPr>
        <w:t xml:space="preserve"> r</w:t>
      </w:r>
      <w:r w:rsidR="00C908BC">
        <w:rPr>
          <w:shd w:val="clear" w:color="auto" w:fill="FFFFFF"/>
        </w:rPr>
        <w:t>oku</w:t>
      </w:r>
      <w:bookmarkEnd w:id="0"/>
      <w:r w:rsidR="00F873CA">
        <w:rPr>
          <w:rStyle w:val="Odwoanieprzypisudolnego"/>
        </w:rPr>
        <w:footnoteReference w:id="1"/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3D589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64B352E" wp14:editId="0E43DE96">
                                  <wp:extent cx="361950" cy="352425"/>
                                  <wp:effectExtent l="0" t="0" r="0" b="952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CD0F6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D0F6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</w:p>
                          <w:p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CD0F67">
                              <w:rPr>
                                <w:sz w:val="20"/>
                              </w:rPr>
                              <w:t>marcem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5359A1">
                              <w:rPr>
                                <w:sz w:val="20"/>
                              </w:rPr>
                              <w:t>ub.</w:t>
                            </w:r>
                            <w:r w:rsidR="00C93E9F">
                              <w:rPr>
                                <w:sz w:val="20"/>
                              </w:rPr>
                              <w:t xml:space="preserve"> r</w:t>
                            </w:r>
                            <w:r w:rsidR="005359A1">
                              <w:rPr>
                                <w:sz w:val="20"/>
                              </w:rPr>
                              <w:t>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633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:rsidR="00933EC1" w:rsidRPr="00B66B19" w:rsidRDefault="003D589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64B352E" wp14:editId="0E43DE96">
                            <wp:extent cx="361950" cy="352425"/>
                            <wp:effectExtent l="0" t="0" r="0" b="952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CD0F6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D0F6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</w:p>
                    <w:p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CD0F67">
                        <w:rPr>
                          <w:sz w:val="20"/>
                        </w:rPr>
                        <w:t>marcem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5359A1">
                        <w:rPr>
                          <w:sz w:val="20"/>
                        </w:rPr>
                        <w:t>ub.</w:t>
                      </w:r>
                      <w:r w:rsidR="00C93E9F">
                        <w:rPr>
                          <w:sz w:val="20"/>
                        </w:rPr>
                        <w:t xml:space="preserve"> r</w:t>
                      </w:r>
                      <w:r w:rsidR="005359A1">
                        <w:rPr>
                          <w:sz w:val="20"/>
                        </w:rPr>
                        <w:t>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>W</w:t>
      </w:r>
      <w:r w:rsidR="002D03DE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 liczb</w:t>
      </w:r>
      <w:r w:rsidR="000E2C11" w:rsidRPr="00FB48CC">
        <w:rPr>
          <w:b/>
          <w:noProof/>
          <w:szCs w:val="19"/>
          <w:lang w:eastAsia="pl-PL"/>
        </w:rPr>
        <w:t xml:space="preserve">ie pracujących powyżej 9 osób w </w:t>
      </w:r>
      <w:r w:rsidR="00CD0F67" w:rsidRPr="00FB48CC">
        <w:rPr>
          <w:b/>
          <w:noProof/>
          <w:szCs w:val="19"/>
          <w:lang w:eastAsia="pl-PL"/>
        </w:rPr>
        <w:t xml:space="preserve">marcu </w:t>
      </w:r>
      <w:r w:rsidR="005359A1" w:rsidRPr="00FB48CC">
        <w:rPr>
          <w:b/>
          <w:noProof/>
          <w:szCs w:val="19"/>
          <w:lang w:eastAsia="pl-PL"/>
        </w:rPr>
        <w:t>br.</w:t>
      </w:r>
      <w:r w:rsidR="00C93E9F" w:rsidRPr="00FB48CC">
        <w:rPr>
          <w:b/>
          <w:noProof/>
          <w:szCs w:val="19"/>
          <w:lang w:eastAsia="pl-PL"/>
        </w:rPr>
        <w:t xml:space="preserve"> </w:t>
      </w:r>
      <w:r w:rsidR="002D03DE" w:rsidRPr="00FB48CC">
        <w:rPr>
          <w:b/>
          <w:noProof/>
          <w:szCs w:val="19"/>
          <w:lang w:eastAsia="pl-PL"/>
        </w:rPr>
        <w:t xml:space="preserve">była </w:t>
      </w:r>
      <w:r w:rsidR="003D589A" w:rsidRPr="00FB48CC">
        <w:rPr>
          <w:b/>
          <w:noProof/>
          <w:szCs w:val="19"/>
          <w:lang w:eastAsia="pl-PL"/>
        </w:rPr>
        <w:t>wyższa</w:t>
      </w:r>
      <w:r w:rsidR="002D03DE" w:rsidRPr="00FB48CC">
        <w:rPr>
          <w:b/>
          <w:noProof/>
          <w:szCs w:val="19"/>
          <w:lang w:eastAsia="pl-PL"/>
        </w:rPr>
        <w:t xml:space="preserve"> o </w:t>
      </w:r>
      <w:r w:rsidR="00CD0F67" w:rsidRPr="00FB48CC">
        <w:rPr>
          <w:b/>
          <w:noProof/>
          <w:szCs w:val="19"/>
          <w:lang w:eastAsia="pl-PL"/>
        </w:rPr>
        <w:t>3</w:t>
      </w:r>
      <w:r w:rsidR="002D03DE" w:rsidRPr="00FB48CC">
        <w:rPr>
          <w:b/>
          <w:noProof/>
          <w:szCs w:val="19"/>
          <w:lang w:eastAsia="pl-PL"/>
        </w:rPr>
        <w:t>,</w:t>
      </w:r>
      <w:r w:rsidR="00CD0F67" w:rsidRPr="00FB48CC">
        <w:rPr>
          <w:b/>
          <w:noProof/>
          <w:szCs w:val="19"/>
          <w:lang w:eastAsia="pl-PL"/>
        </w:rPr>
        <w:t>7</w:t>
      </w:r>
      <w:r w:rsidR="002D03DE" w:rsidRPr="00FB48CC">
        <w:rPr>
          <w:b/>
          <w:noProof/>
          <w:szCs w:val="19"/>
          <w:lang w:eastAsia="pl-PL"/>
        </w:rPr>
        <w:t>% w porównaniu z analogicznym</w:t>
      </w:r>
      <w:r w:rsidR="002977D1" w:rsidRPr="00FB48CC">
        <w:rPr>
          <w:b/>
          <w:noProof/>
          <w:szCs w:val="19"/>
          <w:lang w:eastAsia="pl-PL"/>
        </w:rPr>
        <w:t xml:space="preserve"> okresem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ub. roku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 xml:space="preserve">(przed rokiem wzrost o </w:t>
      </w:r>
      <w:r w:rsidR="00454219" w:rsidRPr="00FB48CC">
        <w:rPr>
          <w:b/>
          <w:noProof/>
          <w:szCs w:val="19"/>
          <w:lang w:eastAsia="pl-PL"/>
        </w:rPr>
        <w:t>1</w:t>
      </w:r>
      <w:r w:rsidR="00CD0F67" w:rsidRPr="00FB48CC">
        <w:rPr>
          <w:b/>
          <w:noProof/>
          <w:szCs w:val="19"/>
          <w:lang w:eastAsia="pl-PL"/>
        </w:rPr>
        <w:t>0</w:t>
      </w:r>
      <w:r w:rsidR="005359A1" w:rsidRPr="00FB48CC">
        <w:rPr>
          <w:b/>
          <w:noProof/>
          <w:szCs w:val="19"/>
          <w:lang w:eastAsia="pl-PL"/>
        </w:rPr>
        <w:t>,</w:t>
      </w:r>
      <w:r w:rsidR="00CD0F67" w:rsidRPr="00FB48CC">
        <w:rPr>
          <w:b/>
          <w:noProof/>
          <w:szCs w:val="19"/>
          <w:lang w:eastAsia="pl-PL"/>
        </w:rPr>
        <w:t>8</w:t>
      </w:r>
      <w:r w:rsidR="005359A1" w:rsidRPr="00FB48CC">
        <w:rPr>
          <w:b/>
          <w:noProof/>
          <w:szCs w:val="19"/>
          <w:lang w:eastAsia="pl-PL"/>
        </w:rPr>
        <w:t xml:space="preserve">%) </w:t>
      </w:r>
      <w:r w:rsidR="007364F1" w:rsidRPr="00FB48CC">
        <w:rPr>
          <w:b/>
          <w:noProof/>
          <w:szCs w:val="19"/>
          <w:lang w:eastAsia="pl-PL"/>
        </w:rPr>
        <w:t xml:space="preserve">oraz </w:t>
      </w:r>
      <w:r w:rsidR="00CA3EBC" w:rsidRPr="00FB48CC">
        <w:rPr>
          <w:b/>
          <w:noProof/>
          <w:szCs w:val="19"/>
          <w:lang w:eastAsia="pl-PL"/>
        </w:rPr>
        <w:t xml:space="preserve">o </w:t>
      </w:r>
      <w:r w:rsidR="00CD0F67" w:rsidRPr="00FB48CC">
        <w:rPr>
          <w:b/>
          <w:noProof/>
          <w:szCs w:val="19"/>
          <w:lang w:eastAsia="pl-PL"/>
        </w:rPr>
        <w:t>25</w:t>
      </w:r>
      <w:r w:rsidR="002D03DE" w:rsidRPr="00FB48CC">
        <w:rPr>
          <w:b/>
          <w:noProof/>
          <w:szCs w:val="19"/>
          <w:lang w:eastAsia="pl-PL"/>
        </w:rPr>
        <w:t>,</w:t>
      </w:r>
      <w:r w:rsidR="00CD0F67" w:rsidRPr="00FB48CC">
        <w:rPr>
          <w:b/>
          <w:noProof/>
          <w:szCs w:val="19"/>
          <w:lang w:eastAsia="pl-PL"/>
        </w:rPr>
        <w:t>0</w:t>
      </w:r>
      <w:r w:rsidR="002977D1" w:rsidRPr="00FB48CC">
        <w:rPr>
          <w:b/>
          <w:noProof/>
          <w:szCs w:val="19"/>
          <w:lang w:eastAsia="pl-PL"/>
        </w:rPr>
        <w:t>% w </w:t>
      </w:r>
      <w:r w:rsidR="002D03DE" w:rsidRPr="00FB48CC">
        <w:rPr>
          <w:b/>
          <w:noProof/>
          <w:szCs w:val="19"/>
          <w:lang w:eastAsia="pl-PL"/>
        </w:rPr>
        <w:t xml:space="preserve">stosunku do </w:t>
      </w:r>
      <w:r w:rsidR="00CD0F67" w:rsidRPr="00FB48CC">
        <w:rPr>
          <w:b/>
          <w:noProof/>
          <w:szCs w:val="19"/>
          <w:lang w:eastAsia="pl-PL"/>
        </w:rPr>
        <w:t>lutego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5162D" w:rsidRPr="00FB48CC">
        <w:rPr>
          <w:b/>
          <w:noProof/>
          <w:szCs w:val="19"/>
          <w:lang w:eastAsia="pl-PL"/>
        </w:rPr>
        <w:t>20</w:t>
      </w:r>
      <w:r w:rsidR="00454219" w:rsidRPr="00FB48CC">
        <w:rPr>
          <w:b/>
          <w:noProof/>
          <w:szCs w:val="19"/>
          <w:lang w:eastAsia="pl-PL"/>
        </w:rPr>
        <w:t>20</w:t>
      </w:r>
      <w:r w:rsidR="0055162D" w:rsidRPr="00FB48CC">
        <w:rPr>
          <w:b/>
          <w:noProof/>
          <w:szCs w:val="19"/>
          <w:lang w:eastAsia="pl-PL"/>
        </w:rPr>
        <w:t xml:space="preserve"> r</w:t>
      </w:r>
      <w:r w:rsidR="00010796" w:rsidRPr="00FB48CC">
        <w:rPr>
          <w:b/>
          <w:noProof/>
          <w:szCs w:val="19"/>
          <w:lang w:eastAsia="pl-PL"/>
        </w:rPr>
        <w:t>oku</w:t>
      </w:r>
      <w:r w:rsidR="005359A1" w:rsidRPr="00FB48CC">
        <w:rPr>
          <w:b/>
          <w:noProof/>
          <w:szCs w:val="19"/>
          <w:lang w:eastAsia="pl-PL"/>
        </w:rPr>
        <w:t xml:space="preserve"> (przed rokiem </w:t>
      </w:r>
      <w:r w:rsidR="00454219" w:rsidRPr="00FB48CC">
        <w:rPr>
          <w:b/>
          <w:noProof/>
          <w:szCs w:val="19"/>
          <w:lang w:eastAsia="pl-PL"/>
        </w:rPr>
        <w:t>wzrost</w:t>
      </w:r>
      <w:r w:rsidR="005359A1" w:rsidRPr="00FB48CC">
        <w:rPr>
          <w:b/>
          <w:noProof/>
          <w:szCs w:val="19"/>
          <w:lang w:eastAsia="pl-PL"/>
        </w:rPr>
        <w:t xml:space="preserve"> o</w:t>
      </w:r>
      <w:r w:rsidR="00D35C9D" w:rsidRPr="00FB48CC">
        <w:rPr>
          <w:b/>
          <w:noProof/>
          <w:szCs w:val="19"/>
          <w:lang w:eastAsia="pl-PL"/>
        </w:rPr>
        <w:t> </w:t>
      </w:r>
      <w:r w:rsidR="00CD0F67" w:rsidRPr="00FB48CC">
        <w:rPr>
          <w:b/>
          <w:noProof/>
          <w:szCs w:val="19"/>
          <w:lang w:eastAsia="pl-PL"/>
        </w:rPr>
        <w:t>27</w:t>
      </w:r>
      <w:r w:rsidR="005359A1" w:rsidRPr="00FB48CC">
        <w:rPr>
          <w:b/>
          <w:noProof/>
          <w:szCs w:val="19"/>
          <w:lang w:eastAsia="pl-PL"/>
        </w:rPr>
        <w:t>,</w:t>
      </w:r>
      <w:r w:rsidR="00CD0F67" w:rsidRPr="00FB48CC">
        <w:rPr>
          <w:b/>
          <w:noProof/>
          <w:szCs w:val="19"/>
          <w:lang w:eastAsia="pl-PL"/>
        </w:rPr>
        <w:t>2</w:t>
      </w:r>
      <w:r w:rsidR="005359A1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:rsidR="0046337C" w:rsidRDefault="0046337C" w:rsidP="002D03DE">
      <w:pPr>
        <w:rPr>
          <w:noProof/>
          <w:spacing w:val="-2"/>
          <w:szCs w:val="19"/>
          <w:lang w:eastAsia="pl-PL"/>
        </w:rPr>
      </w:pPr>
    </w:p>
    <w:p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B15D1" w:rsidRPr="00263373" w:rsidTr="00E47B7C">
        <w:trPr>
          <w:trHeight w:val="57"/>
        </w:trPr>
        <w:tc>
          <w:tcPr>
            <w:tcW w:w="3607" w:type="dxa"/>
            <w:vMerge w:val="restart"/>
            <w:vAlign w:val="center"/>
          </w:tcPr>
          <w:p w:rsidR="00EB15D1" w:rsidRPr="00263373" w:rsidRDefault="00EB15D1" w:rsidP="00E47B7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EB15D1" w:rsidRPr="00263373" w:rsidRDefault="00EB15D1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</w:t>
            </w:r>
            <w:r w:rsidR="00CD0F67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:rsidR="00EB15D1" w:rsidRPr="00263373" w:rsidRDefault="00A82864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CD0F67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2020 </w:t>
            </w:r>
            <w:r w:rsidR="00EB15D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EB15D1" w:rsidRPr="00263373" w:rsidRDefault="00EB15D1" w:rsidP="00E47B7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EB15D1" w:rsidRPr="00263373" w:rsidRDefault="00CD0F67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>I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EB15D1" w:rsidRPr="00263373" w:rsidRDefault="002E134D" w:rsidP="002E134D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CD0F67"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>I 20</w:t>
            </w:r>
            <w:r>
              <w:rPr>
                <w:sz w:val="16"/>
                <w:szCs w:val="18"/>
                <w:shd w:val="clear" w:color="auto" w:fill="FFFFFF"/>
              </w:rPr>
              <w:t>19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EB15D1" w:rsidRPr="00263373" w:rsidRDefault="00EB15D1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="00CD0F67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EB15D1" w:rsidRPr="00263373" w:rsidRDefault="00EB15D1" w:rsidP="00E47B7C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EB15D1" w:rsidRPr="00263373" w:rsidRDefault="00CD0F67" w:rsidP="0093004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125,0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EB15D1" w:rsidRPr="00263373" w:rsidRDefault="002E134D" w:rsidP="00CD0F6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CD0F67">
              <w:rPr>
                <w:b/>
                <w:sz w:val="16"/>
                <w:szCs w:val="18"/>
                <w:shd w:val="clear" w:color="auto" w:fill="FFFFFF"/>
              </w:rPr>
              <w:t>3</w:t>
            </w:r>
            <w:r w:rsidR="00EB15D1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CD0F67"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EB15D1" w:rsidRPr="00263373" w:rsidRDefault="00CD0F67" w:rsidP="002E134D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105,8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Align w:val="center"/>
          </w:tcPr>
          <w:p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EB15D1" w:rsidRPr="00263373" w:rsidRDefault="00EB15D1" w:rsidP="00CD0F6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CD0F67">
              <w:rPr>
                <w:sz w:val="16"/>
                <w:szCs w:val="18"/>
                <w:shd w:val="clear" w:color="auto" w:fill="FFFFFF"/>
              </w:rPr>
              <w:t>6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CD0F67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:rsidR="00EB15D1" w:rsidRPr="00263373" w:rsidRDefault="00CD0F67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102,9</w:t>
            </w:r>
          </w:p>
        </w:tc>
        <w:tc>
          <w:tcPr>
            <w:tcW w:w="1397" w:type="dxa"/>
            <w:vAlign w:val="center"/>
          </w:tcPr>
          <w:p w:rsidR="00EB15D1" w:rsidRPr="00263373" w:rsidRDefault="00CD0F67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102,3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Align w:val="center"/>
          </w:tcPr>
          <w:p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EB15D1" w:rsidRPr="00263373" w:rsidRDefault="00EB15D1" w:rsidP="00CD0F6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CD0F67">
              <w:rPr>
                <w:sz w:val="16"/>
                <w:szCs w:val="18"/>
                <w:shd w:val="clear" w:color="auto" w:fill="FFFFFF"/>
              </w:rPr>
              <w:t>39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3004E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418" w:type="dxa"/>
            <w:vAlign w:val="center"/>
          </w:tcPr>
          <w:p w:rsidR="00EB15D1" w:rsidRPr="00263373" w:rsidRDefault="00CD0F67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99,6</w:t>
            </w:r>
          </w:p>
        </w:tc>
        <w:tc>
          <w:tcPr>
            <w:tcW w:w="1397" w:type="dxa"/>
            <w:vAlign w:val="center"/>
          </w:tcPr>
          <w:p w:rsidR="00EB15D1" w:rsidRPr="00263373" w:rsidRDefault="00CD0F67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107,0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Align w:val="center"/>
          </w:tcPr>
          <w:p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EB15D1" w:rsidRPr="00263373" w:rsidRDefault="00EB15D1" w:rsidP="00CD0F6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3004E">
              <w:rPr>
                <w:sz w:val="16"/>
                <w:szCs w:val="18"/>
                <w:shd w:val="clear" w:color="auto" w:fill="FFFFFF"/>
              </w:rPr>
              <w:t>1</w:t>
            </w:r>
            <w:r w:rsidR="00CD0F67">
              <w:rPr>
                <w:sz w:val="16"/>
                <w:szCs w:val="18"/>
                <w:shd w:val="clear" w:color="auto" w:fill="FFFFFF"/>
              </w:rPr>
              <w:t>9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3004E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418" w:type="dxa"/>
            <w:vAlign w:val="center"/>
          </w:tcPr>
          <w:p w:rsidR="00EB15D1" w:rsidRPr="00263373" w:rsidRDefault="00CD0F67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110,8</w:t>
            </w:r>
          </w:p>
        </w:tc>
        <w:tc>
          <w:tcPr>
            <w:tcW w:w="1397" w:type="dxa"/>
            <w:vAlign w:val="center"/>
          </w:tcPr>
          <w:p w:rsidR="00EB15D1" w:rsidRPr="00263373" w:rsidRDefault="00CD0F67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109,0</w:t>
            </w:r>
          </w:p>
        </w:tc>
      </w:tr>
    </w:tbl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46337C" w:rsidRDefault="006243CF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97FE297" wp14:editId="6A249DD5">
                <wp:simplePos x="0" y="0"/>
                <wp:positionH relativeFrom="page">
                  <wp:posOffset>5642287</wp:posOffset>
                </wp:positionH>
                <wp:positionV relativeFrom="paragraph">
                  <wp:posOffset>70221</wp:posOffset>
                </wp:positionV>
                <wp:extent cx="1857375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CED" w:rsidRPr="00E510EB" w:rsidRDefault="00637CED" w:rsidP="002A0E8C">
                            <w:pPr>
                              <w:pStyle w:val="tekstzboku"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EB2233">
                              <w:t>marcem</w:t>
                            </w:r>
                            <w:r w:rsidR="00B44634">
                              <w:t xml:space="preserve"> </w:t>
                            </w:r>
                            <w:r w:rsidR="00C17171">
                              <w:t>20</w:t>
                            </w:r>
                            <w:r w:rsidR="00A82864">
                              <w:t>19</w:t>
                            </w:r>
                            <w:r w:rsidR="002F2B7F">
                              <w:t> </w:t>
                            </w:r>
                            <w:r>
                              <w:t xml:space="preserve">r. </w:t>
                            </w:r>
                            <w:r w:rsidR="00755047">
                              <w:t xml:space="preserve">największy </w:t>
                            </w:r>
                            <w:r w:rsidR="00B05F3D">
                              <w:t>wzrost</w:t>
                            </w:r>
                            <w:r w:rsidRPr="00637CED">
                              <w:t xml:space="preserve"> wartości produkcji budowlano-montażowej </w:t>
                            </w:r>
                            <w:r w:rsidR="00755047">
                              <w:t xml:space="preserve">odnotowano </w:t>
                            </w:r>
                            <w:r w:rsidR="00716CFE">
                              <w:t>wśród</w:t>
                            </w:r>
                            <w:r w:rsidRPr="00637CED">
                              <w:t xml:space="preserve"> jednostek, których podstawowym rodzajem działalności był</w:t>
                            </w:r>
                            <w:r w:rsidR="0093004E">
                              <w:t>o</w:t>
                            </w:r>
                            <w:r w:rsidRPr="00637CED">
                              <w:t xml:space="preserve"> </w:t>
                            </w:r>
                            <w:r w:rsidR="0093004E">
                              <w:t>wykonywanie robót budowlanych specjalistycznych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FE297" id="_x0000_s1027" type="#_x0000_t202" style="position:absolute;margin-left:444.25pt;margin-top:5.55pt;width:146.2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" filled="f" stroked="f">
                <v:textbox>
                  <w:txbxContent>
                    <w:p w:rsidR="00637CED" w:rsidRPr="00E510EB" w:rsidRDefault="00637CED" w:rsidP="002A0E8C">
                      <w:pPr>
                        <w:pStyle w:val="tekstzboku"/>
                      </w:pPr>
                      <w:bookmarkStart w:id="1" w:name="_GoBack"/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EB2233">
                        <w:t>marcem</w:t>
                      </w:r>
                      <w:r w:rsidR="00B44634">
                        <w:t xml:space="preserve"> </w:t>
                      </w:r>
                      <w:r w:rsidR="00C17171">
                        <w:t>20</w:t>
                      </w:r>
                      <w:r w:rsidR="00A82864">
                        <w:t>19</w:t>
                      </w:r>
                      <w:r w:rsidR="002F2B7F">
                        <w:t> </w:t>
                      </w:r>
                      <w:r>
                        <w:t xml:space="preserve">r. </w:t>
                      </w:r>
                      <w:r w:rsidR="00755047">
                        <w:t xml:space="preserve">największy </w:t>
                      </w:r>
                      <w:r w:rsidR="00B05F3D">
                        <w:t>wzrost</w:t>
                      </w:r>
                      <w:r w:rsidRPr="00637CED">
                        <w:t xml:space="preserve"> wartości produkcji budowlano-montażowej </w:t>
                      </w:r>
                      <w:r w:rsidR="00755047">
                        <w:t xml:space="preserve">odnotowano </w:t>
                      </w:r>
                      <w:r w:rsidR="00716CFE">
                        <w:t>wśród</w:t>
                      </w:r>
                      <w:r w:rsidRPr="00637CED">
                        <w:t xml:space="preserve"> jednostek, których podstawowym rodzajem działalności był</w:t>
                      </w:r>
                      <w:r w:rsidR="0093004E">
                        <w:t>o</w:t>
                      </w:r>
                      <w:r w:rsidRPr="00637CED">
                        <w:t xml:space="preserve"> </w:t>
                      </w:r>
                      <w:r w:rsidR="0093004E">
                        <w:t>wykonywanie robót budowlanych specjalistycznych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84723" w:rsidRDefault="00343B1D" w:rsidP="00C84723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 xml:space="preserve">W stosunku do </w:t>
      </w:r>
      <w:r w:rsidR="00CD0F67" w:rsidRPr="00FB48CC">
        <w:rPr>
          <w:shd w:val="clear" w:color="auto" w:fill="FFFFFF"/>
        </w:rPr>
        <w:t>marca</w:t>
      </w:r>
      <w:r w:rsidRPr="00FB48CC">
        <w:rPr>
          <w:shd w:val="clear" w:color="auto" w:fill="FFFFFF"/>
        </w:rPr>
        <w:t xml:space="preserve"> </w:t>
      </w:r>
      <w:r w:rsidR="00B44634" w:rsidRPr="00FB48CC">
        <w:rPr>
          <w:shd w:val="clear" w:color="auto" w:fill="FFFFFF"/>
        </w:rPr>
        <w:t>ub. roku</w:t>
      </w:r>
      <w:r w:rsidRPr="00FB48CC">
        <w:rPr>
          <w:shd w:val="clear" w:color="auto" w:fill="FFFFFF"/>
        </w:rPr>
        <w:t xml:space="preserve"> </w:t>
      </w:r>
      <w:r w:rsidR="00B44634" w:rsidRPr="00FB48CC">
        <w:rPr>
          <w:shd w:val="clear" w:color="auto" w:fill="FFFFFF"/>
        </w:rPr>
        <w:t>zwiększenie</w:t>
      </w:r>
      <w:r w:rsidRPr="00FB48CC">
        <w:rPr>
          <w:shd w:val="clear" w:color="auto" w:fill="FFFFFF"/>
        </w:rPr>
        <w:t xml:space="preserve"> wartości produkcji bu</w:t>
      </w:r>
      <w:r w:rsidR="000A7DE4" w:rsidRPr="00FB48CC">
        <w:rPr>
          <w:shd w:val="clear" w:color="auto" w:fill="FFFFFF"/>
        </w:rPr>
        <w:t xml:space="preserve">dowlano-montażowej </w:t>
      </w:r>
      <w:r w:rsidR="00ED54EB" w:rsidRPr="00FB48CC">
        <w:rPr>
          <w:shd w:val="clear" w:color="auto" w:fill="FFFFFF"/>
        </w:rPr>
        <w:t>zaobserwowano</w:t>
      </w:r>
      <w:r w:rsidR="000A7DE4" w:rsidRPr="00FB48CC">
        <w:rPr>
          <w:shd w:val="clear" w:color="auto" w:fill="FFFFFF"/>
        </w:rPr>
        <w:t xml:space="preserve"> </w:t>
      </w:r>
      <w:r w:rsidR="007252B7" w:rsidRPr="00FB48CC">
        <w:rPr>
          <w:shd w:val="clear" w:color="auto" w:fill="FFFFFF"/>
        </w:rPr>
        <w:t>dla</w:t>
      </w:r>
      <w:r w:rsidR="009E77EF" w:rsidRPr="00FB48CC">
        <w:rPr>
          <w:shd w:val="clear" w:color="auto" w:fill="FFFFFF"/>
        </w:rPr>
        <w:t xml:space="preserve"> jednostek </w:t>
      </w:r>
      <w:r w:rsidR="0093004E" w:rsidRPr="00FB48CC">
        <w:rPr>
          <w:shd w:val="clear" w:color="auto" w:fill="FFFFFF"/>
        </w:rPr>
        <w:t>wykonujących roboty budowlane specjalistyczne (o 1</w:t>
      </w:r>
      <w:r w:rsidR="00CD0F67" w:rsidRPr="00FB48CC">
        <w:rPr>
          <w:shd w:val="clear" w:color="auto" w:fill="FFFFFF"/>
        </w:rPr>
        <w:t>0</w:t>
      </w:r>
      <w:r w:rsidR="0093004E" w:rsidRPr="00FB48CC">
        <w:rPr>
          <w:shd w:val="clear" w:color="auto" w:fill="FFFFFF"/>
        </w:rPr>
        <w:t>,</w:t>
      </w:r>
      <w:r w:rsidR="00CD0F67" w:rsidRPr="00FB48CC">
        <w:rPr>
          <w:shd w:val="clear" w:color="auto" w:fill="FFFFFF"/>
        </w:rPr>
        <w:t>8</w:t>
      </w:r>
      <w:r w:rsidR="0093004E" w:rsidRPr="00FB48CC">
        <w:rPr>
          <w:shd w:val="clear" w:color="auto" w:fill="FFFFFF"/>
        </w:rPr>
        <w:t xml:space="preserve">%) oraz </w:t>
      </w:r>
      <w:r w:rsidR="009E77EF" w:rsidRPr="00FB48CC">
        <w:rPr>
          <w:shd w:val="clear" w:color="auto" w:fill="FFFFFF"/>
        </w:rPr>
        <w:t xml:space="preserve">zajmujących się budową </w:t>
      </w:r>
      <w:r w:rsidR="00CD0F67" w:rsidRPr="00FB48CC">
        <w:rPr>
          <w:shd w:val="clear" w:color="auto" w:fill="FFFFFF"/>
        </w:rPr>
        <w:t xml:space="preserve">budynków </w:t>
      </w:r>
      <w:r w:rsidR="009E77EF" w:rsidRPr="00FB48CC">
        <w:rPr>
          <w:shd w:val="clear" w:color="auto" w:fill="FFFFFF"/>
        </w:rPr>
        <w:t>(</w:t>
      </w:r>
      <w:r w:rsidR="00374CBC" w:rsidRPr="00FB48CC">
        <w:rPr>
          <w:shd w:val="clear" w:color="auto" w:fill="FFFFFF"/>
        </w:rPr>
        <w:t>o</w:t>
      </w:r>
      <w:r w:rsidR="006142EB" w:rsidRPr="00FB48CC">
        <w:rPr>
          <w:shd w:val="clear" w:color="auto" w:fill="FFFFFF"/>
        </w:rPr>
        <w:t> </w:t>
      </w:r>
      <w:r w:rsidR="00EB2233" w:rsidRPr="00FB48CC">
        <w:rPr>
          <w:shd w:val="clear" w:color="auto" w:fill="FFFFFF"/>
        </w:rPr>
        <w:t>2</w:t>
      </w:r>
      <w:r w:rsidR="009E77EF" w:rsidRPr="00FB48CC">
        <w:rPr>
          <w:shd w:val="clear" w:color="auto" w:fill="FFFFFF"/>
        </w:rPr>
        <w:t>,</w:t>
      </w:r>
      <w:r w:rsidR="0093004E" w:rsidRPr="00FB48CC">
        <w:rPr>
          <w:shd w:val="clear" w:color="auto" w:fill="FFFFFF"/>
        </w:rPr>
        <w:t>9</w:t>
      </w:r>
      <w:r w:rsidR="009E77EF" w:rsidRPr="00FB48CC">
        <w:rPr>
          <w:shd w:val="clear" w:color="auto" w:fill="FFFFFF"/>
        </w:rPr>
        <w:t>%)</w:t>
      </w:r>
      <w:r w:rsidR="00740E45" w:rsidRPr="00FB48CC">
        <w:rPr>
          <w:shd w:val="clear" w:color="auto" w:fill="FFFFFF"/>
        </w:rPr>
        <w:t>. W</w:t>
      </w:r>
      <w:r w:rsidR="00DD06F7" w:rsidRPr="00FB48CC">
        <w:rPr>
          <w:shd w:val="clear" w:color="auto" w:fill="FFFFFF"/>
        </w:rPr>
        <w:t xml:space="preserve">artość produkcji budowlano-montażowej </w:t>
      </w:r>
      <w:r w:rsidR="00BC4F27" w:rsidRPr="00FB48CC">
        <w:rPr>
          <w:shd w:val="clear" w:color="auto" w:fill="FFFFFF"/>
        </w:rPr>
        <w:t xml:space="preserve">była </w:t>
      </w:r>
      <w:r w:rsidR="00B44634" w:rsidRPr="00FB48CC">
        <w:rPr>
          <w:shd w:val="clear" w:color="auto" w:fill="FFFFFF"/>
        </w:rPr>
        <w:t>mniejsza</w:t>
      </w:r>
      <w:r w:rsidR="00DD06F7" w:rsidRPr="00FB48CC">
        <w:rPr>
          <w:shd w:val="clear" w:color="auto" w:fill="FFFFFF"/>
        </w:rPr>
        <w:t xml:space="preserve"> </w:t>
      </w:r>
      <w:r w:rsidR="009E77EF" w:rsidRPr="00FB48CC">
        <w:rPr>
          <w:shd w:val="clear" w:color="auto" w:fill="FFFFFF"/>
        </w:rPr>
        <w:t xml:space="preserve">w jednostkach </w:t>
      </w:r>
      <w:r w:rsidR="00A02880" w:rsidRPr="00FB48CC">
        <w:rPr>
          <w:shd w:val="clear" w:color="auto" w:fill="FFFFFF"/>
        </w:rPr>
        <w:t xml:space="preserve">realizujących </w:t>
      </w:r>
      <w:r w:rsidR="00B44634" w:rsidRPr="00FB48CC">
        <w:rPr>
          <w:shd w:val="clear" w:color="auto" w:fill="FFFFFF"/>
        </w:rPr>
        <w:t>budow</w:t>
      </w:r>
      <w:r w:rsidR="00A02880" w:rsidRPr="00FB48CC">
        <w:rPr>
          <w:shd w:val="clear" w:color="auto" w:fill="FFFFFF"/>
        </w:rPr>
        <w:t>ę</w:t>
      </w:r>
      <w:r w:rsidR="00B44634" w:rsidRPr="00FB48CC">
        <w:rPr>
          <w:shd w:val="clear" w:color="auto" w:fill="FFFFFF"/>
        </w:rPr>
        <w:t xml:space="preserve"> </w:t>
      </w:r>
      <w:r w:rsidR="00EB2233" w:rsidRPr="00FB48CC">
        <w:rPr>
          <w:shd w:val="clear" w:color="auto" w:fill="FFFFFF"/>
        </w:rPr>
        <w:t>obiektów inżynierii lądowej i wodnej</w:t>
      </w:r>
      <w:r w:rsidR="00B44634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>(</w:t>
      </w:r>
      <w:r w:rsidR="00374CBC" w:rsidRPr="00FB48CC">
        <w:rPr>
          <w:shd w:val="clear" w:color="auto" w:fill="FFFFFF"/>
        </w:rPr>
        <w:t>o</w:t>
      </w:r>
      <w:r w:rsidR="00D31F3B" w:rsidRPr="00FB48CC">
        <w:rPr>
          <w:shd w:val="clear" w:color="auto" w:fill="FFFFFF"/>
        </w:rPr>
        <w:t> </w:t>
      </w:r>
      <w:r w:rsidR="00EB2233" w:rsidRPr="00FB48CC">
        <w:rPr>
          <w:shd w:val="clear" w:color="auto" w:fill="FFFFFF"/>
        </w:rPr>
        <w:t>0</w:t>
      </w:r>
      <w:r w:rsidRPr="00FB48CC">
        <w:rPr>
          <w:shd w:val="clear" w:color="auto" w:fill="FFFFFF"/>
        </w:rPr>
        <w:t>,</w:t>
      </w:r>
      <w:r w:rsidR="00EB2233" w:rsidRPr="00FB48CC">
        <w:rPr>
          <w:shd w:val="clear" w:color="auto" w:fill="FFFFFF"/>
        </w:rPr>
        <w:t>4</w:t>
      </w:r>
      <w:r w:rsidRPr="00FB48CC">
        <w:rPr>
          <w:shd w:val="clear" w:color="auto" w:fill="FFFFFF"/>
        </w:rPr>
        <w:t>%)</w:t>
      </w:r>
      <w:r w:rsidR="001E15B3" w:rsidRPr="00FB48CC">
        <w:rPr>
          <w:shd w:val="clear" w:color="auto" w:fill="FFFFFF"/>
        </w:rPr>
        <w:t>.</w:t>
      </w:r>
    </w:p>
    <w:p w:rsidR="008D2345" w:rsidRDefault="008D2345" w:rsidP="002E69E4">
      <w:pPr>
        <w:rPr>
          <w:noProof/>
          <w:spacing w:val="-2"/>
          <w:szCs w:val="19"/>
          <w:lang w:eastAsia="pl-PL"/>
        </w:rPr>
      </w:pPr>
    </w:p>
    <w:p w:rsidR="008D2345" w:rsidRDefault="008D2345" w:rsidP="002E69E4">
      <w:pPr>
        <w:rPr>
          <w:noProof/>
          <w:spacing w:val="-2"/>
          <w:szCs w:val="19"/>
          <w:lang w:eastAsia="pl-PL"/>
        </w:rPr>
      </w:pPr>
    </w:p>
    <w:p w:rsidR="002E69E4" w:rsidRPr="00FB48CC" w:rsidRDefault="002E69E4" w:rsidP="002E69E4">
      <w:pPr>
        <w:rPr>
          <w:shd w:val="clear" w:color="auto" w:fill="FFFFFF"/>
        </w:rPr>
      </w:pPr>
      <w:r w:rsidRPr="00FB48CC">
        <w:rPr>
          <w:shd w:val="clear" w:color="auto" w:fill="FFFFFF"/>
        </w:rPr>
        <w:lastRenderedPageBreak/>
        <w:t xml:space="preserve">W porównaniu z </w:t>
      </w:r>
      <w:r w:rsidR="00EB2233" w:rsidRPr="00FB48CC">
        <w:rPr>
          <w:shd w:val="clear" w:color="auto" w:fill="FFFFFF"/>
        </w:rPr>
        <w:t>lutym</w:t>
      </w:r>
      <w:r w:rsidRPr="00FB48CC">
        <w:rPr>
          <w:shd w:val="clear" w:color="auto" w:fill="FFFFFF"/>
        </w:rPr>
        <w:t xml:space="preserve"> </w:t>
      </w:r>
      <w:r w:rsidR="00201244" w:rsidRPr="00FB48CC">
        <w:rPr>
          <w:shd w:val="clear" w:color="auto" w:fill="FFFFFF"/>
        </w:rPr>
        <w:t>2020 roku</w:t>
      </w:r>
      <w:r w:rsidRPr="00FB48CC">
        <w:rPr>
          <w:shd w:val="clear" w:color="auto" w:fill="FFFFFF"/>
        </w:rPr>
        <w:t xml:space="preserve"> </w:t>
      </w:r>
      <w:r w:rsidR="00481C29" w:rsidRPr="00FB48CC">
        <w:rPr>
          <w:shd w:val="clear" w:color="auto" w:fill="FFFFFF"/>
        </w:rPr>
        <w:t>z</w:t>
      </w:r>
      <w:r w:rsidR="00201244" w:rsidRPr="00FB48CC">
        <w:rPr>
          <w:shd w:val="clear" w:color="auto" w:fill="FFFFFF"/>
        </w:rPr>
        <w:t>większenie</w:t>
      </w:r>
      <w:r w:rsidR="00252D6C" w:rsidRPr="00FB48CC">
        <w:rPr>
          <w:shd w:val="clear" w:color="auto" w:fill="FFFFFF"/>
        </w:rPr>
        <w:t xml:space="preserve"> wartości </w:t>
      </w:r>
      <w:r w:rsidRPr="00FB48CC">
        <w:rPr>
          <w:shd w:val="clear" w:color="auto" w:fill="FFFFFF"/>
        </w:rPr>
        <w:t xml:space="preserve">robót zanotowano we wszystkich działach budownictwa, przy czym w </w:t>
      </w:r>
      <w:r w:rsidR="00201244" w:rsidRPr="00FB48CC">
        <w:rPr>
          <w:shd w:val="clear" w:color="auto" w:fill="FFFFFF"/>
        </w:rPr>
        <w:t xml:space="preserve">jednostkach </w:t>
      </w:r>
      <w:r w:rsidR="00093744" w:rsidRPr="00FB48CC">
        <w:rPr>
          <w:shd w:val="clear" w:color="auto" w:fill="FFFFFF"/>
        </w:rPr>
        <w:t xml:space="preserve">specjalizujących się we wznoszeniu obiektów inżynierii lądowej i wodnej o 39,7%, w przedsiębiorstwach wykonujących roboty specjalistyczne o 19,8%, a </w:t>
      </w:r>
      <w:r w:rsidR="00201244" w:rsidRPr="00FB48CC">
        <w:rPr>
          <w:shd w:val="clear" w:color="auto" w:fill="FFFFFF"/>
        </w:rPr>
        <w:t>realizujących roboty związane z budową budynków o 1</w:t>
      </w:r>
      <w:r w:rsidR="00093744" w:rsidRPr="00FB48CC">
        <w:rPr>
          <w:shd w:val="clear" w:color="auto" w:fill="FFFFFF"/>
        </w:rPr>
        <w:t>6</w:t>
      </w:r>
      <w:r w:rsidR="00201244" w:rsidRPr="00FB48CC">
        <w:rPr>
          <w:shd w:val="clear" w:color="auto" w:fill="FFFFFF"/>
        </w:rPr>
        <w:t>,</w:t>
      </w:r>
      <w:r w:rsidR="00093744" w:rsidRPr="00FB48CC">
        <w:rPr>
          <w:shd w:val="clear" w:color="auto" w:fill="FFFFFF"/>
        </w:rPr>
        <w:t>3</w:t>
      </w:r>
      <w:r w:rsidR="00201244" w:rsidRPr="00FB48CC">
        <w:rPr>
          <w:shd w:val="clear" w:color="auto" w:fill="FFFFFF"/>
        </w:rPr>
        <w:t>%</w:t>
      </w:r>
      <w:r w:rsidRPr="00FB48CC">
        <w:rPr>
          <w:shd w:val="clear" w:color="auto" w:fill="FFFFFF"/>
        </w:rPr>
        <w:t>.</w:t>
      </w:r>
    </w:p>
    <w:p w:rsidR="00DD4878" w:rsidRPr="004E5AD4" w:rsidRDefault="00DD4878" w:rsidP="00FB48CC">
      <w:pPr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>W okresie styczeń-</w:t>
      </w:r>
      <w:r w:rsidR="00093744" w:rsidRPr="00FB48CC">
        <w:rPr>
          <w:shd w:val="clear" w:color="auto" w:fill="FFFFFF"/>
        </w:rPr>
        <w:t>marzec</w:t>
      </w:r>
      <w:r w:rsidRPr="00FB48CC">
        <w:rPr>
          <w:shd w:val="clear" w:color="auto" w:fill="FFFFFF"/>
        </w:rPr>
        <w:t xml:space="preserve"> 2020 r.</w:t>
      </w:r>
      <w:r w:rsidR="008E06A5" w:rsidRPr="00FB48CC">
        <w:rPr>
          <w:shd w:val="clear" w:color="auto" w:fill="FFFFFF"/>
        </w:rPr>
        <w:t>,</w:t>
      </w:r>
      <w:r w:rsidRPr="00FB48CC">
        <w:rPr>
          <w:shd w:val="clear" w:color="auto" w:fill="FFFFFF"/>
        </w:rPr>
        <w:t xml:space="preserve"> </w:t>
      </w:r>
      <w:r w:rsidR="00087DF6" w:rsidRPr="00FB48CC">
        <w:rPr>
          <w:shd w:val="clear" w:color="auto" w:fill="FFFFFF"/>
        </w:rPr>
        <w:t>w odniesieniu do tego samego okresu 2019</w:t>
      </w:r>
      <w:r w:rsidR="00A02880" w:rsidRPr="00FB48CC">
        <w:rPr>
          <w:shd w:val="clear" w:color="auto" w:fill="FFFFFF"/>
        </w:rPr>
        <w:t xml:space="preserve"> r.</w:t>
      </w:r>
      <w:r w:rsidR="008E06A5" w:rsidRPr="00FB48CC">
        <w:rPr>
          <w:shd w:val="clear" w:color="auto" w:fill="FFFFFF"/>
        </w:rPr>
        <w:t>,</w:t>
      </w:r>
      <w:r w:rsidR="00087DF6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>największy wzrost (</w:t>
      </w:r>
      <w:r w:rsidR="00093744" w:rsidRPr="00FB48CC">
        <w:rPr>
          <w:shd w:val="clear" w:color="auto" w:fill="FFFFFF"/>
        </w:rPr>
        <w:t>9</w:t>
      </w:r>
      <w:r w:rsidRPr="00FB48CC">
        <w:rPr>
          <w:shd w:val="clear" w:color="auto" w:fill="FFFFFF"/>
        </w:rPr>
        <w:t>,</w:t>
      </w:r>
      <w:r w:rsidR="00093744" w:rsidRPr="00FB48CC">
        <w:rPr>
          <w:shd w:val="clear" w:color="auto" w:fill="FFFFFF"/>
        </w:rPr>
        <w:t>0</w:t>
      </w:r>
      <w:r w:rsidRPr="00FB48CC">
        <w:rPr>
          <w:shd w:val="clear" w:color="auto" w:fill="FFFFFF"/>
        </w:rPr>
        <w:t>%) wartości produkcji budowlano-montażowej wystąpił w przedsiębiorstwach</w:t>
      </w:r>
      <w:r w:rsidR="00093744" w:rsidRPr="00FB48CC">
        <w:rPr>
          <w:shd w:val="clear" w:color="auto" w:fill="FFFFFF"/>
        </w:rPr>
        <w:t xml:space="preserve"> zajmujących się wykonywaniem robót specjalistycznych. </w:t>
      </w:r>
      <w:r w:rsidRPr="00FB48CC">
        <w:rPr>
          <w:shd w:val="clear" w:color="auto" w:fill="FFFFFF"/>
        </w:rPr>
        <w:t>Wzrosty odnotowały również przedsiębiorstwa</w:t>
      </w:r>
      <w:r w:rsidR="00093744" w:rsidRPr="00FB48CC">
        <w:rPr>
          <w:shd w:val="clear" w:color="auto" w:fill="FFFFFF"/>
        </w:rPr>
        <w:t>,</w:t>
      </w:r>
      <w:r w:rsidRPr="00FB48CC">
        <w:rPr>
          <w:shd w:val="clear" w:color="auto" w:fill="FFFFFF"/>
        </w:rPr>
        <w:t xml:space="preserve"> </w:t>
      </w:r>
      <w:r w:rsidR="00093744" w:rsidRPr="00FB48CC">
        <w:rPr>
          <w:shd w:val="clear" w:color="auto" w:fill="FFFFFF"/>
        </w:rPr>
        <w:t xml:space="preserve">których podstawowym rodzajem działalności była budowa obiektów inżynierii lądowej i wodnej </w:t>
      </w:r>
      <w:r w:rsidRPr="00FB48CC">
        <w:rPr>
          <w:shd w:val="clear" w:color="auto" w:fill="FFFFFF"/>
        </w:rPr>
        <w:t>(</w:t>
      </w:r>
      <w:r w:rsidR="00093744" w:rsidRPr="00FB48CC">
        <w:rPr>
          <w:shd w:val="clear" w:color="auto" w:fill="FFFFFF"/>
        </w:rPr>
        <w:t>7</w:t>
      </w:r>
      <w:r w:rsidRPr="00FB48CC">
        <w:rPr>
          <w:shd w:val="clear" w:color="auto" w:fill="FFFFFF"/>
        </w:rPr>
        <w:t>,</w:t>
      </w:r>
      <w:r w:rsidR="00093744" w:rsidRPr="00FB48CC">
        <w:rPr>
          <w:shd w:val="clear" w:color="auto" w:fill="FFFFFF"/>
        </w:rPr>
        <w:t>0</w:t>
      </w:r>
      <w:r w:rsidR="00D35C9D" w:rsidRPr="00FB48CC">
        <w:rPr>
          <w:shd w:val="clear" w:color="auto" w:fill="FFFFFF"/>
        </w:rPr>
        <w:t>%) oraz budowa</w:t>
      </w:r>
      <w:r w:rsidRPr="00FB48CC">
        <w:rPr>
          <w:shd w:val="clear" w:color="auto" w:fill="FFFFFF"/>
        </w:rPr>
        <w:t xml:space="preserve"> budynków (</w:t>
      </w:r>
      <w:r w:rsidR="00093744" w:rsidRPr="00FB48CC">
        <w:rPr>
          <w:shd w:val="clear" w:color="auto" w:fill="FFFFFF"/>
        </w:rPr>
        <w:t>2</w:t>
      </w:r>
      <w:r w:rsidRPr="00FB48CC">
        <w:rPr>
          <w:shd w:val="clear" w:color="auto" w:fill="FFFFFF"/>
        </w:rPr>
        <w:t>,</w:t>
      </w:r>
      <w:r w:rsidR="00093744" w:rsidRPr="00FB48CC">
        <w:rPr>
          <w:shd w:val="clear" w:color="auto" w:fill="FFFFFF"/>
        </w:rPr>
        <w:t>3</w:t>
      </w:r>
      <w:r w:rsidRPr="00FB48CC">
        <w:rPr>
          <w:shd w:val="clear" w:color="auto" w:fill="FFFFFF"/>
        </w:rPr>
        <w:t>%).</w:t>
      </w:r>
    </w:p>
    <w:p w:rsidR="0058201E" w:rsidRDefault="0058201E" w:rsidP="0058201E">
      <w:pPr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>Wartość produkcji budowlano-montażowej obejmująca rob</w:t>
      </w:r>
      <w:r w:rsidR="00F93125" w:rsidRPr="00FB48CC">
        <w:rPr>
          <w:shd w:val="clear" w:color="auto" w:fill="FFFFFF"/>
        </w:rPr>
        <w:t>oty inwestycyjne</w:t>
      </w:r>
      <w:r w:rsidR="002A5E02" w:rsidRPr="00FB48CC">
        <w:rPr>
          <w:shd w:val="clear" w:color="auto" w:fill="FFFFFF"/>
        </w:rPr>
        <w:t xml:space="preserve"> </w:t>
      </w:r>
      <w:r w:rsidR="00F93125" w:rsidRPr="00FB48CC">
        <w:rPr>
          <w:shd w:val="clear" w:color="auto" w:fill="FFFFFF"/>
        </w:rPr>
        <w:t xml:space="preserve">w </w:t>
      </w:r>
      <w:r w:rsidR="00C66D64" w:rsidRPr="00FB48CC">
        <w:rPr>
          <w:shd w:val="clear" w:color="auto" w:fill="FFFFFF"/>
        </w:rPr>
        <w:t>marcu</w:t>
      </w:r>
      <w:r w:rsidR="006F4DCB" w:rsidRPr="00FB48CC">
        <w:rPr>
          <w:shd w:val="clear" w:color="auto" w:fill="FFFFFF"/>
        </w:rPr>
        <w:t xml:space="preserve"> </w:t>
      </w:r>
      <w:r w:rsidR="00755047" w:rsidRPr="00FB48CC">
        <w:rPr>
          <w:shd w:val="clear" w:color="auto" w:fill="FFFFFF"/>
        </w:rPr>
        <w:t>b</w:t>
      </w:r>
      <w:r w:rsidR="004F0D67" w:rsidRPr="00FB48CC">
        <w:rPr>
          <w:shd w:val="clear" w:color="auto" w:fill="FFFFFF"/>
        </w:rPr>
        <w:t>r</w:t>
      </w:r>
      <w:r w:rsidR="00F93125" w:rsidRPr="00FB48CC">
        <w:rPr>
          <w:shd w:val="clear" w:color="auto" w:fill="FFFFFF"/>
        </w:rPr>
        <w:t>.</w:t>
      </w:r>
      <w:r w:rsidRPr="00FB48CC">
        <w:rPr>
          <w:shd w:val="clear" w:color="auto" w:fill="FFFFFF"/>
        </w:rPr>
        <w:t xml:space="preserve"> była </w:t>
      </w:r>
      <w:r w:rsidR="00C66D64" w:rsidRPr="00FB48CC">
        <w:rPr>
          <w:shd w:val="clear" w:color="auto" w:fill="FFFFFF"/>
        </w:rPr>
        <w:t>niższa</w:t>
      </w:r>
      <w:r w:rsidR="00C45DBB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 xml:space="preserve">o </w:t>
      </w:r>
      <w:r w:rsidR="00C66D64" w:rsidRPr="00FB48CC">
        <w:rPr>
          <w:shd w:val="clear" w:color="auto" w:fill="FFFFFF"/>
        </w:rPr>
        <w:t>0</w:t>
      </w:r>
      <w:r w:rsidRPr="00FB48CC">
        <w:rPr>
          <w:shd w:val="clear" w:color="auto" w:fill="FFFFFF"/>
        </w:rPr>
        <w:t>,</w:t>
      </w:r>
      <w:r w:rsidR="00755047" w:rsidRPr="00FB48CC">
        <w:rPr>
          <w:shd w:val="clear" w:color="auto" w:fill="FFFFFF"/>
        </w:rPr>
        <w:t>1</w:t>
      </w:r>
      <w:r w:rsidRPr="00FB48CC">
        <w:rPr>
          <w:shd w:val="clear" w:color="auto" w:fill="FFFFFF"/>
        </w:rPr>
        <w:t xml:space="preserve">% w porównaniu z analogicznym miesiącem </w:t>
      </w:r>
      <w:r w:rsidR="00755047" w:rsidRPr="00FB48CC">
        <w:rPr>
          <w:shd w:val="clear" w:color="auto" w:fill="FFFFFF"/>
        </w:rPr>
        <w:t>poprzedniego</w:t>
      </w:r>
      <w:r w:rsidR="00B520A4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>roku (</w:t>
      </w:r>
      <w:r w:rsidR="00372330" w:rsidRPr="00FB48CC">
        <w:rPr>
          <w:shd w:val="clear" w:color="auto" w:fill="FFFFFF"/>
        </w:rPr>
        <w:t xml:space="preserve">w </w:t>
      </w:r>
      <w:r w:rsidR="00B520A4" w:rsidRPr="00FB48CC">
        <w:rPr>
          <w:shd w:val="clear" w:color="auto" w:fill="FFFFFF"/>
        </w:rPr>
        <w:t>201</w:t>
      </w:r>
      <w:r w:rsidR="00755047" w:rsidRPr="00FB48CC">
        <w:rPr>
          <w:shd w:val="clear" w:color="auto" w:fill="FFFFFF"/>
        </w:rPr>
        <w:t>9</w:t>
      </w:r>
      <w:r w:rsidR="00B520A4" w:rsidRPr="00FB48CC">
        <w:rPr>
          <w:shd w:val="clear" w:color="auto" w:fill="FFFFFF"/>
        </w:rPr>
        <w:t xml:space="preserve"> </w:t>
      </w:r>
      <w:r w:rsidR="00195207" w:rsidRPr="00FB48CC">
        <w:rPr>
          <w:shd w:val="clear" w:color="auto" w:fill="FFFFFF"/>
        </w:rPr>
        <w:t>r</w:t>
      </w:r>
      <w:r w:rsidR="00087DF6" w:rsidRPr="00FB48CC">
        <w:rPr>
          <w:shd w:val="clear" w:color="auto" w:fill="FFFFFF"/>
        </w:rPr>
        <w:t>.</w:t>
      </w:r>
      <w:r w:rsidRPr="00FB48CC">
        <w:rPr>
          <w:shd w:val="clear" w:color="auto" w:fill="FFFFFF"/>
        </w:rPr>
        <w:t xml:space="preserve"> </w:t>
      </w:r>
      <w:r w:rsidR="00DD4878" w:rsidRPr="00FB48CC">
        <w:rPr>
          <w:shd w:val="clear" w:color="auto" w:fill="FFFFFF"/>
        </w:rPr>
        <w:t>wzrost</w:t>
      </w:r>
      <w:r w:rsidR="002A5E02" w:rsidRPr="00FB48CC">
        <w:rPr>
          <w:shd w:val="clear" w:color="auto" w:fill="FFFFFF"/>
        </w:rPr>
        <w:t xml:space="preserve"> </w:t>
      </w:r>
      <w:r w:rsidR="006D0964" w:rsidRPr="00FB48CC">
        <w:rPr>
          <w:shd w:val="clear" w:color="auto" w:fill="FFFFFF"/>
        </w:rPr>
        <w:t>o</w:t>
      </w:r>
      <w:r w:rsidR="00FB48CC">
        <w:rPr>
          <w:shd w:val="clear" w:color="auto" w:fill="FFFFFF"/>
        </w:rPr>
        <w:t> </w:t>
      </w:r>
      <w:r w:rsidR="00755047" w:rsidRPr="00FB48CC">
        <w:rPr>
          <w:shd w:val="clear" w:color="auto" w:fill="FFFFFF"/>
        </w:rPr>
        <w:t>1</w:t>
      </w:r>
      <w:r w:rsidR="00C66D64" w:rsidRPr="00FB48CC">
        <w:rPr>
          <w:shd w:val="clear" w:color="auto" w:fill="FFFFFF"/>
        </w:rPr>
        <w:t>3</w:t>
      </w:r>
      <w:r w:rsidRPr="00FB48CC">
        <w:rPr>
          <w:shd w:val="clear" w:color="auto" w:fill="FFFFFF"/>
        </w:rPr>
        <w:t>,</w:t>
      </w:r>
      <w:r w:rsidR="00DD4878" w:rsidRPr="00FB48CC">
        <w:rPr>
          <w:shd w:val="clear" w:color="auto" w:fill="FFFFFF"/>
        </w:rPr>
        <w:t>0</w:t>
      </w:r>
      <w:r w:rsidRPr="00FB48CC">
        <w:rPr>
          <w:shd w:val="clear" w:color="auto" w:fill="FFFFFF"/>
        </w:rPr>
        <w:t>%)</w:t>
      </w:r>
      <w:r w:rsidR="00C45DBB" w:rsidRPr="00FB48CC">
        <w:rPr>
          <w:shd w:val="clear" w:color="auto" w:fill="FFFFFF"/>
        </w:rPr>
        <w:t xml:space="preserve">, natomiast wartość robót o charakterze remontowym </w:t>
      </w:r>
      <w:r w:rsidR="00755047" w:rsidRPr="00FB48CC">
        <w:rPr>
          <w:shd w:val="clear" w:color="auto" w:fill="FFFFFF"/>
        </w:rPr>
        <w:t>zwiększyła się</w:t>
      </w:r>
      <w:r w:rsidR="00CF0581" w:rsidRPr="00FB48CC">
        <w:rPr>
          <w:shd w:val="clear" w:color="auto" w:fill="FFFFFF"/>
        </w:rPr>
        <w:t xml:space="preserve"> o </w:t>
      </w:r>
      <w:r w:rsidR="00C66D64" w:rsidRPr="00FB48CC">
        <w:rPr>
          <w:shd w:val="clear" w:color="auto" w:fill="FFFFFF"/>
        </w:rPr>
        <w:t>11</w:t>
      </w:r>
      <w:r w:rsidR="00C45DBB" w:rsidRPr="00FB48CC">
        <w:rPr>
          <w:shd w:val="clear" w:color="auto" w:fill="FFFFFF"/>
        </w:rPr>
        <w:t>,</w:t>
      </w:r>
      <w:r w:rsidR="00C66D64" w:rsidRPr="00FB48CC">
        <w:rPr>
          <w:shd w:val="clear" w:color="auto" w:fill="FFFFFF"/>
        </w:rPr>
        <w:t>7</w:t>
      </w:r>
      <w:r w:rsidR="00C45DBB" w:rsidRPr="00FB48CC">
        <w:rPr>
          <w:shd w:val="clear" w:color="auto" w:fill="FFFFFF"/>
        </w:rPr>
        <w:t>% (</w:t>
      </w:r>
      <w:r w:rsidR="00372330" w:rsidRPr="00FB48CC">
        <w:rPr>
          <w:shd w:val="clear" w:color="auto" w:fill="FFFFFF"/>
        </w:rPr>
        <w:t>w </w:t>
      </w:r>
      <w:r w:rsidR="00B520A4" w:rsidRPr="00FB48CC">
        <w:rPr>
          <w:shd w:val="clear" w:color="auto" w:fill="FFFFFF"/>
        </w:rPr>
        <w:t>201</w:t>
      </w:r>
      <w:r w:rsidR="00755047" w:rsidRPr="00FB48CC">
        <w:rPr>
          <w:shd w:val="clear" w:color="auto" w:fill="FFFFFF"/>
        </w:rPr>
        <w:t>9</w:t>
      </w:r>
      <w:r w:rsidR="00FB48CC">
        <w:rPr>
          <w:shd w:val="clear" w:color="auto" w:fill="FFFFFF"/>
        </w:rPr>
        <w:t> </w:t>
      </w:r>
      <w:r w:rsidR="00087DF6" w:rsidRPr="00FB48CC">
        <w:rPr>
          <w:shd w:val="clear" w:color="auto" w:fill="FFFFFF"/>
        </w:rPr>
        <w:t>r.</w:t>
      </w:r>
      <w:r w:rsidR="00B520A4" w:rsidRPr="00FB48CC">
        <w:rPr>
          <w:shd w:val="clear" w:color="auto" w:fill="FFFFFF"/>
        </w:rPr>
        <w:t xml:space="preserve"> </w:t>
      </w:r>
      <w:r w:rsidR="00DE5635" w:rsidRPr="00FB48CC">
        <w:rPr>
          <w:shd w:val="clear" w:color="auto" w:fill="FFFFFF"/>
        </w:rPr>
        <w:t xml:space="preserve">wzrost o </w:t>
      </w:r>
      <w:r w:rsidR="00C66D64" w:rsidRPr="00FB48CC">
        <w:rPr>
          <w:shd w:val="clear" w:color="auto" w:fill="FFFFFF"/>
        </w:rPr>
        <w:t>6</w:t>
      </w:r>
      <w:r w:rsidR="00DE5635" w:rsidRPr="00FB48CC">
        <w:rPr>
          <w:shd w:val="clear" w:color="auto" w:fill="FFFFFF"/>
        </w:rPr>
        <w:t>,</w:t>
      </w:r>
      <w:r w:rsidR="00C66D64" w:rsidRPr="00FB48CC">
        <w:rPr>
          <w:shd w:val="clear" w:color="auto" w:fill="FFFFFF"/>
        </w:rPr>
        <w:t>5</w:t>
      </w:r>
      <w:r w:rsidR="00DE5635" w:rsidRPr="00FB48CC">
        <w:rPr>
          <w:shd w:val="clear" w:color="auto" w:fill="FFFFFF"/>
        </w:rPr>
        <w:t>%)</w:t>
      </w:r>
      <w:r w:rsidR="000C5DC8" w:rsidRPr="00FB48CC">
        <w:rPr>
          <w:shd w:val="clear" w:color="auto" w:fill="FFFFFF"/>
        </w:rPr>
        <w:t>.</w:t>
      </w:r>
    </w:p>
    <w:p w:rsidR="00B97457" w:rsidRPr="00252D6C" w:rsidRDefault="00087DF6" w:rsidP="0058201E">
      <w:pPr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>W okresie styczeń-</w:t>
      </w:r>
      <w:r w:rsidR="00C66D64" w:rsidRPr="00FB48CC">
        <w:rPr>
          <w:shd w:val="clear" w:color="auto" w:fill="FFFFFF"/>
        </w:rPr>
        <w:t>marzec</w:t>
      </w:r>
      <w:r w:rsidRPr="00FB48CC">
        <w:rPr>
          <w:shd w:val="clear" w:color="auto" w:fill="FFFFFF"/>
        </w:rPr>
        <w:t xml:space="preserve"> 2020 roku</w:t>
      </w:r>
      <w:r w:rsidR="00B97457" w:rsidRPr="00FB48CC">
        <w:rPr>
          <w:shd w:val="clear" w:color="auto" w:fill="FFFFFF"/>
        </w:rPr>
        <w:t xml:space="preserve"> wzrost wartości robót inwestycyjnych</w:t>
      </w:r>
      <w:r w:rsidR="005F4551" w:rsidRPr="00FB48CC">
        <w:rPr>
          <w:shd w:val="clear" w:color="auto" w:fill="FFFFFF"/>
        </w:rPr>
        <w:t>,</w:t>
      </w:r>
      <w:r w:rsidR="00B97457" w:rsidRPr="00FB48CC">
        <w:rPr>
          <w:shd w:val="clear" w:color="auto" w:fill="FFFFFF"/>
        </w:rPr>
        <w:t xml:space="preserve"> w odniesieniu do tego samego okresu 2019 roku</w:t>
      </w:r>
      <w:r w:rsidR="005F4551" w:rsidRPr="00FB48CC">
        <w:rPr>
          <w:shd w:val="clear" w:color="auto" w:fill="FFFFFF"/>
        </w:rPr>
        <w:t>,</w:t>
      </w:r>
      <w:r w:rsidR="00B97457" w:rsidRPr="00FB48CC">
        <w:rPr>
          <w:shd w:val="clear" w:color="auto" w:fill="FFFFFF"/>
        </w:rPr>
        <w:t xml:space="preserve"> wyniósł </w:t>
      </w:r>
      <w:r w:rsidR="00C66D64" w:rsidRPr="00FB48CC">
        <w:rPr>
          <w:shd w:val="clear" w:color="auto" w:fill="FFFFFF"/>
        </w:rPr>
        <w:t>4</w:t>
      </w:r>
      <w:r w:rsidR="00B97457" w:rsidRPr="00FB48CC">
        <w:rPr>
          <w:shd w:val="clear" w:color="auto" w:fill="FFFFFF"/>
        </w:rPr>
        <w:t>,</w:t>
      </w:r>
      <w:r w:rsidR="00C66D64" w:rsidRPr="00FB48CC">
        <w:rPr>
          <w:shd w:val="clear" w:color="auto" w:fill="FFFFFF"/>
        </w:rPr>
        <w:t>2</w:t>
      </w:r>
      <w:r w:rsidR="00B97457" w:rsidRPr="00FB48CC">
        <w:rPr>
          <w:shd w:val="clear" w:color="auto" w:fill="FFFFFF"/>
        </w:rPr>
        <w:t xml:space="preserve">%, </w:t>
      </w:r>
      <w:r w:rsidR="00C66D64" w:rsidRPr="00FB48CC">
        <w:rPr>
          <w:shd w:val="clear" w:color="auto" w:fill="FFFFFF"/>
        </w:rPr>
        <w:t xml:space="preserve">zaś remontowych 8,9% </w:t>
      </w:r>
      <w:r w:rsidR="00B97457" w:rsidRPr="00FB48CC">
        <w:rPr>
          <w:shd w:val="clear" w:color="auto" w:fill="FFFFFF"/>
        </w:rPr>
        <w:t xml:space="preserve">(wobec wzrostów analogicznych robót o </w:t>
      </w:r>
      <w:r w:rsidR="00C66D64" w:rsidRPr="00FB48CC">
        <w:rPr>
          <w:shd w:val="clear" w:color="auto" w:fill="FFFFFF"/>
        </w:rPr>
        <w:t>9</w:t>
      </w:r>
      <w:r w:rsidR="00B97457" w:rsidRPr="00FB48CC">
        <w:rPr>
          <w:shd w:val="clear" w:color="auto" w:fill="FFFFFF"/>
        </w:rPr>
        <w:t>,</w:t>
      </w:r>
      <w:r w:rsidR="00C66D64" w:rsidRPr="00FB48CC">
        <w:rPr>
          <w:shd w:val="clear" w:color="auto" w:fill="FFFFFF"/>
        </w:rPr>
        <w:t>1</w:t>
      </w:r>
      <w:r w:rsidR="00B97457" w:rsidRPr="00FB48CC">
        <w:rPr>
          <w:shd w:val="clear" w:color="auto" w:fill="FFFFFF"/>
        </w:rPr>
        <w:t xml:space="preserve">% i </w:t>
      </w:r>
      <w:r w:rsidR="0087466B" w:rsidRPr="00FB48CC">
        <w:rPr>
          <w:shd w:val="clear" w:color="auto" w:fill="FFFFFF"/>
        </w:rPr>
        <w:t>1</w:t>
      </w:r>
      <w:r w:rsidR="00C66D64" w:rsidRPr="00FB48CC">
        <w:rPr>
          <w:shd w:val="clear" w:color="auto" w:fill="FFFFFF"/>
        </w:rPr>
        <w:t>0</w:t>
      </w:r>
      <w:r w:rsidR="00B97457" w:rsidRPr="00FB48CC">
        <w:rPr>
          <w:shd w:val="clear" w:color="auto" w:fill="FFFFFF"/>
        </w:rPr>
        <w:t>,</w:t>
      </w:r>
      <w:r w:rsidR="00C66D64" w:rsidRPr="00FB48CC">
        <w:rPr>
          <w:shd w:val="clear" w:color="auto" w:fill="FFFFFF"/>
        </w:rPr>
        <w:t>0</w:t>
      </w:r>
      <w:r w:rsidR="00B97457" w:rsidRPr="00FB48CC">
        <w:rPr>
          <w:shd w:val="clear" w:color="auto" w:fill="FFFFFF"/>
        </w:rPr>
        <w:t>% w 201</w:t>
      </w:r>
      <w:r w:rsidR="0087466B" w:rsidRPr="00FB48CC">
        <w:rPr>
          <w:shd w:val="clear" w:color="auto" w:fill="FFFFFF"/>
        </w:rPr>
        <w:t>9</w:t>
      </w:r>
      <w:r w:rsidR="00B97457" w:rsidRPr="00FB48CC">
        <w:rPr>
          <w:shd w:val="clear" w:color="auto" w:fill="FFFFFF"/>
        </w:rPr>
        <w:t xml:space="preserve">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485072"/>
            <wp:effectExtent l="0" t="0" r="1905" b="127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6243CF" w:rsidRDefault="006243CF" w:rsidP="00151A5D">
      <w:pPr>
        <w:tabs>
          <w:tab w:val="left" w:pos="284"/>
        </w:tabs>
      </w:pPr>
    </w:p>
    <w:p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FB48CC">
        <w:rPr>
          <w:shd w:val="clear" w:color="auto" w:fill="FFFFFF"/>
        </w:rPr>
        <w:t>Dynamika produkcji budowlano-montażowej w</w:t>
      </w:r>
      <w:r w:rsidR="00E04B83" w:rsidRPr="00FB48CC">
        <w:rPr>
          <w:shd w:val="clear" w:color="auto" w:fill="FFFFFF"/>
        </w:rPr>
        <w:t xml:space="preserve"> </w:t>
      </w:r>
      <w:r w:rsidR="00C66D64" w:rsidRPr="00FB48CC">
        <w:rPr>
          <w:shd w:val="clear" w:color="auto" w:fill="FFFFFF"/>
        </w:rPr>
        <w:t>marcu</w:t>
      </w:r>
      <w:r w:rsidRPr="00FB48CC">
        <w:rPr>
          <w:shd w:val="clear" w:color="auto" w:fill="FFFFFF"/>
        </w:rPr>
        <w:t xml:space="preserve"> </w:t>
      </w:r>
      <w:r w:rsidR="00D94BDC" w:rsidRPr="00FB48CC">
        <w:rPr>
          <w:shd w:val="clear" w:color="auto" w:fill="FFFFFF"/>
        </w:rPr>
        <w:t>b</w:t>
      </w:r>
      <w:r w:rsidRPr="00FB48CC">
        <w:rPr>
          <w:shd w:val="clear" w:color="auto" w:fill="FFFFFF"/>
        </w:rPr>
        <w:t xml:space="preserve">r. (w cenach stałych) w porównaniu do przeciętnej miesięcznej wartości z roku 2015 wyniosła </w:t>
      </w:r>
      <w:r w:rsidR="008C256B" w:rsidRPr="00FB48CC">
        <w:rPr>
          <w:shd w:val="clear" w:color="auto" w:fill="FFFFFF"/>
        </w:rPr>
        <w:t>104,3</w:t>
      </w:r>
      <w:r w:rsidR="004D448A" w:rsidRPr="00FB48CC">
        <w:rPr>
          <w:shd w:val="clear" w:color="auto" w:fill="FFFFFF"/>
        </w:rPr>
        <w:t>.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>Po wyeliminowaniu wpływu czynników o charakterze sezonowym</w:t>
      </w:r>
      <w:r w:rsidR="00C378F5" w:rsidRPr="00FB48CC">
        <w:rPr>
          <w:shd w:val="clear" w:color="auto" w:fill="FFFFFF"/>
        </w:rPr>
        <w:t>,</w:t>
      </w:r>
      <w:r w:rsidRPr="00FB48CC">
        <w:rPr>
          <w:shd w:val="clear" w:color="auto" w:fill="FFFFFF"/>
        </w:rPr>
        <w:t xml:space="preserve"> produkcja budowlano-montażowa ukształtowała się na poziomie </w:t>
      </w:r>
      <w:r w:rsidR="00D94BDC" w:rsidRPr="00FB48CC">
        <w:rPr>
          <w:shd w:val="clear" w:color="auto" w:fill="FFFFFF"/>
        </w:rPr>
        <w:t>wyższym</w:t>
      </w:r>
      <w:r w:rsidRPr="00FB48CC">
        <w:rPr>
          <w:shd w:val="clear" w:color="auto" w:fill="FFFFFF"/>
        </w:rPr>
        <w:t xml:space="preserve"> o </w:t>
      </w:r>
      <w:r w:rsidR="008C256B" w:rsidRPr="00FB48CC">
        <w:rPr>
          <w:shd w:val="clear" w:color="auto" w:fill="FFFFFF"/>
        </w:rPr>
        <w:t>1</w:t>
      </w:r>
      <w:r w:rsidR="0070173D" w:rsidRPr="00FB48CC">
        <w:rPr>
          <w:shd w:val="clear" w:color="auto" w:fill="FFFFFF"/>
        </w:rPr>
        <w:t>,</w:t>
      </w:r>
      <w:r w:rsidR="008C256B" w:rsidRPr="00FB48CC">
        <w:rPr>
          <w:shd w:val="clear" w:color="auto" w:fill="FFFFFF"/>
        </w:rPr>
        <w:t>6</w:t>
      </w:r>
      <w:r w:rsidR="00175867" w:rsidRPr="00FB48CC">
        <w:rPr>
          <w:shd w:val="clear" w:color="auto" w:fill="FFFFFF"/>
        </w:rPr>
        <w:t xml:space="preserve">% w porównaniu z </w:t>
      </w:r>
      <w:r w:rsidRPr="00FB48CC">
        <w:rPr>
          <w:shd w:val="clear" w:color="auto" w:fill="FFFFFF"/>
        </w:rPr>
        <w:t>analogicznym miesiącem</w:t>
      </w:r>
      <w:r w:rsidR="005D29CF" w:rsidRPr="00FB48CC">
        <w:rPr>
          <w:shd w:val="clear" w:color="auto" w:fill="FFFFFF"/>
        </w:rPr>
        <w:t xml:space="preserve"> </w:t>
      </w:r>
      <w:r w:rsidR="00D94BDC" w:rsidRPr="00FB48CC">
        <w:rPr>
          <w:shd w:val="clear" w:color="auto" w:fill="FFFFFF"/>
        </w:rPr>
        <w:t>ub.</w:t>
      </w:r>
      <w:r w:rsidR="005C43CC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>r</w:t>
      </w:r>
      <w:r w:rsidR="005C43CC" w:rsidRPr="00FB48CC">
        <w:rPr>
          <w:shd w:val="clear" w:color="auto" w:fill="FFFFFF"/>
        </w:rPr>
        <w:t>oku</w:t>
      </w:r>
      <w:r w:rsidRPr="00FB48CC">
        <w:rPr>
          <w:shd w:val="clear" w:color="auto" w:fill="FFFFFF"/>
        </w:rPr>
        <w:t xml:space="preserve"> oraz o </w:t>
      </w:r>
      <w:r w:rsidR="00B352FD" w:rsidRPr="00FB48CC">
        <w:rPr>
          <w:shd w:val="clear" w:color="auto" w:fill="FFFFFF"/>
        </w:rPr>
        <w:t>3</w:t>
      </w:r>
      <w:r w:rsidR="00C3373C" w:rsidRPr="00FB48CC">
        <w:rPr>
          <w:shd w:val="clear" w:color="auto" w:fill="FFFFFF"/>
        </w:rPr>
        <w:t>,</w:t>
      </w:r>
      <w:r w:rsidR="008C256B" w:rsidRPr="00FB48CC">
        <w:rPr>
          <w:shd w:val="clear" w:color="auto" w:fill="FFFFFF"/>
        </w:rPr>
        <w:t>6</w:t>
      </w:r>
      <w:r w:rsidR="00F72FDF" w:rsidRPr="00FB48CC">
        <w:rPr>
          <w:shd w:val="clear" w:color="auto" w:fill="FFFFFF"/>
        </w:rPr>
        <w:t>%</w:t>
      </w:r>
      <w:r w:rsidR="003927F2" w:rsidRPr="00FB48CC">
        <w:rPr>
          <w:shd w:val="clear" w:color="auto" w:fill="FFFFFF"/>
        </w:rPr>
        <w:t xml:space="preserve"> </w:t>
      </w:r>
      <w:r w:rsidR="0058011B" w:rsidRPr="00FB48CC">
        <w:rPr>
          <w:shd w:val="clear" w:color="auto" w:fill="FFFFFF"/>
        </w:rPr>
        <w:t xml:space="preserve">niższym </w:t>
      </w:r>
      <w:r w:rsidRPr="00FB48CC">
        <w:rPr>
          <w:shd w:val="clear" w:color="auto" w:fill="FFFFFF"/>
        </w:rPr>
        <w:t>w p</w:t>
      </w:r>
      <w:r w:rsidR="00186D53" w:rsidRPr="00FB48CC">
        <w:rPr>
          <w:shd w:val="clear" w:color="auto" w:fill="FFFFFF"/>
        </w:rPr>
        <w:t>orównaniu z</w:t>
      </w:r>
      <w:r w:rsidR="00200E3D" w:rsidRPr="00FB48CC">
        <w:rPr>
          <w:shd w:val="clear" w:color="auto" w:fill="FFFFFF"/>
        </w:rPr>
        <w:t xml:space="preserve"> </w:t>
      </w:r>
      <w:r w:rsidR="008C256B" w:rsidRPr="00FB48CC">
        <w:rPr>
          <w:shd w:val="clear" w:color="auto" w:fill="FFFFFF"/>
        </w:rPr>
        <w:t>lutym</w:t>
      </w:r>
      <w:r w:rsidR="00C65C91" w:rsidRPr="00FB48CC">
        <w:rPr>
          <w:shd w:val="clear" w:color="auto" w:fill="FFFFFF"/>
        </w:rPr>
        <w:t xml:space="preserve"> </w:t>
      </w:r>
      <w:r w:rsidR="005D29CF" w:rsidRPr="00FB48CC">
        <w:rPr>
          <w:shd w:val="clear" w:color="auto" w:fill="FFFFFF"/>
        </w:rPr>
        <w:t>20</w:t>
      </w:r>
      <w:r w:rsidR="00B352FD" w:rsidRPr="00FB48CC">
        <w:rPr>
          <w:shd w:val="clear" w:color="auto" w:fill="FFFFFF"/>
        </w:rPr>
        <w:t>20</w:t>
      </w:r>
      <w:r w:rsidR="000E0F88" w:rsidRPr="00FB48CC">
        <w:rPr>
          <w:shd w:val="clear" w:color="auto" w:fill="FFFFFF"/>
        </w:rPr>
        <w:t xml:space="preserve"> </w:t>
      </w:r>
      <w:r w:rsidR="00823857" w:rsidRPr="00FB48CC">
        <w:rPr>
          <w:shd w:val="clear" w:color="auto" w:fill="FFFFFF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Default="00700FB0" w:rsidP="00B76497">
      <w:pPr>
        <w:rPr>
          <w:b/>
          <w:szCs w:val="19"/>
          <w:shd w:val="clear" w:color="auto" w:fill="FFFFFF"/>
          <w:vertAlign w:val="superscript"/>
        </w:rPr>
      </w:pPr>
    </w:p>
    <w:p w:rsidR="00F873CA" w:rsidRDefault="00F873CA" w:rsidP="00B76497">
      <w:pPr>
        <w:rPr>
          <w:b/>
          <w:szCs w:val="19"/>
          <w:shd w:val="clear" w:color="auto" w:fill="FFFFFF"/>
          <w:vertAlign w:val="superscript"/>
        </w:rPr>
      </w:pPr>
    </w:p>
    <w:p w:rsidR="00F873CA" w:rsidRPr="00C41253" w:rsidRDefault="00F873CA" w:rsidP="00B76497">
      <w:pPr>
        <w:rPr>
          <w:b/>
          <w:szCs w:val="19"/>
          <w:shd w:val="clear" w:color="auto" w:fill="FFFFFF"/>
          <w:vertAlign w:val="superscript"/>
        </w:rPr>
        <w:sectPr w:rsidR="00F873CA" w:rsidRPr="00C4125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="008F1896" w:rsidRPr="00C93E9F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26166" w:rsidRDefault="00476239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344555" w:rsidRDefault="00476239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344555" w:rsidRDefault="00476239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344555" w:rsidRDefault="00476239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AF5674" w:rsidRDefault="00476239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344555" w:rsidRDefault="00476239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344555" w:rsidRDefault="00476239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344555" w:rsidRDefault="00476239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344555" w:rsidRDefault="0047623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476239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28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9E61D7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9E61D7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4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9E61D7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9E61D7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9E61D7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7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9E61D7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9E61D7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9E61D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9E61D7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Pr="00F10D0A" w:rsidRDefault="008F1896" w:rsidP="00E76D26"/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239" w:rsidRDefault="00476239" w:rsidP="000662E2">
      <w:pPr>
        <w:spacing w:after="0" w:line="240" w:lineRule="auto"/>
      </w:pPr>
      <w:r>
        <w:separator/>
      </w:r>
    </w:p>
  </w:endnote>
  <w:endnote w:type="continuationSeparator" w:id="0">
    <w:p w:rsidR="00476239" w:rsidRDefault="004762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4F4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239" w:rsidRDefault="00476239" w:rsidP="000662E2">
      <w:pPr>
        <w:spacing w:after="0" w:line="240" w:lineRule="auto"/>
      </w:pPr>
      <w:r>
        <w:separator/>
      </w:r>
    </w:p>
  </w:footnote>
  <w:footnote w:type="continuationSeparator" w:id="0">
    <w:p w:rsidR="00476239" w:rsidRDefault="00476239" w:rsidP="000662E2">
      <w:pPr>
        <w:spacing w:after="0" w:line="240" w:lineRule="auto"/>
      </w:pPr>
      <w:r>
        <w:continuationSeparator/>
      </w:r>
    </w:p>
  </w:footnote>
  <w:footnote w:id="1">
    <w:p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  <w:footnote w:id="2">
    <w:p w:rsidR="00EB15D1" w:rsidRPr="001E12DB" w:rsidRDefault="00EB15D1" w:rsidP="00EB15D1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w </w:t>
      </w:r>
      <w:r w:rsidR="00CD0F67" w:rsidRPr="00FB48CC">
        <w:rPr>
          <w:sz w:val="16"/>
          <w:shd w:val="clear" w:color="auto" w:fill="FFFFFF"/>
        </w:rPr>
        <w:t>lutym</w:t>
      </w:r>
      <w:r w:rsidRPr="00FB48CC">
        <w:rPr>
          <w:sz w:val="16"/>
          <w:shd w:val="clear" w:color="auto" w:fill="FFFFFF"/>
        </w:rPr>
        <w:t xml:space="preserve"> oraz meldunkowych w </w:t>
      </w:r>
      <w:r w:rsidR="00CD0F67" w:rsidRPr="00FB48CC">
        <w:rPr>
          <w:sz w:val="16"/>
          <w:shd w:val="clear" w:color="auto" w:fill="FFFFFF"/>
        </w:rPr>
        <w:t>marcu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:rsidR="00EB15D1" w:rsidRDefault="00EB15D1" w:rsidP="00EB15D1">
      <w:pPr>
        <w:pStyle w:val="Tekstprzypisudolnego"/>
      </w:pPr>
    </w:p>
  </w:footnote>
  <w:footnote w:id="3">
    <w:p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58011B" w:rsidRPr="00FB48CC">
        <w:rPr>
          <w:sz w:val="16"/>
          <w:shd w:val="clear" w:color="auto" w:fill="FFFFFF"/>
        </w:rPr>
        <w:t>marca</w:t>
      </w:r>
      <w:r w:rsidRPr="00FB48CC">
        <w:rPr>
          <w:sz w:val="16"/>
          <w:shd w:val="clear" w:color="auto" w:fill="FFFFFF"/>
        </w:rPr>
        <w:t xml:space="preserve"> 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D0F67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CD0F67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D0F67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CD0F67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31" type="#_x0000_t75" style="width:121.6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796"/>
    <w:rsid w:val="000108B8"/>
    <w:rsid w:val="0001184D"/>
    <w:rsid w:val="00013055"/>
    <w:rsid w:val="00013323"/>
    <w:rsid w:val="00014665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16E9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79A4"/>
    <w:rsid w:val="00087DF6"/>
    <w:rsid w:val="000915F2"/>
    <w:rsid w:val="0009242E"/>
    <w:rsid w:val="00092DFC"/>
    <w:rsid w:val="000934F7"/>
    <w:rsid w:val="00093744"/>
    <w:rsid w:val="0009394E"/>
    <w:rsid w:val="00094A62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20720"/>
    <w:rsid w:val="00120FD2"/>
    <w:rsid w:val="001231D7"/>
    <w:rsid w:val="001236AC"/>
    <w:rsid w:val="00126B6F"/>
    <w:rsid w:val="00126EF2"/>
    <w:rsid w:val="00130296"/>
    <w:rsid w:val="001305EE"/>
    <w:rsid w:val="001331CC"/>
    <w:rsid w:val="00135CA6"/>
    <w:rsid w:val="00137C7A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D53"/>
    <w:rsid w:val="00190EA5"/>
    <w:rsid w:val="001951DA"/>
    <w:rsid w:val="00195207"/>
    <w:rsid w:val="001A013B"/>
    <w:rsid w:val="001A50D3"/>
    <w:rsid w:val="001A564A"/>
    <w:rsid w:val="001A76A5"/>
    <w:rsid w:val="001B0659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E12DB"/>
    <w:rsid w:val="001E15B3"/>
    <w:rsid w:val="001E4F42"/>
    <w:rsid w:val="001E6093"/>
    <w:rsid w:val="001F023F"/>
    <w:rsid w:val="001F1220"/>
    <w:rsid w:val="001F28C6"/>
    <w:rsid w:val="001F2E70"/>
    <w:rsid w:val="001F4341"/>
    <w:rsid w:val="0020070B"/>
    <w:rsid w:val="00200E3D"/>
    <w:rsid w:val="00201244"/>
    <w:rsid w:val="00203959"/>
    <w:rsid w:val="002135F9"/>
    <w:rsid w:val="00214694"/>
    <w:rsid w:val="00214731"/>
    <w:rsid w:val="0021524E"/>
    <w:rsid w:val="0021528B"/>
    <w:rsid w:val="00220026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2D6C"/>
    <w:rsid w:val="00253A97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7DB7"/>
    <w:rsid w:val="00282699"/>
    <w:rsid w:val="00282780"/>
    <w:rsid w:val="00283519"/>
    <w:rsid w:val="00283F5D"/>
    <w:rsid w:val="002847AA"/>
    <w:rsid w:val="00287C39"/>
    <w:rsid w:val="00290365"/>
    <w:rsid w:val="00291500"/>
    <w:rsid w:val="002926DF"/>
    <w:rsid w:val="00296697"/>
    <w:rsid w:val="002977D1"/>
    <w:rsid w:val="002A0E8C"/>
    <w:rsid w:val="002A125A"/>
    <w:rsid w:val="002A179D"/>
    <w:rsid w:val="002A3214"/>
    <w:rsid w:val="002A58DE"/>
    <w:rsid w:val="002A5E02"/>
    <w:rsid w:val="002A7A55"/>
    <w:rsid w:val="002B046F"/>
    <w:rsid w:val="002B0472"/>
    <w:rsid w:val="002B195B"/>
    <w:rsid w:val="002B432F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E0C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203F"/>
    <w:rsid w:val="002F2B7F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4B37"/>
    <w:rsid w:val="003460DB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CBC"/>
    <w:rsid w:val="00377B29"/>
    <w:rsid w:val="00377CF6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103BA"/>
    <w:rsid w:val="004106AD"/>
    <w:rsid w:val="00410C85"/>
    <w:rsid w:val="0041108C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3F6"/>
    <w:rsid w:val="00474E69"/>
    <w:rsid w:val="00475544"/>
    <w:rsid w:val="00476239"/>
    <w:rsid w:val="00477289"/>
    <w:rsid w:val="00480B84"/>
    <w:rsid w:val="00481C29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648"/>
    <w:rsid w:val="004F2849"/>
    <w:rsid w:val="004F2DD3"/>
    <w:rsid w:val="004F4BBA"/>
    <w:rsid w:val="004F51E3"/>
    <w:rsid w:val="004F55BD"/>
    <w:rsid w:val="004F63FC"/>
    <w:rsid w:val="004F7335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29CF"/>
    <w:rsid w:val="005D4BBC"/>
    <w:rsid w:val="005D63B4"/>
    <w:rsid w:val="005E0799"/>
    <w:rsid w:val="005E0DBA"/>
    <w:rsid w:val="005E21A4"/>
    <w:rsid w:val="005E23C8"/>
    <w:rsid w:val="005E444D"/>
    <w:rsid w:val="005E5A0B"/>
    <w:rsid w:val="005E7A8A"/>
    <w:rsid w:val="005E7AA5"/>
    <w:rsid w:val="005F1E67"/>
    <w:rsid w:val="005F39F3"/>
    <w:rsid w:val="005F4551"/>
    <w:rsid w:val="005F4951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1254"/>
    <w:rsid w:val="00611508"/>
    <w:rsid w:val="006129DF"/>
    <w:rsid w:val="006142EB"/>
    <w:rsid w:val="00616739"/>
    <w:rsid w:val="00616BCA"/>
    <w:rsid w:val="006179E2"/>
    <w:rsid w:val="00622B75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0E3"/>
    <w:rsid w:val="00653D4A"/>
    <w:rsid w:val="00657BEF"/>
    <w:rsid w:val="00660684"/>
    <w:rsid w:val="00660822"/>
    <w:rsid w:val="006618BD"/>
    <w:rsid w:val="00663B1B"/>
    <w:rsid w:val="00663FA1"/>
    <w:rsid w:val="00667289"/>
    <w:rsid w:val="006673CA"/>
    <w:rsid w:val="00667613"/>
    <w:rsid w:val="00667960"/>
    <w:rsid w:val="00667B0E"/>
    <w:rsid w:val="00670703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19C"/>
    <w:rsid w:val="00694AF0"/>
    <w:rsid w:val="006959E8"/>
    <w:rsid w:val="00695C15"/>
    <w:rsid w:val="0069791B"/>
    <w:rsid w:val="006A09D5"/>
    <w:rsid w:val="006A33E7"/>
    <w:rsid w:val="006A6721"/>
    <w:rsid w:val="006A7DAB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2195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FD2"/>
    <w:rsid w:val="00711D34"/>
    <w:rsid w:val="00711E1F"/>
    <w:rsid w:val="0071387E"/>
    <w:rsid w:val="00716CFE"/>
    <w:rsid w:val="007201EB"/>
    <w:rsid w:val="0072092C"/>
    <w:rsid w:val="007211B1"/>
    <w:rsid w:val="0072190E"/>
    <w:rsid w:val="00723382"/>
    <w:rsid w:val="00724B0B"/>
    <w:rsid w:val="00724E6C"/>
    <w:rsid w:val="007252B7"/>
    <w:rsid w:val="00727085"/>
    <w:rsid w:val="0072712B"/>
    <w:rsid w:val="00727EB3"/>
    <w:rsid w:val="00730101"/>
    <w:rsid w:val="0073288E"/>
    <w:rsid w:val="00732B5E"/>
    <w:rsid w:val="007364F1"/>
    <w:rsid w:val="00740E45"/>
    <w:rsid w:val="00741770"/>
    <w:rsid w:val="00741C70"/>
    <w:rsid w:val="00746187"/>
    <w:rsid w:val="00753601"/>
    <w:rsid w:val="00755047"/>
    <w:rsid w:val="00756D5B"/>
    <w:rsid w:val="0076135F"/>
    <w:rsid w:val="00761B1A"/>
    <w:rsid w:val="0076254F"/>
    <w:rsid w:val="00762624"/>
    <w:rsid w:val="00763370"/>
    <w:rsid w:val="007641BE"/>
    <w:rsid w:val="00764736"/>
    <w:rsid w:val="00770C58"/>
    <w:rsid w:val="00770DB7"/>
    <w:rsid w:val="0077217E"/>
    <w:rsid w:val="00773968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4318"/>
    <w:rsid w:val="00794659"/>
    <w:rsid w:val="00794ABF"/>
    <w:rsid w:val="0079514B"/>
    <w:rsid w:val="00795ABF"/>
    <w:rsid w:val="0079682F"/>
    <w:rsid w:val="00796C71"/>
    <w:rsid w:val="0079742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42CE"/>
    <w:rsid w:val="007C73C2"/>
    <w:rsid w:val="007C79C9"/>
    <w:rsid w:val="007D2C13"/>
    <w:rsid w:val="007D3319"/>
    <w:rsid w:val="007D335D"/>
    <w:rsid w:val="007D4741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29E9"/>
    <w:rsid w:val="007F324B"/>
    <w:rsid w:val="007F7800"/>
    <w:rsid w:val="007F7DE8"/>
    <w:rsid w:val="00801E4E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48A8"/>
    <w:rsid w:val="008569B2"/>
    <w:rsid w:val="00857C12"/>
    <w:rsid w:val="008629DD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6A2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415A"/>
    <w:rsid w:val="00906035"/>
    <w:rsid w:val="00906268"/>
    <w:rsid w:val="00906D00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AD4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C77"/>
    <w:rsid w:val="009B2962"/>
    <w:rsid w:val="009B4A1B"/>
    <w:rsid w:val="009C0610"/>
    <w:rsid w:val="009C0A9B"/>
    <w:rsid w:val="009C1335"/>
    <w:rsid w:val="009C164E"/>
    <w:rsid w:val="009C1AB2"/>
    <w:rsid w:val="009C420D"/>
    <w:rsid w:val="009C49C2"/>
    <w:rsid w:val="009C5AC9"/>
    <w:rsid w:val="009C6876"/>
    <w:rsid w:val="009C6C75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0C9E"/>
    <w:rsid w:val="00A53132"/>
    <w:rsid w:val="00A552B1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66FFB"/>
    <w:rsid w:val="00A70585"/>
    <w:rsid w:val="00A72AC4"/>
    <w:rsid w:val="00A73B46"/>
    <w:rsid w:val="00A76125"/>
    <w:rsid w:val="00A765B5"/>
    <w:rsid w:val="00A810F9"/>
    <w:rsid w:val="00A81451"/>
    <w:rsid w:val="00A81E93"/>
    <w:rsid w:val="00A8219A"/>
    <w:rsid w:val="00A8260B"/>
    <w:rsid w:val="00A82864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D6959"/>
    <w:rsid w:val="00AE02E0"/>
    <w:rsid w:val="00AE1CD1"/>
    <w:rsid w:val="00AE2D4B"/>
    <w:rsid w:val="00AE454D"/>
    <w:rsid w:val="00AE4F99"/>
    <w:rsid w:val="00AF5674"/>
    <w:rsid w:val="00B01C2D"/>
    <w:rsid w:val="00B04B9E"/>
    <w:rsid w:val="00B04E87"/>
    <w:rsid w:val="00B05F3D"/>
    <w:rsid w:val="00B0605C"/>
    <w:rsid w:val="00B06A0A"/>
    <w:rsid w:val="00B06BC2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6B52"/>
    <w:rsid w:val="00B520A4"/>
    <w:rsid w:val="00B5685C"/>
    <w:rsid w:val="00B60831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914E9"/>
    <w:rsid w:val="00B91D8C"/>
    <w:rsid w:val="00B929EB"/>
    <w:rsid w:val="00B956EE"/>
    <w:rsid w:val="00B9732B"/>
    <w:rsid w:val="00B97457"/>
    <w:rsid w:val="00B97DB5"/>
    <w:rsid w:val="00BA2BA1"/>
    <w:rsid w:val="00BA3987"/>
    <w:rsid w:val="00BA58EB"/>
    <w:rsid w:val="00BB1035"/>
    <w:rsid w:val="00BB299C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E0E05"/>
    <w:rsid w:val="00BE3861"/>
    <w:rsid w:val="00BE3ABE"/>
    <w:rsid w:val="00BE4949"/>
    <w:rsid w:val="00BE6DE2"/>
    <w:rsid w:val="00BF0999"/>
    <w:rsid w:val="00BF2ECA"/>
    <w:rsid w:val="00BF5B8C"/>
    <w:rsid w:val="00C00896"/>
    <w:rsid w:val="00C02505"/>
    <w:rsid w:val="00C030DE"/>
    <w:rsid w:val="00C0314E"/>
    <w:rsid w:val="00C03CAC"/>
    <w:rsid w:val="00C03EDB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08BC"/>
    <w:rsid w:val="00C91687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2EFE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5C9D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C1857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54D5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76E8"/>
    <w:rsid w:val="00E60925"/>
    <w:rsid w:val="00E62979"/>
    <w:rsid w:val="00E62A37"/>
    <w:rsid w:val="00E639D3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291F"/>
    <w:rsid w:val="00E932E5"/>
    <w:rsid w:val="00E966AB"/>
    <w:rsid w:val="00E97E10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556D"/>
    <w:rsid w:val="00EB5A7D"/>
    <w:rsid w:val="00EB7047"/>
    <w:rsid w:val="00EC04A9"/>
    <w:rsid w:val="00EC2BAB"/>
    <w:rsid w:val="00EC4611"/>
    <w:rsid w:val="00ED2DDA"/>
    <w:rsid w:val="00ED2F18"/>
    <w:rsid w:val="00ED3259"/>
    <w:rsid w:val="00ED54EB"/>
    <w:rsid w:val="00ED55C0"/>
    <w:rsid w:val="00ED682B"/>
    <w:rsid w:val="00ED6A4A"/>
    <w:rsid w:val="00EE13CD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37A4"/>
    <w:rsid w:val="00F0451D"/>
    <w:rsid w:val="00F04CEF"/>
    <w:rsid w:val="00F05CB5"/>
    <w:rsid w:val="00F0662D"/>
    <w:rsid w:val="00F1007C"/>
    <w:rsid w:val="00F104E2"/>
    <w:rsid w:val="00F10D0A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30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2FDF"/>
    <w:rsid w:val="00F7377E"/>
    <w:rsid w:val="00F75102"/>
    <w:rsid w:val="00F802BE"/>
    <w:rsid w:val="00F83C77"/>
    <w:rsid w:val="00F86024"/>
    <w:rsid w:val="00F8611A"/>
    <w:rsid w:val="00F873CA"/>
    <w:rsid w:val="00F90D6A"/>
    <w:rsid w:val="00F93125"/>
    <w:rsid w:val="00F9454E"/>
    <w:rsid w:val="00F959E3"/>
    <w:rsid w:val="00F96249"/>
    <w:rsid w:val="00F963CF"/>
    <w:rsid w:val="00F97DD1"/>
    <w:rsid w:val="00FA14AF"/>
    <w:rsid w:val="00FA18F1"/>
    <w:rsid w:val="00FA374B"/>
    <w:rsid w:val="00FA414F"/>
    <w:rsid w:val="00FA45A6"/>
    <w:rsid w:val="00FA5128"/>
    <w:rsid w:val="00FB2497"/>
    <w:rsid w:val="00FB2E56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268B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stat.gov.pl/metainformacje/slownik-pojec/pojecia-stosowane-w-statystyce-publicznej/4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ysClr val="window" lastClr="FFFFFF"/>
              </a:solidFill>
              <a:ln>
                <a:solidFill>
                  <a:srgbClr val="008542"/>
                </a:solidFill>
              </a:ln>
            </c:spPr>
          </c:marker>
          <c:dPt>
            <c:idx val="0"/>
            <c:bubble3D val="0"/>
          </c:dPt>
          <c:dPt>
            <c:idx val="1"/>
            <c:bubble3D val="0"/>
          </c:dPt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58535728"/>
        <c:axId val="-1015990880"/>
      </c:lineChart>
      <c:catAx>
        <c:axId val="-1358535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15990880"/>
        <c:crossesAt val="100"/>
        <c:auto val="1"/>
        <c:lblAlgn val="ctr"/>
        <c:lblOffset val="100"/>
        <c:noMultiLvlLbl val="0"/>
      </c:catAx>
      <c:valAx>
        <c:axId val="-1015990880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5853572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62D53B-879D-437D-963E-1831AD361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styczniu 2020 roku</vt:lpstr>
    </vt:vector>
  </TitlesOfParts>
  <Company>Główny Urząd Statystyczny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2020-04-22T13:12:00Z</cp:lastPrinted>
  <dcterms:created xsi:type="dcterms:W3CDTF">2020-04-17T09:41:00Z</dcterms:created>
  <dcterms:modified xsi:type="dcterms:W3CDTF">2020-04-22T13:13:00Z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