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65" w:rsidRDefault="00B139DC" w:rsidP="00364265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 xml:space="preserve">Osoby powyżej 50. roku życia na rynku pracy </w:t>
      </w:r>
      <w:r w:rsidRPr="00AE7457">
        <w:rPr>
          <w:shd w:val="clear" w:color="auto" w:fill="FFFFFF"/>
        </w:rPr>
        <w:t>w </w:t>
      </w:r>
      <w:r w:rsidR="00AE7457" w:rsidRPr="00AE7457">
        <w:rPr>
          <w:shd w:val="clear" w:color="auto" w:fill="FFFFFF"/>
        </w:rPr>
        <w:t>lata</w:t>
      </w:r>
      <w:r w:rsidR="00E376E7">
        <w:rPr>
          <w:shd w:val="clear" w:color="auto" w:fill="FFFFFF"/>
        </w:rPr>
        <w:t>ch</w:t>
      </w:r>
      <w:r w:rsidR="00AE7457" w:rsidRPr="00AE7457">
        <w:rPr>
          <w:shd w:val="clear" w:color="auto" w:fill="FFFFFF"/>
        </w:rPr>
        <w:t> </w:t>
      </w:r>
      <w:r w:rsidR="00AE7457">
        <w:rPr>
          <w:shd w:val="clear" w:color="auto" w:fill="FFFFFF"/>
        </w:rPr>
        <w:t>2016</w:t>
      </w:r>
      <w:r w:rsidR="00AE7457" w:rsidRPr="00AE7457">
        <w:rPr>
          <w:shd w:val="clear" w:color="auto" w:fill="FFFFFF"/>
        </w:rPr>
        <w:t>-2017</w:t>
      </w:r>
    </w:p>
    <w:p w:rsidR="00364265" w:rsidRPr="00434F90" w:rsidRDefault="009F5A01" w:rsidP="00434F90">
      <w:pPr>
        <w:pStyle w:val="tytuinformacji"/>
        <w:rPr>
          <w:sz w:val="20"/>
          <w:szCs w:val="20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C48704B">
                <wp:simplePos x="0" y="0"/>
                <wp:positionH relativeFrom="column">
                  <wp:posOffset>5235575</wp:posOffset>
                </wp:positionH>
                <wp:positionV relativeFrom="paragraph">
                  <wp:posOffset>172085</wp:posOffset>
                </wp:positionV>
                <wp:extent cx="1725295" cy="1273810"/>
                <wp:effectExtent l="0" t="0" r="0" b="2540"/>
                <wp:wrapTight wrapText="bothSides">
                  <wp:wrapPolygon edited="0">
                    <wp:start x="715" y="0"/>
                    <wp:lineTo x="715" y="21320"/>
                    <wp:lineTo x="20749" y="21320"/>
                    <wp:lineTo x="20749" y="0"/>
                    <wp:lineTo x="715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CD4E8B" w:rsidRDefault="0009305B" w:rsidP="00364265">
                            <w:pPr>
                              <w:pStyle w:val="tekstzboku"/>
                            </w:pPr>
                            <w:r w:rsidRPr="00CD4E8B">
                              <w:t xml:space="preserve">W Polsce w 2017 r. wskaźnik zatrudnienia osób powyżej 50. roku życia wyniósł 33,2%.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C48704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25pt;margin-top:13.55pt;width:135.85pt;height:100.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" filled="f" stroked="f">
                <v:textbox>
                  <w:txbxContent>
                    <w:p w:rsidR="0009305B" w:rsidRPr="00CD4E8B" w:rsidRDefault="0009305B" w:rsidP="00364265">
                      <w:pPr>
                        <w:pStyle w:val="tekstzboku"/>
                      </w:pPr>
                      <w:r w:rsidRPr="00CD4E8B">
                        <w:t xml:space="preserve">W Polsce w 2017 r. wskaźnik zatrudnienia osób powyżej 50. roku życia wyniósł 33,2%.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F4A36" w:rsidRPr="004A155D" w:rsidRDefault="009F5A01" w:rsidP="000167E3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2D295F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253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25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B66B19" w:rsidRDefault="0009305B" w:rsidP="00E376E7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33,2%</w:t>
                            </w:r>
                          </w:p>
                          <w:p w:rsidR="0009305B" w:rsidRPr="00074DD8" w:rsidRDefault="0009305B" w:rsidP="0036426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wskaźnik zatrudnienia osób </w:t>
                            </w:r>
                            <w:r w:rsidRPr="00AC3576">
                              <w:t>powyżej</w:t>
                            </w:r>
                            <w:r>
                              <w:t xml:space="preserve"> 50. roku życia </w:t>
                            </w:r>
                            <w:r>
                              <w:br/>
                              <w:t>w 2017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2D295F8" id="_x0000_s1027" type="#_x0000_t202" style="position:absolute;margin-left:0;margin-top:6.55pt;width:2in;height:93.9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" fillcolor="#001d77" stroked="f">
                <v:textbox>
                  <w:txbxContent>
                    <w:p w:rsidR="0009305B" w:rsidRPr="00B66B19" w:rsidRDefault="0009305B" w:rsidP="00E376E7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33,2%</w:t>
                      </w:r>
                    </w:p>
                    <w:p w:rsidR="0009305B" w:rsidRPr="00074DD8" w:rsidRDefault="0009305B" w:rsidP="00364265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wskaźnik zatrudnienia osób </w:t>
                      </w:r>
                      <w:r w:rsidRPr="00AC3576">
                        <w:t>powyżej</w:t>
                      </w:r>
                      <w:r>
                        <w:t xml:space="preserve"> 50. roku życia </w:t>
                      </w:r>
                      <w:r>
                        <w:br/>
                        <w:t>w 2017 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4E8B" w:rsidRPr="004A155D">
        <w:t xml:space="preserve">W Polsce </w:t>
      </w:r>
      <w:r w:rsidR="00035817" w:rsidRPr="004A155D">
        <w:t>l</w:t>
      </w:r>
      <w:r w:rsidR="000C0FEA" w:rsidRPr="004A155D">
        <w:t xml:space="preserve">iczba </w:t>
      </w:r>
      <w:r w:rsidR="00EB4DFF" w:rsidRPr="004A155D">
        <w:t xml:space="preserve">pracujących </w:t>
      </w:r>
      <w:r w:rsidR="004559E0" w:rsidRPr="004A155D">
        <w:t xml:space="preserve">powyżej 50. roku życia </w:t>
      </w:r>
      <w:r w:rsidR="000C0FEA" w:rsidRPr="004A155D">
        <w:t xml:space="preserve">systematycznie </w:t>
      </w:r>
      <w:r w:rsidR="00212230" w:rsidRPr="004A155D">
        <w:t>rośnie</w:t>
      </w:r>
      <w:r w:rsidR="004119A0" w:rsidRPr="004A155D">
        <w:t xml:space="preserve">. </w:t>
      </w:r>
      <w:r w:rsidR="006904ED" w:rsidRPr="004A155D">
        <w:t>W</w:t>
      </w:r>
      <w:r w:rsidR="004559E0" w:rsidRPr="004A155D">
        <w:t xml:space="preserve"> tej grupie wiekowej </w:t>
      </w:r>
      <w:r w:rsidR="006904ED" w:rsidRPr="004A155D">
        <w:t>w 2017 r. w </w:t>
      </w:r>
      <w:r w:rsidR="00CD4E8B" w:rsidRPr="004A155D">
        <w:t>porównaniu z </w:t>
      </w:r>
      <w:r w:rsidR="00E371B9" w:rsidRPr="004A155D">
        <w:t xml:space="preserve">rokiem poprzednim </w:t>
      </w:r>
      <w:r w:rsidR="006904ED" w:rsidRPr="004A155D">
        <w:t xml:space="preserve">wystąpił wzrost </w:t>
      </w:r>
      <w:r w:rsidR="00955065">
        <w:t xml:space="preserve">liczby pracujących o 2,2%. </w:t>
      </w:r>
      <w:r w:rsidR="009019FA" w:rsidRPr="004A155D">
        <w:t>Biorąc pod uwagę odse</w:t>
      </w:r>
      <w:r w:rsidR="00CD4E8B" w:rsidRPr="004A155D">
        <w:t>tek pracujących w ogólnej liczbie</w:t>
      </w:r>
      <w:r w:rsidR="009019FA" w:rsidRPr="004A155D">
        <w:t xml:space="preserve"> ludności zauważyć można, że w </w:t>
      </w:r>
      <w:r w:rsidR="00C60738" w:rsidRPr="004A155D">
        <w:t xml:space="preserve">2017 r. </w:t>
      </w:r>
      <w:r w:rsidR="009019FA" w:rsidRPr="004A155D">
        <w:t xml:space="preserve">nastąpił wzrost </w:t>
      </w:r>
      <w:r w:rsidR="00422750" w:rsidRPr="004A155D">
        <w:t xml:space="preserve">tego </w:t>
      </w:r>
      <w:r w:rsidR="009019FA" w:rsidRPr="004A155D">
        <w:t>wskaźnika dla osób pow</w:t>
      </w:r>
      <w:r w:rsidR="00CD4E8B" w:rsidRPr="004A155D">
        <w:t>yżej</w:t>
      </w:r>
      <w:r w:rsidR="004559E0" w:rsidRPr="004A155D">
        <w:t xml:space="preserve"> 50. roku życia</w:t>
      </w:r>
      <w:r w:rsidR="009019FA" w:rsidRPr="004A155D">
        <w:t xml:space="preserve"> o</w:t>
      </w:r>
      <w:r w:rsidR="00422750" w:rsidRPr="004A155D">
        <w:t xml:space="preserve"> 0,6 p. proc.</w:t>
      </w:r>
    </w:p>
    <w:p w:rsidR="00C4170D" w:rsidRPr="00434F90" w:rsidRDefault="00C4170D" w:rsidP="00434F90">
      <w:pPr>
        <w:spacing w:before="0" w:after="0" w:line="240" w:lineRule="auto"/>
        <w:rPr>
          <w:sz w:val="16"/>
        </w:rPr>
      </w:pPr>
    </w:p>
    <w:p w:rsidR="004A155D" w:rsidRPr="004A155D" w:rsidRDefault="004A155D" w:rsidP="00434F90">
      <w:pPr>
        <w:spacing w:after="0"/>
      </w:pPr>
      <w:r>
        <w:t>W</w:t>
      </w:r>
      <w:r w:rsidR="00BD59AA" w:rsidRPr="004A155D">
        <w:t xml:space="preserve"> opracowaniu </w:t>
      </w:r>
      <w:r w:rsidRPr="004A155D">
        <w:t>przedstawi</w:t>
      </w:r>
      <w:r>
        <w:t>o</w:t>
      </w:r>
      <w:r w:rsidRPr="004A155D">
        <w:t>n</w:t>
      </w:r>
      <w:r>
        <w:t>o</w:t>
      </w:r>
      <w:r w:rsidRPr="004A155D">
        <w:t xml:space="preserve"> </w:t>
      </w:r>
      <w:r>
        <w:t>sytuację</w:t>
      </w:r>
      <w:r w:rsidR="00422750" w:rsidRPr="004A155D">
        <w:t xml:space="preserve"> </w:t>
      </w:r>
      <w:r w:rsidR="00BD59AA" w:rsidRPr="004A155D">
        <w:t>osób powyżej 50</w:t>
      </w:r>
      <w:r>
        <w:t>. </w:t>
      </w:r>
      <w:r w:rsidR="00C74EFB" w:rsidRPr="004A155D">
        <w:t>roku życia na </w:t>
      </w:r>
      <w:r w:rsidR="00BD59AA" w:rsidRPr="004A155D">
        <w:t>polskim rynku pracy</w:t>
      </w:r>
      <w:r w:rsidRPr="004A155D">
        <w:t xml:space="preserve">. W pierwszej części opracowania przeprowadzono analizę wybranych danych dla Polski </w:t>
      </w:r>
      <w:r w:rsidR="00BD59AA" w:rsidRPr="004A155D">
        <w:t>na tle państw europejskich</w:t>
      </w:r>
      <w:r w:rsidRPr="004A155D">
        <w:t xml:space="preserve">. W drugiej części opracowania </w:t>
      </w:r>
      <w:r>
        <w:t xml:space="preserve">zaprezentowano </w:t>
      </w:r>
      <w:r w:rsidRPr="004A155D">
        <w:t>sytuację osób pracujących i</w:t>
      </w:r>
      <w:r>
        <w:t> </w:t>
      </w:r>
      <w:r w:rsidRPr="004A155D">
        <w:t>bezrobotnych powyżej 50</w:t>
      </w:r>
      <w:r>
        <w:t>. </w:t>
      </w:r>
      <w:r w:rsidRPr="004A155D">
        <w:t xml:space="preserve">roku życia w Polsce w </w:t>
      </w:r>
      <w:r w:rsidR="00A120D9">
        <w:t xml:space="preserve">podziale na grupy </w:t>
      </w:r>
      <w:r w:rsidRPr="004A155D">
        <w:t>wiekow</w:t>
      </w:r>
      <w:r w:rsidR="00A120D9">
        <w:t>e</w:t>
      </w:r>
      <w:r w:rsidRPr="004A155D">
        <w:t>.</w:t>
      </w:r>
    </w:p>
    <w:p w:rsidR="007B42E1" w:rsidRDefault="009F5A01" w:rsidP="00540300">
      <w:pPr>
        <w:pStyle w:val="Nagwek1"/>
        <w:spacing w:line="240" w:lineRule="exact"/>
        <w:rPr>
          <w:szCs w:val="19"/>
          <w:shd w:val="clear" w:color="auto" w:fill="FFFFFF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360C1C89">
                <wp:simplePos x="0" y="0"/>
                <wp:positionH relativeFrom="column">
                  <wp:posOffset>5217795</wp:posOffset>
                </wp:positionH>
                <wp:positionV relativeFrom="paragraph">
                  <wp:posOffset>252095</wp:posOffset>
                </wp:positionV>
                <wp:extent cx="1725295" cy="128016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Default="0009675F" w:rsidP="007B42E1">
                            <w:pPr>
                              <w:pStyle w:val="tekstzboku"/>
                            </w:pPr>
                            <w:r>
                              <w:t>W Polsce w IV kwartale 2017 r</w:t>
                            </w:r>
                            <w:r w:rsidR="003432AE">
                              <w:t>.</w:t>
                            </w:r>
                            <w:r w:rsidDel="0009675F">
                              <w:t xml:space="preserve"> </w:t>
                            </w:r>
                            <w:r>
                              <w:t>co trzecia osoba powyżej 50. roku życia była aktywna zawodowo</w:t>
                            </w:r>
                            <w:r w:rsidR="0009305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60C1C89" id="_x0000_s1028" type="#_x0000_t202" style="position:absolute;margin-left:410.85pt;margin-top:19.85pt;width:135.85pt;height:100.8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" filled="f" stroked="f">
                <v:textbox>
                  <w:txbxContent>
                    <w:p w:rsidR="0009305B" w:rsidRDefault="0009675F" w:rsidP="007B42E1">
                      <w:pPr>
                        <w:pStyle w:val="tekstzboku"/>
                      </w:pPr>
                      <w:r>
                        <w:t>W Polsce w IV kwartale 2017 r</w:t>
                      </w:r>
                      <w:r w:rsidR="003432AE">
                        <w:t>.</w:t>
                      </w:r>
                      <w:r w:rsidDel="0009675F">
                        <w:t xml:space="preserve"> </w:t>
                      </w:r>
                      <w:r>
                        <w:t>co trzecia osoba powyżej 50. roku życia była aktywna zawodowo</w:t>
                      </w:r>
                      <w:r w:rsidR="0009305B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42E1" w:rsidRPr="00E529DB">
        <w:rPr>
          <w:szCs w:val="19"/>
          <w:shd w:val="clear" w:color="auto" w:fill="FFFFFF"/>
        </w:rPr>
        <w:t>Polska na tle wybranych państw europejskich</w:t>
      </w:r>
    </w:p>
    <w:p w:rsidR="00C4170D" w:rsidRDefault="00A307D3" w:rsidP="00A307D3">
      <w:r w:rsidRPr="002E2655">
        <w:rPr>
          <w:b/>
          <w:lang w:eastAsia="pl-PL"/>
        </w:rPr>
        <w:t>Współczynnik aktywności zawodowej</w:t>
      </w:r>
      <w:r w:rsidRPr="00A307D3">
        <w:rPr>
          <w:lang w:eastAsia="pl-PL"/>
        </w:rPr>
        <w:t xml:space="preserve"> dla ludności ogółem w Polsce </w:t>
      </w:r>
      <w:r w:rsidR="005355C8" w:rsidRPr="00A307D3">
        <w:rPr>
          <w:lang w:eastAsia="pl-PL"/>
        </w:rPr>
        <w:t xml:space="preserve">w IV kwartale </w:t>
      </w:r>
      <w:r w:rsidR="005355C8">
        <w:rPr>
          <w:lang w:eastAsia="pl-PL"/>
        </w:rPr>
        <w:t xml:space="preserve">2017 r. </w:t>
      </w:r>
      <w:r w:rsidRPr="00A307D3">
        <w:rPr>
          <w:lang w:eastAsia="pl-PL"/>
        </w:rPr>
        <w:t>(56</w:t>
      </w:r>
      <w:r w:rsidR="00B34E3B">
        <w:rPr>
          <w:lang w:eastAsia="pl-PL"/>
        </w:rPr>
        <w:t>,2</w:t>
      </w:r>
      <w:r w:rsidRPr="00A307D3">
        <w:rPr>
          <w:lang w:eastAsia="pl-PL"/>
        </w:rPr>
        <w:t xml:space="preserve">%) był niższy </w:t>
      </w:r>
      <w:r w:rsidR="00422750">
        <w:rPr>
          <w:lang w:eastAsia="pl-PL"/>
        </w:rPr>
        <w:t xml:space="preserve">niż </w:t>
      </w:r>
      <w:r w:rsidRPr="00A307D3">
        <w:rPr>
          <w:lang w:eastAsia="pl-PL"/>
        </w:rPr>
        <w:t xml:space="preserve">w </w:t>
      </w:r>
      <w:r w:rsidR="00422750">
        <w:rPr>
          <w:lang w:eastAsia="pl-PL"/>
        </w:rPr>
        <w:t xml:space="preserve">Unii Europejskiej </w:t>
      </w:r>
      <w:r w:rsidR="008D45E2">
        <w:rPr>
          <w:lang w:eastAsia="pl-PL"/>
        </w:rPr>
        <w:t>(</w:t>
      </w:r>
      <w:r w:rsidR="00147A67">
        <w:rPr>
          <w:lang w:eastAsia="pl-PL"/>
        </w:rPr>
        <w:t>U</w:t>
      </w:r>
      <w:r w:rsidR="008D45E2">
        <w:rPr>
          <w:lang w:eastAsia="pl-PL"/>
        </w:rPr>
        <w:t>E</w:t>
      </w:r>
      <w:r w:rsidR="00CE1F5D">
        <w:rPr>
          <w:lang w:eastAsia="pl-PL"/>
        </w:rPr>
        <w:t>28</w:t>
      </w:r>
      <w:r w:rsidR="00B34E3B">
        <w:rPr>
          <w:lang w:eastAsia="pl-PL"/>
        </w:rPr>
        <w:t>) o 1,8</w:t>
      </w:r>
      <w:r w:rsidR="005355C8">
        <w:rPr>
          <w:lang w:eastAsia="pl-PL"/>
        </w:rPr>
        <w:t xml:space="preserve"> p. proc.</w:t>
      </w:r>
      <w:r w:rsidRPr="00A307D3">
        <w:rPr>
          <w:lang w:eastAsia="pl-PL"/>
        </w:rPr>
        <w:t xml:space="preserve"> </w:t>
      </w:r>
      <w:r w:rsidR="005355C8">
        <w:rPr>
          <w:lang w:eastAsia="pl-PL"/>
        </w:rPr>
        <w:t>D</w:t>
      </w:r>
      <w:r w:rsidR="005355C8" w:rsidRPr="00A307D3">
        <w:rPr>
          <w:lang w:eastAsia="pl-PL"/>
        </w:rPr>
        <w:t xml:space="preserve">la </w:t>
      </w:r>
      <w:r w:rsidR="006C1C84">
        <w:rPr>
          <w:lang w:eastAsia="pl-PL"/>
        </w:rPr>
        <w:t>ludności</w:t>
      </w:r>
      <w:r w:rsidR="005355C8">
        <w:rPr>
          <w:lang w:eastAsia="pl-PL"/>
        </w:rPr>
        <w:t xml:space="preserve"> </w:t>
      </w:r>
      <w:r w:rsidR="00C4170D">
        <w:rPr>
          <w:lang w:eastAsia="pl-PL"/>
        </w:rPr>
        <w:t xml:space="preserve">w Polsce </w:t>
      </w:r>
      <w:r w:rsidR="005355C8" w:rsidRPr="00A307D3">
        <w:rPr>
          <w:lang w:eastAsia="pl-PL"/>
        </w:rPr>
        <w:t>powyżej 5</w:t>
      </w:r>
      <w:r w:rsidR="005355C8">
        <w:rPr>
          <w:lang w:eastAsia="pl-PL"/>
        </w:rPr>
        <w:t xml:space="preserve">0. roku życia współczynnik </w:t>
      </w:r>
      <w:r w:rsidR="00C4170D">
        <w:rPr>
          <w:lang w:eastAsia="pl-PL"/>
        </w:rPr>
        <w:t xml:space="preserve">ten </w:t>
      </w:r>
      <w:r w:rsidR="008D45E2">
        <w:rPr>
          <w:lang w:eastAsia="pl-PL"/>
        </w:rPr>
        <w:t xml:space="preserve">wyniósł </w:t>
      </w:r>
      <w:r w:rsidR="00B34E3B">
        <w:rPr>
          <w:lang w:eastAsia="pl-PL"/>
        </w:rPr>
        <w:t>34</w:t>
      </w:r>
      <w:r w:rsidRPr="00A307D3">
        <w:rPr>
          <w:lang w:eastAsia="pl-PL"/>
        </w:rPr>
        <w:t>,0%</w:t>
      </w:r>
      <w:r w:rsidR="008D45E2">
        <w:rPr>
          <w:lang w:eastAsia="pl-PL"/>
        </w:rPr>
        <w:t>, co oznacza, że co trzecia osoba była aktywna zawodowo</w:t>
      </w:r>
      <w:r w:rsidR="005355C8">
        <w:rPr>
          <w:lang w:eastAsia="pl-PL"/>
        </w:rPr>
        <w:t>.</w:t>
      </w:r>
      <w:r w:rsidRPr="00A307D3">
        <w:rPr>
          <w:lang w:eastAsia="pl-PL"/>
        </w:rPr>
        <w:t xml:space="preserve"> </w:t>
      </w:r>
      <w:r w:rsidR="003F6965">
        <w:rPr>
          <w:lang w:eastAsia="pl-PL"/>
        </w:rPr>
        <w:t>W tej grupie wiekowej m</w:t>
      </w:r>
      <w:r w:rsidR="008D45E2">
        <w:rPr>
          <w:lang w:eastAsia="pl-PL"/>
        </w:rPr>
        <w:t>ężczyźni, zarówno w </w:t>
      </w:r>
      <w:r w:rsidRPr="00A307D3">
        <w:rPr>
          <w:lang w:eastAsia="pl-PL"/>
        </w:rPr>
        <w:t xml:space="preserve">Polsce, jak i w </w:t>
      </w:r>
      <w:r w:rsidR="00E40085">
        <w:rPr>
          <w:lang w:eastAsia="pl-PL"/>
        </w:rPr>
        <w:t>państwach</w:t>
      </w:r>
      <w:r w:rsidR="008D45E2">
        <w:rPr>
          <w:lang w:eastAsia="pl-PL"/>
        </w:rPr>
        <w:t xml:space="preserve"> UE</w:t>
      </w:r>
      <w:r w:rsidR="00CE1F5D">
        <w:rPr>
          <w:lang w:eastAsia="pl-PL"/>
        </w:rPr>
        <w:t>28</w:t>
      </w:r>
      <w:r w:rsidRPr="00A307D3">
        <w:rPr>
          <w:lang w:eastAsia="pl-PL"/>
        </w:rPr>
        <w:t xml:space="preserve">, charakteryzują się </w:t>
      </w:r>
      <w:r w:rsidR="008D45E2">
        <w:rPr>
          <w:lang w:eastAsia="pl-PL"/>
        </w:rPr>
        <w:t>większą aktywnością zawodową na </w:t>
      </w:r>
      <w:r w:rsidRPr="00A307D3">
        <w:rPr>
          <w:lang w:eastAsia="pl-PL"/>
        </w:rPr>
        <w:t>rynku pracy n</w:t>
      </w:r>
      <w:r w:rsidR="00147A67">
        <w:rPr>
          <w:lang w:eastAsia="pl-PL"/>
        </w:rPr>
        <w:t xml:space="preserve">iż kobiety. </w:t>
      </w:r>
      <w:r w:rsidR="005355C8">
        <w:rPr>
          <w:lang w:eastAsia="pl-PL"/>
        </w:rPr>
        <w:t>W</w:t>
      </w:r>
      <w:r w:rsidR="003F6965">
        <w:rPr>
          <w:lang w:eastAsia="pl-PL"/>
        </w:rPr>
        <w:t> </w:t>
      </w:r>
      <w:r w:rsidR="005355C8">
        <w:rPr>
          <w:lang w:eastAsia="pl-PL"/>
        </w:rPr>
        <w:t xml:space="preserve">państwach europejskich aktywny zawodowo </w:t>
      </w:r>
      <w:r w:rsidR="003F6965">
        <w:rPr>
          <w:lang w:eastAsia="pl-PL"/>
        </w:rPr>
        <w:t xml:space="preserve">powyżej 50. roku życia </w:t>
      </w:r>
      <w:r w:rsidR="005355C8">
        <w:rPr>
          <w:lang w:eastAsia="pl-PL"/>
        </w:rPr>
        <w:t xml:space="preserve">jest prawie co drugi mężczyzna (45,2%) i co trzecia kobieta (32,7%). </w:t>
      </w:r>
      <w:r w:rsidR="003F6965">
        <w:rPr>
          <w:lang w:eastAsia="pl-PL"/>
        </w:rPr>
        <w:t>W Polsce współczynnik aktywności zawodowej</w:t>
      </w:r>
      <w:r w:rsidR="00C4170D">
        <w:rPr>
          <w:lang w:eastAsia="pl-PL"/>
        </w:rPr>
        <w:t xml:space="preserve"> </w:t>
      </w:r>
      <w:r w:rsidR="003F6965">
        <w:rPr>
          <w:lang w:eastAsia="pl-PL"/>
        </w:rPr>
        <w:t xml:space="preserve">osiągnął wartość </w:t>
      </w:r>
      <w:r w:rsidR="00B34E3B">
        <w:rPr>
          <w:lang w:eastAsia="pl-PL"/>
        </w:rPr>
        <w:t>43</w:t>
      </w:r>
      <w:r w:rsidR="003F6965">
        <w:rPr>
          <w:lang w:eastAsia="pl-PL"/>
        </w:rPr>
        <w:t>,3%</w:t>
      </w:r>
      <w:r w:rsidRPr="00A307D3">
        <w:rPr>
          <w:lang w:eastAsia="pl-PL"/>
        </w:rPr>
        <w:t xml:space="preserve"> </w:t>
      </w:r>
      <w:r w:rsidR="008D45E2">
        <w:rPr>
          <w:lang w:eastAsia="pl-PL"/>
        </w:rPr>
        <w:t>dla mężczyzn i </w:t>
      </w:r>
      <w:r w:rsidRPr="00A307D3">
        <w:rPr>
          <w:lang w:eastAsia="pl-PL"/>
        </w:rPr>
        <w:t>2</w:t>
      </w:r>
      <w:r w:rsidR="00B34E3B">
        <w:rPr>
          <w:lang w:eastAsia="pl-PL"/>
        </w:rPr>
        <w:t>6,6</w:t>
      </w:r>
      <w:r w:rsidRPr="00A307D3">
        <w:rPr>
          <w:lang w:eastAsia="pl-PL"/>
        </w:rPr>
        <w:t>%</w:t>
      </w:r>
      <w:r w:rsidR="003F6965">
        <w:rPr>
          <w:lang w:eastAsia="pl-PL"/>
        </w:rPr>
        <w:t xml:space="preserve"> dla kobiet</w:t>
      </w:r>
      <w:r w:rsidRPr="00A307D3">
        <w:rPr>
          <w:lang w:eastAsia="pl-PL"/>
        </w:rPr>
        <w:t>.</w:t>
      </w:r>
      <w:r w:rsidR="003F6965">
        <w:rPr>
          <w:lang w:eastAsia="pl-PL"/>
        </w:rPr>
        <w:t xml:space="preserve"> </w:t>
      </w:r>
      <w:r w:rsidR="00C4170D">
        <w:t xml:space="preserve">W latach 2007-2017 wystąpiły zmiany </w:t>
      </w:r>
      <w:r w:rsidR="004A0A6E">
        <w:br/>
      </w:r>
      <w:r w:rsidR="00C4170D">
        <w:t xml:space="preserve">w kształtowaniu się współczynnika aktywności zawodowej. Do 2011 roku zmniejszała się różnica </w:t>
      </w:r>
      <w:r w:rsidR="00C4170D" w:rsidRPr="00C4170D">
        <w:t>między wspomnianym wskaźnikiem dla Polski i UE28</w:t>
      </w:r>
      <w:r w:rsidR="00C4170D">
        <w:t>.</w:t>
      </w:r>
      <w:r w:rsidR="00C4170D" w:rsidRPr="00C4170D">
        <w:t xml:space="preserve"> </w:t>
      </w:r>
      <w:r w:rsidR="00C4170D">
        <w:t>Natomiast od 2011 roku różnica zaczęła rosnąć.</w:t>
      </w:r>
      <w:r w:rsidR="00C4170D" w:rsidRPr="00C4170D">
        <w:t xml:space="preserve"> </w:t>
      </w:r>
      <w:r w:rsidR="00C4170D">
        <w:rPr>
          <w:lang w:eastAsia="pl-PL"/>
        </w:rPr>
        <w:t>W</w:t>
      </w:r>
      <w:r w:rsidR="00C4170D" w:rsidRPr="00C4170D">
        <w:rPr>
          <w:lang w:eastAsia="pl-PL"/>
        </w:rPr>
        <w:t> IV kwartale 2017 r. wyniosła 4,5 p. proc. (w IV kwartale 2016 r. – 3,4 p. proc.).</w:t>
      </w:r>
    </w:p>
    <w:p w:rsidR="007B42E1" w:rsidRDefault="003870C1" w:rsidP="007950C3">
      <w:pPr>
        <w:pStyle w:val="tytuwykresu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posOffset>58420</wp:posOffset>
            </wp:positionH>
            <wp:positionV relativeFrom="paragraph">
              <wp:posOffset>333565</wp:posOffset>
            </wp:positionV>
            <wp:extent cx="5039995" cy="2244090"/>
            <wp:effectExtent l="0" t="0" r="8255" b="3810"/>
            <wp:wrapTopAndBottom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24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2947" w:rsidRPr="007950C3">
        <w:rPr>
          <w:noProof/>
          <w:lang w:eastAsia="pl-PL"/>
        </w:rPr>
        <w:t xml:space="preserve">Wykres </w:t>
      </w:r>
      <w:r w:rsidR="007950C3">
        <w:rPr>
          <w:noProof/>
          <w:lang w:eastAsia="pl-PL"/>
        </w:rPr>
        <w:t xml:space="preserve">1. </w:t>
      </w:r>
      <w:r w:rsidR="0009675F">
        <w:rPr>
          <w:noProof/>
          <w:lang w:eastAsia="pl-PL"/>
        </w:rPr>
        <w:t>A</w:t>
      </w:r>
      <w:r w:rsidR="00FA2947" w:rsidRPr="007950C3">
        <w:rPr>
          <w:noProof/>
          <w:lang w:eastAsia="pl-PL"/>
        </w:rPr>
        <w:t>ktywn</w:t>
      </w:r>
      <w:r w:rsidR="0009675F">
        <w:rPr>
          <w:noProof/>
          <w:lang w:eastAsia="pl-PL"/>
        </w:rPr>
        <w:t>i</w:t>
      </w:r>
      <w:r w:rsidR="00FA2947" w:rsidRPr="007950C3">
        <w:rPr>
          <w:noProof/>
          <w:lang w:eastAsia="pl-PL"/>
        </w:rPr>
        <w:t xml:space="preserve"> </w:t>
      </w:r>
      <w:r w:rsidR="007004BA">
        <w:rPr>
          <w:noProof/>
          <w:lang w:eastAsia="pl-PL"/>
        </w:rPr>
        <w:t xml:space="preserve">i </w:t>
      </w:r>
      <w:r w:rsidR="0009675F">
        <w:rPr>
          <w:noProof/>
          <w:lang w:eastAsia="pl-PL"/>
        </w:rPr>
        <w:t xml:space="preserve">bierni </w:t>
      </w:r>
      <w:r w:rsidR="009071FA" w:rsidRPr="007950C3">
        <w:rPr>
          <w:noProof/>
          <w:lang w:eastAsia="pl-PL"/>
        </w:rPr>
        <w:t>zawodowo oraz współczynnik akt</w:t>
      </w:r>
      <w:r w:rsidR="007004BA">
        <w:rPr>
          <w:noProof/>
          <w:lang w:eastAsia="pl-PL"/>
        </w:rPr>
        <w:t xml:space="preserve">ywności zawodowej osób powyżej 50. roku życia </w:t>
      </w:r>
    </w:p>
    <w:p w:rsidR="00434F90" w:rsidRDefault="00434F90" w:rsidP="007950C3">
      <w:pPr>
        <w:pStyle w:val="tytuwykresu"/>
        <w:ind w:left="851" w:hanging="851"/>
        <w:rPr>
          <w:noProof/>
          <w:lang w:eastAsia="pl-PL"/>
        </w:rPr>
      </w:pPr>
    </w:p>
    <w:p w:rsidR="00434F90" w:rsidRPr="00434F90" w:rsidRDefault="00434F90" w:rsidP="00434F90">
      <w:pPr>
        <w:pStyle w:val="tytuwykresu"/>
        <w:rPr>
          <w:b w:val="0"/>
          <w:noProof/>
          <w:sz w:val="19"/>
          <w:szCs w:val="19"/>
          <w:lang w:eastAsia="pl-PL"/>
        </w:rPr>
      </w:pPr>
      <w:r w:rsidRPr="00434F90">
        <w:rPr>
          <w:b w:val="0"/>
          <w:sz w:val="19"/>
          <w:szCs w:val="19"/>
          <w:lang w:eastAsia="pl-PL"/>
        </w:rPr>
        <w:t>W Polsce od 2007 r. zwiększała się liczba pracujących osób powyżej 50. roku życia. W IV kwartale 2017 r. wskaźnik zatrudnienia dla osób powyżej 50. roku życia wyniósł 32,9% (42,0% dla mężczyzn, 25,8% dla kobiet) i był on niższy od średniego wskaźnika państw UE28, wynoszącego 36,5% (42,8% dla mężczyzn, 31,0% dla kobiet). Różnica pomiędzy wskaźnikiem zatrudnienia dla Polski i UE28, podobnie jak w przypadku współczynnika aktywności zawodowej, zwiększa się od 2011 roku. W IV kwartale 2017 r. wyniosła ona 3,6 p. proc. (o 1,1 p. proc. więcej niż w analogicznym okresie poprzedniego roku).</w:t>
      </w:r>
    </w:p>
    <w:p w:rsidR="00434F90" w:rsidRDefault="00434F90" w:rsidP="00434F90">
      <w:pPr>
        <w:spacing w:before="0" w:after="0"/>
        <w:rPr>
          <w:lang w:eastAsia="pl-PL"/>
        </w:rPr>
      </w:pPr>
    </w:p>
    <w:p w:rsidR="009071FA" w:rsidRPr="00CB0439" w:rsidRDefault="006C1F45" w:rsidP="00CB0439">
      <w:pPr>
        <w:pStyle w:val="tytuwykresu"/>
        <w:ind w:left="851" w:hanging="851"/>
        <w:rPr>
          <w:noProof/>
          <w:lang w:eastAsia="pl-PL"/>
        </w:rPr>
      </w:pPr>
      <w:r w:rsidRPr="00434F90">
        <w:rPr>
          <w:noProof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6CB153C4">
                <wp:simplePos x="0" y="0"/>
                <wp:positionH relativeFrom="column">
                  <wp:posOffset>5266690</wp:posOffset>
                </wp:positionH>
                <wp:positionV relativeFrom="paragraph">
                  <wp:posOffset>873760</wp:posOffset>
                </wp:positionV>
                <wp:extent cx="1725295" cy="932180"/>
                <wp:effectExtent l="0" t="0" r="0" b="1270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7B42E1" w:rsidRDefault="0009305B" w:rsidP="009729EF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E83C11">
                              <w:t xml:space="preserve">skaźnik zatrudnienia osób powyżej 50. roku życia </w:t>
                            </w:r>
                            <w:r>
                              <w:t xml:space="preserve">w Polsce w IV kwartale 2017 r. </w:t>
                            </w:r>
                            <w:r w:rsidRPr="00E83C11">
                              <w:t xml:space="preserve">wyniósł </w:t>
                            </w:r>
                            <w:r>
                              <w:t xml:space="preserve">42,0% dla mężczyzn i 25,8% dla kobiet.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CB153C4" id="_x0000_s1029" type="#_x0000_t202" style="position:absolute;left:0;text-align:left;margin-left:414.7pt;margin-top:68.8pt;width:135.85pt;height:73.4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" filled="f" stroked="f">
                <v:textbox>
                  <w:txbxContent>
                    <w:p w:rsidR="0009305B" w:rsidRPr="007B42E1" w:rsidRDefault="0009305B" w:rsidP="009729EF">
                      <w:pPr>
                        <w:pStyle w:val="tekstzboku"/>
                      </w:pPr>
                      <w:r>
                        <w:t>W</w:t>
                      </w:r>
                      <w:r w:rsidRPr="00E83C11">
                        <w:t xml:space="preserve">skaźnik zatrudnienia osób powyżej 50. roku życia </w:t>
                      </w:r>
                      <w:r>
                        <w:t xml:space="preserve">w Polsce w IV kwartale 2017 r. </w:t>
                      </w:r>
                      <w:r w:rsidRPr="00E83C11">
                        <w:t xml:space="preserve">wyniósł </w:t>
                      </w:r>
                      <w:r>
                        <w:t xml:space="preserve">42,0% dla mężczyzn i 25,8% dla kobiet.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870C1"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387985</wp:posOffset>
            </wp:positionV>
            <wp:extent cx="5035550" cy="2251075"/>
            <wp:effectExtent l="19050" t="0" r="0" b="0"/>
            <wp:wrapTopAndBottom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2947" w:rsidRPr="00CB0439">
        <w:rPr>
          <w:noProof/>
          <w:lang w:eastAsia="pl-PL"/>
        </w:rPr>
        <w:t>Wykres</w:t>
      </w:r>
      <w:r w:rsidR="006B35A7">
        <w:rPr>
          <w:noProof/>
          <w:lang w:eastAsia="pl-PL"/>
        </w:rPr>
        <w:t xml:space="preserve"> 2.</w:t>
      </w:r>
      <w:r w:rsidR="00FA2947" w:rsidRPr="00CB0439">
        <w:rPr>
          <w:noProof/>
          <w:lang w:eastAsia="pl-PL"/>
        </w:rPr>
        <w:t xml:space="preserve"> </w:t>
      </w:r>
      <w:r w:rsidR="0009675F">
        <w:rPr>
          <w:noProof/>
          <w:lang w:eastAsia="pl-PL"/>
        </w:rPr>
        <w:t>P</w:t>
      </w:r>
      <w:r w:rsidR="007004BA">
        <w:rPr>
          <w:noProof/>
          <w:lang w:eastAsia="pl-PL"/>
        </w:rPr>
        <w:t>racujący i bezrobotn</w:t>
      </w:r>
      <w:r w:rsidR="0009675F">
        <w:rPr>
          <w:noProof/>
          <w:lang w:eastAsia="pl-PL"/>
        </w:rPr>
        <w:t>i</w:t>
      </w:r>
      <w:r w:rsidR="007004BA">
        <w:rPr>
          <w:noProof/>
          <w:lang w:eastAsia="pl-PL"/>
        </w:rPr>
        <w:t xml:space="preserve"> oraz wskaźnik zatrudnienia i stopa bezrobocia </w:t>
      </w:r>
      <w:r w:rsidR="007F6E6C">
        <w:rPr>
          <w:noProof/>
          <w:lang w:eastAsia="pl-PL"/>
        </w:rPr>
        <w:br/>
      </w:r>
      <w:r w:rsidR="007004BA">
        <w:rPr>
          <w:noProof/>
          <w:lang w:eastAsia="pl-PL"/>
        </w:rPr>
        <w:t>osób powyżej 50. roku życia</w:t>
      </w:r>
    </w:p>
    <w:p w:rsidR="00597840" w:rsidRDefault="006C1F45" w:rsidP="009729EF">
      <w:pPr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49A20FB3">
                <wp:simplePos x="0" y="0"/>
                <wp:positionH relativeFrom="page">
                  <wp:posOffset>5713095</wp:posOffset>
                </wp:positionH>
                <wp:positionV relativeFrom="paragraph">
                  <wp:posOffset>2278380</wp:posOffset>
                </wp:positionV>
                <wp:extent cx="1725295" cy="1729740"/>
                <wp:effectExtent l="0" t="0" r="0" b="3810"/>
                <wp:wrapTight wrapText="bothSides">
                  <wp:wrapPolygon edited="0">
                    <wp:start x="715" y="0"/>
                    <wp:lineTo x="715" y="21410"/>
                    <wp:lineTo x="20749" y="21410"/>
                    <wp:lineTo x="20749" y="0"/>
                    <wp:lineTo x="71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29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7B42E1" w:rsidRDefault="0009305B" w:rsidP="009729EF">
                            <w:pPr>
                              <w:pStyle w:val="tekstzboku"/>
                            </w:pPr>
                            <w:r w:rsidRPr="007B348E">
                              <w:t xml:space="preserve">Różnica między </w:t>
                            </w:r>
                            <w:r>
                              <w:t>najwyższym wskaźnikiem zatrudnie</w:t>
                            </w:r>
                            <w:r w:rsidRPr="007B348E">
                              <w:t xml:space="preserve">nia w Islandii i najniższym w Grecji w IV kwartale 2017 r. wyniosła 46 p. proc. </w:t>
                            </w:r>
                            <w:r w:rsidRPr="007B348E">
                              <w:br/>
                              <w:t>Różnica ta zmniejszyła się o 2,9 p. proc. w porównaniu z analogicznym okresem poprzedniego roku.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9A20FB3" id="_x0000_s1030" type="#_x0000_t202" style="position:absolute;margin-left:449.85pt;margin-top:179.4pt;width:135.85pt;height:136.2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" filled="f" stroked="f">
                <v:textbox>
                  <w:txbxContent>
                    <w:p w:rsidR="0009305B" w:rsidRPr="007B42E1" w:rsidRDefault="0009305B" w:rsidP="009729EF">
                      <w:pPr>
                        <w:pStyle w:val="tekstzboku"/>
                      </w:pPr>
                      <w:r w:rsidRPr="007B348E">
                        <w:t xml:space="preserve">Różnica między </w:t>
                      </w:r>
                      <w:r>
                        <w:t>najwyższym wskaźnikiem zatrudnie</w:t>
                      </w:r>
                      <w:r w:rsidRPr="007B348E">
                        <w:t xml:space="preserve">nia w Islandii i najniższym w Grecji w IV kwartale 2017 r. wyniosła 46 p. proc. </w:t>
                      </w:r>
                      <w:r w:rsidRPr="007B348E">
                        <w:br/>
                        <w:t>Różnica ta zmniejszyła się o 2,9 p. proc. w porównaniu z analogicznym okresem poprzedniego roku.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20DA6" w:rsidRDefault="00BB2EC0" w:rsidP="009729EF">
      <w:pPr>
        <w:rPr>
          <w:lang w:eastAsia="pl-PL"/>
        </w:rPr>
      </w:pPr>
      <w:r w:rsidRPr="00820DA6">
        <w:rPr>
          <w:lang w:eastAsia="pl-PL"/>
        </w:rPr>
        <w:t xml:space="preserve">W IV kwartale 2017 r. </w:t>
      </w:r>
      <w:r w:rsidR="006C1C84">
        <w:rPr>
          <w:lang w:eastAsia="pl-PL"/>
        </w:rPr>
        <w:t>wysoki</w:t>
      </w:r>
      <w:r w:rsidR="009729EF" w:rsidRPr="00820DA6">
        <w:rPr>
          <w:lang w:eastAsia="pl-PL"/>
        </w:rPr>
        <w:t xml:space="preserve"> odsetek </w:t>
      </w:r>
      <w:r w:rsidR="00141C56">
        <w:rPr>
          <w:lang w:eastAsia="pl-PL"/>
        </w:rPr>
        <w:t xml:space="preserve">osób pracujących </w:t>
      </w:r>
      <w:r w:rsidR="009729EF" w:rsidRPr="00820DA6">
        <w:rPr>
          <w:lang w:eastAsia="pl-PL"/>
        </w:rPr>
        <w:t>w wieku powyżej 50</w:t>
      </w:r>
      <w:r w:rsidRPr="00820DA6">
        <w:rPr>
          <w:lang w:eastAsia="pl-PL"/>
        </w:rPr>
        <w:t xml:space="preserve"> </w:t>
      </w:r>
      <w:r w:rsidR="00A120D9">
        <w:rPr>
          <w:lang w:eastAsia="pl-PL"/>
        </w:rPr>
        <w:t>lat</w:t>
      </w:r>
      <w:r w:rsidRPr="00820DA6">
        <w:rPr>
          <w:lang w:eastAsia="pl-PL"/>
        </w:rPr>
        <w:t xml:space="preserve"> </w:t>
      </w:r>
      <w:r w:rsidR="006904ED">
        <w:rPr>
          <w:lang w:eastAsia="pl-PL"/>
        </w:rPr>
        <w:t>w </w:t>
      </w:r>
      <w:r w:rsidR="00141C56">
        <w:rPr>
          <w:lang w:eastAsia="pl-PL"/>
        </w:rPr>
        <w:t>ogólnej liczbie ludności w tym wieku wystąpił</w:t>
      </w:r>
      <w:r w:rsidRPr="00820DA6">
        <w:rPr>
          <w:lang w:eastAsia="pl-PL"/>
        </w:rPr>
        <w:t xml:space="preserve"> </w:t>
      </w:r>
      <w:r w:rsidR="007B348E" w:rsidRPr="007B348E">
        <w:rPr>
          <w:lang w:eastAsia="pl-PL"/>
        </w:rPr>
        <w:t>w Islandii</w:t>
      </w:r>
      <w:r w:rsidR="00F31B95">
        <w:rPr>
          <w:lang w:eastAsia="pl-PL"/>
        </w:rPr>
        <w:t xml:space="preserve"> </w:t>
      </w:r>
      <w:r w:rsidR="00F250F4">
        <w:rPr>
          <w:lang w:eastAsia="pl-PL"/>
        </w:rPr>
        <w:t>(</w:t>
      </w:r>
      <w:r w:rsidRPr="00820DA6">
        <w:rPr>
          <w:lang w:eastAsia="pl-PL"/>
        </w:rPr>
        <w:t>71,1%</w:t>
      </w:r>
      <w:r w:rsidR="00F250F4">
        <w:rPr>
          <w:lang w:eastAsia="pl-PL"/>
        </w:rPr>
        <w:t>)</w:t>
      </w:r>
      <w:r w:rsidR="00A120D9">
        <w:rPr>
          <w:lang w:eastAsia="pl-PL"/>
        </w:rPr>
        <w:t>. Spośród państw UE</w:t>
      </w:r>
      <w:r w:rsidR="001C574A">
        <w:rPr>
          <w:lang w:eastAsia="pl-PL"/>
        </w:rPr>
        <w:t xml:space="preserve"> 28</w:t>
      </w:r>
      <w:r w:rsidR="00A120D9">
        <w:rPr>
          <w:lang w:eastAsia="pl-PL"/>
        </w:rPr>
        <w:t xml:space="preserve"> wysokie wskaźniki zatrudnienia notowan</w:t>
      </w:r>
      <w:r w:rsidR="00AD37FB">
        <w:rPr>
          <w:lang w:eastAsia="pl-PL"/>
        </w:rPr>
        <w:t>o</w:t>
      </w:r>
      <w:r w:rsidR="00A120D9">
        <w:rPr>
          <w:lang w:eastAsia="pl-PL"/>
        </w:rPr>
        <w:t xml:space="preserve"> w Szwecji (</w:t>
      </w:r>
      <w:r w:rsidR="00B33D27" w:rsidRPr="00820DA6">
        <w:rPr>
          <w:lang w:eastAsia="pl-PL"/>
        </w:rPr>
        <w:t>44,6%</w:t>
      </w:r>
      <w:r w:rsidR="00A120D9">
        <w:rPr>
          <w:lang w:eastAsia="pl-PL"/>
        </w:rPr>
        <w:t>)</w:t>
      </w:r>
      <w:r w:rsidR="00AD37FB">
        <w:rPr>
          <w:lang w:eastAsia="pl-PL"/>
        </w:rPr>
        <w:t xml:space="preserve"> </w:t>
      </w:r>
      <w:r w:rsidRPr="00820DA6">
        <w:rPr>
          <w:lang w:eastAsia="pl-PL"/>
        </w:rPr>
        <w:t xml:space="preserve">i </w:t>
      </w:r>
      <w:r w:rsidR="00AD37FB">
        <w:rPr>
          <w:lang w:eastAsia="pl-PL"/>
        </w:rPr>
        <w:t>Estonii (</w:t>
      </w:r>
      <w:r w:rsidR="00B33D27" w:rsidRPr="00820DA6">
        <w:rPr>
          <w:lang w:eastAsia="pl-PL"/>
        </w:rPr>
        <w:t>44,1%</w:t>
      </w:r>
      <w:r w:rsidR="00AD37FB">
        <w:rPr>
          <w:lang w:eastAsia="pl-PL"/>
        </w:rPr>
        <w:t xml:space="preserve">), ale także </w:t>
      </w:r>
      <w:r w:rsidR="00B33D27" w:rsidRPr="00820DA6">
        <w:rPr>
          <w:lang w:eastAsia="pl-PL"/>
        </w:rPr>
        <w:t xml:space="preserve">powyżej </w:t>
      </w:r>
      <w:r w:rsidR="00C006FE">
        <w:rPr>
          <w:lang w:eastAsia="pl-PL"/>
        </w:rPr>
        <w:t>40</w:t>
      </w:r>
      <w:r w:rsidR="00B33D27" w:rsidRPr="00820DA6">
        <w:rPr>
          <w:lang w:eastAsia="pl-PL"/>
        </w:rPr>
        <w:t>%</w:t>
      </w:r>
      <w:r w:rsidR="00AD37FB">
        <w:rPr>
          <w:lang w:eastAsia="pl-PL"/>
        </w:rPr>
        <w:t xml:space="preserve"> </w:t>
      </w:r>
      <w:r w:rsidR="00FA5AFF">
        <w:rPr>
          <w:lang w:eastAsia="pl-PL"/>
        </w:rPr>
        <w:br/>
      </w:r>
      <w:r w:rsidR="00B33D27" w:rsidRPr="00820DA6">
        <w:rPr>
          <w:lang w:eastAsia="pl-PL"/>
        </w:rPr>
        <w:t xml:space="preserve">w </w:t>
      </w:r>
      <w:r w:rsidRPr="00820DA6">
        <w:rPr>
          <w:lang w:eastAsia="pl-PL"/>
        </w:rPr>
        <w:t xml:space="preserve">Niemczech, </w:t>
      </w:r>
      <w:r w:rsidR="007F6E6C">
        <w:rPr>
          <w:lang w:eastAsia="pl-PL"/>
        </w:rPr>
        <w:t>Holandii,</w:t>
      </w:r>
      <w:r w:rsidR="00141936">
        <w:rPr>
          <w:lang w:eastAsia="pl-PL"/>
        </w:rPr>
        <w:t> </w:t>
      </w:r>
      <w:r w:rsidR="007F6E6C">
        <w:rPr>
          <w:lang w:eastAsia="pl-PL"/>
        </w:rPr>
        <w:t>Litwie,</w:t>
      </w:r>
      <w:r w:rsidR="00820DA6" w:rsidRPr="00820DA6">
        <w:rPr>
          <w:lang w:eastAsia="pl-PL"/>
        </w:rPr>
        <w:t xml:space="preserve"> Wielkiej Brytanii,</w:t>
      </w:r>
      <w:r w:rsidR="00B33D27" w:rsidRPr="00820DA6">
        <w:rPr>
          <w:lang w:eastAsia="pl-PL"/>
        </w:rPr>
        <w:t xml:space="preserve"> Danii i Irlandii. </w:t>
      </w:r>
      <w:r w:rsidR="00820DA6" w:rsidRPr="00820DA6">
        <w:rPr>
          <w:lang w:eastAsia="pl-PL"/>
        </w:rPr>
        <w:t>Wysoki wskaźnik zatrudnienia wśród mężczyzn (powyżej 49</w:t>
      </w:r>
      <w:r w:rsidR="00C006FE">
        <w:rPr>
          <w:lang w:eastAsia="pl-PL"/>
        </w:rPr>
        <w:t>,0</w:t>
      </w:r>
      <w:r w:rsidR="00820DA6" w:rsidRPr="00820DA6">
        <w:rPr>
          <w:lang w:eastAsia="pl-PL"/>
        </w:rPr>
        <w:t xml:space="preserve">%) </w:t>
      </w:r>
      <w:r w:rsidR="007F6E6C">
        <w:rPr>
          <w:lang w:eastAsia="pl-PL"/>
        </w:rPr>
        <w:t>był</w:t>
      </w:r>
      <w:r w:rsidR="00820DA6" w:rsidRPr="00820DA6">
        <w:rPr>
          <w:lang w:eastAsia="pl-PL"/>
        </w:rPr>
        <w:t xml:space="preserve"> w Estonii, Holandii, Szwecji, Niemczech i Irlandii, </w:t>
      </w:r>
      <w:r w:rsidR="00FA5AFF">
        <w:rPr>
          <w:lang w:eastAsia="pl-PL"/>
        </w:rPr>
        <w:br/>
      </w:r>
      <w:r w:rsidR="00820DA6" w:rsidRPr="00820DA6">
        <w:rPr>
          <w:lang w:eastAsia="pl-PL"/>
        </w:rPr>
        <w:t>a wśród kobiet (powyżej 40</w:t>
      </w:r>
      <w:r w:rsidR="00C006FE">
        <w:rPr>
          <w:lang w:eastAsia="pl-PL"/>
        </w:rPr>
        <w:t>,0</w:t>
      </w:r>
      <w:r w:rsidR="00820DA6" w:rsidRPr="00820DA6">
        <w:rPr>
          <w:lang w:eastAsia="pl-PL"/>
        </w:rPr>
        <w:t>%) w Szwecji i</w:t>
      </w:r>
      <w:r w:rsidR="00141936">
        <w:rPr>
          <w:lang w:eastAsia="pl-PL"/>
        </w:rPr>
        <w:t> </w:t>
      </w:r>
      <w:r w:rsidR="00820DA6" w:rsidRPr="00820DA6">
        <w:rPr>
          <w:lang w:eastAsia="pl-PL"/>
        </w:rPr>
        <w:t>Estonii.</w:t>
      </w:r>
      <w:r w:rsidR="00141936">
        <w:rPr>
          <w:lang w:eastAsia="pl-PL"/>
        </w:rPr>
        <w:t xml:space="preserve"> Wśród </w:t>
      </w:r>
      <w:r w:rsidR="001C574A">
        <w:rPr>
          <w:lang w:eastAsia="pl-PL"/>
        </w:rPr>
        <w:t xml:space="preserve">państw </w:t>
      </w:r>
      <w:r w:rsidR="00F250F4">
        <w:rPr>
          <w:lang w:eastAsia="pl-PL"/>
        </w:rPr>
        <w:t>UE</w:t>
      </w:r>
      <w:r w:rsidR="001C574A">
        <w:rPr>
          <w:lang w:eastAsia="pl-PL"/>
        </w:rPr>
        <w:t xml:space="preserve"> </w:t>
      </w:r>
      <w:r w:rsidR="00F250F4">
        <w:rPr>
          <w:lang w:eastAsia="pl-PL"/>
        </w:rPr>
        <w:t>28</w:t>
      </w:r>
      <w:r w:rsidR="00141936">
        <w:rPr>
          <w:lang w:eastAsia="pl-PL"/>
        </w:rPr>
        <w:t xml:space="preserve"> najmniej osób powyżej 50. roku życia pracowało w Grecji (25,1%)</w:t>
      </w:r>
      <w:r w:rsidR="00C006FE">
        <w:rPr>
          <w:lang w:eastAsia="pl-PL"/>
        </w:rPr>
        <w:t>.</w:t>
      </w:r>
    </w:p>
    <w:p w:rsidR="00434F90" w:rsidRDefault="00434F90" w:rsidP="00434F90">
      <w:pPr>
        <w:pStyle w:val="tytuwykresu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720090" distR="720090" simplePos="0" relativeHeight="251819008" behindDoc="0" locked="0" layoutInCell="1" allowOverlap="1" wp14:anchorId="34A598CE" wp14:editId="4FE3D985">
            <wp:simplePos x="0" y="0"/>
            <wp:positionH relativeFrom="column">
              <wp:posOffset>337894</wp:posOffset>
            </wp:positionH>
            <wp:positionV relativeFrom="paragraph">
              <wp:posOffset>390904</wp:posOffset>
            </wp:positionV>
            <wp:extent cx="4132580" cy="4439285"/>
            <wp:effectExtent l="0" t="0" r="127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skaznik_zatrudnienia2.w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439">
        <w:rPr>
          <w:noProof/>
          <w:lang w:eastAsia="pl-PL"/>
        </w:rPr>
        <w:t xml:space="preserve">Mapa </w:t>
      </w:r>
      <w:r>
        <w:rPr>
          <w:noProof/>
          <w:lang w:eastAsia="pl-PL"/>
        </w:rPr>
        <w:t xml:space="preserve">1. </w:t>
      </w:r>
      <w:r w:rsidRPr="00E64B4E">
        <w:rPr>
          <w:noProof/>
          <w:lang w:eastAsia="pl-PL"/>
        </w:rPr>
        <w:t>Wskaźnik zatrudnienia dla osób powyżej 50. roku życi</w:t>
      </w:r>
      <w:r>
        <w:rPr>
          <w:noProof/>
          <w:lang w:eastAsia="pl-PL"/>
        </w:rPr>
        <w:t>a w państwach europejskich w IV </w:t>
      </w:r>
      <w:r w:rsidRPr="00E64B4E">
        <w:rPr>
          <w:noProof/>
          <w:lang w:eastAsia="pl-PL"/>
        </w:rPr>
        <w:t>kwartale 2017 r.</w:t>
      </w:r>
    </w:p>
    <w:p w:rsidR="00434F90" w:rsidRPr="00B870C9" w:rsidRDefault="00434F90" w:rsidP="009729EF">
      <w:pPr>
        <w:rPr>
          <w:strike/>
          <w:lang w:eastAsia="pl-PL"/>
        </w:rPr>
      </w:pPr>
    </w:p>
    <w:p w:rsidR="00141936" w:rsidRDefault="00F14823" w:rsidP="00141936"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03C59637">
                <wp:simplePos x="0" y="0"/>
                <wp:positionH relativeFrom="column">
                  <wp:posOffset>5233035</wp:posOffset>
                </wp:positionH>
                <wp:positionV relativeFrom="paragraph">
                  <wp:posOffset>853440</wp:posOffset>
                </wp:positionV>
                <wp:extent cx="1725295" cy="1100455"/>
                <wp:effectExtent l="0" t="0" r="0" b="4445"/>
                <wp:wrapTight wrapText="bothSides">
                  <wp:wrapPolygon edited="0">
                    <wp:start x="715" y="0"/>
                    <wp:lineTo x="715" y="21313"/>
                    <wp:lineTo x="20749" y="21313"/>
                    <wp:lineTo x="20749" y="0"/>
                    <wp:lineTo x="715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0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9C2158" w:rsidRDefault="0009305B" w:rsidP="009C2158">
                            <w:pPr>
                              <w:pStyle w:val="tekstzboku"/>
                            </w:pPr>
                            <w:r>
                              <w:t>Różnica między najwyższą stopą bezrobocia dla osób powyżej 50. roku życia w </w:t>
                            </w:r>
                            <w:r w:rsidR="001C574A">
                              <w:t xml:space="preserve">Grecji </w:t>
                            </w:r>
                            <w:r>
                              <w:t xml:space="preserve">i najniższą w Czechach w IV kwartale 2017 r. wyniosła </w:t>
                            </w:r>
                            <w:r w:rsidR="001C574A">
                              <w:t>14,6</w:t>
                            </w:r>
                            <w: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3C59637" id="_x0000_s1031" type="#_x0000_t202" style="position:absolute;margin-left:412.05pt;margin-top:67.2pt;width:135.85pt;height:86.65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" filled="f" stroked="f">
                <v:textbox>
                  <w:txbxContent>
                    <w:p w:rsidR="0009305B" w:rsidRPr="009C2158" w:rsidRDefault="0009305B" w:rsidP="009C2158">
                      <w:pPr>
                        <w:pStyle w:val="tekstzboku"/>
                      </w:pPr>
                      <w:r>
                        <w:t>Różnica między najwyższą stopą bezrobocia dla osób powyżej 50. roku życia w </w:t>
                      </w:r>
                      <w:r w:rsidR="001C574A">
                        <w:t xml:space="preserve">Grecji </w:t>
                      </w:r>
                      <w:r>
                        <w:t xml:space="preserve">i najniższą w Czechach w IV kwartale 2017 r. wyniosła </w:t>
                      </w:r>
                      <w:r w:rsidR="001C574A">
                        <w:t>14,6</w:t>
                      </w:r>
                      <w:r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F6E033C">
                <wp:simplePos x="0" y="0"/>
                <wp:positionH relativeFrom="column">
                  <wp:posOffset>5233737</wp:posOffset>
                </wp:positionH>
                <wp:positionV relativeFrom="paragraph">
                  <wp:posOffset>167</wp:posOffset>
                </wp:positionV>
                <wp:extent cx="1725295" cy="1158374"/>
                <wp:effectExtent l="0" t="0" r="0" b="3810"/>
                <wp:wrapTight wrapText="bothSides">
                  <wp:wrapPolygon edited="0">
                    <wp:start x="715" y="0"/>
                    <wp:lineTo x="715" y="21316"/>
                    <wp:lineTo x="20749" y="21316"/>
                    <wp:lineTo x="20749" y="0"/>
                    <wp:lineTo x="715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83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FC0219" w:rsidRDefault="0009305B" w:rsidP="00F14823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 w:rsidRPr="00E83C11">
                              <w:t>osób powyże</w:t>
                            </w:r>
                            <w:r>
                              <w:t>j 50. roku życia w Polsce w IV kwartale 2017 r. wyniosła 3,1%.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F6E033C" id="_x0000_s1032" type="#_x0000_t202" style="position:absolute;margin-left:412.1pt;margin-top:0;width:135.85pt;height:91.2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" filled="f" stroked="f">
                <v:textbox inset=",0">
                  <w:txbxContent>
                    <w:p w:rsidR="0009305B" w:rsidRPr="00FC0219" w:rsidRDefault="0009305B" w:rsidP="00F14823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 w:rsidRPr="00E83C11">
                        <w:t>osób powyże</w:t>
                      </w:r>
                      <w:r>
                        <w:t>j 50. roku życia w Polsce w IV kwartale 2017 r. wyniosła 3,1%.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41936" w:rsidRPr="007877BD">
        <w:rPr>
          <w:b/>
        </w:rPr>
        <w:t>Stopa bezrobocia</w:t>
      </w:r>
      <w:r w:rsidR="00141936">
        <w:t xml:space="preserve"> osób powyżej 50. roku życia w Polsce w IV kwartale 2017 r. wyniosła </w:t>
      </w:r>
      <w:r w:rsidR="00AB7025">
        <w:br/>
      </w:r>
      <w:r w:rsidR="00141936">
        <w:t>3,1%</w:t>
      </w:r>
      <w:r w:rsidR="00AD37FB">
        <w:t xml:space="preserve">. W </w:t>
      </w:r>
      <w:r w:rsidR="00141936">
        <w:t xml:space="preserve">porównaniu z IV </w:t>
      </w:r>
      <w:r w:rsidR="00AB7025">
        <w:t>kwartałem 2016 r.</w:t>
      </w:r>
      <w:r w:rsidR="00AD37FB">
        <w:t xml:space="preserve"> </w:t>
      </w:r>
      <w:r w:rsidR="00AD37FB">
        <w:rPr>
          <w:lang w:eastAsia="pl-PL"/>
        </w:rPr>
        <w:t>była niższa</w:t>
      </w:r>
      <w:r w:rsidR="00AD37FB">
        <w:t xml:space="preserve"> o 0,9 p. proc. </w:t>
      </w:r>
      <w:r w:rsidR="00AB7025">
        <w:t xml:space="preserve">Bezrobotni w </w:t>
      </w:r>
      <w:r w:rsidR="00141936">
        <w:t>U</w:t>
      </w:r>
      <w:r w:rsidR="00AB7025">
        <w:t>E</w:t>
      </w:r>
      <w:r w:rsidR="00141936">
        <w:t>28 stanowili 7,3% osób aktywnych zawodowo, przy czym dla osób powyżej 50. roku życia stopa bezrobocia wyniosła 5,3% (spadek o 0,7 p. proc</w:t>
      </w:r>
      <w:r w:rsidR="007B348E">
        <w:t>.</w:t>
      </w:r>
      <w:r w:rsidR="00141936">
        <w:t xml:space="preserve"> w porównaniu z IV kwartałem 2016 r.). </w:t>
      </w:r>
      <w:r w:rsidR="00FA5AFF">
        <w:br/>
      </w:r>
      <w:r w:rsidR="007B348E">
        <w:t>O</w:t>
      </w:r>
      <w:r w:rsidR="00141936">
        <w:t>d 2014 r. stopa bezrobocia osób powyżej 50</w:t>
      </w:r>
      <w:r w:rsidR="00D648E3">
        <w:t>.</w:t>
      </w:r>
      <w:r w:rsidR="00141936">
        <w:t xml:space="preserve"> roku życia </w:t>
      </w:r>
      <w:r w:rsidR="00AD37FB">
        <w:t xml:space="preserve">w Polsce </w:t>
      </w:r>
      <w:r w:rsidR="00141936">
        <w:t>jest niższa niż ś</w:t>
      </w:r>
      <w:r w:rsidR="00AB7025">
        <w:t xml:space="preserve">rednia stopa bezrobocia państw </w:t>
      </w:r>
      <w:r w:rsidR="00141936">
        <w:t>U</w:t>
      </w:r>
      <w:r w:rsidR="00AB7025">
        <w:t>E</w:t>
      </w:r>
      <w:r w:rsidR="00141936">
        <w:t>28.</w:t>
      </w:r>
    </w:p>
    <w:p w:rsidR="00FF76F3" w:rsidRPr="00FF76F3" w:rsidRDefault="000B7599" w:rsidP="00FC0219">
      <w:pPr>
        <w:rPr>
          <w:lang w:eastAsia="pl-PL"/>
        </w:rPr>
      </w:pPr>
      <w:r w:rsidRPr="00FF76F3">
        <w:rPr>
          <w:lang w:eastAsia="pl-PL"/>
        </w:rPr>
        <w:t xml:space="preserve">W IV kwartale 2017 r. </w:t>
      </w:r>
      <w:r w:rsidR="007B348E">
        <w:rPr>
          <w:lang w:eastAsia="pl-PL"/>
        </w:rPr>
        <w:t>stopa bezrobocia dla osób powyżej 50. roku życia była wyższa niż 10% w </w:t>
      </w:r>
      <w:r w:rsidR="000920E0">
        <w:rPr>
          <w:lang w:eastAsia="pl-PL"/>
        </w:rPr>
        <w:t xml:space="preserve">dwóch </w:t>
      </w:r>
      <w:r w:rsidR="007B348E">
        <w:rPr>
          <w:lang w:eastAsia="pl-PL"/>
        </w:rPr>
        <w:t xml:space="preserve">państwach </w:t>
      </w:r>
      <w:r w:rsidR="000920E0">
        <w:rPr>
          <w:lang w:eastAsia="pl-PL"/>
        </w:rPr>
        <w:t>UE28</w:t>
      </w:r>
      <w:r w:rsidR="009C2158">
        <w:rPr>
          <w:lang w:eastAsia="pl-PL"/>
        </w:rPr>
        <w:t xml:space="preserve">, </w:t>
      </w:r>
      <w:r w:rsidR="007B348E">
        <w:rPr>
          <w:lang w:eastAsia="pl-PL"/>
        </w:rPr>
        <w:t>najwyższa</w:t>
      </w:r>
      <w:r w:rsidR="00FF76F3" w:rsidRPr="00FF76F3">
        <w:rPr>
          <w:lang w:eastAsia="pl-PL"/>
        </w:rPr>
        <w:t xml:space="preserve"> w </w:t>
      </w:r>
      <w:r w:rsidR="000920E0">
        <w:rPr>
          <w:lang w:eastAsia="pl-PL"/>
        </w:rPr>
        <w:t xml:space="preserve">Grecji </w:t>
      </w:r>
      <w:r w:rsidR="00174240">
        <w:rPr>
          <w:lang w:eastAsia="pl-PL"/>
        </w:rPr>
        <w:t>(</w:t>
      </w:r>
      <w:r w:rsidR="000920E0">
        <w:rPr>
          <w:lang w:eastAsia="pl-PL"/>
        </w:rPr>
        <w:t>16,5</w:t>
      </w:r>
      <w:r w:rsidR="00174240">
        <w:rPr>
          <w:lang w:eastAsia="pl-PL"/>
        </w:rPr>
        <w:t>%</w:t>
      </w:r>
      <w:r w:rsidR="00C006FE">
        <w:rPr>
          <w:lang w:eastAsia="pl-PL"/>
        </w:rPr>
        <w:t xml:space="preserve">). </w:t>
      </w:r>
      <w:r w:rsidR="00FF76F3" w:rsidRPr="00FF76F3">
        <w:rPr>
          <w:lang w:eastAsia="pl-PL"/>
        </w:rPr>
        <w:t xml:space="preserve">Natomiast do grupy państw </w:t>
      </w:r>
      <w:r w:rsidR="000920E0">
        <w:rPr>
          <w:lang w:eastAsia="pl-PL"/>
        </w:rPr>
        <w:t xml:space="preserve">UE28 </w:t>
      </w:r>
      <w:r w:rsidR="004D22F5">
        <w:rPr>
          <w:lang w:eastAsia="pl-PL"/>
        </w:rPr>
        <w:br/>
      </w:r>
      <w:r w:rsidR="007B348E">
        <w:rPr>
          <w:lang w:eastAsia="pl-PL"/>
        </w:rPr>
        <w:t>ze wskaźnikiem poniżej 5% należały</w:t>
      </w:r>
      <w:r w:rsidR="00FF76F3" w:rsidRPr="00FF76F3">
        <w:rPr>
          <w:lang w:eastAsia="pl-PL"/>
        </w:rPr>
        <w:t xml:space="preserve">: </w:t>
      </w:r>
      <w:r w:rsidR="000920E0">
        <w:rPr>
          <w:lang w:eastAsia="pl-PL"/>
        </w:rPr>
        <w:t xml:space="preserve">Austria, Belgia, </w:t>
      </w:r>
      <w:r w:rsidR="00FF76F3" w:rsidRPr="00FF76F3">
        <w:rPr>
          <w:lang w:eastAsia="pl-PL"/>
        </w:rPr>
        <w:t xml:space="preserve">Czechy, </w:t>
      </w:r>
      <w:r w:rsidR="000920E0">
        <w:rPr>
          <w:lang w:eastAsia="pl-PL"/>
        </w:rPr>
        <w:t xml:space="preserve">Dania, Irlandia, Luksemburg, </w:t>
      </w:r>
      <w:r w:rsidR="00FF76F3" w:rsidRPr="00FF76F3">
        <w:rPr>
          <w:lang w:eastAsia="pl-PL"/>
        </w:rPr>
        <w:t>Niemcy, Malta, Węgry, Wielka Brytania</w:t>
      </w:r>
      <w:r w:rsidR="00174240">
        <w:rPr>
          <w:lang w:eastAsia="pl-PL"/>
        </w:rPr>
        <w:t xml:space="preserve">, Holandia, Polska, </w:t>
      </w:r>
      <w:r w:rsidR="000920E0">
        <w:rPr>
          <w:lang w:eastAsia="pl-PL"/>
        </w:rPr>
        <w:t xml:space="preserve">Słowenia, Szwecja </w:t>
      </w:r>
      <w:r w:rsidR="00174240">
        <w:rPr>
          <w:lang w:eastAsia="pl-PL"/>
        </w:rPr>
        <w:t>oraz</w:t>
      </w:r>
      <w:r w:rsidR="00FF76F3" w:rsidRPr="00FF76F3">
        <w:rPr>
          <w:lang w:eastAsia="pl-PL"/>
        </w:rPr>
        <w:t xml:space="preserve"> Rumunia.</w:t>
      </w:r>
    </w:p>
    <w:p w:rsidR="00E83C11" w:rsidRDefault="00434F90" w:rsidP="00FF76F3">
      <w:pPr>
        <w:pStyle w:val="tytuwykresu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800225" distR="1800225" simplePos="0" relativeHeight="251816960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491490</wp:posOffset>
            </wp:positionV>
            <wp:extent cx="4477385" cy="4666615"/>
            <wp:effectExtent l="0" t="0" r="0" b="635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topa_w_Europie2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466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C11" w:rsidRPr="00CB0439">
        <w:rPr>
          <w:noProof/>
          <w:lang w:eastAsia="pl-PL"/>
        </w:rPr>
        <w:t xml:space="preserve">Mapa </w:t>
      </w:r>
      <w:r w:rsidR="00E64B4E">
        <w:rPr>
          <w:noProof/>
          <w:lang w:eastAsia="pl-PL"/>
        </w:rPr>
        <w:t>2</w:t>
      </w:r>
      <w:r w:rsidR="00E83C11">
        <w:rPr>
          <w:noProof/>
          <w:lang w:eastAsia="pl-PL"/>
        </w:rPr>
        <w:t xml:space="preserve">. </w:t>
      </w:r>
      <w:r w:rsidR="00E64B4E" w:rsidRPr="00E64B4E">
        <w:rPr>
          <w:noProof/>
          <w:lang w:eastAsia="pl-PL"/>
        </w:rPr>
        <w:t>Stopa bezrobocia dla osó</w:t>
      </w:r>
      <w:r w:rsidR="00634CF6">
        <w:rPr>
          <w:noProof/>
          <w:lang w:eastAsia="pl-PL"/>
        </w:rPr>
        <w:t>b powyżej 50. roku życia w pańs</w:t>
      </w:r>
      <w:r w:rsidR="00E64B4E">
        <w:rPr>
          <w:noProof/>
          <w:lang w:eastAsia="pl-PL"/>
        </w:rPr>
        <w:t>t</w:t>
      </w:r>
      <w:r w:rsidR="00634CF6">
        <w:rPr>
          <w:noProof/>
          <w:lang w:eastAsia="pl-PL"/>
        </w:rPr>
        <w:t>w</w:t>
      </w:r>
      <w:r w:rsidR="00E64B4E">
        <w:rPr>
          <w:noProof/>
          <w:lang w:eastAsia="pl-PL"/>
        </w:rPr>
        <w:t>ach europejskich w IV kwartale </w:t>
      </w:r>
      <w:r w:rsidR="00E64B4E" w:rsidRPr="00E64B4E">
        <w:rPr>
          <w:noProof/>
          <w:lang w:eastAsia="pl-PL"/>
        </w:rPr>
        <w:t>2017 r.</w:t>
      </w:r>
    </w:p>
    <w:p w:rsidR="00D34D3D" w:rsidRDefault="00D34D3D" w:rsidP="00FF76F3">
      <w:pPr>
        <w:pStyle w:val="tytuwykresu"/>
        <w:ind w:left="851" w:hanging="851"/>
        <w:rPr>
          <w:noProof/>
          <w:lang w:eastAsia="pl-PL"/>
        </w:rPr>
      </w:pPr>
    </w:p>
    <w:p w:rsidR="007811C5" w:rsidRPr="0009675F" w:rsidRDefault="009F5A01" w:rsidP="00FA2947">
      <w:pPr>
        <w:pStyle w:val="Nagwek1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6CDE0CEC">
                <wp:simplePos x="0" y="0"/>
                <wp:positionH relativeFrom="column">
                  <wp:posOffset>5233035</wp:posOffset>
                </wp:positionH>
                <wp:positionV relativeFrom="paragraph">
                  <wp:posOffset>173355</wp:posOffset>
                </wp:positionV>
                <wp:extent cx="1725295" cy="1108710"/>
                <wp:effectExtent l="0" t="0" r="0" b="0"/>
                <wp:wrapTight wrapText="bothSides">
                  <wp:wrapPolygon edited="0">
                    <wp:start x="715" y="0"/>
                    <wp:lineTo x="715" y="21155"/>
                    <wp:lineTo x="20749" y="21155"/>
                    <wp:lineTo x="20749" y="0"/>
                    <wp:lineTo x="715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8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FC0219" w:rsidRDefault="0009305B" w:rsidP="007811C5">
                            <w:pPr>
                              <w:pStyle w:val="tekstzboku"/>
                            </w:pPr>
                            <w:r>
                              <w:t>W latach 2007-2017 wzrósł</w:t>
                            </w:r>
                            <w:r w:rsidRPr="00312824">
                              <w:t xml:space="preserve"> </w:t>
                            </w:r>
                            <w:r>
                              <w:t xml:space="preserve">wskaźnik zatrudnienia dla kobiet i mężczyzn </w:t>
                            </w:r>
                            <w:r w:rsidR="0009675F">
                              <w:rPr>
                                <w:bCs w:val="0"/>
                              </w:rPr>
                              <w:t>osób 50. roku życia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CDE0CEC" id="_x0000_s1033" type="#_x0000_t202" style="position:absolute;margin-left:412.05pt;margin-top:13.65pt;width:135.85pt;height:87.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" filled="f" stroked="f">
                <v:textbox>
                  <w:txbxContent>
                    <w:p w:rsidR="0009305B" w:rsidRPr="00FC0219" w:rsidRDefault="0009305B" w:rsidP="007811C5">
                      <w:pPr>
                        <w:pStyle w:val="tekstzboku"/>
                      </w:pPr>
                      <w:r>
                        <w:t>W latach 2007-2017 wzrósł</w:t>
                      </w:r>
                      <w:r w:rsidRPr="00312824">
                        <w:t xml:space="preserve"> </w:t>
                      </w:r>
                      <w:r>
                        <w:t xml:space="preserve">wskaźnik zatrudnienia dla kobiet i mężczyzn </w:t>
                      </w:r>
                      <w:r w:rsidR="0009675F">
                        <w:rPr>
                          <w:bCs w:val="0"/>
                        </w:rPr>
                        <w:t>osób 50. roku życia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411E9" w:rsidRPr="005411E9">
        <w:rPr>
          <w:rFonts w:ascii="Fira Sans" w:hAnsi="Fira Sans"/>
          <w:b/>
          <w:noProof/>
          <w:spacing w:val="-2"/>
          <w:szCs w:val="19"/>
        </w:rPr>
        <w:t xml:space="preserve">Pracujący </w:t>
      </w:r>
      <w:r w:rsidR="001C574A">
        <w:rPr>
          <w:rFonts w:ascii="Fira Sans" w:hAnsi="Fira Sans"/>
          <w:b/>
          <w:noProof/>
          <w:spacing w:val="-2"/>
          <w:szCs w:val="19"/>
        </w:rPr>
        <w:t xml:space="preserve">i zatrudnieni </w:t>
      </w:r>
      <w:r w:rsidR="005411E9" w:rsidRPr="005411E9">
        <w:rPr>
          <w:rFonts w:ascii="Fira Sans" w:hAnsi="Fira Sans"/>
          <w:b/>
          <w:noProof/>
          <w:spacing w:val="-2"/>
          <w:szCs w:val="19"/>
        </w:rPr>
        <w:t xml:space="preserve">powyżej 50. roku życia </w:t>
      </w:r>
      <w:r w:rsidR="00C57C31">
        <w:rPr>
          <w:rFonts w:ascii="Fira Sans" w:hAnsi="Fira Sans"/>
          <w:b/>
          <w:noProof/>
          <w:spacing w:val="-2"/>
          <w:szCs w:val="19"/>
        </w:rPr>
        <w:t>w</w:t>
      </w:r>
      <w:r w:rsidR="00AD37FB">
        <w:rPr>
          <w:rFonts w:ascii="Fira Sans" w:hAnsi="Fira Sans"/>
          <w:b/>
          <w:noProof/>
          <w:spacing w:val="-2"/>
          <w:szCs w:val="19"/>
        </w:rPr>
        <w:t xml:space="preserve">edług grup </w:t>
      </w:r>
      <w:r w:rsidR="007811C5">
        <w:rPr>
          <w:rFonts w:ascii="Fira Sans" w:hAnsi="Fira Sans"/>
          <w:b/>
          <w:noProof/>
          <w:spacing w:val="-2"/>
          <w:szCs w:val="19"/>
        </w:rPr>
        <w:t>wiekowych</w:t>
      </w:r>
    </w:p>
    <w:p w:rsidR="00E60B23" w:rsidRDefault="00F1249D" w:rsidP="00553CCF">
      <w:pPr>
        <w:rPr>
          <w:lang w:eastAsia="pl-PL"/>
        </w:rPr>
      </w:pPr>
      <w:r w:rsidRPr="00BA3D73">
        <w:rPr>
          <w:lang w:eastAsia="pl-PL"/>
        </w:rPr>
        <w:t xml:space="preserve">W Polsce w latach 2007-2017 </w:t>
      </w:r>
      <w:r w:rsidR="00836064" w:rsidRPr="00BA3D73">
        <w:rPr>
          <w:lang w:eastAsia="pl-PL"/>
        </w:rPr>
        <w:t xml:space="preserve">nastąpił </w:t>
      </w:r>
      <w:r w:rsidRPr="00BA3D73">
        <w:rPr>
          <w:lang w:eastAsia="pl-PL"/>
        </w:rPr>
        <w:t xml:space="preserve">wzrost </w:t>
      </w:r>
      <w:r w:rsidRPr="00FE062E">
        <w:rPr>
          <w:b/>
          <w:lang w:eastAsia="pl-PL"/>
        </w:rPr>
        <w:t>wskaźnika zatrudnienia</w:t>
      </w:r>
      <w:r w:rsidRPr="00BA3D73">
        <w:rPr>
          <w:lang w:eastAsia="pl-PL"/>
        </w:rPr>
        <w:t xml:space="preserve"> osób powyżej 50. roku życia we wszystkich grupach wiekowych. </w:t>
      </w:r>
      <w:r w:rsidR="00AD37FB">
        <w:rPr>
          <w:lang w:eastAsia="pl-PL"/>
        </w:rPr>
        <w:t xml:space="preserve">Tendencja ta dotyczyła zarówno </w:t>
      </w:r>
      <w:r w:rsidR="00186902" w:rsidRPr="00BA3D73">
        <w:rPr>
          <w:lang w:eastAsia="pl-PL"/>
        </w:rPr>
        <w:t xml:space="preserve">kobiet, </w:t>
      </w:r>
      <w:r w:rsidR="004D22F5">
        <w:rPr>
          <w:lang w:eastAsia="pl-PL"/>
        </w:rPr>
        <w:br/>
      </w:r>
      <w:r w:rsidR="00186902" w:rsidRPr="00BA3D73">
        <w:rPr>
          <w:lang w:eastAsia="pl-PL"/>
        </w:rPr>
        <w:t>jak i mężczyzn</w:t>
      </w:r>
      <w:r w:rsidR="00E60B23" w:rsidRPr="00BA3D73">
        <w:rPr>
          <w:lang w:eastAsia="pl-PL"/>
        </w:rPr>
        <w:t>,</w:t>
      </w:r>
      <w:r w:rsidRPr="00BA3D73">
        <w:rPr>
          <w:lang w:eastAsia="pl-PL"/>
        </w:rPr>
        <w:t xml:space="preserve"> przy czym największ</w:t>
      </w:r>
      <w:r w:rsidR="00E60B23" w:rsidRPr="00BA3D73">
        <w:rPr>
          <w:lang w:eastAsia="pl-PL"/>
        </w:rPr>
        <w:t>y</w:t>
      </w:r>
      <w:r w:rsidRPr="00BA3D73">
        <w:rPr>
          <w:lang w:eastAsia="pl-PL"/>
        </w:rPr>
        <w:t xml:space="preserve"> wzrost </w:t>
      </w:r>
      <w:r w:rsidR="00AD37FB">
        <w:rPr>
          <w:lang w:eastAsia="pl-PL"/>
        </w:rPr>
        <w:t xml:space="preserve">wskaźnika </w:t>
      </w:r>
      <w:r w:rsidRPr="00BA3D73">
        <w:rPr>
          <w:lang w:eastAsia="pl-PL"/>
        </w:rPr>
        <w:t xml:space="preserve">wystąpił </w:t>
      </w:r>
      <w:r w:rsidR="00A21D3C">
        <w:rPr>
          <w:lang w:eastAsia="pl-PL"/>
        </w:rPr>
        <w:t xml:space="preserve">w grupie </w:t>
      </w:r>
      <w:r w:rsidRPr="00BA3D73">
        <w:rPr>
          <w:lang w:eastAsia="pl-PL"/>
        </w:rPr>
        <w:t xml:space="preserve">kobiet w wieku </w:t>
      </w:r>
      <w:r w:rsidR="004D22F5">
        <w:rPr>
          <w:lang w:eastAsia="pl-PL"/>
        </w:rPr>
        <w:br/>
      </w:r>
      <w:r w:rsidRPr="00BA3D73">
        <w:rPr>
          <w:lang w:eastAsia="pl-PL"/>
        </w:rPr>
        <w:t>55-59 lat</w:t>
      </w:r>
      <w:r w:rsidR="00AD37FB">
        <w:rPr>
          <w:lang w:eastAsia="pl-PL"/>
        </w:rPr>
        <w:t>.</w:t>
      </w:r>
      <w:r w:rsidR="005C2A82">
        <w:rPr>
          <w:lang w:eastAsia="pl-PL"/>
        </w:rPr>
        <w:t xml:space="preserve"> W IV </w:t>
      </w:r>
      <w:r w:rsidR="00E60B23" w:rsidRPr="00BA3D73">
        <w:rPr>
          <w:lang w:eastAsia="pl-PL"/>
        </w:rPr>
        <w:t xml:space="preserve">kwartale 2017 r. wskaźnik zatrudnienia dla </w:t>
      </w:r>
      <w:r w:rsidR="00836064" w:rsidRPr="00BA3D73">
        <w:rPr>
          <w:lang w:eastAsia="pl-PL"/>
        </w:rPr>
        <w:t>kobiet</w:t>
      </w:r>
      <w:r w:rsidR="00E60B23" w:rsidRPr="00BA3D73">
        <w:rPr>
          <w:lang w:eastAsia="pl-PL"/>
        </w:rPr>
        <w:t xml:space="preserve"> i </w:t>
      </w:r>
      <w:r w:rsidR="00836064" w:rsidRPr="00BA3D73">
        <w:rPr>
          <w:lang w:eastAsia="pl-PL"/>
        </w:rPr>
        <w:t xml:space="preserve">mężczyzn </w:t>
      </w:r>
      <w:r w:rsidR="00E60B23" w:rsidRPr="00BA3D73">
        <w:rPr>
          <w:lang w:eastAsia="pl-PL"/>
        </w:rPr>
        <w:t>w tej grupie wiekowej wyniósł odpowiednio 58,1%</w:t>
      </w:r>
      <w:r w:rsidR="00836064" w:rsidRPr="00BA3D73">
        <w:rPr>
          <w:lang w:eastAsia="pl-PL"/>
        </w:rPr>
        <w:t xml:space="preserve"> i 71,7%</w:t>
      </w:r>
      <w:r w:rsidR="00186902" w:rsidRPr="00BA3D73">
        <w:rPr>
          <w:lang w:eastAsia="pl-PL"/>
        </w:rPr>
        <w:t xml:space="preserve">. W badanym okresie </w:t>
      </w:r>
      <w:r w:rsidR="00E60B23" w:rsidRPr="00BA3D73">
        <w:rPr>
          <w:lang w:eastAsia="pl-PL"/>
        </w:rPr>
        <w:t xml:space="preserve">we wszystkich </w:t>
      </w:r>
      <w:r w:rsidR="00E60B23" w:rsidRPr="00A21D3C">
        <w:rPr>
          <w:lang w:eastAsia="pl-PL"/>
        </w:rPr>
        <w:t xml:space="preserve">grupach wiekowych </w:t>
      </w:r>
      <w:r w:rsidR="00AD37FB">
        <w:rPr>
          <w:lang w:eastAsia="pl-PL"/>
        </w:rPr>
        <w:t xml:space="preserve">osób powyżej 50 roku życia </w:t>
      </w:r>
      <w:r w:rsidR="00E60B23" w:rsidRPr="00A21D3C">
        <w:rPr>
          <w:lang w:eastAsia="pl-PL"/>
        </w:rPr>
        <w:t xml:space="preserve">wskaźnik zatrudnienia dla mężczyzn </w:t>
      </w:r>
      <w:r w:rsidR="00A21D3C" w:rsidRPr="00A21D3C">
        <w:rPr>
          <w:lang w:eastAsia="pl-PL"/>
        </w:rPr>
        <w:t xml:space="preserve">był </w:t>
      </w:r>
      <w:r w:rsidR="00E60B23" w:rsidRPr="00A21D3C">
        <w:rPr>
          <w:lang w:eastAsia="pl-PL"/>
        </w:rPr>
        <w:t xml:space="preserve">wyższy </w:t>
      </w:r>
      <w:r w:rsidR="004D22F5">
        <w:rPr>
          <w:lang w:eastAsia="pl-PL"/>
        </w:rPr>
        <w:br/>
      </w:r>
      <w:r w:rsidR="00E60B23" w:rsidRPr="00A21D3C">
        <w:rPr>
          <w:lang w:eastAsia="pl-PL"/>
        </w:rPr>
        <w:t>niż dla kobiet</w:t>
      </w:r>
      <w:r w:rsidR="00AD37FB">
        <w:rPr>
          <w:lang w:eastAsia="pl-PL"/>
        </w:rPr>
        <w:t>. W</w:t>
      </w:r>
      <w:r w:rsidR="00186902" w:rsidRPr="00A21D3C">
        <w:rPr>
          <w:lang w:eastAsia="pl-PL"/>
        </w:rPr>
        <w:t xml:space="preserve"> IV kwartale 2017 r. </w:t>
      </w:r>
      <w:r w:rsidR="00E60B23" w:rsidRPr="00A21D3C">
        <w:rPr>
          <w:lang w:eastAsia="pl-PL"/>
        </w:rPr>
        <w:t>osiągnął</w:t>
      </w:r>
      <w:r w:rsidR="00AD37FB">
        <w:rPr>
          <w:lang w:eastAsia="pl-PL"/>
        </w:rPr>
        <w:t xml:space="preserve"> on</w:t>
      </w:r>
      <w:r w:rsidR="00E60B23" w:rsidRPr="00A21D3C">
        <w:rPr>
          <w:lang w:eastAsia="pl-PL"/>
        </w:rPr>
        <w:t xml:space="preserve"> </w:t>
      </w:r>
      <w:r w:rsidR="00A21D3C" w:rsidRPr="00A21D3C">
        <w:rPr>
          <w:lang w:eastAsia="pl-PL"/>
        </w:rPr>
        <w:t>najwyższą wartość</w:t>
      </w:r>
      <w:r w:rsidR="0081060A" w:rsidRPr="00A21D3C">
        <w:rPr>
          <w:lang w:eastAsia="pl-PL"/>
        </w:rPr>
        <w:t xml:space="preserve"> </w:t>
      </w:r>
      <w:r w:rsidR="00A21D3C" w:rsidRPr="00A21D3C">
        <w:rPr>
          <w:lang w:eastAsia="pl-PL"/>
        </w:rPr>
        <w:t>dla </w:t>
      </w:r>
      <w:r w:rsidR="00E60B23" w:rsidRPr="00A21D3C">
        <w:rPr>
          <w:lang w:eastAsia="pl-PL"/>
        </w:rPr>
        <w:t xml:space="preserve">mężczyzn i kobiet </w:t>
      </w:r>
      <w:r w:rsidR="00836064" w:rsidRPr="00A21D3C">
        <w:rPr>
          <w:lang w:eastAsia="pl-PL"/>
        </w:rPr>
        <w:t>w </w:t>
      </w:r>
      <w:r w:rsidR="00A21D3C" w:rsidRPr="00A21D3C">
        <w:rPr>
          <w:lang w:eastAsia="pl-PL"/>
        </w:rPr>
        <w:t xml:space="preserve">przedziale wiekowym </w:t>
      </w:r>
      <w:r w:rsidR="00836064" w:rsidRPr="00A21D3C">
        <w:rPr>
          <w:lang w:eastAsia="pl-PL"/>
        </w:rPr>
        <w:t>50-54 lat</w:t>
      </w:r>
      <w:r w:rsidR="00186902" w:rsidRPr="00A21D3C">
        <w:rPr>
          <w:lang w:eastAsia="pl-PL"/>
        </w:rPr>
        <w:t xml:space="preserve"> </w:t>
      </w:r>
      <w:r w:rsidR="00836064" w:rsidRPr="00A21D3C">
        <w:rPr>
          <w:lang w:eastAsia="pl-PL"/>
        </w:rPr>
        <w:t>(odpowiednio 79,7% i 73,6%).</w:t>
      </w:r>
    </w:p>
    <w:p w:rsidR="00850CF7" w:rsidRDefault="003870C1" w:rsidP="00850CF7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5696" behindDoc="0" locked="0" layoutInCell="1" allowOverlap="1">
            <wp:simplePos x="0" y="0"/>
            <wp:positionH relativeFrom="margin">
              <wp:posOffset>44929</wp:posOffset>
            </wp:positionH>
            <wp:positionV relativeFrom="paragraph">
              <wp:posOffset>233584</wp:posOffset>
            </wp:positionV>
            <wp:extent cx="5036029" cy="2812211"/>
            <wp:effectExtent l="19050" t="0" r="0" b="0"/>
            <wp:wrapTopAndBottom/>
            <wp:docPr id="94" name="Obraz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29" cy="281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CF7">
        <w:t>Wykres 3</w:t>
      </w:r>
      <w:r w:rsidR="00850CF7" w:rsidRPr="005F6214">
        <w:t>.</w:t>
      </w:r>
      <w:r w:rsidR="00850CF7" w:rsidRPr="005F6214">
        <w:rPr>
          <w:shd w:val="clear" w:color="auto" w:fill="FFFFFF"/>
        </w:rPr>
        <w:t xml:space="preserve"> </w:t>
      </w:r>
      <w:r w:rsidR="00850CF7">
        <w:rPr>
          <w:shd w:val="clear" w:color="auto" w:fill="FFFFFF"/>
        </w:rPr>
        <w:t xml:space="preserve">Wskaźnik zatrudnienia </w:t>
      </w:r>
      <w:r w:rsidR="00597840">
        <w:rPr>
          <w:shd w:val="clear" w:color="auto" w:fill="FFFFFF"/>
        </w:rPr>
        <w:t xml:space="preserve">osób powyżej 50. roku życia </w:t>
      </w:r>
      <w:r w:rsidR="00850CF7">
        <w:rPr>
          <w:shd w:val="clear" w:color="auto" w:fill="FFFFFF"/>
        </w:rPr>
        <w:t>według płci i grup wiekowych</w:t>
      </w:r>
    </w:p>
    <w:p w:rsidR="00597840" w:rsidRDefault="00597840" w:rsidP="006564F0">
      <w:pPr>
        <w:rPr>
          <w:lang w:eastAsia="pl-PL"/>
        </w:rPr>
      </w:pPr>
    </w:p>
    <w:p w:rsidR="006564F0" w:rsidRPr="00BA3D73" w:rsidRDefault="006564F0" w:rsidP="006564F0">
      <w:pPr>
        <w:rPr>
          <w:lang w:eastAsia="pl-PL"/>
        </w:rPr>
      </w:pPr>
      <w:r>
        <w:rPr>
          <w:lang w:eastAsia="pl-PL"/>
        </w:rPr>
        <w:t xml:space="preserve">W </w:t>
      </w:r>
      <w:r w:rsidR="00654083">
        <w:rPr>
          <w:lang w:eastAsia="pl-PL"/>
        </w:rPr>
        <w:t xml:space="preserve">Polsce w latach 2007-2017 wzrosła </w:t>
      </w:r>
      <w:r w:rsidR="00654083" w:rsidRPr="00FE062E">
        <w:rPr>
          <w:b/>
          <w:lang w:eastAsia="pl-PL"/>
        </w:rPr>
        <w:t>liczba pracujących</w:t>
      </w:r>
      <w:r w:rsidR="00654083">
        <w:rPr>
          <w:lang w:eastAsia="pl-PL"/>
        </w:rPr>
        <w:t xml:space="preserve"> powyżej 50. roku życia.</w:t>
      </w:r>
      <w:r w:rsidR="00C4170D">
        <w:rPr>
          <w:lang w:eastAsia="pl-PL"/>
        </w:rPr>
        <w:t xml:space="preserve"> </w:t>
      </w:r>
      <w:r w:rsidR="00C4170D">
        <w:t xml:space="preserve">Natomiast od 2010 r. wystąpił spadek </w:t>
      </w:r>
      <w:r w:rsidR="00C4170D">
        <w:rPr>
          <w:lang w:eastAsia="pl-PL"/>
        </w:rPr>
        <w:t>liczby pracujących kobiet i mężczyzn w wieku 50-54 lata przy jednoczesnym wzroście w pozostałych grupach wiekowych.</w:t>
      </w:r>
    </w:p>
    <w:p w:rsidR="00BA3D73" w:rsidRDefault="006C1F45" w:rsidP="006C1F45">
      <w:pPr>
        <w:pStyle w:val="tytuwykresu"/>
        <w:spacing w:before="240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margin">
              <wp:posOffset>53340</wp:posOffset>
            </wp:positionH>
            <wp:positionV relativeFrom="paragraph">
              <wp:posOffset>253810</wp:posOffset>
            </wp:positionV>
            <wp:extent cx="5035550" cy="3364230"/>
            <wp:effectExtent l="0" t="0" r="0" b="7620"/>
            <wp:wrapTopAndBottom/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36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3D73">
        <w:t>Wykres 4</w:t>
      </w:r>
      <w:r w:rsidR="00BA3D73" w:rsidRPr="005F6214">
        <w:t>.</w:t>
      </w:r>
      <w:r w:rsidR="00BA3D73" w:rsidRPr="005F6214">
        <w:rPr>
          <w:shd w:val="clear" w:color="auto" w:fill="FFFFFF"/>
        </w:rPr>
        <w:t xml:space="preserve"> </w:t>
      </w:r>
      <w:r w:rsidR="0009675F">
        <w:rPr>
          <w:shd w:val="clear" w:color="auto" w:fill="FFFFFF"/>
        </w:rPr>
        <w:t>P</w:t>
      </w:r>
      <w:r w:rsidR="00BA3D73">
        <w:rPr>
          <w:shd w:val="clear" w:color="auto" w:fill="FFFFFF"/>
        </w:rPr>
        <w:t xml:space="preserve">racujący </w:t>
      </w:r>
      <w:r w:rsidR="007444EC">
        <w:rPr>
          <w:shd w:val="clear" w:color="auto" w:fill="FFFFFF"/>
        </w:rPr>
        <w:t xml:space="preserve">powyżej 50. roku życia  </w:t>
      </w:r>
      <w:r w:rsidR="00BA3D73">
        <w:rPr>
          <w:shd w:val="clear" w:color="auto" w:fill="FFFFFF"/>
        </w:rPr>
        <w:t>według płci i grup wiekowych</w:t>
      </w:r>
    </w:p>
    <w:p w:rsidR="000D6DE7" w:rsidRDefault="000D6DE7" w:rsidP="00D06C0B">
      <w:pPr>
        <w:rPr>
          <w:szCs w:val="19"/>
          <w:lang w:eastAsia="pl-PL"/>
        </w:rPr>
      </w:pPr>
    </w:p>
    <w:p w:rsidR="000652F9" w:rsidRDefault="009F5A01" w:rsidP="000652F9">
      <w:pPr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5FA67D78">
                <wp:simplePos x="0" y="0"/>
                <wp:positionH relativeFrom="column">
                  <wp:posOffset>5233035</wp:posOffset>
                </wp:positionH>
                <wp:positionV relativeFrom="paragraph">
                  <wp:posOffset>-129540</wp:posOffset>
                </wp:positionV>
                <wp:extent cx="1725295" cy="1215390"/>
                <wp:effectExtent l="0" t="0" r="0" b="0"/>
                <wp:wrapTight wrapText="bothSides">
                  <wp:wrapPolygon edited="0">
                    <wp:start x="715" y="0"/>
                    <wp:lineTo x="715" y="21329"/>
                    <wp:lineTo x="20749" y="21329"/>
                    <wp:lineTo x="20749" y="0"/>
                    <wp:lineTo x="715" y="0"/>
                  </wp:wrapPolygon>
                </wp:wrapTight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5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7B42E1" w:rsidRDefault="0009305B" w:rsidP="000652F9">
                            <w:pPr>
                              <w:pStyle w:val="tekstzboku"/>
                            </w:pPr>
                            <w:r>
                              <w:t>Wśród zatrudnionych w październiku 2016 r. najwięcej osób miało wykształcenie policealne i </w:t>
                            </w:r>
                            <w:r w:rsidRPr="009F5B17">
                              <w:t xml:space="preserve">średnie zawodowe </w:t>
                            </w:r>
                            <w:r>
                              <w:br/>
                              <w:t xml:space="preserve">– 655,3 tys. osób </w:t>
                            </w:r>
                            <w:r w:rsidRPr="009F5B17">
                              <w:t>(29,7%).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FA67D78" id="_x0000_s1034" type="#_x0000_t202" style="position:absolute;margin-left:412.05pt;margin-top:-10.2pt;width:135.85pt;height:95.7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" filled="f" stroked="f">
                <v:textbox>
                  <w:txbxContent>
                    <w:p w:rsidR="0009305B" w:rsidRPr="007B42E1" w:rsidRDefault="0009305B" w:rsidP="000652F9">
                      <w:pPr>
                        <w:pStyle w:val="tekstzboku"/>
                      </w:pPr>
                      <w:r>
                        <w:t>Wśród zatrudnionych w październiku 2016 r. najwięcej osób miało wykształcenie policealne i </w:t>
                      </w:r>
                      <w:r w:rsidRPr="009F5B17">
                        <w:t xml:space="preserve">średnie zawodowe </w:t>
                      </w:r>
                      <w:r>
                        <w:br/>
                        <w:t xml:space="preserve">– 655,3 tys. osób </w:t>
                      </w:r>
                      <w:r w:rsidRPr="009F5B17">
                        <w:t>(29,7%).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212B">
        <w:rPr>
          <w:lang w:eastAsia="pl-PL"/>
        </w:rPr>
        <w:t xml:space="preserve">Wśród </w:t>
      </w:r>
      <w:r w:rsidR="00C319A0" w:rsidRPr="007811C5">
        <w:rPr>
          <w:b/>
          <w:lang w:eastAsia="pl-PL"/>
        </w:rPr>
        <w:t xml:space="preserve"> zatrudnionych</w:t>
      </w:r>
      <w:r w:rsidR="00C319A0" w:rsidRPr="00481322">
        <w:rPr>
          <w:lang w:eastAsia="pl-PL"/>
        </w:rPr>
        <w:t xml:space="preserve"> powyżej 50. roku życia </w:t>
      </w:r>
      <w:r w:rsidR="00481322">
        <w:rPr>
          <w:lang w:eastAsia="pl-PL"/>
        </w:rPr>
        <w:t xml:space="preserve">w </w:t>
      </w:r>
      <w:r w:rsidR="002659F6">
        <w:rPr>
          <w:lang w:eastAsia="pl-PL"/>
        </w:rPr>
        <w:t xml:space="preserve">październiku </w:t>
      </w:r>
      <w:r w:rsidR="00861D11">
        <w:rPr>
          <w:lang w:eastAsia="pl-PL"/>
        </w:rPr>
        <w:t xml:space="preserve">2016 r., w podmiotach gospodarki narodowej o liczbie pracujących 10 </w:t>
      </w:r>
      <w:r w:rsidR="00AD37FB">
        <w:rPr>
          <w:lang w:eastAsia="pl-PL"/>
        </w:rPr>
        <w:t xml:space="preserve">osób </w:t>
      </w:r>
      <w:r w:rsidR="00861D11">
        <w:rPr>
          <w:lang w:eastAsia="pl-PL"/>
        </w:rPr>
        <w:t xml:space="preserve">i więcej, </w:t>
      </w:r>
      <w:r w:rsidR="00481322" w:rsidRPr="00481322">
        <w:rPr>
          <w:lang w:eastAsia="pl-PL"/>
        </w:rPr>
        <w:t xml:space="preserve">największy odsetek </w:t>
      </w:r>
      <w:r w:rsidR="00F07C99">
        <w:rPr>
          <w:lang w:eastAsia="pl-PL"/>
        </w:rPr>
        <w:t>stanowiły osoby z wykształceniem policealnym i średnim zawodowym</w:t>
      </w:r>
      <w:r w:rsidR="009F5B17">
        <w:rPr>
          <w:lang w:eastAsia="pl-PL"/>
        </w:rPr>
        <w:t xml:space="preserve"> </w:t>
      </w:r>
      <w:r w:rsidR="00ED240A">
        <w:rPr>
          <w:lang w:eastAsia="pl-PL"/>
        </w:rPr>
        <w:t xml:space="preserve">– </w:t>
      </w:r>
      <w:r w:rsidR="00AD37FB">
        <w:rPr>
          <w:lang w:eastAsia="pl-PL"/>
        </w:rPr>
        <w:t>29,7%</w:t>
      </w:r>
      <w:r w:rsidR="0040212B">
        <w:rPr>
          <w:lang w:eastAsia="pl-PL"/>
        </w:rPr>
        <w:t xml:space="preserve">. </w:t>
      </w:r>
      <w:r w:rsidR="00E7556C">
        <w:rPr>
          <w:lang w:eastAsia="pl-PL"/>
        </w:rPr>
        <w:t xml:space="preserve">Wśród mężczyzn w tej grupie wiekowej przeważali ci z </w:t>
      </w:r>
      <w:r w:rsidR="00ED240A">
        <w:rPr>
          <w:lang w:eastAsia="pl-PL"/>
        </w:rPr>
        <w:t>wykształcenie</w:t>
      </w:r>
      <w:r w:rsidR="00E7556C">
        <w:rPr>
          <w:lang w:eastAsia="pl-PL"/>
        </w:rPr>
        <w:t>m</w:t>
      </w:r>
      <w:r w:rsidR="00ED240A">
        <w:rPr>
          <w:lang w:eastAsia="pl-PL"/>
        </w:rPr>
        <w:t xml:space="preserve"> </w:t>
      </w:r>
      <w:r w:rsidR="00ED240A" w:rsidRPr="00481322">
        <w:rPr>
          <w:lang w:eastAsia="pl-PL"/>
        </w:rPr>
        <w:t>zasadnicz</w:t>
      </w:r>
      <w:r w:rsidR="00E7556C">
        <w:rPr>
          <w:lang w:eastAsia="pl-PL"/>
        </w:rPr>
        <w:t>ym</w:t>
      </w:r>
      <w:r w:rsidR="00ED240A" w:rsidRPr="00481322">
        <w:rPr>
          <w:lang w:eastAsia="pl-PL"/>
        </w:rPr>
        <w:t xml:space="preserve"> zawodow</w:t>
      </w:r>
      <w:r w:rsidR="00E7556C">
        <w:rPr>
          <w:lang w:eastAsia="pl-PL"/>
        </w:rPr>
        <w:t>ym</w:t>
      </w:r>
      <w:r w:rsidR="00ED240A">
        <w:rPr>
          <w:lang w:eastAsia="pl-PL"/>
        </w:rPr>
        <w:t xml:space="preserve"> (37,9%), a</w:t>
      </w:r>
      <w:r w:rsidR="00E7556C">
        <w:rPr>
          <w:lang w:eastAsia="pl-PL"/>
        </w:rPr>
        <w:t xml:space="preserve"> wśród</w:t>
      </w:r>
      <w:r w:rsidR="00ED240A">
        <w:rPr>
          <w:lang w:eastAsia="pl-PL"/>
        </w:rPr>
        <w:t xml:space="preserve"> kobiet</w:t>
      </w:r>
      <w:r w:rsidR="00AC3576">
        <w:rPr>
          <w:lang w:eastAsia="pl-PL"/>
        </w:rPr>
        <w:t xml:space="preserve"> – </w:t>
      </w:r>
      <w:r w:rsidR="00E7556C">
        <w:rPr>
          <w:lang w:eastAsia="pl-PL"/>
        </w:rPr>
        <w:t xml:space="preserve">z </w:t>
      </w:r>
      <w:r w:rsidR="00ED240A">
        <w:rPr>
          <w:lang w:eastAsia="pl-PL"/>
        </w:rPr>
        <w:t>wykształcenie</w:t>
      </w:r>
      <w:r w:rsidR="00E7556C">
        <w:rPr>
          <w:lang w:eastAsia="pl-PL"/>
        </w:rPr>
        <w:t>m</w:t>
      </w:r>
      <w:r w:rsidR="00ED240A">
        <w:rPr>
          <w:lang w:eastAsia="pl-PL"/>
        </w:rPr>
        <w:t xml:space="preserve"> </w:t>
      </w:r>
      <w:r w:rsidR="00E7556C">
        <w:rPr>
          <w:lang w:eastAsia="pl-PL"/>
        </w:rPr>
        <w:t>wyższym</w:t>
      </w:r>
      <w:r w:rsidR="0040212B">
        <w:rPr>
          <w:lang w:eastAsia="pl-PL"/>
        </w:rPr>
        <w:t> </w:t>
      </w:r>
      <w:r w:rsidR="00481322" w:rsidRPr="00481322">
        <w:rPr>
          <w:lang w:eastAsia="pl-PL"/>
        </w:rPr>
        <w:t>(</w:t>
      </w:r>
      <w:r w:rsidR="00153BC1">
        <w:rPr>
          <w:lang w:eastAsia="pl-PL"/>
        </w:rPr>
        <w:t>33,7</w:t>
      </w:r>
      <w:r w:rsidR="00C319A0" w:rsidRPr="00481322">
        <w:rPr>
          <w:lang w:eastAsia="pl-PL"/>
        </w:rPr>
        <w:t>%</w:t>
      </w:r>
      <w:r w:rsidR="00481322" w:rsidRPr="00481322">
        <w:rPr>
          <w:lang w:eastAsia="pl-PL"/>
        </w:rPr>
        <w:t>)</w:t>
      </w:r>
      <w:r w:rsidR="00ED240A">
        <w:rPr>
          <w:lang w:eastAsia="pl-PL"/>
        </w:rPr>
        <w:t xml:space="preserve">. </w:t>
      </w:r>
      <w:r w:rsidR="00A21D3C">
        <w:rPr>
          <w:lang w:eastAsia="pl-PL"/>
        </w:rPr>
        <w:t>Z </w:t>
      </w:r>
      <w:r w:rsidR="0040212B">
        <w:rPr>
          <w:lang w:eastAsia="pl-PL"/>
        </w:rPr>
        <w:t>kolei n</w:t>
      </w:r>
      <w:r w:rsidR="00481322" w:rsidRPr="00481322">
        <w:rPr>
          <w:lang w:eastAsia="pl-PL"/>
        </w:rPr>
        <w:t xml:space="preserve">ajmniej zatrudnionych </w:t>
      </w:r>
      <w:r w:rsidR="00F07C99">
        <w:rPr>
          <w:lang w:eastAsia="pl-PL"/>
        </w:rPr>
        <w:t xml:space="preserve">mężczyzn </w:t>
      </w:r>
      <w:r w:rsidR="006C1C84">
        <w:rPr>
          <w:lang w:eastAsia="pl-PL"/>
        </w:rPr>
        <w:t>było z </w:t>
      </w:r>
      <w:r w:rsidR="00F07C99">
        <w:rPr>
          <w:lang w:eastAsia="pl-PL"/>
        </w:rPr>
        <w:t>wykształcenie</w:t>
      </w:r>
      <w:r w:rsidR="006C1C84">
        <w:rPr>
          <w:lang w:eastAsia="pl-PL"/>
        </w:rPr>
        <w:t>m</w:t>
      </w:r>
      <w:r w:rsidR="00F07C99">
        <w:rPr>
          <w:lang w:eastAsia="pl-PL"/>
        </w:rPr>
        <w:t xml:space="preserve"> </w:t>
      </w:r>
      <w:r w:rsidR="006C1C84">
        <w:rPr>
          <w:lang w:eastAsia="pl-PL"/>
        </w:rPr>
        <w:t>średnim</w:t>
      </w:r>
      <w:r w:rsidR="00AC3576">
        <w:rPr>
          <w:lang w:eastAsia="pl-PL"/>
        </w:rPr>
        <w:t xml:space="preserve"> ogólnokształcąc</w:t>
      </w:r>
      <w:r w:rsidR="006C1C84">
        <w:rPr>
          <w:lang w:eastAsia="pl-PL"/>
        </w:rPr>
        <w:t>ym</w:t>
      </w:r>
      <w:r w:rsidR="00AC3576">
        <w:rPr>
          <w:lang w:eastAsia="pl-PL"/>
        </w:rPr>
        <w:t xml:space="preserve"> (5,0%)</w:t>
      </w:r>
      <w:r w:rsidR="00E7556C">
        <w:rPr>
          <w:lang w:eastAsia="pl-PL"/>
        </w:rPr>
        <w:t>,</w:t>
      </w:r>
      <w:r w:rsidR="00AC3576">
        <w:rPr>
          <w:lang w:eastAsia="pl-PL"/>
        </w:rPr>
        <w:t xml:space="preserve"> a </w:t>
      </w:r>
      <w:r w:rsidR="00481322" w:rsidRPr="00481322">
        <w:rPr>
          <w:lang w:eastAsia="pl-PL"/>
        </w:rPr>
        <w:t xml:space="preserve">kobiet </w:t>
      </w:r>
      <w:r w:rsidR="00AC3576">
        <w:rPr>
          <w:lang w:eastAsia="pl-PL"/>
        </w:rPr>
        <w:t xml:space="preserve">– </w:t>
      </w:r>
      <w:r w:rsidR="006C1C84">
        <w:rPr>
          <w:lang w:eastAsia="pl-PL"/>
        </w:rPr>
        <w:t xml:space="preserve">z </w:t>
      </w:r>
      <w:r w:rsidR="00AC3576">
        <w:rPr>
          <w:lang w:eastAsia="pl-PL"/>
        </w:rPr>
        <w:t>wykształcenie</w:t>
      </w:r>
      <w:r w:rsidR="006C1C84">
        <w:rPr>
          <w:lang w:eastAsia="pl-PL"/>
        </w:rPr>
        <w:t>m</w:t>
      </w:r>
      <w:r w:rsidR="00AC3576">
        <w:rPr>
          <w:lang w:eastAsia="pl-PL"/>
        </w:rPr>
        <w:t xml:space="preserve"> gimnazjaln</w:t>
      </w:r>
      <w:r w:rsidR="006C1C84">
        <w:rPr>
          <w:lang w:eastAsia="pl-PL"/>
        </w:rPr>
        <w:t>ym,</w:t>
      </w:r>
      <w:r w:rsidR="00AC3576">
        <w:rPr>
          <w:lang w:eastAsia="pl-PL"/>
        </w:rPr>
        <w:t xml:space="preserve"> podstawow</w:t>
      </w:r>
      <w:r w:rsidR="006C1C84">
        <w:rPr>
          <w:lang w:eastAsia="pl-PL"/>
        </w:rPr>
        <w:t>ym i niepełnym podstawowym</w:t>
      </w:r>
      <w:r w:rsidR="00AC3576">
        <w:rPr>
          <w:lang w:eastAsia="pl-PL"/>
        </w:rPr>
        <w:t xml:space="preserve"> (6,5%)</w:t>
      </w:r>
      <w:r w:rsidR="00ED2695">
        <w:rPr>
          <w:lang w:eastAsia="pl-PL"/>
        </w:rPr>
        <w:t>.</w:t>
      </w:r>
    </w:p>
    <w:p w:rsidR="00C319A0" w:rsidRPr="00D31CDF" w:rsidRDefault="00597840" w:rsidP="00C319A0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2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387985</wp:posOffset>
            </wp:positionV>
            <wp:extent cx="5039995" cy="1625600"/>
            <wp:effectExtent l="19050" t="0" r="8255" b="0"/>
            <wp:wrapTopAndBottom/>
            <wp:docPr id="77" name="Obraz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6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81322">
        <w:rPr>
          <w:shd w:val="clear" w:color="auto" w:fill="FFFFFF"/>
        </w:rPr>
        <w:t>Wykres 5</w:t>
      </w:r>
      <w:r w:rsidR="00C319A0" w:rsidRPr="002422F1">
        <w:rPr>
          <w:shd w:val="clear" w:color="auto" w:fill="FFFFFF"/>
        </w:rPr>
        <w:t>. Struktura zatrudnionych powyżej 50</w:t>
      </w:r>
      <w:r w:rsidR="00C319A0" w:rsidRPr="00D31CDF">
        <w:rPr>
          <w:shd w:val="clear" w:color="auto" w:fill="FFFFFF"/>
        </w:rPr>
        <w:t>.</w:t>
      </w:r>
      <w:r w:rsidR="00C319A0" w:rsidRPr="002422F1">
        <w:rPr>
          <w:shd w:val="clear" w:color="auto" w:fill="FFFFFF"/>
        </w:rPr>
        <w:t xml:space="preserve"> roku życia według </w:t>
      </w:r>
      <w:r w:rsidR="00C319A0" w:rsidRPr="00D31CDF">
        <w:rPr>
          <w:shd w:val="clear" w:color="auto" w:fill="FFFFFF"/>
        </w:rPr>
        <w:t>płci i poziom</w:t>
      </w:r>
      <w:r w:rsidR="00C319A0">
        <w:rPr>
          <w:shd w:val="clear" w:color="auto" w:fill="FFFFFF"/>
        </w:rPr>
        <w:t>u</w:t>
      </w:r>
      <w:r w:rsidR="00C319A0" w:rsidRPr="00D31CDF">
        <w:rPr>
          <w:shd w:val="clear" w:color="auto" w:fill="FFFFFF"/>
        </w:rPr>
        <w:t xml:space="preserve"> wykształcenia w </w:t>
      </w:r>
      <w:r w:rsidR="002659F6">
        <w:rPr>
          <w:shd w:val="clear" w:color="auto" w:fill="FFFFFF"/>
        </w:rPr>
        <w:t xml:space="preserve">październiku </w:t>
      </w:r>
      <w:r w:rsidR="00C319A0" w:rsidRPr="00D31CDF">
        <w:rPr>
          <w:shd w:val="clear" w:color="auto" w:fill="FFFFFF"/>
        </w:rPr>
        <w:t>2016 </w:t>
      </w:r>
      <w:r w:rsidR="00C319A0" w:rsidRPr="002422F1">
        <w:rPr>
          <w:shd w:val="clear" w:color="auto" w:fill="FFFFFF"/>
        </w:rPr>
        <w:t>r.</w:t>
      </w:r>
    </w:p>
    <w:p w:rsidR="00597840" w:rsidRDefault="00F14823" w:rsidP="0073053B">
      <w:pPr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07B72FB">
                <wp:simplePos x="0" y="0"/>
                <wp:positionH relativeFrom="column">
                  <wp:posOffset>5233035</wp:posOffset>
                </wp:positionH>
                <wp:positionV relativeFrom="paragraph">
                  <wp:posOffset>1731010</wp:posOffset>
                </wp:positionV>
                <wp:extent cx="1725295" cy="1176655"/>
                <wp:effectExtent l="0" t="0" r="0" b="4445"/>
                <wp:wrapTight wrapText="bothSides">
                  <wp:wrapPolygon edited="0">
                    <wp:start x="715" y="0"/>
                    <wp:lineTo x="715" y="21332"/>
                    <wp:lineTo x="20749" y="21332"/>
                    <wp:lineTo x="20749" y="0"/>
                    <wp:lineTo x="715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7B42E1" w:rsidRDefault="0009305B" w:rsidP="00264678">
                            <w:pPr>
                              <w:pStyle w:val="tekstzboku"/>
                            </w:pPr>
                            <w:r>
                              <w:t xml:space="preserve">Wśród </w:t>
                            </w:r>
                            <w:r w:rsidRPr="009F5B17">
                              <w:t xml:space="preserve">zatrudnionych </w:t>
                            </w:r>
                            <w:r w:rsidR="0009675F">
                              <w:t xml:space="preserve">powyżej 50. roku życia </w:t>
                            </w:r>
                            <w:r>
                              <w:t xml:space="preserve">w październiku 2016 r. najwięcej osób pracowało w przemyśle – </w:t>
                            </w:r>
                            <w:r w:rsidRPr="00C627F5">
                              <w:t>645,4</w:t>
                            </w:r>
                            <w:r>
                              <w:t> </w:t>
                            </w:r>
                            <w:r w:rsidRPr="00C627F5">
                              <w:t xml:space="preserve">tys. </w:t>
                            </w:r>
                            <w:r>
                              <w:t xml:space="preserve">osób </w:t>
                            </w:r>
                            <w:r w:rsidRPr="00C627F5">
                              <w:t>(29,2%).</w:t>
                            </w:r>
                          </w:p>
                          <w:p w:rsidR="0009305B" w:rsidRPr="00264678" w:rsidRDefault="0009305B" w:rsidP="002646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07B72FB" id="_x0000_s1035" type="#_x0000_t202" style="position:absolute;margin-left:412.05pt;margin-top:136.3pt;width:135.85pt;height:92.6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" filled="f" stroked="f">
                <v:textbox>
                  <w:txbxContent>
                    <w:p w:rsidR="0009305B" w:rsidRPr="007B42E1" w:rsidRDefault="0009305B" w:rsidP="00264678">
                      <w:pPr>
                        <w:pStyle w:val="tekstzboku"/>
                      </w:pPr>
                      <w:r>
                        <w:t xml:space="preserve">Wśród </w:t>
                      </w:r>
                      <w:r w:rsidRPr="009F5B17">
                        <w:t xml:space="preserve">zatrudnionych </w:t>
                      </w:r>
                      <w:r w:rsidR="0009675F">
                        <w:t xml:space="preserve">powyżej 50. roku życia </w:t>
                      </w:r>
                      <w:r>
                        <w:t xml:space="preserve">w październiku 2016 r. najwięcej osób pracowało w przemyśle – </w:t>
                      </w:r>
                      <w:r w:rsidRPr="00C627F5">
                        <w:t>645,4</w:t>
                      </w:r>
                      <w:r>
                        <w:t> </w:t>
                      </w:r>
                      <w:r w:rsidRPr="00C627F5">
                        <w:t xml:space="preserve">tys. </w:t>
                      </w:r>
                      <w:r>
                        <w:t xml:space="preserve">osób </w:t>
                      </w:r>
                      <w:r w:rsidRPr="00C627F5">
                        <w:t>(29,2%).</w:t>
                      </w:r>
                    </w:p>
                    <w:p w:rsidR="0009305B" w:rsidRPr="00264678" w:rsidRDefault="0009305B" w:rsidP="00264678"/>
                  </w:txbxContent>
                </v:textbox>
                <w10:wrap type="tight"/>
              </v:shape>
            </w:pict>
          </mc:Fallback>
        </mc:AlternateContent>
      </w:r>
    </w:p>
    <w:p w:rsidR="0073053B" w:rsidRPr="00C627F5" w:rsidRDefault="006D7916" w:rsidP="0073053B">
      <w:pPr>
        <w:rPr>
          <w:lang w:eastAsia="pl-PL"/>
        </w:rPr>
      </w:pPr>
      <w:r w:rsidRPr="00FB62CE">
        <w:rPr>
          <w:lang w:eastAsia="pl-PL"/>
        </w:rPr>
        <w:t xml:space="preserve">Rozpatrując rodzaj prowadzonej działalności </w:t>
      </w:r>
      <w:r w:rsidR="00FB62CE" w:rsidRPr="00FB62CE">
        <w:rPr>
          <w:lang w:eastAsia="pl-PL"/>
        </w:rPr>
        <w:t xml:space="preserve">najwięcej </w:t>
      </w:r>
      <w:r w:rsidRPr="00FB62CE">
        <w:rPr>
          <w:lang w:eastAsia="pl-PL"/>
        </w:rPr>
        <w:t xml:space="preserve">osób powyżej 50. roku życia w październiku 2016 r. </w:t>
      </w:r>
      <w:r w:rsidR="00FB62CE" w:rsidRPr="00FB62CE">
        <w:rPr>
          <w:lang w:eastAsia="pl-PL"/>
        </w:rPr>
        <w:t xml:space="preserve">zatrudnionych było </w:t>
      </w:r>
      <w:r w:rsidRPr="00FB62CE">
        <w:rPr>
          <w:lang w:eastAsia="pl-PL"/>
        </w:rPr>
        <w:t>w przemyśle</w:t>
      </w:r>
      <w:r w:rsidR="00861D11" w:rsidRPr="00FB62CE">
        <w:rPr>
          <w:lang w:eastAsia="pl-PL"/>
        </w:rPr>
        <w:t xml:space="preserve"> </w:t>
      </w:r>
      <w:r w:rsidRPr="00FB62CE">
        <w:rPr>
          <w:lang w:eastAsia="pl-PL"/>
        </w:rPr>
        <w:t xml:space="preserve">– 645,4 tys. osób (29,2%). </w:t>
      </w:r>
      <w:r w:rsidR="00FB62CE" w:rsidRPr="00FB62CE">
        <w:rPr>
          <w:lang w:eastAsia="pl-PL"/>
        </w:rPr>
        <w:t>Biorąc pod</w:t>
      </w:r>
      <w:r w:rsidR="00FB62CE">
        <w:rPr>
          <w:lang w:eastAsia="pl-PL"/>
        </w:rPr>
        <w:t> </w:t>
      </w:r>
      <w:r w:rsidR="00FB62CE" w:rsidRPr="00FB62CE">
        <w:rPr>
          <w:lang w:eastAsia="pl-PL"/>
        </w:rPr>
        <w:t xml:space="preserve">uwagę płeć, najwięcej mężczyzn pracowało </w:t>
      </w:r>
      <w:r w:rsidRPr="00FB62CE">
        <w:rPr>
          <w:lang w:eastAsia="pl-PL"/>
        </w:rPr>
        <w:t xml:space="preserve">w przemyśle (40,2%), </w:t>
      </w:r>
      <w:r w:rsidR="00FB62CE" w:rsidRPr="00FB62CE">
        <w:rPr>
          <w:lang w:eastAsia="pl-PL"/>
        </w:rPr>
        <w:t xml:space="preserve">a </w:t>
      </w:r>
      <w:r w:rsidRPr="00FB62CE">
        <w:rPr>
          <w:lang w:eastAsia="pl-PL"/>
        </w:rPr>
        <w:t>kobiet – w edukacji (25,2%)</w:t>
      </w:r>
      <w:r w:rsidR="00264678" w:rsidRPr="00FB62CE">
        <w:rPr>
          <w:lang w:eastAsia="pl-PL"/>
        </w:rPr>
        <w:t>.</w:t>
      </w:r>
    </w:p>
    <w:p w:rsidR="0073053B" w:rsidRDefault="0009675F" w:rsidP="0073053B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454025</wp:posOffset>
            </wp:positionV>
            <wp:extent cx="5035550" cy="1940560"/>
            <wp:effectExtent l="19050" t="0" r="0" b="0"/>
            <wp:wrapTopAndBottom/>
            <wp:docPr id="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94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27F5">
        <w:t>Wykres 6</w:t>
      </w:r>
      <w:r w:rsidR="0073053B" w:rsidRPr="00C627F5">
        <w:t xml:space="preserve">. </w:t>
      </w:r>
      <w:r w:rsidR="0073053B" w:rsidRPr="00C627F5">
        <w:rPr>
          <w:shd w:val="clear" w:color="auto" w:fill="FFFFFF"/>
        </w:rPr>
        <w:t xml:space="preserve">Struktura zatrudnionych powyżej 50. roku życia według płci i sekcji </w:t>
      </w:r>
      <w:r>
        <w:rPr>
          <w:shd w:val="clear" w:color="auto" w:fill="FFFFFF"/>
        </w:rPr>
        <w:t xml:space="preserve">PKD </w:t>
      </w:r>
      <w:r w:rsidR="0073053B" w:rsidRPr="00C627F5">
        <w:rPr>
          <w:shd w:val="clear" w:color="auto" w:fill="FFFFFF"/>
        </w:rPr>
        <w:t>w </w:t>
      </w:r>
      <w:r w:rsidR="002659F6">
        <w:rPr>
          <w:shd w:val="clear" w:color="auto" w:fill="FFFFFF"/>
        </w:rPr>
        <w:t xml:space="preserve">październiku </w:t>
      </w:r>
      <w:r w:rsidR="0073053B" w:rsidRPr="00C627F5">
        <w:rPr>
          <w:shd w:val="clear" w:color="auto" w:fill="FFFFFF"/>
        </w:rPr>
        <w:t>2016 r.</w:t>
      </w:r>
    </w:p>
    <w:p w:rsidR="00C319A0" w:rsidRPr="00466406" w:rsidRDefault="00861D11" w:rsidP="00C319A0">
      <w:pPr>
        <w:rPr>
          <w:lang w:eastAsia="pl-PL"/>
        </w:rPr>
      </w:pPr>
      <w:r>
        <w:rPr>
          <w:lang w:eastAsia="pl-PL"/>
        </w:rPr>
        <w:t>C</w:t>
      </w:r>
      <w:r w:rsidR="009425FC">
        <w:rPr>
          <w:lang w:eastAsia="pl-PL"/>
        </w:rPr>
        <w:t xml:space="preserve">o piąta </w:t>
      </w:r>
      <w:r>
        <w:rPr>
          <w:lang w:eastAsia="pl-PL"/>
        </w:rPr>
        <w:t xml:space="preserve">zatrudniona </w:t>
      </w:r>
      <w:r w:rsidR="009425FC">
        <w:rPr>
          <w:lang w:eastAsia="pl-PL"/>
        </w:rPr>
        <w:t xml:space="preserve">osoba </w:t>
      </w:r>
      <w:r>
        <w:rPr>
          <w:lang w:eastAsia="pl-PL"/>
        </w:rPr>
        <w:t xml:space="preserve">powyżej 50. roku życia w jednostkach gospodarki narodowej o liczbie pracujących 10 </w:t>
      </w:r>
      <w:r w:rsidR="00E7556C">
        <w:rPr>
          <w:lang w:eastAsia="pl-PL"/>
        </w:rPr>
        <w:t xml:space="preserve">osób </w:t>
      </w:r>
      <w:r>
        <w:rPr>
          <w:lang w:eastAsia="pl-PL"/>
        </w:rPr>
        <w:t xml:space="preserve">i więcej </w:t>
      </w:r>
      <w:r w:rsidR="00A21D3C">
        <w:rPr>
          <w:lang w:eastAsia="pl-PL"/>
        </w:rPr>
        <w:t xml:space="preserve">w październiku 2016 r. </w:t>
      </w:r>
      <w:r w:rsidR="009425FC">
        <w:rPr>
          <w:lang w:eastAsia="pl-PL"/>
        </w:rPr>
        <w:t xml:space="preserve">wykonywała zawód </w:t>
      </w:r>
      <w:r w:rsidR="00466406">
        <w:rPr>
          <w:lang w:eastAsia="pl-PL"/>
        </w:rPr>
        <w:t xml:space="preserve">zaliczany </w:t>
      </w:r>
      <w:r w:rsidR="004D22F5">
        <w:rPr>
          <w:lang w:eastAsia="pl-PL"/>
        </w:rPr>
        <w:br/>
      </w:r>
      <w:r w:rsidR="00466406">
        <w:rPr>
          <w:lang w:eastAsia="pl-PL"/>
        </w:rPr>
        <w:t xml:space="preserve">do grupy </w:t>
      </w:r>
      <w:r w:rsidR="006C1C84">
        <w:rPr>
          <w:lang w:eastAsia="pl-PL"/>
        </w:rPr>
        <w:t>specjalistów</w:t>
      </w:r>
      <w:r w:rsidR="00466406" w:rsidRPr="00466406">
        <w:rPr>
          <w:lang w:eastAsia="pl-PL"/>
        </w:rPr>
        <w:t xml:space="preserve"> – 497,5 tys. osób</w:t>
      </w:r>
      <w:r w:rsidR="009425FC" w:rsidRPr="00466406">
        <w:rPr>
          <w:lang w:eastAsia="pl-PL"/>
        </w:rPr>
        <w:t xml:space="preserve"> (22,5%).</w:t>
      </w:r>
      <w:r w:rsidR="00466406" w:rsidRPr="00466406">
        <w:rPr>
          <w:lang w:eastAsia="pl-PL"/>
        </w:rPr>
        <w:t xml:space="preserve"> </w:t>
      </w:r>
      <w:r>
        <w:rPr>
          <w:lang w:eastAsia="pl-PL"/>
        </w:rPr>
        <w:t>W</w:t>
      </w:r>
      <w:r w:rsidR="00466406" w:rsidRPr="00466406">
        <w:rPr>
          <w:lang w:eastAsia="pl-PL"/>
        </w:rPr>
        <w:t xml:space="preserve">śród kobiet </w:t>
      </w:r>
      <w:r w:rsidR="00E7556C">
        <w:rPr>
          <w:lang w:eastAsia="pl-PL"/>
        </w:rPr>
        <w:t>naj</w:t>
      </w:r>
      <w:r w:rsidR="009425FC" w:rsidRPr="00466406">
        <w:rPr>
          <w:lang w:eastAsia="pl-PL"/>
        </w:rPr>
        <w:t>liczn</w:t>
      </w:r>
      <w:r w:rsidR="00E7556C">
        <w:rPr>
          <w:lang w:eastAsia="pl-PL"/>
        </w:rPr>
        <w:t xml:space="preserve">iej reprezentowaną </w:t>
      </w:r>
      <w:r w:rsidR="009425FC" w:rsidRPr="00466406">
        <w:rPr>
          <w:lang w:eastAsia="pl-PL"/>
        </w:rPr>
        <w:t>grupą</w:t>
      </w:r>
      <w:r w:rsidR="00466406" w:rsidRPr="00466406">
        <w:rPr>
          <w:lang w:eastAsia="pl-PL"/>
        </w:rPr>
        <w:t xml:space="preserve"> </w:t>
      </w:r>
      <w:r w:rsidR="009425FC" w:rsidRPr="00466406">
        <w:rPr>
          <w:lang w:eastAsia="pl-PL"/>
        </w:rPr>
        <w:t xml:space="preserve">zawodów </w:t>
      </w:r>
      <w:r w:rsidR="00466406" w:rsidRPr="00466406">
        <w:rPr>
          <w:lang w:eastAsia="pl-PL"/>
        </w:rPr>
        <w:t xml:space="preserve">byli </w:t>
      </w:r>
      <w:r w:rsidR="00153BC1" w:rsidRPr="00466406">
        <w:rPr>
          <w:lang w:eastAsia="pl-PL"/>
        </w:rPr>
        <w:t>specjaliści</w:t>
      </w:r>
      <w:r w:rsidR="00A21D3C">
        <w:rPr>
          <w:lang w:eastAsia="pl-PL"/>
        </w:rPr>
        <w:t xml:space="preserve"> </w:t>
      </w:r>
      <w:r w:rsidRPr="00466406">
        <w:rPr>
          <w:lang w:eastAsia="pl-PL"/>
        </w:rPr>
        <w:t>–</w:t>
      </w:r>
      <w:r>
        <w:rPr>
          <w:lang w:eastAsia="pl-PL"/>
        </w:rPr>
        <w:t xml:space="preserve"> </w:t>
      </w:r>
      <w:r w:rsidR="00153BC1" w:rsidRPr="00466406">
        <w:rPr>
          <w:lang w:eastAsia="pl-PL"/>
        </w:rPr>
        <w:t>350</w:t>
      </w:r>
      <w:r w:rsidR="0073053B" w:rsidRPr="00466406">
        <w:rPr>
          <w:lang w:eastAsia="pl-PL"/>
        </w:rPr>
        <w:t xml:space="preserve">,3 tys. </w:t>
      </w:r>
      <w:r>
        <w:rPr>
          <w:lang w:eastAsia="pl-PL"/>
        </w:rPr>
        <w:t xml:space="preserve">osób (32,2%). </w:t>
      </w:r>
      <w:r w:rsidR="00466406" w:rsidRPr="00466406">
        <w:rPr>
          <w:lang w:eastAsia="pl-PL"/>
        </w:rPr>
        <w:t>Z </w:t>
      </w:r>
      <w:r w:rsidR="009425FC" w:rsidRPr="00466406">
        <w:rPr>
          <w:lang w:eastAsia="pl-PL"/>
        </w:rPr>
        <w:t>kol</w:t>
      </w:r>
      <w:r w:rsidR="00466406" w:rsidRPr="00466406">
        <w:rPr>
          <w:lang w:eastAsia="pl-PL"/>
        </w:rPr>
        <w:t>ei</w:t>
      </w:r>
      <w:r w:rsidR="00153BC1" w:rsidRPr="00466406">
        <w:rPr>
          <w:lang w:eastAsia="pl-PL"/>
        </w:rPr>
        <w:t xml:space="preserve"> </w:t>
      </w:r>
      <w:r w:rsidR="00466406" w:rsidRPr="00466406">
        <w:rPr>
          <w:lang w:eastAsia="pl-PL"/>
        </w:rPr>
        <w:t xml:space="preserve">najwięcej </w:t>
      </w:r>
      <w:r w:rsidR="00153BC1" w:rsidRPr="00466406">
        <w:rPr>
          <w:lang w:eastAsia="pl-PL"/>
        </w:rPr>
        <w:t xml:space="preserve">mężczyzn </w:t>
      </w:r>
      <w:r w:rsidR="00E11204">
        <w:rPr>
          <w:lang w:eastAsia="pl-PL"/>
        </w:rPr>
        <w:t>wykonywało zawód z </w:t>
      </w:r>
      <w:r w:rsidR="00466406" w:rsidRPr="00466406">
        <w:rPr>
          <w:lang w:eastAsia="pl-PL"/>
        </w:rPr>
        <w:t xml:space="preserve">grupy </w:t>
      </w:r>
      <w:r w:rsidR="00153BC1" w:rsidRPr="00466406">
        <w:rPr>
          <w:lang w:eastAsia="pl-PL"/>
        </w:rPr>
        <w:t>robotnicy przemysłowi i</w:t>
      </w:r>
      <w:r w:rsidR="007C7675">
        <w:rPr>
          <w:lang w:eastAsia="pl-PL"/>
        </w:rPr>
        <w:t> </w:t>
      </w:r>
      <w:r w:rsidR="00153BC1" w:rsidRPr="00466406">
        <w:rPr>
          <w:lang w:eastAsia="pl-PL"/>
        </w:rPr>
        <w:t xml:space="preserve">rzemieślnicy </w:t>
      </w:r>
      <w:r w:rsidR="0073053B" w:rsidRPr="00466406">
        <w:rPr>
          <w:lang w:eastAsia="pl-PL"/>
        </w:rPr>
        <w:t>–</w:t>
      </w:r>
      <w:r w:rsidR="00153BC1" w:rsidRPr="00466406">
        <w:rPr>
          <w:lang w:eastAsia="pl-PL"/>
        </w:rPr>
        <w:t xml:space="preserve"> </w:t>
      </w:r>
      <w:r w:rsidR="00466406" w:rsidRPr="00466406">
        <w:rPr>
          <w:lang w:eastAsia="pl-PL"/>
        </w:rPr>
        <w:t>289,8 </w:t>
      </w:r>
      <w:r w:rsidR="0073053B" w:rsidRPr="00466406">
        <w:rPr>
          <w:lang w:eastAsia="pl-PL"/>
        </w:rPr>
        <w:t>tys.</w:t>
      </w:r>
      <w:r w:rsidR="00466406" w:rsidRPr="00466406">
        <w:rPr>
          <w:lang w:eastAsia="pl-PL"/>
        </w:rPr>
        <w:t xml:space="preserve"> osób </w:t>
      </w:r>
      <w:r w:rsidR="00153BC1" w:rsidRPr="00466406">
        <w:rPr>
          <w:lang w:eastAsia="pl-PL"/>
        </w:rPr>
        <w:t>(25,9%).</w:t>
      </w:r>
    </w:p>
    <w:p w:rsidR="00153BC1" w:rsidRDefault="00D07F07" w:rsidP="00153BC1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387350</wp:posOffset>
            </wp:positionV>
            <wp:extent cx="5035550" cy="2294255"/>
            <wp:effectExtent l="19050" t="0" r="0" b="0"/>
            <wp:wrapTopAndBottom/>
            <wp:docPr id="6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29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3BC1">
        <w:t xml:space="preserve">Wykres </w:t>
      </w:r>
      <w:r w:rsidR="00C627F5">
        <w:t>7</w:t>
      </w:r>
      <w:r w:rsidR="00153BC1" w:rsidRPr="005F6214">
        <w:t>.</w:t>
      </w:r>
      <w:r w:rsidR="00153BC1" w:rsidRPr="005F6214">
        <w:rPr>
          <w:shd w:val="clear" w:color="auto" w:fill="FFFFFF"/>
        </w:rPr>
        <w:t xml:space="preserve"> </w:t>
      </w:r>
      <w:r w:rsidR="00153BC1">
        <w:rPr>
          <w:shd w:val="clear" w:color="auto" w:fill="FFFFFF"/>
        </w:rPr>
        <w:t>Struktura zatrudnionych powyżej 50. roku życia według płci i wielkich grup zawodów w</w:t>
      </w:r>
      <w:r w:rsidR="002659F6">
        <w:rPr>
          <w:shd w:val="clear" w:color="auto" w:fill="FFFFFF"/>
        </w:rPr>
        <w:t xml:space="preserve"> październiku </w:t>
      </w:r>
      <w:r w:rsidR="00153BC1">
        <w:rPr>
          <w:shd w:val="clear" w:color="auto" w:fill="FFFFFF"/>
        </w:rPr>
        <w:t>2016 r.</w:t>
      </w:r>
    </w:p>
    <w:p w:rsidR="00434F90" w:rsidRDefault="00434F90" w:rsidP="00084944">
      <w:pPr>
        <w:rPr>
          <w:b/>
          <w:lang w:eastAsia="pl-PL"/>
        </w:rPr>
      </w:pPr>
    </w:p>
    <w:p w:rsidR="00E7556C" w:rsidRPr="00E7556C" w:rsidRDefault="009F5A01" w:rsidP="00084944">
      <w:pPr>
        <w:rPr>
          <w:b/>
          <w:lang w:eastAsia="pl-PL"/>
        </w:rPr>
      </w:pPr>
      <w:r>
        <w:rPr>
          <w:noProof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180B11B">
                <wp:simplePos x="0" y="0"/>
                <wp:positionH relativeFrom="column">
                  <wp:posOffset>5262661</wp:posOffset>
                </wp:positionH>
                <wp:positionV relativeFrom="paragraph">
                  <wp:posOffset>246501</wp:posOffset>
                </wp:positionV>
                <wp:extent cx="1724400" cy="1706400"/>
                <wp:effectExtent l="0" t="0" r="0" b="0"/>
                <wp:wrapTight wrapText="bothSides">
                  <wp:wrapPolygon edited="0">
                    <wp:start x="716" y="0"/>
                    <wp:lineTo x="716" y="21222"/>
                    <wp:lineTo x="20765" y="21222"/>
                    <wp:lineTo x="20765" y="0"/>
                    <wp:lineTo x="716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7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FC0219" w:rsidRDefault="0009675F" w:rsidP="00F14823">
                            <w:pPr>
                              <w:pStyle w:val="tekstzboku"/>
                              <w:spacing w:before="124"/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>
                              <w:t xml:space="preserve">śród </w:t>
                            </w:r>
                            <w:r>
                              <w:rPr>
                                <w:bCs w:val="0"/>
                              </w:rPr>
                              <w:t xml:space="preserve">osób powyżej 50. roku życia </w:t>
                            </w:r>
                            <w:r>
                              <w:t>p</w:t>
                            </w:r>
                            <w:r w:rsidR="0009305B" w:rsidRPr="00312824">
                              <w:t xml:space="preserve">rzeciętne wynagrodzenie brutto </w:t>
                            </w:r>
                            <w:r w:rsidR="00F14823">
                              <w:br/>
                            </w:r>
                            <w:r w:rsidR="0009305B">
                              <w:t xml:space="preserve">za październik 2016 r. </w:t>
                            </w:r>
                            <w:r w:rsidR="0009305B" w:rsidRPr="00312824">
                              <w:t>wyniosło 4173,10 zł</w:t>
                            </w:r>
                            <w:r w:rsidR="0009305B">
                              <w:t xml:space="preserve">, przy czym </w:t>
                            </w:r>
                            <w:r w:rsidR="0009305B" w:rsidRPr="00312824">
                              <w:t>wynagrodzenie mężczyzn było wyższe</w:t>
                            </w:r>
                            <w:r w:rsidR="0009305B">
                              <w:t xml:space="preserve"> (4668,60 zł) od </w:t>
                            </w:r>
                            <w:r w:rsidR="0009305B" w:rsidRPr="00312824">
                              <w:t>przeciętnej płacy kobiet</w:t>
                            </w:r>
                            <w:r w:rsidR="0009305B">
                              <w:t xml:space="preserve"> (4076,32 zł).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180B11B" id="_x0000_s1036" type="#_x0000_t202" style="position:absolute;margin-left:414.4pt;margin-top:19.4pt;width:135.8pt;height:134.3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" filled="f" stroked="f">
                <v:textbox>
                  <w:txbxContent>
                    <w:p w:rsidR="0009305B" w:rsidRPr="00FC0219" w:rsidRDefault="0009675F" w:rsidP="00F14823">
                      <w:pPr>
                        <w:pStyle w:val="tekstzboku"/>
                        <w:spacing w:before="124"/>
                      </w:pPr>
                      <w:r>
                        <w:rPr>
                          <w:bCs w:val="0"/>
                        </w:rPr>
                        <w:t>W</w:t>
                      </w:r>
                      <w:r>
                        <w:t xml:space="preserve">śród </w:t>
                      </w:r>
                      <w:r>
                        <w:rPr>
                          <w:bCs w:val="0"/>
                        </w:rPr>
                        <w:t xml:space="preserve">osób powyżej 50. roku życia </w:t>
                      </w:r>
                      <w:r>
                        <w:t>p</w:t>
                      </w:r>
                      <w:r w:rsidR="0009305B" w:rsidRPr="00312824">
                        <w:t xml:space="preserve">rzeciętne wynagrodzenie brutto </w:t>
                      </w:r>
                      <w:r w:rsidR="00F14823">
                        <w:br/>
                      </w:r>
                      <w:r w:rsidR="0009305B">
                        <w:t xml:space="preserve">za październik 2016 r. </w:t>
                      </w:r>
                      <w:r w:rsidR="0009305B" w:rsidRPr="00312824">
                        <w:t>wyniosło 4173,10 zł</w:t>
                      </w:r>
                      <w:r w:rsidR="0009305B">
                        <w:t xml:space="preserve">, przy czym </w:t>
                      </w:r>
                      <w:r w:rsidR="0009305B" w:rsidRPr="00312824">
                        <w:t>wynagrodzenie mężczyzn było wyższe</w:t>
                      </w:r>
                      <w:r w:rsidR="0009305B">
                        <w:t xml:space="preserve"> (4668,60 zł) od </w:t>
                      </w:r>
                      <w:r w:rsidR="0009305B" w:rsidRPr="00312824">
                        <w:t>przeciętnej płacy kobiet</w:t>
                      </w:r>
                      <w:r w:rsidR="0009305B">
                        <w:t xml:space="preserve"> (4076,32 zł).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84944" w:rsidRPr="00084944">
        <w:rPr>
          <w:b/>
          <w:lang w:eastAsia="pl-PL"/>
        </w:rPr>
        <w:t>Przeciętne wynagrodzenie brutto</w:t>
      </w:r>
      <w:r w:rsidR="005411E9" w:rsidRPr="005411E9">
        <w:rPr>
          <w:b/>
          <w:lang w:eastAsia="pl-PL"/>
        </w:rPr>
        <w:t xml:space="preserve"> osób powyżej 50 roku życia za październik 2016 r. zatrudnionych w </w:t>
      </w:r>
      <w:r w:rsidR="0009675F">
        <w:rPr>
          <w:b/>
          <w:lang w:eastAsia="pl-PL"/>
        </w:rPr>
        <w:t>podmiotach</w:t>
      </w:r>
      <w:r w:rsidR="005411E9" w:rsidRPr="005411E9">
        <w:rPr>
          <w:b/>
          <w:lang w:eastAsia="pl-PL"/>
        </w:rPr>
        <w:t xml:space="preserve"> gospodarki narodowej o liczbie pracujących 10 osób i więcej </w:t>
      </w:r>
    </w:p>
    <w:p w:rsidR="00DF11B7" w:rsidRDefault="005411E9" w:rsidP="00084944">
      <w:r w:rsidRPr="005411E9">
        <w:rPr>
          <w:lang w:eastAsia="pl-PL"/>
        </w:rPr>
        <w:t>Przeciętne wynagrodzenie brutto osób powyżej 50 roku życia za październik 2016 r. zatrudnionych w jednostkach gospodarki narodowej o liczbie pracujących 10 osób i więce</w:t>
      </w:r>
      <w:r w:rsidR="00E7556C">
        <w:rPr>
          <w:lang w:eastAsia="pl-PL"/>
        </w:rPr>
        <w:t xml:space="preserve">j </w:t>
      </w:r>
      <w:r w:rsidR="00084944">
        <w:rPr>
          <w:lang w:eastAsia="pl-PL"/>
        </w:rPr>
        <w:t xml:space="preserve">wyniosło 4173,10 zł (wzrost o </w:t>
      </w:r>
      <w:r w:rsidR="00DF11B7">
        <w:rPr>
          <w:lang w:eastAsia="pl-PL"/>
        </w:rPr>
        <w:t>4,9% w porównaniu z październikiem 2014</w:t>
      </w:r>
      <w:r w:rsidR="00084944">
        <w:rPr>
          <w:lang w:eastAsia="pl-PL"/>
        </w:rPr>
        <w:t xml:space="preserve"> r.). </w:t>
      </w:r>
      <w:r w:rsidR="00DF11B7">
        <w:rPr>
          <w:lang w:eastAsia="pl-PL"/>
        </w:rPr>
        <w:t>P</w:t>
      </w:r>
      <w:r w:rsidR="00861D11">
        <w:rPr>
          <w:lang w:eastAsia="pl-PL"/>
        </w:rPr>
        <w:t>rzeciętna płaca w </w:t>
      </w:r>
      <w:r w:rsidR="00084944">
        <w:rPr>
          <w:lang w:eastAsia="pl-PL"/>
        </w:rPr>
        <w:t>sektorze publicznym (</w:t>
      </w:r>
      <w:r w:rsidR="00DF11B7">
        <w:rPr>
          <w:lang w:eastAsia="pl-PL"/>
        </w:rPr>
        <w:t>4698,93</w:t>
      </w:r>
      <w:r w:rsidR="00084944">
        <w:rPr>
          <w:lang w:eastAsia="pl-PL"/>
        </w:rPr>
        <w:t xml:space="preserve"> zł) była wyższa od przeciętnego wyn</w:t>
      </w:r>
      <w:r w:rsidR="00861D11">
        <w:rPr>
          <w:lang w:eastAsia="pl-PL"/>
        </w:rPr>
        <w:t>agrodzenia w </w:t>
      </w:r>
      <w:r w:rsidR="00084944">
        <w:rPr>
          <w:lang w:eastAsia="pl-PL"/>
        </w:rPr>
        <w:t>sektorze prywatnym (</w:t>
      </w:r>
      <w:r w:rsidR="00DF11B7">
        <w:rPr>
          <w:lang w:eastAsia="pl-PL"/>
        </w:rPr>
        <w:t>4119,05</w:t>
      </w:r>
      <w:r w:rsidR="00084944">
        <w:rPr>
          <w:lang w:eastAsia="pl-PL"/>
        </w:rPr>
        <w:t xml:space="preserve"> zł)</w:t>
      </w:r>
      <w:r w:rsidR="007C7675">
        <w:rPr>
          <w:lang w:eastAsia="pl-PL"/>
        </w:rPr>
        <w:t>.</w:t>
      </w:r>
      <w:r w:rsidR="00084944">
        <w:rPr>
          <w:lang w:eastAsia="pl-PL"/>
        </w:rPr>
        <w:t xml:space="preserve"> </w:t>
      </w:r>
      <w:r w:rsidR="00861D11">
        <w:rPr>
          <w:lang w:eastAsia="pl-PL"/>
        </w:rPr>
        <w:t>R</w:t>
      </w:r>
      <w:r w:rsidR="00084944">
        <w:rPr>
          <w:lang w:eastAsia="pl-PL"/>
        </w:rPr>
        <w:t xml:space="preserve">óżnice w poziomie wynagrodzeń </w:t>
      </w:r>
      <w:r w:rsidR="00E11204">
        <w:rPr>
          <w:lang w:eastAsia="pl-PL"/>
        </w:rPr>
        <w:t>zostały zaobserwowane również w </w:t>
      </w:r>
      <w:r w:rsidR="00084944">
        <w:rPr>
          <w:lang w:eastAsia="pl-PL"/>
        </w:rPr>
        <w:t>podziale na płeć</w:t>
      </w:r>
      <w:r w:rsidR="00DF11B7">
        <w:rPr>
          <w:lang w:eastAsia="pl-PL"/>
        </w:rPr>
        <w:t>. Przeciętne wynagrodzenie męż</w:t>
      </w:r>
      <w:r w:rsidR="00084944">
        <w:rPr>
          <w:lang w:eastAsia="pl-PL"/>
        </w:rPr>
        <w:t>czyzn było wyższe od przeciętnej płacy kobiet, wynosiły one odpowiednio 4</w:t>
      </w:r>
      <w:r w:rsidR="00DF11B7">
        <w:rPr>
          <w:lang w:eastAsia="pl-PL"/>
        </w:rPr>
        <w:t>668,60</w:t>
      </w:r>
      <w:r w:rsidR="00084944">
        <w:rPr>
          <w:lang w:eastAsia="pl-PL"/>
        </w:rPr>
        <w:t xml:space="preserve"> zł i </w:t>
      </w:r>
      <w:r w:rsidR="00DF11B7">
        <w:rPr>
          <w:lang w:eastAsia="pl-PL"/>
        </w:rPr>
        <w:t>4076,32</w:t>
      </w:r>
      <w:r w:rsidR="00084944">
        <w:rPr>
          <w:lang w:eastAsia="pl-PL"/>
        </w:rPr>
        <w:t xml:space="preserve"> zł (w </w:t>
      </w:r>
      <w:r w:rsidR="00E11204">
        <w:rPr>
          <w:lang w:eastAsia="pl-PL"/>
        </w:rPr>
        <w:t xml:space="preserve">październiku </w:t>
      </w:r>
      <w:r w:rsidR="00084944">
        <w:rPr>
          <w:lang w:eastAsia="pl-PL"/>
        </w:rPr>
        <w:t>201</w:t>
      </w:r>
      <w:r w:rsidR="00DF11B7">
        <w:rPr>
          <w:lang w:eastAsia="pl-PL"/>
        </w:rPr>
        <w:t>4</w:t>
      </w:r>
      <w:r w:rsidR="00084944">
        <w:rPr>
          <w:lang w:eastAsia="pl-PL"/>
        </w:rPr>
        <w:t xml:space="preserve"> r. odpowiednio </w:t>
      </w:r>
      <w:r w:rsidR="00DF11B7">
        <w:rPr>
          <w:lang w:eastAsia="pl-PL"/>
        </w:rPr>
        <w:t xml:space="preserve">4491,05 zł i 3841,81 zł). </w:t>
      </w:r>
      <w:r w:rsidR="00861D11">
        <w:rPr>
          <w:lang w:eastAsia="pl-PL"/>
        </w:rPr>
        <w:t>N</w:t>
      </w:r>
      <w:r w:rsidR="00DF11B7">
        <w:t xml:space="preserve">ajwyższe przeciętne wynagrodzenie </w:t>
      </w:r>
      <w:r w:rsidR="00861D11">
        <w:t xml:space="preserve">otrzymywały osoby </w:t>
      </w:r>
      <w:r w:rsidR="00E11204">
        <w:t>z </w:t>
      </w:r>
      <w:r w:rsidR="00DF11B7">
        <w:t>wykształceniem wyższym (</w:t>
      </w:r>
      <w:r w:rsidR="00F802DA">
        <w:t>6669,43 zł)</w:t>
      </w:r>
      <w:r w:rsidR="00DF11B7">
        <w:t>, a n</w:t>
      </w:r>
      <w:r w:rsidR="007C7675">
        <w:t>ajniższe z </w:t>
      </w:r>
      <w:r w:rsidR="00DF11B7">
        <w:t>wykształceniem gimnazjalnym, podstawowym i niepełnym podstawowym</w:t>
      </w:r>
      <w:r w:rsidR="00F802DA">
        <w:t xml:space="preserve"> (2911,04 zł)</w:t>
      </w:r>
      <w:r w:rsidR="00DF11B7">
        <w:t>.</w:t>
      </w:r>
    </w:p>
    <w:p w:rsidR="00C319A0" w:rsidRPr="000B587A" w:rsidRDefault="006C1F45" w:rsidP="00C319A0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407216</wp:posOffset>
            </wp:positionV>
            <wp:extent cx="5037455" cy="2872105"/>
            <wp:effectExtent l="0" t="0" r="0" b="4445"/>
            <wp:wrapTopAndBottom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87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19A0" w:rsidRPr="000B587A">
        <w:rPr>
          <w:shd w:val="clear" w:color="auto" w:fill="FFFFFF"/>
        </w:rPr>
        <w:t xml:space="preserve">Wykres </w:t>
      </w:r>
      <w:r w:rsidR="00C627F5">
        <w:rPr>
          <w:shd w:val="clear" w:color="auto" w:fill="FFFFFF"/>
        </w:rPr>
        <w:t>8</w:t>
      </w:r>
      <w:r w:rsidR="00C319A0" w:rsidRPr="000B587A">
        <w:rPr>
          <w:shd w:val="clear" w:color="auto" w:fill="FFFFFF"/>
        </w:rPr>
        <w:t xml:space="preserve">. Przeciętne wynagrodzenie brutto </w:t>
      </w:r>
      <w:r w:rsidR="00861D11">
        <w:rPr>
          <w:shd w:val="clear" w:color="auto" w:fill="FFFFFF"/>
        </w:rPr>
        <w:t>osób</w:t>
      </w:r>
      <w:r w:rsidR="00C319A0" w:rsidRPr="000B587A">
        <w:rPr>
          <w:shd w:val="clear" w:color="auto" w:fill="FFFFFF"/>
        </w:rPr>
        <w:t xml:space="preserve"> powy</w:t>
      </w:r>
      <w:r w:rsidR="00C319A0">
        <w:rPr>
          <w:shd w:val="clear" w:color="auto" w:fill="FFFFFF"/>
        </w:rPr>
        <w:t xml:space="preserve">żej 50. roku </w:t>
      </w:r>
      <w:r w:rsidR="006265DF">
        <w:rPr>
          <w:shd w:val="clear" w:color="auto" w:fill="FFFFFF"/>
        </w:rPr>
        <w:t>życia za październik 2016 </w:t>
      </w:r>
      <w:r w:rsidR="006265DF" w:rsidRPr="000B587A">
        <w:rPr>
          <w:shd w:val="clear" w:color="auto" w:fill="FFFFFF"/>
        </w:rPr>
        <w:t>r</w:t>
      </w:r>
      <w:r w:rsidR="006265DF">
        <w:rPr>
          <w:shd w:val="clear" w:color="auto" w:fill="FFFFFF"/>
        </w:rPr>
        <w:t xml:space="preserve">. </w:t>
      </w:r>
      <w:r w:rsidR="00C319A0">
        <w:rPr>
          <w:shd w:val="clear" w:color="auto" w:fill="FFFFFF"/>
        </w:rPr>
        <w:t>według płci i poziomu</w:t>
      </w:r>
      <w:r w:rsidR="006265DF">
        <w:rPr>
          <w:shd w:val="clear" w:color="auto" w:fill="FFFFFF"/>
        </w:rPr>
        <w:t xml:space="preserve"> wykształcenia</w:t>
      </w:r>
    </w:p>
    <w:p w:rsidR="008038FC" w:rsidRDefault="009F5A01" w:rsidP="000652F9">
      <w:r>
        <w:rPr>
          <w:noProof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717F58A">
                <wp:simplePos x="0" y="0"/>
                <wp:positionH relativeFrom="column">
                  <wp:posOffset>5233670</wp:posOffset>
                </wp:positionH>
                <wp:positionV relativeFrom="paragraph">
                  <wp:posOffset>2990215</wp:posOffset>
                </wp:positionV>
                <wp:extent cx="1725295" cy="1753235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5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182CF0" w:rsidRDefault="00550ECD" w:rsidP="00182CF0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powyżej 50. roku życia </w:t>
                            </w:r>
                            <w:r w:rsidR="000967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osiągały w </w:t>
                            </w:r>
                            <w:r w:rsidR="0009675F" w:rsidRPr="001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październik</w:t>
                            </w:r>
                            <w:r w:rsidR="000967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</w:t>
                            </w:r>
                            <w:r w:rsidR="0009675F" w:rsidRPr="001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D22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09675F" w:rsidRPr="001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2016 r. </w:t>
                            </w:r>
                            <w:r w:rsidR="000967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najwyższe 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wynagrodzenie w działalności finansowej i </w:t>
                            </w:r>
                            <w:r w:rsidR="0009305B" w:rsidRPr="001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ubezpieczeniowej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a najniższe – w działalności w zakresie usług administrowania </w:t>
                            </w:r>
                            <w:r w:rsidR="0009305B" w:rsidRPr="001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09305B" w:rsidRPr="001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działalności wspierającej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717F58A" id="_x0000_s1037" type="#_x0000_t202" style="position:absolute;margin-left:412.1pt;margin-top:235.45pt;width:135.85pt;height:138.0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" filled="f" stroked="f">
                <v:textbox>
                  <w:txbxContent>
                    <w:p w:rsidR="0009305B" w:rsidRPr="00182CF0" w:rsidRDefault="00550ECD" w:rsidP="00182CF0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powyżej 50. roku życia </w:t>
                      </w:r>
                      <w:r w:rsidR="000967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osiągały w </w:t>
                      </w:r>
                      <w:r w:rsidR="0009675F" w:rsidRPr="001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październik</w:t>
                      </w:r>
                      <w:r w:rsidR="000967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</w:t>
                      </w:r>
                      <w:r w:rsidR="0009675F" w:rsidRPr="001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D22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09675F" w:rsidRPr="001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2016 r. </w:t>
                      </w:r>
                      <w:r w:rsidR="000967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najwyższe 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wynagrodzenie w działalności finansowej i </w:t>
                      </w:r>
                      <w:r w:rsidR="0009305B" w:rsidRPr="001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ubezpieczeniowej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a najniższe – w działalności w zakresie usług administrowania </w:t>
                      </w:r>
                      <w:r w:rsidR="0009305B" w:rsidRPr="001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09305B" w:rsidRPr="001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działalności wspierającej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802DA" w:rsidRDefault="00E7556C" w:rsidP="000652F9">
      <w:r>
        <w:t>W omawianej grupie wiekowej najwyższe p</w:t>
      </w:r>
      <w:r w:rsidR="00F802DA">
        <w:t xml:space="preserve">rzeciętne wynagrodzenie brutto </w:t>
      </w:r>
      <w:r>
        <w:t>otrzymywa</w:t>
      </w:r>
      <w:r w:rsidR="009C7CE8">
        <w:t xml:space="preserve">li zatrudnieni </w:t>
      </w:r>
      <w:r w:rsidR="00F802DA">
        <w:t>w działalności finansowej i ubezpieczeniowej – 7617,02</w:t>
      </w:r>
      <w:r w:rsidR="007C7675">
        <w:t> zł</w:t>
      </w:r>
      <w:r w:rsidR="00A57F89">
        <w:t>,</w:t>
      </w:r>
      <w:r w:rsidR="00F802DA">
        <w:t xml:space="preserve"> a najniższe w działalności w z</w:t>
      </w:r>
      <w:r w:rsidR="007C7675">
        <w:t>akresie usług administrowania i </w:t>
      </w:r>
      <w:r w:rsidR="00F802DA">
        <w:t>działalności wspierającej – 2552,39</w:t>
      </w:r>
      <w:r w:rsidR="00A57F89">
        <w:t> </w:t>
      </w:r>
      <w:r w:rsidR="00F802DA">
        <w:t>z</w:t>
      </w:r>
      <w:r w:rsidR="00A57F89">
        <w:t>ł.</w:t>
      </w:r>
    </w:p>
    <w:p w:rsidR="00C627F5" w:rsidRDefault="006C1F45" w:rsidP="00C627F5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392802</wp:posOffset>
            </wp:positionV>
            <wp:extent cx="5035550" cy="2303145"/>
            <wp:effectExtent l="0" t="0" r="0" b="1905"/>
            <wp:wrapTopAndBottom/>
            <wp:docPr id="99" name="Obraz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0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27F5">
        <w:t xml:space="preserve">Wykres 9. </w:t>
      </w:r>
      <w:r w:rsidR="006265DF" w:rsidRPr="000B587A">
        <w:rPr>
          <w:shd w:val="clear" w:color="auto" w:fill="FFFFFF"/>
        </w:rPr>
        <w:t xml:space="preserve">Przeciętne wynagrodzenie brutto </w:t>
      </w:r>
      <w:r w:rsidR="006265DF">
        <w:rPr>
          <w:shd w:val="clear" w:color="auto" w:fill="FFFFFF"/>
        </w:rPr>
        <w:t>osób</w:t>
      </w:r>
      <w:r w:rsidR="006265DF" w:rsidRPr="000B587A">
        <w:rPr>
          <w:shd w:val="clear" w:color="auto" w:fill="FFFFFF"/>
        </w:rPr>
        <w:t xml:space="preserve"> powy</w:t>
      </w:r>
      <w:r w:rsidR="006265DF">
        <w:rPr>
          <w:shd w:val="clear" w:color="auto" w:fill="FFFFFF"/>
        </w:rPr>
        <w:t>żej 50. roku życia za październik 2016 </w:t>
      </w:r>
      <w:r w:rsidR="006265DF" w:rsidRPr="000B587A">
        <w:rPr>
          <w:shd w:val="clear" w:color="auto" w:fill="FFFFFF"/>
        </w:rPr>
        <w:t>r</w:t>
      </w:r>
      <w:r w:rsidR="006265DF">
        <w:rPr>
          <w:shd w:val="clear" w:color="auto" w:fill="FFFFFF"/>
        </w:rPr>
        <w:t>. według płci i sekcji</w:t>
      </w:r>
      <w:r w:rsidR="0009675F">
        <w:rPr>
          <w:shd w:val="clear" w:color="auto" w:fill="FFFFFF"/>
        </w:rPr>
        <w:t xml:space="preserve"> PKD</w:t>
      </w:r>
    </w:p>
    <w:p w:rsidR="00C627F5" w:rsidRDefault="00E7556C" w:rsidP="00C627F5">
      <w:r>
        <w:t xml:space="preserve">Przeprowadzone analizy wskazują, że najwyżej opłacani byli </w:t>
      </w:r>
      <w:r w:rsidR="006661F4">
        <w:t>przedstawiciele</w:t>
      </w:r>
      <w:r w:rsidR="007721AC">
        <w:t xml:space="preserve"> władz publicznych, </w:t>
      </w:r>
      <w:r w:rsidR="00E11204">
        <w:t>wyżsi urzędnicy i </w:t>
      </w:r>
      <w:r w:rsidR="006661F4">
        <w:t>kierownicy</w:t>
      </w:r>
      <w:r w:rsidR="007721AC">
        <w:t xml:space="preserve"> </w:t>
      </w:r>
      <w:r w:rsidR="006661F4">
        <w:t>(</w:t>
      </w:r>
      <w:r w:rsidR="007721AC">
        <w:t>8820,13 zł</w:t>
      </w:r>
      <w:r w:rsidR="006661F4">
        <w:t>)</w:t>
      </w:r>
      <w:r w:rsidR="00A57F89">
        <w:t xml:space="preserve">. </w:t>
      </w:r>
      <w:r>
        <w:t xml:space="preserve">Wśród </w:t>
      </w:r>
      <w:r w:rsidR="007424C2">
        <w:t>osób</w:t>
      </w:r>
      <w:r w:rsidR="00A57F89">
        <w:t xml:space="preserve"> powyżej 50. </w:t>
      </w:r>
      <w:r w:rsidR="00A57F89" w:rsidRPr="00A57F89">
        <w:t xml:space="preserve">roku </w:t>
      </w:r>
      <w:r>
        <w:t xml:space="preserve">wysokie wynagrodzenie otrzymywali także </w:t>
      </w:r>
      <w:r w:rsidR="007424C2">
        <w:t>zatrudnieni</w:t>
      </w:r>
      <w:r>
        <w:t xml:space="preserve"> </w:t>
      </w:r>
      <w:r w:rsidR="00A57F89" w:rsidRPr="00A57F89">
        <w:t xml:space="preserve">w grupie specjalistów (5502,91 zł). </w:t>
      </w:r>
      <w:r w:rsidRPr="00A57F89">
        <w:t>Najniż</w:t>
      </w:r>
      <w:r>
        <w:t xml:space="preserve">ej opłacani byli pracownicy zatrudniani </w:t>
      </w:r>
      <w:r w:rsidR="006661F4">
        <w:t>przy pracach prostych (</w:t>
      </w:r>
      <w:r w:rsidR="007721AC">
        <w:t>2545,84 zł</w:t>
      </w:r>
      <w:r w:rsidR="006661F4">
        <w:t>)</w:t>
      </w:r>
      <w:r w:rsidR="00A57F89">
        <w:t>.</w:t>
      </w:r>
    </w:p>
    <w:p w:rsidR="006C1F45" w:rsidRPr="00467C13" w:rsidRDefault="006C1F45" w:rsidP="00C627F5">
      <w:pPr>
        <w:rPr>
          <w:strike/>
        </w:rPr>
      </w:pPr>
    </w:p>
    <w:p w:rsidR="007721AC" w:rsidRDefault="005F774E" w:rsidP="007721AC">
      <w:pPr>
        <w:pStyle w:val="tytuwykresu"/>
        <w:ind w:left="851" w:hanging="851"/>
        <w:rPr>
          <w:shd w:val="clear" w:color="auto" w:fill="FFFFFF"/>
        </w:rPr>
      </w:pPr>
      <w:r>
        <w:rPr>
          <w:noProof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6A955698">
                <wp:simplePos x="0" y="0"/>
                <wp:positionH relativeFrom="column">
                  <wp:posOffset>5244338</wp:posOffset>
                </wp:positionH>
                <wp:positionV relativeFrom="paragraph">
                  <wp:posOffset>648716</wp:posOffset>
                </wp:positionV>
                <wp:extent cx="1725295" cy="2005965"/>
                <wp:effectExtent l="0" t="0" r="0" b="0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0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FA0159" w:rsidRDefault="00550ECD" w:rsidP="00FA0159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powyżej 50. roku życia n</w:t>
                            </w:r>
                            <w:r w:rsidR="0009305B" w:rsidRPr="00A97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ajwyższe przeciętne wynagrodzenie brutto 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 październik 2016 r. wystąpiło wśród zawodów z </w:t>
                            </w:r>
                            <w:r w:rsidR="0009305B" w:rsidRPr="00A97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grupy przedstawiciele władz publicznych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wyżsi urzędnicy i kierownicy (</w:t>
                            </w:r>
                            <w:r w:rsidR="0009305B" w:rsidRPr="00A97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8820,13 zł)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a najniższe 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09305B" w:rsidRPr="00A97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pracownicy przy pracach prostych (2545,84 zł)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A955698" id="_x0000_s1038" type="#_x0000_t202" style="position:absolute;left:0;text-align:left;margin-left:412.95pt;margin-top:51.1pt;width:135.85pt;height:157.9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" filled="f" stroked="f">
                <v:textbox>
                  <w:txbxContent>
                    <w:p w:rsidR="0009305B" w:rsidRPr="00FA0159" w:rsidRDefault="00550ECD" w:rsidP="00FA0159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powyżej 50. roku życia n</w:t>
                      </w:r>
                      <w:r w:rsidR="0009305B" w:rsidRPr="00A97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ajwyższe przeciętne wynagrodzenie brutto 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 październik 2016 r. wystąpiło wśród zawodów z </w:t>
                      </w:r>
                      <w:r w:rsidR="0009305B" w:rsidRPr="00A97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grupy przedstawiciele władz publicznych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wyżsi urzędnicy i kierownicy (</w:t>
                      </w:r>
                      <w:r w:rsidR="0009305B" w:rsidRPr="00A97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8820,13 zł)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a najniższe 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09305B" w:rsidRPr="00A97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pracownicy przy pracach prostych (2545,84 zł)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F3414"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421632</wp:posOffset>
            </wp:positionV>
            <wp:extent cx="5035550" cy="2406650"/>
            <wp:effectExtent l="0" t="0" r="0" b="0"/>
            <wp:wrapTopAndBottom/>
            <wp:docPr id="84" name="Obraz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0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21AC">
        <w:t>Wykres 10</w:t>
      </w:r>
      <w:r w:rsidR="007721AC" w:rsidRPr="005F6214">
        <w:t>.</w:t>
      </w:r>
      <w:r w:rsidR="007721AC" w:rsidRPr="005F6214">
        <w:rPr>
          <w:shd w:val="clear" w:color="auto" w:fill="FFFFFF"/>
        </w:rPr>
        <w:t xml:space="preserve"> </w:t>
      </w:r>
      <w:r w:rsidR="006265DF" w:rsidRPr="000B587A">
        <w:rPr>
          <w:shd w:val="clear" w:color="auto" w:fill="FFFFFF"/>
        </w:rPr>
        <w:t xml:space="preserve">Przeciętne wynagrodzenie brutto </w:t>
      </w:r>
      <w:r w:rsidR="006265DF">
        <w:rPr>
          <w:shd w:val="clear" w:color="auto" w:fill="FFFFFF"/>
        </w:rPr>
        <w:t>osób</w:t>
      </w:r>
      <w:r w:rsidR="006265DF" w:rsidRPr="000B587A">
        <w:rPr>
          <w:shd w:val="clear" w:color="auto" w:fill="FFFFFF"/>
        </w:rPr>
        <w:t xml:space="preserve"> powy</w:t>
      </w:r>
      <w:r w:rsidR="006265DF">
        <w:rPr>
          <w:shd w:val="clear" w:color="auto" w:fill="FFFFFF"/>
        </w:rPr>
        <w:t>żej 50. roku życia za październik 2016 </w:t>
      </w:r>
      <w:r w:rsidR="006265DF" w:rsidRPr="000B587A">
        <w:rPr>
          <w:shd w:val="clear" w:color="auto" w:fill="FFFFFF"/>
        </w:rPr>
        <w:t>r</w:t>
      </w:r>
      <w:r w:rsidR="006265DF">
        <w:rPr>
          <w:shd w:val="clear" w:color="auto" w:fill="FFFFFF"/>
        </w:rPr>
        <w:t xml:space="preserve">. </w:t>
      </w:r>
      <w:r w:rsidR="007721AC">
        <w:rPr>
          <w:shd w:val="clear" w:color="auto" w:fill="FFFFFF"/>
        </w:rPr>
        <w:t>według płci i wielkich grup zawodów</w:t>
      </w:r>
    </w:p>
    <w:p w:rsidR="008038FC" w:rsidRPr="007721AC" w:rsidRDefault="008038FC" w:rsidP="007721AC">
      <w:pPr>
        <w:pStyle w:val="tytuwykresu"/>
        <w:ind w:left="851" w:hanging="851"/>
        <w:rPr>
          <w:shd w:val="clear" w:color="auto" w:fill="FFFFFF"/>
        </w:rPr>
      </w:pPr>
    </w:p>
    <w:p w:rsidR="008B0527" w:rsidRPr="00E529DB" w:rsidRDefault="009F5A01" w:rsidP="008B0527">
      <w:pPr>
        <w:pStyle w:val="Nagwek1"/>
        <w:rPr>
          <w:szCs w:val="19"/>
        </w:rPr>
      </w:pPr>
      <w:r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69FA8F3B">
                <wp:simplePos x="0" y="0"/>
                <wp:positionH relativeFrom="column">
                  <wp:posOffset>5230495</wp:posOffset>
                </wp:positionH>
                <wp:positionV relativeFrom="paragraph">
                  <wp:posOffset>156845</wp:posOffset>
                </wp:positionV>
                <wp:extent cx="1769110" cy="1388110"/>
                <wp:effectExtent l="0" t="0" r="0" b="2540"/>
                <wp:wrapTight wrapText="bothSides">
                  <wp:wrapPolygon edited="0">
                    <wp:start x="698" y="0"/>
                    <wp:lineTo x="698" y="21343"/>
                    <wp:lineTo x="20701" y="21343"/>
                    <wp:lineTo x="20701" y="0"/>
                    <wp:lineTo x="698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388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542F73" w:rsidRDefault="00550ECD" w:rsidP="005F774E">
                            <w:pPr>
                              <w:spacing w:before="14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powyżej 50. roku życia w</w:t>
                            </w:r>
                            <w:r w:rsidRPr="00BF44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IV kwartale </w:t>
                            </w:r>
                            <w:r w:rsidRPr="00BF44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r. </w:t>
                            </w:r>
                            <w:r w:rsidR="004D22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</w:t>
                            </w:r>
                            <w:r w:rsidRPr="00C978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analogicznym okresem poprzedniego roku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najbardziej zmniejszyła się liczba bezrobotnych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mających od</w:t>
                            </w:r>
                            <w:r w:rsidR="0009305B" w:rsidRPr="00542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55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do </w:t>
                            </w:r>
                            <w:r w:rsidR="0009305B" w:rsidRPr="00542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59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9FA8F3B" id="_x0000_s1039" type="#_x0000_t202" style="position:absolute;margin-left:411.85pt;margin-top:12.35pt;width:139.3pt;height:109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" filled="f" stroked="f">
                <v:textbox>
                  <w:txbxContent>
                    <w:p w:rsidR="0009305B" w:rsidRPr="00542F73" w:rsidRDefault="00550ECD" w:rsidP="005F774E">
                      <w:pPr>
                        <w:spacing w:before="14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powyżej 50. roku życia w</w:t>
                      </w:r>
                      <w:r w:rsidRPr="00BF44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IV kwartale </w:t>
                      </w:r>
                      <w:r w:rsidRPr="00BF44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r. </w:t>
                      </w:r>
                      <w:r w:rsidR="004D22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</w:t>
                      </w:r>
                      <w:r w:rsidRPr="00C978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analogicznym okresem poprzedniego roku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najbardziej zmniejszyła się liczba bezrobotnych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mających od</w:t>
                      </w:r>
                      <w:r w:rsidR="0009305B" w:rsidRPr="00542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55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do </w:t>
                      </w:r>
                      <w:r w:rsidR="0009305B" w:rsidRPr="00542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59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lat.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B0527" w:rsidRPr="00E529DB">
        <w:rPr>
          <w:szCs w:val="19"/>
        </w:rPr>
        <w:t xml:space="preserve">Bezrobotni </w:t>
      </w:r>
      <w:r w:rsidR="00550ECD">
        <w:t xml:space="preserve">powyżej 50. roku życia </w:t>
      </w:r>
      <w:r w:rsidR="00550ECD">
        <w:rPr>
          <w:szCs w:val="19"/>
        </w:rPr>
        <w:t>według grup wiekowych</w:t>
      </w:r>
    </w:p>
    <w:p w:rsidR="006E2FDB" w:rsidRDefault="005F3179" w:rsidP="000652F9">
      <w:r>
        <w:t>Od 2013 roku liczba bezrobotnych powyżej 50. roku życia według BAEL systematycznie spada</w:t>
      </w:r>
      <w:r w:rsidR="006779A9">
        <w:t>.</w:t>
      </w:r>
      <w:r w:rsidR="006E362B">
        <w:t xml:space="preserve"> </w:t>
      </w:r>
      <w:r w:rsidR="00C02595">
        <w:t xml:space="preserve">W 2017 </w:t>
      </w:r>
      <w:r w:rsidR="00550ECD">
        <w:t>względem</w:t>
      </w:r>
      <w:r w:rsidR="000C0FC8">
        <w:t xml:space="preserve"> roku poprzedniego </w:t>
      </w:r>
      <w:r w:rsidR="00550ECD">
        <w:t xml:space="preserve">było ich mniej </w:t>
      </w:r>
      <w:r w:rsidR="00C02595">
        <w:t xml:space="preserve">o 33,6 tys. osób (16,7%), przy czym bardziej zmniejszyła się liczebność bezrobotnych mężczyzn (17,7%) niż kobiet (15,2%). </w:t>
      </w:r>
      <w:r w:rsidR="00A20ED9">
        <w:t>W tym samym</w:t>
      </w:r>
      <w:r w:rsidR="00550ECD">
        <w:t xml:space="preserve"> okresie</w:t>
      </w:r>
      <w:r w:rsidR="00A20ED9">
        <w:t xml:space="preserve">  </w:t>
      </w:r>
      <w:r w:rsidR="000C0FC8">
        <w:t xml:space="preserve">(lata 2016-2017) </w:t>
      </w:r>
      <w:r w:rsidR="00A20ED9">
        <w:t>w</w:t>
      </w:r>
      <w:r w:rsidR="00C02595">
        <w:t xml:space="preserve">śród </w:t>
      </w:r>
      <w:r w:rsidR="00A6219E">
        <w:t xml:space="preserve">pięcioletnich </w:t>
      </w:r>
      <w:r w:rsidR="00C02595">
        <w:t>grup wiek</w:t>
      </w:r>
      <w:r w:rsidR="00E11204">
        <w:t>owych</w:t>
      </w:r>
      <w:r w:rsidR="00C02595">
        <w:t xml:space="preserve"> najbardziej </w:t>
      </w:r>
      <w:r w:rsidR="00A20ED9">
        <w:t>zmniejszyła</w:t>
      </w:r>
      <w:r w:rsidR="00C02595">
        <w:t xml:space="preserve"> się liczebność bezrobotnych </w:t>
      </w:r>
      <w:r w:rsidR="00A20ED9">
        <w:t xml:space="preserve">w </w:t>
      </w:r>
      <w:r w:rsidR="00550ECD">
        <w:t>wieku</w:t>
      </w:r>
      <w:r w:rsidR="00A20ED9">
        <w:t xml:space="preserve"> 50-54 lata</w:t>
      </w:r>
      <w:r w:rsidR="006E2FDB">
        <w:t xml:space="preserve"> (18,9%)</w:t>
      </w:r>
      <w:r w:rsidR="00A20ED9">
        <w:t>.</w:t>
      </w:r>
    </w:p>
    <w:p w:rsidR="006E362B" w:rsidRDefault="00A6219E" w:rsidP="000652F9">
      <w:r>
        <w:t xml:space="preserve">Liczba </w:t>
      </w:r>
      <w:r w:rsidR="00C02595">
        <w:t xml:space="preserve">bezrobotnych w </w:t>
      </w:r>
      <w:r w:rsidR="006E362B">
        <w:t>IV</w:t>
      </w:r>
      <w:r w:rsidR="00C02595">
        <w:t> </w:t>
      </w:r>
      <w:r w:rsidR="006E362B">
        <w:t>kwartale 2017 r.</w:t>
      </w:r>
      <w:r>
        <w:t xml:space="preserve"> </w:t>
      </w:r>
      <w:r w:rsidR="00C02595">
        <w:t xml:space="preserve">wyniosła </w:t>
      </w:r>
      <w:r w:rsidR="006E362B">
        <w:t>14</w:t>
      </w:r>
      <w:r w:rsidR="005F3027">
        <w:t>2</w:t>
      </w:r>
      <w:r w:rsidR="006E362B">
        <w:t xml:space="preserve"> tys. i była niższa niż w analogicznym okresie 2016 r. o 4</w:t>
      </w:r>
      <w:r w:rsidR="005F3027">
        <w:t>5</w:t>
      </w:r>
      <w:r w:rsidR="006E362B">
        <w:t xml:space="preserve"> tys. osób (spadek o 24%). </w:t>
      </w:r>
      <w:r w:rsidR="006779A9">
        <w:t xml:space="preserve">Wśród aktywnych zawodowo </w:t>
      </w:r>
      <w:r w:rsidR="006E362B">
        <w:t>więcej było bezrobotnych mężczyzn niż kobiet</w:t>
      </w:r>
      <w:r w:rsidR="006E2FDB">
        <w:t>.</w:t>
      </w:r>
      <w:r w:rsidR="00A20ED9">
        <w:t xml:space="preserve"> </w:t>
      </w:r>
      <w:r w:rsidR="00542F73">
        <w:t xml:space="preserve">W </w:t>
      </w:r>
      <w:r w:rsidR="006411EF">
        <w:t xml:space="preserve">tym </w:t>
      </w:r>
      <w:r w:rsidR="00550ECD">
        <w:t xml:space="preserve">czasie </w:t>
      </w:r>
      <w:r w:rsidR="006E2FDB">
        <w:t xml:space="preserve">największy spadek liczby bezrobotnych </w:t>
      </w:r>
      <w:r w:rsidR="00550ECD">
        <w:t>dotyczył osób w wieku</w:t>
      </w:r>
      <w:r w:rsidR="006E2FDB">
        <w:t xml:space="preserve"> </w:t>
      </w:r>
      <w:r w:rsidR="006411EF">
        <w:t xml:space="preserve">55-59 lat (30,1%), </w:t>
      </w:r>
      <w:r w:rsidR="00550ECD">
        <w:t xml:space="preserve">przy czym </w:t>
      </w:r>
      <w:r w:rsidR="006411EF">
        <w:t xml:space="preserve">wśród mężczyzn był to spadek </w:t>
      </w:r>
      <w:r w:rsidR="004D22F5">
        <w:br/>
      </w:r>
      <w:r w:rsidR="006411EF">
        <w:t>o 32,8%, a wśród kobiet</w:t>
      </w:r>
      <w:r w:rsidR="006E362B">
        <w:t xml:space="preserve"> </w:t>
      </w:r>
      <w:r w:rsidR="006411EF">
        <w:t>– o 26,8%.</w:t>
      </w:r>
    </w:p>
    <w:p w:rsidR="006C1F45" w:rsidRDefault="006C1F45" w:rsidP="000652F9"/>
    <w:p w:rsidR="006E2FDB" w:rsidRPr="007721AC" w:rsidRDefault="003870C1" w:rsidP="006E2FDB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262662</wp:posOffset>
            </wp:positionV>
            <wp:extent cx="5036029" cy="2803585"/>
            <wp:effectExtent l="19050" t="0" r="0" b="0"/>
            <wp:wrapTopAndBottom/>
            <wp:docPr id="100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29" cy="280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78AF">
        <w:t>Wykres 11</w:t>
      </w:r>
      <w:r w:rsidR="006E2FDB" w:rsidRPr="005F6214">
        <w:t>.</w:t>
      </w:r>
      <w:r w:rsidR="006E2FDB" w:rsidRPr="005F6214">
        <w:rPr>
          <w:shd w:val="clear" w:color="auto" w:fill="FFFFFF"/>
        </w:rPr>
        <w:t xml:space="preserve"> </w:t>
      </w:r>
      <w:r w:rsidR="0009675F">
        <w:rPr>
          <w:shd w:val="clear" w:color="auto" w:fill="FFFFFF"/>
        </w:rPr>
        <w:t>B</w:t>
      </w:r>
      <w:r w:rsidR="006E2FDB">
        <w:rPr>
          <w:shd w:val="clear" w:color="auto" w:fill="FFFFFF"/>
        </w:rPr>
        <w:t>ezrobotn</w:t>
      </w:r>
      <w:r w:rsidR="0009675F">
        <w:rPr>
          <w:shd w:val="clear" w:color="auto" w:fill="FFFFFF"/>
        </w:rPr>
        <w:t xml:space="preserve">i powyżej 50. </w:t>
      </w:r>
      <w:r w:rsidR="007444EC">
        <w:rPr>
          <w:shd w:val="clear" w:color="auto" w:fill="FFFFFF"/>
        </w:rPr>
        <w:t>r</w:t>
      </w:r>
      <w:r w:rsidR="0009675F">
        <w:rPr>
          <w:shd w:val="clear" w:color="auto" w:fill="FFFFFF"/>
        </w:rPr>
        <w:t xml:space="preserve">oku życia </w:t>
      </w:r>
      <w:r w:rsidR="006E2FDB">
        <w:rPr>
          <w:shd w:val="clear" w:color="auto" w:fill="FFFFFF"/>
        </w:rPr>
        <w:t xml:space="preserve"> według płci i grup wiekowych</w:t>
      </w:r>
    </w:p>
    <w:p w:rsidR="00C5640B" w:rsidRDefault="00C5640B" w:rsidP="000652F9"/>
    <w:p w:rsidR="00BD59AA" w:rsidRPr="007721AC" w:rsidRDefault="003870C1" w:rsidP="00BD59AA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257175</wp:posOffset>
            </wp:positionV>
            <wp:extent cx="5035550" cy="2803525"/>
            <wp:effectExtent l="19050" t="0" r="0" b="0"/>
            <wp:wrapTopAndBottom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80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78AF">
        <w:t>Wykres 12</w:t>
      </w:r>
      <w:r w:rsidR="00BD59AA" w:rsidRPr="005F6214">
        <w:t>.</w:t>
      </w:r>
      <w:r w:rsidR="00BD59AA" w:rsidRPr="005F6214">
        <w:rPr>
          <w:shd w:val="clear" w:color="auto" w:fill="FFFFFF"/>
        </w:rPr>
        <w:t xml:space="preserve"> </w:t>
      </w:r>
      <w:r w:rsidR="00BD59AA">
        <w:rPr>
          <w:shd w:val="clear" w:color="auto" w:fill="FFFFFF"/>
        </w:rPr>
        <w:t xml:space="preserve">Stopa bezrobocia </w:t>
      </w:r>
      <w:r w:rsidR="007444EC">
        <w:rPr>
          <w:shd w:val="clear" w:color="auto" w:fill="FFFFFF"/>
        </w:rPr>
        <w:t xml:space="preserve">powyżej 50. roku życia </w:t>
      </w:r>
      <w:r w:rsidR="00BD59AA">
        <w:rPr>
          <w:shd w:val="clear" w:color="auto" w:fill="FFFFFF"/>
        </w:rPr>
        <w:t>według grup wiekowych</w:t>
      </w:r>
    </w:p>
    <w:p w:rsidR="00A6219E" w:rsidRDefault="009F5A01" w:rsidP="00A6219E"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3DF314D">
                <wp:simplePos x="0" y="0"/>
                <wp:positionH relativeFrom="column">
                  <wp:posOffset>5254625</wp:posOffset>
                </wp:positionH>
                <wp:positionV relativeFrom="paragraph">
                  <wp:posOffset>2931160</wp:posOffset>
                </wp:positionV>
                <wp:extent cx="1769110" cy="1535430"/>
                <wp:effectExtent l="0" t="0" r="0" b="0"/>
                <wp:wrapTight wrapText="bothSides">
                  <wp:wrapPolygon edited="0">
                    <wp:start x="698" y="0"/>
                    <wp:lineTo x="698" y="21171"/>
                    <wp:lineTo x="20701" y="21171"/>
                    <wp:lineTo x="20701" y="0"/>
                    <wp:lineTo x="698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53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Pr="00BF44D3" w:rsidRDefault="00550ECD" w:rsidP="00BF44D3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powyżej 50. roku życia w</w:t>
                            </w:r>
                            <w:r w:rsidRPr="00BF44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IV kwartale </w:t>
                            </w:r>
                            <w:r w:rsidRPr="00BF44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r. </w:t>
                            </w:r>
                            <w:r w:rsidR="004D22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</w:t>
                            </w:r>
                            <w:r w:rsidR="005411E9" w:rsidRPr="005411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analogicznym okresem poprzedniego roku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93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największy spadek stopy bezrobocia wystąpił wśród osób w wieku 55-59 lat (1,2 p. 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3DF314D" id="_x0000_s1040" type="#_x0000_t202" style="position:absolute;margin-left:413.75pt;margin-top:230.8pt;width:139.3pt;height:120.9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" filled="f" stroked="f">
                <v:textbox>
                  <w:txbxContent>
                    <w:p w:rsidR="0009305B" w:rsidRPr="00BF44D3" w:rsidRDefault="00550ECD" w:rsidP="00BF44D3">
                      <w:bookmarkStart w:id="1" w:name="_GoBack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powyżej 50. roku życia w</w:t>
                      </w:r>
                      <w:r w:rsidRPr="00BF44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IV kwartale </w:t>
                      </w:r>
                      <w:r w:rsidRPr="00BF44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r. </w:t>
                      </w:r>
                      <w:r w:rsidR="004D22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</w:t>
                      </w:r>
                      <w:r w:rsidR="005411E9" w:rsidRPr="005411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analogicznym okresem poprzedniego roku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93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największy spadek stopy bezrobocia wystąpił wśród osób w wieku 55-59 lat (1,2 p. proc.).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D59AA" w:rsidRDefault="00A6219E" w:rsidP="00C5640B">
      <w:r>
        <w:t xml:space="preserve">W </w:t>
      </w:r>
      <w:r w:rsidR="00417E62" w:rsidRPr="00BF44D3">
        <w:t xml:space="preserve">IV kwartale 2017 r. </w:t>
      </w:r>
      <w:r w:rsidRPr="00BF44D3">
        <w:t xml:space="preserve">najwyższa stopa bezrobocia </w:t>
      </w:r>
      <w:r w:rsidR="00550ECD">
        <w:t xml:space="preserve">w badanej zbiorowości </w:t>
      </w:r>
      <w:r w:rsidRPr="00BF44D3">
        <w:t>występowa</w:t>
      </w:r>
      <w:r>
        <w:t>ła wśród osób w</w:t>
      </w:r>
      <w:r w:rsidR="00417E62">
        <w:t> </w:t>
      </w:r>
      <w:r>
        <w:t>wieku 55-59 lat</w:t>
      </w:r>
      <w:r w:rsidR="00AB34F4">
        <w:t xml:space="preserve"> (3,4%)</w:t>
      </w:r>
      <w:r>
        <w:t xml:space="preserve"> i r</w:t>
      </w:r>
      <w:r w:rsidRPr="00BF44D3">
        <w:t xml:space="preserve">ównież w tym przedziale wiekowym </w:t>
      </w:r>
      <w:r w:rsidR="00AB34F4">
        <w:t>na</w:t>
      </w:r>
      <w:r>
        <w:t>stąpił</w:t>
      </w:r>
      <w:r w:rsidRPr="00BF44D3">
        <w:t xml:space="preserve"> najwięks</w:t>
      </w:r>
      <w:r>
        <w:t>zy spadek stopy bezrobocia (1,2 </w:t>
      </w:r>
      <w:r w:rsidRPr="00BF44D3">
        <w:t>p. proc.)</w:t>
      </w:r>
      <w:r w:rsidR="006C1C84">
        <w:t xml:space="preserve"> w </w:t>
      </w:r>
      <w:r>
        <w:t>porównaniu z analogicznym okresem poprzedniego roku</w:t>
      </w:r>
      <w:r w:rsidRPr="00BF44D3">
        <w:t>.</w:t>
      </w:r>
    </w:p>
    <w:p w:rsidR="00C5640B" w:rsidRDefault="00C5640B" w:rsidP="00C5640B">
      <w:pPr>
        <w:rPr>
          <w:lang w:eastAsia="pl-PL"/>
        </w:rPr>
      </w:pPr>
    </w:p>
    <w:p w:rsidR="00E529DB" w:rsidRPr="00001C5B" w:rsidRDefault="00E529DB" w:rsidP="00E529DB">
      <w:pPr>
        <w:rPr>
          <w:sz w:val="18"/>
        </w:rPr>
        <w:sectPr w:rsidR="00E529DB" w:rsidRPr="00001C5B" w:rsidSect="000167E3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364265" w:rsidRDefault="00364265" w:rsidP="00364265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51"/>
        <w:gridCol w:w="3816"/>
      </w:tblGrid>
      <w:tr w:rsidR="00F14823" w:rsidRPr="00353389" w:rsidTr="00F14823">
        <w:trPr>
          <w:trHeight w:val="1912"/>
        </w:trPr>
        <w:tc>
          <w:tcPr>
            <w:tcW w:w="4251" w:type="dxa"/>
          </w:tcPr>
          <w:p w:rsidR="00F14823" w:rsidRPr="008F3638" w:rsidRDefault="00F14823" w:rsidP="00F1482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66FBD" w:rsidRPr="008F3638" w:rsidRDefault="00766FBD" w:rsidP="00766FB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F14823" w:rsidRDefault="00F14823" w:rsidP="00F14823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Ośrodek Badań i Analiz Rynku Pracy</w:t>
            </w:r>
          </w:p>
          <w:p w:rsidR="00F14823" w:rsidRPr="00BB4F09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Jankowska</w:t>
            </w:r>
          </w:p>
          <w:p w:rsidR="00F14823" w:rsidRPr="008F3638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56 611 71 48</w:t>
            </w:r>
          </w:p>
          <w:p w:rsidR="00F14823" w:rsidRPr="00B628B6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B628B6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6" w:history="1">
              <w:r w:rsidRPr="00B628B6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E.Jankowska2@stat.gov.pl</w:t>
              </w:r>
            </w:hyperlink>
          </w:p>
          <w:p w:rsidR="00F14823" w:rsidRDefault="00F14823" w:rsidP="00F14823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F14823" w:rsidRPr="00BB4F09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Maciej Ryczkowski</w:t>
            </w:r>
          </w:p>
          <w:p w:rsidR="00F14823" w:rsidRPr="008F3638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56 611 71 06</w:t>
            </w:r>
          </w:p>
          <w:p w:rsidR="00F14823" w:rsidRPr="00B628B6" w:rsidRDefault="00F14823" w:rsidP="00766FBD">
            <w:pPr>
              <w:spacing w:before="0"/>
            </w:pPr>
            <w:r w:rsidRPr="00B628B6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7" w:history="1">
              <w:r w:rsidRPr="00B628B6">
                <w:rPr>
                  <w:rStyle w:val="Hipercze"/>
                  <w:rFonts w:cs="Arial"/>
                  <w:b/>
                  <w:sz w:val="20"/>
                  <w:szCs w:val="20"/>
                </w:rPr>
                <w:t>M.Ryczkowski@stat.gov.pl</w:t>
              </w:r>
            </w:hyperlink>
          </w:p>
        </w:tc>
        <w:tc>
          <w:tcPr>
            <w:tcW w:w="3816" w:type="dxa"/>
          </w:tcPr>
          <w:p w:rsidR="00F14823" w:rsidRPr="008F3638" w:rsidRDefault="00F14823" w:rsidP="00F1482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14823" w:rsidRPr="008F3638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14823" w:rsidRPr="008F3638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14823" w:rsidRPr="008F3638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58366D">
              <w:fldChar w:fldCharType="begin"/>
            </w:r>
            <w:r w:rsidR="0058366D" w:rsidRPr="00353389">
              <w:rPr>
                <w:lang w:val="en-US"/>
              </w:rPr>
              <w:instrText xml:space="preserve"> HYPERLINK "mailto:rzecznik@stat.gov.pl" </w:instrText>
            </w:r>
            <w:r w:rsidR="0058366D">
              <w:fldChar w:fldCharType="separate"/>
            </w:r>
            <w:r w:rsidRPr="008F3638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  <w:r w:rsidR="0058366D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017EB4" w:rsidRPr="00F83EA2" w:rsidRDefault="00017EB4" w:rsidP="00017EB4">
      <w:pPr>
        <w:rPr>
          <w:sz w:val="20"/>
          <w:lang w:val="en-GB"/>
        </w:rPr>
      </w:pPr>
    </w:p>
    <w:p w:rsidR="00F14823" w:rsidRPr="00F83EA2" w:rsidRDefault="00F14823" w:rsidP="00F14823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14823" w:rsidTr="008E5BD7">
        <w:trPr>
          <w:trHeight w:val="610"/>
        </w:trPr>
        <w:tc>
          <w:tcPr>
            <w:tcW w:w="2721" w:type="pct"/>
            <w:vMerge w:val="restart"/>
            <w:vAlign w:val="center"/>
          </w:tcPr>
          <w:p w:rsidR="00F14823" w:rsidRPr="00C91687" w:rsidRDefault="00F14823" w:rsidP="008E5BD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14823" w:rsidRPr="00C91687" w:rsidRDefault="00F14823" w:rsidP="008E5BD7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F14823" w:rsidRPr="00F83EA2" w:rsidRDefault="00F14823" w:rsidP="008E5BD7">
            <w:pPr>
              <w:rPr>
                <w:sz w:val="20"/>
                <w:lang w:val="en-GB"/>
              </w:rPr>
            </w:pPr>
            <w:proofErr w:type="spellStart"/>
            <w:r w:rsidRPr="00F83EA2">
              <w:rPr>
                <w:b/>
                <w:sz w:val="20"/>
                <w:lang w:val="en-GB"/>
              </w:rPr>
              <w:t>faks</w:t>
            </w:r>
            <w:proofErr w:type="spellEnd"/>
            <w:r w:rsidRPr="00F83EA2">
              <w:rPr>
                <w:b/>
                <w:sz w:val="20"/>
                <w:lang w:val="en-GB"/>
              </w:rPr>
              <w:t>:</w:t>
            </w:r>
            <w:r w:rsidRPr="00F83EA2">
              <w:rPr>
                <w:sz w:val="20"/>
                <w:lang w:val="en-GB"/>
              </w:rPr>
              <w:t xml:space="preserve"> 22 608 38 86 </w:t>
            </w:r>
          </w:p>
          <w:p w:rsidR="00F14823" w:rsidRPr="00F83EA2" w:rsidRDefault="00F14823" w:rsidP="008E5BD7">
            <w:pPr>
              <w:rPr>
                <w:sz w:val="18"/>
                <w:lang w:val="en-GB"/>
              </w:rPr>
            </w:pPr>
            <w:r w:rsidRPr="00F83EA2">
              <w:rPr>
                <w:b/>
                <w:sz w:val="20"/>
                <w:lang w:val="en-GB"/>
              </w:rPr>
              <w:t>e-mail:</w:t>
            </w:r>
            <w:r w:rsidRPr="00F83EA2">
              <w:rPr>
                <w:sz w:val="20"/>
                <w:lang w:val="en-GB"/>
              </w:rPr>
              <w:t xml:space="preserve"> </w:t>
            </w:r>
            <w:r w:rsidR="0058366D">
              <w:fldChar w:fldCharType="begin"/>
            </w:r>
            <w:r w:rsidR="0058366D" w:rsidRPr="00353389">
              <w:rPr>
                <w:lang w:val="en-US"/>
              </w:rPr>
              <w:instrText xml:space="preserve"> HYPERLINK "mailto:obslugaprasowa@stat.gov.pl" </w:instrText>
            </w:r>
            <w:r w:rsidR="0058366D">
              <w:fldChar w:fldCharType="separate"/>
            </w:r>
            <w:r w:rsidRPr="00F83EA2">
              <w:rPr>
                <w:rStyle w:val="Hipercze"/>
                <w:sz w:val="20"/>
                <w:lang w:val="en-GB"/>
              </w:rPr>
              <w:t>obslugaprasowa@stat.gov.pl</w:t>
            </w:r>
            <w:r w:rsidR="0058366D">
              <w:rPr>
                <w:rStyle w:val="Hipercze"/>
                <w:sz w:val="20"/>
                <w:lang w:val="en-GB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F14823" w:rsidRPr="00F83EA2" w:rsidRDefault="00F14823" w:rsidP="008E5BD7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51513651" wp14:editId="339D91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F14823" w:rsidRDefault="00F14823" w:rsidP="008E5BD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14823" w:rsidTr="008E5BD7">
        <w:trPr>
          <w:trHeight w:val="436"/>
        </w:trPr>
        <w:tc>
          <w:tcPr>
            <w:tcW w:w="2721" w:type="pct"/>
            <w:vMerge/>
            <w:vAlign w:val="center"/>
          </w:tcPr>
          <w:p w:rsidR="00F14823" w:rsidRDefault="00F14823" w:rsidP="008E5BD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14823" w:rsidRDefault="00F14823" w:rsidP="008E5BD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3EE4A230" wp14:editId="642EE37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F14823" w:rsidRDefault="00F14823" w:rsidP="008E5BD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14823" w:rsidTr="008E5BD7">
        <w:trPr>
          <w:trHeight w:val="436"/>
        </w:trPr>
        <w:tc>
          <w:tcPr>
            <w:tcW w:w="2721" w:type="pct"/>
            <w:vMerge/>
            <w:vAlign w:val="center"/>
          </w:tcPr>
          <w:p w:rsidR="00F14823" w:rsidRDefault="00F14823" w:rsidP="008E5BD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14823" w:rsidRDefault="00F14823" w:rsidP="008E5BD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5D9A991" wp14:editId="3A4B0F3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F14823" w:rsidRDefault="00F14823" w:rsidP="008E5BD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364265" w:rsidRPr="00001C5B" w:rsidRDefault="009F5A01" w:rsidP="00364265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A89476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05B" w:rsidRDefault="0009305B" w:rsidP="00364265">
                            <w:pPr>
                              <w:rPr>
                                <w:b/>
                              </w:rPr>
                            </w:pPr>
                          </w:p>
                          <w:p w:rsidR="0009305B" w:rsidRDefault="0009305B" w:rsidP="0036426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09305B" w:rsidRPr="000B587A" w:rsidRDefault="0058366D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09305B" w:rsidRPr="000B58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Osoby powyżej 50 roku życia na rynku pracy w 2015 r.</w:t>
                              </w:r>
                            </w:hyperlink>
                            <w:r w:rsidR="0009305B" w:rsidRPr="000B587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09305B" w:rsidRDefault="0009305B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9305B" w:rsidRPr="00505A92" w:rsidRDefault="0009305B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9305B" w:rsidRDefault="0058366D" w:rsidP="00364265">
                            <w:hyperlink r:id="rId32" w:history="1">
                              <w:r w:rsidR="0009305B" w:rsidRPr="000B58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EUROSTAT</w:t>
                              </w:r>
                            </w:hyperlink>
                          </w:p>
                          <w:p w:rsidR="00A57F89" w:rsidRPr="00A57F89" w:rsidRDefault="0058366D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57F89" w:rsidRPr="00A57F8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BDL</w:t>
                              </w:r>
                            </w:hyperlink>
                          </w:p>
                          <w:p w:rsidR="0009305B" w:rsidRDefault="0009305B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9305B" w:rsidRDefault="0009305B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9305B" w:rsidRPr="00A57F89" w:rsidRDefault="0058366D" w:rsidP="00364265">
                            <w:hyperlink r:id="rId34" w:history="1">
                              <w:r w:rsidR="0009305B" w:rsidRPr="000B58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Zatrudnieni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8A89476" id="_x0000_s1041" type="#_x0000_t202" style="position:absolute;margin-left:1.5pt;margin-top:33.5pt;width:516.5pt;height:34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pOIPgIAAHUEAAAOAAAAZHJzL2Uyb0RvYy54bWysVFFv0zAQfkfiP1h+p0lLM9ao6TQ6hpAG&#10;TBr8gKvjNNZsX7DdJuXXc3a6ro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S8cz58lGhYPFTc&#10;0QAkeNjf+RDpQPkUErN51Kq+VVonIw6dXGvH9kDjstmOJeqdIa7j3aLI8zQ0hJNmNIYn1BdI2rK+&#10;4otiVowi/SXLyOsFglGB9kIrU/FLSjkmhTIq+8HW9ADKAEqPZyKj7VHqqO6ocxg2w9jZJFLswwbr&#10;A4nvcNwD2ls6tOh+ctbTDlTc/9iBk5zpT5YauJjO53FpkjEv3s3IcOeezbkHrCCoigfOxuM6pEWL&#10;XC1eU6MblVrwzOTImWY7aXjcw7g853aKev5brH4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K1Sk4g+AgAAdQ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09305B" w:rsidRDefault="0009305B" w:rsidP="00364265">
                      <w:pPr>
                        <w:rPr>
                          <w:b/>
                        </w:rPr>
                      </w:pPr>
                    </w:p>
                    <w:p w:rsidR="0009305B" w:rsidRDefault="0009305B" w:rsidP="0036426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09305B" w:rsidRPr="000B587A" w:rsidRDefault="001F2770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09305B" w:rsidRPr="000B58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Osoby powyżej 50 roku życia na rynku pracy w 2015 r.</w:t>
                        </w:r>
                      </w:hyperlink>
                      <w:r w:rsidR="0009305B" w:rsidRPr="000B587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09305B" w:rsidRDefault="0009305B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9305B" w:rsidRPr="00505A92" w:rsidRDefault="0009305B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9305B" w:rsidRDefault="001F2770" w:rsidP="00364265">
                      <w:hyperlink r:id="rId38" w:history="1">
                        <w:r w:rsidR="0009305B" w:rsidRPr="000B58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EUROSTAT</w:t>
                        </w:r>
                      </w:hyperlink>
                    </w:p>
                    <w:p w:rsidR="00A57F89" w:rsidRPr="00A57F89" w:rsidRDefault="001F2770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57F89" w:rsidRPr="00A57F8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BDL</w:t>
                        </w:r>
                      </w:hyperlink>
                    </w:p>
                    <w:p w:rsidR="0009305B" w:rsidRDefault="0009305B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9305B" w:rsidRDefault="0009305B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9305B" w:rsidRPr="00A57F89" w:rsidRDefault="001F2770" w:rsidP="00364265">
                      <w:hyperlink r:id="rId40" w:history="1">
                        <w:r w:rsidR="0009305B" w:rsidRPr="000B58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Zatrudnieni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81E6C" w:rsidRDefault="00681E6C"/>
    <w:sectPr w:rsidR="00681E6C" w:rsidSect="000167E3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66D" w:rsidRDefault="0058366D" w:rsidP="00DD66D9">
      <w:pPr>
        <w:spacing w:before="0" w:after="0" w:line="240" w:lineRule="auto"/>
      </w:pPr>
      <w:r>
        <w:separator/>
      </w:r>
    </w:p>
  </w:endnote>
  <w:endnote w:type="continuationSeparator" w:id="0">
    <w:p w:rsidR="0058366D" w:rsidRDefault="0058366D" w:rsidP="00DD66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09305B" w:rsidRDefault="005411E9" w:rsidP="000167E3">
        <w:pPr>
          <w:pStyle w:val="Stopka"/>
          <w:jc w:val="center"/>
        </w:pPr>
        <w:r>
          <w:fldChar w:fldCharType="begin"/>
        </w:r>
        <w:r w:rsidR="008236CA">
          <w:instrText>PAGE   \* MERGEFORMAT</w:instrText>
        </w:r>
        <w:r>
          <w:fldChar w:fldCharType="separate"/>
        </w:r>
        <w:r w:rsidR="0035338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09305B" w:rsidRDefault="005411E9" w:rsidP="000167E3">
        <w:pPr>
          <w:pStyle w:val="Stopka"/>
          <w:jc w:val="center"/>
        </w:pPr>
        <w:r>
          <w:fldChar w:fldCharType="begin"/>
        </w:r>
        <w:r w:rsidR="008236CA">
          <w:instrText>PAGE   \* MERGEFORMAT</w:instrText>
        </w:r>
        <w:r>
          <w:fldChar w:fldCharType="separate"/>
        </w:r>
        <w:r w:rsidR="003533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9305B" w:rsidRDefault="005411E9" w:rsidP="000167E3">
        <w:pPr>
          <w:pStyle w:val="Stopka"/>
          <w:jc w:val="center"/>
        </w:pPr>
        <w:r>
          <w:fldChar w:fldCharType="begin"/>
        </w:r>
        <w:r w:rsidR="008236CA">
          <w:instrText>PAGE   \* MERGEFORMAT</w:instrText>
        </w:r>
        <w:r>
          <w:fldChar w:fldCharType="separate"/>
        </w:r>
        <w:r w:rsidR="0035338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66D" w:rsidRDefault="0058366D" w:rsidP="00DD66D9">
      <w:pPr>
        <w:spacing w:before="0" w:after="0" w:line="240" w:lineRule="auto"/>
      </w:pPr>
      <w:r>
        <w:separator/>
      </w:r>
    </w:p>
  </w:footnote>
  <w:footnote w:type="continuationSeparator" w:id="0">
    <w:p w:rsidR="0058366D" w:rsidRDefault="0058366D" w:rsidP="00DD66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05B" w:rsidRDefault="009F5A0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74F003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6833E44" id="Prostokąt 24" o:spid="_x0000_s1026" style="position:absolute;margin-left:410.6pt;margin-top:-14.05pt;width:147.6pt;height:178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iv12f+MA&#10;AAANAQAADwAAAAAAAAAAAAAAAAALBQAAZHJzL2Rvd25yZXYueG1sUEsFBgAAAAAEAAQA8wAAABsG&#10;AAAAAA==&#10;" fillcolor="#f2f2f2 [3052]" stroked="f" strokeweight="2pt">
              <v:path arrowok="t"/>
            </v:rect>
          </w:pict>
        </mc:Fallback>
      </mc:AlternateContent>
    </w:r>
  </w:p>
  <w:p w:rsidR="0009305B" w:rsidRDefault="000930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05B" w:rsidRDefault="009F5A0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CCA69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9305B" w:rsidRPr="003C6C8D" w:rsidRDefault="0009305B" w:rsidP="000167E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32CCA698" id="Schemat blokowy: opóźnienie 6" o:spid="_x0000_s1042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9305B" w:rsidRPr="003C6C8D" w:rsidRDefault="0009305B" w:rsidP="000167E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046109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46E1BAB4" id="Prostokąt 10" o:spid="_x0000_s1026" style="position:absolute;margin-left:410.95pt;margin-top:40.3pt;width:147.4pt;height:180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" fillcolor="#f2f2f2" stroked="f" strokeweight="2pt">
              <v:path arrowok="t"/>
              <w10:wrap type="tight"/>
            </v:rect>
          </w:pict>
        </mc:Fallback>
      </mc:AlternateContent>
    </w:r>
    <w:r w:rsidR="00847A85">
      <w:rPr>
        <w:noProof/>
        <w:lang w:eastAsia="pl-PL"/>
      </w:rPr>
      <w:drawing>
        <wp:inline distT="0" distB="0" distL="0" distR="0" wp14:anchorId="18C212F2" wp14:editId="685D8EE0">
          <wp:extent cx="2286000" cy="742950"/>
          <wp:effectExtent l="0" t="0" r="0" b="0"/>
          <wp:docPr id="29" name="Obraz 29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305B" w:rsidRDefault="009F5A0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029334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305B" w:rsidRPr="00C97596" w:rsidRDefault="0009305B" w:rsidP="000167E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30.04.2018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1029334F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20.95pt;width:112.8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Tkeiz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9305B" w:rsidRPr="00C97596" w:rsidRDefault="0009305B" w:rsidP="000167E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30.04.2018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05B" w:rsidRDefault="0009305B">
    <w:pPr>
      <w:pStyle w:val="Nagwek"/>
    </w:pPr>
  </w:p>
  <w:p w:rsidR="0009305B" w:rsidRDefault="000930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F29E7"/>
    <w:multiLevelType w:val="hybridMultilevel"/>
    <w:tmpl w:val="8D162D2A"/>
    <w:lvl w:ilvl="0" w:tplc="F8349A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BB49BC"/>
    <w:multiLevelType w:val="hybridMultilevel"/>
    <w:tmpl w:val="EAD6A11E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C319E"/>
    <w:multiLevelType w:val="hybridMultilevel"/>
    <w:tmpl w:val="61603EF2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65"/>
    <w:rsid w:val="00005EF9"/>
    <w:rsid w:val="000167E3"/>
    <w:rsid w:val="00017146"/>
    <w:rsid w:val="00017EB4"/>
    <w:rsid w:val="00035817"/>
    <w:rsid w:val="000465A2"/>
    <w:rsid w:val="00046ECF"/>
    <w:rsid w:val="00056044"/>
    <w:rsid w:val="000652F9"/>
    <w:rsid w:val="000815B8"/>
    <w:rsid w:val="00084944"/>
    <w:rsid w:val="000920E0"/>
    <w:rsid w:val="00092F3C"/>
    <w:rsid w:val="0009305B"/>
    <w:rsid w:val="0009675F"/>
    <w:rsid w:val="000A41D5"/>
    <w:rsid w:val="000A43EA"/>
    <w:rsid w:val="000B346D"/>
    <w:rsid w:val="000B51C3"/>
    <w:rsid w:val="000B587A"/>
    <w:rsid w:val="000B7599"/>
    <w:rsid w:val="000C0FC8"/>
    <w:rsid w:val="000C0FEA"/>
    <w:rsid w:val="000C30A8"/>
    <w:rsid w:val="000D6DE7"/>
    <w:rsid w:val="000E4129"/>
    <w:rsid w:val="000F3A06"/>
    <w:rsid w:val="00103AF9"/>
    <w:rsid w:val="00120DEE"/>
    <w:rsid w:val="00123B6C"/>
    <w:rsid w:val="00141936"/>
    <w:rsid w:val="00141C56"/>
    <w:rsid w:val="00147A67"/>
    <w:rsid w:val="00153BC1"/>
    <w:rsid w:val="001700F2"/>
    <w:rsid w:val="00174240"/>
    <w:rsid w:val="00182CF0"/>
    <w:rsid w:val="00186902"/>
    <w:rsid w:val="001A294B"/>
    <w:rsid w:val="001B1E6D"/>
    <w:rsid w:val="001B2B74"/>
    <w:rsid w:val="001C574A"/>
    <w:rsid w:val="001C6109"/>
    <w:rsid w:val="001F13DC"/>
    <w:rsid w:val="001F2770"/>
    <w:rsid w:val="001F65EB"/>
    <w:rsid w:val="00211032"/>
    <w:rsid w:val="00212230"/>
    <w:rsid w:val="00214E52"/>
    <w:rsid w:val="00221CE0"/>
    <w:rsid w:val="002422F1"/>
    <w:rsid w:val="00252464"/>
    <w:rsid w:val="00253A56"/>
    <w:rsid w:val="002562EA"/>
    <w:rsid w:val="00262B96"/>
    <w:rsid w:val="00262BED"/>
    <w:rsid w:val="00264678"/>
    <w:rsid w:val="002659F6"/>
    <w:rsid w:val="00267594"/>
    <w:rsid w:val="00276081"/>
    <w:rsid w:val="00286E47"/>
    <w:rsid w:val="00297AAE"/>
    <w:rsid w:val="002A4DE6"/>
    <w:rsid w:val="002C4E7D"/>
    <w:rsid w:val="002D3555"/>
    <w:rsid w:val="002E2655"/>
    <w:rsid w:val="002E59CA"/>
    <w:rsid w:val="002F311B"/>
    <w:rsid w:val="00312824"/>
    <w:rsid w:val="0034253F"/>
    <w:rsid w:val="00342545"/>
    <w:rsid w:val="003432AE"/>
    <w:rsid w:val="00343C40"/>
    <w:rsid w:val="00351448"/>
    <w:rsid w:val="00353389"/>
    <w:rsid w:val="00360F74"/>
    <w:rsid w:val="00364265"/>
    <w:rsid w:val="003870C1"/>
    <w:rsid w:val="003903C1"/>
    <w:rsid w:val="003A236B"/>
    <w:rsid w:val="003E56E3"/>
    <w:rsid w:val="003F427A"/>
    <w:rsid w:val="003F4802"/>
    <w:rsid w:val="003F6965"/>
    <w:rsid w:val="003F6C5B"/>
    <w:rsid w:val="0040212B"/>
    <w:rsid w:val="004119A0"/>
    <w:rsid w:val="00412EEB"/>
    <w:rsid w:val="00417E62"/>
    <w:rsid w:val="00422750"/>
    <w:rsid w:val="00424B96"/>
    <w:rsid w:val="00433FCF"/>
    <w:rsid w:val="00434F90"/>
    <w:rsid w:val="00441B5F"/>
    <w:rsid w:val="004559E0"/>
    <w:rsid w:val="0045617D"/>
    <w:rsid w:val="00466406"/>
    <w:rsid w:val="00467C13"/>
    <w:rsid w:val="004743C4"/>
    <w:rsid w:val="00477860"/>
    <w:rsid w:val="00481322"/>
    <w:rsid w:val="004A0249"/>
    <w:rsid w:val="004A0A6E"/>
    <w:rsid w:val="004A155D"/>
    <w:rsid w:val="004A68B2"/>
    <w:rsid w:val="004B1116"/>
    <w:rsid w:val="004C65CD"/>
    <w:rsid w:val="004C6FF8"/>
    <w:rsid w:val="004D182A"/>
    <w:rsid w:val="004D22F5"/>
    <w:rsid w:val="004E31BB"/>
    <w:rsid w:val="004E613C"/>
    <w:rsid w:val="005173FD"/>
    <w:rsid w:val="005355C8"/>
    <w:rsid w:val="00540300"/>
    <w:rsid w:val="005407C4"/>
    <w:rsid w:val="005411E9"/>
    <w:rsid w:val="00542F73"/>
    <w:rsid w:val="00545A42"/>
    <w:rsid w:val="00550ECD"/>
    <w:rsid w:val="00553CCF"/>
    <w:rsid w:val="005574E6"/>
    <w:rsid w:val="0058366D"/>
    <w:rsid w:val="00597840"/>
    <w:rsid w:val="005A042E"/>
    <w:rsid w:val="005C2A82"/>
    <w:rsid w:val="005D0EC6"/>
    <w:rsid w:val="005E11B9"/>
    <w:rsid w:val="005F25E8"/>
    <w:rsid w:val="005F3027"/>
    <w:rsid w:val="005F3179"/>
    <w:rsid w:val="005F4A36"/>
    <w:rsid w:val="005F774E"/>
    <w:rsid w:val="006265DF"/>
    <w:rsid w:val="00634CF6"/>
    <w:rsid w:val="00636E04"/>
    <w:rsid w:val="006411EF"/>
    <w:rsid w:val="00654083"/>
    <w:rsid w:val="006564F0"/>
    <w:rsid w:val="0065670E"/>
    <w:rsid w:val="006661F4"/>
    <w:rsid w:val="006779A9"/>
    <w:rsid w:val="00681E6C"/>
    <w:rsid w:val="006904ED"/>
    <w:rsid w:val="006B35A7"/>
    <w:rsid w:val="006C1C84"/>
    <w:rsid w:val="006C1F45"/>
    <w:rsid w:val="006D7916"/>
    <w:rsid w:val="006E2FDB"/>
    <w:rsid w:val="006E362B"/>
    <w:rsid w:val="006E5D05"/>
    <w:rsid w:val="007004BA"/>
    <w:rsid w:val="00703720"/>
    <w:rsid w:val="0073053B"/>
    <w:rsid w:val="007424C2"/>
    <w:rsid w:val="007444EC"/>
    <w:rsid w:val="0075054B"/>
    <w:rsid w:val="00766FBD"/>
    <w:rsid w:val="007721AC"/>
    <w:rsid w:val="00772E70"/>
    <w:rsid w:val="007759D5"/>
    <w:rsid w:val="007811C5"/>
    <w:rsid w:val="00784245"/>
    <w:rsid w:val="0078715A"/>
    <w:rsid w:val="007877BD"/>
    <w:rsid w:val="00794D73"/>
    <w:rsid w:val="007950C3"/>
    <w:rsid w:val="007B348E"/>
    <w:rsid w:val="007B42E1"/>
    <w:rsid w:val="007C7675"/>
    <w:rsid w:val="007F56D7"/>
    <w:rsid w:val="007F6E6C"/>
    <w:rsid w:val="008038FC"/>
    <w:rsid w:val="00803F86"/>
    <w:rsid w:val="008048FF"/>
    <w:rsid w:val="0081060A"/>
    <w:rsid w:val="00817605"/>
    <w:rsid w:val="00820DA6"/>
    <w:rsid w:val="008236CA"/>
    <w:rsid w:val="00836064"/>
    <w:rsid w:val="00843A93"/>
    <w:rsid w:val="00845FBC"/>
    <w:rsid w:val="00847A85"/>
    <w:rsid w:val="00850CF7"/>
    <w:rsid w:val="008547C9"/>
    <w:rsid w:val="00861D11"/>
    <w:rsid w:val="0087175C"/>
    <w:rsid w:val="00874199"/>
    <w:rsid w:val="00883F7C"/>
    <w:rsid w:val="0088502E"/>
    <w:rsid w:val="008B0527"/>
    <w:rsid w:val="008D41E6"/>
    <w:rsid w:val="008D45E2"/>
    <w:rsid w:val="008D5598"/>
    <w:rsid w:val="008E360E"/>
    <w:rsid w:val="008E4BAB"/>
    <w:rsid w:val="008F77B0"/>
    <w:rsid w:val="009019FA"/>
    <w:rsid w:val="00901D96"/>
    <w:rsid w:val="00906277"/>
    <w:rsid w:val="00906721"/>
    <w:rsid w:val="009071FA"/>
    <w:rsid w:val="009246E8"/>
    <w:rsid w:val="00937544"/>
    <w:rsid w:val="009425FC"/>
    <w:rsid w:val="00955065"/>
    <w:rsid w:val="00965817"/>
    <w:rsid w:val="0096686B"/>
    <w:rsid w:val="00967C05"/>
    <w:rsid w:val="009729EF"/>
    <w:rsid w:val="00974883"/>
    <w:rsid w:val="009B3B1B"/>
    <w:rsid w:val="009C2158"/>
    <w:rsid w:val="009C7CE8"/>
    <w:rsid w:val="009E32B9"/>
    <w:rsid w:val="009F5A01"/>
    <w:rsid w:val="009F5B17"/>
    <w:rsid w:val="00A120D9"/>
    <w:rsid w:val="00A20ED9"/>
    <w:rsid w:val="00A21D3C"/>
    <w:rsid w:val="00A27103"/>
    <w:rsid w:val="00A27A7B"/>
    <w:rsid w:val="00A307D3"/>
    <w:rsid w:val="00A44EB5"/>
    <w:rsid w:val="00A5000E"/>
    <w:rsid w:val="00A57F89"/>
    <w:rsid w:val="00A6219E"/>
    <w:rsid w:val="00A66E4D"/>
    <w:rsid w:val="00A72FF1"/>
    <w:rsid w:val="00A77F04"/>
    <w:rsid w:val="00A97FC6"/>
    <w:rsid w:val="00AB34F4"/>
    <w:rsid w:val="00AB7025"/>
    <w:rsid w:val="00AB73AC"/>
    <w:rsid w:val="00AC3576"/>
    <w:rsid w:val="00AD37FB"/>
    <w:rsid w:val="00AE1C69"/>
    <w:rsid w:val="00AE7457"/>
    <w:rsid w:val="00B1202E"/>
    <w:rsid w:val="00B139DC"/>
    <w:rsid w:val="00B13B83"/>
    <w:rsid w:val="00B240B3"/>
    <w:rsid w:val="00B271E2"/>
    <w:rsid w:val="00B33D27"/>
    <w:rsid w:val="00B34E3B"/>
    <w:rsid w:val="00B57D66"/>
    <w:rsid w:val="00B628B6"/>
    <w:rsid w:val="00B6293B"/>
    <w:rsid w:val="00B73189"/>
    <w:rsid w:val="00B870C9"/>
    <w:rsid w:val="00BA3D73"/>
    <w:rsid w:val="00BA78DF"/>
    <w:rsid w:val="00BB0ED2"/>
    <w:rsid w:val="00BB2EC0"/>
    <w:rsid w:val="00BB74BC"/>
    <w:rsid w:val="00BD3AA7"/>
    <w:rsid w:val="00BD59AA"/>
    <w:rsid w:val="00BD5E79"/>
    <w:rsid w:val="00BE297D"/>
    <w:rsid w:val="00BF03F0"/>
    <w:rsid w:val="00BF44D3"/>
    <w:rsid w:val="00C006FE"/>
    <w:rsid w:val="00C02595"/>
    <w:rsid w:val="00C15F2C"/>
    <w:rsid w:val="00C319A0"/>
    <w:rsid w:val="00C4170D"/>
    <w:rsid w:val="00C5640B"/>
    <w:rsid w:val="00C57C31"/>
    <w:rsid w:val="00C60738"/>
    <w:rsid w:val="00C62151"/>
    <w:rsid w:val="00C627F5"/>
    <w:rsid w:val="00C650BE"/>
    <w:rsid w:val="00C66466"/>
    <w:rsid w:val="00C74EFB"/>
    <w:rsid w:val="00C87157"/>
    <w:rsid w:val="00C92327"/>
    <w:rsid w:val="00CB0439"/>
    <w:rsid w:val="00CB76FF"/>
    <w:rsid w:val="00CD0889"/>
    <w:rsid w:val="00CD33BF"/>
    <w:rsid w:val="00CD3B78"/>
    <w:rsid w:val="00CD4E8B"/>
    <w:rsid w:val="00CE1F5D"/>
    <w:rsid w:val="00CF74AF"/>
    <w:rsid w:val="00D06C0B"/>
    <w:rsid w:val="00D07F07"/>
    <w:rsid w:val="00D16C5C"/>
    <w:rsid w:val="00D26062"/>
    <w:rsid w:val="00D30B2E"/>
    <w:rsid w:val="00D31CDF"/>
    <w:rsid w:val="00D34D3D"/>
    <w:rsid w:val="00D50689"/>
    <w:rsid w:val="00D648E3"/>
    <w:rsid w:val="00D86506"/>
    <w:rsid w:val="00D8711F"/>
    <w:rsid w:val="00D878AF"/>
    <w:rsid w:val="00D92D7E"/>
    <w:rsid w:val="00D950C8"/>
    <w:rsid w:val="00DA0AD7"/>
    <w:rsid w:val="00DB2A16"/>
    <w:rsid w:val="00DD66D9"/>
    <w:rsid w:val="00DE448B"/>
    <w:rsid w:val="00DE44E4"/>
    <w:rsid w:val="00DF11B7"/>
    <w:rsid w:val="00DF616F"/>
    <w:rsid w:val="00E11204"/>
    <w:rsid w:val="00E17065"/>
    <w:rsid w:val="00E25605"/>
    <w:rsid w:val="00E33F1F"/>
    <w:rsid w:val="00E3685A"/>
    <w:rsid w:val="00E371B9"/>
    <w:rsid w:val="00E376E7"/>
    <w:rsid w:val="00E40085"/>
    <w:rsid w:val="00E518DD"/>
    <w:rsid w:val="00E5274E"/>
    <w:rsid w:val="00E529DB"/>
    <w:rsid w:val="00E551DE"/>
    <w:rsid w:val="00E60118"/>
    <w:rsid w:val="00E60B23"/>
    <w:rsid w:val="00E64B4E"/>
    <w:rsid w:val="00E74779"/>
    <w:rsid w:val="00E7556C"/>
    <w:rsid w:val="00E82405"/>
    <w:rsid w:val="00E83C11"/>
    <w:rsid w:val="00EB4DFF"/>
    <w:rsid w:val="00EC686C"/>
    <w:rsid w:val="00ED240A"/>
    <w:rsid w:val="00ED2695"/>
    <w:rsid w:val="00EF2928"/>
    <w:rsid w:val="00F07C99"/>
    <w:rsid w:val="00F1249D"/>
    <w:rsid w:val="00F1250F"/>
    <w:rsid w:val="00F14823"/>
    <w:rsid w:val="00F164A1"/>
    <w:rsid w:val="00F250F4"/>
    <w:rsid w:val="00F31B95"/>
    <w:rsid w:val="00F53199"/>
    <w:rsid w:val="00F707DC"/>
    <w:rsid w:val="00F802DA"/>
    <w:rsid w:val="00F83EA2"/>
    <w:rsid w:val="00F86ED3"/>
    <w:rsid w:val="00FA0159"/>
    <w:rsid w:val="00FA0C9F"/>
    <w:rsid w:val="00FA2947"/>
    <w:rsid w:val="00FA5AFF"/>
    <w:rsid w:val="00FB4BBD"/>
    <w:rsid w:val="00FB62CE"/>
    <w:rsid w:val="00FC0219"/>
    <w:rsid w:val="00FC2250"/>
    <w:rsid w:val="00FD7D53"/>
    <w:rsid w:val="00FE062E"/>
    <w:rsid w:val="00FE0A0A"/>
    <w:rsid w:val="00FF3414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F3709F-97B1-428E-B2A3-22B1C221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6426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64265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3642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3642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2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642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2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6426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642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642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265"/>
    <w:rPr>
      <w:rFonts w:asciiTheme="majorHAnsi" w:eastAsiaTheme="majorEastAsia" w:hAnsiTheme="majorHAnsi" w:cstheme="majorBidi"/>
      <w:color w:val="365F91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3642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2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364265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3642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364265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364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265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265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364265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64265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36426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364265"/>
    <w:pPr>
      <w:spacing w:before="0" w:after="0" w:line="240" w:lineRule="auto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6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43EA"/>
    <w:pPr>
      <w:spacing w:before="0" w:after="0" w:line="240" w:lineRule="auto"/>
      <w:ind w:left="720"/>
    </w:pPr>
    <w:rPr>
      <w:rFonts w:ascii="Calibri" w:hAnsi="Calibri" w:cs="Times New Roman"/>
      <w:sz w:val="22"/>
      <w:lang w:eastAsia="pl-PL"/>
    </w:rPr>
  </w:style>
  <w:style w:type="paragraph" w:customStyle="1" w:styleId="Default">
    <w:name w:val="Default"/>
    <w:rsid w:val="00017EB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348E"/>
    <w:rPr>
      <w:sz w:val="16"/>
      <w:szCs w:val="16"/>
    </w:rPr>
  </w:style>
  <w:style w:type="paragraph" w:styleId="Poprawka">
    <w:name w:val="Revision"/>
    <w:hidden/>
    <w:uiPriority w:val="99"/>
    <w:semiHidden/>
    <w:rsid w:val="00BE297D"/>
    <w:pPr>
      <w:spacing w:after="0" w:line="240" w:lineRule="auto"/>
    </w:pPr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29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297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9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97D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2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32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086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3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28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742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322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5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mailto:E.Jankowska2@stat.gov.pl" TargetMode="External"/><Relationship Id="rId39" Type="http://schemas.openxmlformats.org/officeDocument/2006/relationships/hyperlink" Target="https://bdl.stat.gov.pl/BDL/start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://stat.gov.pl/metainformacje/slownik-pojec/pojecia-stosowane-w-statystyce-publicznej/825,pojecie.html" TargetMode="External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7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eader" Target="header2.xml"/><Relationship Id="rId32" Type="http://schemas.openxmlformats.org/officeDocument/2006/relationships/hyperlink" Target="http://ec.europa.eu/eurostat/web/lfs/data/database" TargetMode="External"/><Relationship Id="rId37" Type="http://schemas.openxmlformats.org/officeDocument/2006/relationships/hyperlink" Target="https://stat.gov.pl/obszary-tematyczne/rynek-pracy/opracowania/osoby-powyzej-50-roku-zycia-na-rynku-pracy-w-2015-r-,7,6.html" TargetMode="External"/><Relationship Id="rId40" Type="http://schemas.openxmlformats.org/officeDocument/2006/relationships/hyperlink" Target="http://stat.gov.pl/metainformacje/slownik-pojec/pojecia-stosowane-w-statystyce-publicznej/825,pojeci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image" Target="media/image16.png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hyperlink" Target="https://stat.gov.pl/obszary-tematyczne/rynek-pracy/opracowania/osoby-powyzej-50-roku-zycia-na-rynku-pracy-w-2015-r-,7,6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hyperlink" Target="mailto:M.Ryczkowski@stat.gov.pl" TargetMode="External"/><Relationship Id="rId30" Type="http://schemas.openxmlformats.org/officeDocument/2006/relationships/image" Target="media/image18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yperlink" Target="http://ec.europa.eu/eurostat/web/lfs/data/databa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AA49-4EB0-4E58-B2BC-3B7A8844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1577</Words>
  <Characters>9082</Characters>
  <Application>Microsoft Office Word</Application>
  <DocSecurity>0</DocSecurity>
  <Lines>182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Dziewit Mirosław</cp:lastModifiedBy>
  <cp:revision>4</cp:revision>
  <cp:lastPrinted>2018-04-27T12:58:00Z</cp:lastPrinted>
  <dcterms:created xsi:type="dcterms:W3CDTF">2018-04-30T07:45:00Z</dcterms:created>
  <dcterms:modified xsi:type="dcterms:W3CDTF">2018-04-30T07:47:00Z</dcterms:modified>
</cp:coreProperties>
</file>